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BC12CA" w14:textId="6F38CD02" w:rsidR="00A85DCC" w:rsidRPr="000111C3" w:rsidRDefault="00A85DCC" w:rsidP="00A85DCC">
      <w:pPr>
        <w:spacing w:after="0" w:line="360" w:lineRule="auto"/>
        <w:jc w:val="center"/>
      </w:pPr>
      <w:bookmarkStart w:id="0" w:name="_Hlk212920827"/>
      <w:r w:rsidRPr="000111C3">
        <w:t xml:space="preserve">НАЦІОНАЛЬНИЙ УНІВЕРСИТЕТ </w:t>
      </w:r>
      <w:r w:rsidR="00C9122C">
        <w:t>«</w:t>
      </w:r>
      <w:r w:rsidRPr="000111C3">
        <w:t>ОДЕСЬКА ЮРИДИЧНА АКАДЕМІЯ</w:t>
      </w:r>
      <w:r w:rsidR="00C9122C">
        <w:t>»</w:t>
      </w:r>
    </w:p>
    <w:p w14:paraId="3029870E" w14:textId="77777777" w:rsidR="00A85DCC" w:rsidRPr="000111C3" w:rsidRDefault="00A85DCC" w:rsidP="00A85DCC">
      <w:pPr>
        <w:spacing w:after="0" w:line="360" w:lineRule="auto"/>
        <w:ind w:firstLine="709"/>
        <w:jc w:val="center"/>
      </w:pPr>
      <w:r w:rsidRPr="000111C3">
        <w:t>Факультет журналістики</w:t>
      </w:r>
    </w:p>
    <w:p w14:paraId="442EFC5A" w14:textId="77777777" w:rsidR="00A85DCC" w:rsidRPr="000111C3" w:rsidRDefault="00A85DCC" w:rsidP="00A85DCC">
      <w:pPr>
        <w:spacing w:after="0" w:line="360" w:lineRule="auto"/>
        <w:ind w:firstLine="709"/>
        <w:jc w:val="center"/>
      </w:pPr>
      <w:r w:rsidRPr="000111C3">
        <w:t>Кафедра іноземних мов</w:t>
      </w:r>
    </w:p>
    <w:p w14:paraId="5993E17C" w14:textId="77777777" w:rsidR="00A85DCC" w:rsidRPr="000111C3" w:rsidRDefault="00A85DCC" w:rsidP="00A85DCC">
      <w:pPr>
        <w:spacing w:after="0" w:line="360" w:lineRule="auto"/>
        <w:ind w:firstLine="709"/>
        <w:jc w:val="both"/>
      </w:pPr>
      <w:r w:rsidRPr="000111C3">
        <w:t>Реєстр. №____________</w:t>
      </w:r>
    </w:p>
    <w:p w14:paraId="193E3541" w14:textId="77777777" w:rsidR="00A85DCC" w:rsidRPr="000111C3" w:rsidRDefault="00A85DCC" w:rsidP="00A85DCC">
      <w:pPr>
        <w:spacing w:after="0" w:line="360" w:lineRule="auto"/>
        <w:ind w:firstLine="709"/>
        <w:jc w:val="both"/>
      </w:pPr>
      <w:r w:rsidRPr="000111C3">
        <w:t>Дата_________________</w:t>
      </w:r>
    </w:p>
    <w:p w14:paraId="028DC4FA" w14:textId="77777777" w:rsidR="00A85DCC" w:rsidRPr="000111C3" w:rsidRDefault="00A85DCC" w:rsidP="00A85DCC">
      <w:pPr>
        <w:spacing w:after="0" w:line="360" w:lineRule="auto"/>
        <w:ind w:firstLine="709"/>
        <w:jc w:val="both"/>
      </w:pPr>
    </w:p>
    <w:p w14:paraId="13CA4D71" w14:textId="77777777" w:rsidR="00A85DCC" w:rsidRPr="000111C3" w:rsidRDefault="00A85DCC" w:rsidP="00AB1E1B">
      <w:pPr>
        <w:spacing w:after="0" w:line="360" w:lineRule="auto"/>
        <w:jc w:val="center"/>
        <w:rPr>
          <w:b/>
          <w:bCs/>
        </w:rPr>
      </w:pPr>
      <w:r w:rsidRPr="000111C3">
        <w:rPr>
          <w:b/>
          <w:bCs/>
        </w:rPr>
        <w:t>КВАЛІФІКАЦІЙНА РОБОТА</w:t>
      </w:r>
    </w:p>
    <w:p w14:paraId="53099862" w14:textId="3E05C960" w:rsidR="00A85DCC" w:rsidRPr="000111C3" w:rsidRDefault="00A85DCC" w:rsidP="00AB1E1B">
      <w:pPr>
        <w:spacing w:after="0" w:line="360" w:lineRule="auto"/>
        <w:jc w:val="center"/>
      </w:pPr>
      <w:r w:rsidRPr="000111C3">
        <w:t xml:space="preserve">На тему: </w:t>
      </w:r>
      <w:r w:rsidR="00C9122C">
        <w:t>«</w:t>
      </w:r>
      <w:r w:rsidRPr="000111C3">
        <w:t>Особливості стилю англійської готичної літератури</w:t>
      </w:r>
      <w:r w:rsidR="00C9122C">
        <w:t>»</w:t>
      </w:r>
    </w:p>
    <w:p w14:paraId="3227B827" w14:textId="76E9E265" w:rsidR="00A85DCC" w:rsidRPr="000111C3" w:rsidRDefault="00A85DCC" w:rsidP="00AB1E1B">
      <w:pPr>
        <w:spacing w:after="0" w:line="360" w:lineRule="auto"/>
        <w:jc w:val="center"/>
      </w:pPr>
      <w:r w:rsidRPr="000111C3">
        <w:t>“</w:t>
      </w:r>
      <w:proofErr w:type="spellStart"/>
      <w:r w:rsidR="00FC392F" w:rsidRPr="000111C3">
        <w:t>Stylistic</w:t>
      </w:r>
      <w:proofErr w:type="spellEnd"/>
      <w:r w:rsidR="00FC392F" w:rsidRPr="000111C3">
        <w:t xml:space="preserve"> </w:t>
      </w:r>
      <w:proofErr w:type="spellStart"/>
      <w:r w:rsidR="00FC392F" w:rsidRPr="000111C3">
        <w:t>Peculiarities</w:t>
      </w:r>
      <w:proofErr w:type="spellEnd"/>
      <w:r w:rsidR="00FC392F" w:rsidRPr="000111C3">
        <w:t xml:space="preserve"> </w:t>
      </w:r>
      <w:proofErr w:type="spellStart"/>
      <w:r w:rsidR="00FC392F" w:rsidRPr="000111C3">
        <w:t>of</w:t>
      </w:r>
      <w:proofErr w:type="spellEnd"/>
      <w:r w:rsidR="00FC392F" w:rsidRPr="000111C3">
        <w:t xml:space="preserve"> </w:t>
      </w:r>
      <w:proofErr w:type="spellStart"/>
      <w:r w:rsidR="00FC392F" w:rsidRPr="000111C3">
        <w:t>English</w:t>
      </w:r>
      <w:proofErr w:type="spellEnd"/>
      <w:r w:rsidR="00FC392F" w:rsidRPr="000111C3">
        <w:t xml:space="preserve"> </w:t>
      </w:r>
      <w:proofErr w:type="spellStart"/>
      <w:r w:rsidR="00FC392F" w:rsidRPr="000111C3">
        <w:t>Gothic</w:t>
      </w:r>
      <w:proofErr w:type="spellEnd"/>
      <w:r w:rsidR="00FC392F" w:rsidRPr="000111C3">
        <w:t xml:space="preserve"> </w:t>
      </w:r>
      <w:proofErr w:type="spellStart"/>
      <w:r w:rsidR="00FC392F" w:rsidRPr="000111C3">
        <w:t>Literature</w:t>
      </w:r>
      <w:proofErr w:type="spellEnd"/>
      <w:r w:rsidRPr="000111C3">
        <w:t>”</w:t>
      </w:r>
    </w:p>
    <w:p w14:paraId="38D06DC3" w14:textId="08020555" w:rsidR="00A85DCC" w:rsidRPr="000111C3" w:rsidRDefault="00A85DCC" w:rsidP="0064776C">
      <w:pPr>
        <w:spacing w:after="0" w:line="360" w:lineRule="auto"/>
        <w:jc w:val="right"/>
      </w:pPr>
      <w:r w:rsidRPr="000111C3">
        <w:t xml:space="preserve">Здобувача </w:t>
      </w:r>
      <w:r w:rsidR="0064776C" w:rsidRPr="00744FFF">
        <w:rPr>
          <w:lang w:val="ru-RU"/>
        </w:rPr>
        <w:t>2</w:t>
      </w:r>
      <w:r w:rsidRPr="000111C3">
        <w:t xml:space="preserve"> курсу 1 групи</w:t>
      </w:r>
    </w:p>
    <w:p w14:paraId="2F0F9128" w14:textId="77777777" w:rsidR="00A85DCC" w:rsidRPr="000111C3" w:rsidRDefault="00A85DCC" w:rsidP="0064776C">
      <w:pPr>
        <w:spacing w:after="0" w:line="360" w:lineRule="auto"/>
        <w:jc w:val="right"/>
      </w:pPr>
      <w:r w:rsidRPr="000111C3">
        <w:t>рівень освіти другий (магістерський)</w:t>
      </w:r>
    </w:p>
    <w:p w14:paraId="034071AB" w14:textId="35CC3E21" w:rsidR="00A85DCC" w:rsidRPr="000111C3" w:rsidRDefault="00A85DCC" w:rsidP="0064776C">
      <w:pPr>
        <w:spacing w:after="0" w:line="360" w:lineRule="auto"/>
        <w:jc w:val="right"/>
      </w:pPr>
      <w:r w:rsidRPr="000111C3">
        <w:t xml:space="preserve">галузь знань </w:t>
      </w:r>
      <w:r w:rsidR="0064776C" w:rsidRPr="0064776C">
        <w:t>03</w:t>
      </w:r>
      <w:r w:rsidRPr="000111C3">
        <w:t xml:space="preserve"> </w:t>
      </w:r>
      <w:r w:rsidR="00C9122C">
        <w:t>«</w:t>
      </w:r>
      <w:r w:rsidR="0064776C">
        <w:t>Г</w:t>
      </w:r>
      <w:r w:rsidRPr="000111C3">
        <w:t>уманітарні науки</w:t>
      </w:r>
      <w:r w:rsidR="00C9122C">
        <w:t>»</w:t>
      </w:r>
    </w:p>
    <w:p w14:paraId="5A556132" w14:textId="29FEA690" w:rsidR="00A85DCC" w:rsidRPr="000111C3" w:rsidRDefault="00A85DCC" w:rsidP="0064776C">
      <w:pPr>
        <w:spacing w:after="0" w:line="360" w:lineRule="auto"/>
        <w:jc w:val="right"/>
      </w:pPr>
      <w:r w:rsidRPr="000111C3">
        <w:t xml:space="preserve">спеціальність </w:t>
      </w:r>
      <w:r w:rsidR="0064776C">
        <w:t>035</w:t>
      </w:r>
      <w:r w:rsidRPr="000111C3">
        <w:t xml:space="preserve"> </w:t>
      </w:r>
      <w:r w:rsidR="00C9122C">
        <w:t>«</w:t>
      </w:r>
      <w:r w:rsidRPr="000111C3">
        <w:t>Філологія</w:t>
      </w:r>
      <w:r w:rsidR="00C9122C">
        <w:t>»</w:t>
      </w:r>
    </w:p>
    <w:p w14:paraId="187E9E39" w14:textId="5005DADA" w:rsidR="00A85DCC" w:rsidRPr="000111C3" w:rsidRDefault="00F7319E" w:rsidP="0064776C">
      <w:pPr>
        <w:spacing w:after="0" w:line="360" w:lineRule="auto"/>
        <w:jc w:val="right"/>
      </w:pPr>
      <w:r w:rsidRPr="000111C3">
        <w:t>Крутько Анни Сергіївни</w:t>
      </w:r>
    </w:p>
    <w:p w14:paraId="4C88C021" w14:textId="572E2F58" w:rsidR="00A85DCC" w:rsidRPr="000111C3" w:rsidRDefault="00A85DCC" w:rsidP="0064776C">
      <w:pPr>
        <w:spacing w:after="0" w:line="360" w:lineRule="auto"/>
        <w:jc w:val="right"/>
      </w:pPr>
      <w:r w:rsidRPr="000111C3">
        <w:t>Керівник</w:t>
      </w:r>
      <w:r w:rsidR="0064776C">
        <w:t xml:space="preserve">: </w:t>
      </w:r>
      <w:proofErr w:type="spellStart"/>
      <w:r w:rsidR="00744FFF">
        <w:t>д.філол.н</w:t>
      </w:r>
      <w:proofErr w:type="spellEnd"/>
      <w:r w:rsidR="00744FFF">
        <w:t xml:space="preserve">., доцент </w:t>
      </w:r>
      <w:proofErr w:type="spellStart"/>
      <w:r w:rsidR="00F3062C" w:rsidRPr="000111C3">
        <w:t>Томчаковська</w:t>
      </w:r>
      <w:proofErr w:type="spellEnd"/>
      <w:r w:rsidR="00F3062C" w:rsidRPr="000111C3">
        <w:t xml:space="preserve"> Ю</w:t>
      </w:r>
      <w:r w:rsidR="00744FFF">
        <w:t>.О.</w:t>
      </w:r>
    </w:p>
    <w:p w14:paraId="79480939" w14:textId="77777777" w:rsidR="0064776C" w:rsidRDefault="0064776C" w:rsidP="00AB1E1B">
      <w:pPr>
        <w:spacing w:after="0" w:line="360" w:lineRule="auto"/>
        <w:jc w:val="center"/>
      </w:pPr>
    </w:p>
    <w:p w14:paraId="4342D45C" w14:textId="77777777" w:rsidR="0064776C" w:rsidRDefault="0064776C" w:rsidP="00AB1E1B">
      <w:pPr>
        <w:spacing w:after="0" w:line="360" w:lineRule="auto"/>
        <w:jc w:val="center"/>
      </w:pPr>
    </w:p>
    <w:p w14:paraId="3AF81B3E" w14:textId="77777777" w:rsidR="0064776C" w:rsidRDefault="0064776C" w:rsidP="00AB1E1B">
      <w:pPr>
        <w:spacing w:after="0" w:line="360" w:lineRule="auto"/>
        <w:jc w:val="center"/>
      </w:pPr>
    </w:p>
    <w:p w14:paraId="5A763A3B" w14:textId="77777777" w:rsidR="0064776C" w:rsidRDefault="0064776C" w:rsidP="00AB1E1B">
      <w:pPr>
        <w:spacing w:after="0" w:line="360" w:lineRule="auto"/>
        <w:jc w:val="center"/>
      </w:pPr>
    </w:p>
    <w:p w14:paraId="40E11AB9" w14:textId="77777777" w:rsidR="0064776C" w:rsidRDefault="0064776C" w:rsidP="00AB1E1B">
      <w:pPr>
        <w:spacing w:after="0" w:line="360" w:lineRule="auto"/>
        <w:jc w:val="center"/>
      </w:pPr>
    </w:p>
    <w:p w14:paraId="353FA082" w14:textId="04A4C9DF" w:rsidR="00A85DCC" w:rsidRPr="000111C3" w:rsidRDefault="00A85DCC" w:rsidP="00AB1E1B">
      <w:pPr>
        <w:spacing w:after="0" w:line="360" w:lineRule="auto"/>
        <w:jc w:val="center"/>
      </w:pPr>
      <w:r w:rsidRPr="000111C3">
        <w:t>Одеса – 2025</w:t>
      </w:r>
    </w:p>
    <w:p w14:paraId="64FD71FE" w14:textId="77777777" w:rsidR="00A85DCC" w:rsidRPr="000111C3" w:rsidRDefault="00A85DCC" w:rsidP="00A85DCC">
      <w:pPr>
        <w:spacing w:after="0" w:line="360" w:lineRule="auto"/>
        <w:ind w:firstLine="709"/>
        <w:jc w:val="center"/>
      </w:pPr>
    </w:p>
    <w:p w14:paraId="6A0B0426" w14:textId="77777777" w:rsidR="00A85DCC" w:rsidRPr="000111C3" w:rsidRDefault="00A85DCC" w:rsidP="00A85DCC">
      <w:pPr>
        <w:spacing w:after="0" w:line="360" w:lineRule="auto"/>
        <w:ind w:firstLine="709"/>
        <w:jc w:val="center"/>
      </w:pPr>
    </w:p>
    <w:p w14:paraId="43AB0EB4" w14:textId="77777777" w:rsidR="00A85DCC" w:rsidRPr="000111C3" w:rsidRDefault="00A85DCC" w:rsidP="00A85DCC">
      <w:pPr>
        <w:spacing w:after="0" w:line="360" w:lineRule="auto"/>
        <w:ind w:firstLine="709"/>
        <w:jc w:val="center"/>
      </w:pPr>
    </w:p>
    <w:p w14:paraId="145FF49F" w14:textId="77777777" w:rsidR="00A85DCC" w:rsidRPr="000111C3" w:rsidRDefault="00A85DCC" w:rsidP="00A85DCC">
      <w:pPr>
        <w:spacing w:after="0" w:line="360" w:lineRule="auto"/>
        <w:ind w:firstLine="709"/>
        <w:jc w:val="center"/>
      </w:pPr>
    </w:p>
    <w:p w14:paraId="40383A73" w14:textId="77777777" w:rsidR="00A85DCC" w:rsidRPr="000111C3" w:rsidRDefault="00A85DCC" w:rsidP="00A85DCC">
      <w:pPr>
        <w:spacing w:after="0" w:line="360" w:lineRule="auto"/>
        <w:ind w:firstLine="709"/>
        <w:jc w:val="center"/>
      </w:pPr>
    </w:p>
    <w:p w14:paraId="48271A94" w14:textId="77777777" w:rsidR="00A85DCC" w:rsidRPr="000111C3" w:rsidRDefault="00A85DCC" w:rsidP="00A85DCC">
      <w:pPr>
        <w:spacing w:after="0" w:line="360" w:lineRule="auto"/>
        <w:ind w:firstLine="709"/>
        <w:jc w:val="center"/>
      </w:pPr>
    </w:p>
    <w:p w14:paraId="1F338093" w14:textId="77777777" w:rsidR="00A85DCC" w:rsidRPr="000111C3" w:rsidRDefault="00A85DCC" w:rsidP="00A85DCC">
      <w:pPr>
        <w:spacing w:after="0" w:line="360" w:lineRule="auto"/>
        <w:ind w:firstLine="709"/>
        <w:jc w:val="center"/>
      </w:pPr>
    </w:p>
    <w:p w14:paraId="15D854F5" w14:textId="77777777" w:rsidR="00A85DCC" w:rsidRPr="000111C3" w:rsidRDefault="00A85DCC" w:rsidP="00A85DCC">
      <w:pPr>
        <w:spacing w:after="0" w:line="360" w:lineRule="auto"/>
        <w:ind w:firstLine="709"/>
        <w:jc w:val="center"/>
      </w:pPr>
    </w:p>
    <w:p w14:paraId="273FEE68" w14:textId="77777777" w:rsidR="00A85DCC" w:rsidRPr="000111C3" w:rsidRDefault="00A85DCC" w:rsidP="00A85DCC">
      <w:pPr>
        <w:spacing w:after="0" w:line="360" w:lineRule="auto"/>
        <w:ind w:firstLine="709"/>
        <w:jc w:val="center"/>
      </w:pPr>
    </w:p>
    <w:p w14:paraId="61A7822D" w14:textId="77777777" w:rsidR="00A85DCC" w:rsidRPr="000111C3" w:rsidRDefault="00A85DCC" w:rsidP="0064776C">
      <w:pPr>
        <w:spacing w:after="0" w:line="360" w:lineRule="auto"/>
        <w:jc w:val="center"/>
      </w:pPr>
      <w:r w:rsidRPr="000111C3">
        <w:lastRenderedPageBreak/>
        <w:t>ЗМІСТ</w:t>
      </w:r>
    </w:p>
    <w:p w14:paraId="7239E571" w14:textId="2A54720B" w:rsidR="00A85DCC" w:rsidRPr="000111C3" w:rsidRDefault="00A85DCC" w:rsidP="00FD6A53">
      <w:pPr>
        <w:spacing w:after="0" w:line="360" w:lineRule="auto"/>
        <w:jc w:val="both"/>
      </w:pPr>
      <w:r w:rsidRPr="000111C3">
        <w:t>ВСТУП</w:t>
      </w:r>
      <w:r w:rsidR="00F3062C" w:rsidRPr="000111C3">
        <w:t>…………………………………………………………………………</w:t>
      </w:r>
      <w:r w:rsidR="00FD6A53" w:rsidRPr="000111C3">
        <w:t>…..3</w:t>
      </w:r>
    </w:p>
    <w:p w14:paraId="32240BE0" w14:textId="43DE87A7" w:rsidR="00A85DCC" w:rsidRPr="000111C3" w:rsidRDefault="00A85DCC" w:rsidP="00A85DCC">
      <w:pPr>
        <w:spacing w:after="0" w:line="360" w:lineRule="auto"/>
        <w:jc w:val="both"/>
      </w:pPr>
      <w:r w:rsidRPr="000111C3">
        <w:t>РОЗДІЛ 1</w:t>
      </w:r>
      <w:r w:rsidR="00F3062C" w:rsidRPr="000111C3">
        <w:t>. ТЕОРЕТИЧНІ ЗАСАДИ ДОСЛІДЖЕННЯ…………………</w:t>
      </w:r>
      <w:r w:rsidR="00FD6A53" w:rsidRPr="000111C3">
        <w:t>……….8</w:t>
      </w:r>
    </w:p>
    <w:p w14:paraId="2BE8528A" w14:textId="423F781F" w:rsidR="00A85DCC" w:rsidRPr="000111C3" w:rsidRDefault="00A85DCC" w:rsidP="00A85DCC">
      <w:pPr>
        <w:spacing w:after="0" w:line="360" w:lineRule="auto"/>
        <w:jc w:val="both"/>
      </w:pPr>
      <w:r w:rsidRPr="000111C3">
        <w:t>1.1. Історія та еволюція готичного жанру</w:t>
      </w:r>
      <w:r w:rsidR="00FD6A53" w:rsidRPr="000111C3">
        <w:t>…………………………………</w:t>
      </w:r>
      <w:r w:rsidR="000279FB" w:rsidRPr="000279FB">
        <w:rPr>
          <w:lang w:val="ru-RU"/>
        </w:rPr>
        <w:t>.</w:t>
      </w:r>
      <w:r w:rsidR="00FD6A53" w:rsidRPr="000111C3">
        <w:t>…….8</w:t>
      </w:r>
    </w:p>
    <w:p w14:paraId="0AB33A86" w14:textId="3D5A0A07" w:rsidR="00A85DCC" w:rsidRPr="000279FB" w:rsidRDefault="00A85DCC" w:rsidP="00A85DCC">
      <w:pPr>
        <w:spacing w:after="0" w:line="360" w:lineRule="auto"/>
        <w:jc w:val="both"/>
        <w:rPr>
          <w:lang w:val="ru-RU"/>
        </w:rPr>
      </w:pPr>
      <w:r w:rsidRPr="000111C3">
        <w:t>1.2. Готичний жанр: характерні риси та літературні мотиви</w:t>
      </w:r>
      <w:r w:rsidR="00FD6A53" w:rsidRPr="000111C3">
        <w:t>……………</w:t>
      </w:r>
      <w:r w:rsidR="000279FB">
        <w:t>…</w:t>
      </w:r>
      <w:r w:rsidR="000279FB" w:rsidRPr="000279FB">
        <w:rPr>
          <w:lang w:val="ru-RU"/>
        </w:rPr>
        <w:t>…..13</w:t>
      </w:r>
    </w:p>
    <w:p w14:paraId="18D8D79C" w14:textId="11ABB35F" w:rsidR="00A85DCC" w:rsidRDefault="00A85DCC" w:rsidP="00A85DCC">
      <w:pPr>
        <w:spacing w:after="0" w:line="360" w:lineRule="auto"/>
        <w:jc w:val="both"/>
        <w:rPr>
          <w:lang w:val="ru-RU"/>
        </w:rPr>
      </w:pPr>
      <w:r w:rsidRPr="000111C3">
        <w:t>1.3. Теоретичні підходи до аналізу стилістики готичних текстів</w:t>
      </w:r>
      <w:r w:rsidR="000279FB" w:rsidRPr="000279FB">
        <w:rPr>
          <w:lang w:val="ru-RU"/>
        </w:rPr>
        <w:t>…</w:t>
      </w:r>
      <w:r w:rsidR="000279FB">
        <w:rPr>
          <w:lang w:val="ru-RU"/>
        </w:rPr>
        <w:t>…………</w:t>
      </w:r>
      <w:r w:rsidR="000279FB" w:rsidRPr="000279FB">
        <w:rPr>
          <w:lang w:val="ru-RU"/>
        </w:rPr>
        <w:t>...19</w:t>
      </w:r>
    </w:p>
    <w:p w14:paraId="030D0EAB" w14:textId="51E5169E" w:rsidR="0064776C" w:rsidRPr="000279FB" w:rsidRDefault="0064776C" w:rsidP="00A85DCC">
      <w:pPr>
        <w:spacing w:after="0" w:line="360" w:lineRule="auto"/>
        <w:jc w:val="both"/>
        <w:rPr>
          <w:lang w:val="ru-RU"/>
        </w:rPr>
      </w:pPr>
      <w:proofErr w:type="spellStart"/>
      <w:r>
        <w:rPr>
          <w:lang w:val="ru-RU"/>
        </w:rPr>
        <w:t>Висновки</w:t>
      </w:r>
      <w:proofErr w:type="spellEnd"/>
      <w:r>
        <w:rPr>
          <w:lang w:val="ru-RU"/>
        </w:rPr>
        <w:t xml:space="preserve"> до </w:t>
      </w:r>
      <w:proofErr w:type="spellStart"/>
      <w:r>
        <w:rPr>
          <w:lang w:val="ru-RU"/>
        </w:rPr>
        <w:t>Розділу</w:t>
      </w:r>
      <w:proofErr w:type="spellEnd"/>
      <w:r>
        <w:rPr>
          <w:lang w:val="ru-RU"/>
        </w:rPr>
        <w:t xml:space="preserve"> 1</w:t>
      </w:r>
      <w:r w:rsidR="00B164A1">
        <w:rPr>
          <w:lang w:val="ru-RU"/>
        </w:rPr>
        <w:t>…………………………………………………………...23</w:t>
      </w:r>
    </w:p>
    <w:p w14:paraId="51D44699" w14:textId="2BE155FC" w:rsidR="00A85DCC" w:rsidRPr="000279FB" w:rsidRDefault="00A85DCC" w:rsidP="00A85DCC">
      <w:pPr>
        <w:spacing w:after="0" w:line="360" w:lineRule="auto"/>
        <w:jc w:val="both"/>
      </w:pPr>
      <w:r w:rsidRPr="000111C3">
        <w:t>РОЗДІЛ 2. ДІАХРОНІЧНИЙ АНАЛІЗ АНГЛІЙСЬКОЇ ГОТИЧНОЇ ЛІТЕРАТУРИ</w:t>
      </w:r>
      <w:r w:rsidR="000279FB">
        <w:t>……………………………………………</w:t>
      </w:r>
      <w:r w:rsidR="000279FB" w:rsidRPr="000279FB">
        <w:t>……</w:t>
      </w:r>
      <w:r w:rsidR="000279FB">
        <w:t>…………………</w:t>
      </w:r>
      <w:r w:rsidR="000279FB" w:rsidRPr="000279FB">
        <w:t>..2</w:t>
      </w:r>
      <w:r w:rsidR="00B164A1">
        <w:t>5</w:t>
      </w:r>
    </w:p>
    <w:p w14:paraId="57A54DFF" w14:textId="62ACA271" w:rsidR="00A85DCC" w:rsidRPr="004B04D7" w:rsidRDefault="00A85DCC" w:rsidP="00A85DCC">
      <w:pPr>
        <w:spacing w:after="0" w:line="360" w:lineRule="auto"/>
        <w:jc w:val="both"/>
        <w:rPr>
          <w:lang w:val="ru-RU"/>
        </w:rPr>
      </w:pPr>
      <w:r w:rsidRPr="000111C3">
        <w:t>2.1. Початок жанру: готичні риси в ранніх творах (XVIII-XIX століття)</w:t>
      </w:r>
      <w:r w:rsidR="004B04D7">
        <w:rPr>
          <w:lang w:val="ru-RU"/>
        </w:rPr>
        <w:t>……</w:t>
      </w:r>
      <w:r w:rsidR="004B04D7" w:rsidRPr="004B04D7">
        <w:rPr>
          <w:lang w:val="ru-RU"/>
        </w:rPr>
        <w:t>...2</w:t>
      </w:r>
      <w:r w:rsidR="00B164A1">
        <w:rPr>
          <w:lang w:val="ru-RU"/>
        </w:rPr>
        <w:t>5</w:t>
      </w:r>
    </w:p>
    <w:p w14:paraId="7BAE177C" w14:textId="78833DB5" w:rsidR="00A85DCC" w:rsidRPr="004B04D7" w:rsidRDefault="00A85DCC" w:rsidP="00A85DCC">
      <w:pPr>
        <w:spacing w:after="0" w:line="360" w:lineRule="auto"/>
        <w:jc w:val="both"/>
        <w:rPr>
          <w:lang w:val="ru-RU"/>
        </w:rPr>
      </w:pPr>
      <w:r w:rsidRPr="000111C3">
        <w:t>2.2. Вплив соціальних і культурних змін на розвиток жанру в XIX столітті</w:t>
      </w:r>
      <w:r w:rsidR="004B04D7" w:rsidRPr="004B04D7">
        <w:rPr>
          <w:lang w:val="ru-RU"/>
        </w:rPr>
        <w:t>.</w:t>
      </w:r>
      <w:r w:rsidR="004B04D7">
        <w:rPr>
          <w:lang w:val="ru-RU"/>
        </w:rPr>
        <w:t>…</w:t>
      </w:r>
      <w:r w:rsidR="004B04D7" w:rsidRPr="004B04D7">
        <w:rPr>
          <w:lang w:val="ru-RU"/>
        </w:rPr>
        <w:t>3</w:t>
      </w:r>
      <w:r w:rsidR="00B164A1">
        <w:rPr>
          <w:lang w:val="ru-RU"/>
        </w:rPr>
        <w:t>4</w:t>
      </w:r>
    </w:p>
    <w:p w14:paraId="60C7E6CE" w14:textId="5F8213E0" w:rsidR="00A85DCC" w:rsidRPr="004B04D7" w:rsidRDefault="00B164A1" w:rsidP="00A85DCC">
      <w:pPr>
        <w:spacing w:after="0" w:line="360" w:lineRule="auto"/>
        <w:jc w:val="both"/>
        <w:rPr>
          <w:lang w:val="ru-RU"/>
        </w:rPr>
      </w:pPr>
      <w:r w:rsidRPr="000111C3">
        <w:t xml:space="preserve">2.3. </w:t>
      </w:r>
      <w:r w:rsidR="00A85DCC" w:rsidRPr="000111C3">
        <w:t>Сучасний розвиток готичного жанру: нові тенденції та адаптація</w:t>
      </w:r>
      <w:r w:rsidR="004B04D7">
        <w:rPr>
          <w:lang w:val="ru-RU"/>
        </w:rPr>
        <w:t>………</w:t>
      </w:r>
      <w:r w:rsidR="004B04D7" w:rsidRPr="004B04D7">
        <w:rPr>
          <w:lang w:val="ru-RU"/>
        </w:rPr>
        <w:t>..4</w:t>
      </w:r>
      <w:r>
        <w:rPr>
          <w:lang w:val="ru-RU"/>
        </w:rPr>
        <w:t>2</w:t>
      </w:r>
    </w:p>
    <w:p w14:paraId="6FEE694A" w14:textId="54C1CF81" w:rsidR="00A85DCC" w:rsidRDefault="00A85DCC" w:rsidP="00A85DCC">
      <w:pPr>
        <w:spacing w:after="0" w:line="360" w:lineRule="auto"/>
        <w:jc w:val="both"/>
        <w:rPr>
          <w:lang w:val="ru-RU"/>
        </w:rPr>
      </w:pPr>
      <w:r w:rsidRPr="000111C3">
        <w:t>2.4. Стилістичні особливості готичних текстів</w:t>
      </w:r>
      <w:r w:rsidR="004B04D7" w:rsidRPr="0037620E">
        <w:rPr>
          <w:lang w:val="ru-RU"/>
        </w:rPr>
        <w:t>………………………………...</w:t>
      </w:r>
      <w:r w:rsidR="00B164A1">
        <w:rPr>
          <w:lang w:val="ru-RU"/>
        </w:rPr>
        <w:t>50</w:t>
      </w:r>
    </w:p>
    <w:p w14:paraId="37660359" w14:textId="3945CECA" w:rsidR="0064776C" w:rsidRPr="000279FB" w:rsidRDefault="0064776C" w:rsidP="0064776C">
      <w:pPr>
        <w:spacing w:after="0" w:line="360" w:lineRule="auto"/>
        <w:jc w:val="both"/>
        <w:rPr>
          <w:lang w:val="ru-RU"/>
        </w:rPr>
      </w:pPr>
      <w:proofErr w:type="spellStart"/>
      <w:r>
        <w:rPr>
          <w:lang w:val="ru-RU"/>
        </w:rPr>
        <w:t>Висновки</w:t>
      </w:r>
      <w:proofErr w:type="spellEnd"/>
      <w:r>
        <w:rPr>
          <w:lang w:val="ru-RU"/>
        </w:rPr>
        <w:t xml:space="preserve"> до </w:t>
      </w:r>
      <w:proofErr w:type="spellStart"/>
      <w:r>
        <w:rPr>
          <w:lang w:val="ru-RU"/>
        </w:rPr>
        <w:t>Розділу</w:t>
      </w:r>
      <w:proofErr w:type="spellEnd"/>
      <w:r>
        <w:rPr>
          <w:lang w:val="ru-RU"/>
        </w:rPr>
        <w:t xml:space="preserve"> 2</w:t>
      </w:r>
      <w:r w:rsidR="00B164A1">
        <w:rPr>
          <w:lang w:val="ru-RU"/>
        </w:rPr>
        <w:t>…………………………………………………………...57</w:t>
      </w:r>
    </w:p>
    <w:p w14:paraId="284A30C6" w14:textId="7C148CD3" w:rsidR="00A85DCC" w:rsidRPr="0037620E" w:rsidRDefault="00A85DCC" w:rsidP="00A85DCC">
      <w:pPr>
        <w:spacing w:after="0" w:line="360" w:lineRule="auto"/>
        <w:rPr>
          <w:szCs w:val="28"/>
          <w:lang w:val="ru-RU" w:eastAsia="ru-RU"/>
        </w:rPr>
      </w:pPr>
      <w:r w:rsidRPr="000111C3">
        <w:rPr>
          <w:color w:val="000000"/>
          <w:szCs w:val="28"/>
          <w:lang w:eastAsia="ru-RU"/>
        </w:rPr>
        <w:t>ВИСНОВ</w:t>
      </w:r>
      <w:r w:rsidR="0037620E">
        <w:rPr>
          <w:color w:val="000000"/>
          <w:szCs w:val="28"/>
          <w:lang w:val="ru-RU" w:eastAsia="ru-RU"/>
        </w:rPr>
        <w:t>К</w:t>
      </w:r>
      <w:r w:rsidR="0064776C">
        <w:rPr>
          <w:color w:val="000000"/>
          <w:szCs w:val="28"/>
          <w:lang w:val="ru-RU" w:eastAsia="ru-RU"/>
        </w:rPr>
        <w:t>И</w:t>
      </w:r>
      <w:r w:rsidRPr="000111C3">
        <w:rPr>
          <w:color w:val="000000"/>
          <w:szCs w:val="28"/>
          <w:lang w:eastAsia="ru-RU"/>
        </w:rPr>
        <w:t>…………….………………….…………………………………....</w:t>
      </w:r>
      <w:r w:rsidR="0037620E">
        <w:rPr>
          <w:color w:val="000000"/>
          <w:szCs w:val="28"/>
          <w:lang w:val="ru-RU" w:eastAsia="ru-RU"/>
        </w:rPr>
        <w:t>.5</w:t>
      </w:r>
      <w:r w:rsidR="00B164A1">
        <w:rPr>
          <w:color w:val="000000"/>
          <w:szCs w:val="28"/>
          <w:lang w:val="ru-RU" w:eastAsia="ru-RU"/>
        </w:rPr>
        <w:t>9</w:t>
      </w:r>
    </w:p>
    <w:p w14:paraId="413DDD31" w14:textId="24E5E7CA" w:rsidR="00A85DCC" w:rsidRPr="000111C3" w:rsidRDefault="00A85DCC" w:rsidP="00A85DCC">
      <w:pPr>
        <w:spacing w:after="0" w:line="360" w:lineRule="auto"/>
        <w:rPr>
          <w:color w:val="000000"/>
          <w:szCs w:val="28"/>
          <w:lang w:eastAsia="ru-RU"/>
        </w:rPr>
      </w:pPr>
      <w:r w:rsidRPr="000111C3">
        <w:rPr>
          <w:color w:val="000000"/>
          <w:szCs w:val="28"/>
          <w:lang w:eastAsia="ru-RU"/>
        </w:rPr>
        <w:t>СПИСОК ВИКОРИСТАНИХ ДЖЕРЕЛ…………...……..…………………....</w:t>
      </w:r>
      <w:r w:rsidR="0037620E">
        <w:rPr>
          <w:color w:val="000000"/>
          <w:szCs w:val="28"/>
          <w:lang w:eastAsia="ru-RU"/>
        </w:rPr>
        <w:t>.</w:t>
      </w:r>
      <w:r w:rsidR="00B164A1">
        <w:rPr>
          <w:color w:val="000000"/>
          <w:szCs w:val="28"/>
          <w:lang w:eastAsia="ru-RU"/>
        </w:rPr>
        <w:t>62</w:t>
      </w:r>
    </w:p>
    <w:p w14:paraId="6263134C" w14:textId="2814183F" w:rsidR="00E503BD" w:rsidRPr="000111C3" w:rsidRDefault="00874D3C" w:rsidP="00874D3C">
      <w:pPr>
        <w:spacing w:after="0" w:line="360" w:lineRule="auto"/>
        <w:jc w:val="both"/>
        <w:rPr>
          <w:lang w:val="ru-RU"/>
        </w:rPr>
      </w:pPr>
      <w:r w:rsidRPr="000111C3">
        <w:rPr>
          <w:lang w:val="ru-RU"/>
        </w:rPr>
        <w:t>ДОДАТКИ…………………………………………………………………</w:t>
      </w:r>
      <w:proofErr w:type="gramStart"/>
      <w:r w:rsidR="0037620E">
        <w:rPr>
          <w:lang w:val="ru-RU"/>
        </w:rPr>
        <w:t>…</w:t>
      </w:r>
      <w:r w:rsidRPr="000111C3">
        <w:rPr>
          <w:lang w:val="ru-RU"/>
        </w:rPr>
        <w:t>….</w:t>
      </w:r>
      <w:proofErr w:type="gramEnd"/>
      <w:r w:rsidRPr="000111C3">
        <w:rPr>
          <w:lang w:val="ru-RU"/>
        </w:rPr>
        <w:t>.</w:t>
      </w:r>
      <w:r w:rsidR="0037620E">
        <w:rPr>
          <w:lang w:val="ru-RU"/>
        </w:rPr>
        <w:t>6</w:t>
      </w:r>
      <w:r w:rsidR="00B164A1">
        <w:rPr>
          <w:lang w:val="ru-RU"/>
        </w:rPr>
        <w:t>6</w:t>
      </w:r>
    </w:p>
    <w:p w14:paraId="2A22891C" w14:textId="25F2E714" w:rsidR="00874D3C" w:rsidRDefault="00874D3C" w:rsidP="00874D3C">
      <w:pPr>
        <w:spacing w:after="0" w:line="360" w:lineRule="auto"/>
        <w:jc w:val="both"/>
      </w:pPr>
      <w:r w:rsidRPr="000111C3">
        <w:rPr>
          <w:lang w:val="ru-RU"/>
        </w:rPr>
        <w:t>АНОТАЦ</w:t>
      </w:r>
      <w:r w:rsidRPr="000111C3">
        <w:t>І</w:t>
      </w:r>
      <w:r w:rsidR="00AB1E1B" w:rsidRPr="000111C3">
        <w:t>Я</w:t>
      </w:r>
      <w:r w:rsidRPr="000111C3">
        <w:t>……………………………………………………………………</w:t>
      </w:r>
      <w:r w:rsidR="0037620E">
        <w:t>…6</w:t>
      </w:r>
      <w:r w:rsidR="00B164A1">
        <w:t>7</w:t>
      </w:r>
    </w:p>
    <w:p w14:paraId="17775994" w14:textId="5C064519" w:rsidR="0064776C" w:rsidRPr="00B164A1" w:rsidRDefault="0064776C" w:rsidP="00874D3C">
      <w:pPr>
        <w:spacing w:after="0" w:line="360" w:lineRule="auto"/>
        <w:jc w:val="both"/>
        <w:rPr>
          <w:caps/>
        </w:rPr>
      </w:pPr>
      <w:r w:rsidRPr="0064776C">
        <w:rPr>
          <w:caps/>
          <w:lang w:val="en-US"/>
        </w:rPr>
        <w:t>Abstract</w:t>
      </w:r>
      <w:r w:rsidR="00B164A1">
        <w:rPr>
          <w:caps/>
        </w:rPr>
        <w:t>………………………………………………………………………69</w:t>
      </w:r>
    </w:p>
    <w:p w14:paraId="1DCB2174" w14:textId="77777777" w:rsidR="00E503BD" w:rsidRPr="000111C3" w:rsidRDefault="00E503BD" w:rsidP="002835BD">
      <w:pPr>
        <w:spacing w:after="0" w:line="360" w:lineRule="auto"/>
        <w:ind w:firstLine="709"/>
        <w:jc w:val="center"/>
      </w:pPr>
    </w:p>
    <w:p w14:paraId="66F8C9D8" w14:textId="77777777" w:rsidR="00E503BD" w:rsidRPr="000111C3" w:rsidRDefault="00E503BD" w:rsidP="002835BD">
      <w:pPr>
        <w:spacing w:after="0" w:line="360" w:lineRule="auto"/>
        <w:ind w:firstLine="709"/>
        <w:jc w:val="center"/>
      </w:pPr>
    </w:p>
    <w:p w14:paraId="31342779" w14:textId="77777777" w:rsidR="00E503BD" w:rsidRPr="000111C3" w:rsidRDefault="00E503BD" w:rsidP="002835BD">
      <w:pPr>
        <w:spacing w:after="0" w:line="360" w:lineRule="auto"/>
        <w:ind w:firstLine="709"/>
        <w:jc w:val="center"/>
      </w:pPr>
    </w:p>
    <w:p w14:paraId="45C06795" w14:textId="77777777" w:rsidR="00E503BD" w:rsidRPr="000111C3" w:rsidRDefault="00E503BD" w:rsidP="002835BD">
      <w:pPr>
        <w:spacing w:after="0" w:line="360" w:lineRule="auto"/>
        <w:ind w:firstLine="709"/>
        <w:jc w:val="center"/>
      </w:pPr>
    </w:p>
    <w:p w14:paraId="56E6093C" w14:textId="77777777" w:rsidR="00E503BD" w:rsidRPr="000111C3" w:rsidRDefault="00E503BD" w:rsidP="002835BD">
      <w:pPr>
        <w:spacing w:after="0" w:line="360" w:lineRule="auto"/>
        <w:ind w:firstLine="709"/>
        <w:jc w:val="center"/>
      </w:pPr>
    </w:p>
    <w:bookmarkEnd w:id="0"/>
    <w:p w14:paraId="7538023F" w14:textId="77777777" w:rsidR="00E503BD" w:rsidRPr="000111C3" w:rsidRDefault="00E503BD" w:rsidP="002835BD">
      <w:pPr>
        <w:spacing w:after="0" w:line="360" w:lineRule="auto"/>
        <w:ind w:firstLine="709"/>
        <w:jc w:val="center"/>
      </w:pPr>
    </w:p>
    <w:p w14:paraId="257F998D" w14:textId="77777777" w:rsidR="00E503BD" w:rsidRPr="000111C3" w:rsidRDefault="00E503BD" w:rsidP="002835BD">
      <w:pPr>
        <w:spacing w:after="0" w:line="360" w:lineRule="auto"/>
        <w:ind w:firstLine="709"/>
        <w:jc w:val="center"/>
      </w:pPr>
    </w:p>
    <w:p w14:paraId="4D6EB741" w14:textId="77777777" w:rsidR="00E503BD" w:rsidRPr="000111C3" w:rsidRDefault="00E503BD" w:rsidP="002835BD">
      <w:pPr>
        <w:spacing w:after="0" w:line="360" w:lineRule="auto"/>
        <w:ind w:firstLine="709"/>
        <w:jc w:val="center"/>
      </w:pPr>
    </w:p>
    <w:p w14:paraId="5E48B366" w14:textId="77777777" w:rsidR="00E503BD" w:rsidRPr="000111C3" w:rsidRDefault="00E503BD" w:rsidP="002835BD">
      <w:pPr>
        <w:spacing w:after="0" w:line="360" w:lineRule="auto"/>
        <w:ind w:firstLine="709"/>
        <w:jc w:val="center"/>
      </w:pPr>
    </w:p>
    <w:p w14:paraId="64F66219" w14:textId="77777777" w:rsidR="00E503BD" w:rsidRPr="000111C3" w:rsidRDefault="00E503BD" w:rsidP="002835BD">
      <w:pPr>
        <w:spacing w:after="0" w:line="360" w:lineRule="auto"/>
        <w:ind w:firstLine="709"/>
        <w:jc w:val="center"/>
      </w:pPr>
    </w:p>
    <w:p w14:paraId="34267048" w14:textId="77777777" w:rsidR="00E503BD" w:rsidRPr="000111C3" w:rsidRDefault="00E503BD" w:rsidP="002835BD">
      <w:pPr>
        <w:spacing w:after="0" w:line="360" w:lineRule="auto"/>
        <w:ind w:firstLine="709"/>
        <w:jc w:val="center"/>
      </w:pPr>
    </w:p>
    <w:p w14:paraId="4B260905" w14:textId="4D02A006" w:rsidR="00E503BD" w:rsidRPr="000111C3" w:rsidRDefault="00E503BD" w:rsidP="001001C3">
      <w:pPr>
        <w:spacing w:line="360" w:lineRule="auto"/>
        <w:jc w:val="center"/>
        <w:rPr>
          <w:b/>
          <w:bCs/>
        </w:rPr>
      </w:pPr>
      <w:r w:rsidRPr="000111C3">
        <w:rPr>
          <w:b/>
          <w:bCs/>
        </w:rPr>
        <w:lastRenderedPageBreak/>
        <w:t>ВСТУП</w:t>
      </w:r>
    </w:p>
    <w:p w14:paraId="5F0C7AAA" w14:textId="20C8EA41" w:rsidR="00F843A7" w:rsidRPr="000111C3" w:rsidRDefault="00F843A7" w:rsidP="00F3062C">
      <w:pPr>
        <w:pStyle w:val="ac"/>
        <w:spacing w:before="0" w:beforeAutospacing="0" w:after="0" w:afterAutospacing="0" w:line="360" w:lineRule="auto"/>
        <w:ind w:firstLine="567"/>
        <w:jc w:val="both"/>
        <w:rPr>
          <w:sz w:val="28"/>
          <w:szCs w:val="28"/>
        </w:rPr>
      </w:pPr>
      <w:r w:rsidRPr="000111C3">
        <w:rPr>
          <w:sz w:val="28"/>
          <w:szCs w:val="28"/>
        </w:rPr>
        <w:t>Літературна традиція англійської мови, що є однією з найбагатших і найрізноманітніших у світі, подарувала світовій культурі низку унікальних і стилістично виразних жанрів. Серед них особливе місце посідає англійська готична література, яка вже понад два з половиною століття не втрачає своєї актуальності, постійно трансформуючись і адаптуючись до нових соціокультурних реалій. Готика є значно більше, ніж просто жанр жахів: вона функціонує як глибокий культурний механізм, що досліджує тіньові аспекти людської психіки, соціальні страхи та нерозв</w:t>
      </w:r>
      <w:r w:rsidR="00A96E67" w:rsidRPr="000111C3">
        <w:rPr>
          <w:sz w:val="28"/>
          <w:szCs w:val="28"/>
        </w:rPr>
        <w:t>’</w:t>
      </w:r>
      <w:r w:rsidRPr="000111C3">
        <w:rPr>
          <w:sz w:val="28"/>
          <w:szCs w:val="28"/>
        </w:rPr>
        <w:t>язані конфлікти минулого. Дослідження її стилю є ключем до розуміння того, як література відображає фундаментальні зміни в національній свідомості та естетичних уподобаннях.</w:t>
      </w:r>
    </w:p>
    <w:p w14:paraId="701A38BB" w14:textId="6E08A464" w:rsidR="0056380E" w:rsidRPr="000111C3" w:rsidRDefault="00F843A7" w:rsidP="008C4A0B">
      <w:pPr>
        <w:pStyle w:val="ac"/>
        <w:spacing w:before="0" w:beforeAutospacing="0" w:after="0" w:afterAutospacing="0" w:line="360" w:lineRule="auto"/>
        <w:ind w:firstLine="567"/>
        <w:jc w:val="both"/>
        <w:rPr>
          <w:sz w:val="28"/>
          <w:szCs w:val="28"/>
        </w:rPr>
      </w:pPr>
      <w:r w:rsidRPr="000111C3">
        <w:rPr>
          <w:sz w:val="28"/>
          <w:szCs w:val="28"/>
        </w:rPr>
        <w:t xml:space="preserve">Сучасна філологічна наука розглядає літературний твір не лише як художнє полотно, а як складний дискурсивний простір, у якому </w:t>
      </w:r>
      <w:proofErr w:type="spellStart"/>
      <w:r w:rsidRPr="000111C3">
        <w:rPr>
          <w:sz w:val="28"/>
          <w:szCs w:val="28"/>
        </w:rPr>
        <w:t>мовні</w:t>
      </w:r>
      <w:proofErr w:type="spellEnd"/>
      <w:r w:rsidRPr="000111C3">
        <w:rPr>
          <w:sz w:val="28"/>
          <w:szCs w:val="28"/>
        </w:rPr>
        <w:t xml:space="preserve"> одиниці функціонують для реалізації конкретних прагматичних та когнітивних цілей. </w:t>
      </w:r>
      <w:r w:rsidR="0056380E" w:rsidRPr="000111C3">
        <w:rPr>
          <w:sz w:val="28"/>
          <w:szCs w:val="28"/>
        </w:rPr>
        <w:t xml:space="preserve">Готична література використовує стиль, який є системою виразних </w:t>
      </w:r>
      <w:proofErr w:type="spellStart"/>
      <w:r w:rsidR="0056380E" w:rsidRPr="000111C3">
        <w:rPr>
          <w:sz w:val="28"/>
          <w:szCs w:val="28"/>
        </w:rPr>
        <w:t>мовних</w:t>
      </w:r>
      <w:proofErr w:type="spellEnd"/>
      <w:r w:rsidR="0056380E" w:rsidRPr="000111C3">
        <w:rPr>
          <w:sz w:val="28"/>
          <w:szCs w:val="28"/>
        </w:rPr>
        <w:t xml:space="preserve"> засобів, щоб створити особливу атмосферу. Він моделює </w:t>
      </w:r>
      <w:proofErr w:type="spellStart"/>
      <w:r w:rsidR="0056380E" w:rsidRPr="000111C3">
        <w:rPr>
          <w:sz w:val="28"/>
          <w:szCs w:val="28"/>
        </w:rPr>
        <w:t>топоси</w:t>
      </w:r>
      <w:proofErr w:type="spellEnd"/>
      <w:r w:rsidR="0056380E" w:rsidRPr="000111C3">
        <w:rPr>
          <w:sz w:val="28"/>
          <w:szCs w:val="28"/>
        </w:rPr>
        <w:t xml:space="preserve"> ізоляції та занепаду, підкреслює </w:t>
      </w:r>
      <w:proofErr w:type="spellStart"/>
      <w:r w:rsidR="0056380E" w:rsidRPr="000111C3">
        <w:rPr>
          <w:sz w:val="28"/>
          <w:szCs w:val="28"/>
        </w:rPr>
        <w:t>двійність</w:t>
      </w:r>
      <w:proofErr w:type="spellEnd"/>
      <w:r w:rsidR="0056380E" w:rsidRPr="000111C3">
        <w:rPr>
          <w:sz w:val="28"/>
          <w:szCs w:val="28"/>
        </w:rPr>
        <w:t xml:space="preserve"> персонажів і формує в читача інтенсивне відчуття Піднесеного (</w:t>
      </w:r>
      <w:proofErr w:type="spellStart"/>
      <w:r w:rsidR="0056380E" w:rsidRPr="000111C3">
        <w:rPr>
          <w:sz w:val="28"/>
          <w:szCs w:val="28"/>
        </w:rPr>
        <w:t>Sublime</w:t>
      </w:r>
      <w:proofErr w:type="spellEnd"/>
      <w:r w:rsidR="0056380E" w:rsidRPr="000111C3">
        <w:rPr>
          <w:sz w:val="28"/>
          <w:szCs w:val="28"/>
        </w:rPr>
        <w:t>) або Жахливого (</w:t>
      </w:r>
      <w:proofErr w:type="spellStart"/>
      <w:r w:rsidR="0056380E" w:rsidRPr="000111C3">
        <w:rPr>
          <w:sz w:val="28"/>
          <w:szCs w:val="28"/>
        </w:rPr>
        <w:t>Horror</w:t>
      </w:r>
      <w:proofErr w:type="spellEnd"/>
      <w:r w:rsidR="0056380E" w:rsidRPr="000111C3">
        <w:rPr>
          <w:sz w:val="28"/>
          <w:szCs w:val="28"/>
        </w:rPr>
        <w:t>).  Відповідно, для дослідження особливостей готичного стилю потрібна інтегрована методологія, здатна дослідити зв</w:t>
      </w:r>
      <w:r w:rsidR="00A96E67" w:rsidRPr="000111C3">
        <w:rPr>
          <w:sz w:val="28"/>
          <w:szCs w:val="28"/>
        </w:rPr>
        <w:t>’</w:t>
      </w:r>
      <w:r w:rsidR="0056380E" w:rsidRPr="000111C3">
        <w:rPr>
          <w:sz w:val="28"/>
          <w:szCs w:val="28"/>
        </w:rPr>
        <w:t>язок між вибором лексики (архаїзми, лексика страху), синтаксичними конструкціями (фрагментарність, поліфонія) та їхньою роллю в діахронічному контексті.</w:t>
      </w:r>
      <w:r w:rsidR="001B3A00" w:rsidRPr="000111C3">
        <w:rPr>
          <w:sz w:val="28"/>
          <w:szCs w:val="28"/>
        </w:rPr>
        <w:t xml:space="preserve"> Такий комплексний аналіз тексту є необхідним етапом не лише для літературознавчих, а й для </w:t>
      </w:r>
      <w:proofErr w:type="spellStart"/>
      <w:r w:rsidR="001B3A00" w:rsidRPr="000111C3">
        <w:rPr>
          <w:sz w:val="28"/>
          <w:szCs w:val="28"/>
        </w:rPr>
        <w:t>перекладознавчих</w:t>
      </w:r>
      <w:proofErr w:type="spellEnd"/>
      <w:r w:rsidR="001B3A00" w:rsidRPr="000111C3">
        <w:rPr>
          <w:sz w:val="28"/>
          <w:szCs w:val="28"/>
        </w:rPr>
        <w:t xml:space="preserve"> студій [</w:t>
      </w:r>
      <w:r w:rsidR="00F631C8" w:rsidRPr="000111C3">
        <w:rPr>
          <w:sz w:val="28"/>
          <w:szCs w:val="28"/>
          <w:lang w:val="ru-RU"/>
        </w:rPr>
        <w:t>19</w:t>
      </w:r>
      <w:r w:rsidR="001B3A00" w:rsidRPr="000111C3">
        <w:rPr>
          <w:sz w:val="28"/>
          <w:szCs w:val="28"/>
        </w:rPr>
        <w:t>], забезпечуючи глибоке розуміння оригіналу.</w:t>
      </w:r>
    </w:p>
    <w:p w14:paraId="35AB667B" w14:textId="3DF6FEB8" w:rsidR="00F843A7" w:rsidRPr="000111C3" w:rsidRDefault="0056380E" w:rsidP="004D5D8F">
      <w:pPr>
        <w:pStyle w:val="ac"/>
        <w:spacing w:before="0" w:beforeAutospacing="0" w:after="0" w:afterAutospacing="0" w:line="360" w:lineRule="auto"/>
        <w:ind w:firstLine="567"/>
        <w:jc w:val="both"/>
        <w:rPr>
          <w:sz w:val="28"/>
          <w:szCs w:val="28"/>
        </w:rPr>
      </w:pPr>
      <w:r w:rsidRPr="000111C3">
        <w:rPr>
          <w:sz w:val="28"/>
          <w:szCs w:val="28"/>
        </w:rPr>
        <w:t xml:space="preserve"> </w:t>
      </w:r>
      <w:r w:rsidRPr="000111C3">
        <w:rPr>
          <w:b/>
          <w:bCs/>
          <w:sz w:val="28"/>
          <w:szCs w:val="28"/>
        </w:rPr>
        <w:t>Актуальність теми дослідження</w:t>
      </w:r>
      <w:r w:rsidRPr="000111C3">
        <w:rPr>
          <w:sz w:val="28"/>
          <w:szCs w:val="28"/>
        </w:rPr>
        <w:t xml:space="preserve"> полягає в тому, що готична література є одним із жанрів англійської культури, які є найбільш стилістично маркованими та тривалими. Спочатку вона була протилежністю раціоналізму Просвітництва, а потім перетворилася на психологічну, соціально-критичну та постмодерністську </w:t>
      </w:r>
      <w:proofErr w:type="spellStart"/>
      <w:r w:rsidRPr="000111C3">
        <w:rPr>
          <w:sz w:val="28"/>
          <w:szCs w:val="28"/>
        </w:rPr>
        <w:t>неоготику</w:t>
      </w:r>
      <w:proofErr w:type="spellEnd"/>
      <w:r w:rsidRPr="000111C3">
        <w:rPr>
          <w:sz w:val="28"/>
          <w:szCs w:val="28"/>
        </w:rPr>
        <w:t xml:space="preserve">, що свідчить про її культурну </w:t>
      </w:r>
      <w:proofErr w:type="spellStart"/>
      <w:r w:rsidRPr="000111C3">
        <w:rPr>
          <w:sz w:val="28"/>
          <w:szCs w:val="28"/>
        </w:rPr>
        <w:t>релевантність</w:t>
      </w:r>
      <w:proofErr w:type="spellEnd"/>
      <w:r w:rsidRPr="000111C3">
        <w:rPr>
          <w:sz w:val="28"/>
          <w:szCs w:val="28"/>
        </w:rPr>
        <w:t>.</w:t>
      </w:r>
      <w:r w:rsidR="00F843A7" w:rsidRPr="000111C3">
        <w:rPr>
          <w:sz w:val="28"/>
          <w:szCs w:val="28"/>
        </w:rPr>
        <w:t xml:space="preserve"> </w:t>
      </w:r>
      <w:r w:rsidR="00F843A7" w:rsidRPr="000111C3">
        <w:rPr>
          <w:sz w:val="28"/>
          <w:szCs w:val="28"/>
        </w:rPr>
        <w:lastRenderedPageBreak/>
        <w:t xml:space="preserve">Актуальність дослідження особливостей стилю готичної літератури у діахронічному аспекті визначається потребою у комплексному філологічному аналізі, що виходить за межі суто літературознавчих студій. </w:t>
      </w:r>
      <w:r w:rsidR="00F330EE" w:rsidRPr="000111C3">
        <w:rPr>
          <w:sz w:val="28"/>
          <w:szCs w:val="28"/>
        </w:rPr>
        <w:t xml:space="preserve">Українські дослідники активно розробляють цю тематику: А. </w:t>
      </w:r>
      <w:proofErr w:type="spellStart"/>
      <w:r w:rsidR="00F330EE" w:rsidRPr="000111C3">
        <w:rPr>
          <w:sz w:val="28"/>
          <w:szCs w:val="28"/>
        </w:rPr>
        <w:t>Мунтян</w:t>
      </w:r>
      <w:proofErr w:type="spellEnd"/>
      <w:r w:rsidR="00F330EE" w:rsidRPr="000111C3">
        <w:rPr>
          <w:sz w:val="28"/>
          <w:szCs w:val="28"/>
        </w:rPr>
        <w:t xml:space="preserve"> простежує еволюцію готичного роману від його витоків [</w:t>
      </w:r>
      <w:r w:rsidR="00F631C8" w:rsidRPr="000111C3">
        <w:rPr>
          <w:sz w:val="28"/>
          <w:szCs w:val="28"/>
        </w:rPr>
        <w:t>13</w:t>
      </w:r>
      <w:r w:rsidR="00F330EE" w:rsidRPr="000111C3">
        <w:rPr>
          <w:sz w:val="28"/>
          <w:szCs w:val="28"/>
        </w:rPr>
        <w:t>], А. Савченко аналізує трансформацію жанрових конвенцій [</w:t>
      </w:r>
      <w:r w:rsidR="00834B8B" w:rsidRPr="000111C3">
        <w:rPr>
          <w:sz w:val="28"/>
          <w:szCs w:val="28"/>
        </w:rPr>
        <w:t>1</w:t>
      </w:r>
      <w:r w:rsidR="00F330EE" w:rsidRPr="000111C3">
        <w:rPr>
          <w:sz w:val="28"/>
          <w:szCs w:val="28"/>
        </w:rPr>
        <w:t>6], Ю. Данильченко досліджує стилістичні особливості готичної малої прози кінця ХІХ - початку ХХ століття [</w:t>
      </w:r>
      <w:r w:rsidR="00706B4F" w:rsidRPr="000111C3">
        <w:rPr>
          <w:sz w:val="28"/>
          <w:szCs w:val="28"/>
        </w:rPr>
        <w:t>6</w:t>
      </w:r>
      <w:r w:rsidR="00F330EE" w:rsidRPr="000111C3">
        <w:rPr>
          <w:sz w:val="28"/>
          <w:szCs w:val="28"/>
        </w:rPr>
        <w:t xml:space="preserve">]. </w:t>
      </w:r>
      <w:r w:rsidRPr="000111C3">
        <w:rPr>
          <w:sz w:val="28"/>
          <w:szCs w:val="28"/>
        </w:rPr>
        <w:t xml:space="preserve">Сучасна лінгвостилістика, орієнтована на </w:t>
      </w:r>
      <w:proofErr w:type="spellStart"/>
      <w:r w:rsidRPr="000111C3">
        <w:rPr>
          <w:sz w:val="28"/>
          <w:szCs w:val="28"/>
        </w:rPr>
        <w:t>антропоцентричну</w:t>
      </w:r>
      <w:proofErr w:type="spellEnd"/>
      <w:r w:rsidRPr="000111C3">
        <w:rPr>
          <w:sz w:val="28"/>
          <w:szCs w:val="28"/>
        </w:rPr>
        <w:t xml:space="preserve"> та комунікативну парадигму</w:t>
      </w:r>
      <w:r w:rsidR="006C57B7" w:rsidRPr="000111C3">
        <w:rPr>
          <w:sz w:val="28"/>
          <w:szCs w:val="28"/>
        </w:rPr>
        <w:t xml:space="preserve"> [</w:t>
      </w:r>
      <w:r w:rsidR="00834B8B" w:rsidRPr="000111C3">
        <w:rPr>
          <w:sz w:val="28"/>
          <w:szCs w:val="28"/>
        </w:rPr>
        <w:t>17</w:t>
      </w:r>
      <w:r w:rsidR="006C57B7" w:rsidRPr="000111C3">
        <w:rPr>
          <w:sz w:val="28"/>
          <w:szCs w:val="28"/>
        </w:rPr>
        <w:t>, с. 32, 52],</w:t>
      </w:r>
      <w:r w:rsidRPr="000111C3">
        <w:rPr>
          <w:sz w:val="28"/>
          <w:szCs w:val="28"/>
        </w:rPr>
        <w:t xml:space="preserve"> вимагає встановлення прагматичної функції </w:t>
      </w:r>
      <w:proofErr w:type="spellStart"/>
      <w:r w:rsidRPr="000111C3">
        <w:rPr>
          <w:sz w:val="28"/>
          <w:szCs w:val="28"/>
        </w:rPr>
        <w:t>мовних</w:t>
      </w:r>
      <w:proofErr w:type="spellEnd"/>
      <w:r w:rsidRPr="000111C3">
        <w:rPr>
          <w:sz w:val="28"/>
          <w:szCs w:val="28"/>
        </w:rPr>
        <w:t xml:space="preserve"> засобів і їхнього когнітивного впливу на читача, а не просто їх класифікації.</w:t>
      </w:r>
    </w:p>
    <w:p w14:paraId="0B874AC3" w14:textId="4FABE19B" w:rsidR="00F843A7" w:rsidRPr="000111C3" w:rsidRDefault="00F843A7" w:rsidP="00DB1012">
      <w:pPr>
        <w:pStyle w:val="ac"/>
        <w:spacing w:before="0" w:beforeAutospacing="0" w:after="0" w:afterAutospacing="0" w:line="360" w:lineRule="auto"/>
        <w:ind w:firstLine="567"/>
        <w:jc w:val="both"/>
        <w:rPr>
          <w:sz w:val="28"/>
          <w:szCs w:val="28"/>
        </w:rPr>
      </w:pPr>
      <w:r w:rsidRPr="000111C3">
        <w:rPr>
          <w:sz w:val="28"/>
          <w:szCs w:val="28"/>
        </w:rPr>
        <w:t xml:space="preserve">На рівні тексту готична література являє собою ідеальний матеріал для такого комплексного аналізу, оскільки її стиль безпосередньо відтворює ключові мотиви (Таємниця, </w:t>
      </w:r>
      <w:proofErr w:type="spellStart"/>
      <w:r w:rsidRPr="000111C3">
        <w:rPr>
          <w:sz w:val="28"/>
          <w:szCs w:val="28"/>
        </w:rPr>
        <w:t>Двійництво</w:t>
      </w:r>
      <w:proofErr w:type="spellEnd"/>
      <w:r w:rsidRPr="000111C3">
        <w:rPr>
          <w:sz w:val="28"/>
          <w:szCs w:val="28"/>
        </w:rPr>
        <w:t xml:space="preserve">, </w:t>
      </w:r>
      <w:r w:rsidR="009821A8" w:rsidRPr="000111C3">
        <w:rPr>
          <w:sz w:val="28"/>
          <w:szCs w:val="28"/>
        </w:rPr>
        <w:t>Піднесене</w:t>
      </w:r>
      <w:r w:rsidRPr="000111C3">
        <w:rPr>
          <w:sz w:val="28"/>
          <w:szCs w:val="28"/>
        </w:rPr>
        <w:t xml:space="preserve">) через специфічні </w:t>
      </w:r>
      <w:proofErr w:type="spellStart"/>
      <w:r w:rsidRPr="000111C3">
        <w:rPr>
          <w:sz w:val="28"/>
          <w:szCs w:val="28"/>
        </w:rPr>
        <w:t>мовні</w:t>
      </w:r>
      <w:proofErr w:type="spellEnd"/>
      <w:r w:rsidRPr="000111C3">
        <w:rPr>
          <w:sz w:val="28"/>
          <w:szCs w:val="28"/>
        </w:rPr>
        <w:t xml:space="preserve"> явища: поліфонію </w:t>
      </w:r>
      <w:proofErr w:type="spellStart"/>
      <w:r w:rsidRPr="000111C3">
        <w:rPr>
          <w:sz w:val="28"/>
          <w:szCs w:val="28"/>
        </w:rPr>
        <w:t>наративних</w:t>
      </w:r>
      <w:proofErr w:type="spellEnd"/>
      <w:r w:rsidRPr="000111C3">
        <w:rPr>
          <w:sz w:val="28"/>
          <w:szCs w:val="28"/>
        </w:rPr>
        <w:t xml:space="preserve"> голосів (</w:t>
      </w:r>
      <w:r w:rsidR="00C9122C">
        <w:rPr>
          <w:sz w:val="28"/>
          <w:szCs w:val="28"/>
        </w:rPr>
        <w:t>«</w:t>
      </w:r>
      <w:r w:rsidRPr="000111C3">
        <w:rPr>
          <w:sz w:val="28"/>
          <w:szCs w:val="28"/>
        </w:rPr>
        <w:t>Дракула</w:t>
      </w:r>
      <w:r w:rsidR="00C9122C">
        <w:rPr>
          <w:sz w:val="28"/>
          <w:szCs w:val="28"/>
        </w:rPr>
        <w:t>»</w:t>
      </w:r>
      <w:r w:rsidRPr="000111C3">
        <w:rPr>
          <w:sz w:val="28"/>
          <w:szCs w:val="28"/>
        </w:rPr>
        <w:t>), лексику декадансу (</w:t>
      </w:r>
      <w:r w:rsidR="00C9122C">
        <w:rPr>
          <w:sz w:val="28"/>
          <w:szCs w:val="28"/>
        </w:rPr>
        <w:t>«</w:t>
      </w:r>
      <w:r w:rsidRPr="000111C3">
        <w:rPr>
          <w:sz w:val="28"/>
          <w:szCs w:val="28"/>
        </w:rPr>
        <w:t xml:space="preserve">Портрет Доріана </w:t>
      </w:r>
      <w:proofErr w:type="spellStart"/>
      <w:r w:rsidRPr="000111C3">
        <w:rPr>
          <w:sz w:val="28"/>
          <w:szCs w:val="28"/>
        </w:rPr>
        <w:t>Грея</w:t>
      </w:r>
      <w:proofErr w:type="spellEnd"/>
      <w:r w:rsidR="00C9122C">
        <w:rPr>
          <w:sz w:val="28"/>
          <w:szCs w:val="28"/>
        </w:rPr>
        <w:t>»</w:t>
      </w:r>
      <w:r w:rsidRPr="000111C3">
        <w:rPr>
          <w:sz w:val="28"/>
          <w:szCs w:val="28"/>
        </w:rPr>
        <w:t>), високу риторику (</w:t>
      </w:r>
      <w:r w:rsidR="00C9122C">
        <w:rPr>
          <w:sz w:val="28"/>
          <w:szCs w:val="28"/>
        </w:rPr>
        <w:t>«</w:t>
      </w:r>
      <w:r w:rsidRPr="000111C3">
        <w:rPr>
          <w:sz w:val="28"/>
          <w:szCs w:val="28"/>
        </w:rPr>
        <w:t xml:space="preserve">Замок </w:t>
      </w:r>
      <w:proofErr w:type="spellStart"/>
      <w:r w:rsidRPr="000111C3">
        <w:rPr>
          <w:sz w:val="28"/>
          <w:szCs w:val="28"/>
        </w:rPr>
        <w:t>Отранто</w:t>
      </w:r>
      <w:proofErr w:type="spellEnd"/>
      <w:r w:rsidR="00C9122C">
        <w:rPr>
          <w:sz w:val="28"/>
          <w:szCs w:val="28"/>
        </w:rPr>
        <w:t>»</w:t>
      </w:r>
      <w:r w:rsidRPr="000111C3">
        <w:rPr>
          <w:sz w:val="28"/>
          <w:szCs w:val="28"/>
        </w:rPr>
        <w:t xml:space="preserve">) та </w:t>
      </w:r>
      <w:r w:rsidR="00C9122C">
        <w:rPr>
          <w:sz w:val="28"/>
          <w:szCs w:val="28"/>
        </w:rPr>
        <w:t>«</w:t>
      </w:r>
      <w:r w:rsidRPr="000111C3">
        <w:rPr>
          <w:sz w:val="28"/>
          <w:szCs w:val="28"/>
        </w:rPr>
        <w:t>синтаксис емоційної напруги</w:t>
      </w:r>
      <w:r w:rsidR="00C9122C">
        <w:rPr>
          <w:sz w:val="28"/>
          <w:szCs w:val="28"/>
        </w:rPr>
        <w:t>»</w:t>
      </w:r>
      <w:r w:rsidRPr="000111C3">
        <w:rPr>
          <w:sz w:val="28"/>
          <w:szCs w:val="28"/>
        </w:rPr>
        <w:t xml:space="preserve">. </w:t>
      </w:r>
      <w:r w:rsidR="006753FB" w:rsidRPr="000111C3">
        <w:rPr>
          <w:sz w:val="28"/>
          <w:szCs w:val="28"/>
        </w:rPr>
        <w:t xml:space="preserve">Незважаючи на те, що існує значна кількість </w:t>
      </w:r>
      <w:r w:rsidR="00DB1012" w:rsidRPr="000111C3">
        <w:rPr>
          <w:sz w:val="28"/>
          <w:szCs w:val="28"/>
        </w:rPr>
        <w:t>праць</w:t>
      </w:r>
      <w:r w:rsidR="006753FB" w:rsidRPr="000111C3">
        <w:rPr>
          <w:sz w:val="28"/>
          <w:szCs w:val="28"/>
        </w:rPr>
        <w:t xml:space="preserve">, написаної про </w:t>
      </w:r>
      <w:r w:rsidR="00DB1012" w:rsidRPr="000111C3">
        <w:rPr>
          <w:sz w:val="28"/>
          <w:szCs w:val="28"/>
        </w:rPr>
        <w:t>готичну літературу</w:t>
      </w:r>
      <w:r w:rsidR="006753FB" w:rsidRPr="000111C3">
        <w:rPr>
          <w:sz w:val="28"/>
          <w:szCs w:val="28"/>
        </w:rPr>
        <w:t xml:space="preserve"> (Д. Пантер, </w:t>
      </w:r>
      <w:proofErr w:type="spellStart"/>
      <w:r w:rsidR="006753FB" w:rsidRPr="000111C3">
        <w:rPr>
          <w:sz w:val="28"/>
          <w:szCs w:val="28"/>
        </w:rPr>
        <w:t>Дж</w:t>
      </w:r>
      <w:proofErr w:type="spellEnd"/>
      <w:r w:rsidR="006753FB" w:rsidRPr="000111C3">
        <w:rPr>
          <w:sz w:val="28"/>
          <w:szCs w:val="28"/>
        </w:rPr>
        <w:t xml:space="preserve">. </w:t>
      </w:r>
      <w:proofErr w:type="spellStart"/>
      <w:r w:rsidR="006753FB" w:rsidRPr="000111C3">
        <w:rPr>
          <w:sz w:val="28"/>
          <w:szCs w:val="28"/>
        </w:rPr>
        <w:t>Хогл</w:t>
      </w:r>
      <w:proofErr w:type="spellEnd"/>
      <w:r w:rsidR="006753FB" w:rsidRPr="000111C3">
        <w:rPr>
          <w:sz w:val="28"/>
          <w:szCs w:val="28"/>
        </w:rPr>
        <w:t xml:space="preserve">, Р. </w:t>
      </w:r>
      <w:proofErr w:type="spellStart"/>
      <w:r w:rsidR="006753FB" w:rsidRPr="000111C3">
        <w:rPr>
          <w:sz w:val="28"/>
          <w:szCs w:val="28"/>
        </w:rPr>
        <w:t>Майлз</w:t>
      </w:r>
      <w:proofErr w:type="spellEnd"/>
      <w:r w:rsidR="006753FB" w:rsidRPr="000111C3">
        <w:rPr>
          <w:sz w:val="28"/>
          <w:szCs w:val="28"/>
        </w:rPr>
        <w:t xml:space="preserve">), діахронічний лінгвостилістичний аналіз жанру – це дослідження того, як стилістичні інваріанти </w:t>
      </w:r>
      <w:r w:rsidR="00DB1012" w:rsidRPr="000111C3">
        <w:rPr>
          <w:sz w:val="28"/>
          <w:szCs w:val="28"/>
        </w:rPr>
        <w:t>готичної літератури</w:t>
      </w:r>
      <w:r w:rsidR="006753FB" w:rsidRPr="000111C3">
        <w:rPr>
          <w:sz w:val="28"/>
          <w:szCs w:val="28"/>
        </w:rPr>
        <w:t xml:space="preserve"> зберігаються або змінюються в результаті </w:t>
      </w:r>
      <w:r w:rsidR="00DB1012" w:rsidRPr="000111C3">
        <w:rPr>
          <w:sz w:val="28"/>
          <w:szCs w:val="28"/>
        </w:rPr>
        <w:t>явищ</w:t>
      </w:r>
      <w:r w:rsidR="006753FB" w:rsidRPr="000111C3">
        <w:rPr>
          <w:sz w:val="28"/>
          <w:szCs w:val="28"/>
        </w:rPr>
        <w:t>, які відбулися в соціокультурному середовищі протягом періоду від XVIII до XX століття.</w:t>
      </w:r>
    </w:p>
    <w:p w14:paraId="25D6627C" w14:textId="77777777" w:rsidR="00AC3FDD" w:rsidRPr="000111C3" w:rsidRDefault="00AC3FDD" w:rsidP="00AC3FDD">
      <w:pPr>
        <w:pStyle w:val="ac"/>
        <w:spacing w:before="0" w:beforeAutospacing="0" w:after="0" w:afterAutospacing="0" w:line="360" w:lineRule="auto"/>
        <w:ind w:firstLine="567"/>
        <w:jc w:val="both"/>
        <w:rPr>
          <w:sz w:val="28"/>
          <w:szCs w:val="28"/>
        </w:rPr>
      </w:pPr>
      <w:r w:rsidRPr="000111C3">
        <w:rPr>
          <w:b/>
          <w:bCs/>
          <w:sz w:val="28"/>
          <w:szCs w:val="28"/>
        </w:rPr>
        <w:t>Мета дослідження</w:t>
      </w:r>
      <w:r w:rsidRPr="000111C3">
        <w:rPr>
          <w:sz w:val="28"/>
          <w:szCs w:val="28"/>
        </w:rPr>
        <w:t xml:space="preserve"> полягає в тому, щоб знайти, систематизувати та проаналізувати особливості стилю в англійській готичній літературі на матеріалі репрезентативних художніх творів, написаних протягом різних періодів розвитку жанру.</w:t>
      </w:r>
    </w:p>
    <w:p w14:paraId="58C37940" w14:textId="2C8CED9D" w:rsidR="00F843A7" w:rsidRPr="000111C3" w:rsidRDefault="00AC3FDD" w:rsidP="00AC3FDD">
      <w:pPr>
        <w:pStyle w:val="ac"/>
        <w:spacing w:before="0" w:beforeAutospacing="0" w:after="0" w:afterAutospacing="0" w:line="360" w:lineRule="auto"/>
        <w:ind w:firstLine="567"/>
        <w:jc w:val="both"/>
        <w:rPr>
          <w:sz w:val="28"/>
          <w:szCs w:val="28"/>
        </w:rPr>
      </w:pPr>
      <w:r w:rsidRPr="000111C3">
        <w:rPr>
          <w:sz w:val="28"/>
          <w:szCs w:val="28"/>
        </w:rPr>
        <w:t xml:space="preserve">Для досягнення поставленої мети визначено </w:t>
      </w:r>
      <w:r w:rsidRPr="000111C3">
        <w:rPr>
          <w:b/>
          <w:bCs/>
          <w:sz w:val="28"/>
          <w:szCs w:val="28"/>
        </w:rPr>
        <w:t>наступні завдання</w:t>
      </w:r>
      <w:r w:rsidRPr="000111C3">
        <w:rPr>
          <w:sz w:val="28"/>
          <w:szCs w:val="28"/>
        </w:rPr>
        <w:t>:</w:t>
      </w:r>
    </w:p>
    <w:p w14:paraId="6F79800B" w14:textId="00672354" w:rsidR="009821A8" w:rsidRPr="000111C3" w:rsidRDefault="00AC3FDD" w:rsidP="009821A8">
      <w:pPr>
        <w:pStyle w:val="ac"/>
        <w:numPr>
          <w:ilvl w:val="0"/>
          <w:numId w:val="9"/>
        </w:numPr>
        <w:spacing w:before="0" w:beforeAutospacing="0" w:after="0" w:afterAutospacing="0" w:line="360" w:lineRule="auto"/>
        <w:jc w:val="both"/>
        <w:rPr>
          <w:sz w:val="28"/>
          <w:szCs w:val="28"/>
        </w:rPr>
      </w:pPr>
      <w:r w:rsidRPr="000111C3">
        <w:rPr>
          <w:sz w:val="28"/>
          <w:szCs w:val="28"/>
        </w:rPr>
        <w:t>Узагальнити теоретичні основи готичного жанру та визначити його походження, розвиток і основні літературні мотиви.</w:t>
      </w:r>
    </w:p>
    <w:p w14:paraId="38582899" w14:textId="19F18225" w:rsidR="009821A8" w:rsidRPr="000111C3" w:rsidRDefault="00412E3D" w:rsidP="009821A8">
      <w:pPr>
        <w:pStyle w:val="ac"/>
        <w:numPr>
          <w:ilvl w:val="0"/>
          <w:numId w:val="9"/>
        </w:numPr>
        <w:spacing w:before="0" w:beforeAutospacing="0" w:after="0" w:afterAutospacing="0" w:line="360" w:lineRule="auto"/>
        <w:jc w:val="both"/>
        <w:rPr>
          <w:sz w:val="28"/>
          <w:szCs w:val="28"/>
        </w:rPr>
      </w:pPr>
      <w:r w:rsidRPr="000111C3">
        <w:rPr>
          <w:sz w:val="28"/>
          <w:szCs w:val="28"/>
        </w:rPr>
        <w:lastRenderedPageBreak/>
        <w:t>Систематизувати та обґрунтувати теоретичні підходи до лінгвостилістичного аналізу готичних текстів.</w:t>
      </w:r>
    </w:p>
    <w:p w14:paraId="75C490ED" w14:textId="77777777" w:rsidR="009821A8" w:rsidRPr="000111C3" w:rsidRDefault="00F843A7" w:rsidP="009821A8">
      <w:pPr>
        <w:pStyle w:val="ac"/>
        <w:numPr>
          <w:ilvl w:val="0"/>
          <w:numId w:val="9"/>
        </w:numPr>
        <w:spacing w:before="0" w:beforeAutospacing="0" w:after="0" w:afterAutospacing="0" w:line="360" w:lineRule="auto"/>
        <w:jc w:val="both"/>
        <w:rPr>
          <w:sz w:val="28"/>
          <w:szCs w:val="28"/>
        </w:rPr>
      </w:pPr>
      <w:r w:rsidRPr="000111C3">
        <w:rPr>
          <w:sz w:val="28"/>
          <w:szCs w:val="28"/>
        </w:rPr>
        <w:t>Проаналізувати стилістичні особливості ранньої готики (XVIII ст.), виявивши специфіку лексичного наповнення та синтаксису високої риторики.</w:t>
      </w:r>
    </w:p>
    <w:p w14:paraId="464CDA44" w14:textId="41E27431" w:rsidR="009821A8" w:rsidRPr="000111C3" w:rsidRDefault="008C3BE0" w:rsidP="009821A8">
      <w:pPr>
        <w:pStyle w:val="ac"/>
        <w:numPr>
          <w:ilvl w:val="0"/>
          <w:numId w:val="9"/>
        </w:numPr>
        <w:spacing w:before="0" w:beforeAutospacing="0" w:after="0" w:afterAutospacing="0" w:line="360" w:lineRule="auto"/>
        <w:jc w:val="both"/>
        <w:rPr>
          <w:sz w:val="28"/>
          <w:szCs w:val="28"/>
        </w:rPr>
      </w:pPr>
      <w:r w:rsidRPr="000111C3">
        <w:rPr>
          <w:sz w:val="28"/>
          <w:szCs w:val="28"/>
        </w:rPr>
        <w:t xml:space="preserve">Визначити зміну готичного стилю у вікторіанський період (ХІХ ст.) на рівні </w:t>
      </w:r>
      <w:proofErr w:type="spellStart"/>
      <w:r w:rsidRPr="000111C3">
        <w:rPr>
          <w:sz w:val="28"/>
          <w:szCs w:val="28"/>
        </w:rPr>
        <w:t>наративних</w:t>
      </w:r>
      <w:proofErr w:type="spellEnd"/>
      <w:r w:rsidRPr="000111C3">
        <w:rPr>
          <w:sz w:val="28"/>
          <w:szCs w:val="28"/>
        </w:rPr>
        <w:t xml:space="preserve"> стратегій (поліфонія) і лексики (декаданс, психологізм).</w:t>
      </w:r>
    </w:p>
    <w:p w14:paraId="5DF94C4A" w14:textId="77777777" w:rsidR="009821A8" w:rsidRPr="000111C3" w:rsidRDefault="00F843A7" w:rsidP="009821A8">
      <w:pPr>
        <w:pStyle w:val="ac"/>
        <w:numPr>
          <w:ilvl w:val="0"/>
          <w:numId w:val="9"/>
        </w:numPr>
        <w:spacing w:before="0" w:beforeAutospacing="0" w:after="0" w:afterAutospacing="0" w:line="360" w:lineRule="auto"/>
        <w:jc w:val="both"/>
        <w:rPr>
          <w:sz w:val="28"/>
          <w:szCs w:val="28"/>
        </w:rPr>
      </w:pPr>
      <w:r w:rsidRPr="000111C3">
        <w:rPr>
          <w:sz w:val="28"/>
          <w:szCs w:val="28"/>
        </w:rPr>
        <w:t xml:space="preserve">Дослідити лінгвостилістичні особливості сучасної </w:t>
      </w:r>
      <w:proofErr w:type="spellStart"/>
      <w:r w:rsidRPr="000111C3">
        <w:rPr>
          <w:sz w:val="28"/>
          <w:szCs w:val="28"/>
        </w:rPr>
        <w:t>неоготики</w:t>
      </w:r>
      <w:proofErr w:type="spellEnd"/>
      <w:r w:rsidRPr="000111C3">
        <w:rPr>
          <w:sz w:val="28"/>
          <w:szCs w:val="28"/>
        </w:rPr>
        <w:t>, виявивши збереження або модернізацію традиційних готичних інваріантів.</w:t>
      </w:r>
    </w:p>
    <w:p w14:paraId="3CC65071" w14:textId="72EF360C" w:rsidR="00F843A7" w:rsidRPr="000111C3" w:rsidRDefault="00F843A7" w:rsidP="009821A8">
      <w:pPr>
        <w:pStyle w:val="ac"/>
        <w:numPr>
          <w:ilvl w:val="0"/>
          <w:numId w:val="9"/>
        </w:numPr>
        <w:spacing w:before="0" w:beforeAutospacing="0" w:after="0" w:afterAutospacing="0" w:line="360" w:lineRule="auto"/>
        <w:jc w:val="both"/>
        <w:rPr>
          <w:sz w:val="28"/>
          <w:szCs w:val="28"/>
        </w:rPr>
      </w:pPr>
      <w:r w:rsidRPr="000111C3">
        <w:rPr>
          <w:sz w:val="28"/>
          <w:szCs w:val="28"/>
        </w:rPr>
        <w:t>Виокремити та описати діахронічну динаміку стилістичних засобів, що забезпечують жанрову сталість англійської готичної літератури.</w:t>
      </w:r>
    </w:p>
    <w:p w14:paraId="2E53B98E" w14:textId="41DB6C7B" w:rsidR="00F330EE" w:rsidRPr="000111C3" w:rsidRDefault="00F330EE" w:rsidP="00F330EE">
      <w:pPr>
        <w:pStyle w:val="ac"/>
        <w:spacing w:before="0" w:beforeAutospacing="0" w:after="0" w:afterAutospacing="0" w:line="360" w:lineRule="auto"/>
        <w:ind w:firstLine="709"/>
        <w:jc w:val="both"/>
        <w:rPr>
          <w:sz w:val="28"/>
          <w:szCs w:val="28"/>
        </w:rPr>
      </w:pPr>
      <w:r w:rsidRPr="000111C3">
        <w:rPr>
          <w:sz w:val="28"/>
          <w:szCs w:val="28"/>
        </w:rPr>
        <w:t>Обґрунтування цих методів базується на класичних працях зі стилістики [3</w:t>
      </w:r>
      <w:r w:rsidR="006C1FD8" w:rsidRPr="000111C3">
        <w:rPr>
          <w:sz w:val="28"/>
          <w:szCs w:val="28"/>
          <w:lang w:val="ru-RU"/>
        </w:rPr>
        <w:t>9</w:t>
      </w:r>
      <w:r w:rsidRPr="000111C3">
        <w:rPr>
          <w:sz w:val="28"/>
          <w:szCs w:val="28"/>
        </w:rPr>
        <w:t>] та сучасних підходах до аналізу художнього тексту [</w:t>
      </w:r>
      <w:r w:rsidR="00F631C8" w:rsidRPr="000111C3">
        <w:rPr>
          <w:sz w:val="28"/>
          <w:szCs w:val="28"/>
          <w:lang w:val="ru-RU"/>
        </w:rPr>
        <w:t>12</w:t>
      </w:r>
      <w:r w:rsidRPr="000111C3">
        <w:rPr>
          <w:sz w:val="28"/>
          <w:szCs w:val="28"/>
        </w:rPr>
        <w:t>].</w:t>
      </w:r>
    </w:p>
    <w:p w14:paraId="5E61535C" w14:textId="468C4DED" w:rsidR="008C4A0B" w:rsidRPr="000111C3" w:rsidRDefault="008C4A0B" w:rsidP="008C4A0B">
      <w:pPr>
        <w:pStyle w:val="ac"/>
        <w:spacing w:before="0" w:beforeAutospacing="0" w:after="0" w:afterAutospacing="0" w:line="360" w:lineRule="auto"/>
        <w:ind w:firstLine="567"/>
        <w:jc w:val="both"/>
        <w:rPr>
          <w:sz w:val="28"/>
          <w:szCs w:val="28"/>
        </w:rPr>
      </w:pPr>
      <w:r w:rsidRPr="000111C3">
        <w:rPr>
          <w:b/>
          <w:bCs/>
          <w:sz w:val="28"/>
          <w:szCs w:val="28"/>
        </w:rPr>
        <w:t>Об</w:t>
      </w:r>
      <w:r w:rsidR="00A96E67" w:rsidRPr="000111C3">
        <w:rPr>
          <w:b/>
          <w:bCs/>
          <w:sz w:val="28"/>
          <w:szCs w:val="28"/>
        </w:rPr>
        <w:t>’</w:t>
      </w:r>
      <w:r w:rsidRPr="000111C3">
        <w:rPr>
          <w:b/>
          <w:bCs/>
          <w:sz w:val="28"/>
          <w:szCs w:val="28"/>
        </w:rPr>
        <w:t>єктом дослідження</w:t>
      </w:r>
      <w:r w:rsidRPr="000111C3">
        <w:rPr>
          <w:sz w:val="28"/>
          <w:szCs w:val="28"/>
        </w:rPr>
        <w:t xml:space="preserve"> є стилістичні характеристики англійської готичної літератури як окремого дискурсивного феномену.</w:t>
      </w:r>
    </w:p>
    <w:p w14:paraId="30CBDC22" w14:textId="56C7DFFD" w:rsidR="00F843A7" w:rsidRPr="000111C3" w:rsidRDefault="008C4A0B" w:rsidP="008C4A0B">
      <w:pPr>
        <w:pStyle w:val="ac"/>
        <w:spacing w:before="0" w:beforeAutospacing="0" w:after="0" w:afterAutospacing="0" w:line="360" w:lineRule="auto"/>
        <w:ind w:firstLine="567"/>
        <w:jc w:val="both"/>
        <w:rPr>
          <w:sz w:val="28"/>
          <w:szCs w:val="28"/>
        </w:rPr>
      </w:pPr>
      <w:r w:rsidRPr="000111C3">
        <w:rPr>
          <w:b/>
          <w:bCs/>
          <w:sz w:val="28"/>
          <w:szCs w:val="28"/>
        </w:rPr>
        <w:t>Предметом дослідження</w:t>
      </w:r>
      <w:r w:rsidRPr="000111C3">
        <w:rPr>
          <w:sz w:val="28"/>
          <w:szCs w:val="28"/>
        </w:rPr>
        <w:t xml:space="preserve"> є </w:t>
      </w:r>
      <w:proofErr w:type="spellStart"/>
      <w:r w:rsidRPr="000111C3">
        <w:rPr>
          <w:sz w:val="28"/>
          <w:szCs w:val="28"/>
        </w:rPr>
        <w:t>мовні</w:t>
      </w:r>
      <w:proofErr w:type="spellEnd"/>
      <w:r w:rsidRPr="000111C3">
        <w:rPr>
          <w:sz w:val="28"/>
          <w:szCs w:val="28"/>
        </w:rPr>
        <w:t xml:space="preserve"> засоби, які допомагають реалізувати основні готичні мотиви (</w:t>
      </w:r>
      <w:proofErr w:type="spellStart"/>
      <w:r w:rsidRPr="000111C3">
        <w:rPr>
          <w:sz w:val="28"/>
          <w:szCs w:val="28"/>
        </w:rPr>
        <w:t>топоси</w:t>
      </w:r>
      <w:proofErr w:type="spellEnd"/>
      <w:r w:rsidRPr="000111C3">
        <w:rPr>
          <w:sz w:val="28"/>
          <w:szCs w:val="28"/>
        </w:rPr>
        <w:t xml:space="preserve">, </w:t>
      </w:r>
      <w:proofErr w:type="spellStart"/>
      <w:r w:rsidRPr="000111C3">
        <w:rPr>
          <w:sz w:val="28"/>
          <w:szCs w:val="28"/>
        </w:rPr>
        <w:t>двійництво</w:t>
      </w:r>
      <w:proofErr w:type="spellEnd"/>
      <w:r w:rsidRPr="000111C3">
        <w:rPr>
          <w:sz w:val="28"/>
          <w:szCs w:val="28"/>
        </w:rPr>
        <w:t xml:space="preserve"> та таємниці) у діахронічному розрізі на лексичному, синтаксичному та </w:t>
      </w:r>
      <w:proofErr w:type="spellStart"/>
      <w:r w:rsidRPr="000111C3">
        <w:rPr>
          <w:sz w:val="28"/>
          <w:szCs w:val="28"/>
        </w:rPr>
        <w:t>наративному</w:t>
      </w:r>
      <w:proofErr w:type="spellEnd"/>
      <w:r w:rsidRPr="000111C3">
        <w:rPr>
          <w:sz w:val="28"/>
          <w:szCs w:val="28"/>
        </w:rPr>
        <w:t xml:space="preserve"> рівнях.</w:t>
      </w:r>
    </w:p>
    <w:p w14:paraId="4A09A358" w14:textId="76E9CECF" w:rsidR="00E4327A" w:rsidRPr="000111C3" w:rsidRDefault="00F843A7" w:rsidP="008C7DA8">
      <w:pPr>
        <w:pStyle w:val="ac"/>
        <w:spacing w:before="0" w:beforeAutospacing="0" w:after="0" w:afterAutospacing="0" w:line="360" w:lineRule="auto"/>
        <w:ind w:firstLine="567"/>
        <w:jc w:val="both"/>
        <w:rPr>
          <w:sz w:val="28"/>
          <w:szCs w:val="28"/>
        </w:rPr>
      </w:pPr>
      <w:r w:rsidRPr="000111C3">
        <w:rPr>
          <w:b/>
          <w:bCs/>
          <w:sz w:val="28"/>
          <w:szCs w:val="28"/>
        </w:rPr>
        <w:t>Матеріалом дослідження</w:t>
      </w:r>
      <w:r w:rsidRPr="000111C3">
        <w:rPr>
          <w:sz w:val="28"/>
          <w:szCs w:val="28"/>
        </w:rPr>
        <w:t xml:space="preserve"> слугували художні тексти англійської готичної літератури, що репрезентують різні етапи розвитку жанру, загальною кількістю 6 творів: </w:t>
      </w:r>
      <w:proofErr w:type="spellStart"/>
      <w:r w:rsidRPr="000111C3">
        <w:rPr>
          <w:sz w:val="28"/>
          <w:szCs w:val="28"/>
        </w:rPr>
        <w:t>Горас</w:t>
      </w:r>
      <w:proofErr w:type="spellEnd"/>
      <w:r w:rsidRPr="000111C3">
        <w:rPr>
          <w:sz w:val="28"/>
          <w:szCs w:val="28"/>
        </w:rPr>
        <w:t xml:space="preserve"> </w:t>
      </w:r>
      <w:proofErr w:type="spellStart"/>
      <w:r w:rsidRPr="000111C3">
        <w:rPr>
          <w:sz w:val="28"/>
          <w:szCs w:val="28"/>
        </w:rPr>
        <w:t>Волпол</w:t>
      </w:r>
      <w:proofErr w:type="spellEnd"/>
      <w:r w:rsidRPr="000111C3">
        <w:rPr>
          <w:sz w:val="28"/>
          <w:szCs w:val="28"/>
        </w:rPr>
        <w:t xml:space="preserve"> </w:t>
      </w:r>
      <w:r w:rsidR="00C9122C">
        <w:rPr>
          <w:sz w:val="28"/>
          <w:szCs w:val="28"/>
        </w:rPr>
        <w:t>«</w:t>
      </w:r>
      <w:r w:rsidRPr="000111C3">
        <w:rPr>
          <w:sz w:val="28"/>
          <w:szCs w:val="28"/>
        </w:rPr>
        <w:t xml:space="preserve">Замок </w:t>
      </w:r>
      <w:proofErr w:type="spellStart"/>
      <w:r w:rsidRPr="000111C3">
        <w:rPr>
          <w:sz w:val="28"/>
          <w:szCs w:val="28"/>
        </w:rPr>
        <w:t>Отранто</w:t>
      </w:r>
      <w:proofErr w:type="spellEnd"/>
      <w:r w:rsidR="00C9122C">
        <w:rPr>
          <w:sz w:val="28"/>
          <w:szCs w:val="28"/>
        </w:rPr>
        <w:t>»</w:t>
      </w:r>
      <w:r w:rsidRPr="000111C3">
        <w:rPr>
          <w:sz w:val="28"/>
          <w:szCs w:val="28"/>
        </w:rPr>
        <w:t xml:space="preserve"> (1764), </w:t>
      </w:r>
      <w:proofErr w:type="spellStart"/>
      <w:r w:rsidRPr="000111C3">
        <w:rPr>
          <w:sz w:val="28"/>
          <w:szCs w:val="28"/>
        </w:rPr>
        <w:t>Енн</w:t>
      </w:r>
      <w:proofErr w:type="spellEnd"/>
      <w:r w:rsidRPr="000111C3">
        <w:rPr>
          <w:sz w:val="28"/>
          <w:szCs w:val="28"/>
        </w:rPr>
        <w:t xml:space="preserve"> Редкліфф </w:t>
      </w:r>
      <w:r w:rsidR="00C9122C">
        <w:rPr>
          <w:sz w:val="28"/>
          <w:szCs w:val="28"/>
        </w:rPr>
        <w:t>«</w:t>
      </w:r>
      <w:r w:rsidRPr="000111C3">
        <w:rPr>
          <w:sz w:val="28"/>
          <w:szCs w:val="28"/>
        </w:rPr>
        <w:t xml:space="preserve">Таємниці </w:t>
      </w:r>
      <w:proofErr w:type="spellStart"/>
      <w:r w:rsidRPr="000111C3">
        <w:rPr>
          <w:sz w:val="28"/>
          <w:szCs w:val="28"/>
        </w:rPr>
        <w:t>Удольфського</w:t>
      </w:r>
      <w:proofErr w:type="spellEnd"/>
      <w:r w:rsidRPr="000111C3">
        <w:rPr>
          <w:sz w:val="28"/>
          <w:szCs w:val="28"/>
        </w:rPr>
        <w:t xml:space="preserve"> замку</w:t>
      </w:r>
      <w:r w:rsidR="00C9122C">
        <w:rPr>
          <w:sz w:val="28"/>
          <w:szCs w:val="28"/>
        </w:rPr>
        <w:t>»</w:t>
      </w:r>
      <w:r w:rsidRPr="000111C3">
        <w:rPr>
          <w:sz w:val="28"/>
          <w:szCs w:val="28"/>
        </w:rPr>
        <w:t xml:space="preserve"> (1794), Мері Шеллі </w:t>
      </w:r>
      <w:r w:rsidR="00C9122C">
        <w:rPr>
          <w:sz w:val="28"/>
          <w:szCs w:val="28"/>
        </w:rPr>
        <w:t>«</w:t>
      </w:r>
      <w:proofErr w:type="spellStart"/>
      <w:r w:rsidR="00AD6C5D" w:rsidRPr="000111C3">
        <w:rPr>
          <w:sz w:val="28"/>
          <w:szCs w:val="28"/>
        </w:rPr>
        <w:t>Франкенштейн</w:t>
      </w:r>
      <w:proofErr w:type="spellEnd"/>
      <w:r w:rsidRPr="000111C3">
        <w:rPr>
          <w:sz w:val="28"/>
          <w:szCs w:val="28"/>
        </w:rPr>
        <w:t>, або Сучасний Прометей</w:t>
      </w:r>
      <w:r w:rsidR="00C9122C">
        <w:rPr>
          <w:sz w:val="28"/>
          <w:szCs w:val="28"/>
        </w:rPr>
        <w:t>»</w:t>
      </w:r>
      <w:r w:rsidRPr="000111C3">
        <w:rPr>
          <w:sz w:val="28"/>
          <w:szCs w:val="28"/>
        </w:rPr>
        <w:t xml:space="preserve"> (1818), Оскар </w:t>
      </w:r>
      <w:proofErr w:type="spellStart"/>
      <w:r w:rsidRPr="000111C3">
        <w:rPr>
          <w:sz w:val="28"/>
          <w:szCs w:val="28"/>
        </w:rPr>
        <w:t>Вайлд</w:t>
      </w:r>
      <w:proofErr w:type="spellEnd"/>
      <w:r w:rsidRPr="000111C3">
        <w:rPr>
          <w:sz w:val="28"/>
          <w:szCs w:val="28"/>
        </w:rPr>
        <w:t xml:space="preserve"> </w:t>
      </w:r>
      <w:r w:rsidR="00C9122C">
        <w:rPr>
          <w:sz w:val="28"/>
          <w:szCs w:val="28"/>
        </w:rPr>
        <w:t>«</w:t>
      </w:r>
      <w:r w:rsidRPr="000111C3">
        <w:rPr>
          <w:sz w:val="28"/>
          <w:szCs w:val="28"/>
        </w:rPr>
        <w:t xml:space="preserve">Портрет Доріана </w:t>
      </w:r>
      <w:proofErr w:type="spellStart"/>
      <w:r w:rsidRPr="000111C3">
        <w:rPr>
          <w:sz w:val="28"/>
          <w:szCs w:val="28"/>
        </w:rPr>
        <w:t>Грея</w:t>
      </w:r>
      <w:proofErr w:type="spellEnd"/>
      <w:r w:rsidR="00C9122C">
        <w:rPr>
          <w:sz w:val="28"/>
          <w:szCs w:val="28"/>
        </w:rPr>
        <w:t>»</w:t>
      </w:r>
      <w:r w:rsidRPr="000111C3">
        <w:rPr>
          <w:sz w:val="28"/>
          <w:szCs w:val="28"/>
        </w:rPr>
        <w:t xml:space="preserve"> (1890), </w:t>
      </w:r>
      <w:proofErr w:type="spellStart"/>
      <w:r w:rsidRPr="000111C3">
        <w:rPr>
          <w:sz w:val="28"/>
          <w:szCs w:val="28"/>
        </w:rPr>
        <w:t>Брем</w:t>
      </w:r>
      <w:proofErr w:type="spellEnd"/>
      <w:r w:rsidRPr="000111C3">
        <w:rPr>
          <w:sz w:val="28"/>
          <w:szCs w:val="28"/>
        </w:rPr>
        <w:t xml:space="preserve"> Стокер </w:t>
      </w:r>
      <w:r w:rsidR="00C9122C">
        <w:rPr>
          <w:sz w:val="28"/>
          <w:szCs w:val="28"/>
        </w:rPr>
        <w:t>«</w:t>
      </w:r>
      <w:r w:rsidRPr="000111C3">
        <w:rPr>
          <w:sz w:val="28"/>
          <w:szCs w:val="28"/>
        </w:rPr>
        <w:t>Дракула</w:t>
      </w:r>
      <w:r w:rsidR="00C9122C">
        <w:rPr>
          <w:sz w:val="28"/>
          <w:szCs w:val="28"/>
        </w:rPr>
        <w:t>»</w:t>
      </w:r>
      <w:r w:rsidRPr="000111C3">
        <w:rPr>
          <w:sz w:val="28"/>
          <w:szCs w:val="28"/>
        </w:rPr>
        <w:t xml:space="preserve"> (1897), </w:t>
      </w:r>
      <w:proofErr w:type="spellStart"/>
      <w:r w:rsidRPr="000111C3">
        <w:rPr>
          <w:sz w:val="28"/>
          <w:szCs w:val="28"/>
        </w:rPr>
        <w:t>Сьюзен</w:t>
      </w:r>
      <w:proofErr w:type="spellEnd"/>
      <w:r w:rsidRPr="000111C3">
        <w:rPr>
          <w:sz w:val="28"/>
          <w:szCs w:val="28"/>
        </w:rPr>
        <w:t xml:space="preserve"> </w:t>
      </w:r>
      <w:proofErr w:type="spellStart"/>
      <w:r w:rsidRPr="000111C3">
        <w:rPr>
          <w:sz w:val="28"/>
          <w:szCs w:val="28"/>
        </w:rPr>
        <w:t>Гілл</w:t>
      </w:r>
      <w:proofErr w:type="spellEnd"/>
      <w:r w:rsidRPr="000111C3">
        <w:rPr>
          <w:sz w:val="28"/>
          <w:szCs w:val="28"/>
        </w:rPr>
        <w:t xml:space="preserve"> </w:t>
      </w:r>
      <w:r w:rsidR="00C9122C">
        <w:rPr>
          <w:sz w:val="28"/>
          <w:szCs w:val="28"/>
        </w:rPr>
        <w:t>«</w:t>
      </w:r>
      <w:r w:rsidRPr="000111C3">
        <w:rPr>
          <w:sz w:val="28"/>
          <w:szCs w:val="28"/>
        </w:rPr>
        <w:t>Жінка в чорному</w:t>
      </w:r>
      <w:r w:rsidR="00C9122C">
        <w:rPr>
          <w:sz w:val="28"/>
          <w:szCs w:val="28"/>
        </w:rPr>
        <w:t>»</w:t>
      </w:r>
      <w:r w:rsidRPr="000111C3">
        <w:rPr>
          <w:sz w:val="28"/>
          <w:szCs w:val="28"/>
        </w:rPr>
        <w:t xml:space="preserve"> (1983). Загальний обсяг проаналізованого матеріалу становить понад </w:t>
      </w:r>
      <w:r w:rsidR="008C7DA8" w:rsidRPr="000111C3">
        <w:rPr>
          <w:sz w:val="28"/>
          <w:szCs w:val="28"/>
          <w:lang w:val="ru-RU"/>
        </w:rPr>
        <w:t>1300</w:t>
      </w:r>
      <w:r w:rsidRPr="000111C3">
        <w:rPr>
          <w:sz w:val="28"/>
          <w:szCs w:val="28"/>
        </w:rPr>
        <w:t xml:space="preserve"> сторінок друкованого тексту.</w:t>
      </w:r>
    </w:p>
    <w:p w14:paraId="0A86F824" w14:textId="77777777" w:rsidR="00F843A7" w:rsidRPr="000111C3" w:rsidRDefault="00F843A7" w:rsidP="00F843A7">
      <w:pPr>
        <w:pStyle w:val="ac"/>
        <w:spacing w:before="0" w:beforeAutospacing="0" w:after="0" w:afterAutospacing="0" w:line="360" w:lineRule="auto"/>
        <w:ind w:firstLine="567"/>
        <w:jc w:val="both"/>
        <w:rPr>
          <w:sz w:val="28"/>
          <w:szCs w:val="28"/>
        </w:rPr>
      </w:pPr>
      <w:r w:rsidRPr="000111C3">
        <w:rPr>
          <w:b/>
          <w:bCs/>
          <w:sz w:val="28"/>
          <w:szCs w:val="28"/>
        </w:rPr>
        <w:t>Методи дослідження.</w:t>
      </w:r>
      <w:r w:rsidRPr="000111C3">
        <w:rPr>
          <w:sz w:val="28"/>
          <w:szCs w:val="28"/>
        </w:rPr>
        <w:t xml:space="preserve"> Для реалізації поставленої мети та завдань використовувався комплекс методів, обґрунтованих у Розділі 1.3:</w:t>
      </w:r>
    </w:p>
    <w:p w14:paraId="2C6F0972" w14:textId="77777777" w:rsidR="006136AF" w:rsidRPr="000111C3" w:rsidRDefault="00F843A7" w:rsidP="006136AF">
      <w:pPr>
        <w:pStyle w:val="ac"/>
        <w:numPr>
          <w:ilvl w:val="0"/>
          <w:numId w:val="7"/>
        </w:numPr>
        <w:spacing w:before="0" w:beforeAutospacing="0" w:after="0" w:afterAutospacing="0" w:line="360" w:lineRule="auto"/>
        <w:jc w:val="both"/>
        <w:rPr>
          <w:sz w:val="28"/>
          <w:szCs w:val="28"/>
        </w:rPr>
      </w:pPr>
      <w:r w:rsidRPr="000111C3">
        <w:rPr>
          <w:sz w:val="28"/>
          <w:szCs w:val="28"/>
        </w:rPr>
        <w:lastRenderedPageBreak/>
        <w:t>Діахронічний метод (для простеження еволюції стилю);</w:t>
      </w:r>
    </w:p>
    <w:p w14:paraId="108CF8A1" w14:textId="77777777" w:rsidR="006136AF" w:rsidRPr="000111C3" w:rsidRDefault="00F843A7" w:rsidP="006136AF">
      <w:pPr>
        <w:pStyle w:val="ac"/>
        <w:numPr>
          <w:ilvl w:val="0"/>
          <w:numId w:val="7"/>
        </w:numPr>
        <w:spacing w:before="0" w:beforeAutospacing="0" w:after="0" w:afterAutospacing="0" w:line="360" w:lineRule="auto"/>
        <w:jc w:val="both"/>
        <w:rPr>
          <w:sz w:val="28"/>
          <w:szCs w:val="28"/>
        </w:rPr>
      </w:pPr>
      <w:r w:rsidRPr="000111C3">
        <w:rPr>
          <w:sz w:val="28"/>
          <w:szCs w:val="28"/>
        </w:rPr>
        <w:t xml:space="preserve">Описовий метод (для систематизації та класифікації </w:t>
      </w:r>
      <w:proofErr w:type="spellStart"/>
      <w:r w:rsidRPr="000111C3">
        <w:rPr>
          <w:sz w:val="28"/>
          <w:szCs w:val="28"/>
        </w:rPr>
        <w:t>мовних</w:t>
      </w:r>
      <w:proofErr w:type="spellEnd"/>
      <w:r w:rsidRPr="000111C3">
        <w:rPr>
          <w:sz w:val="28"/>
          <w:szCs w:val="28"/>
        </w:rPr>
        <w:t xml:space="preserve"> засобів);</w:t>
      </w:r>
    </w:p>
    <w:p w14:paraId="66123FD4" w14:textId="77777777" w:rsidR="006136AF" w:rsidRPr="000111C3" w:rsidRDefault="00F843A7" w:rsidP="006136AF">
      <w:pPr>
        <w:pStyle w:val="ac"/>
        <w:numPr>
          <w:ilvl w:val="0"/>
          <w:numId w:val="7"/>
        </w:numPr>
        <w:spacing w:before="0" w:beforeAutospacing="0" w:after="0" w:afterAutospacing="0" w:line="360" w:lineRule="auto"/>
        <w:jc w:val="both"/>
        <w:rPr>
          <w:sz w:val="28"/>
          <w:szCs w:val="28"/>
        </w:rPr>
      </w:pPr>
      <w:r w:rsidRPr="000111C3">
        <w:rPr>
          <w:sz w:val="28"/>
          <w:szCs w:val="28"/>
        </w:rPr>
        <w:t xml:space="preserve">Контекстуально-інтерпретаційний метод (для визначення стилістичної функції </w:t>
      </w:r>
      <w:proofErr w:type="spellStart"/>
      <w:r w:rsidRPr="000111C3">
        <w:rPr>
          <w:sz w:val="28"/>
          <w:szCs w:val="28"/>
        </w:rPr>
        <w:t>мовних</w:t>
      </w:r>
      <w:proofErr w:type="spellEnd"/>
      <w:r w:rsidRPr="000111C3">
        <w:rPr>
          <w:sz w:val="28"/>
          <w:szCs w:val="28"/>
        </w:rPr>
        <w:t xml:space="preserve"> одиниць у готичному контексті);</w:t>
      </w:r>
    </w:p>
    <w:p w14:paraId="3E50005C" w14:textId="2225BE51" w:rsidR="00F843A7" w:rsidRPr="000111C3" w:rsidRDefault="00F843A7" w:rsidP="006136AF">
      <w:pPr>
        <w:pStyle w:val="ac"/>
        <w:numPr>
          <w:ilvl w:val="0"/>
          <w:numId w:val="7"/>
        </w:numPr>
        <w:spacing w:before="0" w:beforeAutospacing="0" w:after="0" w:afterAutospacing="0" w:line="360" w:lineRule="auto"/>
        <w:jc w:val="both"/>
        <w:rPr>
          <w:sz w:val="28"/>
          <w:szCs w:val="28"/>
        </w:rPr>
      </w:pPr>
      <w:proofErr w:type="spellStart"/>
      <w:r w:rsidRPr="000111C3">
        <w:rPr>
          <w:sz w:val="28"/>
          <w:szCs w:val="28"/>
        </w:rPr>
        <w:t>Наратологічний</w:t>
      </w:r>
      <w:proofErr w:type="spellEnd"/>
      <w:r w:rsidRPr="000111C3">
        <w:rPr>
          <w:sz w:val="28"/>
          <w:szCs w:val="28"/>
        </w:rPr>
        <w:t xml:space="preserve"> метод (для аналізу поліфонії та ролі оповідача у створенні напруги).</w:t>
      </w:r>
    </w:p>
    <w:p w14:paraId="3C52C60F" w14:textId="742058B9" w:rsidR="00F843A7" w:rsidRPr="000111C3" w:rsidRDefault="00F843A7" w:rsidP="00A93800">
      <w:pPr>
        <w:pStyle w:val="ac"/>
        <w:spacing w:before="0" w:beforeAutospacing="0" w:after="0" w:afterAutospacing="0" w:line="360" w:lineRule="auto"/>
        <w:ind w:firstLine="567"/>
        <w:jc w:val="both"/>
        <w:rPr>
          <w:sz w:val="28"/>
          <w:szCs w:val="28"/>
        </w:rPr>
      </w:pPr>
      <w:r w:rsidRPr="000111C3">
        <w:rPr>
          <w:b/>
          <w:bCs/>
          <w:sz w:val="28"/>
          <w:szCs w:val="28"/>
        </w:rPr>
        <w:t>Наукова новизна</w:t>
      </w:r>
      <w:r w:rsidRPr="000111C3">
        <w:rPr>
          <w:sz w:val="28"/>
          <w:szCs w:val="28"/>
        </w:rPr>
        <w:t xml:space="preserve"> </w:t>
      </w:r>
      <w:r w:rsidR="00A93800" w:rsidRPr="000111C3">
        <w:rPr>
          <w:sz w:val="28"/>
          <w:szCs w:val="28"/>
        </w:rPr>
        <w:t xml:space="preserve">отриманих результатів полягає в тому, що вперше здійснено комплексний лінгвостилістичний аналіз англійської готичної літератури у широкому діахронічному розрізі (XVIII–XX ст.). Це дозволило виявити специфіку </w:t>
      </w:r>
      <w:proofErr w:type="spellStart"/>
      <w:r w:rsidR="00A93800" w:rsidRPr="000111C3">
        <w:rPr>
          <w:sz w:val="28"/>
          <w:szCs w:val="28"/>
        </w:rPr>
        <w:t>мовної</w:t>
      </w:r>
      <w:proofErr w:type="spellEnd"/>
      <w:r w:rsidR="00A93800" w:rsidRPr="000111C3">
        <w:rPr>
          <w:sz w:val="28"/>
          <w:szCs w:val="28"/>
        </w:rPr>
        <w:t xml:space="preserve"> реалізації категорій Жахливого і Піднесеного на різних етапах розвитку жанру та довести, що його еволюція відбувається шляхом зміни стильових домінант при збереженні фундаментальних жанрових інваріантів.</w:t>
      </w:r>
    </w:p>
    <w:p w14:paraId="4E850E2E" w14:textId="7CEC2697" w:rsidR="00F843A7" w:rsidRPr="000111C3" w:rsidRDefault="00F843A7" w:rsidP="00F843A7">
      <w:pPr>
        <w:pStyle w:val="ac"/>
        <w:spacing w:before="0" w:beforeAutospacing="0" w:after="0" w:afterAutospacing="0" w:line="360" w:lineRule="auto"/>
        <w:ind w:firstLine="567"/>
        <w:jc w:val="both"/>
        <w:rPr>
          <w:sz w:val="28"/>
          <w:szCs w:val="28"/>
        </w:rPr>
      </w:pPr>
      <w:r w:rsidRPr="000111C3">
        <w:rPr>
          <w:b/>
          <w:bCs/>
          <w:sz w:val="28"/>
          <w:szCs w:val="28"/>
        </w:rPr>
        <w:t>Теоретичне значення роботи</w:t>
      </w:r>
      <w:r w:rsidRPr="000111C3">
        <w:rPr>
          <w:sz w:val="28"/>
          <w:szCs w:val="28"/>
        </w:rPr>
        <w:t xml:space="preserve"> полягає у поглибленні теоретичних засад стилістики англійської мови, зокрема функціональної стилістики художнього тексту. Результати дослідження розширюють уявлення про лінгвостилістичні засоби реалізації категорій Піднесеного та Жахливого</w:t>
      </w:r>
      <w:r w:rsidR="00024506" w:rsidRPr="000111C3">
        <w:rPr>
          <w:sz w:val="28"/>
          <w:szCs w:val="28"/>
        </w:rPr>
        <w:t>,</w:t>
      </w:r>
      <w:r w:rsidRPr="000111C3">
        <w:rPr>
          <w:sz w:val="28"/>
          <w:szCs w:val="28"/>
        </w:rPr>
        <w:t xml:space="preserve"> </w:t>
      </w:r>
      <w:r w:rsidR="00024506" w:rsidRPr="000111C3">
        <w:rPr>
          <w:sz w:val="28"/>
          <w:szCs w:val="28"/>
        </w:rPr>
        <w:t>а також про діахронічну динаміку стилістичних засобів у межах одного літературного жанру</w:t>
      </w:r>
      <w:r w:rsidRPr="000111C3">
        <w:rPr>
          <w:sz w:val="28"/>
          <w:szCs w:val="28"/>
        </w:rPr>
        <w:t>.</w:t>
      </w:r>
    </w:p>
    <w:p w14:paraId="617DE7A8" w14:textId="77777777" w:rsidR="00F843A7" w:rsidRPr="000111C3" w:rsidRDefault="00F843A7" w:rsidP="00F843A7">
      <w:pPr>
        <w:pStyle w:val="ac"/>
        <w:spacing w:before="0" w:beforeAutospacing="0" w:after="0" w:afterAutospacing="0" w:line="360" w:lineRule="auto"/>
        <w:ind w:firstLine="567"/>
        <w:jc w:val="both"/>
        <w:rPr>
          <w:sz w:val="28"/>
          <w:szCs w:val="28"/>
        </w:rPr>
      </w:pPr>
      <w:r w:rsidRPr="000111C3">
        <w:rPr>
          <w:b/>
          <w:bCs/>
          <w:sz w:val="28"/>
          <w:szCs w:val="28"/>
        </w:rPr>
        <w:t>Практичне значення</w:t>
      </w:r>
      <w:r w:rsidRPr="000111C3">
        <w:rPr>
          <w:sz w:val="28"/>
          <w:szCs w:val="28"/>
        </w:rPr>
        <w:t xml:space="preserve"> результатів роботи визначається можливістю використання матеріалів та висновків: у викладанні курсів зі стилістики, лексикології, історії англійської літератури та теорії жанру; при розробці спецкурсів, присвячених готичній традиції, дискурсивному аналізу художнього тексту та лінгвостилістиці; а також як теоретична база для проведення подальших наукових досліджень.</w:t>
      </w:r>
    </w:p>
    <w:p w14:paraId="131FACBA" w14:textId="2956431C" w:rsidR="00D30E51" w:rsidRPr="000111C3" w:rsidRDefault="00D30E51" w:rsidP="00F843A7">
      <w:pPr>
        <w:pStyle w:val="ac"/>
        <w:spacing w:before="0" w:beforeAutospacing="0" w:after="0" w:afterAutospacing="0" w:line="360" w:lineRule="auto"/>
        <w:ind w:firstLine="567"/>
        <w:jc w:val="both"/>
        <w:rPr>
          <w:sz w:val="28"/>
          <w:szCs w:val="28"/>
        </w:rPr>
      </w:pPr>
      <w:r w:rsidRPr="000111C3">
        <w:rPr>
          <w:b/>
          <w:bCs/>
          <w:sz w:val="28"/>
          <w:szCs w:val="28"/>
        </w:rPr>
        <w:t>Апробація результатів.</w:t>
      </w:r>
      <w:r w:rsidRPr="000111C3">
        <w:rPr>
          <w:sz w:val="28"/>
          <w:szCs w:val="28"/>
        </w:rPr>
        <w:t xml:space="preserve"> </w:t>
      </w:r>
      <w:r w:rsidR="00BE41E8" w:rsidRPr="000111C3">
        <w:rPr>
          <w:sz w:val="28"/>
          <w:szCs w:val="28"/>
        </w:rPr>
        <w:t xml:space="preserve">Основні положення та результати роботи були представлені у доповіді на IV Міжнародній науково-практичній конференції </w:t>
      </w:r>
      <w:r w:rsidR="00C9122C">
        <w:rPr>
          <w:sz w:val="28"/>
          <w:szCs w:val="28"/>
        </w:rPr>
        <w:t>«</w:t>
      </w:r>
      <w:r w:rsidR="00BE41E8" w:rsidRPr="000111C3">
        <w:rPr>
          <w:sz w:val="28"/>
          <w:szCs w:val="28"/>
        </w:rPr>
        <w:t>Академічні студії з філології</w:t>
      </w:r>
      <w:r w:rsidR="00C9122C">
        <w:rPr>
          <w:sz w:val="28"/>
          <w:szCs w:val="28"/>
        </w:rPr>
        <w:t>»</w:t>
      </w:r>
      <w:r w:rsidR="00BE41E8" w:rsidRPr="000111C3">
        <w:rPr>
          <w:sz w:val="28"/>
          <w:szCs w:val="28"/>
        </w:rPr>
        <w:t xml:space="preserve"> (м. Одеса, 5 листопада 2025 р.).</w:t>
      </w:r>
    </w:p>
    <w:p w14:paraId="377152E1" w14:textId="4D9F33E7" w:rsidR="00197D78" w:rsidRPr="000111C3" w:rsidRDefault="00F843A7" w:rsidP="00FD6A53">
      <w:pPr>
        <w:pStyle w:val="ac"/>
        <w:spacing w:before="0" w:beforeAutospacing="0" w:after="0" w:afterAutospacing="0" w:line="360" w:lineRule="auto"/>
        <w:ind w:firstLine="567"/>
        <w:jc w:val="both"/>
        <w:rPr>
          <w:sz w:val="28"/>
          <w:szCs w:val="28"/>
        </w:rPr>
      </w:pPr>
      <w:r w:rsidRPr="000111C3">
        <w:rPr>
          <w:b/>
          <w:bCs/>
          <w:sz w:val="28"/>
          <w:szCs w:val="28"/>
        </w:rPr>
        <w:lastRenderedPageBreak/>
        <w:t>Структура роботи</w:t>
      </w:r>
      <w:r w:rsidRPr="000111C3">
        <w:rPr>
          <w:sz w:val="28"/>
          <w:szCs w:val="28"/>
        </w:rPr>
        <w:t>. Магістерська робота складається зі Вступу, двох розділів, Висновків</w:t>
      </w:r>
      <w:r w:rsidR="00BE41E8" w:rsidRPr="000111C3">
        <w:rPr>
          <w:sz w:val="28"/>
          <w:szCs w:val="28"/>
        </w:rPr>
        <w:t xml:space="preserve">, </w:t>
      </w:r>
      <w:r w:rsidRPr="000111C3">
        <w:rPr>
          <w:sz w:val="28"/>
          <w:szCs w:val="28"/>
        </w:rPr>
        <w:t xml:space="preserve"> Списку використаної літератури</w:t>
      </w:r>
      <w:r w:rsidR="00BE41E8" w:rsidRPr="000111C3">
        <w:rPr>
          <w:sz w:val="28"/>
          <w:szCs w:val="28"/>
        </w:rPr>
        <w:t xml:space="preserve"> та Додатків</w:t>
      </w:r>
      <w:r w:rsidRPr="000111C3">
        <w:rPr>
          <w:sz w:val="28"/>
          <w:szCs w:val="28"/>
        </w:rPr>
        <w:t xml:space="preserve">. Загальний обсяг роботи становить </w:t>
      </w:r>
      <w:r w:rsidR="00DB5990" w:rsidRPr="00744FFF">
        <w:rPr>
          <w:sz w:val="28"/>
          <w:szCs w:val="28"/>
          <w:lang w:val="ru-RU"/>
        </w:rPr>
        <w:t>70</w:t>
      </w:r>
      <w:r w:rsidRPr="000111C3">
        <w:rPr>
          <w:sz w:val="28"/>
          <w:szCs w:val="28"/>
        </w:rPr>
        <w:t xml:space="preserve"> сторінок.</w:t>
      </w:r>
    </w:p>
    <w:p w14:paraId="7AC05174"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44BE263B"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606488EB"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7F7BA65C"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2A02BF51"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2CF80179"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30C06E59"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40F4D84E"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0074C973"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720E4D35"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1833BE97"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2AD765DB"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42468EF2"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5AD24A88"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2BB41F88"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513728B0"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20439AA1"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16D4D66D"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7DD24CA6"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54EF74E8"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139CF83C"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7E4A206F"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19C8D917"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46E4E738"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19B40837"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1FD31762" w14:textId="77777777" w:rsidR="002D069F" w:rsidRPr="000111C3" w:rsidRDefault="002D069F" w:rsidP="00FD6A53">
      <w:pPr>
        <w:pStyle w:val="ac"/>
        <w:spacing w:before="0" w:beforeAutospacing="0" w:after="0" w:afterAutospacing="0" w:line="360" w:lineRule="auto"/>
        <w:ind w:firstLine="567"/>
        <w:jc w:val="both"/>
        <w:rPr>
          <w:sz w:val="28"/>
          <w:szCs w:val="28"/>
        </w:rPr>
      </w:pPr>
    </w:p>
    <w:p w14:paraId="43DB0D89" w14:textId="1B2974F3" w:rsidR="00E503BD" w:rsidRPr="000111C3" w:rsidRDefault="00E503BD" w:rsidP="00E503BD">
      <w:pPr>
        <w:spacing w:after="0" w:line="360" w:lineRule="auto"/>
        <w:ind w:firstLine="567"/>
        <w:jc w:val="both"/>
      </w:pPr>
    </w:p>
    <w:p w14:paraId="4A7C3F50" w14:textId="77777777" w:rsidR="00A85DCC" w:rsidRPr="000111C3" w:rsidRDefault="00A85DCC" w:rsidP="00A85DCC">
      <w:pPr>
        <w:spacing w:line="360" w:lineRule="auto"/>
        <w:jc w:val="center"/>
        <w:rPr>
          <w:b/>
          <w:bCs/>
        </w:rPr>
      </w:pPr>
      <w:r w:rsidRPr="000111C3">
        <w:rPr>
          <w:b/>
          <w:bCs/>
        </w:rPr>
        <w:lastRenderedPageBreak/>
        <w:t>РОЗДІЛ 1. ТЕОРЕТИЧНІ ЗАСАДИ ДОСЛІДЖЕННЯ</w:t>
      </w:r>
    </w:p>
    <w:p w14:paraId="1B95B363" w14:textId="77777777" w:rsidR="00A85DCC" w:rsidRPr="000111C3" w:rsidRDefault="00A85DCC" w:rsidP="00A85DCC">
      <w:pPr>
        <w:pStyle w:val="ac"/>
        <w:spacing w:before="0" w:beforeAutospacing="0" w:after="0" w:afterAutospacing="0" w:line="360" w:lineRule="auto"/>
        <w:ind w:firstLine="567"/>
        <w:jc w:val="both"/>
        <w:rPr>
          <w:sz w:val="28"/>
          <w:szCs w:val="28"/>
        </w:rPr>
      </w:pPr>
      <w:r w:rsidRPr="000111C3">
        <w:rPr>
          <w:b/>
          <w:bCs/>
          <w:color w:val="000000"/>
          <w:sz w:val="28"/>
          <w:szCs w:val="28"/>
        </w:rPr>
        <w:t>1.1. Історія та еволюція готичного жанру</w:t>
      </w:r>
    </w:p>
    <w:p w14:paraId="554E3DC0" w14:textId="05EC322F" w:rsidR="005B4C0B" w:rsidRPr="000111C3" w:rsidRDefault="005B4C0B" w:rsidP="005B4C0B">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Готична література є одним із найбільш знакових і, що важливо для нашого дослідження, стилістично маркованих феноменів в історії англомовної прози. Її поява в середині XVIII століття стала культурною та філософською відповіддю на домінантні ідеї епохи. Цей період, відомий як епоха Просвітництва, характеризувався утвердженням культу Логіки та Порядку. Як зазначає </w:t>
      </w:r>
      <w:proofErr w:type="spellStart"/>
      <w:r w:rsidRPr="000111C3">
        <w:rPr>
          <w:color w:val="000000"/>
          <w:sz w:val="28"/>
          <w:szCs w:val="28"/>
        </w:rPr>
        <w:t>Нік</w:t>
      </w:r>
      <w:proofErr w:type="spellEnd"/>
      <w:r w:rsidRPr="000111C3">
        <w:rPr>
          <w:color w:val="000000"/>
          <w:sz w:val="28"/>
          <w:szCs w:val="28"/>
        </w:rPr>
        <w:t xml:space="preserve"> Грум, Просвітництво прагнуло </w:t>
      </w:r>
      <w:r w:rsidR="00C9122C">
        <w:rPr>
          <w:color w:val="000000"/>
          <w:sz w:val="28"/>
          <w:szCs w:val="28"/>
        </w:rPr>
        <w:t>«</w:t>
      </w:r>
      <w:r w:rsidRPr="000111C3">
        <w:rPr>
          <w:color w:val="000000"/>
          <w:sz w:val="28"/>
          <w:szCs w:val="28"/>
        </w:rPr>
        <w:t>систематизувати знання та розвіяти забобони</w:t>
      </w:r>
      <w:r w:rsidR="00C9122C">
        <w:rPr>
          <w:color w:val="000000"/>
          <w:sz w:val="28"/>
          <w:szCs w:val="28"/>
        </w:rPr>
        <w:t>»</w:t>
      </w:r>
      <w:r w:rsidRPr="000111C3">
        <w:rPr>
          <w:color w:val="000000"/>
          <w:sz w:val="28"/>
          <w:szCs w:val="28"/>
        </w:rPr>
        <w:t>, створюючи культурний клімат, який можна охарактеризувати як ворожий до проявів ірраціонального [</w:t>
      </w:r>
      <w:r w:rsidR="00E82508" w:rsidRPr="000111C3">
        <w:rPr>
          <w:color w:val="000000"/>
          <w:sz w:val="28"/>
          <w:szCs w:val="28"/>
          <w:lang w:val="ru-RU"/>
        </w:rPr>
        <w:t>27</w:t>
      </w:r>
      <w:r w:rsidRPr="000111C3">
        <w:rPr>
          <w:color w:val="000000"/>
          <w:sz w:val="28"/>
          <w:szCs w:val="28"/>
        </w:rPr>
        <w:t>, с. 1].</w:t>
      </w:r>
    </w:p>
    <w:p w14:paraId="35A3DF85" w14:textId="28474286" w:rsidR="005B4C0B" w:rsidRPr="000111C3" w:rsidRDefault="005B4C0B" w:rsidP="00BB5670">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Ця філософія знайшла своє літературне втілення у “формальному реалізмі”, який, як ґрунтовно довів Ян Ватт у праці </w:t>
      </w:r>
      <w:r w:rsidR="00C9122C">
        <w:rPr>
          <w:color w:val="000000"/>
          <w:sz w:val="28"/>
          <w:szCs w:val="28"/>
        </w:rPr>
        <w:t>«</w:t>
      </w:r>
      <w:proofErr w:type="spellStart"/>
      <w:r w:rsidRPr="000111C3">
        <w:rPr>
          <w:color w:val="000000"/>
          <w:sz w:val="28"/>
          <w:szCs w:val="28"/>
        </w:rPr>
        <w:t>The</w:t>
      </w:r>
      <w:proofErr w:type="spellEnd"/>
      <w:r w:rsidRPr="000111C3">
        <w:rPr>
          <w:color w:val="000000"/>
          <w:sz w:val="28"/>
          <w:szCs w:val="28"/>
        </w:rPr>
        <w:t xml:space="preserve"> </w:t>
      </w:r>
      <w:proofErr w:type="spellStart"/>
      <w:r w:rsidRPr="000111C3">
        <w:rPr>
          <w:color w:val="000000"/>
          <w:sz w:val="28"/>
          <w:szCs w:val="28"/>
        </w:rPr>
        <w:t>Rise</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the</w:t>
      </w:r>
      <w:proofErr w:type="spellEnd"/>
      <w:r w:rsidRPr="000111C3">
        <w:rPr>
          <w:color w:val="000000"/>
          <w:sz w:val="28"/>
          <w:szCs w:val="28"/>
        </w:rPr>
        <w:t xml:space="preserve"> </w:t>
      </w:r>
      <w:proofErr w:type="spellStart"/>
      <w:r w:rsidRPr="000111C3">
        <w:rPr>
          <w:color w:val="000000"/>
          <w:sz w:val="28"/>
          <w:szCs w:val="28"/>
        </w:rPr>
        <w:t>Novel</w:t>
      </w:r>
      <w:proofErr w:type="spellEnd"/>
      <w:r w:rsidR="00C9122C">
        <w:rPr>
          <w:color w:val="000000"/>
          <w:sz w:val="28"/>
          <w:szCs w:val="28"/>
        </w:rPr>
        <w:t>»</w:t>
      </w:r>
      <w:r w:rsidRPr="000111C3">
        <w:rPr>
          <w:color w:val="000000"/>
          <w:sz w:val="28"/>
          <w:szCs w:val="28"/>
        </w:rPr>
        <w:t>, став домінуючою прозовою формою [</w:t>
      </w:r>
      <w:r w:rsidR="00B32548" w:rsidRPr="00C9122C">
        <w:rPr>
          <w:color w:val="000000"/>
          <w:sz w:val="28"/>
          <w:szCs w:val="28"/>
          <w:lang w:val="ru-RU"/>
        </w:rPr>
        <w:t>49</w:t>
      </w:r>
      <w:r w:rsidRPr="000111C3">
        <w:rPr>
          <w:color w:val="000000"/>
          <w:sz w:val="28"/>
          <w:szCs w:val="28"/>
        </w:rPr>
        <w:t xml:space="preserve">, с. </w:t>
      </w:r>
      <w:r w:rsidR="00B32548" w:rsidRPr="00C9122C">
        <w:rPr>
          <w:color w:val="000000"/>
          <w:sz w:val="28"/>
          <w:szCs w:val="28"/>
          <w:lang w:val="ru-RU"/>
        </w:rPr>
        <w:t>23</w:t>
      </w:r>
      <w:r w:rsidRPr="000111C3">
        <w:rPr>
          <w:color w:val="000000"/>
          <w:sz w:val="28"/>
          <w:szCs w:val="28"/>
        </w:rPr>
        <w:t xml:space="preserve">]. Романи Дефо та </w:t>
      </w:r>
      <w:proofErr w:type="spellStart"/>
      <w:r w:rsidRPr="000111C3">
        <w:rPr>
          <w:color w:val="000000"/>
          <w:sz w:val="28"/>
          <w:szCs w:val="28"/>
        </w:rPr>
        <w:t>Річардсона</w:t>
      </w:r>
      <w:proofErr w:type="spellEnd"/>
      <w:r w:rsidRPr="000111C3">
        <w:rPr>
          <w:color w:val="000000"/>
          <w:sz w:val="28"/>
          <w:szCs w:val="28"/>
        </w:rPr>
        <w:t xml:space="preserve"> зосереджувалися на детальному, емпіричному описі індивідуального досвіду та на моральних дилемах, що вирішувалися в межах раціонального. Це була література, що свідомо відкидала старі романтичні (</w:t>
      </w:r>
      <w:proofErr w:type="spellStart"/>
      <w:r w:rsidRPr="000111C3">
        <w:rPr>
          <w:color w:val="000000"/>
          <w:sz w:val="28"/>
          <w:szCs w:val="28"/>
        </w:rPr>
        <w:t>romance</w:t>
      </w:r>
      <w:proofErr w:type="spellEnd"/>
      <w:r w:rsidRPr="000111C3">
        <w:rPr>
          <w:color w:val="000000"/>
          <w:sz w:val="28"/>
          <w:szCs w:val="28"/>
        </w:rPr>
        <w:t xml:space="preserve">) тропи </w:t>
      </w:r>
      <w:r w:rsidR="00BB5670" w:rsidRPr="000111C3">
        <w:rPr>
          <w:color w:val="000000"/>
          <w:sz w:val="28"/>
          <w:szCs w:val="28"/>
        </w:rPr>
        <w:t>-</w:t>
      </w:r>
      <w:r w:rsidRPr="000111C3">
        <w:rPr>
          <w:color w:val="000000"/>
          <w:sz w:val="28"/>
          <w:szCs w:val="28"/>
        </w:rPr>
        <w:t xml:space="preserve"> міфи, магію </w:t>
      </w:r>
      <w:r w:rsidR="00BB5670" w:rsidRPr="000111C3">
        <w:rPr>
          <w:color w:val="000000"/>
          <w:sz w:val="28"/>
          <w:szCs w:val="28"/>
        </w:rPr>
        <w:t>-</w:t>
      </w:r>
      <w:r w:rsidRPr="000111C3">
        <w:rPr>
          <w:color w:val="000000"/>
          <w:sz w:val="28"/>
          <w:szCs w:val="28"/>
        </w:rPr>
        <w:t xml:space="preserve"> на користь </w:t>
      </w:r>
      <w:r w:rsidR="00C9122C">
        <w:rPr>
          <w:color w:val="000000"/>
          <w:sz w:val="28"/>
          <w:szCs w:val="28"/>
        </w:rPr>
        <w:t>«</w:t>
      </w:r>
      <w:r w:rsidRPr="000111C3">
        <w:rPr>
          <w:color w:val="000000"/>
          <w:sz w:val="28"/>
          <w:szCs w:val="28"/>
        </w:rPr>
        <w:t>повної ілюзії дійсності</w:t>
      </w:r>
      <w:r w:rsidR="00C9122C">
        <w:rPr>
          <w:color w:val="000000"/>
          <w:sz w:val="28"/>
          <w:szCs w:val="28"/>
        </w:rPr>
        <w:t>»</w:t>
      </w:r>
      <w:r w:rsidRPr="000111C3">
        <w:rPr>
          <w:color w:val="000000"/>
          <w:sz w:val="28"/>
          <w:szCs w:val="28"/>
        </w:rPr>
        <w:t xml:space="preserve"> [</w:t>
      </w:r>
      <w:r w:rsidR="00B32548" w:rsidRPr="000111C3">
        <w:rPr>
          <w:color w:val="000000"/>
          <w:sz w:val="28"/>
          <w:szCs w:val="28"/>
        </w:rPr>
        <w:t>49</w:t>
      </w:r>
      <w:r w:rsidRPr="000111C3">
        <w:rPr>
          <w:color w:val="000000"/>
          <w:sz w:val="28"/>
          <w:szCs w:val="28"/>
        </w:rPr>
        <w:t xml:space="preserve">, с. </w:t>
      </w:r>
      <w:r w:rsidR="00B32548" w:rsidRPr="000111C3">
        <w:rPr>
          <w:color w:val="000000"/>
          <w:sz w:val="28"/>
          <w:szCs w:val="28"/>
        </w:rPr>
        <w:t>61</w:t>
      </w:r>
      <w:r w:rsidRPr="000111C3">
        <w:rPr>
          <w:color w:val="000000"/>
          <w:sz w:val="28"/>
          <w:szCs w:val="28"/>
        </w:rPr>
        <w:t>].</w:t>
      </w:r>
    </w:p>
    <w:p w14:paraId="6AC2B2F4" w14:textId="08CF154D" w:rsidR="005B4C0B" w:rsidRPr="000111C3" w:rsidRDefault="005B4C0B" w:rsidP="005B4C0B">
      <w:pPr>
        <w:pStyle w:val="ac"/>
        <w:spacing w:before="0" w:beforeAutospacing="0" w:after="0" w:afterAutospacing="0" w:line="360" w:lineRule="auto"/>
        <w:ind w:firstLine="567"/>
        <w:jc w:val="both"/>
        <w:rPr>
          <w:color w:val="000000"/>
          <w:sz w:val="28"/>
          <w:szCs w:val="28"/>
        </w:rPr>
      </w:pPr>
      <w:r w:rsidRPr="000111C3">
        <w:rPr>
          <w:color w:val="000000"/>
          <w:sz w:val="28"/>
          <w:szCs w:val="28"/>
        </w:rPr>
        <w:t>Готичний роман сформувався як естетична реакція на просвітницький раціоналізм, яка повернула в літературу витіснені ірраціональні компоненти.</w:t>
      </w:r>
      <w:r w:rsidR="006341ED" w:rsidRPr="000111C3">
        <w:t xml:space="preserve"> </w:t>
      </w:r>
      <w:r w:rsidR="006341ED" w:rsidRPr="000111C3">
        <w:rPr>
          <w:color w:val="000000"/>
          <w:sz w:val="28"/>
          <w:szCs w:val="28"/>
        </w:rPr>
        <w:t xml:space="preserve">Цей культурний зсув детально досліджений у сучасній науці: Е. </w:t>
      </w:r>
      <w:proofErr w:type="spellStart"/>
      <w:r w:rsidR="006341ED" w:rsidRPr="000111C3">
        <w:rPr>
          <w:color w:val="000000"/>
          <w:sz w:val="28"/>
          <w:szCs w:val="28"/>
        </w:rPr>
        <w:t>Клері</w:t>
      </w:r>
      <w:proofErr w:type="spellEnd"/>
      <w:r w:rsidR="006341ED" w:rsidRPr="000111C3">
        <w:rPr>
          <w:color w:val="000000"/>
          <w:sz w:val="28"/>
          <w:szCs w:val="28"/>
        </w:rPr>
        <w:t xml:space="preserve"> аналізує становлення надприродної прози 1762-1800 років [</w:t>
      </w:r>
      <w:r w:rsidR="0083349A" w:rsidRPr="000111C3">
        <w:rPr>
          <w:color w:val="000000"/>
          <w:sz w:val="28"/>
          <w:szCs w:val="28"/>
        </w:rPr>
        <w:t>24</w:t>
      </w:r>
      <w:r w:rsidR="006341ED" w:rsidRPr="000111C3">
        <w:rPr>
          <w:color w:val="000000"/>
          <w:sz w:val="28"/>
          <w:szCs w:val="28"/>
        </w:rPr>
        <w:t xml:space="preserve">], </w:t>
      </w:r>
      <w:proofErr w:type="spellStart"/>
      <w:r w:rsidR="006341ED" w:rsidRPr="000111C3">
        <w:rPr>
          <w:color w:val="000000"/>
          <w:sz w:val="28"/>
          <w:szCs w:val="28"/>
        </w:rPr>
        <w:t>Кембріджська</w:t>
      </w:r>
      <w:proofErr w:type="spellEnd"/>
      <w:r w:rsidR="006341ED" w:rsidRPr="000111C3">
        <w:rPr>
          <w:color w:val="000000"/>
          <w:sz w:val="28"/>
          <w:szCs w:val="28"/>
        </w:rPr>
        <w:t xml:space="preserve"> історія готики систематизує розвиток жанру від витоків до сучасності [</w:t>
      </w:r>
      <w:r w:rsidR="000E1AC6" w:rsidRPr="000111C3">
        <w:rPr>
          <w:color w:val="000000"/>
          <w:sz w:val="28"/>
          <w:szCs w:val="28"/>
        </w:rPr>
        <w:t>42</w:t>
      </w:r>
      <w:r w:rsidR="006341ED" w:rsidRPr="000111C3">
        <w:rPr>
          <w:color w:val="000000"/>
          <w:sz w:val="28"/>
          <w:szCs w:val="28"/>
        </w:rPr>
        <w:t>].</w:t>
      </w:r>
      <w:r w:rsidRPr="000111C3">
        <w:rPr>
          <w:color w:val="000000"/>
          <w:sz w:val="28"/>
          <w:szCs w:val="28"/>
        </w:rPr>
        <w:t xml:space="preserve"> За влучним визначенням Девіда Пантера, жанр народився з потреби </w:t>
      </w:r>
      <w:r w:rsidR="00C9122C">
        <w:rPr>
          <w:color w:val="000000"/>
          <w:sz w:val="28"/>
          <w:szCs w:val="28"/>
        </w:rPr>
        <w:t>«</w:t>
      </w:r>
      <w:r w:rsidRPr="000111C3">
        <w:rPr>
          <w:color w:val="000000"/>
          <w:sz w:val="28"/>
          <w:szCs w:val="28"/>
        </w:rPr>
        <w:t>виразити те, що було заблоковано</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to</w:t>
      </w:r>
      <w:proofErr w:type="spellEnd"/>
      <w:r w:rsidRPr="000111C3">
        <w:rPr>
          <w:color w:val="000000"/>
          <w:sz w:val="28"/>
          <w:szCs w:val="28"/>
        </w:rPr>
        <w:t xml:space="preserve"> </w:t>
      </w:r>
      <w:proofErr w:type="spellStart"/>
      <w:r w:rsidRPr="000111C3">
        <w:rPr>
          <w:color w:val="000000"/>
          <w:sz w:val="28"/>
          <w:szCs w:val="28"/>
        </w:rPr>
        <w:t>express</w:t>
      </w:r>
      <w:proofErr w:type="spellEnd"/>
      <w:r w:rsidRPr="000111C3">
        <w:rPr>
          <w:color w:val="000000"/>
          <w:sz w:val="28"/>
          <w:szCs w:val="28"/>
        </w:rPr>
        <w:t xml:space="preserve"> </w:t>
      </w:r>
      <w:proofErr w:type="spellStart"/>
      <w:r w:rsidRPr="000111C3">
        <w:rPr>
          <w:color w:val="000000"/>
          <w:sz w:val="28"/>
          <w:szCs w:val="28"/>
        </w:rPr>
        <w:t>what</w:t>
      </w:r>
      <w:proofErr w:type="spellEnd"/>
      <w:r w:rsidRPr="000111C3">
        <w:rPr>
          <w:color w:val="000000"/>
          <w:sz w:val="28"/>
          <w:szCs w:val="28"/>
        </w:rPr>
        <w:t xml:space="preserve"> </w:t>
      </w:r>
      <w:proofErr w:type="spellStart"/>
      <w:r w:rsidRPr="000111C3">
        <w:rPr>
          <w:color w:val="000000"/>
          <w:sz w:val="28"/>
          <w:szCs w:val="28"/>
        </w:rPr>
        <w:t>was</w:t>
      </w:r>
      <w:proofErr w:type="spellEnd"/>
      <w:r w:rsidRPr="000111C3">
        <w:rPr>
          <w:color w:val="000000"/>
          <w:sz w:val="28"/>
          <w:szCs w:val="28"/>
        </w:rPr>
        <w:t xml:space="preserve"> </w:t>
      </w:r>
      <w:proofErr w:type="spellStart"/>
      <w:r w:rsidRPr="000111C3">
        <w:rPr>
          <w:color w:val="000000"/>
          <w:sz w:val="28"/>
          <w:szCs w:val="28"/>
        </w:rPr>
        <w:t>blocked</w:t>
      </w:r>
      <w:proofErr w:type="spellEnd"/>
      <w:r w:rsidRPr="000111C3">
        <w:rPr>
          <w:color w:val="000000"/>
          <w:sz w:val="28"/>
          <w:szCs w:val="28"/>
        </w:rPr>
        <w:t>) цим культурним світоглядом [</w:t>
      </w:r>
      <w:r w:rsidR="00F20F3C" w:rsidRPr="000111C3">
        <w:rPr>
          <w:color w:val="000000"/>
          <w:sz w:val="28"/>
          <w:szCs w:val="28"/>
        </w:rPr>
        <w:t>30</w:t>
      </w:r>
      <w:r w:rsidRPr="000111C3">
        <w:rPr>
          <w:color w:val="000000"/>
          <w:sz w:val="28"/>
          <w:szCs w:val="28"/>
        </w:rPr>
        <w:t xml:space="preserve">, с. 18]. Готичний роман свідомо повернув до літератури те, що реалізм витіснив: ірраціональне, підсвідоме, хаотичне та надприродне. </w:t>
      </w:r>
      <w:proofErr w:type="spellStart"/>
      <w:r w:rsidRPr="000111C3">
        <w:rPr>
          <w:color w:val="000000"/>
          <w:sz w:val="28"/>
          <w:szCs w:val="28"/>
        </w:rPr>
        <w:t>Фред</w:t>
      </w:r>
      <w:proofErr w:type="spellEnd"/>
      <w:r w:rsidRPr="000111C3">
        <w:rPr>
          <w:color w:val="000000"/>
          <w:sz w:val="28"/>
          <w:szCs w:val="28"/>
        </w:rPr>
        <w:t xml:space="preserve"> </w:t>
      </w:r>
      <w:proofErr w:type="spellStart"/>
      <w:r w:rsidRPr="000111C3">
        <w:rPr>
          <w:color w:val="000000"/>
          <w:sz w:val="28"/>
          <w:szCs w:val="28"/>
        </w:rPr>
        <w:t>Боттінг</w:t>
      </w:r>
      <w:proofErr w:type="spellEnd"/>
      <w:r w:rsidRPr="000111C3">
        <w:rPr>
          <w:color w:val="000000"/>
          <w:sz w:val="28"/>
          <w:szCs w:val="28"/>
        </w:rPr>
        <w:t xml:space="preserve"> розвиває цю думку, описуючи готику як естетику, що досліджує </w:t>
      </w:r>
      <w:r w:rsidR="00C9122C">
        <w:rPr>
          <w:color w:val="000000"/>
          <w:sz w:val="28"/>
          <w:szCs w:val="28"/>
        </w:rPr>
        <w:t>«</w:t>
      </w:r>
      <w:r w:rsidRPr="000111C3">
        <w:rPr>
          <w:color w:val="000000"/>
          <w:sz w:val="28"/>
          <w:szCs w:val="28"/>
        </w:rPr>
        <w:t>межі</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limits</w:t>
      </w:r>
      <w:proofErr w:type="spellEnd"/>
      <w:r w:rsidRPr="000111C3">
        <w:rPr>
          <w:color w:val="000000"/>
          <w:sz w:val="28"/>
          <w:szCs w:val="28"/>
        </w:rPr>
        <w:t xml:space="preserve">) та </w:t>
      </w:r>
      <w:r w:rsidR="00C9122C">
        <w:rPr>
          <w:color w:val="000000"/>
          <w:sz w:val="28"/>
          <w:szCs w:val="28"/>
        </w:rPr>
        <w:t>«</w:t>
      </w:r>
      <w:r w:rsidRPr="000111C3">
        <w:rPr>
          <w:color w:val="000000"/>
          <w:sz w:val="28"/>
          <w:szCs w:val="28"/>
        </w:rPr>
        <w:t>трансгресію</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transgression</w:t>
      </w:r>
      <w:proofErr w:type="spellEnd"/>
      <w:r w:rsidRPr="000111C3">
        <w:rPr>
          <w:color w:val="000000"/>
          <w:sz w:val="28"/>
          <w:szCs w:val="28"/>
        </w:rPr>
        <w:t xml:space="preserve">), де розум і порядок зазнають тиску прихованих сил </w:t>
      </w:r>
      <w:r w:rsidR="00AF23CC" w:rsidRPr="000111C3">
        <w:rPr>
          <w:color w:val="000000"/>
          <w:sz w:val="28"/>
          <w:szCs w:val="28"/>
        </w:rPr>
        <w:t>[22</w:t>
      </w:r>
      <w:r w:rsidRPr="000111C3">
        <w:rPr>
          <w:color w:val="000000"/>
          <w:sz w:val="28"/>
          <w:szCs w:val="28"/>
        </w:rPr>
        <w:t xml:space="preserve">, с. 5]. Це ключове протиставлення між раціональним </w:t>
      </w:r>
      <w:r w:rsidRPr="000111C3">
        <w:rPr>
          <w:color w:val="000000"/>
          <w:sz w:val="28"/>
          <w:szCs w:val="28"/>
        </w:rPr>
        <w:lastRenderedPageBreak/>
        <w:t xml:space="preserve">фасадом та пригніченим ірраціональним стало тим двигуном, що сприяв формуванню унікального стилістичного апарату жанру. Готичний роман, відмовившись від прозорості реалізму, заклав основу для нової поетики, де </w:t>
      </w:r>
      <w:proofErr w:type="spellStart"/>
      <w:r w:rsidRPr="000111C3">
        <w:rPr>
          <w:color w:val="000000"/>
          <w:sz w:val="28"/>
          <w:szCs w:val="28"/>
        </w:rPr>
        <w:t>мовні</w:t>
      </w:r>
      <w:proofErr w:type="spellEnd"/>
      <w:r w:rsidRPr="000111C3">
        <w:rPr>
          <w:color w:val="000000"/>
          <w:sz w:val="28"/>
          <w:szCs w:val="28"/>
        </w:rPr>
        <w:t xml:space="preserve"> засоби – лексика, синтаксис, </w:t>
      </w:r>
      <w:proofErr w:type="spellStart"/>
      <w:r w:rsidRPr="000111C3">
        <w:rPr>
          <w:color w:val="000000"/>
          <w:sz w:val="28"/>
          <w:szCs w:val="28"/>
        </w:rPr>
        <w:t>наративні</w:t>
      </w:r>
      <w:proofErr w:type="spellEnd"/>
      <w:r w:rsidRPr="000111C3">
        <w:rPr>
          <w:color w:val="000000"/>
          <w:sz w:val="28"/>
          <w:szCs w:val="28"/>
        </w:rPr>
        <w:t xml:space="preserve"> стратегії – були спрямовані не на відображення реальності, а на її емоційне викривлення та дослідження психологічних глибин, які українська дослідниця Білоус визначає як </w:t>
      </w:r>
      <w:r w:rsidR="00C9122C">
        <w:rPr>
          <w:color w:val="000000"/>
          <w:sz w:val="28"/>
          <w:szCs w:val="28"/>
        </w:rPr>
        <w:t>«</w:t>
      </w:r>
      <w:r w:rsidRPr="000111C3">
        <w:rPr>
          <w:color w:val="000000"/>
          <w:sz w:val="28"/>
          <w:szCs w:val="28"/>
        </w:rPr>
        <w:t>феномен готичної прози</w:t>
      </w:r>
      <w:r w:rsidR="00C9122C">
        <w:rPr>
          <w:color w:val="000000"/>
          <w:sz w:val="28"/>
          <w:szCs w:val="28"/>
        </w:rPr>
        <w:t>»</w:t>
      </w:r>
      <w:r w:rsidRPr="000111C3">
        <w:rPr>
          <w:color w:val="000000"/>
          <w:sz w:val="28"/>
          <w:szCs w:val="28"/>
        </w:rPr>
        <w:t xml:space="preserve"> [</w:t>
      </w:r>
      <w:r w:rsidR="00491CBC" w:rsidRPr="000111C3">
        <w:rPr>
          <w:color w:val="000000"/>
          <w:sz w:val="28"/>
          <w:szCs w:val="28"/>
        </w:rPr>
        <w:t>2</w:t>
      </w:r>
      <w:r w:rsidRPr="000111C3">
        <w:rPr>
          <w:color w:val="000000"/>
          <w:sz w:val="28"/>
          <w:szCs w:val="28"/>
        </w:rPr>
        <w:t>, с. 19].</w:t>
      </w:r>
    </w:p>
    <w:p w14:paraId="4A5818FA" w14:textId="2A6D2C77" w:rsidR="005B4C0B" w:rsidRPr="000111C3" w:rsidRDefault="005B4C0B" w:rsidP="005B4C0B">
      <w:pPr>
        <w:pStyle w:val="ac"/>
        <w:spacing w:before="0" w:beforeAutospacing="0" w:after="0" w:afterAutospacing="0" w:line="360" w:lineRule="auto"/>
        <w:ind w:firstLine="567"/>
        <w:jc w:val="both"/>
        <w:rPr>
          <w:color w:val="000000"/>
          <w:sz w:val="28"/>
          <w:szCs w:val="28"/>
        </w:rPr>
      </w:pPr>
      <w:r w:rsidRPr="000111C3">
        <w:rPr>
          <w:color w:val="000000"/>
          <w:sz w:val="28"/>
          <w:szCs w:val="28"/>
        </w:rPr>
        <w:t>Поява жанру нерозривно пов</w:t>
      </w:r>
      <w:r w:rsidR="00A96E67" w:rsidRPr="000111C3">
        <w:rPr>
          <w:color w:val="000000"/>
          <w:sz w:val="28"/>
          <w:szCs w:val="28"/>
        </w:rPr>
        <w:t>’</w:t>
      </w:r>
      <w:r w:rsidRPr="000111C3">
        <w:rPr>
          <w:color w:val="000000"/>
          <w:sz w:val="28"/>
          <w:szCs w:val="28"/>
        </w:rPr>
        <w:t xml:space="preserve">язана з інтелектуальними пошуками </w:t>
      </w:r>
      <w:proofErr w:type="spellStart"/>
      <w:r w:rsidRPr="000111C3">
        <w:rPr>
          <w:color w:val="000000"/>
          <w:sz w:val="28"/>
          <w:szCs w:val="28"/>
        </w:rPr>
        <w:t>Гораса</w:t>
      </w:r>
      <w:proofErr w:type="spellEnd"/>
      <w:r w:rsidRPr="000111C3">
        <w:rPr>
          <w:color w:val="000000"/>
          <w:sz w:val="28"/>
          <w:szCs w:val="28"/>
        </w:rPr>
        <w:t xml:space="preserve"> </w:t>
      </w:r>
      <w:proofErr w:type="spellStart"/>
      <w:r w:rsidRPr="000111C3">
        <w:rPr>
          <w:color w:val="000000"/>
          <w:sz w:val="28"/>
          <w:szCs w:val="28"/>
        </w:rPr>
        <w:t>Волпола</w:t>
      </w:r>
      <w:proofErr w:type="spellEnd"/>
      <w:r w:rsidRPr="000111C3">
        <w:rPr>
          <w:color w:val="000000"/>
          <w:sz w:val="28"/>
          <w:szCs w:val="28"/>
        </w:rPr>
        <w:t xml:space="preserve"> та його свідомою спробою реабілітувати Середньовіччя. Сам термін </w:t>
      </w:r>
      <w:r w:rsidR="00C9122C">
        <w:rPr>
          <w:color w:val="000000"/>
          <w:sz w:val="28"/>
          <w:szCs w:val="28"/>
        </w:rPr>
        <w:t>«</w:t>
      </w:r>
      <w:r w:rsidRPr="000111C3">
        <w:rPr>
          <w:color w:val="000000"/>
          <w:sz w:val="28"/>
          <w:szCs w:val="28"/>
        </w:rPr>
        <w:t>готика</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Gothic</w:t>
      </w:r>
      <w:proofErr w:type="spellEnd"/>
      <w:r w:rsidRPr="000111C3">
        <w:rPr>
          <w:color w:val="000000"/>
          <w:sz w:val="28"/>
          <w:szCs w:val="28"/>
        </w:rPr>
        <w:t xml:space="preserve">) до середини XVIII століття мав виразно негативну конотацію. Як зазначає </w:t>
      </w:r>
      <w:proofErr w:type="spellStart"/>
      <w:r w:rsidRPr="000111C3">
        <w:rPr>
          <w:color w:val="000000"/>
          <w:sz w:val="28"/>
          <w:szCs w:val="28"/>
        </w:rPr>
        <w:t>Нік</w:t>
      </w:r>
      <w:proofErr w:type="spellEnd"/>
      <w:r w:rsidRPr="000111C3">
        <w:rPr>
          <w:color w:val="000000"/>
          <w:sz w:val="28"/>
          <w:szCs w:val="28"/>
        </w:rPr>
        <w:t xml:space="preserve"> Грум, він асоціювався з </w:t>
      </w:r>
      <w:r w:rsidR="00C9122C">
        <w:rPr>
          <w:color w:val="000000"/>
          <w:sz w:val="28"/>
          <w:szCs w:val="28"/>
        </w:rPr>
        <w:t>«</w:t>
      </w:r>
      <w:r w:rsidRPr="000111C3">
        <w:rPr>
          <w:color w:val="000000"/>
          <w:sz w:val="28"/>
          <w:szCs w:val="28"/>
        </w:rPr>
        <w:t>варварством</w:t>
      </w:r>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хаосом</w:t>
      </w:r>
      <w:r w:rsidR="00C9122C">
        <w:rPr>
          <w:color w:val="000000"/>
          <w:sz w:val="28"/>
          <w:szCs w:val="28"/>
        </w:rPr>
        <w:t>»</w:t>
      </w:r>
      <w:r w:rsidRPr="000111C3">
        <w:rPr>
          <w:color w:val="000000"/>
          <w:sz w:val="28"/>
          <w:szCs w:val="28"/>
        </w:rPr>
        <w:t xml:space="preserve"> та </w:t>
      </w:r>
      <w:r w:rsidR="00C9122C">
        <w:rPr>
          <w:color w:val="000000"/>
          <w:sz w:val="28"/>
          <w:szCs w:val="28"/>
        </w:rPr>
        <w:t>«</w:t>
      </w:r>
      <w:r w:rsidRPr="000111C3">
        <w:rPr>
          <w:color w:val="000000"/>
          <w:sz w:val="28"/>
          <w:szCs w:val="28"/>
        </w:rPr>
        <w:t>забобонами</w:t>
      </w:r>
      <w:r w:rsidR="00C9122C">
        <w:rPr>
          <w:color w:val="000000"/>
          <w:sz w:val="28"/>
          <w:szCs w:val="28"/>
        </w:rPr>
        <w:t>»</w:t>
      </w:r>
      <w:r w:rsidRPr="000111C3">
        <w:rPr>
          <w:color w:val="000000"/>
          <w:sz w:val="28"/>
          <w:szCs w:val="28"/>
        </w:rPr>
        <w:t xml:space="preserve"> [</w:t>
      </w:r>
      <w:r w:rsidR="00E82508" w:rsidRPr="000111C3">
        <w:rPr>
          <w:color w:val="000000"/>
          <w:sz w:val="28"/>
          <w:szCs w:val="28"/>
          <w:lang w:val="ru-RU"/>
        </w:rPr>
        <w:t>27</w:t>
      </w:r>
      <w:r w:rsidRPr="000111C3">
        <w:rPr>
          <w:color w:val="000000"/>
          <w:sz w:val="28"/>
          <w:szCs w:val="28"/>
        </w:rPr>
        <w:t xml:space="preserve">, с. 11]. </w:t>
      </w:r>
      <w:r w:rsidR="00D5408C" w:rsidRPr="000111C3">
        <w:rPr>
          <w:color w:val="000000"/>
          <w:sz w:val="28"/>
          <w:szCs w:val="28"/>
        </w:rPr>
        <w:t>Еволюція цього терміну від маркера варварства до естетичної категорії відображає глибші культурні зміни епохи [</w:t>
      </w:r>
      <w:r w:rsidR="0046484F" w:rsidRPr="000111C3">
        <w:rPr>
          <w:color w:val="000000"/>
          <w:sz w:val="28"/>
          <w:szCs w:val="28"/>
          <w:lang w:val="ru-RU"/>
        </w:rPr>
        <w:t>1</w:t>
      </w:r>
      <w:r w:rsidR="00D5408C" w:rsidRPr="000111C3">
        <w:rPr>
          <w:color w:val="000000"/>
          <w:sz w:val="28"/>
          <w:szCs w:val="28"/>
        </w:rPr>
        <w:t xml:space="preserve">, с. 15]. </w:t>
      </w:r>
      <w:r w:rsidRPr="000111C3">
        <w:rPr>
          <w:color w:val="000000"/>
          <w:sz w:val="28"/>
          <w:szCs w:val="28"/>
        </w:rPr>
        <w:t xml:space="preserve">В епоху Просвітництва, що цінувала класичну ясність, </w:t>
      </w:r>
      <w:r w:rsidR="00C9122C">
        <w:rPr>
          <w:color w:val="000000"/>
          <w:sz w:val="28"/>
          <w:szCs w:val="28"/>
        </w:rPr>
        <w:t>«</w:t>
      </w:r>
      <w:r w:rsidRPr="000111C3">
        <w:rPr>
          <w:color w:val="000000"/>
          <w:sz w:val="28"/>
          <w:szCs w:val="28"/>
        </w:rPr>
        <w:t>готичний</w:t>
      </w:r>
      <w:r w:rsidR="00C9122C">
        <w:rPr>
          <w:color w:val="000000"/>
          <w:sz w:val="28"/>
          <w:szCs w:val="28"/>
        </w:rPr>
        <w:t>»</w:t>
      </w:r>
      <w:r w:rsidRPr="000111C3">
        <w:rPr>
          <w:color w:val="000000"/>
          <w:sz w:val="28"/>
          <w:szCs w:val="28"/>
        </w:rPr>
        <w:t xml:space="preserve"> було синонімом </w:t>
      </w:r>
      <w:r w:rsidR="00C9122C">
        <w:rPr>
          <w:color w:val="000000"/>
          <w:sz w:val="28"/>
          <w:szCs w:val="28"/>
        </w:rPr>
        <w:t>«</w:t>
      </w:r>
      <w:r w:rsidRPr="000111C3">
        <w:rPr>
          <w:color w:val="000000"/>
          <w:sz w:val="28"/>
          <w:szCs w:val="28"/>
        </w:rPr>
        <w:t>поганого смаку</w:t>
      </w:r>
      <w:r w:rsidR="00C9122C">
        <w:rPr>
          <w:color w:val="000000"/>
          <w:sz w:val="28"/>
          <w:szCs w:val="28"/>
        </w:rPr>
        <w:t>»</w:t>
      </w:r>
      <w:r w:rsidRPr="000111C3">
        <w:rPr>
          <w:color w:val="000000"/>
          <w:sz w:val="28"/>
          <w:szCs w:val="28"/>
        </w:rPr>
        <w:t xml:space="preserve">. Проте саме </w:t>
      </w:r>
      <w:proofErr w:type="spellStart"/>
      <w:r w:rsidRPr="000111C3">
        <w:rPr>
          <w:color w:val="000000"/>
          <w:sz w:val="28"/>
          <w:szCs w:val="28"/>
        </w:rPr>
        <w:t>Волпол</w:t>
      </w:r>
      <w:proofErr w:type="spellEnd"/>
      <w:r w:rsidRPr="000111C3">
        <w:rPr>
          <w:color w:val="000000"/>
          <w:sz w:val="28"/>
          <w:szCs w:val="28"/>
        </w:rPr>
        <w:t xml:space="preserve">, зачарований середньовічною архітектурою (що знайшло втілення у його власному маєтку </w:t>
      </w:r>
      <w:proofErr w:type="spellStart"/>
      <w:r w:rsidRPr="000111C3">
        <w:rPr>
          <w:color w:val="000000"/>
          <w:sz w:val="28"/>
          <w:szCs w:val="28"/>
        </w:rPr>
        <w:t>Стробері-Гілл</w:t>
      </w:r>
      <w:proofErr w:type="spellEnd"/>
      <w:r w:rsidRPr="000111C3">
        <w:rPr>
          <w:color w:val="000000"/>
          <w:sz w:val="28"/>
          <w:szCs w:val="28"/>
        </w:rPr>
        <w:t xml:space="preserve">), побачив у цій </w:t>
      </w:r>
      <w:r w:rsidR="00C9122C">
        <w:rPr>
          <w:color w:val="000000"/>
          <w:sz w:val="28"/>
          <w:szCs w:val="28"/>
        </w:rPr>
        <w:t>«</w:t>
      </w:r>
      <w:r w:rsidRPr="000111C3">
        <w:rPr>
          <w:color w:val="000000"/>
          <w:sz w:val="28"/>
          <w:szCs w:val="28"/>
        </w:rPr>
        <w:t>варварській</w:t>
      </w:r>
      <w:r w:rsidR="00C9122C">
        <w:rPr>
          <w:color w:val="000000"/>
          <w:sz w:val="28"/>
          <w:szCs w:val="28"/>
        </w:rPr>
        <w:t>»</w:t>
      </w:r>
      <w:r w:rsidRPr="000111C3">
        <w:rPr>
          <w:color w:val="000000"/>
          <w:sz w:val="28"/>
          <w:szCs w:val="28"/>
        </w:rPr>
        <w:t xml:space="preserve"> естетиці значний емоційний та стилістичний потенціал.</w:t>
      </w:r>
    </w:p>
    <w:p w14:paraId="30C2FC99" w14:textId="357867B6" w:rsidR="005B4C0B" w:rsidRPr="000111C3" w:rsidRDefault="005B4C0B" w:rsidP="00C76A18">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Публікація роману </w:t>
      </w:r>
      <w:r w:rsidR="00C9122C">
        <w:rPr>
          <w:color w:val="000000"/>
          <w:sz w:val="28"/>
          <w:szCs w:val="28"/>
        </w:rPr>
        <w:t>«</w:t>
      </w:r>
      <w:r w:rsidRPr="000111C3">
        <w:rPr>
          <w:color w:val="000000"/>
          <w:sz w:val="28"/>
          <w:szCs w:val="28"/>
        </w:rPr>
        <w:t xml:space="preserve">Замок </w:t>
      </w:r>
      <w:proofErr w:type="spellStart"/>
      <w:r w:rsidRPr="000111C3">
        <w:rPr>
          <w:color w:val="000000"/>
          <w:sz w:val="28"/>
          <w:szCs w:val="28"/>
        </w:rPr>
        <w:t>Отранто</w:t>
      </w:r>
      <w:proofErr w:type="spellEnd"/>
      <w:r w:rsidR="00C9122C">
        <w:rPr>
          <w:color w:val="000000"/>
          <w:sz w:val="28"/>
          <w:szCs w:val="28"/>
        </w:rPr>
        <w:t>»</w:t>
      </w:r>
      <w:r w:rsidRPr="000111C3">
        <w:rPr>
          <w:color w:val="000000"/>
          <w:sz w:val="28"/>
          <w:szCs w:val="28"/>
        </w:rPr>
        <w:t xml:space="preserve"> (</w:t>
      </w:r>
      <w:proofErr w:type="spellStart"/>
      <w:r w:rsidRPr="000111C3">
        <w:rPr>
          <w:color w:val="000000"/>
          <w:sz w:val="28"/>
          <w:szCs w:val="28"/>
        </w:rPr>
        <w:t>The</w:t>
      </w:r>
      <w:proofErr w:type="spellEnd"/>
      <w:r w:rsidRPr="000111C3">
        <w:rPr>
          <w:color w:val="000000"/>
          <w:sz w:val="28"/>
          <w:szCs w:val="28"/>
        </w:rPr>
        <w:t xml:space="preserve"> </w:t>
      </w:r>
      <w:proofErr w:type="spellStart"/>
      <w:r w:rsidRPr="000111C3">
        <w:rPr>
          <w:color w:val="000000"/>
          <w:sz w:val="28"/>
          <w:szCs w:val="28"/>
        </w:rPr>
        <w:t>Castle</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Otranto</w:t>
      </w:r>
      <w:proofErr w:type="spellEnd"/>
      <w:r w:rsidRPr="000111C3">
        <w:rPr>
          <w:color w:val="000000"/>
          <w:sz w:val="28"/>
          <w:szCs w:val="28"/>
        </w:rPr>
        <w:t xml:space="preserve">, 1764) стала естетичним маніфестом. У передмові до другого видання </w:t>
      </w:r>
      <w:proofErr w:type="spellStart"/>
      <w:r w:rsidRPr="000111C3">
        <w:rPr>
          <w:color w:val="000000"/>
          <w:sz w:val="28"/>
          <w:szCs w:val="28"/>
        </w:rPr>
        <w:t>Волпол</w:t>
      </w:r>
      <w:proofErr w:type="spellEnd"/>
      <w:r w:rsidRPr="000111C3">
        <w:rPr>
          <w:color w:val="000000"/>
          <w:sz w:val="28"/>
          <w:szCs w:val="28"/>
        </w:rPr>
        <w:t xml:space="preserve"> прямо заявив про свій намір: він прагнув поєднати </w:t>
      </w:r>
      <w:r w:rsidR="00C9122C">
        <w:rPr>
          <w:color w:val="000000"/>
          <w:sz w:val="28"/>
          <w:szCs w:val="28"/>
        </w:rPr>
        <w:t>«</w:t>
      </w:r>
      <w:r w:rsidRPr="000111C3">
        <w:rPr>
          <w:color w:val="000000"/>
          <w:sz w:val="28"/>
          <w:szCs w:val="28"/>
        </w:rPr>
        <w:t>давній роман</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ancient</w:t>
      </w:r>
      <w:proofErr w:type="spellEnd"/>
      <w:r w:rsidRPr="000111C3">
        <w:rPr>
          <w:color w:val="000000"/>
          <w:sz w:val="28"/>
          <w:szCs w:val="28"/>
        </w:rPr>
        <w:t xml:space="preserve"> </w:t>
      </w:r>
      <w:proofErr w:type="spellStart"/>
      <w:r w:rsidRPr="000111C3">
        <w:rPr>
          <w:color w:val="000000"/>
          <w:sz w:val="28"/>
          <w:szCs w:val="28"/>
        </w:rPr>
        <w:t>romance</w:t>
      </w:r>
      <w:proofErr w:type="spellEnd"/>
      <w:r w:rsidRPr="000111C3">
        <w:rPr>
          <w:color w:val="000000"/>
          <w:sz w:val="28"/>
          <w:szCs w:val="28"/>
        </w:rPr>
        <w:t xml:space="preserve">) з його фантастичними подіями, із </w:t>
      </w:r>
      <w:r w:rsidR="00C9122C">
        <w:rPr>
          <w:color w:val="000000"/>
          <w:sz w:val="28"/>
          <w:szCs w:val="28"/>
        </w:rPr>
        <w:t>«</w:t>
      </w:r>
      <w:r w:rsidRPr="000111C3">
        <w:rPr>
          <w:color w:val="000000"/>
          <w:sz w:val="28"/>
          <w:szCs w:val="28"/>
        </w:rPr>
        <w:t>сучасним романом</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modern</w:t>
      </w:r>
      <w:proofErr w:type="spellEnd"/>
      <w:r w:rsidRPr="000111C3">
        <w:rPr>
          <w:color w:val="000000"/>
          <w:sz w:val="28"/>
          <w:szCs w:val="28"/>
        </w:rPr>
        <w:t xml:space="preserve"> </w:t>
      </w:r>
      <w:proofErr w:type="spellStart"/>
      <w:r w:rsidRPr="000111C3">
        <w:rPr>
          <w:color w:val="000000"/>
          <w:sz w:val="28"/>
          <w:szCs w:val="28"/>
        </w:rPr>
        <w:t>romance</w:t>
      </w:r>
      <w:proofErr w:type="spellEnd"/>
      <w:r w:rsidRPr="000111C3">
        <w:rPr>
          <w:color w:val="000000"/>
          <w:sz w:val="28"/>
          <w:szCs w:val="28"/>
        </w:rPr>
        <w:t>), який зосереджувався на реалізмі та психології [</w:t>
      </w:r>
      <w:r w:rsidR="00F20F3C" w:rsidRPr="000111C3">
        <w:rPr>
          <w:color w:val="000000"/>
          <w:sz w:val="28"/>
          <w:szCs w:val="28"/>
        </w:rPr>
        <w:t>30</w:t>
      </w:r>
      <w:r w:rsidRPr="000111C3">
        <w:rPr>
          <w:color w:val="000000"/>
          <w:sz w:val="28"/>
          <w:szCs w:val="28"/>
        </w:rPr>
        <w:t xml:space="preserve">, с. 21]. Цей синтез був новаторським. Він дозволив </w:t>
      </w:r>
      <w:proofErr w:type="spellStart"/>
      <w:r w:rsidRPr="000111C3">
        <w:rPr>
          <w:color w:val="000000"/>
          <w:sz w:val="28"/>
          <w:szCs w:val="28"/>
        </w:rPr>
        <w:t>Волполу</w:t>
      </w:r>
      <w:proofErr w:type="spellEnd"/>
      <w:r w:rsidRPr="000111C3">
        <w:rPr>
          <w:color w:val="000000"/>
          <w:sz w:val="28"/>
          <w:szCs w:val="28"/>
        </w:rPr>
        <w:t xml:space="preserve">, з одного боку, зберегти емоційний розмах і таємничість, а з іншого – спробувати раціонально вмотивувати поведінку персонажів. Хоча з сучасної точки зору персонажі </w:t>
      </w:r>
      <w:r w:rsidR="00C9122C">
        <w:rPr>
          <w:color w:val="000000"/>
          <w:sz w:val="28"/>
          <w:szCs w:val="28"/>
        </w:rPr>
        <w:t>«</w:t>
      </w:r>
      <w:proofErr w:type="spellStart"/>
      <w:r w:rsidRPr="000111C3">
        <w:rPr>
          <w:color w:val="000000"/>
          <w:sz w:val="28"/>
          <w:szCs w:val="28"/>
        </w:rPr>
        <w:t>Отранто</w:t>
      </w:r>
      <w:proofErr w:type="spellEnd"/>
      <w:r w:rsidR="00C9122C">
        <w:rPr>
          <w:color w:val="000000"/>
          <w:sz w:val="28"/>
          <w:szCs w:val="28"/>
        </w:rPr>
        <w:t>»</w:t>
      </w:r>
      <w:r w:rsidRPr="000111C3">
        <w:rPr>
          <w:color w:val="000000"/>
          <w:sz w:val="28"/>
          <w:szCs w:val="28"/>
        </w:rPr>
        <w:t xml:space="preserve"> можуть здаватися пласкими, сам стилістичний експеримент – спроба </w:t>
      </w:r>
      <w:r w:rsidR="00C9122C">
        <w:rPr>
          <w:color w:val="000000"/>
          <w:sz w:val="28"/>
          <w:szCs w:val="28"/>
        </w:rPr>
        <w:t>«</w:t>
      </w:r>
      <w:r w:rsidRPr="000111C3">
        <w:rPr>
          <w:color w:val="000000"/>
          <w:sz w:val="28"/>
          <w:szCs w:val="28"/>
        </w:rPr>
        <w:t>примирити</w:t>
      </w:r>
      <w:r w:rsidR="00C9122C">
        <w:rPr>
          <w:color w:val="000000"/>
          <w:sz w:val="28"/>
          <w:szCs w:val="28"/>
        </w:rPr>
        <w:t>»</w:t>
      </w:r>
      <w:r w:rsidRPr="000111C3">
        <w:rPr>
          <w:color w:val="000000"/>
          <w:sz w:val="28"/>
          <w:szCs w:val="28"/>
        </w:rPr>
        <w:t xml:space="preserve"> фантастику та реалізм – створив першу стійку конвенцію жанру і відкрив шлях для подальших, більш глибоких психологічних досліджень у Редкліфф чи Шеллі.</w:t>
      </w:r>
    </w:p>
    <w:p w14:paraId="436141E3" w14:textId="68F67431" w:rsidR="005B4C0B" w:rsidRPr="000111C3" w:rsidRDefault="005B4C0B" w:rsidP="005B4C0B">
      <w:pPr>
        <w:pStyle w:val="ac"/>
        <w:spacing w:before="0" w:beforeAutospacing="0" w:after="0" w:afterAutospacing="0" w:line="360" w:lineRule="auto"/>
        <w:ind w:firstLine="567"/>
        <w:jc w:val="both"/>
        <w:rPr>
          <w:color w:val="000000"/>
          <w:sz w:val="28"/>
          <w:szCs w:val="28"/>
        </w:rPr>
      </w:pPr>
      <w:r w:rsidRPr="000111C3">
        <w:rPr>
          <w:color w:val="000000"/>
          <w:sz w:val="28"/>
          <w:szCs w:val="28"/>
        </w:rPr>
        <w:lastRenderedPageBreak/>
        <w:t>Ключовим теоретичним обґрунтуванням, що дозволило легітимізувати страх як естетичну категорію, можна вважати концепцію Піднесеного (</w:t>
      </w:r>
      <w:proofErr w:type="spellStart"/>
      <w:r w:rsidRPr="000111C3">
        <w:rPr>
          <w:color w:val="000000"/>
          <w:sz w:val="28"/>
          <w:szCs w:val="28"/>
        </w:rPr>
        <w:t>Sublime</w:t>
      </w:r>
      <w:proofErr w:type="spellEnd"/>
      <w:r w:rsidRPr="000111C3">
        <w:rPr>
          <w:color w:val="000000"/>
          <w:sz w:val="28"/>
          <w:szCs w:val="28"/>
        </w:rPr>
        <w:t xml:space="preserve">). Цю ідею ґрунтовно розробив філософ Едмунд </w:t>
      </w:r>
      <w:proofErr w:type="spellStart"/>
      <w:r w:rsidRPr="000111C3">
        <w:rPr>
          <w:color w:val="000000"/>
          <w:sz w:val="28"/>
          <w:szCs w:val="28"/>
        </w:rPr>
        <w:t>Берк</w:t>
      </w:r>
      <w:proofErr w:type="spellEnd"/>
      <w:r w:rsidRPr="000111C3">
        <w:rPr>
          <w:color w:val="000000"/>
          <w:sz w:val="28"/>
          <w:szCs w:val="28"/>
        </w:rPr>
        <w:t xml:space="preserve"> у своїй праці </w:t>
      </w:r>
      <w:r w:rsidR="00C9122C">
        <w:rPr>
          <w:color w:val="000000"/>
          <w:sz w:val="28"/>
          <w:szCs w:val="28"/>
        </w:rPr>
        <w:t>«</w:t>
      </w:r>
      <w:r w:rsidRPr="000111C3">
        <w:rPr>
          <w:color w:val="000000"/>
          <w:sz w:val="28"/>
          <w:szCs w:val="28"/>
        </w:rPr>
        <w:t xml:space="preserve">A </w:t>
      </w:r>
      <w:proofErr w:type="spellStart"/>
      <w:r w:rsidRPr="000111C3">
        <w:rPr>
          <w:color w:val="000000"/>
          <w:sz w:val="28"/>
          <w:szCs w:val="28"/>
        </w:rPr>
        <w:t>Philosophical</w:t>
      </w:r>
      <w:proofErr w:type="spellEnd"/>
      <w:r w:rsidRPr="000111C3">
        <w:rPr>
          <w:color w:val="000000"/>
          <w:sz w:val="28"/>
          <w:szCs w:val="28"/>
        </w:rPr>
        <w:t xml:space="preserve"> </w:t>
      </w:r>
      <w:proofErr w:type="spellStart"/>
      <w:r w:rsidRPr="000111C3">
        <w:rPr>
          <w:color w:val="000000"/>
          <w:sz w:val="28"/>
          <w:szCs w:val="28"/>
        </w:rPr>
        <w:t>Enquiry</w:t>
      </w:r>
      <w:proofErr w:type="spellEnd"/>
      <w:r w:rsidRPr="000111C3">
        <w:rPr>
          <w:color w:val="000000"/>
          <w:sz w:val="28"/>
          <w:szCs w:val="28"/>
        </w:rPr>
        <w:t xml:space="preserve"> </w:t>
      </w:r>
      <w:proofErr w:type="spellStart"/>
      <w:r w:rsidRPr="000111C3">
        <w:rPr>
          <w:color w:val="000000"/>
          <w:sz w:val="28"/>
          <w:szCs w:val="28"/>
        </w:rPr>
        <w:t>into</w:t>
      </w:r>
      <w:proofErr w:type="spellEnd"/>
      <w:r w:rsidRPr="000111C3">
        <w:rPr>
          <w:color w:val="000000"/>
          <w:sz w:val="28"/>
          <w:szCs w:val="28"/>
        </w:rPr>
        <w:t xml:space="preserve"> </w:t>
      </w:r>
      <w:proofErr w:type="spellStart"/>
      <w:r w:rsidRPr="000111C3">
        <w:rPr>
          <w:color w:val="000000"/>
          <w:sz w:val="28"/>
          <w:szCs w:val="28"/>
        </w:rPr>
        <w:t>the</w:t>
      </w:r>
      <w:proofErr w:type="spellEnd"/>
      <w:r w:rsidRPr="000111C3">
        <w:rPr>
          <w:color w:val="000000"/>
          <w:sz w:val="28"/>
          <w:szCs w:val="28"/>
        </w:rPr>
        <w:t xml:space="preserve"> </w:t>
      </w:r>
      <w:proofErr w:type="spellStart"/>
      <w:r w:rsidRPr="000111C3">
        <w:rPr>
          <w:color w:val="000000"/>
          <w:sz w:val="28"/>
          <w:szCs w:val="28"/>
        </w:rPr>
        <w:t>Origin</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Our</w:t>
      </w:r>
      <w:proofErr w:type="spellEnd"/>
      <w:r w:rsidRPr="000111C3">
        <w:rPr>
          <w:color w:val="000000"/>
          <w:sz w:val="28"/>
          <w:szCs w:val="28"/>
        </w:rPr>
        <w:t xml:space="preserve"> </w:t>
      </w:r>
      <w:proofErr w:type="spellStart"/>
      <w:r w:rsidRPr="000111C3">
        <w:rPr>
          <w:color w:val="000000"/>
          <w:sz w:val="28"/>
          <w:szCs w:val="28"/>
        </w:rPr>
        <w:t>Ideas</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the</w:t>
      </w:r>
      <w:proofErr w:type="spellEnd"/>
      <w:r w:rsidRPr="000111C3">
        <w:rPr>
          <w:color w:val="000000"/>
          <w:sz w:val="28"/>
          <w:szCs w:val="28"/>
        </w:rPr>
        <w:t xml:space="preserve"> </w:t>
      </w:r>
      <w:proofErr w:type="spellStart"/>
      <w:r w:rsidRPr="000111C3">
        <w:rPr>
          <w:color w:val="000000"/>
          <w:sz w:val="28"/>
          <w:szCs w:val="28"/>
        </w:rPr>
        <w:t>Sublime</w:t>
      </w:r>
      <w:proofErr w:type="spellEnd"/>
      <w:r w:rsidRPr="000111C3">
        <w:rPr>
          <w:color w:val="000000"/>
          <w:sz w:val="28"/>
          <w:szCs w:val="28"/>
        </w:rPr>
        <w:t xml:space="preserve"> </w:t>
      </w:r>
      <w:proofErr w:type="spellStart"/>
      <w:r w:rsidRPr="000111C3">
        <w:rPr>
          <w:color w:val="000000"/>
          <w:sz w:val="28"/>
          <w:szCs w:val="28"/>
        </w:rPr>
        <w:t>and</w:t>
      </w:r>
      <w:proofErr w:type="spellEnd"/>
      <w:r w:rsidRPr="000111C3">
        <w:rPr>
          <w:color w:val="000000"/>
          <w:sz w:val="28"/>
          <w:szCs w:val="28"/>
        </w:rPr>
        <w:t xml:space="preserve"> </w:t>
      </w:r>
      <w:proofErr w:type="spellStart"/>
      <w:r w:rsidRPr="000111C3">
        <w:rPr>
          <w:color w:val="000000"/>
          <w:sz w:val="28"/>
          <w:szCs w:val="28"/>
        </w:rPr>
        <w:t>Beautiful</w:t>
      </w:r>
      <w:proofErr w:type="spellEnd"/>
      <w:r w:rsidR="00C9122C">
        <w:rPr>
          <w:color w:val="000000"/>
          <w:sz w:val="28"/>
          <w:szCs w:val="28"/>
        </w:rPr>
        <w:t>»</w:t>
      </w:r>
      <w:r w:rsidRPr="000111C3">
        <w:rPr>
          <w:color w:val="000000"/>
          <w:sz w:val="28"/>
          <w:szCs w:val="28"/>
        </w:rPr>
        <w:t xml:space="preserve"> (1757). У готичній літературі ідеї Піднесеного отримали послідовне художнє опрацювання: невизначеність, темрява та загроза осмислюються не як сюжетні прикраси, а як джерело естетичного ефекту. Естетика Піднесеного, таким чином, диктувала стилістичні пріоритети ранньої готики, що видно насамперед у </w:t>
      </w:r>
      <w:proofErr w:type="spellStart"/>
      <w:r w:rsidRPr="000111C3">
        <w:rPr>
          <w:color w:val="000000"/>
          <w:sz w:val="28"/>
          <w:szCs w:val="28"/>
        </w:rPr>
        <w:t>мовній</w:t>
      </w:r>
      <w:proofErr w:type="spellEnd"/>
      <w:r w:rsidRPr="000111C3">
        <w:rPr>
          <w:color w:val="000000"/>
          <w:sz w:val="28"/>
          <w:szCs w:val="28"/>
        </w:rPr>
        <w:t xml:space="preserve"> тканині </w:t>
      </w:r>
      <w:r w:rsidR="00C9122C">
        <w:rPr>
          <w:color w:val="000000"/>
          <w:sz w:val="28"/>
          <w:szCs w:val="28"/>
        </w:rPr>
        <w:t>«</w:t>
      </w:r>
      <w:r w:rsidRPr="000111C3">
        <w:rPr>
          <w:color w:val="000000"/>
          <w:sz w:val="28"/>
          <w:szCs w:val="28"/>
        </w:rPr>
        <w:t xml:space="preserve">Замку </w:t>
      </w:r>
      <w:proofErr w:type="spellStart"/>
      <w:r w:rsidRPr="000111C3">
        <w:rPr>
          <w:color w:val="000000"/>
          <w:sz w:val="28"/>
          <w:szCs w:val="28"/>
        </w:rPr>
        <w:t>Отранто</w:t>
      </w:r>
      <w:proofErr w:type="spellEnd"/>
      <w:r w:rsidR="00C9122C">
        <w:rPr>
          <w:color w:val="000000"/>
          <w:sz w:val="28"/>
          <w:szCs w:val="28"/>
        </w:rPr>
        <w:t>»</w:t>
      </w:r>
      <w:r w:rsidRPr="000111C3">
        <w:rPr>
          <w:color w:val="000000"/>
          <w:sz w:val="28"/>
          <w:szCs w:val="28"/>
        </w:rPr>
        <w:t xml:space="preserve">. Українські дослідниці </w:t>
      </w:r>
      <w:proofErr w:type="spellStart"/>
      <w:r w:rsidRPr="000111C3">
        <w:rPr>
          <w:color w:val="000000"/>
          <w:sz w:val="28"/>
          <w:szCs w:val="28"/>
        </w:rPr>
        <w:t>Снісаренко</w:t>
      </w:r>
      <w:proofErr w:type="spellEnd"/>
      <w:r w:rsidRPr="000111C3">
        <w:rPr>
          <w:color w:val="000000"/>
          <w:sz w:val="28"/>
          <w:szCs w:val="28"/>
        </w:rPr>
        <w:t xml:space="preserve"> та Дрозд, аналізуючи мову XVIII століття, зазначають, що </w:t>
      </w:r>
      <w:proofErr w:type="spellStart"/>
      <w:r w:rsidRPr="000111C3">
        <w:rPr>
          <w:color w:val="000000"/>
          <w:sz w:val="28"/>
          <w:szCs w:val="28"/>
        </w:rPr>
        <w:t>Волпол</w:t>
      </w:r>
      <w:proofErr w:type="spellEnd"/>
      <w:r w:rsidRPr="000111C3">
        <w:rPr>
          <w:color w:val="000000"/>
          <w:sz w:val="28"/>
          <w:szCs w:val="28"/>
        </w:rPr>
        <w:t xml:space="preserve"> активно використовував </w:t>
      </w:r>
      <w:r w:rsidR="00C9122C">
        <w:rPr>
          <w:color w:val="000000"/>
          <w:sz w:val="28"/>
          <w:szCs w:val="28"/>
        </w:rPr>
        <w:t>«</w:t>
      </w:r>
      <w:r w:rsidRPr="000111C3">
        <w:rPr>
          <w:color w:val="000000"/>
          <w:sz w:val="28"/>
          <w:szCs w:val="28"/>
        </w:rPr>
        <w:t>граматичні відхилення</w:t>
      </w:r>
      <w:r w:rsidR="00C9122C">
        <w:rPr>
          <w:color w:val="000000"/>
          <w:sz w:val="28"/>
          <w:szCs w:val="28"/>
        </w:rPr>
        <w:t>»</w:t>
      </w:r>
      <w:r w:rsidRPr="000111C3">
        <w:rPr>
          <w:color w:val="000000"/>
          <w:sz w:val="28"/>
          <w:szCs w:val="28"/>
        </w:rPr>
        <w:t xml:space="preserve"> від тогочасних норм [</w:t>
      </w:r>
      <w:r w:rsidR="00684F01" w:rsidRPr="000111C3">
        <w:rPr>
          <w:color w:val="000000"/>
          <w:sz w:val="28"/>
          <w:szCs w:val="28"/>
        </w:rPr>
        <w:t>1</w:t>
      </w:r>
      <w:r w:rsidRPr="000111C3">
        <w:rPr>
          <w:color w:val="000000"/>
          <w:sz w:val="28"/>
          <w:szCs w:val="28"/>
        </w:rPr>
        <w:t xml:space="preserve">8, с. 146], як-от інверсія або подвійне заперечення. Ці прийоми слугували стилістичними засобами для архаїзації мови та створення </w:t>
      </w:r>
      <w:proofErr w:type="spellStart"/>
      <w:r w:rsidRPr="000111C3">
        <w:rPr>
          <w:color w:val="000000"/>
          <w:sz w:val="28"/>
          <w:szCs w:val="28"/>
        </w:rPr>
        <w:t>емоційно</w:t>
      </w:r>
      <w:proofErr w:type="spellEnd"/>
      <w:r w:rsidRPr="000111C3">
        <w:rPr>
          <w:color w:val="000000"/>
          <w:sz w:val="28"/>
          <w:szCs w:val="28"/>
        </w:rPr>
        <w:t xml:space="preserve"> насиченої, “варварської” атмосфери [</w:t>
      </w:r>
      <w:r w:rsidR="00684F01" w:rsidRPr="000111C3">
        <w:rPr>
          <w:color w:val="000000"/>
          <w:sz w:val="28"/>
          <w:szCs w:val="28"/>
          <w:lang w:val="ru-RU"/>
        </w:rPr>
        <w:t>1</w:t>
      </w:r>
      <w:r w:rsidRPr="000111C3">
        <w:rPr>
          <w:color w:val="000000"/>
          <w:sz w:val="28"/>
          <w:szCs w:val="28"/>
        </w:rPr>
        <w:t>8, с. 148].</w:t>
      </w:r>
    </w:p>
    <w:p w14:paraId="0529862C" w14:textId="791DD55A" w:rsidR="005B4C0B" w:rsidRPr="000111C3" w:rsidRDefault="005B4C0B" w:rsidP="005B4C0B">
      <w:pPr>
        <w:pStyle w:val="ac"/>
        <w:spacing w:before="0" w:beforeAutospacing="0" w:after="0" w:afterAutospacing="0" w:line="360" w:lineRule="auto"/>
        <w:ind w:firstLine="567"/>
        <w:jc w:val="both"/>
        <w:rPr>
          <w:color w:val="000000"/>
          <w:sz w:val="28"/>
          <w:szCs w:val="28"/>
        </w:rPr>
      </w:pPr>
      <w:r w:rsidRPr="000111C3">
        <w:rPr>
          <w:color w:val="000000"/>
          <w:sz w:val="28"/>
          <w:szCs w:val="28"/>
        </w:rPr>
        <w:t>Подальша еволюція жанру кінця XVIII століття призвела до його чіткого стилістичного розмежування на два основні напрями: Готику Терору (</w:t>
      </w:r>
      <w:proofErr w:type="spellStart"/>
      <w:r w:rsidRPr="000111C3">
        <w:rPr>
          <w:color w:val="000000"/>
          <w:sz w:val="28"/>
          <w:szCs w:val="28"/>
        </w:rPr>
        <w:t>Terror</w:t>
      </w:r>
      <w:proofErr w:type="spellEnd"/>
      <w:r w:rsidRPr="000111C3">
        <w:rPr>
          <w:color w:val="000000"/>
          <w:sz w:val="28"/>
          <w:szCs w:val="28"/>
        </w:rPr>
        <w:t>) та Готику Жаху (</w:t>
      </w:r>
      <w:proofErr w:type="spellStart"/>
      <w:r w:rsidRPr="000111C3">
        <w:rPr>
          <w:color w:val="000000"/>
          <w:sz w:val="28"/>
          <w:szCs w:val="28"/>
        </w:rPr>
        <w:t>Horror</w:t>
      </w:r>
      <w:proofErr w:type="spellEnd"/>
      <w:r w:rsidRPr="000111C3">
        <w:rPr>
          <w:color w:val="000000"/>
          <w:sz w:val="28"/>
          <w:szCs w:val="28"/>
        </w:rPr>
        <w:t xml:space="preserve">). Це розмежування, вперше запропоноване самою </w:t>
      </w:r>
      <w:proofErr w:type="spellStart"/>
      <w:r w:rsidRPr="000111C3">
        <w:rPr>
          <w:color w:val="000000"/>
          <w:sz w:val="28"/>
          <w:szCs w:val="28"/>
        </w:rPr>
        <w:t>Енн</w:t>
      </w:r>
      <w:proofErr w:type="spellEnd"/>
      <w:r w:rsidRPr="000111C3">
        <w:rPr>
          <w:color w:val="000000"/>
          <w:sz w:val="28"/>
          <w:szCs w:val="28"/>
        </w:rPr>
        <w:t xml:space="preserve"> Редкліфф, має фундаментальне значення, оскільки ці два підходи використовують відмінні </w:t>
      </w:r>
      <w:proofErr w:type="spellStart"/>
      <w:r w:rsidRPr="000111C3">
        <w:rPr>
          <w:color w:val="000000"/>
          <w:sz w:val="28"/>
          <w:szCs w:val="28"/>
        </w:rPr>
        <w:t>мовні</w:t>
      </w:r>
      <w:proofErr w:type="spellEnd"/>
      <w:r w:rsidRPr="000111C3">
        <w:rPr>
          <w:color w:val="000000"/>
          <w:sz w:val="28"/>
          <w:szCs w:val="28"/>
        </w:rPr>
        <w:t xml:space="preserve"> стратегії. Готика Терору, яскраво представлена у </w:t>
      </w:r>
      <w:r w:rsidR="00C9122C">
        <w:rPr>
          <w:color w:val="000000"/>
          <w:sz w:val="28"/>
          <w:szCs w:val="28"/>
        </w:rPr>
        <w:t>«</w:t>
      </w:r>
      <w:r w:rsidRPr="000111C3">
        <w:rPr>
          <w:color w:val="000000"/>
          <w:sz w:val="28"/>
          <w:szCs w:val="28"/>
        </w:rPr>
        <w:t xml:space="preserve">Таємницях </w:t>
      </w:r>
      <w:proofErr w:type="spellStart"/>
      <w:r w:rsidRPr="000111C3">
        <w:rPr>
          <w:color w:val="000000"/>
          <w:sz w:val="28"/>
          <w:szCs w:val="28"/>
        </w:rPr>
        <w:t>Удольфського</w:t>
      </w:r>
      <w:proofErr w:type="spellEnd"/>
      <w:r w:rsidRPr="000111C3">
        <w:rPr>
          <w:color w:val="000000"/>
          <w:sz w:val="28"/>
          <w:szCs w:val="28"/>
        </w:rPr>
        <w:t xml:space="preserve"> замку</w:t>
      </w:r>
      <w:r w:rsidR="00C9122C">
        <w:rPr>
          <w:color w:val="000000"/>
          <w:sz w:val="28"/>
          <w:szCs w:val="28"/>
        </w:rPr>
        <w:t>»</w:t>
      </w:r>
      <w:r w:rsidRPr="000111C3">
        <w:rPr>
          <w:color w:val="000000"/>
          <w:sz w:val="28"/>
          <w:szCs w:val="28"/>
        </w:rPr>
        <w:t xml:space="preserve"> Редкліфф, стала стилістикою психологічної непевності, натяку та </w:t>
      </w:r>
      <w:r w:rsidR="00C9122C">
        <w:rPr>
          <w:color w:val="000000"/>
          <w:sz w:val="28"/>
          <w:szCs w:val="28"/>
        </w:rPr>
        <w:t>«</w:t>
      </w:r>
      <w:r w:rsidRPr="000111C3">
        <w:rPr>
          <w:color w:val="000000"/>
          <w:sz w:val="28"/>
          <w:szCs w:val="28"/>
        </w:rPr>
        <w:t>поясненого надприродного</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explained</w:t>
      </w:r>
      <w:proofErr w:type="spellEnd"/>
      <w:r w:rsidRPr="000111C3">
        <w:rPr>
          <w:color w:val="000000"/>
          <w:sz w:val="28"/>
          <w:szCs w:val="28"/>
        </w:rPr>
        <w:t xml:space="preserve"> </w:t>
      </w:r>
      <w:proofErr w:type="spellStart"/>
      <w:r w:rsidRPr="000111C3">
        <w:rPr>
          <w:color w:val="000000"/>
          <w:sz w:val="28"/>
          <w:szCs w:val="28"/>
        </w:rPr>
        <w:t>supernatural</w:t>
      </w:r>
      <w:proofErr w:type="spellEnd"/>
      <w:r w:rsidRPr="000111C3">
        <w:rPr>
          <w:color w:val="000000"/>
          <w:sz w:val="28"/>
          <w:szCs w:val="28"/>
        </w:rPr>
        <w:t>) [</w:t>
      </w:r>
      <w:r w:rsidR="001114A7" w:rsidRPr="000111C3">
        <w:rPr>
          <w:color w:val="000000"/>
          <w:sz w:val="28"/>
          <w:szCs w:val="28"/>
        </w:rPr>
        <w:t>31</w:t>
      </w:r>
      <w:r w:rsidRPr="000111C3">
        <w:rPr>
          <w:color w:val="000000"/>
          <w:sz w:val="28"/>
          <w:szCs w:val="28"/>
        </w:rPr>
        <w:t xml:space="preserve">, с. 58; </w:t>
      </w:r>
      <w:r w:rsidR="00DB75BE" w:rsidRPr="000111C3">
        <w:rPr>
          <w:color w:val="000000"/>
          <w:sz w:val="28"/>
          <w:szCs w:val="28"/>
        </w:rPr>
        <w:t>47</w:t>
      </w:r>
      <w:r w:rsidRPr="000111C3">
        <w:rPr>
          <w:color w:val="000000"/>
          <w:sz w:val="28"/>
          <w:szCs w:val="28"/>
        </w:rPr>
        <w:t xml:space="preserve">]. На противагу цьому виникла Готика Жаху, канонічним прикладом якої є </w:t>
      </w:r>
      <w:r w:rsidR="00C9122C">
        <w:rPr>
          <w:color w:val="000000"/>
          <w:sz w:val="28"/>
          <w:szCs w:val="28"/>
        </w:rPr>
        <w:t>«</w:t>
      </w:r>
      <w:r w:rsidRPr="000111C3">
        <w:rPr>
          <w:color w:val="000000"/>
          <w:sz w:val="28"/>
          <w:szCs w:val="28"/>
        </w:rPr>
        <w:t>Чернець</w:t>
      </w:r>
      <w:r w:rsidR="00C9122C">
        <w:rPr>
          <w:color w:val="000000"/>
          <w:sz w:val="28"/>
          <w:szCs w:val="28"/>
        </w:rPr>
        <w:t>»</w:t>
      </w:r>
      <w:r w:rsidRPr="000111C3">
        <w:rPr>
          <w:color w:val="000000"/>
          <w:sz w:val="28"/>
          <w:szCs w:val="28"/>
        </w:rPr>
        <w:t xml:space="preserve"> М. Г. Льюїса (1796). Якщо Терор Редкліфф – це психологія очікування, то Жах Льюїса – це фізіологія шоку, що апелює до фізичної огиди та трансгресії [</w:t>
      </w:r>
      <w:r w:rsidR="00F20F3C" w:rsidRPr="000111C3">
        <w:rPr>
          <w:color w:val="000000"/>
          <w:sz w:val="28"/>
          <w:szCs w:val="28"/>
        </w:rPr>
        <w:t>30</w:t>
      </w:r>
      <w:r w:rsidRPr="000111C3">
        <w:rPr>
          <w:color w:val="000000"/>
          <w:sz w:val="28"/>
          <w:szCs w:val="28"/>
        </w:rPr>
        <w:t>, с. 61–62].</w:t>
      </w:r>
    </w:p>
    <w:p w14:paraId="250CFE42" w14:textId="2731DA23" w:rsidR="005B4C0B" w:rsidRPr="000111C3" w:rsidRDefault="005B4C0B" w:rsidP="005B4C0B">
      <w:pPr>
        <w:pStyle w:val="ac"/>
        <w:spacing w:before="0" w:beforeAutospacing="0" w:after="0" w:afterAutospacing="0" w:line="360" w:lineRule="auto"/>
        <w:ind w:firstLine="567"/>
        <w:jc w:val="both"/>
        <w:rPr>
          <w:color w:val="000000"/>
          <w:sz w:val="28"/>
          <w:szCs w:val="28"/>
        </w:rPr>
      </w:pPr>
      <w:r w:rsidRPr="000111C3">
        <w:rPr>
          <w:color w:val="000000"/>
          <w:sz w:val="28"/>
          <w:szCs w:val="28"/>
        </w:rPr>
        <w:t>На межі XVIII–XIX століть готичний стиль пережив важливу трансформацію, зумовлену впливом філософії Романтизму. Цей рух змістив джерело жаху із зовнішніх обставин у внутрішній, психологічний світ людини [</w:t>
      </w:r>
      <w:r w:rsidR="0083349A" w:rsidRPr="000111C3">
        <w:rPr>
          <w:color w:val="000000"/>
          <w:sz w:val="28"/>
          <w:szCs w:val="28"/>
          <w:lang w:val="ru-RU"/>
        </w:rPr>
        <w:t>25</w:t>
      </w:r>
      <w:r w:rsidRPr="000111C3">
        <w:rPr>
          <w:color w:val="000000"/>
          <w:sz w:val="28"/>
          <w:szCs w:val="28"/>
        </w:rPr>
        <w:t xml:space="preserve">, с. 9]. </w:t>
      </w:r>
      <w:r w:rsidR="00C9122C">
        <w:rPr>
          <w:color w:val="000000"/>
          <w:sz w:val="28"/>
          <w:szCs w:val="28"/>
        </w:rPr>
        <w:t>«</w:t>
      </w:r>
      <w:proofErr w:type="spellStart"/>
      <w:r w:rsidR="00AD6C5D" w:rsidRPr="000111C3">
        <w:rPr>
          <w:color w:val="000000"/>
          <w:sz w:val="28"/>
          <w:szCs w:val="28"/>
        </w:rPr>
        <w:t>Франкенштейн</w:t>
      </w:r>
      <w:proofErr w:type="spellEnd"/>
      <w:r w:rsidR="00C9122C">
        <w:rPr>
          <w:color w:val="000000"/>
          <w:sz w:val="28"/>
          <w:szCs w:val="28"/>
        </w:rPr>
        <w:t>»</w:t>
      </w:r>
      <w:r w:rsidRPr="000111C3">
        <w:rPr>
          <w:color w:val="000000"/>
          <w:sz w:val="28"/>
          <w:szCs w:val="28"/>
        </w:rPr>
        <w:t xml:space="preserve"> (1818) Мері Шеллі є ключовим текстом цього переходу. Цей роман – стилістичний міст, що значною мірою пориває з </w:t>
      </w:r>
      <w:r w:rsidRPr="000111C3">
        <w:rPr>
          <w:color w:val="000000"/>
          <w:sz w:val="28"/>
          <w:szCs w:val="28"/>
        </w:rPr>
        <w:lastRenderedPageBreak/>
        <w:t>середньовічною атрибутикою. Жах тут породжений не феодальною тиранією, а забороненим знанням та науковою амбіцією [</w:t>
      </w:r>
      <w:r w:rsidR="00023DC9" w:rsidRPr="000111C3">
        <w:rPr>
          <w:color w:val="000000"/>
          <w:sz w:val="28"/>
          <w:szCs w:val="28"/>
        </w:rPr>
        <w:t>30</w:t>
      </w:r>
      <w:r w:rsidRPr="000111C3">
        <w:rPr>
          <w:color w:val="000000"/>
          <w:sz w:val="28"/>
          <w:szCs w:val="28"/>
        </w:rPr>
        <w:t xml:space="preserve">, с. 130]. Шеллі замінює </w:t>
      </w:r>
      <w:proofErr w:type="spellStart"/>
      <w:r w:rsidRPr="000111C3">
        <w:rPr>
          <w:color w:val="000000"/>
          <w:sz w:val="28"/>
          <w:szCs w:val="28"/>
        </w:rPr>
        <w:t>supernatural</w:t>
      </w:r>
      <w:proofErr w:type="spellEnd"/>
      <w:r w:rsidRPr="000111C3">
        <w:rPr>
          <w:color w:val="000000"/>
          <w:sz w:val="28"/>
          <w:szCs w:val="28"/>
        </w:rPr>
        <w:t xml:space="preserve"> на </w:t>
      </w:r>
      <w:proofErr w:type="spellStart"/>
      <w:r w:rsidRPr="000111C3">
        <w:rPr>
          <w:color w:val="000000"/>
          <w:sz w:val="28"/>
          <w:szCs w:val="28"/>
        </w:rPr>
        <w:t>preternatural</w:t>
      </w:r>
      <w:proofErr w:type="spellEnd"/>
      <w:r w:rsidRPr="000111C3">
        <w:rPr>
          <w:color w:val="000000"/>
          <w:sz w:val="28"/>
          <w:szCs w:val="28"/>
        </w:rPr>
        <w:t xml:space="preserve"> (</w:t>
      </w:r>
      <w:r w:rsidR="00C9122C">
        <w:rPr>
          <w:color w:val="000000"/>
          <w:sz w:val="28"/>
          <w:szCs w:val="28"/>
        </w:rPr>
        <w:t>«</w:t>
      </w:r>
      <w:r w:rsidRPr="000111C3">
        <w:rPr>
          <w:color w:val="000000"/>
          <w:sz w:val="28"/>
          <w:szCs w:val="28"/>
        </w:rPr>
        <w:t>перед-природне</w:t>
      </w:r>
      <w:r w:rsidR="00C9122C">
        <w:rPr>
          <w:color w:val="000000"/>
          <w:sz w:val="28"/>
          <w:szCs w:val="28"/>
        </w:rPr>
        <w:t>»</w:t>
      </w:r>
      <w:r w:rsidRPr="000111C3">
        <w:rPr>
          <w:color w:val="000000"/>
          <w:sz w:val="28"/>
          <w:szCs w:val="28"/>
        </w:rPr>
        <w:t>) – те, що лежить за межами відомої науки, але ще не є містикою [</w:t>
      </w:r>
      <w:r w:rsidR="00023DC9" w:rsidRPr="000111C3">
        <w:rPr>
          <w:color w:val="000000"/>
          <w:sz w:val="28"/>
          <w:szCs w:val="28"/>
        </w:rPr>
        <w:t>30</w:t>
      </w:r>
      <w:r w:rsidRPr="000111C3">
        <w:rPr>
          <w:color w:val="000000"/>
          <w:sz w:val="28"/>
          <w:szCs w:val="28"/>
        </w:rPr>
        <w:t xml:space="preserve">, с. 131]. Ця філософська зміна диктує нові стилістичні рішення: </w:t>
      </w:r>
      <w:proofErr w:type="spellStart"/>
      <w:r w:rsidRPr="000111C3">
        <w:rPr>
          <w:color w:val="000000"/>
          <w:sz w:val="28"/>
          <w:szCs w:val="28"/>
        </w:rPr>
        <w:t>наративну</w:t>
      </w:r>
      <w:proofErr w:type="spellEnd"/>
      <w:r w:rsidRPr="000111C3">
        <w:rPr>
          <w:color w:val="000000"/>
          <w:sz w:val="28"/>
          <w:szCs w:val="28"/>
        </w:rPr>
        <w:t xml:space="preserve"> структуру </w:t>
      </w:r>
      <w:r w:rsidR="00C9122C">
        <w:rPr>
          <w:color w:val="000000"/>
          <w:sz w:val="28"/>
          <w:szCs w:val="28"/>
        </w:rPr>
        <w:t>«</w:t>
      </w:r>
      <w:r w:rsidRPr="000111C3">
        <w:rPr>
          <w:color w:val="000000"/>
          <w:sz w:val="28"/>
          <w:szCs w:val="28"/>
        </w:rPr>
        <w:t>розповіді у розповіді</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mise</w:t>
      </w:r>
      <w:proofErr w:type="spellEnd"/>
      <w:r w:rsidRPr="000111C3">
        <w:rPr>
          <w:color w:val="000000"/>
          <w:sz w:val="28"/>
          <w:szCs w:val="28"/>
        </w:rPr>
        <w:t xml:space="preserve"> </w:t>
      </w:r>
      <w:proofErr w:type="spellStart"/>
      <w:r w:rsidRPr="000111C3">
        <w:rPr>
          <w:color w:val="000000"/>
          <w:sz w:val="28"/>
          <w:szCs w:val="28"/>
        </w:rPr>
        <w:t>en</w:t>
      </w:r>
      <w:proofErr w:type="spellEnd"/>
      <w:r w:rsidRPr="000111C3">
        <w:rPr>
          <w:color w:val="000000"/>
          <w:sz w:val="28"/>
          <w:szCs w:val="28"/>
        </w:rPr>
        <w:t xml:space="preserve"> </w:t>
      </w:r>
      <w:proofErr w:type="spellStart"/>
      <w:r w:rsidRPr="000111C3">
        <w:rPr>
          <w:color w:val="000000"/>
          <w:sz w:val="28"/>
          <w:szCs w:val="28"/>
        </w:rPr>
        <w:t>abyme</w:t>
      </w:r>
      <w:proofErr w:type="spellEnd"/>
      <w:r w:rsidRPr="000111C3">
        <w:rPr>
          <w:color w:val="000000"/>
          <w:sz w:val="28"/>
          <w:szCs w:val="28"/>
        </w:rPr>
        <w:t>) [</w:t>
      </w:r>
      <w:r w:rsidR="001114A7" w:rsidRPr="000111C3">
        <w:rPr>
          <w:color w:val="000000"/>
          <w:sz w:val="28"/>
          <w:szCs w:val="28"/>
        </w:rPr>
        <w:t>30</w:t>
      </w:r>
      <w:r w:rsidRPr="000111C3">
        <w:rPr>
          <w:color w:val="000000"/>
          <w:sz w:val="28"/>
          <w:szCs w:val="28"/>
        </w:rPr>
        <w:t xml:space="preserve">, с. 135] та стилістичний парадокс </w:t>
      </w:r>
      <w:proofErr w:type="spellStart"/>
      <w:r w:rsidRPr="000111C3">
        <w:rPr>
          <w:color w:val="000000"/>
          <w:sz w:val="28"/>
          <w:szCs w:val="28"/>
        </w:rPr>
        <w:t>мовних</w:t>
      </w:r>
      <w:proofErr w:type="spellEnd"/>
      <w:r w:rsidRPr="000111C3">
        <w:rPr>
          <w:color w:val="000000"/>
          <w:sz w:val="28"/>
          <w:szCs w:val="28"/>
        </w:rPr>
        <w:t xml:space="preserve"> регістрів Віктора і Створіння, що утворюють “симетрично-асиметричну пару двійників” [1</w:t>
      </w:r>
      <w:r w:rsidR="0099469D" w:rsidRPr="000111C3">
        <w:rPr>
          <w:color w:val="000000"/>
          <w:sz w:val="28"/>
          <w:szCs w:val="28"/>
        </w:rPr>
        <w:t>0</w:t>
      </w:r>
      <w:r w:rsidRPr="000111C3">
        <w:rPr>
          <w:color w:val="000000"/>
          <w:sz w:val="28"/>
          <w:szCs w:val="28"/>
        </w:rPr>
        <w:t xml:space="preserve">, с. </w:t>
      </w:r>
      <w:r w:rsidR="0099469D" w:rsidRPr="000111C3">
        <w:rPr>
          <w:color w:val="000000"/>
          <w:sz w:val="28"/>
          <w:szCs w:val="28"/>
        </w:rPr>
        <w:t>7</w:t>
      </w:r>
      <w:r w:rsidRPr="000111C3">
        <w:rPr>
          <w:color w:val="000000"/>
          <w:sz w:val="28"/>
          <w:szCs w:val="28"/>
        </w:rPr>
        <w:t>].</w:t>
      </w:r>
    </w:p>
    <w:p w14:paraId="7E82ED42" w14:textId="0ADFAE66" w:rsidR="005B4C0B" w:rsidRPr="000111C3" w:rsidRDefault="005B4C0B" w:rsidP="00273E0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У Вікторіанську епоху (друга половина XIX ст.) готика знову зазнала глибокої стилістичної мутації, адаптуючись до нових культурних </w:t>
      </w:r>
      <w:proofErr w:type="spellStart"/>
      <w:r w:rsidRPr="000111C3">
        <w:rPr>
          <w:color w:val="000000"/>
          <w:sz w:val="28"/>
          <w:szCs w:val="28"/>
        </w:rPr>
        <w:t>тривог</w:t>
      </w:r>
      <w:proofErr w:type="spellEnd"/>
      <w:r w:rsidRPr="000111C3">
        <w:rPr>
          <w:color w:val="000000"/>
          <w:sz w:val="28"/>
          <w:szCs w:val="28"/>
        </w:rPr>
        <w:t xml:space="preserve">. </w:t>
      </w:r>
      <w:r w:rsidR="00B5642F" w:rsidRPr="000111C3">
        <w:rPr>
          <w:color w:val="000000"/>
          <w:sz w:val="28"/>
          <w:szCs w:val="28"/>
        </w:rPr>
        <w:t>Ця трансформація пов</w:t>
      </w:r>
      <w:r w:rsidR="00A96E67" w:rsidRPr="000111C3">
        <w:rPr>
          <w:color w:val="000000"/>
          <w:sz w:val="28"/>
          <w:szCs w:val="28"/>
        </w:rPr>
        <w:t>’</w:t>
      </w:r>
      <w:r w:rsidR="00B5642F" w:rsidRPr="000111C3">
        <w:rPr>
          <w:color w:val="000000"/>
          <w:sz w:val="28"/>
          <w:szCs w:val="28"/>
        </w:rPr>
        <w:t>язана з новими соціокультурними тривогами, що їх аналізують сучасні дослідники [1</w:t>
      </w:r>
      <w:r w:rsidR="0099469D" w:rsidRPr="000111C3">
        <w:rPr>
          <w:color w:val="000000"/>
          <w:sz w:val="28"/>
          <w:szCs w:val="28"/>
          <w:lang w:val="ru-RU"/>
        </w:rPr>
        <w:t>1</w:t>
      </w:r>
      <w:r w:rsidR="00B5642F" w:rsidRPr="000111C3">
        <w:rPr>
          <w:color w:val="000000"/>
          <w:sz w:val="28"/>
          <w:szCs w:val="28"/>
        </w:rPr>
        <w:t xml:space="preserve">, с. 145]. </w:t>
      </w:r>
      <w:r w:rsidRPr="000111C3">
        <w:rPr>
          <w:color w:val="000000"/>
          <w:sz w:val="28"/>
          <w:szCs w:val="28"/>
        </w:rPr>
        <w:t xml:space="preserve">Жах перемістився із замків у сучасний урбаністичний простір </w:t>
      </w:r>
      <w:r w:rsidR="00273E0A" w:rsidRPr="000111C3">
        <w:rPr>
          <w:color w:val="000000"/>
          <w:sz w:val="28"/>
          <w:szCs w:val="28"/>
        </w:rPr>
        <w:t>-</w:t>
      </w:r>
      <w:r w:rsidRPr="000111C3">
        <w:rPr>
          <w:color w:val="000000"/>
          <w:sz w:val="28"/>
          <w:szCs w:val="28"/>
        </w:rPr>
        <w:t xml:space="preserve"> туманні, </w:t>
      </w:r>
      <w:r w:rsidR="00273E0A" w:rsidRPr="000111C3">
        <w:rPr>
          <w:color w:val="000000"/>
          <w:sz w:val="28"/>
          <w:szCs w:val="28"/>
        </w:rPr>
        <w:t>загадкові</w:t>
      </w:r>
      <w:r w:rsidRPr="000111C3">
        <w:rPr>
          <w:color w:val="000000"/>
          <w:sz w:val="28"/>
          <w:szCs w:val="28"/>
        </w:rPr>
        <w:t xml:space="preserve"> вулиці Лондона [</w:t>
      </w:r>
      <w:r w:rsidR="0083349A" w:rsidRPr="000111C3">
        <w:rPr>
          <w:color w:val="000000"/>
          <w:sz w:val="28"/>
          <w:szCs w:val="28"/>
        </w:rPr>
        <w:t>4</w:t>
      </w:r>
      <w:r w:rsidRPr="000111C3">
        <w:rPr>
          <w:color w:val="000000"/>
          <w:sz w:val="28"/>
          <w:szCs w:val="28"/>
        </w:rPr>
        <w:t xml:space="preserve">4, с. 95]. Вплив дарвінізму породив новий страх </w:t>
      </w:r>
      <w:r w:rsidR="00273E0A" w:rsidRPr="000111C3">
        <w:rPr>
          <w:color w:val="000000"/>
          <w:sz w:val="28"/>
          <w:szCs w:val="28"/>
        </w:rPr>
        <w:t>-</w:t>
      </w:r>
      <w:r w:rsidRPr="000111C3">
        <w:rPr>
          <w:color w:val="000000"/>
          <w:sz w:val="28"/>
          <w:szCs w:val="28"/>
        </w:rPr>
        <w:t xml:space="preserve"> страх </w:t>
      </w:r>
      <w:r w:rsidR="00C9122C">
        <w:rPr>
          <w:color w:val="000000"/>
          <w:sz w:val="28"/>
          <w:szCs w:val="28"/>
        </w:rPr>
        <w:t>«</w:t>
      </w:r>
      <w:r w:rsidRPr="000111C3">
        <w:rPr>
          <w:color w:val="000000"/>
          <w:sz w:val="28"/>
          <w:szCs w:val="28"/>
        </w:rPr>
        <w:t>дегенерації</w:t>
      </w:r>
      <w:r w:rsidR="00C9122C">
        <w:rPr>
          <w:color w:val="000000"/>
          <w:sz w:val="28"/>
          <w:szCs w:val="28"/>
        </w:rPr>
        <w:t>»</w:t>
      </w:r>
      <w:r w:rsidR="00937524" w:rsidRPr="000111C3">
        <w:rPr>
          <w:color w:val="000000"/>
          <w:sz w:val="28"/>
          <w:szCs w:val="28"/>
        </w:rPr>
        <w:t xml:space="preserve"> </w:t>
      </w:r>
      <w:r w:rsidRPr="000111C3">
        <w:rPr>
          <w:color w:val="000000"/>
          <w:sz w:val="28"/>
          <w:szCs w:val="28"/>
        </w:rPr>
        <w:t xml:space="preserve">та </w:t>
      </w:r>
      <w:r w:rsidR="00C9122C">
        <w:rPr>
          <w:color w:val="000000"/>
          <w:sz w:val="28"/>
          <w:szCs w:val="28"/>
        </w:rPr>
        <w:t>«</w:t>
      </w:r>
      <w:r w:rsidRPr="000111C3">
        <w:rPr>
          <w:color w:val="000000"/>
          <w:sz w:val="28"/>
          <w:szCs w:val="28"/>
        </w:rPr>
        <w:t>атавізму</w:t>
      </w:r>
      <w:r w:rsidR="00C9122C">
        <w:rPr>
          <w:color w:val="000000"/>
          <w:sz w:val="28"/>
          <w:szCs w:val="28"/>
        </w:rPr>
        <w:t>»</w:t>
      </w:r>
      <w:r w:rsidRPr="000111C3">
        <w:rPr>
          <w:color w:val="000000"/>
          <w:sz w:val="28"/>
          <w:szCs w:val="28"/>
        </w:rPr>
        <w:t>, тобто можливості регресу цивілізованої людини до тваринного стану [</w:t>
      </w:r>
      <w:r w:rsidR="00023DC9" w:rsidRPr="000111C3">
        <w:rPr>
          <w:color w:val="000000"/>
          <w:sz w:val="28"/>
          <w:szCs w:val="28"/>
          <w:lang w:val="ru-RU"/>
        </w:rPr>
        <w:t>30</w:t>
      </w:r>
      <w:r w:rsidRPr="000111C3">
        <w:rPr>
          <w:color w:val="000000"/>
          <w:sz w:val="28"/>
          <w:szCs w:val="28"/>
        </w:rPr>
        <w:t xml:space="preserve">, с. 132–135]. Ці теми вимагали нових стилістичних рішень. </w:t>
      </w:r>
      <w:r w:rsidR="00C9122C">
        <w:rPr>
          <w:color w:val="000000"/>
          <w:sz w:val="28"/>
          <w:szCs w:val="28"/>
        </w:rPr>
        <w:t>«</w:t>
      </w:r>
      <w:r w:rsidRPr="000111C3">
        <w:rPr>
          <w:color w:val="000000"/>
          <w:sz w:val="28"/>
          <w:szCs w:val="28"/>
        </w:rPr>
        <w:t xml:space="preserve">Портрет Доріана </w:t>
      </w:r>
      <w:proofErr w:type="spellStart"/>
      <w:r w:rsidRPr="000111C3">
        <w:rPr>
          <w:color w:val="000000"/>
          <w:sz w:val="28"/>
          <w:szCs w:val="28"/>
        </w:rPr>
        <w:t>Грея</w:t>
      </w:r>
      <w:proofErr w:type="spellEnd"/>
      <w:r w:rsidR="00C9122C">
        <w:rPr>
          <w:color w:val="000000"/>
          <w:sz w:val="28"/>
          <w:szCs w:val="28"/>
        </w:rPr>
        <w:t>»</w:t>
      </w:r>
      <w:r w:rsidRPr="000111C3">
        <w:rPr>
          <w:color w:val="000000"/>
          <w:sz w:val="28"/>
          <w:szCs w:val="28"/>
        </w:rPr>
        <w:t xml:space="preserve"> (1890) Оскара </w:t>
      </w:r>
      <w:proofErr w:type="spellStart"/>
      <w:r w:rsidRPr="000111C3">
        <w:rPr>
          <w:color w:val="000000"/>
          <w:sz w:val="28"/>
          <w:szCs w:val="28"/>
        </w:rPr>
        <w:t>Вайлда</w:t>
      </w:r>
      <w:proofErr w:type="spellEnd"/>
      <w:r w:rsidRPr="000111C3">
        <w:rPr>
          <w:color w:val="000000"/>
          <w:sz w:val="28"/>
          <w:szCs w:val="28"/>
        </w:rPr>
        <w:t xml:space="preserve"> запропонував шлях декадентського стилю, де парадоксальний синтаксис та афористичність маскують моральний розпад [</w:t>
      </w:r>
      <w:r w:rsidR="0083349A" w:rsidRPr="000111C3">
        <w:rPr>
          <w:color w:val="000000"/>
          <w:sz w:val="28"/>
          <w:szCs w:val="28"/>
          <w:lang w:val="ru-RU"/>
        </w:rPr>
        <w:t>4</w:t>
      </w:r>
      <w:r w:rsidRPr="000111C3">
        <w:rPr>
          <w:color w:val="000000"/>
          <w:sz w:val="28"/>
          <w:szCs w:val="28"/>
        </w:rPr>
        <w:t xml:space="preserve">4, с. 110–115]. Натомість </w:t>
      </w:r>
      <w:r w:rsidR="00C9122C">
        <w:rPr>
          <w:color w:val="000000"/>
          <w:sz w:val="28"/>
          <w:szCs w:val="28"/>
        </w:rPr>
        <w:t>«</w:t>
      </w:r>
      <w:r w:rsidRPr="000111C3">
        <w:rPr>
          <w:color w:val="000000"/>
          <w:sz w:val="28"/>
          <w:szCs w:val="28"/>
        </w:rPr>
        <w:t>Дракула</w:t>
      </w:r>
      <w:r w:rsidR="00C9122C">
        <w:rPr>
          <w:color w:val="000000"/>
          <w:sz w:val="28"/>
          <w:szCs w:val="28"/>
        </w:rPr>
        <w:t>»</w:t>
      </w:r>
      <w:r w:rsidRPr="000111C3">
        <w:rPr>
          <w:color w:val="000000"/>
          <w:sz w:val="28"/>
          <w:szCs w:val="28"/>
        </w:rPr>
        <w:t xml:space="preserve"> (1897) </w:t>
      </w:r>
      <w:proofErr w:type="spellStart"/>
      <w:r w:rsidRPr="000111C3">
        <w:rPr>
          <w:color w:val="000000"/>
          <w:sz w:val="28"/>
          <w:szCs w:val="28"/>
        </w:rPr>
        <w:t>Брема</w:t>
      </w:r>
      <w:proofErr w:type="spellEnd"/>
      <w:r w:rsidRPr="000111C3">
        <w:rPr>
          <w:color w:val="000000"/>
          <w:sz w:val="28"/>
          <w:szCs w:val="28"/>
        </w:rPr>
        <w:t xml:space="preserve"> Стокера обрав шлях псевдо-документальної поліфонії – колажу з листів, щоденників та газетних вирізок, що створює ефект достовірності (</w:t>
      </w:r>
      <w:proofErr w:type="spellStart"/>
      <w:r w:rsidRPr="000111C3">
        <w:rPr>
          <w:color w:val="000000"/>
          <w:sz w:val="28"/>
          <w:szCs w:val="28"/>
        </w:rPr>
        <w:t>verisimilitude</w:t>
      </w:r>
      <w:proofErr w:type="spellEnd"/>
      <w:r w:rsidRPr="000111C3">
        <w:rPr>
          <w:color w:val="000000"/>
          <w:sz w:val="28"/>
          <w:szCs w:val="28"/>
        </w:rPr>
        <w:t>) та стилістично зіштовхує раціональний, технологічний дискурс з архаїчним, містичним жахом [</w:t>
      </w:r>
      <w:r w:rsidR="00023DC9" w:rsidRPr="000111C3">
        <w:rPr>
          <w:color w:val="000000"/>
          <w:sz w:val="28"/>
          <w:szCs w:val="28"/>
        </w:rPr>
        <w:t>30</w:t>
      </w:r>
      <w:r w:rsidRPr="000111C3">
        <w:rPr>
          <w:color w:val="000000"/>
          <w:sz w:val="28"/>
          <w:szCs w:val="28"/>
        </w:rPr>
        <w:t>, с. 179].</w:t>
      </w:r>
    </w:p>
    <w:p w14:paraId="7FD50185" w14:textId="05312AA4" w:rsidR="005B4C0B" w:rsidRPr="000111C3" w:rsidRDefault="005B4C0B" w:rsidP="005B4C0B">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У XX та XXI століттях готика поступово трансформувалася на </w:t>
      </w:r>
      <w:r w:rsidR="00C9122C">
        <w:rPr>
          <w:color w:val="000000"/>
          <w:sz w:val="28"/>
          <w:szCs w:val="28"/>
        </w:rPr>
        <w:t>«</w:t>
      </w:r>
      <w:proofErr w:type="spellStart"/>
      <w:r w:rsidRPr="000111C3">
        <w:rPr>
          <w:color w:val="000000"/>
          <w:sz w:val="28"/>
          <w:szCs w:val="28"/>
        </w:rPr>
        <w:t>неоготику</w:t>
      </w:r>
      <w:proofErr w:type="spellEnd"/>
      <w:r w:rsidR="00C9122C">
        <w:rPr>
          <w:color w:val="000000"/>
          <w:sz w:val="28"/>
          <w:szCs w:val="28"/>
        </w:rPr>
        <w:t>»</w:t>
      </w:r>
      <w:r w:rsidRPr="000111C3">
        <w:rPr>
          <w:color w:val="000000"/>
          <w:sz w:val="28"/>
          <w:szCs w:val="28"/>
        </w:rPr>
        <w:t xml:space="preserve"> – радше режим письма або набір стилістичних конвенцій, що вільно проникають в інші жанри. </w:t>
      </w:r>
      <w:r w:rsidR="00B5642F" w:rsidRPr="000111C3">
        <w:rPr>
          <w:color w:val="000000"/>
          <w:sz w:val="28"/>
          <w:szCs w:val="28"/>
        </w:rPr>
        <w:t xml:space="preserve">Д. Денісова досліджує, як готична традиція переплітається з іншими напрямами, зокрема </w:t>
      </w:r>
      <w:r w:rsidR="00C9122C">
        <w:rPr>
          <w:color w:val="000000"/>
          <w:sz w:val="28"/>
          <w:szCs w:val="28"/>
        </w:rPr>
        <w:t>«</w:t>
      </w:r>
      <w:proofErr w:type="spellStart"/>
      <w:r w:rsidR="00335C55" w:rsidRPr="000111C3">
        <w:rPr>
          <w:color w:val="000000"/>
          <w:sz w:val="28"/>
          <w:szCs w:val="28"/>
        </w:rPr>
        <w:t>weird</w:t>
      </w:r>
      <w:proofErr w:type="spellEnd"/>
      <w:r w:rsidR="00335C55" w:rsidRPr="000111C3">
        <w:rPr>
          <w:color w:val="000000"/>
          <w:sz w:val="28"/>
          <w:szCs w:val="28"/>
        </w:rPr>
        <w:t xml:space="preserve"> </w:t>
      </w:r>
      <w:proofErr w:type="spellStart"/>
      <w:r w:rsidR="00335C55" w:rsidRPr="000111C3">
        <w:rPr>
          <w:color w:val="000000"/>
          <w:sz w:val="28"/>
          <w:szCs w:val="28"/>
        </w:rPr>
        <w:t>fiction</w:t>
      </w:r>
      <w:proofErr w:type="spellEnd"/>
      <w:r w:rsidR="00C9122C">
        <w:rPr>
          <w:color w:val="000000"/>
          <w:sz w:val="28"/>
          <w:szCs w:val="28"/>
        </w:rPr>
        <w:t>»</w:t>
      </w:r>
      <w:r w:rsidR="00B5642F" w:rsidRPr="000111C3">
        <w:rPr>
          <w:color w:val="000000"/>
          <w:sz w:val="28"/>
          <w:szCs w:val="28"/>
        </w:rPr>
        <w:t>, у літературі ХХ століття [</w:t>
      </w:r>
      <w:r w:rsidR="008137AA" w:rsidRPr="000111C3">
        <w:rPr>
          <w:color w:val="000000"/>
          <w:sz w:val="28"/>
          <w:szCs w:val="28"/>
        </w:rPr>
        <w:t>7</w:t>
      </w:r>
      <w:r w:rsidR="00B5642F" w:rsidRPr="000111C3">
        <w:rPr>
          <w:color w:val="000000"/>
          <w:sz w:val="28"/>
          <w:szCs w:val="28"/>
        </w:rPr>
        <w:t xml:space="preserve">, с. 8]. </w:t>
      </w:r>
      <w:r w:rsidRPr="000111C3">
        <w:rPr>
          <w:color w:val="000000"/>
          <w:sz w:val="28"/>
          <w:szCs w:val="28"/>
        </w:rPr>
        <w:t xml:space="preserve">Як зазначає українська дослідниця Бурлака, класичні готичні канони тепер піддаються </w:t>
      </w:r>
      <w:r w:rsidR="00C9122C">
        <w:rPr>
          <w:color w:val="000000"/>
          <w:sz w:val="28"/>
          <w:szCs w:val="28"/>
        </w:rPr>
        <w:t>«</w:t>
      </w:r>
      <w:r w:rsidRPr="000111C3">
        <w:rPr>
          <w:color w:val="000000"/>
          <w:sz w:val="28"/>
          <w:szCs w:val="28"/>
        </w:rPr>
        <w:t xml:space="preserve">переосмисленню та </w:t>
      </w:r>
      <w:proofErr w:type="spellStart"/>
      <w:r w:rsidRPr="000111C3">
        <w:rPr>
          <w:color w:val="000000"/>
          <w:sz w:val="28"/>
          <w:szCs w:val="28"/>
        </w:rPr>
        <w:t>деконструкції</w:t>
      </w:r>
      <w:proofErr w:type="spellEnd"/>
      <w:r w:rsidR="00C9122C">
        <w:rPr>
          <w:color w:val="000000"/>
          <w:sz w:val="28"/>
          <w:szCs w:val="28"/>
        </w:rPr>
        <w:t>»</w:t>
      </w:r>
      <w:r w:rsidRPr="000111C3">
        <w:rPr>
          <w:color w:val="000000"/>
          <w:sz w:val="28"/>
          <w:szCs w:val="28"/>
        </w:rPr>
        <w:t xml:space="preserve"> [</w:t>
      </w:r>
      <w:r w:rsidR="00491CBC" w:rsidRPr="000111C3">
        <w:rPr>
          <w:color w:val="000000"/>
          <w:sz w:val="28"/>
          <w:szCs w:val="28"/>
        </w:rPr>
        <w:t>3</w:t>
      </w:r>
      <w:r w:rsidRPr="000111C3">
        <w:rPr>
          <w:color w:val="000000"/>
          <w:sz w:val="28"/>
          <w:szCs w:val="28"/>
        </w:rPr>
        <w:t xml:space="preserve">, с. 44–46]. Сучасні автори, як-от </w:t>
      </w:r>
      <w:proofErr w:type="spellStart"/>
      <w:r w:rsidRPr="000111C3">
        <w:rPr>
          <w:color w:val="000000"/>
          <w:sz w:val="28"/>
          <w:szCs w:val="28"/>
        </w:rPr>
        <w:t>Сьюзен</w:t>
      </w:r>
      <w:proofErr w:type="spellEnd"/>
      <w:r w:rsidRPr="000111C3">
        <w:rPr>
          <w:color w:val="000000"/>
          <w:sz w:val="28"/>
          <w:szCs w:val="28"/>
        </w:rPr>
        <w:t xml:space="preserve"> </w:t>
      </w:r>
      <w:proofErr w:type="spellStart"/>
      <w:r w:rsidRPr="000111C3">
        <w:rPr>
          <w:color w:val="000000"/>
          <w:sz w:val="28"/>
          <w:szCs w:val="28"/>
        </w:rPr>
        <w:t>Гілл</w:t>
      </w:r>
      <w:proofErr w:type="spellEnd"/>
      <w:r w:rsidRPr="000111C3">
        <w:rPr>
          <w:color w:val="000000"/>
          <w:sz w:val="28"/>
          <w:szCs w:val="28"/>
        </w:rPr>
        <w:t xml:space="preserve"> у романі </w:t>
      </w:r>
      <w:r w:rsidR="00C9122C">
        <w:rPr>
          <w:color w:val="000000"/>
          <w:sz w:val="28"/>
          <w:szCs w:val="28"/>
        </w:rPr>
        <w:t>«</w:t>
      </w:r>
      <w:r w:rsidRPr="000111C3">
        <w:rPr>
          <w:color w:val="000000"/>
          <w:sz w:val="28"/>
          <w:szCs w:val="28"/>
        </w:rPr>
        <w:t>Жінка в чорному</w:t>
      </w:r>
      <w:r w:rsidR="00C9122C">
        <w:rPr>
          <w:color w:val="000000"/>
          <w:sz w:val="28"/>
          <w:szCs w:val="28"/>
        </w:rPr>
        <w:t>»</w:t>
      </w:r>
      <w:r w:rsidRPr="000111C3">
        <w:rPr>
          <w:color w:val="000000"/>
          <w:sz w:val="28"/>
          <w:szCs w:val="28"/>
        </w:rPr>
        <w:t xml:space="preserve"> (1983), не </w:t>
      </w:r>
      <w:r w:rsidRPr="000111C3">
        <w:rPr>
          <w:color w:val="000000"/>
          <w:sz w:val="28"/>
          <w:szCs w:val="28"/>
        </w:rPr>
        <w:lastRenderedPageBreak/>
        <w:t xml:space="preserve">стільки дотримуються правил, скільки грають з ними. Стиль </w:t>
      </w:r>
      <w:proofErr w:type="spellStart"/>
      <w:r w:rsidRPr="000111C3">
        <w:rPr>
          <w:color w:val="000000"/>
          <w:sz w:val="28"/>
          <w:szCs w:val="28"/>
        </w:rPr>
        <w:t>Гілл</w:t>
      </w:r>
      <w:proofErr w:type="spellEnd"/>
      <w:r w:rsidRPr="000111C3">
        <w:rPr>
          <w:color w:val="000000"/>
          <w:sz w:val="28"/>
          <w:szCs w:val="28"/>
        </w:rPr>
        <w:t xml:space="preserve"> характеризується мінімалізмом, лаконічністю та стилістикою недомовки (</w:t>
      </w:r>
      <w:proofErr w:type="spellStart"/>
      <w:r w:rsidRPr="000111C3">
        <w:rPr>
          <w:color w:val="000000"/>
          <w:sz w:val="28"/>
          <w:szCs w:val="28"/>
        </w:rPr>
        <w:t>understatement</w:t>
      </w:r>
      <w:proofErr w:type="spellEnd"/>
      <w:r w:rsidRPr="000111C3">
        <w:rPr>
          <w:color w:val="000000"/>
          <w:sz w:val="28"/>
          <w:szCs w:val="28"/>
        </w:rPr>
        <w:t>). Жах створюється не тим, що сказано, а тим, що не сказано [4</w:t>
      </w:r>
      <w:r w:rsidR="005D1AB3" w:rsidRPr="000111C3">
        <w:rPr>
          <w:color w:val="000000"/>
          <w:sz w:val="28"/>
          <w:szCs w:val="28"/>
          <w:lang w:val="ru-RU"/>
        </w:rPr>
        <w:t>1</w:t>
      </w:r>
      <w:r w:rsidRPr="000111C3">
        <w:rPr>
          <w:color w:val="000000"/>
          <w:sz w:val="28"/>
          <w:szCs w:val="28"/>
        </w:rPr>
        <w:t>, с. 14]. У центрі уваги опиняється психологічна травма оповідача, що стилістично виражається через нав</w:t>
      </w:r>
      <w:r w:rsidR="00A96E67" w:rsidRPr="000111C3">
        <w:rPr>
          <w:color w:val="000000"/>
          <w:sz w:val="28"/>
          <w:szCs w:val="28"/>
        </w:rPr>
        <w:t>’</w:t>
      </w:r>
      <w:r w:rsidRPr="000111C3">
        <w:rPr>
          <w:color w:val="000000"/>
          <w:sz w:val="28"/>
          <w:szCs w:val="28"/>
        </w:rPr>
        <w:t>язливі повтори (</w:t>
      </w:r>
      <w:proofErr w:type="spellStart"/>
      <w:r w:rsidRPr="000111C3">
        <w:rPr>
          <w:color w:val="000000"/>
          <w:sz w:val="28"/>
          <w:szCs w:val="28"/>
        </w:rPr>
        <w:t>repetition</w:t>
      </w:r>
      <w:proofErr w:type="spellEnd"/>
      <w:r w:rsidRPr="000111C3">
        <w:rPr>
          <w:color w:val="000000"/>
          <w:sz w:val="28"/>
          <w:szCs w:val="28"/>
        </w:rPr>
        <w:t xml:space="preserve">) та ненадійність </w:t>
      </w:r>
      <w:proofErr w:type="spellStart"/>
      <w:r w:rsidRPr="000111C3">
        <w:rPr>
          <w:color w:val="000000"/>
          <w:sz w:val="28"/>
          <w:szCs w:val="28"/>
        </w:rPr>
        <w:t>наратора</w:t>
      </w:r>
      <w:proofErr w:type="spellEnd"/>
      <w:r w:rsidRPr="000111C3">
        <w:rPr>
          <w:color w:val="000000"/>
          <w:sz w:val="28"/>
          <w:szCs w:val="28"/>
        </w:rPr>
        <w:t>.</w:t>
      </w:r>
    </w:p>
    <w:p w14:paraId="0750CF50" w14:textId="7CE12668" w:rsidR="00EF26F2" w:rsidRPr="000111C3" w:rsidRDefault="00E00121" w:rsidP="00EF26F2">
      <w:pPr>
        <w:pStyle w:val="ac"/>
        <w:spacing w:before="0" w:beforeAutospacing="0" w:after="0" w:afterAutospacing="0" w:line="360" w:lineRule="auto"/>
        <w:ind w:firstLine="567"/>
        <w:jc w:val="both"/>
        <w:rPr>
          <w:color w:val="000000"/>
          <w:sz w:val="28"/>
          <w:szCs w:val="28"/>
        </w:rPr>
      </w:pPr>
      <w:r w:rsidRPr="000111C3">
        <w:rPr>
          <w:color w:val="000000"/>
          <w:sz w:val="28"/>
          <w:szCs w:val="28"/>
        </w:rPr>
        <w:t>Таким чином</w:t>
      </w:r>
      <w:r w:rsidR="00EF26F2" w:rsidRPr="000111C3">
        <w:rPr>
          <w:color w:val="000000"/>
          <w:sz w:val="28"/>
          <w:szCs w:val="28"/>
        </w:rPr>
        <w:t xml:space="preserve"> історія готичного жанру демонструє його поступальну трансформацію від естетичної реакції на раціоналізм Просвітництва до складного культурного феномену, що постійно адаптується до нових соціальних реалій. Поява жанру була зумовлена потребою повернути в літературу витіснені просвітницьким раціоналізмом ірраціональні компоненти, що знайшло втілення у творчості </w:t>
      </w:r>
      <w:proofErr w:type="spellStart"/>
      <w:r w:rsidR="00EF26F2" w:rsidRPr="000111C3">
        <w:rPr>
          <w:color w:val="000000"/>
          <w:sz w:val="28"/>
          <w:szCs w:val="28"/>
        </w:rPr>
        <w:t>Гораса</w:t>
      </w:r>
      <w:proofErr w:type="spellEnd"/>
      <w:r w:rsidR="00EF26F2" w:rsidRPr="000111C3">
        <w:rPr>
          <w:color w:val="000000"/>
          <w:sz w:val="28"/>
          <w:szCs w:val="28"/>
        </w:rPr>
        <w:t xml:space="preserve"> </w:t>
      </w:r>
      <w:proofErr w:type="spellStart"/>
      <w:r w:rsidR="00EF26F2" w:rsidRPr="000111C3">
        <w:rPr>
          <w:color w:val="000000"/>
          <w:sz w:val="28"/>
          <w:szCs w:val="28"/>
        </w:rPr>
        <w:t>Волпола</w:t>
      </w:r>
      <w:proofErr w:type="spellEnd"/>
      <w:r w:rsidR="00EF26F2" w:rsidRPr="000111C3">
        <w:rPr>
          <w:color w:val="000000"/>
          <w:sz w:val="28"/>
          <w:szCs w:val="28"/>
        </w:rPr>
        <w:t xml:space="preserve"> та концепції Піднесеного Едмунда Берка. </w:t>
      </w:r>
    </w:p>
    <w:p w14:paraId="75903607" w14:textId="6D08BE2A" w:rsidR="00EF26F2" w:rsidRPr="000111C3" w:rsidRDefault="00EF26F2" w:rsidP="00EF26F2">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Початкове розмежування на </w:t>
      </w:r>
      <w:r w:rsidR="00C9122C">
        <w:rPr>
          <w:color w:val="000000"/>
          <w:sz w:val="28"/>
          <w:szCs w:val="28"/>
        </w:rPr>
        <w:t>«</w:t>
      </w:r>
      <w:r w:rsidRPr="000111C3">
        <w:rPr>
          <w:color w:val="000000"/>
          <w:sz w:val="28"/>
          <w:szCs w:val="28"/>
        </w:rPr>
        <w:t>Готику Терору</w:t>
      </w:r>
      <w:r w:rsidR="00C9122C">
        <w:rPr>
          <w:color w:val="000000"/>
          <w:sz w:val="28"/>
          <w:szCs w:val="28"/>
        </w:rPr>
        <w:t>»</w:t>
      </w:r>
      <w:r w:rsidRPr="000111C3">
        <w:rPr>
          <w:color w:val="000000"/>
          <w:sz w:val="28"/>
          <w:szCs w:val="28"/>
        </w:rPr>
        <w:t xml:space="preserve"> (Редкліфф) та </w:t>
      </w:r>
      <w:r w:rsidR="00C9122C">
        <w:rPr>
          <w:color w:val="000000"/>
          <w:sz w:val="28"/>
          <w:szCs w:val="28"/>
        </w:rPr>
        <w:t>«</w:t>
      </w:r>
      <w:r w:rsidRPr="000111C3">
        <w:rPr>
          <w:color w:val="000000"/>
          <w:sz w:val="28"/>
          <w:szCs w:val="28"/>
        </w:rPr>
        <w:t>Готику Жаху</w:t>
      </w:r>
      <w:r w:rsidR="00C9122C">
        <w:rPr>
          <w:color w:val="000000"/>
          <w:sz w:val="28"/>
          <w:szCs w:val="28"/>
        </w:rPr>
        <w:t>»</w:t>
      </w:r>
      <w:r w:rsidRPr="000111C3">
        <w:rPr>
          <w:color w:val="000000"/>
          <w:sz w:val="28"/>
          <w:szCs w:val="28"/>
        </w:rPr>
        <w:t xml:space="preserve"> (Льюїс) заклало фундамент для двох основних стилістичних стратегій жанру: психологічної непевності та фізіологічного шоку. Романтизм </w:t>
      </w:r>
      <w:proofErr w:type="spellStart"/>
      <w:r w:rsidRPr="000111C3">
        <w:rPr>
          <w:color w:val="000000"/>
          <w:sz w:val="28"/>
          <w:szCs w:val="28"/>
        </w:rPr>
        <w:t>інтерналізував</w:t>
      </w:r>
      <w:proofErr w:type="spellEnd"/>
      <w:r w:rsidRPr="000111C3">
        <w:rPr>
          <w:color w:val="000000"/>
          <w:sz w:val="28"/>
          <w:szCs w:val="28"/>
        </w:rPr>
        <w:t xml:space="preserve"> страх, перемістивши його із зовнішнього простору у внутрішній світ людини (Шеллі), що відкрило шлях для філософського осмислення етичних дилем.</w:t>
      </w:r>
    </w:p>
    <w:p w14:paraId="115E5E97" w14:textId="0C061578" w:rsidR="00EF26F2" w:rsidRPr="000111C3" w:rsidRDefault="00EF26F2" w:rsidP="00EF26F2">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Вікторіанська епоха перемістила готику з феодальних замків у сучасний урбаністичний простір, адаптувавши жанр до нових культурних </w:t>
      </w:r>
      <w:proofErr w:type="spellStart"/>
      <w:r w:rsidRPr="000111C3">
        <w:rPr>
          <w:color w:val="000000"/>
          <w:sz w:val="28"/>
          <w:szCs w:val="28"/>
        </w:rPr>
        <w:t>тривог</w:t>
      </w:r>
      <w:proofErr w:type="spellEnd"/>
      <w:r w:rsidRPr="000111C3">
        <w:rPr>
          <w:color w:val="000000"/>
          <w:sz w:val="28"/>
          <w:szCs w:val="28"/>
        </w:rPr>
        <w:t xml:space="preserve"> – страху дегенерації, моральної двозначності індустріального суспільства. Нарешті, </w:t>
      </w:r>
      <w:proofErr w:type="spellStart"/>
      <w:r w:rsidRPr="000111C3">
        <w:rPr>
          <w:color w:val="000000"/>
          <w:sz w:val="28"/>
          <w:szCs w:val="28"/>
        </w:rPr>
        <w:t>неоготика</w:t>
      </w:r>
      <w:proofErr w:type="spellEnd"/>
      <w:r w:rsidRPr="000111C3">
        <w:rPr>
          <w:color w:val="000000"/>
          <w:sz w:val="28"/>
          <w:szCs w:val="28"/>
        </w:rPr>
        <w:t xml:space="preserve"> XX-XXI століть перетворила жанр на гнучкий </w:t>
      </w:r>
      <w:r w:rsidR="00C9122C">
        <w:rPr>
          <w:color w:val="000000"/>
          <w:sz w:val="28"/>
          <w:szCs w:val="28"/>
        </w:rPr>
        <w:t>«</w:t>
      </w:r>
      <w:r w:rsidRPr="000111C3">
        <w:rPr>
          <w:color w:val="000000"/>
          <w:sz w:val="28"/>
          <w:szCs w:val="28"/>
        </w:rPr>
        <w:t>режим письма</w:t>
      </w:r>
      <w:r w:rsidR="00C9122C">
        <w:rPr>
          <w:color w:val="000000"/>
          <w:sz w:val="28"/>
          <w:szCs w:val="28"/>
        </w:rPr>
        <w:t>»</w:t>
      </w:r>
      <w:r w:rsidRPr="000111C3">
        <w:rPr>
          <w:color w:val="000000"/>
          <w:sz w:val="28"/>
          <w:szCs w:val="28"/>
        </w:rPr>
        <w:t>, що вільно проникає в інші жанри, зберігаючи при цьому свої стилістичні інваріанти.</w:t>
      </w:r>
    </w:p>
    <w:p w14:paraId="5E6BEBAA" w14:textId="6C5F8472" w:rsidR="0094085E" w:rsidRPr="000111C3" w:rsidRDefault="00EF26F2" w:rsidP="00EF26F2">
      <w:pPr>
        <w:pStyle w:val="ac"/>
        <w:spacing w:before="0" w:beforeAutospacing="0" w:after="0" w:afterAutospacing="0" w:line="360" w:lineRule="auto"/>
        <w:ind w:firstLine="567"/>
        <w:jc w:val="both"/>
        <w:rPr>
          <w:color w:val="000000"/>
          <w:sz w:val="28"/>
          <w:szCs w:val="28"/>
        </w:rPr>
      </w:pPr>
      <w:r w:rsidRPr="000111C3">
        <w:rPr>
          <w:color w:val="000000"/>
          <w:sz w:val="28"/>
          <w:szCs w:val="28"/>
        </w:rPr>
        <w:t>Ця діахронічна траєкторія свідчить про те, що готика є не статичним набором конвенцій, а живою системою, здатною реагувати на культурні запити кожної епохи, зберігаючи водночас свою жанрову ідентичність через сталість ключових мотивів та стилістичних механізмів.</w:t>
      </w:r>
    </w:p>
    <w:p w14:paraId="0088337E" w14:textId="77777777" w:rsidR="002136AD" w:rsidRPr="000111C3" w:rsidRDefault="002136AD" w:rsidP="00EF26F2">
      <w:pPr>
        <w:pStyle w:val="ac"/>
        <w:spacing w:before="0" w:beforeAutospacing="0" w:after="0" w:afterAutospacing="0" w:line="360" w:lineRule="auto"/>
        <w:ind w:firstLine="567"/>
        <w:jc w:val="both"/>
        <w:rPr>
          <w:color w:val="000000"/>
          <w:sz w:val="28"/>
          <w:szCs w:val="28"/>
        </w:rPr>
      </w:pPr>
    </w:p>
    <w:p w14:paraId="2F9F3A1F" w14:textId="77777777" w:rsidR="0050126C" w:rsidRPr="000111C3" w:rsidRDefault="0050126C" w:rsidP="0050126C">
      <w:pPr>
        <w:pStyle w:val="ac"/>
        <w:spacing w:before="0" w:beforeAutospacing="0" w:after="0" w:afterAutospacing="0" w:line="360" w:lineRule="auto"/>
        <w:ind w:firstLine="567"/>
        <w:jc w:val="both"/>
        <w:rPr>
          <w:b/>
          <w:bCs/>
          <w:color w:val="000000"/>
          <w:sz w:val="28"/>
          <w:szCs w:val="28"/>
        </w:rPr>
      </w:pPr>
      <w:r w:rsidRPr="000111C3">
        <w:rPr>
          <w:b/>
          <w:bCs/>
          <w:color w:val="000000"/>
          <w:sz w:val="28"/>
          <w:szCs w:val="28"/>
        </w:rPr>
        <w:lastRenderedPageBreak/>
        <w:t>1.2. Готичний жанр: характерні риси та літературні мотиви</w:t>
      </w:r>
    </w:p>
    <w:p w14:paraId="5C54838C" w14:textId="545CEA96" w:rsidR="004315FC" w:rsidRPr="000111C3" w:rsidRDefault="004315FC" w:rsidP="002136AD">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Якщо діахронічний огляд окреслив еволюцію жанру, то цей етап дослідження вимагає переходу до синхронічного аналізу. Нашим завданням є систематизація тих конвенційних елементів – мотивів, </w:t>
      </w:r>
      <w:proofErr w:type="spellStart"/>
      <w:r w:rsidRPr="000111C3">
        <w:rPr>
          <w:color w:val="000000"/>
          <w:sz w:val="28"/>
          <w:szCs w:val="28"/>
        </w:rPr>
        <w:t>топосів</w:t>
      </w:r>
      <w:proofErr w:type="spellEnd"/>
      <w:r w:rsidRPr="000111C3">
        <w:rPr>
          <w:color w:val="000000"/>
          <w:sz w:val="28"/>
          <w:szCs w:val="28"/>
        </w:rPr>
        <w:t xml:space="preserve"> та архетипів – які формують його впізнавану поетику. Характеристики деяких із цих елементів (наприклад, їхню появу в естетиці Піднесеного) було частково окреслено раніше; тут ми маємо на меті дати їм ґрунтовну аналітичну характеристику. У цій роботі ми виходимо з того, що ці елементи функціонують як стилістично марковані константи [</w:t>
      </w:r>
      <w:r w:rsidR="00E64327" w:rsidRPr="000111C3">
        <w:rPr>
          <w:color w:val="000000"/>
          <w:sz w:val="28"/>
          <w:szCs w:val="28"/>
        </w:rPr>
        <w:t>20</w:t>
      </w:r>
      <w:r w:rsidRPr="000111C3">
        <w:rPr>
          <w:color w:val="000000"/>
          <w:sz w:val="28"/>
          <w:szCs w:val="28"/>
        </w:rPr>
        <w:t xml:space="preserve">, с. 74], що є носіями специфічних семантичних полів та безпосередньо генерують атмосферу страху і напруги. </w:t>
      </w:r>
      <w:proofErr w:type="spellStart"/>
      <w:r w:rsidRPr="000111C3">
        <w:rPr>
          <w:color w:val="000000"/>
          <w:sz w:val="28"/>
          <w:szCs w:val="28"/>
        </w:rPr>
        <w:t>Фред</w:t>
      </w:r>
      <w:proofErr w:type="spellEnd"/>
      <w:r w:rsidRPr="000111C3">
        <w:rPr>
          <w:color w:val="000000"/>
          <w:sz w:val="28"/>
          <w:szCs w:val="28"/>
        </w:rPr>
        <w:t xml:space="preserve"> </w:t>
      </w:r>
      <w:proofErr w:type="spellStart"/>
      <w:r w:rsidRPr="000111C3">
        <w:rPr>
          <w:color w:val="000000"/>
          <w:sz w:val="28"/>
          <w:szCs w:val="28"/>
        </w:rPr>
        <w:t>Боттінг</w:t>
      </w:r>
      <w:proofErr w:type="spellEnd"/>
      <w:r w:rsidRPr="000111C3">
        <w:rPr>
          <w:color w:val="000000"/>
          <w:sz w:val="28"/>
          <w:szCs w:val="28"/>
        </w:rPr>
        <w:t xml:space="preserve">, зокрема, визначає готичний </w:t>
      </w:r>
      <w:r w:rsidR="00C9122C">
        <w:rPr>
          <w:color w:val="000000"/>
          <w:sz w:val="28"/>
          <w:szCs w:val="28"/>
        </w:rPr>
        <w:t>«</w:t>
      </w:r>
      <w:r w:rsidRPr="000111C3">
        <w:rPr>
          <w:color w:val="000000"/>
          <w:sz w:val="28"/>
          <w:szCs w:val="28"/>
        </w:rPr>
        <w:t>лексикон</w:t>
      </w:r>
      <w:r w:rsidR="00C9122C">
        <w:rPr>
          <w:color w:val="000000"/>
          <w:sz w:val="28"/>
          <w:szCs w:val="28"/>
        </w:rPr>
        <w:t>»</w:t>
      </w:r>
      <w:r w:rsidRPr="000111C3">
        <w:rPr>
          <w:color w:val="000000"/>
          <w:sz w:val="28"/>
          <w:szCs w:val="28"/>
        </w:rPr>
        <w:t xml:space="preserve"> образів (монстри, вампіри, двійники, руїни, замки) </w:t>
      </w:r>
      <w:r w:rsidR="00AF23CC" w:rsidRPr="000111C3">
        <w:rPr>
          <w:color w:val="000000"/>
          <w:sz w:val="28"/>
          <w:szCs w:val="28"/>
        </w:rPr>
        <w:t>[22</w:t>
      </w:r>
      <w:r w:rsidRPr="000111C3">
        <w:rPr>
          <w:color w:val="000000"/>
          <w:sz w:val="28"/>
          <w:szCs w:val="28"/>
        </w:rPr>
        <w:t xml:space="preserve">, с. 11], проте, як вимагає лінгвостилістичний підхід, ключовим є не сам факт їхньої наявності (тематичний рівень), а їхня стилістична функція (лінгвістичний рівень) – те, як саме вони описуються на лексичному, синтаксичному та </w:t>
      </w:r>
      <w:proofErr w:type="spellStart"/>
      <w:r w:rsidRPr="000111C3">
        <w:rPr>
          <w:color w:val="000000"/>
          <w:sz w:val="28"/>
          <w:szCs w:val="28"/>
        </w:rPr>
        <w:t>наративному</w:t>
      </w:r>
      <w:proofErr w:type="spellEnd"/>
      <w:r w:rsidRPr="000111C3">
        <w:rPr>
          <w:color w:val="000000"/>
          <w:sz w:val="28"/>
          <w:szCs w:val="28"/>
        </w:rPr>
        <w:t xml:space="preserve"> рівнях для створення емоційного ефекту.</w:t>
      </w:r>
    </w:p>
    <w:p w14:paraId="31477178" w14:textId="3C317CD5" w:rsidR="004315FC" w:rsidRPr="000111C3" w:rsidRDefault="004315FC" w:rsidP="004315FC">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Цей підхід синтезує погляди кількох провідних теоретиків. Він відповідає тезі Девіда Пантера, який визначає готику як дослідження </w:t>
      </w:r>
      <w:r w:rsidR="00C9122C">
        <w:rPr>
          <w:color w:val="000000"/>
          <w:sz w:val="28"/>
          <w:szCs w:val="28"/>
        </w:rPr>
        <w:t>«</w:t>
      </w:r>
      <w:r w:rsidRPr="000111C3">
        <w:rPr>
          <w:color w:val="000000"/>
          <w:sz w:val="28"/>
          <w:szCs w:val="28"/>
        </w:rPr>
        <w:t xml:space="preserve">культурних </w:t>
      </w:r>
      <w:proofErr w:type="spellStart"/>
      <w:r w:rsidRPr="000111C3">
        <w:rPr>
          <w:color w:val="000000"/>
          <w:sz w:val="28"/>
          <w:szCs w:val="28"/>
        </w:rPr>
        <w:t>тривог</w:t>
      </w:r>
      <w:proofErr w:type="spellEnd"/>
      <w:r w:rsidR="00C9122C">
        <w:rPr>
          <w:color w:val="000000"/>
          <w:sz w:val="28"/>
          <w:szCs w:val="28"/>
        </w:rPr>
        <w:t>»</w:t>
      </w:r>
      <w:r w:rsidRPr="000111C3">
        <w:rPr>
          <w:color w:val="000000"/>
          <w:sz w:val="28"/>
          <w:szCs w:val="28"/>
        </w:rPr>
        <w:t xml:space="preserve"> [</w:t>
      </w:r>
      <w:r w:rsidR="00023DC9" w:rsidRPr="000111C3">
        <w:rPr>
          <w:color w:val="000000"/>
          <w:sz w:val="28"/>
          <w:szCs w:val="28"/>
          <w:lang w:val="ru-RU"/>
        </w:rPr>
        <w:t>30</w:t>
      </w:r>
      <w:r w:rsidRPr="000111C3">
        <w:rPr>
          <w:color w:val="000000"/>
          <w:sz w:val="28"/>
          <w:szCs w:val="28"/>
        </w:rPr>
        <w:t xml:space="preserve">, с. 5], що матеріалізуються саме через мову, перетворюючи абстрактний страх на конкретний текстовий досвід. Фундаментальною для розуміння цього механізму є праця </w:t>
      </w:r>
      <w:proofErr w:type="spellStart"/>
      <w:r w:rsidRPr="000111C3">
        <w:rPr>
          <w:color w:val="000000"/>
          <w:sz w:val="28"/>
          <w:szCs w:val="28"/>
        </w:rPr>
        <w:t>Еви</w:t>
      </w:r>
      <w:proofErr w:type="spellEnd"/>
      <w:r w:rsidRPr="000111C3">
        <w:rPr>
          <w:color w:val="000000"/>
          <w:sz w:val="28"/>
          <w:szCs w:val="28"/>
        </w:rPr>
        <w:t xml:space="preserve"> </w:t>
      </w:r>
      <w:proofErr w:type="spellStart"/>
      <w:r w:rsidRPr="000111C3">
        <w:rPr>
          <w:color w:val="000000"/>
          <w:sz w:val="28"/>
          <w:szCs w:val="28"/>
        </w:rPr>
        <w:t>Кософські</w:t>
      </w:r>
      <w:proofErr w:type="spellEnd"/>
      <w:r w:rsidRPr="000111C3">
        <w:rPr>
          <w:color w:val="000000"/>
          <w:sz w:val="28"/>
          <w:szCs w:val="28"/>
        </w:rPr>
        <w:t xml:space="preserve"> </w:t>
      </w:r>
      <w:proofErr w:type="spellStart"/>
      <w:r w:rsidRPr="000111C3">
        <w:rPr>
          <w:color w:val="000000"/>
          <w:sz w:val="28"/>
          <w:szCs w:val="28"/>
        </w:rPr>
        <w:t>Седжвік</w:t>
      </w:r>
      <w:proofErr w:type="spellEnd"/>
      <w:r w:rsidRPr="000111C3">
        <w:rPr>
          <w:color w:val="000000"/>
          <w:sz w:val="28"/>
          <w:szCs w:val="28"/>
        </w:rPr>
        <w:t xml:space="preserve"> </w:t>
      </w:r>
      <w:r w:rsidR="00C9122C">
        <w:rPr>
          <w:color w:val="000000"/>
          <w:sz w:val="28"/>
          <w:szCs w:val="28"/>
        </w:rPr>
        <w:t>«</w:t>
      </w:r>
      <w:proofErr w:type="spellStart"/>
      <w:r w:rsidRPr="000111C3">
        <w:rPr>
          <w:color w:val="000000"/>
          <w:sz w:val="28"/>
          <w:szCs w:val="28"/>
        </w:rPr>
        <w:t>The</w:t>
      </w:r>
      <w:proofErr w:type="spellEnd"/>
      <w:r w:rsidRPr="000111C3">
        <w:rPr>
          <w:color w:val="000000"/>
          <w:sz w:val="28"/>
          <w:szCs w:val="28"/>
        </w:rPr>
        <w:t xml:space="preserve"> </w:t>
      </w:r>
      <w:proofErr w:type="spellStart"/>
      <w:r w:rsidRPr="000111C3">
        <w:rPr>
          <w:color w:val="000000"/>
          <w:sz w:val="28"/>
          <w:szCs w:val="28"/>
        </w:rPr>
        <w:t>Coherence</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Gothic</w:t>
      </w:r>
      <w:proofErr w:type="spellEnd"/>
      <w:r w:rsidRPr="000111C3">
        <w:rPr>
          <w:color w:val="000000"/>
          <w:sz w:val="28"/>
          <w:szCs w:val="28"/>
        </w:rPr>
        <w:t xml:space="preserve"> </w:t>
      </w:r>
      <w:proofErr w:type="spellStart"/>
      <w:r w:rsidRPr="000111C3">
        <w:rPr>
          <w:color w:val="000000"/>
          <w:sz w:val="28"/>
          <w:szCs w:val="28"/>
        </w:rPr>
        <w:t>Conventions</w:t>
      </w:r>
      <w:proofErr w:type="spellEnd"/>
      <w:r w:rsidR="00C9122C">
        <w:rPr>
          <w:color w:val="000000"/>
          <w:sz w:val="28"/>
          <w:szCs w:val="28"/>
        </w:rPr>
        <w:t>»</w:t>
      </w:r>
      <w:r w:rsidRPr="000111C3">
        <w:rPr>
          <w:color w:val="000000"/>
          <w:sz w:val="28"/>
          <w:szCs w:val="28"/>
        </w:rPr>
        <w:t xml:space="preserve">, де доведено, що ці, на перший погляд, хаотичні елементи (двійники, </w:t>
      </w:r>
      <w:r w:rsidR="00C9122C">
        <w:rPr>
          <w:color w:val="000000"/>
          <w:sz w:val="28"/>
          <w:szCs w:val="28"/>
        </w:rPr>
        <w:t>«</w:t>
      </w:r>
      <w:r w:rsidRPr="000111C3">
        <w:rPr>
          <w:color w:val="000000"/>
          <w:sz w:val="28"/>
          <w:szCs w:val="28"/>
        </w:rPr>
        <w:t>невимовне</w:t>
      </w:r>
      <w:r w:rsidR="00C9122C">
        <w:rPr>
          <w:color w:val="000000"/>
          <w:sz w:val="28"/>
          <w:szCs w:val="28"/>
        </w:rPr>
        <w:t>»</w:t>
      </w:r>
      <w:r w:rsidRPr="000111C3">
        <w:rPr>
          <w:color w:val="000000"/>
          <w:sz w:val="28"/>
          <w:szCs w:val="28"/>
        </w:rPr>
        <w:t>, прихований текст) насправді утворюють надзвичайно зв</w:t>
      </w:r>
      <w:r w:rsidR="00A96E67" w:rsidRPr="000111C3">
        <w:rPr>
          <w:color w:val="000000"/>
          <w:sz w:val="28"/>
          <w:szCs w:val="28"/>
        </w:rPr>
        <w:t>’</w:t>
      </w:r>
      <w:r w:rsidRPr="000111C3">
        <w:rPr>
          <w:color w:val="000000"/>
          <w:sz w:val="28"/>
          <w:szCs w:val="28"/>
        </w:rPr>
        <w:t>язну семантичну та психологічну систему [</w:t>
      </w:r>
      <w:r w:rsidR="000F442D" w:rsidRPr="000111C3">
        <w:rPr>
          <w:color w:val="000000"/>
          <w:sz w:val="28"/>
          <w:szCs w:val="28"/>
        </w:rPr>
        <w:t>34</w:t>
      </w:r>
      <w:r w:rsidRPr="000111C3">
        <w:rPr>
          <w:color w:val="000000"/>
          <w:sz w:val="28"/>
          <w:szCs w:val="28"/>
        </w:rPr>
        <w:t xml:space="preserve">, с. </w:t>
      </w:r>
      <w:r w:rsidR="000F442D" w:rsidRPr="000111C3">
        <w:rPr>
          <w:color w:val="000000"/>
          <w:sz w:val="28"/>
          <w:szCs w:val="28"/>
        </w:rPr>
        <w:t>39</w:t>
      </w:r>
      <w:r w:rsidRPr="000111C3">
        <w:rPr>
          <w:color w:val="000000"/>
          <w:sz w:val="28"/>
          <w:szCs w:val="28"/>
        </w:rPr>
        <w:t xml:space="preserve">]. Вони когерентні, оскільки слугують одній стилістичній меті – дослідженню нестабільної </w:t>
      </w:r>
      <w:r w:rsidR="00C9122C">
        <w:rPr>
          <w:color w:val="000000"/>
          <w:sz w:val="28"/>
          <w:szCs w:val="28"/>
        </w:rPr>
        <w:t>«</w:t>
      </w:r>
      <w:r w:rsidRPr="000111C3">
        <w:rPr>
          <w:color w:val="000000"/>
          <w:sz w:val="28"/>
          <w:szCs w:val="28"/>
        </w:rPr>
        <w:t>проблеми межі</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problem</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boundary</w:t>
      </w:r>
      <w:proofErr w:type="spellEnd"/>
      <w:r w:rsidRPr="000111C3">
        <w:rPr>
          <w:color w:val="000000"/>
          <w:sz w:val="28"/>
          <w:szCs w:val="28"/>
        </w:rPr>
        <w:t xml:space="preserve">) між </w:t>
      </w:r>
      <w:r w:rsidR="00C9122C">
        <w:rPr>
          <w:color w:val="000000"/>
          <w:sz w:val="28"/>
          <w:szCs w:val="28"/>
        </w:rPr>
        <w:t>«</w:t>
      </w:r>
      <w:r w:rsidRPr="000111C3">
        <w:rPr>
          <w:color w:val="000000"/>
          <w:sz w:val="28"/>
          <w:szCs w:val="28"/>
        </w:rPr>
        <w:t>Я</w:t>
      </w:r>
      <w:r w:rsidR="00C9122C">
        <w:rPr>
          <w:color w:val="000000"/>
          <w:sz w:val="28"/>
          <w:szCs w:val="28"/>
        </w:rPr>
        <w:t>»</w:t>
      </w:r>
      <w:r w:rsidRPr="000111C3">
        <w:rPr>
          <w:color w:val="000000"/>
          <w:sz w:val="28"/>
          <w:szCs w:val="28"/>
        </w:rPr>
        <w:t xml:space="preserve"> та </w:t>
      </w:r>
      <w:r w:rsidR="00C9122C">
        <w:rPr>
          <w:color w:val="000000"/>
          <w:sz w:val="28"/>
          <w:szCs w:val="28"/>
        </w:rPr>
        <w:t>«</w:t>
      </w:r>
      <w:r w:rsidRPr="000111C3">
        <w:rPr>
          <w:color w:val="000000"/>
          <w:sz w:val="28"/>
          <w:szCs w:val="28"/>
        </w:rPr>
        <w:t>Іншим</w:t>
      </w:r>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відомим</w:t>
      </w:r>
      <w:r w:rsidR="00C9122C">
        <w:rPr>
          <w:color w:val="000000"/>
          <w:sz w:val="28"/>
          <w:szCs w:val="28"/>
        </w:rPr>
        <w:t>»</w:t>
      </w:r>
      <w:r w:rsidRPr="000111C3">
        <w:rPr>
          <w:color w:val="000000"/>
          <w:sz w:val="28"/>
          <w:szCs w:val="28"/>
        </w:rPr>
        <w:t xml:space="preserve"> та </w:t>
      </w:r>
      <w:r w:rsidR="00C9122C">
        <w:rPr>
          <w:color w:val="000000"/>
          <w:sz w:val="28"/>
          <w:szCs w:val="28"/>
        </w:rPr>
        <w:t>«</w:t>
      </w:r>
      <w:r w:rsidRPr="000111C3">
        <w:rPr>
          <w:color w:val="000000"/>
          <w:sz w:val="28"/>
          <w:szCs w:val="28"/>
        </w:rPr>
        <w:t>прихованим</w:t>
      </w:r>
      <w:r w:rsidR="00C9122C">
        <w:rPr>
          <w:color w:val="000000"/>
          <w:sz w:val="28"/>
          <w:szCs w:val="28"/>
        </w:rPr>
        <w:t>»</w:t>
      </w:r>
      <w:r w:rsidRPr="000111C3">
        <w:rPr>
          <w:color w:val="000000"/>
          <w:sz w:val="28"/>
          <w:szCs w:val="28"/>
        </w:rPr>
        <w:t xml:space="preserve"> [</w:t>
      </w:r>
      <w:r w:rsidR="000F442D" w:rsidRPr="000111C3">
        <w:rPr>
          <w:color w:val="000000"/>
          <w:sz w:val="28"/>
          <w:szCs w:val="28"/>
        </w:rPr>
        <w:t>34</w:t>
      </w:r>
      <w:r w:rsidRPr="000111C3">
        <w:rPr>
          <w:color w:val="000000"/>
          <w:sz w:val="28"/>
          <w:szCs w:val="28"/>
        </w:rPr>
        <w:t xml:space="preserve">, с. </w:t>
      </w:r>
      <w:r w:rsidR="000F442D" w:rsidRPr="000111C3">
        <w:rPr>
          <w:color w:val="000000"/>
          <w:sz w:val="28"/>
          <w:szCs w:val="28"/>
        </w:rPr>
        <w:t>73</w:t>
      </w:r>
      <w:r w:rsidRPr="000111C3">
        <w:rPr>
          <w:color w:val="000000"/>
          <w:sz w:val="28"/>
          <w:szCs w:val="28"/>
        </w:rPr>
        <w:t xml:space="preserve">]. Таким чином, ми маємо на меті класифікувати цей </w:t>
      </w:r>
      <w:r w:rsidR="00C9122C">
        <w:rPr>
          <w:color w:val="000000"/>
          <w:sz w:val="28"/>
          <w:szCs w:val="28"/>
        </w:rPr>
        <w:t>«</w:t>
      </w:r>
      <w:r w:rsidRPr="000111C3">
        <w:rPr>
          <w:color w:val="000000"/>
          <w:sz w:val="28"/>
          <w:szCs w:val="28"/>
        </w:rPr>
        <w:t>стилістичний інструментарій</w:t>
      </w:r>
      <w:r w:rsidR="00C9122C">
        <w:rPr>
          <w:color w:val="000000"/>
          <w:sz w:val="28"/>
          <w:szCs w:val="28"/>
        </w:rPr>
        <w:t>»</w:t>
      </w:r>
      <w:r w:rsidRPr="000111C3">
        <w:rPr>
          <w:color w:val="000000"/>
          <w:sz w:val="28"/>
          <w:szCs w:val="28"/>
        </w:rPr>
        <w:t>, що є необхідною теоретичною передумовою для подальшого практичного аналізу.</w:t>
      </w:r>
    </w:p>
    <w:p w14:paraId="1CD8D9BE" w14:textId="05B3F076" w:rsidR="004315FC" w:rsidRPr="000111C3" w:rsidRDefault="004315FC" w:rsidP="004315FC">
      <w:pPr>
        <w:pStyle w:val="ac"/>
        <w:spacing w:before="0" w:beforeAutospacing="0" w:after="0" w:afterAutospacing="0" w:line="360" w:lineRule="auto"/>
        <w:ind w:firstLine="567"/>
        <w:jc w:val="both"/>
        <w:rPr>
          <w:color w:val="000000"/>
          <w:sz w:val="28"/>
          <w:szCs w:val="28"/>
        </w:rPr>
      </w:pPr>
      <w:r w:rsidRPr="000111C3">
        <w:rPr>
          <w:color w:val="000000"/>
          <w:sz w:val="28"/>
          <w:szCs w:val="28"/>
        </w:rPr>
        <w:lastRenderedPageBreak/>
        <w:t xml:space="preserve">Центральне місце в цій системі посідає готичний простір, або </w:t>
      </w:r>
      <w:proofErr w:type="spellStart"/>
      <w:r w:rsidRPr="000111C3">
        <w:rPr>
          <w:color w:val="000000"/>
          <w:sz w:val="28"/>
          <w:szCs w:val="28"/>
        </w:rPr>
        <w:t>топос</w:t>
      </w:r>
      <w:proofErr w:type="spellEnd"/>
      <w:r w:rsidRPr="000111C3">
        <w:rPr>
          <w:color w:val="000000"/>
          <w:sz w:val="28"/>
          <w:szCs w:val="28"/>
        </w:rPr>
        <w:t xml:space="preserve">. На відміну від реалістичної прози, де простір є лише тлом, у готиці він є динамічним і, як зазначає </w:t>
      </w:r>
      <w:proofErr w:type="spellStart"/>
      <w:r w:rsidRPr="000111C3">
        <w:rPr>
          <w:color w:val="000000"/>
          <w:sz w:val="28"/>
          <w:szCs w:val="28"/>
        </w:rPr>
        <w:t>Фред</w:t>
      </w:r>
      <w:proofErr w:type="spellEnd"/>
      <w:r w:rsidRPr="000111C3">
        <w:rPr>
          <w:color w:val="000000"/>
          <w:sz w:val="28"/>
          <w:szCs w:val="28"/>
        </w:rPr>
        <w:t xml:space="preserve"> </w:t>
      </w:r>
      <w:proofErr w:type="spellStart"/>
      <w:r w:rsidRPr="000111C3">
        <w:rPr>
          <w:color w:val="000000"/>
          <w:sz w:val="28"/>
          <w:szCs w:val="28"/>
        </w:rPr>
        <w:t>Боттінг</w:t>
      </w:r>
      <w:proofErr w:type="spellEnd"/>
      <w:r w:rsidRPr="000111C3">
        <w:rPr>
          <w:color w:val="000000"/>
          <w:sz w:val="28"/>
          <w:szCs w:val="28"/>
        </w:rPr>
        <w:t xml:space="preserve">, часто виступає </w:t>
      </w:r>
      <w:r w:rsidR="00C9122C">
        <w:rPr>
          <w:color w:val="000000"/>
          <w:sz w:val="28"/>
          <w:szCs w:val="28"/>
        </w:rPr>
        <w:t>«</w:t>
      </w:r>
      <w:r w:rsidRPr="000111C3">
        <w:rPr>
          <w:color w:val="000000"/>
          <w:sz w:val="28"/>
          <w:szCs w:val="28"/>
        </w:rPr>
        <w:t>проекцією психічного стану героїв</w:t>
      </w:r>
      <w:r w:rsidR="00C9122C">
        <w:rPr>
          <w:color w:val="000000"/>
          <w:sz w:val="28"/>
          <w:szCs w:val="28"/>
        </w:rPr>
        <w:t>»</w:t>
      </w:r>
      <w:r w:rsidRPr="000111C3">
        <w:rPr>
          <w:color w:val="000000"/>
          <w:sz w:val="28"/>
          <w:szCs w:val="28"/>
        </w:rPr>
        <w:t xml:space="preserve"> </w:t>
      </w:r>
      <w:r w:rsidR="00AF23CC" w:rsidRPr="000111C3">
        <w:rPr>
          <w:color w:val="000000"/>
          <w:sz w:val="28"/>
          <w:szCs w:val="28"/>
        </w:rPr>
        <w:t>[22</w:t>
      </w:r>
      <w:r w:rsidRPr="000111C3">
        <w:rPr>
          <w:color w:val="000000"/>
          <w:sz w:val="28"/>
          <w:szCs w:val="28"/>
        </w:rPr>
        <w:t xml:space="preserve">, с. 15]. Цю думку поглиблює </w:t>
      </w:r>
      <w:proofErr w:type="spellStart"/>
      <w:r w:rsidRPr="000111C3">
        <w:rPr>
          <w:color w:val="000000"/>
          <w:sz w:val="28"/>
          <w:szCs w:val="28"/>
        </w:rPr>
        <w:t>Нік</w:t>
      </w:r>
      <w:proofErr w:type="spellEnd"/>
      <w:r w:rsidRPr="000111C3">
        <w:rPr>
          <w:color w:val="000000"/>
          <w:sz w:val="28"/>
          <w:szCs w:val="28"/>
        </w:rPr>
        <w:t xml:space="preserve"> Грум, стверджуючи, що готичний простір – це </w:t>
      </w:r>
      <w:r w:rsidR="00C9122C">
        <w:rPr>
          <w:color w:val="000000"/>
          <w:sz w:val="28"/>
          <w:szCs w:val="28"/>
        </w:rPr>
        <w:t>«</w:t>
      </w:r>
      <w:r w:rsidRPr="000111C3">
        <w:rPr>
          <w:color w:val="000000"/>
          <w:sz w:val="28"/>
          <w:szCs w:val="28"/>
        </w:rPr>
        <w:t>скоріше емоційний стан, ніж фізична локація</w:t>
      </w:r>
      <w:r w:rsidR="00C9122C">
        <w:rPr>
          <w:color w:val="000000"/>
          <w:sz w:val="28"/>
          <w:szCs w:val="28"/>
        </w:rPr>
        <w:t>»</w:t>
      </w:r>
      <w:r w:rsidRPr="000111C3">
        <w:rPr>
          <w:color w:val="000000"/>
          <w:sz w:val="28"/>
          <w:szCs w:val="28"/>
        </w:rPr>
        <w:t xml:space="preserve"> [</w:t>
      </w:r>
      <w:r w:rsidR="00E82508" w:rsidRPr="000111C3">
        <w:rPr>
          <w:color w:val="000000"/>
          <w:sz w:val="28"/>
          <w:szCs w:val="28"/>
        </w:rPr>
        <w:t>27</w:t>
      </w:r>
      <w:r w:rsidRPr="000111C3">
        <w:rPr>
          <w:color w:val="000000"/>
          <w:sz w:val="28"/>
          <w:szCs w:val="28"/>
        </w:rPr>
        <w:t xml:space="preserve">, с. 45]; він є інструментом, що матеріалізує тривогу. Замок (як у </w:t>
      </w:r>
      <w:proofErr w:type="spellStart"/>
      <w:r w:rsidRPr="000111C3">
        <w:rPr>
          <w:color w:val="000000"/>
          <w:sz w:val="28"/>
          <w:szCs w:val="28"/>
        </w:rPr>
        <w:t>Волпола</w:t>
      </w:r>
      <w:proofErr w:type="spellEnd"/>
      <w:r w:rsidRPr="000111C3">
        <w:rPr>
          <w:color w:val="000000"/>
          <w:sz w:val="28"/>
          <w:szCs w:val="28"/>
        </w:rPr>
        <w:t xml:space="preserve"> та Редкліфф) є </w:t>
      </w:r>
      <w:proofErr w:type="spellStart"/>
      <w:r w:rsidRPr="000111C3">
        <w:rPr>
          <w:color w:val="000000"/>
          <w:sz w:val="28"/>
          <w:szCs w:val="28"/>
        </w:rPr>
        <w:t>архетипним</w:t>
      </w:r>
      <w:proofErr w:type="spellEnd"/>
      <w:r w:rsidRPr="000111C3">
        <w:rPr>
          <w:color w:val="000000"/>
          <w:sz w:val="28"/>
          <w:szCs w:val="28"/>
        </w:rPr>
        <w:t xml:space="preserve"> готичним </w:t>
      </w:r>
      <w:proofErr w:type="spellStart"/>
      <w:r w:rsidRPr="000111C3">
        <w:rPr>
          <w:color w:val="000000"/>
          <w:sz w:val="28"/>
          <w:szCs w:val="28"/>
        </w:rPr>
        <w:t>топосом</w:t>
      </w:r>
      <w:proofErr w:type="spellEnd"/>
      <w:r w:rsidRPr="000111C3">
        <w:rPr>
          <w:color w:val="000000"/>
          <w:sz w:val="28"/>
          <w:szCs w:val="28"/>
        </w:rPr>
        <w:t xml:space="preserve">. Девід Пантер визначає його як метафору </w:t>
      </w:r>
      <w:r w:rsidR="00C9122C">
        <w:rPr>
          <w:color w:val="000000"/>
          <w:sz w:val="28"/>
          <w:szCs w:val="28"/>
        </w:rPr>
        <w:t>«</w:t>
      </w:r>
      <w:r w:rsidRPr="000111C3">
        <w:rPr>
          <w:color w:val="000000"/>
          <w:sz w:val="28"/>
          <w:szCs w:val="28"/>
        </w:rPr>
        <w:t>влади минулого над сьогоденням</w:t>
      </w:r>
      <w:r w:rsidR="00C9122C">
        <w:rPr>
          <w:color w:val="000000"/>
          <w:sz w:val="28"/>
          <w:szCs w:val="28"/>
        </w:rPr>
        <w:t>»</w:t>
      </w:r>
      <w:r w:rsidRPr="000111C3">
        <w:rPr>
          <w:color w:val="000000"/>
          <w:sz w:val="28"/>
          <w:szCs w:val="28"/>
        </w:rPr>
        <w:t xml:space="preserve"> [</w:t>
      </w:r>
      <w:r w:rsidR="00023DC9" w:rsidRPr="000111C3">
        <w:rPr>
          <w:color w:val="000000"/>
          <w:sz w:val="28"/>
          <w:szCs w:val="28"/>
        </w:rPr>
        <w:t>30</w:t>
      </w:r>
      <w:r w:rsidRPr="000111C3">
        <w:rPr>
          <w:color w:val="000000"/>
          <w:sz w:val="28"/>
          <w:szCs w:val="28"/>
        </w:rPr>
        <w:t xml:space="preserve">, с. 23], що символізує тиранію, приховану історію, патріархальний гніт та злочини предків, що переслідують нащадків. Це місце, де </w:t>
      </w:r>
      <w:r w:rsidR="00C9122C">
        <w:rPr>
          <w:color w:val="000000"/>
          <w:sz w:val="28"/>
          <w:szCs w:val="28"/>
        </w:rPr>
        <w:t>«</w:t>
      </w:r>
      <w:r w:rsidRPr="000111C3">
        <w:rPr>
          <w:color w:val="000000"/>
          <w:sz w:val="28"/>
          <w:szCs w:val="28"/>
        </w:rPr>
        <w:t>пригнічене повертається</w:t>
      </w:r>
      <w:r w:rsidR="00C9122C">
        <w:rPr>
          <w:color w:val="000000"/>
          <w:sz w:val="28"/>
          <w:szCs w:val="28"/>
        </w:rPr>
        <w:t>»</w:t>
      </w:r>
      <w:r w:rsidRPr="000111C3">
        <w:rPr>
          <w:color w:val="000000"/>
          <w:sz w:val="28"/>
          <w:szCs w:val="28"/>
        </w:rPr>
        <w:t xml:space="preserve"> </w:t>
      </w:r>
      <w:r w:rsidR="00AF23CC" w:rsidRPr="000111C3">
        <w:rPr>
          <w:color w:val="000000"/>
          <w:sz w:val="28"/>
          <w:szCs w:val="28"/>
        </w:rPr>
        <w:t>[22</w:t>
      </w:r>
      <w:r w:rsidRPr="000111C3">
        <w:rPr>
          <w:color w:val="000000"/>
          <w:sz w:val="28"/>
          <w:szCs w:val="28"/>
        </w:rPr>
        <w:t xml:space="preserve">, с. 5] у формі привидів, таємниць або проклять. Стилістично цей </w:t>
      </w:r>
      <w:proofErr w:type="spellStart"/>
      <w:r w:rsidRPr="000111C3">
        <w:rPr>
          <w:color w:val="000000"/>
          <w:sz w:val="28"/>
          <w:szCs w:val="28"/>
        </w:rPr>
        <w:t>топос</w:t>
      </w:r>
      <w:proofErr w:type="spellEnd"/>
      <w:r w:rsidRPr="000111C3">
        <w:rPr>
          <w:color w:val="000000"/>
          <w:sz w:val="28"/>
          <w:szCs w:val="28"/>
        </w:rPr>
        <w:t xml:space="preserve"> реалізується через лексику занепаду, темряви та клаустрофобії (крипти, підземелля, таємні ходи, заржавілі ґрати, </w:t>
      </w:r>
      <w:r w:rsidR="00C9122C">
        <w:rPr>
          <w:color w:val="000000"/>
          <w:sz w:val="28"/>
          <w:szCs w:val="28"/>
        </w:rPr>
        <w:t>«</w:t>
      </w:r>
      <w:r w:rsidRPr="000111C3">
        <w:rPr>
          <w:color w:val="000000"/>
          <w:sz w:val="28"/>
          <w:szCs w:val="28"/>
        </w:rPr>
        <w:t>пишний морок</w:t>
      </w:r>
      <w:r w:rsidR="00C9122C">
        <w:rPr>
          <w:color w:val="000000"/>
          <w:sz w:val="28"/>
          <w:szCs w:val="28"/>
        </w:rPr>
        <w:t>»</w:t>
      </w:r>
      <w:r w:rsidRPr="000111C3">
        <w:rPr>
          <w:color w:val="000000"/>
          <w:sz w:val="28"/>
          <w:szCs w:val="28"/>
        </w:rPr>
        <w:t>, як у Редкліфф [</w:t>
      </w:r>
      <w:r w:rsidR="008749D6" w:rsidRPr="000111C3">
        <w:rPr>
          <w:color w:val="000000"/>
          <w:sz w:val="28"/>
          <w:szCs w:val="28"/>
        </w:rPr>
        <w:t>32</w:t>
      </w:r>
      <w:r w:rsidRPr="000111C3">
        <w:rPr>
          <w:color w:val="000000"/>
          <w:sz w:val="28"/>
          <w:szCs w:val="28"/>
        </w:rPr>
        <w:t xml:space="preserve">, с. 112]). Синтаксис описів замку часто імітує його архітектуру: </w:t>
      </w:r>
      <w:proofErr w:type="spellStart"/>
      <w:r w:rsidRPr="000111C3">
        <w:rPr>
          <w:color w:val="000000"/>
          <w:sz w:val="28"/>
          <w:szCs w:val="28"/>
        </w:rPr>
        <w:t>лабіринтоподібні</w:t>
      </w:r>
      <w:proofErr w:type="spellEnd"/>
      <w:r w:rsidRPr="000111C3">
        <w:rPr>
          <w:color w:val="000000"/>
          <w:sz w:val="28"/>
          <w:szCs w:val="28"/>
        </w:rPr>
        <w:t xml:space="preserve">, кумулятивні речення (з великою кількістю підрядних частин та відокремлених зворотів) змушують читача лінгвістично </w:t>
      </w:r>
      <w:r w:rsidR="00C9122C">
        <w:rPr>
          <w:color w:val="000000"/>
          <w:sz w:val="28"/>
          <w:szCs w:val="28"/>
        </w:rPr>
        <w:t>«</w:t>
      </w:r>
      <w:r w:rsidRPr="000111C3">
        <w:rPr>
          <w:color w:val="000000"/>
          <w:sz w:val="28"/>
          <w:szCs w:val="28"/>
        </w:rPr>
        <w:t>блукати</w:t>
      </w:r>
      <w:r w:rsidR="00C9122C">
        <w:rPr>
          <w:color w:val="000000"/>
          <w:sz w:val="28"/>
          <w:szCs w:val="28"/>
        </w:rPr>
        <w:t>»</w:t>
      </w:r>
      <w:r w:rsidRPr="000111C3">
        <w:rPr>
          <w:color w:val="000000"/>
          <w:sz w:val="28"/>
          <w:szCs w:val="28"/>
        </w:rPr>
        <w:t xml:space="preserve"> текстом, посилюючи дезорієнтацію та </w:t>
      </w:r>
      <w:proofErr w:type="spellStart"/>
      <w:r w:rsidRPr="000111C3">
        <w:rPr>
          <w:color w:val="000000"/>
          <w:sz w:val="28"/>
          <w:szCs w:val="28"/>
        </w:rPr>
        <w:t>саспенс</w:t>
      </w:r>
      <w:proofErr w:type="spellEnd"/>
      <w:r w:rsidRPr="000111C3">
        <w:rPr>
          <w:color w:val="000000"/>
          <w:sz w:val="28"/>
          <w:szCs w:val="28"/>
        </w:rPr>
        <w:t xml:space="preserve"> [</w:t>
      </w:r>
      <w:r w:rsidR="00684F01" w:rsidRPr="000111C3">
        <w:rPr>
          <w:color w:val="000000"/>
          <w:sz w:val="28"/>
          <w:szCs w:val="28"/>
        </w:rPr>
        <w:t>1</w:t>
      </w:r>
      <w:r w:rsidRPr="000111C3">
        <w:rPr>
          <w:color w:val="000000"/>
          <w:sz w:val="28"/>
          <w:szCs w:val="28"/>
        </w:rPr>
        <w:t>8, с. 148].</w:t>
      </w:r>
    </w:p>
    <w:p w14:paraId="46261CFF" w14:textId="34014AE1" w:rsidR="004315FC" w:rsidRPr="000111C3" w:rsidRDefault="004315FC" w:rsidP="004315FC">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Похідним, але не менш важливим, є </w:t>
      </w:r>
      <w:proofErr w:type="spellStart"/>
      <w:r w:rsidRPr="000111C3">
        <w:rPr>
          <w:color w:val="000000"/>
          <w:sz w:val="28"/>
          <w:szCs w:val="28"/>
        </w:rPr>
        <w:t>топос</w:t>
      </w:r>
      <w:proofErr w:type="spellEnd"/>
      <w:r w:rsidRPr="000111C3">
        <w:rPr>
          <w:color w:val="000000"/>
          <w:sz w:val="28"/>
          <w:szCs w:val="28"/>
        </w:rPr>
        <w:t xml:space="preserve"> руїн (</w:t>
      </w:r>
      <w:proofErr w:type="spellStart"/>
      <w:r w:rsidRPr="000111C3">
        <w:rPr>
          <w:color w:val="000000"/>
          <w:sz w:val="28"/>
          <w:szCs w:val="28"/>
        </w:rPr>
        <w:t>ruins</w:t>
      </w:r>
      <w:proofErr w:type="spellEnd"/>
      <w:r w:rsidRPr="000111C3">
        <w:rPr>
          <w:color w:val="000000"/>
          <w:sz w:val="28"/>
          <w:szCs w:val="28"/>
        </w:rPr>
        <w:t xml:space="preserve">). Він є не лише метафорою </w:t>
      </w:r>
      <w:proofErr w:type="spellStart"/>
      <w:r w:rsidRPr="000111C3">
        <w:rPr>
          <w:color w:val="000000"/>
          <w:sz w:val="28"/>
          <w:szCs w:val="28"/>
        </w:rPr>
        <w:t>фрагментованої</w:t>
      </w:r>
      <w:proofErr w:type="spellEnd"/>
      <w:r w:rsidRPr="000111C3">
        <w:rPr>
          <w:color w:val="000000"/>
          <w:sz w:val="28"/>
          <w:szCs w:val="28"/>
        </w:rPr>
        <w:t xml:space="preserve"> пам</w:t>
      </w:r>
      <w:r w:rsidR="00A96E67" w:rsidRPr="000111C3">
        <w:rPr>
          <w:color w:val="000000"/>
          <w:sz w:val="28"/>
          <w:szCs w:val="28"/>
        </w:rPr>
        <w:t>’</w:t>
      </w:r>
      <w:r w:rsidRPr="000111C3">
        <w:rPr>
          <w:color w:val="000000"/>
          <w:sz w:val="28"/>
          <w:szCs w:val="28"/>
        </w:rPr>
        <w:t>яті та незворотної втрати [4</w:t>
      </w:r>
      <w:r w:rsidR="000125A7" w:rsidRPr="000111C3">
        <w:rPr>
          <w:color w:val="000000"/>
          <w:sz w:val="28"/>
          <w:szCs w:val="28"/>
          <w:lang w:val="ru-RU"/>
        </w:rPr>
        <w:t>0</w:t>
      </w:r>
      <w:r w:rsidRPr="000111C3">
        <w:rPr>
          <w:color w:val="000000"/>
          <w:sz w:val="28"/>
          <w:szCs w:val="28"/>
        </w:rPr>
        <w:t>, с. 5], але й ключовим елементом естетики Піднесеного (</w:t>
      </w:r>
      <w:proofErr w:type="spellStart"/>
      <w:r w:rsidRPr="000111C3">
        <w:rPr>
          <w:color w:val="000000"/>
          <w:sz w:val="28"/>
          <w:szCs w:val="28"/>
        </w:rPr>
        <w:t>Sublime</w:t>
      </w:r>
      <w:proofErr w:type="spellEnd"/>
      <w:r w:rsidRPr="000111C3">
        <w:rPr>
          <w:color w:val="000000"/>
          <w:sz w:val="28"/>
          <w:szCs w:val="28"/>
        </w:rPr>
        <w:t xml:space="preserve">). Руїни демонструють тлінність людських зусиль перед лицем часу та природи, викликаючи у спостерігача суміш </w:t>
      </w:r>
      <w:r w:rsidR="00C9122C">
        <w:rPr>
          <w:color w:val="000000"/>
          <w:sz w:val="28"/>
          <w:szCs w:val="28"/>
        </w:rPr>
        <w:t>«</w:t>
      </w:r>
      <w:r w:rsidRPr="000111C3">
        <w:rPr>
          <w:color w:val="000000"/>
          <w:sz w:val="28"/>
          <w:szCs w:val="28"/>
        </w:rPr>
        <w:t>захоплення та жаху</w:t>
      </w:r>
      <w:r w:rsidR="00C9122C">
        <w:rPr>
          <w:color w:val="000000"/>
          <w:sz w:val="28"/>
          <w:szCs w:val="28"/>
        </w:rPr>
        <w:t>»</w:t>
      </w:r>
      <w:r w:rsidRPr="000111C3">
        <w:rPr>
          <w:color w:val="000000"/>
          <w:sz w:val="28"/>
          <w:szCs w:val="28"/>
        </w:rPr>
        <w:t xml:space="preserve"> (концепція Берка, яку цитує Єфименко) [</w:t>
      </w:r>
      <w:r w:rsidR="005F46B0" w:rsidRPr="000111C3">
        <w:rPr>
          <w:color w:val="000000"/>
          <w:sz w:val="28"/>
          <w:szCs w:val="28"/>
        </w:rPr>
        <w:t>9</w:t>
      </w:r>
      <w:r w:rsidRPr="000111C3">
        <w:rPr>
          <w:color w:val="000000"/>
          <w:sz w:val="28"/>
          <w:szCs w:val="28"/>
        </w:rPr>
        <w:t>, с. 43]. Ця ж естетика поширюється і на готичний пейзаж: дикі ліси, альпійські чи піренейські прірви (у Редкліфф [</w:t>
      </w:r>
      <w:r w:rsidR="00874C86" w:rsidRPr="000111C3">
        <w:rPr>
          <w:color w:val="000000"/>
          <w:sz w:val="28"/>
          <w:szCs w:val="28"/>
          <w:lang w:val="ru-RU"/>
        </w:rPr>
        <w:t>3</w:t>
      </w:r>
      <w:r w:rsidRPr="000111C3">
        <w:rPr>
          <w:color w:val="000000"/>
          <w:sz w:val="28"/>
          <w:szCs w:val="28"/>
        </w:rPr>
        <w:t>2]) або похмурі Карпати (у Стокера [</w:t>
      </w:r>
      <w:r w:rsidR="00AB2D77" w:rsidRPr="000111C3">
        <w:rPr>
          <w:color w:val="000000"/>
          <w:sz w:val="28"/>
          <w:szCs w:val="28"/>
          <w:lang w:val="ru-RU"/>
        </w:rPr>
        <w:t>38</w:t>
      </w:r>
      <w:r w:rsidRPr="000111C3">
        <w:rPr>
          <w:color w:val="000000"/>
          <w:sz w:val="28"/>
          <w:szCs w:val="28"/>
        </w:rPr>
        <w:t xml:space="preserve">]) – це вже не лише просторовий, а природний </w:t>
      </w:r>
      <w:proofErr w:type="spellStart"/>
      <w:r w:rsidRPr="000111C3">
        <w:rPr>
          <w:color w:val="000000"/>
          <w:sz w:val="28"/>
          <w:szCs w:val="28"/>
        </w:rPr>
        <w:t>топос</w:t>
      </w:r>
      <w:proofErr w:type="spellEnd"/>
      <w:r w:rsidRPr="000111C3">
        <w:rPr>
          <w:color w:val="000000"/>
          <w:sz w:val="28"/>
          <w:szCs w:val="28"/>
        </w:rPr>
        <w:t xml:space="preserve">. Він слугує стилістичним засобом ізоляції героїв, фізично відрізаючи їх від раціонального, безпечного світу та підкреслюючи їхню вразливість перед лицем </w:t>
      </w:r>
      <w:r w:rsidR="00C9122C">
        <w:rPr>
          <w:color w:val="000000"/>
          <w:sz w:val="28"/>
          <w:szCs w:val="28"/>
        </w:rPr>
        <w:t>«</w:t>
      </w:r>
      <w:r w:rsidRPr="000111C3">
        <w:rPr>
          <w:color w:val="000000"/>
          <w:sz w:val="28"/>
          <w:szCs w:val="28"/>
        </w:rPr>
        <w:t>мальовничого</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picturesque</w:t>
      </w:r>
      <w:proofErr w:type="spellEnd"/>
      <w:r w:rsidRPr="000111C3">
        <w:rPr>
          <w:color w:val="000000"/>
          <w:sz w:val="28"/>
          <w:szCs w:val="28"/>
        </w:rPr>
        <w:t>) або жахливого, неконтрольованого хаосу природи [4</w:t>
      </w:r>
      <w:r w:rsidR="000125A7" w:rsidRPr="000111C3">
        <w:rPr>
          <w:color w:val="000000"/>
          <w:sz w:val="28"/>
          <w:szCs w:val="28"/>
        </w:rPr>
        <w:t>0</w:t>
      </w:r>
      <w:r w:rsidRPr="000111C3">
        <w:rPr>
          <w:color w:val="000000"/>
          <w:sz w:val="28"/>
          <w:szCs w:val="28"/>
        </w:rPr>
        <w:t>, с. 19].</w:t>
      </w:r>
    </w:p>
    <w:p w14:paraId="3F334DB6" w14:textId="5B7E49FC" w:rsidR="004315FC" w:rsidRPr="000111C3" w:rsidRDefault="004315FC" w:rsidP="004315FC">
      <w:pPr>
        <w:pStyle w:val="ac"/>
        <w:spacing w:before="0" w:beforeAutospacing="0" w:after="0" w:afterAutospacing="0" w:line="360" w:lineRule="auto"/>
        <w:ind w:firstLine="567"/>
        <w:jc w:val="both"/>
        <w:rPr>
          <w:color w:val="000000"/>
          <w:sz w:val="28"/>
          <w:szCs w:val="28"/>
        </w:rPr>
      </w:pPr>
      <w:r w:rsidRPr="000111C3">
        <w:rPr>
          <w:color w:val="000000"/>
          <w:sz w:val="28"/>
          <w:szCs w:val="28"/>
        </w:rPr>
        <w:lastRenderedPageBreak/>
        <w:t xml:space="preserve">Згодом, у Вікторіанську епоху, цей </w:t>
      </w:r>
      <w:proofErr w:type="spellStart"/>
      <w:r w:rsidRPr="000111C3">
        <w:rPr>
          <w:color w:val="000000"/>
          <w:sz w:val="28"/>
          <w:szCs w:val="28"/>
        </w:rPr>
        <w:t>топос</w:t>
      </w:r>
      <w:proofErr w:type="spellEnd"/>
      <w:r w:rsidRPr="000111C3">
        <w:rPr>
          <w:color w:val="000000"/>
          <w:sz w:val="28"/>
          <w:szCs w:val="28"/>
        </w:rPr>
        <w:t xml:space="preserve"> мутує, як було зазначено в попередньому огляді. Жах переміщується із замку у сучасний урбаністичний простір – туманний Лондон (</w:t>
      </w:r>
      <w:r w:rsidR="00C9122C">
        <w:rPr>
          <w:color w:val="000000"/>
          <w:sz w:val="28"/>
          <w:szCs w:val="28"/>
        </w:rPr>
        <w:t>«</w:t>
      </w:r>
      <w:r w:rsidRPr="000111C3">
        <w:rPr>
          <w:color w:val="000000"/>
          <w:sz w:val="28"/>
          <w:szCs w:val="28"/>
        </w:rPr>
        <w:t xml:space="preserve">Портрет Доріана </w:t>
      </w:r>
      <w:proofErr w:type="spellStart"/>
      <w:r w:rsidRPr="000111C3">
        <w:rPr>
          <w:color w:val="000000"/>
          <w:sz w:val="28"/>
          <w:szCs w:val="28"/>
        </w:rPr>
        <w:t>Грея</w:t>
      </w:r>
      <w:proofErr w:type="spellEnd"/>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Дракула</w:t>
      </w:r>
      <w:r w:rsidR="00C9122C">
        <w:rPr>
          <w:color w:val="000000"/>
          <w:sz w:val="28"/>
          <w:szCs w:val="28"/>
        </w:rPr>
        <w:t>»</w:t>
      </w:r>
      <w:r w:rsidRPr="000111C3">
        <w:rPr>
          <w:color w:val="000000"/>
          <w:sz w:val="28"/>
          <w:szCs w:val="28"/>
        </w:rPr>
        <w:t xml:space="preserve">). Цей новий </w:t>
      </w:r>
      <w:r w:rsidR="00C9122C">
        <w:rPr>
          <w:color w:val="000000"/>
          <w:sz w:val="28"/>
          <w:szCs w:val="28"/>
        </w:rPr>
        <w:t>«</w:t>
      </w:r>
      <w:r w:rsidRPr="000111C3">
        <w:rPr>
          <w:color w:val="000000"/>
          <w:sz w:val="28"/>
          <w:szCs w:val="28"/>
        </w:rPr>
        <w:t>соціальний лабіринт</w:t>
      </w:r>
      <w:r w:rsidR="00C9122C">
        <w:rPr>
          <w:color w:val="000000"/>
          <w:sz w:val="28"/>
          <w:szCs w:val="28"/>
        </w:rPr>
        <w:t>»</w:t>
      </w:r>
      <w:r w:rsidRPr="000111C3">
        <w:rPr>
          <w:color w:val="000000"/>
          <w:sz w:val="28"/>
          <w:szCs w:val="28"/>
        </w:rPr>
        <w:t xml:space="preserve"> [</w:t>
      </w:r>
      <w:r w:rsidR="00E64327" w:rsidRPr="000111C3">
        <w:rPr>
          <w:color w:val="000000"/>
          <w:sz w:val="28"/>
          <w:szCs w:val="28"/>
          <w:lang w:val="ru-RU"/>
        </w:rPr>
        <w:t>21</w:t>
      </w:r>
      <w:r w:rsidRPr="000111C3">
        <w:rPr>
          <w:color w:val="000000"/>
          <w:sz w:val="28"/>
          <w:szCs w:val="28"/>
        </w:rPr>
        <w:t xml:space="preserve">, с. 97] відображає нові соціальні тривоги: страх перед </w:t>
      </w:r>
      <w:r w:rsidR="00C9122C">
        <w:rPr>
          <w:color w:val="000000"/>
          <w:sz w:val="28"/>
          <w:szCs w:val="28"/>
        </w:rPr>
        <w:t>«</w:t>
      </w:r>
      <w:r w:rsidRPr="000111C3">
        <w:rPr>
          <w:color w:val="000000"/>
          <w:sz w:val="28"/>
          <w:szCs w:val="28"/>
        </w:rPr>
        <w:t>дегенерацією… та анонімністю натовпу</w:t>
      </w:r>
      <w:r w:rsidR="00C9122C">
        <w:rPr>
          <w:color w:val="000000"/>
          <w:sz w:val="28"/>
          <w:szCs w:val="28"/>
        </w:rPr>
        <w:t>»</w:t>
      </w:r>
      <w:r w:rsidRPr="000111C3">
        <w:rPr>
          <w:color w:val="000000"/>
          <w:sz w:val="28"/>
          <w:szCs w:val="28"/>
        </w:rPr>
        <w:t xml:space="preserve">, а також перед моральною розмитістю індустріального міста, про що пише </w:t>
      </w:r>
      <w:proofErr w:type="spellStart"/>
      <w:r w:rsidRPr="000111C3">
        <w:rPr>
          <w:color w:val="000000"/>
          <w:sz w:val="28"/>
          <w:szCs w:val="28"/>
        </w:rPr>
        <w:t>Гоґл</w:t>
      </w:r>
      <w:proofErr w:type="spellEnd"/>
      <w:r w:rsidRPr="000111C3">
        <w:rPr>
          <w:color w:val="000000"/>
          <w:sz w:val="28"/>
          <w:szCs w:val="28"/>
        </w:rPr>
        <w:t xml:space="preserve"> у контексті пізньої готики [4</w:t>
      </w:r>
      <w:r w:rsidR="000125A7" w:rsidRPr="000111C3">
        <w:rPr>
          <w:color w:val="000000"/>
          <w:sz w:val="28"/>
          <w:szCs w:val="28"/>
        </w:rPr>
        <w:t>0</w:t>
      </w:r>
      <w:r w:rsidRPr="000111C3">
        <w:rPr>
          <w:color w:val="000000"/>
          <w:sz w:val="28"/>
          <w:szCs w:val="28"/>
        </w:rPr>
        <w:t xml:space="preserve">, с. 7–8]. Стилістично цей </w:t>
      </w:r>
      <w:proofErr w:type="spellStart"/>
      <w:r w:rsidRPr="000111C3">
        <w:rPr>
          <w:color w:val="000000"/>
          <w:sz w:val="28"/>
          <w:szCs w:val="28"/>
        </w:rPr>
        <w:t>топос</w:t>
      </w:r>
      <w:proofErr w:type="spellEnd"/>
      <w:r w:rsidRPr="000111C3">
        <w:rPr>
          <w:color w:val="000000"/>
          <w:sz w:val="28"/>
          <w:szCs w:val="28"/>
        </w:rPr>
        <w:t xml:space="preserve"> реалізується через лексику маскування та неясності (туман, смог, тіні). Туман тут – це не просто погода, а стилістичний прийом, що приховує злочин (як у </w:t>
      </w:r>
      <w:r w:rsidR="00C9122C">
        <w:rPr>
          <w:color w:val="000000"/>
          <w:sz w:val="28"/>
          <w:szCs w:val="28"/>
        </w:rPr>
        <w:t>«</w:t>
      </w:r>
      <w:r w:rsidRPr="000111C3">
        <w:rPr>
          <w:color w:val="000000"/>
          <w:sz w:val="28"/>
          <w:szCs w:val="28"/>
        </w:rPr>
        <w:t xml:space="preserve">Портреті Доріана </w:t>
      </w:r>
      <w:proofErr w:type="spellStart"/>
      <w:r w:rsidRPr="000111C3">
        <w:rPr>
          <w:color w:val="000000"/>
          <w:sz w:val="28"/>
          <w:szCs w:val="28"/>
        </w:rPr>
        <w:t>Грея</w:t>
      </w:r>
      <w:proofErr w:type="spellEnd"/>
      <w:r w:rsidR="00C9122C">
        <w:rPr>
          <w:color w:val="000000"/>
          <w:sz w:val="28"/>
          <w:szCs w:val="28"/>
        </w:rPr>
        <w:t>»</w:t>
      </w:r>
      <w:r w:rsidRPr="000111C3">
        <w:rPr>
          <w:color w:val="000000"/>
          <w:sz w:val="28"/>
          <w:szCs w:val="28"/>
        </w:rPr>
        <w:t xml:space="preserve"> [</w:t>
      </w:r>
      <w:r w:rsidR="00523E66" w:rsidRPr="000111C3">
        <w:rPr>
          <w:color w:val="000000"/>
          <w:sz w:val="28"/>
          <w:szCs w:val="28"/>
          <w:lang w:val="ru-RU"/>
        </w:rPr>
        <w:t>50</w:t>
      </w:r>
      <w:r w:rsidRPr="000111C3">
        <w:rPr>
          <w:color w:val="000000"/>
          <w:sz w:val="28"/>
          <w:szCs w:val="28"/>
        </w:rPr>
        <w:t>]) та дозволяє монстру (Дракулі) непомітно проникати у саме серце імперії [</w:t>
      </w:r>
      <w:r w:rsidR="00AB2D77" w:rsidRPr="000111C3">
        <w:rPr>
          <w:color w:val="000000"/>
          <w:sz w:val="28"/>
          <w:szCs w:val="28"/>
          <w:lang w:val="ru-RU"/>
        </w:rPr>
        <w:t>38</w:t>
      </w:r>
      <w:r w:rsidRPr="000111C3">
        <w:rPr>
          <w:color w:val="000000"/>
          <w:sz w:val="28"/>
          <w:szCs w:val="28"/>
        </w:rPr>
        <w:t>]. Він віддзеркалює вже не феодальну тиранію, а моральну двозначність та психологічну ізоляцію сучасної людини.</w:t>
      </w:r>
    </w:p>
    <w:p w14:paraId="2E390840" w14:textId="76F01EA6" w:rsidR="004315FC" w:rsidRPr="000111C3" w:rsidRDefault="004315FC" w:rsidP="004315FC">
      <w:pPr>
        <w:pStyle w:val="ac"/>
        <w:spacing w:before="0" w:beforeAutospacing="0" w:after="0" w:afterAutospacing="0" w:line="360" w:lineRule="auto"/>
        <w:ind w:firstLine="567"/>
        <w:jc w:val="both"/>
        <w:rPr>
          <w:color w:val="000000"/>
          <w:sz w:val="28"/>
          <w:szCs w:val="28"/>
        </w:rPr>
      </w:pPr>
      <w:r w:rsidRPr="000111C3">
        <w:rPr>
          <w:color w:val="000000"/>
          <w:sz w:val="28"/>
          <w:szCs w:val="28"/>
        </w:rPr>
        <w:t>Наступним рівнем є система ключових мотивів. Центральним є мотив надприродного, таємничого та містичного. Його функція – не лише викликати страх, але й стилістично дестабілізувати раціональні норми епохи Просвітництва, ставлячи під сумнів межі відомого світу [4</w:t>
      </w:r>
      <w:r w:rsidR="000125A7" w:rsidRPr="000111C3">
        <w:rPr>
          <w:color w:val="000000"/>
          <w:sz w:val="28"/>
          <w:szCs w:val="28"/>
          <w:lang w:val="ru-RU"/>
        </w:rPr>
        <w:t>0</w:t>
      </w:r>
      <w:r w:rsidRPr="000111C3">
        <w:rPr>
          <w:color w:val="000000"/>
          <w:sz w:val="28"/>
          <w:szCs w:val="28"/>
        </w:rPr>
        <w:t xml:space="preserve">, с. 61]. </w:t>
      </w:r>
      <w:r w:rsidR="004D5F55" w:rsidRPr="000111C3">
        <w:rPr>
          <w:color w:val="000000"/>
          <w:sz w:val="28"/>
          <w:szCs w:val="28"/>
        </w:rPr>
        <w:t xml:space="preserve">А. </w:t>
      </w:r>
      <w:proofErr w:type="spellStart"/>
      <w:r w:rsidR="004D5F55" w:rsidRPr="000111C3">
        <w:rPr>
          <w:color w:val="000000"/>
          <w:sz w:val="28"/>
          <w:szCs w:val="28"/>
        </w:rPr>
        <w:t>Гудманян</w:t>
      </w:r>
      <w:proofErr w:type="spellEnd"/>
      <w:r w:rsidR="004D5F55" w:rsidRPr="000111C3">
        <w:rPr>
          <w:color w:val="000000"/>
          <w:sz w:val="28"/>
          <w:szCs w:val="28"/>
        </w:rPr>
        <w:t xml:space="preserve"> та А. Іванова розглядають генезу літератури жахів як культурну реакцію на кризу раціоналізму [</w:t>
      </w:r>
      <w:r w:rsidR="00706B4F" w:rsidRPr="000111C3">
        <w:rPr>
          <w:color w:val="000000"/>
          <w:sz w:val="28"/>
          <w:szCs w:val="28"/>
          <w:lang w:val="ru-RU"/>
        </w:rPr>
        <w:t>5</w:t>
      </w:r>
      <w:r w:rsidR="004D5F55" w:rsidRPr="000111C3">
        <w:rPr>
          <w:color w:val="000000"/>
          <w:sz w:val="28"/>
          <w:szCs w:val="28"/>
        </w:rPr>
        <w:t xml:space="preserve">, с. </w:t>
      </w:r>
      <w:r w:rsidR="00706B4F" w:rsidRPr="000111C3">
        <w:rPr>
          <w:color w:val="000000"/>
          <w:sz w:val="28"/>
          <w:szCs w:val="28"/>
          <w:lang w:val="ru-RU"/>
        </w:rPr>
        <w:t>15</w:t>
      </w:r>
      <w:r w:rsidR="004D5F55" w:rsidRPr="000111C3">
        <w:rPr>
          <w:color w:val="000000"/>
          <w:sz w:val="28"/>
          <w:szCs w:val="28"/>
        </w:rPr>
        <w:t>]. Також, у</w:t>
      </w:r>
      <w:r w:rsidRPr="000111C3">
        <w:rPr>
          <w:color w:val="000000"/>
          <w:sz w:val="28"/>
          <w:szCs w:val="28"/>
        </w:rPr>
        <w:t xml:space="preserve">країнська дослідниця Галич, аналізуючи цю категорію, зазначає, що </w:t>
      </w:r>
      <w:r w:rsidR="00C9122C">
        <w:rPr>
          <w:color w:val="000000"/>
          <w:sz w:val="28"/>
          <w:szCs w:val="28"/>
        </w:rPr>
        <w:t>«</w:t>
      </w:r>
      <w:r w:rsidRPr="000111C3">
        <w:rPr>
          <w:color w:val="000000"/>
          <w:sz w:val="28"/>
          <w:szCs w:val="28"/>
        </w:rPr>
        <w:t>містичне</w:t>
      </w:r>
      <w:r w:rsidR="00C9122C">
        <w:rPr>
          <w:color w:val="000000"/>
          <w:sz w:val="28"/>
          <w:szCs w:val="28"/>
        </w:rPr>
        <w:t>»</w:t>
      </w:r>
      <w:r w:rsidRPr="000111C3">
        <w:rPr>
          <w:color w:val="000000"/>
          <w:sz w:val="28"/>
          <w:szCs w:val="28"/>
        </w:rPr>
        <w:t xml:space="preserve"> є </w:t>
      </w:r>
      <w:r w:rsidR="00C9122C">
        <w:rPr>
          <w:color w:val="000000"/>
          <w:sz w:val="28"/>
          <w:szCs w:val="28"/>
        </w:rPr>
        <w:t>«</w:t>
      </w:r>
      <w:r w:rsidRPr="000111C3">
        <w:rPr>
          <w:color w:val="000000"/>
          <w:sz w:val="28"/>
          <w:szCs w:val="28"/>
        </w:rPr>
        <w:t>смисловим інваріантом</w:t>
      </w:r>
      <w:r w:rsidR="00C9122C">
        <w:rPr>
          <w:color w:val="000000"/>
          <w:sz w:val="28"/>
          <w:szCs w:val="28"/>
        </w:rPr>
        <w:t>»</w:t>
      </w:r>
      <w:r w:rsidRPr="000111C3">
        <w:rPr>
          <w:color w:val="000000"/>
          <w:sz w:val="28"/>
          <w:szCs w:val="28"/>
        </w:rPr>
        <w:t xml:space="preserve"> готичної прози, який вказує на існування іншої, незбагненної реальності [</w:t>
      </w:r>
      <w:r w:rsidR="00F243CF" w:rsidRPr="000111C3">
        <w:rPr>
          <w:color w:val="000000"/>
          <w:sz w:val="28"/>
          <w:szCs w:val="28"/>
        </w:rPr>
        <w:t>4</w:t>
      </w:r>
      <w:r w:rsidRPr="000111C3">
        <w:rPr>
          <w:color w:val="000000"/>
          <w:sz w:val="28"/>
          <w:szCs w:val="28"/>
        </w:rPr>
        <w:t xml:space="preserve">, с. 58]. Ця незбагненність є джерелом основного стилістичного конфлікту жанру, який реалізується через фундаментальну дихотомію </w:t>
      </w:r>
      <w:r w:rsidR="00C9122C">
        <w:rPr>
          <w:color w:val="000000"/>
          <w:sz w:val="28"/>
          <w:szCs w:val="28"/>
        </w:rPr>
        <w:t>«</w:t>
      </w:r>
      <w:r w:rsidRPr="000111C3">
        <w:rPr>
          <w:color w:val="000000"/>
          <w:sz w:val="28"/>
          <w:szCs w:val="28"/>
        </w:rPr>
        <w:t>Терору</w:t>
      </w:r>
      <w:r w:rsidR="00C9122C">
        <w:rPr>
          <w:color w:val="000000"/>
          <w:sz w:val="28"/>
          <w:szCs w:val="28"/>
        </w:rPr>
        <w:t>»</w:t>
      </w:r>
      <w:r w:rsidRPr="000111C3">
        <w:rPr>
          <w:color w:val="000000"/>
          <w:sz w:val="28"/>
          <w:szCs w:val="28"/>
        </w:rPr>
        <w:t xml:space="preserve"> та </w:t>
      </w:r>
      <w:r w:rsidR="00C9122C">
        <w:rPr>
          <w:color w:val="000000"/>
          <w:sz w:val="28"/>
          <w:szCs w:val="28"/>
        </w:rPr>
        <w:t>«</w:t>
      </w:r>
      <w:r w:rsidRPr="000111C3">
        <w:rPr>
          <w:color w:val="000000"/>
          <w:sz w:val="28"/>
          <w:szCs w:val="28"/>
        </w:rPr>
        <w:t>Жаху</w:t>
      </w:r>
      <w:r w:rsidR="00C9122C">
        <w:rPr>
          <w:color w:val="000000"/>
          <w:sz w:val="28"/>
          <w:szCs w:val="28"/>
        </w:rPr>
        <w:t>»</w:t>
      </w:r>
      <w:r w:rsidRPr="000111C3">
        <w:rPr>
          <w:color w:val="000000"/>
          <w:sz w:val="28"/>
          <w:szCs w:val="28"/>
        </w:rPr>
        <w:t>.</w:t>
      </w:r>
    </w:p>
    <w:p w14:paraId="5CFE3D84" w14:textId="5D9E0E5E" w:rsidR="004315FC" w:rsidRPr="000111C3" w:rsidRDefault="004315FC" w:rsidP="002A63BF">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Ця опозиція, вперше чітко сформульована </w:t>
      </w:r>
      <w:proofErr w:type="spellStart"/>
      <w:r w:rsidRPr="000111C3">
        <w:rPr>
          <w:color w:val="000000"/>
          <w:sz w:val="28"/>
          <w:szCs w:val="28"/>
        </w:rPr>
        <w:t>Енн</w:t>
      </w:r>
      <w:proofErr w:type="spellEnd"/>
      <w:r w:rsidRPr="000111C3">
        <w:rPr>
          <w:color w:val="000000"/>
          <w:sz w:val="28"/>
          <w:szCs w:val="28"/>
        </w:rPr>
        <w:t xml:space="preserve"> Редкліфф, є не сюжетною, а естетичною та стилістичною. </w:t>
      </w:r>
      <w:r w:rsidR="00C9122C">
        <w:rPr>
          <w:color w:val="000000"/>
          <w:sz w:val="28"/>
          <w:szCs w:val="28"/>
        </w:rPr>
        <w:t>«</w:t>
      </w:r>
      <w:r w:rsidRPr="000111C3">
        <w:rPr>
          <w:color w:val="000000"/>
          <w:sz w:val="28"/>
          <w:szCs w:val="28"/>
        </w:rPr>
        <w:t>Терор</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Terror</w:t>
      </w:r>
      <w:proofErr w:type="spellEnd"/>
      <w:r w:rsidRPr="000111C3">
        <w:rPr>
          <w:color w:val="000000"/>
          <w:sz w:val="28"/>
          <w:szCs w:val="28"/>
        </w:rPr>
        <w:t xml:space="preserve">), який домінує у </w:t>
      </w:r>
      <w:r w:rsidR="00C9122C">
        <w:rPr>
          <w:color w:val="000000"/>
          <w:sz w:val="28"/>
          <w:szCs w:val="28"/>
        </w:rPr>
        <w:t>«</w:t>
      </w:r>
      <w:r w:rsidRPr="000111C3">
        <w:rPr>
          <w:color w:val="000000"/>
          <w:sz w:val="28"/>
          <w:szCs w:val="28"/>
        </w:rPr>
        <w:t>жіночій готиці</w:t>
      </w:r>
      <w:r w:rsidR="00C9122C">
        <w:rPr>
          <w:color w:val="000000"/>
          <w:sz w:val="28"/>
          <w:szCs w:val="28"/>
        </w:rPr>
        <w:t>»</w:t>
      </w:r>
      <w:r w:rsidR="00980ADC" w:rsidRPr="000111C3">
        <w:rPr>
          <w:color w:val="000000"/>
          <w:sz w:val="28"/>
          <w:szCs w:val="28"/>
        </w:rPr>
        <w:t>,</w:t>
      </w:r>
      <w:r w:rsidRPr="000111C3">
        <w:rPr>
          <w:color w:val="000000"/>
          <w:sz w:val="28"/>
          <w:szCs w:val="28"/>
        </w:rPr>
        <w:t xml:space="preserve"> – це жах очікування, натяку та психологічного </w:t>
      </w:r>
      <w:proofErr w:type="spellStart"/>
      <w:r w:rsidRPr="000111C3">
        <w:rPr>
          <w:color w:val="000000"/>
          <w:sz w:val="28"/>
          <w:szCs w:val="28"/>
        </w:rPr>
        <w:t>саспенсу</w:t>
      </w:r>
      <w:proofErr w:type="spellEnd"/>
      <w:r w:rsidRPr="000111C3">
        <w:rPr>
          <w:color w:val="000000"/>
          <w:sz w:val="28"/>
          <w:szCs w:val="28"/>
        </w:rPr>
        <w:t>. Він пов</w:t>
      </w:r>
      <w:r w:rsidR="00A96E67" w:rsidRPr="000111C3">
        <w:rPr>
          <w:color w:val="000000"/>
          <w:sz w:val="28"/>
          <w:szCs w:val="28"/>
        </w:rPr>
        <w:t>’</w:t>
      </w:r>
      <w:r w:rsidRPr="000111C3">
        <w:rPr>
          <w:color w:val="000000"/>
          <w:sz w:val="28"/>
          <w:szCs w:val="28"/>
        </w:rPr>
        <w:t>язаний з естетикою Піднесеного (</w:t>
      </w:r>
      <w:proofErr w:type="spellStart"/>
      <w:r w:rsidRPr="000111C3">
        <w:rPr>
          <w:color w:val="000000"/>
          <w:sz w:val="28"/>
          <w:szCs w:val="28"/>
        </w:rPr>
        <w:t>Burke</w:t>
      </w:r>
      <w:r w:rsidR="00A96E67" w:rsidRPr="000111C3">
        <w:rPr>
          <w:color w:val="000000"/>
          <w:sz w:val="28"/>
          <w:szCs w:val="28"/>
        </w:rPr>
        <w:t>’</w:t>
      </w:r>
      <w:r w:rsidRPr="000111C3">
        <w:rPr>
          <w:color w:val="000000"/>
          <w:sz w:val="28"/>
          <w:szCs w:val="28"/>
        </w:rPr>
        <w:t>s</w:t>
      </w:r>
      <w:proofErr w:type="spellEnd"/>
      <w:r w:rsidRPr="000111C3">
        <w:rPr>
          <w:color w:val="000000"/>
          <w:sz w:val="28"/>
          <w:szCs w:val="28"/>
        </w:rPr>
        <w:t xml:space="preserve"> </w:t>
      </w:r>
      <w:proofErr w:type="spellStart"/>
      <w:r w:rsidRPr="000111C3">
        <w:rPr>
          <w:color w:val="000000"/>
          <w:sz w:val="28"/>
          <w:szCs w:val="28"/>
        </w:rPr>
        <w:t>Sublime</w:t>
      </w:r>
      <w:proofErr w:type="spellEnd"/>
      <w:r w:rsidRPr="000111C3">
        <w:rPr>
          <w:color w:val="000000"/>
          <w:sz w:val="28"/>
          <w:szCs w:val="28"/>
        </w:rPr>
        <w:t xml:space="preserve">), оскільки </w:t>
      </w:r>
      <w:r w:rsidR="00C9122C">
        <w:rPr>
          <w:color w:val="000000"/>
          <w:sz w:val="28"/>
          <w:szCs w:val="28"/>
        </w:rPr>
        <w:t>«</w:t>
      </w:r>
      <w:r w:rsidRPr="000111C3">
        <w:rPr>
          <w:color w:val="000000"/>
          <w:sz w:val="28"/>
          <w:szCs w:val="28"/>
        </w:rPr>
        <w:t>розширює</w:t>
      </w:r>
      <w:r w:rsidR="00C9122C">
        <w:rPr>
          <w:color w:val="000000"/>
          <w:sz w:val="28"/>
          <w:szCs w:val="28"/>
        </w:rPr>
        <w:t>»</w:t>
      </w:r>
      <w:r w:rsidRPr="000111C3">
        <w:rPr>
          <w:color w:val="000000"/>
          <w:sz w:val="28"/>
          <w:szCs w:val="28"/>
        </w:rPr>
        <w:t xml:space="preserve"> душу та пробуджує її сили через страх перед невідомим [</w:t>
      </w:r>
      <w:r w:rsidR="00023DC9" w:rsidRPr="000111C3">
        <w:rPr>
          <w:color w:val="000000"/>
          <w:sz w:val="28"/>
          <w:szCs w:val="28"/>
        </w:rPr>
        <w:t>30</w:t>
      </w:r>
      <w:r w:rsidRPr="000111C3">
        <w:rPr>
          <w:color w:val="000000"/>
          <w:sz w:val="28"/>
          <w:szCs w:val="28"/>
        </w:rPr>
        <w:t xml:space="preserve">, с. 58]. Стилістично він реалізується через лексику сенсорної непевності (шепіт, тіні, ледь чутні звуки) та синтаксис очікування (довгі, </w:t>
      </w:r>
      <w:proofErr w:type="spellStart"/>
      <w:r w:rsidRPr="000111C3">
        <w:rPr>
          <w:color w:val="000000"/>
          <w:sz w:val="28"/>
          <w:szCs w:val="28"/>
        </w:rPr>
        <w:t>відтягуючі</w:t>
      </w:r>
      <w:proofErr w:type="spellEnd"/>
      <w:r w:rsidRPr="000111C3">
        <w:rPr>
          <w:color w:val="000000"/>
          <w:sz w:val="28"/>
          <w:szCs w:val="28"/>
        </w:rPr>
        <w:t xml:space="preserve"> речення, що затримують розв</w:t>
      </w:r>
      <w:r w:rsidR="00A96E67" w:rsidRPr="000111C3">
        <w:rPr>
          <w:color w:val="000000"/>
          <w:sz w:val="28"/>
          <w:szCs w:val="28"/>
        </w:rPr>
        <w:t>’</w:t>
      </w:r>
      <w:r w:rsidRPr="000111C3">
        <w:rPr>
          <w:color w:val="000000"/>
          <w:sz w:val="28"/>
          <w:szCs w:val="28"/>
        </w:rPr>
        <w:t xml:space="preserve">язку). </w:t>
      </w:r>
      <w:r w:rsidR="00C9122C">
        <w:rPr>
          <w:color w:val="000000"/>
          <w:sz w:val="28"/>
          <w:szCs w:val="28"/>
        </w:rPr>
        <w:t>«</w:t>
      </w:r>
      <w:r w:rsidRPr="000111C3">
        <w:rPr>
          <w:color w:val="000000"/>
          <w:sz w:val="28"/>
          <w:szCs w:val="28"/>
        </w:rPr>
        <w:t>Жах</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Horror</w:t>
      </w:r>
      <w:proofErr w:type="spellEnd"/>
      <w:r w:rsidRPr="000111C3">
        <w:rPr>
          <w:color w:val="000000"/>
          <w:sz w:val="28"/>
          <w:szCs w:val="28"/>
        </w:rPr>
        <w:t xml:space="preserve">), навпаки, (домінує у </w:t>
      </w:r>
      <w:proofErr w:type="spellStart"/>
      <w:r w:rsidRPr="000111C3">
        <w:rPr>
          <w:color w:val="000000"/>
          <w:sz w:val="28"/>
          <w:szCs w:val="28"/>
        </w:rPr>
        <w:t>Волпола</w:t>
      </w:r>
      <w:proofErr w:type="spellEnd"/>
      <w:r w:rsidRPr="000111C3">
        <w:rPr>
          <w:color w:val="000000"/>
          <w:sz w:val="28"/>
          <w:szCs w:val="28"/>
        </w:rPr>
        <w:t xml:space="preserve"> та </w:t>
      </w:r>
      <w:r w:rsidRPr="000111C3">
        <w:rPr>
          <w:color w:val="000000"/>
          <w:sz w:val="28"/>
          <w:szCs w:val="28"/>
        </w:rPr>
        <w:lastRenderedPageBreak/>
        <w:t>особливо в популяризації готики кінця XVIII ст., про що пише П</w:t>
      </w:r>
      <w:r w:rsidR="002A63BF" w:rsidRPr="000111C3">
        <w:rPr>
          <w:color w:val="000000"/>
          <w:sz w:val="28"/>
          <w:szCs w:val="28"/>
        </w:rPr>
        <w:t>а</w:t>
      </w:r>
      <w:r w:rsidRPr="000111C3">
        <w:rPr>
          <w:color w:val="000000"/>
          <w:sz w:val="28"/>
          <w:szCs w:val="28"/>
        </w:rPr>
        <w:t>нтер) – це пряма фізична конфронтація з монструозним, шок від відрази та крові [</w:t>
      </w:r>
      <w:r w:rsidR="00023DC9" w:rsidRPr="000111C3">
        <w:rPr>
          <w:color w:val="000000"/>
          <w:sz w:val="28"/>
          <w:szCs w:val="28"/>
        </w:rPr>
        <w:t>30</w:t>
      </w:r>
      <w:r w:rsidRPr="000111C3">
        <w:rPr>
          <w:color w:val="000000"/>
          <w:sz w:val="28"/>
          <w:szCs w:val="28"/>
        </w:rPr>
        <w:t xml:space="preserve">, с. 59]. Його стиль прямий, насичений графічною лексикою (кров, розпад, гниття). У романах Редкліфф, як класифікує А. Трейсі, використовується прийом </w:t>
      </w:r>
      <w:r w:rsidR="00C9122C">
        <w:rPr>
          <w:color w:val="000000"/>
          <w:sz w:val="28"/>
          <w:szCs w:val="28"/>
        </w:rPr>
        <w:t>«</w:t>
      </w:r>
      <w:r w:rsidRPr="000111C3">
        <w:rPr>
          <w:color w:val="000000"/>
          <w:sz w:val="28"/>
          <w:szCs w:val="28"/>
        </w:rPr>
        <w:t>поясненого надприродного</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explained</w:t>
      </w:r>
      <w:proofErr w:type="spellEnd"/>
      <w:r w:rsidRPr="000111C3">
        <w:rPr>
          <w:color w:val="000000"/>
          <w:sz w:val="28"/>
          <w:szCs w:val="28"/>
        </w:rPr>
        <w:t xml:space="preserve"> </w:t>
      </w:r>
      <w:proofErr w:type="spellStart"/>
      <w:r w:rsidRPr="000111C3">
        <w:rPr>
          <w:color w:val="000000"/>
          <w:sz w:val="28"/>
          <w:szCs w:val="28"/>
        </w:rPr>
        <w:t>supernatural</w:t>
      </w:r>
      <w:proofErr w:type="spellEnd"/>
      <w:r w:rsidRPr="000111C3">
        <w:rPr>
          <w:color w:val="000000"/>
          <w:sz w:val="28"/>
          <w:szCs w:val="28"/>
        </w:rPr>
        <w:t>) [</w:t>
      </w:r>
      <w:r w:rsidR="00154768" w:rsidRPr="00C9122C">
        <w:rPr>
          <w:color w:val="000000"/>
          <w:sz w:val="28"/>
          <w:szCs w:val="28"/>
        </w:rPr>
        <w:t>47</w:t>
      </w:r>
      <w:r w:rsidRPr="000111C3">
        <w:rPr>
          <w:color w:val="000000"/>
          <w:sz w:val="28"/>
          <w:szCs w:val="28"/>
        </w:rPr>
        <w:t xml:space="preserve">, с. 150–155; </w:t>
      </w:r>
      <w:r w:rsidR="00894ABA" w:rsidRPr="00C9122C">
        <w:rPr>
          <w:color w:val="000000"/>
          <w:sz w:val="28"/>
          <w:szCs w:val="28"/>
        </w:rPr>
        <w:t>31</w:t>
      </w:r>
      <w:r w:rsidRPr="000111C3">
        <w:rPr>
          <w:color w:val="000000"/>
          <w:sz w:val="28"/>
          <w:szCs w:val="28"/>
        </w:rPr>
        <w:t xml:space="preserve">]. Стилістична функція цього прийому – когнітивний дисонанс: читач переживає справжній </w:t>
      </w:r>
      <w:r w:rsidR="00C9122C">
        <w:rPr>
          <w:color w:val="000000"/>
          <w:sz w:val="28"/>
          <w:szCs w:val="28"/>
        </w:rPr>
        <w:t>«</w:t>
      </w:r>
      <w:r w:rsidRPr="000111C3">
        <w:rPr>
          <w:color w:val="000000"/>
          <w:sz w:val="28"/>
          <w:szCs w:val="28"/>
        </w:rPr>
        <w:t>Терор</w:t>
      </w:r>
      <w:r w:rsidR="00C9122C">
        <w:rPr>
          <w:color w:val="000000"/>
          <w:sz w:val="28"/>
          <w:szCs w:val="28"/>
        </w:rPr>
        <w:t>»</w:t>
      </w:r>
      <w:r w:rsidRPr="000111C3">
        <w:rPr>
          <w:color w:val="000000"/>
          <w:sz w:val="28"/>
          <w:szCs w:val="28"/>
        </w:rPr>
        <w:t xml:space="preserve">, але зрештою отримує раціональне пояснення (наприклад, </w:t>
      </w:r>
      <w:r w:rsidR="00C9122C">
        <w:rPr>
          <w:color w:val="000000"/>
          <w:sz w:val="28"/>
          <w:szCs w:val="28"/>
        </w:rPr>
        <w:t>«</w:t>
      </w:r>
      <w:r w:rsidRPr="000111C3">
        <w:rPr>
          <w:color w:val="000000"/>
          <w:sz w:val="28"/>
          <w:szCs w:val="28"/>
        </w:rPr>
        <w:t>привид</w:t>
      </w:r>
      <w:r w:rsidR="00C9122C">
        <w:rPr>
          <w:color w:val="000000"/>
          <w:sz w:val="28"/>
          <w:szCs w:val="28"/>
        </w:rPr>
        <w:t>»</w:t>
      </w:r>
      <w:r w:rsidRPr="000111C3">
        <w:rPr>
          <w:color w:val="000000"/>
          <w:sz w:val="28"/>
          <w:szCs w:val="28"/>
        </w:rPr>
        <w:t xml:space="preserve"> виявляється восковою фігурою) [</w:t>
      </w:r>
      <w:r w:rsidR="008749D6" w:rsidRPr="00C9122C">
        <w:rPr>
          <w:color w:val="000000"/>
          <w:sz w:val="28"/>
          <w:szCs w:val="28"/>
          <w:lang w:val="ru-RU"/>
        </w:rPr>
        <w:t>3</w:t>
      </w:r>
      <w:r w:rsidRPr="000111C3">
        <w:rPr>
          <w:color w:val="000000"/>
          <w:sz w:val="28"/>
          <w:szCs w:val="28"/>
        </w:rPr>
        <w:t>2, с. 180]. Це дозволяло одночасно і полоскотати нерви, і зберегти просвітницьку віру в раціональність [4</w:t>
      </w:r>
      <w:r w:rsidR="000125A7" w:rsidRPr="000111C3">
        <w:rPr>
          <w:color w:val="000000"/>
          <w:sz w:val="28"/>
          <w:szCs w:val="28"/>
          <w:lang w:val="ru-RU"/>
        </w:rPr>
        <w:t>0</w:t>
      </w:r>
      <w:r w:rsidRPr="000111C3">
        <w:rPr>
          <w:color w:val="000000"/>
          <w:sz w:val="28"/>
          <w:szCs w:val="28"/>
        </w:rPr>
        <w:t xml:space="preserve">, с. 67]. Як влучно зауважує Єфименко, цей стиль активно використовує саме </w:t>
      </w:r>
      <w:r w:rsidR="00C9122C">
        <w:rPr>
          <w:color w:val="000000"/>
          <w:sz w:val="28"/>
          <w:szCs w:val="28"/>
        </w:rPr>
        <w:t>«</w:t>
      </w:r>
      <w:r w:rsidRPr="000111C3">
        <w:rPr>
          <w:color w:val="000000"/>
          <w:sz w:val="28"/>
          <w:szCs w:val="28"/>
        </w:rPr>
        <w:t>засоби вираження... таємничого</w:t>
      </w:r>
      <w:r w:rsidR="00C9122C">
        <w:rPr>
          <w:color w:val="000000"/>
          <w:sz w:val="28"/>
          <w:szCs w:val="28"/>
        </w:rPr>
        <w:t>»</w:t>
      </w:r>
      <w:r w:rsidRPr="000111C3">
        <w:rPr>
          <w:color w:val="000000"/>
          <w:sz w:val="28"/>
          <w:szCs w:val="28"/>
        </w:rPr>
        <w:t xml:space="preserve">, створюючи </w:t>
      </w:r>
      <w:r w:rsidR="00C9122C">
        <w:rPr>
          <w:color w:val="000000"/>
          <w:sz w:val="28"/>
          <w:szCs w:val="28"/>
        </w:rPr>
        <w:t>«</w:t>
      </w:r>
      <w:r w:rsidRPr="000111C3">
        <w:rPr>
          <w:color w:val="000000"/>
          <w:sz w:val="28"/>
          <w:szCs w:val="28"/>
        </w:rPr>
        <w:t>когнітивну</w:t>
      </w:r>
      <w:r w:rsidR="00C9122C">
        <w:rPr>
          <w:color w:val="000000"/>
          <w:sz w:val="28"/>
          <w:szCs w:val="28"/>
        </w:rPr>
        <w:t>»</w:t>
      </w:r>
      <w:r w:rsidRPr="000111C3">
        <w:rPr>
          <w:color w:val="000000"/>
          <w:sz w:val="28"/>
          <w:szCs w:val="28"/>
        </w:rPr>
        <w:t xml:space="preserve"> напругу [</w:t>
      </w:r>
      <w:r w:rsidR="005F46B0" w:rsidRPr="000111C3">
        <w:rPr>
          <w:color w:val="000000"/>
          <w:sz w:val="28"/>
          <w:szCs w:val="28"/>
          <w:lang w:val="ru-RU"/>
        </w:rPr>
        <w:t>9</w:t>
      </w:r>
      <w:r w:rsidRPr="000111C3">
        <w:rPr>
          <w:color w:val="000000"/>
          <w:sz w:val="28"/>
          <w:szCs w:val="28"/>
        </w:rPr>
        <w:t>, с. 43–44].</w:t>
      </w:r>
    </w:p>
    <w:p w14:paraId="208AC89F" w14:textId="6880C4B0" w:rsidR="004315FC" w:rsidRPr="000111C3" w:rsidRDefault="004315FC" w:rsidP="004315FC">
      <w:pPr>
        <w:pStyle w:val="ac"/>
        <w:spacing w:before="0" w:beforeAutospacing="0" w:after="0" w:afterAutospacing="0" w:line="360" w:lineRule="auto"/>
        <w:ind w:firstLine="567"/>
        <w:jc w:val="both"/>
        <w:rPr>
          <w:color w:val="000000"/>
          <w:sz w:val="28"/>
          <w:szCs w:val="28"/>
        </w:rPr>
      </w:pPr>
      <w:r w:rsidRPr="000111C3">
        <w:rPr>
          <w:color w:val="000000"/>
          <w:sz w:val="28"/>
          <w:szCs w:val="28"/>
        </w:rPr>
        <w:t>Тісно пов</w:t>
      </w:r>
      <w:r w:rsidR="00A96E67" w:rsidRPr="000111C3">
        <w:rPr>
          <w:color w:val="000000"/>
          <w:sz w:val="28"/>
          <w:szCs w:val="28"/>
        </w:rPr>
        <w:t>’</w:t>
      </w:r>
      <w:r w:rsidRPr="000111C3">
        <w:rPr>
          <w:color w:val="000000"/>
          <w:sz w:val="28"/>
          <w:szCs w:val="28"/>
        </w:rPr>
        <w:t xml:space="preserve">язаний із таємницею мотив прихованого тексту або </w:t>
      </w:r>
      <w:proofErr w:type="spellStart"/>
      <w:r w:rsidRPr="000111C3">
        <w:rPr>
          <w:color w:val="000000"/>
          <w:sz w:val="28"/>
          <w:szCs w:val="28"/>
        </w:rPr>
        <w:t>фрагментованого</w:t>
      </w:r>
      <w:proofErr w:type="spellEnd"/>
      <w:r w:rsidRPr="000111C3">
        <w:rPr>
          <w:color w:val="000000"/>
          <w:sz w:val="28"/>
          <w:szCs w:val="28"/>
        </w:rPr>
        <w:t xml:space="preserve"> </w:t>
      </w:r>
      <w:proofErr w:type="spellStart"/>
      <w:r w:rsidRPr="000111C3">
        <w:rPr>
          <w:color w:val="000000"/>
          <w:sz w:val="28"/>
          <w:szCs w:val="28"/>
        </w:rPr>
        <w:t>наративу</w:t>
      </w:r>
      <w:proofErr w:type="spellEnd"/>
      <w:r w:rsidRPr="000111C3">
        <w:rPr>
          <w:color w:val="000000"/>
          <w:sz w:val="28"/>
          <w:szCs w:val="28"/>
        </w:rPr>
        <w:t xml:space="preserve">. Готичні романи, як зазначає </w:t>
      </w:r>
      <w:proofErr w:type="spellStart"/>
      <w:r w:rsidRPr="000111C3">
        <w:rPr>
          <w:color w:val="000000"/>
          <w:sz w:val="28"/>
          <w:szCs w:val="28"/>
        </w:rPr>
        <w:t>Седжвік</w:t>
      </w:r>
      <w:proofErr w:type="spellEnd"/>
      <w:r w:rsidRPr="000111C3">
        <w:rPr>
          <w:color w:val="000000"/>
          <w:sz w:val="28"/>
          <w:szCs w:val="28"/>
        </w:rPr>
        <w:t xml:space="preserve">, одержимі </w:t>
      </w:r>
      <w:r w:rsidR="00C9122C">
        <w:rPr>
          <w:color w:val="000000"/>
          <w:sz w:val="28"/>
          <w:szCs w:val="28"/>
        </w:rPr>
        <w:t>«</w:t>
      </w:r>
      <w:r w:rsidRPr="000111C3">
        <w:rPr>
          <w:color w:val="000000"/>
          <w:sz w:val="28"/>
          <w:szCs w:val="28"/>
        </w:rPr>
        <w:t>проблемами письма та читання</w:t>
      </w:r>
      <w:r w:rsidR="00C9122C">
        <w:rPr>
          <w:color w:val="000000"/>
          <w:sz w:val="28"/>
          <w:szCs w:val="28"/>
        </w:rPr>
        <w:t>»</w:t>
      </w:r>
      <w:r w:rsidRPr="000111C3">
        <w:rPr>
          <w:color w:val="000000"/>
          <w:sz w:val="28"/>
          <w:szCs w:val="28"/>
        </w:rPr>
        <w:t xml:space="preserve"> [</w:t>
      </w:r>
      <w:r w:rsidR="000F442D" w:rsidRPr="000111C3">
        <w:rPr>
          <w:color w:val="000000"/>
          <w:sz w:val="28"/>
          <w:szCs w:val="28"/>
          <w:lang w:val="ru-RU"/>
        </w:rPr>
        <w:t>34</w:t>
      </w:r>
      <w:r w:rsidRPr="000111C3">
        <w:rPr>
          <w:color w:val="000000"/>
          <w:sz w:val="28"/>
          <w:szCs w:val="28"/>
        </w:rPr>
        <w:t xml:space="preserve">, с. </w:t>
      </w:r>
      <w:r w:rsidR="000F442D" w:rsidRPr="000111C3">
        <w:rPr>
          <w:color w:val="000000"/>
          <w:sz w:val="28"/>
          <w:szCs w:val="28"/>
          <w:lang w:val="ru-RU"/>
        </w:rPr>
        <w:t>4</w:t>
      </w:r>
      <w:r w:rsidRPr="000111C3">
        <w:rPr>
          <w:color w:val="000000"/>
          <w:sz w:val="28"/>
          <w:szCs w:val="28"/>
        </w:rPr>
        <w:t xml:space="preserve">4] – персонажі постійно знаходять, читають, пишуть або приховують тексти, які містять ключ до розгадки. Цей мотив має дві основні стилістичні реалізації. Перша – це рамковий прийом </w:t>
      </w:r>
      <w:r w:rsidR="00C9122C">
        <w:rPr>
          <w:color w:val="000000"/>
          <w:sz w:val="28"/>
          <w:szCs w:val="28"/>
        </w:rPr>
        <w:t>«</w:t>
      </w:r>
      <w:r w:rsidRPr="000111C3">
        <w:rPr>
          <w:color w:val="000000"/>
          <w:sz w:val="28"/>
          <w:szCs w:val="28"/>
        </w:rPr>
        <w:t>знайденого манускрипту</w:t>
      </w:r>
      <w:r w:rsidR="00C9122C">
        <w:rPr>
          <w:color w:val="000000"/>
          <w:sz w:val="28"/>
          <w:szCs w:val="28"/>
        </w:rPr>
        <w:t>»</w:t>
      </w:r>
      <w:r w:rsidRPr="000111C3">
        <w:rPr>
          <w:color w:val="000000"/>
          <w:sz w:val="28"/>
          <w:szCs w:val="28"/>
        </w:rPr>
        <w:t xml:space="preserve"> (як у </w:t>
      </w:r>
      <w:proofErr w:type="spellStart"/>
      <w:r w:rsidRPr="000111C3">
        <w:rPr>
          <w:color w:val="000000"/>
          <w:sz w:val="28"/>
          <w:szCs w:val="28"/>
        </w:rPr>
        <w:t>Волпола</w:t>
      </w:r>
      <w:proofErr w:type="spellEnd"/>
      <w:r w:rsidRPr="000111C3">
        <w:rPr>
          <w:color w:val="000000"/>
          <w:sz w:val="28"/>
          <w:szCs w:val="28"/>
        </w:rPr>
        <w:t xml:space="preserve"> [</w:t>
      </w:r>
      <w:r w:rsidR="005C02E9" w:rsidRPr="000111C3">
        <w:rPr>
          <w:color w:val="000000"/>
          <w:sz w:val="28"/>
          <w:szCs w:val="28"/>
          <w:lang w:val="ru-RU"/>
        </w:rPr>
        <w:t>48</w:t>
      </w:r>
      <w:r w:rsidRPr="000111C3">
        <w:rPr>
          <w:color w:val="000000"/>
          <w:sz w:val="28"/>
          <w:szCs w:val="28"/>
        </w:rPr>
        <w:t xml:space="preserve">] або у прологу до </w:t>
      </w:r>
      <w:r w:rsidR="00C9122C">
        <w:rPr>
          <w:color w:val="000000"/>
          <w:sz w:val="28"/>
          <w:szCs w:val="28"/>
        </w:rPr>
        <w:t>«</w:t>
      </w:r>
      <w:proofErr w:type="spellStart"/>
      <w:r w:rsidRPr="000111C3">
        <w:rPr>
          <w:color w:val="000000"/>
          <w:sz w:val="28"/>
          <w:szCs w:val="28"/>
        </w:rPr>
        <w:t>Франкенштейна</w:t>
      </w:r>
      <w:proofErr w:type="spellEnd"/>
      <w:r w:rsidR="00C9122C">
        <w:rPr>
          <w:color w:val="000000"/>
          <w:sz w:val="28"/>
          <w:szCs w:val="28"/>
        </w:rPr>
        <w:t>»</w:t>
      </w:r>
      <w:r w:rsidRPr="000111C3">
        <w:rPr>
          <w:color w:val="000000"/>
          <w:sz w:val="28"/>
          <w:szCs w:val="28"/>
        </w:rPr>
        <w:t xml:space="preserve"> [3</w:t>
      </w:r>
      <w:r w:rsidR="008C02FC" w:rsidRPr="000111C3">
        <w:rPr>
          <w:color w:val="000000"/>
          <w:sz w:val="28"/>
          <w:szCs w:val="28"/>
          <w:lang w:val="ru-RU"/>
        </w:rPr>
        <w:t>5</w:t>
      </w:r>
      <w:r w:rsidRPr="000111C3">
        <w:rPr>
          <w:color w:val="000000"/>
          <w:sz w:val="28"/>
          <w:szCs w:val="28"/>
        </w:rPr>
        <w:t xml:space="preserve">]). Його стилістична функція – медіація та створення псевдоісторичної автентичності: автор ніби знімає з себе відповідальність за </w:t>
      </w:r>
      <w:r w:rsidR="00C9122C">
        <w:rPr>
          <w:color w:val="000000"/>
          <w:sz w:val="28"/>
          <w:szCs w:val="28"/>
        </w:rPr>
        <w:t>«</w:t>
      </w:r>
      <w:r w:rsidRPr="000111C3">
        <w:rPr>
          <w:color w:val="000000"/>
          <w:sz w:val="28"/>
          <w:szCs w:val="28"/>
        </w:rPr>
        <w:t>неймовірні</w:t>
      </w:r>
      <w:r w:rsidR="00C9122C">
        <w:rPr>
          <w:color w:val="000000"/>
          <w:sz w:val="28"/>
          <w:szCs w:val="28"/>
        </w:rPr>
        <w:t>»</w:t>
      </w:r>
      <w:r w:rsidRPr="000111C3">
        <w:rPr>
          <w:color w:val="000000"/>
          <w:sz w:val="28"/>
          <w:szCs w:val="28"/>
        </w:rPr>
        <w:t xml:space="preserve"> події, подаючи їх як історичний документ </w:t>
      </w:r>
      <w:r w:rsidR="00AF23CC" w:rsidRPr="000111C3">
        <w:rPr>
          <w:color w:val="000000"/>
          <w:sz w:val="28"/>
          <w:szCs w:val="28"/>
        </w:rPr>
        <w:t>[22</w:t>
      </w:r>
      <w:r w:rsidRPr="000111C3">
        <w:rPr>
          <w:color w:val="000000"/>
          <w:sz w:val="28"/>
          <w:szCs w:val="28"/>
        </w:rPr>
        <w:t xml:space="preserve">, с. 60]. Друга, стилістично складніша реалізація – це колаж документів (листи, щоденники, газетні вирізки, записи з фонографа), що є основою </w:t>
      </w:r>
      <w:proofErr w:type="spellStart"/>
      <w:r w:rsidRPr="000111C3">
        <w:rPr>
          <w:color w:val="000000"/>
          <w:sz w:val="28"/>
          <w:szCs w:val="28"/>
        </w:rPr>
        <w:t>наративу</w:t>
      </w:r>
      <w:proofErr w:type="spellEnd"/>
      <w:r w:rsidRPr="000111C3">
        <w:rPr>
          <w:color w:val="000000"/>
          <w:sz w:val="28"/>
          <w:szCs w:val="28"/>
        </w:rPr>
        <w:t xml:space="preserve"> </w:t>
      </w:r>
      <w:r w:rsidR="00C9122C">
        <w:rPr>
          <w:color w:val="000000"/>
          <w:sz w:val="28"/>
          <w:szCs w:val="28"/>
        </w:rPr>
        <w:t>«</w:t>
      </w:r>
      <w:r w:rsidRPr="000111C3">
        <w:rPr>
          <w:color w:val="000000"/>
          <w:sz w:val="28"/>
          <w:szCs w:val="28"/>
        </w:rPr>
        <w:t>Дракули</w:t>
      </w:r>
      <w:r w:rsidR="00C9122C">
        <w:rPr>
          <w:color w:val="000000"/>
          <w:sz w:val="28"/>
          <w:szCs w:val="28"/>
        </w:rPr>
        <w:t>»</w:t>
      </w:r>
      <w:r w:rsidRPr="000111C3">
        <w:rPr>
          <w:color w:val="000000"/>
          <w:sz w:val="28"/>
          <w:szCs w:val="28"/>
        </w:rPr>
        <w:t xml:space="preserve"> [</w:t>
      </w:r>
      <w:r w:rsidR="009C55BE" w:rsidRPr="000111C3">
        <w:rPr>
          <w:color w:val="000000"/>
          <w:sz w:val="28"/>
          <w:szCs w:val="28"/>
          <w:lang w:val="ru-RU"/>
        </w:rPr>
        <w:t>38</w:t>
      </w:r>
      <w:r w:rsidRPr="000111C3">
        <w:rPr>
          <w:color w:val="000000"/>
          <w:sz w:val="28"/>
          <w:szCs w:val="28"/>
        </w:rPr>
        <w:t xml:space="preserve">]. Ця </w:t>
      </w:r>
      <w:proofErr w:type="spellStart"/>
      <w:r w:rsidRPr="000111C3">
        <w:rPr>
          <w:color w:val="000000"/>
          <w:sz w:val="28"/>
          <w:szCs w:val="28"/>
        </w:rPr>
        <w:t>псевдодокументальна</w:t>
      </w:r>
      <w:proofErr w:type="spellEnd"/>
      <w:r w:rsidRPr="000111C3">
        <w:rPr>
          <w:color w:val="000000"/>
          <w:sz w:val="28"/>
          <w:szCs w:val="28"/>
        </w:rPr>
        <w:t xml:space="preserve"> поліфонія руйнує єдину </w:t>
      </w:r>
      <w:r w:rsidR="00C9122C">
        <w:rPr>
          <w:color w:val="000000"/>
          <w:sz w:val="28"/>
          <w:szCs w:val="28"/>
        </w:rPr>
        <w:t>«</w:t>
      </w:r>
      <w:r w:rsidRPr="000111C3">
        <w:rPr>
          <w:color w:val="000000"/>
          <w:sz w:val="28"/>
          <w:szCs w:val="28"/>
        </w:rPr>
        <w:t>божественну</w:t>
      </w:r>
      <w:r w:rsidR="00C9122C">
        <w:rPr>
          <w:color w:val="000000"/>
          <w:sz w:val="28"/>
          <w:szCs w:val="28"/>
        </w:rPr>
        <w:t>»</w:t>
      </w:r>
      <w:r w:rsidRPr="000111C3">
        <w:rPr>
          <w:color w:val="000000"/>
          <w:sz w:val="28"/>
          <w:szCs w:val="28"/>
        </w:rPr>
        <w:t xml:space="preserve"> точку зору автора. Більше того, цей прийом перетворює читача на </w:t>
      </w:r>
      <w:r w:rsidR="00C9122C">
        <w:rPr>
          <w:color w:val="000000"/>
          <w:sz w:val="28"/>
          <w:szCs w:val="28"/>
        </w:rPr>
        <w:t>«</w:t>
      </w:r>
      <w:r w:rsidRPr="000111C3">
        <w:rPr>
          <w:color w:val="000000"/>
          <w:sz w:val="28"/>
          <w:szCs w:val="28"/>
        </w:rPr>
        <w:t>співавтора-детектива</w:t>
      </w:r>
      <w:r w:rsidR="00C9122C">
        <w:rPr>
          <w:color w:val="000000"/>
          <w:sz w:val="28"/>
          <w:szCs w:val="28"/>
        </w:rPr>
        <w:t>»</w:t>
      </w:r>
      <w:r w:rsidRPr="000111C3">
        <w:rPr>
          <w:color w:val="000000"/>
          <w:sz w:val="28"/>
          <w:szCs w:val="28"/>
        </w:rPr>
        <w:t xml:space="preserve">, змушуючи активно збирати істину з уривків, що стилістично відтворює процес розгадування таємниці. Як зазначає Пантер, у </w:t>
      </w:r>
      <w:r w:rsidR="00C9122C">
        <w:rPr>
          <w:color w:val="000000"/>
          <w:sz w:val="28"/>
          <w:szCs w:val="28"/>
        </w:rPr>
        <w:t>«</w:t>
      </w:r>
      <w:r w:rsidRPr="000111C3">
        <w:rPr>
          <w:color w:val="000000"/>
          <w:sz w:val="28"/>
          <w:szCs w:val="28"/>
        </w:rPr>
        <w:t>Дракулі</w:t>
      </w:r>
      <w:r w:rsidR="00C9122C">
        <w:rPr>
          <w:color w:val="000000"/>
          <w:sz w:val="28"/>
          <w:szCs w:val="28"/>
        </w:rPr>
        <w:t>»</w:t>
      </w:r>
      <w:r w:rsidRPr="000111C3">
        <w:rPr>
          <w:color w:val="000000"/>
          <w:sz w:val="28"/>
          <w:szCs w:val="28"/>
        </w:rPr>
        <w:t xml:space="preserve"> цей колаж сучасних, </w:t>
      </w:r>
      <w:r w:rsidR="00C9122C">
        <w:rPr>
          <w:color w:val="000000"/>
          <w:sz w:val="28"/>
          <w:szCs w:val="28"/>
        </w:rPr>
        <w:t>«</w:t>
      </w:r>
      <w:r w:rsidRPr="000111C3">
        <w:rPr>
          <w:color w:val="000000"/>
          <w:sz w:val="28"/>
          <w:szCs w:val="28"/>
        </w:rPr>
        <w:t>наукових</w:t>
      </w:r>
      <w:r w:rsidR="00C9122C">
        <w:rPr>
          <w:color w:val="000000"/>
          <w:sz w:val="28"/>
          <w:szCs w:val="28"/>
        </w:rPr>
        <w:t>»</w:t>
      </w:r>
      <w:r w:rsidRPr="000111C3">
        <w:rPr>
          <w:color w:val="000000"/>
          <w:sz w:val="28"/>
          <w:szCs w:val="28"/>
        </w:rPr>
        <w:t xml:space="preserve"> медіа (машинопис, телеграми, медичні звіти) є стилістичною спробою </w:t>
      </w:r>
      <w:r w:rsidR="00C9122C">
        <w:rPr>
          <w:color w:val="000000"/>
          <w:sz w:val="28"/>
          <w:szCs w:val="28"/>
        </w:rPr>
        <w:t>«</w:t>
      </w:r>
      <w:r w:rsidRPr="000111C3">
        <w:rPr>
          <w:color w:val="000000"/>
          <w:sz w:val="28"/>
          <w:szCs w:val="28"/>
        </w:rPr>
        <w:t>ув</w:t>
      </w:r>
      <w:r w:rsidR="00A96E67" w:rsidRPr="000111C3">
        <w:rPr>
          <w:color w:val="000000"/>
          <w:sz w:val="28"/>
          <w:szCs w:val="28"/>
        </w:rPr>
        <w:t>’</w:t>
      </w:r>
      <w:r w:rsidRPr="000111C3">
        <w:rPr>
          <w:color w:val="000000"/>
          <w:sz w:val="28"/>
          <w:szCs w:val="28"/>
        </w:rPr>
        <w:t>язнити</w:t>
      </w:r>
      <w:r w:rsidR="00C9122C">
        <w:rPr>
          <w:color w:val="000000"/>
          <w:sz w:val="28"/>
          <w:szCs w:val="28"/>
        </w:rPr>
        <w:t>»</w:t>
      </w:r>
      <w:r w:rsidRPr="000111C3">
        <w:rPr>
          <w:color w:val="000000"/>
          <w:sz w:val="28"/>
          <w:szCs w:val="28"/>
        </w:rPr>
        <w:t xml:space="preserve"> до-сучасний, забобонний жах (вампіра) у рамки позитивістського, раціонального дискурсу [</w:t>
      </w:r>
      <w:r w:rsidR="00023DC9" w:rsidRPr="000111C3">
        <w:rPr>
          <w:color w:val="000000"/>
          <w:sz w:val="28"/>
          <w:szCs w:val="28"/>
          <w:lang w:val="ru-RU"/>
        </w:rPr>
        <w:t>30</w:t>
      </w:r>
      <w:r w:rsidRPr="000111C3">
        <w:rPr>
          <w:color w:val="000000"/>
          <w:sz w:val="28"/>
          <w:szCs w:val="28"/>
        </w:rPr>
        <w:t xml:space="preserve">, с. 179]. Це створює </w:t>
      </w:r>
      <w:r w:rsidRPr="000111C3">
        <w:rPr>
          <w:color w:val="000000"/>
          <w:sz w:val="28"/>
          <w:szCs w:val="28"/>
        </w:rPr>
        <w:lastRenderedPageBreak/>
        <w:t xml:space="preserve">ефект </w:t>
      </w:r>
      <w:proofErr w:type="spellStart"/>
      <w:r w:rsidRPr="000111C3">
        <w:rPr>
          <w:color w:val="000000"/>
          <w:sz w:val="28"/>
          <w:szCs w:val="28"/>
        </w:rPr>
        <w:t>епістемологічної</w:t>
      </w:r>
      <w:proofErr w:type="spellEnd"/>
      <w:r w:rsidRPr="000111C3">
        <w:rPr>
          <w:color w:val="000000"/>
          <w:sz w:val="28"/>
          <w:szCs w:val="28"/>
        </w:rPr>
        <w:t xml:space="preserve"> непевності – незрозуміло, хто говорить правду, і чиї </w:t>
      </w:r>
      <w:r w:rsidR="00C9122C">
        <w:rPr>
          <w:color w:val="000000"/>
          <w:sz w:val="28"/>
          <w:szCs w:val="28"/>
        </w:rPr>
        <w:t>«</w:t>
      </w:r>
      <w:r w:rsidRPr="000111C3">
        <w:rPr>
          <w:color w:val="000000"/>
          <w:sz w:val="28"/>
          <w:szCs w:val="28"/>
        </w:rPr>
        <w:t>документи</w:t>
      </w:r>
      <w:r w:rsidR="00C9122C">
        <w:rPr>
          <w:color w:val="000000"/>
          <w:sz w:val="28"/>
          <w:szCs w:val="28"/>
        </w:rPr>
        <w:t>»</w:t>
      </w:r>
      <w:r w:rsidRPr="000111C3">
        <w:rPr>
          <w:color w:val="000000"/>
          <w:sz w:val="28"/>
          <w:szCs w:val="28"/>
        </w:rPr>
        <w:t xml:space="preserve"> є надійними.</w:t>
      </w:r>
    </w:p>
    <w:p w14:paraId="073F432C" w14:textId="32D157DF" w:rsidR="004315FC" w:rsidRPr="000111C3" w:rsidRDefault="004315FC" w:rsidP="004315FC">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Мабуть, найважливішим психологічним мотивом готики є </w:t>
      </w:r>
      <w:proofErr w:type="spellStart"/>
      <w:r w:rsidRPr="000111C3">
        <w:rPr>
          <w:color w:val="000000"/>
          <w:sz w:val="28"/>
          <w:szCs w:val="28"/>
        </w:rPr>
        <w:t>двійництво</w:t>
      </w:r>
      <w:proofErr w:type="spellEnd"/>
      <w:r w:rsidRPr="000111C3">
        <w:rPr>
          <w:color w:val="000000"/>
          <w:sz w:val="28"/>
          <w:szCs w:val="28"/>
        </w:rPr>
        <w:t xml:space="preserve"> (</w:t>
      </w:r>
      <w:proofErr w:type="spellStart"/>
      <w:r w:rsidRPr="000111C3">
        <w:rPr>
          <w:color w:val="000000"/>
          <w:sz w:val="28"/>
          <w:szCs w:val="28"/>
        </w:rPr>
        <w:t>Doppelgänger</w:t>
      </w:r>
      <w:proofErr w:type="spellEnd"/>
      <w:r w:rsidRPr="000111C3">
        <w:rPr>
          <w:color w:val="000000"/>
          <w:sz w:val="28"/>
          <w:szCs w:val="28"/>
        </w:rPr>
        <w:t>). Цей мотив, досліджуючи кризу ідентичності раціонального суб</w:t>
      </w:r>
      <w:r w:rsidR="00A96E67" w:rsidRPr="000111C3">
        <w:rPr>
          <w:color w:val="000000"/>
          <w:sz w:val="28"/>
          <w:szCs w:val="28"/>
        </w:rPr>
        <w:t>’</w:t>
      </w:r>
      <w:r w:rsidRPr="000111C3">
        <w:rPr>
          <w:color w:val="000000"/>
          <w:sz w:val="28"/>
          <w:szCs w:val="28"/>
        </w:rPr>
        <w:t>єкта, є стилістичною реакцією на інтерес до несвідомого [45, с. 132]. Він тісно пов</w:t>
      </w:r>
      <w:r w:rsidR="00A96E67" w:rsidRPr="000111C3">
        <w:rPr>
          <w:color w:val="000000"/>
          <w:sz w:val="28"/>
          <w:szCs w:val="28"/>
        </w:rPr>
        <w:t>’</w:t>
      </w:r>
      <w:r w:rsidRPr="000111C3">
        <w:rPr>
          <w:color w:val="000000"/>
          <w:sz w:val="28"/>
          <w:szCs w:val="28"/>
        </w:rPr>
        <w:t xml:space="preserve">язаний з </w:t>
      </w:r>
      <w:proofErr w:type="spellStart"/>
      <w:r w:rsidRPr="000111C3">
        <w:rPr>
          <w:color w:val="000000"/>
          <w:sz w:val="28"/>
          <w:szCs w:val="28"/>
        </w:rPr>
        <w:t>фройдівською</w:t>
      </w:r>
      <w:proofErr w:type="spellEnd"/>
      <w:r w:rsidRPr="000111C3">
        <w:rPr>
          <w:color w:val="000000"/>
          <w:sz w:val="28"/>
          <w:szCs w:val="28"/>
        </w:rPr>
        <w:t xml:space="preserve"> концепцією </w:t>
      </w:r>
      <w:r w:rsidR="00C9122C">
        <w:rPr>
          <w:color w:val="000000"/>
          <w:sz w:val="28"/>
          <w:szCs w:val="28"/>
        </w:rPr>
        <w:t>«</w:t>
      </w:r>
      <w:r w:rsidRPr="000111C3">
        <w:rPr>
          <w:color w:val="000000"/>
          <w:sz w:val="28"/>
          <w:szCs w:val="28"/>
        </w:rPr>
        <w:t>Незбагненного</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das</w:t>
      </w:r>
      <w:proofErr w:type="spellEnd"/>
      <w:r w:rsidRPr="000111C3">
        <w:rPr>
          <w:color w:val="000000"/>
          <w:sz w:val="28"/>
          <w:szCs w:val="28"/>
        </w:rPr>
        <w:t xml:space="preserve"> </w:t>
      </w:r>
      <w:proofErr w:type="spellStart"/>
      <w:r w:rsidRPr="000111C3">
        <w:rPr>
          <w:color w:val="000000"/>
          <w:sz w:val="28"/>
          <w:szCs w:val="28"/>
        </w:rPr>
        <w:t>Unheimliche</w:t>
      </w:r>
      <w:proofErr w:type="spellEnd"/>
      <w:r w:rsidRPr="000111C3">
        <w:rPr>
          <w:color w:val="000000"/>
          <w:sz w:val="28"/>
          <w:szCs w:val="28"/>
        </w:rPr>
        <w:t xml:space="preserve">), яка в готичних студіях подається як зіткнення </w:t>
      </w:r>
      <w:r w:rsidR="00C9122C">
        <w:rPr>
          <w:color w:val="000000"/>
          <w:sz w:val="28"/>
          <w:szCs w:val="28"/>
        </w:rPr>
        <w:t>«</w:t>
      </w:r>
      <w:r w:rsidRPr="000111C3">
        <w:rPr>
          <w:color w:val="000000"/>
          <w:sz w:val="28"/>
          <w:szCs w:val="28"/>
        </w:rPr>
        <w:t>домашнього</w:t>
      </w:r>
      <w:r w:rsidR="00C9122C">
        <w:rPr>
          <w:color w:val="000000"/>
          <w:sz w:val="28"/>
          <w:szCs w:val="28"/>
        </w:rPr>
        <w:t>»</w:t>
      </w:r>
      <w:r w:rsidRPr="000111C3">
        <w:rPr>
          <w:color w:val="000000"/>
          <w:sz w:val="28"/>
          <w:szCs w:val="28"/>
        </w:rPr>
        <w:t xml:space="preserve"> й </w:t>
      </w:r>
      <w:r w:rsidR="00C9122C">
        <w:rPr>
          <w:color w:val="000000"/>
          <w:sz w:val="28"/>
          <w:szCs w:val="28"/>
        </w:rPr>
        <w:t>«</w:t>
      </w:r>
      <w:r w:rsidRPr="000111C3">
        <w:rPr>
          <w:color w:val="000000"/>
          <w:sz w:val="28"/>
          <w:szCs w:val="28"/>
        </w:rPr>
        <w:t>чужого</w:t>
      </w:r>
      <w:r w:rsidR="00C9122C">
        <w:rPr>
          <w:color w:val="000000"/>
          <w:sz w:val="28"/>
          <w:szCs w:val="28"/>
        </w:rPr>
        <w:t>»</w:t>
      </w:r>
      <w:r w:rsidRPr="000111C3">
        <w:rPr>
          <w:color w:val="000000"/>
          <w:sz w:val="28"/>
          <w:szCs w:val="28"/>
        </w:rPr>
        <w:t xml:space="preserve"> [45, с. 134]. Двійник – це ідеальне стилістичне втілення цього феномену: він водночас є </w:t>
      </w:r>
      <w:r w:rsidR="00C9122C">
        <w:rPr>
          <w:color w:val="000000"/>
          <w:sz w:val="28"/>
          <w:szCs w:val="28"/>
        </w:rPr>
        <w:t>«</w:t>
      </w:r>
      <w:r w:rsidRPr="000111C3">
        <w:rPr>
          <w:color w:val="000000"/>
          <w:sz w:val="28"/>
          <w:szCs w:val="28"/>
        </w:rPr>
        <w:t>Я</w:t>
      </w:r>
      <w:r w:rsidR="00C9122C">
        <w:rPr>
          <w:color w:val="000000"/>
          <w:sz w:val="28"/>
          <w:szCs w:val="28"/>
        </w:rPr>
        <w:t>»</w:t>
      </w:r>
      <w:r w:rsidRPr="000111C3">
        <w:rPr>
          <w:color w:val="000000"/>
          <w:sz w:val="28"/>
          <w:szCs w:val="28"/>
        </w:rPr>
        <w:t xml:space="preserve"> і </w:t>
      </w:r>
      <w:r w:rsidR="00C9122C">
        <w:rPr>
          <w:color w:val="000000"/>
          <w:sz w:val="28"/>
          <w:szCs w:val="28"/>
        </w:rPr>
        <w:t>«</w:t>
      </w:r>
      <w:r w:rsidRPr="000111C3">
        <w:rPr>
          <w:color w:val="000000"/>
          <w:sz w:val="28"/>
          <w:szCs w:val="28"/>
        </w:rPr>
        <w:t>не-Я</w:t>
      </w:r>
      <w:r w:rsidR="00C9122C">
        <w:rPr>
          <w:color w:val="000000"/>
          <w:sz w:val="28"/>
          <w:szCs w:val="28"/>
        </w:rPr>
        <w:t>»</w:t>
      </w:r>
      <w:r w:rsidRPr="000111C3">
        <w:rPr>
          <w:color w:val="000000"/>
          <w:sz w:val="28"/>
          <w:szCs w:val="28"/>
        </w:rPr>
        <w:t xml:space="preserve">, проекція пригніченого. Мотив став центральним для </w:t>
      </w:r>
      <w:r w:rsidR="00C9122C">
        <w:rPr>
          <w:color w:val="000000"/>
          <w:sz w:val="28"/>
          <w:szCs w:val="28"/>
        </w:rPr>
        <w:t>«</w:t>
      </w:r>
      <w:proofErr w:type="spellStart"/>
      <w:r w:rsidRPr="000111C3">
        <w:rPr>
          <w:color w:val="000000"/>
          <w:sz w:val="28"/>
          <w:szCs w:val="28"/>
        </w:rPr>
        <w:t>Франкенштейна</w:t>
      </w:r>
      <w:proofErr w:type="spellEnd"/>
      <w:r w:rsidR="00C9122C">
        <w:rPr>
          <w:color w:val="000000"/>
          <w:sz w:val="28"/>
          <w:szCs w:val="28"/>
        </w:rPr>
        <w:t>»</w:t>
      </w:r>
      <w:r w:rsidRPr="000111C3">
        <w:rPr>
          <w:color w:val="000000"/>
          <w:sz w:val="28"/>
          <w:szCs w:val="28"/>
        </w:rPr>
        <w:t xml:space="preserve"> [3</w:t>
      </w:r>
      <w:r w:rsidR="008C02FC" w:rsidRPr="00C9122C">
        <w:rPr>
          <w:color w:val="000000"/>
          <w:sz w:val="28"/>
          <w:szCs w:val="28"/>
          <w:lang w:val="ru-RU"/>
        </w:rPr>
        <w:t>5</w:t>
      </w:r>
      <w:r w:rsidRPr="000111C3">
        <w:rPr>
          <w:color w:val="000000"/>
          <w:sz w:val="28"/>
          <w:szCs w:val="28"/>
        </w:rPr>
        <w:t xml:space="preserve">] та </w:t>
      </w:r>
      <w:r w:rsidR="00C9122C">
        <w:rPr>
          <w:color w:val="000000"/>
          <w:sz w:val="28"/>
          <w:szCs w:val="28"/>
        </w:rPr>
        <w:t>«</w:t>
      </w:r>
      <w:r w:rsidRPr="000111C3">
        <w:rPr>
          <w:color w:val="000000"/>
          <w:sz w:val="28"/>
          <w:szCs w:val="28"/>
        </w:rPr>
        <w:t xml:space="preserve">Портрета Доріана </w:t>
      </w:r>
      <w:proofErr w:type="spellStart"/>
      <w:r w:rsidRPr="000111C3">
        <w:rPr>
          <w:color w:val="000000"/>
          <w:sz w:val="28"/>
          <w:szCs w:val="28"/>
        </w:rPr>
        <w:t>Грея</w:t>
      </w:r>
      <w:proofErr w:type="spellEnd"/>
      <w:r w:rsidR="00C9122C">
        <w:rPr>
          <w:color w:val="000000"/>
          <w:sz w:val="28"/>
          <w:szCs w:val="28"/>
        </w:rPr>
        <w:t>»</w:t>
      </w:r>
      <w:r w:rsidRPr="000111C3">
        <w:rPr>
          <w:color w:val="000000"/>
          <w:sz w:val="28"/>
          <w:szCs w:val="28"/>
        </w:rPr>
        <w:t xml:space="preserve"> [</w:t>
      </w:r>
      <w:r w:rsidR="00523E66" w:rsidRPr="00C9122C">
        <w:rPr>
          <w:color w:val="000000"/>
          <w:sz w:val="28"/>
          <w:szCs w:val="28"/>
          <w:lang w:val="ru-RU"/>
        </w:rPr>
        <w:t>50</w:t>
      </w:r>
      <w:r w:rsidRPr="000111C3">
        <w:rPr>
          <w:color w:val="000000"/>
          <w:sz w:val="28"/>
          <w:szCs w:val="28"/>
        </w:rPr>
        <w:t xml:space="preserve">]. Як зазначає Єфименко, Віктор та його Створіння – це </w:t>
      </w:r>
      <w:r w:rsidR="00C9122C">
        <w:rPr>
          <w:color w:val="000000"/>
          <w:sz w:val="28"/>
          <w:szCs w:val="28"/>
        </w:rPr>
        <w:t>«</w:t>
      </w:r>
      <w:r w:rsidRPr="000111C3">
        <w:rPr>
          <w:color w:val="000000"/>
          <w:sz w:val="28"/>
          <w:szCs w:val="28"/>
        </w:rPr>
        <w:t>симетрично-асиметрична пара двійників</w:t>
      </w:r>
      <w:r w:rsidR="00C9122C">
        <w:rPr>
          <w:color w:val="000000"/>
          <w:sz w:val="28"/>
          <w:szCs w:val="28"/>
        </w:rPr>
        <w:t>»</w:t>
      </w:r>
      <w:r w:rsidRPr="000111C3">
        <w:rPr>
          <w:color w:val="000000"/>
          <w:sz w:val="28"/>
          <w:szCs w:val="28"/>
        </w:rPr>
        <w:t xml:space="preserve"> [1</w:t>
      </w:r>
      <w:r w:rsidR="0099469D" w:rsidRPr="000111C3">
        <w:rPr>
          <w:color w:val="000000"/>
          <w:sz w:val="28"/>
          <w:szCs w:val="28"/>
          <w:lang w:val="ru-RU"/>
        </w:rPr>
        <w:t>0</w:t>
      </w:r>
      <w:r w:rsidRPr="000111C3">
        <w:rPr>
          <w:color w:val="000000"/>
          <w:sz w:val="28"/>
          <w:szCs w:val="28"/>
        </w:rPr>
        <w:t xml:space="preserve">, с. 1], чиї монологи стилістично </w:t>
      </w:r>
      <w:proofErr w:type="spellStart"/>
      <w:r w:rsidRPr="000111C3">
        <w:rPr>
          <w:color w:val="000000"/>
          <w:sz w:val="28"/>
          <w:szCs w:val="28"/>
        </w:rPr>
        <w:t>дзеркалять</w:t>
      </w:r>
      <w:proofErr w:type="spellEnd"/>
      <w:r w:rsidRPr="000111C3">
        <w:rPr>
          <w:color w:val="000000"/>
          <w:sz w:val="28"/>
          <w:szCs w:val="28"/>
        </w:rPr>
        <w:t xml:space="preserve"> один одного. </w:t>
      </w:r>
      <w:proofErr w:type="spellStart"/>
      <w:r w:rsidRPr="000111C3">
        <w:rPr>
          <w:color w:val="000000"/>
          <w:sz w:val="28"/>
          <w:szCs w:val="28"/>
        </w:rPr>
        <w:t>Фред</w:t>
      </w:r>
      <w:proofErr w:type="spellEnd"/>
      <w:r w:rsidRPr="000111C3">
        <w:rPr>
          <w:color w:val="000000"/>
          <w:sz w:val="28"/>
          <w:szCs w:val="28"/>
        </w:rPr>
        <w:t xml:space="preserve"> </w:t>
      </w:r>
      <w:proofErr w:type="spellStart"/>
      <w:r w:rsidRPr="000111C3">
        <w:rPr>
          <w:color w:val="000000"/>
          <w:sz w:val="28"/>
          <w:szCs w:val="28"/>
        </w:rPr>
        <w:t>Боттінг</w:t>
      </w:r>
      <w:proofErr w:type="spellEnd"/>
      <w:r w:rsidRPr="000111C3">
        <w:rPr>
          <w:color w:val="000000"/>
          <w:sz w:val="28"/>
          <w:szCs w:val="28"/>
        </w:rPr>
        <w:t xml:space="preserve"> ідентифікує це як ключову готичну конвенцію – розкол суб</w:t>
      </w:r>
      <w:r w:rsidR="00A96E67" w:rsidRPr="000111C3">
        <w:rPr>
          <w:color w:val="000000"/>
          <w:sz w:val="28"/>
          <w:szCs w:val="28"/>
        </w:rPr>
        <w:t>’</w:t>
      </w:r>
      <w:r w:rsidRPr="000111C3">
        <w:rPr>
          <w:color w:val="000000"/>
          <w:sz w:val="28"/>
          <w:szCs w:val="28"/>
        </w:rPr>
        <w:t>єкта (</w:t>
      </w:r>
      <w:proofErr w:type="spellStart"/>
      <w:r w:rsidRPr="000111C3">
        <w:rPr>
          <w:color w:val="000000"/>
          <w:sz w:val="28"/>
          <w:szCs w:val="28"/>
        </w:rPr>
        <w:t>splitting</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the</w:t>
      </w:r>
      <w:proofErr w:type="spellEnd"/>
      <w:r w:rsidRPr="000111C3">
        <w:rPr>
          <w:color w:val="000000"/>
          <w:sz w:val="28"/>
          <w:szCs w:val="28"/>
        </w:rPr>
        <w:t xml:space="preserve"> </w:t>
      </w:r>
      <w:proofErr w:type="spellStart"/>
      <w:r w:rsidRPr="000111C3">
        <w:rPr>
          <w:color w:val="000000"/>
          <w:sz w:val="28"/>
          <w:szCs w:val="28"/>
        </w:rPr>
        <w:t>subject</w:t>
      </w:r>
      <w:proofErr w:type="spellEnd"/>
      <w:r w:rsidRPr="000111C3">
        <w:rPr>
          <w:color w:val="000000"/>
          <w:sz w:val="28"/>
          <w:szCs w:val="28"/>
        </w:rPr>
        <w:t xml:space="preserve">), де монстр є лише зовнішньою проекцією внутрішнього, пригніченого </w:t>
      </w:r>
      <w:r w:rsidR="00C9122C">
        <w:rPr>
          <w:color w:val="000000"/>
          <w:sz w:val="28"/>
          <w:szCs w:val="28"/>
        </w:rPr>
        <w:t>«</w:t>
      </w:r>
      <w:r w:rsidRPr="000111C3">
        <w:rPr>
          <w:color w:val="000000"/>
          <w:sz w:val="28"/>
          <w:szCs w:val="28"/>
        </w:rPr>
        <w:t>Я</w:t>
      </w:r>
      <w:r w:rsidR="00C9122C">
        <w:rPr>
          <w:color w:val="000000"/>
          <w:sz w:val="28"/>
          <w:szCs w:val="28"/>
        </w:rPr>
        <w:t>»</w:t>
      </w:r>
      <w:r w:rsidRPr="000111C3">
        <w:rPr>
          <w:color w:val="000000"/>
          <w:sz w:val="28"/>
          <w:szCs w:val="28"/>
        </w:rPr>
        <w:t xml:space="preserve"> </w:t>
      </w:r>
      <w:r w:rsidR="00AF23CC" w:rsidRPr="000111C3">
        <w:rPr>
          <w:color w:val="000000"/>
          <w:sz w:val="28"/>
          <w:szCs w:val="28"/>
        </w:rPr>
        <w:t>[22</w:t>
      </w:r>
      <w:r w:rsidRPr="000111C3">
        <w:rPr>
          <w:color w:val="000000"/>
          <w:sz w:val="28"/>
          <w:szCs w:val="28"/>
        </w:rPr>
        <w:t xml:space="preserve">, с. 11]. Стилістично цей мотив реалізується через контрастні лексичні поля (краса/потворність, раціональність/божевілля), антитезу та парадоксальний синтаксис (наприклад, у </w:t>
      </w:r>
      <w:proofErr w:type="spellStart"/>
      <w:r w:rsidRPr="000111C3">
        <w:rPr>
          <w:color w:val="000000"/>
          <w:sz w:val="28"/>
          <w:szCs w:val="28"/>
        </w:rPr>
        <w:t>Вайлда</w:t>
      </w:r>
      <w:proofErr w:type="spellEnd"/>
      <w:r w:rsidRPr="000111C3">
        <w:rPr>
          <w:color w:val="000000"/>
          <w:sz w:val="28"/>
          <w:szCs w:val="28"/>
        </w:rPr>
        <w:t xml:space="preserve">: портрет стає </w:t>
      </w:r>
      <w:r w:rsidR="00C9122C">
        <w:rPr>
          <w:color w:val="000000"/>
          <w:sz w:val="28"/>
          <w:szCs w:val="28"/>
        </w:rPr>
        <w:t>«</w:t>
      </w:r>
      <w:r w:rsidRPr="000111C3">
        <w:rPr>
          <w:color w:val="000000"/>
          <w:sz w:val="28"/>
          <w:szCs w:val="28"/>
        </w:rPr>
        <w:t>справжнім</w:t>
      </w:r>
      <w:r w:rsidR="00C9122C">
        <w:rPr>
          <w:color w:val="000000"/>
          <w:sz w:val="28"/>
          <w:szCs w:val="28"/>
        </w:rPr>
        <w:t>»</w:t>
      </w:r>
      <w:r w:rsidRPr="000111C3">
        <w:rPr>
          <w:color w:val="000000"/>
          <w:sz w:val="28"/>
          <w:szCs w:val="28"/>
        </w:rPr>
        <w:t xml:space="preserve"> обличчям Доріана, а його обличчя – лише </w:t>
      </w:r>
      <w:r w:rsidR="00C9122C">
        <w:rPr>
          <w:color w:val="000000"/>
          <w:sz w:val="28"/>
          <w:szCs w:val="28"/>
        </w:rPr>
        <w:t>«</w:t>
      </w:r>
      <w:r w:rsidRPr="000111C3">
        <w:rPr>
          <w:color w:val="000000"/>
          <w:sz w:val="28"/>
          <w:szCs w:val="28"/>
        </w:rPr>
        <w:t>маскою</w:t>
      </w:r>
      <w:r w:rsidR="00C9122C">
        <w:rPr>
          <w:color w:val="000000"/>
          <w:sz w:val="28"/>
          <w:szCs w:val="28"/>
        </w:rPr>
        <w:t>»</w:t>
      </w:r>
      <w:r w:rsidRPr="000111C3">
        <w:rPr>
          <w:color w:val="000000"/>
          <w:sz w:val="28"/>
          <w:szCs w:val="28"/>
        </w:rPr>
        <w:t xml:space="preserve"> [</w:t>
      </w:r>
      <w:r w:rsidR="00523E66" w:rsidRPr="00C9122C">
        <w:rPr>
          <w:color w:val="000000"/>
          <w:sz w:val="28"/>
          <w:szCs w:val="28"/>
          <w:lang w:val="ru-RU"/>
        </w:rPr>
        <w:t>50</w:t>
      </w:r>
      <w:r w:rsidRPr="000111C3">
        <w:rPr>
          <w:color w:val="000000"/>
          <w:sz w:val="28"/>
          <w:szCs w:val="28"/>
        </w:rPr>
        <w:t>]).</w:t>
      </w:r>
    </w:p>
    <w:p w14:paraId="61B0743C" w14:textId="7DF0DA22" w:rsidR="00B47C02" w:rsidRPr="000111C3" w:rsidRDefault="004315FC" w:rsidP="004315FC">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Нарешті, готичний стиль визначається через </w:t>
      </w:r>
      <w:proofErr w:type="spellStart"/>
      <w:r w:rsidRPr="000111C3">
        <w:rPr>
          <w:color w:val="000000"/>
          <w:sz w:val="28"/>
          <w:szCs w:val="28"/>
        </w:rPr>
        <w:t>архетипних</w:t>
      </w:r>
      <w:proofErr w:type="spellEnd"/>
      <w:r w:rsidRPr="000111C3">
        <w:rPr>
          <w:color w:val="000000"/>
          <w:sz w:val="28"/>
          <w:szCs w:val="28"/>
        </w:rPr>
        <w:t xml:space="preserve"> персонажів та їхні </w:t>
      </w:r>
      <w:proofErr w:type="spellStart"/>
      <w:r w:rsidRPr="000111C3">
        <w:rPr>
          <w:color w:val="000000"/>
          <w:sz w:val="28"/>
          <w:szCs w:val="28"/>
        </w:rPr>
        <w:t>мовні</w:t>
      </w:r>
      <w:proofErr w:type="spellEnd"/>
      <w:r w:rsidRPr="000111C3">
        <w:rPr>
          <w:color w:val="000000"/>
          <w:sz w:val="28"/>
          <w:szCs w:val="28"/>
        </w:rPr>
        <w:t xml:space="preserve"> регістри. Як зазначає дослідниця Трофименко, </w:t>
      </w:r>
      <w:r w:rsidR="00C9122C">
        <w:rPr>
          <w:color w:val="000000"/>
          <w:sz w:val="28"/>
          <w:szCs w:val="28"/>
        </w:rPr>
        <w:t>«</w:t>
      </w:r>
      <w:r w:rsidRPr="000111C3">
        <w:rPr>
          <w:color w:val="000000"/>
          <w:sz w:val="28"/>
          <w:szCs w:val="28"/>
        </w:rPr>
        <w:t>типологія персонажів</w:t>
      </w:r>
      <w:r w:rsidR="00C9122C">
        <w:rPr>
          <w:color w:val="000000"/>
          <w:sz w:val="28"/>
          <w:szCs w:val="28"/>
        </w:rPr>
        <w:t>»</w:t>
      </w:r>
      <w:r w:rsidRPr="000111C3">
        <w:rPr>
          <w:color w:val="000000"/>
          <w:sz w:val="28"/>
          <w:szCs w:val="28"/>
        </w:rPr>
        <w:t xml:space="preserve"> є </w:t>
      </w:r>
      <w:proofErr w:type="spellStart"/>
      <w:r w:rsidRPr="000111C3">
        <w:rPr>
          <w:color w:val="000000"/>
          <w:sz w:val="28"/>
          <w:szCs w:val="28"/>
        </w:rPr>
        <w:t>жанротвірним</w:t>
      </w:r>
      <w:proofErr w:type="spellEnd"/>
      <w:r w:rsidRPr="000111C3">
        <w:rPr>
          <w:color w:val="000000"/>
          <w:sz w:val="28"/>
          <w:szCs w:val="28"/>
        </w:rPr>
        <w:t xml:space="preserve"> елементом [</w:t>
      </w:r>
      <w:r w:rsidR="00E64327" w:rsidRPr="000111C3">
        <w:rPr>
          <w:color w:val="000000"/>
          <w:sz w:val="28"/>
          <w:szCs w:val="28"/>
        </w:rPr>
        <w:t>20</w:t>
      </w:r>
      <w:r w:rsidRPr="000111C3">
        <w:rPr>
          <w:color w:val="000000"/>
          <w:sz w:val="28"/>
          <w:szCs w:val="28"/>
        </w:rPr>
        <w:t>, с. 7</w:t>
      </w:r>
      <w:r w:rsidR="00E64327" w:rsidRPr="000111C3">
        <w:rPr>
          <w:color w:val="000000"/>
          <w:sz w:val="28"/>
          <w:szCs w:val="28"/>
        </w:rPr>
        <w:t>7</w:t>
      </w:r>
      <w:r w:rsidRPr="000111C3">
        <w:rPr>
          <w:color w:val="000000"/>
          <w:sz w:val="28"/>
          <w:szCs w:val="28"/>
        </w:rPr>
        <w:t xml:space="preserve">], оскільки кожен тип персонажа є носієм специфічного, стилістично маркованого </w:t>
      </w:r>
      <w:r w:rsidR="00C9122C">
        <w:rPr>
          <w:color w:val="000000"/>
          <w:sz w:val="28"/>
          <w:szCs w:val="28"/>
        </w:rPr>
        <w:t>«</w:t>
      </w:r>
      <w:r w:rsidRPr="000111C3">
        <w:rPr>
          <w:color w:val="000000"/>
          <w:sz w:val="28"/>
          <w:szCs w:val="28"/>
        </w:rPr>
        <w:t>голосу</w:t>
      </w:r>
      <w:r w:rsidR="00C9122C">
        <w:rPr>
          <w:color w:val="000000"/>
          <w:sz w:val="28"/>
          <w:szCs w:val="28"/>
        </w:rPr>
        <w:t>»</w:t>
      </w:r>
      <w:r w:rsidRPr="000111C3">
        <w:rPr>
          <w:color w:val="000000"/>
          <w:sz w:val="28"/>
          <w:szCs w:val="28"/>
        </w:rPr>
        <w:t xml:space="preserve">. </w:t>
      </w:r>
    </w:p>
    <w:p w14:paraId="2100A66F" w14:textId="753AA1F8" w:rsidR="004315FC" w:rsidRPr="000111C3" w:rsidRDefault="00B47C02" w:rsidP="004315FC">
      <w:pPr>
        <w:pStyle w:val="ac"/>
        <w:spacing w:before="0" w:beforeAutospacing="0" w:after="0" w:afterAutospacing="0" w:line="360" w:lineRule="auto"/>
        <w:ind w:firstLine="567"/>
        <w:jc w:val="both"/>
        <w:rPr>
          <w:color w:val="000000"/>
          <w:sz w:val="28"/>
          <w:szCs w:val="28"/>
        </w:rPr>
      </w:pPr>
      <w:r w:rsidRPr="000111C3">
        <w:rPr>
          <w:color w:val="000000"/>
          <w:sz w:val="28"/>
          <w:szCs w:val="28"/>
        </w:rPr>
        <w:t>Гендерна перспектива аналізу готичного роману, що її детально розробля</w:t>
      </w:r>
      <w:r w:rsidR="002042F3" w:rsidRPr="000111C3">
        <w:rPr>
          <w:color w:val="000000"/>
          <w:sz w:val="28"/>
          <w:szCs w:val="28"/>
        </w:rPr>
        <w:t>ють</w:t>
      </w:r>
      <w:r w:rsidRPr="000111C3">
        <w:rPr>
          <w:color w:val="000000"/>
          <w:sz w:val="28"/>
          <w:szCs w:val="28"/>
        </w:rPr>
        <w:t xml:space="preserve"> Т. Єфименко [</w:t>
      </w:r>
      <w:r w:rsidR="00E147B4" w:rsidRPr="000111C3">
        <w:rPr>
          <w:color w:val="000000"/>
          <w:sz w:val="28"/>
          <w:szCs w:val="28"/>
        </w:rPr>
        <w:t>8</w:t>
      </w:r>
      <w:r w:rsidRPr="000111C3">
        <w:rPr>
          <w:color w:val="000000"/>
          <w:sz w:val="28"/>
          <w:szCs w:val="28"/>
        </w:rPr>
        <w:t>]</w:t>
      </w:r>
      <w:r w:rsidR="002042F3" w:rsidRPr="000111C3">
        <w:rPr>
          <w:color w:val="000000"/>
          <w:sz w:val="28"/>
          <w:szCs w:val="28"/>
        </w:rPr>
        <w:t xml:space="preserve">, Д. </w:t>
      </w:r>
      <w:proofErr w:type="spellStart"/>
      <w:r w:rsidR="002042F3" w:rsidRPr="000111C3">
        <w:rPr>
          <w:color w:val="000000"/>
          <w:sz w:val="28"/>
          <w:szCs w:val="28"/>
        </w:rPr>
        <w:t>Воллес</w:t>
      </w:r>
      <w:proofErr w:type="spellEnd"/>
      <w:r w:rsidR="002042F3" w:rsidRPr="000111C3">
        <w:rPr>
          <w:color w:val="000000"/>
          <w:sz w:val="28"/>
          <w:szCs w:val="28"/>
        </w:rPr>
        <w:t xml:space="preserve"> і А. Сміт [</w:t>
      </w:r>
      <w:r w:rsidR="00154768" w:rsidRPr="000111C3">
        <w:rPr>
          <w:color w:val="000000"/>
          <w:sz w:val="28"/>
          <w:szCs w:val="28"/>
        </w:rPr>
        <w:t>4</w:t>
      </w:r>
      <w:r w:rsidR="002042F3" w:rsidRPr="000111C3">
        <w:rPr>
          <w:color w:val="000000"/>
          <w:sz w:val="28"/>
          <w:szCs w:val="28"/>
        </w:rPr>
        <w:t>3]</w:t>
      </w:r>
      <w:r w:rsidRPr="000111C3">
        <w:rPr>
          <w:color w:val="000000"/>
          <w:sz w:val="28"/>
          <w:szCs w:val="28"/>
        </w:rPr>
        <w:t xml:space="preserve">, дозволяє побачити, як жанрові конвенції відображають патріархальні структури влади. </w:t>
      </w:r>
      <w:r w:rsidR="004315FC" w:rsidRPr="000111C3">
        <w:rPr>
          <w:color w:val="000000"/>
          <w:sz w:val="28"/>
          <w:szCs w:val="28"/>
        </w:rPr>
        <w:t xml:space="preserve">У </w:t>
      </w:r>
      <w:r w:rsidR="00C9122C">
        <w:rPr>
          <w:color w:val="000000"/>
          <w:sz w:val="28"/>
          <w:szCs w:val="28"/>
        </w:rPr>
        <w:t>«</w:t>
      </w:r>
      <w:r w:rsidR="004315FC" w:rsidRPr="000111C3">
        <w:rPr>
          <w:color w:val="000000"/>
          <w:sz w:val="28"/>
          <w:szCs w:val="28"/>
        </w:rPr>
        <w:t>жіночій готиці</w:t>
      </w:r>
      <w:r w:rsidR="00C9122C">
        <w:rPr>
          <w:color w:val="000000"/>
          <w:sz w:val="28"/>
          <w:szCs w:val="28"/>
        </w:rPr>
        <w:t>»</w:t>
      </w:r>
      <w:r w:rsidR="004315FC" w:rsidRPr="000111C3">
        <w:rPr>
          <w:color w:val="000000"/>
          <w:sz w:val="28"/>
          <w:szCs w:val="28"/>
        </w:rPr>
        <w:t xml:space="preserve"> (</w:t>
      </w:r>
      <w:proofErr w:type="spellStart"/>
      <w:r w:rsidR="004315FC" w:rsidRPr="000111C3">
        <w:rPr>
          <w:color w:val="000000"/>
          <w:sz w:val="28"/>
          <w:szCs w:val="28"/>
        </w:rPr>
        <w:t>Female</w:t>
      </w:r>
      <w:proofErr w:type="spellEnd"/>
      <w:r w:rsidR="004315FC" w:rsidRPr="000111C3">
        <w:rPr>
          <w:color w:val="000000"/>
          <w:sz w:val="28"/>
          <w:szCs w:val="28"/>
        </w:rPr>
        <w:t xml:space="preserve"> </w:t>
      </w:r>
      <w:proofErr w:type="spellStart"/>
      <w:r w:rsidR="004315FC" w:rsidRPr="000111C3">
        <w:rPr>
          <w:color w:val="000000"/>
          <w:sz w:val="28"/>
          <w:szCs w:val="28"/>
        </w:rPr>
        <w:t>Gothic</w:t>
      </w:r>
      <w:proofErr w:type="spellEnd"/>
      <w:r w:rsidR="004315FC" w:rsidRPr="000111C3">
        <w:rPr>
          <w:color w:val="000000"/>
          <w:sz w:val="28"/>
          <w:szCs w:val="28"/>
        </w:rPr>
        <w:t>)</w:t>
      </w:r>
      <w:r w:rsidR="002042F3" w:rsidRPr="000111C3">
        <w:rPr>
          <w:color w:val="000000"/>
          <w:sz w:val="28"/>
          <w:szCs w:val="28"/>
        </w:rPr>
        <w:t xml:space="preserve"> </w:t>
      </w:r>
      <w:r w:rsidR="004315FC" w:rsidRPr="000111C3">
        <w:rPr>
          <w:color w:val="000000"/>
          <w:sz w:val="28"/>
          <w:szCs w:val="28"/>
        </w:rPr>
        <w:t xml:space="preserve">ключовою є </w:t>
      </w:r>
      <w:r w:rsidR="00C9122C">
        <w:rPr>
          <w:color w:val="000000"/>
          <w:sz w:val="28"/>
          <w:szCs w:val="28"/>
        </w:rPr>
        <w:t>«</w:t>
      </w:r>
      <w:r w:rsidR="004315FC" w:rsidRPr="000111C3">
        <w:rPr>
          <w:color w:val="000000"/>
          <w:sz w:val="28"/>
          <w:szCs w:val="28"/>
        </w:rPr>
        <w:t>героїня в небезпеці</w:t>
      </w:r>
      <w:r w:rsidR="00C9122C">
        <w:rPr>
          <w:color w:val="000000"/>
          <w:sz w:val="28"/>
          <w:szCs w:val="28"/>
        </w:rPr>
        <w:t>»</w:t>
      </w:r>
      <w:r w:rsidR="004315FC" w:rsidRPr="000111C3">
        <w:rPr>
          <w:color w:val="000000"/>
          <w:sz w:val="28"/>
          <w:szCs w:val="28"/>
        </w:rPr>
        <w:t xml:space="preserve"> (</w:t>
      </w:r>
      <w:proofErr w:type="spellStart"/>
      <w:r w:rsidR="004315FC" w:rsidRPr="000111C3">
        <w:rPr>
          <w:color w:val="000000"/>
          <w:sz w:val="28"/>
          <w:szCs w:val="28"/>
        </w:rPr>
        <w:t>persecuted</w:t>
      </w:r>
      <w:proofErr w:type="spellEnd"/>
      <w:r w:rsidR="004315FC" w:rsidRPr="000111C3">
        <w:rPr>
          <w:color w:val="000000"/>
          <w:sz w:val="28"/>
          <w:szCs w:val="28"/>
        </w:rPr>
        <w:t xml:space="preserve"> </w:t>
      </w:r>
      <w:proofErr w:type="spellStart"/>
      <w:r w:rsidR="004315FC" w:rsidRPr="000111C3">
        <w:rPr>
          <w:color w:val="000000"/>
          <w:sz w:val="28"/>
          <w:szCs w:val="28"/>
        </w:rPr>
        <w:t>heroine</w:t>
      </w:r>
      <w:proofErr w:type="spellEnd"/>
      <w:r w:rsidR="004315FC" w:rsidRPr="000111C3">
        <w:rPr>
          <w:color w:val="000000"/>
          <w:sz w:val="28"/>
          <w:szCs w:val="28"/>
        </w:rPr>
        <w:t>). Її характеризує специфічний сентиментальний стиль: мова насичена емоційною лексикою (</w:t>
      </w:r>
      <w:proofErr w:type="spellStart"/>
      <w:r w:rsidR="004315FC" w:rsidRPr="000111C3">
        <w:rPr>
          <w:color w:val="000000"/>
          <w:sz w:val="28"/>
          <w:szCs w:val="28"/>
        </w:rPr>
        <w:t>alarm</w:t>
      </w:r>
      <w:proofErr w:type="spellEnd"/>
      <w:r w:rsidR="004315FC" w:rsidRPr="000111C3">
        <w:rPr>
          <w:color w:val="000000"/>
          <w:sz w:val="28"/>
          <w:szCs w:val="28"/>
        </w:rPr>
        <w:t xml:space="preserve">, </w:t>
      </w:r>
      <w:proofErr w:type="spellStart"/>
      <w:r w:rsidR="004315FC" w:rsidRPr="000111C3">
        <w:rPr>
          <w:color w:val="000000"/>
          <w:sz w:val="28"/>
          <w:szCs w:val="28"/>
        </w:rPr>
        <w:t>apprehension</w:t>
      </w:r>
      <w:proofErr w:type="spellEnd"/>
      <w:r w:rsidR="004315FC" w:rsidRPr="000111C3">
        <w:rPr>
          <w:color w:val="000000"/>
          <w:sz w:val="28"/>
          <w:szCs w:val="28"/>
        </w:rPr>
        <w:t xml:space="preserve">, </w:t>
      </w:r>
      <w:proofErr w:type="spellStart"/>
      <w:r w:rsidR="004315FC" w:rsidRPr="000111C3">
        <w:rPr>
          <w:color w:val="000000"/>
          <w:sz w:val="28"/>
          <w:szCs w:val="28"/>
        </w:rPr>
        <w:t>terror</w:t>
      </w:r>
      <w:proofErr w:type="spellEnd"/>
      <w:r w:rsidR="004315FC" w:rsidRPr="000111C3">
        <w:rPr>
          <w:color w:val="000000"/>
          <w:sz w:val="28"/>
          <w:szCs w:val="28"/>
        </w:rPr>
        <w:t>), вигуками та риторичними питаннями. Цей регістр стилістично підкреслює її чутливість (</w:t>
      </w:r>
      <w:proofErr w:type="spellStart"/>
      <w:r w:rsidR="004315FC" w:rsidRPr="000111C3">
        <w:rPr>
          <w:color w:val="000000"/>
          <w:sz w:val="28"/>
          <w:szCs w:val="28"/>
        </w:rPr>
        <w:t>sensibility</w:t>
      </w:r>
      <w:proofErr w:type="spellEnd"/>
      <w:r w:rsidR="004315FC" w:rsidRPr="000111C3">
        <w:rPr>
          <w:color w:val="000000"/>
          <w:sz w:val="28"/>
          <w:szCs w:val="28"/>
        </w:rPr>
        <w:t xml:space="preserve">), яка </w:t>
      </w:r>
      <w:r w:rsidR="004315FC" w:rsidRPr="000111C3">
        <w:rPr>
          <w:color w:val="000000"/>
          <w:sz w:val="28"/>
          <w:szCs w:val="28"/>
        </w:rPr>
        <w:lastRenderedPageBreak/>
        <w:t>є водночас її слабкістю (робить її вразливою) і силою (дозволяє їй сприймати Терор та естетику Піднесеного).</w:t>
      </w:r>
    </w:p>
    <w:p w14:paraId="30FDB3B0" w14:textId="3F746266" w:rsidR="004315FC" w:rsidRPr="000111C3" w:rsidRDefault="004315FC" w:rsidP="004315FC">
      <w:pPr>
        <w:pStyle w:val="ac"/>
        <w:spacing w:before="0" w:beforeAutospacing="0" w:after="0" w:afterAutospacing="0" w:line="360" w:lineRule="auto"/>
        <w:ind w:firstLine="567"/>
        <w:jc w:val="both"/>
        <w:rPr>
          <w:color w:val="000000"/>
          <w:sz w:val="28"/>
          <w:szCs w:val="28"/>
        </w:rPr>
      </w:pPr>
      <w:r w:rsidRPr="000111C3">
        <w:rPr>
          <w:color w:val="000000"/>
          <w:sz w:val="28"/>
          <w:szCs w:val="28"/>
        </w:rPr>
        <w:t>На протилежному полюсі знаходиться готичний лиходій (Манфред [</w:t>
      </w:r>
      <w:r w:rsidR="005C02E9" w:rsidRPr="000111C3">
        <w:rPr>
          <w:color w:val="000000"/>
          <w:sz w:val="28"/>
          <w:szCs w:val="28"/>
          <w:lang w:val="ru-RU"/>
        </w:rPr>
        <w:t>48</w:t>
      </w:r>
      <w:r w:rsidRPr="000111C3">
        <w:rPr>
          <w:color w:val="000000"/>
          <w:sz w:val="28"/>
          <w:szCs w:val="28"/>
        </w:rPr>
        <w:t xml:space="preserve">], </w:t>
      </w:r>
      <w:proofErr w:type="spellStart"/>
      <w:r w:rsidRPr="000111C3">
        <w:rPr>
          <w:color w:val="000000"/>
          <w:sz w:val="28"/>
          <w:szCs w:val="28"/>
        </w:rPr>
        <w:t>Монтоні</w:t>
      </w:r>
      <w:proofErr w:type="spellEnd"/>
      <w:r w:rsidRPr="000111C3">
        <w:rPr>
          <w:color w:val="000000"/>
          <w:sz w:val="28"/>
          <w:szCs w:val="28"/>
        </w:rPr>
        <w:t xml:space="preserve"> [</w:t>
      </w:r>
      <w:r w:rsidR="00874C86" w:rsidRPr="000111C3">
        <w:rPr>
          <w:color w:val="000000"/>
          <w:sz w:val="28"/>
          <w:szCs w:val="28"/>
          <w:lang w:val="ru-RU"/>
        </w:rPr>
        <w:t>3</w:t>
      </w:r>
      <w:r w:rsidRPr="000111C3">
        <w:rPr>
          <w:color w:val="000000"/>
          <w:sz w:val="28"/>
          <w:szCs w:val="28"/>
        </w:rPr>
        <w:t>2], Дракула [</w:t>
      </w:r>
      <w:r w:rsidR="009C55BE" w:rsidRPr="000111C3">
        <w:rPr>
          <w:color w:val="000000"/>
          <w:sz w:val="28"/>
          <w:szCs w:val="28"/>
          <w:lang w:val="ru-RU"/>
        </w:rPr>
        <w:t>38</w:t>
      </w:r>
      <w:r w:rsidRPr="000111C3">
        <w:rPr>
          <w:color w:val="000000"/>
          <w:sz w:val="28"/>
          <w:szCs w:val="28"/>
        </w:rPr>
        <w:t xml:space="preserve">]). Його мова – це авторитарний </w:t>
      </w:r>
      <w:proofErr w:type="spellStart"/>
      <w:r w:rsidRPr="000111C3">
        <w:rPr>
          <w:color w:val="000000"/>
          <w:sz w:val="28"/>
          <w:szCs w:val="28"/>
        </w:rPr>
        <w:t>мовний</w:t>
      </w:r>
      <w:proofErr w:type="spellEnd"/>
      <w:r w:rsidRPr="000111C3">
        <w:rPr>
          <w:color w:val="000000"/>
          <w:sz w:val="28"/>
          <w:szCs w:val="28"/>
        </w:rPr>
        <w:t xml:space="preserve"> регістр, стилістичне втілення патріархальної тиранії. Стиль лиходія складається з імперативних конструкцій (наказів), лексики влади, пригнічення та контролю. Це мова, що пригнічує діалог і лінгвістично </w:t>
      </w:r>
      <w:r w:rsidR="00C9122C">
        <w:rPr>
          <w:color w:val="000000"/>
          <w:sz w:val="28"/>
          <w:szCs w:val="28"/>
        </w:rPr>
        <w:t>«</w:t>
      </w:r>
      <w:r w:rsidRPr="000111C3">
        <w:rPr>
          <w:color w:val="000000"/>
          <w:sz w:val="28"/>
          <w:szCs w:val="28"/>
        </w:rPr>
        <w:t>ув</w:t>
      </w:r>
      <w:r w:rsidR="00A96E67" w:rsidRPr="000111C3">
        <w:rPr>
          <w:color w:val="000000"/>
          <w:sz w:val="28"/>
          <w:szCs w:val="28"/>
        </w:rPr>
        <w:t>’</w:t>
      </w:r>
      <w:r w:rsidRPr="000111C3">
        <w:rPr>
          <w:color w:val="000000"/>
          <w:sz w:val="28"/>
          <w:szCs w:val="28"/>
        </w:rPr>
        <w:t>язнює</w:t>
      </w:r>
      <w:r w:rsidR="00C9122C">
        <w:rPr>
          <w:color w:val="000000"/>
          <w:sz w:val="28"/>
          <w:szCs w:val="28"/>
        </w:rPr>
        <w:t>»</w:t>
      </w:r>
      <w:r w:rsidRPr="000111C3">
        <w:rPr>
          <w:color w:val="000000"/>
          <w:sz w:val="28"/>
          <w:szCs w:val="28"/>
        </w:rPr>
        <w:t xml:space="preserve"> героїню комунікативно [</w:t>
      </w:r>
      <w:r w:rsidR="00023DC9" w:rsidRPr="000111C3">
        <w:rPr>
          <w:color w:val="000000"/>
          <w:sz w:val="28"/>
          <w:szCs w:val="28"/>
        </w:rPr>
        <w:t>30</w:t>
      </w:r>
      <w:r w:rsidRPr="000111C3">
        <w:rPr>
          <w:color w:val="000000"/>
          <w:sz w:val="28"/>
          <w:szCs w:val="28"/>
        </w:rPr>
        <w:t xml:space="preserve">, с. 25–26]. Між цими двома полюсами часто виникає </w:t>
      </w:r>
      <w:r w:rsidR="00C9122C">
        <w:rPr>
          <w:color w:val="000000"/>
          <w:sz w:val="28"/>
          <w:szCs w:val="28"/>
        </w:rPr>
        <w:t>«</w:t>
      </w:r>
      <w:r w:rsidRPr="000111C3">
        <w:rPr>
          <w:color w:val="000000"/>
          <w:sz w:val="28"/>
          <w:szCs w:val="28"/>
        </w:rPr>
        <w:t>байронічний герой</w:t>
      </w:r>
      <w:r w:rsidR="00C9122C">
        <w:rPr>
          <w:color w:val="000000"/>
          <w:sz w:val="28"/>
          <w:szCs w:val="28"/>
        </w:rPr>
        <w:t>»</w:t>
      </w:r>
      <w:r w:rsidRPr="000111C3">
        <w:rPr>
          <w:color w:val="000000"/>
          <w:sz w:val="28"/>
          <w:szCs w:val="28"/>
        </w:rPr>
        <w:t xml:space="preserve"> (який походить від ранніх лиходіїв, але </w:t>
      </w:r>
      <w:proofErr w:type="spellStart"/>
      <w:r w:rsidRPr="000111C3">
        <w:rPr>
          <w:color w:val="000000"/>
          <w:sz w:val="28"/>
          <w:szCs w:val="28"/>
        </w:rPr>
        <w:t>ускладнюється</w:t>
      </w:r>
      <w:proofErr w:type="spellEnd"/>
      <w:r w:rsidRPr="000111C3">
        <w:rPr>
          <w:color w:val="000000"/>
          <w:sz w:val="28"/>
          <w:szCs w:val="28"/>
        </w:rPr>
        <w:t xml:space="preserve">, як Віктор </w:t>
      </w:r>
      <w:proofErr w:type="spellStart"/>
      <w:r w:rsidRPr="000111C3">
        <w:rPr>
          <w:color w:val="000000"/>
          <w:sz w:val="28"/>
          <w:szCs w:val="28"/>
        </w:rPr>
        <w:t>Франкенштейн</w:t>
      </w:r>
      <w:proofErr w:type="spellEnd"/>
      <w:r w:rsidRPr="000111C3">
        <w:rPr>
          <w:color w:val="000000"/>
          <w:sz w:val="28"/>
          <w:szCs w:val="28"/>
        </w:rPr>
        <w:t xml:space="preserve">). Це персонаж, обтяжений таємною провиною чи </w:t>
      </w:r>
      <w:r w:rsidR="00C9122C">
        <w:rPr>
          <w:color w:val="000000"/>
          <w:sz w:val="28"/>
          <w:szCs w:val="28"/>
        </w:rPr>
        <w:t>«</w:t>
      </w:r>
      <w:r w:rsidRPr="000111C3">
        <w:rPr>
          <w:color w:val="000000"/>
          <w:sz w:val="28"/>
          <w:szCs w:val="28"/>
        </w:rPr>
        <w:t>фатумом</w:t>
      </w:r>
      <w:r w:rsidR="00C9122C">
        <w:rPr>
          <w:color w:val="000000"/>
          <w:sz w:val="28"/>
          <w:szCs w:val="28"/>
        </w:rPr>
        <w:t>»</w:t>
      </w:r>
      <w:r w:rsidRPr="000111C3">
        <w:rPr>
          <w:color w:val="000000"/>
          <w:sz w:val="28"/>
          <w:szCs w:val="28"/>
        </w:rPr>
        <w:t xml:space="preserve">. Його стилістичний регістр – це </w:t>
      </w:r>
      <w:r w:rsidR="00C9122C">
        <w:rPr>
          <w:color w:val="000000"/>
          <w:sz w:val="28"/>
          <w:szCs w:val="28"/>
        </w:rPr>
        <w:t>«</w:t>
      </w:r>
      <w:r w:rsidRPr="000111C3">
        <w:rPr>
          <w:color w:val="000000"/>
          <w:sz w:val="28"/>
          <w:szCs w:val="28"/>
        </w:rPr>
        <w:t>мова бунту та меланхолії</w:t>
      </w:r>
      <w:r w:rsidR="00C9122C">
        <w:rPr>
          <w:color w:val="000000"/>
          <w:sz w:val="28"/>
          <w:szCs w:val="28"/>
        </w:rPr>
        <w:t>»</w:t>
      </w:r>
      <w:r w:rsidRPr="000111C3">
        <w:rPr>
          <w:color w:val="000000"/>
          <w:sz w:val="28"/>
          <w:szCs w:val="28"/>
        </w:rPr>
        <w:t xml:space="preserve">: він використовує патетичну лексику та часто говорить у довгих, сповідальних монологах, що сповнені самовиправдання </w:t>
      </w:r>
      <w:r w:rsidR="00AF23CC" w:rsidRPr="000111C3">
        <w:rPr>
          <w:color w:val="000000"/>
          <w:sz w:val="28"/>
          <w:szCs w:val="28"/>
        </w:rPr>
        <w:t>[22</w:t>
      </w:r>
      <w:r w:rsidRPr="000111C3">
        <w:rPr>
          <w:color w:val="000000"/>
          <w:sz w:val="28"/>
          <w:szCs w:val="28"/>
        </w:rPr>
        <w:t>, с. 70–72]. Ця тріада персонажів (жертва, тиран, бунтівник) та їхні унікальні стилістичні регістри створюють основну емоційну та ідеологічну напругу готичного тексту.</w:t>
      </w:r>
    </w:p>
    <w:p w14:paraId="6D42BD84" w14:textId="6BE9D6E0" w:rsidR="00EF26F2" w:rsidRPr="000111C3" w:rsidRDefault="00EF26F2" w:rsidP="00EF26F2">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Підсумовуючи, можна стверджувати, що характерні риси та мотиви готичного жанру утворюють цілісну, внутрішньо узгоджену систему виразних засобів. Готичні </w:t>
      </w:r>
      <w:proofErr w:type="spellStart"/>
      <w:r w:rsidRPr="000111C3">
        <w:rPr>
          <w:color w:val="000000"/>
          <w:sz w:val="28"/>
          <w:szCs w:val="28"/>
        </w:rPr>
        <w:t>топоси</w:t>
      </w:r>
      <w:proofErr w:type="spellEnd"/>
      <w:r w:rsidRPr="000111C3">
        <w:rPr>
          <w:color w:val="000000"/>
          <w:sz w:val="28"/>
          <w:szCs w:val="28"/>
        </w:rPr>
        <w:t xml:space="preserve"> (замок, руїни, похмурий пейзаж, туманне місто) функціонують не як пасивні декорації, а як активні агенти </w:t>
      </w:r>
      <w:proofErr w:type="spellStart"/>
      <w:r w:rsidRPr="000111C3">
        <w:rPr>
          <w:color w:val="000000"/>
          <w:sz w:val="28"/>
          <w:szCs w:val="28"/>
        </w:rPr>
        <w:t>наративу</w:t>
      </w:r>
      <w:proofErr w:type="spellEnd"/>
      <w:r w:rsidRPr="000111C3">
        <w:rPr>
          <w:color w:val="000000"/>
          <w:sz w:val="28"/>
          <w:szCs w:val="28"/>
        </w:rPr>
        <w:t xml:space="preserve">, що проектують психічні стани героїв і матеріалізують культурні тривоги епохи. Ці просторові образи реалізуються через специфічну лексику занепаду, темряви та клаустрофобії, а також через </w:t>
      </w:r>
      <w:proofErr w:type="spellStart"/>
      <w:r w:rsidRPr="000111C3">
        <w:rPr>
          <w:color w:val="000000"/>
          <w:sz w:val="28"/>
          <w:szCs w:val="28"/>
        </w:rPr>
        <w:t>лабіринтоподібний</w:t>
      </w:r>
      <w:proofErr w:type="spellEnd"/>
      <w:r w:rsidRPr="000111C3">
        <w:rPr>
          <w:color w:val="000000"/>
          <w:sz w:val="28"/>
          <w:szCs w:val="28"/>
        </w:rPr>
        <w:t xml:space="preserve"> синтаксис, що змушує читача лінгвістично </w:t>
      </w:r>
      <w:r w:rsidR="00C9122C">
        <w:rPr>
          <w:color w:val="000000"/>
          <w:sz w:val="28"/>
          <w:szCs w:val="28"/>
        </w:rPr>
        <w:t>«</w:t>
      </w:r>
      <w:r w:rsidRPr="000111C3">
        <w:rPr>
          <w:color w:val="000000"/>
          <w:sz w:val="28"/>
          <w:szCs w:val="28"/>
        </w:rPr>
        <w:t>блукати</w:t>
      </w:r>
      <w:r w:rsidR="00C9122C">
        <w:rPr>
          <w:color w:val="000000"/>
          <w:sz w:val="28"/>
          <w:szCs w:val="28"/>
        </w:rPr>
        <w:t>»</w:t>
      </w:r>
      <w:r w:rsidRPr="000111C3">
        <w:rPr>
          <w:color w:val="000000"/>
          <w:sz w:val="28"/>
          <w:szCs w:val="28"/>
        </w:rPr>
        <w:t xml:space="preserve"> текстом.</w:t>
      </w:r>
    </w:p>
    <w:p w14:paraId="346D6FA8" w14:textId="5B71CC89" w:rsidR="00EF26F2" w:rsidRPr="000111C3" w:rsidRDefault="00EF26F2" w:rsidP="00EF26F2">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Центральні мотиви жанру – надприродне, таємниця, </w:t>
      </w:r>
      <w:proofErr w:type="spellStart"/>
      <w:r w:rsidRPr="000111C3">
        <w:rPr>
          <w:color w:val="000000"/>
          <w:sz w:val="28"/>
          <w:szCs w:val="28"/>
        </w:rPr>
        <w:t>двійництво</w:t>
      </w:r>
      <w:proofErr w:type="spellEnd"/>
      <w:r w:rsidRPr="000111C3">
        <w:rPr>
          <w:color w:val="000000"/>
          <w:sz w:val="28"/>
          <w:szCs w:val="28"/>
        </w:rPr>
        <w:t xml:space="preserve"> – працюють у тісній взаємодії, створюючи багатошарову семантичну структуру. Опозиція </w:t>
      </w:r>
      <w:r w:rsidR="00C9122C">
        <w:rPr>
          <w:color w:val="000000"/>
          <w:sz w:val="28"/>
          <w:szCs w:val="28"/>
        </w:rPr>
        <w:t>«</w:t>
      </w:r>
      <w:r w:rsidRPr="000111C3">
        <w:rPr>
          <w:color w:val="000000"/>
          <w:sz w:val="28"/>
          <w:szCs w:val="28"/>
        </w:rPr>
        <w:t>Терору</w:t>
      </w:r>
      <w:r w:rsidR="00C9122C">
        <w:rPr>
          <w:color w:val="000000"/>
          <w:sz w:val="28"/>
          <w:szCs w:val="28"/>
        </w:rPr>
        <w:t>»</w:t>
      </w:r>
      <w:r w:rsidRPr="000111C3">
        <w:rPr>
          <w:color w:val="000000"/>
          <w:sz w:val="28"/>
          <w:szCs w:val="28"/>
        </w:rPr>
        <w:t xml:space="preserve"> та </w:t>
      </w:r>
      <w:r w:rsidR="00C9122C">
        <w:rPr>
          <w:color w:val="000000"/>
          <w:sz w:val="28"/>
          <w:szCs w:val="28"/>
        </w:rPr>
        <w:t>«</w:t>
      </w:r>
      <w:r w:rsidRPr="000111C3">
        <w:rPr>
          <w:color w:val="000000"/>
          <w:sz w:val="28"/>
          <w:szCs w:val="28"/>
        </w:rPr>
        <w:t>Жаху</w:t>
      </w:r>
      <w:r w:rsidR="00C9122C">
        <w:rPr>
          <w:color w:val="000000"/>
          <w:sz w:val="28"/>
          <w:szCs w:val="28"/>
        </w:rPr>
        <w:t>»</w:t>
      </w:r>
      <w:r w:rsidRPr="000111C3">
        <w:rPr>
          <w:color w:val="000000"/>
          <w:sz w:val="28"/>
          <w:szCs w:val="28"/>
        </w:rPr>
        <w:t xml:space="preserve"> визначає дві основні стилістичні стратегії: психологічний </w:t>
      </w:r>
      <w:proofErr w:type="spellStart"/>
      <w:r w:rsidRPr="000111C3">
        <w:rPr>
          <w:color w:val="000000"/>
          <w:sz w:val="28"/>
          <w:szCs w:val="28"/>
        </w:rPr>
        <w:t>саспенс</w:t>
      </w:r>
      <w:proofErr w:type="spellEnd"/>
      <w:r w:rsidRPr="000111C3">
        <w:rPr>
          <w:color w:val="000000"/>
          <w:sz w:val="28"/>
          <w:szCs w:val="28"/>
        </w:rPr>
        <w:t xml:space="preserve"> через невизначеність або фізіологічний шок через графічну деталізацію. Мотив прихованого тексту та </w:t>
      </w:r>
      <w:r w:rsidR="00F657ED" w:rsidRPr="000111C3">
        <w:rPr>
          <w:color w:val="000000"/>
          <w:sz w:val="28"/>
          <w:szCs w:val="28"/>
        </w:rPr>
        <w:t>розірваної оповіді</w:t>
      </w:r>
      <w:r w:rsidRPr="000111C3">
        <w:rPr>
          <w:color w:val="000000"/>
          <w:sz w:val="28"/>
          <w:szCs w:val="28"/>
        </w:rPr>
        <w:t xml:space="preserve"> не лише організує композицію, а й моделює </w:t>
      </w:r>
      <w:r w:rsidR="00C033F1" w:rsidRPr="000111C3">
        <w:rPr>
          <w:color w:val="000000"/>
          <w:sz w:val="28"/>
          <w:szCs w:val="28"/>
        </w:rPr>
        <w:t xml:space="preserve">атмосферу невизначеності, де читач, як і </w:t>
      </w:r>
      <w:r w:rsidR="00C033F1" w:rsidRPr="000111C3">
        <w:rPr>
          <w:color w:val="000000"/>
          <w:sz w:val="28"/>
          <w:szCs w:val="28"/>
        </w:rPr>
        <w:lastRenderedPageBreak/>
        <w:t>герої, не може бути впевненим у тому, що є правдою. Саме цей сумнів і є основою готичного сприйняття світу.</w:t>
      </w:r>
    </w:p>
    <w:p w14:paraId="65615FDD" w14:textId="5752D231" w:rsidR="00EF26F2" w:rsidRPr="000111C3" w:rsidRDefault="00EF26F2" w:rsidP="00EF26F2">
      <w:pPr>
        <w:pStyle w:val="ac"/>
        <w:spacing w:before="0" w:beforeAutospacing="0" w:after="0" w:afterAutospacing="0" w:line="360" w:lineRule="auto"/>
        <w:ind w:firstLine="567"/>
        <w:jc w:val="both"/>
        <w:rPr>
          <w:color w:val="000000"/>
          <w:sz w:val="28"/>
          <w:szCs w:val="28"/>
        </w:rPr>
      </w:pPr>
      <w:proofErr w:type="spellStart"/>
      <w:r w:rsidRPr="000111C3">
        <w:rPr>
          <w:color w:val="000000"/>
          <w:sz w:val="28"/>
          <w:szCs w:val="28"/>
        </w:rPr>
        <w:t>Архетипні</w:t>
      </w:r>
      <w:proofErr w:type="spellEnd"/>
      <w:r w:rsidRPr="000111C3">
        <w:rPr>
          <w:color w:val="000000"/>
          <w:sz w:val="28"/>
          <w:szCs w:val="28"/>
        </w:rPr>
        <w:t xml:space="preserve"> персонажі готики – героїня в небезпеці, лиходій, байронічний герой – є носіями специфічних </w:t>
      </w:r>
      <w:proofErr w:type="spellStart"/>
      <w:r w:rsidRPr="000111C3">
        <w:rPr>
          <w:color w:val="000000"/>
          <w:sz w:val="28"/>
          <w:szCs w:val="28"/>
        </w:rPr>
        <w:t>мовних</w:t>
      </w:r>
      <w:proofErr w:type="spellEnd"/>
      <w:r w:rsidRPr="000111C3">
        <w:rPr>
          <w:color w:val="000000"/>
          <w:sz w:val="28"/>
          <w:szCs w:val="28"/>
        </w:rPr>
        <w:t xml:space="preserve"> регістрів (сентиментального, авторитарного, бунтівного), що створюють основну емоційну та ідеологічну напругу тексту. Мотив </w:t>
      </w:r>
      <w:proofErr w:type="spellStart"/>
      <w:r w:rsidRPr="000111C3">
        <w:rPr>
          <w:color w:val="000000"/>
          <w:sz w:val="28"/>
          <w:szCs w:val="28"/>
        </w:rPr>
        <w:t>двійництва</w:t>
      </w:r>
      <w:proofErr w:type="spellEnd"/>
      <w:r w:rsidRPr="000111C3">
        <w:rPr>
          <w:color w:val="000000"/>
          <w:sz w:val="28"/>
          <w:szCs w:val="28"/>
        </w:rPr>
        <w:t>, пов</w:t>
      </w:r>
      <w:r w:rsidR="00A96E67" w:rsidRPr="000111C3">
        <w:rPr>
          <w:color w:val="000000"/>
          <w:sz w:val="28"/>
          <w:szCs w:val="28"/>
        </w:rPr>
        <w:t>’</w:t>
      </w:r>
      <w:r w:rsidRPr="000111C3">
        <w:rPr>
          <w:color w:val="000000"/>
          <w:sz w:val="28"/>
          <w:szCs w:val="28"/>
        </w:rPr>
        <w:t xml:space="preserve">язаний з </w:t>
      </w:r>
      <w:proofErr w:type="spellStart"/>
      <w:r w:rsidRPr="000111C3">
        <w:rPr>
          <w:color w:val="000000"/>
          <w:sz w:val="28"/>
          <w:szCs w:val="28"/>
        </w:rPr>
        <w:t>фройдівською</w:t>
      </w:r>
      <w:proofErr w:type="spellEnd"/>
      <w:r w:rsidRPr="000111C3">
        <w:rPr>
          <w:color w:val="000000"/>
          <w:sz w:val="28"/>
          <w:szCs w:val="28"/>
        </w:rPr>
        <w:t xml:space="preserve"> концепцією </w:t>
      </w:r>
      <w:r w:rsidR="00C9122C">
        <w:rPr>
          <w:color w:val="000000"/>
          <w:sz w:val="28"/>
          <w:szCs w:val="28"/>
        </w:rPr>
        <w:t>«</w:t>
      </w:r>
      <w:r w:rsidRPr="000111C3">
        <w:rPr>
          <w:color w:val="000000"/>
          <w:sz w:val="28"/>
          <w:szCs w:val="28"/>
        </w:rPr>
        <w:t>Незбагненного</w:t>
      </w:r>
      <w:r w:rsidR="00C9122C">
        <w:rPr>
          <w:color w:val="000000"/>
          <w:sz w:val="28"/>
          <w:szCs w:val="28"/>
        </w:rPr>
        <w:t>»</w:t>
      </w:r>
      <w:r w:rsidRPr="000111C3">
        <w:rPr>
          <w:color w:val="000000"/>
          <w:sz w:val="28"/>
          <w:szCs w:val="28"/>
        </w:rPr>
        <w:t>, стає стилістичним втіленням кризи ідентичності раціонального суб</w:t>
      </w:r>
      <w:r w:rsidR="00A96E67" w:rsidRPr="000111C3">
        <w:rPr>
          <w:color w:val="000000"/>
          <w:sz w:val="28"/>
          <w:szCs w:val="28"/>
        </w:rPr>
        <w:t>’</w:t>
      </w:r>
      <w:r w:rsidRPr="000111C3">
        <w:rPr>
          <w:color w:val="000000"/>
          <w:sz w:val="28"/>
          <w:szCs w:val="28"/>
        </w:rPr>
        <w:t>єкта через контрастні лексичні поля та парадоксальний синтаксис.</w:t>
      </w:r>
    </w:p>
    <w:p w14:paraId="6DF0452D" w14:textId="77777777" w:rsidR="00EF26F2" w:rsidRPr="000111C3" w:rsidRDefault="00EF26F2" w:rsidP="00EF26F2">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Таким чином, готичний жанр пропонує не просто набір тематичних елементів, а складну поетику, де кожен компонент виконує чітко визначену стилістичну функцію у створенні атмосфери страху, напруги та психологічної дестабілізації. Саме ця функціональна узгодженість і пояснює тривалу життєздатність жанру та його здатність до постійної </w:t>
      </w:r>
      <w:proofErr w:type="spellStart"/>
      <w:r w:rsidRPr="000111C3">
        <w:rPr>
          <w:color w:val="000000"/>
          <w:sz w:val="28"/>
          <w:szCs w:val="28"/>
        </w:rPr>
        <w:t>самоадаптації</w:t>
      </w:r>
      <w:proofErr w:type="spellEnd"/>
      <w:r w:rsidRPr="000111C3">
        <w:rPr>
          <w:color w:val="000000"/>
          <w:sz w:val="28"/>
          <w:szCs w:val="28"/>
        </w:rPr>
        <w:t>.</w:t>
      </w:r>
    </w:p>
    <w:p w14:paraId="6F486DC1" w14:textId="2CFFD738" w:rsidR="0050126C" w:rsidRPr="000111C3" w:rsidRDefault="0050126C" w:rsidP="00EF26F2">
      <w:pPr>
        <w:pStyle w:val="ac"/>
        <w:spacing w:before="0" w:beforeAutospacing="0" w:after="0" w:afterAutospacing="0" w:line="360" w:lineRule="auto"/>
        <w:ind w:firstLine="567"/>
        <w:jc w:val="both"/>
        <w:rPr>
          <w:b/>
          <w:bCs/>
          <w:color w:val="000000"/>
          <w:sz w:val="28"/>
          <w:szCs w:val="28"/>
        </w:rPr>
      </w:pPr>
      <w:r w:rsidRPr="000111C3">
        <w:rPr>
          <w:b/>
          <w:bCs/>
          <w:color w:val="000000"/>
          <w:sz w:val="28"/>
          <w:szCs w:val="28"/>
        </w:rPr>
        <w:t>1.3. Теоретичні підходи до аналізу стилістики готичних текстів</w:t>
      </w:r>
    </w:p>
    <w:p w14:paraId="28CE9C3A" w14:textId="7C874B7F" w:rsidR="000C49A8" w:rsidRPr="000111C3" w:rsidRDefault="000C49A8" w:rsidP="000C49A8">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Готична література – це жанр, в якому стиль не просто супроводжує зміст, а часто стає його головним носієм. Саме через </w:t>
      </w:r>
      <w:proofErr w:type="spellStart"/>
      <w:r w:rsidRPr="000111C3">
        <w:rPr>
          <w:color w:val="000000"/>
          <w:sz w:val="28"/>
          <w:szCs w:val="28"/>
        </w:rPr>
        <w:t>мовні</w:t>
      </w:r>
      <w:proofErr w:type="spellEnd"/>
      <w:r w:rsidRPr="000111C3">
        <w:rPr>
          <w:color w:val="000000"/>
          <w:sz w:val="28"/>
          <w:szCs w:val="28"/>
        </w:rPr>
        <w:t xml:space="preserve"> засоби, синтаксичні конструкції та </w:t>
      </w:r>
      <w:proofErr w:type="spellStart"/>
      <w:r w:rsidRPr="000111C3">
        <w:rPr>
          <w:color w:val="000000"/>
          <w:sz w:val="28"/>
          <w:szCs w:val="28"/>
        </w:rPr>
        <w:t>наративні</w:t>
      </w:r>
      <w:proofErr w:type="spellEnd"/>
      <w:r w:rsidRPr="000111C3">
        <w:rPr>
          <w:color w:val="000000"/>
          <w:sz w:val="28"/>
          <w:szCs w:val="28"/>
        </w:rPr>
        <w:t xml:space="preserve"> стратегії створюється те відчуття тривоги та напруги, яке відрізняє готику. Коли читаєш готичний роман, помічаєш: навіть якщо фабула здається простою (привид у замку, таємниця походження), саме манера оповіді, ритм речень, добір слів роблять текст по-справжньому жахливим. Тому дослідження стилістики готичних текстів потребує комплексного підходу, що враховує як діахронічну перспективу, так і синхронічні особливості. Не можна просто сказати </w:t>
      </w:r>
      <w:r w:rsidR="00C9122C">
        <w:rPr>
          <w:color w:val="000000"/>
          <w:sz w:val="28"/>
          <w:szCs w:val="28"/>
        </w:rPr>
        <w:t>«</w:t>
      </w:r>
      <w:r w:rsidRPr="000111C3">
        <w:rPr>
          <w:color w:val="000000"/>
          <w:sz w:val="28"/>
          <w:szCs w:val="28"/>
        </w:rPr>
        <w:t>тут темна атмосфера</w:t>
      </w:r>
      <w:r w:rsidR="00C9122C">
        <w:rPr>
          <w:color w:val="000000"/>
          <w:sz w:val="28"/>
          <w:szCs w:val="28"/>
        </w:rPr>
        <w:t>»</w:t>
      </w:r>
      <w:r w:rsidRPr="000111C3">
        <w:rPr>
          <w:color w:val="000000"/>
          <w:sz w:val="28"/>
          <w:szCs w:val="28"/>
        </w:rPr>
        <w:t xml:space="preserve"> – треба розібратися, які конкретно </w:t>
      </w:r>
      <w:proofErr w:type="spellStart"/>
      <w:r w:rsidRPr="000111C3">
        <w:rPr>
          <w:color w:val="000000"/>
          <w:sz w:val="28"/>
          <w:szCs w:val="28"/>
        </w:rPr>
        <w:t>мовні</w:t>
      </w:r>
      <w:proofErr w:type="spellEnd"/>
      <w:r w:rsidRPr="000111C3">
        <w:rPr>
          <w:color w:val="000000"/>
          <w:sz w:val="28"/>
          <w:szCs w:val="28"/>
        </w:rPr>
        <w:t xml:space="preserve"> елементи створюють цей ефект і як вони змінювалися з часом.</w:t>
      </w:r>
    </w:p>
    <w:p w14:paraId="1737901E" w14:textId="741C4E4E" w:rsidR="000C49A8" w:rsidRPr="000111C3" w:rsidRDefault="000C49A8" w:rsidP="00EF249B">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Відправною точкою нашого аналізу стає діахронічний метод. Готика виникла у XVIII столітті і пройшла кілька етапів трансформації – від ранніх </w:t>
      </w:r>
      <w:r w:rsidR="00C9122C">
        <w:rPr>
          <w:color w:val="000000"/>
          <w:sz w:val="28"/>
          <w:szCs w:val="28"/>
        </w:rPr>
        <w:t>«</w:t>
      </w:r>
      <w:r w:rsidRPr="000111C3">
        <w:rPr>
          <w:color w:val="000000"/>
          <w:sz w:val="28"/>
          <w:szCs w:val="28"/>
        </w:rPr>
        <w:t>замкових</w:t>
      </w:r>
      <w:r w:rsidR="00C9122C">
        <w:rPr>
          <w:color w:val="000000"/>
          <w:sz w:val="28"/>
          <w:szCs w:val="28"/>
        </w:rPr>
        <w:t>»</w:t>
      </w:r>
      <w:r w:rsidRPr="000111C3">
        <w:rPr>
          <w:color w:val="000000"/>
          <w:sz w:val="28"/>
          <w:szCs w:val="28"/>
        </w:rPr>
        <w:t xml:space="preserve"> романів </w:t>
      </w:r>
      <w:proofErr w:type="spellStart"/>
      <w:r w:rsidRPr="000111C3">
        <w:rPr>
          <w:color w:val="000000"/>
          <w:sz w:val="28"/>
          <w:szCs w:val="28"/>
        </w:rPr>
        <w:t>Волпола</w:t>
      </w:r>
      <w:proofErr w:type="spellEnd"/>
      <w:r w:rsidRPr="000111C3">
        <w:rPr>
          <w:color w:val="000000"/>
          <w:sz w:val="28"/>
          <w:szCs w:val="28"/>
        </w:rPr>
        <w:t xml:space="preserve"> через вікторіанську психологічну готику </w:t>
      </w:r>
      <w:proofErr w:type="spellStart"/>
      <w:r w:rsidRPr="000111C3">
        <w:rPr>
          <w:color w:val="000000"/>
          <w:sz w:val="28"/>
          <w:szCs w:val="28"/>
        </w:rPr>
        <w:t>Вайлда</w:t>
      </w:r>
      <w:proofErr w:type="spellEnd"/>
      <w:r w:rsidRPr="000111C3">
        <w:rPr>
          <w:color w:val="000000"/>
          <w:sz w:val="28"/>
          <w:szCs w:val="28"/>
        </w:rPr>
        <w:t xml:space="preserve"> та Стокера до сучасної </w:t>
      </w:r>
      <w:proofErr w:type="spellStart"/>
      <w:r w:rsidRPr="000111C3">
        <w:rPr>
          <w:color w:val="000000"/>
          <w:sz w:val="28"/>
          <w:szCs w:val="28"/>
        </w:rPr>
        <w:t>неоготики</w:t>
      </w:r>
      <w:proofErr w:type="spellEnd"/>
      <w:r w:rsidRPr="000111C3">
        <w:rPr>
          <w:color w:val="000000"/>
          <w:sz w:val="28"/>
          <w:szCs w:val="28"/>
        </w:rPr>
        <w:t xml:space="preserve"> </w:t>
      </w:r>
      <w:proofErr w:type="spellStart"/>
      <w:r w:rsidRPr="000111C3">
        <w:rPr>
          <w:color w:val="000000"/>
          <w:sz w:val="28"/>
          <w:szCs w:val="28"/>
        </w:rPr>
        <w:t>Сьюзен</w:t>
      </w:r>
      <w:proofErr w:type="spellEnd"/>
      <w:r w:rsidRPr="000111C3">
        <w:rPr>
          <w:color w:val="000000"/>
          <w:sz w:val="28"/>
          <w:szCs w:val="28"/>
        </w:rPr>
        <w:t xml:space="preserve"> </w:t>
      </w:r>
      <w:proofErr w:type="spellStart"/>
      <w:r w:rsidRPr="000111C3">
        <w:rPr>
          <w:color w:val="000000"/>
          <w:sz w:val="28"/>
          <w:szCs w:val="28"/>
        </w:rPr>
        <w:t>Гілл</w:t>
      </w:r>
      <w:proofErr w:type="spellEnd"/>
      <w:r w:rsidRPr="000111C3">
        <w:rPr>
          <w:color w:val="000000"/>
          <w:sz w:val="28"/>
          <w:szCs w:val="28"/>
        </w:rPr>
        <w:t xml:space="preserve">. Кожен період приносив свої </w:t>
      </w:r>
      <w:r w:rsidRPr="000111C3">
        <w:rPr>
          <w:color w:val="000000"/>
          <w:sz w:val="28"/>
          <w:szCs w:val="28"/>
        </w:rPr>
        <w:lastRenderedPageBreak/>
        <w:t xml:space="preserve">стилістичні інновації, проте, як зазначає </w:t>
      </w:r>
      <w:proofErr w:type="spellStart"/>
      <w:r w:rsidRPr="000111C3">
        <w:rPr>
          <w:color w:val="000000"/>
          <w:sz w:val="28"/>
          <w:szCs w:val="28"/>
        </w:rPr>
        <w:t>Фред</w:t>
      </w:r>
      <w:proofErr w:type="spellEnd"/>
      <w:r w:rsidRPr="000111C3">
        <w:rPr>
          <w:color w:val="000000"/>
          <w:sz w:val="28"/>
          <w:szCs w:val="28"/>
        </w:rPr>
        <w:t xml:space="preserve"> </w:t>
      </w:r>
      <w:proofErr w:type="spellStart"/>
      <w:r w:rsidRPr="000111C3">
        <w:rPr>
          <w:color w:val="000000"/>
          <w:sz w:val="28"/>
          <w:szCs w:val="28"/>
        </w:rPr>
        <w:t>Боттінг</w:t>
      </w:r>
      <w:proofErr w:type="spellEnd"/>
      <w:r w:rsidRPr="000111C3">
        <w:rPr>
          <w:color w:val="000000"/>
          <w:sz w:val="28"/>
          <w:szCs w:val="28"/>
        </w:rPr>
        <w:t xml:space="preserve">, жанр постійно балансує між </w:t>
      </w:r>
      <w:r w:rsidR="00C9122C">
        <w:rPr>
          <w:color w:val="000000"/>
          <w:sz w:val="28"/>
          <w:szCs w:val="28"/>
        </w:rPr>
        <w:t>«</w:t>
      </w:r>
      <w:r w:rsidRPr="000111C3">
        <w:rPr>
          <w:color w:val="000000"/>
          <w:sz w:val="28"/>
          <w:szCs w:val="28"/>
        </w:rPr>
        <w:t>надлишком і трансгресією</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excess</w:t>
      </w:r>
      <w:proofErr w:type="spellEnd"/>
      <w:r w:rsidRPr="000111C3">
        <w:rPr>
          <w:color w:val="000000"/>
          <w:sz w:val="28"/>
          <w:szCs w:val="28"/>
        </w:rPr>
        <w:t xml:space="preserve"> </w:t>
      </w:r>
      <w:proofErr w:type="spellStart"/>
      <w:r w:rsidRPr="000111C3">
        <w:rPr>
          <w:color w:val="000000"/>
          <w:sz w:val="28"/>
          <w:szCs w:val="28"/>
        </w:rPr>
        <w:t>and</w:t>
      </w:r>
      <w:proofErr w:type="spellEnd"/>
      <w:r w:rsidRPr="000111C3">
        <w:rPr>
          <w:color w:val="000000"/>
          <w:sz w:val="28"/>
          <w:szCs w:val="28"/>
        </w:rPr>
        <w:t xml:space="preserve"> </w:t>
      </w:r>
      <w:proofErr w:type="spellStart"/>
      <w:r w:rsidRPr="000111C3">
        <w:rPr>
          <w:color w:val="000000"/>
          <w:sz w:val="28"/>
          <w:szCs w:val="28"/>
        </w:rPr>
        <w:t>transgression</w:t>
      </w:r>
      <w:proofErr w:type="spellEnd"/>
      <w:r w:rsidRPr="000111C3">
        <w:rPr>
          <w:color w:val="000000"/>
          <w:sz w:val="28"/>
          <w:szCs w:val="28"/>
        </w:rPr>
        <w:t xml:space="preserve">), і ця подвійність проявляється у стилі </w:t>
      </w:r>
      <w:r w:rsidR="00AF23CC" w:rsidRPr="000111C3">
        <w:rPr>
          <w:color w:val="000000"/>
          <w:sz w:val="28"/>
          <w:szCs w:val="28"/>
        </w:rPr>
        <w:t>[22</w:t>
      </w:r>
      <w:r w:rsidRPr="000111C3">
        <w:rPr>
          <w:color w:val="000000"/>
          <w:sz w:val="28"/>
          <w:szCs w:val="28"/>
        </w:rPr>
        <w:t xml:space="preserve">, с. 1–5]. Діахронічний підхід дозволяє побачити, що лексика страху присутня у всіх періодах, але співвідношення </w:t>
      </w:r>
      <w:r w:rsidR="00C9122C">
        <w:rPr>
          <w:color w:val="000000"/>
          <w:sz w:val="28"/>
          <w:szCs w:val="28"/>
        </w:rPr>
        <w:t>«</w:t>
      </w:r>
      <w:proofErr w:type="spellStart"/>
      <w:r w:rsidRPr="000111C3">
        <w:rPr>
          <w:color w:val="000000"/>
          <w:sz w:val="28"/>
          <w:szCs w:val="28"/>
        </w:rPr>
        <w:t>terror</w:t>
      </w:r>
      <w:proofErr w:type="spellEnd"/>
      <w:r w:rsidR="00C9122C">
        <w:rPr>
          <w:color w:val="000000"/>
          <w:sz w:val="28"/>
          <w:szCs w:val="28"/>
        </w:rPr>
        <w:t>»</w:t>
      </w:r>
      <w:r w:rsidRPr="000111C3">
        <w:rPr>
          <w:color w:val="000000"/>
          <w:sz w:val="28"/>
          <w:szCs w:val="28"/>
        </w:rPr>
        <w:t xml:space="preserve"> (невизначеного страху перед невідомим) і </w:t>
      </w:r>
      <w:r w:rsidR="00C9122C">
        <w:rPr>
          <w:color w:val="000000"/>
          <w:sz w:val="28"/>
          <w:szCs w:val="28"/>
        </w:rPr>
        <w:t>«</w:t>
      </w:r>
      <w:proofErr w:type="spellStart"/>
      <w:r w:rsidRPr="000111C3">
        <w:rPr>
          <w:color w:val="000000"/>
          <w:sz w:val="28"/>
          <w:szCs w:val="28"/>
        </w:rPr>
        <w:t>horror</w:t>
      </w:r>
      <w:proofErr w:type="spellEnd"/>
      <w:r w:rsidR="00C9122C">
        <w:rPr>
          <w:color w:val="000000"/>
          <w:sz w:val="28"/>
          <w:szCs w:val="28"/>
        </w:rPr>
        <w:t>»</w:t>
      </w:r>
      <w:r w:rsidRPr="000111C3">
        <w:rPr>
          <w:color w:val="000000"/>
          <w:sz w:val="28"/>
          <w:szCs w:val="28"/>
        </w:rPr>
        <w:t xml:space="preserve"> (огидного видовища) різниться. У ранній готиці (Редкліфф) домінує </w:t>
      </w:r>
      <w:r w:rsidR="00C9122C">
        <w:rPr>
          <w:color w:val="000000"/>
          <w:sz w:val="28"/>
          <w:szCs w:val="28"/>
        </w:rPr>
        <w:t>«</w:t>
      </w:r>
      <w:proofErr w:type="spellStart"/>
      <w:r w:rsidRPr="000111C3">
        <w:rPr>
          <w:color w:val="000000"/>
          <w:sz w:val="28"/>
          <w:szCs w:val="28"/>
        </w:rPr>
        <w:t>terror</w:t>
      </w:r>
      <w:proofErr w:type="spellEnd"/>
      <w:r w:rsidR="00C9122C">
        <w:rPr>
          <w:color w:val="000000"/>
          <w:sz w:val="28"/>
          <w:szCs w:val="28"/>
        </w:rPr>
        <w:t>»</w:t>
      </w:r>
      <w:r w:rsidRPr="000111C3">
        <w:rPr>
          <w:color w:val="000000"/>
          <w:sz w:val="28"/>
          <w:szCs w:val="28"/>
        </w:rPr>
        <w:t xml:space="preserve"> – читач боїться того, чого не бачить. Це проявляється синтаксично: довгі описи, відстрочка кульмінації, натяки (героїні постійно </w:t>
      </w:r>
      <w:r w:rsidR="00C9122C">
        <w:rPr>
          <w:color w:val="000000"/>
          <w:sz w:val="28"/>
          <w:szCs w:val="28"/>
        </w:rPr>
        <w:t>«</w:t>
      </w:r>
      <w:r w:rsidRPr="000111C3">
        <w:rPr>
          <w:color w:val="000000"/>
          <w:sz w:val="28"/>
          <w:szCs w:val="28"/>
        </w:rPr>
        <w:t>здавалося</w:t>
      </w:r>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наче чули</w:t>
      </w:r>
      <w:r w:rsidR="00C9122C">
        <w:rPr>
          <w:color w:val="000000"/>
          <w:sz w:val="28"/>
          <w:szCs w:val="28"/>
        </w:rPr>
        <w:t>»</w:t>
      </w:r>
      <w:r w:rsidRPr="000111C3">
        <w:rPr>
          <w:color w:val="000000"/>
          <w:sz w:val="28"/>
          <w:szCs w:val="28"/>
        </w:rPr>
        <w:t xml:space="preserve">). У </w:t>
      </w:r>
      <w:proofErr w:type="spellStart"/>
      <w:r w:rsidRPr="000111C3">
        <w:rPr>
          <w:color w:val="000000"/>
          <w:sz w:val="28"/>
          <w:szCs w:val="28"/>
        </w:rPr>
        <w:t>Вайлда</w:t>
      </w:r>
      <w:proofErr w:type="spellEnd"/>
      <w:r w:rsidRPr="000111C3">
        <w:rPr>
          <w:color w:val="000000"/>
          <w:sz w:val="28"/>
          <w:szCs w:val="28"/>
        </w:rPr>
        <w:t xml:space="preserve"> чи Стокера (кінець XIX ст.) баланс зміщується до </w:t>
      </w:r>
      <w:r w:rsidR="00C9122C">
        <w:rPr>
          <w:color w:val="000000"/>
          <w:sz w:val="28"/>
          <w:szCs w:val="28"/>
        </w:rPr>
        <w:t>«</w:t>
      </w:r>
      <w:proofErr w:type="spellStart"/>
      <w:r w:rsidRPr="000111C3">
        <w:rPr>
          <w:color w:val="000000"/>
          <w:sz w:val="28"/>
          <w:szCs w:val="28"/>
        </w:rPr>
        <w:t>horror</w:t>
      </w:r>
      <w:proofErr w:type="spellEnd"/>
      <w:r w:rsidR="00C9122C">
        <w:rPr>
          <w:color w:val="000000"/>
          <w:sz w:val="28"/>
          <w:szCs w:val="28"/>
        </w:rPr>
        <w:t>»</w:t>
      </w:r>
      <w:r w:rsidRPr="000111C3">
        <w:rPr>
          <w:color w:val="000000"/>
          <w:sz w:val="28"/>
          <w:szCs w:val="28"/>
        </w:rPr>
        <w:t xml:space="preserve">. Дракула – вже конкретне чудовисько; портрет Доріана </w:t>
      </w:r>
      <w:proofErr w:type="spellStart"/>
      <w:r w:rsidRPr="000111C3">
        <w:rPr>
          <w:color w:val="000000"/>
          <w:sz w:val="28"/>
          <w:szCs w:val="28"/>
        </w:rPr>
        <w:t>Грея</w:t>
      </w:r>
      <w:proofErr w:type="spellEnd"/>
      <w:r w:rsidRPr="000111C3">
        <w:rPr>
          <w:color w:val="000000"/>
          <w:sz w:val="28"/>
          <w:szCs w:val="28"/>
        </w:rPr>
        <w:t xml:space="preserve"> описують детально, і жах виникає від побаченого. Сучасна готика (</w:t>
      </w:r>
      <w:proofErr w:type="spellStart"/>
      <w:r w:rsidRPr="000111C3">
        <w:rPr>
          <w:color w:val="000000"/>
          <w:sz w:val="28"/>
          <w:szCs w:val="28"/>
        </w:rPr>
        <w:t>Гілл</w:t>
      </w:r>
      <w:proofErr w:type="spellEnd"/>
      <w:r w:rsidRPr="000111C3">
        <w:rPr>
          <w:color w:val="000000"/>
          <w:sz w:val="28"/>
          <w:szCs w:val="28"/>
        </w:rPr>
        <w:t xml:space="preserve">) використовує коротші, </w:t>
      </w:r>
      <w:proofErr w:type="spellStart"/>
      <w:r w:rsidRPr="000111C3">
        <w:rPr>
          <w:color w:val="000000"/>
          <w:sz w:val="28"/>
          <w:szCs w:val="28"/>
        </w:rPr>
        <w:t>фрагментовані</w:t>
      </w:r>
      <w:proofErr w:type="spellEnd"/>
      <w:r w:rsidRPr="000111C3">
        <w:rPr>
          <w:color w:val="000000"/>
          <w:sz w:val="28"/>
          <w:szCs w:val="28"/>
        </w:rPr>
        <w:t xml:space="preserve"> речення, але коли хоче створити тривогу, повертається до довгих описів, ніби цитуючи класику. Розуміння цих історичних пластів є необхідною умовою адекватного стилістичного аналізу.</w:t>
      </w:r>
    </w:p>
    <w:p w14:paraId="319901CD" w14:textId="357A403F" w:rsidR="000C49A8" w:rsidRPr="000111C3" w:rsidRDefault="007B1A5B" w:rsidP="000C49A8">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Водночас необхідний описовий метод для систематизації та класифікації конкретних </w:t>
      </w:r>
      <w:proofErr w:type="spellStart"/>
      <w:r w:rsidRPr="000111C3">
        <w:rPr>
          <w:color w:val="000000"/>
          <w:sz w:val="28"/>
          <w:szCs w:val="28"/>
        </w:rPr>
        <w:t>мовних</w:t>
      </w:r>
      <w:proofErr w:type="spellEnd"/>
      <w:r w:rsidRPr="000111C3">
        <w:rPr>
          <w:color w:val="000000"/>
          <w:sz w:val="28"/>
          <w:szCs w:val="28"/>
        </w:rPr>
        <w:t xml:space="preserve"> засобів, що є традиційним завданням стилістики [</w:t>
      </w:r>
      <w:r w:rsidR="00834B8B" w:rsidRPr="000111C3">
        <w:rPr>
          <w:color w:val="000000"/>
          <w:sz w:val="28"/>
          <w:szCs w:val="28"/>
          <w:lang w:val="ru-RU"/>
        </w:rPr>
        <w:t>1</w:t>
      </w:r>
      <w:r w:rsidRPr="000111C3">
        <w:rPr>
          <w:color w:val="000000"/>
          <w:sz w:val="28"/>
          <w:szCs w:val="28"/>
        </w:rPr>
        <w:t>4, с. 13].</w:t>
      </w:r>
      <w:r w:rsidR="0068599C" w:rsidRPr="000111C3">
        <w:rPr>
          <w:color w:val="000000"/>
          <w:sz w:val="28"/>
          <w:szCs w:val="28"/>
        </w:rPr>
        <w:t xml:space="preserve"> </w:t>
      </w:r>
      <w:r w:rsidR="000C49A8" w:rsidRPr="000111C3">
        <w:rPr>
          <w:color w:val="000000"/>
          <w:sz w:val="28"/>
          <w:szCs w:val="28"/>
        </w:rPr>
        <w:t xml:space="preserve">Йдеться про виокремлення лексичних груп (поля темряви, страху), синтаксичних </w:t>
      </w:r>
      <w:proofErr w:type="spellStart"/>
      <w:r w:rsidR="000C49A8" w:rsidRPr="000111C3">
        <w:rPr>
          <w:color w:val="000000"/>
          <w:sz w:val="28"/>
          <w:szCs w:val="28"/>
        </w:rPr>
        <w:t>патернів</w:t>
      </w:r>
      <w:proofErr w:type="spellEnd"/>
      <w:r w:rsidR="000C49A8" w:rsidRPr="000111C3">
        <w:rPr>
          <w:color w:val="000000"/>
          <w:sz w:val="28"/>
          <w:szCs w:val="28"/>
        </w:rPr>
        <w:t xml:space="preserve"> (риторичні запитання, еліпси) та композиційних прийомів. Це база для аналізу </w:t>
      </w:r>
      <w:r w:rsidR="00F03FF2" w:rsidRPr="000111C3">
        <w:rPr>
          <w:color w:val="000000"/>
          <w:sz w:val="28"/>
          <w:szCs w:val="28"/>
        </w:rPr>
        <w:t>[</w:t>
      </w:r>
      <w:r w:rsidR="00023DC9" w:rsidRPr="000111C3">
        <w:rPr>
          <w:color w:val="000000"/>
          <w:sz w:val="28"/>
          <w:szCs w:val="28"/>
          <w:lang w:val="ru-RU"/>
        </w:rPr>
        <w:t>30</w:t>
      </w:r>
      <w:r w:rsidR="00F03FF2" w:rsidRPr="000111C3">
        <w:rPr>
          <w:color w:val="000000"/>
          <w:sz w:val="28"/>
          <w:szCs w:val="28"/>
        </w:rPr>
        <w:t>, с. 1–3].</w:t>
      </w:r>
      <w:r w:rsidR="000C49A8" w:rsidRPr="000111C3">
        <w:rPr>
          <w:color w:val="000000"/>
          <w:sz w:val="28"/>
          <w:szCs w:val="28"/>
        </w:rPr>
        <w:t xml:space="preserve">Наприклад, у романі Редкліфф </w:t>
      </w:r>
      <w:r w:rsidR="00C9122C">
        <w:rPr>
          <w:color w:val="000000"/>
          <w:sz w:val="28"/>
          <w:szCs w:val="28"/>
        </w:rPr>
        <w:t>«</w:t>
      </w:r>
      <w:r w:rsidR="000C49A8" w:rsidRPr="000111C3">
        <w:rPr>
          <w:color w:val="000000"/>
          <w:sz w:val="28"/>
          <w:szCs w:val="28"/>
        </w:rPr>
        <w:t xml:space="preserve">Таємниці </w:t>
      </w:r>
      <w:proofErr w:type="spellStart"/>
      <w:r w:rsidR="000C49A8" w:rsidRPr="000111C3">
        <w:rPr>
          <w:color w:val="000000"/>
          <w:sz w:val="28"/>
          <w:szCs w:val="28"/>
        </w:rPr>
        <w:t>Удольфського</w:t>
      </w:r>
      <w:proofErr w:type="spellEnd"/>
      <w:r w:rsidR="000C49A8" w:rsidRPr="000111C3">
        <w:rPr>
          <w:color w:val="000000"/>
          <w:sz w:val="28"/>
          <w:szCs w:val="28"/>
        </w:rPr>
        <w:t xml:space="preserve"> замку</w:t>
      </w:r>
      <w:r w:rsidR="00C9122C">
        <w:rPr>
          <w:color w:val="000000"/>
          <w:sz w:val="28"/>
          <w:szCs w:val="28"/>
        </w:rPr>
        <w:t>»</w:t>
      </w:r>
      <w:r w:rsidR="000C49A8" w:rsidRPr="000111C3">
        <w:rPr>
          <w:color w:val="000000"/>
          <w:sz w:val="28"/>
          <w:szCs w:val="28"/>
        </w:rPr>
        <w:t xml:space="preserve"> навіть поверхневий підрахунок показує домінування лексем сенсорного сприйняття (</w:t>
      </w:r>
      <w:r w:rsidR="00C9122C">
        <w:rPr>
          <w:color w:val="000000"/>
          <w:sz w:val="28"/>
          <w:szCs w:val="28"/>
        </w:rPr>
        <w:t>«</w:t>
      </w:r>
      <w:r w:rsidR="000C49A8" w:rsidRPr="000111C3">
        <w:rPr>
          <w:color w:val="000000"/>
          <w:sz w:val="28"/>
          <w:szCs w:val="28"/>
        </w:rPr>
        <w:t>вона бачила</w:t>
      </w:r>
      <w:r w:rsidR="00C9122C">
        <w:rPr>
          <w:color w:val="000000"/>
          <w:sz w:val="28"/>
          <w:szCs w:val="28"/>
        </w:rPr>
        <w:t>»</w:t>
      </w:r>
      <w:r w:rsidR="000C49A8" w:rsidRPr="000111C3">
        <w:rPr>
          <w:color w:val="000000"/>
          <w:sz w:val="28"/>
          <w:szCs w:val="28"/>
        </w:rPr>
        <w:t xml:space="preserve">, </w:t>
      </w:r>
      <w:r w:rsidR="00C9122C">
        <w:rPr>
          <w:color w:val="000000"/>
          <w:sz w:val="28"/>
          <w:szCs w:val="28"/>
        </w:rPr>
        <w:t>«</w:t>
      </w:r>
      <w:r w:rsidR="000C49A8" w:rsidRPr="000111C3">
        <w:rPr>
          <w:color w:val="000000"/>
          <w:sz w:val="28"/>
          <w:szCs w:val="28"/>
        </w:rPr>
        <w:t>вона чула</w:t>
      </w:r>
      <w:r w:rsidR="00C9122C">
        <w:rPr>
          <w:color w:val="000000"/>
          <w:sz w:val="28"/>
          <w:szCs w:val="28"/>
        </w:rPr>
        <w:t>»</w:t>
      </w:r>
      <w:r w:rsidR="000C49A8" w:rsidRPr="000111C3">
        <w:rPr>
          <w:color w:val="000000"/>
          <w:sz w:val="28"/>
          <w:szCs w:val="28"/>
        </w:rPr>
        <w:t xml:space="preserve">, </w:t>
      </w:r>
      <w:r w:rsidR="00C9122C">
        <w:rPr>
          <w:color w:val="000000"/>
          <w:sz w:val="28"/>
          <w:szCs w:val="28"/>
        </w:rPr>
        <w:t>«</w:t>
      </w:r>
      <w:r w:rsidR="000C49A8" w:rsidRPr="000111C3">
        <w:rPr>
          <w:color w:val="000000"/>
          <w:sz w:val="28"/>
          <w:szCs w:val="28"/>
        </w:rPr>
        <w:t>здавалося</w:t>
      </w:r>
      <w:r w:rsidR="00C9122C">
        <w:rPr>
          <w:color w:val="000000"/>
          <w:sz w:val="28"/>
          <w:szCs w:val="28"/>
        </w:rPr>
        <w:t>»</w:t>
      </w:r>
      <w:r w:rsidR="000C49A8" w:rsidRPr="000111C3">
        <w:rPr>
          <w:color w:val="000000"/>
          <w:sz w:val="28"/>
          <w:szCs w:val="28"/>
        </w:rPr>
        <w:t xml:space="preserve">). Ця кількісна картина свідчить, що Редкліфф будує світ через чуттєвий, часто помилковий, досвід героїні. Так само, </w:t>
      </w:r>
      <w:r w:rsidR="00C9122C">
        <w:rPr>
          <w:color w:val="000000"/>
          <w:sz w:val="28"/>
          <w:szCs w:val="28"/>
        </w:rPr>
        <w:t>«</w:t>
      </w:r>
      <w:r w:rsidR="000C49A8" w:rsidRPr="000111C3">
        <w:rPr>
          <w:color w:val="000000"/>
          <w:sz w:val="28"/>
          <w:szCs w:val="28"/>
        </w:rPr>
        <w:t>темрява</w:t>
      </w:r>
      <w:r w:rsidR="00C9122C">
        <w:rPr>
          <w:color w:val="000000"/>
          <w:sz w:val="28"/>
          <w:szCs w:val="28"/>
        </w:rPr>
        <w:t>»</w:t>
      </w:r>
      <w:r w:rsidR="000C49A8" w:rsidRPr="000111C3">
        <w:rPr>
          <w:color w:val="000000"/>
          <w:sz w:val="28"/>
          <w:szCs w:val="28"/>
        </w:rPr>
        <w:t xml:space="preserve"> в готиці майже ніколи не буває просто </w:t>
      </w:r>
      <w:r w:rsidR="00C9122C">
        <w:rPr>
          <w:color w:val="000000"/>
          <w:sz w:val="28"/>
          <w:szCs w:val="28"/>
        </w:rPr>
        <w:t>«</w:t>
      </w:r>
      <w:r w:rsidR="000C49A8" w:rsidRPr="000111C3">
        <w:rPr>
          <w:color w:val="000000"/>
          <w:sz w:val="28"/>
          <w:szCs w:val="28"/>
        </w:rPr>
        <w:t>темрявою</w:t>
      </w:r>
      <w:r w:rsidR="00C9122C">
        <w:rPr>
          <w:color w:val="000000"/>
          <w:sz w:val="28"/>
          <w:szCs w:val="28"/>
        </w:rPr>
        <w:t>»</w:t>
      </w:r>
      <w:r w:rsidR="000C49A8" w:rsidRPr="000111C3">
        <w:rPr>
          <w:color w:val="000000"/>
          <w:sz w:val="28"/>
          <w:szCs w:val="28"/>
        </w:rPr>
        <w:t xml:space="preserve"> – це </w:t>
      </w:r>
      <w:r w:rsidR="00C9122C">
        <w:rPr>
          <w:color w:val="000000"/>
          <w:sz w:val="28"/>
          <w:szCs w:val="28"/>
        </w:rPr>
        <w:t>«</w:t>
      </w:r>
      <w:proofErr w:type="spellStart"/>
      <w:r w:rsidR="000C49A8" w:rsidRPr="000111C3">
        <w:rPr>
          <w:color w:val="000000"/>
          <w:sz w:val="28"/>
          <w:szCs w:val="28"/>
        </w:rPr>
        <w:t>thick</w:t>
      </w:r>
      <w:proofErr w:type="spellEnd"/>
      <w:r w:rsidR="000C49A8" w:rsidRPr="000111C3">
        <w:rPr>
          <w:color w:val="000000"/>
          <w:sz w:val="28"/>
          <w:szCs w:val="28"/>
        </w:rPr>
        <w:t xml:space="preserve"> </w:t>
      </w:r>
      <w:proofErr w:type="spellStart"/>
      <w:r w:rsidR="000C49A8" w:rsidRPr="000111C3">
        <w:rPr>
          <w:color w:val="000000"/>
          <w:sz w:val="28"/>
          <w:szCs w:val="28"/>
        </w:rPr>
        <w:t>darkness</w:t>
      </w:r>
      <w:proofErr w:type="spellEnd"/>
      <w:r w:rsidR="00C9122C">
        <w:rPr>
          <w:color w:val="000000"/>
          <w:sz w:val="28"/>
          <w:szCs w:val="28"/>
        </w:rPr>
        <w:t>»</w:t>
      </w:r>
      <w:r w:rsidR="000C49A8" w:rsidRPr="000111C3">
        <w:rPr>
          <w:color w:val="000000"/>
          <w:sz w:val="28"/>
          <w:szCs w:val="28"/>
        </w:rPr>
        <w:t xml:space="preserve">, </w:t>
      </w:r>
      <w:r w:rsidR="00C9122C">
        <w:rPr>
          <w:color w:val="000000"/>
          <w:sz w:val="28"/>
          <w:szCs w:val="28"/>
        </w:rPr>
        <w:t>«</w:t>
      </w:r>
      <w:proofErr w:type="spellStart"/>
      <w:r w:rsidR="000C49A8" w:rsidRPr="000111C3">
        <w:rPr>
          <w:color w:val="000000"/>
          <w:sz w:val="28"/>
          <w:szCs w:val="28"/>
        </w:rPr>
        <w:t>impenetrable</w:t>
      </w:r>
      <w:proofErr w:type="spellEnd"/>
      <w:r w:rsidR="000C49A8" w:rsidRPr="000111C3">
        <w:rPr>
          <w:color w:val="000000"/>
          <w:sz w:val="28"/>
          <w:szCs w:val="28"/>
        </w:rPr>
        <w:t xml:space="preserve"> </w:t>
      </w:r>
      <w:proofErr w:type="spellStart"/>
      <w:r w:rsidR="000C49A8" w:rsidRPr="000111C3">
        <w:rPr>
          <w:color w:val="000000"/>
          <w:sz w:val="28"/>
          <w:szCs w:val="28"/>
        </w:rPr>
        <w:t>darkness</w:t>
      </w:r>
      <w:proofErr w:type="spellEnd"/>
      <w:r w:rsidR="00C9122C">
        <w:rPr>
          <w:color w:val="000000"/>
          <w:sz w:val="28"/>
          <w:szCs w:val="28"/>
        </w:rPr>
        <w:t>»</w:t>
      </w:r>
      <w:r w:rsidR="000C49A8" w:rsidRPr="000111C3">
        <w:rPr>
          <w:color w:val="000000"/>
          <w:sz w:val="28"/>
          <w:szCs w:val="28"/>
        </w:rPr>
        <w:t xml:space="preserve">, </w:t>
      </w:r>
      <w:r w:rsidR="00C9122C">
        <w:rPr>
          <w:color w:val="000000"/>
          <w:sz w:val="28"/>
          <w:szCs w:val="28"/>
        </w:rPr>
        <w:t>«</w:t>
      </w:r>
      <w:proofErr w:type="spellStart"/>
      <w:r w:rsidR="000C49A8" w:rsidRPr="000111C3">
        <w:rPr>
          <w:color w:val="000000"/>
          <w:sz w:val="28"/>
          <w:szCs w:val="28"/>
        </w:rPr>
        <w:t>profound</w:t>
      </w:r>
      <w:proofErr w:type="spellEnd"/>
      <w:r w:rsidR="000C49A8" w:rsidRPr="000111C3">
        <w:rPr>
          <w:color w:val="000000"/>
          <w:sz w:val="28"/>
          <w:szCs w:val="28"/>
        </w:rPr>
        <w:t xml:space="preserve"> </w:t>
      </w:r>
      <w:proofErr w:type="spellStart"/>
      <w:r w:rsidR="000C49A8" w:rsidRPr="000111C3">
        <w:rPr>
          <w:color w:val="000000"/>
          <w:sz w:val="28"/>
          <w:szCs w:val="28"/>
        </w:rPr>
        <w:t>darkness</w:t>
      </w:r>
      <w:proofErr w:type="spellEnd"/>
      <w:r w:rsidR="00C9122C">
        <w:rPr>
          <w:color w:val="000000"/>
          <w:sz w:val="28"/>
          <w:szCs w:val="28"/>
        </w:rPr>
        <w:t>»</w:t>
      </w:r>
      <w:r w:rsidR="000C49A8" w:rsidRPr="000111C3">
        <w:rPr>
          <w:color w:val="000000"/>
          <w:sz w:val="28"/>
          <w:szCs w:val="28"/>
        </w:rPr>
        <w:t xml:space="preserve">. Описовий метод фіксує, що автор систематично </w:t>
      </w:r>
      <w:r w:rsidR="00C9122C">
        <w:rPr>
          <w:color w:val="000000"/>
          <w:sz w:val="28"/>
          <w:szCs w:val="28"/>
        </w:rPr>
        <w:t>«</w:t>
      </w:r>
      <w:r w:rsidR="000C49A8" w:rsidRPr="000111C3">
        <w:rPr>
          <w:color w:val="000000"/>
          <w:sz w:val="28"/>
          <w:szCs w:val="28"/>
        </w:rPr>
        <w:t>посилює</w:t>
      </w:r>
      <w:r w:rsidR="00C9122C">
        <w:rPr>
          <w:color w:val="000000"/>
          <w:sz w:val="28"/>
          <w:szCs w:val="28"/>
        </w:rPr>
        <w:t>»</w:t>
      </w:r>
      <w:r w:rsidR="000C49A8" w:rsidRPr="000111C3">
        <w:rPr>
          <w:color w:val="000000"/>
          <w:sz w:val="28"/>
          <w:szCs w:val="28"/>
        </w:rPr>
        <w:t xml:space="preserve"> базову лексему епітетом. Те саме стосується синтаксису: готичні тексти рясніють риторичними питаннями (</w:t>
      </w:r>
      <w:r w:rsidR="00C9122C">
        <w:rPr>
          <w:color w:val="000000"/>
          <w:sz w:val="28"/>
          <w:szCs w:val="28"/>
        </w:rPr>
        <w:t>«</w:t>
      </w:r>
      <w:proofErr w:type="spellStart"/>
      <w:r w:rsidR="000C49A8" w:rsidRPr="000111C3">
        <w:rPr>
          <w:color w:val="000000"/>
          <w:sz w:val="28"/>
          <w:szCs w:val="28"/>
        </w:rPr>
        <w:t>What</w:t>
      </w:r>
      <w:proofErr w:type="spellEnd"/>
      <w:r w:rsidR="000C49A8" w:rsidRPr="000111C3">
        <w:rPr>
          <w:color w:val="000000"/>
          <w:sz w:val="28"/>
          <w:szCs w:val="28"/>
        </w:rPr>
        <w:t xml:space="preserve"> </w:t>
      </w:r>
      <w:proofErr w:type="spellStart"/>
      <w:r w:rsidR="000C49A8" w:rsidRPr="000111C3">
        <w:rPr>
          <w:color w:val="000000"/>
          <w:sz w:val="28"/>
          <w:szCs w:val="28"/>
        </w:rPr>
        <w:t>could</w:t>
      </w:r>
      <w:proofErr w:type="spellEnd"/>
      <w:r w:rsidR="000C49A8" w:rsidRPr="000111C3">
        <w:rPr>
          <w:color w:val="000000"/>
          <w:sz w:val="28"/>
          <w:szCs w:val="28"/>
        </w:rPr>
        <w:t xml:space="preserve"> </w:t>
      </w:r>
      <w:proofErr w:type="spellStart"/>
      <w:r w:rsidR="000C49A8" w:rsidRPr="000111C3">
        <w:rPr>
          <w:color w:val="000000"/>
          <w:sz w:val="28"/>
          <w:szCs w:val="28"/>
        </w:rPr>
        <w:t>it</w:t>
      </w:r>
      <w:proofErr w:type="spellEnd"/>
      <w:r w:rsidR="000C49A8" w:rsidRPr="000111C3">
        <w:rPr>
          <w:color w:val="000000"/>
          <w:sz w:val="28"/>
          <w:szCs w:val="28"/>
        </w:rPr>
        <w:t xml:space="preserve"> </w:t>
      </w:r>
      <w:proofErr w:type="spellStart"/>
      <w:r w:rsidR="000C49A8" w:rsidRPr="000111C3">
        <w:rPr>
          <w:color w:val="000000"/>
          <w:sz w:val="28"/>
          <w:szCs w:val="28"/>
        </w:rPr>
        <w:t>mean</w:t>
      </w:r>
      <w:proofErr w:type="spellEnd"/>
      <w:r w:rsidR="000C49A8" w:rsidRPr="000111C3">
        <w:rPr>
          <w:color w:val="000000"/>
          <w:sz w:val="28"/>
          <w:szCs w:val="28"/>
        </w:rPr>
        <w:t>?</w:t>
      </w:r>
      <w:r w:rsidR="00C9122C">
        <w:rPr>
          <w:color w:val="000000"/>
          <w:sz w:val="28"/>
          <w:szCs w:val="28"/>
        </w:rPr>
        <w:t>»</w:t>
      </w:r>
      <w:r w:rsidR="000C49A8" w:rsidRPr="000111C3">
        <w:rPr>
          <w:color w:val="000000"/>
          <w:sz w:val="28"/>
          <w:szCs w:val="28"/>
        </w:rPr>
        <w:t xml:space="preserve">, </w:t>
      </w:r>
      <w:r w:rsidR="00C9122C">
        <w:rPr>
          <w:color w:val="000000"/>
          <w:sz w:val="28"/>
          <w:szCs w:val="28"/>
        </w:rPr>
        <w:t>«</w:t>
      </w:r>
      <w:proofErr w:type="spellStart"/>
      <w:r w:rsidR="000C49A8" w:rsidRPr="000111C3">
        <w:rPr>
          <w:color w:val="000000"/>
          <w:sz w:val="28"/>
          <w:szCs w:val="28"/>
        </w:rPr>
        <w:t>Was</w:t>
      </w:r>
      <w:proofErr w:type="spellEnd"/>
      <w:r w:rsidR="000C49A8" w:rsidRPr="000111C3">
        <w:rPr>
          <w:color w:val="000000"/>
          <w:sz w:val="28"/>
          <w:szCs w:val="28"/>
        </w:rPr>
        <w:t xml:space="preserve"> </w:t>
      </w:r>
      <w:proofErr w:type="spellStart"/>
      <w:r w:rsidR="000C49A8" w:rsidRPr="000111C3">
        <w:rPr>
          <w:color w:val="000000"/>
          <w:sz w:val="28"/>
          <w:szCs w:val="28"/>
        </w:rPr>
        <w:t>it</w:t>
      </w:r>
      <w:proofErr w:type="spellEnd"/>
      <w:r w:rsidR="000C49A8" w:rsidRPr="000111C3">
        <w:rPr>
          <w:color w:val="000000"/>
          <w:sz w:val="28"/>
          <w:szCs w:val="28"/>
        </w:rPr>
        <w:t xml:space="preserve"> a </w:t>
      </w:r>
      <w:proofErr w:type="spellStart"/>
      <w:r w:rsidR="000C49A8" w:rsidRPr="000111C3">
        <w:rPr>
          <w:color w:val="000000"/>
          <w:sz w:val="28"/>
          <w:szCs w:val="28"/>
        </w:rPr>
        <w:t>ghost</w:t>
      </w:r>
      <w:proofErr w:type="spellEnd"/>
      <w:r w:rsidR="000C49A8" w:rsidRPr="000111C3">
        <w:rPr>
          <w:color w:val="000000"/>
          <w:sz w:val="28"/>
          <w:szCs w:val="28"/>
        </w:rPr>
        <w:t>?</w:t>
      </w:r>
      <w:r w:rsidR="00C9122C">
        <w:rPr>
          <w:color w:val="000000"/>
          <w:sz w:val="28"/>
          <w:szCs w:val="28"/>
        </w:rPr>
        <w:t>»</w:t>
      </w:r>
      <w:r w:rsidR="000C49A8" w:rsidRPr="000111C3">
        <w:rPr>
          <w:color w:val="000000"/>
          <w:sz w:val="28"/>
          <w:szCs w:val="28"/>
        </w:rPr>
        <w:t>), які передають внутрішній стан героя та імітують розмову.</w:t>
      </w:r>
    </w:p>
    <w:p w14:paraId="166F2DA3" w14:textId="461A1C94" w:rsidR="000C49A8" w:rsidRPr="000111C3" w:rsidRDefault="000C49A8" w:rsidP="000C49A8">
      <w:pPr>
        <w:pStyle w:val="ac"/>
        <w:spacing w:before="0" w:beforeAutospacing="0" w:after="0" w:afterAutospacing="0" w:line="360" w:lineRule="auto"/>
        <w:ind w:firstLine="567"/>
        <w:jc w:val="both"/>
        <w:rPr>
          <w:color w:val="000000"/>
          <w:sz w:val="28"/>
          <w:szCs w:val="28"/>
        </w:rPr>
      </w:pPr>
      <w:r w:rsidRPr="000111C3">
        <w:rPr>
          <w:color w:val="000000"/>
          <w:sz w:val="28"/>
          <w:szCs w:val="28"/>
        </w:rPr>
        <w:lastRenderedPageBreak/>
        <w:t xml:space="preserve">Однак самої фіксації мало – потрібно розуміти, як ці засоби працюють. Тут вступає контекстуально-інтерпретаційний метод. Одна й та сама лексема </w:t>
      </w:r>
      <w:r w:rsidR="00C9122C">
        <w:rPr>
          <w:color w:val="000000"/>
          <w:sz w:val="28"/>
          <w:szCs w:val="28"/>
        </w:rPr>
        <w:t>«</w:t>
      </w:r>
      <w:proofErr w:type="spellStart"/>
      <w:r w:rsidRPr="000111C3">
        <w:rPr>
          <w:color w:val="000000"/>
          <w:sz w:val="28"/>
          <w:szCs w:val="28"/>
        </w:rPr>
        <w:t>shadow</w:t>
      </w:r>
      <w:proofErr w:type="spellEnd"/>
      <w:r w:rsidR="00C9122C">
        <w:rPr>
          <w:color w:val="000000"/>
          <w:sz w:val="28"/>
          <w:szCs w:val="28"/>
        </w:rPr>
        <w:t>»</w:t>
      </w:r>
      <w:r w:rsidRPr="000111C3">
        <w:rPr>
          <w:color w:val="000000"/>
          <w:sz w:val="28"/>
          <w:szCs w:val="28"/>
        </w:rPr>
        <w:t xml:space="preserve"> (тінь) може мати різні функції: буквальна тінь; символ прихованої загрози (</w:t>
      </w:r>
      <w:r w:rsidR="00C9122C">
        <w:rPr>
          <w:color w:val="000000"/>
          <w:sz w:val="28"/>
          <w:szCs w:val="28"/>
        </w:rPr>
        <w:t>«</w:t>
      </w:r>
      <w:r w:rsidRPr="000111C3">
        <w:rPr>
          <w:color w:val="000000"/>
          <w:sz w:val="28"/>
          <w:szCs w:val="28"/>
        </w:rPr>
        <w:t xml:space="preserve">a </w:t>
      </w:r>
      <w:proofErr w:type="spellStart"/>
      <w:r w:rsidRPr="000111C3">
        <w:rPr>
          <w:color w:val="000000"/>
          <w:sz w:val="28"/>
          <w:szCs w:val="28"/>
        </w:rPr>
        <w:t>shadow</w:t>
      </w:r>
      <w:proofErr w:type="spellEnd"/>
      <w:r w:rsidRPr="000111C3">
        <w:rPr>
          <w:color w:val="000000"/>
          <w:sz w:val="28"/>
          <w:szCs w:val="28"/>
        </w:rPr>
        <w:t xml:space="preserve"> </w:t>
      </w:r>
      <w:proofErr w:type="spellStart"/>
      <w:r w:rsidRPr="000111C3">
        <w:rPr>
          <w:color w:val="000000"/>
          <w:sz w:val="28"/>
          <w:szCs w:val="28"/>
        </w:rPr>
        <w:t>passed</w:t>
      </w:r>
      <w:proofErr w:type="spellEnd"/>
      <w:r w:rsidRPr="000111C3">
        <w:rPr>
          <w:color w:val="000000"/>
          <w:sz w:val="28"/>
          <w:szCs w:val="28"/>
        </w:rPr>
        <w:t xml:space="preserve"> </w:t>
      </w:r>
      <w:proofErr w:type="spellStart"/>
      <w:r w:rsidRPr="000111C3">
        <w:rPr>
          <w:color w:val="000000"/>
          <w:sz w:val="28"/>
          <w:szCs w:val="28"/>
        </w:rPr>
        <w:t>over</w:t>
      </w:r>
      <w:proofErr w:type="spellEnd"/>
      <w:r w:rsidRPr="000111C3">
        <w:rPr>
          <w:color w:val="000000"/>
          <w:sz w:val="28"/>
          <w:szCs w:val="28"/>
        </w:rPr>
        <w:t xml:space="preserve"> </w:t>
      </w:r>
      <w:proofErr w:type="spellStart"/>
      <w:r w:rsidRPr="000111C3">
        <w:rPr>
          <w:color w:val="000000"/>
          <w:sz w:val="28"/>
          <w:szCs w:val="28"/>
        </w:rPr>
        <w:t>her</w:t>
      </w:r>
      <w:proofErr w:type="spellEnd"/>
      <w:r w:rsidRPr="000111C3">
        <w:rPr>
          <w:color w:val="000000"/>
          <w:sz w:val="28"/>
          <w:szCs w:val="28"/>
        </w:rPr>
        <w:t xml:space="preserve"> </w:t>
      </w:r>
      <w:proofErr w:type="spellStart"/>
      <w:r w:rsidRPr="000111C3">
        <w:rPr>
          <w:color w:val="000000"/>
          <w:sz w:val="28"/>
          <w:szCs w:val="28"/>
        </w:rPr>
        <w:t>mind</w:t>
      </w:r>
      <w:proofErr w:type="spellEnd"/>
      <w:r w:rsidR="00C9122C">
        <w:rPr>
          <w:color w:val="000000"/>
          <w:sz w:val="28"/>
          <w:szCs w:val="28"/>
        </w:rPr>
        <w:t>»</w:t>
      </w:r>
      <w:r w:rsidRPr="000111C3">
        <w:rPr>
          <w:color w:val="000000"/>
          <w:sz w:val="28"/>
          <w:szCs w:val="28"/>
        </w:rPr>
        <w:t>); або метафора внутрішньої темряви. Девід Пантер наполягає, що готичний текст завжди функціонує на кількох рівнях одночасно – буквальному, символічному та психологічному [</w:t>
      </w:r>
      <w:r w:rsidR="00023DC9" w:rsidRPr="000111C3">
        <w:rPr>
          <w:color w:val="000000"/>
          <w:sz w:val="28"/>
          <w:szCs w:val="28"/>
          <w:lang w:val="ru-RU"/>
        </w:rPr>
        <w:t>30</w:t>
      </w:r>
      <w:r w:rsidRPr="000111C3">
        <w:rPr>
          <w:color w:val="000000"/>
          <w:sz w:val="28"/>
          <w:szCs w:val="28"/>
        </w:rPr>
        <w:t xml:space="preserve">, с. 1–3]. Контекст допомагає розрізнити ці рівні. Наприклад, у </w:t>
      </w:r>
      <w:r w:rsidR="00C9122C">
        <w:rPr>
          <w:color w:val="000000"/>
          <w:sz w:val="28"/>
          <w:szCs w:val="28"/>
        </w:rPr>
        <w:t>«</w:t>
      </w:r>
      <w:r w:rsidRPr="000111C3">
        <w:rPr>
          <w:color w:val="000000"/>
          <w:sz w:val="28"/>
          <w:szCs w:val="28"/>
        </w:rPr>
        <w:t>Дракулі</w:t>
      </w:r>
      <w:r w:rsidR="00C9122C">
        <w:rPr>
          <w:color w:val="000000"/>
          <w:sz w:val="28"/>
          <w:szCs w:val="28"/>
        </w:rPr>
        <w:t>»</w:t>
      </w:r>
      <w:r w:rsidRPr="000111C3">
        <w:rPr>
          <w:color w:val="000000"/>
          <w:sz w:val="28"/>
          <w:szCs w:val="28"/>
        </w:rPr>
        <w:t xml:space="preserve"> тінь графа, що рухається окремо від тіла, – це не просто деталь, а маркер надприродного. Або лексема </w:t>
      </w:r>
      <w:r w:rsidR="00C9122C">
        <w:rPr>
          <w:color w:val="000000"/>
          <w:sz w:val="28"/>
          <w:szCs w:val="28"/>
        </w:rPr>
        <w:t>«</w:t>
      </w:r>
      <w:proofErr w:type="spellStart"/>
      <w:r w:rsidRPr="000111C3">
        <w:rPr>
          <w:color w:val="000000"/>
          <w:sz w:val="28"/>
          <w:szCs w:val="28"/>
        </w:rPr>
        <w:t>darkness</w:t>
      </w:r>
      <w:proofErr w:type="spellEnd"/>
      <w:r w:rsidR="00C9122C">
        <w:rPr>
          <w:color w:val="000000"/>
          <w:sz w:val="28"/>
          <w:szCs w:val="28"/>
        </w:rPr>
        <w:t>»</w:t>
      </w:r>
      <w:r w:rsidRPr="000111C3">
        <w:rPr>
          <w:color w:val="000000"/>
          <w:sz w:val="28"/>
          <w:szCs w:val="28"/>
        </w:rPr>
        <w:t xml:space="preserve">: у Редкліфф темрява переважно зовнішня (темні коридори) – це фізична, але подолана перешкода. У </w:t>
      </w:r>
      <w:proofErr w:type="spellStart"/>
      <w:r w:rsidRPr="000111C3">
        <w:rPr>
          <w:color w:val="000000"/>
          <w:sz w:val="28"/>
          <w:szCs w:val="28"/>
        </w:rPr>
        <w:t>Вайлда</w:t>
      </w:r>
      <w:proofErr w:type="spellEnd"/>
      <w:r w:rsidRPr="000111C3">
        <w:rPr>
          <w:color w:val="000000"/>
          <w:sz w:val="28"/>
          <w:szCs w:val="28"/>
        </w:rPr>
        <w:t xml:space="preserve"> </w:t>
      </w:r>
      <w:r w:rsidR="00C9122C">
        <w:rPr>
          <w:color w:val="000000"/>
          <w:sz w:val="28"/>
          <w:szCs w:val="28"/>
        </w:rPr>
        <w:t>«</w:t>
      </w:r>
      <w:proofErr w:type="spellStart"/>
      <w:r w:rsidRPr="000111C3">
        <w:rPr>
          <w:color w:val="000000"/>
          <w:sz w:val="28"/>
          <w:szCs w:val="28"/>
        </w:rPr>
        <w:t>darkness</w:t>
      </w:r>
      <w:proofErr w:type="spellEnd"/>
      <w:r w:rsidR="00C9122C">
        <w:rPr>
          <w:color w:val="000000"/>
          <w:sz w:val="28"/>
          <w:szCs w:val="28"/>
        </w:rPr>
        <w:t>»</w:t>
      </w:r>
      <w:r w:rsidRPr="000111C3">
        <w:rPr>
          <w:color w:val="000000"/>
          <w:sz w:val="28"/>
          <w:szCs w:val="28"/>
        </w:rPr>
        <w:t xml:space="preserve"> – внутрішня (</w:t>
      </w:r>
      <w:r w:rsidR="00C9122C">
        <w:rPr>
          <w:color w:val="000000"/>
          <w:sz w:val="28"/>
          <w:szCs w:val="28"/>
        </w:rPr>
        <w:t>«</w:t>
      </w:r>
      <w:proofErr w:type="spellStart"/>
      <w:r w:rsidRPr="000111C3">
        <w:rPr>
          <w:color w:val="000000"/>
          <w:sz w:val="28"/>
          <w:szCs w:val="28"/>
        </w:rPr>
        <w:t>There</w:t>
      </w:r>
      <w:proofErr w:type="spellEnd"/>
      <w:r w:rsidRPr="000111C3">
        <w:rPr>
          <w:color w:val="000000"/>
          <w:sz w:val="28"/>
          <w:szCs w:val="28"/>
        </w:rPr>
        <w:t xml:space="preserve"> </w:t>
      </w:r>
      <w:proofErr w:type="spellStart"/>
      <w:r w:rsidRPr="000111C3">
        <w:rPr>
          <w:color w:val="000000"/>
          <w:sz w:val="28"/>
          <w:szCs w:val="28"/>
        </w:rPr>
        <w:t>was</w:t>
      </w:r>
      <w:proofErr w:type="spellEnd"/>
      <w:r w:rsidRPr="000111C3">
        <w:rPr>
          <w:color w:val="000000"/>
          <w:sz w:val="28"/>
          <w:szCs w:val="28"/>
        </w:rPr>
        <w:t xml:space="preserve"> a </w:t>
      </w:r>
      <w:proofErr w:type="spellStart"/>
      <w:r w:rsidRPr="000111C3">
        <w:rPr>
          <w:color w:val="000000"/>
          <w:sz w:val="28"/>
          <w:szCs w:val="28"/>
        </w:rPr>
        <w:t>darkness</w:t>
      </w:r>
      <w:proofErr w:type="spellEnd"/>
      <w:r w:rsidRPr="000111C3">
        <w:rPr>
          <w:color w:val="000000"/>
          <w:sz w:val="28"/>
          <w:szCs w:val="28"/>
        </w:rPr>
        <w:t xml:space="preserve"> </w:t>
      </w:r>
      <w:proofErr w:type="spellStart"/>
      <w:r w:rsidRPr="000111C3">
        <w:rPr>
          <w:color w:val="000000"/>
          <w:sz w:val="28"/>
          <w:szCs w:val="28"/>
        </w:rPr>
        <w:t>in</w:t>
      </w:r>
      <w:proofErr w:type="spellEnd"/>
      <w:r w:rsidRPr="000111C3">
        <w:rPr>
          <w:color w:val="000000"/>
          <w:sz w:val="28"/>
          <w:szCs w:val="28"/>
        </w:rPr>
        <w:t xml:space="preserve"> </w:t>
      </w:r>
      <w:proofErr w:type="spellStart"/>
      <w:r w:rsidRPr="000111C3">
        <w:rPr>
          <w:color w:val="000000"/>
          <w:sz w:val="28"/>
          <w:szCs w:val="28"/>
        </w:rPr>
        <w:t>his</w:t>
      </w:r>
      <w:proofErr w:type="spellEnd"/>
      <w:r w:rsidRPr="000111C3">
        <w:rPr>
          <w:color w:val="000000"/>
          <w:sz w:val="28"/>
          <w:szCs w:val="28"/>
        </w:rPr>
        <w:t xml:space="preserve"> </w:t>
      </w:r>
      <w:proofErr w:type="spellStart"/>
      <w:r w:rsidRPr="000111C3">
        <w:rPr>
          <w:color w:val="000000"/>
          <w:sz w:val="28"/>
          <w:szCs w:val="28"/>
        </w:rPr>
        <w:t>soul</w:t>
      </w:r>
      <w:proofErr w:type="spellEnd"/>
      <w:r w:rsidR="00C9122C">
        <w:rPr>
          <w:color w:val="000000"/>
          <w:sz w:val="28"/>
          <w:szCs w:val="28"/>
        </w:rPr>
        <w:t>»</w:t>
      </w:r>
      <w:r w:rsidRPr="000111C3">
        <w:rPr>
          <w:color w:val="000000"/>
          <w:sz w:val="28"/>
          <w:szCs w:val="28"/>
        </w:rPr>
        <w:t xml:space="preserve">); портрет ховають у темній кімнаті, але справжня темрява – у серці героя, і автор будує на цьому метафоричну паралель. Цей метод також критичний для розуміння риторики </w:t>
      </w:r>
      <w:r w:rsidR="00C9122C">
        <w:rPr>
          <w:color w:val="000000"/>
          <w:sz w:val="28"/>
          <w:szCs w:val="28"/>
        </w:rPr>
        <w:t>«</w:t>
      </w:r>
      <w:r w:rsidRPr="000111C3">
        <w:rPr>
          <w:color w:val="000000"/>
          <w:sz w:val="28"/>
          <w:szCs w:val="28"/>
        </w:rPr>
        <w:t>Піднесеного</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Sublime</w:t>
      </w:r>
      <w:proofErr w:type="spellEnd"/>
      <w:r w:rsidRPr="000111C3">
        <w:rPr>
          <w:color w:val="000000"/>
          <w:sz w:val="28"/>
          <w:szCs w:val="28"/>
        </w:rPr>
        <w:t xml:space="preserve">) у ранній готиці. Коли Редкліфф описує Альпи як </w:t>
      </w:r>
      <w:r w:rsidR="00C9122C">
        <w:rPr>
          <w:color w:val="000000"/>
          <w:sz w:val="28"/>
          <w:szCs w:val="28"/>
        </w:rPr>
        <w:t>«</w:t>
      </w:r>
      <w:proofErr w:type="spellStart"/>
      <w:r w:rsidRPr="000111C3">
        <w:rPr>
          <w:color w:val="000000"/>
          <w:sz w:val="28"/>
          <w:szCs w:val="28"/>
        </w:rPr>
        <w:t>awful</w:t>
      </w:r>
      <w:proofErr w:type="spellEnd"/>
      <w:r w:rsidR="00C9122C">
        <w:rPr>
          <w:color w:val="000000"/>
          <w:sz w:val="28"/>
          <w:szCs w:val="28"/>
        </w:rPr>
        <w:t>»</w:t>
      </w:r>
      <w:r w:rsidRPr="000111C3">
        <w:rPr>
          <w:color w:val="000000"/>
          <w:sz w:val="28"/>
          <w:szCs w:val="28"/>
        </w:rPr>
        <w:t xml:space="preserve"> та </w:t>
      </w:r>
      <w:r w:rsidR="00C9122C">
        <w:rPr>
          <w:color w:val="000000"/>
          <w:sz w:val="28"/>
          <w:szCs w:val="28"/>
        </w:rPr>
        <w:t>«</w:t>
      </w:r>
      <w:proofErr w:type="spellStart"/>
      <w:r w:rsidRPr="000111C3">
        <w:rPr>
          <w:color w:val="000000"/>
          <w:sz w:val="28"/>
          <w:szCs w:val="28"/>
        </w:rPr>
        <w:t>tremendous</w:t>
      </w:r>
      <w:proofErr w:type="spellEnd"/>
      <w:r w:rsidR="00C9122C">
        <w:rPr>
          <w:color w:val="000000"/>
          <w:sz w:val="28"/>
          <w:szCs w:val="28"/>
        </w:rPr>
        <w:t>»</w:t>
      </w:r>
      <w:r w:rsidRPr="000111C3">
        <w:rPr>
          <w:color w:val="000000"/>
          <w:sz w:val="28"/>
          <w:szCs w:val="28"/>
        </w:rPr>
        <w:t>, вона спирається на естетику Едмунда Берка, створюючи у читача суміш захоплення і жаху перед величчю природи [</w:t>
      </w:r>
      <w:r w:rsidR="00023DC9" w:rsidRPr="000111C3">
        <w:rPr>
          <w:color w:val="000000"/>
          <w:sz w:val="28"/>
          <w:szCs w:val="28"/>
        </w:rPr>
        <w:t>30</w:t>
      </w:r>
      <w:r w:rsidRPr="000111C3">
        <w:rPr>
          <w:color w:val="000000"/>
          <w:sz w:val="28"/>
          <w:szCs w:val="28"/>
        </w:rPr>
        <w:t>, с. 57–58].</w:t>
      </w:r>
    </w:p>
    <w:p w14:paraId="3E299582" w14:textId="554C6DE0" w:rsidR="000C49A8" w:rsidRPr="000111C3" w:rsidRDefault="000C49A8" w:rsidP="000C49A8">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Нарешті, готична література – це майже завжди </w:t>
      </w:r>
      <w:r w:rsidR="00C9122C">
        <w:rPr>
          <w:color w:val="000000"/>
          <w:sz w:val="28"/>
          <w:szCs w:val="28"/>
        </w:rPr>
        <w:t>«</w:t>
      </w:r>
      <w:r w:rsidRPr="000111C3">
        <w:rPr>
          <w:color w:val="000000"/>
          <w:sz w:val="28"/>
          <w:szCs w:val="28"/>
        </w:rPr>
        <w:t>розповідь про розповідь</w:t>
      </w:r>
      <w:r w:rsidR="00C9122C">
        <w:rPr>
          <w:color w:val="000000"/>
          <w:sz w:val="28"/>
          <w:szCs w:val="28"/>
        </w:rPr>
        <w:t>»</w:t>
      </w:r>
      <w:r w:rsidRPr="000111C3">
        <w:rPr>
          <w:color w:val="000000"/>
          <w:sz w:val="28"/>
          <w:szCs w:val="28"/>
        </w:rPr>
        <w:t xml:space="preserve">, що вимагає </w:t>
      </w:r>
      <w:proofErr w:type="spellStart"/>
      <w:r w:rsidRPr="000111C3">
        <w:rPr>
          <w:color w:val="000000"/>
          <w:sz w:val="28"/>
          <w:szCs w:val="28"/>
        </w:rPr>
        <w:t>наратологічного</w:t>
      </w:r>
      <w:proofErr w:type="spellEnd"/>
      <w:r w:rsidRPr="000111C3">
        <w:rPr>
          <w:color w:val="000000"/>
          <w:sz w:val="28"/>
          <w:szCs w:val="28"/>
        </w:rPr>
        <w:t xml:space="preserve"> методу. Листи, щоденники, знайдені манускрипти, множинні оповідачі – все це не просто формальні прийоми, а способи створити дистанцію та посилити відчуття таємниці. Вже </w:t>
      </w:r>
      <w:r w:rsidR="00C9122C">
        <w:rPr>
          <w:color w:val="000000"/>
          <w:sz w:val="28"/>
          <w:szCs w:val="28"/>
        </w:rPr>
        <w:t>«</w:t>
      </w:r>
      <w:r w:rsidRPr="000111C3">
        <w:rPr>
          <w:color w:val="000000"/>
          <w:sz w:val="28"/>
          <w:szCs w:val="28"/>
        </w:rPr>
        <w:t xml:space="preserve">Замок </w:t>
      </w:r>
      <w:proofErr w:type="spellStart"/>
      <w:r w:rsidRPr="000111C3">
        <w:rPr>
          <w:color w:val="000000"/>
          <w:sz w:val="28"/>
          <w:szCs w:val="28"/>
        </w:rPr>
        <w:t>Отранто</w:t>
      </w:r>
      <w:proofErr w:type="spellEnd"/>
      <w:r w:rsidR="00C9122C">
        <w:rPr>
          <w:color w:val="000000"/>
          <w:sz w:val="28"/>
          <w:szCs w:val="28"/>
        </w:rPr>
        <w:t>»</w:t>
      </w:r>
      <w:r w:rsidRPr="000111C3">
        <w:rPr>
          <w:color w:val="000000"/>
          <w:sz w:val="28"/>
          <w:szCs w:val="28"/>
        </w:rPr>
        <w:t xml:space="preserve"> </w:t>
      </w:r>
      <w:proofErr w:type="spellStart"/>
      <w:r w:rsidRPr="000111C3">
        <w:rPr>
          <w:color w:val="000000"/>
          <w:sz w:val="28"/>
          <w:szCs w:val="28"/>
        </w:rPr>
        <w:t>Волпола</w:t>
      </w:r>
      <w:proofErr w:type="spellEnd"/>
      <w:r w:rsidRPr="000111C3">
        <w:rPr>
          <w:color w:val="000000"/>
          <w:sz w:val="28"/>
          <w:szCs w:val="28"/>
        </w:rPr>
        <w:t xml:space="preserve"> подається як </w:t>
      </w:r>
      <w:r w:rsidR="00C9122C">
        <w:rPr>
          <w:color w:val="000000"/>
          <w:sz w:val="28"/>
          <w:szCs w:val="28"/>
        </w:rPr>
        <w:t>«</w:t>
      </w:r>
      <w:r w:rsidRPr="000111C3">
        <w:rPr>
          <w:color w:val="000000"/>
          <w:sz w:val="28"/>
          <w:szCs w:val="28"/>
        </w:rPr>
        <w:t>знайдений манускрипт</w:t>
      </w:r>
      <w:r w:rsidR="00C9122C">
        <w:rPr>
          <w:color w:val="000000"/>
          <w:sz w:val="28"/>
          <w:szCs w:val="28"/>
        </w:rPr>
        <w:t>»</w:t>
      </w:r>
      <w:r w:rsidRPr="000111C3">
        <w:rPr>
          <w:color w:val="000000"/>
          <w:sz w:val="28"/>
          <w:szCs w:val="28"/>
        </w:rPr>
        <w:t xml:space="preserve">, що одночасно надає тексту статус </w:t>
      </w:r>
      <w:r w:rsidR="00C9122C">
        <w:rPr>
          <w:color w:val="000000"/>
          <w:sz w:val="28"/>
          <w:szCs w:val="28"/>
        </w:rPr>
        <w:t>«</w:t>
      </w:r>
      <w:r w:rsidRPr="000111C3">
        <w:rPr>
          <w:color w:val="000000"/>
          <w:sz w:val="28"/>
          <w:szCs w:val="28"/>
        </w:rPr>
        <w:t>справжньої легенди</w:t>
      </w:r>
      <w:r w:rsidR="00C9122C">
        <w:rPr>
          <w:color w:val="000000"/>
          <w:sz w:val="28"/>
          <w:szCs w:val="28"/>
        </w:rPr>
        <w:t>»</w:t>
      </w:r>
      <w:r w:rsidRPr="000111C3">
        <w:rPr>
          <w:color w:val="000000"/>
          <w:sz w:val="28"/>
          <w:szCs w:val="28"/>
        </w:rPr>
        <w:t xml:space="preserve"> і звільняє автора від відповідальності за неймовірність подій. Мері Шеллі у </w:t>
      </w:r>
      <w:r w:rsidR="00C9122C">
        <w:rPr>
          <w:color w:val="000000"/>
          <w:sz w:val="28"/>
          <w:szCs w:val="28"/>
        </w:rPr>
        <w:t>«</w:t>
      </w:r>
      <w:proofErr w:type="spellStart"/>
      <w:r w:rsidRPr="000111C3">
        <w:rPr>
          <w:color w:val="000000"/>
          <w:sz w:val="28"/>
          <w:szCs w:val="28"/>
        </w:rPr>
        <w:t>Франкенштейні</w:t>
      </w:r>
      <w:proofErr w:type="spellEnd"/>
      <w:r w:rsidR="00C9122C">
        <w:rPr>
          <w:color w:val="000000"/>
          <w:sz w:val="28"/>
          <w:szCs w:val="28"/>
        </w:rPr>
        <w:t>»</w:t>
      </w:r>
      <w:r w:rsidRPr="000111C3">
        <w:rPr>
          <w:color w:val="000000"/>
          <w:sz w:val="28"/>
          <w:szCs w:val="28"/>
        </w:rPr>
        <w:t xml:space="preserve"> вибудовує складну </w:t>
      </w:r>
      <w:proofErr w:type="spellStart"/>
      <w:r w:rsidRPr="000111C3">
        <w:rPr>
          <w:color w:val="000000"/>
          <w:sz w:val="28"/>
          <w:szCs w:val="28"/>
        </w:rPr>
        <w:t>трирівневу</w:t>
      </w:r>
      <w:proofErr w:type="spellEnd"/>
      <w:r w:rsidRPr="000111C3">
        <w:rPr>
          <w:color w:val="000000"/>
          <w:sz w:val="28"/>
          <w:szCs w:val="28"/>
        </w:rPr>
        <w:t xml:space="preserve"> конструкцію: </w:t>
      </w:r>
      <w:proofErr w:type="spellStart"/>
      <w:r w:rsidRPr="000111C3">
        <w:rPr>
          <w:color w:val="000000"/>
          <w:sz w:val="28"/>
          <w:szCs w:val="28"/>
        </w:rPr>
        <w:t>Волтон</w:t>
      </w:r>
      <w:proofErr w:type="spellEnd"/>
      <w:r w:rsidRPr="000111C3">
        <w:rPr>
          <w:color w:val="000000"/>
          <w:sz w:val="28"/>
          <w:szCs w:val="28"/>
        </w:rPr>
        <w:t xml:space="preserve"> пише сестрі, переказуючи історію Віктора, який, у свою чергу, переказує розповідь Створіння. Жоден голос не є остаточно надійним, і читач мусить шукати істину між рядків. Як зазначає Єва </w:t>
      </w:r>
      <w:proofErr w:type="spellStart"/>
      <w:r w:rsidRPr="000111C3">
        <w:rPr>
          <w:color w:val="000000"/>
          <w:sz w:val="28"/>
          <w:szCs w:val="28"/>
        </w:rPr>
        <w:t>Кософскі</w:t>
      </w:r>
      <w:proofErr w:type="spellEnd"/>
      <w:r w:rsidRPr="000111C3">
        <w:rPr>
          <w:color w:val="000000"/>
          <w:sz w:val="28"/>
          <w:szCs w:val="28"/>
        </w:rPr>
        <w:t xml:space="preserve"> </w:t>
      </w:r>
      <w:proofErr w:type="spellStart"/>
      <w:r w:rsidRPr="000111C3">
        <w:rPr>
          <w:color w:val="000000"/>
          <w:sz w:val="28"/>
          <w:szCs w:val="28"/>
        </w:rPr>
        <w:t>Седжвік</w:t>
      </w:r>
      <w:proofErr w:type="spellEnd"/>
      <w:r w:rsidRPr="000111C3">
        <w:rPr>
          <w:color w:val="000000"/>
          <w:sz w:val="28"/>
          <w:szCs w:val="28"/>
        </w:rPr>
        <w:t xml:space="preserve">, готичний </w:t>
      </w:r>
      <w:proofErr w:type="spellStart"/>
      <w:r w:rsidRPr="000111C3">
        <w:rPr>
          <w:color w:val="000000"/>
          <w:sz w:val="28"/>
          <w:szCs w:val="28"/>
        </w:rPr>
        <w:t>наратив</w:t>
      </w:r>
      <w:proofErr w:type="spellEnd"/>
      <w:r w:rsidRPr="000111C3">
        <w:rPr>
          <w:color w:val="000000"/>
          <w:sz w:val="28"/>
          <w:szCs w:val="28"/>
        </w:rPr>
        <w:t xml:space="preserve"> будується на </w:t>
      </w:r>
      <w:r w:rsidR="00C9122C">
        <w:rPr>
          <w:color w:val="000000"/>
          <w:sz w:val="28"/>
          <w:szCs w:val="28"/>
        </w:rPr>
        <w:t>«</w:t>
      </w:r>
      <w:r w:rsidRPr="000111C3">
        <w:rPr>
          <w:color w:val="000000"/>
          <w:sz w:val="28"/>
          <w:szCs w:val="28"/>
        </w:rPr>
        <w:t>відстрочці пояснення</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postponement</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explanation</w:t>
      </w:r>
      <w:proofErr w:type="spellEnd"/>
      <w:r w:rsidRPr="000111C3">
        <w:rPr>
          <w:color w:val="000000"/>
          <w:sz w:val="28"/>
          <w:szCs w:val="28"/>
        </w:rPr>
        <w:t>) – читач постійно відчуває, що йому недоговорюють [</w:t>
      </w:r>
      <w:r w:rsidR="000F442D" w:rsidRPr="000111C3">
        <w:rPr>
          <w:color w:val="000000"/>
          <w:sz w:val="28"/>
          <w:szCs w:val="28"/>
        </w:rPr>
        <w:t>34</w:t>
      </w:r>
      <w:r w:rsidRPr="000111C3">
        <w:rPr>
          <w:color w:val="000000"/>
          <w:sz w:val="28"/>
          <w:szCs w:val="28"/>
        </w:rPr>
        <w:t xml:space="preserve">, с. 12–14]. У </w:t>
      </w:r>
      <w:r w:rsidR="00C9122C">
        <w:rPr>
          <w:color w:val="000000"/>
          <w:sz w:val="28"/>
          <w:szCs w:val="28"/>
        </w:rPr>
        <w:t>«</w:t>
      </w:r>
      <w:r w:rsidRPr="000111C3">
        <w:rPr>
          <w:color w:val="000000"/>
          <w:sz w:val="28"/>
          <w:szCs w:val="28"/>
        </w:rPr>
        <w:t>Дракулі</w:t>
      </w:r>
      <w:r w:rsidR="00C9122C">
        <w:rPr>
          <w:color w:val="000000"/>
          <w:sz w:val="28"/>
          <w:szCs w:val="28"/>
        </w:rPr>
        <w:t>»</w:t>
      </w:r>
      <w:r w:rsidRPr="000111C3">
        <w:rPr>
          <w:color w:val="000000"/>
          <w:sz w:val="28"/>
          <w:szCs w:val="28"/>
        </w:rPr>
        <w:t xml:space="preserve"> Стокер використовує ще </w:t>
      </w:r>
      <w:r w:rsidRPr="000111C3">
        <w:rPr>
          <w:color w:val="000000"/>
          <w:sz w:val="28"/>
          <w:szCs w:val="28"/>
        </w:rPr>
        <w:lastRenderedPageBreak/>
        <w:t>складнішу систему колажу документів: щоденники, листи, газетні вирізки, фонографічні записи. Немає жодного всезнаючого оповідача. Кожен персонаж бачить лише фрагмент, і тільки об</w:t>
      </w:r>
      <w:r w:rsidR="00A96E67" w:rsidRPr="000111C3">
        <w:rPr>
          <w:color w:val="000000"/>
          <w:sz w:val="28"/>
          <w:szCs w:val="28"/>
        </w:rPr>
        <w:t>’</w:t>
      </w:r>
      <w:r w:rsidRPr="000111C3">
        <w:rPr>
          <w:color w:val="000000"/>
          <w:sz w:val="28"/>
          <w:szCs w:val="28"/>
        </w:rPr>
        <w:t>єднання свідчень дає повну картину, що відповідало духу епохи наукового документування.</w:t>
      </w:r>
    </w:p>
    <w:p w14:paraId="6F8636AC" w14:textId="7179AD02" w:rsidR="000C49A8" w:rsidRPr="000111C3" w:rsidRDefault="000C49A8" w:rsidP="000C49A8">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Жоден із цих методів не працює ізольовано. Готичний текст – надто складна структура. Діахронічна перспектива дає розуміння тенденцій, описовий метод виокремлює матеріал, контекстуальний аналіз пояснює його функцію, а </w:t>
      </w:r>
      <w:proofErr w:type="spellStart"/>
      <w:r w:rsidRPr="000111C3">
        <w:rPr>
          <w:color w:val="000000"/>
          <w:sz w:val="28"/>
          <w:szCs w:val="28"/>
        </w:rPr>
        <w:t>наратологія</w:t>
      </w:r>
      <w:proofErr w:type="spellEnd"/>
      <w:r w:rsidRPr="000111C3">
        <w:rPr>
          <w:color w:val="000000"/>
          <w:sz w:val="28"/>
          <w:szCs w:val="28"/>
        </w:rPr>
        <w:t xml:space="preserve"> показує, як усе це організоване композиційно. Тільки у взаємодії ці підходи дозволяють побачити повну картину – як саме мова творить готичну реальність. Саме така інтегрована методологія і буде застосована у другому розділі нашого дослідження.</w:t>
      </w:r>
    </w:p>
    <w:p w14:paraId="28195A1F" w14:textId="63EF1631" w:rsidR="000C49A8" w:rsidRPr="000111C3" w:rsidRDefault="000C49A8" w:rsidP="000C49A8">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Отже, обґрунтована методологія дослідження ґрунтується на комплексному застосуванні чотирьох ключових методів: діахронічного, описового, контекстуально-інтерпретаційного та </w:t>
      </w:r>
      <w:proofErr w:type="spellStart"/>
      <w:r w:rsidRPr="000111C3">
        <w:rPr>
          <w:color w:val="000000"/>
          <w:sz w:val="28"/>
          <w:szCs w:val="28"/>
        </w:rPr>
        <w:t>наратологічного</w:t>
      </w:r>
      <w:proofErr w:type="spellEnd"/>
      <w:r w:rsidRPr="000111C3">
        <w:rPr>
          <w:color w:val="000000"/>
          <w:sz w:val="28"/>
          <w:szCs w:val="28"/>
        </w:rPr>
        <w:t>. Такий інтегрований підхід дозволяє уникнути однобокості аналізу. Він дає змогу не лише зафіксувати наявність стилістичних прийомів, але й зрозуміти їхню функцію в конкретному тексті, простежити їхню еволюцію в межах жанру та зрозуміти, як саме через лексику, синтаксис і структуру оповіді автори досягали головної мети готики – створення унікальної атмосфери Терору та Жаху.</w:t>
      </w:r>
    </w:p>
    <w:p w14:paraId="5A3C8F04" w14:textId="6B2C9AA1" w:rsidR="00A65235" w:rsidRDefault="000C49A8" w:rsidP="000C49A8">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Підсумовуючи, цей розділ вирішив ключові теоретичні завдання кваліфікаційної роботи. Було узагальнено історію та еволюцію готичного жанру, простеживши його шлях від естетичної реакції на Просвітництво до сучасної </w:t>
      </w:r>
      <w:proofErr w:type="spellStart"/>
      <w:r w:rsidRPr="000111C3">
        <w:rPr>
          <w:color w:val="000000"/>
          <w:sz w:val="28"/>
          <w:szCs w:val="28"/>
        </w:rPr>
        <w:t>неоготики</w:t>
      </w:r>
      <w:proofErr w:type="spellEnd"/>
      <w:r w:rsidRPr="000111C3">
        <w:rPr>
          <w:color w:val="000000"/>
          <w:sz w:val="28"/>
          <w:szCs w:val="28"/>
        </w:rPr>
        <w:t xml:space="preserve">. Також було систематизовано основні риси та літературні мотиви, що складають ядро жанру – </w:t>
      </w:r>
      <w:proofErr w:type="spellStart"/>
      <w:r w:rsidRPr="000111C3">
        <w:rPr>
          <w:color w:val="000000"/>
          <w:sz w:val="28"/>
          <w:szCs w:val="28"/>
        </w:rPr>
        <w:t>топоси</w:t>
      </w:r>
      <w:proofErr w:type="spellEnd"/>
      <w:r w:rsidRPr="000111C3">
        <w:rPr>
          <w:color w:val="000000"/>
          <w:sz w:val="28"/>
          <w:szCs w:val="28"/>
        </w:rPr>
        <w:t xml:space="preserve"> ізоляції, дихотомію </w:t>
      </w:r>
      <w:r w:rsidR="00C9122C">
        <w:rPr>
          <w:color w:val="000000"/>
          <w:sz w:val="28"/>
          <w:szCs w:val="28"/>
        </w:rPr>
        <w:t>«</w:t>
      </w:r>
      <w:r w:rsidRPr="000111C3">
        <w:rPr>
          <w:color w:val="000000"/>
          <w:sz w:val="28"/>
          <w:szCs w:val="28"/>
        </w:rPr>
        <w:t>Терору</w:t>
      </w:r>
      <w:r w:rsidR="00C9122C">
        <w:rPr>
          <w:color w:val="000000"/>
          <w:sz w:val="28"/>
          <w:szCs w:val="28"/>
        </w:rPr>
        <w:t>»</w:t>
      </w:r>
      <w:r w:rsidRPr="000111C3">
        <w:rPr>
          <w:color w:val="000000"/>
          <w:sz w:val="28"/>
          <w:szCs w:val="28"/>
        </w:rPr>
        <w:t xml:space="preserve"> і </w:t>
      </w:r>
      <w:r w:rsidR="00C9122C">
        <w:rPr>
          <w:color w:val="000000"/>
          <w:sz w:val="28"/>
          <w:szCs w:val="28"/>
        </w:rPr>
        <w:t>«</w:t>
      </w:r>
      <w:r w:rsidRPr="000111C3">
        <w:rPr>
          <w:color w:val="000000"/>
          <w:sz w:val="28"/>
          <w:szCs w:val="28"/>
        </w:rPr>
        <w:t>Жаху</w:t>
      </w:r>
      <w:r w:rsidR="00C9122C">
        <w:rPr>
          <w:color w:val="000000"/>
          <w:sz w:val="28"/>
          <w:szCs w:val="28"/>
        </w:rPr>
        <w:t>»</w:t>
      </w:r>
      <w:r w:rsidRPr="000111C3">
        <w:rPr>
          <w:color w:val="000000"/>
          <w:sz w:val="28"/>
          <w:szCs w:val="28"/>
        </w:rPr>
        <w:t xml:space="preserve">, мотив </w:t>
      </w:r>
      <w:proofErr w:type="spellStart"/>
      <w:r w:rsidRPr="000111C3">
        <w:rPr>
          <w:color w:val="000000"/>
          <w:sz w:val="28"/>
          <w:szCs w:val="28"/>
        </w:rPr>
        <w:t>двійництва</w:t>
      </w:r>
      <w:proofErr w:type="spellEnd"/>
      <w:r w:rsidRPr="000111C3">
        <w:rPr>
          <w:color w:val="000000"/>
          <w:sz w:val="28"/>
          <w:szCs w:val="28"/>
        </w:rPr>
        <w:t xml:space="preserve"> та </w:t>
      </w:r>
      <w:r w:rsidR="00C9122C">
        <w:rPr>
          <w:color w:val="000000"/>
          <w:sz w:val="28"/>
          <w:szCs w:val="28"/>
        </w:rPr>
        <w:t>«</w:t>
      </w:r>
      <w:r w:rsidRPr="000111C3">
        <w:rPr>
          <w:color w:val="000000"/>
          <w:sz w:val="28"/>
          <w:szCs w:val="28"/>
        </w:rPr>
        <w:t>прихованого тексту</w:t>
      </w:r>
      <w:r w:rsidR="00C9122C">
        <w:rPr>
          <w:color w:val="000000"/>
          <w:sz w:val="28"/>
          <w:szCs w:val="28"/>
        </w:rPr>
        <w:t>»</w:t>
      </w:r>
      <w:r w:rsidRPr="000111C3">
        <w:rPr>
          <w:color w:val="000000"/>
          <w:sz w:val="28"/>
          <w:szCs w:val="28"/>
        </w:rPr>
        <w:t>. Нарешті, було обґрунтовано інтегровану лінгвостилістичну методологію аналізу, яка буде застосована у практичній частині. Таким чином, цей розділ формує необхідну теоретико-методологічну базу для подальшого діахронічного аналізу стилістичних особливостей текстів.</w:t>
      </w:r>
    </w:p>
    <w:p w14:paraId="240B991B" w14:textId="77777777" w:rsidR="00A61036" w:rsidRPr="003B1732" w:rsidRDefault="00A61036" w:rsidP="00A61036">
      <w:pPr>
        <w:pStyle w:val="ac"/>
        <w:spacing w:before="0" w:beforeAutospacing="0" w:after="0" w:afterAutospacing="0" w:line="360" w:lineRule="auto"/>
        <w:ind w:firstLine="567"/>
        <w:jc w:val="both"/>
        <w:rPr>
          <w:b/>
          <w:bCs/>
          <w:sz w:val="28"/>
          <w:szCs w:val="28"/>
        </w:rPr>
      </w:pPr>
      <w:r w:rsidRPr="003B1732">
        <w:rPr>
          <w:b/>
          <w:bCs/>
          <w:sz w:val="28"/>
          <w:szCs w:val="28"/>
        </w:rPr>
        <w:lastRenderedPageBreak/>
        <w:t>Висновки до Розділу 1.</w:t>
      </w:r>
    </w:p>
    <w:p w14:paraId="6BFD6118" w14:textId="77777777" w:rsidR="00A61036" w:rsidRPr="001F2D0D" w:rsidRDefault="00A61036" w:rsidP="00A61036">
      <w:pPr>
        <w:pStyle w:val="ac"/>
        <w:spacing w:before="0" w:beforeAutospacing="0" w:after="0" w:afterAutospacing="0" w:line="360" w:lineRule="auto"/>
        <w:ind w:firstLine="567"/>
        <w:jc w:val="both"/>
        <w:rPr>
          <w:sz w:val="28"/>
          <w:szCs w:val="28"/>
        </w:rPr>
      </w:pPr>
      <w:r w:rsidRPr="001F2D0D">
        <w:rPr>
          <w:sz w:val="28"/>
          <w:szCs w:val="28"/>
        </w:rPr>
        <w:t>Таким чином, у першому розділі ми створили теоретичне підґрунтя для дослідження стилістичних особливостей англійської готичної літератури. Ми розглянули готику не як статичний набір тематичних елементів, а як складну естетичну систему, де стиль виконує функцію головного носія жанрової ідентичності.</w:t>
      </w:r>
    </w:p>
    <w:p w14:paraId="7282D013" w14:textId="77777777" w:rsidR="00A61036" w:rsidRPr="001F2D0D" w:rsidRDefault="00A61036" w:rsidP="00A61036">
      <w:pPr>
        <w:pStyle w:val="ac"/>
        <w:spacing w:before="0" w:beforeAutospacing="0" w:after="0" w:afterAutospacing="0" w:line="360" w:lineRule="auto"/>
        <w:ind w:firstLine="567"/>
        <w:jc w:val="both"/>
        <w:rPr>
          <w:sz w:val="28"/>
          <w:szCs w:val="28"/>
        </w:rPr>
      </w:pPr>
      <w:r w:rsidRPr="001F2D0D">
        <w:rPr>
          <w:sz w:val="28"/>
          <w:szCs w:val="28"/>
        </w:rPr>
        <w:t>Аналіз історії та еволюції готичного жанру дозволив нам встановити його культурно-філософські витоки. Ми з</w:t>
      </w:r>
      <w:r>
        <w:rPr>
          <w:sz w:val="28"/>
          <w:szCs w:val="28"/>
        </w:rPr>
        <w:t>’</w:t>
      </w:r>
      <w:r w:rsidRPr="001F2D0D">
        <w:rPr>
          <w:sz w:val="28"/>
          <w:szCs w:val="28"/>
        </w:rPr>
        <w:t xml:space="preserve">ясували, що поява жанру у середині XVIII століття була не випадковою літературною модою, а закономірною естетичною реакцією на домінування просвітницького раціоналізму. Якщо «формальний реалізм» Дефо та </w:t>
      </w:r>
      <w:proofErr w:type="spellStart"/>
      <w:r w:rsidRPr="001F2D0D">
        <w:rPr>
          <w:sz w:val="28"/>
          <w:szCs w:val="28"/>
        </w:rPr>
        <w:t>Річардсона</w:t>
      </w:r>
      <w:proofErr w:type="spellEnd"/>
      <w:r w:rsidRPr="001F2D0D">
        <w:rPr>
          <w:sz w:val="28"/>
          <w:szCs w:val="28"/>
        </w:rPr>
        <w:t xml:space="preserve"> прагнув до емпіричної точності та морального дидактизму, то готичний роман свідомо повертав у літературу витіснені компоненти – ірраціональне, надприродне, підсвідоме. Естетичне обґрунтування цього повороту склала концепція </w:t>
      </w:r>
      <w:r>
        <w:rPr>
          <w:sz w:val="28"/>
          <w:szCs w:val="28"/>
        </w:rPr>
        <w:t>«</w:t>
      </w:r>
      <w:r w:rsidRPr="001F2D0D">
        <w:rPr>
          <w:sz w:val="28"/>
          <w:szCs w:val="28"/>
        </w:rPr>
        <w:t>Піднесеного</w:t>
      </w:r>
      <w:r>
        <w:rPr>
          <w:sz w:val="28"/>
          <w:szCs w:val="28"/>
        </w:rPr>
        <w:t>»</w:t>
      </w:r>
      <w:r w:rsidRPr="001F2D0D">
        <w:rPr>
          <w:sz w:val="28"/>
          <w:szCs w:val="28"/>
        </w:rPr>
        <w:t xml:space="preserve"> Едмунда Берка, яка легітимізувала страх як джерело естетичного досвіду [23].</w:t>
      </w:r>
    </w:p>
    <w:p w14:paraId="1F755A92" w14:textId="77777777" w:rsidR="00A61036" w:rsidRPr="00587B92" w:rsidRDefault="00A61036" w:rsidP="00A61036">
      <w:pPr>
        <w:pStyle w:val="ac"/>
        <w:spacing w:before="0" w:beforeAutospacing="0" w:after="0" w:afterAutospacing="0" w:line="360" w:lineRule="auto"/>
        <w:ind w:firstLine="567"/>
        <w:jc w:val="both"/>
        <w:rPr>
          <w:sz w:val="28"/>
          <w:szCs w:val="28"/>
        </w:rPr>
      </w:pPr>
      <w:r w:rsidRPr="00587B92">
        <w:rPr>
          <w:sz w:val="28"/>
          <w:szCs w:val="28"/>
        </w:rPr>
        <w:t xml:space="preserve">Принципово важливим для розуміння жанру виявилося розмежування між «Готикою Терору» та «Готикою Жаху», запропоноване </w:t>
      </w:r>
      <w:proofErr w:type="spellStart"/>
      <w:r w:rsidRPr="00587B92">
        <w:rPr>
          <w:sz w:val="28"/>
          <w:szCs w:val="28"/>
        </w:rPr>
        <w:t>Енн</w:t>
      </w:r>
      <w:proofErr w:type="spellEnd"/>
      <w:r w:rsidRPr="00587B92">
        <w:rPr>
          <w:sz w:val="28"/>
          <w:szCs w:val="28"/>
        </w:rPr>
        <w:t xml:space="preserve"> Редкліфф. Ми встановили, що ця опозиція має не тільки тематичний, а передусім стилістичний характер. «Терор» будується на поетиці натяку, недомовленості та психологічного очікування, реалізуючись через лексику сенсорної непевності. «Жах», навпаки, діє через пряму конфронтацію з </w:t>
      </w:r>
      <w:r>
        <w:rPr>
          <w:sz w:val="28"/>
          <w:szCs w:val="28"/>
        </w:rPr>
        <w:t>«жахливим»</w:t>
      </w:r>
      <w:r w:rsidRPr="00587B92">
        <w:rPr>
          <w:sz w:val="28"/>
          <w:szCs w:val="28"/>
        </w:rPr>
        <w:t>, використовуючи графічну деталізацію та лексику фізичної огиди. Ця фундаментальна дихотомія стала ключем до розуміння всієї подальшої еволюції жанру, оскільки різні епохи змінювали співвідношення цих стратегій відповідно до своїх культурних потреб.</w:t>
      </w:r>
    </w:p>
    <w:p w14:paraId="74205BA4" w14:textId="77777777" w:rsidR="00A61036" w:rsidRPr="00587B92" w:rsidRDefault="00A61036" w:rsidP="00A61036">
      <w:pPr>
        <w:pStyle w:val="ac"/>
        <w:spacing w:before="0" w:beforeAutospacing="0" w:after="0" w:afterAutospacing="0" w:line="360" w:lineRule="auto"/>
        <w:ind w:firstLine="567"/>
        <w:jc w:val="both"/>
        <w:rPr>
          <w:sz w:val="28"/>
          <w:szCs w:val="28"/>
        </w:rPr>
      </w:pPr>
      <w:r w:rsidRPr="00587B92">
        <w:rPr>
          <w:sz w:val="28"/>
          <w:szCs w:val="28"/>
        </w:rPr>
        <w:t xml:space="preserve">Систематизація характерних рис та літературних мотивів готичного жанру показала його внутрішню когерентність як системи. На рівні </w:t>
      </w:r>
      <w:proofErr w:type="spellStart"/>
      <w:r w:rsidRPr="00587B92">
        <w:rPr>
          <w:sz w:val="28"/>
          <w:szCs w:val="28"/>
        </w:rPr>
        <w:t>топосів</w:t>
      </w:r>
      <w:proofErr w:type="spellEnd"/>
      <w:r w:rsidRPr="00587B92">
        <w:rPr>
          <w:sz w:val="28"/>
          <w:szCs w:val="28"/>
        </w:rPr>
        <w:t xml:space="preserve"> готика оперує просторами ізоляції – замками, руїнами, похмурими пейзажами, згодом урбаністичними лабіринтами. Ці простори функціонують не як пасивні декорації, а як активні стилістичні агенти, що проектують психічні стани </w:t>
      </w:r>
      <w:r w:rsidRPr="00587B92">
        <w:rPr>
          <w:sz w:val="28"/>
          <w:szCs w:val="28"/>
        </w:rPr>
        <w:lastRenderedPageBreak/>
        <w:t xml:space="preserve">персонажів і матеріалізують культурні тривоги [22, с. 15]. На рівні мотивів центральними є надприродне, таємниця, </w:t>
      </w:r>
      <w:proofErr w:type="spellStart"/>
      <w:r w:rsidRPr="00587B92">
        <w:rPr>
          <w:sz w:val="28"/>
          <w:szCs w:val="28"/>
        </w:rPr>
        <w:t>двійництво</w:t>
      </w:r>
      <w:proofErr w:type="spellEnd"/>
      <w:r w:rsidRPr="00587B92">
        <w:rPr>
          <w:sz w:val="28"/>
          <w:szCs w:val="28"/>
        </w:rPr>
        <w:t xml:space="preserve"> та прихований текст, що утворюють семантичну систему для дослідження проблематичних меж між «Я» та «Іншим» [34, с. 73]. </w:t>
      </w:r>
      <w:proofErr w:type="spellStart"/>
      <w:r w:rsidRPr="00587B92">
        <w:rPr>
          <w:sz w:val="28"/>
          <w:szCs w:val="28"/>
        </w:rPr>
        <w:t>Архетипні</w:t>
      </w:r>
      <w:proofErr w:type="spellEnd"/>
      <w:r w:rsidRPr="00587B92">
        <w:rPr>
          <w:sz w:val="28"/>
          <w:szCs w:val="28"/>
        </w:rPr>
        <w:t xml:space="preserve"> персонажі готики – героїня в небезпеці, лиходій, байронічний герой – виступають носіями специфічних </w:t>
      </w:r>
      <w:proofErr w:type="spellStart"/>
      <w:r w:rsidRPr="00587B92">
        <w:rPr>
          <w:sz w:val="28"/>
          <w:szCs w:val="28"/>
        </w:rPr>
        <w:t>мовних</w:t>
      </w:r>
      <w:proofErr w:type="spellEnd"/>
      <w:r w:rsidRPr="00587B92">
        <w:rPr>
          <w:sz w:val="28"/>
          <w:szCs w:val="28"/>
        </w:rPr>
        <w:t xml:space="preserve"> регістрів (сентиментального, авторитарного, бунтівного), що створюють основну емоційну напругу тексту [30, с. 25–26].</w:t>
      </w:r>
    </w:p>
    <w:p w14:paraId="1868A328" w14:textId="77777777" w:rsidR="00A61036" w:rsidRPr="00587B92" w:rsidRDefault="00A61036" w:rsidP="00A61036">
      <w:pPr>
        <w:pStyle w:val="ac"/>
        <w:spacing w:before="0" w:beforeAutospacing="0" w:after="0" w:afterAutospacing="0" w:line="360" w:lineRule="auto"/>
        <w:ind w:firstLine="567"/>
        <w:jc w:val="both"/>
        <w:rPr>
          <w:sz w:val="28"/>
          <w:szCs w:val="28"/>
        </w:rPr>
      </w:pPr>
      <w:r w:rsidRPr="00587B92">
        <w:rPr>
          <w:sz w:val="28"/>
          <w:szCs w:val="28"/>
        </w:rPr>
        <w:t xml:space="preserve">Обґрунтування методології дослідження виявилося критично важливим для практичного аналізу. Ми визначили, що адекватне вивчення готичної стилістики вимагає інтеграції чотирьох підходів. Діахронічний метод дозволяє простежити еволюцію стилістичних прийомів у часі. Описовий метод забезпечує систематизацію конкретних </w:t>
      </w:r>
      <w:proofErr w:type="spellStart"/>
      <w:r w:rsidRPr="00587B92">
        <w:rPr>
          <w:sz w:val="28"/>
          <w:szCs w:val="28"/>
        </w:rPr>
        <w:t>мовних</w:t>
      </w:r>
      <w:proofErr w:type="spellEnd"/>
      <w:r w:rsidRPr="00587B92">
        <w:rPr>
          <w:sz w:val="28"/>
          <w:szCs w:val="28"/>
        </w:rPr>
        <w:t xml:space="preserve"> засобів – лексичних груп, синтаксичних </w:t>
      </w:r>
      <w:proofErr w:type="spellStart"/>
      <w:r w:rsidRPr="00587B92">
        <w:rPr>
          <w:sz w:val="28"/>
          <w:szCs w:val="28"/>
        </w:rPr>
        <w:t>патернів</w:t>
      </w:r>
      <w:proofErr w:type="spellEnd"/>
      <w:r w:rsidRPr="00587B92">
        <w:rPr>
          <w:sz w:val="28"/>
          <w:szCs w:val="28"/>
        </w:rPr>
        <w:t xml:space="preserve">, композиційних прийомів. Контекстуально-інтерпретаційний метод визначає функцію кожного елемента у створенні атмосфери страху та напруги. </w:t>
      </w:r>
      <w:proofErr w:type="spellStart"/>
      <w:r w:rsidRPr="00587B92">
        <w:rPr>
          <w:sz w:val="28"/>
          <w:szCs w:val="28"/>
        </w:rPr>
        <w:t>Наратологічний</w:t>
      </w:r>
      <w:proofErr w:type="spellEnd"/>
      <w:r w:rsidRPr="00587B92">
        <w:rPr>
          <w:sz w:val="28"/>
          <w:szCs w:val="28"/>
        </w:rPr>
        <w:t xml:space="preserve"> метод аналізує композиційні стратегії – рамкові конструкції, поліфонію голосів, прийоми медіації. Ці методи не працюють ізольовано – тільки у взаємодії вони дозволяють побачити повну картину того, як саме мова творить готичну реальність.</w:t>
      </w:r>
    </w:p>
    <w:p w14:paraId="014803B0" w14:textId="77777777" w:rsidR="00A61036" w:rsidRDefault="00A61036" w:rsidP="00A61036">
      <w:pPr>
        <w:pStyle w:val="ac"/>
        <w:spacing w:before="0" w:beforeAutospacing="0" w:after="0" w:afterAutospacing="0" w:line="360" w:lineRule="auto"/>
        <w:ind w:firstLine="567"/>
        <w:jc w:val="both"/>
        <w:rPr>
          <w:sz w:val="28"/>
          <w:szCs w:val="28"/>
        </w:rPr>
      </w:pPr>
      <w:r w:rsidRPr="00587B92">
        <w:rPr>
          <w:sz w:val="28"/>
          <w:szCs w:val="28"/>
        </w:rPr>
        <w:t xml:space="preserve">Підсумовуючи, перший розділ виконав поставлені теоретичні завдання. Ми окреслили культурно-філософські засади жанру, систематизували його ключові конвенції, показали внутрішню узгодженість готичної поетики та обґрунтували методологічний апарат дослідження. Важливим теоретичним результатом стало розуміння того, що готика є не тематичним, а стилістичним феноменом – не наявність замку чи </w:t>
      </w:r>
      <w:proofErr w:type="spellStart"/>
      <w:r w:rsidRPr="00587B92">
        <w:rPr>
          <w:sz w:val="28"/>
          <w:szCs w:val="28"/>
        </w:rPr>
        <w:t>привида</w:t>
      </w:r>
      <w:proofErr w:type="spellEnd"/>
      <w:r w:rsidRPr="00587B92">
        <w:rPr>
          <w:sz w:val="28"/>
          <w:szCs w:val="28"/>
        </w:rPr>
        <w:t xml:space="preserve"> робить текст готичним, а спосіб, у який ці елементи описані та організовані на рівні мови. Ці теоретичні положення створили міцну базу для практичного аналізу конкретних текстів, який буде проведено у другому розділі.</w:t>
      </w:r>
    </w:p>
    <w:p w14:paraId="42C2155C" w14:textId="77777777" w:rsidR="00A61036" w:rsidRDefault="00A61036" w:rsidP="00A61036">
      <w:pPr>
        <w:pStyle w:val="ac"/>
        <w:spacing w:before="0" w:beforeAutospacing="0" w:after="0" w:afterAutospacing="0" w:line="360" w:lineRule="auto"/>
        <w:ind w:firstLine="567"/>
        <w:jc w:val="both"/>
        <w:rPr>
          <w:sz w:val="28"/>
          <w:szCs w:val="28"/>
        </w:rPr>
      </w:pPr>
    </w:p>
    <w:p w14:paraId="2ABA3A86" w14:textId="77777777" w:rsidR="00A61036" w:rsidRDefault="00A61036" w:rsidP="00A61036">
      <w:pPr>
        <w:pStyle w:val="ac"/>
        <w:spacing w:before="0" w:beforeAutospacing="0" w:after="0" w:afterAutospacing="0" w:line="360" w:lineRule="auto"/>
        <w:ind w:firstLine="567"/>
        <w:jc w:val="both"/>
        <w:rPr>
          <w:sz w:val="28"/>
          <w:szCs w:val="28"/>
        </w:rPr>
      </w:pPr>
    </w:p>
    <w:p w14:paraId="4FAC6781" w14:textId="77777777" w:rsidR="00A61036" w:rsidRPr="000111C3" w:rsidRDefault="00A61036" w:rsidP="000C49A8">
      <w:pPr>
        <w:pStyle w:val="ac"/>
        <w:spacing w:before="0" w:beforeAutospacing="0" w:after="0" w:afterAutospacing="0" w:line="360" w:lineRule="auto"/>
        <w:ind w:firstLine="567"/>
        <w:jc w:val="both"/>
        <w:rPr>
          <w:color w:val="000000"/>
          <w:sz w:val="28"/>
          <w:szCs w:val="28"/>
        </w:rPr>
      </w:pPr>
    </w:p>
    <w:p w14:paraId="7B9A0916" w14:textId="77777777" w:rsidR="00A85DCC" w:rsidRPr="000111C3" w:rsidRDefault="00A85DCC" w:rsidP="00A85DCC">
      <w:pPr>
        <w:pStyle w:val="ac"/>
        <w:spacing w:before="0" w:beforeAutospacing="0" w:after="240" w:afterAutospacing="0" w:line="360" w:lineRule="auto"/>
        <w:jc w:val="center"/>
        <w:rPr>
          <w:b/>
          <w:bCs/>
          <w:sz w:val="28"/>
          <w:szCs w:val="28"/>
        </w:rPr>
      </w:pPr>
      <w:r w:rsidRPr="000111C3">
        <w:rPr>
          <w:b/>
          <w:bCs/>
          <w:sz w:val="28"/>
          <w:szCs w:val="28"/>
        </w:rPr>
        <w:lastRenderedPageBreak/>
        <w:t>РОЗДІЛ 2. ДІАХРОНІЧНИЙ АНАЛІЗ АНГЛІЙСЬКОЇ ГОТИЧНОЇ ЛІТЕРАТУРИ</w:t>
      </w:r>
    </w:p>
    <w:p w14:paraId="4624DFF8" w14:textId="77107289" w:rsidR="00A85DCC" w:rsidRPr="000111C3" w:rsidRDefault="00A85DCC" w:rsidP="00A81A49">
      <w:pPr>
        <w:pStyle w:val="ac"/>
        <w:spacing w:before="0" w:beforeAutospacing="0" w:after="0" w:afterAutospacing="0" w:line="360" w:lineRule="auto"/>
        <w:ind w:firstLine="709"/>
        <w:jc w:val="both"/>
        <w:rPr>
          <w:b/>
          <w:bCs/>
          <w:sz w:val="28"/>
          <w:szCs w:val="28"/>
        </w:rPr>
      </w:pPr>
      <w:r w:rsidRPr="000111C3">
        <w:rPr>
          <w:b/>
          <w:bCs/>
          <w:sz w:val="28"/>
          <w:szCs w:val="28"/>
        </w:rPr>
        <w:t>2.1. Початок жанру: готичні риси в ранніх творах (XVIII-XIX століття).</w:t>
      </w:r>
    </w:p>
    <w:p w14:paraId="120B7105" w14:textId="256F1A70" w:rsidR="00C319F8" w:rsidRPr="000111C3" w:rsidRDefault="002440EC" w:rsidP="00AE44BB">
      <w:pPr>
        <w:pStyle w:val="ac"/>
        <w:spacing w:before="0" w:beforeAutospacing="0" w:after="0" w:afterAutospacing="0" w:line="360" w:lineRule="auto"/>
        <w:ind w:firstLine="709"/>
        <w:jc w:val="both"/>
        <w:rPr>
          <w:sz w:val="28"/>
          <w:szCs w:val="28"/>
        </w:rPr>
      </w:pPr>
      <w:r w:rsidRPr="000111C3">
        <w:rPr>
          <w:sz w:val="28"/>
          <w:szCs w:val="28"/>
        </w:rPr>
        <w:t xml:space="preserve">Початок готичної традиції позначений різко експресивною мовою, що відразу переводить страх із зони </w:t>
      </w:r>
      <w:r w:rsidR="00C9122C">
        <w:rPr>
          <w:sz w:val="28"/>
          <w:szCs w:val="28"/>
        </w:rPr>
        <w:t>«</w:t>
      </w:r>
      <w:r w:rsidRPr="000111C3">
        <w:rPr>
          <w:sz w:val="28"/>
          <w:szCs w:val="28"/>
        </w:rPr>
        <w:t>розумного</w:t>
      </w:r>
      <w:r w:rsidR="00C9122C">
        <w:rPr>
          <w:sz w:val="28"/>
          <w:szCs w:val="28"/>
        </w:rPr>
        <w:t>»</w:t>
      </w:r>
      <w:r w:rsidRPr="000111C3">
        <w:rPr>
          <w:sz w:val="28"/>
          <w:szCs w:val="28"/>
        </w:rPr>
        <w:t xml:space="preserve"> у сферу афекту. </w:t>
      </w:r>
      <w:r w:rsidR="000A30E4" w:rsidRPr="000111C3">
        <w:rPr>
          <w:sz w:val="28"/>
          <w:szCs w:val="28"/>
        </w:rPr>
        <w:t xml:space="preserve">Для аналізу стилістики ранньої готики ми застосовуємо діахронічний метод (порівняння </w:t>
      </w:r>
      <w:proofErr w:type="spellStart"/>
      <w:r w:rsidR="000A30E4" w:rsidRPr="000111C3">
        <w:rPr>
          <w:sz w:val="28"/>
          <w:szCs w:val="28"/>
        </w:rPr>
        <w:t>Волпола</w:t>
      </w:r>
      <w:proofErr w:type="spellEnd"/>
      <w:r w:rsidR="000A30E4" w:rsidRPr="000111C3">
        <w:rPr>
          <w:sz w:val="28"/>
          <w:szCs w:val="28"/>
        </w:rPr>
        <w:t xml:space="preserve">, Редкліфф і Шеллі в часовій послідовності), описовий метод (систематизація лексичних засобів страху, синтаксичних конструкцій) та контекстуально-інтерпретаційний метод (визначення функції кожного прийому у створенні атмосфери Жаху та Терору). </w:t>
      </w:r>
    </w:p>
    <w:p w14:paraId="6146C9B7" w14:textId="7733A645" w:rsidR="002440EC" w:rsidRPr="000111C3" w:rsidRDefault="002440EC" w:rsidP="00AE44BB">
      <w:pPr>
        <w:pStyle w:val="ac"/>
        <w:spacing w:before="0" w:beforeAutospacing="0" w:after="0" w:afterAutospacing="0" w:line="360" w:lineRule="auto"/>
        <w:ind w:firstLine="709"/>
        <w:jc w:val="both"/>
        <w:rPr>
          <w:sz w:val="28"/>
          <w:szCs w:val="28"/>
        </w:rPr>
      </w:pPr>
      <w:r w:rsidRPr="000111C3">
        <w:rPr>
          <w:sz w:val="28"/>
          <w:szCs w:val="28"/>
        </w:rPr>
        <w:t xml:space="preserve">В </w:t>
      </w:r>
      <w:r w:rsidR="00C9122C">
        <w:rPr>
          <w:sz w:val="28"/>
          <w:szCs w:val="28"/>
        </w:rPr>
        <w:t>«</w:t>
      </w:r>
      <w:r w:rsidRPr="000111C3">
        <w:rPr>
          <w:sz w:val="28"/>
          <w:szCs w:val="28"/>
        </w:rPr>
        <w:t xml:space="preserve">Замку </w:t>
      </w:r>
      <w:proofErr w:type="spellStart"/>
      <w:r w:rsidRPr="000111C3">
        <w:rPr>
          <w:sz w:val="28"/>
          <w:szCs w:val="28"/>
        </w:rPr>
        <w:t>Отранто</w:t>
      </w:r>
      <w:proofErr w:type="spellEnd"/>
      <w:r w:rsidR="00C9122C">
        <w:rPr>
          <w:sz w:val="28"/>
          <w:szCs w:val="28"/>
        </w:rPr>
        <w:t>»</w:t>
      </w:r>
      <w:r w:rsidRPr="000111C3">
        <w:rPr>
          <w:sz w:val="28"/>
          <w:szCs w:val="28"/>
        </w:rPr>
        <w:t xml:space="preserve"> </w:t>
      </w:r>
      <w:proofErr w:type="spellStart"/>
      <w:r w:rsidRPr="000111C3">
        <w:rPr>
          <w:sz w:val="28"/>
          <w:szCs w:val="28"/>
        </w:rPr>
        <w:t>Гораса</w:t>
      </w:r>
      <w:proofErr w:type="spellEnd"/>
      <w:r w:rsidRPr="000111C3">
        <w:rPr>
          <w:sz w:val="28"/>
          <w:szCs w:val="28"/>
        </w:rPr>
        <w:t xml:space="preserve"> </w:t>
      </w:r>
      <w:proofErr w:type="spellStart"/>
      <w:r w:rsidRPr="000111C3">
        <w:rPr>
          <w:sz w:val="28"/>
          <w:szCs w:val="28"/>
        </w:rPr>
        <w:t>Волпола</w:t>
      </w:r>
      <w:proofErr w:type="spellEnd"/>
      <w:r w:rsidRPr="000111C3">
        <w:rPr>
          <w:sz w:val="28"/>
          <w:szCs w:val="28"/>
        </w:rPr>
        <w:t xml:space="preserve"> стилістична настанова на Жах (</w:t>
      </w:r>
      <w:proofErr w:type="spellStart"/>
      <w:r w:rsidRPr="000111C3">
        <w:rPr>
          <w:sz w:val="28"/>
          <w:szCs w:val="28"/>
        </w:rPr>
        <w:t>horror</w:t>
      </w:r>
      <w:proofErr w:type="spellEnd"/>
      <w:r w:rsidRPr="000111C3">
        <w:rPr>
          <w:sz w:val="28"/>
          <w:szCs w:val="28"/>
        </w:rPr>
        <w:t xml:space="preserve">) формується вже першими сторінками, де гіпербола та архаїчні </w:t>
      </w:r>
      <w:proofErr w:type="spellStart"/>
      <w:r w:rsidRPr="000111C3">
        <w:rPr>
          <w:sz w:val="28"/>
          <w:szCs w:val="28"/>
        </w:rPr>
        <w:t>мовні</w:t>
      </w:r>
      <w:proofErr w:type="spellEnd"/>
      <w:r w:rsidRPr="000111C3">
        <w:rPr>
          <w:sz w:val="28"/>
          <w:szCs w:val="28"/>
        </w:rPr>
        <w:t xml:space="preserve"> звороти працюють як інструменти Піднесеного. Симптоматичною є знаменита сцена з шоломом-гігантом, у якій страх не </w:t>
      </w:r>
      <w:proofErr w:type="spellStart"/>
      <w:r w:rsidRPr="000111C3">
        <w:rPr>
          <w:sz w:val="28"/>
          <w:szCs w:val="28"/>
        </w:rPr>
        <w:t>натякається</w:t>
      </w:r>
      <w:proofErr w:type="spellEnd"/>
      <w:r w:rsidRPr="000111C3">
        <w:rPr>
          <w:sz w:val="28"/>
          <w:szCs w:val="28"/>
        </w:rPr>
        <w:t xml:space="preserve">, а заявляється через неможливу </w:t>
      </w:r>
      <w:proofErr w:type="spellStart"/>
      <w:r w:rsidRPr="000111C3">
        <w:rPr>
          <w:sz w:val="28"/>
          <w:szCs w:val="28"/>
        </w:rPr>
        <w:t>фізичність</w:t>
      </w:r>
      <w:proofErr w:type="spellEnd"/>
      <w:r w:rsidRPr="000111C3">
        <w:rPr>
          <w:sz w:val="28"/>
          <w:szCs w:val="28"/>
        </w:rPr>
        <w:t>:</w:t>
      </w:r>
    </w:p>
    <w:p w14:paraId="73B56551" w14:textId="52383CA2" w:rsidR="002440EC" w:rsidRPr="000111C3" w:rsidRDefault="00C9122C" w:rsidP="00721DEA">
      <w:pPr>
        <w:pStyle w:val="ac"/>
        <w:spacing w:before="0" w:beforeAutospacing="0" w:after="0" w:afterAutospacing="0" w:line="360" w:lineRule="auto"/>
        <w:ind w:left="851" w:right="849"/>
        <w:jc w:val="both"/>
        <w:rPr>
          <w:i/>
          <w:iCs/>
          <w:sz w:val="28"/>
          <w:szCs w:val="28"/>
        </w:rPr>
      </w:pPr>
      <w:r>
        <w:rPr>
          <w:i/>
          <w:iCs/>
          <w:sz w:val="28"/>
          <w:szCs w:val="28"/>
        </w:rPr>
        <w:t>«</w:t>
      </w:r>
      <w:r w:rsidR="002440EC" w:rsidRPr="000111C3">
        <w:rPr>
          <w:i/>
          <w:iCs/>
          <w:sz w:val="28"/>
          <w:szCs w:val="28"/>
        </w:rPr>
        <w:t xml:space="preserve">…a </w:t>
      </w:r>
      <w:proofErr w:type="spellStart"/>
      <w:r w:rsidR="002440EC" w:rsidRPr="000111C3">
        <w:rPr>
          <w:i/>
          <w:iCs/>
          <w:sz w:val="28"/>
          <w:szCs w:val="28"/>
        </w:rPr>
        <w:t>group</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his</w:t>
      </w:r>
      <w:proofErr w:type="spellEnd"/>
      <w:r w:rsidR="002440EC" w:rsidRPr="000111C3">
        <w:rPr>
          <w:i/>
          <w:iCs/>
          <w:sz w:val="28"/>
          <w:szCs w:val="28"/>
        </w:rPr>
        <w:t xml:space="preserve"> </w:t>
      </w:r>
      <w:proofErr w:type="spellStart"/>
      <w:r w:rsidR="002440EC" w:rsidRPr="000111C3">
        <w:rPr>
          <w:i/>
          <w:iCs/>
          <w:sz w:val="28"/>
          <w:szCs w:val="28"/>
        </w:rPr>
        <w:t>servants</w:t>
      </w:r>
      <w:proofErr w:type="spellEnd"/>
      <w:r w:rsidR="002440EC" w:rsidRPr="000111C3">
        <w:rPr>
          <w:i/>
          <w:iCs/>
          <w:sz w:val="28"/>
          <w:szCs w:val="28"/>
        </w:rPr>
        <w:t xml:space="preserve">… </w:t>
      </w:r>
      <w:proofErr w:type="spellStart"/>
      <w:r w:rsidR="002440EC" w:rsidRPr="000111C3">
        <w:rPr>
          <w:i/>
          <w:iCs/>
          <w:sz w:val="28"/>
          <w:szCs w:val="28"/>
        </w:rPr>
        <w:t>endeavouring</w:t>
      </w:r>
      <w:proofErr w:type="spellEnd"/>
      <w:r w:rsidR="002440EC" w:rsidRPr="000111C3">
        <w:rPr>
          <w:i/>
          <w:iCs/>
          <w:sz w:val="28"/>
          <w:szCs w:val="28"/>
        </w:rPr>
        <w:t xml:space="preserve"> </w:t>
      </w:r>
      <w:proofErr w:type="spellStart"/>
      <w:r w:rsidR="002440EC" w:rsidRPr="000111C3">
        <w:rPr>
          <w:i/>
          <w:iCs/>
          <w:sz w:val="28"/>
          <w:szCs w:val="28"/>
        </w:rPr>
        <w:t>to</w:t>
      </w:r>
      <w:proofErr w:type="spellEnd"/>
      <w:r w:rsidR="002440EC" w:rsidRPr="000111C3">
        <w:rPr>
          <w:i/>
          <w:iCs/>
          <w:sz w:val="28"/>
          <w:szCs w:val="28"/>
        </w:rPr>
        <w:t xml:space="preserve"> </w:t>
      </w:r>
      <w:proofErr w:type="spellStart"/>
      <w:r w:rsidR="002440EC" w:rsidRPr="000111C3">
        <w:rPr>
          <w:i/>
          <w:iCs/>
          <w:sz w:val="28"/>
          <w:szCs w:val="28"/>
        </w:rPr>
        <w:t>raise</w:t>
      </w:r>
      <w:proofErr w:type="spellEnd"/>
      <w:r w:rsidR="002440EC" w:rsidRPr="000111C3">
        <w:rPr>
          <w:i/>
          <w:iCs/>
          <w:sz w:val="28"/>
          <w:szCs w:val="28"/>
        </w:rPr>
        <w:t xml:space="preserve"> </w:t>
      </w:r>
      <w:proofErr w:type="spellStart"/>
      <w:r w:rsidR="002440EC" w:rsidRPr="000111C3">
        <w:rPr>
          <w:i/>
          <w:iCs/>
          <w:sz w:val="28"/>
          <w:szCs w:val="28"/>
        </w:rPr>
        <w:t>something</w:t>
      </w:r>
      <w:proofErr w:type="spellEnd"/>
      <w:r w:rsidR="002440EC" w:rsidRPr="000111C3">
        <w:rPr>
          <w:i/>
          <w:iCs/>
          <w:sz w:val="28"/>
          <w:szCs w:val="28"/>
        </w:rPr>
        <w:t xml:space="preserve"> </w:t>
      </w:r>
      <w:proofErr w:type="spellStart"/>
      <w:r w:rsidR="002440EC" w:rsidRPr="000111C3">
        <w:rPr>
          <w:i/>
          <w:iCs/>
          <w:sz w:val="28"/>
          <w:szCs w:val="28"/>
        </w:rPr>
        <w:t>that</w:t>
      </w:r>
      <w:proofErr w:type="spellEnd"/>
      <w:r w:rsidR="002440EC" w:rsidRPr="000111C3">
        <w:rPr>
          <w:i/>
          <w:iCs/>
          <w:sz w:val="28"/>
          <w:szCs w:val="28"/>
        </w:rPr>
        <w:t xml:space="preserve"> </w:t>
      </w:r>
      <w:proofErr w:type="spellStart"/>
      <w:r w:rsidR="002440EC" w:rsidRPr="000111C3">
        <w:rPr>
          <w:i/>
          <w:iCs/>
          <w:sz w:val="28"/>
          <w:szCs w:val="28"/>
        </w:rPr>
        <w:t>appeared</w:t>
      </w:r>
      <w:proofErr w:type="spellEnd"/>
      <w:r w:rsidR="002440EC" w:rsidRPr="000111C3">
        <w:rPr>
          <w:i/>
          <w:iCs/>
          <w:sz w:val="28"/>
          <w:szCs w:val="28"/>
        </w:rPr>
        <w:t xml:space="preserve"> </w:t>
      </w:r>
      <w:proofErr w:type="spellStart"/>
      <w:r w:rsidR="002440EC" w:rsidRPr="000111C3">
        <w:rPr>
          <w:i/>
          <w:iCs/>
          <w:sz w:val="28"/>
          <w:szCs w:val="28"/>
        </w:rPr>
        <w:t>to</w:t>
      </w:r>
      <w:proofErr w:type="spellEnd"/>
      <w:r w:rsidR="002440EC" w:rsidRPr="000111C3">
        <w:rPr>
          <w:i/>
          <w:iCs/>
          <w:sz w:val="28"/>
          <w:szCs w:val="28"/>
        </w:rPr>
        <w:t xml:space="preserve"> </w:t>
      </w:r>
      <w:proofErr w:type="spellStart"/>
      <w:r w:rsidR="002440EC" w:rsidRPr="000111C3">
        <w:rPr>
          <w:i/>
          <w:iCs/>
          <w:sz w:val="28"/>
          <w:szCs w:val="28"/>
        </w:rPr>
        <w:t>him</w:t>
      </w:r>
      <w:proofErr w:type="spellEnd"/>
      <w:r w:rsidR="002440EC" w:rsidRPr="000111C3">
        <w:rPr>
          <w:i/>
          <w:iCs/>
          <w:sz w:val="28"/>
          <w:szCs w:val="28"/>
        </w:rPr>
        <w:t xml:space="preserve"> a </w:t>
      </w:r>
      <w:proofErr w:type="spellStart"/>
      <w:r w:rsidR="002440EC" w:rsidRPr="000111C3">
        <w:rPr>
          <w:i/>
          <w:iCs/>
          <w:sz w:val="28"/>
          <w:szCs w:val="28"/>
        </w:rPr>
        <w:t>mountain</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sable</w:t>
      </w:r>
      <w:proofErr w:type="spellEnd"/>
      <w:r w:rsidR="002440EC" w:rsidRPr="000111C3">
        <w:rPr>
          <w:i/>
          <w:iCs/>
          <w:sz w:val="28"/>
          <w:szCs w:val="28"/>
        </w:rPr>
        <w:t xml:space="preserve"> </w:t>
      </w:r>
      <w:proofErr w:type="spellStart"/>
      <w:r w:rsidR="002440EC" w:rsidRPr="000111C3">
        <w:rPr>
          <w:i/>
          <w:iCs/>
          <w:sz w:val="28"/>
          <w:szCs w:val="28"/>
        </w:rPr>
        <w:t>plumes</w:t>
      </w:r>
      <w:proofErr w:type="spellEnd"/>
      <w:r w:rsidR="002440EC" w:rsidRPr="000111C3">
        <w:rPr>
          <w:i/>
          <w:iCs/>
          <w:sz w:val="28"/>
          <w:szCs w:val="28"/>
        </w:rPr>
        <w:t xml:space="preserve">; </w:t>
      </w:r>
      <w:proofErr w:type="spellStart"/>
      <w:r w:rsidR="002440EC" w:rsidRPr="000111C3">
        <w:rPr>
          <w:i/>
          <w:iCs/>
          <w:sz w:val="28"/>
          <w:szCs w:val="28"/>
        </w:rPr>
        <w:t>he</w:t>
      </w:r>
      <w:proofErr w:type="spellEnd"/>
      <w:r w:rsidR="002440EC" w:rsidRPr="000111C3">
        <w:rPr>
          <w:i/>
          <w:iCs/>
          <w:sz w:val="28"/>
          <w:szCs w:val="28"/>
        </w:rPr>
        <w:t xml:space="preserve"> </w:t>
      </w:r>
      <w:proofErr w:type="spellStart"/>
      <w:r w:rsidR="002440EC" w:rsidRPr="000111C3">
        <w:rPr>
          <w:i/>
          <w:iCs/>
          <w:sz w:val="28"/>
          <w:szCs w:val="28"/>
        </w:rPr>
        <w:t>beheld</w:t>
      </w:r>
      <w:proofErr w:type="spellEnd"/>
      <w:r w:rsidR="002440EC" w:rsidRPr="000111C3">
        <w:rPr>
          <w:i/>
          <w:iCs/>
          <w:sz w:val="28"/>
          <w:szCs w:val="28"/>
        </w:rPr>
        <w:t xml:space="preserve">… </w:t>
      </w:r>
      <w:proofErr w:type="spellStart"/>
      <w:r w:rsidR="002440EC" w:rsidRPr="000111C3">
        <w:rPr>
          <w:i/>
          <w:iCs/>
          <w:sz w:val="28"/>
          <w:szCs w:val="28"/>
        </w:rPr>
        <w:t>an</w:t>
      </w:r>
      <w:proofErr w:type="spellEnd"/>
      <w:r w:rsidR="002440EC" w:rsidRPr="000111C3">
        <w:rPr>
          <w:i/>
          <w:iCs/>
          <w:sz w:val="28"/>
          <w:szCs w:val="28"/>
        </w:rPr>
        <w:t xml:space="preserve"> </w:t>
      </w:r>
      <w:proofErr w:type="spellStart"/>
      <w:r w:rsidR="002440EC" w:rsidRPr="000111C3">
        <w:rPr>
          <w:i/>
          <w:iCs/>
          <w:sz w:val="28"/>
          <w:szCs w:val="28"/>
        </w:rPr>
        <w:t>enormous</w:t>
      </w:r>
      <w:proofErr w:type="spellEnd"/>
      <w:r w:rsidR="002440EC" w:rsidRPr="000111C3">
        <w:rPr>
          <w:i/>
          <w:iCs/>
          <w:sz w:val="28"/>
          <w:szCs w:val="28"/>
        </w:rPr>
        <w:t xml:space="preserve"> </w:t>
      </w:r>
      <w:proofErr w:type="spellStart"/>
      <w:r w:rsidR="002440EC" w:rsidRPr="000111C3">
        <w:rPr>
          <w:i/>
          <w:iCs/>
          <w:sz w:val="28"/>
          <w:szCs w:val="28"/>
        </w:rPr>
        <w:t>helmet</w:t>
      </w:r>
      <w:proofErr w:type="spellEnd"/>
      <w:r w:rsidR="002440EC" w:rsidRPr="000111C3">
        <w:rPr>
          <w:i/>
          <w:iCs/>
          <w:sz w:val="28"/>
          <w:szCs w:val="28"/>
        </w:rPr>
        <w:t xml:space="preserve">, </w:t>
      </w:r>
      <w:proofErr w:type="spellStart"/>
      <w:r w:rsidR="002440EC" w:rsidRPr="000111C3">
        <w:rPr>
          <w:i/>
          <w:iCs/>
          <w:sz w:val="28"/>
          <w:szCs w:val="28"/>
        </w:rPr>
        <w:t>an</w:t>
      </w:r>
      <w:proofErr w:type="spellEnd"/>
      <w:r w:rsidR="002440EC" w:rsidRPr="000111C3">
        <w:rPr>
          <w:i/>
          <w:iCs/>
          <w:sz w:val="28"/>
          <w:szCs w:val="28"/>
        </w:rPr>
        <w:t xml:space="preserve"> </w:t>
      </w:r>
      <w:proofErr w:type="spellStart"/>
      <w:r w:rsidR="002440EC" w:rsidRPr="000111C3">
        <w:rPr>
          <w:i/>
          <w:iCs/>
          <w:sz w:val="28"/>
          <w:szCs w:val="28"/>
        </w:rPr>
        <w:t>hundred</w:t>
      </w:r>
      <w:proofErr w:type="spellEnd"/>
      <w:r w:rsidR="002440EC" w:rsidRPr="000111C3">
        <w:rPr>
          <w:i/>
          <w:iCs/>
          <w:sz w:val="28"/>
          <w:szCs w:val="28"/>
        </w:rPr>
        <w:t xml:space="preserve"> </w:t>
      </w:r>
      <w:proofErr w:type="spellStart"/>
      <w:r w:rsidR="002440EC" w:rsidRPr="000111C3">
        <w:rPr>
          <w:i/>
          <w:iCs/>
          <w:sz w:val="28"/>
          <w:szCs w:val="28"/>
        </w:rPr>
        <w:t>times</w:t>
      </w:r>
      <w:proofErr w:type="spellEnd"/>
      <w:r w:rsidR="002440EC" w:rsidRPr="000111C3">
        <w:rPr>
          <w:i/>
          <w:iCs/>
          <w:sz w:val="28"/>
          <w:szCs w:val="28"/>
        </w:rPr>
        <w:t xml:space="preserve"> </w:t>
      </w:r>
      <w:proofErr w:type="spellStart"/>
      <w:r w:rsidR="002440EC" w:rsidRPr="000111C3">
        <w:rPr>
          <w:i/>
          <w:iCs/>
          <w:sz w:val="28"/>
          <w:szCs w:val="28"/>
        </w:rPr>
        <w:t>more</w:t>
      </w:r>
      <w:proofErr w:type="spellEnd"/>
      <w:r w:rsidR="002440EC" w:rsidRPr="000111C3">
        <w:rPr>
          <w:i/>
          <w:iCs/>
          <w:sz w:val="28"/>
          <w:szCs w:val="28"/>
        </w:rPr>
        <w:t xml:space="preserve"> </w:t>
      </w:r>
      <w:proofErr w:type="spellStart"/>
      <w:r w:rsidR="002440EC" w:rsidRPr="000111C3">
        <w:rPr>
          <w:i/>
          <w:iCs/>
          <w:sz w:val="28"/>
          <w:szCs w:val="28"/>
        </w:rPr>
        <w:t>large</w:t>
      </w:r>
      <w:proofErr w:type="spellEnd"/>
      <w:r w:rsidR="002440EC" w:rsidRPr="000111C3">
        <w:rPr>
          <w:i/>
          <w:iCs/>
          <w:sz w:val="28"/>
          <w:szCs w:val="28"/>
        </w:rPr>
        <w:t xml:space="preserve"> </w:t>
      </w:r>
      <w:proofErr w:type="spellStart"/>
      <w:r w:rsidR="002440EC" w:rsidRPr="000111C3">
        <w:rPr>
          <w:i/>
          <w:iCs/>
          <w:sz w:val="28"/>
          <w:szCs w:val="28"/>
        </w:rPr>
        <w:t>than</w:t>
      </w:r>
      <w:proofErr w:type="spellEnd"/>
      <w:r w:rsidR="002440EC" w:rsidRPr="000111C3">
        <w:rPr>
          <w:i/>
          <w:iCs/>
          <w:sz w:val="28"/>
          <w:szCs w:val="28"/>
        </w:rPr>
        <w:t xml:space="preserve"> </w:t>
      </w:r>
      <w:proofErr w:type="spellStart"/>
      <w:r w:rsidR="002440EC" w:rsidRPr="000111C3">
        <w:rPr>
          <w:i/>
          <w:iCs/>
          <w:sz w:val="28"/>
          <w:szCs w:val="28"/>
        </w:rPr>
        <w:t>any</w:t>
      </w:r>
      <w:proofErr w:type="spellEnd"/>
      <w:r w:rsidR="002440EC" w:rsidRPr="000111C3">
        <w:rPr>
          <w:i/>
          <w:iCs/>
          <w:sz w:val="28"/>
          <w:szCs w:val="28"/>
        </w:rPr>
        <w:t xml:space="preserve"> </w:t>
      </w:r>
      <w:proofErr w:type="spellStart"/>
      <w:r w:rsidR="002440EC" w:rsidRPr="000111C3">
        <w:rPr>
          <w:i/>
          <w:iCs/>
          <w:sz w:val="28"/>
          <w:szCs w:val="28"/>
        </w:rPr>
        <w:t>casque</w:t>
      </w:r>
      <w:proofErr w:type="spellEnd"/>
      <w:r w:rsidR="002440EC" w:rsidRPr="000111C3">
        <w:rPr>
          <w:i/>
          <w:iCs/>
          <w:sz w:val="28"/>
          <w:szCs w:val="28"/>
        </w:rPr>
        <w:t xml:space="preserve"> </w:t>
      </w:r>
      <w:proofErr w:type="spellStart"/>
      <w:r w:rsidR="002440EC" w:rsidRPr="000111C3">
        <w:rPr>
          <w:i/>
          <w:iCs/>
          <w:sz w:val="28"/>
          <w:szCs w:val="28"/>
        </w:rPr>
        <w:t>ever</w:t>
      </w:r>
      <w:proofErr w:type="spellEnd"/>
      <w:r w:rsidR="002440EC" w:rsidRPr="000111C3">
        <w:rPr>
          <w:i/>
          <w:iCs/>
          <w:sz w:val="28"/>
          <w:szCs w:val="28"/>
        </w:rPr>
        <w:t xml:space="preserve"> </w:t>
      </w:r>
      <w:proofErr w:type="spellStart"/>
      <w:r w:rsidR="002440EC" w:rsidRPr="000111C3">
        <w:rPr>
          <w:i/>
          <w:iCs/>
          <w:sz w:val="28"/>
          <w:szCs w:val="28"/>
        </w:rPr>
        <w:t>made</w:t>
      </w:r>
      <w:proofErr w:type="spellEnd"/>
      <w:r w:rsidR="002440EC" w:rsidRPr="000111C3">
        <w:rPr>
          <w:i/>
          <w:iCs/>
          <w:sz w:val="28"/>
          <w:szCs w:val="28"/>
        </w:rPr>
        <w:t xml:space="preserve"> </w:t>
      </w:r>
      <w:proofErr w:type="spellStart"/>
      <w:r w:rsidR="002440EC" w:rsidRPr="000111C3">
        <w:rPr>
          <w:i/>
          <w:iCs/>
          <w:sz w:val="28"/>
          <w:szCs w:val="28"/>
        </w:rPr>
        <w:t>for</w:t>
      </w:r>
      <w:proofErr w:type="spellEnd"/>
      <w:r w:rsidR="002440EC" w:rsidRPr="000111C3">
        <w:rPr>
          <w:i/>
          <w:iCs/>
          <w:sz w:val="28"/>
          <w:szCs w:val="28"/>
        </w:rPr>
        <w:t xml:space="preserve"> </w:t>
      </w:r>
      <w:proofErr w:type="spellStart"/>
      <w:r w:rsidR="002440EC" w:rsidRPr="000111C3">
        <w:rPr>
          <w:i/>
          <w:iCs/>
          <w:sz w:val="28"/>
          <w:szCs w:val="28"/>
        </w:rPr>
        <w:t>human</w:t>
      </w:r>
      <w:proofErr w:type="spellEnd"/>
      <w:r w:rsidR="002440EC" w:rsidRPr="000111C3">
        <w:rPr>
          <w:i/>
          <w:iCs/>
          <w:sz w:val="28"/>
          <w:szCs w:val="28"/>
        </w:rPr>
        <w:t xml:space="preserve"> </w:t>
      </w:r>
      <w:proofErr w:type="spellStart"/>
      <w:r w:rsidR="002440EC" w:rsidRPr="000111C3">
        <w:rPr>
          <w:i/>
          <w:iCs/>
          <w:sz w:val="28"/>
          <w:szCs w:val="28"/>
        </w:rPr>
        <w:t>being</w:t>
      </w:r>
      <w:proofErr w:type="spellEnd"/>
      <w:r w:rsidR="002440EC" w:rsidRPr="000111C3">
        <w:rPr>
          <w:i/>
          <w:iCs/>
          <w:sz w:val="28"/>
          <w:szCs w:val="28"/>
        </w:rPr>
        <w:t xml:space="preserve">, </w:t>
      </w:r>
      <w:proofErr w:type="spellStart"/>
      <w:r w:rsidR="002440EC" w:rsidRPr="000111C3">
        <w:rPr>
          <w:i/>
          <w:iCs/>
          <w:sz w:val="28"/>
          <w:szCs w:val="28"/>
        </w:rPr>
        <w:t>and</w:t>
      </w:r>
      <w:proofErr w:type="spellEnd"/>
      <w:r w:rsidR="002440EC" w:rsidRPr="000111C3">
        <w:rPr>
          <w:i/>
          <w:iCs/>
          <w:sz w:val="28"/>
          <w:szCs w:val="28"/>
        </w:rPr>
        <w:t xml:space="preserve"> </w:t>
      </w:r>
      <w:proofErr w:type="spellStart"/>
      <w:r w:rsidR="002440EC" w:rsidRPr="000111C3">
        <w:rPr>
          <w:i/>
          <w:iCs/>
          <w:sz w:val="28"/>
          <w:szCs w:val="28"/>
        </w:rPr>
        <w:t>shaded</w:t>
      </w:r>
      <w:proofErr w:type="spellEnd"/>
      <w:r w:rsidR="002440EC" w:rsidRPr="000111C3">
        <w:rPr>
          <w:i/>
          <w:iCs/>
          <w:sz w:val="28"/>
          <w:szCs w:val="28"/>
        </w:rPr>
        <w:t xml:space="preserve"> </w:t>
      </w:r>
      <w:proofErr w:type="spellStart"/>
      <w:r w:rsidR="002440EC" w:rsidRPr="000111C3">
        <w:rPr>
          <w:i/>
          <w:iCs/>
          <w:sz w:val="28"/>
          <w:szCs w:val="28"/>
        </w:rPr>
        <w:t>with</w:t>
      </w:r>
      <w:proofErr w:type="spellEnd"/>
      <w:r w:rsidR="002440EC" w:rsidRPr="000111C3">
        <w:rPr>
          <w:i/>
          <w:iCs/>
          <w:sz w:val="28"/>
          <w:szCs w:val="28"/>
        </w:rPr>
        <w:t xml:space="preserve"> a </w:t>
      </w:r>
      <w:proofErr w:type="spellStart"/>
      <w:r w:rsidR="002440EC" w:rsidRPr="000111C3">
        <w:rPr>
          <w:i/>
          <w:iCs/>
          <w:sz w:val="28"/>
          <w:szCs w:val="28"/>
        </w:rPr>
        <w:t>proportionable</w:t>
      </w:r>
      <w:proofErr w:type="spellEnd"/>
      <w:r w:rsidR="002440EC" w:rsidRPr="000111C3">
        <w:rPr>
          <w:i/>
          <w:iCs/>
          <w:sz w:val="28"/>
          <w:szCs w:val="28"/>
        </w:rPr>
        <w:t xml:space="preserve"> </w:t>
      </w:r>
      <w:proofErr w:type="spellStart"/>
      <w:r w:rsidR="002440EC" w:rsidRPr="000111C3">
        <w:rPr>
          <w:i/>
          <w:iCs/>
          <w:sz w:val="28"/>
          <w:szCs w:val="28"/>
        </w:rPr>
        <w:t>quantity</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black</w:t>
      </w:r>
      <w:proofErr w:type="spellEnd"/>
      <w:r w:rsidR="002440EC" w:rsidRPr="000111C3">
        <w:rPr>
          <w:i/>
          <w:iCs/>
          <w:sz w:val="28"/>
          <w:szCs w:val="28"/>
        </w:rPr>
        <w:t xml:space="preserve"> </w:t>
      </w:r>
      <w:proofErr w:type="spellStart"/>
      <w:r w:rsidR="002440EC" w:rsidRPr="000111C3">
        <w:rPr>
          <w:i/>
          <w:iCs/>
          <w:sz w:val="28"/>
          <w:szCs w:val="28"/>
        </w:rPr>
        <w:t>feathers</w:t>
      </w:r>
      <w:proofErr w:type="spellEnd"/>
      <w:r w:rsidR="002440EC" w:rsidRPr="000111C3">
        <w:rPr>
          <w:i/>
          <w:iCs/>
          <w:sz w:val="28"/>
          <w:szCs w:val="28"/>
        </w:rPr>
        <w:t>.</w:t>
      </w:r>
      <w:r>
        <w:rPr>
          <w:i/>
          <w:iCs/>
          <w:sz w:val="28"/>
          <w:szCs w:val="28"/>
        </w:rPr>
        <w:t>»</w:t>
      </w:r>
      <w:r w:rsidR="002440EC" w:rsidRPr="000111C3">
        <w:rPr>
          <w:i/>
          <w:iCs/>
          <w:sz w:val="28"/>
          <w:szCs w:val="28"/>
        </w:rPr>
        <w:t xml:space="preserve"> [</w:t>
      </w:r>
      <w:r w:rsidR="005C02E9" w:rsidRPr="00C9122C">
        <w:rPr>
          <w:i/>
          <w:iCs/>
          <w:sz w:val="28"/>
          <w:szCs w:val="28"/>
        </w:rPr>
        <w:t>48</w:t>
      </w:r>
      <w:r w:rsidR="002440EC" w:rsidRPr="000111C3">
        <w:rPr>
          <w:i/>
          <w:iCs/>
          <w:sz w:val="28"/>
          <w:szCs w:val="28"/>
        </w:rPr>
        <w:t xml:space="preserve">, с. </w:t>
      </w:r>
      <w:r w:rsidR="00190E68" w:rsidRPr="000111C3">
        <w:rPr>
          <w:i/>
          <w:iCs/>
          <w:sz w:val="28"/>
          <w:szCs w:val="28"/>
        </w:rPr>
        <w:t>11</w:t>
      </w:r>
      <w:r w:rsidR="002440EC" w:rsidRPr="000111C3">
        <w:rPr>
          <w:i/>
          <w:iCs/>
          <w:sz w:val="28"/>
          <w:szCs w:val="28"/>
        </w:rPr>
        <w:t xml:space="preserve">]. </w:t>
      </w:r>
      <w:r w:rsidR="00C41E0C" w:rsidRPr="000111C3">
        <w:rPr>
          <w:i/>
          <w:iCs/>
          <w:sz w:val="28"/>
          <w:szCs w:val="28"/>
        </w:rPr>
        <w:t>(…група його слуг… силкувалася підняти щось, що здалося йому горою траурного пір</w:t>
      </w:r>
      <w:r w:rsidR="00A96E67" w:rsidRPr="000111C3">
        <w:rPr>
          <w:i/>
          <w:iCs/>
          <w:sz w:val="28"/>
          <w:szCs w:val="28"/>
        </w:rPr>
        <w:t>’</w:t>
      </w:r>
      <w:r w:rsidR="00C41E0C" w:rsidRPr="000111C3">
        <w:rPr>
          <w:i/>
          <w:iCs/>
          <w:sz w:val="28"/>
          <w:szCs w:val="28"/>
        </w:rPr>
        <w:t>я; він узрів… велетенський шолом, у стократ більший, ніж будь-який шолом, що коли-небудь створювали для людини, і прикрашений відповідною йому кількістю чорного пір</w:t>
      </w:r>
      <w:r w:rsidR="00A96E67" w:rsidRPr="000111C3">
        <w:rPr>
          <w:i/>
          <w:iCs/>
          <w:sz w:val="28"/>
          <w:szCs w:val="28"/>
        </w:rPr>
        <w:t>’</w:t>
      </w:r>
      <w:r w:rsidR="00C41E0C" w:rsidRPr="000111C3">
        <w:rPr>
          <w:i/>
          <w:iCs/>
          <w:sz w:val="28"/>
          <w:szCs w:val="28"/>
        </w:rPr>
        <w:t>я.)</w:t>
      </w:r>
    </w:p>
    <w:p w14:paraId="10FCCD97" w14:textId="635A08AB" w:rsidR="002440EC" w:rsidRPr="000111C3" w:rsidRDefault="002440EC" w:rsidP="00233994">
      <w:pPr>
        <w:pStyle w:val="ac"/>
        <w:spacing w:before="0" w:beforeAutospacing="0" w:after="0" w:afterAutospacing="0" w:line="360" w:lineRule="auto"/>
        <w:ind w:firstLine="709"/>
        <w:jc w:val="both"/>
        <w:rPr>
          <w:sz w:val="28"/>
          <w:szCs w:val="28"/>
        </w:rPr>
      </w:pPr>
      <w:r w:rsidRPr="000111C3">
        <w:rPr>
          <w:sz w:val="28"/>
          <w:szCs w:val="28"/>
        </w:rPr>
        <w:t>Гіперболізація (</w:t>
      </w:r>
      <w:r w:rsidR="00C9122C">
        <w:rPr>
          <w:sz w:val="28"/>
          <w:szCs w:val="28"/>
        </w:rPr>
        <w:t>«</w:t>
      </w:r>
      <w:proofErr w:type="spellStart"/>
      <w:r w:rsidRPr="000111C3">
        <w:rPr>
          <w:i/>
          <w:iCs/>
          <w:sz w:val="28"/>
          <w:szCs w:val="28"/>
        </w:rPr>
        <w:t>an</w:t>
      </w:r>
      <w:proofErr w:type="spellEnd"/>
      <w:r w:rsidRPr="000111C3">
        <w:rPr>
          <w:i/>
          <w:iCs/>
          <w:sz w:val="28"/>
          <w:szCs w:val="28"/>
        </w:rPr>
        <w:t xml:space="preserve"> </w:t>
      </w:r>
      <w:proofErr w:type="spellStart"/>
      <w:r w:rsidRPr="000111C3">
        <w:rPr>
          <w:i/>
          <w:iCs/>
          <w:sz w:val="28"/>
          <w:szCs w:val="28"/>
        </w:rPr>
        <w:t>hundred</w:t>
      </w:r>
      <w:proofErr w:type="spellEnd"/>
      <w:r w:rsidRPr="000111C3">
        <w:rPr>
          <w:i/>
          <w:iCs/>
          <w:sz w:val="28"/>
          <w:szCs w:val="28"/>
        </w:rPr>
        <w:t xml:space="preserve"> </w:t>
      </w:r>
      <w:proofErr w:type="spellStart"/>
      <w:r w:rsidRPr="000111C3">
        <w:rPr>
          <w:i/>
          <w:iCs/>
          <w:sz w:val="28"/>
          <w:szCs w:val="28"/>
        </w:rPr>
        <w:t>times</w:t>
      </w:r>
      <w:proofErr w:type="spellEnd"/>
      <w:r w:rsidRPr="000111C3">
        <w:rPr>
          <w:i/>
          <w:iCs/>
          <w:sz w:val="28"/>
          <w:szCs w:val="28"/>
        </w:rPr>
        <w:t xml:space="preserve"> </w:t>
      </w:r>
      <w:proofErr w:type="spellStart"/>
      <w:r w:rsidRPr="000111C3">
        <w:rPr>
          <w:i/>
          <w:iCs/>
          <w:sz w:val="28"/>
          <w:szCs w:val="28"/>
        </w:rPr>
        <w:t>more</w:t>
      </w:r>
      <w:proofErr w:type="spellEnd"/>
      <w:r w:rsidRPr="000111C3">
        <w:rPr>
          <w:i/>
          <w:iCs/>
          <w:sz w:val="28"/>
          <w:szCs w:val="28"/>
        </w:rPr>
        <w:t xml:space="preserve"> </w:t>
      </w:r>
      <w:proofErr w:type="spellStart"/>
      <w:r w:rsidRPr="000111C3">
        <w:rPr>
          <w:i/>
          <w:iCs/>
          <w:sz w:val="28"/>
          <w:szCs w:val="28"/>
        </w:rPr>
        <w:t>large</w:t>
      </w:r>
      <w:proofErr w:type="spellEnd"/>
      <w:r w:rsidR="00C9122C">
        <w:rPr>
          <w:i/>
          <w:iCs/>
          <w:sz w:val="28"/>
          <w:szCs w:val="28"/>
        </w:rPr>
        <w:t>»</w:t>
      </w:r>
      <w:r w:rsidRPr="000111C3">
        <w:rPr>
          <w:i/>
          <w:iCs/>
          <w:sz w:val="28"/>
          <w:szCs w:val="28"/>
        </w:rPr>
        <w:t xml:space="preserve">, </w:t>
      </w:r>
      <w:r w:rsidR="00C9122C">
        <w:rPr>
          <w:i/>
          <w:iCs/>
          <w:sz w:val="28"/>
          <w:szCs w:val="28"/>
        </w:rPr>
        <w:t>«</w:t>
      </w:r>
      <w:proofErr w:type="spellStart"/>
      <w:r w:rsidRPr="000111C3">
        <w:rPr>
          <w:i/>
          <w:iCs/>
          <w:sz w:val="28"/>
          <w:szCs w:val="28"/>
        </w:rPr>
        <w:t>mountain</w:t>
      </w:r>
      <w:proofErr w:type="spellEnd"/>
      <w:r w:rsidRPr="000111C3">
        <w:rPr>
          <w:i/>
          <w:iCs/>
          <w:sz w:val="28"/>
          <w:szCs w:val="28"/>
        </w:rPr>
        <w:t xml:space="preserve"> </w:t>
      </w:r>
      <w:proofErr w:type="spellStart"/>
      <w:r w:rsidRPr="000111C3">
        <w:rPr>
          <w:i/>
          <w:iCs/>
          <w:sz w:val="28"/>
          <w:szCs w:val="28"/>
        </w:rPr>
        <w:t>of</w:t>
      </w:r>
      <w:proofErr w:type="spellEnd"/>
      <w:r w:rsidRPr="000111C3">
        <w:rPr>
          <w:i/>
          <w:iCs/>
          <w:sz w:val="28"/>
          <w:szCs w:val="28"/>
        </w:rPr>
        <w:t xml:space="preserve"> </w:t>
      </w:r>
      <w:proofErr w:type="spellStart"/>
      <w:r w:rsidRPr="000111C3">
        <w:rPr>
          <w:i/>
          <w:iCs/>
          <w:sz w:val="28"/>
          <w:szCs w:val="28"/>
        </w:rPr>
        <w:t>sable</w:t>
      </w:r>
      <w:proofErr w:type="spellEnd"/>
      <w:r w:rsidRPr="000111C3">
        <w:rPr>
          <w:i/>
          <w:iCs/>
          <w:sz w:val="28"/>
          <w:szCs w:val="28"/>
        </w:rPr>
        <w:t xml:space="preserve"> </w:t>
      </w:r>
      <w:proofErr w:type="spellStart"/>
      <w:r w:rsidRPr="000111C3">
        <w:rPr>
          <w:i/>
          <w:iCs/>
          <w:sz w:val="28"/>
          <w:szCs w:val="28"/>
        </w:rPr>
        <w:t>plumes</w:t>
      </w:r>
      <w:proofErr w:type="spellEnd"/>
      <w:r w:rsidR="00C9122C">
        <w:rPr>
          <w:i/>
          <w:iCs/>
          <w:sz w:val="28"/>
          <w:szCs w:val="28"/>
        </w:rPr>
        <w:t>»</w:t>
      </w:r>
      <w:r w:rsidRPr="000111C3">
        <w:rPr>
          <w:sz w:val="28"/>
          <w:szCs w:val="28"/>
        </w:rPr>
        <w:t>) задає ключовий механізм жаху: об</w:t>
      </w:r>
      <w:r w:rsidR="00A96E67" w:rsidRPr="000111C3">
        <w:rPr>
          <w:sz w:val="28"/>
          <w:szCs w:val="28"/>
        </w:rPr>
        <w:t>’</w:t>
      </w:r>
      <w:r w:rsidRPr="000111C3">
        <w:rPr>
          <w:sz w:val="28"/>
          <w:szCs w:val="28"/>
        </w:rPr>
        <w:t xml:space="preserve">єкт не лише </w:t>
      </w:r>
      <w:r w:rsidR="00C9122C">
        <w:rPr>
          <w:sz w:val="28"/>
          <w:szCs w:val="28"/>
        </w:rPr>
        <w:t>«</w:t>
      </w:r>
      <w:r w:rsidRPr="000111C3">
        <w:rPr>
          <w:sz w:val="28"/>
          <w:szCs w:val="28"/>
        </w:rPr>
        <w:t>великий</w:t>
      </w:r>
      <w:r w:rsidR="00C9122C">
        <w:rPr>
          <w:sz w:val="28"/>
          <w:szCs w:val="28"/>
        </w:rPr>
        <w:t>»</w:t>
      </w:r>
      <w:r w:rsidRPr="000111C3">
        <w:rPr>
          <w:sz w:val="28"/>
          <w:szCs w:val="28"/>
        </w:rPr>
        <w:t xml:space="preserve"> </w:t>
      </w:r>
      <w:r w:rsidR="00233994" w:rsidRPr="000111C3">
        <w:rPr>
          <w:sz w:val="28"/>
          <w:szCs w:val="28"/>
        </w:rPr>
        <w:t>-</w:t>
      </w:r>
      <w:r w:rsidRPr="000111C3">
        <w:rPr>
          <w:sz w:val="28"/>
          <w:szCs w:val="28"/>
        </w:rPr>
        <w:t xml:space="preserve"> він виходить за межі людського виміру. На рівні синтаксису </w:t>
      </w:r>
      <w:proofErr w:type="spellStart"/>
      <w:r w:rsidRPr="000111C3">
        <w:rPr>
          <w:sz w:val="28"/>
          <w:szCs w:val="28"/>
        </w:rPr>
        <w:t>Волпол</w:t>
      </w:r>
      <w:proofErr w:type="spellEnd"/>
      <w:r w:rsidRPr="000111C3">
        <w:rPr>
          <w:sz w:val="28"/>
          <w:szCs w:val="28"/>
        </w:rPr>
        <w:t xml:space="preserve"> уникає прозорої, </w:t>
      </w:r>
      <w:r w:rsidR="00C9122C">
        <w:rPr>
          <w:sz w:val="28"/>
          <w:szCs w:val="28"/>
        </w:rPr>
        <w:t>«</w:t>
      </w:r>
      <w:r w:rsidRPr="000111C3">
        <w:rPr>
          <w:sz w:val="28"/>
          <w:szCs w:val="28"/>
        </w:rPr>
        <w:t>реалістичної</w:t>
      </w:r>
      <w:r w:rsidR="00C9122C">
        <w:rPr>
          <w:sz w:val="28"/>
          <w:szCs w:val="28"/>
        </w:rPr>
        <w:t>»</w:t>
      </w:r>
      <w:r w:rsidRPr="000111C3">
        <w:rPr>
          <w:sz w:val="28"/>
          <w:szCs w:val="28"/>
        </w:rPr>
        <w:t xml:space="preserve"> будови фрази; впереміш із довгими періодами </w:t>
      </w:r>
      <w:r w:rsidRPr="000111C3">
        <w:rPr>
          <w:sz w:val="28"/>
          <w:szCs w:val="28"/>
        </w:rPr>
        <w:lastRenderedPageBreak/>
        <w:t xml:space="preserve">трапляються ритмічно уривчасті вигуки та архаїзми, що надають реплікам театрального звучання й архаїчної патетики. </w:t>
      </w:r>
      <w:r w:rsidR="00EF249B" w:rsidRPr="000111C3">
        <w:rPr>
          <w:sz w:val="28"/>
          <w:szCs w:val="28"/>
        </w:rPr>
        <w:t xml:space="preserve">Цей ефект стає ще сильнішим, коли простір замку зазнає надприродних вторгнень. Це трапляється, коли неживі </w:t>
      </w:r>
      <w:r w:rsidR="00C9122C">
        <w:rPr>
          <w:sz w:val="28"/>
          <w:szCs w:val="28"/>
        </w:rPr>
        <w:t>«</w:t>
      </w:r>
      <w:r w:rsidR="00EF249B" w:rsidRPr="000111C3">
        <w:rPr>
          <w:sz w:val="28"/>
          <w:szCs w:val="28"/>
        </w:rPr>
        <w:t>речі</w:t>
      </w:r>
      <w:r w:rsidR="00C9122C">
        <w:rPr>
          <w:sz w:val="28"/>
          <w:szCs w:val="28"/>
        </w:rPr>
        <w:t>»</w:t>
      </w:r>
      <w:r w:rsidR="00EF249B" w:rsidRPr="000111C3">
        <w:rPr>
          <w:sz w:val="28"/>
          <w:szCs w:val="28"/>
        </w:rPr>
        <w:t xml:space="preserve"> (як-от каміння чи портрети) раптом починають діяти самостійно, ніби живі </w:t>
      </w:r>
      <w:r w:rsidR="00233994" w:rsidRPr="000111C3">
        <w:rPr>
          <w:sz w:val="28"/>
          <w:szCs w:val="28"/>
        </w:rPr>
        <w:t>–</w:t>
      </w:r>
      <w:r w:rsidR="00EF249B" w:rsidRPr="000111C3">
        <w:rPr>
          <w:sz w:val="28"/>
          <w:szCs w:val="28"/>
        </w:rPr>
        <w:t xml:space="preserve"> тобто </w:t>
      </w:r>
      <w:r w:rsidR="00C9122C">
        <w:rPr>
          <w:sz w:val="28"/>
          <w:szCs w:val="28"/>
        </w:rPr>
        <w:t>«</w:t>
      </w:r>
      <w:r w:rsidR="00EF249B" w:rsidRPr="000111C3">
        <w:rPr>
          <w:sz w:val="28"/>
          <w:szCs w:val="28"/>
        </w:rPr>
        <w:t xml:space="preserve">набирають </w:t>
      </w:r>
      <w:proofErr w:type="spellStart"/>
      <w:r w:rsidR="00EF249B" w:rsidRPr="000111C3">
        <w:rPr>
          <w:sz w:val="28"/>
          <w:szCs w:val="28"/>
        </w:rPr>
        <w:t>агентності</w:t>
      </w:r>
      <w:proofErr w:type="spellEnd"/>
      <w:r w:rsidR="00C9122C">
        <w:rPr>
          <w:sz w:val="28"/>
          <w:szCs w:val="28"/>
        </w:rPr>
        <w:t>»</w:t>
      </w:r>
      <w:r w:rsidR="00EF249B" w:rsidRPr="000111C3">
        <w:rPr>
          <w:sz w:val="28"/>
          <w:szCs w:val="28"/>
        </w:rPr>
        <w:t xml:space="preserve">. У </w:t>
      </w:r>
      <w:proofErr w:type="spellStart"/>
      <w:r w:rsidR="00EF249B" w:rsidRPr="000111C3">
        <w:rPr>
          <w:sz w:val="28"/>
          <w:szCs w:val="28"/>
        </w:rPr>
        <w:t>Волпола</w:t>
      </w:r>
      <w:proofErr w:type="spellEnd"/>
      <w:r w:rsidR="00EF249B" w:rsidRPr="000111C3">
        <w:rPr>
          <w:sz w:val="28"/>
          <w:szCs w:val="28"/>
        </w:rPr>
        <w:t xml:space="preserve"> це не просто декорація. Це спеціальний літературний прийом, який мовою оповіді показує, як минуле домінує над теперішнім.</w:t>
      </w:r>
      <w:r w:rsidRPr="000111C3">
        <w:rPr>
          <w:sz w:val="28"/>
          <w:szCs w:val="28"/>
        </w:rPr>
        <w:t>:</w:t>
      </w:r>
    </w:p>
    <w:p w14:paraId="4D67C264" w14:textId="1B1FE198" w:rsidR="002440EC" w:rsidRPr="000111C3" w:rsidRDefault="00C9122C" w:rsidP="00AE4196">
      <w:pPr>
        <w:pStyle w:val="ac"/>
        <w:spacing w:before="0" w:beforeAutospacing="0" w:after="0" w:afterAutospacing="0" w:line="360" w:lineRule="auto"/>
        <w:ind w:left="993" w:right="849"/>
        <w:jc w:val="both"/>
        <w:rPr>
          <w:i/>
          <w:iCs/>
          <w:sz w:val="28"/>
          <w:szCs w:val="28"/>
        </w:rPr>
      </w:pPr>
      <w:r>
        <w:rPr>
          <w:i/>
          <w:iCs/>
          <w:sz w:val="28"/>
          <w:szCs w:val="28"/>
        </w:rPr>
        <w:t>«</w:t>
      </w:r>
      <w:proofErr w:type="spellStart"/>
      <w:r w:rsidR="00AE4196" w:rsidRPr="000111C3">
        <w:rPr>
          <w:i/>
          <w:iCs/>
          <w:sz w:val="28"/>
          <w:szCs w:val="28"/>
        </w:rPr>
        <w:t>Manfred</w:t>
      </w:r>
      <w:proofErr w:type="spellEnd"/>
      <w:r w:rsidR="00AE4196" w:rsidRPr="000111C3">
        <w:rPr>
          <w:i/>
          <w:iCs/>
          <w:sz w:val="28"/>
          <w:szCs w:val="28"/>
        </w:rPr>
        <w:t xml:space="preserve">, </w:t>
      </w:r>
      <w:proofErr w:type="spellStart"/>
      <w:r w:rsidR="00AE4196" w:rsidRPr="000111C3">
        <w:rPr>
          <w:i/>
          <w:iCs/>
          <w:sz w:val="28"/>
          <w:szCs w:val="28"/>
        </w:rPr>
        <w:t>distracted</w:t>
      </w:r>
      <w:proofErr w:type="spellEnd"/>
      <w:r w:rsidR="00AE4196" w:rsidRPr="000111C3">
        <w:rPr>
          <w:i/>
          <w:iCs/>
          <w:sz w:val="28"/>
          <w:szCs w:val="28"/>
        </w:rPr>
        <w:t xml:space="preserve"> </w:t>
      </w:r>
      <w:proofErr w:type="spellStart"/>
      <w:r w:rsidR="00AE4196" w:rsidRPr="000111C3">
        <w:rPr>
          <w:i/>
          <w:iCs/>
          <w:sz w:val="28"/>
          <w:szCs w:val="28"/>
        </w:rPr>
        <w:t>between</w:t>
      </w:r>
      <w:proofErr w:type="spellEnd"/>
      <w:r w:rsidR="00AE4196" w:rsidRPr="000111C3">
        <w:rPr>
          <w:i/>
          <w:iCs/>
          <w:sz w:val="28"/>
          <w:szCs w:val="28"/>
        </w:rPr>
        <w:t xml:space="preserve"> </w:t>
      </w:r>
      <w:proofErr w:type="spellStart"/>
      <w:r w:rsidR="00AE4196" w:rsidRPr="000111C3">
        <w:rPr>
          <w:i/>
          <w:iCs/>
          <w:sz w:val="28"/>
          <w:szCs w:val="28"/>
        </w:rPr>
        <w:t>the</w:t>
      </w:r>
      <w:proofErr w:type="spellEnd"/>
      <w:r w:rsidR="00AE4196" w:rsidRPr="000111C3">
        <w:rPr>
          <w:i/>
          <w:iCs/>
          <w:sz w:val="28"/>
          <w:szCs w:val="28"/>
        </w:rPr>
        <w:t xml:space="preserve"> </w:t>
      </w:r>
      <w:proofErr w:type="spellStart"/>
      <w:r w:rsidR="00AE4196" w:rsidRPr="000111C3">
        <w:rPr>
          <w:i/>
          <w:iCs/>
          <w:sz w:val="28"/>
          <w:szCs w:val="28"/>
        </w:rPr>
        <w:t>flight</w:t>
      </w:r>
      <w:proofErr w:type="spellEnd"/>
      <w:r w:rsidR="00AE4196" w:rsidRPr="000111C3">
        <w:rPr>
          <w:i/>
          <w:iCs/>
          <w:sz w:val="28"/>
          <w:szCs w:val="28"/>
        </w:rPr>
        <w:t xml:space="preserve"> </w:t>
      </w:r>
      <w:proofErr w:type="spellStart"/>
      <w:r w:rsidR="00AE4196" w:rsidRPr="000111C3">
        <w:rPr>
          <w:i/>
          <w:iCs/>
          <w:sz w:val="28"/>
          <w:szCs w:val="28"/>
        </w:rPr>
        <w:t>of</w:t>
      </w:r>
      <w:proofErr w:type="spellEnd"/>
      <w:r w:rsidR="00AE4196" w:rsidRPr="000111C3">
        <w:rPr>
          <w:i/>
          <w:iCs/>
          <w:sz w:val="28"/>
          <w:szCs w:val="28"/>
        </w:rPr>
        <w:t xml:space="preserve"> </w:t>
      </w:r>
      <w:proofErr w:type="spellStart"/>
      <w:r w:rsidR="00AE4196" w:rsidRPr="000111C3">
        <w:rPr>
          <w:i/>
          <w:iCs/>
          <w:sz w:val="28"/>
          <w:szCs w:val="28"/>
        </w:rPr>
        <w:t>Isabella</w:t>
      </w:r>
      <w:proofErr w:type="spellEnd"/>
      <w:r w:rsidR="00AE4196" w:rsidRPr="000111C3">
        <w:rPr>
          <w:i/>
          <w:iCs/>
          <w:sz w:val="28"/>
          <w:szCs w:val="28"/>
        </w:rPr>
        <w:t xml:space="preserve">, </w:t>
      </w:r>
      <w:proofErr w:type="spellStart"/>
      <w:r w:rsidR="00AE4196" w:rsidRPr="000111C3">
        <w:rPr>
          <w:i/>
          <w:iCs/>
          <w:sz w:val="28"/>
          <w:szCs w:val="28"/>
        </w:rPr>
        <w:t>who</w:t>
      </w:r>
      <w:proofErr w:type="spellEnd"/>
      <w:r w:rsidR="00AE4196" w:rsidRPr="000111C3">
        <w:rPr>
          <w:i/>
          <w:iCs/>
          <w:sz w:val="28"/>
          <w:szCs w:val="28"/>
        </w:rPr>
        <w:t xml:space="preserve"> </w:t>
      </w:r>
      <w:proofErr w:type="spellStart"/>
      <w:r w:rsidR="00AE4196" w:rsidRPr="000111C3">
        <w:rPr>
          <w:i/>
          <w:iCs/>
          <w:sz w:val="28"/>
          <w:szCs w:val="28"/>
        </w:rPr>
        <w:t>had</w:t>
      </w:r>
      <w:proofErr w:type="spellEnd"/>
      <w:r w:rsidR="00AE4196" w:rsidRPr="000111C3">
        <w:rPr>
          <w:i/>
          <w:iCs/>
          <w:sz w:val="28"/>
          <w:szCs w:val="28"/>
        </w:rPr>
        <w:t xml:space="preserve"> </w:t>
      </w:r>
      <w:proofErr w:type="spellStart"/>
      <w:r w:rsidR="00AE4196" w:rsidRPr="000111C3">
        <w:rPr>
          <w:i/>
          <w:iCs/>
          <w:sz w:val="28"/>
          <w:szCs w:val="28"/>
        </w:rPr>
        <w:t>now</w:t>
      </w:r>
      <w:proofErr w:type="spellEnd"/>
      <w:r w:rsidR="00AE4196" w:rsidRPr="000111C3">
        <w:rPr>
          <w:i/>
          <w:iCs/>
          <w:sz w:val="28"/>
          <w:szCs w:val="28"/>
        </w:rPr>
        <w:t xml:space="preserve"> </w:t>
      </w:r>
      <w:proofErr w:type="spellStart"/>
      <w:r w:rsidR="00AE4196" w:rsidRPr="000111C3">
        <w:rPr>
          <w:i/>
          <w:iCs/>
          <w:sz w:val="28"/>
          <w:szCs w:val="28"/>
        </w:rPr>
        <w:t>reached</w:t>
      </w:r>
      <w:proofErr w:type="spellEnd"/>
      <w:r w:rsidR="00AE4196" w:rsidRPr="000111C3">
        <w:rPr>
          <w:i/>
          <w:iCs/>
          <w:sz w:val="28"/>
          <w:szCs w:val="28"/>
        </w:rPr>
        <w:t xml:space="preserve"> </w:t>
      </w:r>
      <w:proofErr w:type="spellStart"/>
      <w:r w:rsidR="00AE4196" w:rsidRPr="000111C3">
        <w:rPr>
          <w:i/>
          <w:iCs/>
          <w:sz w:val="28"/>
          <w:szCs w:val="28"/>
        </w:rPr>
        <w:t>the</w:t>
      </w:r>
      <w:proofErr w:type="spellEnd"/>
      <w:r w:rsidR="00AE4196" w:rsidRPr="000111C3">
        <w:rPr>
          <w:i/>
          <w:iCs/>
          <w:sz w:val="28"/>
          <w:szCs w:val="28"/>
        </w:rPr>
        <w:t xml:space="preserve"> </w:t>
      </w:r>
      <w:proofErr w:type="spellStart"/>
      <w:r w:rsidR="00AE4196" w:rsidRPr="000111C3">
        <w:rPr>
          <w:i/>
          <w:iCs/>
          <w:sz w:val="28"/>
          <w:szCs w:val="28"/>
        </w:rPr>
        <w:t>stairs</w:t>
      </w:r>
      <w:proofErr w:type="spellEnd"/>
      <w:r w:rsidR="00AE4196" w:rsidRPr="000111C3">
        <w:rPr>
          <w:i/>
          <w:iCs/>
          <w:sz w:val="28"/>
          <w:szCs w:val="28"/>
        </w:rPr>
        <w:t xml:space="preserve">, </w:t>
      </w:r>
      <w:proofErr w:type="spellStart"/>
      <w:r w:rsidR="00AE4196" w:rsidRPr="000111C3">
        <w:rPr>
          <w:i/>
          <w:iCs/>
          <w:sz w:val="28"/>
          <w:szCs w:val="28"/>
        </w:rPr>
        <w:t>and</w:t>
      </w:r>
      <w:proofErr w:type="spellEnd"/>
      <w:r w:rsidR="00AE4196" w:rsidRPr="000111C3">
        <w:rPr>
          <w:i/>
          <w:iCs/>
          <w:sz w:val="28"/>
          <w:szCs w:val="28"/>
        </w:rPr>
        <w:t xml:space="preserve"> </w:t>
      </w:r>
      <w:proofErr w:type="spellStart"/>
      <w:r w:rsidR="00AE4196" w:rsidRPr="000111C3">
        <w:rPr>
          <w:i/>
          <w:iCs/>
          <w:sz w:val="28"/>
          <w:szCs w:val="28"/>
        </w:rPr>
        <w:t>yet</w:t>
      </w:r>
      <w:proofErr w:type="spellEnd"/>
      <w:r w:rsidR="00AE4196" w:rsidRPr="000111C3">
        <w:rPr>
          <w:i/>
          <w:iCs/>
          <w:sz w:val="28"/>
          <w:szCs w:val="28"/>
        </w:rPr>
        <w:t xml:space="preserve"> </w:t>
      </w:r>
      <w:proofErr w:type="spellStart"/>
      <w:r w:rsidR="00AE4196" w:rsidRPr="000111C3">
        <w:rPr>
          <w:i/>
          <w:iCs/>
          <w:sz w:val="28"/>
          <w:szCs w:val="28"/>
        </w:rPr>
        <w:t>unable</w:t>
      </w:r>
      <w:proofErr w:type="spellEnd"/>
      <w:r w:rsidR="00AE4196" w:rsidRPr="000111C3">
        <w:rPr>
          <w:i/>
          <w:iCs/>
          <w:sz w:val="28"/>
          <w:szCs w:val="28"/>
        </w:rPr>
        <w:t xml:space="preserve"> </w:t>
      </w:r>
      <w:proofErr w:type="spellStart"/>
      <w:r w:rsidR="00AE4196" w:rsidRPr="000111C3">
        <w:rPr>
          <w:i/>
          <w:iCs/>
          <w:sz w:val="28"/>
          <w:szCs w:val="28"/>
        </w:rPr>
        <w:t>to</w:t>
      </w:r>
      <w:proofErr w:type="spellEnd"/>
      <w:r w:rsidR="00AE4196" w:rsidRPr="000111C3">
        <w:rPr>
          <w:i/>
          <w:iCs/>
          <w:sz w:val="28"/>
          <w:szCs w:val="28"/>
        </w:rPr>
        <w:t xml:space="preserve"> </w:t>
      </w:r>
      <w:proofErr w:type="spellStart"/>
      <w:r w:rsidR="00AE4196" w:rsidRPr="000111C3">
        <w:rPr>
          <w:i/>
          <w:iCs/>
          <w:sz w:val="28"/>
          <w:szCs w:val="28"/>
        </w:rPr>
        <w:t>keep</w:t>
      </w:r>
      <w:proofErr w:type="spellEnd"/>
      <w:r w:rsidR="00AE4196" w:rsidRPr="000111C3">
        <w:rPr>
          <w:i/>
          <w:iCs/>
          <w:sz w:val="28"/>
          <w:szCs w:val="28"/>
        </w:rPr>
        <w:t xml:space="preserve"> </w:t>
      </w:r>
      <w:proofErr w:type="spellStart"/>
      <w:r w:rsidR="00AE4196" w:rsidRPr="000111C3">
        <w:rPr>
          <w:i/>
          <w:iCs/>
          <w:sz w:val="28"/>
          <w:szCs w:val="28"/>
        </w:rPr>
        <w:t>his</w:t>
      </w:r>
      <w:proofErr w:type="spellEnd"/>
      <w:r w:rsidR="00AE4196" w:rsidRPr="000111C3">
        <w:rPr>
          <w:i/>
          <w:iCs/>
          <w:sz w:val="28"/>
          <w:szCs w:val="28"/>
        </w:rPr>
        <w:t xml:space="preserve"> </w:t>
      </w:r>
      <w:proofErr w:type="spellStart"/>
      <w:r w:rsidR="00AE4196" w:rsidRPr="000111C3">
        <w:rPr>
          <w:i/>
          <w:iCs/>
          <w:sz w:val="28"/>
          <w:szCs w:val="28"/>
        </w:rPr>
        <w:t>eyes</w:t>
      </w:r>
      <w:proofErr w:type="spellEnd"/>
      <w:r w:rsidR="00AE4196" w:rsidRPr="000111C3">
        <w:rPr>
          <w:i/>
          <w:iCs/>
          <w:sz w:val="28"/>
          <w:szCs w:val="28"/>
        </w:rPr>
        <w:t xml:space="preserve"> </w:t>
      </w:r>
      <w:proofErr w:type="spellStart"/>
      <w:r w:rsidR="00AE4196" w:rsidRPr="000111C3">
        <w:rPr>
          <w:i/>
          <w:iCs/>
          <w:sz w:val="28"/>
          <w:szCs w:val="28"/>
        </w:rPr>
        <w:t>from</w:t>
      </w:r>
      <w:proofErr w:type="spellEnd"/>
      <w:r w:rsidR="00AE4196" w:rsidRPr="000111C3">
        <w:rPr>
          <w:i/>
          <w:iCs/>
          <w:sz w:val="28"/>
          <w:szCs w:val="28"/>
        </w:rPr>
        <w:t xml:space="preserve"> </w:t>
      </w:r>
      <w:proofErr w:type="spellStart"/>
      <w:r w:rsidR="00AE4196" w:rsidRPr="000111C3">
        <w:rPr>
          <w:i/>
          <w:iCs/>
          <w:sz w:val="28"/>
          <w:szCs w:val="28"/>
        </w:rPr>
        <w:t>the</w:t>
      </w:r>
      <w:proofErr w:type="spellEnd"/>
      <w:r w:rsidR="00AE4196" w:rsidRPr="000111C3">
        <w:rPr>
          <w:i/>
          <w:iCs/>
          <w:sz w:val="28"/>
          <w:szCs w:val="28"/>
        </w:rPr>
        <w:t xml:space="preserve"> </w:t>
      </w:r>
      <w:proofErr w:type="spellStart"/>
      <w:r w:rsidR="00AE4196" w:rsidRPr="000111C3">
        <w:rPr>
          <w:i/>
          <w:iCs/>
          <w:sz w:val="28"/>
          <w:szCs w:val="28"/>
        </w:rPr>
        <w:t>picture</w:t>
      </w:r>
      <w:proofErr w:type="spellEnd"/>
      <w:r w:rsidR="00AE4196" w:rsidRPr="000111C3">
        <w:rPr>
          <w:i/>
          <w:iCs/>
          <w:sz w:val="28"/>
          <w:szCs w:val="28"/>
        </w:rPr>
        <w:t xml:space="preserve">, </w:t>
      </w:r>
      <w:proofErr w:type="spellStart"/>
      <w:r w:rsidR="00AE4196" w:rsidRPr="000111C3">
        <w:rPr>
          <w:i/>
          <w:iCs/>
          <w:sz w:val="28"/>
          <w:szCs w:val="28"/>
        </w:rPr>
        <w:t>which</w:t>
      </w:r>
      <w:proofErr w:type="spellEnd"/>
      <w:r w:rsidR="00AE4196" w:rsidRPr="000111C3">
        <w:rPr>
          <w:i/>
          <w:iCs/>
          <w:sz w:val="28"/>
          <w:szCs w:val="28"/>
        </w:rPr>
        <w:t xml:space="preserve"> </w:t>
      </w:r>
      <w:proofErr w:type="spellStart"/>
      <w:r w:rsidR="00AE4196" w:rsidRPr="000111C3">
        <w:rPr>
          <w:i/>
          <w:iCs/>
          <w:sz w:val="28"/>
          <w:szCs w:val="28"/>
        </w:rPr>
        <w:t>began</w:t>
      </w:r>
      <w:proofErr w:type="spellEnd"/>
      <w:r w:rsidR="00AE4196" w:rsidRPr="000111C3">
        <w:rPr>
          <w:i/>
          <w:iCs/>
          <w:sz w:val="28"/>
          <w:szCs w:val="28"/>
        </w:rPr>
        <w:t xml:space="preserve"> </w:t>
      </w:r>
      <w:proofErr w:type="spellStart"/>
      <w:r w:rsidR="00AE4196" w:rsidRPr="000111C3">
        <w:rPr>
          <w:i/>
          <w:iCs/>
          <w:sz w:val="28"/>
          <w:szCs w:val="28"/>
        </w:rPr>
        <w:t>to</w:t>
      </w:r>
      <w:proofErr w:type="spellEnd"/>
      <w:r w:rsidR="00AE4196" w:rsidRPr="000111C3">
        <w:rPr>
          <w:i/>
          <w:iCs/>
          <w:sz w:val="28"/>
          <w:szCs w:val="28"/>
        </w:rPr>
        <w:t xml:space="preserve"> </w:t>
      </w:r>
      <w:proofErr w:type="spellStart"/>
      <w:r w:rsidR="00AE4196" w:rsidRPr="000111C3">
        <w:rPr>
          <w:i/>
          <w:iCs/>
          <w:sz w:val="28"/>
          <w:szCs w:val="28"/>
        </w:rPr>
        <w:t>move</w:t>
      </w:r>
      <w:proofErr w:type="spellEnd"/>
      <w:r w:rsidR="00AE4196" w:rsidRPr="000111C3">
        <w:rPr>
          <w:i/>
          <w:iCs/>
          <w:sz w:val="28"/>
          <w:szCs w:val="28"/>
        </w:rPr>
        <w:t xml:space="preserve">, </w:t>
      </w:r>
      <w:proofErr w:type="spellStart"/>
      <w:r w:rsidR="00AE4196" w:rsidRPr="000111C3">
        <w:rPr>
          <w:i/>
          <w:iCs/>
          <w:sz w:val="28"/>
          <w:szCs w:val="28"/>
        </w:rPr>
        <w:t>had</w:t>
      </w:r>
      <w:proofErr w:type="spellEnd"/>
      <w:r w:rsidR="00AE4196" w:rsidRPr="000111C3">
        <w:rPr>
          <w:i/>
          <w:iCs/>
          <w:sz w:val="28"/>
          <w:szCs w:val="28"/>
        </w:rPr>
        <w:t xml:space="preserve">, </w:t>
      </w:r>
      <w:proofErr w:type="spellStart"/>
      <w:r w:rsidR="00AE4196" w:rsidRPr="000111C3">
        <w:rPr>
          <w:i/>
          <w:iCs/>
          <w:sz w:val="28"/>
          <w:szCs w:val="28"/>
        </w:rPr>
        <w:t>however</w:t>
      </w:r>
      <w:proofErr w:type="spellEnd"/>
      <w:r w:rsidR="00AE4196" w:rsidRPr="000111C3">
        <w:rPr>
          <w:i/>
          <w:iCs/>
          <w:sz w:val="28"/>
          <w:szCs w:val="28"/>
        </w:rPr>
        <w:t xml:space="preserve">, </w:t>
      </w:r>
      <w:proofErr w:type="spellStart"/>
      <w:r w:rsidR="00AE4196" w:rsidRPr="000111C3">
        <w:rPr>
          <w:i/>
          <w:iCs/>
          <w:sz w:val="28"/>
          <w:szCs w:val="28"/>
        </w:rPr>
        <w:t>advanced</w:t>
      </w:r>
      <w:proofErr w:type="spellEnd"/>
      <w:r w:rsidR="00AE4196" w:rsidRPr="000111C3">
        <w:rPr>
          <w:i/>
          <w:iCs/>
          <w:sz w:val="28"/>
          <w:szCs w:val="28"/>
        </w:rPr>
        <w:t xml:space="preserve"> </w:t>
      </w:r>
      <w:proofErr w:type="spellStart"/>
      <w:r w:rsidR="00AE4196" w:rsidRPr="000111C3">
        <w:rPr>
          <w:i/>
          <w:iCs/>
          <w:sz w:val="28"/>
          <w:szCs w:val="28"/>
        </w:rPr>
        <w:t>some</w:t>
      </w:r>
      <w:proofErr w:type="spellEnd"/>
      <w:r w:rsidR="00AE4196" w:rsidRPr="000111C3">
        <w:rPr>
          <w:i/>
          <w:iCs/>
          <w:sz w:val="28"/>
          <w:szCs w:val="28"/>
        </w:rPr>
        <w:t xml:space="preserve"> </w:t>
      </w:r>
      <w:proofErr w:type="spellStart"/>
      <w:r w:rsidR="00AE4196" w:rsidRPr="000111C3">
        <w:rPr>
          <w:i/>
          <w:iCs/>
          <w:sz w:val="28"/>
          <w:szCs w:val="28"/>
        </w:rPr>
        <w:t>steps</w:t>
      </w:r>
      <w:proofErr w:type="spellEnd"/>
      <w:r w:rsidR="00AE4196" w:rsidRPr="000111C3">
        <w:rPr>
          <w:i/>
          <w:iCs/>
          <w:sz w:val="28"/>
          <w:szCs w:val="28"/>
        </w:rPr>
        <w:t xml:space="preserve"> </w:t>
      </w:r>
      <w:proofErr w:type="spellStart"/>
      <w:r w:rsidR="00AE4196" w:rsidRPr="000111C3">
        <w:rPr>
          <w:i/>
          <w:iCs/>
          <w:sz w:val="28"/>
          <w:szCs w:val="28"/>
        </w:rPr>
        <w:t>after</w:t>
      </w:r>
      <w:proofErr w:type="spellEnd"/>
      <w:r w:rsidR="00AE4196" w:rsidRPr="000111C3">
        <w:rPr>
          <w:i/>
          <w:iCs/>
          <w:sz w:val="28"/>
          <w:szCs w:val="28"/>
        </w:rPr>
        <w:t xml:space="preserve"> </w:t>
      </w:r>
      <w:proofErr w:type="spellStart"/>
      <w:r w:rsidR="00AE4196" w:rsidRPr="000111C3">
        <w:rPr>
          <w:i/>
          <w:iCs/>
          <w:sz w:val="28"/>
          <w:szCs w:val="28"/>
        </w:rPr>
        <w:t>her</w:t>
      </w:r>
      <w:proofErr w:type="spellEnd"/>
      <w:r w:rsidR="00AE4196" w:rsidRPr="000111C3">
        <w:rPr>
          <w:i/>
          <w:iCs/>
          <w:sz w:val="28"/>
          <w:szCs w:val="28"/>
        </w:rPr>
        <w:t xml:space="preserve">, </w:t>
      </w:r>
      <w:proofErr w:type="spellStart"/>
      <w:r w:rsidR="00AE4196" w:rsidRPr="000111C3">
        <w:rPr>
          <w:i/>
          <w:iCs/>
          <w:sz w:val="28"/>
          <w:szCs w:val="28"/>
        </w:rPr>
        <w:t>still</w:t>
      </w:r>
      <w:proofErr w:type="spellEnd"/>
      <w:r w:rsidR="00AE4196" w:rsidRPr="000111C3">
        <w:rPr>
          <w:i/>
          <w:iCs/>
          <w:sz w:val="28"/>
          <w:szCs w:val="28"/>
        </w:rPr>
        <w:t xml:space="preserve"> </w:t>
      </w:r>
      <w:proofErr w:type="spellStart"/>
      <w:r w:rsidR="00AE4196" w:rsidRPr="000111C3">
        <w:rPr>
          <w:i/>
          <w:iCs/>
          <w:sz w:val="28"/>
          <w:szCs w:val="28"/>
        </w:rPr>
        <w:t>looking</w:t>
      </w:r>
      <w:proofErr w:type="spellEnd"/>
      <w:r w:rsidR="00AE4196" w:rsidRPr="000111C3">
        <w:rPr>
          <w:i/>
          <w:iCs/>
          <w:sz w:val="28"/>
          <w:szCs w:val="28"/>
        </w:rPr>
        <w:t xml:space="preserve"> </w:t>
      </w:r>
      <w:proofErr w:type="spellStart"/>
      <w:r w:rsidR="00AE4196" w:rsidRPr="000111C3">
        <w:rPr>
          <w:i/>
          <w:iCs/>
          <w:sz w:val="28"/>
          <w:szCs w:val="28"/>
        </w:rPr>
        <w:t>backwards</w:t>
      </w:r>
      <w:proofErr w:type="spellEnd"/>
      <w:r w:rsidR="00AE4196" w:rsidRPr="000111C3">
        <w:rPr>
          <w:i/>
          <w:iCs/>
          <w:sz w:val="28"/>
          <w:szCs w:val="28"/>
        </w:rPr>
        <w:t xml:space="preserve"> </w:t>
      </w:r>
      <w:proofErr w:type="spellStart"/>
      <w:r w:rsidR="00AE4196" w:rsidRPr="000111C3">
        <w:rPr>
          <w:i/>
          <w:iCs/>
          <w:sz w:val="28"/>
          <w:szCs w:val="28"/>
        </w:rPr>
        <w:t>on</w:t>
      </w:r>
      <w:proofErr w:type="spellEnd"/>
      <w:r w:rsidR="00AE4196" w:rsidRPr="000111C3">
        <w:rPr>
          <w:i/>
          <w:iCs/>
          <w:sz w:val="28"/>
          <w:szCs w:val="28"/>
        </w:rPr>
        <w:t xml:space="preserve"> </w:t>
      </w:r>
      <w:proofErr w:type="spellStart"/>
      <w:r w:rsidR="00AE4196" w:rsidRPr="000111C3">
        <w:rPr>
          <w:i/>
          <w:iCs/>
          <w:sz w:val="28"/>
          <w:szCs w:val="28"/>
        </w:rPr>
        <w:t>the</w:t>
      </w:r>
      <w:proofErr w:type="spellEnd"/>
      <w:r w:rsidR="00AE4196" w:rsidRPr="000111C3">
        <w:rPr>
          <w:i/>
          <w:iCs/>
          <w:sz w:val="28"/>
          <w:szCs w:val="28"/>
        </w:rPr>
        <w:t xml:space="preserve"> </w:t>
      </w:r>
      <w:proofErr w:type="spellStart"/>
      <w:r w:rsidR="00AE4196" w:rsidRPr="000111C3">
        <w:rPr>
          <w:i/>
          <w:iCs/>
          <w:sz w:val="28"/>
          <w:szCs w:val="28"/>
        </w:rPr>
        <w:t>portrait</w:t>
      </w:r>
      <w:proofErr w:type="spellEnd"/>
      <w:r w:rsidR="00AE4196" w:rsidRPr="000111C3">
        <w:rPr>
          <w:i/>
          <w:iCs/>
          <w:sz w:val="28"/>
          <w:szCs w:val="28"/>
        </w:rPr>
        <w:t xml:space="preserve">, </w:t>
      </w:r>
      <w:proofErr w:type="spellStart"/>
      <w:r w:rsidR="00AE4196" w:rsidRPr="000111C3">
        <w:rPr>
          <w:i/>
          <w:iCs/>
          <w:sz w:val="28"/>
          <w:szCs w:val="28"/>
        </w:rPr>
        <w:t>when</w:t>
      </w:r>
      <w:proofErr w:type="spellEnd"/>
      <w:r w:rsidR="00AE4196" w:rsidRPr="000111C3">
        <w:rPr>
          <w:i/>
          <w:iCs/>
          <w:sz w:val="28"/>
          <w:szCs w:val="28"/>
        </w:rPr>
        <w:t xml:space="preserve"> </w:t>
      </w:r>
      <w:proofErr w:type="spellStart"/>
      <w:r w:rsidR="00AE4196" w:rsidRPr="000111C3">
        <w:rPr>
          <w:i/>
          <w:iCs/>
          <w:sz w:val="28"/>
          <w:szCs w:val="28"/>
        </w:rPr>
        <w:t>he</w:t>
      </w:r>
      <w:proofErr w:type="spellEnd"/>
      <w:r w:rsidR="00AE4196" w:rsidRPr="000111C3">
        <w:rPr>
          <w:i/>
          <w:iCs/>
          <w:sz w:val="28"/>
          <w:szCs w:val="28"/>
        </w:rPr>
        <w:t xml:space="preserve"> </w:t>
      </w:r>
      <w:proofErr w:type="spellStart"/>
      <w:r w:rsidR="00AE4196" w:rsidRPr="000111C3">
        <w:rPr>
          <w:i/>
          <w:iCs/>
          <w:sz w:val="28"/>
          <w:szCs w:val="28"/>
        </w:rPr>
        <w:t>saw</w:t>
      </w:r>
      <w:proofErr w:type="spellEnd"/>
      <w:r w:rsidR="00AE4196" w:rsidRPr="000111C3">
        <w:rPr>
          <w:i/>
          <w:iCs/>
          <w:sz w:val="28"/>
          <w:szCs w:val="28"/>
        </w:rPr>
        <w:t xml:space="preserve"> </w:t>
      </w:r>
      <w:proofErr w:type="spellStart"/>
      <w:r w:rsidR="00AE4196" w:rsidRPr="000111C3">
        <w:rPr>
          <w:i/>
          <w:iCs/>
          <w:sz w:val="28"/>
          <w:szCs w:val="28"/>
        </w:rPr>
        <w:t>it</w:t>
      </w:r>
      <w:proofErr w:type="spellEnd"/>
      <w:r w:rsidR="00AE4196" w:rsidRPr="000111C3">
        <w:rPr>
          <w:i/>
          <w:iCs/>
          <w:sz w:val="28"/>
          <w:szCs w:val="28"/>
        </w:rPr>
        <w:t xml:space="preserve"> </w:t>
      </w:r>
      <w:proofErr w:type="spellStart"/>
      <w:r w:rsidR="00AE4196" w:rsidRPr="000111C3">
        <w:rPr>
          <w:i/>
          <w:iCs/>
          <w:sz w:val="28"/>
          <w:szCs w:val="28"/>
        </w:rPr>
        <w:t>quit</w:t>
      </w:r>
      <w:proofErr w:type="spellEnd"/>
      <w:r w:rsidR="00AE4196" w:rsidRPr="000111C3">
        <w:rPr>
          <w:i/>
          <w:iCs/>
          <w:sz w:val="28"/>
          <w:szCs w:val="28"/>
        </w:rPr>
        <w:t xml:space="preserve"> </w:t>
      </w:r>
      <w:proofErr w:type="spellStart"/>
      <w:r w:rsidR="00AE4196" w:rsidRPr="000111C3">
        <w:rPr>
          <w:i/>
          <w:iCs/>
          <w:sz w:val="28"/>
          <w:szCs w:val="28"/>
        </w:rPr>
        <w:t>its</w:t>
      </w:r>
      <w:proofErr w:type="spellEnd"/>
      <w:r w:rsidR="00AE4196" w:rsidRPr="000111C3">
        <w:rPr>
          <w:i/>
          <w:iCs/>
          <w:sz w:val="28"/>
          <w:szCs w:val="28"/>
        </w:rPr>
        <w:t xml:space="preserve"> </w:t>
      </w:r>
      <w:proofErr w:type="spellStart"/>
      <w:r w:rsidR="00AE4196" w:rsidRPr="000111C3">
        <w:rPr>
          <w:i/>
          <w:iCs/>
          <w:sz w:val="28"/>
          <w:szCs w:val="28"/>
        </w:rPr>
        <w:t>panel</w:t>
      </w:r>
      <w:proofErr w:type="spellEnd"/>
      <w:r w:rsidR="00AE4196" w:rsidRPr="000111C3">
        <w:rPr>
          <w:i/>
          <w:iCs/>
          <w:sz w:val="28"/>
          <w:szCs w:val="28"/>
        </w:rPr>
        <w:t xml:space="preserve">, </w:t>
      </w:r>
      <w:proofErr w:type="spellStart"/>
      <w:r w:rsidR="00AE4196" w:rsidRPr="000111C3">
        <w:rPr>
          <w:i/>
          <w:iCs/>
          <w:sz w:val="28"/>
          <w:szCs w:val="28"/>
        </w:rPr>
        <w:t>and</w:t>
      </w:r>
      <w:proofErr w:type="spellEnd"/>
      <w:r w:rsidR="00AE4196" w:rsidRPr="000111C3">
        <w:rPr>
          <w:i/>
          <w:iCs/>
          <w:sz w:val="28"/>
          <w:szCs w:val="28"/>
        </w:rPr>
        <w:t xml:space="preserve"> </w:t>
      </w:r>
      <w:proofErr w:type="spellStart"/>
      <w:r w:rsidR="00AE4196" w:rsidRPr="000111C3">
        <w:rPr>
          <w:i/>
          <w:iCs/>
          <w:sz w:val="28"/>
          <w:szCs w:val="28"/>
        </w:rPr>
        <w:t>descend</w:t>
      </w:r>
      <w:proofErr w:type="spellEnd"/>
      <w:r w:rsidR="00AE4196" w:rsidRPr="000111C3">
        <w:rPr>
          <w:i/>
          <w:iCs/>
          <w:sz w:val="28"/>
          <w:szCs w:val="28"/>
        </w:rPr>
        <w:t xml:space="preserve"> </w:t>
      </w:r>
      <w:proofErr w:type="spellStart"/>
      <w:r w:rsidR="00AE4196" w:rsidRPr="000111C3">
        <w:rPr>
          <w:i/>
          <w:iCs/>
          <w:sz w:val="28"/>
          <w:szCs w:val="28"/>
        </w:rPr>
        <w:t>on</w:t>
      </w:r>
      <w:proofErr w:type="spellEnd"/>
      <w:r w:rsidR="00AE4196" w:rsidRPr="000111C3">
        <w:rPr>
          <w:i/>
          <w:iCs/>
          <w:sz w:val="28"/>
          <w:szCs w:val="28"/>
        </w:rPr>
        <w:t xml:space="preserve"> </w:t>
      </w:r>
      <w:proofErr w:type="spellStart"/>
      <w:r w:rsidR="00AE4196" w:rsidRPr="000111C3">
        <w:rPr>
          <w:i/>
          <w:iCs/>
          <w:sz w:val="28"/>
          <w:szCs w:val="28"/>
        </w:rPr>
        <w:t>the</w:t>
      </w:r>
      <w:proofErr w:type="spellEnd"/>
      <w:r w:rsidR="00AE4196" w:rsidRPr="000111C3">
        <w:rPr>
          <w:i/>
          <w:iCs/>
          <w:sz w:val="28"/>
          <w:szCs w:val="28"/>
        </w:rPr>
        <w:t xml:space="preserve"> </w:t>
      </w:r>
      <w:proofErr w:type="spellStart"/>
      <w:r w:rsidR="00AE4196" w:rsidRPr="000111C3">
        <w:rPr>
          <w:i/>
          <w:iCs/>
          <w:sz w:val="28"/>
          <w:szCs w:val="28"/>
        </w:rPr>
        <w:t>floor</w:t>
      </w:r>
      <w:proofErr w:type="spellEnd"/>
      <w:r w:rsidR="00AE4196" w:rsidRPr="000111C3">
        <w:rPr>
          <w:i/>
          <w:iCs/>
          <w:sz w:val="28"/>
          <w:szCs w:val="28"/>
        </w:rPr>
        <w:t xml:space="preserve"> </w:t>
      </w:r>
      <w:proofErr w:type="spellStart"/>
      <w:r w:rsidR="00AE4196" w:rsidRPr="000111C3">
        <w:rPr>
          <w:i/>
          <w:iCs/>
          <w:sz w:val="28"/>
          <w:szCs w:val="28"/>
        </w:rPr>
        <w:t>with</w:t>
      </w:r>
      <w:proofErr w:type="spellEnd"/>
      <w:r w:rsidR="00AE4196" w:rsidRPr="000111C3">
        <w:rPr>
          <w:i/>
          <w:iCs/>
          <w:sz w:val="28"/>
          <w:szCs w:val="28"/>
        </w:rPr>
        <w:t xml:space="preserve"> a </w:t>
      </w:r>
      <w:proofErr w:type="spellStart"/>
      <w:r w:rsidR="00AE4196" w:rsidRPr="000111C3">
        <w:rPr>
          <w:i/>
          <w:iCs/>
          <w:sz w:val="28"/>
          <w:szCs w:val="28"/>
        </w:rPr>
        <w:t>grave</w:t>
      </w:r>
      <w:proofErr w:type="spellEnd"/>
      <w:r w:rsidR="00AE4196" w:rsidRPr="000111C3">
        <w:rPr>
          <w:i/>
          <w:iCs/>
          <w:sz w:val="28"/>
          <w:szCs w:val="28"/>
        </w:rPr>
        <w:t xml:space="preserve"> </w:t>
      </w:r>
      <w:proofErr w:type="spellStart"/>
      <w:r w:rsidR="00AE4196" w:rsidRPr="000111C3">
        <w:rPr>
          <w:i/>
          <w:iCs/>
          <w:sz w:val="28"/>
          <w:szCs w:val="28"/>
        </w:rPr>
        <w:t>and</w:t>
      </w:r>
      <w:proofErr w:type="spellEnd"/>
      <w:r w:rsidR="00AE4196" w:rsidRPr="000111C3">
        <w:rPr>
          <w:i/>
          <w:iCs/>
          <w:sz w:val="28"/>
          <w:szCs w:val="28"/>
        </w:rPr>
        <w:t xml:space="preserve"> </w:t>
      </w:r>
      <w:proofErr w:type="spellStart"/>
      <w:r w:rsidR="00AE4196" w:rsidRPr="000111C3">
        <w:rPr>
          <w:i/>
          <w:iCs/>
          <w:sz w:val="28"/>
          <w:szCs w:val="28"/>
        </w:rPr>
        <w:t>melancholy</w:t>
      </w:r>
      <w:proofErr w:type="spellEnd"/>
      <w:r w:rsidR="00AE4196" w:rsidRPr="000111C3">
        <w:rPr>
          <w:i/>
          <w:iCs/>
          <w:sz w:val="28"/>
          <w:szCs w:val="28"/>
        </w:rPr>
        <w:t xml:space="preserve"> </w:t>
      </w:r>
      <w:proofErr w:type="spellStart"/>
      <w:r w:rsidR="00AE4196" w:rsidRPr="000111C3">
        <w:rPr>
          <w:i/>
          <w:iCs/>
          <w:sz w:val="28"/>
          <w:szCs w:val="28"/>
        </w:rPr>
        <w:t>air</w:t>
      </w:r>
      <w:proofErr w:type="spellEnd"/>
      <w:r w:rsidR="002440EC" w:rsidRPr="000111C3">
        <w:rPr>
          <w:i/>
          <w:iCs/>
          <w:sz w:val="28"/>
          <w:szCs w:val="28"/>
        </w:rPr>
        <w:t>.</w:t>
      </w:r>
      <w:r>
        <w:rPr>
          <w:i/>
          <w:iCs/>
          <w:sz w:val="28"/>
          <w:szCs w:val="28"/>
        </w:rPr>
        <w:t>»</w:t>
      </w:r>
      <w:r w:rsidR="002440EC" w:rsidRPr="000111C3">
        <w:rPr>
          <w:i/>
          <w:iCs/>
          <w:sz w:val="28"/>
          <w:szCs w:val="28"/>
        </w:rPr>
        <w:t xml:space="preserve"> [</w:t>
      </w:r>
      <w:r w:rsidR="005C02E9" w:rsidRPr="00C9122C">
        <w:rPr>
          <w:i/>
          <w:iCs/>
          <w:sz w:val="28"/>
          <w:szCs w:val="28"/>
        </w:rPr>
        <w:t>48</w:t>
      </w:r>
      <w:r w:rsidR="002440EC" w:rsidRPr="000111C3">
        <w:rPr>
          <w:i/>
          <w:iCs/>
          <w:sz w:val="28"/>
          <w:szCs w:val="28"/>
        </w:rPr>
        <w:t xml:space="preserve">, с. </w:t>
      </w:r>
      <w:r w:rsidR="00AE4196" w:rsidRPr="000111C3">
        <w:rPr>
          <w:i/>
          <w:iCs/>
          <w:sz w:val="28"/>
          <w:szCs w:val="28"/>
        </w:rPr>
        <w:t>16</w:t>
      </w:r>
      <w:r w:rsidR="002440EC" w:rsidRPr="000111C3">
        <w:rPr>
          <w:i/>
          <w:iCs/>
          <w:sz w:val="28"/>
          <w:szCs w:val="28"/>
        </w:rPr>
        <w:t xml:space="preserve">]. </w:t>
      </w:r>
      <w:r w:rsidR="005E0D63" w:rsidRPr="000111C3">
        <w:rPr>
          <w:i/>
          <w:iCs/>
          <w:sz w:val="28"/>
          <w:szCs w:val="28"/>
        </w:rPr>
        <w:t>(Манфред, розриваючись між утікачкою Ізабеллою, яка вже дісталася сходів, і водночас не в змозі відвести очей від картини, що почала рухатися, все ж ступив кілька кроків слідом за нею, не перестаючи озиратися на портрет; аж раптом він побачив, як той покинув своє місце на стіні й зійшов на підлогу з поважним і меланхолійним виглядом.)</w:t>
      </w:r>
    </w:p>
    <w:p w14:paraId="20995A6F" w14:textId="68888592" w:rsidR="002440EC" w:rsidRPr="000111C3" w:rsidRDefault="002440EC" w:rsidP="00233994">
      <w:pPr>
        <w:pStyle w:val="ac"/>
        <w:spacing w:before="0" w:beforeAutospacing="0" w:after="0" w:afterAutospacing="0" w:line="360" w:lineRule="auto"/>
        <w:ind w:firstLine="709"/>
        <w:jc w:val="both"/>
        <w:rPr>
          <w:sz w:val="28"/>
          <w:szCs w:val="28"/>
        </w:rPr>
      </w:pPr>
      <w:r w:rsidRPr="000111C3">
        <w:rPr>
          <w:sz w:val="28"/>
          <w:szCs w:val="28"/>
        </w:rPr>
        <w:t xml:space="preserve">У цих рядках ключ до стилістики </w:t>
      </w:r>
      <w:proofErr w:type="spellStart"/>
      <w:r w:rsidRPr="000111C3">
        <w:rPr>
          <w:sz w:val="28"/>
          <w:szCs w:val="28"/>
        </w:rPr>
        <w:t>Волпола</w:t>
      </w:r>
      <w:proofErr w:type="spellEnd"/>
      <w:r w:rsidRPr="000111C3">
        <w:rPr>
          <w:sz w:val="28"/>
          <w:szCs w:val="28"/>
        </w:rPr>
        <w:t xml:space="preserve"> </w:t>
      </w:r>
      <w:r w:rsidR="00233994" w:rsidRPr="000111C3">
        <w:rPr>
          <w:sz w:val="28"/>
          <w:szCs w:val="28"/>
        </w:rPr>
        <w:t>–</w:t>
      </w:r>
      <w:r w:rsidRPr="000111C3">
        <w:rPr>
          <w:sz w:val="28"/>
          <w:szCs w:val="28"/>
        </w:rPr>
        <w:t xml:space="preserve"> семантика </w:t>
      </w:r>
      <w:r w:rsidR="00C9122C">
        <w:rPr>
          <w:sz w:val="28"/>
          <w:szCs w:val="28"/>
        </w:rPr>
        <w:t>«</w:t>
      </w:r>
      <w:r w:rsidR="005E0D63" w:rsidRPr="000111C3">
        <w:rPr>
          <w:sz w:val="28"/>
          <w:szCs w:val="28"/>
        </w:rPr>
        <w:t>поважності</w:t>
      </w:r>
      <w:r w:rsidR="00C9122C">
        <w:rPr>
          <w:sz w:val="28"/>
          <w:szCs w:val="28"/>
        </w:rPr>
        <w:t>»</w:t>
      </w:r>
      <w:r w:rsidRPr="000111C3">
        <w:rPr>
          <w:sz w:val="28"/>
          <w:szCs w:val="28"/>
        </w:rPr>
        <w:t xml:space="preserve"> й </w:t>
      </w:r>
      <w:r w:rsidR="00C9122C">
        <w:rPr>
          <w:sz w:val="28"/>
          <w:szCs w:val="28"/>
        </w:rPr>
        <w:t>«</w:t>
      </w:r>
      <w:r w:rsidR="005E0D63" w:rsidRPr="000111C3">
        <w:rPr>
          <w:sz w:val="28"/>
          <w:szCs w:val="28"/>
        </w:rPr>
        <w:t>меланхолії</w:t>
      </w:r>
      <w:r w:rsidR="00C9122C">
        <w:rPr>
          <w:sz w:val="28"/>
          <w:szCs w:val="28"/>
        </w:rPr>
        <w:t>»</w:t>
      </w:r>
      <w:r w:rsidRPr="000111C3">
        <w:rPr>
          <w:sz w:val="28"/>
          <w:szCs w:val="28"/>
        </w:rPr>
        <w:t xml:space="preserve"> (</w:t>
      </w:r>
      <w:proofErr w:type="spellStart"/>
      <w:r w:rsidRPr="000111C3">
        <w:rPr>
          <w:i/>
          <w:iCs/>
          <w:sz w:val="28"/>
          <w:szCs w:val="28"/>
        </w:rPr>
        <w:t>grave</w:t>
      </w:r>
      <w:proofErr w:type="spellEnd"/>
      <w:r w:rsidRPr="000111C3">
        <w:rPr>
          <w:i/>
          <w:iCs/>
          <w:sz w:val="28"/>
          <w:szCs w:val="28"/>
        </w:rPr>
        <w:t xml:space="preserve">, </w:t>
      </w:r>
      <w:proofErr w:type="spellStart"/>
      <w:r w:rsidRPr="000111C3">
        <w:rPr>
          <w:i/>
          <w:iCs/>
          <w:sz w:val="28"/>
          <w:szCs w:val="28"/>
        </w:rPr>
        <w:t>melancholy</w:t>
      </w:r>
      <w:proofErr w:type="spellEnd"/>
      <w:r w:rsidRPr="000111C3">
        <w:rPr>
          <w:sz w:val="28"/>
          <w:szCs w:val="28"/>
        </w:rPr>
        <w:t xml:space="preserve">), що архаїзує тон і готує до вторгнення надприродного. Граматичні відхилення (інверсії, архаїчні форми звертання) працюють як навмисний </w:t>
      </w:r>
      <w:r w:rsidR="00C9122C">
        <w:rPr>
          <w:sz w:val="28"/>
          <w:szCs w:val="28"/>
        </w:rPr>
        <w:t>«</w:t>
      </w:r>
      <w:r w:rsidRPr="000111C3">
        <w:rPr>
          <w:sz w:val="28"/>
          <w:szCs w:val="28"/>
        </w:rPr>
        <w:t>збій</w:t>
      </w:r>
      <w:r w:rsidR="00C9122C">
        <w:rPr>
          <w:sz w:val="28"/>
          <w:szCs w:val="28"/>
        </w:rPr>
        <w:t>»</w:t>
      </w:r>
      <w:r w:rsidRPr="000111C3">
        <w:rPr>
          <w:sz w:val="28"/>
          <w:szCs w:val="28"/>
        </w:rPr>
        <w:t xml:space="preserve"> норми, завдяки чому текст наче стилізує </w:t>
      </w:r>
      <w:r w:rsidR="00C9122C">
        <w:rPr>
          <w:sz w:val="28"/>
          <w:szCs w:val="28"/>
        </w:rPr>
        <w:t>«</w:t>
      </w:r>
      <w:proofErr w:type="spellStart"/>
      <w:r w:rsidRPr="000111C3">
        <w:rPr>
          <w:sz w:val="28"/>
          <w:szCs w:val="28"/>
        </w:rPr>
        <w:t>середньовічність</w:t>
      </w:r>
      <w:proofErr w:type="spellEnd"/>
      <w:r w:rsidR="00C9122C">
        <w:rPr>
          <w:sz w:val="28"/>
          <w:szCs w:val="28"/>
        </w:rPr>
        <w:t>»</w:t>
      </w:r>
      <w:r w:rsidRPr="000111C3">
        <w:rPr>
          <w:sz w:val="28"/>
          <w:szCs w:val="28"/>
        </w:rPr>
        <w:t xml:space="preserve"> і підкреслює дистанцію від просвітницького </w:t>
      </w:r>
      <w:r w:rsidR="00C9122C">
        <w:rPr>
          <w:sz w:val="28"/>
          <w:szCs w:val="28"/>
        </w:rPr>
        <w:t>«</w:t>
      </w:r>
      <w:r w:rsidRPr="000111C3">
        <w:rPr>
          <w:sz w:val="28"/>
          <w:szCs w:val="28"/>
        </w:rPr>
        <w:t>формального реалізму</w:t>
      </w:r>
      <w:r w:rsidR="00C9122C">
        <w:rPr>
          <w:sz w:val="28"/>
          <w:szCs w:val="28"/>
        </w:rPr>
        <w:t>»</w:t>
      </w:r>
      <w:r w:rsidRPr="000111C3">
        <w:rPr>
          <w:sz w:val="28"/>
          <w:szCs w:val="28"/>
        </w:rPr>
        <w:t>. Характерні вигуки-відсічі (</w:t>
      </w:r>
      <w:r w:rsidR="00C9122C">
        <w:rPr>
          <w:sz w:val="28"/>
          <w:szCs w:val="28"/>
        </w:rPr>
        <w:t>«</w:t>
      </w:r>
      <w:proofErr w:type="spellStart"/>
      <w:r w:rsidRPr="000111C3">
        <w:rPr>
          <w:i/>
          <w:iCs/>
          <w:sz w:val="28"/>
          <w:szCs w:val="28"/>
        </w:rPr>
        <w:t>What</w:t>
      </w:r>
      <w:proofErr w:type="spellEnd"/>
      <w:r w:rsidRPr="000111C3">
        <w:rPr>
          <w:i/>
          <w:iCs/>
          <w:sz w:val="28"/>
          <w:szCs w:val="28"/>
        </w:rPr>
        <w:t xml:space="preserve"> </w:t>
      </w:r>
      <w:proofErr w:type="spellStart"/>
      <w:r w:rsidRPr="000111C3">
        <w:rPr>
          <w:i/>
          <w:iCs/>
          <w:sz w:val="28"/>
          <w:szCs w:val="28"/>
        </w:rPr>
        <w:t>means</w:t>
      </w:r>
      <w:proofErr w:type="spellEnd"/>
      <w:r w:rsidRPr="000111C3">
        <w:rPr>
          <w:i/>
          <w:iCs/>
          <w:sz w:val="28"/>
          <w:szCs w:val="28"/>
        </w:rPr>
        <w:t xml:space="preserve"> </w:t>
      </w:r>
      <w:proofErr w:type="spellStart"/>
      <w:r w:rsidRPr="000111C3">
        <w:rPr>
          <w:i/>
          <w:iCs/>
          <w:sz w:val="28"/>
          <w:szCs w:val="28"/>
        </w:rPr>
        <w:t>this</w:t>
      </w:r>
      <w:proofErr w:type="spellEnd"/>
      <w:r w:rsidRPr="000111C3">
        <w:rPr>
          <w:i/>
          <w:iCs/>
          <w:sz w:val="28"/>
          <w:szCs w:val="28"/>
        </w:rPr>
        <w:t>?</w:t>
      </w:r>
      <w:r w:rsidR="00C9122C">
        <w:rPr>
          <w:sz w:val="28"/>
          <w:szCs w:val="28"/>
        </w:rPr>
        <w:t>»</w:t>
      </w:r>
      <w:r w:rsidRPr="000111C3">
        <w:rPr>
          <w:sz w:val="28"/>
          <w:szCs w:val="28"/>
        </w:rPr>
        <w:t xml:space="preserve">) ритмізують репліки й пришвидшують афект, </w:t>
      </w:r>
      <w:proofErr w:type="spellStart"/>
      <w:r w:rsidRPr="000111C3">
        <w:rPr>
          <w:sz w:val="28"/>
          <w:szCs w:val="28"/>
        </w:rPr>
        <w:t>переносячи</w:t>
      </w:r>
      <w:proofErr w:type="spellEnd"/>
      <w:r w:rsidRPr="000111C3">
        <w:rPr>
          <w:sz w:val="28"/>
          <w:szCs w:val="28"/>
        </w:rPr>
        <w:t xml:space="preserve"> емоцію з опису на інтонацію [</w:t>
      </w:r>
      <w:r w:rsidR="005C02E9" w:rsidRPr="00C9122C">
        <w:rPr>
          <w:sz w:val="28"/>
          <w:szCs w:val="28"/>
          <w:lang w:val="ru-RU"/>
        </w:rPr>
        <w:t>48</w:t>
      </w:r>
      <w:r w:rsidRPr="000111C3">
        <w:rPr>
          <w:sz w:val="28"/>
          <w:szCs w:val="28"/>
        </w:rPr>
        <w:t>, с. 7</w:t>
      </w:r>
      <w:r w:rsidR="00233994" w:rsidRPr="000111C3">
        <w:rPr>
          <w:sz w:val="28"/>
          <w:szCs w:val="28"/>
        </w:rPr>
        <w:t>-</w:t>
      </w:r>
      <w:r w:rsidRPr="000111C3">
        <w:rPr>
          <w:sz w:val="28"/>
          <w:szCs w:val="28"/>
        </w:rPr>
        <w:t xml:space="preserve">9]. </w:t>
      </w:r>
    </w:p>
    <w:p w14:paraId="362F2194" w14:textId="271A0298" w:rsidR="002440EC" w:rsidRPr="000111C3" w:rsidRDefault="002440EC" w:rsidP="009A5DC1">
      <w:pPr>
        <w:pStyle w:val="ac"/>
        <w:spacing w:before="0" w:beforeAutospacing="0" w:after="0" w:afterAutospacing="0" w:line="360" w:lineRule="auto"/>
        <w:ind w:firstLine="709"/>
        <w:jc w:val="both"/>
        <w:rPr>
          <w:sz w:val="28"/>
          <w:szCs w:val="28"/>
        </w:rPr>
      </w:pPr>
      <w:proofErr w:type="spellStart"/>
      <w:r w:rsidRPr="000111C3">
        <w:rPr>
          <w:sz w:val="28"/>
          <w:szCs w:val="28"/>
        </w:rPr>
        <w:t>Волпол</w:t>
      </w:r>
      <w:proofErr w:type="spellEnd"/>
      <w:r w:rsidRPr="000111C3">
        <w:rPr>
          <w:sz w:val="28"/>
          <w:szCs w:val="28"/>
        </w:rPr>
        <w:t xml:space="preserve"> формує ще одну важливу для готики опозицію </w:t>
      </w:r>
      <w:r w:rsidR="00233994" w:rsidRPr="000111C3">
        <w:rPr>
          <w:sz w:val="28"/>
          <w:szCs w:val="28"/>
        </w:rPr>
        <w:t>–</w:t>
      </w:r>
      <w:r w:rsidRPr="000111C3">
        <w:rPr>
          <w:sz w:val="28"/>
          <w:szCs w:val="28"/>
        </w:rPr>
        <w:t xml:space="preserve"> між </w:t>
      </w:r>
      <w:r w:rsidR="00C9122C">
        <w:rPr>
          <w:sz w:val="28"/>
          <w:szCs w:val="28"/>
        </w:rPr>
        <w:t>«</w:t>
      </w:r>
      <w:r w:rsidRPr="000111C3">
        <w:rPr>
          <w:sz w:val="28"/>
          <w:szCs w:val="28"/>
        </w:rPr>
        <w:t>голосом влади</w:t>
      </w:r>
      <w:r w:rsidR="00C9122C">
        <w:rPr>
          <w:sz w:val="28"/>
          <w:szCs w:val="28"/>
        </w:rPr>
        <w:t>»</w:t>
      </w:r>
      <w:r w:rsidRPr="000111C3">
        <w:rPr>
          <w:sz w:val="28"/>
          <w:szCs w:val="28"/>
        </w:rPr>
        <w:t xml:space="preserve"> та </w:t>
      </w:r>
      <w:r w:rsidR="00C9122C">
        <w:rPr>
          <w:sz w:val="28"/>
          <w:szCs w:val="28"/>
        </w:rPr>
        <w:t>«</w:t>
      </w:r>
      <w:r w:rsidRPr="000111C3">
        <w:rPr>
          <w:sz w:val="28"/>
          <w:szCs w:val="28"/>
        </w:rPr>
        <w:t>забобонною</w:t>
      </w:r>
      <w:r w:rsidR="00C9122C">
        <w:rPr>
          <w:sz w:val="28"/>
          <w:szCs w:val="28"/>
        </w:rPr>
        <w:t>»</w:t>
      </w:r>
      <w:r w:rsidRPr="000111C3">
        <w:rPr>
          <w:sz w:val="28"/>
          <w:szCs w:val="28"/>
        </w:rPr>
        <w:t xml:space="preserve"> чуткою. Авторитарний регістр Манфреда </w:t>
      </w:r>
      <w:r w:rsidR="00233994" w:rsidRPr="000111C3">
        <w:rPr>
          <w:sz w:val="28"/>
          <w:szCs w:val="28"/>
        </w:rPr>
        <w:t>–</w:t>
      </w:r>
      <w:r w:rsidRPr="000111C3">
        <w:rPr>
          <w:sz w:val="28"/>
          <w:szCs w:val="28"/>
        </w:rPr>
        <w:t xml:space="preserve"> імперативний і </w:t>
      </w:r>
      <w:proofErr w:type="spellStart"/>
      <w:r w:rsidRPr="000111C3">
        <w:rPr>
          <w:sz w:val="28"/>
          <w:szCs w:val="28"/>
        </w:rPr>
        <w:t>короткофразний</w:t>
      </w:r>
      <w:proofErr w:type="spellEnd"/>
      <w:r w:rsidRPr="000111C3">
        <w:rPr>
          <w:sz w:val="28"/>
          <w:szCs w:val="28"/>
        </w:rPr>
        <w:t xml:space="preserve"> </w:t>
      </w:r>
      <w:r w:rsidR="00233994" w:rsidRPr="000111C3">
        <w:rPr>
          <w:sz w:val="28"/>
          <w:szCs w:val="28"/>
        </w:rPr>
        <w:t>–</w:t>
      </w:r>
      <w:r w:rsidRPr="000111C3">
        <w:rPr>
          <w:sz w:val="28"/>
          <w:szCs w:val="28"/>
        </w:rPr>
        <w:t xml:space="preserve"> контрастує з </w:t>
      </w:r>
      <w:r w:rsidR="00C9122C">
        <w:rPr>
          <w:sz w:val="28"/>
          <w:szCs w:val="28"/>
        </w:rPr>
        <w:t>«</w:t>
      </w:r>
      <w:r w:rsidRPr="000111C3">
        <w:rPr>
          <w:sz w:val="28"/>
          <w:szCs w:val="28"/>
        </w:rPr>
        <w:t>розповідним</w:t>
      </w:r>
      <w:r w:rsidR="00C9122C">
        <w:rPr>
          <w:sz w:val="28"/>
          <w:szCs w:val="28"/>
        </w:rPr>
        <w:t>»</w:t>
      </w:r>
      <w:r w:rsidRPr="000111C3">
        <w:rPr>
          <w:sz w:val="28"/>
          <w:szCs w:val="28"/>
        </w:rPr>
        <w:t xml:space="preserve"> регістром оповідача, який нагнітає Жах через накопичення деталей: пір</w:t>
      </w:r>
      <w:r w:rsidR="00A96E67" w:rsidRPr="000111C3">
        <w:rPr>
          <w:sz w:val="28"/>
          <w:szCs w:val="28"/>
        </w:rPr>
        <w:t>’</w:t>
      </w:r>
      <w:r w:rsidRPr="000111C3">
        <w:rPr>
          <w:sz w:val="28"/>
          <w:szCs w:val="28"/>
        </w:rPr>
        <w:t xml:space="preserve">я, камінь, вага, </w:t>
      </w:r>
      <w:r w:rsidRPr="000111C3">
        <w:rPr>
          <w:sz w:val="28"/>
          <w:szCs w:val="28"/>
        </w:rPr>
        <w:lastRenderedPageBreak/>
        <w:t xml:space="preserve">безмір. Саме така колізія голосів породжує ефект стилістичного дисонансу, що сприймається як зіткнення різних кодів: владного, </w:t>
      </w:r>
      <w:r w:rsidR="00C9122C">
        <w:rPr>
          <w:sz w:val="28"/>
          <w:szCs w:val="28"/>
        </w:rPr>
        <w:t>«</w:t>
      </w:r>
      <w:r w:rsidRPr="000111C3">
        <w:rPr>
          <w:sz w:val="28"/>
          <w:szCs w:val="28"/>
        </w:rPr>
        <w:t>сучасного</w:t>
      </w:r>
      <w:r w:rsidR="00C9122C">
        <w:rPr>
          <w:sz w:val="28"/>
          <w:szCs w:val="28"/>
        </w:rPr>
        <w:t>»</w:t>
      </w:r>
      <w:r w:rsidRPr="000111C3">
        <w:rPr>
          <w:sz w:val="28"/>
          <w:szCs w:val="28"/>
        </w:rPr>
        <w:t xml:space="preserve"> голосу та архаїчного, </w:t>
      </w:r>
      <w:r w:rsidR="00C9122C">
        <w:rPr>
          <w:sz w:val="28"/>
          <w:szCs w:val="28"/>
        </w:rPr>
        <w:t>«</w:t>
      </w:r>
      <w:r w:rsidRPr="000111C3">
        <w:rPr>
          <w:sz w:val="28"/>
          <w:szCs w:val="28"/>
        </w:rPr>
        <w:t>середньовічного</w:t>
      </w:r>
      <w:r w:rsidR="00C9122C">
        <w:rPr>
          <w:sz w:val="28"/>
          <w:szCs w:val="28"/>
        </w:rPr>
        <w:t>»</w:t>
      </w:r>
      <w:r w:rsidRPr="000111C3">
        <w:rPr>
          <w:sz w:val="28"/>
          <w:szCs w:val="28"/>
        </w:rPr>
        <w:t xml:space="preserve"> простору, який чинить опір. Тож у </w:t>
      </w:r>
      <w:r w:rsidR="00C9122C">
        <w:rPr>
          <w:sz w:val="28"/>
          <w:szCs w:val="28"/>
        </w:rPr>
        <w:t>«</w:t>
      </w:r>
      <w:proofErr w:type="spellStart"/>
      <w:r w:rsidRPr="000111C3">
        <w:rPr>
          <w:sz w:val="28"/>
          <w:szCs w:val="28"/>
        </w:rPr>
        <w:t>Отранто</w:t>
      </w:r>
      <w:proofErr w:type="spellEnd"/>
      <w:r w:rsidR="00C9122C">
        <w:rPr>
          <w:sz w:val="28"/>
          <w:szCs w:val="28"/>
        </w:rPr>
        <w:t>»</w:t>
      </w:r>
      <w:r w:rsidRPr="000111C3">
        <w:rPr>
          <w:sz w:val="28"/>
          <w:szCs w:val="28"/>
        </w:rPr>
        <w:t xml:space="preserve"> лексико-семантичне поле Жаху (</w:t>
      </w:r>
      <w:proofErr w:type="spellStart"/>
      <w:r w:rsidRPr="000111C3">
        <w:rPr>
          <w:sz w:val="28"/>
          <w:szCs w:val="28"/>
        </w:rPr>
        <w:t>gloom</w:t>
      </w:r>
      <w:proofErr w:type="spellEnd"/>
      <w:r w:rsidRPr="000111C3">
        <w:rPr>
          <w:sz w:val="28"/>
          <w:szCs w:val="28"/>
        </w:rPr>
        <w:t xml:space="preserve">, </w:t>
      </w:r>
      <w:proofErr w:type="spellStart"/>
      <w:r w:rsidRPr="000111C3">
        <w:rPr>
          <w:sz w:val="28"/>
          <w:szCs w:val="28"/>
        </w:rPr>
        <w:t>horror</w:t>
      </w:r>
      <w:proofErr w:type="spellEnd"/>
      <w:r w:rsidRPr="000111C3">
        <w:rPr>
          <w:sz w:val="28"/>
          <w:szCs w:val="28"/>
        </w:rPr>
        <w:t xml:space="preserve">, </w:t>
      </w:r>
      <w:proofErr w:type="spellStart"/>
      <w:r w:rsidRPr="000111C3">
        <w:rPr>
          <w:sz w:val="28"/>
          <w:szCs w:val="28"/>
        </w:rPr>
        <w:t>astonishment</w:t>
      </w:r>
      <w:proofErr w:type="spellEnd"/>
      <w:r w:rsidRPr="000111C3">
        <w:rPr>
          <w:sz w:val="28"/>
          <w:szCs w:val="28"/>
        </w:rPr>
        <w:t xml:space="preserve">) реалізується не натяком, а ударною гіперболою </w:t>
      </w:r>
      <w:r w:rsidR="009A5DC1" w:rsidRPr="000111C3">
        <w:rPr>
          <w:sz w:val="28"/>
          <w:szCs w:val="28"/>
        </w:rPr>
        <w:t>–</w:t>
      </w:r>
      <w:r w:rsidRPr="000111C3">
        <w:rPr>
          <w:sz w:val="28"/>
          <w:szCs w:val="28"/>
        </w:rPr>
        <w:t xml:space="preserve"> і цю стратегію жанр у подальшому або пом</w:t>
      </w:r>
      <w:r w:rsidR="00A96E67" w:rsidRPr="000111C3">
        <w:rPr>
          <w:sz w:val="28"/>
          <w:szCs w:val="28"/>
        </w:rPr>
        <w:t>’</w:t>
      </w:r>
      <w:r w:rsidRPr="000111C3">
        <w:rPr>
          <w:sz w:val="28"/>
          <w:szCs w:val="28"/>
        </w:rPr>
        <w:t xml:space="preserve">якшуватиме (у бік психологічного Терору), або раціоналізуватиме (у бік </w:t>
      </w:r>
      <w:r w:rsidR="00C9122C">
        <w:rPr>
          <w:sz w:val="28"/>
          <w:szCs w:val="28"/>
        </w:rPr>
        <w:t>«</w:t>
      </w:r>
      <w:r w:rsidRPr="000111C3">
        <w:rPr>
          <w:sz w:val="28"/>
          <w:szCs w:val="28"/>
        </w:rPr>
        <w:t>поясненого надприродного</w:t>
      </w:r>
      <w:r w:rsidR="00C9122C">
        <w:rPr>
          <w:sz w:val="28"/>
          <w:szCs w:val="28"/>
        </w:rPr>
        <w:t>»</w:t>
      </w:r>
      <w:r w:rsidRPr="000111C3">
        <w:rPr>
          <w:sz w:val="28"/>
          <w:szCs w:val="28"/>
        </w:rPr>
        <w:t>).</w:t>
      </w:r>
    </w:p>
    <w:p w14:paraId="4927E8A8" w14:textId="74CB351D" w:rsidR="002440EC" w:rsidRPr="000111C3" w:rsidRDefault="002440EC" w:rsidP="004567F5">
      <w:pPr>
        <w:pStyle w:val="ac"/>
        <w:spacing w:before="0" w:beforeAutospacing="0" w:after="0" w:afterAutospacing="0" w:line="360" w:lineRule="auto"/>
        <w:ind w:firstLine="709"/>
        <w:jc w:val="both"/>
        <w:rPr>
          <w:sz w:val="28"/>
          <w:szCs w:val="28"/>
        </w:rPr>
      </w:pPr>
      <w:r w:rsidRPr="000111C3">
        <w:rPr>
          <w:sz w:val="28"/>
          <w:szCs w:val="28"/>
        </w:rPr>
        <w:t xml:space="preserve">Коли ж жанр переходить до </w:t>
      </w:r>
      <w:proofErr w:type="spellStart"/>
      <w:r w:rsidR="009A5DC1" w:rsidRPr="000111C3">
        <w:rPr>
          <w:sz w:val="28"/>
          <w:szCs w:val="28"/>
        </w:rPr>
        <w:t>Е</w:t>
      </w:r>
      <w:r w:rsidRPr="000111C3">
        <w:rPr>
          <w:sz w:val="28"/>
          <w:szCs w:val="28"/>
        </w:rPr>
        <w:t>нн</w:t>
      </w:r>
      <w:proofErr w:type="spellEnd"/>
      <w:r w:rsidRPr="000111C3">
        <w:rPr>
          <w:sz w:val="28"/>
          <w:szCs w:val="28"/>
        </w:rPr>
        <w:t xml:space="preserve"> Редкліфф, оптика страху зміщується з грубої </w:t>
      </w:r>
      <w:r w:rsidR="00C9122C">
        <w:rPr>
          <w:sz w:val="28"/>
          <w:szCs w:val="28"/>
        </w:rPr>
        <w:t>«</w:t>
      </w:r>
      <w:proofErr w:type="spellStart"/>
      <w:r w:rsidRPr="000111C3">
        <w:rPr>
          <w:sz w:val="28"/>
          <w:szCs w:val="28"/>
        </w:rPr>
        <w:t>фізичності</w:t>
      </w:r>
      <w:proofErr w:type="spellEnd"/>
      <w:r w:rsidR="00C9122C">
        <w:rPr>
          <w:sz w:val="28"/>
          <w:szCs w:val="28"/>
        </w:rPr>
        <w:t>»</w:t>
      </w:r>
      <w:r w:rsidRPr="000111C3">
        <w:rPr>
          <w:sz w:val="28"/>
          <w:szCs w:val="28"/>
        </w:rPr>
        <w:t xml:space="preserve"> до когнітивної непевності. Традиційний приклад </w:t>
      </w:r>
      <w:r w:rsidR="009A5DC1" w:rsidRPr="000111C3">
        <w:rPr>
          <w:sz w:val="28"/>
          <w:szCs w:val="28"/>
        </w:rPr>
        <w:t>–</w:t>
      </w:r>
      <w:r w:rsidRPr="000111C3">
        <w:rPr>
          <w:sz w:val="28"/>
          <w:szCs w:val="28"/>
        </w:rPr>
        <w:t xml:space="preserve"> пейзаж як носій Піднесеного: тривалий кумулятивний період, насичений дієприкметниковими зворотами, змушує читача </w:t>
      </w:r>
      <w:r w:rsidR="00C9122C">
        <w:rPr>
          <w:sz w:val="28"/>
          <w:szCs w:val="28"/>
        </w:rPr>
        <w:t>«</w:t>
      </w:r>
      <w:r w:rsidRPr="000111C3">
        <w:rPr>
          <w:sz w:val="28"/>
          <w:szCs w:val="28"/>
        </w:rPr>
        <w:t>блукати</w:t>
      </w:r>
      <w:r w:rsidR="00C9122C">
        <w:rPr>
          <w:sz w:val="28"/>
          <w:szCs w:val="28"/>
        </w:rPr>
        <w:t>»</w:t>
      </w:r>
      <w:r w:rsidRPr="000111C3">
        <w:rPr>
          <w:sz w:val="28"/>
          <w:szCs w:val="28"/>
        </w:rPr>
        <w:t xml:space="preserve"> синтаксичним лабіринтом так само, як герої блукають альпійськими перевалами. У </w:t>
      </w:r>
      <w:r w:rsidR="00C9122C">
        <w:rPr>
          <w:sz w:val="28"/>
          <w:szCs w:val="28"/>
        </w:rPr>
        <w:t>«</w:t>
      </w:r>
      <w:r w:rsidRPr="000111C3">
        <w:rPr>
          <w:sz w:val="28"/>
          <w:szCs w:val="28"/>
        </w:rPr>
        <w:t xml:space="preserve">Таємницях </w:t>
      </w:r>
      <w:proofErr w:type="spellStart"/>
      <w:r w:rsidRPr="000111C3">
        <w:rPr>
          <w:sz w:val="28"/>
          <w:szCs w:val="28"/>
        </w:rPr>
        <w:t>Удольфського</w:t>
      </w:r>
      <w:proofErr w:type="spellEnd"/>
      <w:r w:rsidRPr="000111C3">
        <w:rPr>
          <w:sz w:val="28"/>
          <w:szCs w:val="28"/>
        </w:rPr>
        <w:t xml:space="preserve"> замку</w:t>
      </w:r>
      <w:r w:rsidR="00C9122C">
        <w:rPr>
          <w:sz w:val="28"/>
          <w:szCs w:val="28"/>
        </w:rPr>
        <w:t>»</w:t>
      </w:r>
      <w:r w:rsidRPr="000111C3">
        <w:rPr>
          <w:sz w:val="28"/>
          <w:szCs w:val="28"/>
        </w:rPr>
        <w:t xml:space="preserve"> опис Піренеїв </w:t>
      </w:r>
      <w:r w:rsidR="004567F5" w:rsidRPr="000111C3">
        <w:rPr>
          <w:sz w:val="28"/>
          <w:szCs w:val="28"/>
        </w:rPr>
        <w:t>–</w:t>
      </w:r>
      <w:r w:rsidRPr="000111C3">
        <w:rPr>
          <w:sz w:val="28"/>
          <w:szCs w:val="28"/>
        </w:rPr>
        <w:t xml:space="preserve"> не тло, а інструмент затримки й очікування:</w:t>
      </w:r>
    </w:p>
    <w:p w14:paraId="1B155039" w14:textId="5884A570" w:rsidR="002440EC" w:rsidRPr="000111C3" w:rsidRDefault="00C9122C" w:rsidP="004567F5">
      <w:pPr>
        <w:pStyle w:val="ac"/>
        <w:spacing w:before="0" w:beforeAutospacing="0" w:after="0" w:afterAutospacing="0" w:line="360" w:lineRule="auto"/>
        <w:ind w:left="709" w:right="849"/>
        <w:jc w:val="both"/>
        <w:rPr>
          <w:i/>
          <w:iCs/>
          <w:sz w:val="28"/>
          <w:szCs w:val="28"/>
        </w:rPr>
      </w:pPr>
      <w:r>
        <w:rPr>
          <w:i/>
          <w:iCs/>
          <w:sz w:val="28"/>
          <w:szCs w:val="28"/>
        </w:rPr>
        <w:t>«</w:t>
      </w:r>
      <w:r w:rsidR="002440EC" w:rsidRPr="000111C3">
        <w:rPr>
          <w:i/>
          <w:iCs/>
          <w:sz w:val="28"/>
          <w:szCs w:val="28"/>
        </w:rPr>
        <w:t>…</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majestic</w:t>
      </w:r>
      <w:proofErr w:type="spellEnd"/>
      <w:r w:rsidR="002440EC" w:rsidRPr="000111C3">
        <w:rPr>
          <w:i/>
          <w:iCs/>
          <w:sz w:val="28"/>
          <w:szCs w:val="28"/>
        </w:rPr>
        <w:t xml:space="preserve"> </w:t>
      </w:r>
      <w:proofErr w:type="spellStart"/>
      <w:r w:rsidR="002440EC" w:rsidRPr="000111C3">
        <w:rPr>
          <w:i/>
          <w:iCs/>
          <w:sz w:val="28"/>
          <w:szCs w:val="28"/>
        </w:rPr>
        <w:t>Pyrenees</w:t>
      </w:r>
      <w:proofErr w:type="spellEnd"/>
      <w:r w:rsidR="002440EC" w:rsidRPr="000111C3">
        <w:rPr>
          <w:i/>
          <w:iCs/>
          <w:sz w:val="28"/>
          <w:szCs w:val="28"/>
        </w:rPr>
        <w:t xml:space="preserve">, </w:t>
      </w:r>
      <w:proofErr w:type="spellStart"/>
      <w:r w:rsidR="002440EC" w:rsidRPr="000111C3">
        <w:rPr>
          <w:i/>
          <w:iCs/>
          <w:sz w:val="28"/>
          <w:szCs w:val="28"/>
        </w:rPr>
        <w:t>whose</w:t>
      </w:r>
      <w:proofErr w:type="spellEnd"/>
      <w:r w:rsidR="002440EC" w:rsidRPr="000111C3">
        <w:rPr>
          <w:i/>
          <w:iCs/>
          <w:sz w:val="28"/>
          <w:szCs w:val="28"/>
        </w:rPr>
        <w:t xml:space="preserve"> </w:t>
      </w:r>
      <w:proofErr w:type="spellStart"/>
      <w:r w:rsidR="002440EC" w:rsidRPr="000111C3">
        <w:rPr>
          <w:i/>
          <w:iCs/>
          <w:sz w:val="28"/>
          <w:szCs w:val="28"/>
        </w:rPr>
        <w:t>summits</w:t>
      </w:r>
      <w:proofErr w:type="spellEnd"/>
      <w:r w:rsidR="002440EC" w:rsidRPr="000111C3">
        <w:rPr>
          <w:i/>
          <w:iCs/>
          <w:sz w:val="28"/>
          <w:szCs w:val="28"/>
        </w:rPr>
        <w:t xml:space="preserve">, </w:t>
      </w:r>
      <w:proofErr w:type="spellStart"/>
      <w:r w:rsidR="002440EC" w:rsidRPr="000111C3">
        <w:rPr>
          <w:i/>
          <w:iCs/>
          <w:sz w:val="28"/>
          <w:szCs w:val="28"/>
        </w:rPr>
        <w:t>veiled</w:t>
      </w:r>
      <w:proofErr w:type="spellEnd"/>
      <w:r w:rsidR="002440EC" w:rsidRPr="000111C3">
        <w:rPr>
          <w:i/>
          <w:iCs/>
          <w:sz w:val="28"/>
          <w:szCs w:val="28"/>
        </w:rPr>
        <w:t xml:space="preserve"> </w:t>
      </w:r>
      <w:proofErr w:type="spellStart"/>
      <w:r w:rsidR="002440EC" w:rsidRPr="000111C3">
        <w:rPr>
          <w:i/>
          <w:iCs/>
          <w:sz w:val="28"/>
          <w:szCs w:val="28"/>
        </w:rPr>
        <w:t>in</w:t>
      </w:r>
      <w:proofErr w:type="spellEnd"/>
      <w:r w:rsidR="002440EC" w:rsidRPr="000111C3">
        <w:rPr>
          <w:i/>
          <w:iCs/>
          <w:sz w:val="28"/>
          <w:szCs w:val="28"/>
        </w:rPr>
        <w:t xml:space="preserve"> </w:t>
      </w:r>
      <w:proofErr w:type="spellStart"/>
      <w:r w:rsidR="002440EC" w:rsidRPr="000111C3">
        <w:rPr>
          <w:i/>
          <w:iCs/>
          <w:sz w:val="28"/>
          <w:szCs w:val="28"/>
        </w:rPr>
        <w:t>clouds</w:t>
      </w:r>
      <w:proofErr w:type="spellEnd"/>
      <w:r w:rsidR="002440EC" w:rsidRPr="000111C3">
        <w:rPr>
          <w:i/>
          <w:iCs/>
          <w:sz w:val="28"/>
          <w:szCs w:val="28"/>
        </w:rPr>
        <w:t xml:space="preserve">, </w:t>
      </w:r>
      <w:proofErr w:type="spellStart"/>
      <w:r w:rsidR="002440EC" w:rsidRPr="000111C3">
        <w:rPr>
          <w:i/>
          <w:iCs/>
          <w:sz w:val="28"/>
          <w:szCs w:val="28"/>
        </w:rPr>
        <w:t>or</w:t>
      </w:r>
      <w:proofErr w:type="spellEnd"/>
      <w:r w:rsidR="002440EC" w:rsidRPr="000111C3">
        <w:rPr>
          <w:i/>
          <w:iCs/>
          <w:sz w:val="28"/>
          <w:szCs w:val="28"/>
        </w:rPr>
        <w:t xml:space="preserve"> </w:t>
      </w:r>
      <w:proofErr w:type="spellStart"/>
      <w:r w:rsidR="002440EC" w:rsidRPr="000111C3">
        <w:rPr>
          <w:i/>
          <w:iCs/>
          <w:sz w:val="28"/>
          <w:szCs w:val="28"/>
        </w:rPr>
        <w:t>exhibiting</w:t>
      </w:r>
      <w:proofErr w:type="spellEnd"/>
      <w:r w:rsidR="002440EC" w:rsidRPr="000111C3">
        <w:rPr>
          <w:i/>
          <w:iCs/>
          <w:sz w:val="28"/>
          <w:szCs w:val="28"/>
        </w:rPr>
        <w:t xml:space="preserve"> </w:t>
      </w:r>
      <w:proofErr w:type="spellStart"/>
      <w:r w:rsidR="002440EC" w:rsidRPr="000111C3">
        <w:rPr>
          <w:i/>
          <w:iCs/>
          <w:sz w:val="28"/>
          <w:szCs w:val="28"/>
        </w:rPr>
        <w:t>awful</w:t>
      </w:r>
      <w:proofErr w:type="spellEnd"/>
      <w:r w:rsidR="002440EC" w:rsidRPr="000111C3">
        <w:rPr>
          <w:i/>
          <w:iCs/>
          <w:sz w:val="28"/>
          <w:szCs w:val="28"/>
        </w:rPr>
        <w:t xml:space="preserve"> </w:t>
      </w:r>
      <w:proofErr w:type="spellStart"/>
      <w:r w:rsidR="002440EC" w:rsidRPr="000111C3">
        <w:rPr>
          <w:i/>
          <w:iCs/>
          <w:sz w:val="28"/>
          <w:szCs w:val="28"/>
        </w:rPr>
        <w:t>forms</w:t>
      </w:r>
      <w:proofErr w:type="spellEnd"/>
      <w:r w:rsidR="002440EC" w:rsidRPr="000111C3">
        <w:rPr>
          <w:i/>
          <w:iCs/>
          <w:sz w:val="28"/>
          <w:szCs w:val="28"/>
        </w:rPr>
        <w:t xml:space="preserve">, </w:t>
      </w:r>
      <w:proofErr w:type="spellStart"/>
      <w:r w:rsidR="002440EC" w:rsidRPr="000111C3">
        <w:rPr>
          <w:i/>
          <w:iCs/>
          <w:sz w:val="28"/>
          <w:szCs w:val="28"/>
        </w:rPr>
        <w:t>seen</w:t>
      </w:r>
      <w:proofErr w:type="spellEnd"/>
      <w:r w:rsidR="002440EC" w:rsidRPr="000111C3">
        <w:rPr>
          <w:i/>
          <w:iCs/>
          <w:sz w:val="28"/>
          <w:szCs w:val="28"/>
        </w:rPr>
        <w:t xml:space="preserve">, </w:t>
      </w:r>
      <w:proofErr w:type="spellStart"/>
      <w:r w:rsidR="002440EC" w:rsidRPr="000111C3">
        <w:rPr>
          <w:i/>
          <w:iCs/>
          <w:sz w:val="28"/>
          <w:szCs w:val="28"/>
        </w:rPr>
        <w:t>and</w:t>
      </w:r>
      <w:proofErr w:type="spellEnd"/>
      <w:r w:rsidR="002440EC" w:rsidRPr="000111C3">
        <w:rPr>
          <w:i/>
          <w:iCs/>
          <w:sz w:val="28"/>
          <w:szCs w:val="28"/>
        </w:rPr>
        <w:t xml:space="preserve"> </w:t>
      </w:r>
      <w:proofErr w:type="spellStart"/>
      <w:r w:rsidR="002440EC" w:rsidRPr="000111C3">
        <w:rPr>
          <w:i/>
          <w:iCs/>
          <w:sz w:val="28"/>
          <w:szCs w:val="28"/>
        </w:rPr>
        <w:t>lost</w:t>
      </w:r>
      <w:proofErr w:type="spellEnd"/>
      <w:r w:rsidR="002440EC" w:rsidRPr="000111C3">
        <w:rPr>
          <w:i/>
          <w:iCs/>
          <w:sz w:val="28"/>
          <w:szCs w:val="28"/>
        </w:rPr>
        <w:t xml:space="preserve"> </w:t>
      </w:r>
      <w:proofErr w:type="spellStart"/>
      <w:r w:rsidR="002440EC" w:rsidRPr="000111C3">
        <w:rPr>
          <w:i/>
          <w:iCs/>
          <w:sz w:val="28"/>
          <w:szCs w:val="28"/>
        </w:rPr>
        <w:t>again</w:t>
      </w:r>
      <w:proofErr w:type="spellEnd"/>
      <w:r w:rsidR="002440EC" w:rsidRPr="000111C3">
        <w:rPr>
          <w:i/>
          <w:iCs/>
          <w:sz w:val="28"/>
          <w:szCs w:val="28"/>
        </w:rPr>
        <w:t xml:space="preserve">, </w:t>
      </w:r>
      <w:proofErr w:type="spellStart"/>
      <w:r w:rsidR="002440EC" w:rsidRPr="000111C3">
        <w:rPr>
          <w:i/>
          <w:iCs/>
          <w:sz w:val="28"/>
          <w:szCs w:val="28"/>
        </w:rPr>
        <w:t>as</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partial</w:t>
      </w:r>
      <w:proofErr w:type="spellEnd"/>
      <w:r w:rsidR="002440EC" w:rsidRPr="000111C3">
        <w:rPr>
          <w:i/>
          <w:iCs/>
          <w:sz w:val="28"/>
          <w:szCs w:val="28"/>
        </w:rPr>
        <w:t xml:space="preserve"> </w:t>
      </w:r>
      <w:proofErr w:type="spellStart"/>
      <w:r w:rsidR="002440EC" w:rsidRPr="000111C3">
        <w:rPr>
          <w:i/>
          <w:iCs/>
          <w:sz w:val="28"/>
          <w:szCs w:val="28"/>
        </w:rPr>
        <w:t>vapours</w:t>
      </w:r>
      <w:proofErr w:type="spellEnd"/>
      <w:r w:rsidR="002440EC" w:rsidRPr="000111C3">
        <w:rPr>
          <w:i/>
          <w:iCs/>
          <w:sz w:val="28"/>
          <w:szCs w:val="28"/>
        </w:rPr>
        <w:t xml:space="preserve"> </w:t>
      </w:r>
      <w:proofErr w:type="spellStart"/>
      <w:r w:rsidR="002440EC" w:rsidRPr="000111C3">
        <w:rPr>
          <w:i/>
          <w:iCs/>
          <w:sz w:val="28"/>
          <w:szCs w:val="28"/>
        </w:rPr>
        <w:t>rolled</w:t>
      </w:r>
      <w:proofErr w:type="spellEnd"/>
      <w:r w:rsidR="002440EC" w:rsidRPr="000111C3">
        <w:rPr>
          <w:i/>
          <w:iCs/>
          <w:sz w:val="28"/>
          <w:szCs w:val="28"/>
        </w:rPr>
        <w:t xml:space="preserve"> </w:t>
      </w:r>
      <w:proofErr w:type="spellStart"/>
      <w:r w:rsidR="002440EC" w:rsidRPr="000111C3">
        <w:rPr>
          <w:i/>
          <w:iCs/>
          <w:sz w:val="28"/>
          <w:szCs w:val="28"/>
        </w:rPr>
        <w:t>along</w:t>
      </w:r>
      <w:proofErr w:type="spellEnd"/>
      <w:r w:rsidR="002440EC" w:rsidRPr="000111C3">
        <w:rPr>
          <w:i/>
          <w:iCs/>
          <w:sz w:val="28"/>
          <w:szCs w:val="28"/>
        </w:rPr>
        <w:t>…</w:t>
      </w:r>
      <w:r>
        <w:rPr>
          <w:i/>
          <w:iCs/>
          <w:sz w:val="28"/>
          <w:szCs w:val="28"/>
        </w:rPr>
        <w:t>»</w:t>
      </w:r>
      <w:r w:rsidR="002440EC" w:rsidRPr="000111C3">
        <w:rPr>
          <w:i/>
          <w:iCs/>
          <w:sz w:val="28"/>
          <w:szCs w:val="28"/>
        </w:rPr>
        <w:t xml:space="preserve"> [</w:t>
      </w:r>
      <w:r w:rsidR="008749D6" w:rsidRPr="00C9122C">
        <w:rPr>
          <w:i/>
          <w:iCs/>
          <w:sz w:val="28"/>
          <w:szCs w:val="28"/>
          <w:lang w:val="ru-RU"/>
        </w:rPr>
        <w:t>3</w:t>
      </w:r>
      <w:r w:rsidR="002440EC" w:rsidRPr="000111C3">
        <w:rPr>
          <w:i/>
          <w:iCs/>
          <w:sz w:val="28"/>
          <w:szCs w:val="28"/>
        </w:rPr>
        <w:t xml:space="preserve">2, с. 2]. </w:t>
      </w:r>
      <w:r w:rsidR="00607A92" w:rsidRPr="000111C3">
        <w:rPr>
          <w:i/>
          <w:iCs/>
          <w:sz w:val="28"/>
          <w:szCs w:val="28"/>
        </w:rPr>
        <w:t>(…величні Піренеї, чиї вершини, оповиті хмарами або являючи грізні обриси, то з</w:t>
      </w:r>
      <w:r w:rsidR="00A96E67" w:rsidRPr="000111C3">
        <w:rPr>
          <w:i/>
          <w:iCs/>
          <w:sz w:val="28"/>
          <w:szCs w:val="28"/>
        </w:rPr>
        <w:t>’</w:t>
      </w:r>
      <w:r w:rsidR="00607A92" w:rsidRPr="000111C3">
        <w:rPr>
          <w:i/>
          <w:iCs/>
          <w:sz w:val="28"/>
          <w:szCs w:val="28"/>
        </w:rPr>
        <w:t>являлися, то знову зникали, коли над ними клубочилися рвані хмари…)</w:t>
      </w:r>
    </w:p>
    <w:p w14:paraId="1BB3505C" w14:textId="30330697" w:rsidR="002440EC" w:rsidRPr="000111C3" w:rsidRDefault="002440EC" w:rsidP="007F1CA3">
      <w:pPr>
        <w:pStyle w:val="ac"/>
        <w:spacing w:before="0" w:beforeAutospacing="0" w:after="0" w:afterAutospacing="0" w:line="360" w:lineRule="auto"/>
        <w:ind w:firstLine="709"/>
        <w:jc w:val="both"/>
        <w:rPr>
          <w:sz w:val="28"/>
          <w:szCs w:val="28"/>
        </w:rPr>
      </w:pPr>
      <w:r w:rsidRPr="000111C3">
        <w:rPr>
          <w:sz w:val="28"/>
          <w:szCs w:val="28"/>
        </w:rPr>
        <w:t>Стилістично важливі тут і тропи (</w:t>
      </w:r>
      <w:r w:rsidR="00C9122C">
        <w:rPr>
          <w:i/>
          <w:iCs/>
          <w:sz w:val="28"/>
          <w:szCs w:val="28"/>
        </w:rPr>
        <w:t>«</w:t>
      </w:r>
      <w:proofErr w:type="spellStart"/>
      <w:r w:rsidRPr="000111C3">
        <w:rPr>
          <w:i/>
          <w:iCs/>
          <w:sz w:val="28"/>
          <w:szCs w:val="28"/>
        </w:rPr>
        <w:t>veiled</w:t>
      </w:r>
      <w:proofErr w:type="spellEnd"/>
      <w:r w:rsidR="00C9122C">
        <w:rPr>
          <w:i/>
          <w:iCs/>
          <w:sz w:val="28"/>
          <w:szCs w:val="28"/>
        </w:rPr>
        <w:t>»</w:t>
      </w:r>
      <w:r w:rsidRPr="000111C3">
        <w:rPr>
          <w:i/>
          <w:iCs/>
          <w:sz w:val="28"/>
          <w:szCs w:val="28"/>
        </w:rPr>
        <w:t xml:space="preserve">, </w:t>
      </w:r>
      <w:r w:rsidR="00C9122C">
        <w:rPr>
          <w:i/>
          <w:iCs/>
          <w:sz w:val="28"/>
          <w:szCs w:val="28"/>
        </w:rPr>
        <w:t>«</w:t>
      </w:r>
      <w:proofErr w:type="spellStart"/>
      <w:r w:rsidRPr="000111C3">
        <w:rPr>
          <w:i/>
          <w:iCs/>
          <w:sz w:val="28"/>
          <w:szCs w:val="28"/>
        </w:rPr>
        <w:t>awful</w:t>
      </w:r>
      <w:proofErr w:type="spellEnd"/>
      <w:r w:rsidRPr="000111C3">
        <w:rPr>
          <w:i/>
          <w:iCs/>
          <w:sz w:val="28"/>
          <w:szCs w:val="28"/>
        </w:rPr>
        <w:t xml:space="preserve"> </w:t>
      </w:r>
      <w:proofErr w:type="spellStart"/>
      <w:r w:rsidRPr="000111C3">
        <w:rPr>
          <w:i/>
          <w:iCs/>
          <w:sz w:val="28"/>
          <w:szCs w:val="28"/>
        </w:rPr>
        <w:t>forms</w:t>
      </w:r>
      <w:proofErr w:type="spellEnd"/>
      <w:r w:rsidR="00C9122C">
        <w:rPr>
          <w:i/>
          <w:iCs/>
          <w:sz w:val="28"/>
          <w:szCs w:val="28"/>
        </w:rPr>
        <w:t>»</w:t>
      </w:r>
      <w:r w:rsidRPr="000111C3">
        <w:rPr>
          <w:sz w:val="28"/>
          <w:szCs w:val="28"/>
        </w:rPr>
        <w:t xml:space="preserve">), і ритм речення: паузи, повтори сполучників створюють </w:t>
      </w:r>
      <w:r w:rsidR="00C9122C">
        <w:rPr>
          <w:sz w:val="28"/>
          <w:szCs w:val="28"/>
        </w:rPr>
        <w:t>«</w:t>
      </w:r>
      <w:r w:rsidRPr="000111C3">
        <w:rPr>
          <w:sz w:val="28"/>
          <w:szCs w:val="28"/>
        </w:rPr>
        <w:t>синтаксис очікування</w:t>
      </w:r>
      <w:r w:rsidR="00C9122C">
        <w:rPr>
          <w:sz w:val="28"/>
          <w:szCs w:val="28"/>
        </w:rPr>
        <w:t>»</w:t>
      </w:r>
      <w:r w:rsidRPr="000111C3">
        <w:rPr>
          <w:sz w:val="28"/>
          <w:szCs w:val="28"/>
        </w:rPr>
        <w:t>, а лексика сенсорної непевності (</w:t>
      </w:r>
      <w:r w:rsidR="00C9122C">
        <w:rPr>
          <w:i/>
          <w:iCs/>
          <w:sz w:val="28"/>
          <w:szCs w:val="28"/>
        </w:rPr>
        <w:t>«</w:t>
      </w:r>
      <w:proofErr w:type="spellStart"/>
      <w:r w:rsidRPr="000111C3">
        <w:rPr>
          <w:i/>
          <w:iCs/>
          <w:sz w:val="28"/>
          <w:szCs w:val="28"/>
        </w:rPr>
        <w:t>seen</w:t>
      </w:r>
      <w:proofErr w:type="spellEnd"/>
      <w:r w:rsidRPr="000111C3">
        <w:rPr>
          <w:i/>
          <w:iCs/>
          <w:sz w:val="28"/>
          <w:szCs w:val="28"/>
        </w:rPr>
        <w:t xml:space="preserve">, </w:t>
      </w:r>
      <w:proofErr w:type="spellStart"/>
      <w:r w:rsidRPr="000111C3">
        <w:rPr>
          <w:i/>
          <w:iCs/>
          <w:sz w:val="28"/>
          <w:szCs w:val="28"/>
        </w:rPr>
        <w:t>and</w:t>
      </w:r>
      <w:proofErr w:type="spellEnd"/>
      <w:r w:rsidRPr="000111C3">
        <w:rPr>
          <w:i/>
          <w:iCs/>
          <w:sz w:val="28"/>
          <w:szCs w:val="28"/>
        </w:rPr>
        <w:t xml:space="preserve"> </w:t>
      </w:r>
      <w:proofErr w:type="spellStart"/>
      <w:r w:rsidRPr="000111C3">
        <w:rPr>
          <w:i/>
          <w:iCs/>
          <w:sz w:val="28"/>
          <w:szCs w:val="28"/>
        </w:rPr>
        <w:t>lost</w:t>
      </w:r>
      <w:proofErr w:type="spellEnd"/>
      <w:r w:rsidRPr="000111C3">
        <w:rPr>
          <w:i/>
          <w:iCs/>
          <w:sz w:val="28"/>
          <w:szCs w:val="28"/>
        </w:rPr>
        <w:t xml:space="preserve"> </w:t>
      </w:r>
      <w:proofErr w:type="spellStart"/>
      <w:r w:rsidRPr="000111C3">
        <w:rPr>
          <w:i/>
          <w:iCs/>
          <w:sz w:val="28"/>
          <w:szCs w:val="28"/>
        </w:rPr>
        <w:t>again</w:t>
      </w:r>
      <w:proofErr w:type="spellEnd"/>
      <w:r w:rsidR="00C9122C">
        <w:rPr>
          <w:i/>
          <w:iCs/>
          <w:sz w:val="28"/>
          <w:szCs w:val="28"/>
        </w:rPr>
        <w:t>»</w:t>
      </w:r>
      <w:r w:rsidRPr="000111C3">
        <w:rPr>
          <w:sz w:val="28"/>
          <w:szCs w:val="28"/>
        </w:rPr>
        <w:t xml:space="preserve">) формує саме те </w:t>
      </w:r>
      <w:r w:rsidR="00C9122C">
        <w:rPr>
          <w:sz w:val="28"/>
          <w:szCs w:val="28"/>
        </w:rPr>
        <w:t>«</w:t>
      </w:r>
      <w:r w:rsidRPr="000111C3">
        <w:rPr>
          <w:sz w:val="28"/>
          <w:szCs w:val="28"/>
        </w:rPr>
        <w:t>зависання</w:t>
      </w:r>
      <w:r w:rsidR="00C9122C">
        <w:rPr>
          <w:sz w:val="28"/>
          <w:szCs w:val="28"/>
        </w:rPr>
        <w:t>»</w:t>
      </w:r>
      <w:r w:rsidRPr="000111C3">
        <w:rPr>
          <w:sz w:val="28"/>
          <w:szCs w:val="28"/>
        </w:rPr>
        <w:t xml:space="preserve"> між знанням і незнанням, що теоретики пов</w:t>
      </w:r>
      <w:r w:rsidR="00A96E67" w:rsidRPr="000111C3">
        <w:rPr>
          <w:sz w:val="28"/>
          <w:szCs w:val="28"/>
        </w:rPr>
        <w:t>’</w:t>
      </w:r>
      <w:r w:rsidRPr="000111C3">
        <w:rPr>
          <w:sz w:val="28"/>
          <w:szCs w:val="28"/>
        </w:rPr>
        <w:t xml:space="preserve">язують із Терором. Ця ж стратегія працює в нічних епізодах з музикою та </w:t>
      </w:r>
      <w:r w:rsidR="00C9122C">
        <w:rPr>
          <w:sz w:val="28"/>
          <w:szCs w:val="28"/>
        </w:rPr>
        <w:t>«</w:t>
      </w:r>
      <w:r w:rsidRPr="000111C3">
        <w:rPr>
          <w:sz w:val="28"/>
          <w:szCs w:val="28"/>
        </w:rPr>
        <w:t>голосами</w:t>
      </w:r>
      <w:r w:rsidR="00C9122C">
        <w:rPr>
          <w:sz w:val="28"/>
          <w:szCs w:val="28"/>
        </w:rPr>
        <w:t>»</w:t>
      </w:r>
      <w:r w:rsidRPr="000111C3">
        <w:rPr>
          <w:sz w:val="28"/>
          <w:szCs w:val="28"/>
        </w:rPr>
        <w:t xml:space="preserve"> </w:t>
      </w:r>
      <w:r w:rsidR="007F1CA3" w:rsidRPr="000111C3">
        <w:rPr>
          <w:sz w:val="28"/>
          <w:szCs w:val="28"/>
        </w:rPr>
        <w:t>-</w:t>
      </w:r>
      <w:r w:rsidRPr="000111C3">
        <w:rPr>
          <w:sz w:val="28"/>
          <w:szCs w:val="28"/>
        </w:rPr>
        <w:t xml:space="preserve"> ще до того, як читач дізнається раціональне пояснення. Редкліфф не показує монстра; вона розігрує у вухах і нервах героїні </w:t>
      </w:r>
      <w:r w:rsidR="00C9122C">
        <w:rPr>
          <w:sz w:val="28"/>
          <w:szCs w:val="28"/>
        </w:rPr>
        <w:t>«</w:t>
      </w:r>
      <w:r w:rsidRPr="000111C3">
        <w:rPr>
          <w:sz w:val="28"/>
          <w:szCs w:val="28"/>
        </w:rPr>
        <w:t>порогові</w:t>
      </w:r>
      <w:r w:rsidR="00C9122C">
        <w:rPr>
          <w:sz w:val="28"/>
          <w:szCs w:val="28"/>
        </w:rPr>
        <w:t>»</w:t>
      </w:r>
      <w:r w:rsidRPr="000111C3">
        <w:rPr>
          <w:sz w:val="28"/>
          <w:szCs w:val="28"/>
        </w:rPr>
        <w:t xml:space="preserve"> звуки, які щоразу </w:t>
      </w:r>
      <w:r w:rsidR="00C9122C">
        <w:rPr>
          <w:sz w:val="28"/>
          <w:szCs w:val="28"/>
        </w:rPr>
        <w:t>«</w:t>
      </w:r>
      <w:r w:rsidRPr="000111C3">
        <w:rPr>
          <w:sz w:val="28"/>
          <w:szCs w:val="28"/>
        </w:rPr>
        <w:t>зникають</w:t>
      </w:r>
      <w:r w:rsidR="00C9122C">
        <w:rPr>
          <w:sz w:val="28"/>
          <w:szCs w:val="28"/>
        </w:rPr>
        <w:t>»</w:t>
      </w:r>
      <w:r w:rsidRPr="000111C3">
        <w:rPr>
          <w:sz w:val="28"/>
          <w:szCs w:val="28"/>
        </w:rPr>
        <w:t>:</w:t>
      </w:r>
    </w:p>
    <w:p w14:paraId="491E8EFF" w14:textId="2668170B" w:rsidR="002440EC" w:rsidRPr="000111C3" w:rsidRDefault="00C9122C" w:rsidP="007F1CA3">
      <w:pPr>
        <w:pStyle w:val="ac"/>
        <w:spacing w:before="0" w:beforeAutospacing="0" w:after="0" w:afterAutospacing="0" w:line="360" w:lineRule="auto"/>
        <w:ind w:left="709" w:right="849"/>
        <w:jc w:val="both"/>
        <w:rPr>
          <w:i/>
          <w:iCs/>
          <w:sz w:val="28"/>
          <w:szCs w:val="28"/>
        </w:rPr>
      </w:pPr>
      <w:r>
        <w:rPr>
          <w:i/>
          <w:iCs/>
          <w:sz w:val="28"/>
          <w:szCs w:val="28"/>
        </w:rPr>
        <w:t>«</w:t>
      </w:r>
      <w:r w:rsidR="002440EC" w:rsidRPr="000111C3">
        <w:rPr>
          <w:i/>
          <w:iCs/>
          <w:sz w:val="28"/>
          <w:szCs w:val="28"/>
        </w:rPr>
        <w:t>…</w:t>
      </w:r>
      <w:proofErr w:type="spellStart"/>
      <w:r w:rsidR="002440EC" w:rsidRPr="000111C3">
        <w:rPr>
          <w:i/>
          <w:iCs/>
          <w:sz w:val="28"/>
          <w:szCs w:val="28"/>
        </w:rPr>
        <w:t>in</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deep</w:t>
      </w:r>
      <w:proofErr w:type="spellEnd"/>
      <w:r w:rsidR="002440EC" w:rsidRPr="000111C3">
        <w:rPr>
          <w:i/>
          <w:iCs/>
          <w:sz w:val="28"/>
          <w:szCs w:val="28"/>
        </w:rPr>
        <w:t xml:space="preserve"> </w:t>
      </w:r>
      <w:proofErr w:type="spellStart"/>
      <w:r w:rsidR="002440EC" w:rsidRPr="000111C3">
        <w:rPr>
          <w:i/>
          <w:iCs/>
          <w:sz w:val="28"/>
          <w:szCs w:val="28"/>
        </w:rPr>
        <w:t>pause</w:t>
      </w:r>
      <w:proofErr w:type="spellEnd"/>
      <w:r w:rsidR="002440EC" w:rsidRPr="000111C3">
        <w:rPr>
          <w:i/>
          <w:iCs/>
          <w:sz w:val="28"/>
          <w:szCs w:val="28"/>
        </w:rPr>
        <w:t xml:space="preserve"> </w:t>
      </w:r>
      <w:proofErr w:type="spellStart"/>
      <w:r w:rsidR="002440EC" w:rsidRPr="000111C3">
        <w:rPr>
          <w:i/>
          <w:iCs/>
          <w:sz w:val="28"/>
          <w:szCs w:val="28"/>
        </w:rPr>
        <w:t>that</w:t>
      </w:r>
      <w:proofErr w:type="spellEnd"/>
      <w:r w:rsidR="002440EC" w:rsidRPr="000111C3">
        <w:rPr>
          <w:i/>
          <w:iCs/>
          <w:sz w:val="28"/>
          <w:szCs w:val="28"/>
        </w:rPr>
        <w:t xml:space="preserve"> </w:t>
      </w:r>
      <w:proofErr w:type="spellStart"/>
      <w:r w:rsidR="002440EC" w:rsidRPr="000111C3">
        <w:rPr>
          <w:i/>
          <w:iCs/>
          <w:sz w:val="28"/>
          <w:szCs w:val="28"/>
        </w:rPr>
        <w:t>succeeded</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sweet</w:t>
      </w:r>
      <w:proofErr w:type="spellEnd"/>
      <w:r w:rsidR="002440EC" w:rsidRPr="000111C3">
        <w:rPr>
          <w:i/>
          <w:iCs/>
          <w:sz w:val="28"/>
          <w:szCs w:val="28"/>
        </w:rPr>
        <w:t xml:space="preserve"> </w:t>
      </w:r>
      <w:proofErr w:type="spellStart"/>
      <w:r w:rsidR="002440EC" w:rsidRPr="000111C3">
        <w:rPr>
          <w:i/>
          <w:iCs/>
          <w:sz w:val="28"/>
          <w:szCs w:val="28"/>
        </w:rPr>
        <w:t>strings</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a </w:t>
      </w:r>
      <w:proofErr w:type="spellStart"/>
      <w:r w:rsidR="002440EC" w:rsidRPr="000111C3">
        <w:rPr>
          <w:i/>
          <w:iCs/>
          <w:sz w:val="28"/>
          <w:szCs w:val="28"/>
        </w:rPr>
        <w:t>lute</w:t>
      </w:r>
      <w:proofErr w:type="spellEnd"/>
      <w:r w:rsidR="002440EC" w:rsidRPr="000111C3">
        <w:rPr>
          <w:i/>
          <w:iCs/>
          <w:sz w:val="28"/>
          <w:szCs w:val="28"/>
        </w:rPr>
        <w:t xml:space="preserve">; </w:t>
      </w:r>
      <w:proofErr w:type="spellStart"/>
      <w:r w:rsidR="002440EC" w:rsidRPr="000111C3">
        <w:rPr>
          <w:i/>
          <w:iCs/>
          <w:sz w:val="28"/>
          <w:szCs w:val="28"/>
        </w:rPr>
        <w:t>but</w:t>
      </w:r>
      <w:proofErr w:type="spellEnd"/>
      <w:r w:rsidR="002440EC" w:rsidRPr="000111C3">
        <w:rPr>
          <w:i/>
          <w:iCs/>
          <w:sz w:val="28"/>
          <w:szCs w:val="28"/>
        </w:rPr>
        <w:t xml:space="preserve"> </w:t>
      </w:r>
      <w:proofErr w:type="spellStart"/>
      <w:r w:rsidR="002440EC" w:rsidRPr="000111C3">
        <w:rPr>
          <w:i/>
          <w:iCs/>
          <w:sz w:val="28"/>
          <w:szCs w:val="28"/>
        </w:rPr>
        <w:t>again</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rising</w:t>
      </w:r>
      <w:proofErr w:type="spellEnd"/>
      <w:r w:rsidR="002440EC" w:rsidRPr="000111C3">
        <w:rPr>
          <w:i/>
          <w:iCs/>
          <w:sz w:val="28"/>
          <w:szCs w:val="28"/>
        </w:rPr>
        <w:t xml:space="preserve"> </w:t>
      </w:r>
      <w:proofErr w:type="spellStart"/>
      <w:r w:rsidR="002440EC" w:rsidRPr="000111C3">
        <w:rPr>
          <w:i/>
          <w:iCs/>
          <w:sz w:val="28"/>
          <w:szCs w:val="28"/>
        </w:rPr>
        <w:t>tempest</w:t>
      </w:r>
      <w:proofErr w:type="spellEnd"/>
      <w:r w:rsidR="002440EC" w:rsidRPr="000111C3">
        <w:rPr>
          <w:i/>
          <w:iCs/>
          <w:sz w:val="28"/>
          <w:szCs w:val="28"/>
        </w:rPr>
        <w:t xml:space="preserve"> </w:t>
      </w:r>
      <w:proofErr w:type="spellStart"/>
      <w:r w:rsidR="002440EC" w:rsidRPr="000111C3">
        <w:rPr>
          <w:i/>
          <w:iCs/>
          <w:sz w:val="28"/>
          <w:szCs w:val="28"/>
        </w:rPr>
        <w:t>bore</w:t>
      </w:r>
      <w:proofErr w:type="spellEnd"/>
      <w:r w:rsidR="002440EC" w:rsidRPr="000111C3">
        <w:rPr>
          <w:i/>
          <w:iCs/>
          <w:sz w:val="28"/>
          <w:szCs w:val="28"/>
        </w:rPr>
        <w:t xml:space="preserve"> </w:t>
      </w:r>
      <w:proofErr w:type="spellStart"/>
      <w:r w:rsidR="002440EC" w:rsidRPr="000111C3">
        <w:rPr>
          <w:i/>
          <w:iCs/>
          <w:sz w:val="28"/>
          <w:szCs w:val="28"/>
        </w:rPr>
        <w:t>away</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notes</w:t>
      </w:r>
      <w:proofErr w:type="spellEnd"/>
      <w:r w:rsidR="002440EC" w:rsidRPr="000111C3">
        <w:rPr>
          <w:i/>
          <w:iCs/>
          <w:sz w:val="28"/>
          <w:szCs w:val="28"/>
        </w:rPr>
        <w:t xml:space="preserve">… </w:t>
      </w:r>
      <w:proofErr w:type="spellStart"/>
      <w:r w:rsidR="002440EC" w:rsidRPr="000111C3">
        <w:rPr>
          <w:i/>
          <w:iCs/>
          <w:sz w:val="28"/>
          <w:szCs w:val="28"/>
        </w:rPr>
        <w:t>Emily</w:t>
      </w:r>
      <w:proofErr w:type="spellEnd"/>
      <w:r w:rsidR="002440EC" w:rsidRPr="000111C3">
        <w:rPr>
          <w:i/>
          <w:iCs/>
          <w:sz w:val="28"/>
          <w:szCs w:val="28"/>
        </w:rPr>
        <w:t xml:space="preserve"> </w:t>
      </w:r>
      <w:proofErr w:type="spellStart"/>
      <w:r w:rsidR="002440EC" w:rsidRPr="000111C3">
        <w:rPr>
          <w:i/>
          <w:iCs/>
          <w:sz w:val="28"/>
          <w:szCs w:val="28"/>
        </w:rPr>
        <w:t>listened</w:t>
      </w:r>
      <w:proofErr w:type="spellEnd"/>
      <w:r w:rsidR="002440EC" w:rsidRPr="000111C3">
        <w:rPr>
          <w:i/>
          <w:iCs/>
          <w:sz w:val="28"/>
          <w:szCs w:val="28"/>
        </w:rPr>
        <w:t xml:space="preserve"> </w:t>
      </w:r>
      <w:proofErr w:type="spellStart"/>
      <w:r w:rsidR="002440EC" w:rsidRPr="000111C3">
        <w:rPr>
          <w:i/>
          <w:iCs/>
          <w:sz w:val="28"/>
          <w:szCs w:val="28"/>
        </w:rPr>
        <w:t>with</w:t>
      </w:r>
      <w:proofErr w:type="spellEnd"/>
      <w:r w:rsidR="002440EC" w:rsidRPr="000111C3">
        <w:rPr>
          <w:i/>
          <w:iCs/>
          <w:sz w:val="28"/>
          <w:szCs w:val="28"/>
        </w:rPr>
        <w:t xml:space="preserve"> </w:t>
      </w:r>
      <w:proofErr w:type="spellStart"/>
      <w:r w:rsidR="002440EC" w:rsidRPr="000111C3">
        <w:rPr>
          <w:i/>
          <w:iCs/>
          <w:sz w:val="28"/>
          <w:szCs w:val="28"/>
        </w:rPr>
        <w:t>mingled</w:t>
      </w:r>
      <w:proofErr w:type="spellEnd"/>
      <w:r w:rsidR="002440EC" w:rsidRPr="000111C3">
        <w:rPr>
          <w:i/>
          <w:iCs/>
          <w:sz w:val="28"/>
          <w:szCs w:val="28"/>
        </w:rPr>
        <w:t xml:space="preserve"> </w:t>
      </w:r>
      <w:proofErr w:type="spellStart"/>
      <w:r w:rsidR="002440EC" w:rsidRPr="000111C3">
        <w:rPr>
          <w:i/>
          <w:iCs/>
          <w:sz w:val="28"/>
          <w:szCs w:val="28"/>
        </w:rPr>
        <w:t>awe</w:t>
      </w:r>
      <w:proofErr w:type="spellEnd"/>
      <w:r w:rsidR="002440EC" w:rsidRPr="000111C3">
        <w:rPr>
          <w:i/>
          <w:iCs/>
          <w:sz w:val="28"/>
          <w:szCs w:val="28"/>
        </w:rPr>
        <w:t xml:space="preserve"> </w:t>
      </w:r>
      <w:proofErr w:type="spellStart"/>
      <w:r w:rsidR="002440EC" w:rsidRPr="000111C3">
        <w:rPr>
          <w:i/>
          <w:iCs/>
          <w:sz w:val="28"/>
          <w:szCs w:val="28"/>
        </w:rPr>
        <w:t>and</w:t>
      </w:r>
      <w:proofErr w:type="spellEnd"/>
      <w:r w:rsidR="002440EC" w:rsidRPr="000111C3">
        <w:rPr>
          <w:i/>
          <w:iCs/>
          <w:sz w:val="28"/>
          <w:szCs w:val="28"/>
        </w:rPr>
        <w:t xml:space="preserve"> </w:t>
      </w:r>
      <w:proofErr w:type="spellStart"/>
      <w:r w:rsidR="002440EC" w:rsidRPr="000111C3">
        <w:rPr>
          <w:i/>
          <w:iCs/>
          <w:sz w:val="28"/>
          <w:szCs w:val="28"/>
        </w:rPr>
        <w:t>expectation</w:t>
      </w:r>
      <w:proofErr w:type="spellEnd"/>
      <w:r w:rsidR="002440EC" w:rsidRPr="000111C3">
        <w:rPr>
          <w:i/>
          <w:iCs/>
          <w:sz w:val="28"/>
          <w:szCs w:val="28"/>
        </w:rPr>
        <w:t>…</w:t>
      </w:r>
      <w:r>
        <w:rPr>
          <w:i/>
          <w:iCs/>
          <w:sz w:val="28"/>
          <w:szCs w:val="28"/>
        </w:rPr>
        <w:t>»</w:t>
      </w:r>
      <w:r w:rsidR="002440EC" w:rsidRPr="000111C3">
        <w:rPr>
          <w:i/>
          <w:iCs/>
          <w:sz w:val="28"/>
          <w:szCs w:val="28"/>
        </w:rPr>
        <w:t xml:space="preserve"> [</w:t>
      </w:r>
      <w:r w:rsidR="008749D6" w:rsidRPr="00C9122C">
        <w:rPr>
          <w:i/>
          <w:iCs/>
          <w:sz w:val="28"/>
          <w:szCs w:val="28"/>
        </w:rPr>
        <w:t>3</w:t>
      </w:r>
      <w:r w:rsidR="002440EC" w:rsidRPr="000111C3">
        <w:rPr>
          <w:i/>
          <w:iCs/>
          <w:sz w:val="28"/>
          <w:szCs w:val="28"/>
        </w:rPr>
        <w:t xml:space="preserve">2, с. 310]. </w:t>
      </w:r>
      <w:r w:rsidR="009537E0" w:rsidRPr="000111C3">
        <w:rPr>
          <w:i/>
          <w:iCs/>
          <w:sz w:val="28"/>
          <w:szCs w:val="28"/>
        </w:rPr>
        <w:t xml:space="preserve">(…у глибокій тиші, що настала, [почулися] солодкі струни лютні; але буря, що знову </w:t>
      </w:r>
      <w:r w:rsidR="009537E0" w:rsidRPr="000111C3">
        <w:rPr>
          <w:i/>
          <w:iCs/>
          <w:sz w:val="28"/>
          <w:szCs w:val="28"/>
        </w:rPr>
        <w:lastRenderedPageBreak/>
        <w:t>здіймалася, забрала геть ці ноти… Емілі слухала, сповнена водночас і благоговійного страху, і очікування…)</w:t>
      </w:r>
    </w:p>
    <w:p w14:paraId="3460A19B" w14:textId="72A77B52" w:rsidR="002440EC" w:rsidRPr="000111C3" w:rsidRDefault="002440EC" w:rsidP="006B5F26">
      <w:pPr>
        <w:pStyle w:val="ac"/>
        <w:spacing w:before="0" w:beforeAutospacing="0" w:after="0" w:afterAutospacing="0" w:line="360" w:lineRule="auto"/>
        <w:ind w:firstLine="709"/>
        <w:jc w:val="both"/>
        <w:rPr>
          <w:sz w:val="28"/>
          <w:szCs w:val="28"/>
        </w:rPr>
      </w:pPr>
      <w:r w:rsidRPr="000111C3">
        <w:rPr>
          <w:sz w:val="28"/>
          <w:szCs w:val="28"/>
        </w:rPr>
        <w:t xml:space="preserve">Семантика </w:t>
      </w:r>
      <w:r w:rsidR="00C9122C">
        <w:rPr>
          <w:sz w:val="28"/>
          <w:szCs w:val="28"/>
        </w:rPr>
        <w:t>«</w:t>
      </w:r>
      <w:r w:rsidRPr="000111C3">
        <w:rPr>
          <w:sz w:val="28"/>
          <w:szCs w:val="28"/>
        </w:rPr>
        <w:t>паузи</w:t>
      </w:r>
      <w:r w:rsidR="00C9122C">
        <w:rPr>
          <w:sz w:val="28"/>
          <w:szCs w:val="28"/>
        </w:rPr>
        <w:t>»</w:t>
      </w:r>
      <w:r w:rsidRPr="000111C3">
        <w:rPr>
          <w:sz w:val="28"/>
          <w:szCs w:val="28"/>
        </w:rPr>
        <w:t xml:space="preserve">, </w:t>
      </w:r>
      <w:r w:rsidR="00C9122C">
        <w:rPr>
          <w:sz w:val="28"/>
          <w:szCs w:val="28"/>
        </w:rPr>
        <w:t>«</w:t>
      </w:r>
      <w:r w:rsidR="00FE4BAE" w:rsidRPr="000111C3">
        <w:rPr>
          <w:sz w:val="28"/>
          <w:szCs w:val="28"/>
        </w:rPr>
        <w:t>благоговійного страху</w:t>
      </w:r>
      <w:r w:rsidR="00C9122C">
        <w:rPr>
          <w:sz w:val="28"/>
          <w:szCs w:val="28"/>
        </w:rPr>
        <w:t>»</w:t>
      </w:r>
      <w:r w:rsidRPr="000111C3">
        <w:rPr>
          <w:sz w:val="28"/>
          <w:szCs w:val="28"/>
        </w:rPr>
        <w:t xml:space="preserve">, </w:t>
      </w:r>
      <w:r w:rsidR="00C9122C">
        <w:rPr>
          <w:sz w:val="28"/>
          <w:szCs w:val="28"/>
        </w:rPr>
        <w:t>«</w:t>
      </w:r>
      <w:r w:rsidR="00FE4BAE" w:rsidRPr="000111C3">
        <w:rPr>
          <w:sz w:val="28"/>
          <w:szCs w:val="28"/>
        </w:rPr>
        <w:t>очікування</w:t>
      </w:r>
      <w:r w:rsidR="00C9122C">
        <w:rPr>
          <w:sz w:val="28"/>
          <w:szCs w:val="28"/>
        </w:rPr>
        <w:t>»</w:t>
      </w:r>
      <w:r w:rsidRPr="000111C3">
        <w:rPr>
          <w:sz w:val="28"/>
          <w:szCs w:val="28"/>
        </w:rPr>
        <w:t xml:space="preserve"> вибудовує лексико-семантичне поле Терору, де страх постає як передбачення. Ритмічно довгі періоди, що перериваються короткими фразами (</w:t>
      </w:r>
      <w:r w:rsidR="00C9122C">
        <w:rPr>
          <w:i/>
          <w:iCs/>
          <w:sz w:val="28"/>
          <w:szCs w:val="28"/>
        </w:rPr>
        <w:t>«</w:t>
      </w:r>
      <w:proofErr w:type="spellStart"/>
      <w:r w:rsidRPr="000111C3">
        <w:rPr>
          <w:i/>
          <w:iCs/>
          <w:sz w:val="28"/>
          <w:szCs w:val="28"/>
        </w:rPr>
        <w:t>Emily</w:t>
      </w:r>
      <w:proofErr w:type="spellEnd"/>
      <w:r w:rsidRPr="000111C3">
        <w:rPr>
          <w:i/>
          <w:iCs/>
          <w:sz w:val="28"/>
          <w:szCs w:val="28"/>
        </w:rPr>
        <w:t xml:space="preserve"> </w:t>
      </w:r>
      <w:proofErr w:type="spellStart"/>
      <w:r w:rsidRPr="000111C3">
        <w:rPr>
          <w:i/>
          <w:iCs/>
          <w:sz w:val="28"/>
          <w:szCs w:val="28"/>
        </w:rPr>
        <w:t>listened</w:t>
      </w:r>
      <w:proofErr w:type="spellEnd"/>
      <w:r w:rsidRPr="000111C3">
        <w:rPr>
          <w:i/>
          <w:iCs/>
          <w:sz w:val="28"/>
          <w:szCs w:val="28"/>
        </w:rPr>
        <w:t>…</w:t>
      </w:r>
      <w:r w:rsidR="00C9122C">
        <w:rPr>
          <w:i/>
          <w:iCs/>
          <w:sz w:val="28"/>
          <w:szCs w:val="28"/>
        </w:rPr>
        <w:t>»</w:t>
      </w:r>
      <w:r w:rsidRPr="000111C3">
        <w:rPr>
          <w:sz w:val="28"/>
          <w:szCs w:val="28"/>
        </w:rPr>
        <w:t xml:space="preserve">), створюють </w:t>
      </w:r>
      <w:proofErr w:type="spellStart"/>
      <w:r w:rsidRPr="000111C3">
        <w:rPr>
          <w:sz w:val="28"/>
          <w:szCs w:val="28"/>
        </w:rPr>
        <w:t>саспенс</w:t>
      </w:r>
      <w:proofErr w:type="spellEnd"/>
      <w:r w:rsidRPr="000111C3">
        <w:rPr>
          <w:sz w:val="28"/>
          <w:szCs w:val="28"/>
        </w:rPr>
        <w:t xml:space="preserve"> і тримають читача в режимі когнітивної напруги. У наступному, на позір </w:t>
      </w:r>
      <w:r w:rsidR="00C9122C">
        <w:rPr>
          <w:sz w:val="28"/>
          <w:szCs w:val="28"/>
        </w:rPr>
        <w:t>«</w:t>
      </w:r>
      <w:r w:rsidRPr="000111C3">
        <w:rPr>
          <w:sz w:val="28"/>
          <w:szCs w:val="28"/>
        </w:rPr>
        <w:t>надприродному</w:t>
      </w:r>
      <w:r w:rsidR="00C9122C">
        <w:rPr>
          <w:sz w:val="28"/>
          <w:szCs w:val="28"/>
        </w:rPr>
        <w:t>»</w:t>
      </w:r>
      <w:r w:rsidRPr="000111C3">
        <w:rPr>
          <w:sz w:val="28"/>
          <w:szCs w:val="28"/>
        </w:rPr>
        <w:t xml:space="preserve"> епізоді </w:t>
      </w:r>
      <w:r w:rsidR="006B5F26" w:rsidRPr="000111C3">
        <w:rPr>
          <w:sz w:val="28"/>
          <w:szCs w:val="28"/>
        </w:rPr>
        <w:t>–</w:t>
      </w:r>
      <w:r w:rsidRPr="000111C3">
        <w:rPr>
          <w:sz w:val="28"/>
          <w:szCs w:val="28"/>
        </w:rPr>
        <w:t xml:space="preserve"> блукаюча постать на терасі </w:t>
      </w:r>
      <w:r w:rsidR="006B5F26" w:rsidRPr="000111C3">
        <w:rPr>
          <w:sz w:val="28"/>
          <w:szCs w:val="28"/>
        </w:rPr>
        <w:t>–</w:t>
      </w:r>
      <w:r w:rsidRPr="000111C3">
        <w:rPr>
          <w:sz w:val="28"/>
          <w:szCs w:val="28"/>
        </w:rPr>
        <w:t xml:space="preserve"> Редкліфф знову грає на межі видимого/невидимого, голосного/мовчазного, підсилюючи ефект нульовою точкою зору, де оповідач ділить </w:t>
      </w:r>
      <w:proofErr w:type="spellStart"/>
      <w:r w:rsidRPr="000111C3">
        <w:rPr>
          <w:sz w:val="28"/>
          <w:szCs w:val="28"/>
        </w:rPr>
        <w:t>фокалізацію</w:t>
      </w:r>
      <w:proofErr w:type="spellEnd"/>
      <w:r w:rsidRPr="000111C3">
        <w:rPr>
          <w:sz w:val="28"/>
          <w:szCs w:val="28"/>
        </w:rPr>
        <w:t xml:space="preserve"> з Емілією:</w:t>
      </w:r>
    </w:p>
    <w:p w14:paraId="7A249065" w14:textId="3D1FF261" w:rsidR="002440EC" w:rsidRPr="000111C3" w:rsidRDefault="00C9122C" w:rsidP="006B5F26">
      <w:pPr>
        <w:pStyle w:val="ac"/>
        <w:spacing w:before="0" w:beforeAutospacing="0" w:after="0" w:afterAutospacing="0" w:line="360" w:lineRule="auto"/>
        <w:ind w:left="709" w:right="849"/>
        <w:jc w:val="both"/>
        <w:rPr>
          <w:i/>
          <w:iCs/>
          <w:sz w:val="28"/>
          <w:szCs w:val="28"/>
        </w:rPr>
      </w:pPr>
      <w:r>
        <w:rPr>
          <w:i/>
          <w:iCs/>
          <w:sz w:val="28"/>
          <w:szCs w:val="28"/>
        </w:rPr>
        <w:t>«</w:t>
      </w:r>
      <w:r w:rsidR="002440EC" w:rsidRPr="000111C3">
        <w:rPr>
          <w:i/>
          <w:iCs/>
          <w:sz w:val="28"/>
          <w:szCs w:val="28"/>
        </w:rPr>
        <w:t>…</w:t>
      </w:r>
      <w:proofErr w:type="spellStart"/>
      <w:r w:rsidR="002440EC" w:rsidRPr="000111C3">
        <w:rPr>
          <w:i/>
          <w:iCs/>
          <w:sz w:val="28"/>
          <w:szCs w:val="28"/>
        </w:rPr>
        <w:t>she</w:t>
      </w:r>
      <w:proofErr w:type="spellEnd"/>
      <w:r w:rsidR="002440EC" w:rsidRPr="000111C3">
        <w:rPr>
          <w:i/>
          <w:iCs/>
          <w:sz w:val="28"/>
          <w:szCs w:val="28"/>
        </w:rPr>
        <w:t xml:space="preserve"> </w:t>
      </w:r>
      <w:proofErr w:type="spellStart"/>
      <w:r w:rsidR="002440EC" w:rsidRPr="000111C3">
        <w:rPr>
          <w:i/>
          <w:iCs/>
          <w:sz w:val="28"/>
          <w:szCs w:val="28"/>
        </w:rPr>
        <w:t>heard</w:t>
      </w:r>
      <w:proofErr w:type="spellEnd"/>
      <w:r w:rsidR="002440EC" w:rsidRPr="000111C3">
        <w:rPr>
          <w:i/>
          <w:iCs/>
          <w:sz w:val="28"/>
          <w:szCs w:val="28"/>
        </w:rPr>
        <w:t xml:space="preserve">… a </w:t>
      </w:r>
      <w:proofErr w:type="spellStart"/>
      <w:r w:rsidR="002440EC" w:rsidRPr="000111C3">
        <w:rPr>
          <w:i/>
          <w:iCs/>
          <w:sz w:val="28"/>
          <w:szCs w:val="28"/>
        </w:rPr>
        <w:t>kind</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feeble</w:t>
      </w:r>
      <w:proofErr w:type="spellEnd"/>
      <w:r w:rsidR="002440EC" w:rsidRPr="000111C3">
        <w:rPr>
          <w:i/>
          <w:iCs/>
          <w:sz w:val="28"/>
          <w:szCs w:val="28"/>
        </w:rPr>
        <w:t xml:space="preserve"> </w:t>
      </w:r>
      <w:proofErr w:type="spellStart"/>
      <w:r w:rsidR="002440EC" w:rsidRPr="000111C3">
        <w:rPr>
          <w:i/>
          <w:iCs/>
          <w:sz w:val="28"/>
          <w:szCs w:val="28"/>
        </w:rPr>
        <w:t>lamentation</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faint</w:t>
      </w:r>
      <w:proofErr w:type="spellEnd"/>
      <w:r w:rsidR="002440EC" w:rsidRPr="000111C3">
        <w:rPr>
          <w:i/>
          <w:iCs/>
          <w:sz w:val="28"/>
          <w:szCs w:val="28"/>
        </w:rPr>
        <w:t xml:space="preserve"> </w:t>
      </w:r>
      <w:proofErr w:type="spellStart"/>
      <w:r w:rsidR="002440EC" w:rsidRPr="000111C3">
        <w:rPr>
          <w:i/>
          <w:iCs/>
          <w:sz w:val="28"/>
          <w:szCs w:val="28"/>
        </w:rPr>
        <w:t>twilight</w:t>
      </w:r>
      <w:proofErr w:type="spellEnd"/>
      <w:r w:rsidR="002440EC" w:rsidRPr="000111C3">
        <w:rPr>
          <w:i/>
          <w:iCs/>
          <w:sz w:val="28"/>
          <w:szCs w:val="28"/>
        </w:rPr>
        <w:t xml:space="preserve">… </w:t>
      </w:r>
      <w:proofErr w:type="spellStart"/>
      <w:r w:rsidR="002440EC" w:rsidRPr="000111C3">
        <w:rPr>
          <w:i/>
          <w:iCs/>
          <w:sz w:val="28"/>
          <w:szCs w:val="28"/>
        </w:rPr>
        <w:t>did</w:t>
      </w:r>
      <w:proofErr w:type="spellEnd"/>
      <w:r w:rsidR="002440EC" w:rsidRPr="000111C3">
        <w:rPr>
          <w:i/>
          <w:iCs/>
          <w:sz w:val="28"/>
          <w:szCs w:val="28"/>
        </w:rPr>
        <w:t xml:space="preserve"> </w:t>
      </w:r>
      <w:proofErr w:type="spellStart"/>
      <w:r w:rsidR="002440EC" w:rsidRPr="000111C3">
        <w:rPr>
          <w:i/>
          <w:iCs/>
          <w:sz w:val="28"/>
          <w:szCs w:val="28"/>
        </w:rPr>
        <w:t>not</w:t>
      </w:r>
      <w:proofErr w:type="spellEnd"/>
      <w:r w:rsidR="002440EC" w:rsidRPr="000111C3">
        <w:rPr>
          <w:i/>
          <w:iCs/>
          <w:sz w:val="28"/>
          <w:szCs w:val="28"/>
        </w:rPr>
        <w:t xml:space="preserve"> </w:t>
      </w:r>
      <w:proofErr w:type="spellStart"/>
      <w:r w:rsidR="002440EC" w:rsidRPr="000111C3">
        <w:rPr>
          <w:i/>
          <w:iCs/>
          <w:sz w:val="28"/>
          <w:szCs w:val="28"/>
        </w:rPr>
        <w:t>enable</w:t>
      </w:r>
      <w:proofErr w:type="spellEnd"/>
      <w:r w:rsidR="002440EC" w:rsidRPr="000111C3">
        <w:rPr>
          <w:i/>
          <w:iCs/>
          <w:sz w:val="28"/>
          <w:szCs w:val="28"/>
        </w:rPr>
        <w:t xml:space="preserve"> </w:t>
      </w:r>
      <w:proofErr w:type="spellStart"/>
      <w:r w:rsidR="002440EC" w:rsidRPr="000111C3">
        <w:rPr>
          <w:i/>
          <w:iCs/>
          <w:sz w:val="28"/>
          <w:szCs w:val="28"/>
        </w:rPr>
        <w:t>her</w:t>
      </w:r>
      <w:proofErr w:type="spellEnd"/>
      <w:r w:rsidR="002440EC" w:rsidRPr="000111C3">
        <w:rPr>
          <w:i/>
          <w:iCs/>
          <w:sz w:val="28"/>
          <w:szCs w:val="28"/>
        </w:rPr>
        <w:t xml:space="preserve"> </w:t>
      </w:r>
      <w:proofErr w:type="spellStart"/>
      <w:r w:rsidR="002440EC" w:rsidRPr="000111C3">
        <w:rPr>
          <w:i/>
          <w:iCs/>
          <w:sz w:val="28"/>
          <w:szCs w:val="28"/>
        </w:rPr>
        <w:t>to</w:t>
      </w:r>
      <w:proofErr w:type="spellEnd"/>
      <w:r w:rsidR="002440EC" w:rsidRPr="000111C3">
        <w:rPr>
          <w:i/>
          <w:iCs/>
          <w:sz w:val="28"/>
          <w:szCs w:val="28"/>
        </w:rPr>
        <w:t xml:space="preserve"> </w:t>
      </w:r>
      <w:proofErr w:type="spellStart"/>
      <w:r w:rsidR="002440EC" w:rsidRPr="000111C3">
        <w:rPr>
          <w:i/>
          <w:iCs/>
          <w:sz w:val="28"/>
          <w:szCs w:val="28"/>
        </w:rPr>
        <w:t>distinguish</w:t>
      </w:r>
      <w:proofErr w:type="spellEnd"/>
      <w:r w:rsidR="002440EC" w:rsidRPr="000111C3">
        <w:rPr>
          <w:i/>
          <w:iCs/>
          <w:sz w:val="28"/>
          <w:szCs w:val="28"/>
        </w:rPr>
        <w:t xml:space="preserve">… </w:t>
      </w:r>
      <w:proofErr w:type="spellStart"/>
      <w:r w:rsidR="002440EC" w:rsidRPr="000111C3">
        <w:rPr>
          <w:i/>
          <w:iCs/>
          <w:sz w:val="28"/>
          <w:szCs w:val="28"/>
        </w:rPr>
        <w:t>she</w:t>
      </w:r>
      <w:proofErr w:type="spellEnd"/>
      <w:r w:rsidR="002440EC" w:rsidRPr="000111C3">
        <w:rPr>
          <w:i/>
          <w:iCs/>
          <w:sz w:val="28"/>
          <w:szCs w:val="28"/>
        </w:rPr>
        <w:t xml:space="preserve"> </w:t>
      </w:r>
      <w:proofErr w:type="spellStart"/>
      <w:r w:rsidR="002440EC" w:rsidRPr="000111C3">
        <w:rPr>
          <w:i/>
          <w:iCs/>
          <w:sz w:val="28"/>
          <w:szCs w:val="28"/>
        </w:rPr>
        <w:t>thought</w:t>
      </w:r>
      <w:proofErr w:type="spellEnd"/>
      <w:r w:rsidR="002440EC" w:rsidRPr="000111C3">
        <w:rPr>
          <w:i/>
          <w:iCs/>
          <w:sz w:val="28"/>
          <w:szCs w:val="28"/>
        </w:rPr>
        <w:t xml:space="preserve"> </w:t>
      </w:r>
      <w:proofErr w:type="spellStart"/>
      <w:r w:rsidR="002440EC" w:rsidRPr="000111C3">
        <w:rPr>
          <w:i/>
          <w:iCs/>
          <w:sz w:val="28"/>
          <w:szCs w:val="28"/>
        </w:rPr>
        <w:t>she</w:t>
      </w:r>
      <w:proofErr w:type="spellEnd"/>
      <w:r w:rsidR="002440EC" w:rsidRPr="000111C3">
        <w:rPr>
          <w:i/>
          <w:iCs/>
          <w:sz w:val="28"/>
          <w:szCs w:val="28"/>
        </w:rPr>
        <w:t xml:space="preserve"> </w:t>
      </w:r>
      <w:proofErr w:type="spellStart"/>
      <w:r w:rsidR="002440EC" w:rsidRPr="000111C3">
        <w:rPr>
          <w:i/>
          <w:iCs/>
          <w:sz w:val="28"/>
          <w:szCs w:val="28"/>
        </w:rPr>
        <w:t>saw</w:t>
      </w:r>
      <w:proofErr w:type="spellEnd"/>
      <w:r w:rsidR="002440EC" w:rsidRPr="000111C3">
        <w:rPr>
          <w:i/>
          <w:iCs/>
          <w:sz w:val="28"/>
          <w:szCs w:val="28"/>
        </w:rPr>
        <w:t xml:space="preserve"> </w:t>
      </w:r>
      <w:proofErr w:type="spellStart"/>
      <w:r w:rsidR="002440EC" w:rsidRPr="000111C3">
        <w:rPr>
          <w:i/>
          <w:iCs/>
          <w:sz w:val="28"/>
          <w:szCs w:val="28"/>
        </w:rPr>
        <w:t>something</w:t>
      </w:r>
      <w:proofErr w:type="spellEnd"/>
      <w:r w:rsidR="002440EC" w:rsidRPr="000111C3">
        <w:rPr>
          <w:i/>
          <w:iCs/>
          <w:sz w:val="28"/>
          <w:szCs w:val="28"/>
        </w:rPr>
        <w:t xml:space="preserve"> </w:t>
      </w:r>
      <w:proofErr w:type="spellStart"/>
      <w:r w:rsidR="002440EC" w:rsidRPr="000111C3">
        <w:rPr>
          <w:i/>
          <w:iCs/>
          <w:sz w:val="28"/>
          <w:szCs w:val="28"/>
        </w:rPr>
        <w:t>move</w:t>
      </w:r>
      <w:proofErr w:type="spellEnd"/>
      <w:r w:rsidR="002440EC" w:rsidRPr="000111C3">
        <w:rPr>
          <w:i/>
          <w:iCs/>
          <w:sz w:val="28"/>
          <w:szCs w:val="28"/>
        </w:rPr>
        <w:t xml:space="preserve">… </w:t>
      </w:r>
      <w:proofErr w:type="spellStart"/>
      <w:r w:rsidR="002440EC" w:rsidRPr="000111C3">
        <w:rPr>
          <w:i/>
          <w:iCs/>
          <w:sz w:val="28"/>
          <w:szCs w:val="28"/>
        </w:rPr>
        <w:t>scarcely</w:t>
      </w:r>
      <w:proofErr w:type="spellEnd"/>
      <w:r w:rsidR="002440EC" w:rsidRPr="000111C3">
        <w:rPr>
          <w:i/>
          <w:iCs/>
          <w:sz w:val="28"/>
          <w:szCs w:val="28"/>
        </w:rPr>
        <w:t xml:space="preserve"> </w:t>
      </w:r>
      <w:proofErr w:type="spellStart"/>
      <w:r w:rsidR="002440EC" w:rsidRPr="000111C3">
        <w:rPr>
          <w:i/>
          <w:iCs/>
          <w:sz w:val="28"/>
          <w:szCs w:val="28"/>
        </w:rPr>
        <w:t>doubting</w:t>
      </w:r>
      <w:proofErr w:type="spellEnd"/>
      <w:r w:rsidR="002440EC" w:rsidRPr="000111C3">
        <w:rPr>
          <w:i/>
          <w:iCs/>
          <w:sz w:val="28"/>
          <w:szCs w:val="28"/>
        </w:rPr>
        <w:t xml:space="preserve"> </w:t>
      </w:r>
      <w:proofErr w:type="spellStart"/>
      <w:r w:rsidR="002440EC" w:rsidRPr="000111C3">
        <w:rPr>
          <w:i/>
          <w:iCs/>
          <w:sz w:val="28"/>
          <w:szCs w:val="28"/>
        </w:rPr>
        <w:t>that</w:t>
      </w:r>
      <w:proofErr w:type="spellEnd"/>
      <w:r w:rsidR="002440EC" w:rsidRPr="000111C3">
        <w:rPr>
          <w:i/>
          <w:iCs/>
          <w:sz w:val="28"/>
          <w:szCs w:val="28"/>
        </w:rPr>
        <w:t xml:space="preserve"> </w:t>
      </w:r>
      <w:proofErr w:type="spellStart"/>
      <w:r w:rsidR="002440EC" w:rsidRPr="000111C3">
        <w:rPr>
          <w:i/>
          <w:iCs/>
          <w:sz w:val="28"/>
          <w:szCs w:val="28"/>
        </w:rPr>
        <w:t>she</w:t>
      </w:r>
      <w:proofErr w:type="spellEnd"/>
      <w:r w:rsidR="002440EC" w:rsidRPr="000111C3">
        <w:rPr>
          <w:i/>
          <w:iCs/>
          <w:sz w:val="28"/>
          <w:szCs w:val="28"/>
        </w:rPr>
        <w:t xml:space="preserve"> </w:t>
      </w:r>
      <w:proofErr w:type="spellStart"/>
      <w:r w:rsidR="002440EC" w:rsidRPr="000111C3">
        <w:rPr>
          <w:i/>
          <w:iCs/>
          <w:sz w:val="28"/>
          <w:szCs w:val="28"/>
        </w:rPr>
        <w:t>had</w:t>
      </w:r>
      <w:proofErr w:type="spellEnd"/>
      <w:r w:rsidR="002440EC" w:rsidRPr="000111C3">
        <w:rPr>
          <w:i/>
          <w:iCs/>
          <w:sz w:val="28"/>
          <w:szCs w:val="28"/>
        </w:rPr>
        <w:t xml:space="preserve"> </w:t>
      </w:r>
      <w:proofErr w:type="spellStart"/>
      <w:r w:rsidR="002440EC" w:rsidRPr="000111C3">
        <w:rPr>
          <w:i/>
          <w:iCs/>
          <w:sz w:val="28"/>
          <w:szCs w:val="28"/>
        </w:rPr>
        <w:t>witnessed</w:t>
      </w:r>
      <w:proofErr w:type="spellEnd"/>
      <w:r w:rsidR="002440EC" w:rsidRPr="000111C3">
        <w:rPr>
          <w:i/>
          <w:iCs/>
          <w:sz w:val="28"/>
          <w:szCs w:val="28"/>
        </w:rPr>
        <w:t xml:space="preserve"> a </w:t>
      </w:r>
      <w:proofErr w:type="spellStart"/>
      <w:r w:rsidR="002440EC" w:rsidRPr="000111C3">
        <w:rPr>
          <w:i/>
          <w:iCs/>
          <w:sz w:val="28"/>
          <w:szCs w:val="28"/>
        </w:rPr>
        <w:t>supernatural</w:t>
      </w:r>
      <w:proofErr w:type="spellEnd"/>
      <w:r w:rsidR="002440EC" w:rsidRPr="000111C3">
        <w:rPr>
          <w:i/>
          <w:iCs/>
          <w:sz w:val="28"/>
          <w:szCs w:val="28"/>
        </w:rPr>
        <w:t xml:space="preserve"> </w:t>
      </w:r>
      <w:proofErr w:type="spellStart"/>
      <w:r w:rsidR="002440EC" w:rsidRPr="000111C3">
        <w:rPr>
          <w:i/>
          <w:iCs/>
          <w:sz w:val="28"/>
          <w:szCs w:val="28"/>
        </w:rPr>
        <w:t>appearance</w:t>
      </w:r>
      <w:proofErr w:type="spellEnd"/>
      <w:r w:rsidR="002440EC" w:rsidRPr="000111C3">
        <w:rPr>
          <w:i/>
          <w:iCs/>
          <w:sz w:val="28"/>
          <w:szCs w:val="28"/>
        </w:rPr>
        <w:t>.</w:t>
      </w:r>
      <w:r>
        <w:rPr>
          <w:i/>
          <w:iCs/>
          <w:sz w:val="28"/>
          <w:szCs w:val="28"/>
        </w:rPr>
        <w:t>»</w:t>
      </w:r>
      <w:r w:rsidR="002440EC" w:rsidRPr="000111C3">
        <w:rPr>
          <w:i/>
          <w:iCs/>
          <w:sz w:val="28"/>
          <w:szCs w:val="28"/>
        </w:rPr>
        <w:t xml:space="preserve"> [</w:t>
      </w:r>
      <w:r w:rsidR="008749D6" w:rsidRPr="00C9122C">
        <w:rPr>
          <w:i/>
          <w:iCs/>
          <w:sz w:val="28"/>
          <w:szCs w:val="28"/>
          <w:lang w:val="ru-RU"/>
        </w:rPr>
        <w:t>3</w:t>
      </w:r>
      <w:r w:rsidR="002440EC" w:rsidRPr="000111C3">
        <w:rPr>
          <w:i/>
          <w:iCs/>
          <w:sz w:val="28"/>
          <w:szCs w:val="28"/>
        </w:rPr>
        <w:t xml:space="preserve">2, с. 253]. </w:t>
      </w:r>
      <w:r w:rsidR="000A5A4B" w:rsidRPr="000111C3">
        <w:rPr>
          <w:i/>
          <w:iCs/>
          <w:sz w:val="28"/>
          <w:szCs w:val="28"/>
        </w:rPr>
        <w:t>(…вона почула… щось схоже на кволий стогін… слабкі сутінки… не дозволяли їй розрізнити [щось]… їй здалося, ніби вона бачить, як щось рухається… майже не сумніваючись, що стала свідком надприродного явлення.)</w:t>
      </w:r>
    </w:p>
    <w:p w14:paraId="67C471C5" w14:textId="2392FEFA" w:rsidR="002440EC" w:rsidRPr="000111C3" w:rsidRDefault="002440EC" w:rsidP="00AE44BB">
      <w:pPr>
        <w:pStyle w:val="ac"/>
        <w:spacing w:before="0" w:beforeAutospacing="0" w:after="0" w:afterAutospacing="0" w:line="360" w:lineRule="auto"/>
        <w:ind w:firstLine="709"/>
        <w:jc w:val="both"/>
        <w:rPr>
          <w:sz w:val="28"/>
          <w:szCs w:val="28"/>
        </w:rPr>
      </w:pPr>
      <w:r w:rsidRPr="000111C3">
        <w:rPr>
          <w:sz w:val="28"/>
          <w:szCs w:val="28"/>
        </w:rPr>
        <w:t xml:space="preserve">Тут </w:t>
      </w:r>
      <w:r w:rsidR="00C9122C">
        <w:rPr>
          <w:sz w:val="28"/>
          <w:szCs w:val="28"/>
        </w:rPr>
        <w:t>«</w:t>
      </w:r>
      <w:r w:rsidRPr="000111C3">
        <w:rPr>
          <w:sz w:val="28"/>
          <w:szCs w:val="28"/>
        </w:rPr>
        <w:t>надприродне</w:t>
      </w:r>
      <w:r w:rsidR="00C9122C">
        <w:rPr>
          <w:sz w:val="28"/>
          <w:szCs w:val="28"/>
        </w:rPr>
        <w:t>»</w:t>
      </w:r>
      <w:r w:rsidRPr="000111C3">
        <w:rPr>
          <w:sz w:val="28"/>
          <w:szCs w:val="28"/>
        </w:rPr>
        <w:t xml:space="preserve"> </w:t>
      </w:r>
      <w:r w:rsidR="00C9122C">
        <w:rPr>
          <w:sz w:val="28"/>
          <w:szCs w:val="28"/>
        </w:rPr>
        <w:t>–</w:t>
      </w:r>
      <w:r w:rsidRPr="000111C3">
        <w:rPr>
          <w:sz w:val="28"/>
          <w:szCs w:val="28"/>
        </w:rPr>
        <w:t xml:space="preserve"> продукт дефіциту </w:t>
      </w:r>
      <w:proofErr w:type="spellStart"/>
      <w:r w:rsidRPr="000111C3">
        <w:rPr>
          <w:sz w:val="28"/>
          <w:szCs w:val="28"/>
        </w:rPr>
        <w:t>сенсорики</w:t>
      </w:r>
      <w:proofErr w:type="spellEnd"/>
      <w:r w:rsidRPr="000111C3">
        <w:rPr>
          <w:sz w:val="28"/>
          <w:szCs w:val="28"/>
        </w:rPr>
        <w:t xml:space="preserve">: </w:t>
      </w:r>
      <w:r w:rsidR="00C9122C">
        <w:rPr>
          <w:sz w:val="28"/>
          <w:szCs w:val="28"/>
        </w:rPr>
        <w:t>«</w:t>
      </w:r>
      <w:proofErr w:type="spellStart"/>
      <w:r w:rsidRPr="000111C3">
        <w:rPr>
          <w:i/>
          <w:iCs/>
          <w:sz w:val="28"/>
          <w:szCs w:val="28"/>
        </w:rPr>
        <w:t>faint</w:t>
      </w:r>
      <w:proofErr w:type="spellEnd"/>
      <w:r w:rsidR="00C9122C">
        <w:rPr>
          <w:i/>
          <w:iCs/>
          <w:sz w:val="28"/>
          <w:szCs w:val="28"/>
        </w:rPr>
        <w:t>»</w:t>
      </w:r>
      <w:r w:rsidRPr="000111C3">
        <w:rPr>
          <w:i/>
          <w:iCs/>
          <w:sz w:val="28"/>
          <w:szCs w:val="28"/>
        </w:rPr>
        <w:t xml:space="preserve">, </w:t>
      </w:r>
      <w:r w:rsidR="00C9122C">
        <w:rPr>
          <w:i/>
          <w:iCs/>
          <w:sz w:val="28"/>
          <w:szCs w:val="28"/>
        </w:rPr>
        <w:t>«</w:t>
      </w:r>
      <w:proofErr w:type="spellStart"/>
      <w:r w:rsidRPr="000111C3">
        <w:rPr>
          <w:i/>
          <w:iCs/>
          <w:sz w:val="28"/>
          <w:szCs w:val="28"/>
        </w:rPr>
        <w:t>feeble</w:t>
      </w:r>
      <w:proofErr w:type="spellEnd"/>
      <w:r w:rsidR="00C9122C">
        <w:rPr>
          <w:i/>
          <w:iCs/>
          <w:sz w:val="28"/>
          <w:szCs w:val="28"/>
        </w:rPr>
        <w:t>»</w:t>
      </w:r>
      <w:r w:rsidRPr="000111C3">
        <w:rPr>
          <w:i/>
          <w:iCs/>
          <w:sz w:val="28"/>
          <w:szCs w:val="28"/>
        </w:rPr>
        <w:t xml:space="preserve">, </w:t>
      </w:r>
      <w:r w:rsidR="00C9122C">
        <w:rPr>
          <w:i/>
          <w:iCs/>
          <w:sz w:val="28"/>
          <w:szCs w:val="28"/>
        </w:rPr>
        <w:t>«</w:t>
      </w:r>
      <w:proofErr w:type="spellStart"/>
      <w:r w:rsidRPr="000111C3">
        <w:rPr>
          <w:i/>
          <w:iCs/>
          <w:sz w:val="28"/>
          <w:szCs w:val="28"/>
        </w:rPr>
        <w:t>did</w:t>
      </w:r>
      <w:proofErr w:type="spellEnd"/>
      <w:r w:rsidRPr="000111C3">
        <w:rPr>
          <w:i/>
          <w:iCs/>
          <w:sz w:val="28"/>
          <w:szCs w:val="28"/>
        </w:rPr>
        <w:t xml:space="preserve"> </w:t>
      </w:r>
      <w:proofErr w:type="spellStart"/>
      <w:r w:rsidRPr="000111C3">
        <w:rPr>
          <w:i/>
          <w:iCs/>
          <w:sz w:val="28"/>
          <w:szCs w:val="28"/>
        </w:rPr>
        <w:t>not</w:t>
      </w:r>
      <w:proofErr w:type="spellEnd"/>
      <w:r w:rsidRPr="000111C3">
        <w:rPr>
          <w:i/>
          <w:iCs/>
          <w:sz w:val="28"/>
          <w:szCs w:val="28"/>
        </w:rPr>
        <w:t xml:space="preserve"> </w:t>
      </w:r>
      <w:proofErr w:type="spellStart"/>
      <w:r w:rsidRPr="000111C3">
        <w:rPr>
          <w:i/>
          <w:iCs/>
          <w:sz w:val="28"/>
          <w:szCs w:val="28"/>
        </w:rPr>
        <w:t>enable</w:t>
      </w:r>
      <w:proofErr w:type="spellEnd"/>
      <w:r w:rsidRPr="000111C3">
        <w:rPr>
          <w:i/>
          <w:iCs/>
          <w:sz w:val="28"/>
          <w:szCs w:val="28"/>
        </w:rPr>
        <w:t xml:space="preserve"> </w:t>
      </w:r>
      <w:proofErr w:type="spellStart"/>
      <w:r w:rsidRPr="000111C3">
        <w:rPr>
          <w:i/>
          <w:iCs/>
          <w:sz w:val="28"/>
          <w:szCs w:val="28"/>
        </w:rPr>
        <w:t>her</w:t>
      </w:r>
      <w:proofErr w:type="spellEnd"/>
      <w:r w:rsidRPr="000111C3">
        <w:rPr>
          <w:i/>
          <w:iCs/>
          <w:sz w:val="28"/>
          <w:szCs w:val="28"/>
        </w:rPr>
        <w:t xml:space="preserve"> </w:t>
      </w:r>
      <w:proofErr w:type="spellStart"/>
      <w:r w:rsidRPr="000111C3">
        <w:rPr>
          <w:i/>
          <w:iCs/>
          <w:sz w:val="28"/>
          <w:szCs w:val="28"/>
        </w:rPr>
        <w:t>to</w:t>
      </w:r>
      <w:proofErr w:type="spellEnd"/>
      <w:r w:rsidRPr="000111C3">
        <w:rPr>
          <w:i/>
          <w:iCs/>
          <w:sz w:val="28"/>
          <w:szCs w:val="28"/>
        </w:rPr>
        <w:t xml:space="preserve"> </w:t>
      </w:r>
      <w:proofErr w:type="spellStart"/>
      <w:r w:rsidRPr="000111C3">
        <w:rPr>
          <w:i/>
          <w:iCs/>
          <w:sz w:val="28"/>
          <w:szCs w:val="28"/>
        </w:rPr>
        <w:t>distinguish</w:t>
      </w:r>
      <w:proofErr w:type="spellEnd"/>
      <w:r w:rsidR="00C9122C">
        <w:rPr>
          <w:i/>
          <w:iCs/>
          <w:sz w:val="28"/>
          <w:szCs w:val="28"/>
        </w:rPr>
        <w:t>»</w:t>
      </w:r>
      <w:r w:rsidRPr="000111C3">
        <w:rPr>
          <w:i/>
          <w:iCs/>
          <w:sz w:val="28"/>
          <w:szCs w:val="28"/>
        </w:rPr>
        <w:t xml:space="preserve">, </w:t>
      </w:r>
      <w:r w:rsidR="00C9122C">
        <w:rPr>
          <w:i/>
          <w:iCs/>
          <w:sz w:val="28"/>
          <w:szCs w:val="28"/>
        </w:rPr>
        <w:t>«</w:t>
      </w:r>
      <w:proofErr w:type="spellStart"/>
      <w:r w:rsidRPr="000111C3">
        <w:rPr>
          <w:i/>
          <w:iCs/>
          <w:sz w:val="28"/>
          <w:szCs w:val="28"/>
        </w:rPr>
        <w:t>scarcely</w:t>
      </w:r>
      <w:proofErr w:type="spellEnd"/>
      <w:r w:rsidRPr="000111C3">
        <w:rPr>
          <w:i/>
          <w:iCs/>
          <w:sz w:val="28"/>
          <w:szCs w:val="28"/>
        </w:rPr>
        <w:t xml:space="preserve"> </w:t>
      </w:r>
      <w:proofErr w:type="spellStart"/>
      <w:r w:rsidRPr="000111C3">
        <w:rPr>
          <w:i/>
          <w:iCs/>
          <w:sz w:val="28"/>
          <w:szCs w:val="28"/>
        </w:rPr>
        <w:t>doubting</w:t>
      </w:r>
      <w:proofErr w:type="spellEnd"/>
      <w:r w:rsidR="00C9122C">
        <w:rPr>
          <w:i/>
          <w:iCs/>
          <w:sz w:val="28"/>
          <w:szCs w:val="28"/>
        </w:rPr>
        <w:t>»</w:t>
      </w:r>
      <w:r w:rsidRPr="000111C3">
        <w:rPr>
          <w:i/>
          <w:iCs/>
          <w:sz w:val="28"/>
          <w:szCs w:val="28"/>
        </w:rPr>
        <w:t xml:space="preserve"> </w:t>
      </w:r>
      <w:r w:rsidR="00C9122C">
        <w:rPr>
          <w:sz w:val="28"/>
          <w:szCs w:val="28"/>
        </w:rPr>
        <w:t>–</w:t>
      </w:r>
      <w:r w:rsidRPr="000111C3">
        <w:rPr>
          <w:sz w:val="28"/>
          <w:szCs w:val="28"/>
        </w:rPr>
        <w:t xml:space="preserve"> ідеальна рецептурна суміш для Терору. А вже потім, згідно з логікою </w:t>
      </w:r>
      <w:r w:rsidR="00C9122C">
        <w:rPr>
          <w:sz w:val="28"/>
          <w:szCs w:val="28"/>
        </w:rPr>
        <w:t>«</w:t>
      </w:r>
      <w:r w:rsidRPr="000111C3">
        <w:rPr>
          <w:sz w:val="28"/>
          <w:szCs w:val="28"/>
        </w:rPr>
        <w:t>поясненого надприродного</w:t>
      </w:r>
      <w:r w:rsidR="00C9122C">
        <w:rPr>
          <w:sz w:val="28"/>
          <w:szCs w:val="28"/>
        </w:rPr>
        <w:t>»</w:t>
      </w:r>
      <w:r w:rsidRPr="000111C3">
        <w:rPr>
          <w:sz w:val="28"/>
          <w:szCs w:val="28"/>
        </w:rPr>
        <w:t xml:space="preserve">, настане деталь, що </w:t>
      </w:r>
      <w:r w:rsidR="00C9122C">
        <w:rPr>
          <w:sz w:val="28"/>
          <w:szCs w:val="28"/>
        </w:rPr>
        <w:t>«</w:t>
      </w:r>
      <w:r w:rsidRPr="000111C3">
        <w:rPr>
          <w:sz w:val="28"/>
          <w:szCs w:val="28"/>
        </w:rPr>
        <w:t>приземлить</w:t>
      </w:r>
      <w:r w:rsidR="00C9122C">
        <w:rPr>
          <w:sz w:val="28"/>
          <w:szCs w:val="28"/>
        </w:rPr>
        <w:t>»</w:t>
      </w:r>
      <w:r w:rsidRPr="000111C3">
        <w:rPr>
          <w:sz w:val="28"/>
          <w:szCs w:val="28"/>
        </w:rPr>
        <w:t xml:space="preserve"> чудесне, але не </w:t>
      </w:r>
      <w:proofErr w:type="spellStart"/>
      <w:r w:rsidRPr="000111C3">
        <w:rPr>
          <w:sz w:val="28"/>
          <w:szCs w:val="28"/>
        </w:rPr>
        <w:t>зніме</w:t>
      </w:r>
      <w:proofErr w:type="spellEnd"/>
      <w:r w:rsidRPr="000111C3">
        <w:rPr>
          <w:sz w:val="28"/>
          <w:szCs w:val="28"/>
        </w:rPr>
        <w:t xml:space="preserve"> емоційного осаду: варіативні </w:t>
      </w:r>
      <w:r w:rsidR="00C9122C">
        <w:rPr>
          <w:sz w:val="28"/>
          <w:szCs w:val="28"/>
        </w:rPr>
        <w:t>«</w:t>
      </w:r>
      <w:r w:rsidRPr="000111C3">
        <w:rPr>
          <w:sz w:val="28"/>
          <w:szCs w:val="28"/>
        </w:rPr>
        <w:t>сліди</w:t>
      </w:r>
      <w:r w:rsidR="00C9122C">
        <w:rPr>
          <w:sz w:val="28"/>
          <w:szCs w:val="28"/>
        </w:rPr>
        <w:t>»</w:t>
      </w:r>
      <w:r w:rsidRPr="000111C3">
        <w:rPr>
          <w:sz w:val="28"/>
          <w:szCs w:val="28"/>
        </w:rPr>
        <w:t xml:space="preserve"> (музика, тіні, кроки), помножені на туман і архітектурну замкненість </w:t>
      </w:r>
      <w:proofErr w:type="spellStart"/>
      <w:r w:rsidRPr="000111C3">
        <w:rPr>
          <w:sz w:val="28"/>
          <w:szCs w:val="28"/>
        </w:rPr>
        <w:t>Удольфо</w:t>
      </w:r>
      <w:proofErr w:type="spellEnd"/>
      <w:r w:rsidRPr="000111C3">
        <w:rPr>
          <w:sz w:val="28"/>
          <w:szCs w:val="28"/>
        </w:rPr>
        <w:t xml:space="preserve">, забезпечують довге </w:t>
      </w:r>
      <w:proofErr w:type="spellStart"/>
      <w:r w:rsidRPr="000111C3">
        <w:rPr>
          <w:sz w:val="28"/>
          <w:szCs w:val="28"/>
        </w:rPr>
        <w:t>післясвіття</w:t>
      </w:r>
      <w:proofErr w:type="spellEnd"/>
      <w:r w:rsidRPr="000111C3">
        <w:rPr>
          <w:sz w:val="28"/>
          <w:szCs w:val="28"/>
        </w:rPr>
        <w:t xml:space="preserve"> страху. </w:t>
      </w:r>
    </w:p>
    <w:p w14:paraId="764D6ECD" w14:textId="2B59890C" w:rsidR="002440EC" w:rsidRPr="000111C3" w:rsidRDefault="002440EC" w:rsidP="00AE44BB">
      <w:pPr>
        <w:pStyle w:val="ac"/>
        <w:spacing w:before="0" w:beforeAutospacing="0" w:after="0" w:afterAutospacing="0" w:line="360" w:lineRule="auto"/>
        <w:ind w:firstLine="709"/>
        <w:jc w:val="both"/>
        <w:rPr>
          <w:sz w:val="28"/>
          <w:szCs w:val="28"/>
        </w:rPr>
      </w:pPr>
      <w:r w:rsidRPr="000111C3">
        <w:rPr>
          <w:sz w:val="28"/>
          <w:szCs w:val="28"/>
        </w:rPr>
        <w:t xml:space="preserve">У Редкліфф навіть акти </w:t>
      </w:r>
      <w:r w:rsidR="00C9122C">
        <w:rPr>
          <w:sz w:val="28"/>
          <w:szCs w:val="28"/>
        </w:rPr>
        <w:t>«</w:t>
      </w:r>
      <w:r w:rsidRPr="000111C3">
        <w:rPr>
          <w:sz w:val="28"/>
          <w:szCs w:val="28"/>
        </w:rPr>
        <w:t>майже викриття</w:t>
      </w:r>
      <w:r w:rsidR="00C9122C">
        <w:rPr>
          <w:sz w:val="28"/>
          <w:szCs w:val="28"/>
        </w:rPr>
        <w:t>»</w:t>
      </w:r>
      <w:r w:rsidRPr="000111C3">
        <w:rPr>
          <w:sz w:val="28"/>
          <w:szCs w:val="28"/>
        </w:rPr>
        <w:t xml:space="preserve"> стилістично оформлені як відтермінування. У сцені небезпечної ночі й забарикадованих дверей домінує слухова образність та риторика </w:t>
      </w:r>
      <w:r w:rsidR="00C9122C">
        <w:rPr>
          <w:sz w:val="28"/>
          <w:szCs w:val="28"/>
        </w:rPr>
        <w:t>«</w:t>
      </w:r>
      <w:r w:rsidRPr="000111C3">
        <w:rPr>
          <w:sz w:val="28"/>
          <w:szCs w:val="28"/>
        </w:rPr>
        <w:t>приглушеності</w:t>
      </w:r>
      <w:r w:rsidR="00C9122C">
        <w:rPr>
          <w:sz w:val="28"/>
          <w:szCs w:val="28"/>
        </w:rPr>
        <w:t>»</w:t>
      </w:r>
      <w:r w:rsidRPr="000111C3">
        <w:rPr>
          <w:sz w:val="28"/>
          <w:szCs w:val="28"/>
        </w:rPr>
        <w:t>, що вмонтовує досвід жертви у звукове тіло тексту:</w:t>
      </w:r>
    </w:p>
    <w:p w14:paraId="13A09F51" w14:textId="4F64ED59" w:rsidR="002440EC" w:rsidRPr="000111C3" w:rsidRDefault="00C9122C" w:rsidP="00586AC4">
      <w:pPr>
        <w:pStyle w:val="ac"/>
        <w:spacing w:before="0" w:beforeAutospacing="0" w:after="0" w:afterAutospacing="0" w:line="360" w:lineRule="auto"/>
        <w:ind w:left="709" w:right="849"/>
        <w:jc w:val="both"/>
        <w:rPr>
          <w:i/>
          <w:iCs/>
          <w:sz w:val="28"/>
          <w:szCs w:val="28"/>
        </w:rPr>
      </w:pPr>
      <w:r>
        <w:rPr>
          <w:i/>
          <w:iCs/>
          <w:sz w:val="28"/>
          <w:szCs w:val="28"/>
        </w:rPr>
        <w:t>«</w:t>
      </w:r>
      <w:r w:rsidR="002440EC" w:rsidRPr="000111C3">
        <w:rPr>
          <w:i/>
          <w:iCs/>
          <w:sz w:val="28"/>
          <w:szCs w:val="28"/>
        </w:rPr>
        <w:t>…</w:t>
      </w:r>
      <w:proofErr w:type="spellStart"/>
      <w:r w:rsidR="002440EC" w:rsidRPr="000111C3">
        <w:rPr>
          <w:i/>
          <w:iCs/>
          <w:sz w:val="28"/>
          <w:szCs w:val="28"/>
        </w:rPr>
        <w:t>she</w:t>
      </w:r>
      <w:proofErr w:type="spellEnd"/>
      <w:r w:rsidR="002440EC" w:rsidRPr="000111C3">
        <w:rPr>
          <w:i/>
          <w:iCs/>
          <w:sz w:val="28"/>
          <w:szCs w:val="28"/>
        </w:rPr>
        <w:t xml:space="preserve">… </w:t>
      </w:r>
      <w:proofErr w:type="spellStart"/>
      <w:r w:rsidR="002440EC" w:rsidRPr="000111C3">
        <w:rPr>
          <w:i/>
          <w:iCs/>
          <w:sz w:val="28"/>
          <w:szCs w:val="28"/>
        </w:rPr>
        <w:t>listened</w:t>
      </w:r>
      <w:proofErr w:type="spellEnd"/>
      <w:r w:rsidR="002440EC" w:rsidRPr="000111C3">
        <w:rPr>
          <w:i/>
          <w:iCs/>
          <w:sz w:val="28"/>
          <w:szCs w:val="28"/>
        </w:rPr>
        <w:t xml:space="preserve">… </w:t>
      </w:r>
      <w:proofErr w:type="spellStart"/>
      <w:r w:rsidR="002440EC" w:rsidRPr="000111C3">
        <w:rPr>
          <w:i/>
          <w:iCs/>
          <w:sz w:val="28"/>
          <w:szCs w:val="28"/>
        </w:rPr>
        <w:t>and</w:t>
      </w:r>
      <w:proofErr w:type="spellEnd"/>
      <w:r w:rsidR="002440EC" w:rsidRPr="000111C3">
        <w:rPr>
          <w:i/>
          <w:iCs/>
          <w:sz w:val="28"/>
          <w:szCs w:val="28"/>
        </w:rPr>
        <w:t xml:space="preserve"> </w:t>
      </w:r>
      <w:proofErr w:type="spellStart"/>
      <w:r w:rsidR="002440EC" w:rsidRPr="000111C3">
        <w:rPr>
          <w:i/>
          <w:iCs/>
          <w:sz w:val="28"/>
          <w:szCs w:val="28"/>
        </w:rPr>
        <w:t>often</w:t>
      </w:r>
      <w:proofErr w:type="spellEnd"/>
      <w:r w:rsidR="002440EC" w:rsidRPr="000111C3">
        <w:rPr>
          <w:i/>
          <w:iCs/>
          <w:sz w:val="28"/>
          <w:szCs w:val="28"/>
        </w:rPr>
        <w:t xml:space="preserve"> </w:t>
      </w:r>
      <w:proofErr w:type="spellStart"/>
      <w:r w:rsidR="002440EC" w:rsidRPr="000111C3">
        <w:rPr>
          <w:i/>
          <w:iCs/>
          <w:sz w:val="28"/>
          <w:szCs w:val="28"/>
        </w:rPr>
        <w:t>started</w:t>
      </w:r>
      <w:proofErr w:type="spellEnd"/>
      <w:r w:rsidR="002440EC" w:rsidRPr="000111C3">
        <w:rPr>
          <w:i/>
          <w:iCs/>
          <w:sz w:val="28"/>
          <w:szCs w:val="28"/>
        </w:rPr>
        <w:t xml:space="preserve"> </w:t>
      </w:r>
      <w:proofErr w:type="spellStart"/>
      <w:r w:rsidR="002440EC" w:rsidRPr="000111C3">
        <w:rPr>
          <w:i/>
          <w:iCs/>
          <w:sz w:val="28"/>
          <w:szCs w:val="28"/>
        </w:rPr>
        <w:t>at</w:t>
      </w:r>
      <w:proofErr w:type="spellEnd"/>
      <w:r w:rsidR="002440EC" w:rsidRPr="000111C3">
        <w:rPr>
          <w:i/>
          <w:iCs/>
          <w:sz w:val="28"/>
          <w:szCs w:val="28"/>
        </w:rPr>
        <w:t xml:space="preserve"> </w:t>
      </w:r>
      <w:proofErr w:type="spellStart"/>
      <w:r w:rsidR="002440EC" w:rsidRPr="000111C3">
        <w:rPr>
          <w:i/>
          <w:iCs/>
          <w:sz w:val="28"/>
          <w:szCs w:val="28"/>
        </w:rPr>
        <w:t>ideal</w:t>
      </w:r>
      <w:proofErr w:type="spellEnd"/>
      <w:r w:rsidR="002440EC" w:rsidRPr="000111C3">
        <w:rPr>
          <w:i/>
          <w:iCs/>
          <w:sz w:val="28"/>
          <w:szCs w:val="28"/>
        </w:rPr>
        <w:t xml:space="preserve"> </w:t>
      </w:r>
      <w:proofErr w:type="spellStart"/>
      <w:r w:rsidR="002440EC" w:rsidRPr="000111C3">
        <w:rPr>
          <w:i/>
          <w:iCs/>
          <w:sz w:val="28"/>
          <w:szCs w:val="28"/>
        </w:rPr>
        <w:t>sounds</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notes</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distant</w:t>
      </w:r>
      <w:proofErr w:type="spellEnd"/>
      <w:r w:rsidR="002440EC" w:rsidRPr="000111C3">
        <w:rPr>
          <w:i/>
          <w:iCs/>
          <w:sz w:val="28"/>
          <w:szCs w:val="28"/>
        </w:rPr>
        <w:t xml:space="preserve"> </w:t>
      </w:r>
      <w:proofErr w:type="spellStart"/>
      <w:r w:rsidR="002440EC" w:rsidRPr="000111C3">
        <w:rPr>
          <w:i/>
          <w:iCs/>
          <w:sz w:val="28"/>
          <w:szCs w:val="28"/>
        </w:rPr>
        <w:t>music</w:t>
      </w:r>
      <w:proofErr w:type="spellEnd"/>
      <w:r w:rsidR="002440EC" w:rsidRPr="000111C3">
        <w:rPr>
          <w:i/>
          <w:iCs/>
          <w:sz w:val="28"/>
          <w:szCs w:val="28"/>
        </w:rPr>
        <w:t xml:space="preserve">… a </w:t>
      </w:r>
      <w:proofErr w:type="spellStart"/>
      <w:r w:rsidR="002440EC" w:rsidRPr="000111C3">
        <w:rPr>
          <w:i/>
          <w:iCs/>
          <w:sz w:val="28"/>
          <w:szCs w:val="28"/>
        </w:rPr>
        <w:t>voice</w:t>
      </w:r>
      <w:proofErr w:type="spellEnd"/>
      <w:r w:rsidR="002440EC" w:rsidRPr="000111C3">
        <w:rPr>
          <w:i/>
          <w:iCs/>
          <w:sz w:val="28"/>
          <w:szCs w:val="28"/>
        </w:rPr>
        <w:t xml:space="preserve"> </w:t>
      </w:r>
      <w:proofErr w:type="spellStart"/>
      <w:r w:rsidR="002440EC" w:rsidRPr="000111C3">
        <w:rPr>
          <w:i/>
          <w:iCs/>
          <w:sz w:val="28"/>
          <w:szCs w:val="28"/>
        </w:rPr>
        <w:t>so</w:t>
      </w:r>
      <w:proofErr w:type="spellEnd"/>
      <w:r w:rsidR="002440EC" w:rsidRPr="000111C3">
        <w:rPr>
          <w:i/>
          <w:iCs/>
          <w:sz w:val="28"/>
          <w:szCs w:val="28"/>
        </w:rPr>
        <w:t xml:space="preserve"> </w:t>
      </w:r>
      <w:proofErr w:type="spellStart"/>
      <w:r w:rsidR="002440EC" w:rsidRPr="000111C3">
        <w:rPr>
          <w:i/>
          <w:iCs/>
          <w:sz w:val="28"/>
          <w:szCs w:val="28"/>
        </w:rPr>
        <w:t>full</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pathos</w:t>
      </w:r>
      <w:proofErr w:type="spellEnd"/>
      <w:r w:rsidR="002440EC" w:rsidRPr="000111C3">
        <w:rPr>
          <w:i/>
          <w:iCs/>
          <w:sz w:val="28"/>
          <w:szCs w:val="28"/>
        </w:rPr>
        <w:t>…</w:t>
      </w:r>
      <w:r>
        <w:rPr>
          <w:i/>
          <w:iCs/>
          <w:sz w:val="28"/>
          <w:szCs w:val="28"/>
        </w:rPr>
        <w:t>»</w:t>
      </w:r>
      <w:r w:rsidR="002440EC" w:rsidRPr="000111C3">
        <w:rPr>
          <w:i/>
          <w:iCs/>
          <w:sz w:val="28"/>
          <w:szCs w:val="28"/>
        </w:rPr>
        <w:t xml:space="preserve"> [</w:t>
      </w:r>
      <w:r w:rsidR="008749D6" w:rsidRPr="00C9122C">
        <w:rPr>
          <w:i/>
          <w:iCs/>
          <w:sz w:val="28"/>
          <w:szCs w:val="28"/>
          <w:lang w:val="ru-RU"/>
        </w:rPr>
        <w:t>3</w:t>
      </w:r>
      <w:r w:rsidR="002440EC" w:rsidRPr="000111C3">
        <w:rPr>
          <w:i/>
          <w:iCs/>
          <w:sz w:val="28"/>
          <w:szCs w:val="28"/>
        </w:rPr>
        <w:t>2, с. 274</w:t>
      </w:r>
      <w:r w:rsidR="003703E5" w:rsidRPr="000111C3">
        <w:rPr>
          <w:i/>
          <w:iCs/>
          <w:sz w:val="28"/>
          <w:szCs w:val="28"/>
        </w:rPr>
        <w:t>-</w:t>
      </w:r>
      <w:r w:rsidR="002440EC" w:rsidRPr="000111C3">
        <w:rPr>
          <w:i/>
          <w:iCs/>
          <w:sz w:val="28"/>
          <w:szCs w:val="28"/>
        </w:rPr>
        <w:t xml:space="preserve">275]. </w:t>
      </w:r>
      <w:r w:rsidR="003703E5" w:rsidRPr="000111C3">
        <w:rPr>
          <w:i/>
          <w:iCs/>
          <w:sz w:val="28"/>
          <w:szCs w:val="28"/>
        </w:rPr>
        <w:t xml:space="preserve">(вона… </w:t>
      </w:r>
      <w:r w:rsidR="003703E5" w:rsidRPr="000111C3">
        <w:rPr>
          <w:i/>
          <w:iCs/>
          <w:sz w:val="28"/>
          <w:szCs w:val="28"/>
        </w:rPr>
        <w:lastRenderedPageBreak/>
        <w:t>прислухалася… і часто здригалася від уявних звуків… ноти далекої музики… голос, такий сповнений суму)</w:t>
      </w:r>
    </w:p>
    <w:p w14:paraId="140CAF2F" w14:textId="4CD1D923" w:rsidR="002440EC" w:rsidRPr="000111C3" w:rsidRDefault="002440EC" w:rsidP="00913EB7">
      <w:pPr>
        <w:pStyle w:val="ac"/>
        <w:spacing w:before="0" w:beforeAutospacing="0" w:after="0" w:afterAutospacing="0" w:line="360" w:lineRule="auto"/>
        <w:ind w:firstLine="709"/>
        <w:jc w:val="both"/>
        <w:rPr>
          <w:sz w:val="28"/>
          <w:szCs w:val="28"/>
        </w:rPr>
      </w:pPr>
      <w:r w:rsidRPr="000111C3">
        <w:rPr>
          <w:sz w:val="28"/>
          <w:szCs w:val="28"/>
        </w:rPr>
        <w:t xml:space="preserve">Одночасно авторка щоразу підступно підвищує інтенсивність: від </w:t>
      </w:r>
      <w:r w:rsidR="00C9122C">
        <w:rPr>
          <w:sz w:val="28"/>
          <w:szCs w:val="28"/>
        </w:rPr>
        <w:t>«</w:t>
      </w:r>
      <w:r w:rsidRPr="000111C3">
        <w:rPr>
          <w:sz w:val="28"/>
          <w:szCs w:val="28"/>
        </w:rPr>
        <w:t>ідеальних звуків</w:t>
      </w:r>
      <w:r w:rsidR="00C9122C">
        <w:rPr>
          <w:sz w:val="28"/>
          <w:szCs w:val="28"/>
        </w:rPr>
        <w:t>»</w:t>
      </w:r>
      <w:r w:rsidRPr="000111C3">
        <w:rPr>
          <w:sz w:val="28"/>
          <w:szCs w:val="28"/>
        </w:rPr>
        <w:t xml:space="preserve"> </w:t>
      </w:r>
      <w:r w:rsidR="00913EB7" w:rsidRPr="000111C3">
        <w:rPr>
          <w:sz w:val="28"/>
          <w:szCs w:val="28"/>
        </w:rPr>
        <w:t>–</w:t>
      </w:r>
      <w:r w:rsidRPr="000111C3">
        <w:rPr>
          <w:sz w:val="28"/>
          <w:szCs w:val="28"/>
        </w:rPr>
        <w:t xml:space="preserve"> до музики, від музики </w:t>
      </w:r>
      <w:r w:rsidR="00913EB7" w:rsidRPr="000111C3">
        <w:rPr>
          <w:sz w:val="28"/>
          <w:szCs w:val="28"/>
        </w:rPr>
        <w:t>–</w:t>
      </w:r>
      <w:r w:rsidRPr="000111C3">
        <w:rPr>
          <w:sz w:val="28"/>
          <w:szCs w:val="28"/>
        </w:rPr>
        <w:t xml:space="preserve"> до голосу, від голосу </w:t>
      </w:r>
      <w:r w:rsidR="00913EB7" w:rsidRPr="000111C3">
        <w:rPr>
          <w:sz w:val="28"/>
          <w:szCs w:val="28"/>
        </w:rPr>
        <w:t>–</w:t>
      </w:r>
      <w:r w:rsidRPr="000111C3">
        <w:rPr>
          <w:sz w:val="28"/>
          <w:szCs w:val="28"/>
        </w:rPr>
        <w:t xml:space="preserve"> до </w:t>
      </w:r>
      <w:r w:rsidR="00C9122C">
        <w:rPr>
          <w:sz w:val="28"/>
          <w:szCs w:val="28"/>
        </w:rPr>
        <w:t>«</w:t>
      </w:r>
      <w:r w:rsidRPr="000111C3">
        <w:rPr>
          <w:sz w:val="28"/>
          <w:szCs w:val="28"/>
        </w:rPr>
        <w:t>майже впізнавання</w:t>
      </w:r>
      <w:r w:rsidR="00C9122C">
        <w:rPr>
          <w:sz w:val="28"/>
          <w:szCs w:val="28"/>
        </w:rPr>
        <w:t>»</w:t>
      </w:r>
      <w:r w:rsidRPr="000111C3">
        <w:rPr>
          <w:sz w:val="28"/>
          <w:szCs w:val="28"/>
        </w:rPr>
        <w:t xml:space="preserve">. Так текст веде читача на поріг </w:t>
      </w:r>
      <w:r w:rsidR="00C9122C">
        <w:rPr>
          <w:sz w:val="28"/>
          <w:szCs w:val="28"/>
        </w:rPr>
        <w:t>«</w:t>
      </w:r>
      <w:r w:rsidRPr="000111C3">
        <w:rPr>
          <w:sz w:val="28"/>
          <w:szCs w:val="28"/>
        </w:rPr>
        <w:t>раціонального розв</w:t>
      </w:r>
      <w:r w:rsidR="00A96E67" w:rsidRPr="000111C3">
        <w:rPr>
          <w:sz w:val="28"/>
          <w:szCs w:val="28"/>
        </w:rPr>
        <w:t>’</w:t>
      </w:r>
      <w:r w:rsidRPr="000111C3">
        <w:rPr>
          <w:sz w:val="28"/>
          <w:szCs w:val="28"/>
        </w:rPr>
        <w:t>язання</w:t>
      </w:r>
      <w:r w:rsidR="00C9122C">
        <w:rPr>
          <w:sz w:val="28"/>
          <w:szCs w:val="28"/>
        </w:rPr>
        <w:t>»</w:t>
      </w:r>
      <w:r w:rsidRPr="000111C3">
        <w:rPr>
          <w:sz w:val="28"/>
          <w:szCs w:val="28"/>
        </w:rPr>
        <w:t xml:space="preserve">, але не відмовляє йому в афекті. В іншому </w:t>
      </w:r>
      <w:r w:rsidR="00C9122C">
        <w:rPr>
          <w:sz w:val="28"/>
          <w:szCs w:val="28"/>
        </w:rPr>
        <w:t>«</w:t>
      </w:r>
      <w:r w:rsidRPr="000111C3">
        <w:rPr>
          <w:sz w:val="28"/>
          <w:szCs w:val="28"/>
        </w:rPr>
        <w:t>класичному</w:t>
      </w:r>
      <w:r w:rsidR="00C9122C">
        <w:rPr>
          <w:sz w:val="28"/>
          <w:szCs w:val="28"/>
        </w:rPr>
        <w:t>»</w:t>
      </w:r>
      <w:r w:rsidRPr="000111C3">
        <w:rPr>
          <w:sz w:val="28"/>
          <w:szCs w:val="28"/>
        </w:rPr>
        <w:t xml:space="preserve"> фрагменті </w:t>
      </w:r>
      <w:r w:rsidR="00913EB7" w:rsidRPr="000111C3">
        <w:rPr>
          <w:sz w:val="28"/>
          <w:szCs w:val="28"/>
        </w:rPr>
        <w:t>–</w:t>
      </w:r>
      <w:r w:rsidRPr="000111C3">
        <w:rPr>
          <w:sz w:val="28"/>
          <w:szCs w:val="28"/>
        </w:rPr>
        <w:t xml:space="preserve"> </w:t>
      </w:r>
      <w:r w:rsidR="00C9122C">
        <w:rPr>
          <w:sz w:val="28"/>
          <w:szCs w:val="28"/>
        </w:rPr>
        <w:t>«</w:t>
      </w:r>
      <w:r w:rsidRPr="000111C3">
        <w:rPr>
          <w:sz w:val="28"/>
          <w:szCs w:val="28"/>
        </w:rPr>
        <w:t>кривавий слід</w:t>
      </w:r>
      <w:r w:rsidR="00C9122C">
        <w:rPr>
          <w:sz w:val="28"/>
          <w:szCs w:val="28"/>
        </w:rPr>
        <w:t>»</w:t>
      </w:r>
      <w:r w:rsidRPr="000111C3">
        <w:rPr>
          <w:sz w:val="28"/>
          <w:szCs w:val="28"/>
        </w:rPr>
        <w:t xml:space="preserve"> у вежі </w:t>
      </w:r>
      <w:r w:rsidR="00913EB7" w:rsidRPr="000111C3">
        <w:rPr>
          <w:sz w:val="28"/>
          <w:szCs w:val="28"/>
        </w:rPr>
        <w:t>–</w:t>
      </w:r>
      <w:r w:rsidRPr="000111C3">
        <w:rPr>
          <w:sz w:val="28"/>
          <w:szCs w:val="28"/>
        </w:rPr>
        <w:t xml:space="preserve"> видно, як лексика тілесності </w:t>
      </w:r>
      <w:r w:rsidRPr="000111C3">
        <w:rPr>
          <w:i/>
          <w:iCs/>
          <w:sz w:val="28"/>
          <w:szCs w:val="28"/>
        </w:rPr>
        <w:t>(</w:t>
      </w:r>
      <w:r w:rsidR="00C9122C">
        <w:rPr>
          <w:i/>
          <w:iCs/>
          <w:sz w:val="28"/>
          <w:szCs w:val="28"/>
        </w:rPr>
        <w:t>«</w:t>
      </w:r>
      <w:proofErr w:type="spellStart"/>
      <w:r w:rsidRPr="000111C3">
        <w:rPr>
          <w:i/>
          <w:iCs/>
          <w:sz w:val="28"/>
          <w:szCs w:val="28"/>
        </w:rPr>
        <w:t>blood</w:t>
      </w:r>
      <w:proofErr w:type="spellEnd"/>
      <w:r w:rsidR="00C9122C">
        <w:rPr>
          <w:i/>
          <w:iCs/>
          <w:sz w:val="28"/>
          <w:szCs w:val="28"/>
        </w:rPr>
        <w:t>»</w:t>
      </w:r>
      <w:r w:rsidRPr="000111C3">
        <w:rPr>
          <w:i/>
          <w:iCs/>
          <w:sz w:val="28"/>
          <w:szCs w:val="28"/>
        </w:rPr>
        <w:t xml:space="preserve">, </w:t>
      </w:r>
      <w:r w:rsidR="00C9122C">
        <w:rPr>
          <w:i/>
          <w:iCs/>
          <w:sz w:val="28"/>
          <w:szCs w:val="28"/>
        </w:rPr>
        <w:t>«</w:t>
      </w:r>
      <w:proofErr w:type="spellStart"/>
      <w:r w:rsidRPr="000111C3">
        <w:rPr>
          <w:i/>
          <w:iCs/>
          <w:sz w:val="28"/>
          <w:szCs w:val="28"/>
        </w:rPr>
        <w:t>murdered</w:t>
      </w:r>
      <w:proofErr w:type="spellEnd"/>
      <w:r w:rsidR="00C9122C">
        <w:rPr>
          <w:i/>
          <w:iCs/>
          <w:sz w:val="28"/>
          <w:szCs w:val="28"/>
        </w:rPr>
        <w:t>»</w:t>
      </w:r>
      <w:r w:rsidRPr="000111C3">
        <w:rPr>
          <w:sz w:val="28"/>
          <w:szCs w:val="28"/>
        </w:rPr>
        <w:t xml:space="preserve">) вмонтована у рамку вагань: епіфора </w:t>
      </w:r>
      <w:r w:rsidR="00C9122C">
        <w:rPr>
          <w:i/>
          <w:iCs/>
          <w:sz w:val="28"/>
          <w:szCs w:val="28"/>
        </w:rPr>
        <w:t>«</w:t>
      </w:r>
      <w:proofErr w:type="spellStart"/>
      <w:r w:rsidRPr="000111C3">
        <w:rPr>
          <w:i/>
          <w:iCs/>
          <w:sz w:val="28"/>
          <w:szCs w:val="28"/>
        </w:rPr>
        <w:t>she</w:t>
      </w:r>
      <w:proofErr w:type="spellEnd"/>
      <w:r w:rsidRPr="000111C3">
        <w:rPr>
          <w:i/>
          <w:iCs/>
          <w:sz w:val="28"/>
          <w:szCs w:val="28"/>
        </w:rPr>
        <w:t xml:space="preserve"> </w:t>
      </w:r>
      <w:proofErr w:type="spellStart"/>
      <w:r w:rsidRPr="000111C3">
        <w:rPr>
          <w:i/>
          <w:iCs/>
          <w:sz w:val="28"/>
          <w:szCs w:val="28"/>
        </w:rPr>
        <w:t>dreaded</w:t>
      </w:r>
      <w:proofErr w:type="spellEnd"/>
      <w:r w:rsidRPr="000111C3">
        <w:rPr>
          <w:i/>
          <w:iCs/>
          <w:sz w:val="28"/>
          <w:szCs w:val="28"/>
        </w:rPr>
        <w:t xml:space="preserve">… </w:t>
      </w:r>
      <w:proofErr w:type="spellStart"/>
      <w:r w:rsidRPr="000111C3">
        <w:rPr>
          <w:i/>
          <w:iCs/>
          <w:sz w:val="28"/>
          <w:szCs w:val="28"/>
        </w:rPr>
        <w:t>she</w:t>
      </w:r>
      <w:proofErr w:type="spellEnd"/>
      <w:r w:rsidRPr="000111C3">
        <w:rPr>
          <w:i/>
          <w:iCs/>
          <w:sz w:val="28"/>
          <w:szCs w:val="28"/>
        </w:rPr>
        <w:t xml:space="preserve"> </w:t>
      </w:r>
      <w:proofErr w:type="spellStart"/>
      <w:r w:rsidRPr="000111C3">
        <w:rPr>
          <w:i/>
          <w:iCs/>
          <w:sz w:val="28"/>
          <w:szCs w:val="28"/>
        </w:rPr>
        <w:t>had</w:t>
      </w:r>
      <w:proofErr w:type="spellEnd"/>
      <w:r w:rsidRPr="000111C3">
        <w:rPr>
          <w:i/>
          <w:iCs/>
          <w:sz w:val="28"/>
          <w:szCs w:val="28"/>
        </w:rPr>
        <w:t xml:space="preserve"> </w:t>
      </w:r>
      <w:proofErr w:type="spellStart"/>
      <w:r w:rsidRPr="000111C3">
        <w:rPr>
          <w:i/>
          <w:iCs/>
          <w:sz w:val="28"/>
          <w:szCs w:val="28"/>
        </w:rPr>
        <w:t>not</w:t>
      </w:r>
      <w:proofErr w:type="spellEnd"/>
      <w:r w:rsidRPr="000111C3">
        <w:rPr>
          <w:i/>
          <w:iCs/>
          <w:sz w:val="28"/>
          <w:szCs w:val="28"/>
        </w:rPr>
        <w:t xml:space="preserve"> </w:t>
      </w:r>
      <w:proofErr w:type="spellStart"/>
      <w:r w:rsidRPr="000111C3">
        <w:rPr>
          <w:i/>
          <w:iCs/>
          <w:sz w:val="28"/>
          <w:szCs w:val="28"/>
        </w:rPr>
        <w:t>fortitude</w:t>
      </w:r>
      <w:proofErr w:type="spellEnd"/>
      <w:r w:rsidRPr="000111C3">
        <w:rPr>
          <w:i/>
          <w:iCs/>
          <w:sz w:val="28"/>
          <w:szCs w:val="28"/>
        </w:rPr>
        <w:t xml:space="preserve">… </w:t>
      </w:r>
      <w:proofErr w:type="spellStart"/>
      <w:r w:rsidRPr="000111C3">
        <w:rPr>
          <w:i/>
          <w:iCs/>
          <w:sz w:val="28"/>
          <w:szCs w:val="28"/>
        </w:rPr>
        <w:t>she</w:t>
      </w:r>
      <w:proofErr w:type="spellEnd"/>
      <w:r w:rsidRPr="000111C3">
        <w:rPr>
          <w:i/>
          <w:iCs/>
          <w:sz w:val="28"/>
          <w:szCs w:val="28"/>
        </w:rPr>
        <w:t xml:space="preserve"> </w:t>
      </w:r>
      <w:proofErr w:type="spellStart"/>
      <w:r w:rsidRPr="000111C3">
        <w:rPr>
          <w:i/>
          <w:iCs/>
          <w:sz w:val="28"/>
          <w:szCs w:val="28"/>
        </w:rPr>
        <w:t>listened</w:t>
      </w:r>
      <w:proofErr w:type="spellEnd"/>
      <w:r w:rsidRPr="000111C3">
        <w:rPr>
          <w:i/>
          <w:iCs/>
          <w:sz w:val="28"/>
          <w:szCs w:val="28"/>
        </w:rPr>
        <w:t xml:space="preserve"> </w:t>
      </w:r>
      <w:proofErr w:type="spellStart"/>
      <w:r w:rsidRPr="000111C3">
        <w:rPr>
          <w:i/>
          <w:iCs/>
          <w:sz w:val="28"/>
          <w:szCs w:val="28"/>
        </w:rPr>
        <w:t>in</w:t>
      </w:r>
      <w:proofErr w:type="spellEnd"/>
      <w:r w:rsidRPr="000111C3">
        <w:rPr>
          <w:i/>
          <w:iCs/>
          <w:sz w:val="28"/>
          <w:szCs w:val="28"/>
        </w:rPr>
        <w:t xml:space="preserve"> </w:t>
      </w:r>
      <w:proofErr w:type="spellStart"/>
      <w:r w:rsidRPr="000111C3">
        <w:rPr>
          <w:i/>
          <w:iCs/>
          <w:sz w:val="28"/>
          <w:szCs w:val="28"/>
        </w:rPr>
        <w:t>vain</w:t>
      </w:r>
      <w:proofErr w:type="spellEnd"/>
      <w:r w:rsidRPr="000111C3">
        <w:rPr>
          <w:i/>
          <w:iCs/>
          <w:sz w:val="28"/>
          <w:szCs w:val="28"/>
        </w:rPr>
        <w:t xml:space="preserve">… </w:t>
      </w:r>
      <w:proofErr w:type="spellStart"/>
      <w:r w:rsidRPr="000111C3">
        <w:rPr>
          <w:i/>
          <w:iCs/>
          <w:sz w:val="28"/>
          <w:szCs w:val="28"/>
        </w:rPr>
        <w:t>chilling</w:t>
      </w:r>
      <w:proofErr w:type="spellEnd"/>
      <w:r w:rsidRPr="000111C3">
        <w:rPr>
          <w:i/>
          <w:iCs/>
          <w:sz w:val="28"/>
          <w:szCs w:val="28"/>
        </w:rPr>
        <w:t xml:space="preserve"> </w:t>
      </w:r>
      <w:proofErr w:type="spellStart"/>
      <w:r w:rsidRPr="000111C3">
        <w:rPr>
          <w:i/>
          <w:iCs/>
          <w:sz w:val="28"/>
          <w:szCs w:val="28"/>
        </w:rPr>
        <w:t>silence</w:t>
      </w:r>
      <w:proofErr w:type="spellEnd"/>
      <w:r w:rsidR="00C9122C">
        <w:rPr>
          <w:i/>
          <w:iCs/>
          <w:sz w:val="28"/>
          <w:szCs w:val="28"/>
        </w:rPr>
        <w:t>»</w:t>
      </w:r>
      <w:r w:rsidRPr="000111C3">
        <w:rPr>
          <w:sz w:val="28"/>
          <w:szCs w:val="28"/>
        </w:rPr>
        <w:t xml:space="preserve"> </w:t>
      </w:r>
      <w:r w:rsidR="00CD1EE7" w:rsidRPr="000111C3">
        <w:rPr>
          <w:i/>
          <w:iCs/>
          <w:sz w:val="28"/>
          <w:szCs w:val="28"/>
        </w:rPr>
        <w:t xml:space="preserve">(вона </w:t>
      </w:r>
      <w:proofErr w:type="spellStart"/>
      <w:r w:rsidR="00CD1EE7" w:rsidRPr="000111C3">
        <w:rPr>
          <w:i/>
          <w:iCs/>
          <w:sz w:val="28"/>
          <w:szCs w:val="28"/>
        </w:rPr>
        <w:t>жахалася</w:t>
      </w:r>
      <w:proofErr w:type="spellEnd"/>
      <w:r w:rsidR="00CD1EE7" w:rsidRPr="000111C3">
        <w:rPr>
          <w:i/>
          <w:iCs/>
          <w:sz w:val="28"/>
          <w:szCs w:val="28"/>
        </w:rPr>
        <w:t xml:space="preserve">… їй бракувало духу… вона вслухалася марно… моторошна тиша) </w:t>
      </w:r>
      <w:r w:rsidRPr="000111C3">
        <w:rPr>
          <w:sz w:val="28"/>
          <w:szCs w:val="28"/>
        </w:rPr>
        <w:t>стилістично зберігає Терор навіть там, де з</w:t>
      </w:r>
      <w:r w:rsidR="00A96E67" w:rsidRPr="000111C3">
        <w:rPr>
          <w:sz w:val="28"/>
          <w:szCs w:val="28"/>
        </w:rPr>
        <w:t>’</w:t>
      </w:r>
      <w:r w:rsidRPr="000111C3">
        <w:rPr>
          <w:sz w:val="28"/>
          <w:szCs w:val="28"/>
        </w:rPr>
        <w:t>являється натяк на Жах [</w:t>
      </w:r>
      <w:r w:rsidR="00001E7E" w:rsidRPr="000111C3">
        <w:rPr>
          <w:sz w:val="28"/>
          <w:szCs w:val="28"/>
        </w:rPr>
        <w:t>3</w:t>
      </w:r>
      <w:r w:rsidRPr="000111C3">
        <w:rPr>
          <w:sz w:val="28"/>
          <w:szCs w:val="28"/>
        </w:rPr>
        <w:t xml:space="preserve">2, с. 229–231]. </w:t>
      </w:r>
    </w:p>
    <w:p w14:paraId="45A95FDC" w14:textId="2E602EA1" w:rsidR="002440EC" w:rsidRPr="000111C3" w:rsidRDefault="002440EC" w:rsidP="00AE44BB">
      <w:pPr>
        <w:pStyle w:val="ac"/>
        <w:spacing w:before="0" w:beforeAutospacing="0" w:after="0" w:afterAutospacing="0" w:line="360" w:lineRule="auto"/>
        <w:ind w:firstLine="709"/>
        <w:jc w:val="both"/>
        <w:rPr>
          <w:sz w:val="28"/>
          <w:szCs w:val="28"/>
        </w:rPr>
      </w:pPr>
      <w:r w:rsidRPr="000111C3">
        <w:rPr>
          <w:sz w:val="28"/>
          <w:szCs w:val="28"/>
        </w:rPr>
        <w:t xml:space="preserve">Отже, у Редкліфф відбувається не </w:t>
      </w:r>
      <w:r w:rsidR="00C9122C">
        <w:rPr>
          <w:sz w:val="28"/>
          <w:szCs w:val="28"/>
        </w:rPr>
        <w:t>«</w:t>
      </w:r>
      <w:r w:rsidRPr="000111C3">
        <w:rPr>
          <w:sz w:val="28"/>
          <w:szCs w:val="28"/>
        </w:rPr>
        <w:t>відмова</w:t>
      </w:r>
      <w:r w:rsidR="00C9122C">
        <w:rPr>
          <w:sz w:val="28"/>
          <w:szCs w:val="28"/>
        </w:rPr>
        <w:t>»</w:t>
      </w:r>
      <w:r w:rsidRPr="000111C3">
        <w:rPr>
          <w:sz w:val="28"/>
          <w:szCs w:val="28"/>
        </w:rPr>
        <w:t xml:space="preserve"> від жахливого, а перекодування: страх переміщується в домен сприйняття, а синтаксис і фоніка стають головними носіями емоції. Музика, шепіт, завивання вітру, ледь помітний рух </w:t>
      </w:r>
      <w:r w:rsidR="00CD1EE7" w:rsidRPr="000111C3">
        <w:rPr>
          <w:sz w:val="28"/>
          <w:szCs w:val="28"/>
        </w:rPr>
        <w:t>–</w:t>
      </w:r>
      <w:r w:rsidRPr="000111C3">
        <w:rPr>
          <w:sz w:val="28"/>
          <w:szCs w:val="28"/>
        </w:rPr>
        <w:t xml:space="preserve"> усі ці </w:t>
      </w:r>
      <w:r w:rsidR="00C9122C">
        <w:rPr>
          <w:sz w:val="28"/>
          <w:szCs w:val="28"/>
        </w:rPr>
        <w:t>«</w:t>
      </w:r>
      <w:r w:rsidRPr="000111C3">
        <w:rPr>
          <w:sz w:val="28"/>
          <w:szCs w:val="28"/>
        </w:rPr>
        <w:t>слабкі</w:t>
      </w:r>
      <w:r w:rsidR="00C9122C">
        <w:rPr>
          <w:sz w:val="28"/>
          <w:szCs w:val="28"/>
        </w:rPr>
        <w:t>»</w:t>
      </w:r>
      <w:r w:rsidRPr="000111C3">
        <w:rPr>
          <w:sz w:val="28"/>
          <w:szCs w:val="28"/>
        </w:rPr>
        <w:t xml:space="preserve"> сигнали інтерференційно накладаються один на один і створюють акустичний ландшафт Терору. Цей прийом згодом поєднається з </w:t>
      </w:r>
      <w:proofErr w:type="spellStart"/>
      <w:r w:rsidRPr="000111C3">
        <w:rPr>
          <w:sz w:val="28"/>
          <w:szCs w:val="28"/>
        </w:rPr>
        <w:t>наративною</w:t>
      </w:r>
      <w:proofErr w:type="spellEnd"/>
      <w:r w:rsidRPr="000111C3">
        <w:rPr>
          <w:sz w:val="28"/>
          <w:szCs w:val="28"/>
        </w:rPr>
        <w:t xml:space="preserve"> поліфонією </w:t>
      </w:r>
      <w:proofErr w:type="spellStart"/>
      <w:r w:rsidRPr="000111C3">
        <w:rPr>
          <w:sz w:val="28"/>
          <w:szCs w:val="28"/>
        </w:rPr>
        <w:t>вікторіанців</w:t>
      </w:r>
      <w:proofErr w:type="spellEnd"/>
      <w:r w:rsidRPr="000111C3">
        <w:rPr>
          <w:sz w:val="28"/>
          <w:szCs w:val="28"/>
        </w:rPr>
        <w:t xml:space="preserve">, але вже тут виразно видно, як жанр вибудовує </w:t>
      </w:r>
      <w:r w:rsidR="00C9122C">
        <w:rPr>
          <w:sz w:val="28"/>
          <w:szCs w:val="28"/>
        </w:rPr>
        <w:t>«</w:t>
      </w:r>
      <w:proofErr w:type="spellStart"/>
      <w:r w:rsidRPr="000111C3">
        <w:rPr>
          <w:sz w:val="28"/>
          <w:szCs w:val="28"/>
        </w:rPr>
        <w:t>пороговість</w:t>
      </w:r>
      <w:proofErr w:type="spellEnd"/>
      <w:r w:rsidR="00C9122C">
        <w:rPr>
          <w:sz w:val="28"/>
          <w:szCs w:val="28"/>
        </w:rPr>
        <w:t>»</w:t>
      </w:r>
      <w:r w:rsidRPr="000111C3">
        <w:rPr>
          <w:sz w:val="28"/>
          <w:szCs w:val="28"/>
        </w:rPr>
        <w:t xml:space="preserve"> як головний стилістичний ресурс.</w:t>
      </w:r>
    </w:p>
    <w:p w14:paraId="0DCF6732" w14:textId="6576FA07" w:rsidR="002440EC" w:rsidRPr="000111C3" w:rsidRDefault="002440EC" w:rsidP="00AE44BB">
      <w:pPr>
        <w:pStyle w:val="ac"/>
        <w:spacing w:before="0" w:beforeAutospacing="0" w:after="0" w:afterAutospacing="0" w:line="360" w:lineRule="auto"/>
        <w:ind w:firstLine="709"/>
        <w:jc w:val="both"/>
        <w:rPr>
          <w:sz w:val="28"/>
          <w:szCs w:val="28"/>
        </w:rPr>
      </w:pPr>
      <w:r w:rsidRPr="000111C3">
        <w:rPr>
          <w:sz w:val="28"/>
          <w:szCs w:val="28"/>
        </w:rPr>
        <w:t xml:space="preserve">Третій полюс раннього етапу </w:t>
      </w:r>
      <w:r w:rsidR="00CD1EE7" w:rsidRPr="000111C3">
        <w:rPr>
          <w:sz w:val="28"/>
          <w:szCs w:val="28"/>
        </w:rPr>
        <w:t>–</w:t>
      </w:r>
      <w:r w:rsidRPr="000111C3">
        <w:rPr>
          <w:sz w:val="28"/>
          <w:szCs w:val="28"/>
        </w:rPr>
        <w:t xml:space="preserve"> </w:t>
      </w:r>
      <w:r w:rsidR="00C9122C">
        <w:rPr>
          <w:sz w:val="28"/>
          <w:szCs w:val="28"/>
        </w:rPr>
        <w:t>«</w:t>
      </w:r>
      <w:proofErr w:type="spellStart"/>
      <w:r w:rsidRPr="000111C3">
        <w:rPr>
          <w:sz w:val="28"/>
          <w:szCs w:val="28"/>
        </w:rPr>
        <w:t>Франкенштейн</w:t>
      </w:r>
      <w:proofErr w:type="spellEnd"/>
      <w:r w:rsidR="00C9122C">
        <w:rPr>
          <w:sz w:val="28"/>
          <w:szCs w:val="28"/>
        </w:rPr>
        <w:t>»</w:t>
      </w:r>
      <w:r w:rsidRPr="000111C3">
        <w:rPr>
          <w:sz w:val="28"/>
          <w:szCs w:val="28"/>
        </w:rPr>
        <w:t xml:space="preserve"> Мері Шеллі </w:t>
      </w:r>
      <w:r w:rsidR="00CD1EE7" w:rsidRPr="000111C3">
        <w:rPr>
          <w:sz w:val="28"/>
          <w:szCs w:val="28"/>
        </w:rPr>
        <w:t>–</w:t>
      </w:r>
      <w:r w:rsidRPr="000111C3">
        <w:rPr>
          <w:sz w:val="28"/>
          <w:szCs w:val="28"/>
        </w:rPr>
        <w:t xml:space="preserve"> радикально </w:t>
      </w:r>
      <w:proofErr w:type="spellStart"/>
      <w:r w:rsidRPr="000111C3">
        <w:rPr>
          <w:sz w:val="28"/>
          <w:szCs w:val="28"/>
        </w:rPr>
        <w:t>інтерналізує</w:t>
      </w:r>
      <w:proofErr w:type="spellEnd"/>
      <w:r w:rsidRPr="000111C3">
        <w:rPr>
          <w:sz w:val="28"/>
          <w:szCs w:val="28"/>
        </w:rPr>
        <w:t xml:space="preserve"> страх, зміщуючи його у філософію відповідальності та межі наукового пізнання. </w:t>
      </w:r>
      <w:r w:rsidR="00107738" w:rsidRPr="000111C3">
        <w:rPr>
          <w:sz w:val="28"/>
          <w:szCs w:val="28"/>
        </w:rPr>
        <w:t xml:space="preserve">Т. Прищепа досліджує мотив творчості у постмодерністських інтерпретаціях міфу про </w:t>
      </w:r>
      <w:proofErr w:type="spellStart"/>
      <w:r w:rsidR="00107738" w:rsidRPr="000111C3">
        <w:rPr>
          <w:sz w:val="28"/>
          <w:szCs w:val="28"/>
        </w:rPr>
        <w:t>Франкенштейна</w:t>
      </w:r>
      <w:proofErr w:type="spellEnd"/>
      <w:r w:rsidR="00107738" w:rsidRPr="000111C3">
        <w:rPr>
          <w:sz w:val="28"/>
          <w:szCs w:val="28"/>
        </w:rPr>
        <w:t>, показуючи, як цей образ трансформується у різних культурних контекстах [</w:t>
      </w:r>
      <w:r w:rsidR="00834B8B" w:rsidRPr="000111C3">
        <w:rPr>
          <w:sz w:val="28"/>
          <w:szCs w:val="28"/>
          <w:lang w:val="ru-RU"/>
        </w:rPr>
        <w:t>1</w:t>
      </w:r>
      <w:r w:rsidR="00107738" w:rsidRPr="000111C3">
        <w:rPr>
          <w:sz w:val="28"/>
          <w:szCs w:val="28"/>
        </w:rPr>
        <w:t xml:space="preserve">5, с. 200]. </w:t>
      </w:r>
      <w:r w:rsidRPr="000111C3">
        <w:rPr>
          <w:sz w:val="28"/>
          <w:szCs w:val="28"/>
        </w:rPr>
        <w:t>На рівні стилю тут ключовими стають поліфонія рамок (</w:t>
      </w:r>
      <w:proofErr w:type="spellStart"/>
      <w:r w:rsidRPr="000111C3">
        <w:rPr>
          <w:sz w:val="28"/>
          <w:szCs w:val="28"/>
        </w:rPr>
        <w:t>Волтон</w:t>
      </w:r>
      <w:proofErr w:type="spellEnd"/>
      <w:r w:rsidRPr="000111C3">
        <w:rPr>
          <w:sz w:val="28"/>
          <w:szCs w:val="28"/>
        </w:rPr>
        <w:t xml:space="preserve"> → Віктор → Створіння → Віктор → </w:t>
      </w:r>
      <w:proofErr w:type="spellStart"/>
      <w:r w:rsidRPr="000111C3">
        <w:rPr>
          <w:sz w:val="28"/>
          <w:szCs w:val="28"/>
        </w:rPr>
        <w:t>Волтон</w:t>
      </w:r>
      <w:proofErr w:type="spellEnd"/>
      <w:r w:rsidRPr="000111C3">
        <w:rPr>
          <w:sz w:val="28"/>
          <w:szCs w:val="28"/>
        </w:rPr>
        <w:t xml:space="preserve">) і риторика сповіді. </w:t>
      </w:r>
      <w:r w:rsidR="00C9122C">
        <w:rPr>
          <w:sz w:val="28"/>
          <w:szCs w:val="28"/>
        </w:rPr>
        <w:t>«</w:t>
      </w:r>
      <w:r w:rsidRPr="000111C3">
        <w:rPr>
          <w:sz w:val="28"/>
          <w:szCs w:val="28"/>
        </w:rPr>
        <w:t>Ніч творіння</w:t>
      </w:r>
      <w:r w:rsidR="00C9122C">
        <w:rPr>
          <w:sz w:val="28"/>
          <w:szCs w:val="28"/>
        </w:rPr>
        <w:t>»</w:t>
      </w:r>
      <w:r w:rsidRPr="000111C3">
        <w:rPr>
          <w:sz w:val="28"/>
          <w:szCs w:val="28"/>
        </w:rPr>
        <w:t xml:space="preserve"> </w:t>
      </w:r>
      <w:r w:rsidR="00C9122C">
        <w:rPr>
          <w:sz w:val="28"/>
          <w:szCs w:val="28"/>
        </w:rPr>
        <w:t>–</w:t>
      </w:r>
      <w:r w:rsidRPr="000111C3">
        <w:rPr>
          <w:sz w:val="28"/>
          <w:szCs w:val="28"/>
        </w:rPr>
        <w:t xml:space="preserve"> це концентрат того, що можна назвати </w:t>
      </w:r>
      <w:r w:rsidR="00C9122C">
        <w:rPr>
          <w:sz w:val="28"/>
          <w:szCs w:val="28"/>
        </w:rPr>
        <w:t>«</w:t>
      </w:r>
      <w:r w:rsidRPr="000111C3">
        <w:rPr>
          <w:sz w:val="28"/>
          <w:szCs w:val="28"/>
        </w:rPr>
        <w:t>синтаксисом катастрофи</w:t>
      </w:r>
      <w:r w:rsidR="00C9122C">
        <w:rPr>
          <w:sz w:val="28"/>
          <w:szCs w:val="28"/>
        </w:rPr>
        <w:t>»</w:t>
      </w:r>
      <w:r w:rsidRPr="000111C3">
        <w:rPr>
          <w:sz w:val="28"/>
          <w:szCs w:val="28"/>
        </w:rPr>
        <w:t xml:space="preserve">: довгий період із лексикою холоду, осені, мертвотності переривається раптовим </w:t>
      </w:r>
      <w:r w:rsidR="00C9122C">
        <w:rPr>
          <w:sz w:val="28"/>
          <w:szCs w:val="28"/>
        </w:rPr>
        <w:t>«</w:t>
      </w:r>
      <w:r w:rsidRPr="000111C3">
        <w:rPr>
          <w:sz w:val="28"/>
          <w:szCs w:val="28"/>
        </w:rPr>
        <w:t>жовтим оком</w:t>
      </w:r>
      <w:r w:rsidR="00C9122C">
        <w:rPr>
          <w:sz w:val="28"/>
          <w:szCs w:val="28"/>
        </w:rPr>
        <w:t>»</w:t>
      </w:r>
      <w:r w:rsidRPr="000111C3">
        <w:rPr>
          <w:sz w:val="28"/>
          <w:szCs w:val="28"/>
        </w:rPr>
        <w:t>, що блимає як лампа у морзі:</w:t>
      </w:r>
    </w:p>
    <w:p w14:paraId="68B6AEB2" w14:textId="58B4CAC8" w:rsidR="002440EC" w:rsidRPr="000111C3" w:rsidRDefault="00C9122C" w:rsidP="00CD1EE7">
      <w:pPr>
        <w:pStyle w:val="ac"/>
        <w:spacing w:before="0" w:beforeAutospacing="0" w:after="0" w:afterAutospacing="0" w:line="360" w:lineRule="auto"/>
        <w:ind w:left="709" w:right="849"/>
        <w:jc w:val="both"/>
        <w:rPr>
          <w:i/>
          <w:iCs/>
          <w:sz w:val="28"/>
          <w:szCs w:val="28"/>
        </w:rPr>
      </w:pPr>
      <w:r>
        <w:rPr>
          <w:i/>
          <w:iCs/>
          <w:sz w:val="28"/>
          <w:szCs w:val="28"/>
        </w:rPr>
        <w:t>«</w:t>
      </w:r>
      <w:proofErr w:type="spellStart"/>
      <w:r w:rsidR="002440EC" w:rsidRPr="000111C3">
        <w:rPr>
          <w:i/>
          <w:iCs/>
          <w:sz w:val="28"/>
          <w:szCs w:val="28"/>
        </w:rPr>
        <w:t>It</w:t>
      </w:r>
      <w:proofErr w:type="spellEnd"/>
      <w:r w:rsidR="002440EC" w:rsidRPr="000111C3">
        <w:rPr>
          <w:i/>
          <w:iCs/>
          <w:sz w:val="28"/>
          <w:szCs w:val="28"/>
        </w:rPr>
        <w:t xml:space="preserve"> </w:t>
      </w:r>
      <w:proofErr w:type="spellStart"/>
      <w:r w:rsidR="002440EC" w:rsidRPr="000111C3">
        <w:rPr>
          <w:i/>
          <w:iCs/>
          <w:sz w:val="28"/>
          <w:szCs w:val="28"/>
        </w:rPr>
        <w:t>was</w:t>
      </w:r>
      <w:proofErr w:type="spellEnd"/>
      <w:r w:rsidR="002440EC" w:rsidRPr="000111C3">
        <w:rPr>
          <w:i/>
          <w:iCs/>
          <w:sz w:val="28"/>
          <w:szCs w:val="28"/>
        </w:rPr>
        <w:t xml:space="preserve"> </w:t>
      </w:r>
      <w:proofErr w:type="spellStart"/>
      <w:r w:rsidR="002440EC" w:rsidRPr="000111C3">
        <w:rPr>
          <w:i/>
          <w:iCs/>
          <w:sz w:val="28"/>
          <w:szCs w:val="28"/>
        </w:rPr>
        <w:t>on</w:t>
      </w:r>
      <w:proofErr w:type="spellEnd"/>
      <w:r w:rsidR="002440EC" w:rsidRPr="000111C3">
        <w:rPr>
          <w:i/>
          <w:iCs/>
          <w:sz w:val="28"/>
          <w:szCs w:val="28"/>
        </w:rPr>
        <w:t xml:space="preserve"> a </w:t>
      </w:r>
      <w:proofErr w:type="spellStart"/>
      <w:r w:rsidR="002440EC" w:rsidRPr="000111C3">
        <w:rPr>
          <w:i/>
          <w:iCs/>
          <w:sz w:val="28"/>
          <w:szCs w:val="28"/>
        </w:rPr>
        <w:t>dreary</w:t>
      </w:r>
      <w:proofErr w:type="spellEnd"/>
      <w:r w:rsidR="002440EC" w:rsidRPr="000111C3">
        <w:rPr>
          <w:i/>
          <w:iCs/>
          <w:sz w:val="28"/>
          <w:szCs w:val="28"/>
        </w:rPr>
        <w:t xml:space="preserve"> </w:t>
      </w:r>
      <w:proofErr w:type="spellStart"/>
      <w:r w:rsidR="002440EC" w:rsidRPr="000111C3">
        <w:rPr>
          <w:i/>
          <w:iCs/>
          <w:sz w:val="28"/>
          <w:szCs w:val="28"/>
        </w:rPr>
        <w:t>night</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November</w:t>
      </w:r>
      <w:proofErr w:type="spellEnd"/>
      <w:r w:rsidR="002440EC" w:rsidRPr="000111C3">
        <w:rPr>
          <w:i/>
          <w:iCs/>
          <w:sz w:val="28"/>
          <w:szCs w:val="28"/>
        </w:rPr>
        <w:t xml:space="preserve">, </w:t>
      </w:r>
      <w:proofErr w:type="spellStart"/>
      <w:r w:rsidR="002440EC" w:rsidRPr="000111C3">
        <w:rPr>
          <w:i/>
          <w:iCs/>
          <w:sz w:val="28"/>
          <w:szCs w:val="28"/>
        </w:rPr>
        <w:t>that</w:t>
      </w:r>
      <w:proofErr w:type="spellEnd"/>
      <w:r w:rsidR="002440EC" w:rsidRPr="000111C3">
        <w:rPr>
          <w:i/>
          <w:iCs/>
          <w:sz w:val="28"/>
          <w:szCs w:val="28"/>
        </w:rPr>
        <w:t xml:space="preserve"> I </w:t>
      </w:r>
      <w:proofErr w:type="spellStart"/>
      <w:r w:rsidR="002440EC" w:rsidRPr="000111C3">
        <w:rPr>
          <w:i/>
          <w:iCs/>
          <w:sz w:val="28"/>
          <w:szCs w:val="28"/>
        </w:rPr>
        <w:t>beheld</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accomplishment</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my</w:t>
      </w:r>
      <w:proofErr w:type="spellEnd"/>
      <w:r w:rsidR="002440EC" w:rsidRPr="000111C3">
        <w:rPr>
          <w:i/>
          <w:iCs/>
          <w:sz w:val="28"/>
          <w:szCs w:val="28"/>
        </w:rPr>
        <w:t xml:space="preserve"> </w:t>
      </w:r>
      <w:proofErr w:type="spellStart"/>
      <w:r w:rsidR="002440EC" w:rsidRPr="000111C3">
        <w:rPr>
          <w:i/>
          <w:iCs/>
          <w:sz w:val="28"/>
          <w:szCs w:val="28"/>
        </w:rPr>
        <w:t>toils</w:t>
      </w:r>
      <w:proofErr w:type="spellEnd"/>
      <w:r w:rsidR="002440EC" w:rsidRPr="000111C3">
        <w:rPr>
          <w:i/>
          <w:iCs/>
          <w:sz w:val="28"/>
          <w:szCs w:val="28"/>
        </w:rPr>
        <w:t xml:space="preserve">… </w:t>
      </w:r>
      <w:proofErr w:type="spellStart"/>
      <w:r w:rsidR="002440EC" w:rsidRPr="000111C3">
        <w:rPr>
          <w:i/>
          <w:iCs/>
          <w:sz w:val="28"/>
          <w:szCs w:val="28"/>
        </w:rPr>
        <w:t>by</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glimmer</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half-extinguished</w:t>
      </w:r>
      <w:proofErr w:type="spellEnd"/>
      <w:r w:rsidR="002440EC" w:rsidRPr="000111C3">
        <w:rPr>
          <w:i/>
          <w:iCs/>
          <w:sz w:val="28"/>
          <w:szCs w:val="28"/>
        </w:rPr>
        <w:t xml:space="preserve"> </w:t>
      </w:r>
      <w:proofErr w:type="spellStart"/>
      <w:r w:rsidR="002440EC" w:rsidRPr="000111C3">
        <w:rPr>
          <w:i/>
          <w:iCs/>
          <w:sz w:val="28"/>
          <w:szCs w:val="28"/>
        </w:rPr>
        <w:lastRenderedPageBreak/>
        <w:t>light</w:t>
      </w:r>
      <w:proofErr w:type="spellEnd"/>
      <w:r w:rsidR="002440EC" w:rsidRPr="000111C3">
        <w:rPr>
          <w:i/>
          <w:iCs/>
          <w:sz w:val="28"/>
          <w:szCs w:val="28"/>
        </w:rPr>
        <w:t xml:space="preserve">, I </w:t>
      </w:r>
      <w:proofErr w:type="spellStart"/>
      <w:r w:rsidR="002440EC" w:rsidRPr="000111C3">
        <w:rPr>
          <w:i/>
          <w:iCs/>
          <w:sz w:val="28"/>
          <w:szCs w:val="28"/>
        </w:rPr>
        <w:t>saw</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dull</w:t>
      </w:r>
      <w:proofErr w:type="spellEnd"/>
      <w:r w:rsidR="002440EC" w:rsidRPr="000111C3">
        <w:rPr>
          <w:i/>
          <w:iCs/>
          <w:sz w:val="28"/>
          <w:szCs w:val="28"/>
        </w:rPr>
        <w:t xml:space="preserve"> </w:t>
      </w:r>
      <w:proofErr w:type="spellStart"/>
      <w:r w:rsidR="002440EC" w:rsidRPr="000111C3">
        <w:rPr>
          <w:i/>
          <w:iCs/>
          <w:sz w:val="28"/>
          <w:szCs w:val="28"/>
        </w:rPr>
        <w:t>yellow</w:t>
      </w:r>
      <w:proofErr w:type="spellEnd"/>
      <w:r w:rsidR="002440EC" w:rsidRPr="000111C3">
        <w:rPr>
          <w:i/>
          <w:iCs/>
          <w:sz w:val="28"/>
          <w:szCs w:val="28"/>
        </w:rPr>
        <w:t xml:space="preserve"> </w:t>
      </w:r>
      <w:proofErr w:type="spellStart"/>
      <w:r w:rsidR="002440EC" w:rsidRPr="000111C3">
        <w:rPr>
          <w:i/>
          <w:iCs/>
          <w:sz w:val="28"/>
          <w:szCs w:val="28"/>
        </w:rPr>
        <w:t>eye</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creature</w:t>
      </w:r>
      <w:proofErr w:type="spellEnd"/>
      <w:r w:rsidR="002440EC" w:rsidRPr="000111C3">
        <w:rPr>
          <w:i/>
          <w:iCs/>
          <w:sz w:val="28"/>
          <w:szCs w:val="28"/>
        </w:rPr>
        <w:t xml:space="preserve"> </w:t>
      </w:r>
      <w:proofErr w:type="spellStart"/>
      <w:r w:rsidR="002440EC" w:rsidRPr="000111C3">
        <w:rPr>
          <w:i/>
          <w:iCs/>
          <w:sz w:val="28"/>
          <w:szCs w:val="28"/>
        </w:rPr>
        <w:t>open</w:t>
      </w:r>
      <w:proofErr w:type="spellEnd"/>
      <w:r w:rsidR="002440EC" w:rsidRPr="000111C3">
        <w:rPr>
          <w:i/>
          <w:iCs/>
          <w:sz w:val="28"/>
          <w:szCs w:val="28"/>
        </w:rPr>
        <w:t xml:space="preserve">; </w:t>
      </w:r>
      <w:proofErr w:type="spellStart"/>
      <w:r w:rsidR="002440EC" w:rsidRPr="000111C3">
        <w:rPr>
          <w:i/>
          <w:iCs/>
          <w:sz w:val="28"/>
          <w:szCs w:val="28"/>
        </w:rPr>
        <w:t>it</w:t>
      </w:r>
      <w:proofErr w:type="spellEnd"/>
      <w:r w:rsidR="002440EC" w:rsidRPr="000111C3">
        <w:rPr>
          <w:i/>
          <w:iCs/>
          <w:sz w:val="28"/>
          <w:szCs w:val="28"/>
        </w:rPr>
        <w:t xml:space="preserve"> </w:t>
      </w:r>
      <w:proofErr w:type="spellStart"/>
      <w:r w:rsidR="002440EC" w:rsidRPr="000111C3">
        <w:rPr>
          <w:i/>
          <w:iCs/>
          <w:sz w:val="28"/>
          <w:szCs w:val="28"/>
        </w:rPr>
        <w:t>breathed</w:t>
      </w:r>
      <w:proofErr w:type="spellEnd"/>
      <w:r w:rsidR="002440EC" w:rsidRPr="000111C3">
        <w:rPr>
          <w:i/>
          <w:iCs/>
          <w:sz w:val="28"/>
          <w:szCs w:val="28"/>
        </w:rPr>
        <w:t xml:space="preserve"> </w:t>
      </w:r>
      <w:proofErr w:type="spellStart"/>
      <w:r w:rsidR="002440EC" w:rsidRPr="000111C3">
        <w:rPr>
          <w:i/>
          <w:iCs/>
          <w:sz w:val="28"/>
          <w:szCs w:val="28"/>
        </w:rPr>
        <w:t>hard</w:t>
      </w:r>
      <w:proofErr w:type="spellEnd"/>
      <w:r w:rsidR="002440EC" w:rsidRPr="000111C3">
        <w:rPr>
          <w:i/>
          <w:iCs/>
          <w:sz w:val="28"/>
          <w:szCs w:val="28"/>
        </w:rPr>
        <w:t xml:space="preserve">, </w:t>
      </w:r>
      <w:proofErr w:type="spellStart"/>
      <w:r w:rsidR="002440EC" w:rsidRPr="000111C3">
        <w:rPr>
          <w:i/>
          <w:iCs/>
          <w:sz w:val="28"/>
          <w:szCs w:val="28"/>
        </w:rPr>
        <w:t>and</w:t>
      </w:r>
      <w:proofErr w:type="spellEnd"/>
      <w:r w:rsidR="002440EC" w:rsidRPr="000111C3">
        <w:rPr>
          <w:i/>
          <w:iCs/>
          <w:sz w:val="28"/>
          <w:szCs w:val="28"/>
        </w:rPr>
        <w:t xml:space="preserve"> a </w:t>
      </w:r>
      <w:proofErr w:type="spellStart"/>
      <w:r w:rsidR="002440EC" w:rsidRPr="000111C3">
        <w:rPr>
          <w:i/>
          <w:iCs/>
          <w:sz w:val="28"/>
          <w:szCs w:val="28"/>
        </w:rPr>
        <w:t>convulsive</w:t>
      </w:r>
      <w:proofErr w:type="spellEnd"/>
      <w:r w:rsidR="002440EC" w:rsidRPr="000111C3">
        <w:rPr>
          <w:i/>
          <w:iCs/>
          <w:sz w:val="28"/>
          <w:szCs w:val="28"/>
        </w:rPr>
        <w:t xml:space="preserve"> </w:t>
      </w:r>
      <w:proofErr w:type="spellStart"/>
      <w:r w:rsidR="002440EC" w:rsidRPr="000111C3">
        <w:rPr>
          <w:i/>
          <w:iCs/>
          <w:sz w:val="28"/>
          <w:szCs w:val="28"/>
        </w:rPr>
        <w:t>motion</w:t>
      </w:r>
      <w:proofErr w:type="spellEnd"/>
      <w:r w:rsidR="002440EC" w:rsidRPr="000111C3">
        <w:rPr>
          <w:i/>
          <w:iCs/>
          <w:sz w:val="28"/>
          <w:szCs w:val="28"/>
        </w:rPr>
        <w:t xml:space="preserve"> </w:t>
      </w:r>
      <w:proofErr w:type="spellStart"/>
      <w:r w:rsidR="002440EC" w:rsidRPr="000111C3">
        <w:rPr>
          <w:i/>
          <w:iCs/>
          <w:sz w:val="28"/>
          <w:szCs w:val="28"/>
        </w:rPr>
        <w:t>agitated</w:t>
      </w:r>
      <w:proofErr w:type="spellEnd"/>
      <w:r w:rsidR="002440EC" w:rsidRPr="000111C3">
        <w:rPr>
          <w:i/>
          <w:iCs/>
          <w:sz w:val="28"/>
          <w:szCs w:val="28"/>
        </w:rPr>
        <w:t xml:space="preserve"> </w:t>
      </w:r>
      <w:proofErr w:type="spellStart"/>
      <w:r w:rsidR="002440EC" w:rsidRPr="000111C3">
        <w:rPr>
          <w:i/>
          <w:iCs/>
          <w:sz w:val="28"/>
          <w:szCs w:val="28"/>
        </w:rPr>
        <w:t>its</w:t>
      </w:r>
      <w:proofErr w:type="spellEnd"/>
      <w:r w:rsidR="002440EC" w:rsidRPr="000111C3">
        <w:rPr>
          <w:i/>
          <w:iCs/>
          <w:sz w:val="28"/>
          <w:szCs w:val="28"/>
        </w:rPr>
        <w:t xml:space="preserve"> </w:t>
      </w:r>
      <w:proofErr w:type="spellStart"/>
      <w:r w:rsidR="002440EC" w:rsidRPr="000111C3">
        <w:rPr>
          <w:i/>
          <w:iCs/>
          <w:sz w:val="28"/>
          <w:szCs w:val="28"/>
        </w:rPr>
        <w:t>limbs</w:t>
      </w:r>
      <w:proofErr w:type="spellEnd"/>
      <w:r w:rsidR="002440EC" w:rsidRPr="000111C3">
        <w:rPr>
          <w:i/>
          <w:iCs/>
          <w:sz w:val="28"/>
          <w:szCs w:val="28"/>
        </w:rPr>
        <w:t>.</w:t>
      </w:r>
      <w:r>
        <w:rPr>
          <w:i/>
          <w:iCs/>
          <w:sz w:val="28"/>
          <w:szCs w:val="28"/>
        </w:rPr>
        <w:t>»</w:t>
      </w:r>
      <w:r w:rsidR="002440EC" w:rsidRPr="000111C3">
        <w:rPr>
          <w:i/>
          <w:iCs/>
          <w:sz w:val="28"/>
          <w:szCs w:val="28"/>
        </w:rPr>
        <w:t xml:space="preserve"> [3</w:t>
      </w:r>
      <w:r w:rsidR="005079D3" w:rsidRPr="00C9122C">
        <w:rPr>
          <w:i/>
          <w:iCs/>
          <w:sz w:val="28"/>
          <w:szCs w:val="28"/>
        </w:rPr>
        <w:t>5</w:t>
      </w:r>
      <w:r w:rsidR="002440EC" w:rsidRPr="000111C3">
        <w:rPr>
          <w:i/>
          <w:iCs/>
          <w:sz w:val="28"/>
          <w:szCs w:val="28"/>
        </w:rPr>
        <w:t>, с. 4</w:t>
      </w:r>
      <w:r w:rsidR="004F5CFC" w:rsidRPr="000111C3">
        <w:rPr>
          <w:i/>
          <w:iCs/>
          <w:sz w:val="28"/>
          <w:szCs w:val="28"/>
        </w:rPr>
        <w:t>9</w:t>
      </w:r>
      <w:r w:rsidR="002440EC" w:rsidRPr="000111C3">
        <w:rPr>
          <w:i/>
          <w:iCs/>
          <w:sz w:val="28"/>
          <w:szCs w:val="28"/>
        </w:rPr>
        <w:t xml:space="preserve">]. </w:t>
      </w:r>
      <w:r w:rsidR="006859E0" w:rsidRPr="000111C3">
        <w:rPr>
          <w:i/>
          <w:iCs/>
          <w:sz w:val="28"/>
          <w:szCs w:val="28"/>
        </w:rPr>
        <w:t>(Однієї моторошної ночі в листопаді я узрів звершення моїх трудів… у мерехтінні напівзгаслого світла я побачив, як розплющилося тьмяне жовте око створіння; воно важко дихало, і судомний рух сколихнув його кінцівки.)</w:t>
      </w:r>
    </w:p>
    <w:p w14:paraId="4358D215" w14:textId="7EDD6FE8" w:rsidR="002440EC" w:rsidRPr="000111C3" w:rsidRDefault="002440EC" w:rsidP="006859E0">
      <w:pPr>
        <w:pStyle w:val="ac"/>
        <w:spacing w:before="0" w:beforeAutospacing="0" w:after="0" w:afterAutospacing="0" w:line="360" w:lineRule="auto"/>
        <w:ind w:firstLine="709"/>
        <w:jc w:val="both"/>
        <w:rPr>
          <w:sz w:val="28"/>
          <w:szCs w:val="28"/>
        </w:rPr>
      </w:pPr>
      <w:r w:rsidRPr="000111C3">
        <w:rPr>
          <w:sz w:val="28"/>
          <w:szCs w:val="28"/>
        </w:rPr>
        <w:t xml:space="preserve">Ця сцена стилістично працює за принципом </w:t>
      </w:r>
      <w:r w:rsidR="00C9122C">
        <w:rPr>
          <w:sz w:val="28"/>
          <w:szCs w:val="28"/>
        </w:rPr>
        <w:t>«</w:t>
      </w:r>
      <w:r w:rsidRPr="000111C3">
        <w:rPr>
          <w:sz w:val="28"/>
          <w:szCs w:val="28"/>
        </w:rPr>
        <w:t>відтікання краси</w:t>
      </w:r>
      <w:r w:rsidR="00C9122C">
        <w:rPr>
          <w:sz w:val="28"/>
          <w:szCs w:val="28"/>
        </w:rPr>
        <w:t>»</w:t>
      </w:r>
      <w:r w:rsidRPr="000111C3">
        <w:rPr>
          <w:sz w:val="28"/>
          <w:szCs w:val="28"/>
        </w:rPr>
        <w:t xml:space="preserve">: далі Віктор прямо називає емоцію й демонструє </w:t>
      </w:r>
      <w:r w:rsidR="00C9122C">
        <w:rPr>
          <w:sz w:val="28"/>
          <w:szCs w:val="28"/>
        </w:rPr>
        <w:t>«</w:t>
      </w:r>
      <w:r w:rsidRPr="000111C3">
        <w:rPr>
          <w:sz w:val="28"/>
          <w:szCs w:val="28"/>
        </w:rPr>
        <w:t>мову втечі</w:t>
      </w:r>
      <w:r w:rsidR="00C9122C">
        <w:rPr>
          <w:sz w:val="28"/>
          <w:szCs w:val="28"/>
        </w:rPr>
        <w:t>»</w:t>
      </w:r>
      <w:r w:rsidRPr="000111C3">
        <w:rPr>
          <w:sz w:val="28"/>
          <w:szCs w:val="28"/>
        </w:rPr>
        <w:t xml:space="preserve"> </w:t>
      </w:r>
      <w:r w:rsidR="006859E0" w:rsidRPr="000111C3">
        <w:rPr>
          <w:sz w:val="28"/>
          <w:szCs w:val="28"/>
        </w:rPr>
        <w:t>-</w:t>
      </w:r>
      <w:r w:rsidRPr="000111C3">
        <w:rPr>
          <w:sz w:val="28"/>
          <w:szCs w:val="28"/>
        </w:rPr>
        <w:t xml:space="preserve"> синтаксично насичену дієсловами руху, що імітують панічний жест:</w:t>
      </w:r>
    </w:p>
    <w:p w14:paraId="41804D4A" w14:textId="63BFB746" w:rsidR="002440EC" w:rsidRPr="000111C3" w:rsidRDefault="00C9122C" w:rsidP="006859E0">
      <w:pPr>
        <w:pStyle w:val="ac"/>
        <w:spacing w:before="0" w:beforeAutospacing="0" w:after="0" w:afterAutospacing="0" w:line="360" w:lineRule="auto"/>
        <w:ind w:left="709" w:right="849"/>
        <w:jc w:val="both"/>
        <w:rPr>
          <w:i/>
          <w:iCs/>
          <w:sz w:val="28"/>
          <w:szCs w:val="28"/>
        </w:rPr>
      </w:pPr>
      <w:r>
        <w:rPr>
          <w:i/>
          <w:iCs/>
          <w:sz w:val="28"/>
          <w:szCs w:val="28"/>
        </w:rPr>
        <w:t>«</w:t>
      </w:r>
      <w:r w:rsidR="002440EC" w:rsidRPr="000111C3">
        <w:rPr>
          <w:i/>
          <w:iCs/>
          <w:sz w:val="28"/>
          <w:szCs w:val="28"/>
        </w:rPr>
        <w:t>…</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beauty</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dream</w:t>
      </w:r>
      <w:proofErr w:type="spellEnd"/>
      <w:r w:rsidR="002440EC" w:rsidRPr="000111C3">
        <w:rPr>
          <w:i/>
          <w:iCs/>
          <w:sz w:val="28"/>
          <w:szCs w:val="28"/>
        </w:rPr>
        <w:t xml:space="preserve"> </w:t>
      </w:r>
      <w:proofErr w:type="spellStart"/>
      <w:r w:rsidR="002440EC" w:rsidRPr="000111C3">
        <w:rPr>
          <w:i/>
          <w:iCs/>
          <w:sz w:val="28"/>
          <w:szCs w:val="28"/>
        </w:rPr>
        <w:t>vanished</w:t>
      </w:r>
      <w:proofErr w:type="spellEnd"/>
      <w:r w:rsidR="002440EC" w:rsidRPr="000111C3">
        <w:rPr>
          <w:i/>
          <w:iCs/>
          <w:sz w:val="28"/>
          <w:szCs w:val="28"/>
        </w:rPr>
        <w:t xml:space="preserve">, </w:t>
      </w:r>
      <w:proofErr w:type="spellStart"/>
      <w:r w:rsidR="002440EC" w:rsidRPr="000111C3">
        <w:rPr>
          <w:i/>
          <w:iCs/>
          <w:sz w:val="28"/>
          <w:szCs w:val="28"/>
        </w:rPr>
        <w:t>and</w:t>
      </w:r>
      <w:proofErr w:type="spellEnd"/>
      <w:r w:rsidR="002440EC" w:rsidRPr="000111C3">
        <w:rPr>
          <w:i/>
          <w:iCs/>
          <w:sz w:val="28"/>
          <w:szCs w:val="28"/>
        </w:rPr>
        <w:t xml:space="preserve"> </w:t>
      </w:r>
      <w:proofErr w:type="spellStart"/>
      <w:r w:rsidR="002440EC" w:rsidRPr="000111C3">
        <w:rPr>
          <w:i/>
          <w:iCs/>
          <w:sz w:val="28"/>
          <w:szCs w:val="28"/>
        </w:rPr>
        <w:t>breathless</w:t>
      </w:r>
      <w:proofErr w:type="spellEnd"/>
      <w:r w:rsidR="002440EC" w:rsidRPr="000111C3">
        <w:rPr>
          <w:i/>
          <w:iCs/>
          <w:sz w:val="28"/>
          <w:szCs w:val="28"/>
        </w:rPr>
        <w:t xml:space="preserve"> </w:t>
      </w:r>
      <w:proofErr w:type="spellStart"/>
      <w:r w:rsidR="002440EC" w:rsidRPr="000111C3">
        <w:rPr>
          <w:i/>
          <w:iCs/>
          <w:sz w:val="28"/>
          <w:szCs w:val="28"/>
        </w:rPr>
        <w:t>horror</w:t>
      </w:r>
      <w:proofErr w:type="spellEnd"/>
      <w:r w:rsidR="002440EC" w:rsidRPr="000111C3">
        <w:rPr>
          <w:i/>
          <w:iCs/>
          <w:sz w:val="28"/>
          <w:szCs w:val="28"/>
        </w:rPr>
        <w:t xml:space="preserve"> </w:t>
      </w:r>
      <w:proofErr w:type="spellStart"/>
      <w:r w:rsidR="002440EC" w:rsidRPr="000111C3">
        <w:rPr>
          <w:i/>
          <w:iCs/>
          <w:sz w:val="28"/>
          <w:szCs w:val="28"/>
        </w:rPr>
        <w:t>and</w:t>
      </w:r>
      <w:proofErr w:type="spellEnd"/>
      <w:r w:rsidR="002440EC" w:rsidRPr="000111C3">
        <w:rPr>
          <w:i/>
          <w:iCs/>
          <w:sz w:val="28"/>
          <w:szCs w:val="28"/>
        </w:rPr>
        <w:t xml:space="preserve"> </w:t>
      </w:r>
      <w:proofErr w:type="spellStart"/>
      <w:r w:rsidR="002440EC" w:rsidRPr="000111C3">
        <w:rPr>
          <w:i/>
          <w:iCs/>
          <w:sz w:val="28"/>
          <w:szCs w:val="28"/>
        </w:rPr>
        <w:t>disgust</w:t>
      </w:r>
      <w:proofErr w:type="spellEnd"/>
      <w:r w:rsidR="002440EC" w:rsidRPr="000111C3">
        <w:rPr>
          <w:i/>
          <w:iCs/>
          <w:sz w:val="28"/>
          <w:szCs w:val="28"/>
        </w:rPr>
        <w:t xml:space="preserve"> </w:t>
      </w:r>
      <w:proofErr w:type="spellStart"/>
      <w:r w:rsidR="002440EC" w:rsidRPr="000111C3">
        <w:rPr>
          <w:i/>
          <w:iCs/>
          <w:sz w:val="28"/>
          <w:szCs w:val="28"/>
        </w:rPr>
        <w:t>filled</w:t>
      </w:r>
      <w:proofErr w:type="spellEnd"/>
      <w:r w:rsidR="002440EC" w:rsidRPr="000111C3">
        <w:rPr>
          <w:i/>
          <w:iCs/>
          <w:sz w:val="28"/>
          <w:szCs w:val="28"/>
        </w:rPr>
        <w:t xml:space="preserve"> </w:t>
      </w:r>
      <w:proofErr w:type="spellStart"/>
      <w:r w:rsidR="002440EC" w:rsidRPr="000111C3">
        <w:rPr>
          <w:i/>
          <w:iCs/>
          <w:sz w:val="28"/>
          <w:szCs w:val="28"/>
        </w:rPr>
        <w:t>my</w:t>
      </w:r>
      <w:proofErr w:type="spellEnd"/>
      <w:r w:rsidR="002440EC" w:rsidRPr="000111C3">
        <w:rPr>
          <w:i/>
          <w:iCs/>
          <w:sz w:val="28"/>
          <w:szCs w:val="28"/>
        </w:rPr>
        <w:t xml:space="preserve"> </w:t>
      </w:r>
      <w:proofErr w:type="spellStart"/>
      <w:r w:rsidR="002440EC" w:rsidRPr="000111C3">
        <w:rPr>
          <w:i/>
          <w:iCs/>
          <w:sz w:val="28"/>
          <w:szCs w:val="28"/>
        </w:rPr>
        <w:t>heart</w:t>
      </w:r>
      <w:proofErr w:type="spellEnd"/>
      <w:r w:rsidR="002440EC" w:rsidRPr="000111C3">
        <w:rPr>
          <w:i/>
          <w:iCs/>
          <w:sz w:val="28"/>
          <w:szCs w:val="28"/>
        </w:rPr>
        <w:t xml:space="preserve">. </w:t>
      </w:r>
      <w:proofErr w:type="spellStart"/>
      <w:r w:rsidR="002440EC" w:rsidRPr="000111C3">
        <w:rPr>
          <w:i/>
          <w:iCs/>
          <w:sz w:val="28"/>
          <w:szCs w:val="28"/>
        </w:rPr>
        <w:t>Unable</w:t>
      </w:r>
      <w:proofErr w:type="spellEnd"/>
      <w:r w:rsidR="002440EC" w:rsidRPr="000111C3">
        <w:rPr>
          <w:i/>
          <w:iCs/>
          <w:sz w:val="28"/>
          <w:szCs w:val="28"/>
        </w:rPr>
        <w:t xml:space="preserve"> </w:t>
      </w:r>
      <w:proofErr w:type="spellStart"/>
      <w:r w:rsidR="002440EC" w:rsidRPr="000111C3">
        <w:rPr>
          <w:i/>
          <w:iCs/>
          <w:sz w:val="28"/>
          <w:szCs w:val="28"/>
        </w:rPr>
        <w:t>to</w:t>
      </w:r>
      <w:proofErr w:type="spellEnd"/>
      <w:r w:rsidR="002440EC" w:rsidRPr="000111C3">
        <w:rPr>
          <w:i/>
          <w:iCs/>
          <w:sz w:val="28"/>
          <w:szCs w:val="28"/>
        </w:rPr>
        <w:t xml:space="preserve"> </w:t>
      </w:r>
      <w:proofErr w:type="spellStart"/>
      <w:r w:rsidR="002440EC" w:rsidRPr="000111C3">
        <w:rPr>
          <w:i/>
          <w:iCs/>
          <w:sz w:val="28"/>
          <w:szCs w:val="28"/>
        </w:rPr>
        <w:t>endure</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aspect</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being</w:t>
      </w:r>
      <w:proofErr w:type="spellEnd"/>
      <w:r w:rsidR="002440EC" w:rsidRPr="000111C3">
        <w:rPr>
          <w:i/>
          <w:iCs/>
          <w:sz w:val="28"/>
          <w:szCs w:val="28"/>
        </w:rPr>
        <w:t xml:space="preserve"> I </w:t>
      </w:r>
      <w:proofErr w:type="spellStart"/>
      <w:r w:rsidR="002440EC" w:rsidRPr="000111C3">
        <w:rPr>
          <w:i/>
          <w:iCs/>
          <w:sz w:val="28"/>
          <w:szCs w:val="28"/>
        </w:rPr>
        <w:t>had</w:t>
      </w:r>
      <w:proofErr w:type="spellEnd"/>
      <w:r w:rsidR="002440EC" w:rsidRPr="000111C3">
        <w:rPr>
          <w:i/>
          <w:iCs/>
          <w:sz w:val="28"/>
          <w:szCs w:val="28"/>
        </w:rPr>
        <w:t xml:space="preserve"> </w:t>
      </w:r>
      <w:proofErr w:type="spellStart"/>
      <w:r w:rsidR="002440EC" w:rsidRPr="000111C3">
        <w:rPr>
          <w:i/>
          <w:iCs/>
          <w:sz w:val="28"/>
          <w:szCs w:val="28"/>
        </w:rPr>
        <w:t>created</w:t>
      </w:r>
      <w:proofErr w:type="spellEnd"/>
      <w:r w:rsidR="002440EC" w:rsidRPr="000111C3">
        <w:rPr>
          <w:i/>
          <w:iCs/>
          <w:sz w:val="28"/>
          <w:szCs w:val="28"/>
        </w:rPr>
        <w:t xml:space="preserve">, I </w:t>
      </w:r>
      <w:proofErr w:type="spellStart"/>
      <w:r w:rsidR="002440EC" w:rsidRPr="000111C3">
        <w:rPr>
          <w:i/>
          <w:iCs/>
          <w:sz w:val="28"/>
          <w:szCs w:val="28"/>
        </w:rPr>
        <w:t>rushed</w:t>
      </w:r>
      <w:proofErr w:type="spellEnd"/>
      <w:r w:rsidR="002440EC" w:rsidRPr="000111C3">
        <w:rPr>
          <w:i/>
          <w:iCs/>
          <w:sz w:val="28"/>
          <w:szCs w:val="28"/>
        </w:rPr>
        <w:t xml:space="preserve"> </w:t>
      </w:r>
      <w:proofErr w:type="spellStart"/>
      <w:r w:rsidR="002440EC" w:rsidRPr="000111C3">
        <w:rPr>
          <w:i/>
          <w:iCs/>
          <w:sz w:val="28"/>
          <w:szCs w:val="28"/>
        </w:rPr>
        <w:t>out</w:t>
      </w:r>
      <w:proofErr w:type="spellEnd"/>
      <w:r w:rsidR="002440EC" w:rsidRPr="000111C3">
        <w:rPr>
          <w:i/>
          <w:iCs/>
          <w:sz w:val="28"/>
          <w:szCs w:val="28"/>
        </w:rPr>
        <w:t xml:space="preserve"> </w:t>
      </w:r>
      <w:proofErr w:type="spellStart"/>
      <w:r w:rsidR="002440EC" w:rsidRPr="000111C3">
        <w:rPr>
          <w:i/>
          <w:iCs/>
          <w:sz w:val="28"/>
          <w:szCs w:val="28"/>
        </w:rPr>
        <w:t>of</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room</w:t>
      </w:r>
      <w:proofErr w:type="spellEnd"/>
      <w:r w:rsidR="002440EC" w:rsidRPr="000111C3">
        <w:rPr>
          <w:i/>
          <w:iCs/>
          <w:sz w:val="28"/>
          <w:szCs w:val="28"/>
        </w:rPr>
        <w:t>…</w:t>
      </w:r>
      <w:r>
        <w:rPr>
          <w:i/>
          <w:iCs/>
          <w:sz w:val="28"/>
          <w:szCs w:val="28"/>
        </w:rPr>
        <w:t>»</w:t>
      </w:r>
      <w:r w:rsidR="002440EC" w:rsidRPr="000111C3">
        <w:rPr>
          <w:i/>
          <w:iCs/>
          <w:sz w:val="28"/>
          <w:szCs w:val="28"/>
        </w:rPr>
        <w:t xml:space="preserve"> [3</w:t>
      </w:r>
      <w:r w:rsidR="005079D3" w:rsidRPr="00C9122C">
        <w:rPr>
          <w:i/>
          <w:iCs/>
          <w:sz w:val="28"/>
          <w:szCs w:val="28"/>
          <w:lang w:val="ru-RU"/>
        </w:rPr>
        <w:t>5</w:t>
      </w:r>
      <w:r w:rsidR="002440EC" w:rsidRPr="000111C3">
        <w:rPr>
          <w:i/>
          <w:iCs/>
          <w:sz w:val="28"/>
          <w:szCs w:val="28"/>
        </w:rPr>
        <w:t xml:space="preserve">, с. </w:t>
      </w:r>
      <w:r w:rsidR="00B30D21" w:rsidRPr="000111C3">
        <w:rPr>
          <w:i/>
          <w:iCs/>
          <w:sz w:val="28"/>
          <w:szCs w:val="28"/>
        </w:rPr>
        <w:t>50</w:t>
      </w:r>
      <w:r w:rsidR="002440EC" w:rsidRPr="000111C3">
        <w:rPr>
          <w:i/>
          <w:iCs/>
          <w:sz w:val="28"/>
          <w:szCs w:val="28"/>
        </w:rPr>
        <w:t xml:space="preserve">]. </w:t>
      </w:r>
      <w:r w:rsidR="00B30D21" w:rsidRPr="000111C3">
        <w:rPr>
          <w:i/>
          <w:iCs/>
          <w:sz w:val="28"/>
          <w:szCs w:val="28"/>
        </w:rPr>
        <w:t>(…краса мрії зникла, і бездиханний жах та відраза сповнили моє серце. Не в змозі витримати вигляду істоти, яку я створив, я кинувся геть із кімнати…)</w:t>
      </w:r>
    </w:p>
    <w:p w14:paraId="7221EBAB" w14:textId="2556ADF0" w:rsidR="002440EC" w:rsidRPr="000111C3" w:rsidRDefault="002440EC" w:rsidP="00B30D21">
      <w:pPr>
        <w:pStyle w:val="ac"/>
        <w:spacing w:before="0" w:beforeAutospacing="0" w:after="0" w:afterAutospacing="0" w:line="360" w:lineRule="auto"/>
        <w:ind w:firstLine="709"/>
        <w:jc w:val="both"/>
        <w:rPr>
          <w:sz w:val="28"/>
          <w:szCs w:val="28"/>
        </w:rPr>
      </w:pPr>
      <w:r w:rsidRPr="000111C3">
        <w:rPr>
          <w:sz w:val="28"/>
          <w:szCs w:val="28"/>
        </w:rPr>
        <w:t xml:space="preserve">У цій опозиції </w:t>
      </w:r>
      <w:r w:rsidR="00B30D21" w:rsidRPr="000111C3">
        <w:rPr>
          <w:sz w:val="28"/>
          <w:szCs w:val="28"/>
        </w:rPr>
        <w:t>–</w:t>
      </w:r>
      <w:r w:rsidRPr="000111C3">
        <w:rPr>
          <w:sz w:val="28"/>
          <w:szCs w:val="28"/>
        </w:rPr>
        <w:t xml:space="preserve"> пафосна сповідь Віктора та несподівано аргументована, майже риторична мова Створіння </w:t>
      </w:r>
      <w:r w:rsidR="00B30D21" w:rsidRPr="000111C3">
        <w:rPr>
          <w:sz w:val="28"/>
          <w:szCs w:val="28"/>
        </w:rPr>
        <w:t>–</w:t>
      </w:r>
      <w:r w:rsidRPr="000111C3">
        <w:rPr>
          <w:sz w:val="28"/>
          <w:szCs w:val="28"/>
        </w:rPr>
        <w:t xml:space="preserve"> відкривається головний стилістичний двигун роману: мотив </w:t>
      </w:r>
      <w:proofErr w:type="spellStart"/>
      <w:r w:rsidRPr="000111C3">
        <w:rPr>
          <w:sz w:val="28"/>
          <w:szCs w:val="28"/>
        </w:rPr>
        <w:t>двійництва</w:t>
      </w:r>
      <w:proofErr w:type="spellEnd"/>
      <w:r w:rsidRPr="000111C3">
        <w:rPr>
          <w:sz w:val="28"/>
          <w:szCs w:val="28"/>
        </w:rPr>
        <w:t xml:space="preserve"> через конфлікт регістрів. Коли Створіння намагається </w:t>
      </w:r>
      <w:r w:rsidR="00C9122C">
        <w:rPr>
          <w:sz w:val="28"/>
          <w:szCs w:val="28"/>
        </w:rPr>
        <w:t>«</w:t>
      </w:r>
      <w:proofErr w:type="spellStart"/>
      <w:r w:rsidRPr="000111C3">
        <w:rPr>
          <w:sz w:val="28"/>
          <w:szCs w:val="28"/>
        </w:rPr>
        <w:t>логізувати</w:t>
      </w:r>
      <w:proofErr w:type="spellEnd"/>
      <w:r w:rsidR="00C9122C">
        <w:rPr>
          <w:sz w:val="28"/>
          <w:szCs w:val="28"/>
        </w:rPr>
        <w:t>»</w:t>
      </w:r>
      <w:r w:rsidRPr="000111C3">
        <w:rPr>
          <w:sz w:val="28"/>
          <w:szCs w:val="28"/>
        </w:rPr>
        <w:t xml:space="preserve"> свою етику і просить визнання, його висловлювання марковано </w:t>
      </w:r>
      <w:proofErr w:type="spellStart"/>
      <w:r w:rsidRPr="000111C3">
        <w:rPr>
          <w:sz w:val="28"/>
          <w:szCs w:val="28"/>
        </w:rPr>
        <w:t>біблійно</w:t>
      </w:r>
      <w:proofErr w:type="spellEnd"/>
      <w:r w:rsidRPr="000111C3">
        <w:rPr>
          <w:sz w:val="28"/>
          <w:szCs w:val="28"/>
        </w:rPr>
        <w:t xml:space="preserve">-афористично, з </w:t>
      </w:r>
      <w:proofErr w:type="spellStart"/>
      <w:r w:rsidRPr="000111C3">
        <w:rPr>
          <w:sz w:val="28"/>
          <w:szCs w:val="28"/>
        </w:rPr>
        <w:t>паралелізмами</w:t>
      </w:r>
      <w:proofErr w:type="spellEnd"/>
      <w:r w:rsidRPr="000111C3">
        <w:rPr>
          <w:sz w:val="28"/>
          <w:szCs w:val="28"/>
        </w:rPr>
        <w:t>, анафорами й антитезою:</w:t>
      </w:r>
    </w:p>
    <w:p w14:paraId="1A5AEC85" w14:textId="1BF45774" w:rsidR="002440EC" w:rsidRPr="000111C3" w:rsidRDefault="00C9122C" w:rsidP="0045282D">
      <w:pPr>
        <w:pStyle w:val="ac"/>
        <w:spacing w:before="0" w:beforeAutospacing="0" w:after="0" w:afterAutospacing="0" w:line="360" w:lineRule="auto"/>
        <w:ind w:left="709" w:right="849"/>
        <w:jc w:val="both"/>
        <w:rPr>
          <w:i/>
          <w:iCs/>
          <w:sz w:val="28"/>
          <w:szCs w:val="28"/>
        </w:rPr>
      </w:pPr>
      <w:r>
        <w:rPr>
          <w:i/>
          <w:iCs/>
          <w:sz w:val="28"/>
          <w:szCs w:val="28"/>
        </w:rPr>
        <w:t>«</w:t>
      </w:r>
      <w:r w:rsidR="002440EC" w:rsidRPr="000111C3">
        <w:rPr>
          <w:i/>
          <w:iCs/>
          <w:sz w:val="28"/>
          <w:szCs w:val="28"/>
        </w:rPr>
        <w:t xml:space="preserve">I </w:t>
      </w:r>
      <w:proofErr w:type="spellStart"/>
      <w:r w:rsidR="002440EC" w:rsidRPr="000111C3">
        <w:rPr>
          <w:i/>
          <w:iCs/>
          <w:sz w:val="28"/>
          <w:szCs w:val="28"/>
        </w:rPr>
        <w:t>ought</w:t>
      </w:r>
      <w:proofErr w:type="spellEnd"/>
      <w:r w:rsidR="002440EC" w:rsidRPr="000111C3">
        <w:rPr>
          <w:i/>
          <w:iCs/>
          <w:sz w:val="28"/>
          <w:szCs w:val="28"/>
        </w:rPr>
        <w:t xml:space="preserve"> </w:t>
      </w:r>
      <w:proofErr w:type="spellStart"/>
      <w:r w:rsidR="002440EC" w:rsidRPr="000111C3">
        <w:rPr>
          <w:i/>
          <w:iCs/>
          <w:sz w:val="28"/>
          <w:szCs w:val="28"/>
        </w:rPr>
        <w:t>to</w:t>
      </w:r>
      <w:proofErr w:type="spellEnd"/>
      <w:r w:rsidR="002440EC" w:rsidRPr="000111C3">
        <w:rPr>
          <w:i/>
          <w:iCs/>
          <w:sz w:val="28"/>
          <w:szCs w:val="28"/>
        </w:rPr>
        <w:t xml:space="preserve"> </w:t>
      </w:r>
      <w:proofErr w:type="spellStart"/>
      <w:r w:rsidR="002440EC" w:rsidRPr="000111C3">
        <w:rPr>
          <w:i/>
          <w:iCs/>
          <w:sz w:val="28"/>
          <w:szCs w:val="28"/>
        </w:rPr>
        <w:t>be</w:t>
      </w:r>
      <w:proofErr w:type="spellEnd"/>
      <w:r w:rsidR="002440EC" w:rsidRPr="000111C3">
        <w:rPr>
          <w:i/>
          <w:iCs/>
          <w:sz w:val="28"/>
          <w:szCs w:val="28"/>
        </w:rPr>
        <w:t xml:space="preserve"> </w:t>
      </w:r>
      <w:proofErr w:type="spellStart"/>
      <w:r w:rsidR="002440EC" w:rsidRPr="000111C3">
        <w:rPr>
          <w:i/>
          <w:iCs/>
          <w:sz w:val="28"/>
          <w:szCs w:val="28"/>
        </w:rPr>
        <w:t>thy</w:t>
      </w:r>
      <w:proofErr w:type="spellEnd"/>
      <w:r w:rsidR="002440EC" w:rsidRPr="000111C3">
        <w:rPr>
          <w:i/>
          <w:iCs/>
          <w:sz w:val="28"/>
          <w:szCs w:val="28"/>
        </w:rPr>
        <w:t xml:space="preserve"> </w:t>
      </w:r>
      <w:proofErr w:type="spellStart"/>
      <w:r w:rsidR="002440EC" w:rsidRPr="000111C3">
        <w:rPr>
          <w:i/>
          <w:iCs/>
          <w:sz w:val="28"/>
          <w:szCs w:val="28"/>
        </w:rPr>
        <w:t>Adam</w:t>
      </w:r>
      <w:proofErr w:type="spellEnd"/>
      <w:r w:rsidR="002440EC" w:rsidRPr="000111C3">
        <w:rPr>
          <w:i/>
          <w:iCs/>
          <w:sz w:val="28"/>
          <w:szCs w:val="28"/>
        </w:rPr>
        <w:t xml:space="preserve">; </w:t>
      </w:r>
      <w:proofErr w:type="spellStart"/>
      <w:r w:rsidR="002440EC" w:rsidRPr="000111C3">
        <w:rPr>
          <w:i/>
          <w:iCs/>
          <w:sz w:val="28"/>
          <w:szCs w:val="28"/>
        </w:rPr>
        <w:t>but</w:t>
      </w:r>
      <w:proofErr w:type="spellEnd"/>
      <w:r w:rsidR="002440EC" w:rsidRPr="000111C3">
        <w:rPr>
          <w:i/>
          <w:iCs/>
          <w:sz w:val="28"/>
          <w:szCs w:val="28"/>
        </w:rPr>
        <w:t xml:space="preserve"> I </w:t>
      </w:r>
      <w:proofErr w:type="spellStart"/>
      <w:r w:rsidR="002440EC" w:rsidRPr="000111C3">
        <w:rPr>
          <w:i/>
          <w:iCs/>
          <w:sz w:val="28"/>
          <w:szCs w:val="28"/>
        </w:rPr>
        <w:t>am</w:t>
      </w:r>
      <w:proofErr w:type="spellEnd"/>
      <w:r w:rsidR="002440EC" w:rsidRPr="000111C3">
        <w:rPr>
          <w:i/>
          <w:iCs/>
          <w:sz w:val="28"/>
          <w:szCs w:val="28"/>
        </w:rPr>
        <w:t xml:space="preserve"> </w:t>
      </w:r>
      <w:proofErr w:type="spellStart"/>
      <w:r w:rsidR="002440EC" w:rsidRPr="000111C3">
        <w:rPr>
          <w:i/>
          <w:iCs/>
          <w:sz w:val="28"/>
          <w:szCs w:val="28"/>
        </w:rPr>
        <w:t>rather</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fallen</w:t>
      </w:r>
      <w:proofErr w:type="spellEnd"/>
      <w:r w:rsidR="002440EC" w:rsidRPr="000111C3">
        <w:rPr>
          <w:i/>
          <w:iCs/>
          <w:sz w:val="28"/>
          <w:szCs w:val="28"/>
        </w:rPr>
        <w:t xml:space="preserve"> </w:t>
      </w:r>
      <w:proofErr w:type="spellStart"/>
      <w:r w:rsidR="002440EC" w:rsidRPr="000111C3">
        <w:rPr>
          <w:i/>
          <w:iCs/>
          <w:sz w:val="28"/>
          <w:szCs w:val="28"/>
        </w:rPr>
        <w:t>angel</w:t>
      </w:r>
      <w:proofErr w:type="spellEnd"/>
      <w:r w:rsidR="002440EC" w:rsidRPr="000111C3">
        <w:rPr>
          <w:i/>
          <w:iCs/>
          <w:sz w:val="28"/>
          <w:szCs w:val="28"/>
        </w:rPr>
        <w:t xml:space="preserve">, </w:t>
      </w:r>
      <w:proofErr w:type="spellStart"/>
      <w:r w:rsidR="002440EC" w:rsidRPr="000111C3">
        <w:rPr>
          <w:i/>
          <w:iCs/>
          <w:sz w:val="28"/>
          <w:szCs w:val="28"/>
        </w:rPr>
        <w:t>whom</w:t>
      </w:r>
      <w:proofErr w:type="spellEnd"/>
      <w:r w:rsidR="002440EC" w:rsidRPr="000111C3">
        <w:rPr>
          <w:i/>
          <w:iCs/>
          <w:sz w:val="28"/>
          <w:szCs w:val="28"/>
        </w:rPr>
        <w:t xml:space="preserve"> </w:t>
      </w:r>
      <w:proofErr w:type="spellStart"/>
      <w:r w:rsidR="002440EC" w:rsidRPr="000111C3">
        <w:rPr>
          <w:i/>
          <w:iCs/>
          <w:sz w:val="28"/>
          <w:szCs w:val="28"/>
        </w:rPr>
        <w:t>thou</w:t>
      </w:r>
      <w:proofErr w:type="spellEnd"/>
      <w:r w:rsidR="002440EC" w:rsidRPr="000111C3">
        <w:rPr>
          <w:i/>
          <w:iCs/>
          <w:sz w:val="28"/>
          <w:szCs w:val="28"/>
        </w:rPr>
        <w:t xml:space="preserve"> </w:t>
      </w:r>
      <w:proofErr w:type="spellStart"/>
      <w:r w:rsidR="002440EC" w:rsidRPr="000111C3">
        <w:rPr>
          <w:i/>
          <w:iCs/>
          <w:sz w:val="28"/>
          <w:szCs w:val="28"/>
        </w:rPr>
        <w:t>drivest</w:t>
      </w:r>
      <w:proofErr w:type="spellEnd"/>
      <w:r w:rsidR="002440EC" w:rsidRPr="000111C3">
        <w:rPr>
          <w:i/>
          <w:iCs/>
          <w:sz w:val="28"/>
          <w:szCs w:val="28"/>
        </w:rPr>
        <w:t xml:space="preserve"> </w:t>
      </w:r>
      <w:proofErr w:type="spellStart"/>
      <w:r w:rsidR="002440EC" w:rsidRPr="000111C3">
        <w:rPr>
          <w:i/>
          <w:iCs/>
          <w:sz w:val="28"/>
          <w:szCs w:val="28"/>
        </w:rPr>
        <w:t>from</w:t>
      </w:r>
      <w:proofErr w:type="spellEnd"/>
      <w:r w:rsidR="002440EC" w:rsidRPr="000111C3">
        <w:rPr>
          <w:i/>
          <w:iCs/>
          <w:sz w:val="28"/>
          <w:szCs w:val="28"/>
        </w:rPr>
        <w:t xml:space="preserve"> </w:t>
      </w:r>
      <w:proofErr w:type="spellStart"/>
      <w:r w:rsidR="002440EC" w:rsidRPr="000111C3">
        <w:rPr>
          <w:i/>
          <w:iCs/>
          <w:sz w:val="28"/>
          <w:szCs w:val="28"/>
        </w:rPr>
        <w:t>joy</w:t>
      </w:r>
      <w:proofErr w:type="spellEnd"/>
      <w:r w:rsidR="002440EC" w:rsidRPr="000111C3">
        <w:rPr>
          <w:i/>
          <w:iCs/>
          <w:sz w:val="28"/>
          <w:szCs w:val="28"/>
        </w:rPr>
        <w:t xml:space="preserve"> </w:t>
      </w:r>
      <w:proofErr w:type="spellStart"/>
      <w:r w:rsidR="002440EC" w:rsidRPr="000111C3">
        <w:rPr>
          <w:i/>
          <w:iCs/>
          <w:sz w:val="28"/>
          <w:szCs w:val="28"/>
        </w:rPr>
        <w:t>for</w:t>
      </w:r>
      <w:proofErr w:type="spellEnd"/>
      <w:r w:rsidR="002440EC" w:rsidRPr="000111C3">
        <w:rPr>
          <w:i/>
          <w:iCs/>
          <w:sz w:val="28"/>
          <w:szCs w:val="28"/>
        </w:rPr>
        <w:t xml:space="preserve"> </w:t>
      </w:r>
      <w:proofErr w:type="spellStart"/>
      <w:r w:rsidR="002440EC" w:rsidRPr="000111C3">
        <w:rPr>
          <w:i/>
          <w:iCs/>
          <w:sz w:val="28"/>
          <w:szCs w:val="28"/>
        </w:rPr>
        <w:t>no</w:t>
      </w:r>
      <w:proofErr w:type="spellEnd"/>
      <w:r w:rsidR="002440EC" w:rsidRPr="000111C3">
        <w:rPr>
          <w:i/>
          <w:iCs/>
          <w:sz w:val="28"/>
          <w:szCs w:val="28"/>
        </w:rPr>
        <w:t xml:space="preserve"> </w:t>
      </w:r>
      <w:proofErr w:type="spellStart"/>
      <w:r w:rsidR="002440EC" w:rsidRPr="000111C3">
        <w:rPr>
          <w:i/>
          <w:iCs/>
          <w:sz w:val="28"/>
          <w:szCs w:val="28"/>
        </w:rPr>
        <w:t>misdeed</w:t>
      </w:r>
      <w:proofErr w:type="spellEnd"/>
      <w:r w:rsidR="002440EC" w:rsidRPr="000111C3">
        <w:rPr>
          <w:i/>
          <w:iCs/>
          <w:sz w:val="28"/>
          <w:szCs w:val="28"/>
        </w:rPr>
        <w:t>.</w:t>
      </w:r>
      <w:r>
        <w:rPr>
          <w:i/>
          <w:iCs/>
          <w:sz w:val="28"/>
          <w:szCs w:val="28"/>
        </w:rPr>
        <w:t>»</w:t>
      </w:r>
      <w:r w:rsidR="002440EC" w:rsidRPr="000111C3">
        <w:rPr>
          <w:i/>
          <w:iCs/>
          <w:sz w:val="28"/>
          <w:szCs w:val="28"/>
        </w:rPr>
        <w:t xml:space="preserve"> [3</w:t>
      </w:r>
      <w:r w:rsidR="005079D3" w:rsidRPr="00C9122C">
        <w:rPr>
          <w:i/>
          <w:iCs/>
          <w:sz w:val="28"/>
          <w:szCs w:val="28"/>
          <w:lang w:val="ru-RU"/>
        </w:rPr>
        <w:t>5</w:t>
      </w:r>
      <w:r w:rsidR="002440EC" w:rsidRPr="000111C3">
        <w:rPr>
          <w:i/>
          <w:iCs/>
          <w:sz w:val="28"/>
          <w:szCs w:val="28"/>
        </w:rPr>
        <w:t xml:space="preserve">, с. 103]. </w:t>
      </w:r>
      <w:r w:rsidR="00561330" w:rsidRPr="000111C3">
        <w:rPr>
          <w:i/>
          <w:iCs/>
          <w:sz w:val="28"/>
          <w:szCs w:val="28"/>
        </w:rPr>
        <w:t>(Я мав би бути твоїм Адамом; але я, радше, занепалий ангел, якого ти виганяєш геть від радості без жодної провини.)</w:t>
      </w:r>
    </w:p>
    <w:p w14:paraId="2D306549" w14:textId="32F42FBD" w:rsidR="002440EC" w:rsidRPr="000111C3" w:rsidRDefault="002440EC" w:rsidP="00561330">
      <w:pPr>
        <w:pStyle w:val="ac"/>
        <w:spacing w:before="0" w:beforeAutospacing="0" w:after="0" w:afterAutospacing="0" w:line="360" w:lineRule="auto"/>
        <w:ind w:firstLine="709"/>
        <w:jc w:val="both"/>
        <w:rPr>
          <w:sz w:val="28"/>
          <w:szCs w:val="28"/>
        </w:rPr>
      </w:pPr>
      <w:r w:rsidRPr="000111C3">
        <w:rPr>
          <w:sz w:val="28"/>
          <w:szCs w:val="28"/>
        </w:rPr>
        <w:t xml:space="preserve">Далі </w:t>
      </w:r>
      <w:r w:rsidR="00561330" w:rsidRPr="000111C3">
        <w:rPr>
          <w:sz w:val="28"/>
          <w:szCs w:val="28"/>
        </w:rPr>
        <w:t>–</w:t>
      </w:r>
      <w:r w:rsidRPr="000111C3">
        <w:rPr>
          <w:sz w:val="28"/>
          <w:szCs w:val="28"/>
        </w:rPr>
        <w:t xml:space="preserve"> тон переходить у ліричну повторюваність і апеляції до співчуття, де синтаксичні повтори (</w:t>
      </w:r>
      <w:proofErr w:type="spellStart"/>
      <w:r w:rsidRPr="000111C3">
        <w:rPr>
          <w:sz w:val="28"/>
          <w:szCs w:val="28"/>
        </w:rPr>
        <w:t>anaphora</w:t>
      </w:r>
      <w:proofErr w:type="spellEnd"/>
      <w:r w:rsidRPr="000111C3">
        <w:rPr>
          <w:sz w:val="28"/>
          <w:szCs w:val="28"/>
        </w:rPr>
        <w:t xml:space="preserve">), градації та риторичні запитання утворюють </w:t>
      </w:r>
      <w:r w:rsidR="00C9122C">
        <w:rPr>
          <w:sz w:val="28"/>
          <w:szCs w:val="28"/>
        </w:rPr>
        <w:t>«</w:t>
      </w:r>
      <w:r w:rsidRPr="000111C3">
        <w:rPr>
          <w:sz w:val="28"/>
          <w:szCs w:val="28"/>
        </w:rPr>
        <w:t>мову доладного болю</w:t>
      </w:r>
      <w:r w:rsidR="00C9122C">
        <w:rPr>
          <w:sz w:val="28"/>
          <w:szCs w:val="28"/>
        </w:rPr>
        <w:t>»</w:t>
      </w:r>
      <w:r w:rsidRPr="000111C3">
        <w:rPr>
          <w:sz w:val="28"/>
          <w:szCs w:val="28"/>
        </w:rPr>
        <w:t>:</w:t>
      </w:r>
    </w:p>
    <w:p w14:paraId="34AA797D" w14:textId="412186D5" w:rsidR="002440EC" w:rsidRPr="000111C3" w:rsidRDefault="00C9122C" w:rsidP="00561330">
      <w:pPr>
        <w:pStyle w:val="ac"/>
        <w:spacing w:before="0" w:beforeAutospacing="0" w:after="0" w:afterAutospacing="0" w:line="360" w:lineRule="auto"/>
        <w:ind w:left="851" w:right="849"/>
        <w:jc w:val="both"/>
        <w:rPr>
          <w:i/>
          <w:iCs/>
          <w:sz w:val="28"/>
          <w:szCs w:val="28"/>
        </w:rPr>
      </w:pPr>
      <w:r>
        <w:rPr>
          <w:i/>
          <w:iCs/>
          <w:sz w:val="28"/>
          <w:szCs w:val="28"/>
        </w:rPr>
        <w:t>«</w:t>
      </w:r>
      <w:r w:rsidR="002440EC" w:rsidRPr="000111C3">
        <w:rPr>
          <w:i/>
          <w:iCs/>
          <w:sz w:val="28"/>
          <w:szCs w:val="28"/>
        </w:rPr>
        <w:t xml:space="preserve">I </w:t>
      </w:r>
      <w:proofErr w:type="spellStart"/>
      <w:r w:rsidR="002440EC" w:rsidRPr="000111C3">
        <w:rPr>
          <w:i/>
          <w:iCs/>
          <w:sz w:val="28"/>
          <w:szCs w:val="28"/>
        </w:rPr>
        <w:t>am</w:t>
      </w:r>
      <w:proofErr w:type="spellEnd"/>
      <w:r w:rsidR="002440EC" w:rsidRPr="000111C3">
        <w:rPr>
          <w:i/>
          <w:iCs/>
          <w:sz w:val="28"/>
          <w:szCs w:val="28"/>
        </w:rPr>
        <w:t xml:space="preserve"> </w:t>
      </w:r>
      <w:proofErr w:type="spellStart"/>
      <w:r w:rsidR="002440EC" w:rsidRPr="000111C3">
        <w:rPr>
          <w:i/>
          <w:iCs/>
          <w:sz w:val="28"/>
          <w:szCs w:val="28"/>
        </w:rPr>
        <w:t>miserable</w:t>
      </w:r>
      <w:proofErr w:type="spellEnd"/>
      <w:r w:rsidR="002440EC" w:rsidRPr="000111C3">
        <w:rPr>
          <w:i/>
          <w:iCs/>
          <w:sz w:val="28"/>
          <w:szCs w:val="28"/>
        </w:rPr>
        <w:t xml:space="preserve">, </w:t>
      </w:r>
      <w:proofErr w:type="spellStart"/>
      <w:r w:rsidR="002440EC" w:rsidRPr="000111C3">
        <w:rPr>
          <w:i/>
          <w:iCs/>
          <w:sz w:val="28"/>
          <w:szCs w:val="28"/>
        </w:rPr>
        <w:t>and</w:t>
      </w:r>
      <w:proofErr w:type="spellEnd"/>
      <w:r w:rsidR="002440EC" w:rsidRPr="000111C3">
        <w:rPr>
          <w:i/>
          <w:iCs/>
          <w:sz w:val="28"/>
          <w:szCs w:val="28"/>
        </w:rPr>
        <w:t xml:space="preserve"> </w:t>
      </w:r>
      <w:proofErr w:type="spellStart"/>
      <w:r w:rsidR="002440EC" w:rsidRPr="000111C3">
        <w:rPr>
          <w:i/>
          <w:iCs/>
          <w:sz w:val="28"/>
          <w:szCs w:val="28"/>
        </w:rPr>
        <w:t>they</w:t>
      </w:r>
      <w:proofErr w:type="spellEnd"/>
      <w:r w:rsidR="002440EC" w:rsidRPr="000111C3">
        <w:rPr>
          <w:i/>
          <w:iCs/>
          <w:sz w:val="28"/>
          <w:szCs w:val="28"/>
        </w:rPr>
        <w:t xml:space="preserve"> </w:t>
      </w:r>
      <w:proofErr w:type="spellStart"/>
      <w:r w:rsidR="002440EC" w:rsidRPr="000111C3">
        <w:rPr>
          <w:i/>
          <w:iCs/>
          <w:sz w:val="28"/>
          <w:szCs w:val="28"/>
        </w:rPr>
        <w:t>will</w:t>
      </w:r>
      <w:proofErr w:type="spellEnd"/>
      <w:r w:rsidR="002440EC" w:rsidRPr="000111C3">
        <w:rPr>
          <w:i/>
          <w:iCs/>
          <w:sz w:val="28"/>
          <w:szCs w:val="28"/>
        </w:rPr>
        <w:t xml:space="preserve"> </w:t>
      </w:r>
      <w:proofErr w:type="spellStart"/>
      <w:r w:rsidR="002440EC" w:rsidRPr="000111C3">
        <w:rPr>
          <w:i/>
          <w:iCs/>
          <w:sz w:val="28"/>
          <w:szCs w:val="28"/>
        </w:rPr>
        <w:t>not</w:t>
      </w:r>
      <w:proofErr w:type="spellEnd"/>
      <w:r w:rsidR="002440EC" w:rsidRPr="000111C3">
        <w:rPr>
          <w:i/>
          <w:iCs/>
          <w:sz w:val="28"/>
          <w:szCs w:val="28"/>
        </w:rPr>
        <w:t xml:space="preserve"> </w:t>
      </w:r>
      <w:proofErr w:type="spellStart"/>
      <w:r w:rsidR="002440EC" w:rsidRPr="000111C3">
        <w:rPr>
          <w:i/>
          <w:iCs/>
          <w:sz w:val="28"/>
          <w:szCs w:val="28"/>
        </w:rPr>
        <w:t>help</w:t>
      </w:r>
      <w:proofErr w:type="spellEnd"/>
      <w:r w:rsidR="002440EC" w:rsidRPr="000111C3">
        <w:rPr>
          <w:i/>
          <w:iCs/>
          <w:sz w:val="28"/>
          <w:szCs w:val="28"/>
        </w:rPr>
        <w:t xml:space="preserve"> </w:t>
      </w:r>
      <w:proofErr w:type="spellStart"/>
      <w:r w:rsidR="002440EC" w:rsidRPr="000111C3">
        <w:rPr>
          <w:i/>
          <w:iCs/>
          <w:sz w:val="28"/>
          <w:szCs w:val="28"/>
        </w:rPr>
        <w:t>me</w:t>
      </w:r>
      <w:proofErr w:type="spellEnd"/>
      <w:r w:rsidR="002440EC" w:rsidRPr="000111C3">
        <w:rPr>
          <w:i/>
          <w:iCs/>
          <w:sz w:val="28"/>
          <w:szCs w:val="28"/>
        </w:rPr>
        <w:t xml:space="preserve">… </w:t>
      </w:r>
      <w:proofErr w:type="spellStart"/>
      <w:r w:rsidR="002440EC" w:rsidRPr="000111C3">
        <w:rPr>
          <w:i/>
          <w:iCs/>
          <w:sz w:val="28"/>
          <w:szCs w:val="28"/>
        </w:rPr>
        <w:t>Am</w:t>
      </w:r>
      <w:proofErr w:type="spellEnd"/>
      <w:r w:rsidR="002440EC" w:rsidRPr="000111C3">
        <w:rPr>
          <w:i/>
          <w:iCs/>
          <w:sz w:val="28"/>
          <w:szCs w:val="28"/>
        </w:rPr>
        <w:t xml:space="preserve"> I </w:t>
      </w:r>
      <w:proofErr w:type="spellStart"/>
      <w:r w:rsidR="002440EC" w:rsidRPr="000111C3">
        <w:rPr>
          <w:i/>
          <w:iCs/>
          <w:sz w:val="28"/>
          <w:szCs w:val="28"/>
        </w:rPr>
        <w:t>not</w:t>
      </w:r>
      <w:proofErr w:type="spellEnd"/>
      <w:r w:rsidR="002440EC" w:rsidRPr="000111C3">
        <w:rPr>
          <w:i/>
          <w:iCs/>
          <w:sz w:val="28"/>
          <w:szCs w:val="28"/>
        </w:rPr>
        <w:t xml:space="preserve"> </w:t>
      </w:r>
      <w:proofErr w:type="spellStart"/>
      <w:r w:rsidR="002440EC" w:rsidRPr="000111C3">
        <w:rPr>
          <w:i/>
          <w:iCs/>
          <w:sz w:val="28"/>
          <w:szCs w:val="28"/>
        </w:rPr>
        <w:t>alone</w:t>
      </w:r>
      <w:proofErr w:type="spellEnd"/>
      <w:r w:rsidR="002440EC" w:rsidRPr="000111C3">
        <w:rPr>
          <w:i/>
          <w:iCs/>
          <w:sz w:val="28"/>
          <w:szCs w:val="28"/>
        </w:rPr>
        <w:t xml:space="preserve">, </w:t>
      </w:r>
      <w:proofErr w:type="spellStart"/>
      <w:r w:rsidR="002440EC" w:rsidRPr="000111C3">
        <w:rPr>
          <w:i/>
          <w:iCs/>
          <w:sz w:val="28"/>
          <w:szCs w:val="28"/>
        </w:rPr>
        <w:t>miserably</w:t>
      </w:r>
      <w:proofErr w:type="spellEnd"/>
      <w:r w:rsidR="002440EC" w:rsidRPr="000111C3">
        <w:rPr>
          <w:i/>
          <w:iCs/>
          <w:sz w:val="28"/>
          <w:szCs w:val="28"/>
        </w:rPr>
        <w:t xml:space="preserve"> </w:t>
      </w:r>
      <w:proofErr w:type="spellStart"/>
      <w:r w:rsidR="002440EC" w:rsidRPr="000111C3">
        <w:rPr>
          <w:i/>
          <w:iCs/>
          <w:sz w:val="28"/>
          <w:szCs w:val="28"/>
        </w:rPr>
        <w:t>alone</w:t>
      </w:r>
      <w:proofErr w:type="spellEnd"/>
      <w:r w:rsidR="002440EC" w:rsidRPr="000111C3">
        <w:rPr>
          <w:i/>
          <w:iCs/>
          <w:sz w:val="28"/>
          <w:szCs w:val="28"/>
        </w:rPr>
        <w:t>?</w:t>
      </w:r>
      <w:r>
        <w:rPr>
          <w:i/>
          <w:iCs/>
          <w:sz w:val="28"/>
          <w:szCs w:val="28"/>
        </w:rPr>
        <w:t>»</w:t>
      </w:r>
      <w:r w:rsidR="002440EC" w:rsidRPr="000111C3">
        <w:rPr>
          <w:i/>
          <w:iCs/>
          <w:sz w:val="28"/>
          <w:szCs w:val="28"/>
        </w:rPr>
        <w:t xml:space="preserve"> [3</w:t>
      </w:r>
      <w:r w:rsidR="005079D3" w:rsidRPr="00CE1361">
        <w:rPr>
          <w:i/>
          <w:iCs/>
          <w:sz w:val="28"/>
          <w:szCs w:val="28"/>
          <w:lang w:val="en-US"/>
        </w:rPr>
        <w:t>5</w:t>
      </w:r>
      <w:r w:rsidR="002440EC" w:rsidRPr="000111C3">
        <w:rPr>
          <w:i/>
          <w:iCs/>
          <w:sz w:val="28"/>
          <w:szCs w:val="28"/>
        </w:rPr>
        <w:t>, с. 10</w:t>
      </w:r>
      <w:r w:rsidR="00A929E6" w:rsidRPr="000111C3">
        <w:rPr>
          <w:i/>
          <w:iCs/>
          <w:sz w:val="28"/>
          <w:szCs w:val="28"/>
        </w:rPr>
        <w:t>3</w:t>
      </w:r>
      <w:r w:rsidR="002440EC" w:rsidRPr="000111C3">
        <w:rPr>
          <w:i/>
          <w:iCs/>
          <w:sz w:val="28"/>
          <w:szCs w:val="28"/>
        </w:rPr>
        <w:t>–10</w:t>
      </w:r>
      <w:r w:rsidR="00A929E6" w:rsidRPr="000111C3">
        <w:rPr>
          <w:i/>
          <w:iCs/>
          <w:sz w:val="28"/>
          <w:szCs w:val="28"/>
        </w:rPr>
        <w:t>4</w:t>
      </w:r>
      <w:r w:rsidR="002440EC" w:rsidRPr="000111C3">
        <w:rPr>
          <w:i/>
          <w:iCs/>
          <w:sz w:val="28"/>
          <w:szCs w:val="28"/>
        </w:rPr>
        <w:t xml:space="preserve">]. </w:t>
      </w:r>
      <w:r w:rsidR="00A929E6" w:rsidRPr="000111C3">
        <w:rPr>
          <w:i/>
          <w:iCs/>
          <w:sz w:val="28"/>
          <w:szCs w:val="28"/>
        </w:rPr>
        <w:t xml:space="preserve">(Я нещасний, і вони не </w:t>
      </w:r>
      <w:r w:rsidR="00A929E6" w:rsidRPr="000111C3">
        <w:rPr>
          <w:i/>
          <w:iCs/>
          <w:sz w:val="28"/>
          <w:szCs w:val="28"/>
        </w:rPr>
        <w:lastRenderedPageBreak/>
        <w:t xml:space="preserve">допоможуть мені… Хіба ж я не самотній, </w:t>
      </w:r>
      <w:proofErr w:type="spellStart"/>
      <w:r w:rsidR="00A929E6" w:rsidRPr="000111C3">
        <w:rPr>
          <w:i/>
          <w:iCs/>
          <w:sz w:val="28"/>
          <w:szCs w:val="28"/>
        </w:rPr>
        <w:t>жалюгідно</w:t>
      </w:r>
      <w:proofErr w:type="spellEnd"/>
      <w:r w:rsidR="00A929E6" w:rsidRPr="000111C3">
        <w:rPr>
          <w:i/>
          <w:iCs/>
          <w:sz w:val="28"/>
          <w:szCs w:val="28"/>
        </w:rPr>
        <w:t xml:space="preserve"> самотній?)</w:t>
      </w:r>
    </w:p>
    <w:p w14:paraId="0B036D55" w14:textId="50EF2C5B" w:rsidR="002440EC" w:rsidRPr="000111C3" w:rsidRDefault="002440EC" w:rsidP="00AE44BB">
      <w:pPr>
        <w:pStyle w:val="ac"/>
        <w:spacing w:before="0" w:beforeAutospacing="0" w:after="0" w:afterAutospacing="0" w:line="360" w:lineRule="auto"/>
        <w:ind w:firstLine="709"/>
        <w:jc w:val="both"/>
        <w:rPr>
          <w:sz w:val="28"/>
          <w:szCs w:val="28"/>
        </w:rPr>
      </w:pPr>
      <w:r w:rsidRPr="000111C3">
        <w:rPr>
          <w:sz w:val="28"/>
          <w:szCs w:val="28"/>
        </w:rPr>
        <w:t xml:space="preserve">Порівняння з Віктором оголює парадокс: </w:t>
      </w:r>
      <w:r w:rsidR="00C9122C">
        <w:rPr>
          <w:sz w:val="28"/>
          <w:szCs w:val="28"/>
        </w:rPr>
        <w:t>«</w:t>
      </w:r>
      <w:r w:rsidRPr="000111C3">
        <w:rPr>
          <w:sz w:val="28"/>
          <w:szCs w:val="28"/>
        </w:rPr>
        <w:t>монстр</w:t>
      </w:r>
      <w:r w:rsidR="00C9122C">
        <w:rPr>
          <w:sz w:val="28"/>
          <w:szCs w:val="28"/>
        </w:rPr>
        <w:t>»</w:t>
      </w:r>
      <w:r w:rsidRPr="000111C3">
        <w:rPr>
          <w:sz w:val="28"/>
          <w:szCs w:val="28"/>
        </w:rPr>
        <w:t xml:space="preserve"> говорить людяніше й логічніше, ніж </w:t>
      </w:r>
      <w:r w:rsidR="00C9122C">
        <w:rPr>
          <w:sz w:val="28"/>
          <w:szCs w:val="28"/>
        </w:rPr>
        <w:t>«</w:t>
      </w:r>
      <w:r w:rsidRPr="000111C3">
        <w:rPr>
          <w:sz w:val="28"/>
          <w:szCs w:val="28"/>
        </w:rPr>
        <w:t>людина</w:t>
      </w:r>
      <w:r w:rsidR="00C9122C">
        <w:rPr>
          <w:sz w:val="28"/>
          <w:szCs w:val="28"/>
        </w:rPr>
        <w:t>»</w:t>
      </w:r>
      <w:r w:rsidRPr="000111C3">
        <w:rPr>
          <w:sz w:val="28"/>
          <w:szCs w:val="28"/>
        </w:rPr>
        <w:t xml:space="preserve">, </w:t>
      </w:r>
      <w:r w:rsidR="00A929E6" w:rsidRPr="000111C3">
        <w:rPr>
          <w:sz w:val="28"/>
          <w:szCs w:val="28"/>
        </w:rPr>
        <w:t>–</w:t>
      </w:r>
      <w:r w:rsidRPr="000111C3">
        <w:rPr>
          <w:sz w:val="28"/>
          <w:szCs w:val="28"/>
        </w:rPr>
        <w:t xml:space="preserve"> саме це розщеплення голосу є стилістичним еквівалентом </w:t>
      </w:r>
      <w:proofErr w:type="spellStart"/>
      <w:r w:rsidRPr="000111C3">
        <w:rPr>
          <w:sz w:val="28"/>
          <w:szCs w:val="28"/>
        </w:rPr>
        <w:t>двійництва</w:t>
      </w:r>
      <w:proofErr w:type="spellEnd"/>
      <w:r w:rsidRPr="000111C3">
        <w:rPr>
          <w:sz w:val="28"/>
          <w:szCs w:val="28"/>
        </w:rPr>
        <w:t>. Імперативи Віктора (</w:t>
      </w:r>
      <w:r w:rsidR="00C9122C">
        <w:rPr>
          <w:i/>
          <w:iCs/>
          <w:sz w:val="28"/>
          <w:szCs w:val="28"/>
        </w:rPr>
        <w:t>«</w:t>
      </w:r>
      <w:proofErr w:type="spellStart"/>
      <w:r w:rsidRPr="000111C3">
        <w:rPr>
          <w:i/>
          <w:iCs/>
          <w:sz w:val="28"/>
          <w:szCs w:val="28"/>
        </w:rPr>
        <w:t>Begone</w:t>
      </w:r>
      <w:proofErr w:type="spellEnd"/>
      <w:r w:rsidRPr="000111C3">
        <w:rPr>
          <w:i/>
          <w:iCs/>
          <w:sz w:val="28"/>
          <w:szCs w:val="28"/>
        </w:rPr>
        <w:t>!</w:t>
      </w:r>
      <w:r w:rsidR="00C9122C">
        <w:rPr>
          <w:i/>
          <w:iCs/>
          <w:sz w:val="28"/>
          <w:szCs w:val="28"/>
        </w:rPr>
        <w:t>»</w:t>
      </w:r>
      <w:r w:rsidRPr="000111C3">
        <w:rPr>
          <w:sz w:val="28"/>
          <w:szCs w:val="28"/>
        </w:rPr>
        <w:t>) та його афектовані періоди нашаровуються на прохальну, структурно впорядковану мову Створіння:</w:t>
      </w:r>
    </w:p>
    <w:p w14:paraId="1D85FCD8" w14:textId="35E8D966" w:rsidR="002440EC" w:rsidRPr="000111C3" w:rsidRDefault="00C9122C" w:rsidP="00A543EE">
      <w:pPr>
        <w:pStyle w:val="ac"/>
        <w:spacing w:before="0" w:beforeAutospacing="0" w:after="0" w:afterAutospacing="0" w:line="360" w:lineRule="auto"/>
        <w:ind w:left="709" w:right="990"/>
        <w:jc w:val="both"/>
        <w:rPr>
          <w:i/>
          <w:iCs/>
          <w:sz w:val="28"/>
          <w:szCs w:val="28"/>
        </w:rPr>
      </w:pPr>
      <w:r>
        <w:rPr>
          <w:i/>
          <w:iCs/>
          <w:sz w:val="28"/>
          <w:szCs w:val="28"/>
        </w:rPr>
        <w:t>«</w:t>
      </w:r>
      <w:proofErr w:type="spellStart"/>
      <w:r w:rsidR="002440EC" w:rsidRPr="000111C3">
        <w:rPr>
          <w:i/>
          <w:iCs/>
          <w:sz w:val="28"/>
          <w:szCs w:val="28"/>
        </w:rPr>
        <w:t>Listen</w:t>
      </w:r>
      <w:proofErr w:type="spellEnd"/>
      <w:r w:rsidR="002440EC" w:rsidRPr="000111C3">
        <w:rPr>
          <w:i/>
          <w:iCs/>
          <w:sz w:val="28"/>
          <w:szCs w:val="28"/>
        </w:rPr>
        <w:t xml:space="preserve"> </w:t>
      </w:r>
      <w:proofErr w:type="spellStart"/>
      <w:r w:rsidR="002440EC" w:rsidRPr="000111C3">
        <w:rPr>
          <w:i/>
          <w:iCs/>
          <w:sz w:val="28"/>
          <w:szCs w:val="28"/>
        </w:rPr>
        <w:t>to</w:t>
      </w:r>
      <w:proofErr w:type="spellEnd"/>
      <w:r w:rsidR="002440EC" w:rsidRPr="000111C3">
        <w:rPr>
          <w:i/>
          <w:iCs/>
          <w:sz w:val="28"/>
          <w:szCs w:val="28"/>
        </w:rPr>
        <w:t xml:space="preserve"> </w:t>
      </w:r>
      <w:proofErr w:type="spellStart"/>
      <w:r w:rsidR="002440EC" w:rsidRPr="000111C3">
        <w:rPr>
          <w:i/>
          <w:iCs/>
          <w:sz w:val="28"/>
          <w:szCs w:val="28"/>
        </w:rPr>
        <w:t>me</w:t>
      </w:r>
      <w:proofErr w:type="spellEnd"/>
      <w:r w:rsidR="002440EC" w:rsidRPr="000111C3">
        <w:rPr>
          <w:i/>
          <w:iCs/>
          <w:sz w:val="28"/>
          <w:szCs w:val="28"/>
        </w:rPr>
        <w:t xml:space="preserve">… I </w:t>
      </w:r>
      <w:proofErr w:type="spellStart"/>
      <w:r w:rsidR="002440EC" w:rsidRPr="000111C3">
        <w:rPr>
          <w:i/>
          <w:iCs/>
          <w:sz w:val="28"/>
          <w:szCs w:val="28"/>
        </w:rPr>
        <w:t>am</w:t>
      </w:r>
      <w:proofErr w:type="spellEnd"/>
      <w:r w:rsidR="002440EC" w:rsidRPr="000111C3">
        <w:rPr>
          <w:i/>
          <w:iCs/>
          <w:sz w:val="28"/>
          <w:szCs w:val="28"/>
        </w:rPr>
        <w:t xml:space="preserve"> </w:t>
      </w:r>
      <w:proofErr w:type="spellStart"/>
      <w:r w:rsidR="002440EC" w:rsidRPr="000111C3">
        <w:rPr>
          <w:i/>
          <w:iCs/>
          <w:sz w:val="28"/>
          <w:szCs w:val="28"/>
        </w:rPr>
        <w:t>thy</w:t>
      </w:r>
      <w:proofErr w:type="spellEnd"/>
      <w:r w:rsidR="002440EC" w:rsidRPr="000111C3">
        <w:rPr>
          <w:i/>
          <w:iCs/>
          <w:sz w:val="28"/>
          <w:szCs w:val="28"/>
        </w:rPr>
        <w:t xml:space="preserve"> </w:t>
      </w:r>
      <w:proofErr w:type="spellStart"/>
      <w:r w:rsidR="002440EC" w:rsidRPr="000111C3">
        <w:rPr>
          <w:i/>
          <w:iCs/>
          <w:sz w:val="28"/>
          <w:szCs w:val="28"/>
        </w:rPr>
        <w:t>creature</w:t>
      </w:r>
      <w:proofErr w:type="spellEnd"/>
      <w:r w:rsidR="002440EC" w:rsidRPr="000111C3">
        <w:rPr>
          <w:i/>
          <w:iCs/>
          <w:sz w:val="28"/>
          <w:szCs w:val="28"/>
        </w:rPr>
        <w:t xml:space="preserve">… I </w:t>
      </w:r>
      <w:proofErr w:type="spellStart"/>
      <w:r w:rsidR="002440EC" w:rsidRPr="000111C3">
        <w:rPr>
          <w:i/>
          <w:iCs/>
          <w:sz w:val="28"/>
          <w:szCs w:val="28"/>
        </w:rPr>
        <w:t>will</w:t>
      </w:r>
      <w:proofErr w:type="spellEnd"/>
      <w:r w:rsidR="002440EC" w:rsidRPr="000111C3">
        <w:rPr>
          <w:i/>
          <w:iCs/>
          <w:sz w:val="28"/>
          <w:szCs w:val="28"/>
        </w:rPr>
        <w:t xml:space="preserve"> </w:t>
      </w:r>
      <w:proofErr w:type="spellStart"/>
      <w:r w:rsidR="002440EC" w:rsidRPr="000111C3">
        <w:rPr>
          <w:i/>
          <w:iCs/>
          <w:sz w:val="28"/>
          <w:szCs w:val="28"/>
        </w:rPr>
        <w:t>be</w:t>
      </w:r>
      <w:proofErr w:type="spellEnd"/>
      <w:r w:rsidR="002440EC" w:rsidRPr="000111C3">
        <w:rPr>
          <w:i/>
          <w:iCs/>
          <w:sz w:val="28"/>
          <w:szCs w:val="28"/>
        </w:rPr>
        <w:t xml:space="preserve"> </w:t>
      </w:r>
      <w:proofErr w:type="spellStart"/>
      <w:r w:rsidR="002440EC" w:rsidRPr="000111C3">
        <w:rPr>
          <w:i/>
          <w:iCs/>
          <w:sz w:val="28"/>
          <w:szCs w:val="28"/>
        </w:rPr>
        <w:t>even</w:t>
      </w:r>
      <w:proofErr w:type="spellEnd"/>
      <w:r w:rsidR="002440EC" w:rsidRPr="000111C3">
        <w:rPr>
          <w:i/>
          <w:iCs/>
          <w:sz w:val="28"/>
          <w:szCs w:val="28"/>
        </w:rPr>
        <w:t xml:space="preserve"> </w:t>
      </w:r>
      <w:proofErr w:type="spellStart"/>
      <w:r w:rsidR="002440EC" w:rsidRPr="000111C3">
        <w:rPr>
          <w:i/>
          <w:iCs/>
          <w:sz w:val="28"/>
          <w:szCs w:val="28"/>
        </w:rPr>
        <w:t>mild</w:t>
      </w:r>
      <w:proofErr w:type="spellEnd"/>
      <w:r w:rsidR="002440EC" w:rsidRPr="000111C3">
        <w:rPr>
          <w:i/>
          <w:iCs/>
          <w:sz w:val="28"/>
          <w:szCs w:val="28"/>
        </w:rPr>
        <w:t xml:space="preserve"> </w:t>
      </w:r>
      <w:proofErr w:type="spellStart"/>
      <w:r w:rsidR="002440EC" w:rsidRPr="000111C3">
        <w:rPr>
          <w:i/>
          <w:iCs/>
          <w:sz w:val="28"/>
          <w:szCs w:val="28"/>
        </w:rPr>
        <w:t>and</w:t>
      </w:r>
      <w:proofErr w:type="spellEnd"/>
      <w:r w:rsidR="002440EC" w:rsidRPr="000111C3">
        <w:rPr>
          <w:i/>
          <w:iCs/>
          <w:sz w:val="28"/>
          <w:szCs w:val="28"/>
        </w:rPr>
        <w:t xml:space="preserve"> </w:t>
      </w:r>
      <w:proofErr w:type="spellStart"/>
      <w:r w:rsidR="002440EC" w:rsidRPr="000111C3">
        <w:rPr>
          <w:i/>
          <w:iCs/>
          <w:sz w:val="28"/>
          <w:szCs w:val="28"/>
        </w:rPr>
        <w:t>docile</w:t>
      </w:r>
      <w:proofErr w:type="spellEnd"/>
      <w:r w:rsidR="002440EC" w:rsidRPr="000111C3">
        <w:rPr>
          <w:i/>
          <w:iCs/>
          <w:sz w:val="28"/>
          <w:szCs w:val="28"/>
        </w:rPr>
        <w:t xml:space="preserve">… </w:t>
      </w:r>
      <w:proofErr w:type="spellStart"/>
      <w:r w:rsidR="002440EC" w:rsidRPr="000111C3">
        <w:rPr>
          <w:i/>
          <w:iCs/>
          <w:sz w:val="28"/>
          <w:szCs w:val="28"/>
        </w:rPr>
        <w:t>if</w:t>
      </w:r>
      <w:proofErr w:type="spellEnd"/>
      <w:r w:rsidR="002440EC" w:rsidRPr="000111C3">
        <w:rPr>
          <w:i/>
          <w:iCs/>
          <w:sz w:val="28"/>
          <w:szCs w:val="28"/>
        </w:rPr>
        <w:t xml:space="preserve"> </w:t>
      </w:r>
      <w:proofErr w:type="spellStart"/>
      <w:r w:rsidR="002440EC" w:rsidRPr="000111C3">
        <w:rPr>
          <w:i/>
          <w:iCs/>
          <w:sz w:val="28"/>
          <w:szCs w:val="28"/>
        </w:rPr>
        <w:t>thou</w:t>
      </w:r>
      <w:proofErr w:type="spellEnd"/>
      <w:r w:rsidR="002440EC" w:rsidRPr="000111C3">
        <w:rPr>
          <w:i/>
          <w:iCs/>
          <w:sz w:val="28"/>
          <w:szCs w:val="28"/>
        </w:rPr>
        <w:t xml:space="preserve"> </w:t>
      </w:r>
      <w:proofErr w:type="spellStart"/>
      <w:r w:rsidR="002440EC" w:rsidRPr="000111C3">
        <w:rPr>
          <w:i/>
          <w:iCs/>
          <w:sz w:val="28"/>
          <w:szCs w:val="28"/>
        </w:rPr>
        <w:t>wilt</w:t>
      </w:r>
      <w:proofErr w:type="spellEnd"/>
      <w:r w:rsidR="002440EC" w:rsidRPr="000111C3">
        <w:rPr>
          <w:i/>
          <w:iCs/>
          <w:sz w:val="28"/>
          <w:szCs w:val="28"/>
        </w:rPr>
        <w:t xml:space="preserve"> </w:t>
      </w:r>
      <w:proofErr w:type="spellStart"/>
      <w:r w:rsidR="002440EC" w:rsidRPr="000111C3">
        <w:rPr>
          <w:i/>
          <w:iCs/>
          <w:sz w:val="28"/>
          <w:szCs w:val="28"/>
        </w:rPr>
        <w:t>also</w:t>
      </w:r>
      <w:proofErr w:type="spellEnd"/>
      <w:r w:rsidR="002440EC" w:rsidRPr="000111C3">
        <w:rPr>
          <w:i/>
          <w:iCs/>
          <w:sz w:val="28"/>
          <w:szCs w:val="28"/>
        </w:rPr>
        <w:t xml:space="preserve"> </w:t>
      </w:r>
      <w:proofErr w:type="spellStart"/>
      <w:r w:rsidR="002440EC" w:rsidRPr="000111C3">
        <w:rPr>
          <w:i/>
          <w:iCs/>
          <w:sz w:val="28"/>
          <w:szCs w:val="28"/>
        </w:rPr>
        <w:t>perform</w:t>
      </w:r>
      <w:proofErr w:type="spellEnd"/>
      <w:r w:rsidR="002440EC" w:rsidRPr="000111C3">
        <w:rPr>
          <w:i/>
          <w:iCs/>
          <w:sz w:val="28"/>
          <w:szCs w:val="28"/>
        </w:rPr>
        <w:t xml:space="preserve"> </w:t>
      </w:r>
      <w:proofErr w:type="spellStart"/>
      <w:r w:rsidR="002440EC" w:rsidRPr="000111C3">
        <w:rPr>
          <w:i/>
          <w:iCs/>
          <w:sz w:val="28"/>
          <w:szCs w:val="28"/>
        </w:rPr>
        <w:t>thy</w:t>
      </w:r>
      <w:proofErr w:type="spellEnd"/>
      <w:r w:rsidR="002440EC" w:rsidRPr="000111C3">
        <w:rPr>
          <w:i/>
          <w:iCs/>
          <w:sz w:val="28"/>
          <w:szCs w:val="28"/>
        </w:rPr>
        <w:t xml:space="preserve"> </w:t>
      </w:r>
      <w:proofErr w:type="spellStart"/>
      <w:r w:rsidR="002440EC" w:rsidRPr="000111C3">
        <w:rPr>
          <w:i/>
          <w:iCs/>
          <w:sz w:val="28"/>
          <w:szCs w:val="28"/>
        </w:rPr>
        <w:t>part</w:t>
      </w:r>
      <w:proofErr w:type="spellEnd"/>
      <w:r w:rsidR="002440EC" w:rsidRPr="000111C3">
        <w:rPr>
          <w:i/>
          <w:iCs/>
          <w:sz w:val="28"/>
          <w:szCs w:val="28"/>
        </w:rPr>
        <w:t>…</w:t>
      </w:r>
      <w:r>
        <w:rPr>
          <w:i/>
          <w:iCs/>
          <w:sz w:val="28"/>
          <w:szCs w:val="28"/>
        </w:rPr>
        <w:t>»</w:t>
      </w:r>
      <w:r w:rsidR="002440EC" w:rsidRPr="000111C3">
        <w:rPr>
          <w:i/>
          <w:iCs/>
          <w:sz w:val="28"/>
          <w:szCs w:val="28"/>
        </w:rPr>
        <w:t xml:space="preserve"> [3</w:t>
      </w:r>
      <w:r w:rsidR="005079D3" w:rsidRPr="00CE1361">
        <w:rPr>
          <w:i/>
          <w:iCs/>
          <w:sz w:val="28"/>
          <w:szCs w:val="28"/>
          <w:lang w:val="en-US"/>
        </w:rPr>
        <w:t>5</w:t>
      </w:r>
      <w:r w:rsidR="002440EC" w:rsidRPr="000111C3">
        <w:rPr>
          <w:i/>
          <w:iCs/>
          <w:sz w:val="28"/>
          <w:szCs w:val="28"/>
        </w:rPr>
        <w:t>, с. 10</w:t>
      </w:r>
      <w:r w:rsidR="00A543EE" w:rsidRPr="000111C3">
        <w:rPr>
          <w:i/>
          <w:iCs/>
          <w:sz w:val="28"/>
          <w:szCs w:val="28"/>
        </w:rPr>
        <w:t>3</w:t>
      </w:r>
      <w:r w:rsidR="002440EC" w:rsidRPr="000111C3">
        <w:rPr>
          <w:i/>
          <w:iCs/>
          <w:sz w:val="28"/>
          <w:szCs w:val="28"/>
        </w:rPr>
        <w:t xml:space="preserve">]. </w:t>
      </w:r>
      <w:r w:rsidR="00A543EE" w:rsidRPr="000111C3">
        <w:rPr>
          <w:i/>
          <w:iCs/>
          <w:sz w:val="28"/>
          <w:szCs w:val="28"/>
        </w:rPr>
        <w:t>(Послухай мене… Я твоє створіння… Я буду навіть сумирним і покірним… якщо ти також виконаєш свою частину…)</w:t>
      </w:r>
    </w:p>
    <w:p w14:paraId="3841AF54" w14:textId="1D7DA39D" w:rsidR="002440EC" w:rsidRPr="000111C3" w:rsidRDefault="002440EC" w:rsidP="00A543EE">
      <w:pPr>
        <w:pStyle w:val="ac"/>
        <w:spacing w:before="0" w:beforeAutospacing="0" w:after="0" w:afterAutospacing="0" w:line="360" w:lineRule="auto"/>
        <w:ind w:firstLine="709"/>
        <w:jc w:val="both"/>
        <w:rPr>
          <w:sz w:val="28"/>
          <w:szCs w:val="28"/>
        </w:rPr>
      </w:pPr>
      <w:r w:rsidRPr="000111C3">
        <w:rPr>
          <w:sz w:val="28"/>
          <w:szCs w:val="28"/>
        </w:rPr>
        <w:t xml:space="preserve">Це зіткнення регістрів у межах одного роману </w:t>
      </w:r>
      <w:r w:rsidR="00A543EE" w:rsidRPr="000111C3">
        <w:rPr>
          <w:sz w:val="28"/>
          <w:szCs w:val="28"/>
        </w:rPr>
        <w:t>–</w:t>
      </w:r>
      <w:r w:rsidRPr="000111C3">
        <w:rPr>
          <w:sz w:val="28"/>
          <w:szCs w:val="28"/>
        </w:rPr>
        <w:t xml:space="preserve"> точка, де </w:t>
      </w:r>
      <w:r w:rsidR="00C9122C">
        <w:rPr>
          <w:sz w:val="28"/>
          <w:szCs w:val="28"/>
        </w:rPr>
        <w:t>«</w:t>
      </w:r>
      <w:proofErr w:type="spellStart"/>
      <w:r w:rsidRPr="000111C3">
        <w:rPr>
          <w:sz w:val="28"/>
          <w:szCs w:val="28"/>
        </w:rPr>
        <w:t>Франкенштейн</w:t>
      </w:r>
      <w:proofErr w:type="spellEnd"/>
      <w:r w:rsidR="00C9122C">
        <w:rPr>
          <w:sz w:val="28"/>
          <w:szCs w:val="28"/>
        </w:rPr>
        <w:t>»</w:t>
      </w:r>
      <w:r w:rsidRPr="000111C3">
        <w:rPr>
          <w:sz w:val="28"/>
          <w:szCs w:val="28"/>
        </w:rPr>
        <w:t xml:space="preserve"> відходить від як </w:t>
      </w:r>
      <w:r w:rsidR="00C9122C">
        <w:rPr>
          <w:sz w:val="28"/>
          <w:szCs w:val="28"/>
        </w:rPr>
        <w:t>«</w:t>
      </w:r>
      <w:r w:rsidRPr="000111C3">
        <w:rPr>
          <w:sz w:val="28"/>
          <w:szCs w:val="28"/>
        </w:rPr>
        <w:t>жаху</w:t>
      </w:r>
      <w:r w:rsidR="00C9122C">
        <w:rPr>
          <w:sz w:val="28"/>
          <w:szCs w:val="28"/>
        </w:rPr>
        <w:t>»</w:t>
      </w:r>
      <w:r w:rsidRPr="000111C3">
        <w:rPr>
          <w:sz w:val="28"/>
          <w:szCs w:val="28"/>
        </w:rPr>
        <w:t xml:space="preserve"> </w:t>
      </w:r>
      <w:proofErr w:type="spellStart"/>
      <w:r w:rsidRPr="000111C3">
        <w:rPr>
          <w:sz w:val="28"/>
          <w:szCs w:val="28"/>
        </w:rPr>
        <w:t>Волпола</w:t>
      </w:r>
      <w:proofErr w:type="spellEnd"/>
      <w:r w:rsidRPr="000111C3">
        <w:rPr>
          <w:sz w:val="28"/>
          <w:szCs w:val="28"/>
        </w:rPr>
        <w:t xml:space="preserve">, так і </w:t>
      </w:r>
      <w:r w:rsidR="00C9122C">
        <w:rPr>
          <w:sz w:val="28"/>
          <w:szCs w:val="28"/>
        </w:rPr>
        <w:t>«</w:t>
      </w:r>
      <w:r w:rsidRPr="000111C3">
        <w:rPr>
          <w:sz w:val="28"/>
          <w:szCs w:val="28"/>
        </w:rPr>
        <w:t>терору</w:t>
      </w:r>
      <w:r w:rsidR="00C9122C">
        <w:rPr>
          <w:sz w:val="28"/>
          <w:szCs w:val="28"/>
        </w:rPr>
        <w:t>»</w:t>
      </w:r>
      <w:r w:rsidRPr="000111C3">
        <w:rPr>
          <w:sz w:val="28"/>
          <w:szCs w:val="28"/>
        </w:rPr>
        <w:t xml:space="preserve"> Редкліфф, пропонуючи більш складну етико-стилістичну матрицю: не архітектура замку й не погода породжують страх, а неможливість узгодити голоси </w:t>
      </w:r>
      <w:r w:rsidR="00A543EE" w:rsidRPr="000111C3">
        <w:rPr>
          <w:sz w:val="28"/>
          <w:szCs w:val="28"/>
        </w:rPr>
        <w:t>–</w:t>
      </w:r>
      <w:r w:rsidRPr="000111C3">
        <w:rPr>
          <w:sz w:val="28"/>
          <w:szCs w:val="28"/>
        </w:rPr>
        <w:t xml:space="preserve"> </w:t>
      </w:r>
      <w:proofErr w:type="spellStart"/>
      <w:r w:rsidRPr="000111C3">
        <w:rPr>
          <w:sz w:val="28"/>
          <w:szCs w:val="28"/>
        </w:rPr>
        <w:t>нараторів</w:t>
      </w:r>
      <w:proofErr w:type="spellEnd"/>
      <w:r w:rsidRPr="000111C3">
        <w:rPr>
          <w:sz w:val="28"/>
          <w:szCs w:val="28"/>
        </w:rPr>
        <w:t xml:space="preserve"> і персонажів, батька й </w:t>
      </w:r>
      <w:r w:rsidR="00C9122C">
        <w:rPr>
          <w:sz w:val="28"/>
          <w:szCs w:val="28"/>
        </w:rPr>
        <w:t>«</w:t>
      </w:r>
      <w:r w:rsidRPr="000111C3">
        <w:rPr>
          <w:sz w:val="28"/>
          <w:szCs w:val="28"/>
        </w:rPr>
        <w:t>сина</w:t>
      </w:r>
      <w:r w:rsidR="00C9122C">
        <w:rPr>
          <w:sz w:val="28"/>
          <w:szCs w:val="28"/>
        </w:rPr>
        <w:t>»</w:t>
      </w:r>
      <w:r w:rsidRPr="000111C3">
        <w:rPr>
          <w:sz w:val="28"/>
          <w:szCs w:val="28"/>
        </w:rPr>
        <w:t>, творця й творіння. Тому поліфонічна рамка (</w:t>
      </w:r>
      <w:proofErr w:type="spellStart"/>
      <w:r w:rsidRPr="000111C3">
        <w:rPr>
          <w:sz w:val="28"/>
          <w:szCs w:val="28"/>
        </w:rPr>
        <w:t>Волтон</w:t>
      </w:r>
      <w:proofErr w:type="spellEnd"/>
      <w:r w:rsidRPr="000111C3">
        <w:rPr>
          <w:sz w:val="28"/>
          <w:szCs w:val="28"/>
        </w:rPr>
        <w:t xml:space="preserve"> → Віктор → Створіння…) не лише композиційний прийом, а етичний </w:t>
      </w:r>
      <w:r w:rsidR="00C9122C">
        <w:rPr>
          <w:sz w:val="28"/>
          <w:szCs w:val="28"/>
        </w:rPr>
        <w:t>«</w:t>
      </w:r>
      <w:r w:rsidRPr="000111C3">
        <w:rPr>
          <w:sz w:val="28"/>
          <w:szCs w:val="28"/>
        </w:rPr>
        <w:t>розподіл відповідальності</w:t>
      </w:r>
      <w:r w:rsidR="00C9122C">
        <w:rPr>
          <w:sz w:val="28"/>
          <w:szCs w:val="28"/>
        </w:rPr>
        <w:t>»</w:t>
      </w:r>
      <w:r w:rsidRPr="000111C3">
        <w:rPr>
          <w:sz w:val="28"/>
          <w:szCs w:val="28"/>
        </w:rPr>
        <w:t xml:space="preserve">: кожен голос конструює </w:t>
      </w:r>
      <w:r w:rsidR="00C9122C">
        <w:rPr>
          <w:sz w:val="28"/>
          <w:szCs w:val="28"/>
        </w:rPr>
        <w:t>«</w:t>
      </w:r>
      <w:r w:rsidRPr="000111C3">
        <w:rPr>
          <w:sz w:val="28"/>
          <w:szCs w:val="28"/>
        </w:rPr>
        <w:t>свою</w:t>
      </w:r>
      <w:r w:rsidR="00C9122C">
        <w:rPr>
          <w:sz w:val="28"/>
          <w:szCs w:val="28"/>
        </w:rPr>
        <w:t>»</w:t>
      </w:r>
      <w:r w:rsidRPr="000111C3">
        <w:rPr>
          <w:sz w:val="28"/>
          <w:szCs w:val="28"/>
        </w:rPr>
        <w:t xml:space="preserve"> правду і водночас викриває неузгодженість чужого.</w:t>
      </w:r>
    </w:p>
    <w:p w14:paraId="4AF00095" w14:textId="5292BE9F" w:rsidR="002440EC" w:rsidRPr="000111C3" w:rsidRDefault="002440EC" w:rsidP="00C66388">
      <w:pPr>
        <w:pStyle w:val="ac"/>
        <w:spacing w:before="0" w:beforeAutospacing="0" w:after="0" w:afterAutospacing="0" w:line="360" w:lineRule="auto"/>
        <w:ind w:firstLine="709"/>
        <w:jc w:val="both"/>
        <w:rPr>
          <w:sz w:val="28"/>
          <w:szCs w:val="28"/>
        </w:rPr>
      </w:pPr>
      <w:r w:rsidRPr="000111C3">
        <w:rPr>
          <w:sz w:val="28"/>
          <w:szCs w:val="28"/>
        </w:rPr>
        <w:t xml:space="preserve">У діахронічному перетині ці три твори демонструють поступ від </w:t>
      </w:r>
      <w:r w:rsidR="00C9122C">
        <w:rPr>
          <w:sz w:val="28"/>
          <w:szCs w:val="28"/>
        </w:rPr>
        <w:t>«</w:t>
      </w:r>
      <w:r w:rsidRPr="000111C3">
        <w:rPr>
          <w:sz w:val="28"/>
          <w:szCs w:val="28"/>
        </w:rPr>
        <w:t>матеріальної гіперболи</w:t>
      </w:r>
      <w:r w:rsidR="00C9122C">
        <w:rPr>
          <w:sz w:val="28"/>
          <w:szCs w:val="28"/>
        </w:rPr>
        <w:t>»</w:t>
      </w:r>
      <w:r w:rsidRPr="000111C3">
        <w:rPr>
          <w:sz w:val="28"/>
          <w:szCs w:val="28"/>
        </w:rPr>
        <w:t xml:space="preserve"> (</w:t>
      </w:r>
      <w:proofErr w:type="spellStart"/>
      <w:r w:rsidRPr="000111C3">
        <w:rPr>
          <w:sz w:val="28"/>
          <w:szCs w:val="28"/>
        </w:rPr>
        <w:t>Волпол</w:t>
      </w:r>
      <w:proofErr w:type="spellEnd"/>
      <w:r w:rsidRPr="000111C3">
        <w:rPr>
          <w:sz w:val="28"/>
          <w:szCs w:val="28"/>
        </w:rPr>
        <w:t xml:space="preserve">) до </w:t>
      </w:r>
      <w:r w:rsidR="00C9122C">
        <w:rPr>
          <w:sz w:val="28"/>
          <w:szCs w:val="28"/>
        </w:rPr>
        <w:t>«</w:t>
      </w:r>
      <w:r w:rsidRPr="000111C3">
        <w:rPr>
          <w:sz w:val="28"/>
          <w:szCs w:val="28"/>
        </w:rPr>
        <w:t>акустичної непевності</w:t>
      </w:r>
      <w:r w:rsidR="00C9122C">
        <w:rPr>
          <w:sz w:val="28"/>
          <w:szCs w:val="28"/>
        </w:rPr>
        <w:t>»</w:t>
      </w:r>
      <w:r w:rsidRPr="000111C3">
        <w:rPr>
          <w:sz w:val="28"/>
          <w:szCs w:val="28"/>
        </w:rPr>
        <w:t xml:space="preserve"> (Редкліфф) і, зрештою, до </w:t>
      </w:r>
      <w:r w:rsidR="00C9122C">
        <w:rPr>
          <w:sz w:val="28"/>
          <w:szCs w:val="28"/>
        </w:rPr>
        <w:t>«</w:t>
      </w:r>
      <w:r w:rsidRPr="000111C3">
        <w:rPr>
          <w:sz w:val="28"/>
          <w:szCs w:val="28"/>
        </w:rPr>
        <w:t>етичної поліфонії</w:t>
      </w:r>
      <w:r w:rsidR="00C9122C">
        <w:rPr>
          <w:sz w:val="28"/>
          <w:szCs w:val="28"/>
        </w:rPr>
        <w:t>»</w:t>
      </w:r>
      <w:r w:rsidRPr="000111C3">
        <w:rPr>
          <w:sz w:val="28"/>
          <w:szCs w:val="28"/>
        </w:rPr>
        <w:t xml:space="preserve"> (Шеллі). Лексично це рух від словника </w:t>
      </w:r>
      <w:r w:rsidR="00C9122C">
        <w:rPr>
          <w:sz w:val="28"/>
          <w:szCs w:val="28"/>
        </w:rPr>
        <w:t>«</w:t>
      </w:r>
      <w:r w:rsidRPr="000111C3">
        <w:rPr>
          <w:sz w:val="28"/>
          <w:szCs w:val="28"/>
        </w:rPr>
        <w:t>ваги</w:t>
      </w:r>
      <w:r w:rsidR="00C9122C">
        <w:rPr>
          <w:sz w:val="28"/>
          <w:szCs w:val="28"/>
        </w:rPr>
        <w:t>»</w:t>
      </w:r>
      <w:r w:rsidRPr="000111C3">
        <w:rPr>
          <w:sz w:val="28"/>
          <w:szCs w:val="28"/>
        </w:rPr>
        <w:t xml:space="preserve"> й </w:t>
      </w:r>
      <w:r w:rsidR="00C9122C">
        <w:rPr>
          <w:sz w:val="28"/>
          <w:szCs w:val="28"/>
        </w:rPr>
        <w:t>«</w:t>
      </w:r>
      <w:r w:rsidRPr="000111C3">
        <w:rPr>
          <w:sz w:val="28"/>
          <w:szCs w:val="28"/>
        </w:rPr>
        <w:t>колосальності</w:t>
      </w:r>
      <w:r w:rsidR="00C9122C">
        <w:rPr>
          <w:sz w:val="28"/>
          <w:szCs w:val="28"/>
        </w:rPr>
        <w:t>»</w:t>
      </w:r>
      <w:r w:rsidRPr="000111C3">
        <w:rPr>
          <w:sz w:val="28"/>
          <w:szCs w:val="28"/>
        </w:rPr>
        <w:t xml:space="preserve"> (</w:t>
      </w:r>
      <w:proofErr w:type="spellStart"/>
      <w:r w:rsidRPr="000111C3">
        <w:rPr>
          <w:sz w:val="28"/>
          <w:szCs w:val="28"/>
        </w:rPr>
        <w:t>enormous</w:t>
      </w:r>
      <w:proofErr w:type="spellEnd"/>
      <w:r w:rsidRPr="000111C3">
        <w:rPr>
          <w:sz w:val="28"/>
          <w:szCs w:val="28"/>
        </w:rPr>
        <w:t xml:space="preserve">, </w:t>
      </w:r>
      <w:proofErr w:type="spellStart"/>
      <w:r w:rsidRPr="000111C3">
        <w:rPr>
          <w:sz w:val="28"/>
          <w:szCs w:val="28"/>
        </w:rPr>
        <w:t>mountain</w:t>
      </w:r>
      <w:proofErr w:type="spellEnd"/>
      <w:r w:rsidRPr="000111C3">
        <w:rPr>
          <w:sz w:val="28"/>
          <w:szCs w:val="28"/>
        </w:rPr>
        <w:t xml:space="preserve">, </w:t>
      </w:r>
      <w:proofErr w:type="spellStart"/>
      <w:r w:rsidRPr="000111C3">
        <w:rPr>
          <w:sz w:val="28"/>
          <w:szCs w:val="28"/>
        </w:rPr>
        <w:t>an</w:t>
      </w:r>
      <w:proofErr w:type="spellEnd"/>
      <w:r w:rsidRPr="000111C3">
        <w:rPr>
          <w:sz w:val="28"/>
          <w:szCs w:val="28"/>
        </w:rPr>
        <w:t xml:space="preserve"> </w:t>
      </w:r>
      <w:proofErr w:type="spellStart"/>
      <w:r w:rsidRPr="000111C3">
        <w:rPr>
          <w:sz w:val="28"/>
          <w:szCs w:val="28"/>
        </w:rPr>
        <w:t>hundred</w:t>
      </w:r>
      <w:proofErr w:type="spellEnd"/>
      <w:r w:rsidRPr="000111C3">
        <w:rPr>
          <w:sz w:val="28"/>
          <w:szCs w:val="28"/>
        </w:rPr>
        <w:t xml:space="preserve"> </w:t>
      </w:r>
      <w:proofErr w:type="spellStart"/>
      <w:r w:rsidRPr="000111C3">
        <w:rPr>
          <w:sz w:val="28"/>
          <w:szCs w:val="28"/>
        </w:rPr>
        <w:t>times</w:t>
      </w:r>
      <w:proofErr w:type="spellEnd"/>
      <w:r w:rsidRPr="000111C3">
        <w:rPr>
          <w:sz w:val="28"/>
          <w:szCs w:val="28"/>
        </w:rPr>
        <w:t xml:space="preserve">) до словника </w:t>
      </w:r>
      <w:r w:rsidR="00C9122C">
        <w:rPr>
          <w:sz w:val="28"/>
          <w:szCs w:val="28"/>
        </w:rPr>
        <w:t>«</w:t>
      </w:r>
      <w:proofErr w:type="spellStart"/>
      <w:r w:rsidRPr="000111C3">
        <w:rPr>
          <w:sz w:val="28"/>
          <w:szCs w:val="28"/>
        </w:rPr>
        <w:t>зникомості</w:t>
      </w:r>
      <w:proofErr w:type="spellEnd"/>
      <w:r w:rsidR="00C9122C">
        <w:rPr>
          <w:sz w:val="28"/>
          <w:szCs w:val="28"/>
        </w:rPr>
        <w:t>»</w:t>
      </w:r>
      <w:r w:rsidRPr="000111C3">
        <w:rPr>
          <w:sz w:val="28"/>
          <w:szCs w:val="28"/>
        </w:rPr>
        <w:t xml:space="preserve"> та </w:t>
      </w:r>
      <w:r w:rsidR="00C9122C">
        <w:rPr>
          <w:sz w:val="28"/>
          <w:szCs w:val="28"/>
        </w:rPr>
        <w:t>«</w:t>
      </w:r>
      <w:r w:rsidRPr="000111C3">
        <w:rPr>
          <w:sz w:val="28"/>
          <w:szCs w:val="28"/>
        </w:rPr>
        <w:t>порогових сигналів</w:t>
      </w:r>
      <w:r w:rsidR="00C9122C">
        <w:rPr>
          <w:sz w:val="28"/>
          <w:szCs w:val="28"/>
        </w:rPr>
        <w:t>»</w:t>
      </w:r>
      <w:r w:rsidRPr="000111C3">
        <w:rPr>
          <w:sz w:val="28"/>
          <w:szCs w:val="28"/>
        </w:rPr>
        <w:t xml:space="preserve"> (</w:t>
      </w:r>
      <w:proofErr w:type="spellStart"/>
      <w:r w:rsidRPr="000111C3">
        <w:rPr>
          <w:sz w:val="28"/>
          <w:szCs w:val="28"/>
        </w:rPr>
        <w:t>faint</w:t>
      </w:r>
      <w:proofErr w:type="spellEnd"/>
      <w:r w:rsidRPr="000111C3">
        <w:rPr>
          <w:sz w:val="28"/>
          <w:szCs w:val="28"/>
        </w:rPr>
        <w:t xml:space="preserve">, </w:t>
      </w:r>
      <w:proofErr w:type="spellStart"/>
      <w:r w:rsidRPr="000111C3">
        <w:rPr>
          <w:sz w:val="28"/>
          <w:szCs w:val="28"/>
        </w:rPr>
        <w:t>murmur</w:t>
      </w:r>
      <w:proofErr w:type="spellEnd"/>
      <w:r w:rsidRPr="000111C3">
        <w:rPr>
          <w:sz w:val="28"/>
          <w:szCs w:val="28"/>
        </w:rPr>
        <w:t xml:space="preserve">, </w:t>
      </w:r>
      <w:proofErr w:type="spellStart"/>
      <w:r w:rsidRPr="000111C3">
        <w:rPr>
          <w:sz w:val="28"/>
          <w:szCs w:val="28"/>
        </w:rPr>
        <w:t>pause</w:t>
      </w:r>
      <w:proofErr w:type="spellEnd"/>
      <w:r w:rsidRPr="000111C3">
        <w:rPr>
          <w:sz w:val="28"/>
          <w:szCs w:val="28"/>
        </w:rPr>
        <w:t xml:space="preserve">, </w:t>
      </w:r>
      <w:proofErr w:type="spellStart"/>
      <w:r w:rsidRPr="000111C3">
        <w:rPr>
          <w:sz w:val="28"/>
          <w:szCs w:val="28"/>
        </w:rPr>
        <w:t>veiled</w:t>
      </w:r>
      <w:proofErr w:type="spellEnd"/>
      <w:r w:rsidRPr="000111C3">
        <w:rPr>
          <w:sz w:val="28"/>
          <w:szCs w:val="28"/>
        </w:rPr>
        <w:t xml:space="preserve">), а потім </w:t>
      </w:r>
      <w:r w:rsidR="00A543EE" w:rsidRPr="000111C3">
        <w:rPr>
          <w:sz w:val="28"/>
          <w:szCs w:val="28"/>
        </w:rPr>
        <w:t xml:space="preserve">– </w:t>
      </w:r>
      <w:r w:rsidRPr="000111C3">
        <w:rPr>
          <w:sz w:val="28"/>
          <w:szCs w:val="28"/>
        </w:rPr>
        <w:t xml:space="preserve"> до словника </w:t>
      </w:r>
      <w:r w:rsidR="00C9122C">
        <w:rPr>
          <w:sz w:val="28"/>
          <w:szCs w:val="28"/>
        </w:rPr>
        <w:t>«</w:t>
      </w:r>
      <w:r w:rsidRPr="000111C3">
        <w:rPr>
          <w:sz w:val="28"/>
          <w:szCs w:val="28"/>
        </w:rPr>
        <w:t>саморефлексії</w:t>
      </w:r>
      <w:r w:rsidR="00C9122C">
        <w:rPr>
          <w:sz w:val="28"/>
          <w:szCs w:val="28"/>
        </w:rPr>
        <w:t>»</w:t>
      </w:r>
      <w:r w:rsidRPr="000111C3">
        <w:rPr>
          <w:sz w:val="28"/>
          <w:szCs w:val="28"/>
        </w:rPr>
        <w:t xml:space="preserve"> (</w:t>
      </w:r>
      <w:proofErr w:type="spellStart"/>
      <w:r w:rsidRPr="000111C3">
        <w:rPr>
          <w:sz w:val="28"/>
          <w:szCs w:val="28"/>
        </w:rPr>
        <w:t>miserable</w:t>
      </w:r>
      <w:proofErr w:type="spellEnd"/>
      <w:r w:rsidRPr="000111C3">
        <w:rPr>
          <w:sz w:val="28"/>
          <w:szCs w:val="28"/>
        </w:rPr>
        <w:t xml:space="preserve">, </w:t>
      </w:r>
      <w:proofErr w:type="spellStart"/>
      <w:r w:rsidRPr="000111C3">
        <w:rPr>
          <w:sz w:val="28"/>
          <w:szCs w:val="28"/>
        </w:rPr>
        <w:t>alone</w:t>
      </w:r>
      <w:proofErr w:type="spellEnd"/>
      <w:r w:rsidRPr="000111C3">
        <w:rPr>
          <w:sz w:val="28"/>
          <w:szCs w:val="28"/>
        </w:rPr>
        <w:t xml:space="preserve">, </w:t>
      </w:r>
      <w:proofErr w:type="spellStart"/>
      <w:r w:rsidRPr="000111C3">
        <w:rPr>
          <w:sz w:val="28"/>
          <w:szCs w:val="28"/>
        </w:rPr>
        <w:t>fallen</w:t>
      </w:r>
      <w:proofErr w:type="spellEnd"/>
      <w:r w:rsidRPr="000111C3">
        <w:rPr>
          <w:sz w:val="28"/>
          <w:szCs w:val="28"/>
        </w:rPr>
        <w:t xml:space="preserve"> </w:t>
      </w:r>
      <w:proofErr w:type="spellStart"/>
      <w:r w:rsidRPr="000111C3">
        <w:rPr>
          <w:sz w:val="28"/>
          <w:szCs w:val="28"/>
        </w:rPr>
        <w:t>angel</w:t>
      </w:r>
      <w:proofErr w:type="spellEnd"/>
      <w:r w:rsidRPr="000111C3">
        <w:rPr>
          <w:sz w:val="28"/>
          <w:szCs w:val="28"/>
        </w:rPr>
        <w:t xml:space="preserve">), у якому ключовими стають метафоричні структури й біблійні алюзії. Синтаксично </w:t>
      </w:r>
      <w:r w:rsidR="00C66388" w:rsidRPr="000111C3">
        <w:rPr>
          <w:sz w:val="28"/>
          <w:szCs w:val="28"/>
        </w:rPr>
        <w:t>–</w:t>
      </w:r>
      <w:r w:rsidRPr="000111C3">
        <w:rPr>
          <w:sz w:val="28"/>
          <w:szCs w:val="28"/>
        </w:rPr>
        <w:t xml:space="preserve"> від нерівномірної, імперативно-архаїчної фрази до довгих періодів-коридорів і далі </w:t>
      </w:r>
      <w:r w:rsidR="00C66388" w:rsidRPr="000111C3">
        <w:rPr>
          <w:sz w:val="28"/>
          <w:szCs w:val="28"/>
        </w:rPr>
        <w:t>–</w:t>
      </w:r>
      <w:r w:rsidRPr="000111C3">
        <w:rPr>
          <w:sz w:val="28"/>
          <w:szCs w:val="28"/>
        </w:rPr>
        <w:t xml:space="preserve"> до сповідальних монологів із риторичними фігурами, що оформлюють конфлікт голосів. </w:t>
      </w:r>
      <w:proofErr w:type="spellStart"/>
      <w:r w:rsidRPr="000111C3">
        <w:rPr>
          <w:sz w:val="28"/>
          <w:szCs w:val="28"/>
        </w:rPr>
        <w:t>Наративно</w:t>
      </w:r>
      <w:proofErr w:type="spellEnd"/>
      <w:r w:rsidRPr="000111C3">
        <w:rPr>
          <w:sz w:val="28"/>
          <w:szCs w:val="28"/>
        </w:rPr>
        <w:t xml:space="preserve"> </w:t>
      </w:r>
      <w:r w:rsidR="00C66388" w:rsidRPr="000111C3">
        <w:rPr>
          <w:sz w:val="28"/>
          <w:szCs w:val="28"/>
        </w:rPr>
        <w:t>–</w:t>
      </w:r>
      <w:r w:rsidRPr="000111C3">
        <w:rPr>
          <w:sz w:val="28"/>
          <w:szCs w:val="28"/>
        </w:rPr>
        <w:t xml:space="preserve"> від </w:t>
      </w:r>
      <w:r w:rsidR="00C9122C">
        <w:rPr>
          <w:sz w:val="28"/>
          <w:szCs w:val="28"/>
        </w:rPr>
        <w:t>«</w:t>
      </w:r>
      <w:proofErr w:type="spellStart"/>
      <w:r w:rsidRPr="000111C3">
        <w:rPr>
          <w:sz w:val="28"/>
          <w:szCs w:val="28"/>
        </w:rPr>
        <w:t>дієгетичного</w:t>
      </w:r>
      <w:proofErr w:type="spellEnd"/>
      <w:r w:rsidRPr="000111C3">
        <w:rPr>
          <w:sz w:val="28"/>
          <w:szCs w:val="28"/>
        </w:rPr>
        <w:t xml:space="preserve"> вторгнення</w:t>
      </w:r>
      <w:r w:rsidR="00C9122C">
        <w:rPr>
          <w:sz w:val="28"/>
          <w:szCs w:val="28"/>
        </w:rPr>
        <w:t>»</w:t>
      </w:r>
      <w:r w:rsidRPr="000111C3">
        <w:rPr>
          <w:sz w:val="28"/>
          <w:szCs w:val="28"/>
        </w:rPr>
        <w:t xml:space="preserve"> (портрет сходить із рами) до </w:t>
      </w:r>
      <w:r w:rsidR="00C9122C">
        <w:rPr>
          <w:sz w:val="28"/>
          <w:szCs w:val="28"/>
        </w:rPr>
        <w:t>«</w:t>
      </w:r>
      <w:r w:rsidRPr="000111C3">
        <w:rPr>
          <w:sz w:val="28"/>
          <w:szCs w:val="28"/>
        </w:rPr>
        <w:t xml:space="preserve">сенсорної </w:t>
      </w:r>
      <w:r w:rsidR="00164DE3" w:rsidRPr="000111C3">
        <w:rPr>
          <w:sz w:val="28"/>
          <w:szCs w:val="28"/>
        </w:rPr>
        <w:t>невизначеності</w:t>
      </w:r>
      <w:r w:rsidR="00C9122C">
        <w:rPr>
          <w:sz w:val="28"/>
          <w:szCs w:val="28"/>
        </w:rPr>
        <w:t>»</w:t>
      </w:r>
      <w:r w:rsidRPr="000111C3">
        <w:rPr>
          <w:sz w:val="28"/>
          <w:szCs w:val="28"/>
        </w:rPr>
        <w:t xml:space="preserve"> (музика, що зникає в паузах </w:t>
      </w:r>
      <w:r w:rsidRPr="000111C3">
        <w:rPr>
          <w:sz w:val="28"/>
          <w:szCs w:val="28"/>
        </w:rPr>
        <w:lastRenderedPageBreak/>
        <w:t xml:space="preserve">вітру) і далі </w:t>
      </w:r>
      <w:r w:rsidR="00C66388" w:rsidRPr="000111C3">
        <w:rPr>
          <w:sz w:val="28"/>
          <w:szCs w:val="28"/>
        </w:rPr>
        <w:t>–</w:t>
      </w:r>
      <w:r w:rsidRPr="000111C3">
        <w:rPr>
          <w:sz w:val="28"/>
          <w:szCs w:val="28"/>
        </w:rPr>
        <w:t xml:space="preserve"> до </w:t>
      </w:r>
      <w:r w:rsidR="00C9122C">
        <w:rPr>
          <w:sz w:val="28"/>
          <w:szCs w:val="28"/>
        </w:rPr>
        <w:t>«</w:t>
      </w:r>
      <w:r w:rsidRPr="000111C3">
        <w:rPr>
          <w:sz w:val="28"/>
          <w:szCs w:val="28"/>
        </w:rPr>
        <w:t>рамкової поліфонії</w:t>
      </w:r>
      <w:r w:rsidR="00C9122C">
        <w:rPr>
          <w:sz w:val="28"/>
          <w:szCs w:val="28"/>
        </w:rPr>
        <w:t>»</w:t>
      </w:r>
      <w:r w:rsidRPr="000111C3">
        <w:rPr>
          <w:sz w:val="28"/>
          <w:szCs w:val="28"/>
        </w:rPr>
        <w:t xml:space="preserve"> (взаємне цитування й опротестування оповідей).</w:t>
      </w:r>
    </w:p>
    <w:p w14:paraId="74533083" w14:textId="09BCA2B1" w:rsidR="002440EC" w:rsidRPr="000111C3" w:rsidRDefault="002440EC" w:rsidP="00C66388">
      <w:pPr>
        <w:pStyle w:val="ac"/>
        <w:spacing w:before="0" w:beforeAutospacing="0" w:after="0" w:afterAutospacing="0" w:line="360" w:lineRule="auto"/>
        <w:ind w:firstLine="709"/>
        <w:jc w:val="both"/>
        <w:rPr>
          <w:sz w:val="28"/>
          <w:szCs w:val="28"/>
        </w:rPr>
      </w:pPr>
      <w:r w:rsidRPr="000111C3">
        <w:rPr>
          <w:sz w:val="28"/>
          <w:szCs w:val="28"/>
        </w:rPr>
        <w:t xml:space="preserve">Щоб точніше побачити відмінність </w:t>
      </w:r>
      <w:r w:rsidR="00C9122C">
        <w:rPr>
          <w:sz w:val="28"/>
          <w:szCs w:val="28"/>
        </w:rPr>
        <w:t>«</w:t>
      </w:r>
      <w:r w:rsidRPr="000111C3">
        <w:rPr>
          <w:sz w:val="28"/>
          <w:szCs w:val="28"/>
        </w:rPr>
        <w:t>жаху</w:t>
      </w:r>
      <w:r w:rsidR="00C9122C">
        <w:rPr>
          <w:sz w:val="28"/>
          <w:szCs w:val="28"/>
        </w:rPr>
        <w:t>»</w:t>
      </w:r>
      <w:r w:rsidRPr="000111C3">
        <w:rPr>
          <w:sz w:val="28"/>
          <w:szCs w:val="28"/>
        </w:rPr>
        <w:t xml:space="preserve"> </w:t>
      </w:r>
      <w:proofErr w:type="spellStart"/>
      <w:r w:rsidRPr="000111C3">
        <w:rPr>
          <w:sz w:val="28"/>
          <w:szCs w:val="28"/>
        </w:rPr>
        <w:t>Волпола</w:t>
      </w:r>
      <w:proofErr w:type="spellEnd"/>
      <w:r w:rsidRPr="000111C3">
        <w:rPr>
          <w:sz w:val="28"/>
          <w:szCs w:val="28"/>
        </w:rPr>
        <w:t xml:space="preserve"> й </w:t>
      </w:r>
      <w:r w:rsidR="00C9122C">
        <w:rPr>
          <w:sz w:val="28"/>
          <w:szCs w:val="28"/>
        </w:rPr>
        <w:t>«</w:t>
      </w:r>
      <w:r w:rsidRPr="000111C3">
        <w:rPr>
          <w:sz w:val="28"/>
          <w:szCs w:val="28"/>
        </w:rPr>
        <w:t>терору</w:t>
      </w:r>
      <w:r w:rsidR="00C9122C">
        <w:rPr>
          <w:sz w:val="28"/>
          <w:szCs w:val="28"/>
        </w:rPr>
        <w:t>»</w:t>
      </w:r>
      <w:r w:rsidRPr="000111C3">
        <w:rPr>
          <w:sz w:val="28"/>
          <w:szCs w:val="28"/>
        </w:rPr>
        <w:t xml:space="preserve"> Редкліфф, корисно поставити поруч два фрагменти. У </w:t>
      </w:r>
      <w:proofErr w:type="spellStart"/>
      <w:r w:rsidRPr="000111C3">
        <w:rPr>
          <w:sz w:val="28"/>
          <w:szCs w:val="28"/>
        </w:rPr>
        <w:t>Волпола</w:t>
      </w:r>
      <w:proofErr w:type="spellEnd"/>
      <w:r w:rsidRPr="000111C3">
        <w:rPr>
          <w:sz w:val="28"/>
          <w:szCs w:val="28"/>
        </w:rPr>
        <w:t xml:space="preserve"> </w:t>
      </w:r>
      <w:r w:rsidR="00C66388" w:rsidRPr="000111C3">
        <w:rPr>
          <w:sz w:val="28"/>
          <w:szCs w:val="28"/>
        </w:rPr>
        <w:t>–</w:t>
      </w:r>
      <w:r w:rsidRPr="000111C3">
        <w:rPr>
          <w:sz w:val="28"/>
          <w:szCs w:val="28"/>
        </w:rPr>
        <w:t xml:space="preserve"> миттєвий удар образом, що руйнує масштаб </w:t>
      </w:r>
      <w:r w:rsidR="00C9122C">
        <w:rPr>
          <w:sz w:val="28"/>
          <w:szCs w:val="28"/>
        </w:rPr>
        <w:t>«</w:t>
      </w:r>
      <w:r w:rsidRPr="000111C3">
        <w:rPr>
          <w:sz w:val="28"/>
          <w:szCs w:val="28"/>
        </w:rPr>
        <w:t>людського</w:t>
      </w:r>
      <w:r w:rsidR="00C9122C">
        <w:rPr>
          <w:sz w:val="28"/>
          <w:szCs w:val="28"/>
        </w:rPr>
        <w:t>»</w:t>
      </w:r>
      <w:r w:rsidRPr="000111C3">
        <w:rPr>
          <w:sz w:val="28"/>
          <w:szCs w:val="28"/>
        </w:rPr>
        <w:t>:</w:t>
      </w:r>
    </w:p>
    <w:p w14:paraId="3679105F" w14:textId="5FF07AFC" w:rsidR="002440EC" w:rsidRPr="000111C3" w:rsidRDefault="00C9122C" w:rsidP="005D5A12">
      <w:pPr>
        <w:pStyle w:val="ac"/>
        <w:spacing w:before="0" w:beforeAutospacing="0" w:after="0" w:afterAutospacing="0" w:line="360" w:lineRule="auto"/>
        <w:ind w:left="709" w:right="849"/>
        <w:jc w:val="both"/>
        <w:rPr>
          <w:i/>
          <w:iCs/>
          <w:sz w:val="28"/>
          <w:szCs w:val="28"/>
        </w:rPr>
      </w:pPr>
      <w:r>
        <w:rPr>
          <w:i/>
          <w:iCs/>
          <w:sz w:val="28"/>
          <w:szCs w:val="28"/>
        </w:rPr>
        <w:t>«</w:t>
      </w:r>
      <w:r w:rsidR="002440EC" w:rsidRPr="000111C3">
        <w:rPr>
          <w:i/>
          <w:iCs/>
          <w:sz w:val="28"/>
          <w:szCs w:val="28"/>
        </w:rPr>
        <w:t>…</w:t>
      </w:r>
      <w:proofErr w:type="spellStart"/>
      <w:r w:rsidR="002440EC" w:rsidRPr="000111C3">
        <w:rPr>
          <w:i/>
          <w:iCs/>
          <w:sz w:val="28"/>
          <w:szCs w:val="28"/>
        </w:rPr>
        <w:t>an</w:t>
      </w:r>
      <w:proofErr w:type="spellEnd"/>
      <w:r w:rsidR="002440EC" w:rsidRPr="000111C3">
        <w:rPr>
          <w:i/>
          <w:iCs/>
          <w:sz w:val="28"/>
          <w:szCs w:val="28"/>
        </w:rPr>
        <w:t xml:space="preserve"> </w:t>
      </w:r>
      <w:proofErr w:type="spellStart"/>
      <w:r w:rsidR="002440EC" w:rsidRPr="000111C3">
        <w:rPr>
          <w:i/>
          <w:iCs/>
          <w:sz w:val="28"/>
          <w:szCs w:val="28"/>
        </w:rPr>
        <w:t>enormous</w:t>
      </w:r>
      <w:proofErr w:type="spellEnd"/>
      <w:r w:rsidR="002440EC" w:rsidRPr="000111C3">
        <w:rPr>
          <w:i/>
          <w:iCs/>
          <w:sz w:val="28"/>
          <w:szCs w:val="28"/>
        </w:rPr>
        <w:t xml:space="preserve"> </w:t>
      </w:r>
      <w:proofErr w:type="spellStart"/>
      <w:r w:rsidR="002440EC" w:rsidRPr="000111C3">
        <w:rPr>
          <w:i/>
          <w:iCs/>
          <w:sz w:val="28"/>
          <w:szCs w:val="28"/>
        </w:rPr>
        <w:t>helmet</w:t>
      </w:r>
      <w:proofErr w:type="spellEnd"/>
      <w:r w:rsidR="002440EC" w:rsidRPr="000111C3">
        <w:rPr>
          <w:i/>
          <w:iCs/>
          <w:sz w:val="28"/>
          <w:szCs w:val="28"/>
        </w:rPr>
        <w:t xml:space="preserve">… </w:t>
      </w:r>
      <w:proofErr w:type="spellStart"/>
      <w:r w:rsidR="002440EC" w:rsidRPr="000111C3">
        <w:rPr>
          <w:i/>
          <w:iCs/>
          <w:sz w:val="28"/>
          <w:szCs w:val="28"/>
        </w:rPr>
        <w:t>an</w:t>
      </w:r>
      <w:proofErr w:type="spellEnd"/>
      <w:r w:rsidR="002440EC" w:rsidRPr="000111C3">
        <w:rPr>
          <w:i/>
          <w:iCs/>
          <w:sz w:val="28"/>
          <w:szCs w:val="28"/>
        </w:rPr>
        <w:t xml:space="preserve"> </w:t>
      </w:r>
      <w:proofErr w:type="spellStart"/>
      <w:r w:rsidR="002440EC" w:rsidRPr="000111C3">
        <w:rPr>
          <w:i/>
          <w:iCs/>
          <w:sz w:val="28"/>
          <w:szCs w:val="28"/>
        </w:rPr>
        <w:t>hundred</w:t>
      </w:r>
      <w:proofErr w:type="spellEnd"/>
      <w:r w:rsidR="002440EC" w:rsidRPr="000111C3">
        <w:rPr>
          <w:i/>
          <w:iCs/>
          <w:sz w:val="28"/>
          <w:szCs w:val="28"/>
        </w:rPr>
        <w:t xml:space="preserve"> </w:t>
      </w:r>
      <w:proofErr w:type="spellStart"/>
      <w:r w:rsidR="002440EC" w:rsidRPr="000111C3">
        <w:rPr>
          <w:i/>
          <w:iCs/>
          <w:sz w:val="28"/>
          <w:szCs w:val="28"/>
        </w:rPr>
        <w:t>times</w:t>
      </w:r>
      <w:proofErr w:type="spellEnd"/>
      <w:r w:rsidR="002440EC" w:rsidRPr="000111C3">
        <w:rPr>
          <w:i/>
          <w:iCs/>
          <w:sz w:val="28"/>
          <w:szCs w:val="28"/>
        </w:rPr>
        <w:t xml:space="preserve"> </w:t>
      </w:r>
      <w:proofErr w:type="spellStart"/>
      <w:r w:rsidR="002440EC" w:rsidRPr="000111C3">
        <w:rPr>
          <w:i/>
          <w:iCs/>
          <w:sz w:val="28"/>
          <w:szCs w:val="28"/>
        </w:rPr>
        <w:t>more</w:t>
      </w:r>
      <w:proofErr w:type="spellEnd"/>
      <w:r w:rsidR="002440EC" w:rsidRPr="000111C3">
        <w:rPr>
          <w:i/>
          <w:iCs/>
          <w:sz w:val="28"/>
          <w:szCs w:val="28"/>
        </w:rPr>
        <w:t xml:space="preserve"> </w:t>
      </w:r>
      <w:proofErr w:type="spellStart"/>
      <w:r w:rsidR="002440EC" w:rsidRPr="000111C3">
        <w:rPr>
          <w:i/>
          <w:iCs/>
          <w:sz w:val="28"/>
          <w:szCs w:val="28"/>
        </w:rPr>
        <w:t>large</w:t>
      </w:r>
      <w:proofErr w:type="spellEnd"/>
      <w:r w:rsidR="002440EC" w:rsidRPr="000111C3">
        <w:rPr>
          <w:i/>
          <w:iCs/>
          <w:sz w:val="28"/>
          <w:szCs w:val="28"/>
        </w:rPr>
        <w:t>…</w:t>
      </w:r>
      <w:r>
        <w:rPr>
          <w:i/>
          <w:iCs/>
          <w:sz w:val="28"/>
          <w:szCs w:val="28"/>
        </w:rPr>
        <w:t>»</w:t>
      </w:r>
      <w:r w:rsidR="002440EC" w:rsidRPr="000111C3">
        <w:rPr>
          <w:i/>
          <w:iCs/>
          <w:sz w:val="28"/>
          <w:szCs w:val="28"/>
        </w:rPr>
        <w:t xml:space="preserve"> [</w:t>
      </w:r>
      <w:r w:rsidR="00D82CEA" w:rsidRPr="00C9122C">
        <w:rPr>
          <w:i/>
          <w:iCs/>
          <w:sz w:val="28"/>
          <w:szCs w:val="28"/>
          <w:lang w:val="ru-RU"/>
        </w:rPr>
        <w:t>48</w:t>
      </w:r>
      <w:r w:rsidR="002440EC" w:rsidRPr="000111C3">
        <w:rPr>
          <w:i/>
          <w:iCs/>
          <w:sz w:val="28"/>
          <w:szCs w:val="28"/>
        </w:rPr>
        <w:t xml:space="preserve">, с. </w:t>
      </w:r>
      <w:r w:rsidR="005D5A12" w:rsidRPr="000111C3">
        <w:rPr>
          <w:i/>
          <w:iCs/>
          <w:sz w:val="28"/>
          <w:szCs w:val="28"/>
        </w:rPr>
        <w:t>11</w:t>
      </w:r>
      <w:r w:rsidR="002440EC" w:rsidRPr="000111C3">
        <w:rPr>
          <w:i/>
          <w:iCs/>
          <w:sz w:val="28"/>
          <w:szCs w:val="28"/>
        </w:rPr>
        <w:t xml:space="preserve">]. </w:t>
      </w:r>
      <w:r w:rsidR="005D5A12" w:rsidRPr="000111C3">
        <w:rPr>
          <w:i/>
          <w:iCs/>
          <w:sz w:val="28"/>
          <w:szCs w:val="28"/>
        </w:rPr>
        <w:t>(…велетенський шолом… у стократ більший…)</w:t>
      </w:r>
    </w:p>
    <w:p w14:paraId="5D75CCE0" w14:textId="52D3CBE3" w:rsidR="002440EC" w:rsidRPr="000111C3" w:rsidRDefault="002440EC" w:rsidP="005D5A12">
      <w:pPr>
        <w:pStyle w:val="ac"/>
        <w:spacing w:before="0" w:beforeAutospacing="0" w:after="0" w:afterAutospacing="0" w:line="360" w:lineRule="auto"/>
        <w:ind w:firstLine="709"/>
        <w:jc w:val="both"/>
        <w:rPr>
          <w:sz w:val="28"/>
          <w:szCs w:val="28"/>
        </w:rPr>
      </w:pPr>
      <w:r w:rsidRPr="000111C3">
        <w:rPr>
          <w:sz w:val="28"/>
          <w:szCs w:val="28"/>
        </w:rPr>
        <w:t xml:space="preserve">У Редкліфф </w:t>
      </w:r>
      <w:r w:rsidR="005D5A12" w:rsidRPr="000111C3">
        <w:rPr>
          <w:sz w:val="28"/>
          <w:szCs w:val="28"/>
        </w:rPr>
        <w:t>–</w:t>
      </w:r>
      <w:r w:rsidRPr="000111C3">
        <w:rPr>
          <w:sz w:val="28"/>
          <w:szCs w:val="28"/>
        </w:rPr>
        <w:t xml:space="preserve"> організована затримка, де сенс </w:t>
      </w:r>
      <w:r w:rsidR="00C9122C">
        <w:rPr>
          <w:sz w:val="28"/>
          <w:szCs w:val="28"/>
        </w:rPr>
        <w:t>«</w:t>
      </w:r>
      <w:r w:rsidRPr="000111C3">
        <w:rPr>
          <w:sz w:val="28"/>
          <w:szCs w:val="28"/>
        </w:rPr>
        <w:t>вислизає</w:t>
      </w:r>
      <w:r w:rsidR="00C9122C">
        <w:rPr>
          <w:sz w:val="28"/>
          <w:szCs w:val="28"/>
        </w:rPr>
        <w:t>»</w:t>
      </w:r>
      <w:r w:rsidRPr="000111C3">
        <w:rPr>
          <w:sz w:val="28"/>
          <w:szCs w:val="28"/>
        </w:rPr>
        <w:t>, а звук то з</w:t>
      </w:r>
      <w:r w:rsidR="00A96E67" w:rsidRPr="000111C3">
        <w:rPr>
          <w:sz w:val="28"/>
          <w:szCs w:val="28"/>
        </w:rPr>
        <w:t>’</w:t>
      </w:r>
      <w:r w:rsidRPr="000111C3">
        <w:rPr>
          <w:sz w:val="28"/>
          <w:szCs w:val="28"/>
        </w:rPr>
        <w:t>являється, то тане:</w:t>
      </w:r>
    </w:p>
    <w:p w14:paraId="0B418857" w14:textId="52C33138" w:rsidR="002440EC" w:rsidRPr="000111C3" w:rsidRDefault="00C9122C" w:rsidP="00BB290F">
      <w:pPr>
        <w:pStyle w:val="ac"/>
        <w:spacing w:before="0" w:beforeAutospacing="0" w:after="0" w:afterAutospacing="0" w:line="360" w:lineRule="auto"/>
        <w:ind w:left="709" w:right="849"/>
        <w:jc w:val="both"/>
        <w:rPr>
          <w:i/>
          <w:iCs/>
          <w:sz w:val="28"/>
          <w:szCs w:val="28"/>
        </w:rPr>
      </w:pPr>
      <w:r>
        <w:rPr>
          <w:i/>
          <w:iCs/>
          <w:sz w:val="28"/>
          <w:szCs w:val="28"/>
        </w:rPr>
        <w:t>«</w:t>
      </w:r>
      <w:r w:rsidR="002440EC" w:rsidRPr="000111C3">
        <w:rPr>
          <w:i/>
          <w:iCs/>
          <w:sz w:val="28"/>
          <w:szCs w:val="28"/>
        </w:rPr>
        <w:t>…</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rising</w:t>
      </w:r>
      <w:proofErr w:type="spellEnd"/>
      <w:r w:rsidR="002440EC" w:rsidRPr="000111C3">
        <w:rPr>
          <w:i/>
          <w:iCs/>
          <w:sz w:val="28"/>
          <w:szCs w:val="28"/>
        </w:rPr>
        <w:t xml:space="preserve"> </w:t>
      </w:r>
      <w:proofErr w:type="spellStart"/>
      <w:r w:rsidR="002440EC" w:rsidRPr="000111C3">
        <w:rPr>
          <w:i/>
          <w:iCs/>
          <w:sz w:val="28"/>
          <w:szCs w:val="28"/>
        </w:rPr>
        <w:t>tempest</w:t>
      </w:r>
      <w:proofErr w:type="spellEnd"/>
      <w:r w:rsidR="002440EC" w:rsidRPr="000111C3">
        <w:rPr>
          <w:i/>
          <w:iCs/>
          <w:sz w:val="28"/>
          <w:szCs w:val="28"/>
        </w:rPr>
        <w:t xml:space="preserve"> </w:t>
      </w:r>
      <w:proofErr w:type="spellStart"/>
      <w:r w:rsidR="002440EC" w:rsidRPr="000111C3">
        <w:rPr>
          <w:i/>
          <w:iCs/>
          <w:sz w:val="28"/>
          <w:szCs w:val="28"/>
        </w:rPr>
        <w:t>bore</w:t>
      </w:r>
      <w:proofErr w:type="spellEnd"/>
      <w:r w:rsidR="002440EC" w:rsidRPr="000111C3">
        <w:rPr>
          <w:i/>
          <w:iCs/>
          <w:sz w:val="28"/>
          <w:szCs w:val="28"/>
        </w:rPr>
        <w:t xml:space="preserve"> </w:t>
      </w:r>
      <w:proofErr w:type="spellStart"/>
      <w:r w:rsidR="002440EC" w:rsidRPr="000111C3">
        <w:rPr>
          <w:i/>
          <w:iCs/>
          <w:sz w:val="28"/>
          <w:szCs w:val="28"/>
        </w:rPr>
        <w:t>away</w:t>
      </w:r>
      <w:proofErr w:type="spellEnd"/>
      <w:r w:rsidR="002440EC" w:rsidRPr="000111C3">
        <w:rPr>
          <w:i/>
          <w:iCs/>
          <w:sz w:val="28"/>
          <w:szCs w:val="28"/>
        </w:rPr>
        <w:t xml:space="preserve"> </w:t>
      </w:r>
      <w:proofErr w:type="spellStart"/>
      <w:r w:rsidR="002440EC" w:rsidRPr="000111C3">
        <w:rPr>
          <w:i/>
          <w:iCs/>
          <w:sz w:val="28"/>
          <w:szCs w:val="28"/>
        </w:rPr>
        <w:t>the</w:t>
      </w:r>
      <w:proofErr w:type="spellEnd"/>
      <w:r w:rsidR="002440EC" w:rsidRPr="000111C3">
        <w:rPr>
          <w:i/>
          <w:iCs/>
          <w:sz w:val="28"/>
          <w:szCs w:val="28"/>
        </w:rPr>
        <w:t xml:space="preserve"> </w:t>
      </w:r>
      <w:proofErr w:type="spellStart"/>
      <w:r w:rsidR="002440EC" w:rsidRPr="000111C3">
        <w:rPr>
          <w:i/>
          <w:iCs/>
          <w:sz w:val="28"/>
          <w:szCs w:val="28"/>
        </w:rPr>
        <w:t>notes</w:t>
      </w:r>
      <w:proofErr w:type="spellEnd"/>
      <w:r w:rsidR="002440EC" w:rsidRPr="000111C3">
        <w:rPr>
          <w:i/>
          <w:iCs/>
          <w:sz w:val="28"/>
          <w:szCs w:val="28"/>
        </w:rPr>
        <w:t xml:space="preserve">… </w:t>
      </w:r>
      <w:proofErr w:type="spellStart"/>
      <w:r w:rsidR="002440EC" w:rsidRPr="000111C3">
        <w:rPr>
          <w:i/>
          <w:iCs/>
          <w:sz w:val="28"/>
          <w:szCs w:val="28"/>
        </w:rPr>
        <w:t>then</w:t>
      </w:r>
      <w:proofErr w:type="spellEnd"/>
      <w:r w:rsidR="002440EC" w:rsidRPr="000111C3">
        <w:rPr>
          <w:i/>
          <w:iCs/>
          <w:sz w:val="28"/>
          <w:szCs w:val="28"/>
        </w:rPr>
        <w:t xml:space="preserve"> </w:t>
      </w:r>
      <w:proofErr w:type="spellStart"/>
      <w:r w:rsidR="002440EC" w:rsidRPr="000111C3">
        <w:rPr>
          <w:i/>
          <w:iCs/>
          <w:sz w:val="28"/>
          <w:szCs w:val="28"/>
        </w:rPr>
        <w:t>others</w:t>
      </w:r>
      <w:proofErr w:type="spellEnd"/>
      <w:r w:rsidR="002440EC" w:rsidRPr="000111C3">
        <w:rPr>
          <w:i/>
          <w:iCs/>
          <w:sz w:val="28"/>
          <w:szCs w:val="28"/>
        </w:rPr>
        <w:t xml:space="preserve">… </w:t>
      </w:r>
      <w:proofErr w:type="spellStart"/>
      <w:r w:rsidR="002440EC" w:rsidRPr="000111C3">
        <w:rPr>
          <w:i/>
          <w:iCs/>
          <w:sz w:val="28"/>
          <w:szCs w:val="28"/>
        </w:rPr>
        <w:t>softened</w:t>
      </w:r>
      <w:proofErr w:type="spellEnd"/>
      <w:r w:rsidR="002440EC" w:rsidRPr="000111C3">
        <w:rPr>
          <w:i/>
          <w:iCs/>
          <w:sz w:val="28"/>
          <w:szCs w:val="28"/>
        </w:rPr>
        <w:t xml:space="preserve"> </w:t>
      </w:r>
      <w:proofErr w:type="spellStart"/>
      <w:r w:rsidR="002440EC" w:rsidRPr="000111C3">
        <w:rPr>
          <w:i/>
          <w:iCs/>
          <w:sz w:val="28"/>
          <w:szCs w:val="28"/>
        </w:rPr>
        <w:t>it</w:t>
      </w:r>
      <w:proofErr w:type="spellEnd"/>
      <w:r w:rsidR="002440EC" w:rsidRPr="000111C3">
        <w:rPr>
          <w:i/>
          <w:iCs/>
          <w:sz w:val="28"/>
          <w:szCs w:val="28"/>
        </w:rPr>
        <w:t xml:space="preserve"> </w:t>
      </w:r>
      <w:proofErr w:type="spellStart"/>
      <w:r w:rsidR="002440EC" w:rsidRPr="000111C3">
        <w:rPr>
          <w:i/>
          <w:iCs/>
          <w:sz w:val="28"/>
          <w:szCs w:val="28"/>
        </w:rPr>
        <w:t>into</w:t>
      </w:r>
      <w:proofErr w:type="spellEnd"/>
      <w:r w:rsidR="002440EC" w:rsidRPr="000111C3">
        <w:rPr>
          <w:i/>
          <w:iCs/>
          <w:sz w:val="28"/>
          <w:szCs w:val="28"/>
        </w:rPr>
        <w:t xml:space="preserve"> a </w:t>
      </w:r>
      <w:proofErr w:type="spellStart"/>
      <w:r w:rsidR="002440EC" w:rsidRPr="000111C3">
        <w:rPr>
          <w:i/>
          <w:iCs/>
          <w:sz w:val="28"/>
          <w:szCs w:val="28"/>
        </w:rPr>
        <w:t>murmur</w:t>
      </w:r>
      <w:proofErr w:type="spellEnd"/>
      <w:r w:rsidR="002440EC" w:rsidRPr="000111C3">
        <w:rPr>
          <w:i/>
          <w:iCs/>
          <w:sz w:val="28"/>
          <w:szCs w:val="28"/>
        </w:rPr>
        <w:t xml:space="preserve"> </w:t>
      </w:r>
      <w:proofErr w:type="spellStart"/>
      <w:r w:rsidR="002440EC" w:rsidRPr="000111C3">
        <w:rPr>
          <w:i/>
          <w:iCs/>
          <w:sz w:val="28"/>
          <w:szCs w:val="28"/>
        </w:rPr>
        <w:t>that</w:t>
      </w:r>
      <w:proofErr w:type="spellEnd"/>
      <w:r w:rsidR="002440EC" w:rsidRPr="000111C3">
        <w:rPr>
          <w:i/>
          <w:iCs/>
          <w:sz w:val="28"/>
          <w:szCs w:val="28"/>
        </w:rPr>
        <w:t xml:space="preserve"> </w:t>
      </w:r>
      <w:proofErr w:type="spellStart"/>
      <w:r w:rsidR="002440EC" w:rsidRPr="000111C3">
        <w:rPr>
          <w:i/>
          <w:iCs/>
          <w:sz w:val="28"/>
          <w:szCs w:val="28"/>
        </w:rPr>
        <w:t>died</w:t>
      </w:r>
      <w:proofErr w:type="spellEnd"/>
      <w:r w:rsidR="002440EC" w:rsidRPr="000111C3">
        <w:rPr>
          <w:i/>
          <w:iCs/>
          <w:sz w:val="28"/>
          <w:szCs w:val="28"/>
        </w:rPr>
        <w:t xml:space="preserve"> </w:t>
      </w:r>
      <w:proofErr w:type="spellStart"/>
      <w:r w:rsidR="002440EC" w:rsidRPr="000111C3">
        <w:rPr>
          <w:i/>
          <w:iCs/>
          <w:sz w:val="28"/>
          <w:szCs w:val="28"/>
        </w:rPr>
        <w:t>into</w:t>
      </w:r>
      <w:proofErr w:type="spellEnd"/>
      <w:r w:rsidR="002440EC" w:rsidRPr="000111C3">
        <w:rPr>
          <w:i/>
          <w:iCs/>
          <w:sz w:val="28"/>
          <w:szCs w:val="28"/>
        </w:rPr>
        <w:t xml:space="preserve"> </w:t>
      </w:r>
      <w:proofErr w:type="spellStart"/>
      <w:r w:rsidR="002440EC" w:rsidRPr="000111C3">
        <w:rPr>
          <w:i/>
          <w:iCs/>
          <w:sz w:val="28"/>
          <w:szCs w:val="28"/>
        </w:rPr>
        <w:t>silence</w:t>
      </w:r>
      <w:proofErr w:type="spellEnd"/>
      <w:r w:rsidR="002440EC" w:rsidRPr="000111C3">
        <w:rPr>
          <w:i/>
          <w:iCs/>
          <w:sz w:val="28"/>
          <w:szCs w:val="28"/>
        </w:rPr>
        <w:t>.</w:t>
      </w:r>
      <w:r>
        <w:rPr>
          <w:i/>
          <w:iCs/>
          <w:sz w:val="28"/>
          <w:szCs w:val="28"/>
        </w:rPr>
        <w:t>»</w:t>
      </w:r>
      <w:r w:rsidR="002440EC" w:rsidRPr="000111C3">
        <w:rPr>
          <w:i/>
          <w:iCs/>
          <w:sz w:val="28"/>
          <w:szCs w:val="28"/>
        </w:rPr>
        <w:t xml:space="preserve"> [</w:t>
      </w:r>
      <w:r w:rsidR="00BB7A41" w:rsidRPr="00C9122C">
        <w:rPr>
          <w:i/>
          <w:iCs/>
          <w:sz w:val="28"/>
          <w:szCs w:val="28"/>
          <w:lang w:val="ru-RU"/>
        </w:rPr>
        <w:t>3</w:t>
      </w:r>
      <w:r w:rsidR="002440EC" w:rsidRPr="000111C3">
        <w:rPr>
          <w:i/>
          <w:iCs/>
          <w:sz w:val="28"/>
          <w:szCs w:val="28"/>
        </w:rPr>
        <w:t xml:space="preserve">2, с. </w:t>
      </w:r>
      <w:r w:rsidR="004833AC" w:rsidRPr="000111C3">
        <w:rPr>
          <w:i/>
          <w:iCs/>
          <w:sz w:val="28"/>
          <w:szCs w:val="28"/>
        </w:rPr>
        <w:t>309</w:t>
      </w:r>
      <w:r w:rsidR="002440EC" w:rsidRPr="000111C3">
        <w:rPr>
          <w:i/>
          <w:iCs/>
          <w:sz w:val="28"/>
          <w:szCs w:val="28"/>
        </w:rPr>
        <w:t xml:space="preserve">]. </w:t>
      </w:r>
      <w:r w:rsidR="00BB290F" w:rsidRPr="000111C3">
        <w:rPr>
          <w:i/>
          <w:iCs/>
          <w:sz w:val="28"/>
          <w:szCs w:val="28"/>
        </w:rPr>
        <w:t>(…буря, що здіймалася, забрала геть ноти… потім інші [пориви] пом</w:t>
      </w:r>
      <w:r w:rsidR="00A96E67" w:rsidRPr="000111C3">
        <w:rPr>
          <w:i/>
          <w:iCs/>
          <w:sz w:val="28"/>
          <w:szCs w:val="28"/>
        </w:rPr>
        <w:t>’</w:t>
      </w:r>
      <w:r w:rsidR="00BB290F" w:rsidRPr="000111C3">
        <w:rPr>
          <w:i/>
          <w:iCs/>
          <w:sz w:val="28"/>
          <w:szCs w:val="28"/>
        </w:rPr>
        <w:t>якшили її до шепоту, який завмер у тиші.)</w:t>
      </w:r>
    </w:p>
    <w:p w14:paraId="6C1838B6" w14:textId="09FA0EBB" w:rsidR="002440EC" w:rsidRPr="000111C3" w:rsidRDefault="002440EC" w:rsidP="004833AC">
      <w:pPr>
        <w:pStyle w:val="ac"/>
        <w:spacing w:before="0" w:beforeAutospacing="0" w:after="0" w:afterAutospacing="0" w:line="360" w:lineRule="auto"/>
        <w:ind w:firstLine="709"/>
        <w:jc w:val="both"/>
        <w:rPr>
          <w:sz w:val="28"/>
          <w:szCs w:val="28"/>
        </w:rPr>
      </w:pPr>
      <w:r w:rsidRPr="000111C3">
        <w:rPr>
          <w:sz w:val="28"/>
          <w:szCs w:val="28"/>
        </w:rPr>
        <w:t xml:space="preserve">Відповідно й афект різний: у </w:t>
      </w:r>
      <w:proofErr w:type="spellStart"/>
      <w:r w:rsidRPr="000111C3">
        <w:rPr>
          <w:sz w:val="28"/>
          <w:szCs w:val="28"/>
        </w:rPr>
        <w:t>Волпола</w:t>
      </w:r>
      <w:proofErr w:type="spellEnd"/>
      <w:r w:rsidRPr="000111C3">
        <w:rPr>
          <w:sz w:val="28"/>
          <w:szCs w:val="28"/>
        </w:rPr>
        <w:t xml:space="preserve"> тіло реагує на </w:t>
      </w:r>
      <w:r w:rsidR="00C9122C">
        <w:rPr>
          <w:sz w:val="28"/>
          <w:szCs w:val="28"/>
        </w:rPr>
        <w:t>«</w:t>
      </w:r>
      <w:r w:rsidRPr="000111C3">
        <w:rPr>
          <w:sz w:val="28"/>
          <w:szCs w:val="28"/>
        </w:rPr>
        <w:t>надмір</w:t>
      </w:r>
      <w:r w:rsidR="00C9122C">
        <w:rPr>
          <w:sz w:val="28"/>
          <w:szCs w:val="28"/>
        </w:rPr>
        <w:t>»</w:t>
      </w:r>
      <w:r w:rsidRPr="000111C3">
        <w:rPr>
          <w:sz w:val="28"/>
          <w:szCs w:val="28"/>
        </w:rPr>
        <w:t xml:space="preserve"> (надмірний розмір, вага), у Редкліфф </w:t>
      </w:r>
      <w:r w:rsidR="004833AC" w:rsidRPr="000111C3">
        <w:rPr>
          <w:sz w:val="28"/>
          <w:szCs w:val="28"/>
        </w:rPr>
        <w:t>–</w:t>
      </w:r>
      <w:r w:rsidRPr="000111C3">
        <w:rPr>
          <w:sz w:val="28"/>
          <w:szCs w:val="28"/>
        </w:rPr>
        <w:t xml:space="preserve"> на </w:t>
      </w:r>
      <w:r w:rsidR="00C9122C">
        <w:rPr>
          <w:sz w:val="28"/>
          <w:szCs w:val="28"/>
        </w:rPr>
        <w:t>«</w:t>
      </w:r>
      <w:r w:rsidRPr="000111C3">
        <w:rPr>
          <w:sz w:val="28"/>
          <w:szCs w:val="28"/>
        </w:rPr>
        <w:t>нестачу</w:t>
      </w:r>
      <w:r w:rsidR="00C9122C">
        <w:rPr>
          <w:sz w:val="28"/>
          <w:szCs w:val="28"/>
        </w:rPr>
        <w:t>»</w:t>
      </w:r>
      <w:r w:rsidRPr="000111C3">
        <w:rPr>
          <w:sz w:val="28"/>
          <w:szCs w:val="28"/>
        </w:rPr>
        <w:t xml:space="preserve"> (відсутність визначеності під час </w:t>
      </w:r>
      <w:r w:rsidR="00C9122C">
        <w:rPr>
          <w:sz w:val="28"/>
          <w:szCs w:val="28"/>
        </w:rPr>
        <w:t>«</w:t>
      </w:r>
      <w:r w:rsidRPr="000111C3">
        <w:rPr>
          <w:sz w:val="28"/>
          <w:szCs w:val="28"/>
        </w:rPr>
        <w:t>паузи</w:t>
      </w:r>
      <w:r w:rsidR="00C9122C">
        <w:rPr>
          <w:sz w:val="28"/>
          <w:szCs w:val="28"/>
        </w:rPr>
        <w:t>»</w:t>
      </w:r>
      <w:r w:rsidRPr="000111C3">
        <w:rPr>
          <w:sz w:val="28"/>
          <w:szCs w:val="28"/>
        </w:rPr>
        <w:t xml:space="preserve">). </w:t>
      </w:r>
      <w:r w:rsidR="00C9122C">
        <w:rPr>
          <w:sz w:val="28"/>
          <w:szCs w:val="28"/>
        </w:rPr>
        <w:t>«</w:t>
      </w:r>
      <w:proofErr w:type="spellStart"/>
      <w:r w:rsidRPr="000111C3">
        <w:rPr>
          <w:sz w:val="28"/>
          <w:szCs w:val="28"/>
        </w:rPr>
        <w:t>Франкенштейн</w:t>
      </w:r>
      <w:proofErr w:type="spellEnd"/>
      <w:r w:rsidR="00C9122C">
        <w:rPr>
          <w:sz w:val="28"/>
          <w:szCs w:val="28"/>
        </w:rPr>
        <w:t>»</w:t>
      </w:r>
      <w:r w:rsidRPr="000111C3">
        <w:rPr>
          <w:sz w:val="28"/>
          <w:szCs w:val="28"/>
        </w:rPr>
        <w:t xml:space="preserve"> доводить цю різницю до парадоксу: там, де </w:t>
      </w:r>
      <w:proofErr w:type="spellStart"/>
      <w:r w:rsidRPr="000111C3">
        <w:rPr>
          <w:sz w:val="28"/>
          <w:szCs w:val="28"/>
        </w:rPr>
        <w:t>Волпол</w:t>
      </w:r>
      <w:proofErr w:type="spellEnd"/>
      <w:r w:rsidRPr="000111C3">
        <w:rPr>
          <w:sz w:val="28"/>
          <w:szCs w:val="28"/>
        </w:rPr>
        <w:t xml:space="preserve"> </w:t>
      </w:r>
      <w:r w:rsidR="00C9122C">
        <w:rPr>
          <w:sz w:val="28"/>
          <w:szCs w:val="28"/>
        </w:rPr>
        <w:t>«</w:t>
      </w:r>
      <w:r w:rsidRPr="000111C3">
        <w:rPr>
          <w:sz w:val="28"/>
          <w:szCs w:val="28"/>
        </w:rPr>
        <w:t>показує</w:t>
      </w:r>
      <w:r w:rsidR="00C9122C">
        <w:rPr>
          <w:sz w:val="28"/>
          <w:szCs w:val="28"/>
        </w:rPr>
        <w:t>»</w:t>
      </w:r>
      <w:r w:rsidRPr="000111C3">
        <w:rPr>
          <w:sz w:val="28"/>
          <w:szCs w:val="28"/>
        </w:rPr>
        <w:t xml:space="preserve"> і Редкліфф </w:t>
      </w:r>
      <w:r w:rsidR="00C9122C">
        <w:rPr>
          <w:sz w:val="28"/>
          <w:szCs w:val="28"/>
        </w:rPr>
        <w:t>«</w:t>
      </w:r>
      <w:r w:rsidRPr="000111C3">
        <w:rPr>
          <w:sz w:val="28"/>
          <w:szCs w:val="28"/>
        </w:rPr>
        <w:t>натякає</w:t>
      </w:r>
      <w:r w:rsidR="00C9122C">
        <w:rPr>
          <w:sz w:val="28"/>
          <w:szCs w:val="28"/>
        </w:rPr>
        <w:t>»</w:t>
      </w:r>
      <w:r w:rsidRPr="000111C3">
        <w:rPr>
          <w:sz w:val="28"/>
          <w:szCs w:val="28"/>
        </w:rPr>
        <w:t xml:space="preserve">, Шеллі </w:t>
      </w:r>
      <w:r w:rsidR="00C9122C">
        <w:rPr>
          <w:sz w:val="28"/>
          <w:szCs w:val="28"/>
        </w:rPr>
        <w:t>«</w:t>
      </w:r>
      <w:r w:rsidRPr="000111C3">
        <w:rPr>
          <w:sz w:val="28"/>
          <w:szCs w:val="28"/>
        </w:rPr>
        <w:t>говорить</w:t>
      </w:r>
      <w:r w:rsidR="00C9122C">
        <w:rPr>
          <w:sz w:val="28"/>
          <w:szCs w:val="28"/>
        </w:rPr>
        <w:t>»</w:t>
      </w:r>
      <w:r w:rsidRPr="000111C3">
        <w:rPr>
          <w:sz w:val="28"/>
          <w:szCs w:val="28"/>
        </w:rPr>
        <w:t xml:space="preserve">, і головний нерв страху зсувається у площину дискурсу </w:t>
      </w:r>
      <w:r w:rsidR="00C9122C">
        <w:rPr>
          <w:sz w:val="28"/>
          <w:szCs w:val="28"/>
        </w:rPr>
        <w:t>–</w:t>
      </w:r>
      <w:r w:rsidRPr="000111C3">
        <w:rPr>
          <w:sz w:val="28"/>
          <w:szCs w:val="28"/>
        </w:rPr>
        <w:t xml:space="preserve"> хто, як і навіщо називає себе </w:t>
      </w:r>
      <w:r w:rsidR="00C9122C">
        <w:rPr>
          <w:sz w:val="28"/>
          <w:szCs w:val="28"/>
        </w:rPr>
        <w:t>«</w:t>
      </w:r>
      <w:r w:rsidRPr="000111C3">
        <w:rPr>
          <w:sz w:val="28"/>
          <w:szCs w:val="28"/>
        </w:rPr>
        <w:t>людиною</w:t>
      </w:r>
      <w:r w:rsidR="00C9122C">
        <w:rPr>
          <w:sz w:val="28"/>
          <w:szCs w:val="28"/>
        </w:rPr>
        <w:t>»</w:t>
      </w:r>
      <w:r w:rsidRPr="000111C3">
        <w:rPr>
          <w:sz w:val="28"/>
          <w:szCs w:val="28"/>
        </w:rPr>
        <w:t xml:space="preserve"> або </w:t>
      </w:r>
      <w:r w:rsidR="00C9122C">
        <w:rPr>
          <w:sz w:val="28"/>
          <w:szCs w:val="28"/>
        </w:rPr>
        <w:t>«</w:t>
      </w:r>
      <w:r w:rsidRPr="000111C3">
        <w:rPr>
          <w:sz w:val="28"/>
          <w:szCs w:val="28"/>
        </w:rPr>
        <w:t>монстром</w:t>
      </w:r>
      <w:r w:rsidR="00C9122C">
        <w:rPr>
          <w:sz w:val="28"/>
          <w:szCs w:val="28"/>
        </w:rPr>
        <w:t>»</w:t>
      </w:r>
      <w:r w:rsidRPr="000111C3">
        <w:rPr>
          <w:sz w:val="28"/>
          <w:szCs w:val="28"/>
        </w:rPr>
        <w:t>.</w:t>
      </w:r>
    </w:p>
    <w:p w14:paraId="7844866A" w14:textId="1342865A" w:rsidR="002440EC" w:rsidRPr="000111C3" w:rsidRDefault="002440EC" w:rsidP="004833AC">
      <w:pPr>
        <w:pStyle w:val="ac"/>
        <w:spacing w:before="0" w:beforeAutospacing="0" w:after="0" w:afterAutospacing="0" w:line="360" w:lineRule="auto"/>
        <w:ind w:firstLine="709"/>
        <w:jc w:val="both"/>
        <w:rPr>
          <w:i/>
          <w:iCs/>
          <w:sz w:val="28"/>
          <w:szCs w:val="28"/>
        </w:rPr>
      </w:pPr>
      <w:r w:rsidRPr="000111C3">
        <w:rPr>
          <w:sz w:val="28"/>
          <w:szCs w:val="28"/>
        </w:rPr>
        <w:t xml:space="preserve">Окремої уваги заслуговує функція простору. У </w:t>
      </w:r>
      <w:proofErr w:type="spellStart"/>
      <w:r w:rsidRPr="000111C3">
        <w:rPr>
          <w:sz w:val="28"/>
          <w:szCs w:val="28"/>
        </w:rPr>
        <w:t>Волпола</w:t>
      </w:r>
      <w:proofErr w:type="spellEnd"/>
      <w:r w:rsidRPr="000111C3">
        <w:rPr>
          <w:sz w:val="28"/>
          <w:szCs w:val="28"/>
        </w:rPr>
        <w:t xml:space="preserve"> замок </w:t>
      </w:r>
      <w:r w:rsidR="004833AC" w:rsidRPr="000111C3">
        <w:rPr>
          <w:sz w:val="28"/>
          <w:szCs w:val="28"/>
        </w:rPr>
        <w:t>–</w:t>
      </w:r>
      <w:r w:rsidRPr="000111C3">
        <w:rPr>
          <w:sz w:val="28"/>
          <w:szCs w:val="28"/>
        </w:rPr>
        <w:t xml:space="preserve"> персонаж і суддя, чия </w:t>
      </w:r>
      <w:r w:rsidR="00C9122C">
        <w:rPr>
          <w:sz w:val="28"/>
          <w:szCs w:val="28"/>
        </w:rPr>
        <w:t>«</w:t>
      </w:r>
      <w:r w:rsidRPr="000111C3">
        <w:rPr>
          <w:sz w:val="28"/>
          <w:szCs w:val="28"/>
        </w:rPr>
        <w:t>пам</w:t>
      </w:r>
      <w:r w:rsidR="00A96E67" w:rsidRPr="000111C3">
        <w:rPr>
          <w:sz w:val="28"/>
          <w:szCs w:val="28"/>
        </w:rPr>
        <w:t>’</w:t>
      </w:r>
      <w:r w:rsidRPr="000111C3">
        <w:rPr>
          <w:sz w:val="28"/>
          <w:szCs w:val="28"/>
        </w:rPr>
        <w:t>ять</w:t>
      </w:r>
      <w:r w:rsidR="00C9122C">
        <w:rPr>
          <w:sz w:val="28"/>
          <w:szCs w:val="28"/>
        </w:rPr>
        <w:t>»</w:t>
      </w:r>
      <w:r w:rsidRPr="000111C3">
        <w:rPr>
          <w:sz w:val="28"/>
          <w:szCs w:val="28"/>
        </w:rPr>
        <w:t xml:space="preserve"> обвисла в портретах і </w:t>
      </w:r>
      <w:proofErr w:type="spellStart"/>
      <w:r w:rsidRPr="000111C3">
        <w:rPr>
          <w:sz w:val="28"/>
          <w:szCs w:val="28"/>
        </w:rPr>
        <w:t>камені</w:t>
      </w:r>
      <w:proofErr w:type="spellEnd"/>
      <w:r w:rsidRPr="000111C3">
        <w:rPr>
          <w:sz w:val="28"/>
          <w:szCs w:val="28"/>
        </w:rPr>
        <w:t xml:space="preserve">; у Редкліфф </w:t>
      </w:r>
      <w:r w:rsidR="004833AC" w:rsidRPr="000111C3">
        <w:rPr>
          <w:sz w:val="28"/>
          <w:szCs w:val="28"/>
        </w:rPr>
        <w:t>–</w:t>
      </w:r>
      <w:r w:rsidRPr="000111C3">
        <w:rPr>
          <w:sz w:val="28"/>
          <w:szCs w:val="28"/>
        </w:rPr>
        <w:t xml:space="preserve"> простір-резонатор, що підсилює і розсіює звуки, будуючи акустику Терору: </w:t>
      </w:r>
      <w:r w:rsidR="00C9122C">
        <w:rPr>
          <w:i/>
          <w:iCs/>
          <w:sz w:val="28"/>
          <w:szCs w:val="28"/>
        </w:rPr>
        <w:t>«</w:t>
      </w:r>
      <w:r w:rsidRPr="000111C3">
        <w:rPr>
          <w:i/>
          <w:iCs/>
          <w:sz w:val="28"/>
          <w:szCs w:val="28"/>
        </w:rPr>
        <w:t>…</w:t>
      </w:r>
      <w:proofErr w:type="spellStart"/>
      <w:r w:rsidRPr="000111C3">
        <w:rPr>
          <w:i/>
          <w:iCs/>
          <w:sz w:val="28"/>
          <w:szCs w:val="28"/>
        </w:rPr>
        <w:t>the</w:t>
      </w:r>
      <w:proofErr w:type="spellEnd"/>
      <w:r w:rsidRPr="000111C3">
        <w:rPr>
          <w:i/>
          <w:iCs/>
          <w:sz w:val="28"/>
          <w:szCs w:val="28"/>
        </w:rPr>
        <w:t xml:space="preserve"> </w:t>
      </w:r>
      <w:proofErr w:type="spellStart"/>
      <w:r w:rsidRPr="000111C3">
        <w:rPr>
          <w:i/>
          <w:iCs/>
          <w:sz w:val="28"/>
          <w:szCs w:val="28"/>
        </w:rPr>
        <w:t>lulling</w:t>
      </w:r>
      <w:proofErr w:type="spellEnd"/>
      <w:r w:rsidRPr="000111C3">
        <w:rPr>
          <w:i/>
          <w:iCs/>
          <w:sz w:val="28"/>
          <w:szCs w:val="28"/>
        </w:rPr>
        <w:t xml:space="preserve"> </w:t>
      </w:r>
      <w:proofErr w:type="spellStart"/>
      <w:r w:rsidRPr="000111C3">
        <w:rPr>
          <w:i/>
          <w:iCs/>
          <w:sz w:val="28"/>
          <w:szCs w:val="28"/>
        </w:rPr>
        <w:t>murmur</w:t>
      </w:r>
      <w:proofErr w:type="spellEnd"/>
      <w:r w:rsidRPr="000111C3">
        <w:rPr>
          <w:i/>
          <w:iCs/>
          <w:sz w:val="28"/>
          <w:szCs w:val="28"/>
        </w:rPr>
        <w:t xml:space="preserve"> </w:t>
      </w:r>
      <w:proofErr w:type="spellStart"/>
      <w:r w:rsidRPr="000111C3">
        <w:rPr>
          <w:i/>
          <w:iCs/>
          <w:sz w:val="28"/>
          <w:szCs w:val="28"/>
        </w:rPr>
        <w:t>of</w:t>
      </w:r>
      <w:proofErr w:type="spellEnd"/>
      <w:r w:rsidRPr="000111C3">
        <w:rPr>
          <w:i/>
          <w:iCs/>
          <w:sz w:val="28"/>
          <w:szCs w:val="28"/>
        </w:rPr>
        <w:t xml:space="preserve"> </w:t>
      </w:r>
      <w:proofErr w:type="spellStart"/>
      <w:r w:rsidRPr="000111C3">
        <w:rPr>
          <w:i/>
          <w:iCs/>
          <w:sz w:val="28"/>
          <w:szCs w:val="28"/>
        </w:rPr>
        <w:t>the</w:t>
      </w:r>
      <w:proofErr w:type="spellEnd"/>
      <w:r w:rsidRPr="000111C3">
        <w:rPr>
          <w:i/>
          <w:iCs/>
          <w:sz w:val="28"/>
          <w:szCs w:val="28"/>
        </w:rPr>
        <w:t xml:space="preserve"> </w:t>
      </w:r>
      <w:proofErr w:type="spellStart"/>
      <w:r w:rsidRPr="000111C3">
        <w:rPr>
          <w:i/>
          <w:iCs/>
          <w:sz w:val="28"/>
          <w:szCs w:val="28"/>
        </w:rPr>
        <w:t>woods</w:t>
      </w:r>
      <w:proofErr w:type="spellEnd"/>
      <w:r w:rsidRPr="000111C3">
        <w:rPr>
          <w:i/>
          <w:iCs/>
          <w:sz w:val="28"/>
          <w:szCs w:val="28"/>
        </w:rPr>
        <w:t xml:space="preserve"> </w:t>
      </w:r>
      <w:proofErr w:type="spellStart"/>
      <w:r w:rsidRPr="000111C3">
        <w:rPr>
          <w:i/>
          <w:iCs/>
          <w:sz w:val="28"/>
          <w:szCs w:val="28"/>
        </w:rPr>
        <w:t>below</w:t>
      </w:r>
      <w:proofErr w:type="spellEnd"/>
      <w:r w:rsidRPr="000111C3">
        <w:rPr>
          <w:i/>
          <w:iCs/>
          <w:sz w:val="28"/>
          <w:szCs w:val="28"/>
        </w:rPr>
        <w:t xml:space="preserve">… </w:t>
      </w:r>
      <w:proofErr w:type="spellStart"/>
      <w:r w:rsidRPr="000111C3">
        <w:rPr>
          <w:i/>
          <w:iCs/>
          <w:sz w:val="28"/>
          <w:szCs w:val="28"/>
        </w:rPr>
        <w:t>the</w:t>
      </w:r>
      <w:proofErr w:type="spellEnd"/>
      <w:r w:rsidRPr="000111C3">
        <w:rPr>
          <w:i/>
          <w:iCs/>
          <w:sz w:val="28"/>
          <w:szCs w:val="28"/>
        </w:rPr>
        <w:t xml:space="preserve"> </w:t>
      </w:r>
      <w:proofErr w:type="spellStart"/>
      <w:r w:rsidRPr="000111C3">
        <w:rPr>
          <w:i/>
          <w:iCs/>
          <w:sz w:val="28"/>
          <w:szCs w:val="28"/>
        </w:rPr>
        <w:t>planet</w:t>
      </w:r>
      <w:proofErr w:type="spellEnd"/>
      <w:r w:rsidRPr="000111C3">
        <w:rPr>
          <w:i/>
          <w:iCs/>
          <w:sz w:val="28"/>
          <w:szCs w:val="28"/>
        </w:rPr>
        <w:t xml:space="preserve">… </w:t>
      </w:r>
      <w:proofErr w:type="spellStart"/>
      <w:r w:rsidRPr="000111C3">
        <w:rPr>
          <w:i/>
          <w:iCs/>
          <w:sz w:val="28"/>
          <w:szCs w:val="28"/>
        </w:rPr>
        <w:t>serenely</w:t>
      </w:r>
      <w:proofErr w:type="spellEnd"/>
      <w:r w:rsidRPr="000111C3">
        <w:rPr>
          <w:i/>
          <w:iCs/>
          <w:sz w:val="28"/>
          <w:szCs w:val="28"/>
        </w:rPr>
        <w:t xml:space="preserve"> </w:t>
      </w:r>
      <w:proofErr w:type="spellStart"/>
      <w:r w:rsidRPr="000111C3">
        <w:rPr>
          <w:i/>
          <w:iCs/>
          <w:sz w:val="28"/>
          <w:szCs w:val="28"/>
        </w:rPr>
        <w:t>bright</w:t>
      </w:r>
      <w:proofErr w:type="spellEnd"/>
      <w:r w:rsidRPr="000111C3">
        <w:rPr>
          <w:i/>
          <w:iCs/>
          <w:sz w:val="28"/>
          <w:szCs w:val="28"/>
        </w:rPr>
        <w:t>…</w:t>
      </w:r>
      <w:r w:rsidR="00C9122C">
        <w:rPr>
          <w:i/>
          <w:iCs/>
          <w:sz w:val="28"/>
          <w:szCs w:val="28"/>
        </w:rPr>
        <w:t>»</w:t>
      </w:r>
      <w:r w:rsidRPr="000111C3">
        <w:rPr>
          <w:i/>
          <w:iCs/>
          <w:sz w:val="28"/>
          <w:szCs w:val="28"/>
        </w:rPr>
        <w:t xml:space="preserve"> [</w:t>
      </w:r>
      <w:r w:rsidR="00BB7A41" w:rsidRPr="00C9122C">
        <w:rPr>
          <w:i/>
          <w:iCs/>
          <w:sz w:val="28"/>
          <w:szCs w:val="28"/>
        </w:rPr>
        <w:t>3</w:t>
      </w:r>
      <w:r w:rsidRPr="000111C3">
        <w:rPr>
          <w:i/>
          <w:iCs/>
          <w:sz w:val="28"/>
          <w:szCs w:val="28"/>
        </w:rPr>
        <w:t>2, с. 24</w:t>
      </w:r>
      <w:r w:rsidR="00CC03A9" w:rsidRPr="000111C3">
        <w:rPr>
          <w:i/>
          <w:iCs/>
          <w:sz w:val="28"/>
          <w:szCs w:val="28"/>
        </w:rPr>
        <w:t>0</w:t>
      </w:r>
      <w:r w:rsidRPr="000111C3">
        <w:rPr>
          <w:i/>
          <w:iCs/>
          <w:sz w:val="28"/>
          <w:szCs w:val="28"/>
        </w:rPr>
        <w:t>–24</w:t>
      </w:r>
      <w:r w:rsidR="00CC03A9" w:rsidRPr="000111C3">
        <w:rPr>
          <w:i/>
          <w:iCs/>
          <w:sz w:val="28"/>
          <w:szCs w:val="28"/>
        </w:rPr>
        <w:t>1</w:t>
      </w:r>
      <w:r w:rsidRPr="000111C3">
        <w:rPr>
          <w:i/>
          <w:iCs/>
          <w:sz w:val="28"/>
          <w:szCs w:val="28"/>
        </w:rPr>
        <w:t xml:space="preserve">]. </w:t>
      </w:r>
      <w:r w:rsidR="000146EA" w:rsidRPr="000111C3">
        <w:rPr>
          <w:i/>
          <w:iCs/>
          <w:sz w:val="28"/>
          <w:szCs w:val="28"/>
        </w:rPr>
        <w:t>(…заколисуючий шепіт лісів унизу… планета… безтурботно-яскрава…)</w:t>
      </w:r>
    </w:p>
    <w:p w14:paraId="77E58AB6" w14:textId="7C387C3A" w:rsidR="002440EC" w:rsidRPr="000111C3" w:rsidRDefault="002440EC" w:rsidP="000146EA">
      <w:pPr>
        <w:pStyle w:val="ac"/>
        <w:spacing w:before="0" w:beforeAutospacing="0" w:after="0" w:afterAutospacing="0" w:line="360" w:lineRule="auto"/>
        <w:ind w:firstLine="709"/>
        <w:jc w:val="both"/>
        <w:rPr>
          <w:sz w:val="28"/>
          <w:szCs w:val="28"/>
        </w:rPr>
      </w:pPr>
      <w:r w:rsidRPr="000111C3">
        <w:rPr>
          <w:sz w:val="28"/>
          <w:szCs w:val="28"/>
        </w:rPr>
        <w:t xml:space="preserve"> У Шеллі ж </w:t>
      </w:r>
      <w:r w:rsidR="000146EA" w:rsidRPr="000111C3">
        <w:rPr>
          <w:sz w:val="28"/>
          <w:szCs w:val="28"/>
        </w:rPr>
        <w:t>–</w:t>
      </w:r>
      <w:r w:rsidRPr="000111C3">
        <w:rPr>
          <w:sz w:val="28"/>
          <w:szCs w:val="28"/>
        </w:rPr>
        <w:t xml:space="preserve"> простір роздвоєний: лабораторія (</w:t>
      </w:r>
      <w:r w:rsidR="00C9122C">
        <w:rPr>
          <w:sz w:val="28"/>
          <w:szCs w:val="28"/>
        </w:rPr>
        <w:t>«</w:t>
      </w:r>
      <w:proofErr w:type="spellStart"/>
      <w:r w:rsidRPr="000111C3">
        <w:rPr>
          <w:sz w:val="28"/>
          <w:szCs w:val="28"/>
        </w:rPr>
        <w:t>half-extinguished</w:t>
      </w:r>
      <w:proofErr w:type="spellEnd"/>
      <w:r w:rsidRPr="000111C3">
        <w:rPr>
          <w:sz w:val="28"/>
          <w:szCs w:val="28"/>
        </w:rPr>
        <w:t xml:space="preserve"> </w:t>
      </w:r>
      <w:proofErr w:type="spellStart"/>
      <w:r w:rsidRPr="000111C3">
        <w:rPr>
          <w:sz w:val="28"/>
          <w:szCs w:val="28"/>
        </w:rPr>
        <w:t>light</w:t>
      </w:r>
      <w:proofErr w:type="spellEnd"/>
      <w:r w:rsidR="00C9122C">
        <w:rPr>
          <w:sz w:val="28"/>
          <w:szCs w:val="28"/>
        </w:rPr>
        <w:t>»</w:t>
      </w:r>
      <w:r w:rsidRPr="000111C3">
        <w:rPr>
          <w:sz w:val="28"/>
          <w:szCs w:val="28"/>
        </w:rPr>
        <w:t xml:space="preserve">) і північний пейзаж </w:t>
      </w:r>
      <w:proofErr w:type="spellStart"/>
      <w:r w:rsidRPr="000111C3">
        <w:rPr>
          <w:sz w:val="28"/>
          <w:szCs w:val="28"/>
        </w:rPr>
        <w:t>Волтона</w:t>
      </w:r>
      <w:proofErr w:type="spellEnd"/>
      <w:r w:rsidRPr="000111C3">
        <w:rPr>
          <w:sz w:val="28"/>
          <w:szCs w:val="28"/>
        </w:rPr>
        <w:t xml:space="preserve"> </w:t>
      </w:r>
      <w:r w:rsidR="000146EA" w:rsidRPr="000111C3">
        <w:rPr>
          <w:sz w:val="28"/>
          <w:szCs w:val="28"/>
        </w:rPr>
        <w:t>–</w:t>
      </w:r>
      <w:r w:rsidRPr="000111C3">
        <w:rPr>
          <w:sz w:val="28"/>
          <w:szCs w:val="28"/>
        </w:rPr>
        <w:t xml:space="preserve"> це не декорації, а два полюси описової етики: холод експерименту та холод розповіді-мораліте [3</w:t>
      </w:r>
      <w:r w:rsidR="005079D3" w:rsidRPr="000111C3">
        <w:rPr>
          <w:sz w:val="28"/>
          <w:szCs w:val="28"/>
        </w:rPr>
        <w:t>5</w:t>
      </w:r>
      <w:r w:rsidRPr="000111C3">
        <w:rPr>
          <w:sz w:val="28"/>
          <w:szCs w:val="28"/>
        </w:rPr>
        <w:t xml:space="preserve">, с. 46–47]. </w:t>
      </w:r>
    </w:p>
    <w:p w14:paraId="3C077236" w14:textId="498DA935" w:rsidR="002440EC" w:rsidRPr="000111C3" w:rsidRDefault="002440EC" w:rsidP="006432B8">
      <w:pPr>
        <w:pStyle w:val="ac"/>
        <w:spacing w:before="0" w:beforeAutospacing="0" w:after="0" w:afterAutospacing="0" w:line="360" w:lineRule="auto"/>
        <w:ind w:firstLine="709"/>
        <w:jc w:val="both"/>
        <w:rPr>
          <w:sz w:val="28"/>
          <w:szCs w:val="28"/>
        </w:rPr>
      </w:pPr>
      <w:r w:rsidRPr="000111C3">
        <w:rPr>
          <w:sz w:val="28"/>
          <w:szCs w:val="28"/>
        </w:rPr>
        <w:t xml:space="preserve">Якщо </w:t>
      </w:r>
      <w:proofErr w:type="spellStart"/>
      <w:r w:rsidRPr="000111C3">
        <w:rPr>
          <w:sz w:val="28"/>
          <w:szCs w:val="28"/>
        </w:rPr>
        <w:t>співставити</w:t>
      </w:r>
      <w:proofErr w:type="spellEnd"/>
      <w:r w:rsidRPr="000111C3">
        <w:rPr>
          <w:sz w:val="28"/>
          <w:szCs w:val="28"/>
        </w:rPr>
        <w:t xml:space="preserve"> дикцію володарів влади в цих романах, ми побачимо ще одну траєкторію. Імперативний, уривчастий, </w:t>
      </w:r>
      <w:r w:rsidR="00C9122C">
        <w:rPr>
          <w:sz w:val="28"/>
          <w:szCs w:val="28"/>
        </w:rPr>
        <w:t>«</w:t>
      </w:r>
      <w:r w:rsidRPr="000111C3">
        <w:rPr>
          <w:sz w:val="28"/>
          <w:szCs w:val="28"/>
        </w:rPr>
        <w:t>наказовий</w:t>
      </w:r>
      <w:r w:rsidR="00C9122C">
        <w:rPr>
          <w:sz w:val="28"/>
          <w:szCs w:val="28"/>
        </w:rPr>
        <w:t>»</w:t>
      </w:r>
      <w:r w:rsidRPr="000111C3">
        <w:rPr>
          <w:sz w:val="28"/>
          <w:szCs w:val="28"/>
        </w:rPr>
        <w:t xml:space="preserve"> голос Манфреда </w:t>
      </w:r>
      <w:r w:rsidRPr="000111C3">
        <w:rPr>
          <w:sz w:val="28"/>
          <w:szCs w:val="28"/>
        </w:rPr>
        <w:lastRenderedPageBreak/>
        <w:t xml:space="preserve">втілює патріархальну тиранію; у Редкліфф та сама тиранія трансформується в </w:t>
      </w:r>
      <w:r w:rsidR="00C9122C">
        <w:rPr>
          <w:sz w:val="28"/>
          <w:szCs w:val="28"/>
        </w:rPr>
        <w:t>«</w:t>
      </w:r>
      <w:r w:rsidRPr="000111C3">
        <w:rPr>
          <w:sz w:val="28"/>
          <w:szCs w:val="28"/>
        </w:rPr>
        <w:t>архітектурну</w:t>
      </w:r>
      <w:r w:rsidR="00C9122C">
        <w:rPr>
          <w:sz w:val="28"/>
          <w:szCs w:val="28"/>
        </w:rPr>
        <w:t>»</w:t>
      </w:r>
      <w:r w:rsidRPr="000111C3">
        <w:rPr>
          <w:sz w:val="28"/>
          <w:szCs w:val="28"/>
        </w:rPr>
        <w:t xml:space="preserve"> </w:t>
      </w:r>
      <w:r w:rsidR="00C93830" w:rsidRPr="000111C3">
        <w:rPr>
          <w:sz w:val="28"/>
          <w:szCs w:val="28"/>
        </w:rPr>
        <w:t>-</w:t>
      </w:r>
      <w:r w:rsidRPr="000111C3">
        <w:rPr>
          <w:sz w:val="28"/>
          <w:szCs w:val="28"/>
        </w:rPr>
        <w:t xml:space="preserve"> замкнені двері, сходи, вежі (</w:t>
      </w:r>
      <w:r w:rsidR="00C9122C">
        <w:rPr>
          <w:sz w:val="28"/>
          <w:szCs w:val="28"/>
        </w:rPr>
        <w:t>«</w:t>
      </w:r>
      <w:proofErr w:type="spellStart"/>
      <w:r w:rsidRPr="000111C3">
        <w:rPr>
          <w:i/>
          <w:iCs/>
          <w:sz w:val="28"/>
          <w:szCs w:val="28"/>
        </w:rPr>
        <w:t>she</w:t>
      </w:r>
      <w:proofErr w:type="spellEnd"/>
      <w:r w:rsidRPr="000111C3">
        <w:rPr>
          <w:i/>
          <w:iCs/>
          <w:sz w:val="28"/>
          <w:szCs w:val="28"/>
        </w:rPr>
        <w:t xml:space="preserve"> </w:t>
      </w:r>
      <w:proofErr w:type="spellStart"/>
      <w:r w:rsidRPr="000111C3">
        <w:rPr>
          <w:i/>
          <w:iCs/>
          <w:sz w:val="28"/>
          <w:szCs w:val="28"/>
        </w:rPr>
        <w:t>closed</w:t>
      </w:r>
      <w:proofErr w:type="spellEnd"/>
      <w:r w:rsidRPr="000111C3">
        <w:rPr>
          <w:i/>
          <w:iCs/>
          <w:sz w:val="28"/>
          <w:szCs w:val="28"/>
        </w:rPr>
        <w:t xml:space="preserve"> </w:t>
      </w:r>
      <w:proofErr w:type="spellStart"/>
      <w:r w:rsidRPr="000111C3">
        <w:rPr>
          <w:i/>
          <w:iCs/>
          <w:sz w:val="28"/>
          <w:szCs w:val="28"/>
        </w:rPr>
        <w:t>the</w:t>
      </w:r>
      <w:proofErr w:type="spellEnd"/>
      <w:r w:rsidRPr="000111C3">
        <w:rPr>
          <w:i/>
          <w:iCs/>
          <w:sz w:val="28"/>
          <w:szCs w:val="28"/>
        </w:rPr>
        <w:t xml:space="preserve"> </w:t>
      </w:r>
      <w:proofErr w:type="spellStart"/>
      <w:r w:rsidRPr="000111C3">
        <w:rPr>
          <w:i/>
          <w:iCs/>
          <w:sz w:val="28"/>
          <w:szCs w:val="28"/>
        </w:rPr>
        <w:t>door</w:t>
      </w:r>
      <w:proofErr w:type="spellEnd"/>
      <w:r w:rsidRPr="000111C3">
        <w:rPr>
          <w:i/>
          <w:iCs/>
          <w:sz w:val="28"/>
          <w:szCs w:val="28"/>
        </w:rPr>
        <w:t xml:space="preserve">… </w:t>
      </w:r>
      <w:proofErr w:type="spellStart"/>
      <w:r w:rsidRPr="000111C3">
        <w:rPr>
          <w:i/>
          <w:iCs/>
          <w:sz w:val="28"/>
          <w:szCs w:val="28"/>
        </w:rPr>
        <w:t>listened</w:t>
      </w:r>
      <w:proofErr w:type="spellEnd"/>
      <w:r w:rsidRPr="000111C3">
        <w:rPr>
          <w:i/>
          <w:iCs/>
          <w:sz w:val="28"/>
          <w:szCs w:val="28"/>
        </w:rPr>
        <w:t xml:space="preserve">… </w:t>
      </w:r>
      <w:proofErr w:type="spellStart"/>
      <w:r w:rsidRPr="000111C3">
        <w:rPr>
          <w:i/>
          <w:iCs/>
          <w:sz w:val="28"/>
          <w:szCs w:val="28"/>
        </w:rPr>
        <w:t>started</w:t>
      </w:r>
      <w:proofErr w:type="spellEnd"/>
      <w:r w:rsidRPr="000111C3">
        <w:rPr>
          <w:i/>
          <w:iCs/>
          <w:sz w:val="28"/>
          <w:szCs w:val="28"/>
        </w:rPr>
        <w:t xml:space="preserve"> </w:t>
      </w:r>
      <w:proofErr w:type="spellStart"/>
      <w:r w:rsidRPr="000111C3">
        <w:rPr>
          <w:i/>
          <w:iCs/>
          <w:sz w:val="28"/>
          <w:szCs w:val="28"/>
        </w:rPr>
        <w:t>at</w:t>
      </w:r>
      <w:proofErr w:type="spellEnd"/>
      <w:r w:rsidRPr="000111C3">
        <w:rPr>
          <w:i/>
          <w:iCs/>
          <w:sz w:val="28"/>
          <w:szCs w:val="28"/>
        </w:rPr>
        <w:t xml:space="preserve"> </w:t>
      </w:r>
      <w:proofErr w:type="spellStart"/>
      <w:r w:rsidRPr="000111C3">
        <w:rPr>
          <w:i/>
          <w:iCs/>
          <w:sz w:val="28"/>
          <w:szCs w:val="28"/>
        </w:rPr>
        <w:t>ideal</w:t>
      </w:r>
      <w:proofErr w:type="spellEnd"/>
      <w:r w:rsidRPr="000111C3">
        <w:rPr>
          <w:i/>
          <w:iCs/>
          <w:sz w:val="28"/>
          <w:szCs w:val="28"/>
        </w:rPr>
        <w:t xml:space="preserve"> </w:t>
      </w:r>
      <w:proofErr w:type="spellStart"/>
      <w:r w:rsidRPr="000111C3">
        <w:rPr>
          <w:i/>
          <w:iCs/>
          <w:sz w:val="28"/>
          <w:szCs w:val="28"/>
        </w:rPr>
        <w:t>sounds</w:t>
      </w:r>
      <w:proofErr w:type="spellEnd"/>
      <w:r w:rsidRPr="000111C3">
        <w:rPr>
          <w:i/>
          <w:iCs/>
          <w:sz w:val="28"/>
          <w:szCs w:val="28"/>
        </w:rPr>
        <w:t>…</w:t>
      </w:r>
      <w:r w:rsidR="00C9122C">
        <w:rPr>
          <w:i/>
          <w:iCs/>
          <w:sz w:val="28"/>
          <w:szCs w:val="28"/>
        </w:rPr>
        <w:t>»</w:t>
      </w:r>
      <w:r w:rsidRPr="000111C3">
        <w:rPr>
          <w:i/>
          <w:iCs/>
          <w:sz w:val="28"/>
          <w:szCs w:val="28"/>
        </w:rPr>
        <w:t>) [</w:t>
      </w:r>
      <w:r w:rsidR="00BB7A41" w:rsidRPr="00C9122C">
        <w:rPr>
          <w:i/>
          <w:iCs/>
          <w:sz w:val="28"/>
          <w:szCs w:val="28"/>
          <w:lang w:val="ru-RU"/>
        </w:rPr>
        <w:t>3</w:t>
      </w:r>
      <w:r w:rsidRPr="000111C3">
        <w:rPr>
          <w:i/>
          <w:iCs/>
          <w:sz w:val="28"/>
          <w:szCs w:val="28"/>
        </w:rPr>
        <w:t>2, с. 274–275]</w:t>
      </w:r>
      <w:r w:rsidR="006432B8" w:rsidRPr="000111C3">
        <w:rPr>
          <w:i/>
          <w:iCs/>
          <w:sz w:val="28"/>
          <w:szCs w:val="28"/>
        </w:rPr>
        <w:t>. (вона зачинила двері… прислухалася… здригалася від уявних звуків…)</w:t>
      </w:r>
    </w:p>
    <w:p w14:paraId="04B55278" w14:textId="2D8D15C1" w:rsidR="002440EC" w:rsidRPr="000111C3" w:rsidRDefault="002440EC" w:rsidP="006432B8">
      <w:pPr>
        <w:pStyle w:val="ac"/>
        <w:spacing w:before="0" w:beforeAutospacing="0" w:after="0" w:afterAutospacing="0" w:line="360" w:lineRule="auto"/>
        <w:ind w:firstLine="709"/>
        <w:jc w:val="both"/>
        <w:rPr>
          <w:sz w:val="28"/>
          <w:szCs w:val="28"/>
        </w:rPr>
      </w:pPr>
      <w:r w:rsidRPr="000111C3">
        <w:rPr>
          <w:sz w:val="28"/>
          <w:szCs w:val="28"/>
        </w:rPr>
        <w:t xml:space="preserve"> У Шеллі владний регістр </w:t>
      </w:r>
      <w:r w:rsidR="006432B8" w:rsidRPr="000111C3">
        <w:rPr>
          <w:sz w:val="28"/>
          <w:szCs w:val="28"/>
        </w:rPr>
        <w:t>–</w:t>
      </w:r>
      <w:r w:rsidRPr="000111C3">
        <w:rPr>
          <w:sz w:val="28"/>
          <w:szCs w:val="28"/>
        </w:rPr>
        <w:t xml:space="preserve"> </w:t>
      </w:r>
      <w:proofErr w:type="spellStart"/>
      <w:r w:rsidRPr="000111C3">
        <w:rPr>
          <w:sz w:val="28"/>
          <w:szCs w:val="28"/>
        </w:rPr>
        <w:t>мовний</w:t>
      </w:r>
      <w:proofErr w:type="spellEnd"/>
      <w:r w:rsidRPr="000111C3">
        <w:rPr>
          <w:sz w:val="28"/>
          <w:szCs w:val="28"/>
        </w:rPr>
        <w:t xml:space="preserve"> (</w:t>
      </w:r>
      <w:proofErr w:type="spellStart"/>
      <w:r w:rsidRPr="000111C3">
        <w:rPr>
          <w:sz w:val="28"/>
          <w:szCs w:val="28"/>
        </w:rPr>
        <w:t>наративна</w:t>
      </w:r>
      <w:proofErr w:type="spellEnd"/>
      <w:r w:rsidRPr="000111C3">
        <w:rPr>
          <w:sz w:val="28"/>
          <w:szCs w:val="28"/>
        </w:rPr>
        <w:t xml:space="preserve"> монополія Віктора), але він постійно розмикається риторичною контратакою Створіння, де біблійна формула й аргумент (</w:t>
      </w:r>
      <w:r w:rsidR="00C9122C">
        <w:rPr>
          <w:sz w:val="28"/>
          <w:szCs w:val="28"/>
        </w:rPr>
        <w:t>«</w:t>
      </w:r>
      <w:proofErr w:type="spellStart"/>
      <w:r w:rsidRPr="000111C3">
        <w:rPr>
          <w:sz w:val="28"/>
          <w:szCs w:val="28"/>
        </w:rPr>
        <w:t>perform</w:t>
      </w:r>
      <w:proofErr w:type="spellEnd"/>
      <w:r w:rsidRPr="000111C3">
        <w:rPr>
          <w:sz w:val="28"/>
          <w:szCs w:val="28"/>
        </w:rPr>
        <w:t xml:space="preserve"> </w:t>
      </w:r>
      <w:proofErr w:type="spellStart"/>
      <w:r w:rsidRPr="000111C3">
        <w:rPr>
          <w:sz w:val="28"/>
          <w:szCs w:val="28"/>
        </w:rPr>
        <w:t>thy</w:t>
      </w:r>
      <w:proofErr w:type="spellEnd"/>
      <w:r w:rsidRPr="000111C3">
        <w:rPr>
          <w:sz w:val="28"/>
          <w:szCs w:val="28"/>
        </w:rPr>
        <w:t xml:space="preserve"> </w:t>
      </w:r>
      <w:proofErr w:type="spellStart"/>
      <w:r w:rsidRPr="000111C3">
        <w:rPr>
          <w:sz w:val="28"/>
          <w:szCs w:val="28"/>
        </w:rPr>
        <w:t>part</w:t>
      </w:r>
      <w:proofErr w:type="spellEnd"/>
      <w:r w:rsidR="00C9122C">
        <w:rPr>
          <w:sz w:val="28"/>
          <w:szCs w:val="28"/>
        </w:rPr>
        <w:t>»</w:t>
      </w:r>
      <w:r w:rsidRPr="000111C3">
        <w:rPr>
          <w:sz w:val="28"/>
          <w:szCs w:val="28"/>
        </w:rPr>
        <w:t xml:space="preserve">) ставлять під сумнів легітимність </w:t>
      </w:r>
      <w:r w:rsidR="00C9122C">
        <w:rPr>
          <w:sz w:val="28"/>
          <w:szCs w:val="28"/>
        </w:rPr>
        <w:t>«</w:t>
      </w:r>
      <w:r w:rsidRPr="000111C3">
        <w:rPr>
          <w:sz w:val="28"/>
          <w:szCs w:val="28"/>
        </w:rPr>
        <w:t>голосу творця</w:t>
      </w:r>
      <w:r w:rsidR="00C9122C">
        <w:rPr>
          <w:sz w:val="28"/>
          <w:szCs w:val="28"/>
        </w:rPr>
        <w:t>»</w:t>
      </w:r>
      <w:r w:rsidRPr="000111C3">
        <w:rPr>
          <w:sz w:val="28"/>
          <w:szCs w:val="28"/>
        </w:rPr>
        <w:t xml:space="preserve">. </w:t>
      </w:r>
    </w:p>
    <w:p w14:paraId="3B2978B2" w14:textId="7686E6A0" w:rsidR="002440EC" w:rsidRPr="000111C3" w:rsidRDefault="002440EC" w:rsidP="00040F62">
      <w:pPr>
        <w:pStyle w:val="ac"/>
        <w:spacing w:before="0" w:beforeAutospacing="0" w:after="0" w:afterAutospacing="0" w:line="360" w:lineRule="auto"/>
        <w:ind w:firstLine="709"/>
        <w:jc w:val="both"/>
        <w:rPr>
          <w:sz w:val="28"/>
          <w:szCs w:val="28"/>
        </w:rPr>
      </w:pPr>
      <w:r w:rsidRPr="000111C3">
        <w:rPr>
          <w:sz w:val="28"/>
          <w:szCs w:val="28"/>
        </w:rPr>
        <w:t xml:space="preserve">З огляду на класичну тезу про </w:t>
      </w:r>
      <w:r w:rsidR="00C9122C">
        <w:rPr>
          <w:sz w:val="28"/>
          <w:szCs w:val="28"/>
        </w:rPr>
        <w:t>«</w:t>
      </w:r>
      <w:r w:rsidRPr="000111C3">
        <w:rPr>
          <w:sz w:val="28"/>
          <w:szCs w:val="28"/>
        </w:rPr>
        <w:t>пояснене надприродне</w:t>
      </w:r>
      <w:r w:rsidR="00C9122C">
        <w:rPr>
          <w:sz w:val="28"/>
          <w:szCs w:val="28"/>
        </w:rPr>
        <w:t>»</w:t>
      </w:r>
      <w:r w:rsidRPr="000111C3">
        <w:rPr>
          <w:sz w:val="28"/>
          <w:szCs w:val="28"/>
        </w:rPr>
        <w:t xml:space="preserve">, у Редкліфф важливо й те, як </w:t>
      </w:r>
      <w:r w:rsidR="00C9122C">
        <w:rPr>
          <w:sz w:val="28"/>
          <w:szCs w:val="28"/>
        </w:rPr>
        <w:t>«</w:t>
      </w:r>
      <w:r w:rsidRPr="000111C3">
        <w:rPr>
          <w:sz w:val="28"/>
          <w:szCs w:val="28"/>
        </w:rPr>
        <w:t>жахливе</w:t>
      </w:r>
      <w:r w:rsidR="00C9122C">
        <w:rPr>
          <w:sz w:val="28"/>
          <w:szCs w:val="28"/>
        </w:rPr>
        <w:t>»</w:t>
      </w:r>
      <w:r w:rsidRPr="000111C3">
        <w:rPr>
          <w:sz w:val="28"/>
          <w:szCs w:val="28"/>
        </w:rPr>
        <w:t xml:space="preserve"> зрештою виявляється метонімією </w:t>
      </w:r>
      <w:r w:rsidR="00040F62" w:rsidRPr="000111C3">
        <w:rPr>
          <w:sz w:val="28"/>
          <w:szCs w:val="28"/>
        </w:rPr>
        <w:t>–</w:t>
      </w:r>
      <w:r w:rsidRPr="000111C3">
        <w:rPr>
          <w:sz w:val="28"/>
          <w:szCs w:val="28"/>
        </w:rPr>
        <w:t xml:space="preserve"> фрагментом </w:t>
      </w:r>
      <w:r w:rsidR="00C9122C">
        <w:rPr>
          <w:sz w:val="28"/>
          <w:szCs w:val="28"/>
        </w:rPr>
        <w:t>«</w:t>
      </w:r>
      <w:r w:rsidRPr="000111C3">
        <w:rPr>
          <w:sz w:val="28"/>
          <w:szCs w:val="28"/>
        </w:rPr>
        <w:t>людського</w:t>
      </w:r>
      <w:r w:rsidR="00C9122C">
        <w:rPr>
          <w:sz w:val="28"/>
          <w:szCs w:val="28"/>
        </w:rPr>
        <w:t>»</w:t>
      </w:r>
      <w:r w:rsidRPr="000111C3">
        <w:rPr>
          <w:sz w:val="28"/>
          <w:szCs w:val="28"/>
        </w:rPr>
        <w:t xml:space="preserve"> (одяг, зброя, кривавий слід), що замінює собою </w:t>
      </w:r>
      <w:r w:rsidR="00C9122C">
        <w:rPr>
          <w:sz w:val="28"/>
          <w:szCs w:val="28"/>
        </w:rPr>
        <w:t>«</w:t>
      </w:r>
      <w:r w:rsidRPr="000111C3">
        <w:rPr>
          <w:sz w:val="28"/>
          <w:szCs w:val="28"/>
        </w:rPr>
        <w:t>монстра</w:t>
      </w:r>
      <w:r w:rsidR="00C9122C">
        <w:rPr>
          <w:sz w:val="28"/>
          <w:szCs w:val="28"/>
        </w:rPr>
        <w:t>»</w:t>
      </w:r>
      <w:r w:rsidRPr="000111C3">
        <w:rPr>
          <w:sz w:val="28"/>
          <w:szCs w:val="28"/>
        </w:rPr>
        <w:t xml:space="preserve">. Так </w:t>
      </w:r>
      <w:r w:rsidR="00CE462F" w:rsidRPr="000111C3">
        <w:rPr>
          <w:sz w:val="28"/>
          <w:szCs w:val="28"/>
        </w:rPr>
        <w:t>зменшення</w:t>
      </w:r>
      <w:r w:rsidRPr="000111C3">
        <w:rPr>
          <w:sz w:val="28"/>
          <w:szCs w:val="28"/>
        </w:rPr>
        <w:t xml:space="preserve"> надприродного не нівелює афекту, а навпаки, підкреслює його когнітивну природу: страх народжується у проміжку між знаком і тлумаченням. Пізніші критики слушно наголошували, що така стратегія працює не </w:t>
      </w:r>
      <w:r w:rsidR="00C9122C">
        <w:rPr>
          <w:sz w:val="28"/>
          <w:szCs w:val="28"/>
        </w:rPr>
        <w:t>«</w:t>
      </w:r>
      <w:r w:rsidRPr="000111C3">
        <w:rPr>
          <w:sz w:val="28"/>
          <w:szCs w:val="28"/>
        </w:rPr>
        <w:t>проти</w:t>
      </w:r>
      <w:r w:rsidR="00C9122C">
        <w:rPr>
          <w:sz w:val="28"/>
          <w:szCs w:val="28"/>
        </w:rPr>
        <w:t>»</w:t>
      </w:r>
      <w:r w:rsidRPr="000111C3">
        <w:rPr>
          <w:sz w:val="28"/>
          <w:szCs w:val="28"/>
        </w:rPr>
        <w:t xml:space="preserve"> готики, а </w:t>
      </w:r>
      <w:r w:rsidR="00C9122C">
        <w:rPr>
          <w:sz w:val="28"/>
          <w:szCs w:val="28"/>
        </w:rPr>
        <w:t>«</w:t>
      </w:r>
      <w:r w:rsidRPr="000111C3">
        <w:rPr>
          <w:sz w:val="28"/>
          <w:szCs w:val="28"/>
        </w:rPr>
        <w:t>за</w:t>
      </w:r>
      <w:r w:rsidR="00C9122C">
        <w:rPr>
          <w:sz w:val="28"/>
          <w:szCs w:val="28"/>
        </w:rPr>
        <w:t>»</w:t>
      </w:r>
      <w:r w:rsidRPr="000111C3">
        <w:rPr>
          <w:sz w:val="28"/>
          <w:szCs w:val="28"/>
        </w:rPr>
        <w:t xml:space="preserve"> неї, бо дозволяє жанру інтегрувати просвітницький раціоналізм як ще одну сцену для гри зі страхом [4</w:t>
      </w:r>
      <w:r w:rsidR="000125A7" w:rsidRPr="000111C3">
        <w:rPr>
          <w:sz w:val="28"/>
          <w:szCs w:val="28"/>
          <w:lang w:val="ru-RU"/>
        </w:rPr>
        <w:t>0</w:t>
      </w:r>
      <w:r w:rsidRPr="000111C3">
        <w:rPr>
          <w:sz w:val="28"/>
          <w:szCs w:val="28"/>
        </w:rPr>
        <w:t xml:space="preserve">, с. 100–104]. </w:t>
      </w:r>
    </w:p>
    <w:p w14:paraId="410819DC" w14:textId="0B4A8EB2" w:rsidR="002440EC" w:rsidRPr="000111C3" w:rsidRDefault="002440EC" w:rsidP="00040F62">
      <w:pPr>
        <w:pStyle w:val="ac"/>
        <w:spacing w:before="0" w:beforeAutospacing="0" w:after="0" w:afterAutospacing="0" w:line="360" w:lineRule="auto"/>
        <w:ind w:firstLine="709"/>
        <w:jc w:val="both"/>
        <w:rPr>
          <w:sz w:val="28"/>
          <w:szCs w:val="28"/>
        </w:rPr>
      </w:pPr>
      <w:r w:rsidRPr="000111C3">
        <w:rPr>
          <w:sz w:val="28"/>
          <w:szCs w:val="28"/>
        </w:rPr>
        <w:t xml:space="preserve">Для діахронії важливе й те, як у цих трьох текстах співвідносяться </w:t>
      </w:r>
      <w:r w:rsidR="00C9122C">
        <w:rPr>
          <w:sz w:val="28"/>
          <w:szCs w:val="28"/>
        </w:rPr>
        <w:t>«</w:t>
      </w:r>
      <w:r w:rsidRPr="000111C3">
        <w:rPr>
          <w:sz w:val="28"/>
          <w:szCs w:val="28"/>
        </w:rPr>
        <w:t>тіло</w:t>
      </w:r>
      <w:r w:rsidR="00C9122C">
        <w:rPr>
          <w:sz w:val="28"/>
          <w:szCs w:val="28"/>
        </w:rPr>
        <w:t>»</w:t>
      </w:r>
      <w:r w:rsidRPr="000111C3">
        <w:rPr>
          <w:sz w:val="28"/>
          <w:szCs w:val="28"/>
        </w:rPr>
        <w:t xml:space="preserve"> й </w:t>
      </w:r>
      <w:r w:rsidR="00C9122C">
        <w:rPr>
          <w:sz w:val="28"/>
          <w:szCs w:val="28"/>
        </w:rPr>
        <w:t>«</w:t>
      </w:r>
      <w:r w:rsidRPr="000111C3">
        <w:rPr>
          <w:sz w:val="28"/>
          <w:szCs w:val="28"/>
        </w:rPr>
        <w:t>голос</w:t>
      </w:r>
      <w:r w:rsidR="00C9122C">
        <w:rPr>
          <w:sz w:val="28"/>
          <w:szCs w:val="28"/>
        </w:rPr>
        <w:t>»</w:t>
      </w:r>
      <w:r w:rsidRPr="000111C3">
        <w:rPr>
          <w:sz w:val="28"/>
          <w:szCs w:val="28"/>
        </w:rPr>
        <w:t xml:space="preserve">. У </w:t>
      </w:r>
      <w:proofErr w:type="spellStart"/>
      <w:r w:rsidRPr="000111C3">
        <w:rPr>
          <w:sz w:val="28"/>
          <w:szCs w:val="28"/>
        </w:rPr>
        <w:t>Волпола</w:t>
      </w:r>
      <w:proofErr w:type="spellEnd"/>
      <w:r w:rsidRPr="000111C3">
        <w:rPr>
          <w:sz w:val="28"/>
          <w:szCs w:val="28"/>
        </w:rPr>
        <w:t xml:space="preserve"> тілесне </w:t>
      </w:r>
      <w:r w:rsidR="00040F62" w:rsidRPr="000111C3">
        <w:rPr>
          <w:sz w:val="28"/>
          <w:szCs w:val="28"/>
        </w:rPr>
        <w:t>–</w:t>
      </w:r>
      <w:r w:rsidRPr="000111C3">
        <w:rPr>
          <w:sz w:val="28"/>
          <w:szCs w:val="28"/>
        </w:rPr>
        <w:t xml:space="preserve"> колосальне, </w:t>
      </w:r>
      <w:r w:rsidR="00C9122C">
        <w:rPr>
          <w:sz w:val="28"/>
          <w:szCs w:val="28"/>
        </w:rPr>
        <w:t>«</w:t>
      </w:r>
      <w:r w:rsidRPr="000111C3">
        <w:rPr>
          <w:sz w:val="28"/>
          <w:szCs w:val="28"/>
        </w:rPr>
        <w:t>нелюдське</w:t>
      </w:r>
      <w:r w:rsidR="00C9122C">
        <w:rPr>
          <w:sz w:val="28"/>
          <w:szCs w:val="28"/>
        </w:rPr>
        <w:t>»</w:t>
      </w:r>
      <w:r w:rsidRPr="000111C3">
        <w:rPr>
          <w:sz w:val="28"/>
          <w:szCs w:val="28"/>
        </w:rPr>
        <w:t xml:space="preserve"> </w:t>
      </w:r>
      <w:r w:rsidR="00040F62" w:rsidRPr="000111C3">
        <w:rPr>
          <w:sz w:val="28"/>
          <w:szCs w:val="28"/>
        </w:rPr>
        <w:t>-</w:t>
      </w:r>
      <w:r w:rsidRPr="000111C3">
        <w:rPr>
          <w:sz w:val="28"/>
          <w:szCs w:val="28"/>
        </w:rPr>
        <w:t xml:space="preserve"> говорить жестом (</w:t>
      </w:r>
      <w:proofErr w:type="spellStart"/>
      <w:r w:rsidRPr="000111C3">
        <w:rPr>
          <w:sz w:val="28"/>
          <w:szCs w:val="28"/>
        </w:rPr>
        <w:t>каменем</w:t>
      </w:r>
      <w:proofErr w:type="spellEnd"/>
      <w:r w:rsidRPr="000111C3">
        <w:rPr>
          <w:sz w:val="28"/>
          <w:szCs w:val="28"/>
        </w:rPr>
        <w:t xml:space="preserve">, вагою). У Редкліфф </w:t>
      </w:r>
      <w:r w:rsidR="00C9122C">
        <w:rPr>
          <w:sz w:val="28"/>
          <w:szCs w:val="28"/>
        </w:rPr>
        <w:t>«</w:t>
      </w:r>
      <w:r w:rsidRPr="000111C3">
        <w:rPr>
          <w:sz w:val="28"/>
          <w:szCs w:val="28"/>
        </w:rPr>
        <w:t>голос</w:t>
      </w:r>
      <w:r w:rsidR="00C9122C">
        <w:rPr>
          <w:sz w:val="28"/>
          <w:szCs w:val="28"/>
        </w:rPr>
        <w:t>»</w:t>
      </w:r>
      <w:r w:rsidRPr="000111C3">
        <w:rPr>
          <w:sz w:val="28"/>
          <w:szCs w:val="28"/>
        </w:rPr>
        <w:t xml:space="preserve"> (музика, шепіт, зітхання) заміщує тіло, а його </w:t>
      </w:r>
      <w:r w:rsidR="00C9122C">
        <w:rPr>
          <w:sz w:val="28"/>
          <w:szCs w:val="28"/>
        </w:rPr>
        <w:t>«</w:t>
      </w:r>
      <w:r w:rsidRPr="000111C3">
        <w:rPr>
          <w:sz w:val="28"/>
          <w:szCs w:val="28"/>
        </w:rPr>
        <w:t>відсутність/присутність</w:t>
      </w:r>
      <w:r w:rsidR="00C9122C">
        <w:rPr>
          <w:sz w:val="28"/>
          <w:szCs w:val="28"/>
        </w:rPr>
        <w:t>»</w:t>
      </w:r>
      <w:r w:rsidRPr="000111C3">
        <w:rPr>
          <w:sz w:val="28"/>
          <w:szCs w:val="28"/>
        </w:rPr>
        <w:t xml:space="preserve"> і є сюжетним мотором. У Шеллі тіло </w:t>
      </w:r>
      <w:r w:rsidR="00040F62" w:rsidRPr="000111C3">
        <w:rPr>
          <w:sz w:val="28"/>
          <w:szCs w:val="28"/>
        </w:rPr>
        <w:t>–</w:t>
      </w:r>
      <w:r w:rsidRPr="000111C3">
        <w:rPr>
          <w:sz w:val="28"/>
          <w:szCs w:val="28"/>
        </w:rPr>
        <w:t xml:space="preserve"> відразливе і співчутливе водночас </w:t>
      </w:r>
      <w:r w:rsidR="00040F62" w:rsidRPr="000111C3">
        <w:rPr>
          <w:sz w:val="28"/>
          <w:szCs w:val="28"/>
        </w:rPr>
        <w:t>–</w:t>
      </w:r>
      <w:r w:rsidRPr="000111C3">
        <w:rPr>
          <w:sz w:val="28"/>
          <w:szCs w:val="28"/>
        </w:rPr>
        <w:t xml:space="preserve"> повертає собі голос і риторику; відтак читач опиняється у парадоксальній ситуації: довгі, структурно вибудувані монологи </w:t>
      </w:r>
      <w:r w:rsidR="00C9122C">
        <w:rPr>
          <w:sz w:val="28"/>
          <w:szCs w:val="28"/>
        </w:rPr>
        <w:t>«</w:t>
      </w:r>
      <w:r w:rsidRPr="000111C3">
        <w:rPr>
          <w:sz w:val="28"/>
          <w:szCs w:val="28"/>
        </w:rPr>
        <w:t>монстра</w:t>
      </w:r>
      <w:r w:rsidR="00C9122C">
        <w:rPr>
          <w:sz w:val="28"/>
          <w:szCs w:val="28"/>
        </w:rPr>
        <w:t>»</w:t>
      </w:r>
      <w:r w:rsidRPr="000111C3">
        <w:rPr>
          <w:sz w:val="28"/>
          <w:szCs w:val="28"/>
        </w:rPr>
        <w:t xml:space="preserve"> легше піддаються етичному прийняттю, ніж афектовані випади </w:t>
      </w:r>
      <w:r w:rsidR="00C9122C">
        <w:rPr>
          <w:sz w:val="28"/>
          <w:szCs w:val="28"/>
        </w:rPr>
        <w:t>«</w:t>
      </w:r>
      <w:r w:rsidRPr="000111C3">
        <w:rPr>
          <w:sz w:val="28"/>
          <w:szCs w:val="28"/>
        </w:rPr>
        <w:t>людини</w:t>
      </w:r>
      <w:r w:rsidR="00C9122C">
        <w:rPr>
          <w:sz w:val="28"/>
          <w:szCs w:val="28"/>
        </w:rPr>
        <w:t>»</w:t>
      </w:r>
      <w:r w:rsidRPr="000111C3">
        <w:rPr>
          <w:sz w:val="28"/>
          <w:szCs w:val="28"/>
        </w:rPr>
        <w:t xml:space="preserve">. Саме тому </w:t>
      </w:r>
      <w:r w:rsidR="00C9122C">
        <w:rPr>
          <w:sz w:val="28"/>
          <w:szCs w:val="28"/>
        </w:rPr>
        <w:t>«</w:t>
      </w:r>
      <w:proofErr w:type="spellStart"/>
      <w:r w:rsidRPr="000111C3">
        <w:rPr>
          <w:sz w:val="28"/>
          <w:szCs w:val="28"/>
        </w:rPr>
        <w:t>Франкенштейн</w:t>
      </w:r>
      <w:proofErr w:type="spellEnd"/>
      <w:r w:rsidR="00C9122C">
        <w:rPr>
          <w:sz w:val="28"/>
          <w:szCs w:val="28"/>
        </w:rPr>
        <w:t>»</w:t>
      </w:r>
      <w:r w:rsidRPr="000111C3">
        <w:rPr>
          <w:sz w:val="28"/>
          <w:szCs w:val="28"/>
        </w:rPr>
        <w:t xml:space="preserve"> так ефективно переводить готику з області </w:t>
      </w:r>
      <w:r w:rsidR="00C9122C">
        <w:rPr>
          <w:sz w:val="28"/>
          <w:szCs w:val="28"/>
        </w:rPr>
        <w:t>«</w:t>
      </w:r>
      <w:r w:rsidRPr="000111C3">
        <w:rPr>
          <w:sz w:val="28"/>
          <w:szCs w:val="28"/>
        </w:rPr>
        <w:t>зовнішньої</w:t>
      </w:r>
      <w:r w:rsidR="00C9122C">
        <w:rPr>
          <w:sz w:val="28"/>
          <w:szCs w:val="28"/>
        </w:rPr>
        <w:t>»</w:t>
      </w:r>
      <w:r w:rsidRPr="000111C3">
        <w:rPr>
          <w:sz w:val="28"/>
          <w:szCs w:val="28"/>
        </w:rPr>
        <w:t xml:space="preserve"> феноменології у площину </w:t>
      </w:r>
      <w:r w:rsidR="00C9122C">
        <w:rPr>
          <w:sz w:val="28"/>
          <w:szCs w:val="28"/>
        </w:rPr>
        <w:t>«</w:t>
      </w:r>
      <w:r w:rsidRPr="000111C3">
        <w:rPr>
          <w:sz w:val="28"/>
          <w:szCs w:val="28"/>
        </w:rPr>
        <w:t>внутрішньої</w:t>
      </w:r>
      <w:r w:rsidR="00C9122C">
        <w:rPr>
          <w:sz w:val="28"/>
          <w:szCs w:val="28"/>
        </w:rPr>
        <w:t>»</w:t>
      </w:r>
      <w:r w:rsidRPr="000111C3">
        <w:rPr>
          <w:sz w:val="28"/>
          <w:szCs w:val="28"/>
        </w:rPr>
        <w:t xml:space="preserve"> відповідальності.</w:t>
      </w:r>
    </w:p>
    <w:p w14:paraId="76A5C353" w14:textId="224ABFF8" w:rsidR="002440EC" w:rsidRPr="000111C3" w:rsidRDefault="002440EC" w:rsidP="00AE44BB">
      <w:pPr>
        <w:pStyle w:val="ac"/>
        <w:spacing w:before="0" w:beforeAutospacing="0" w:after="0" w:afterAutospacing="0" w:line="360" w:lineRule="auto"/>
        <w:ind w:firstLine="709"/>
        <w:jc w:val="both"/>
        <w:rPr>
          <w:sz w:val="28"/>
          <w:szCs w:val="28"/>
        </w:rPr>
      </w:pPr>
      <w:r w:rsidRPr="000111C3">
        <w:rPr>
          <w:sz w:val="28"/>
          <w:szCs w:val="28"/>
        </w:rPr>
        <w:t xml:space="preserve">Якщо підсумувати зміни у прийомах, побачимо цілісну траєкторію: гіпербола і архаїчний імператив </w:t>
      </w:r>
      <w:proofErr w:type="spellStart"/>
      <w:r w:rsidRPr="000111C3">
        <w:rPr>
          <w:sz w:val="28"/>
          <w:szCs w:val="28"/>
        </w:rPr>
        <w:t>Волпола</w:t>
      </w:r>
      <w:proofErr w:type="spellEnd"/>
      <w:r w:rsidRPr="000111C3">
        <w:rPr>
          <w:sz w:val="28"/>
          <w:szCs w:val="28"/>
        </w:rPr>
        <w:t xml:space="preserve"> → акустичний </w:t>
      </w:r>
      <w:proofErr w:type="spellStart"/>
      <w:r w:rsidRPr="000111C3">
        <w:rPr>
          <w:sz w:val="28"/>
          <w:szCs w:val="28"/>
        </w:rPr>
        <w:t>саспенс</w:t>
      </w:r>
      <w:proofErr w:type="spellEnd"/>
      <w:r w:rsidRPr="000111C3">
        <w:rPr>
          <w:sz w:val="28"/>
          <w:szCs w:val="28"/>
        </w:rPr>
        <w:t xml:space="preserve">, кумулятивний період, </w:t>
      </w:r>
      <w:r w:rsidR="00C9122C">
        <w:rPr>
          <w:sz w:val="28"/>
          <w:szCs w:val="28"/>
        </w:rPr>
        <w:t>«</w:t>
      </w:r>
      <w:r w:rsidRPr="000111C3">
        <w:rPr>
          <w:sz w:val="28"/>
          <w:szCs w:val="28"/>
        </w:rPr>
        <w:t>пояснене надприродне</w:t>
      </w:r>
      <w:r w:rsidR="00C9122C">
        <w:rPr>
          <w:sz w:val="28"/>
          <w:szCs w:val="28"/>
        </w:rPr>
        <w:t>»</w:t>
      </w:r>
      <w:r w:rsidRPr="000111C3">
        <w:rPr>
          <w:sz w:val="28"/>
          <w:szCs w:val="28"/>
        </w:rPr>
        <w:t xml:space="preserve"> Редкліфф → поліфонічна </w:t>
      </w:r>
      <w:r w:rsidRPr="000111C3">
        <w:rPr>
          <w:sz w:val="28"/>
          <w:szCs w:val="28"/>
        </w:rPr>
        <w:lastRenderedPageBreak/>
        <w:t xml:space="preserve">рамка, зіткнення регістрів і риторична саморефлексія у Шеллі. Саме така еволюція й закладає модель подальшого розвитку жанру, у якій вікторіанська готика, спираючись на ці ресурси, або </w:t>
      </w:r>
      <w:r w:rsidR="00C9122C">
        <w:rPr>
          <w:sz w:val="28"/>
          <w:szCs w:val="28"/>
        </w:rPr>
        <w:t>«</w:t>
      </w:r>
      <w:r w:rsidRPr="000111C3">
        <w:rPr>
          <w:sz w:val="28"/>
          <w:szCs w:val="28"/>
        </w:rPr>
        <w:t>розширить</w:t>
      </w:r>
      <w:r w:rsidR="00C9122C">
        <w:rPr>
          <w:sz w:val="28"/>
          <w:szCs w:val="28"/>
        </w:rPr>
        <w:t>»</w:t>
      </w:r>
      <w:r w:rsidRPr="000111C3">
        <w:rPr>
          <w:sz w:val="28"/>
          <w:szCs w:val="28"/>
        </w:rPr>
        <w:t xml:space="preserve"> документально-поліфонічний регістр (до </w:t>
      </w:r>
      <w:r w:rsidR="00C9122C">
        <w:rPr>
          <w:sz w:val="28"/>
          <w:szCs w:val="28"/>
        </w:rPr>
        <w:t>«</w:t>
      </w:r>
      <w:r w:rsidRPr="000111C3">
        <w:rPr>
          <w:sz w:val="28"/>
          <w:szCs w:val="28"/>
        </w:rPr>
        <w:t>Дракули</w:t>
      </w:r>
      <w:r w:rsidR="00C9122C">
        <w:rPr>
          <w:sz w:val="28"/>
          <w:szCs w:val="28"/>
        </w:rPr>
        <w:t>»</w:t>
      </w:r>
      <w:r w:rsidRPr="000111C3">
        <w:rPr>
          <w:sz w:val="28"/>
          <w:szCs w:val="28"/>
        </w:rPr>
        <w:t>), або загострить етичне питання голосу та провини.</w:t>
      </w:r>
      <w:r w:rsidR="000B65BE" w:rsidRPr="000111C3">
        <w:rPr>
          <w:sz w:val="28"/>
          <w:szCs w:val="28"/>
        </w:rPr>
        <w:t xml:space="preserve"> </w:t>
      </w:r>
    </w:p>
    <w:p w14:paraId="651580DD" w14:textId="087709ED" w:rsidR="00A85DCC" w:rsidRPr="000111C3" w:rsidRDefault="002440EC" w:rsidP="009A1721">
      <w:pPr>
        <w:pStyle w:val="ac"/>
        <w:spacing w:before="0" w:beforeAutospacing="0" w:after="0" w:afterAutospacing="0" w:line="360" w:lineRule="auto"/>
        <w:ind w:firstLine="709"/>
        <w:jc w:val="both"/>
        <w:rPr>
          <w:sz w:val="28"/>
          <w:szCs w:val="28"/>
        </w:rPr>
      </w:pPr>
      <w:r w:rsidRPr="000111C3">
        <w:rPr>
          <w:sz w:val="28"/>
          <w:szCs w:val="28"/>
        </w:rPr>
        <w:t xml:space="preserve">Отже, ранній період англійської готики демонструє не простий історичний ланцюжок, а свідомо вибудувану стилістичну драматургію страху: від надмірної матеріальності до акустичної непевності та далі </w:t>
      </w:r>
      <w:r w:rsidR="009A1721" w:rsidRPr="000111C3">
        <w:rPr>
          <w:sz w:val="28"/>
          <w:szCs w:val="28"/>
        </w:rPr>
        <w:t>–</w:t>
      </w:r>
      <w:r w:rsidRPr="000111C3">
        <w:rPr>
          <w:sz w:val="28"/>
          <w:szCs w:val="28"/>
        </w:rPr>
        <w:t xml:space="preserve"> до риторично-етичного конфлікту голосів. У </w:t>
      </w:r>
      <w:proofErr w:type="spellStart"/>
      <w:r w:rsidRPr="000111C3">
        <w:rPr>
          <w:sz w:val="28"/>
          <w:szCs w:val="28"/>
        </w:rPr>
        <w:t>Волпола</w:t>
      </w:r>
      <w:proofErr w:type="spellEnd"/>
      <w:r w:rsidRPr="000111C3">
        <w:rPr>
          <w:sz w:val="28"/>
          <w:szCs w:val="28"/>
        </w:rPr>
        <w:t xml:space="preserve"> жах </w:t>
      </w:r>
      <w:r w:rsidR="00C9122C">
        <w:rPr>
          <w:sz w:val="28"/>
          <w:szCs w:val="28"/>
        </w:rPr>
        <w:t>«</w:t>
      </w:r>
      <w:r w:rsidRPr="000111C3">
        <w:rPr>
          <w:sz w:val="28"/>
          <w:szCs w:val="28"/>
        </w:rPr>
        <w:t>падає</w:t>
      </w:r>
      <w:r w:rsidR="00C9122C">
        <w:rPr>
          <w:sz w:val="28"/>
          <w:szCs w:val="28"/>
        </w:rPr>
        <w:t>»</w:t>
      </w:r>
      <w:r w:rsidRPr="000111C3">
        <w:rPr>
          <w:sz w:val="28"/>
          <w:szCs w:val="28"/>
        </w:rPr>
        <w:t xml:space="preserve"> на читача як камінь; у Редкліфф він </w:t>
      </w:r>
      <w:r w:rsidR="00C9122C">
        <w:rPr>
          <w:sz w:val="28"/>
          <w:szCs w:val="28"/>
        </w:rPr>
        <w:t>«</w:t>
      </w:r>
      <w:r w:rsidRPr="000111C3">
        <w:rPr>
          <w:sz w:val="28"/>
          <w:szCs w:val="28"/>
        </w:rPr>
        <w:t>зникає</w:t>
      </w:r>
      <w:r w:rsidR="00C9122C">
        <w:rPr>
          <w:sz w:val="28"/>
          <w:szCs w:val="28"/>
        </w:rPr>
        <w:t>»</w:t>
      </w:r>
      <w:r w:rsidRPr="000111C3">
        <w:rPr>
          <w:sz w:val="28"/>
          <w:szCs w:val="28"/>
        </w:rPr>
        <w:t xml:space="preserve"> і повертається як шепіт; у Шеллі він </w:t>
      </w:r>
      <w:r w:rsidR="00C9122C">
        <w:rPr>
          <w:sz w:val="28"/>
          <w:szCs w:val="28"/>
        </w:rPr>
        <w:t>«</w:t>
      </w:r>
      <w:r w:rsidRPr="000111C3">
        <w:rPr>
          <w:sz w:val="28"/>
          <w:szCs w:val="28"/>
        </w:rPr>
        <w:t>говорить</w:t>
      </w:r>
      <w:r w:rsidR="00C9122C">
        <w:rPr>
          <w:sz w:val="28"/>
          <w:szCs w:val="28"/>
        </w:rPr>
        <w:t>»</w:t>
      </w:r>
      <w:r w:rsidRPr="000111C3">
        <w:rPr>
          <w:sz w:val="28"/>
          <w:szCs w:val="28"/>
        </w:rPr>
        <w:t xml:space="preserve"> голосом того, кого називають </w:t>
      </w:r>
      <w:r w:rsidR="00C9122C">
        <w:rPr>
          <w:sz w:val="28"/>
          <w:szCs w:val="28"/>
        </w:rPr>
        <w:t>«</w:t>
      </w:r>
      <w:r w:rsidRPr="000111C3">
        <w:rPr>
          <w:sz w:val="28"/>
          <w:szCs w:val="28"/>
        </w:rPr>
        <w:t>чудовиськом</w:t>
      </w:r>
      <w:r w:rsidR="00C9122C">
        <w:rPr>
          <w:sz w:val="28"/>
          <w:szCs w:val="28"/>
        </w:rPr>
        <w:t>»</w:t>
      </w:r>
      <w:r w:rsidRPr="000111C3">
        <w:rPr>
          <w:sz w:val="28"/>
          <w:szCs w:val="28"/>
        </w:rPr>
        <w:t xml:space="preserve">. Саме ця розбіжність механізмів </w:t>
      </w:r>
      <w:r w:rsidR="009A1721" w:rsidRPr="000111C3">
        <w:rPr>
          <w:sz w:val="28"/>
          <w:szCs w:val="28"/>
        </w:rPr>
        <w:t>–</w:t>
      </w:r>
      <w:r w:rsidRPr="000111C3">
        <w:rPr>
          <w:sz w:val="28"/>
          <w:szCs w:val="28"/>
        </w:rPr>
        <w:t xml:space="preserve"> гіпербола, затримка, поліфонія </w:t>
      </w:r>
      <w:r w:rsidR="009A1721" w:rsidRPr="000111C3">
        <w:rPr>
          <w:sz w:val="28"/>
          <w:szCs w:val="28"/>
        </w:rPr>
        <w:t>–</w:t>
      </w:r>
      <w:r w:rsidRPr="000111C3">
        <w:rPr>
          <w:sz w:val="28"/>
          <w:szCs w:val="28"/>
        </w:rPr>
        <w:t xml:space="preserve"> і становить головну діахронічну закономірність стилю готичної прози на зламі XVIII–XIX століть.</w:t>
      </w:r>
    </w:p>
    <w:p w14:paraId="1FCABEDE" w14:textId="569EE537" w:rsidR="00AA58DB" w:rsidRPr="000111C3" w:rsidRDefault="00AA58DB" w:rsidP="001D2785">
      <w:pPr>
        <w:pStyle w:val="ac"/>
        <w:spacing w:before="0" w:beforeAutospacing="0" w:after="0" w:afterAutospacing="0" w:line="360" w:lineRule="auto"/>
        <w:ind w:firstLine="567"/>
        <w:jc w:val="both"/>
        <w:rPr>
          <w:b/>
          <w:bCs/>
          <w:color w:val="000000"/>
          <w:sz w:val="28"/>
          <w:szCs w:val="28"/>
        </w:rPr>
      </w:pPr>
      <w:r w:rsidRPr="000111C3">
        <w:rPr>
          <w:b/>
          <w:bCs/>
          <w:color w:val="000000"/>
          <w:sz w:val="28"/>
          <w:szCs w:val="28"/>
        </w:rPr>
        <w:t>2.2. Вплив соціальних і культурних змін на розвиток жанру в XIX столітті</w:t>
      </w:r>
      <w:r w:rsidR="001D2785" w:rsidRPr="000111C3">
        <w:rPr>
          <w:b/>
          <w:bCs/>
          <w:color w:val="000000"/>
          <w:sz w:val="28"/>
          <w:szCs w:val="28"/>
        </w:rPr>
        <w:t>.</w:t>
      </w:r>
    </w:p>
    <w:p w14:paraId="38093542" w14:textId="7DC0E724" w:rsidR="00AA58DB" w:rsidRPr="000111C3" w:rsidRDefault="00AA58DB" w:rsidP="00033BD6">
      <w:pPr>
        <w:pStyle w:val="ac"/>
        <w:spacing w:before="0" w:beforeAutospacing="0" w:after="0" w:afterAutospacing="0" w:line="360" w:lineRule="auto"/>
        <w:ind w:firstLine="567"/>
        <w:jc w:val="both"/>
        <w:rPr>
          <w:color w:val="000000"/>
          <w:sz w:val="28"/>
          <w:szCs w:val="28"/>
        </w:rPr>
      </w:pPr>
      <w:r w:rsidRPr="000111C3">
        <w:rPr>
          <w:color w:val="000000"/>
          <w:sz w:val="28"/>
          <w:szCs w:val="28"/>
        </w:rPr>
        <w:t>Вікторіанська доба змусила готику змінити декорації й інтонацію. Те, що в кінці XVIII століття народжувалося на межі раціоналістичної етики та романтичної чуттєвості, у другій половині ХІХ століття зіткнулося з індустріальною урбанізацією, еволюційними теоріями та масовою культурою. Жах</w:t>
      </w:r>
      <w:r w:rsidR="009A1721" w:rsidRPr="000111C3">
        <w:rPr>
          <w:color w:val="000000"/>
          <w:sz w:val="28"/>
          <w:szCs w:val="28"/>
        </w:rPr>
        <w:t xml:space="preserve"> </w:t>
      </w:r>
      <w:r w:rsidRPr="000111C3">
        <w:rPr>
          <w:color w:val="000000"/>
          <w:sz w:val="28"/>
          <w:szCs w:val="28"/>
        </w:rPr>
        <w:t xml:space="preserve">втрачає суто </w:t>
      </w:r>
      <w:r w:rsidR="009F19BA">
        <w:rPr>
          <w:color w:val="000000"/>
          <w:sz w:val="28"/>
          <w:szCs w:val="28"/>
        </w:rPr>
        <w:t>«</w:t>
      </w:r>
      <w:r w:rsidRPr="000111C3">
        <w:rPr>
          <w:color w:val="000000"/>
          <w:sz w:val="28"/>
          <w:szCs w:val="28"/>
        </w:rPr>
        <w:t>середньовічні</w:t>
      </w:r>
      <w:r w:rsidR="009F19BA">
        <w:rPr>
          <w:color w:val="000000"/>
          <w:sz w:val="28"/>
          <w:szCs w:val="28"/>
        </w:rPr>
        <w:t>»</w:t>
      </w:r>
      <w:r w:rsidRPr="000111C3">
        <w:rPr>
          <w:color w:val="000000"/>
          <w:sz w:val="28"/>
          <w:szCs w:val="28"/>
        </w:rPr>
        <w:t xml:space="preserve"> ознаки й переїжджає до туманних кварталів Лондона, а Терор </w:t>
      </w:r>
      <w:proofErr w:type="spellStart"/>
      <w:r w:rsidRPr="000111C3">
        <w:rPr>
          <w:color w:val="000000"/>
          <w:sz w:val="28"/>
          <w:szCs w:val="28"/>
        </w:rPr>
        <w:t>психологізується</w:t>
      </w:r>
      <w:proofErr w:type="spellEnd"/>
      <w:r w:rsidRPr="000111C3">
        <w:rPr>
          <w:color w:val="000000"/>
          <w:sz w:val="28"/>
          <w:szCs w:val="28"/>
        </w:rPr>
        <w:t xml:space="preserve">: тепер він звучить не лише в замкових переходах, а в афористичних парадоксах денді, у жовтому смогові, в мові газетної вирізки та у шурхоті машинопису. Саме тут корисно зіставити дві опорні точки кінця століття </w:t>
      </w:r>
      <w:r w:rsidR="009A1721" w:rsidRPr="000111C3">
        <w:rPr>
          <w:color w:val="000000"/>
          <w:sz w:val="28"/>
          <w:szCs w:val="28"/>
        </w:rPr>
        <w:t>–</w:t>
      </w:r>
      <w:r w:rsidRPr="000111C3">
        <w:rPr>
          <w:color w:val="000000"/>
          <w:sz w:val="28"/>
          <w:szCs w:val="28"/>
        </w:rPr>
        <w:t xml:space="preserve"> декадентський </w:t>
      </w:r>
      <w:r w:rsidR="00C9122C">
        <w:rPr>
          <w:color w:val="000000"/>
          <w:sz w:val="28"/>
          <w:szCs w:val="28"/>
        </w:rPr>
        <w:t>«</w:t>
      </w:r>
      <w:r w:rsidRPr="000111C3">
        <w:rPr>
          <w:color w:val="000000"/>
          <w:sz w:val="28"/>
          <w:szCs w:val="28"/>
        </w:rPr>
        <w:t xml:space="preserve">Портрет Доріана </w:t>
      </w:r>
      <w:proofErr w:type="spellStart"/>
      <w:r w:rsidRPr="000111C3">
        <w:rPr>
          <w:color w:val="000000"/>
          <w:sz w:val="28"/>
          <w:szCs w:val="28"/>
        </w:rPr>
        <w:t>Грея</w:t>
      </w:r>
      <w:proofErr w:type="spellEnd"/>
      <w:r w:rsidR="00C9122C">
        <w:rPr>
          <w:color w:val="000000"/>
          <w:sz w:val="28"/>
          <w:szCs w:val="28"/>
        </w:rPr>
        <w:t>»</w:t>
      </w:r>
      <w:r w:rsidRPr="000111C3">
        <w:rPr>
          <w:color w:val="000000"/>
          <w:sz w:val="28"/>
          <w:szCs w:val="28"/>
        </w:rPr>
        <w:t xml:space="preserve"> О. </w:t>
      </w:r>
      <w:proofErr w:type="spellStart"/>
      <w:r w:rsidRPr="000111C3">
        <w:rPr>
          <w:color w:val="000000"/>
          <w:sz w:val="28"/>
          <w:szCs w:val="28"/>
        </w:rPr>
        <w:t>Вайлда</w:t>
      </w:r>
      <w:proofErr w:type="spellEnd"/>
      <w:r w:rsidRPr="000111C3">
        <w:rPr>
          <w:color w:val="000000"/>
          <w:sz w:val="28"/>
          <w:szCs w:val="28"/>
        </w:rPr>
        <w:t xml:space="preserve"> та </w:t>
      </w:r>
      <w:proofErr w:type="spellStart"/>
      <w:r w:rsidRPr="000111C3">
        <w:rPr>
          <w:color w:val="000000"/>
          <w:sz w:val="28"/>
          <w:szCs w:val="28"/>
        </w:rPr>
        <w:t>псевдодокументальний</w:t>
      </w:r>
      <w:proofErr w:type="spellEnd"/>
      <w:r w:rsidRPr="000111C3">
        <w:rPr>
          <w:color w:val="000000"/>
          <w:sz w:val="28"/>
          <w:szCs w:val="28"/>
        </w:rPr>
        <w:t xml:space="preserve"> </w:t>
      </w:r>
      <w:r w:rsidR="00C9122C">
        <w:rPr>
          <w:color w:val="000000"/>
          <w:sz w:val="28"/>
          <w:szCs w:val="28"/>
        </w:rPr>
        <w:t>«</w:t>
      </w:r>
      <w:r w:rsidRPr="000111C3">
        <w:rPr>
          <w:color w:val="000000"/>
          <w:sz w:val="28"/>
          <w:szCs w:val="28"/>
        </w:rPr>
        <w:t>Дракула</w:t>
      </w:r>
      <w:r w:rsidR="00C9122C">
        <w:rPr>
          <w:color w:val="000000"/>
          <w:sz w:val="28"/>
          <w:szCs w:val="28"/>
        </w:rPr>
        <w:t>»</w:t>
      </w:r>
      <w:r w:rsidRPr="000111C3">
        <w:rPr>
          <w:color w:val="000000"/>
          <w:sz w:val="28"/>
          <w:szCs w:val="28"/>
        </w:rPr>
        <w:t xml:space="preserve"> Б. Стокера. Обидва тексти виростають із тих самих соціокультурних </w:t>
      </w:r>
      <w:proofErr w:type="spellStart"/>
      <w:r w:rsidRPr="000111C3">
        <w:rPr>
          <w:color w:val="000000"/>
          <w:sz w:val="28"/>
          <w:szCs w:val="28"/>
        </w:rPr>
        <w:t>тривог</w:t>
      </w:r>
      <w:proofErr w:type="spellEnd"/>
      <w:r w:rsidRPr="000111C3">
        <w:rPr>
          <w:color w:val="000000"/>
          <w:sz w:val="28"/>
          <w:szCs w:val="28"/>
        </w:rPr>
        <w:t xml:space="preserve"> </w:t>
      </w:r>
      <w:r w:rsidR="009A1721" w:rsidRPr="000111C3">
        <w:rPr>
          <w:color w:val="000000"/>
          <w:sz w:val="28"/>
          <w:szCs w:val="28"/>
        </w:rPr>
        <w:t>–</w:t>
      </w:r>
      <w:r w:rsidRPr="000111C3">
        <w:rPr>
          <w:color w:val="000000"/>
          <w:sz w:val="28"/>
          <w:szCs w:val="28"/>
        </w:rPr>
        <w:t xml:space="preserve"> страху </w:t>
      </w:r>
      <w:r w:rsidR="00C9122C">
        <w:rPr>
          <w:color w:val="000000"/>
          <w:sz w:val="28"/>
          <w:szCs w:val="28"/>
        </w:rPr>
        <w:t>«</w:t>
      </w:r>
      <w:r w:rsidRPr="000111C3">
        <w:rPr>
          <w:color w:val="000000"/>
          <w:sz w:val="28"/>
          <w:szCs w:val="28"/>
        </w:rPr>
        <w:t>дегенерації</w:t>
      </w:r>
      <w:r w:rsidR="00C9122C">
        <w:rPr>
          <w:color w:val="000000"/>
          <w:sz w:val="28"/>
          <w:szCs w:val="28"/>
        </w:rPr>
        <w:t>»</w:t>
      </w:r>
      <w:r w:rsidRPr="000111C3">
        <w:rPr>
          <w:color w:val="000000"/>
          <w:sz w:val="28"/>
          <w:szCs w:val="28"/>
        </w:rPr>
        <w:t xml:space="preserve">, кризи моралі під тиском насолоди й техніки, </w:t>
      </w:r>
      <w:r w:rsidR="00033BD6" w:rsidRPr="000111C3">
        <w:rPr>
          <w:color w:val="000000"/>
          <w:sz w:val="28"/>
          <w:szCs w:val="28"/>
        </w:rPr>
        <w:t>-</w:t>
      </w:r>
      <w:r w:rsidRPr="000111C3">
        <w:rPr>
          <w:color w:val="000000"/>
          <w:sz w:val="28"/>
          <w:szCs w:val="28"/>
        </w:rPr>
        <w:t xml:space="preserve"> але обирають різні стилістичні траєкторії: </w:t>
      </w:r>
      <w:proofErr w:type="spellStart"/>
      <w:r w:rsidRPr="000111C3">
        <w:rPr>
          <w:color w:val="000000"/>
          <w:sz w:val="28"/>
          <w:szCs w:val="28"/>
        </w:rPr>
        <w:t>Вайлд</w:t>
      </w:r>
      <w:proofErr w:type="spellEnd"/>
      <w:r w:rsidRPr="000111C3">
        <w:rPr>
          <w:color w:val="000000"/>
          <w:sz w:val="28"/>
          <w:szCs w:val="28"/>
        </w:rPr>
        <w:t xml:space="preserve"> перетворює моральний розпад на блискучу риторику епіграм і парадоксів, а Стокер відповідає поліфонією реєстрів і медіа, розщеплених між щоденником, стенографією, фонографом і машинописом.</w:t>
      </w:r>
      <w:r w:rsidR="004F78AC" w:rsidRPr="000111C3">
        <w:rPr>
          <w:color w:val="000000"/>
          <w:sz w:val="28"/>
          <w:szCs w:val="28"/>
        </w:rPr>
        <w:t xml:space="preserve"> </w:t>
      </w:r>
      <w:r w:rsidR="00575D40" w:rsidRPr="000111C3">
        <w:rPr>
          <w:color w:val="000000"/>
          <w:sz w:val="28"/>
          <w:szCs w:val="28"/>
        </w:rPr>
        <w:lastRenderedPageBreak/>
        <w:t>Таким чином а</w:t>
      </w:r>
      <w:r w:rsidR="004F78AC" w:rsidRPr="000111C3">
        <w:rPr>
          <w:color w:val="000000"/>
          <w:sz w:val="28"/>
          <w:szCs w:val="28"/>
        </w:rPr>
        <w:t xml:space="preserve">наліз вікторіанської готики ґрунтується на </w:t>
      </w:r>
      <w:proofErr w:type="spellStart"/>
      <w:r w:rsidR="004F78AC" w:rsidRPr="000111C3">
        <w:rPr>
          <w:color w:val="000000"/>
          <w:sz w:val="28"/>
          <w:szCs w:val="28"/>
        </w:rPr>
        <w:t>наратологічному</w:t>
      </w:r>
      <w:proofErr w:type="spellEnd"/>
      <w:r w:rsidR="004F78AC" w:rsidRPr="000111C3">
        <w:rPr>
          <w:color w:val="000000"/>
          <w:sz w:val="28"/>
          <w:szCs w:val="28"/>
        </w:rPr>
        <w:t xml:space="preserve"> методі (вивчення </w:t>
      </w:r>
      <w:proofErr w:type="spellStart"/>
      <w:r w:rsidR="004F78AC" w:rsidRPr="000111C3">
        <w:rPr>
          <w:color w:val="000000"/>
          <w:sz w:val="28"/>
          <w:szCs w:val="28"/>
        </w:rPr>
        <w:t>псевдодокументальної</w:t>
      </w:r>
      <w:proofErr w:type="spellEnd"/>
      <w:r w:rsidR="004F78AC" w:rsidRPr="000111C3">
        <w:rPr>
          <w:color w:val="000000"/>
          <w:sz w:val="28"/>
          <w:szCs w:val="28"/>
        </w:rPr>
        <w:t xml:space="preserve"> поліфонії у Стокера, декадентської </w:t>
      </w:r>
      <w:proofErr w:type="spellStart"/>
      <w:r w:rsidR="004F78AC" w:rsidRPr="000111C3">
        <w:rPr>
          <w:color w:val="000000"/>
          <w:sz w:val="28"/>
          <w:szCs w:val="28"/>
        </w:rPr>
        <w:t>афористики</w:t>
      </w:r>
      <w:proofErr w:type="spellEnd"/>
      <w:r w:rsidR="004F78AC" w:rsidRPr="000111C3">
        <w:rPr>
          <w:color w:val="000000"/>
          <w:sz w:val="28"/>
          <w:szCs w:val="28"/>
        </w:rPr>
        <w:t xml:space="preserve"> у </w:t>
      </w:r>
      <w:proofErr w:type="spellStart"/>
      <w:r w:rsidR="004F78AC" w:rsidRPr="000111C3">
        <w:rPr>
          <w:color w:val="000000"/>
          <w:sz w:val="28"/>
          <w:szCs w:val="28"/>
        </w:rPr>
        <w:t>Вайлда</w:t>
      </w:r>
      <w:proofErr w:type="spellEnd"/>
      <w:r w:rsidR="004F78AC" w:rsidRPr="000111C3">
        <w:rPr>
          <w:color w:val="000000"/>
          <w:sz w:val="28"/>
          <w:szCs w:val="28"/>
        </w:rPr>
        <w:t>), діахронічному методі (порівняння з попередньою романтичною епохою) та контекстуально-інтерпретаційному методі (визначення соціокультурних функцій стилістичних інновацій).</w:t>
      </w:r>
    </w:p>
    <w:p w14:paraId="2762BA69" w14:textId="46562DE8" w:rsidR="00AA58DB" w:rsidRPr="000111C3" w:rsidRDefault="00F55CBB" w:rsidP="00954A75">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У </w:t>
      </w:r>
      <w:proofErr w:type="spellStart"/>
      <w:r w:rsidRPr="000111C3">
        <w:rPr>
          <w:color w:val="000000"/>
          <w:sz w:val="28"/>
          <w:szCs w:val="28"/>
        </w:rPr>
        <w:t>Вайлда</w:t>
      </w:r>
      <w:proofErr w:type="spellEnd"/>
      <w:r w:rsidRPr="000111C3">
        <w:rPr>
          <w:color w:val="000000"/>
          <w:sz w:val="28"/>
          <w:szCs w:val="28"/>
        </w:rPr>
        <w:t xml:space="preserve"> моральна філософія втілюється у стилі: етичні ідеї він подає у формі афоризмів, які, своєю чергою, стають знаряддям спокуси</w:t>
      </w:r>
      <w:r w:rsidR="00AA58DB" w:rsidRPr="000111C3">
        <w:rPr>
          <w:color w:val="000000"/>
          <w:sz w:val="28"/>
          <w:szCs w:val="28"/>
        </w:rPr>
        <w:t xml:space="preserve">. Одна з найвідоміших максим лорда Генрі поєднує </w:t>
      </w:r>
      <w:r w:rsidR="00097D36" w:rsidRPr="000111C3">
        <w:rPr>
          <w:color w:val="000000"/>
          <w:sz w:val="28"/>
          <w:szCs w:val="28"/>
        </w:rPr>
        <w:t xml:space="preserve">гедоністичну настанову з </w:t>
      </w:r>
      <w:proofErr w:type="spellStart"/>
      <w:r w:rsidR="00097D36" w:rsidRPr="000111C3">
        <w:rPr>
          <w:color w:val="000000"/>
          <w:sz w:val="28"/>
          <w:szCs w:val="28"/>
        </w:rPr>
        <w:t>антиаскетичною</w:t>
      </w:r>
      <w:proofErr w:type="spellEnd"/>
      <w:r w:rsidR="00097D36" w:rsidRPr="000111C3">
        <w:rPr>
          <w:color w:val="000000"/>
          <w:sz w:val="28"/>
          <w:szCs w:val="28"/>
        </w:rPr>
        <w:t xml:space="preserve"> логікою</w:t>
      </w:r>
      <w:r w:rsidR="00AA58DB" w:rsidRPr="000111C3">
        <w:rPr>
          <w:color w:val="000000"/>
          <w:sz w:val="28"/>
          <w:szCs w:val="28"/>
        </w:rPr>
        <w:t xml:space="preserve"> “економії бажання”:</w:t>
      </w:r>
    </w:p>
    <w:p w14:paraId="72E55EA7" w14:textId="18309BF4" w:rsidR="00AA58DB" w:rsidRPr="000111C3" w:rsidRDefault="00AA58DB" w:rsidP="00C67EB7">
      <w:pPr>
        <w:pStyle w:val="ac"/>
        <w:spacing w:before="0" w:beforeAutospacing="0" w:after="0" w:afterAutospacing="0" w:line="360" w:lineRule="auto"/>
        <w:ind w:left="851" w:right="849"/>
        <w:jc w:val="both"/>
        <w:rPr>
          <w:i/>
          <w:iCs/>
          <w:color w:val="000000"/>
          <w:sz w:val="28"/>
          <w:szCs w:val="28"/>
        </w:rPr>
      </w:pPr>
      <w:r w:rsidRPr="000111C3">
        <w:rPr>
          <w:color w:val="000000"/>
          <w:sz w:val="28"/>
          <w:szCs w:val="28"/>
        </w:rPr>
        <w:t>“</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only</w:t>
      </w:r>
      <w:proofErr w:type="spellEnd"/>
      <w:r w:rsidRPr="000111C3">
        <w:rPr>
          <w:i/>
          <w:iCs/>
          <w:color w:val="000000"/>
          <w:sz w:val="28"/>
          <w:szCs w:val="28"/>
        </w:rPr>
        <w:t xml:space="preserve"> </w:t>
      </w:r>
      <w:proofErr w:type="spellStart"/>
      <w:r w:rsidRPr="000111C3">
        <w:rPr>
          <w:i/>
          <w:iCs/>
          <w:color w:val="000000"/>
          <w:sz w:val="28"/>
          <w:szCs w:val="28"/>
        </w:rPr>
        <w:t>way</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get</w:t>
      </w:r>
      <w:proofErr w:type="spellEnd"/>
      <w:r w:rsidRPr="000111C3">
        <w:rPr>
          <w:i/>
          <w:iCs/>
          <w:color w:val="000000"/>
          <w:sz w:val="28"/>
          <w:szCs w:val="28"/>
        </w:rPr>
        <w:t xml:space="preserve"> </w:t>
      </w:r>
      <w:proofErr w:type="spellStart"/>
      <w:r w:rsidRPr="000111C3">
        <w:rPr>
          <w:i/>
          <w:iCs/>
          <w:color w:val="000000"/>
          <w:sz w:val="28"/>
          <w:szCs w:val="28"/>
        </w:rPr>
        <w:t>rid</w:t>
      </w:r>
      <w:proofErr w:type="spellEnd"/>
      <w:r w:rsidRPr="000111C3">
        <w:rPr>
          <w:i/>
          <w:iCs/>
          <w:color w:val="000000"/>
          <w:sz w:val="28"/>
          <w:szCs w:val="28"/>
        </w:rPr>
        <w:t xml:space="preserve"> </w:t>
      </w:r>
      <w:proofErr w:type="spellStart"/>
      <w:r w:rsidRPr="000111C3">
        <w:rPr>
          <w:i/>
          <w:iCs/>
          <w:color w:val="000000"/>
          <w:sz w:val="28"/>
          <w:szCs w:val="28"/>
        </w:rPr>
        <w:t>of</w:t>
      </w:r>
      <w:proofErr w:type="spellEnd"/>
      <w:r w:rsidRPr="000111C3">
        <w:rPr>
          <w:i/>
          <w:iCs/>
          <w:color w:val="000000"/>
          <w:sz w:val="28"/>
          <w:szCs w:val="28"/>
        </w:rPr>
        <w:t xml:space="preserve"> a </w:t>
      </w:r>
      <w:proofErr w:type="spellStart"/>
      <w:r w:rsidRPr="000111C3">
        <w:rPr>
          <w:i/>
          <w:iCs/>
          <w:color w:val="000000"/>
          <w:sz w:val="28"/>
          <w:szCs w:val="28"/>
        </w:rPr>
        <w:t>temptation</w:t>
      </w:r>
      <w:proofErr w:type="spellEnd"/>
      <w:r w:rsidRPr="000111C3">
        <w:rPr>
          <w:i/>
          <w:iCs/>
          <w:color w:val="000000"/>
          <w:sz w:val="28"/>
          <w:szCs w:val="28"/>
        </w:rPr>
        <w:t xml:space="preserve"> </w:t>
      </w:r>
      <w:proofErr w:type="spellStart"/>
      <w:r w:rsidRPr="000111C3">
        <w:rPr>
          <w:i/>
          <w:iCs/>
          <w:color w:val="000000"/>
          <w:sz w:val="28"/>
          <w:szCs w:val="28"/>
        </w:rPr>
        <w:t>is</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yield</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it</w:t>
      </w:r>
      <w:proofErr w:type="spellEnd"/>
      <w:r w:rsidRPr="000111C3">
        <w:rPr>
          <w:i/>
          <w:iCs/>
          <w:color w:val="000000"/>
          <w:sz w:val="28"/>
          <w:szCs w:val="28"/>
        </w:rPr>
        <w:t xml:space="preserve">. </w:t>
      </w:r>
      <w:proofErr w:type="spellStart"/>
      <w:r w:rsidRPr="000111C3">
        <w:rPr>
          <w:i/>
          <w:iCs/>
          <w:color w:val="000000"/>
          <w:sz w:val="28"/>
          <w:szCs w:val="28"/>
        </w:rPr>
        <w:t>Resist</w:t>
      </w:r>
      <w:proofErr w:type="spellEnd"/>
      <w:r w:rsidRPr="000111C3">
        <w:rPr>
          <w:i/>
          <w:iCs/>
          <w:color w:val="000000"/>
          <w:sz w:val="28"/>
          <w:szCs w:val="28"/>
        </w:rPr>
        <w:t xml:space="preserve"> </w:t>
      </w:r>
      <w:proofErr w:type="spellStart"/>
      <w:r w:rsidRPr="000111C3">
        <w:rPr>
          <w:i/>
          <w:iCs/>
          <w:color w:val="000000"/>
          <w:sz w:val="28"/>
          <w:szCs w:val="28"/>
        </w:rPr>
        <w:t>it</w:t>
      </w:r>
      <w:proofErr w:type="spellEnd"/>
      <w:r w:rsidRPr="000111C3">
        <w:rPr>
          <w:i/>
          <w:iCs/>
          <w:color w:val="000000"/>
          <w:sz w:val="28"/>
          <w:szCs w:val="28"/>
        </w:rPr>
        <w:t xml:space="preserve">, </w:t>
      </w:r>
      <w:proofErr w:type="spellStart"/>
      <w:r w:rsidRPr="000111C3">
        <w:rPr>
          <w:i/>
          <w:iCs/>
          <w:color w:val="000000"/>
          <w:sz w:val="28"/>
          <w:szCs w:val="28"/>
        </w:rPr>
        <w:t>and</w:t>
      </w:r>
      <w:proofErr w:type="spellEnd"/>
      <w:r w:rsidRPr="000111C3">
        <w:rPr>
          <w:i/>
          <w:iCs/>
          <w:color w:val="000000"/>
          <w:sz w:val="28"/>
          <w:szCs w:val="28"/>
        </w:rPr>
        <w:t xml:space="preserve"> </w:t>
      </w:r>
      <w:proofErr w:type="spellStart"/>
      <w:r w:rsidRPr="000111C3">
        <w:rPr>
          <w:i/>
          <w:iCs/>
          <w:color w:val="000000"/>
          <w:sz w:val="28"/>
          <w:szCs w:val="28"/>
        </w:rPr>
        <w:t>your</w:t>
      </w:r>
      <w:proofErr w:type="spellEnd"/>
      <w:r w:rsidRPr="000111C3">
        <w:rPr>
          <w:i/>
          <w:iCs/>
          <w:color w:val="000000"/>
          <w:sz w:val="28"/>
          <w:szCs w:val="28"/>
        </w:rPr>
        <w:t xml:space="preserve"> </w:t>
      </w:r>
      <w:proofErr w:type="spellStart"/>
      <w:r w:rsidRPr="000111C3">
        <w:rPr>
          <w:i/>
          <w:iCs/>
          <w:color w:val="000000"/>
          <w:sz w:val="28"/>
          <w:szCs w:val="28"/>
        </w:rPr>
        <w:t>soul</w:t>
      </w:r>
      <w:proofErr w:type="spellEnd"/>
      <w:r w:rsidRPr="000111C3">
        <w:rPr>
          <w:i/>
          <w:iCs/>
          <w:color w:val="000000"/>
          <w:sz w:val="28"/>
          <w:szCs w:val="28"/>
        </w:rPr>
        <w:t xml:space="preserve"> </w:t>
      </w:r>
      <w:proofErr w:type="spellStart"/>
      <w:r w:rsidRPr="000111C3">
        <w:rPr>
          <w:i/>
          <w:iCs/>
          <w:color w:val="000000"/>
          <w:sz w:val="28"/>
          <w:szCs w:val="28"/>
        </w:rPr>
        <w:t>grows</w:t>
      </w:r>
      <w:proofErr w:type="spellEnd"/>
      <w:r w:rsidRPr="000111C3">
        <w:rPr>
          <w:i/>
          <w:iCs/>
          <w:color w:val="000000"/>
          <w:sz w:val="28"/>
          <w:szCs w:val="28"/>
        </w:rPr>
        <w:t xml:space="preserve"> </w:t>
      </w:r>
      <w:proofErr w:type="spellStart"/>
      <w:r w:rsidRPr="000111C3">
        <w:rPr>
          <w:i/>
          <w:iCs/>
          <w:color w:val="000000"/>
          <w:sz w:val="28"/>
          <w:szCs w:val="28"/>
        </w:rPr>
        <w:t>sick</w:t>
      </w:r>
      <w:proofErr w:type="spellEnd"/>
      <w:r w:rsidRPr="000111C3">
        <w:rPr>
          <w:i/>
          <w:iCs/>
          <w:color w:val="000000"/>
          <w:sz w:val="28"/>
          <w:szCs w:val="28"/>
        </w:rPr>
        <w:t xml:space="preserve"> </w:t>
      </w:r>
      <w:proofErr w:type="spellStart"/>
      <w:r w:rsidRPr="000111C3">
        <w:rPr>
          <w:i/>
          <w:iCs/>
          <w:color w:val="000000"/>
          <w:sz w:val="28"/>
          <w:szCs w:val="28"/>
        </w:rPr>
        <w:t>with</w:t>
      </w:r>
      <w:proofErr w:type="spellEnd"/>
      <w:r w:rsidRPr="000111C3">
        <w:rPr>
          <w:i/>
          <w:iCs/>
          <w:color w:val="000000"/>
          <w:sz w:val="28"/>
          <w:szCs w:val="28"/>
        </w:rPr>
        <w:t xml:space="preserve"> </w:t>
      </w:r>
      <w:proofErr w:type="spellStart"/>
      <w:r w:rsidRPr="000111C3">
        <w:rPr>
          <w:i/>
          <w:iCs/>
          <w:color w:val="000000"/>
          <w:sz w:val="28"/>
          <w:szCs w:val="28"/>
        </w:rPr>
        <w:t>longing</w:t>
      </w:r>
      <w:proofErr w:type="spellEnd"/>
      <w:r w:rsidRPr="000111C3">
        <w:rPr>
          <w:i/>
          <w:iCs/>
          <w:color w:val="000000"/>
          <w:sz w:val="28"/>
          <w:szCs w:val="28"/>
        </w:rPr>
        <w:t xml:space="preserve"> </w:t>
      </w:r>
      <w:proofErr w:type="spellStart"/>
      <w:r w:rsidRPr="000111C3">
        <w:rPr>
          <w:i/>
          <w:iCs/>
          <w:color w:val="000000"/>
          <w:sz w:val="28"/>
          <w:szCs w:val="28"/>
        </w:rPr>
        <w:t>for</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things</w:t>
      </w:r>
      <w:proofErr w:type="spellEnd"/>
      <w:r w:rsidRPr="000111C3">
        <w:rPr>
          <w:i/>
          <w:iCs/>
          <w:color w:val="000000"/>
          <w:sz w:val="28"/>
          <w:szCs w:val="28"/>
        </w:rPr>
        <w:t xml:space="preserve"> </w:t>
      </w:r>
      <w:proofErr w:type="spellStart"/>
      <w:r w:rsidRPr="000111C3">
        <w:rPr>
          <w:i/>
          <w:iCs/>
          <w:color w:val="000000"/>
          <w:sz w:val="28"/>
          <w:szCs w:val="28"/>
        </w:rPr>
        <w:t>it</w:t>
      </w:r>
      <w:proofErr w:type="spellEnd"/>
      <w:r w:rsidRPr="000111C3">
        <w:rPr>
          <w:i/>
          <w:iCs/>
          <w:color w:val="000000"/>
          <w:sz w:val="28"/>
          <w:szCs w:val="28"/>
        </w:rPr>
        <w:t xml:space="preserve"> </w:t>
      </w:r>
      <w:proofErr w:type="spellStart"/>
      <w:r w:rsidRPr="000111C3">
        <w:rPr>
          <w:i/>
          <w:iCs/>
          <w:color w:val="000000"/>
          <w:sz w:val="28"/>
          <w:szCs w:val="28"/>
        </w:rPr>
        <w:t>has</w:t>
      </w:r>
      <w:proofErr w:type="spellEnd"/>
      <w:r w:rsidRPr="000111C3">
        <w:rPr>
          <w:i/>
          <w:iCs/>
          <w:color w:val="000000"/>
          <w:sz w:val="28"/>
          <w:szCs w:val="28"/>
        </w:rPr>
        <w:t xml:space="preserve"> </w:t>
      </w:r>
      <w:proofErr w:type="spellStart"/>
      <w:r w:rsidRPr="000111C3">
        <w:rPr>
          <w:i/>
          <w:iCs/>
          <w:color w:val="000000"/>
          <w:sz w:val="28"/>
          <w:szCs w:val="28"/>
        </w:rPr>
        <w:t>forbidden</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itself</w:t>
      </w:r>
      <w:proofErr w:type="spellEnd"/>
      <w:r w:rsidRPr="000111C3">
        <w:rPr>
          <w:i/>
          <w:iCs/>
          <w:color w:val="000000"/>
          <w:sz w:val="28"/>
          <w:szCs w:val="28"/>
        </w:rPr>
        <w:t xml:space="preserve">, </w:t>
      </w:r>
      <w:proofErr w:type="spellStart"/>
      <w:r w:rsidRPr="000111C3">
        <w:rPr>
          <w:i/>
          <w:iCs/>
          <w:color w:val="000000"/>
          <w:sz w:val="28"/>
          <w:szCs w:val="28"/>
        </w:rPr>
        <w:t>with</w:t>
      </w:r>
      <w:proofErr w:type="spellEnd"/>
      <w:r w:rsidRPr="000111C3">
        <w:rPr>
          <w:i/>
          <w:iCs/>
          <w:color w:val="000000"/>
          <w:sz w:val="28"/>
          <w:szCs w:val="28"/>
        </w:rPr>
        <w:t xml:space="preserve"> </w:t>
      </w:r>
      <w:proofErr w:type="spellStart"/>
      <w:r w:rsidRPr="000111C3">
        <w:rPr>
          <w:i/>
          <w:iCs/>
          <w:color w:val="000000"/>
          <w:sz w:val="28"/>
          <w:szCs w:val="28"/>
        </w:rPr>
        <w:t>desire</w:t>
      </w:r>
      <w:proofErr w:type="spellEnd"/>
      <w:r w:rsidRPr="000111C3">
        <w:rPr>
          <w:i/>
          <w:iCs/>
          <w:color w:val="000000"/>
          <w:sz w:val="28"/>
          <w:szCs w:val="28"/>
        </w:rPr>
        <w:t xml:space="preserve"> </w:t>
      </w:r>
      <w:proofErr w:type="spellStart"/>
      <w:r w:rsidRPr="000111C3">
        <w:rPr>
          <w:i/>
          <w:iCs/>
          <w:color w:val="000000"/>
          <w:sz w:val="28"/>
          <w:szCs w:val="28"/>
        </w:rPr>
        <w:t>for</w:t>
      </w:r>
      <w:proofErr w:type="spellEnd"/>
      <w:r w:rsidRPr="000111C3">
        <w:rPr>
          <w:i/>
          <w:iCs/>
          <w:color w:val="000000"/>
          <w:sz w:val="28"/>
          <w:szCs w:val="28"/>
        </w:rPr>
        <w:t xml:space="preserve"> </w:t>
      </w:r>
      <w:proofErr w:type="spellStart"/>
      <w:r w:rsidRPr="000111C3">
        <w:rPr>
          <w:i/>
          <w:iCs/>
          <w:color w:val="000000"/>
          <w:sz w:val="28"/>
          <w:szCs w:val="28"/>
        </w:rPr>
        <w:t>what</w:t>
      </w:r>
      <w:proofErr w:type="spellEnd"/>
      <w:r w:rsidRPr="000111C3">
        <w:rPr>
          <w:i/>
          <w:iCs/>
          <w:color w:val="000000"/>
          <w:sz w:val="28"/>
          <w:szCs w:val="28"/>
        </w:rPr>
        <w:t xml:space="preserve"> </w:t>
      </w:r>
      <w:proofErr w:type="spellStart"/>
      <w:r w:rsidRPr="000111C3">
        <w:rPr>
          <w:i/>
          <w:iCs/>
          <w:color w:val="000000"/>
          <w:sz w:val="28"/>
          <w:szCs w:val="28"/>
        </w:rPr>
        <w:t>its</w:t>
      </w:r>
      <w:proofErr w:type="spellEnd"/>
      <w:r w:rsidRPr="000111C3">
        <w:rPr>
          <w:i/>
          <w:iCs/>
          <w:color w:val="000000"/>
          <w:sz w:val="28"/>
          <w:szCs w:val="28"/>
        </w:rPr>
        <w:t xml:space="preserve"> </w:t>
      </w:r>
      <w:proofErr w:type="spellStart"/>
      <w:r w:rsidRPr="000111C3">
        <w:rPr>
          <w:i/>
          <w:iCs/>
          <w:color w:val="000000"/>
          <w:sz w:val="28"/>
          <w:szCs w:val="28"/>
        </w:rPr>
        <w:t>monstrous</w:t>
      </w:r>
      <w:proofErr w:type="spellEnd"/>
      <w:r w:rsidRPr="000111C3">
        <w:rPr>
          <w:i/>
          <w:iCs/>
          <w:color w:val="000000"/>
          <w:sz w:val="28"/>
          <w:szCs w:val="28"/>
        </w:rPr>
        <w:t xml:space="preserve"> </w:t>
      </w:r>
      <w:proofErr w:type="spellStart"/>
      <w:r w:rsidRPr="000111C3">
        <w:rPr>
          <w:i/>
          <w:iCs/>
          <w:color w:val="000000"/>
          <w:sz w:val="28"/>
          <w:szCs w:val="28"/>
        </w:rPr>
        <w:t>laws</w:t>
      </w:r>
      <w:proofErr w:type="spellEnd"/>
      <w:r w:rsidRPr="000111C3">
        <w:rPr>
          <w:i/>
          <w:iCs/>
          <w:color w:val="000000"/>
          <w:sz w:val="28"/>
          <w:szCs w:val="28"/>
        </w:rPr>
        <w:t xml:space="preserve"> </w:t>
      </w:r>
      <w:proofErr w:type="spellStart"/>
      <w:r w:rsidRPr="000111C3">
        <w:rPr>
          <w:i/>
          <w:iCs/>
          <w:color w:val="000000"/>
          <w:sz w:val="28"/>
          <w:szCs w:val="28"/>
        </w:rPr>
        <w:t>have</w:t>
      </w:r>
      <w:proofErr w:type="spellEnd"/>
      <w:r w:rsidRPr="000111C3">
        <w:rPr>
          <w:i/>
          <w:iCs/>
          <w:color w:val="000000"/>
          <w:sz w:val="28"/>
          <w:szCs w:val="28"/>
        </w:rPr>
        <w:t xml:space="preserve"> </w:t>
      </w:r>
      <w:proofErr w:type="spellStart"/>
      <w:r w:rsidRPr="000111C3">
        <w:rPr>
          <w:i/>
          <w:iCs/>
          <w:color w:val="000000"/>
          <w:sz w:val="28"/>
          <w:szCs w:val="28"/>
        </w:rPr>
        <w:t>made</w:t>
      </w:r>
      <w:proofErr w:type="spellEnd"/>
      <w:r w:rsidRPr="000111C3">
        <w:rPr>
          <w:i/>
          <w:iCs/>
          <w:color w:val="000000"/>
          <w:sz w:val="28"/>
          <w:szCs w:val="28"/>
        </w:rPr>
        <w:t xml:space="preserve"> </w:t>
      </w:r>
      <w:proofErr w:type="spellStart"/>
      <w:r w:rsidRPr="000111C3">
        <w:rPr>
          <w:i/>
          <w:iCs/>
          <w:color w:val="000000"/>
          <w:sz w:val="28"/>
          <w:szCs w:val="28"/>
        </w:rPr>
        <w:t>monstrous</w:t>
      </w:r>
      <w:proofErr w:type="spellEnd"/>
      <w:r w:rsidRPr="000111C3">
        <w:rPr>
          <w:i/>
          <w:iCs/>
          <w:color w:val="000000"/>
          <w:sz w:val="28"/>
          <w:szCs w:val="28"/>
        </w:rPr>
        <w:t xml:space="preserve"> </w:t>
      </w:r>
      <w:proofErr w:type="spellStart"/>
      <w:r w:rsidRPr="000111C3">
        <w:rPr>
          <w:i/>
          <w:iCs/>
          <w:color w:val="000000"/>
          <w:sz w:val="28"/>
          <w:szCs w:val="28"/>
        </w:rPr>
        <w:t>and</w:t>
      </w:r>
      <w:proofErr w:type="spellEnd"/>
      <w:r w:rsidRPr="000111C3">
        <w:rPr>
          <w:i/>
          <w:iCs/>
          <w:color w:val="000000"/>
          <w:sz w:val="28"/>
          <w:szCs w:val="28"/>
        </w:rPr>
        <w:t xml:space="preserve"> </w:t>
      </w:r>
      <w:proofErr w:type="spellStart"/>
      <w:r w:rsidRPr="000111C3">
        <w:rPr>
          <w:i/>
          <w:iCs/>
          <w:color w:val="000000"/>
          <w:sz w:val="28"/>
          <w:szCs w:val="28"/>
        </w:rPr>
        <w:t>unlawful</w:t>
      </w:r>
      <w:proofErr w:type="spellEnd"/>
      <w:r w:rsidRPr="000111C3">
        <w:rPr>
          <w:i/>
          <w:iCs/>
          <w:color w:val="000000"/>
          <w:sz w:val="28"/>
          <w:szCs w:val="28"/>
        </w:rPr>
        <w:t>.” [</w:t>
      </w:r>
      <w:r w:rsidR="00523E66" w:rsidRPr="00C9122C">
        <w:rPr>
          <w:i/>
          <w:iCs/>
          <w:color w:val="000000"/>
          <w:sz w:val="28"/>
          <w:szCs w:val="28"/>
        </w:rPr>
        <w:t>50</w:t>
      </w:r>
      <w:r w:rsidRPr="000111C3">
        <w:rPr>
          <w:i/>
          <w:iCs/>
          <w:color w:val="000000"/>
          <w:sz w:val="28"/>
          <w:szCs w:val="28"/>
        </w:rPr>
        <w:t xml:space="preserve">, с. </w:t>
      </w:r>
      <w:r w:rsidR="00F55CBB" w:rsidRPr="000111C3">
        <w:rPr>
          <w:i/>
          <w:iCs/>
          <w:color w:val="000000"/>
          <w:sz w:val="28"/>
          <w:szCs w:val="28"/>
        </w:rPr>
        <w:t>15</w:t>
      </w:r>
      <w:r w:rsidRPr="000111C3">
        <w:rPr>
          <w:i/>
          <w:iCs/>
          <w:color w:val="000000"/>
          <w:sz w:val="28"/>
          <w:szCs w:val="28"/>
        </w:rPr>
        <w:t xml:space="preserve">]. </w:t>
      </w:r>
      <w:r w:rsidR="00C67EB7" w:rsidRPr="000111C3">
        <w:rPr>
          <w:i/>
          <w:iCs/>
          <w:color w:val="000000"/>
          <w:sz w:val="28"/>
          <w:szCs w:val="28"/>
        </w:rPr>
        <w:t xml:space="preserve">(Єдиний спосіб збутися спокуси </w:t>
      </w:r>
      <w:r w:rsidR="00C9122C">
        <w:rPr>
          <w:i/>
          <w:iCs/>
          <w:color w:val="000000"/>
          <w:sz w:val="28"/>
          <w:szCs w:val="28"/>
        </w:rPr>
        <w:t>–</w:t>
      </w:r>
      <w:r w:rsidR="00C67EB7" w:rsidRPr="000111C3">
        <w:rPr>
          <w:i/>
          <w:iCs/>
          <w:color w:val="000000"/>
          <w:sz w:val="28"/>
          <w:szCs w:val="28"/>
        </w:rPr>
        <w:t xml:space="preserve"> піддатись їй. А опирайтеся спокусі </w:t>
      </w:r>
      <w:r w:rsidR="00C9122C">
        <w:rPr>
          <w:i/>
          <w:iCs/>
          <w:color w:val="000000"/>
          <w:sz w:val="28"/>
          <w:szCs w:val="28"/>
        </w:rPr>
        <w:t>–</w:t>
      </w:r>
      <w:r w:rsidR="00C67EB7" w:rsidRPr="000111C3">
        <w:rPr>
          <w:i/>
          <w:iCs/>
          <w:color w:val="000000"/>
          <w:sz w:val="28"/>
          <w:szCs w:val="28"/>
        </w:rPr>
        <w:t xml:space="preserve"> і ваша душа знеможе від жадання речей, що їх ви самі собі заборонили, від бажань, що їх ваші ж потворні закони зробили потворними і незаконними.)</w:t>
      </w:r>
    </w:p>
    <w:p w14:paraId="4A6DC39F" w14:textId="55B24A45" w:rsidR="00AA58DB" w:rsidRPr="000111C3" w:rsidRDefault="00AA58DB" w:rsidP="00C67EB7">
      <w:pPr>
        <w:pStyle w:val="ac"/>
        <w:spacing w:before="0" w:beforeAutospacing="0" w:after="0" w:afterAutospacing="0" w:line="360" w:lineRule="auto"/>
        <w:ind w:firstLine="567"/>
        <w:jc w:val="both"/>
        <w:rPr>
          <w:color w:val="000000"/>
          <w:sz w:val="28"/>
          <w:szCs w:val="28"/>
        </w:rPr>
      </w:pPr>
      <w:r w:rsidRPr="000111C3">
        <w:rPr>
          <w:color w:val="000000"/>
          <w:sz w:val="28"/>
          <w:szCs w:val="28"/>
        </w:rPr>
        <w:t>У цій фразі важлива не лише теза, а її риторична фактура. Вона побудована на антитезі (</w:t>
      </w:r>
      <w:r w:rsidRPr="000111C3">
        <w:rPr>
          <w:i/>
          <w:iCs/>
          <w:color w:val="000000"/>
          <w:sz w:val="28"/>
          <w:szCs w:val="28"/>
        </w:rPr>
        <w:t>“</w:t>
      </w:r>
      <w:proofErr w:type="spellStart"/>
      <w:r w:rsidRPr="000111C3">
        <w:rPr>
          <w:i/>
          <w:iCs/>
          <w:color w:val="000000"/>
          <w:sz w:val="28"/>
          <w:szCs w:val="28"/>
        </w:rPr>
        <w:t>get</w:t>
      </w:r>
      <w:proofErr w:type="spellEnd"/>
      <w:r w:rsidRPr="000111C3">
        <w:rPr>
          <w:i/>
          <w:iCs/>
          <w:color w:val="000000"/>
          <w:sz w:val="28"/>
          <w:szCs w:val="28"/>
        </w:rPr>
        <w:t xml:space="preserve"> </w:t>
      </w:r>
      <w:proofErr w:type="spellStart"/>
      <w:r w:rsidRPr="000111C3">
        <w:rPr>
          <w:i/>
          <w:iCs/>
          <w:color w:val="000000"/>
          <w:sz w:val="28"/>
          <w:szCs w:val="28"/>
        </w:rPr>
        <w:t>rid</w:t>
      </w:r>
      <w:proofErr w:type="spellEnd"/>
      <w:r w:rsidRPr="000111C3">
        <w:rPr>
          <w:i/>
          <w:iCs/>
          <w:color w:val="000000"/>
          <w:sz w:val="28"/>
          <w:szCs w:val="28"/>
        </w:rPr>
        <w:t xml:space="preserve"> </w:t>
      </w:r>
      <w:proofErr w:type="spellStart"/>
      <w:r w:rsidRPr="000111C3">
        <w:rPr>
          <w:i/>
          <w:iCs/>
          <w:color w:val="000000"/>
          <w:sz w:val="28"/>
          <w:szCs w:val="28"/>
        </w:rPr>
        <w:t>of</w:t>
      </w:r>
      <w:proofErr w:type="spellEnd"/>
      <w:r w:rsidRPr="000111C3">
        <w:rPr>
          <w:i/>
          <w:iCs/>
          <w:color w:val="000000"/>
          <w:sz w:val="28"/>
          <w:szCs w:val="28"/>
        </w:rPr>
        <w:t>” / “</w:t>
      </w:r>
      <w:proofErr w:type="spellStart"/>
      <w:r w:rsidRPr="000111C3">
        <w:rPr>
          <w:i/>
          <w:iCs/>
          <w:color w:val="000000"/>
          <w:sz w:val="28"/>
          <w:szCs w:val="28"/>
        </w:rPr>
        <w:t>yield</w:t>
      </w:r>
      <w:proofErr w:type="spellEnd"/>
      <w:r w:rsidRPr="000111C3">
        <w:rPr>
          <w:i/>
          <w:iCs/>
          <w:color w:val="000000"/>
          <w:sz w:val="28"/>
          <w:szCs w:val="28"/>
        </w:rPr>
        <w:t>”, “</w:t>
      </w:r>
      <w:proofErr w:type="spellStart"/>
      <w:r w:rsidRPr="000111C3">
        <w:rPr>
          <w:i/>
          <w:iCs/>
          <w:color w:val="000000"/>
          <w:sz w:val="28"/>
          <w:szCs w:val="28"/>
        </w:rPr>
        <w:t>resist</w:t>
      </w:r>
      <w:proofErr w:type="spellEnd"/>
      <w:r w:rsidRPr="000111C3">
        <w:rPr>
          <w:i/>
          <w:iCs/>
          <w:color w:val="000000"/>
          <w:sz w:val="28"/>
          <w:szCs w:val="28"/>
        </w:rPr>
        <w:t>” / “</w:t>
      </w:r>
      <w:proofErr w:type="spellStart"/>
      <w:r w:rsidRPr="000111C3">
        <w:rPr>
          <w:i/>
          <w:iCs/>
          <w:color w:val="000000"/>
          <w:sz w:val="28"/>
          <w:szCs w:val="28"/>
        </w:rPr>
        <w:t>grows</w:t>
      </w:r>
      <w:proofErr w:type="spellEnd"/>
      <w:r w:rsidRPr="000111C3">
        <w:rPr>
          <w:i/>
          <w:iCs/>
          <w:color w:val="000000"/>
          <w:sz w:val="28"/>
          <w:szCs w:val="28"/>
        </w:rPr>
        <w:t xml:space="preserve"> </w:t>
      </w:r>
      <w:proofErr w:type="spellStart"/>
      <w:r w:rsidRPr="000111C3">
        <w:rPr>
          <w:i/>
          <w:iCs/>
          <w:color w:val="000000"/>
          <w:sz w:val="28"/>
          <w:szCs w:val="28"/>
        </w:rPr>
        <w:t>sick</w:t>
      </w:r>
      <w:proofErr w:type="spellEnd"/>
      <w:r w:rsidRPr="000111C3">
        <w:rPr>
          <w:i/>
          <w:iCs/>
          <w:color w:val="000000"/>
          <w:sz w:val="28"/>
          <w:szCs w:val="28"/>
        </w:rPr>
        <w:t>”</w:t>
      </w:r>
      <w:r w:rsidRPr="000111C3">
        <w:rPr>
          <w:color w:val="000000"/>
          <w:sz w:val="28"/>
          <w:szCs w:val="28"/>
        </w:rPr>
        <w:t xml:space="preserve">), яку підсилює паралелізм синтаксичних відтинків </w:t>
      </w:r>
      <w:r w:rsidRPr="000111C3">
        <w:rPr>
          <w:i/>
          <w:iCs/>
          <w:color w:val="000000"/>
          <w:sz w:val="28"/>
          <w:szCs w:val="28"/>
        </w:rPr>
        <w:t>(“</w:t>
      </w:r>
      <w:proofErr w:type="spellStart"/>
      <w:r w:rsidRPr="000111C3">
        <w:rPr>
          <w:i/>
          <w:iCs/>
          <w:color w:val="000000"/>
          <w:sz w:val="28"/>
          <w:szCs w:val="28"/>
        </w:rPr>
        <w:t>with</w:t>
      </w:r>
      <w:proofErr w:type="spellEnd"/>
      <w:r w:rsidRPr="000111C3">
        <w:rPr>
          <w:i/>
          <w:iCs/>
          <w:color w:val="000000"/>
          <w:sz w:val="28"/>
          <w:szCs w:val="28"/>
        </w:rPr>
        <w:t xml:space="preserve"> </w:t>
      </w:r>
      <w:proofErr w:type="spellStart"/>
      <w:r w:rsidRPr="000111C3">
        <w:rPr>
          <w:i/>
          <w:iCs/>
          <w:color w:val="000000"/>
          <w:sz w:val="28"/>
          <w:szCs w:val="28"/>
        </w:rPr>
        <w:t>longing</w:t>
      </w:r>
      <w:proofErr w:type="spellEnd"/>
      <w:r w:rsidRPr="000111C3">
        <w:rPr>
          <w:i/>
          <w:iCs/>
          <w:color w:val="000000"/>
          <w:sz w:val="28"/>
          <w:szCs w:val="28"/>
        </w:rPr>
        <w:t xml:space="preserve">… </w:t>
      </w:r>
      <w:proofErr w:type="spellStart"/>
      <w:r w:rsidRPr="000111C3">
        <w:rPr>
          <w:i/>
          <w:iCs/>
          <w:color w:val="000000"/>
          <w:sz w:val="28"/>
          <w:szCs w:val="28"/>
        </w:rPr>
        <w:t>with</w:t>
      </w:r>
      <w:proofErr w:type="spellEnd"/>
      <w:r w:rsidRPr="000111C3">
        <w:rPr>
          <w:i/>
          <w:iCs/>
          <w:color w:val="000000"/>
          <w:sz w:val="28"/>
          <w:szCs w:val="28"/>
        </w:rPr>
        <w:t xml:space="preserve"> </w:t>
      </w:r>
      <w:proofErr w:type="spellStart"/>
      <w:r w:rsidRPr="000111C3">
        <w:rPr>
          <w:i/>
          <w:iCs/>
          <w:color w:val="000000"/>
          <w:sz w:val="28"/>
          <w:szCs w:val="28"/>
        </w:rPr>
        <w:t>desire</w:t>
      </w:r>
      <w:proofErr w:type="spellEnd"/>
      <w:r w:rsidRPr="000111C3">
        <w:rPr>
          <w:i/>
          <w:iCs/>
          <w:color w:val="000000"/>
          <w:sz w:val="28"/>
          <w:szCs w:val="28"/>
        </w:rPr>
        <w:t>…”).</w:t>
      </w:r>
      <w:r w:rsidRPr="000111C3">
        <w:rPr>
          <w:color w:val="000000"/>
          <w:sz w:val="28"/>
          <w:szCs w:val="28"/>
        </w:rPr>
        <w:t xml:space="preserve"> Епітети </w:t>
      </w:r>
      <w:r w:rsidRPr="000111C3">
        <w:rPr>
          <w:i/>
          <w:iCs/>
          <w:color w:val="000000"/>
          <w:sz w:val="28"/>
          <w:szCs w:val="28"/>
        </w:rPr>
        <w:t>“</w:t>
      </w:r>
      <w:proofErr w:type="spellStart"/>
      <w:r w:rsidRPr="000111C3">
        <w:rPr>
          <w:i/>
          <w:iCs/>
          <w:color w:val="000000"/>
          <w:sz w:val="28"/>
          <w:szCs w:val="28"/>
        </w:rPr>
        <w:t>monstrous</w:t>
      </w:r>
      <w:proofErr w:type="spellEnd"/>
      <w:r w:rsidRPr="000111C3">
        <w:rPr>
          <w:i/>
          <w:iCs/>
          <w:color w:val="000000"/>
          <w:sz w:val="28"/>
          <w:szCs w:val="28"/>
        </w:rPr>
        <w:t xml:space="preserve"> </w:t>
      </w:r>
      <w:proofErr w:type="spellStart"/>
      <w:r w:rsidRPr="000111C3">
        <w:rPr>
          <w:i/>
          <w:iCs/>
          <w:color w:val="000000"/>
          <w:sz w:val="28"/>
          <w:szCs w:val="28"/>
        </w:rPr>
        <w:t>laws</w:t>
      </w:r>
      <w:proofErr w:type="spellEnd"/>
      <w:r w:rsidRPr="000111C3">
        <w:rPr>
          <w:i/>
          <w:iCs/>
          <w:color w:val="000000"/>
          <w:sz w:val="28"/>
          <w:szCs w:val="28"/>
        </w:rPr>
        <w:t xml:space="preserve">… </w:t>
      </w:r>
      <w:proofErr w:type="spellStart"/>
      <w:r w:rsidRPr="000111C3">
        <w:rPr>
          <w:i/>
          <w:iCs/>
          <w:color w:val="000000"/>
          <w:sz w:val="28"/>
          <w:szCs w:val="28"/>
        </w:rPr>
        <w:t>monstrous</w:t>
      </w:r>
      <w:proofErr w:type="spellEnd"/>
      <w:r w:rsidRPr="000111C3">
        <w:rPr>
          <w:i/>
          <w:iCs/>
          <w:color w:val="000000"/>
          <w:sz w:val="28"/>
          <w:szCs w:val="28"/>
        </w:rPr>
        <w:t xml:space="preserve"> </w:t>
      </w:r>
      <w:proofErr w:type="spellStart"/>
      <w:r w:rsidRPr="000111C3">
        <w:rPr>
          <w:i/>
          <w:iCs/>
          <w:color w:val="000000"/>
          <w:sz w:val="28"/>
          <w:szCs w:val="28"/>
        </w:rPr>
        <w:t>and</w:t>
      </w:r>
      <w:proofErr w:type="spellEnd"/>
      <w:r w:rsidRPr="000111C3">
        <w:rPr>
          <w:i/>
          <w:iCs/>
          <w:color w:val="000000"/>
          <w:sz w:val="28"/>
          <w:szCs w:val="28"/>
        </w:rPr>
        <w:t xml:space="preserve"> </w:t>
      </w:r>
      <w:proofErr w:type="spellStart"/>
      <w:r w:rsidRPr="000111C3">
        <w:rPr>
          <w:i/>
          <w:iCs/>
          <w:color w:val="000000"/>
          <w:sz w:val="28"/>
          <w:szCs w:val="28"/>
        </w:rPr>
        <w:t>unlawful</w:t>
      </w:r>
      <w:proofErr w:type="spellEnd"/>
      <w:r w:rsidRPr="000111C3">
        <w:rPr>
          <w:i/>
          <w:iCs/>
          <w:color w:val="000000"/>
          <w:sz w:val="28"/>
          <w:szCs w:val="28"/>
        </w:rPr>
        <w:t>”</w:t>
      </w:r>
      <w:r w:rsidRPr="000111C3">
        <w:rPr>
          <w:color w:val="000000"/>
          <w:sz w:val="28"/>
          <w:szCs w:val="28"/>
        </w:rPr>
        <w:t xml:space="preserve"> утворюють </w:t>
      </w:r>
      <w:proofErr w:type="spellStart"/>
      <w:r w:rsidRPr="000111C3">
        <w:rPr>
          <w:color w:val="000000"/>
          <w:sz w:val="28"/>
          <w:szCs w:val="28"/>
        </w:rPr>
        <w:t>анадиплозу</w:t>
      </w:r>
      <w:proofErr w:type="spellEnd"/>
      <w:r w:rsidRPr="000111C3">
        <w:rPr>
          <w:color w:val="000000"/>
          <w:sz w:val="28"/>
          <w:szCs w:val="28"/>
        </w:rPr>
        <w:t xml:space="preserve"> й внутрішню риму приголосних, стилістично імітуючи </w:t>
      </w:r>
      <w:proofErr w:type="spellStart"/>
      <w:r w:rsidRPr="000111C3">
        <w:rPr>
          <w:color w:val="000000"/>
          <w:sz w:val="28"/>
          <w:szCs w:val="28"/>
        </w:rPr>
        <w:t>саморозмноження</w:t>
      </w:r>
      <w:proofErr w:type="spellEnd"/>
      <w:r w:rsidRPr="000111C3">
        <w:rPr>
          <w:color w:val="000000"/>
          <w:sz w:val="28"/>
          <w:szCs w:val="28"/>
        </w:rPr>
        <w:t xml:space="preserve"> заборони. Така афористичність </w:t>
      </w:r>
      <w:r w:rsidR="00C67EB7" w:rsidRPr="000111C3">
        <w:rPr>
          <w:color w:val="000000"/>
          <w:sz w:val="28"/>
          <w:szCs w:val="28"/>
        </w:rPr>
        <w:t>–</w:t>
      </w:r>
      <w:r w:rsidRPr="000111C3">
        <w:rPr>
          <w:color w:val="000000"/>
          <w:sz w:val="28"/>
          <w:szCs w:val="28"/>
        </w:rPr>
        <w:t xml:space="preserve"> не просто декоративність, це механізм інфікування: читач потрапляє в пастку гедоністичної логіки, де моральні категорії підмінюються естетичними. Сам </w:t>
      </w:r>
      <w:proofErr w:type="spellStart"/>
      <w:r w:rsidRPr="000111C3">
        <w:rPr>
          <w:color w:val="000000"/>
          <w:sz w:val="28"/>
          <w:szCs w:val="28"/>
        </w:rPr>
        <w:t>Вайлд</w:t>
      </w:r>
      <w:proofErr w:type="spellEnd"/>
      <w:r w:rsidRPr="000111C3">
        <w:rPr>
          <w:color w:val="000000"/>
          <w:sz w:val="28"/>
          <w:szCs w:val="28"/>
        </w:rPr>
        <w:t xml:space="preserve"> формулює цей зсув у ще одному крипто-маніфесті:</w:t>
      </w:r>
    </w:p>
    <w:p w14:paraId="670A068D" w14:textId="29A85FC3" w:rsidR="00AA58DB" w:rsidRPr="000111C3" w:rsidRDefault="00AA58DB" w:rsidP="00EC34C5">
      <w:pPr>
        <w:pStyle w:val="ac"/>
        <w:spacing w:before="0" w:beforeAutospacing="0" w:after="0" w:afterAutospacing="0" w:line="360" w:lineRule="auto"/>
        <w:ind w:left="851" w:right="849"/>
        <w:jc w:val="both"/>
        <w:rPr>
          <w:i/>
          <w:iCs/>
          <w:color w:val="000000"/>
          <w:sz w:val="28"/>
          <w:szCs w:val="28"/>
        </w:rPr>
      </w:pPr>
      <w:r w:rsidRPr="000111C3">
        <w:rPr>
          <w:i/>
          <w:iCs/>
          <w:color w:val="000000"/>
          <w:sz w:val="28"/>
          <w:szCs w:val="28"/>
        </w:rPr>
        <w:t>“</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be</w:t>
      </w:r>
      <w:proofErr w:type="spellEnd"/>
      <w:r w:rsidRPr="000111C3">
        <w:rPr>
          <w:i/>
          <w:iCs/>
          <w:color w:val="000000"/>
          <w:sz w:val="28"/>
          <w:szCs w:val="28"/>
        </w:rPr>
        <w:t xml:space="preserve"> </w:t>
      </w:r>
      <w:proofErr w:type="spellStart"/>
      <w:r w:rsidRPr="000111C3">
        <w:rPr>
          <w:i/>
          <w:iCs/>
          <w:color w:val="000000"/>
          <w:sz w:val="28"/>
          <w:szCs w:val="28"/>
        </w:rPr>
        <w:t>good</w:t>
      </w:r>
      <w:proofErr w:type="spellEnd"/>
      <w:r w:rsidRPr="000111C3">
        <w:rPr>
          <w:i/>
          <w:iCs/>
          <w:color w:val="000000"/>
          <w:sz w:val="28"/>
          <w:szCs w:val="28"/>
        </w:rPr>
        <w:t xml:space="preserve"> </w:t>
      </w:r>
      <w:proofErr w:type="spellStart"/>
      <w:r w:rsidRPr="000111C3">
        <w:rPr>
          <w:i/>
          <w:iCs/>
          <w:color w:val="000000"/>
          <w:sz w:val="28"/>
          <w:szCs w:val="28"/>
        </w:rPr>
        <w:t>is</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be</w:t>
      </w:r>
      <w:proofErr w:type="spellEnd"/>
      <w:r w:rsidRPr="000111C3">
        <w:rPr>
          <w:i/>
          <w:iCs/>
          <w:color w:val="000000"/>
          <w:sz w:val="28"/>
          <w:szCs w:val="28"/>
        </w:rPr>
        <w:t xml:space="preserve"> </w:t>
      </w:r>
      <w:proofErr w:type="spellStart"/>
      <w:r w:rsidRPr="000111C3">
        <w:rPr>
          <w:i/>
          <w:iCs/>
          <w:color w:val="000000"/>
          <w:sz w:val="28"/>
          <w:szCs w:val="28"/>
        </w:rPr>
        <w:t>in</w:t>
      </w:r>
      <w:proofErr w:type="spellEnd"/>
      <w:r w:rsidRPr="000111C3">
        <w:rPr>
          <w:i/>
          <w:iCs/>
          <w:color w:val="000000"/>
          <w:sz w:val="28"/>
          <w:szCs w:val="28"/>
        </w:rPr>
        <w:t xml:space="preserve"> </w:t>
      </w:r>
      <w:proofErr w:type="spellStart"/>
      <w:r w:rsidRPr="000111C3">
        <w:rPr>
          <w:i/>
          <w:iCs/>
          <w:color w:val="000000"/>
          <w:sz w:val="28"/>
          <w:szCs w:val="28"/>
        </w:rPr>
        <w:t>harmony</w:t>
      </w:r>
      <w:proofErr w:type="spellEnd"/>
      <w:r w:rsidRPr="000111C3">
        <w:rPr>
          <w:i/>
          <w:iCs/>
          <w:color w:val="000000"/>
          <w:sz w:val="28"/>
          <w:szCs w:val="28"/>
        </w:rPr>
        <w:t xml:space="preserve"> </w:t>
      </w:r>
      <w:proofErr w:type="spellStart"/>
      <w:r w:rsidRPr="000111C3">
        <w:rPr>
          <w:i/>
          <w:iCs/>
          <w:color w:val="000000"/>
          <w:sz w:val="28"/>
          <w:szCs w:val="28"/>
        </w:rPr>
        <w:t>with</w:t>
      </w:r>
      <w:proofErr w:type="spellEnd"/>
      <w:r w:rsidRPr="000111C3">
        <w:rPr>
          <w:i/>
          <w:iCs/>
          <w:color w:val="000000"/>
          <w:sz w:val="28"/>
          <w:szCs w:val="28"/>
        </w:rPr>
        <w:t xml:space="preserve"> </w:t>
      </w:r>
      <w:proofErr w:type="spellStart"/>
      <w:r w:rsidRPr="000111C3">
        <w:rPr>
          <w:i/>
          <w:iCs/>
          <w:color w:val="000000"/>
          <w:sz w:val="28"/>
          <w:szCs w:val="28"/>
        </w:rPr>
        <w:t>one</w:t>
      </w:r>
      <w:r w:rsidR="00A96E67" w:rsidRPr="000111C3">
        <w:rPr>
          <w:i/>
          <w:iCs/>
          <w:color w:val="000000"/>
          <w:sz w:val="28"/>
          <w:szCs w:val="28"/>
        </w:rPr>
        <w:t>’</w:t>
      </w:r>
      <w:r w:rsidRPr="000111C3">
        <w:rPr>
          <w:i/>
          <w:iCs/>
          <w:color w:val="000000"/>
          <w:sz w:val="28"/>
          <w:szCs w:val="28"/>
        </w:rPr>
        <w:t>s</w:t>
      </w:r>
      <w:proofErr w:type="spellEnd"/>
      <w:r w:rsidRPr="000111C3">
        <w:rPr>
          <w:i/>
          <w:iCs/>
          <w:color w:val="000000"/>
          <w:sz w:val="28"/>
          <w:szCs w:val="28"/>
        </w:rPr>
        <w:t xml:space="preserve"> </w:t>
      </w:r>
      <w:proofErr w:type="spellStart"/>
      <w:r w:rsidRPr="000111C3">
        <w:rPr>
          <w:i/>
          <w:iCs/>
          <w:color w:val="000000"/>
          <w:sz w:val="28"/>
          <w:szCs w:val="28"/>
        </w:rPr>
        <w:t>self</w:t>
      </w:r>
      <w:proofErr w:type="spellEnd"/>
      <w:r w:rsidR="00EC34C5" w:rsidRPr="000111C3">
        <w:rPr>
          <w:i/>
          <w:iCs/>
          <w:color w:val="000000"/>
          <w:sz w:val="28"/>
          <w:szCs w:val="28"/>
        </w:rPr>
        <w:t>…</w:t>
      </w:r>
      <w:r w:rsidRPr="000111C3">
        <w:rPr>
          <w:i/>
          <w:iCs/>
          <w:color w:val="000000"/>
          <w:sz w:val="28"/>
          <w:szCs w:val="28"/>
        </w:rPr>
        <w:t xml:space="preserve"> </w:t>
      </w:r>
      <w:proofErr w:type="spellStart"/>
      <w:r w:rsidRPr="000111C3">
        <w:rPr>
          <w:i/>
          <w:iCs/>
          <w:color w:val="000000"/>
          <w:sz w:val="28"/>
          <w:szCs w:val="28"/>
        </w:rPr>
        <w:t>Discord</w:t>
      </w:r>
      <w:proofErr w:type="spellEnd"/>
      <w:r w:rsidRPr="000111C3">
        <w:rPr>
          <w:i/>
          <w:iCs/>
          <w:color w:val="000000"/>
          <w:sz w:val="28"/>
          <w:szCs w:val="28"/>
        </w:rPr>
        <w:t xml:space="preserve"> </w:t>
      </w:r>
      <w:proofErr w:type="spellStart"/>
      <w:r w:rsidRPr="000111C3">
        <w:rPr>
          <w:i/>
          <w:iCs/>
          <w:color w:val="000000"/>
          <w:sz w:val="28"/>
          <w:szCs w:val="28"/>
        </w:rPr>
        <w:t>is</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be</w:t>
      </w:r>
      <w:proofErr w:type="spellEnd"/>
      <w:r w:rsidRPr="000111C3">
        <w:rPr>
          <w:i/>
          <w:iCs/>
          <w:color w:val="000000"/>
          <w:sz w:val="28"/>
          <w:szCs w:val="28"/>
        </w:rPr>
        <w:t xml:space="preserve"> </w:t>
      </w:r>
      <w:proofErr w:type="spellStart"/>
      <w:r w:rsidRPr="000111C3">
        <w:rPr>
          <w:i/>
          <w:iCs/>
          <w:color w:val="000000"/>
          <w:sz w:val="28"/>
          <w:szCs w:val="28"/>
        </w:rPr>
        <w:t>forced</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be</w:t>
      </w:r>
      <w:proofErr w:type="spellEnd"/>
      <w:r w:rsidRPr="000111C3">
        <w:rPr>
          <w:i/>
          <w:iCs/>
          <w:color w:val="000000"/>
          <w:sz w:val="28"/>
          <w:szCs w:val="28"/>
        </w:rPr>
        <w:t xml:space="preserve"> </w:t>
      </w:r>
      <w:proofErr w:type="spellStart"/>
      <w:r w:rsidRPr="000111C3">
        <w:rPr>
          <w:i/>
          <w:iCs/>
          <w:color w:val="000000"/>
          <w:sz w:val="28"/>
          <w:szCs w:val="28"/>
        </w:rPr>
        <w:t>in</w:t>
      </w:r>
      <w:proofErr w:type="spellEnd"/>
      <w:r w:rsidRPr="000111C3">
        <w:rPr>
          <w:i/>
          <w:iCs/>
          <w:color w:val="000000"/>
          <w:sz w:val="28"/>
          <w:szCs w:val="28"/>
        </w:rPr>
        <w:t xml:space="preserve"> </w:t>
      </w:r>
      <w:proofErr w:type="spellStart"/>
      <w:r w:rsidRPr="000111C3">
        <w:rPr>
          <w:i/>
          <w:iCs/>
          <w:color w:val="000000"/>
          <w:sz w:val="28"/>
          <w:szCs w:val="28"/>
        </w:rPr>
        <w:t>harmony</w:t>
      </w:r>
      <w:proofErr w:type="spellEnd"/>
      <w:r w:rsidRPr="000111C3">
        <w:rPr>
          <w:i/>
          <w:iCs/>
          <w:color w:val="000000"/>
          <w:sz w:val="28"/>
          <w:szCs w:val="28"/>
        </w:rPr>
        <w:t xml:space="preserve"> </w:t>
      </w:r>
      <w:proofErr w:type="spellStart"/>
      <w:r w:rsidRPr="000111C3">
        <w:rPr>
          <w:i/>
          <w:iCs/>
          <w:color w:val="000000"/>
          <w:sz w:val="28"/>
          <w:szCs w:val="28"/>
        </w:rPr>
        <w:t>with</w:t>
      </w:r>
      <w:proofErr w:type="spellEnd"/>
      <w:r w:rsidRPr="000111C3">
        <w:rPr>
          <w:i/>
          <w:iCs/>
          <w:color w:val="000000"/>
          <w:sz w:val="28"/>
          <w:szCs w:val="28"/>
        </w:rPr>
        <w:t xml:space="preserve"> </w:t>
      </w:r>
      <w:proofErr w:type="spellStart"/>
      <w:r w:rsidRPr="000111C3">
        <w:rPr>
          <w:i/>
          <w:iCs/>
          <w:color w:val="000000"/>
          <w:sz w:val="28"/>
          <w:szCs w:val="28"/>
        </w:rPr>
        <w:t>others</w:t>
      </w:r>
      <w:proofErr w:type="spellEnd"/>
      <w:r w:rsidRPr="000111C3">
        <w:rPr>
          <w:i/>
          <w:iCs/>
          <w:color w:val="000000"/>
          <w:sz w:val="28"/>
          <w:szCs w:val="28"/>
        </w:rPr>
        <w:t>.” [</w:t>
      </w:r>
      <w:r w:rsidR="00523E66" w:rsidRPr="00C9122C">
        <w:rPr>
          <w:i/>
          <w:iCs/>
          <w:color w:val="000000"/>
          <w:sz w:val="28"/>
          <w:szCs w:val="28"/>
          <w:lang w:val="ru-RU"/>
        </w:rPr>
        <w:t>50</w:t>
      </w:r>
      <w:r w:rsidRPr="000111C3">
        <w:rPr>
          <w:i/>
          <w:iCs/>
          <w:color w:val="000000"/>
          <w:sz w:val="28"/>
          <w:szCs w:val="28"/>
        </w:rPr>
        <w:t xml:space="preserve">, с. </w:t>
      </w:r>
      <w:r w:rsidR="00C35B42" w:rsidRPr="000111C3">
        <w:rPr>
          <w:i/>
          <w:iCs/>
          <w:color w:val="000000"/>
          <w:sz w:val="28"/>
          <w:szCs w:val="28"/>
        </w:rPr>
        <w:t>60</w:t>
      </w:r>
      <w:r w:rsidRPr="000111C3">
        <w:rPr>
          <w:i/>
          <w:iCs/>
          <w:color w:val="000000"/>
          <w:sz w:val="28"/>
          <w:szCs w:val="28"/>
        </w:rPr>
        <w:t xml:space="preserve">]. </w:t>
      </w:r>
      <w:r w:rsidR="00EC34C5" w:rsidRPr="000111C3">
        <w:rPr>
          <w:i/>
          <w:iCs/>
          <w:color w:val="000000"/>
          <w:sz w:val="28"/>
          <w:szCs w:val="28"/>
        </w:rPr>
        <w:t>(Добрий той, хто живе у злагоді з самим собою… А хто мусить жити в злагоді з іншими людьми, той у розладі з самим собою.)</w:t>
      </w:r>
    </w:p>
    <w:p w14:paraId="4B79FF84" w14:textId="5F8F6B20" w:rsidR="00AA58DB" w:rsidRPr="000111C3" w:rsidRDefault="00AA58DB" w:rsidP="007627E4">
      <w:pPr>
        <w:pStyle w:val="ac"/>
        <w:spacing w:before="0" w:beforeAutospacing="0" w:after="0" w:afterAutospacing="0" w:line="360" w:lineRule="auto"/>
        <w:ind w:firstLine="567"/>
        <w:jc w:val="both"/>
        <w:rPr>
          <w:color w:val="000000"/>
          <w:sz w:val="28"/>
          <w:szCs w:val="28"/>
        </w:rPr>
      </w:pPr>
      <w:r w:rsidRPr="000111C3">
        <w:rPr>
          <w:color w:val="000000"/>
          <w:sz w:val="28"/>
          <w:szCs w:val="28"/>
        </w:rPr>
        <w:lastRenderedPageBreak/>
        <w:t>Тут мораль визначено як внутрішню музикальність (“</w:t>
      </w:r>
      <w:proofErr w:type="spellStart"/>
      <w:r w:rsidRPr="000111C3">
        <w:rPr>
          <w:color w:val="000000"/>
          <w:sz w:val="28"/>
          <w:szCs w:val="28"/>
        </w:rPr>
        <w:t>harmony</w:t>
      </w:r>
      <w:proofErr w:type="spellEnd"/>
      <w:r w:rsidRPr="000111C3">
        <w:rPr>
          <w:color w:val="000000"/>
          <w:sz w:val="28"/>
          <w:szCs w:val="28"/>
        </w:rPr>
        <w:t>”), тоді як соціальну етику оголошено дисонансом. Парадоксальна антитеза (“</w:t>
      </w:r>
      <w:proofErr w:type="spellStart"/>
      <w:r w:rsidRPr="000111C3">
        <w:rPr>
          <w:color w:val="000000"/>
          <w:sz w:val="28"/>
          <w:szCs w:val="28"/>
        </w:rPr>
        <w:t>harmony</w:t>
      </w:r>
      <w:proofErr w:type="spellEnd"/>
      <w:r w:rsidRPr="000111C3">
        <w:rPr>
          <w:color w:val="000000"/>
          <w:sz w:val="28"/>
          <w:szCs w:val="28"/>
        </w:rPr>
        <w:t xml:space="preserve"> </w:t>
      </w:r>
      <w:proofErr w:type="spellStart"/>
      <w:r w:rsidRPr="000111C3">
        <w:rPr>
          <w:color w:val="000000"/>
          <w:sz w:val="28"/>
          <w:szCs w:val="28"/>
        </w:rPr>
        <w:t>with</w:t>
      </w:r>
      <w:proofErr w:type="spellEnd"/>
      <w:r w:rsidRPr="000111C3">
        <w:rPr>
          <w:color w:val="000000"/>
          <w:sz w:val="28"/>
          <w:szCs w:val="28"/>
        </w:rPr>
        <w:t xml:space="preserve"> </w:t>
      </w:r>
      <w:proofErr w:type="spellStart"/>
      <w:r w:rsidRPr="000111C3">
        <w:rPr>
          <w:color w:val="000000"/>
          <w:sz w:val="28"/>
          <w:szCs w:val="28"/>
        </w:rPr>
        <w:t>one</w:t>
      </w:r>
      <w:r w:rsidR="00A96E67" w:rsidRPr="000111C3">
        <w:rPr>
          <w:color w:val="000000"/>
          <w:sz w:val="28"/>
          <w:szCs w:val="28"/>
        </w:rPr>
        <w:t>’</w:t>
      </w:r>
      <w:r w:rsidRPr="000111C3">
        <w:rPr>
          <w:color w:val="000000"/>
          <w:sz w:val="28"/>
          <w:szCs w:val="28"/>
        </w:rPr>
        <w:t>s</w:t>
      </w:r>
      <w:proofErr w:type="spellEnd"/>
      <w:r w:rsidRPr="000111C3">
        <w:rPr>
          <w:color w:val="000000"/>
          <w:sz w:val="28"/>
          <w:szCs w:val="28"/>
        </w:rPr>
        <w:t xml:space="preserve"> </w:t>
      </w:r>
      <w:proofErr w:type="spellStart"/>
      <w:r w:rsidRPr="000111C3">
        <w:rPr>
          <w:color w:val="000000"/>
          <w:sz w:val="28"/>
          <w:szCs w:val="28"/>
        </w:rPr>
        <w:t>self</w:t>
      </w:r>
      <w:proofErr w:type="spellEnd"/>
      <w:r w:rsidRPr="000111C3">
        <w:rPr>
          <w:color w:val="000000"/>
          <w:sz w:val="28"/>
          <w:szCs w:val="28"/>
        </w:rPr>
        <w:t>” / “</w:t>
      </w:r>
      <w:proofErr w:type="spellStart"/>
      <w:r w:rsidRPr="000111C3">
        <w:rPr>
          <w:color w:val="000000"/>
          <w:sz w:val="28"/>
          <w:szCs w:val="28"/>
        </w:rPr>
        <w:t>forced</w:t>
      </w:r>
      <w:proofErr w:type="spellEnd"/>
      <w:r w:rsidRPr="000111C3">
        <w:rPr>
          <w:color w:val="000000"/>
          <w:sz w:val="28"/>
          <w:szCs w:val="28"/>
        </w:rPr>
        <w:t xml:space="preserve">… </w:t>
      </w:r>
      <w:proofErr w:type="spellStart"/>
      <w:r w:rsidRPr="000111C3">
        <w:rPr>
          <w:color w:val="000000"/>
          <w:sz w:val="28"/>
          <w:szCs w:val="28"/>
        </w:rPr>
        <w:t>with</w:t>
      </w:r>
      <w:proofErr w:type="spellEnd"/>
      <w:r w:rsidRPr="000111C3">
        <w:rPr>
          <w:color w:val="000000"/>
          <w:sz w:val="28"/>
          <w:szCs w:val="28"/>
        </w:rPr>
        <w:t xml:space="preserve"> </w:t>
      </w:r>
      <w:proofErr w:type="spellStart"/>
      <w:r w:rsidRPr="000111C3">
        <w:rPr>
          <w:color w:val="000000"/>
          <w:sz w:val="28"/>
          <w:szCs w:val="28"/>
        </w:rPr>
        <w:t>others</w:t>
      </w:r>
      <w:proofErr w:type="spellEnd"/>
      <w:r w:rsidRPr="000111C3">
        <w:rPr>
          <w:color w:val="000000"/>
          <w:sz w:val="28"/>
          <w:szCs w:val="28"/>
        </w:rPr>
        <w:t xml:space="preserve">”) працює як риторична інверсія традиційної вікторіанської максималістської моралі: етичний імператив колективу замінено приватним тембром насолоди. </w:t>
      </w:r>
      <w:proofErr w:type="spellStart"/>
      <w:r w:rsidR="00F24239" w:rsidRPr="000111C3">
        <w:rPr>
          <w:color w:val="000000"/>
          <w:sz w:val="28"/>
          <w:szCs w:val="28"/>
        </w:rPr>
        <w:t>Вайлд</w:t>
      </w:r>
      <w:proofErr w:type="spellEnd"/>
      <w:r w:rsidR="00F24239" w:rsidRPr="000111C3">
        <w:rPr>
          <w:color w:val="000000"/>
          <w:sz w:val="28"/>
          <w:szCs w:val="28"/>
        </w:rPr>
        <w:t xml:space="preserve"> використовує парадоксальну будову речень як головний інструмент вираження ідей декадансу.</w:t>
      </w:r>
    </w:p>
    <w:p w14:paraId="628AB655" w14:textId="5F035BF4" w:rsidR="00AA58DB" w:rsidRPr="000111C3" w:rsidRDefault="00AA58DB" w:rsidP="00334BC2">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Коли </w:t>
      </w:r>
      <w:proofErr w:type="spellStart"/>
      <w:r w:rsidRPr="000111C3">
        <w:rPr>
          <w:color w:val="000000"/>
          <w:sz w:val="28"/>
          <w:szCs w:val="28"/>
        </w:rPr>
        <w:t>наратив</w:t>
      </w:r>
      <w:proofErr w:type="spellEnd"/>
      <w:r w:rsidRPr="000111C3">
        <w:rPr>
          <w:color w:val="000000"/>
          <w:sz w:val="28"/>
          <w:szCs w:val="28"/>
        </w:rPr>
        <w:t xml:space="preserve"> переходить від салонної діалектики до темних вулиць, стилістичний регістр змінюється. Лондон стає </w:t>
      </w:r>
      <w:proofErr w:type="spellStart"/>
      <w:r w:rsidRPr="000111C3">
        <w:rPr>
          <w:color w:val="000000"/>
          <w:sz w:val="28"/>
          <w:szCs w:val="28"/>
        </w:rPr>
        <w:t>топосом</w:t>
      </w:r>
      <w:proofErr w:type="spellEnd"/>
      <w:r w:rsidRPr="000111C3">
        <w:rPr>
          <w:color w:val="000000"/>
          <w:sz w:val="28"/>
          <w:szCs w:val="28"/>
        </w:rPr>
        <w:t xml:space="preserve"> маскування та злочину, а міський пейзаж </w:t>
      </w:r>
      <w:r w:rsidR="007627E4" w:rsidRPr="000111C3">
        <w:rPr>
          <w:color w:val="000000"/>
          <w:sz w:val="28"/>
          <w:szCs w:val="28"/>
        </w:rPr>
        <w:t>–</w:t>
      </w:r>
      <w:r w:rsidRPr="000111C3">
        <w:rPr>
          <w:color w:val="000000"/>
          <w:sz w:val="28"/>
          <w:szCs w:val="28"/>
        </w:rPr>
        <w:t xml:space="preserve"> стилістичним засобом затушовування провини. В описах нічних блукань Доріана з</w:t>
      </w:r>
      <w:r w:rsidR="00A96E67" w:rsidRPr="000111C3">
        <w:rPr>
          <w:color w:val="000000"/>
          <w:sz w:val="28"/>
          <w:szCs w:val="28"/>
        </w:rPr>
        <w:t>’</w:t>
      </w:r>
      <w:r w:rsidRPr="000111C3">
        <w:rPr>
          <w:color w:val="000000"/>
          <w:sz w:val="28"/>
          <w:szCs w:val="28"/>
        </w:rPr>
        <w:t xml:space="preserve">являється </w:t>
      </w:r>
      <w:r w:rsidR="002E34C2">
        <w:rPr>
          <w:color w:val="000000"/>
          <w:sz w:val="28"/>
          <w:szCs w:val="28"/>
        </w:rPr>
        <w:t>«</w:t>
      </w:r>
      <w:r w:rsidRPr="000111C3">
        <w:rPr>
          <w:color w:val="000000"/>
          <w:sz w:val="28"/>
          <w:szCs w:val="28"/>
        </w:rPr>
        <w:t>жовтий туман</w:t>
      </w:r>
      <w:r w:rsidR="002E34C2">
        <w:rPr>
          <w:color w:val="000000"/>
          <w:sz w:val="28"/>
          <w:szCs w:val="28"/>
        </w:rPr>
        <w:t>»</w:t>
      </w:r>
      <w:r w:rsidRPr="000111C3">
        <w:rPr>
          <w:color w:val="000000"/>
          <w:sz w:val="28"/>
          <w:szCs w:val="28"/>
        </w:rPr>
        <w:t xml:space="preserve">, що </w:t>
      </w:r>
      <w:r w:rsidR="002E34C2">
        <w:rPr>
          <w:color w:val="000000"/>
          <w:sz w:val="28"/>
          <w:szCs w:val="28"/>
        </w:rPr>
        <w:t>«</w:t>
      </w:r>
      <w:r w:rsidRPr="000111C3">
        <w:rPr>
          <w:color w:val="000000"/>
          <w:sz w:val="28"/>
          <w:szCs w:val="28"/>
        </w:rPr>
        <w:t>лягає</w:t>
      </w:r>
      <w:r w:rsidR="002E34C2">
        <w:rPr>
          <w:color w:val="000000"/>
          <w:sz w:val="28"/>
          <w:szCs w:val="28"/>
        </w:rPr>
        <w:t>»</w:t>
      </w:r>
      <w:r w:rsidRPr="000111C3">
        <w:rPr>
          <w:color w:val="000000"/>
          <w:sz w:val="28"/>
          <w:szCs w:val="28"/>
        </w:rPr>
        <w:t xml:space="preserve"> на тротуари, мов тканина </w:t>
      </w:r>
      <w:r w:rsidR="00334BC2" w:rsidRPr="000111C3">
        <w:rPr>
          <w:color w:val="000000"/>
          <w:sz w:val="28"/>
          <w:szCs w:val="28"/>
        </w:rPr>
        <w:t>–</w:t>
      </w:r>
      <w:r w:rsidRPr="000111C3">
        <w:rPr>
          <w:color w:val="000000"/>
          <w:sz w:val="28"/>
          <w:szCs w:val="28"/>
        </w:rPr>
        <w:t xml:space="preserve"> метафорика одягу для аморального міста:</w:t>
      </w:r>
    </w:p>
    <w:p w14:paraId="2E4E8A3C" w14:textId="66548185" w:rsidR="00AA58DB" w:rsidRPr="000111C3" w:rsidRDefault="00AA58DB" w:rsidP="007627E4">
      <w:pPr>
        <w:pStyle w:val="ac"/>
        <w:spacing w:before="0" w:beforeAutospacing="0" w:after="0" w:afterAutospacing="0" w:line="360" w:lineRule="auto"/>
        <w:ind w:left="851" w:right="849"/>
        <w:jc w:val="both"/>
        <w:rPr>
          <w:i/>
          <w:iCs/>
          <w:color w:val="000000"/>
          <w:sz w:val="28"/>
          <w:szCs w:val="28"/>
        </w:rPr>
      </w:pPr>
      <w:r w:rsidRPr="000111C3">
        <w:rPr>
          <w:i/>
          <w:iCs/>
          <w:color w:val="000000"/>
          <w:sz w:val="28"/>
          <w:szCs w:val="28"/>
        </w:rPr>
        <w:t>“</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yellow</w:t>
      </w:r>
      <w:proofErr w:type="spellEnd"/>
      <w:r w:rsidRPr="000111C3">
        <w:rPr>
          <w:i/>
          <w:iCs/>
          <w:color w:val="000000"/>
          <w:sz w:val="28"/>
          <w:szCs w:val="28"/>
        </w:rPr>
        <w:t xml:space="preserve"> </w:t>
      </w:r>
      <w:proofErr w:type="spellStart"/>
      <w:r w:rsidRPr="000111C3">
        <w:rPr>
          <w:i/>
          <w:iCs/>
          <w:color w:val="000000"/>
          <w:sz w:val="28"/>
          <w:szCs w:val="28"/>
        </w:rPr>
        <w:t>fog</w:t>
      </w:r>
      <w:proofErr w:type="spellEnd"/>
      <w:r w:rsidRPr="000111C3">
        <w:rPr>
          <w:i/>
          <w:iCs/>
          <w:color w:val="000000"/>
          <w:sz w:val="28"/>
          <w:szCs w:val="28"/>
        </w:rPr>
        <w:t xml:space="preserve"> </w:t>
      </w:r>
      <w:proofErr w:type="spellStart"/>
      <w:r w:rsidRPr="000111C3">
        <w:rPr>
          <w:i/>
          <w:iCs/>
          <w:color w:val="000000"/>
          <w:sz w:val="28"/>
          <w:szCs w:val="28"/>
        </w:rPr>
        <w:t>has</w:t>
      </w:r>
      <w:proofErr w:type="spellEnd"/>
      <w:r w:rsidRPr="000111C3">
        <w:rPr>
          <w:i/>
          <w:iCs/>
          <w:color w:val="000000"/>
          <w:sz w:val="28"/>
          <w:szCs w:val="28"/>
        </w:rPr>
        <w:t xml:space="preserve"> </w:t>
      </w:r>
      <w:proofErr w:type="spellStart"/>
      <w:r w:rsidRPr="000111C3">
        <w:rPr>
          <w:i/>
          <w:iCs/>
          <w:color w:val="000000"/>
          <w:sz w:val="28"/>
          <w:szCs w:val="28"/>
        </w:rPr>
        <w:t>seeped</w:t>
      </w:r>
      <w:proofErr w:type="spellEnd"/>
      <w:r w:rsidRPr="000111C3">
        <w:rPr>
          <w:i/>
          <w:iCs/>
          <w:color w:val="000000"/>
          <w:sz w:val="28"/>
          <w:szCs w:val="28"/>
        </w:rPr>
        <w:t xml:space="preserve"> </w:t>
      </w:r>
      <w:proofErr w:type="spellStart"/>
      <w:r w:rsidRPr="000111C3">
        <w:rPr>
          <w:i/>
          <w:iCs/>
          <w:color w:val="000000"/>
          <w:sz w:val="28"/>
          <w:szCs w:val="28"/>
        </w:rPr>
        <w:t>down</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street</w:t>
      </w:r>
      <w:proofErr w:type="spellEnd"/>
      <w:r w:rsidRPr="000111C3">
        <w:rPr>
          <w:i/>
          <w:iCs/>
          <w:color w:val="000000"/>
          <w:sz w:val="28"/>
          <w:szCs w:val="28"/>
        </w:rPr>
        <w:t xml:space="preserve"> </w:t>
      </w:r>
      <w:proofErr w:type="spellStart"/>
      <w:r w:rsidRPr="000111C3">
        <w:rPr>
          <w:i/>
          <w:iCs/>
          <w:color w:val="000000"/>
          <w:sz w:val="28"/>
          <w:szCs w:val="28"/>
        </w:rPr>
        <w:t>and</w:t>
      </w:r>
      <w:proofErr w:type="spellEnd"/>
      <w:r w:rsidRPr="000111C3">
        <w:rPr>
          <w:i/>
          <w:iCs/>
          <w:color w:val="000000"/>
          <w:sz w:val="28"/>
          <w:szCs w:val="28"/>
        </w:rPr>
        <w:t xml:space="preserve"> </w:t>
      </w:r>
      <w:proofErr w:type="spellStart"/>
      <w:r w:rsidRPr="000111C3">
        <w:rPr>
          <w:i/>
          <w:iCs/>
          <w:color w:val="000000"/>
          <w:sz w:val="28"/>
          <w:szCs w:val="28"/>
        </w:rPr>
        <w:t>hung</w:t>
      </w:r>
      <w:proofErr w:type="spellEnd"/>
      <w:r w:rsidRPr="000111C3">
        <w:rPr>
          <w:i/>
          <w:iCs/>
          <w:color w:val="000000"/>
          <w:sz w:val="28"/>
          <w:szCs w:val="28"/>
        </w:rPr>
        <w:t xml:space="preserve">… </w:t>
      </w:r>
      <w:proofErr w:type="spellStart"/>
      <w:r w:rsidRPr="000111C3">
        <w:rPr>
          <w:i/>
          <w:iCs/>
          <w:color w:val="000000"/>
          <w:sz w:val="28"/>
          <w:szCs w:val="28"/>
        </w:rPr>
        <w:t>like</w:t>
      </w:r>
      <w:proofErr w:type="spellEnd"/>
      <w:r w:rsidRPr="000111C3">
        <w:rPr>
          <w:i/>
          <w:iCs/>
          <w:color w:val="000000"/>
          <w:sz w:val="28"/>
          <w:szCs w:val="28"/>
        </w:rPr>
        <w:t xml:space="preserve"> a </w:t>
      </w:r>
      <w:proofErr w:type="spellStart"/>
      <w:r w:rsidRPr="000111C3">
        <w:rPr>
          <w:i/>
          <w:iCs/>
          <w:color w:val="000000"/>
          <w:sz w:val="28"/>
          <w:szCs w:val="28"/>
        </w:rPr>
        <w:t>foul</w:t>
      </w:r>
      <w:proofErr w:type="spellEnd"/>
      <w:r w:rsidRPr="000111C3">
        <w:rPr>
          <w:i/>
          <w:iCs/>
          <w:color w:val="000000"/>
          <w:sz w:val="28"/>
          <w:szCs w:val="28"/>
        </w:rPr>
        <w:t xml:space="preserve"> </w:t>
      </w:r>
      <w:proofErr w:type="spellStart"/>
      <w:r w:rsidRPr="000111C3">
        <w:rPr>
          <w:i/>
          <w:iCs/>
          <w:color w:val="000000"/>
          <w:sz w:val="28"/>
          <w:szCs w:val="28"/>
        </w:rPr>
        <w:t>veil</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lamps</w:t>
      </w:r>
      <w:proofErr w:type="spellEnd"/>
      <w:r w:rsidRPr="000111C3">
        <w:rPr>
          <w:i/>
          <w:iCs/>
          <w:color w:val="000000"/>
          <w:sz w:val="28"/>
          <w:szCs w:val="28"/>
        </w:rPr>
        <w:t xml:space="preserve"> </w:t>
      </w:r>
      <w:proofErr w:type="spellStart"/>
      <w:r w:rsidRPr="000111C3">
        <w:rPr>
          <w:i/>
          <w:iCs/>
          <w:color w:val="000000"/>
          <w:sz w:val="28"/>
          <w:szCs w:val="28"/>
        </w:rPr>
        <w:t>looked</w:t>
      </w:r>
      <w:proofErr w:type="spellEnd"/>
      <w:r w:rsidRPr="000111C3">
        <w:rPr>
          <w:i/>
          <w:iCs/>
          <w:color w:val="000000"/>
          <w:sz w:val="28"/>
          <w:szCs w:val="28"/>
        </w:rPr>
        <w:t xml:space="preserve"> </w:t>
      </w:r>
      <w:proofErr w:type="spellStart"/>
      <w:r w:rsidRPr="000111C3">
        <w:rPr>
          <w:i/>
          <w:iCs/>
          <w:color w:val="000000"/>
          <w:sz w:val="28"/>
          <w:szCs w:val="28"/>
        </w:rPr>
        <w:t>sickly</w:t>
      </w:r>
      <w:proofErr w:type="spellEnd"/>
      <w:r w:rsidRPr="000111C3">
        <w:rPr>
          <w:i/>
          <w:iCs/>
          <w:color w:val="000000"/>
          <w:sz w:val="28"/>
          <w:szCs w:val="28"/>
        </w:rPr>
        <w:t xml:space="preserve"> </w:t>
      </w:r>
      <w:proofErr w:type="spellStart"/>
      <w:r w:rsidRPr="000111C3">
        <w:rPr>
          <w:i/>
          <w:iCs/>
          <w:color w:val="000000"/>
          <w:sz w:val="28"/>
          <w:szCs w:val="28"/>
        </w:rPr>
        <w:t>in</w:t>
      </w:r>
      <w:proofErr w:type="spellEnd"/>
      <w:r w:rsidRPr="000111C3">
        <w:rPr>
          <w:i/>
          <w:iCs/>
          <w:color w:val="000000"/>
          <w:sz w:val="28"/>
          <w:szCs w:val="28"/>
        </w:rPr>
        <w:t xml:space="preserve"> </w:t>
      </w:r>
      <w:proofErr w:type="spellStart"/>
      <w:r w:rsidRPr="000111C3">
        <w:rPr>
          <w:i/>
          <w:iCs/>
          <w:color w:val="000000"/>
          <w:sz w:val="28"/>
          <w:szCs w:val="28"/>
        </w:rPr>
        <w:t>it</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long</w:t>
      </w:r>
      <w:proofErr w:type="spellEnd"/>
      <w:r w:rsidRPr="000111C3">
        <w:rPr>
          <w:i/>
          <w:iCs/>
          <w:color w:val="000000"/>
          <w:sz w:val="28"/>
          <w:szCs w:val="28"/>
        </w:rPr>
        <w:t xml:space="preserve"> </w:t>
      </w:r>
      <w:proofErr w:type="spellStart"/>
      <w:r w:rsidRPr="000111C3">
        <w:rPr>
          <w:i/>
          <w:iCs/>
          <w:color w:val="000000"/>
          <w:sz w:val="28"/>
          <w:szCs w:val="28"/>
        </w:rPr>
        <w:t>lines</w:t>
      </w:r>
      <w:proofErr w:type="spellEnd"/>
      <w:r w:rsidRPr="000111C3">
        <w:rPr>
          <w:i/>
          <w:iCs/>
          <w:color w:val="000000"/>
          <w:sz w:val="28"/>
          <w:szCs w:val="28"/>
        </w:rPr>
        <w:t xml:space="preserve"> </w:t>
      </w:r>
      <w:proofErr w:type="spellStart"/>
      <w:r w:rsidRPr="000111C3">
        <w:rPr>
          <w:i/>
          <w:iCs/>
          <w:color w:val="000000"/>
          <w:sz w:val="28"/>
          <w:szCs w:val="28"/>
        </w:rPr>
        <w:t>of</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lamps</w:t>
      </w:r>
      <w:proofErr w:type="spellEnd"/>
      <w:r w:rsidRPr="000111C3">
        <w:rPr>
          <w:i/>
          <w:iCs/>
          <w:color w:val="000000"/>
          <w:sz w:val="28"/>
          <w:szCs w:val="28"/>
        </w:rPr>
        <w:t xml:space="preserve"> </w:t>
      </w:r>
      <w:proofErr w:type="spellStart"/>
      <w:r w:rsidRPr="000111C3">
        <w:rPr>
          <w:i/>
          <w:iCs/>
          <w:color w:val="000000"/>
          <w:sz w:val="28"/>
          <w:szCs w:val="28"/>
        </w:rPr>
        <w:t>were</w:t>
      </w:r>
      <w:proofErr w:type="spellEnd"/>
      <w:r w:rsidRPr="000111C3">
        <w:rPr>
          <w:i/>
          <w:iCs/>
          <w:color w:val="000000"/>
          <w:sz w:val="28"/>
          <w:szCs w:val="28"/>
        </w:rPr>
        <w:t xml:space="preserve"> </w:t>
      </w:r>
      <w:proofErr w:type="spellStart"/>
      <w:r w:rsidRPr="000111C3">
        <w:rPr>
          <w:i/>
          <w:iCs/>
          <w:color w:val="000000"/>
          <w:sz w:val="28"/>
          <w:szCs w:val="28"/>
        </w:rPr>
        <w:t>like</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skirts</w:t>
      </w:r>
      <w:proofErr w:type="spellEnd"/>
      <w:r w:rsidRPr="000111C3">
        <w:rPr>
          <w:i/>
          <w:iCs/>
          <w:color w:val="000000"/>
          <w:sz w:val="28"/>
          <w:szCs w:val="28"/>
        </w:rPr>
        <w:t xml:space="preserve"> </w:t>
      </w:r>
      <w:proofErr w:type="spellStart"/>
      <w:r w:rsidRPr="000111C3">
        <w:rPr>
          <w:i/>
          <w:iCs/>
          <w:color w:val="000000"/>
          <w:sz w:val="28"/>
          <w:szCs w:val="28"/>
        </w:rPr>
        <w:t>of</w:t>
      </w:r>
      <w:proofErr w:type="spellEnd"/>
      <w:r w:rsidRPr="000111C3">
        <w:rPr>
          <w:i/>
          <w:iCs/>
          <w:color w:val="000000"/>
          <w:sz w:val="28"/>
          <w:szCs w:val="28"/>
        </w:rPr>
        <w:t xml:space="preserve"> a </w:t>
      </w:r>
      <w:proofErr w:type="spellStart"/>
      <w:r w:rsidRPr="000111C3">
        <w:rPr>
          <w:i/>
          <w:iCs/>
          <w:color w:val="000000"/>
          <w:sz w:val="28"/>
          <w:szCs w:val="28"/>
        </w:rPr>
        <w:t>black</w:t>
      </w:r>
      <w:proofErr w:type="spellEnd"/>
      <w:r w:rsidRPr="000111C3">
        <w:rPr>
          <w:i/>
          <w:iCs/>
          <w:color w:val="000000"/>
          <w:sz w:val="28"/>
          <w:szCs w:val="28"/>
        </w:rPr>
        <w:t xml:space="preserve"> </w:t>
      </w:r>
      <w:proofErr w:type="spellStart"/>
      <w:r w:rsidRPr="000111C3">
        <w:rPr>
          <w:i/>
          <w:iCs/>
          <w:color w:val="000000"/>
          <w:sz w:val="28"/>
          <w:szCs w:val="28"/>
        </w:rPr>
        <w:t>draught</w:t>
      </w:r>
      <w:proofErr w:type="spellEnd"/>
      <w:r w:rsidRPr="000111C3">
        <w:rPr>
          <w:i/>
          <w:iCs/>
          <w:color w:val="000000"/>
          <w:sz w:val="28"/>
          <w:szCs w:val="28"/>
        </w:rPr>
        <w:t>.” [</w:t>
      </w:r>
      <w:r w:rsidR="00523E66" w:rsidRPr="00C9122C">
        <w:rPr>
          <w:i/>
          <w:iCs/>
          <w:color w:val="000000"/>
          <w:sz w:val="28"/>
          <w:szCs w:val="28"/>
          <w:lang w:val="ru-RU"/>
        </w:rPr>
        <w:t>50</w:t>
      </w:r>
      <w:r w:rsidRPr="000111C3">
        <w:rPr>
          <w:i/>
          <w:iCs/>
          <w:color w:val="000000"/>
          <w:sz w:val="28"/>
          <w:szCs w:val="28"/>
        </w:rPr>
        <w:t xml:space="preserve">, с. 141]. </w:t>
      </w:r>
      <w:r w:rsidR="005A362E" w:rsidRPr="000111C3">
        <w:rPr>
          <w:i/>
          <w:iCs/>
          <w:color w:val="000000"/>
          <w:sz w:val="28"/>
          <w:szCs w:val="28"/>
        </w:rPr>
        <w:t xml:space="preserve">(Жовтий туман просочився на вулицю і </w:t>
      </w:r>
      <w:proofErr w:type="spellStart"/>
      <w:r w:rsidR="005A362E" w:rsidRPr="000111C3">
        <w:rPr>
          <w:i/>
          <w:iCs/>
          <w:color w:val="000000"/>
          <w:sz w:val="28"/>
          <w:szCs w:val="28"/>
        </w:rPr>
        <w:t>повис</w:t>
      </w:r>
      <w:proofErr w:type="spellEnd"/>
      <w:r w:rsidR="005A362E" w:rsidRPr="000111C3">
        <w:rPr>
          <w:i/>
          <w:iCs/>
          <w:color w:val="000000"/>
          <w:sz w:val="28"/>
          <w:szCs w:val="28"/>
        </w:rPr>
        <w:t xml:space="preserve">... немов брудна вуаль; ліхтарі в ньому виглядали </w:t>
      </w:r>
      <w:proofErr w:type="spellStart"/>
      <w:r w:rsidR="005A362E" w:rsidRPr="000111C3">
        <w:rPr>
          <w:i/>
          <w:iCs/>
          <w:color w:val="000000"/>
          <w:sz w:val="28"/>
          <w:szCs w:val="28"/>
        </w:rPr>
        <w:t>хворобливо</w:t>
      </w:r>
      <w:proofErr w:type="spellEnd"/>
      <w:r w:rsidR="005A362E" w:rsidRPr="000111C3">
        <w:rPr>
          <w:i/>
          <w:iCs/>
          <w:color w:val="000000"/>
          <w:sz w:val="28"/>
          <w:szCs w:val="28"/>
        </w:rPr>
        <w:t xml:space="preserve">; довгі ряди ліхтарів були схожі на </w:t>
      </w:r>
      <w:proofErr w:type="spellStart"/>
      <w:r w:rsidR="005A362E" w:rsidRPr="000111C3">
        <w:rPr>
          <w:i/>
          <w:iCs/>
          <w:color w:val="000000"/>
          <w:sz w:val="28"/>
          <w:szCs w:val="28"/>
        </w:rPr>
        <w:t>подоли</w:t>
      </w:r>
      <w:proofErr w:type="spellEnd"/>
      <w:r w:rsidR="005A362E" w:rsidRPr="000111C3">
        <w:rPr>
          <w:i/>
          <w:iCs/>
          <w:color w:val="000000"/>
          <w:sz w:val="28"/>
          <w:szCs w:val="28"/>
        </w:rPr>
        <w:t xml:space="preserve"> чорного протягу.)</w:t>
      </w:r>
    </w:p>
    <w:p w14:paraId="22CBD98F" w14:textId="67E9D963" w:rsidR="00AA58DB" w:rsidRPr="000111C3" w:rsidRDefault="00AA58DB" w:rsidP="0072616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Ключ тут </w:t>
      </w:r>
      <w:r w:rsidR="0072616E" w:rsidRPr="000111C3">
        <w:rPr>
          <w:color w:val="000000"/>
          <w:sz w:val="28"/>
          <w:szCs w:val="28"/>
        </w:rPr>
        <w:t>–</w:t>
      </w:r>
      <w:r w:rsidRPr="000111C3">
        <w:rPr>
          <w:color w:val="000000"/>
          <w:sz w:val="28"/>
          <w:szCs w:val="28"/>
        </w:rPr>
        <w:t xml:space="preserve"> семи </w:t>
      </w:r>
      <w:r w:rsidR="002E34C2">
        <w:rPr>
          <w:color w:val="000000"/>
          <w:sz w:val="28"/>
          <w:szCs w:val="28"/>
        </w:rPr>
        <w:t>«</w:t>
      </w:r>
      <w:r w:rsidRPr="000111C3">
        <w:rPr>
          <w:color w:val="000000"/>
          <w:sz w:val="28"/>
          <w:szCs w:val="28"/>
        </w:rPr>
        <w:t>хворобливості</w:t>
      </w:r>
      <w:r w:rsidR="002E34C2">
        <w:rPr>
          <w:color w:val="000000"/>
          <w:sz w:val="28"/>
          <w:szCs w:val="28"/>
        </w:rPr>
        <w:t>»</w:t>
      </w:r>
      <w:r w:rsidRPr="000111C3">
        <w:rPr>
          <w:color w:val="000000"/>
          <w:sz w:val="28"/>
          <w:szCs w:val="28"/>
        </w:rPr>
        <w:t xml:space="preserve"> (“</w:t>
      </w:r>
      <w:proofErr w:type="spellStart"/>
      <w:r w:rsidRPr="000111C3">
        <w:rPr>
          <w:color w:val="000000"/>
          <w:sz w:val="28"/>
          <w:szCs w:val="28"/>
        </w:rPr>
        <w:t>sickly</w:t>
      </w:r>
      <w:proofErr w:type="spellEnd"/>
      <w:r w:rsidRPr="000111C3">
        <w:rPr>
          <w:color w:val="000000"/>
          <w:sz w:val="28"/>
          <w:szCs w:val="28"/>
        </w:rPr>
        <w:t xml:space="preserve">”) і </w:t>
      </w:r>
      <w:r w:rsidR="002E34C2">
        <w:rPr>
          <w:color w:val="000000"/>
          <w:sz w:val="28"/>
          <w:szCs w:val="28"/>
        </w:rPr>
        <w:t>«</w:t>
      </w:r>
      <w:r w:rsidRPr="000111C3">
        <w:rPr>
          <w:color w:val="000000"/>
          <w:sz w:val="28"/>
          <w:szCs w:val="28"/>
        </w:rPr>
        <w:t>бруду</w:t>
      </w:r>
      <w:r w:rsidR="002E34C2">
        <w:rPr>
          <w:color w:val="000000"/>
          <w:sz w:val="28"/>
          <w:szCs w:val="28"/>
        </w:rPr>
        <w:t>»</w:t>
      </w:r>
      <w:r w:rsidRPr="000111C3">
        <w:rPr>
          <w:color w:val="000000"/>
          <w:sz w:val="28"/>
          <w:szCs w:val="28"/>
        </w:rPr>
        <w:t xml:space="preserve"> (“</w:t>
      </w:r>
      <w:proofErr w:type="spellStart"/>
      <w:r w:rsidRPr="000111C3">
        <w:rPr>
          <w:color w:val="000000"/>
          <w:sz w:val="28"/>
          <w:szCs w:val="28"/>
        </w:rPr>
        <w:t>foul</w:t>
      </w:r>
      <w:proofErr w:type="spellEnd"/>
      <w:r w:rsidRPr="000111C3">
        <w:rPr>
          <w:color w:val="000000"/>
          <w:sz w:val="28"/>
          <w:szCs w:val="28"/>
        </w:rPr>
        <w:t>”), що перемикають реєстр від мальовничого до патологічного. Метафора “</w:t>
      </w:r>
      <w:proofErr w:type="spellStart"/>
      <w:r w:rsidRPr="000111C3">
        <w:rPr>
          <w:color w:val="000000"/>
          <w:sz w:val="28"/>
          <w:szCs w:val="28"/>
        </w:rPr>
        <w:t>veil</w:t>
      </w:r>
      <w:proofErr w:type="spellEnd"/>
      <w:r w:rsidRPr="000111C3">
        <w:rPr>
          <w:color w:val="000000"/>
          <w:sz w:val="28"/>
          <w:szCs w:val="28"/>
        </w:rPr>
        <w:t>/</w:t>
      </w:r>
      <w:proofErr w:type="spellStart"/>
      <w:r w:rsidRPr="000111C3">
        <w:rPr>
          <w:color w:val="000000"/>
          <w:sz w:val="28"/>
          <w:szCs w:val="28"/>
        </w:rPr>
        <w:t>skirts</w:t>
      </w:r>
      <w:proofErr w:type="spellEnd"/>
      <w:r w:rsidRPr="000111C3">
        <w:rPr>
          <w:color w:val="000000"/>
          <w:sz w:val="28"/>
          <w:szCs w:val="28"/>
        </w:rPr>
        <w:t xml:space="preserve">” одомашнює зло </w:t>
      </w:r>
      <w:r w:rsidR="0072616E" w:rsidRPr="000111C3">
        <w:rPr>
          <w:color w:val="000000"/>
          <w:sz w:val="28"/>
          <w:szCs w:val="28"/>
        </w:rPr>
        <w:t>–</w:t>
      </w:r>
      <w:r w:rsidRPr="000111C3">
        <w:rPr>
          <w:color w:val="000000"/>
          <w:sz w:val="28"/>
          <w:szCs w:val="28"/>
        </w:rPr>
        <w:t xml:space="preserve"> туман не просто приховує, а </w:t>
      </w:r>
      <w:r w:rsidR="002E34C2">
        <w:rPr>
          <w:color w:val="000000"/>
          <w:sz w:val="28"/>
          <w:szCs w:val="28"/>
        </w:rPr>
        <w:t>«</w:t>
      </w:r>
      <w:r w:rsidRPr="000111C3">
        <w:rPr>
          <w:color w:val="000000"/>
          <w:sz w:val="28"/>
          <w:szCs w:val="28"/>
        </w:rPr>
        <w:t>вдягає</w:t>
      </w:r>
      <w:r w:rsidR="002E34C2">
        <w:rPr>
          <w:color w:val="000000"/>
          <w:sz w:val="28"/>
          <w:szCs w:val="28"/>
        </w:rPr>
        <w:t>»</w:t>
      </w:r>
      <w:r w:rsidRPr="000111C3">
        <w:rPr>
          <w:color w:val="000000"/>
          <w:sz w:val="28"/>
          <w:szCs w:val="28"/>
        </w:rPr>
        <w:t xml:space="preserve"> простір, аби зробити злочин естетично непомітним.</w:t>
      </w:r>
    </w:p>
    <w:p w14:paraId="42746532" w14:textId="0541B15D" w:rsidR="00AA58DB" w:rsidRPr="000111C3" w:rsidRDefault="00FC3529" w:rsidP="0072616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Водночас портрет діє як своєрідний </w:t>
      </w:r>
      <w:r w:rsidR="00C9122C">
        <w:rPr>
          <w:color w:val="000000"/>
          <w:sz w:val="28"/>
          <w:szCs w:val="28"/>
        </w:rPr>
        <w:t>«</w:t>
      </w:r>
      <w:r w:rsidRPr="000111C3">
        <w:rPr>
          <w:color w:val="000000"/>
          <w:sz w:val="28"/>
          <w:szCs w:val="28"/>
        </w:rPr>
        <w:t>тілесний щоденник</w:t>
      </w:r>
      <w:r w:rsidR="00C9122C">
        <w:rPr>
          <w:color w:val="000000"/>
          <w:sz w:val="28"/>
          <w:szCs w:val="28"/>
        </w:rPr>
        <w:t>»</w:t>
      </w:r>
      <w:r w:rsidRPr="000111C3">
        <w:rPr>
          <w:color w:val="000000"/>
          <w:sz w:val="28"/>
          <w:szCs w:val="28"/>
        </w:rPr>
        <w:t xml:space="preserve">, де абстрактні гріхи перетворюються на цілком реальні, видимі спотворення обличчя. </w:t>
      </w:r>
      <w:r w:rsidR="00AA58DB" w:rsidRPr="000111C3">
        <w:rPr>
          <w:color w:val="000000"/>
          <w:sz w:val="28"/>
          <w:szCs w:val="28"/>
        </w:rPr>
        <w:t xml:space="preserve">Після першого етично значущого вчинку Доріан фіксує на полотні нову риску </w:t>
      </w:r>
      <w:r w:rsidR="0072616E" w:rsidRPr="000111C3">
        <w:rPr>
          <w:color w:val="000000"/>
          <w:sz w:val="28"/>
          <w:szCs w:val="28"/>
        </w:rPr>
        <w:t>–</w:t>
      </w:r>
      <w:r w:rsidR="00AA58DB" w:rsidRPr="000111C3">
        <w:rPr>
          <w:color w:val="000000"/>
          <w:sz w:val="28"/>
          <w:szCs w:val="28"/>
        </w:rPr>
        <w:t xml:space="preserve"> синекдоху провини:</w:t>
      </w:r>
    </w:p>
    <w:p w14:paraId="3FF53DFC" w14:textId="008C4966" w:rsidR="00AA58DB" w:rsidRPr="000111C3" w:rsidRDefault="00AA58DB" w:rsidP="005D2030">
      <w:pPr>
        <w:pStyle w:val="ac"/>
        <w:spacing w:before="0" w:beforeAutospacing="0" w:after="0" w:afterAutospacing="0" w:line="360" w:lineRule="auto"/>
        <w:ind w:left="851" w:right="849"/>
        <w:jc w:val="both"/>
        <w:rPr>
          <w:i/>
          <w:iCs/>
          <w:color w:val="000000"/>
          <w:sz w:val="28"/>
          <w:szCs w:val="28"/>
          <w:lang w:val="ru-RU"/>
        </w:rPr>
      </w:pPr>
      <w:r w:rsidRPr="000111C3">
        <w:rPr>
          <w:i/>
          <w:iCs/>
          <w:color w:val="000000"/>
          <w:sz w:val="28"/>
          <w:szCs w:val="28"/>
        </w:rPr>
        <w:t>“</w:t>
      </w:r>
      <w:proofErr w:type="spellStart"/>
      <w:r w:rsidR="00CE68E4" w:rsidRPr="000111C3">
        <w:rPr>
          <w:i/>
          <w:iCs/>
          <w:color w:val="000000"/>
          <w:sz w:val="28"/>
          <w:szCs w:val="28"/>
        </w:rPr>
        <w:t>The</w:t>
      </w:r>
      <w:proofErr w:type="spellEnd"/>
      <w:r w:rsidR="00CE68E4" w:rsidRPr="000111C3">
        <w:rPr>
          <w:i/>
          <w:iCs/>
          <w:color w:val="000000"/>
          <w:sz w:val="28"/>
          <w:szCs w:val="28"/>
        </w:rPr>
        <w:t xml:space="preserve"> </w:t>
      </w:r>
      <w:proofErr w:type="spellStart"/>
      <w:r w:rsidR="00CE68E4" w:rsidRPr="000111C3">
        <w:rPr>
          <w:i/>
          <w:iCs/>
          <w:color w:val="000000"/>
          <w:sz w:val="28"/>
          <w:szCs w:val="28"/>
        </w:rPr>
        <w:t>expression</w:t>
      </w:r>
      <w:proofErr w:type="spellEnd"/>
      <w:r w:rsidR="00CE68E4" w:rsidRPr="000111C3">
        <w:rPr>
          <w:i/>
          <w:iCs/>
          <w:color w:val="000000"/>
          <w:sz w:val="28"/>
          <w:szCs w:val="28"/>
        </w:rPr>
        <w:t xml:space="preserve"> </w:t>
      </w:r>
      <w:proofErr w:type="spellStart"/>
      <w:r w:rsidR="00CE68E4" w:rsidRPr="000111C3">
        <w:rPr>
          <w:i/>
          <w:iCs/>
          <w:color w:val="000000"/>
          <w:sz w:val="28"/>
          <w:szCs w:val="28"/>
        </w:rPr>
        <w:t>looked</w:t>
      </w:r>
      <w:proofErr w:type="spellEnd"/>
      <w:r w:rsidR="00CE68E4" w:rsidRPr="000111C3">
        <w:rPr>
          <w:i/>
          <w:iCs/>
          <w:color w:val="000000"/>
          <w:sz w:val="28"/>
          <w:szCs w:val="28"/>
        </w:rPr>
        <w:t xml:space="preserve"> </w:t>
      </w:r>
      <w:proofErr w:type="spellStart"/>
      <w:r w:rsidR="00CE68E4" w:rsidRPr="000111C3">
        <w:rPr>
          <w:i/>
          <w:iCs/>
          <w:color w:val="000000"/>
          <w:sz w:val="28"/>
          <w:szCs w:val="28"/>
        </w:rPr>
        <w:t>different</w:t>
      </w:r>
      <w:proofErr w:type="spellEnd"/>
      <w:r w:rsidR="00CE68E4" w:rsidRPr="000111C3">
        <w:rPr>
          <w:i/>
          <w:iCs/>
          <w:color w:val="000000"/>
          <w:sz w:val="28"/>
          <w:szCs w:val="28"/>
        </w:rPr>
        <w:t xml:space="preserve">. </w:t>
      </w:r>
      <w:proofErr w:type="spellStart"/>
      <w:r w:rsidR="00CE68E4" w:rsidRPr="000111C3">
        <w:rPr>
          <w:i/>
          <w:iCs/>
          <w:color w:val="000000"/>
          <w:sz w:val="28"/>
          <w:szCs w:val="28"/>
        </w:rPr>
        <w:t>One</w:t>
      </w:r>
      <w:proofErr w:type="spellEnd"/>
      <w:r w:rsidR="00CE68E4" w:rsidRPr="000111C3">
        <w:rPr>
          <w:i/>
          <w:iCs/>
          <w:color w:val="000000"/>
          <w:sz w:val="28"/>
          <w:szCs w:val="28"/>
        </w:rPr>
        <w:t xml:space="preserve"> </w:t>
      </w:r>
      <w:proofErr w:type="spellStart"/>
      <w:r w:rsidR="00CE68E4" w:rsidRPr="000111C3">
        <w:rPr>
          <w:i/>
          <w:iCs/>
          <w:color w:val="000000"/>
          <w:sz w:val="28"/>
          <w:szCs w:val="28"/>
        </w:rPr>
        <w:t>would</w:t>
      </w:r>
      <w:proofErr w:type="spellEnd"/>
      <w:r w:rsidR="00CE68E4" w:rsidRPr="000111C3">
        <w:rPr>
          <w:i/>
          <w:iCs/>
          <w:color w:val="000000"/>
          <w:sz w:val="28"/>
          <w:szCs w:val="28"/>
        </w:rPr>
        <w:t xml:space="preserve"> </w:t>
      </w:r>
      <w:proofErr w:type="spellStart"/>
      <w:r w:rsidR="00CE68E4" w:rsidRPr="000111C3">
        <w:rPr>
          <w:i/>
          <w:iCs/>
          <w:color w:val="000000"/>
          <w:sz w:val="28"/>
          <w:szCs w:val="28"/>
        </w:rPr>
        <w:t>have</w:t>
      </w:r>
      <w:proofErr w:type="spellEnd"/>
      <w:r w:rsidR="00CE68E4" w:rsidRPr="000111C3">
        <w:rPr>
          <w:i/>
          <w:iCs/>
          <w:color w:val="000000"/>
          <w:sz w:val="28"/>
          <w:szCs w:val="28"/>
        </w:rPr>
        <w:t xml:space="preserve"> </w:t>
      </w:r>
      <w:proofErr w:type="spellStart"/>
      <w:r w:rsidR="00CE68E4" w:rsidRPr="000111C3">
        <w:rPr>
          <w:i/>
          <w:iCs/>
          <w:color w:val="000000"/>
          <w:sz w:val="28"/>
          <w:szCs w:val="28"/>
        </w:rPr>
        <w:t>said</w:t>
      </w:r>
      <w:proofErr w:type="spellEnd"/>
      <w:r w:rsidR="00CE68E4" w:rsidRPr="000111C3">
        <w:rPr>
          <w:i/>
          <w:iCs/>
          <w:color w:val="000000"/>
          <w:sz w:val="28"/>
          <w:szCs w:val="28"/>
        </w:rPr>
        <w:t xml:space="preserve"> </w:t>
      </w:r>
      <w:proofErr w:type="spellStart"/>
      <w:r w:rsidR="00CE68E4" w:rsidRPr="000111C3">
        <w:rPr>
          <w:i/>
          <w:iCs/>
          <w:color w:val="000000"/>
          <w:sz w:val="28"/>
          <w:szCs w:val="28"/>
        </w:rPr>
        <w:t>that</w:t>
      </w:r>
      <w:proofErr w:type="spellEnd"/>
      <w:r w:rsidR="00CE68E4" w:rsidRPr="000111C3">
        <w:rPr>
          <w:i/>
          <w:iCs/>
          <w:color w:val="000000"/>
          <w:sz w:val="28"/>
          <w:szCs w:val="28"/>
        </w:rPr>
        <w:t xml:space="preserve"> </w:t>
      </w:r>
      <w:proofErr w:type="spellStart"/>
      <w:r w:rsidR="00CE68E4" w:rsidRPr="000111C3">
        <w:rPr>
          <w:i/>
          <w:iCs/>
          <w:color w:val="000000"/>
          <w:sz w:val="28"/>
          <w:szCs w:val="28"/>
        </w:rPr>
        <w:t>there</w:t>
      </w:r>
      <w:proofErr w:type="spellEnd"/>
      <w:r w:rsidR="00CE68E4" w:rsidRPr="000111C3">
        <w:rPr>
          <w:i/>
          <w:iCs/>
          <w:color w:val="000000"/>
          <w:sz w:val="28"/>
          <w:szCs w:val="28"/>
        </w:rPr>
        <w:t xml:space="preserve"> </w:t>
      </w:r>
      <w:proofErr w:type="spellStart"/>
      <w:r w:rsidR="00CE68E4" w:rsidRPr="000111C3">
        <w:rPr>
          <w:i/>
          <w:iCs/>
          <w:color w:val="000000"/>
          <w:sz w:val="28"/>
          <w:szCs w:val="28"/>
        </w:rPr>
        <w:t>was</w:t>
      </w:r>
      <w:proofErr w:type="spellEnd"/>
      <w:r w:rsidR="00CE68E4" w:rsidRPr="000111C3">
        <w:rPr>
          <w:i/>
          <w:iCs/>
          <w:color w:val="000000"/>
          <w:sz w:val="28"/>
          <w:szCs w:val="28"/>
        </w:rPr>
        <w:t xml:space="preserve"> a </w:t>
      </w:r>
      <w:proofErr w:type="spellStart"/>
      <w:r w:rsidR="00CE68E4" w:rsidRPr="000111C3">
        <w:rPr>
          <w:i/>
          <w:iCs/>
          <w:color w:val="000000"/>
          <w:sz w:val="28"/>
          <w:szCs w:val="28"/>
        </w:rPr>
        <w:t>touch</w:t>
      </w:r>
      <w:proofErr w:type="spellEnd"/>
      <w:r w:rsidR="00CE68E4" w:rsidRPr="000111C3">
        <w:rPr>
          <w:i/>
          <w:iCs/>
          <w:color w:val="000000"/>
          <w:sz w:val="28"/>
          <w:szCs w:val="28"/>
        </w:rPr>
        <w:t xml:space="preserve"> </w:t>
      </w:r>
      <w:proofErr w:type="spellStart"/>
      <w:r w:rsidR="00CE68E4" w:rsidRPr="000111C3">
        <w:rPr>
          <w:i/>
          <w:iCs/>
          <w:color w:val="000000"/>
          <w:sz w:val="28"/>
          <w:szCs w:val="28"/>
        </w:rPr>
        <w:t>of</w:t>
      </w:r>
      <w:proofErr w:type="spellEnd"/>
      <w:r w:rsidR="00CE68E4" w:rsidRPr="000111C3">
        <w:rPr>
          <w:i/>
          <w:iCs/>
          <w:color w:val="000000"/>
          <w:sz w:val="28"/>
          <w:szCs w:val="28"/>
        </w:rPr>
        <w:t xml:space="preserve"> </w:t>
      </w:r>
      <w:proofErr w:type="spellStart"/>
      <w:r w:rsidR="00CE68E4" w:rsidRPr="000111C3">
        <w:rPr>
          <w:i/>
          <w:iCs/>
          <w:color w:val="000000"/>
          <w:sz w:val="28"/>
          <w:szCs w:val="28"/>
        </w:rPr>
        <w:t>cruelty</w:t>
      </w:r>
      <w:proofErr w:type="spellEnd"/>
      <w:r w:rsidR="00CE68E4" w:rsidRPr="000111C3">
        <w:rPr>
          <w:i/>
          <w:iCs/>
          <w:color w:val="000000"/>
          <w:sz w:val="28"/>
          <w:szCs w:val="28"/>
        </w:rPr>
        <w:t xml:space="preserve"> </w:t>
      </w:r>
      <w:proofErr w:type="spellStart"/>
      <w:r w:rsidR="00CE68E4" w:rsidRPr="000111C3">
        <w:rPr>
          <w:i/>
          <w:iCs/>
          <w:color w:val="000000"/>
          <w:sz w:val="28"/>
          <w:szCs w:val="28"/>
        </w:rPr>
        <w:t>in</w:t>
      </w:r>
      <w:proofErr w:type="spellEnd"/>
      <w:r w:rsidR="00CE68E4" w:rsidRPr="000111C3">
        <w:rPr>
          <w:i/>
          <w:iCs/>
          <w:color w:val="000000"/>
          <w:sz w:val="28"/>
          <w:szCs w:val="28"/>
        </w:rPr>
        <w:t xml:space="preserve"> </w:t>
      </w:r>
      <w:proofErr w:type="spellStart"/>
      <w:r w:rsidR="00CE68E4" w:rsidRPr="000111C3">
        <w:rPr>
          <w:i/>
          <w:iCs/>
          <w:color w:val="000000"/>
          <w:sz w:val="28"/>
          <w:szCs w:val="28"/>
        </w:rPr>
        <w:t>the</w:t>
      </w:r>
      <w:proofErr w:type="spellEnd"/>
      <w:r w:rsidR="00CE68E4" w:rsidRPr="000111C3">
        <w:rPr>
          <w:i/>
          <w:iCs/>
          <w:color w:val="000000"/>
          <w:sz w:val="28"/>
          <w:szCs w:val="28"/>
        </w:rPr>
        <w:t xml:space="preserve"> </w:t>
      </w:r>
      <w:proofErr w:type="spellStart"/>
      <w:r w:rsidR="00CE68E4" w:rsidRPr="000111C3">
        <w:rPr>
          <w:i/>
          <w:iCs/>
          <w:color w:val="000000"/>
          <w:sz w:val="28"/>
          <w:szCs w:val="28"/>
        </w:rPr>
        <w:t>mouth</w:t>
      </w:r>
      <w:proofErr w:type="spellEnd"/>
      <w:r w:rsidR="00CE68E4" w:rsidRPr="000111C3">
        <w:rPr>
          <w:i/>
          <w:iCs/>
          <w:color w:val="000000"/>
          <w:sz w:val="28"/>
          <w:szCs w:val="28"/>
          <w:lang w:val="en-US"/>
        </w:rPr>
        <w:t>.</w:t>
      </w:r>
      <w:r w:rsidRPr="000111C3">
        <w:rPr>
          <w:i/>
          <w:iCs/>
          <w:color w:val="000000"/>
          <w:sz w:val="28"/>
          <w:szCs w:val="28"/>
        </w:rPr>
        <w:t>” [</w:t>
      </w:r>
      <w:r w:rsidR="00523E66" w:rsidRPr="00C9122C">
        <w:rPr>
          <w:i/>
          <w:iCs/>
          <w:color w:val="000000"/>
          <w:sz w:val="28"/>
          <w:szCs w:val="28"/>
          <w:lang w:val="ru-RU"/>
        </w:rPr>
        <w:t>50</w:t>
      </w:r>
      <w:r w:rsidRPr="000111C3">
        <w:rPr>
          <w:i/>
          <w:iCs/>
          <w:color w:val="000000"/>
          <w:sz w:val="28"/>
          <w:szCs w:val="28"/>
        </w:rPr>
        <w:t xml:space="preserve">, с. </w:t>
      </w:r>
      <w:r w:rsidR="00CE68E4" w:rsidRPr="000111C3">
        <w:rPr>
          <w:i/>
          <w:iCs/>
          <w:color w:val="000000"/>
          <w:sz w:val="28"/>
          <w:szCs w:val="28"/>
          <w:lang w:val="ru-RU"/>
        </w:rPr>
        <w:t>69</w:t>
      </w:r>
      <w:r w:rsidRPr="000111C3">
        <w:rPr>
          <w:i/>
          <w:iCs/>
          <w:color w:val="000000"/>
          <w:sz w:val="28"/>
          <w:szCs w:val="28"/>
        </w:rPr>
        <w:t xml:space="preserve">]. </w:t>
      </w:r>
      <w:r w:rsidR="00616746" w:rsidRPr="000111C3">
        <w:rPr>
          <w:i/>
          <w:iCs/>
          <w:color w:val="000000"/>
          <w:sz w:val="28"/>
          <w:szCs w:val="28"/>
          <w:lang w:val="ru-RU"/>
        </w:rPr>
        <w:t>(</w:t>
      </w:r>
      <w:proofErr w:type="spellStart"/>
      <w:r w:rsidR="00616746" w:rsidRPr="000111C3">
        <w:rPr>
          <w:i/>
          <w:iCs/>
          <w:color w:val="000000"/>
          <w:sz w:val="28"/>
          <w:szCs w:val="28"/>
          <w:lang w:val="ru-RU"/>
        </w:rPr>
        <w:t>Обличчя</w:t>
      </w:r>
      <w:proofErr w:type="spellEnd"/>
      <w:r w:rsidR="00616746" w:rsidRPr="000111C3">
        <w:rPr>
          <w:i/>
          <w:iCs/>
          <w:color w:val="000000"/>
          <w:sz w:val="28"/>
          <w:szCs w:val="28"/>
          <w:lang w:val="ru-RU"/>
        </w:rPr>
        <w:t xml:space="preserve"> </w:t>
      </w:r>
      <w:proofErr w:type="spellStart"/>
      <w:r w:rsidR="00616746" w:rsidRPr="000111C3">
        <w:rPr>
          <w:i/>
          <w:iCs/>
          <w:color w:val="000000"/>
          <w:sz w:val="28"/>
          <w:szCs w:val="28"/>
          <w:lang w:val="ru-RU"/>
        </w:rPr>
        <w:t>здалось</w:t>
      </w:r>
      <w:proofErr w:type="spellEnd"/>
      <w:r w:rsidR="00616746" w:rsidRPr="000111C3">
        <w:rPr>
          <w:i/>
          <w:iCs/>
          <w:color w:val="000000"/>
          <w:sz w:val="28"/>
          <w:szCs w:val="28"/>
          <w:lang w:val="ru-RU"/>
        </w:rPr>
        <w:t xml:space="preserve"> </w:t>
      </w:r>
      <w:proofErr w:type="spellStart"/>
      <w:r w:rsidR="00616746" w:rsidRPr="000111C3">
        <w:rPr>
          <w:i/>
          <w:iCs/>
          <w:color w:val="000000"/>
          <w:sz w:val="28"/>
          <w:szCs w:val="28"/>
          <w:lang w:val="ru-RU"/>
        </w:rPr>
        <w:t>йому</w:t>
      </w:r>
      <w:proofErr w:type="spellEnd"/>
      <w:r w:rsidR="00616746" w:rsidRPr="000111C3">
        <w:rPr>
          <w:i/>
          <w:iCs/>
          <w:color w:val="000000"/>
          <w:sz w:val="28"/>
          <w:szCs w:val="28"/>
          <w:lang w:val="ru-RU"/>
        </w:rPr>
        <w:t xml:space="preserve"> </w:t>
      </w:r>
      <w:proofErr w:type="spellStart"/>
      <w:r w:rsidR="00616746" w:rsidRPr="000111C3">
        <w:rPr>
          <w:i/>
          <w:iCs/>
          <w:color w:val="000000"/>
          <w:sz w:val="28"/>
          <w:szCs w:val="28"/>
          <w:lang w:val="ru-RU"/>
        </w:rPr>
        <w:t>трохи</w:t>
      </w:r>
      <w:proofErr w:type="spellEnd"/>
      <w:r w:rsidR="00616746" w:rsidRPr="000111C3">
        <w:rPr>
          <w:i/>
          <w:iCs/>
          <w:color w:val="000000"/>
          <w:sz w:val="28"/>
          <w:szCs w:val="28"/>
          <w:lang w:val="ru-RU"/>
        </w:rPr>
        <w:t xml:space="preserve"> </w:t>
      </w:r>
      <w:proofErr w:type="spellStart"/>
      <w:r w:rsidR="00616746" w:rsidRPr="000111C3">
        <w:rPr>
          <w:i/>
          <w:iCs/>
          <w:color w:val="000000"/>
          <w:sz w:val="28"/>
          <w:szCs w:val="28"/>
          <w:lang w:val="ru-RU"/>
        </w:rPr>
        <w:t>зміненим</w:t>
      </w:r>
      <w:proofErr w:type="spellEnd"/>
      <w:r w:rsidR="00616746" w:rsidRPr="000111C3">
        <w:rPr>
          <w:i/>
          <w:iCs/>
          <w:color w:val="000000"/>
          <w:sz w:val="28"/>
          <w:szCs w:val="28"/>
          <w:lang w:val="ru-RU"/>
        </w:rPr>
        <w:t xml:space="preserve">. </w:t>
      </w:r>
      <w:proofErr w:type="spellStart"/>
      <w:r w:rsidR="00616746" w:rsidRPr="000111C3">
        <w:rPr>
          <w:i/>
          <w:iCs/>
          <w:color w:val="000000"/>
          <w:sz w:val="28"/>
          <w:szCs w:val="28"/>
          <w:lang w:val="ru-RU"/>
        </w:rPr>
        <w:t>Іншим</w:t>
      </w:r>
      <w:proofErr w:type="spellEnd"/>
      <w:r w:rsidR="00616746" w:rsidRPr="000111C3">
        <w:rPr>
          <w:i/>
          <w:iCs/>
          <w:color w:val="000000"/>
          <w:sz w:val="28"/>
          <w:szCs w:val="28"/>
          <w:lang w:val="ru-RU"/>
        </w:rPr>
        <w:t xml:space="preserve"> став </w:t>
      </w:r>
      <w:proofErr w:type="spellStart"/>
      <w:r w:rsidR="00616746" w:rsidRPr="000111C3">
        <w:rPr>
          <w:i/>
          <w:iCs/>
          <w:color w:val="000000"/>
          <w:sz w:val="28"/>
          <w:szCs w:val="28"/>
          <w:lang w:val="ru-RU"/>
        </w:rPr>
        <w:t>вираз</w:t>
      </w:r>
      <w:proofErr w:type="spellEnd"/>
      <w:r w:rsidR="00616746" w:rsidRPr="000111C3">
        <w:rPr>
          <w:i/>
          <w:iCs/>
          <w:color w:val="000000"/>
          <w:sz w:val="28"/>
          <w:szCs w:val="28"/>
          <w:lang w:val="ru-RU"/>
        </w:rPr>
        <w:t xml:space="preserve">, </w:t>
      </w:r>
      <w:proofErr w:type="spellStart"/>
      <w:r w:rsidR="00616746" w:rsidRPr="000111C3">
        <w:rPr>
          <w:i/>
          <w:iCs/>
          <w:color w:val="000000"/>
          <w:sz w:val="28"/>
          <w:szCs w:val="28"/>
          <w:lang w:val="ru-RU"/>
        </w:rPr>
        <w:t>щось</w:t>
      </w:r>
      <w:proofErr w:type="spellEnd"/>
      <w:r w:rsidR="00616746" w:rsidRPr="000111C3">
        <w:rPr>
          <w:i/>
          <w:iCs/>
          <w:color w:val="000000"/>
          <w:sz w:val="28"/>
          <w:szCs w:val="28"/>
          <w:lang w:val="ru-RU"/>
        </w:rPr>
        <w:t xml:space="preserve"> </w:t>
      </w:r>
      <w:proofErr w:type="spellStart"/>
      <w:r w:rsidR="00616746" w:rsidRPr="000111C3">
        <w:rPr>
          <w:i/>
          <w:iCs/>
          <w:color w:val="000000"/>
          <w:sz w:val="28"/>
          <w:szCs w:val="28"/>
          <w:lang w:val="ru-RU"/>
        </w:rPr>
        <w:t>жорстоке</w:t>
      </w:r>
      <w:proofErr w:type="spellEnd"/>
      <w:r w:rsidR="00616746" w:rsidRPr="000111C3">
        <w:rPr>
          <w:i/>
          <w:iCs/>
          <w:color w:val="000000"/>
          <w:sz w:val="28"/>
          <w:szCs w:val="28"/>
          <w:lang w:val="ru-RU"/>
        </w:rPr>
        <w:t xml:space="preserve"> з</w:t>
      </w:r>
      <w:r w:rsidR="00A96E67" w:rsidRPr="000111C3">
        <w:rPr>
          <w:i/>
          <w:iCs/>
          <w:color w:val="000000"/>
          <w:sz w:val="28"/>
          <w:szCs w:val="28"/>
        </w:rPr>
        <w:t>’</w:t>
      </w:r>
      <w:proofErr w:type="spellStart"/>
      <w:r w:rsidR="00616746" w:rsidRPr="000111C3">
        <w:rPr>
          <w:i/>
          <w:iCs/>
          <w:color w:val="000000"/>
          <w:sz w:val="28"/>
          <w:szCs w:val="28"/>
          <w:lang w:val="ru-RU"/>
        </w:rPr>
        <w:t>явилося</w:t>
      </w:r>
      <w:proofErr w:type="spellEnd"/>
      <w:r w:rsidR="00616746" w:rsidRPr="000111C3">
        <w:rPr>
          <w:i/>
          <w:iCs/>
          <w:color w:val="000000"/>
          <w:sz w:val="28"/>
          <w:szCs w:val="28"/>
          <w:lang w:val="ru-RU"/>
        </w:rPr>
        <w:t xml:space="preserve"> в </w:t>
      </w:r>
      <w:proofErr w:type="spellStart"/>
      <w:r w:rsidR="00616746" w:rsidRPr="000111C3">
        <w:rPr>
          <w:i/>
          <w:iCs/>
          <w:color w:val="000000"/>
          <w:sz w:val="28"/>
          <w:szCs w:val="28"/>
          <w:lang w:val="ru-RU"/>
        </w:rPr>
        <w:t>обрисах</w:t>
      </w:r>
      <w:proofErr w:type="spellEnd"/>
      <w:r w:rsidR="00616746" w:rsidRPr="000111C3">
        <w:rPr>
          <w:i/>
          <w:iCs/>
          <w:color w:val="000000"/>
          <w:sz w:val="28"/>
          <w:szCs w:val="28"/>
          <w:lang w:val="ru-RU"/>
        </w:rPr>
        <w:t xml:space="preserve"> рота.)</w:t>
      </w:r>
    </w:p>
    <w:p w14:paraId="472C239B" w14:textId="26C85CFB" w:rsidR="00AA58DB" w:rsidRPr="000111C3" w:rsidRDefault="00AA58DB" w:rsidP="007615CE">
      <w:pPr>
        <w:pStyle w:val="ac"/>
        <w:spacing w:before="0" w:beforeAutospacing="0" w:after="0" w:afterAutospacing="0" w:line="360" w:lineRule="auto"/>
        <w:ind w:firstLine="567"/>
        <w:jc w:val="both"/>
        <w:rPr>
          <w:color w:val="000000"/>
          <w:sz w:val="28"/>
          <w:szCs w:val="28"/>
        </w:rPr>
      </w:pPr>
      <w:r w:rsidRPr="000111C3">
        <w:rPr>
          <w:color w:val="000000"/>
          <w:sz w:val="28"/>
          <w:szCs w:val="28"/>
        </w:rPr>
        <w:lastRenderedPageBreak/>
        <w:t>Ц</w:t>
      </w:r>
      <w:r w:rsidR="005A362E" w:rsidRPr="000111C3">
        <w:rPr>
          <w:color w:val="000000"/>
          <w:sz w:val="28"/>
          <w:szCs w:val="28"/>
        </w:rPr>
        <w:t>е</w:t>
      </w:r>
      <w:r w:rsidRPr="000111C3">
        <w:rPr>
          <w:color w:val="000000"/>
          <w:sz w:val="28"/>
          <w:szCs w:val="28"/>
        </w:rPr>
        <w:t xml:space="preserve"> </w:t>
      </w:r>
      <w:r w:rsidR="007D0185">
        <w:rPr>
          <w:color w:val="000000"/>
          <w:sz w:val="28"/>
          <w:szCs w:val="28"/>
        </w:rPr>
        <w:t>«</w:t>
      </w:r>
      <w:r w:rsidR="005A362E" w:rsidRPr="000111C3">
        <w:rPr>
          <w:color w:val="000000"/>
          <w:sz w:val="28"/>
          <w:szCs w:val="28"/>
        </w:rPr>
        <w:t>щось жорстоке</w:t>
      </w:r>
      <w:r w:rsidR="007D0185">
        <w:rPr>
          <w:color w:val="000000"/>
          <w:sz w:val="28"/>
          <w:szCs w:val="28"/>
        </w:rPr>
        <w:t>»</w:t>
      </w:r>
      <w:r w:rsidRPr="000111C3">
        <w:rPr>
          <w:color w:val="000000"/>
          <w:sz w:val="28"/>
          <w:szCs w:val="28"/>
        </w:rPr>
        <w:t xml:space="preserve"> </w:t>
      </w:r>
      <w:r w:rsidR="005A362E" w:rsidRPr="000111C3">
        <w:rPr>
          <w:color w:val="000000"/>
          <w:sz w:val="28"/>
          <w:szCs w:val="28"/>
        </w:rPr>
        <w:t>–</w:t>
      </w:r>
      <w:r w:rsidRPr="000111C3">
        <w:rPr>
          <w:color w:val="000000"/>
          <w:sz w:val="28"/>
          <w:szCs w:val="28"/>
        </w:rPr>
        <w:t xml:space="preserve"> пунктир, який </w:t>
      </w:r>
      <w:proofErr w:type="spellStart"/>
      <w:r w:rsidRPr="000111C3">
        <w:rPr>
          <w:color w:val="000000"/>
          <w:sz w:val="28"/>
          <w:szCs w:val="28"/>
        </w:rPr>
        <w:t>наростатиме</w:t>
      </w:r>
      <w:proofErr w:type="spellEnd"/>
      <w:r w:rsidRPr="000111C3">
        <w:rPr>
          <w:color w:val="000000"/>
          <w:sz w:val="28"/>
          <w:szCs w:val="28"/>
        </w:rPr>
        <w:t xml:space="preserve"> до </w:t>
      </w:r>
      <w:r w:rsidR="002E34C2">
        <w:rPr>
          <w:color w:val="000000"/>
          <w:sz w:val="28"/>
          <w:szCs w:val="28"/>
        </w:rPr>
        <w:t>«</w:t>
      </w:r>
      <w:r w:rsidR="002E34C2" w:rsidRPr="002E34C2">
        <w:rPr>
          <w:color w:val="000000"/>
          <w:sz w:val="28"/>
          <w:szCs w:val="28"/>
        </w:rPr>
        <w:t>склад</w:t>
      </w:r>
      <w:r w:rsidR="002E34C2">
        <w:rPr>
          <w:color w:val="000000"/>
          <w:sz w:val="28"/>
          <w:szCs w:val="28"/>
        </w:rPr>
        <w:t>ок</w:t>
      </w:r>
      <w:r w:rsidR="002E34C2" w:rsidRPr="002E34C2">
        <w:rPr>
          <w:color w:val="000000"/>
          <w:sz w:val="28"/>
          <w:szCs w:val="28"/>
        </w:rPr>
        <w:t xml:space="preserve"> жорстокості</w:t>
      </w:r>
      <w:r w:rsidR="002E34C2">
        <w:rPr>
          <w:color w:val="000000"/>
          <w:sz w:val="28"/>
          <w:szCs w:val="28"/>
        </w:rPr>
        <w:t>»</w:t>
      </w:r>
      <w:r w:rsidRPr="000111C3">
        <w:rPr>
          <w:color w:val="000000"/>
          <w:sz w:val="28"/>
          <w:szCs w:val="28"/>
        </w:rPr>
        <w:t xml:space="preserve">. Уже далі </w:t>
      </w:r>
      <w:proofErr w:type="spellStart"/>
      <w:r w:rsidRPr="000111C3">
        <w:rPr>
          <w:color w:val="000000"/>
          <w:sz w:val="28"/>
          <w:szCs w:val="28"/>
        </w:rPr>
        <w:t>Вайлд</w:t>
      </w:r>
      <w:proofErr w:type="spellEnd"/>
      <w:r w:rsidRPr="000111C3">
        <w:rPr>
          <w:color w:val="000000"/>
          <w:sz w:val="28"/>
          <w:szCs w:val="28"/>
        </w:rPr>
        <w:t xml:space="preserve"> прямо назве їх:</w:t>
      </w:r>
    </w:p>
    <w:p w14:paraId="797518C2" w14:textId="57AE77A7" w:rsidR="00AA58DB" w:rsidRPr="000111C3" w:rsidRDefault="00AA58DB" w:rsidP="005D2030">
      <w:pPr>
        <w:pStyle w:val="ac"/>
        <w:spacing w:before="0" w:beforeAutospacing="0" w:after="0" w:afterAutospacing="0" w:line="360" w:lineRule="auto"/>
        <w:ind w:left="851" w:right="849"/>
        <w:jc w:val="both"/>
        <w:rPr>
          <w:i/>
          <w:iCs/>
          <w:color w:val="000000"/>
          <w:sz w:val="28"/>
          <w:szCs w:val="28"/>
        </w:rPr>
      </w:pPr>
      <w:r w:rsidRPr="000111C3">
        <w:rPr>
          <w:i/>
          <w:iCs/>
          <w:color w:val="000000"/>
          <w:sz w:val="28"/>
          <w:szCs w:val="28"/>
        </w:rPr>
        <w:t>“</w:t>
      </w:r>
      <w:proofErr w:type="spellStart"/>
      <w:r w:rsidR="006B657A" w:rsidRPr="000111C3">
        <w:rPr>
          <w:i/>
          <w:iCs/>
          <w:color w:val="000000"/>
          <w:sz w:val="28"/>
          <w:szCs w:val="28"/>
        </w:rPr>
        <w:t>The</w:t>
      </w:r>
      <w:proofErr w:type="spellEnd"/>
      <w:r w:rsidR="006B657A" w:rsidRPr="000111C3">
        <w:rPr>
          <w:i/>
          <w:iCs/>
          <w:color w:val="000000"/>
          <w:sz w:val="28"/>
          <w:szCs w:val="28"/>
        </w:rPr>
        <w:t xml:space="preserve"> </w:t>
      </w:r>
      <w:proofErr w:type="spellStart"/>
      <w:r w:rsidR="006B657A" w:rsidRPr="000111C3">
        <w:rPr>
          <w:i/>
          <w:iCs/>
          <w:color w:val="000000"/>
          <w:sz w:val="28"/>
          <w:szCs w:val="28"/>
        </w:rPr>
        <w:t>quivering</w:t>
      </w:r>
      <w:proofErr w:type="spellEnd"/>
      <w:r w:rsidR="006B657A" w:rsidRPr="000111C3">
        <w:rPr>
          <w:i/>
          <w:iCs/>
          <w:color w:val="000000"/>
          <w:sz w:val="28"/>
          <w:szCs w:val="28"/>
        </w:rPr>
        <w:t xml:space="preserve"> </w:t>
      </w:r>
      <w:proofErr w:type="spellStart"/>
      <w:r w:rsidR="006B657A" w:rsidRPr="000111C3">
        <w:rPr>
          <w:i/>
          <w:iCs/>
          <w:color w:val="000000"/>
          <w:sz w:val="28"/>
          <w:szCs w:val="28"/>
        </w:rPr>
        <w:t>ardent</w:t>
      </w:r>
      <w:proofErr w:type="spellEnd"/>
      <w:r w:rsidR="006B657A" w:rsidRPr="000111C3">
        <w:rPr>
          <w:i/>
          <w:iCs/>
          <w:color w:val="000000"/>
          <w:sz w:val="28"/>
          <w:szCs w:val="28"/>
        </w:rPr>
        <w:t xml:space="preserve"> </w:t>
      </w:r>
      <w:proofErr w:type="spellStart"/>
      <w:r w:rsidR="006B657A" w:rsidRPr="000111C3">
        <w:rPr>
          <w:i/>
          <w:iCs/>
          <w:color w:val="000000"/>
          <w:sz w:val="28"/>
          <w:szCs w:val="28"/>
        </w:rPr>
        <w:t>sunlight</w:t>
      </w:r>
      <w:proofErr w:type="spellEnd"/>
      <w:r w:rsidR="006B657A" w:rsidRPr="000111C3">
        <w:rPr>
          <w:i/>
          <w:iCs/>
          <w:color w:val="000000"/>
          <w:sz w:val="28"/>
          <w:szCs w:val="28"/>
        </w:rPr>
        <w:t xml:space="preserve"> </w:t>
      </w:r>
      <w:proofErr w:type="spellStart"/>
      <w:r w:rsidR="006B657A" w:rsidRPr="000111C3">
        <w:rPr>
          <w:i/>
          <w:iCs/>
          <w:color w:val="000000"/>
          <w:sz w:val="28"/>
          <w:szCs w:val="28"/>
        </w:rPr>
        <w:t>showed</w:t>
      </w:r>
      <w:proofErr w:type="spellEnd"/>
      <w:r w:rsidR="006B657A" w:rsidRPr="000111C3">
        <w:rPr>
          <w:i/>
          <w:iCs/>
          <w:color w:val="000000"/>
          <w:sz w:val="28"/>
          <w:szCs w:val="28"/>
        </w:rPr>
        <w:t xml:space="preserve"> </w:t>
      </w:r>
      <w:proofErr w:type="spellStart"/>
      <w:r w:rsidR="006B657A" w:rsidRPr="000111C3">
        <w:rPr>
          <w:i/>
          <w:iCs/>
          <w:color w:val="000000"/>
          <w:sz w:val="28"/>
          <w:szCs w:val="28"/>
        </w:rPr>
        <w:t>him</w:t>
      </w:r>
      <w:proofErr w:type="spellEnd"/>
      <w:r w:rsidR="006B657A" w:rsidRPr="000111C3">
        <w:rPr>
          <w:i/>
          <w:iCs/>
          <w:color w:val="000000"/>
          <w:sz w:val="28"/>
          <w:szCs w:val="28"/>
        </w:rPr>
        <w:t xml:space="preserve"> </w:t>
      </w:r>
      <w:proofErr w:type="spellStart"/>
      <w:r w:rsidR="006B657A" w:rsidRPr="000111C3">
        <w:rPr>
          <w:i/>
          <w:iCs/>
          <w:color w:val="000000"/>
          <w:sz w:val="28"/>
          <w:szCs w:val="28"/>
        </w:rPr>
        <w:t>the</w:t>
      </w:r>
      <w:proofErr w:type="spellEnd"/>
      <w:r w:rsidR="006B657A" w:rsidRPr="000111C3">
        <w:rPr>
          <w:i/>
          <w:iCs/>
          <w:color w:val="000000"/>
          <w:sz w:val="28"/>
          <w:szCs w:val="28"/>
        </w:rPr>
        <w:t xml:space="preserve"> </w:t>
      </w:r>
      <w:proofErr w:type="spellStart"/>
      <w:r w:rsidR="006B657A" w:rsidRPr="000111C3">
        <w:rPr>
          <w:i/>
          <w:iCs/>
          <w:color w:val="000000"/>
          <w:sz w:val="28"/>
          <w:szCs w:val="28"/>
        </w:rPr>
        <w:t>lines</w:t>
      </w:r>
      <w:proofErr w:type="spellEnd"/>
      <w:r w:rsidR="006B657A" w:rsidRPr="000111C3">
        <w:rPr>
          <w:i/>
          <w:iCs/>
          <w:color w:val="000000"/>
          <w:sz w:val="28"/>
          <w:szCs w:val="28"/>
        </w:rPr>
        <w:t xml:space="preserve"> </w:t>
      </w:r>
      <w:proofErr w:type="spellStart"/>
      <w:r w:rsidR="006B657A" w:rsidRPr="000111C3">
        <w:rPr>
          <w:i/>
          <w:iCs/>
          <w:color w:val="000000"/>
          <w:sz w:val="28"/>
          <w:szCs w:val="28"/>
        </w:rPr>
        <w:t>of</w:t>
      </w:r>
      <w:proofErr w:type="spellEnd"/>
      <w:r w:rsidR="006B657A" w:rsidRPr="000111C3">
        <w:rPr>
          <w:i/>
          <w:iCs/>
          <w:color w:val="000000"/>
          <w:sz w:val="28"/>
          <w:szCs w:val="28"/>
        </w:rPr>
        <w:t xml:space="preserve"> </w:t>
      </w:r>
      <w:proofErr w:type="spellStart"/>
      <w:r w:rsidR="006B657A" w:rsidRPr="000111C3">
        <w:rPr>
          <w:i/>
          <w:iCs/>
          <w:color w:val="000000"/>
          <w:sz w:val="28"/>
          <w:szCs w:val="28"/>
        </w:rPr>
        <w:t>cruelty</w:t>
      </w:r>
      <w:proofErr w:type="spellEnd"/>
      <w:r w:rsidR="006B657A" w:rsidRPr="000111C3">
        <w:rPr>
          <w:i/>
          <w:iCs/>
          <w:color w:val="000000"/>
          <w:sz w:val="28"/>
          <w:szCs w:val="28"/>
        </w:rPr>
        <w:t xml:space="preserve"> </w:t>
      </w:r>
      <w:proofErr w:type="spellStart"/>
      <w:r w:rsidR="006B657A" w:rsidRPr="000111C3">
        <w:rPr>
          <w:i/>
          <w:iCs/>
          <w:color w:val="000000"/>
          <w:sz w:val="28"/>
          <w:szCs w:val="28"/>
        </w:rPr>
        <w:t>round</w:t>
      </w:r>
      <w:proofErr w:type="spellEnd"/>
      <w:r w:rsidR="006B657A" w:rsidRPr="000111C3">
        <w:rPr>
          <w:i/>
          <w:iCs/>
          <w:color w:val="000000"/>
          <w:sz w:val="28"/>
          <w:szCs w:val="28"/>
        </w:rPr>
        <w:t xml:space="preserve"> </w:t>
      </w:r>
      <w:proofErr w:type="spellStart"/>
      <w:r w:rsidR="006B657A" w:rsidRPr="000111C3">
        <w:rPr>
          <w:i/>
          <w:iCs/>
          <w:color w:val="000000"/>
          <w:sz w:val="28"/>
          <w:szCs w:val="28"/>
        </w:rPr>
        <w:t>the</w:t>
      </w:r>
      <w:proofErr w:type="spellEnd"/>
      <w:r w:rsidR="006B657A" w:rsidRPr="000111C3">
        <w:rPr>
          <w:i/>
          <w:iCs/>
          <w:color w:val="000000"/>
          <w:sz w:val="28"/>
          <w:szCs w:val="28"/>
        </w:rPr>
        <w:t xml:space="preserve"> </w:t>
      </w:r>
      <w:proofErr w:type="spellStart"/>
      <w:r w:rsidR="006B657A" w:rsidRPr="000111C3">
        <w:rPr>
          <w:i/>
          <w:iCs/>
          <w:color w:val="000000"/>
          <w:sz w:val="28"/>
          <w:szCs w:val="28"/>
        </w:rPr>
        <w:t>mouth</w:t>
      </w:r>
      <w:proofErr w:type="spellEnd"/>
      <w:r w:rsidR="006B657A" w:rsidRPr="000111C3">
        <w:rPr>
          <w:i/>
          <w:iCs/>
          <w:color w:val="000000"/>
          <w:sz w:val="28"/>
          <w:szCs w:val="28"/>
        </w:rPr>
        <w:t xml:space="preserve"> </w:t>
      </w:r>
      <w:proofErr w:type="spellStart"/>
      <w:r w:rsidR="006B657A" w:rsidRPr="000111C3">
        <w:rPr>
          <w:i/>
          <w:iCs/>
          <w:color w:val="000000"/>
          <w:sz w:val="28"/>
          <w:szCs w:val="28"/>
        </w:rPr>
        <w:t>as</w:t>
      </w:r>
      <w:proofErr w:type="spellEnd"/>
      <w:r w:rsidR="006B657A" w:rsidRPr="000111C3">
        <w:rPr>
          <w:i/>
          <w:iCs/>
          <w:color w:val="000000"/>
          <w:sz w:val="28"/>
          <w:szCs w:val="28"/>
        </w:rPr>
        <w:t xml:space="preserve"> </w:t>
      </w:r>
      <w:proofErr w:type="spellStart"/>
      <w:r w:rsidR="006B657A" w:rsidRPr="000111C3">
        <w:rPr>
          <w:i/>
          <w:iCs/>
          <w:color w:val="000000"/>
          <w:sz w:val="28"/>
          <w:szCs w:val="28"/>
        </w:rPr>
        <w:t>clearly</w:t>
      </w:r>
      <w:proofErr w:type="spellEnd"/>
      <w:r w:rsidR="006B657A" w:rsidRPr="000111C3">
        <w:rPr>
          <w:i/>
          <w:iCs/>
          <w:color w:val="000000"/>
          <w:sz w:val="28"/>
          <w:szCs w:val="28"/>
        </w:rPr>
        <w:t xml:space="preserve"> </w:t>
      </w:r>
      <w:proofErr w:type="spellStart"/>
      <w:r w:rsidR="006B657A" w:rsidRPr="000111C3">
        <w:rPr>
          <w:i/>
          <w:iCs/>
          <w:color w:val="000000"/>
          <w:sz w:val="28"/>
          <w:szCs w:val="28"/>
        </w:rPr>
        <w:t>as</w:t>
      </w:r>
      <w:proofErr w:type="spellEnd"/>
      <w:r w:rsidR="006B657A" w:rsidRPr="000111C3">
        <w:rPr>
          <w:i/>
          <w:iCs/>
          <w:color w:val="000000"/>
          <w:sz w:val="28"/>
          <w:szCs w:val="28"/>
        </w:rPr>
        <w:t xml:space="preserve"> </w:t>
      </w:r>
      <w:proofErr w:type="spellStart"/>
      <w:r w:rsidR="006B657A" w:rsidRPr="000111C3">
        <w:rPr>
          <w:i/>
          <w:iCs/>
          <w:color w:val="000000"/>
          <w:sz w:val="28"/>
          <w:szCs w:val="28"/>
        </w:rPr>
        <w:t>if</w:t>
      </w:r>
      <w:proofErr w:type="spellEnd"/>
      <w:r w:rsidR="006B657A" w:rsidRPr="000111C3">
        <w:rPr>
          <w:i/>
          <w:iCs/>
          <w:color w:val="000000"/>
          <w:sz w:val="28"/>
          <w:szCs w:val="28"/>
        </w:rPr>
        <w:t xml:space="preserve"> </w:t>
      </w:r>
      <w:proofErr w:type="spellStart"/>
      <w:r w:rsidR="006B657A" w:rsidRPr="000111C3">
        <w:rPr>
          <w:i/>
          <w:iCs/>
          <w:color w:val="000000"/>
          <w:sz w:val="28"/>
          <w:szCs w:val="28"/>
        </w:rPr>
        <w:t>he</w:t>
      </w:r>
      <w:proofErr w:type="spellEnd"/>
      <w:r w:rsidR="006B657A" w:rsidRPr="000111C3">
        <w:rPr>
          <w:i/>
          <w:iCs/>
          <w:color w:val="000000"/>
          <w:sz w:val="28"/>
          <w:szCs w:val="28"/>
        </w:rPr>
        <w:t xml:space="preserve"> </w:t>
      </w:r>
      <w:proofErr w:type="spellStart"/>
      <w:r w:rsidR="006B657A" w:rsidRPr="000111C3">
        <w:rPr>
          <w:i/>
          <w:iCs/>
          <w:color w:val="000000"/>
          <w:sz w:val="28"/>
          <w:szCs w:val="28"/>
        </w:rPr>
        <w:t>had</w:t>
      </w:r>
      <w:proofErr w:type="spellEnd"/>
      <w:r w:rsidR="006B657A" w:rsidRPr="000111C3">
        <w:rPr>
          <w:i/>
          <w:iCs/>
          <w:color w:val="000000"/>
          <w:sz w:val="28"/>
          <w:szCs w:val="28"/>
        </w:rPr>
        <w:t xml:space="preserve"> </w:t>
      </w:r>
      <w:proofErr w:type="spellStart"/>
      <w:r w:rsidR="006B657A" w:rsidRPr="000111C3">
        <w:rPr>
          <w:i/>
          <w:iCs/>
          <w:color w:val="000000"/>
          <w:sz w:val="28"/>
          <w:szCs w:val="28"/>
        </w:rPr>
        <w:t>been</w:t>
      </w:r>
      <w:proofErr w:type="spellEnd"/>
      <w:r w:rsidR="006B657A" w:rsidRPr="000111C3">
        <w:rPr>
          <w:i/>
          <w:iCs/>
          <w:color w:val="000000"/>
          <w:sz w:val="28"/>
          <w:szCs w:val="28"/>
        </w:rPr>
        <w:t xml:space="preserve"> </w:t>
      </w:r>
      <w:proofErr w:type="spellStart"/>
      <w:r w:rsidR="006B657A" w:rsidRPr="000111C3">
        <w:rPr>
          <w:i/>
          <w:iCs/>
          <w:color w:val="000000"/>
          <w:sz w:val="28"/>
          <w:szCs w:val="28"/>
        </w:rPr>
        <w:t>looking</w:t>
      </w:r>
      <w:proofErr w:type="spellEnd"/>
      <w:r w:rsidR="006B657A" w:rsidRPr="000111C3">
        <w:rPr>
          <w:i/>
          <w:iCs/>
          <w:color w:val="000000"/>
          <w:sz w:val="28"/>
          <w:szCs w:val="28"/>
        </w:rPr>
        <w:t xml:space="preserve"> </w:t>
      </w:r>
      <w:proofErr w:type="spellStart"/>
      <w:r w:rsidR="006B657A" w:rsidRPr="000111C3">
        <w:rPr>
          <w:i/>
          <w:iCs/>
          <w:color w:val="000000"/>
          <w:sz w:val="28"/>
          <w:szCs w:val="28"/>
        </w:rPr>
        <w:t>into</w:t>
      </w:r>
      <w:proofErr w:type="spellEnd"/>
      <w:r w:rsidR="006B657A" w:rsidRPr="000111C3">
        <w:rPr>
          <w:i/>
          <w:iCs/>
          <w:color w:val="000000"/>
          <w:sz w:val="28"/>
          <w:szCs w:val="28"/>
        </w:rPr>
        <w:t xml:space="preserve"> a </w:t>
      </w:r>
      <w:proofErr w:type="spellStart"/>
      <w:r w:rsidR="006B657A" w:rsidRPr="000111C3">
        <w:rPr>
          <w:i/>
          <w:iCs/>
          <w:color w:val="000000"/>
          <w:sz w:val="28"/>
          <w:szCs w:val="28"/>
        </w:rPr>
        <w:t>mirror</w:t>
      </w:r>
      <w:proofErr w:type="spellEnd"/>
      <w:r w:rsidR="006B657A" w:rsidRPr="000111C3">
        <w:rPr>
          <w:i/>
          <w:iCs/>
          <w:color w:val="000000"/>
          <w:sz w:val="28"/>
          <w:szCs w:val="28"/>
        </w:rPr>
        <w:t xml:space="preserve"> </w:t>
      </w:r>
      <w:proofErr w:type="spellStart"/>
      <w:r w:rsidR="006B657A" w:rsidRPr="000111C3">
        <w:rPr>
          <w:i/>
          <w:iCs/>
          <w:color w:val="000000"/>
          <w:sz w:val="28"/>
          <w:szCs w:val="28"/>
        </w:rPr>
        <w:t>after</w:t>
      </w:r>
      <w:proofErr w:type="spellEnd"/>
      <w:r w:rsidR="006B657A" w:rsidRPr="000111C3">
        <w:rPr>
          <w:i/>
          <w:iCs/>
          <w:color w:val="000000"/>
          <w:sz w:val="28"/>
          <w:szCs w:val="28"/>
        </w:rPr>
        <w:t xml:space="preserve"> </w:t>
      </w:r>
      <w:proofErr w:type="spellStart"/>
      <w:r w:rsidR="006B657A" w:rsidRPr="000111C3">
        <w:rPr>
          <w:i/>
          <w:iCs/>
          <w:color w:val="000000"/>
          <w:sz w:val="28"/>
          <w:szCs w:val="28"/>
        </w:rPr>
        <w:t>he</w:t>
      </w:r>
      <w:proofErr w:type="spellEnd"/>
      <w:r w:rsidR="006B657A" w:rsidRPr="000111C3">
        <w:rPr>
          <w:i/>
          <w:iCs/>
          <w:color w:val="000000"/>
          <w:sz w:val="28"/>
          <w:szCs w:val="28"/>
        </w:rPr>
        <w:t xml:space="preserve"> </w:t>
      </w:r>
      <w:proofErr w:type="spellStart"/>
      <w:r w:rsidR="006B657A" w:rsidRPr="000111C3">
        <w:rPr>
          <w:i/>
          <w:iCs/>
          <w:color w:val="000000"/>
          <w:sz w:val="28"/>
          <w:szCs w:val="28"/>
        </w:rPr>
        <w:t>had</w:t>
      </w:r>
      <w:proofErr w:type="spellEnd"/>
      <w:r w:rsidR="006B657A" w:rsidRPr="000111C3">
        <w:rPr>
          <w:i/>
          <w:iCs/>
          <w:color w:val="000000"/>
          <w:sz w:val="28"/>
          <w:szCs w:val="28"/>
        </w:rPr>
        <w:t xml:space="preserve"> </w:t>
      </w:r>
      <w:proofErr w:type="spellStart"/>
      <w:r w:rsidR="006B657A" w:rsidRPr="000111C3">
        <w:rPr>
          <w:i/>
          <w:iCs/>
          <w:color w:val="000000"/>
          <w:sz w:val="28"/>
          <w:szCs w:val="28"/>
        </w:rPr>
        <w:t>done</w:t>
      </w:r>
      <w:proofErr w:type="spellEnd"/>
      <w:r w:rsidR="006B657A" w:rsidRPr="000111C3">
        <w:rPr>
          <w:i/>
          <w:iCs/>
          <w:color w:val="000000"/>
          <w:sz w:val="28"/>
          <w:szCs w:val="28"/>
        </w:rPr>
        <w:t xml:space="preserve"> </w:t>
      </w:r>
      <w:proofErr w:type="spellStart"/>
      <w:r w:rsidR="006B657A" w:rsidRPr="000111C3">
        <w:rPr>
          <w:i/>
          <w:iCs/>
          <w:color w:val="000000"/>
          <w:sz w:val="28"/>
          <w:szCs w:val="28"/>
        </w:rPr>
        <w:t>some</w:t>
      </w:r>
      <w:proofErr w:type="spellEnd"/>
      <w:r w:rsidR="006B657A" w:rsidRPr="000111C3">
        <w:rPr>
          <w:i/>
          <w:iCs/>
          <w:color w:val="000000"/>
          <w:sz w:val="28"/>
          <w:szCs w:val="28"/>
        </w:rPr>
        <w:t xml:space="preserve"> </w:t>
      </w:r>
      <w:proofErr w:type="spellStart"/>
      <w:r w:rsidR="006B657A" w:rsidRPr="000111C3">
        <w:rPr>
          <w:i/>
          <w:iCs/>
          <w:color w:val="000000"/>
          <w:sz w:val="28"/>
          <w:szCs w:val="28"/>
        </w:rPr>
        <w:t>dreadful</w:t>
      </w:r>
      <w:proofErr w:type="spellEnd"/>
      <w:r w:rsidR="006B657A" w:rsidRPr="000111C3">
        <w:rPr>
          <w:i/>
          <w:iCs/>
          <w:color w:val="000000"/>
          <w:sz w:val="28"/>
          <w:szCs w:val="28"/>
        </w:rPr>
        <w:t xml:space="preserve"> </w:t>
      </w:r>
      <w:proofErr w:type="spellStart"/>
      <w:r w:rsidR="006B657A" w:rsidRPr="000111C3">
        <w:rPr>
          <w:i/>
          <w:iCs/>
          <w:color w:val="000000"/>
          <w:sz w:val="28"/>
          <w:szCs w:val="28"/>
        </w:rPr>
        <w:t>thing</w:t>
      </w:r>
      <w:proofErr w:type="spellEnd"/>
      <w:r w:rsidR="006B657A" w:rsidRPr="000111C3">
        <w:rPr>
          <w:i/>
          <w:iCs/>
          <w:color w:val="000000"/>
          <w:sz w:val="28"/>
          <w:szCs w:val="28"/>
        </w:rPr>
        <w:t>.</w:t>
      </w:r>
      <w:r w:rsidRPr="000111C3">
        <w:rPr>
          <w:i/>
          <w:iCs/>
          <w:color w:val="000000"/>
          <w:sz w:val="28"/>
          <w:szCs w:val="28"/>
        </w:rPr>
        <w:t>” [</w:t>
      </w:r>
      <w:r w:rsidR="00523E66" w:rsidRPr="00C9122C">
        <w:rPr>
          <w:i/>
          <w:iCs/>
          <w:color w:val="000000"/>
          <w:sz w:val="28"/>
          <w:szCs w:val="28"/>
          <w:lang w:val="ru-RU"/>
        </w:rPr>
        <w:t>50</w:t>
      </w:r>
      <w:r w:rsidRPr="000111C3">
        <w:rPr>
          <w:i/>
          <w:iCs/>
          <w:color w:val="000000"/>
          <w:sz w:val="28"/>
          <w:szCs w:val="28"/>
        </w:rPr>
        <w:t xml:space="preserve">, с. </w:t>
      </w:r>
      <w:r w:rsidR="006B657A" w:rsidRPr="000111C3">
        <w:rPr>
          <w:i/>
          <w:iCs/>
          <w:color w:val="000000"/>
          <w:sz w:val="28"/>
          <w:szCs w:val="28"/>
        </w:rPr>
        <w:t>69</w:t>
      </w:r>
      <w:r w:rsidRPr="000111C3">
        <w:rPr>
          <w:i/>
          <w:iCs/>
          <w:color w:val="000000"/>
          <w:sz w:val="28"/>
          <w:szCs w:val="28"/>
        </w:rPr>
        <w:t>].</w:t>
      </w:r>
      <w:r w:rsidR="007615CE" w:rsidRPr="000111C3">
        <w:rPr>
          <w:i/>
          <w:iCs/>
          <w:color w:val="000000"/>
          <w:sz w:val="28"/>
          <w:szCs w:val="28"/>
        </w:rPr>
        <w:t xml:space="preserve"> (Трепетливе і яскраве денне світло виказувало йому складку жорстокості біля рота так ясно, наче він дивився у дзеркало після того, як вчинив щось жахливе.)</w:t>
      </w:r>
      <w:r w:rsidRPr="000111C3">
        <w:rPr>
          <w:i/>
          <w:iCs/>
          <w:color w:val="000000"/>
          <w:sz w:val="28"/>
          <w:szCs w:val="28"/>
        </w:rPr>
        <w:t xml:space="preserve"> </w:t>
      </w:r>
    </w:p>
    <w:p w14:paraId="6F3F0CE7" w14:textId="7775A128" w:rsidR="00AA58DB" w:rsidRPr="000111C3" w:rsidRDefault="00AA58DB" w:rsidP="001D2785">
      <w:pPr>
        <w:pStyle w:val="ac"/>
        <w:spacing w:before="0" w:beforeAutospacing="0" w:after="0" w:afterAutospacing="0" w:line="360" w:lineRule="auto"/>
        <w:ind w:firstLine="567"/>
        <w:jc w:val="both"/>
        <w:rPr>
          <w:color w:val="000000"/>
          <w:sz w:val="28"/>
          <w:szCs w:val="28"/>
        </w:rPr>
      </w:pPr>
      <w:r w:rsidRPr="000111C3">
        <w:rPr>
          <w:color w:val="000000"/>
          <w:sz w:val="28"/>
          <w:szCs w:val="28"/>
        </w:rPr>
        <w:t>Лексема “</w:t>
      </w:r>
      <w:proofErr w:type="spellStart"/>
      <w:r w:rsidR="006B657A" w:rsidRPr="000111C3">
        <w:rPr>
          <w:color w:val="000000"/>
          <w:sz w:val="28"/>
          <w:szCs w:val="28"/>
        </w:rPr>
        <w:t>dreadful</w:t>
      </w:r>
      <w:proofErr w:type="spellEnd"/>
      <w:r w:rsidRPr="000111C3">
        <w:rPr>
          <w:color w:val="000000"/>
          <w:sz w:val="28"/>
          <w:szCs w:val="28"/>
        </w:rPr>
        <w:t>” (</w:t>
      </w:r>
      <w:r w:rsidR="006B657A" w:rsidRPr="000111C3">
        <w:rPr>
          <w:color w:val="000000"/>
          <w:sz w:val="28"/>
          <w:szCs w:val="28"/>
        </w:rPr>
        <w:t>жахливий</w:t>
      </w:r>
      <w:r w:rsidRPr="000111C3">
        <w:rPr>
          <w:color w:val="000000"/>
          <w:sz w:val="28"/>
          <w:szCs w:val="28"/>
        </w:rPr>
        <w:t xml:space="preserve">) </w:t>
      </w:r>
      <w:proofErr w:type="spellStart"/>
      <w:r w:rsidRPr="000111C3">
        <w:rPr>
          <w:color w:val="000000"/>
          <w:sz w:val="28"/>
          <w:szCs w:val="28"/>
        </w:rPr>
        <w:t>переносить</w:t>
      </w:r>
      <w:proofErr w:type="spellEnd"/>
      <w:r w:rsidRPr="000111C3">
        <w:rPr>
          <w:color w:val="000000"/>
          <w:sz w:val="28"/>
          <w:szCs w:val="28"/>
        </w:rPr>
        <w:t xml:space="preserve"> опис у поле відрази; синтагма “</w:t>
      </w:r>
      <w:proofErr w:type="spellStart"/>
      <w:r w:rsidRPr="000111C3">
        <w:rPr>
          <w:color w:val="000000"/>
          <w:sz w:val="28"/>
          <w:szCs w:val="28"/>
        </w:rPr>
        <w:t>lines</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cruelty</w:t>
      </w:r>
      <w:proofErr w:type="spellEnd"/>
      <w:r w:rsidRPr="000111C3">
        <w:rPr>
          <w:color w:val="000000"/>
          <w:sz w:val="28"/>
          <w:szCs w:val="28"/>
        </w:rPr>
        <w:t xml:space="preserve">” водночас і метонімія (лінії як знаки), і метафора (лінії як зморшки совісті). </w:t>
      </w:r>
      <w:proofErr w:type="spellStart"/>
      <w:r w:rsidRPr="000111C3">
        <w:rPr>
          <w:color w:val="000000"/>
          <w:sz w:val="28"/>
          <w:szCs w:val="28"/>
        </w:rPr>
        <w:t>Кульмінаційно</w:t>
      </w:r>
      <w:proofErr w:type="spellEnd"/>
      <w:r w:rsidRPr="000111C3">
        <w:rPr>
          <w:color w:val="000000"/>
          <w:sz w:val="28"/>
          <w:szCs w:val="28"/>
        </w:rPr>
        <w:t xml:space="preserve"> тілесне розкладання </w:t>
      </w:r>
      <w:proofErr w:type="spellStart"/>
      <w:r w:rsidRPr="000111C3">
        <w:rPr>
          <w:color w:val="000000"/>
          <w:sz w:val="28"/>
          <w:szCs w:val="28"/>
        </w:rPr>
        <w:t>естетизується</w:t>
      </w:r>
      <w:proofErr w:type="spellEnd"/>
      <w:r w:rsidRPr="000111C3">
        <w:rPr>
          <w:color w:val="000000"/>
          <w:sz w:val="28"/>
          <w:szCs w:val="28"/>
        </w:rPr>
        <w:t>:</w:t>
      </w:r>
    </w:p>
    <w:p w14:paraId="457B31C3" w14:textId="53A40A18" w:rsidR="00AA58DB" w:rsidRPr="000111C3" w:rsidRDefault="00AA58DB" w:rsidP="005D2030">
      <w:pPr>
        <w:pStyle w:val="ac"/>
        <w:spacing w:before="0" w:beforeAutospacing="0" w:after="0" w:afterAutospacing="0" w:line="360" w:lineRule="auto"/>
        <w:ind w:left="851" w:right="849"/>
        <w:jc w:val="both"/>
        <w:rPr>
          <w:i/>
          <w:iCs/>
          <w:color w:val="000000"/>
          <w:sz w:val="28"/>
          <w:szCs w:val="28"/>
          <w:lang w:val="ru-RU"/>
        </w:rPr>
      </w:pPr>
      <w:r w:rsidRPr="000111C3">
        <w:rPr>
          <w:i/>
          <w:iCs/>
          <w:color w:val="000000"/>
          <w:sz w:val="28"/>
          <w:szCs w:val="28"/>
        </w:rPr>
        <w:t>“</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canvas</w:t>
      </w:r>
      <w:proofErr w:type="spellEnd"/>
      <w:r w:rsidRPr="000111C3">
        <w:rPr>
          <w:i/>
          <w:iCs/>
          <w:color w:val="000000"/>
          <w:sz w:val="28"/>
          <w:szCs w:val="28"/>
        </w:rPr>
        <w:t xml:space="preserve"> </w:t>
      </w:r>
      <w:proofErr w:type="spellStart"/>
      <w:r w:rsidRPr="000111C3">
        <w:rPr>
          <w:i/>
          <w:iCs/>
          <w:color w:val="000000"/>
          <w:sz w:val="28"/>
          <w:szCs w:val="28"/>
        </w:rPr>
        <w:t>was</w:t>
      </w:r>
      <w:proofErr w:type="spellEnd"/>
      <w:r w:rsidRPr="000111C3">
        <w:rPr>
          <w:i/>
          <w:iCs/>
          <w:color w:val="000000"/>
          <w:sz w:val="28"/>
          <w:szCs w:val="28"/>
        </w:rPr>
        <w:t xml:space="preserve"> </w:t>
      </w:r>
      <w:proofErr w:type="spellStart"/>
      <w:r w:rsidRPr="000111C3">
        <w:rPr>
          <w:i/>
          <w:iCs/>
          <w:color w:val="000000"/>
          <w:sz w:val="28"/>
          <w:szCs w:val="28"/>
        </w:rPr>
        <w:t>wrinkled</w:t>
      </w:r>
      <w:proofErr w:type="spellEnd"/>
      <w:r w:rsidRPr="000111C3">
        <w:rPr>
          <w:i/>
          <w:iCs/>
          <w:color w:val="000000"/>
          <w:sz w:val="28"/>
          <w:szCs w:val="28"/>
        </w:rPr>
        <w:t xml:space="preserve"> </w:t>
      </w:r>
      <w:proofErr w:type="spellStart"/>
      <w:r w:rsidRPr="000111C3">
        <w:rPr>
          <w:i/>
          <w:iCs/>
          <w:color w:val="000000"/>
          <w:sz w:val="28"/>
          <w:szCs w:val="28"/>
        </w:rPr>
        <w:t>and</w:t>
      </w:r>
      <w:proofErr w:type="spellEnd"/>
      <w:r w:rsidRPr="000111C3">
        <w:rPr>
          <w:i/>
          <w:iCs/>
          <w:color w:val="000000"/>
          <w:sz w:val="28"/>
          <w:szCs w:val="28"/>
        </w:rPr>
        <w:t xml:space="preserve"> </w:t>
      </w:r>
      <w:proofErr w:type="spellStart"/>
      <w:r w:rsidRPr="000111C3">
        <w:rPr>
          <w:i/>
          <w:iCs/>
          <w:color w:val="000000"/>
          <w:sz w:val="28"/>
          <w:szCs w:val="28"/>
        </w:rPr>
        <w:t>loathsome</w:t>
      </w:r>
      <w:proofErr w:type="spellEnd"/>
      <w:r w:rsidRPr="000111C3">
        <w:rPr>
          <w:i/>
          <w:iCs/>
          <w:color w:val="000000"/>
          <w:sz w:val="28"/>
          <w:szCs w:val="28"/>
        </w:rPr>
        <w:t xml:space="preserve"> </w:t>
      </w:r>
      <w:proofErr w:type="spellStart"/>
      <w:r w:rsidRPr="000111C3">
        <w:rPr>
          <w:i/>
          <w:iCs/>
          <w:color w:val="000000"/>
          <w:sz w:val="28"/>
          <w:szCs w:val="28"/>
        </w:rPr>
        <w:t>of</w:t>
      </w:r>
      <w:proofErr w:type="spellEnd"/>
      <w:r w:rsidRPr="000111C3">
        <w:rPr>
          <w:i/>
          <w:iCs/>
          <w:color w:val="000000"/>
          <w:sz w:val="28"/>
          <w:szCs w:val="28"/>
        </w:rPr>
        <w:t xml:space="preserve"> </w:t>
      </w:r>
      <w:proofErr w:type="spellStart"/>
      <w:r w:rsidRPr="000111C3">
        <w:rPr>
          <w:i/>
          <w:iCs/>
          <w:color w:val="000000"/>
          <w:sz w:val="28"/>
          <w:szCs w:val="28"/>
        </w:rPr>
        <w:t>visage</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very</w:t>
      </w:r>
      <w:proofErr w:type="spellEnd"/>
      <w:r w:rsidRPr="000111C3">
        <w:rPr>
          <w:i/>
          <w:iCs/>
          <w:color w:val="000000"/>
          <w:sz w:val="28"/>
          <w:szCs w:val="28"/>
        </w:rPr>
        <w:t xml:space="preserve"> </w:t>
      </w:r>
      <w:proofErr w:type="spellStart"/>
      <w:r w:rsidRPr="000111C3">
        <w:rPr>
          <w:i/>
          <w:iCs/>
          <w:color w:val="000000"/>
          <w:sz w:val="28"/>
          <w:szCs w:val="28"/>
        </w:rPr>
        <w:t>carrion-colours</w:t>
      </w:r>
      <w:proofErr w:type="spellEnd"/>
      <w:r w:rsidRPr="000111C3">
        <w:rPr>
          <w:i/>
          <w:iCs/>
          <w:color w:val="000000"/>
          <w:sz w:val="28"/>
          <w:szCs w:val="28"/>
        </w:rPr>
        <w:t xml:space="preserve"> </w:t>
      </w:r>
      <w:proofErr w:type="spellStart"/>
      <w:r w:rsidRPr="000111C3">
        <w:rPr>
          <w:i/>
          <w:iCs/>
          <w:color w:val="000000"/>
          <w:sz w:val="28"/>
          <w:szCs w:val="28"/>
        </w:rPr>
        <w:t>of</w:t>
      </w:r>
      <w:proofErr w:type="spellEnd"/>
      <w:r w:rsidRPr="000111C3">
        <w:rPr>
          <w:i/>
          <w:iCs/>
          <w:color w:val="000000"/>
          <w:sz w:val="28"/>
          <w:szCs w:val="28"/>
        </w:rPr>
        <w:t xml:space="preserve"> </w:t>
      </w:r>
      <w:proofErr w:type="spellStart"/>
      <w:r w:rsidRPr="000111C3">
        <w:rPr>
          <w:i/>
          <w:iCs/>
          <w:color w:val="000000"/>
          <w:sz w:val="28"/>
          <w:szCs w:val="28"/>
        </w:rPr>
        <w:t>decay</w:t>
      </w:r>
      <w:proofErr w:type="spellEnd"/>
      <w:r w:rsidRPr="000111C3">
        <w:rPr>
          <w:i/>
          <w:iCs/>
          <w:color w:val="000000"/>
          <w:sz w:val="28"/>
          <w:szCs w:val="28"/>
        </w:rPr>
        <w:t xml:space="preserve"> </w:t>
      </w:r>
      <w:proofErr w:type="spellStart"/>
      <w:r w:rsidRPr="000111C3">
        <w:rPr>
          <w:i/>
          <w:iCs/>
          <w:color w:val="000000"/>
          <w:sz w:val="28"/>
          <w:szCs w:val="28"/>
        </w:rPr>
        <w:t>seemed</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have</w:t>
      </w:r>
      <w:proofErr w:type="spellEnd"/>
      <w:r w:rsidRPr="000111C3">
        <w:rPr>
          <w:i/>
          <w:iCs/>
          <w:color w:val="000000"/>
          <w:sz w:val="28"/>
          <w:szCs w:val="28"/>
        </w:rPr>
        <w:t xml:space="preserve"> </w:t>
      </w:r>
      <w:proofErr w:type="spellStart"/>
      <w:r w:rsidRPr="000111C3">
        <w:rPr>
          <w:i/>
          <w:iCs/>
          <w:color w:val="000000"/>
          <w:sz w:val="28"/>
          <w:szCs w:val="28"/>
        </w:rPr>
        <w:t>crept</w:t>
      </w:r>
      <w:proofErr w:type="spellEnd"/>
      <w:r w:rsidRPr="000111C3">
        <w:rPr>
          <w:i/>
          <w:iCs/>
          <w:color w:val="000000"/>
          <w:sz w:val="28"/>
          <w:szCs w:val="28"/>
        </w:rPr>
        <w:t xml:space="preserve"> </w:t>
      </w:r>
      <w:proofErr w:type="spellStart"/>
      <w:r w:rsidRPr="000111C3">
        <w:rPr>
          <w:i/>
          <w:iCs/>
          <w:color w:val="000000"/>
          <w:sz w:val="28"/>
          <w:szCs w:val="28"/>
        </w:rPr>
        <w:t>over</w:t>
      </w:r>
      <w:proofErr w:type="spellEnd"/>
      <w:r w:rsidRPr="000111C3">
        <w:rPr>
          <w:i/>
          <w:iCs/>
          <w:color w:val="000000"/>
          <w:sz w:val="28"/>
          <w:szCs w:val="28"/>
        </w:rPr>
        <w:t xml:space="preserve"> </w:t>
      </w:r>
      <w:proofErr w:type="spellStart"/>
      <w:r w:rsidRPr="000111C3">
        <w:rPr>
          <w:i/>
          <w:iCs/>
          <w:color w:val="000000"/>
          <w:sz w:val="28"/>
          <w:szCs w:val="28"/>
        </w:rPr>
        <w:t>it</w:t>
      </w:r>
      <w:proofErr w:type="spellEnd"/>
      <w:r w:rsidRPr="000111C3">
        <w:rPr>
          <w:i/>
          <w:iCs/>
          <w:color w:val="000000"/>
          <w:sz w:val="28"/>
          <w:szCs w:val="28"/>
        </w:rPr>
        <w:t>.” [</w:t>
      </w:r>
      <w:r w:rsidR="00523E66" w:rsidRPr="00C9122C">
        <w:rPr>
          <w:i/>
          <w:iCs/>
          <w:color w:val="000000"/>
          <w:sz w:val="28"/>
          <w:szCs w:val="28"/>
          <w:lang w:val="ru-RU"/>
        </w:rPr>
        <w:t>50</w:t>
      </w:r>
      <w:r w:rsidRPr="000111C3">
        <w:rPr>
          <w:i/>
          <w:iCs/>
          <w:color w:val="000000"/>
          <w:sz w:val="28"/>
          <w:szCs w:val="28"/>
        </w:rPr>
        <w:t xml:space="preserve">, с. </w:t>
      </w:r>
      <w:r w:rsidR="00101B7B" w:rsidRPr="000111C3">
        <w:rPr>
          <w:i/>
          <w:iCs/>
          <w:color w:val="000000"/>
          <w:sz w:val="28"/>
          <w:szCs w:val="28"/>
        </w:rPr>
        <w:t>169</w:t>
      </w:r>
      <w:r w:rsidRPr="000111C3">
        <w:rPr>
          <w:i/>
          <w:iCs/>
          <w:color w:val="000000"/>
          <w:sz w:val="28"/>
          <w:szCs w:val="28"/>
        </w:rPr>
        <w:t xml:space="preserve">]. </w:t>
      </w:r>
      <w:r w:rsidR="00101B7B" w:rsidRPr="000111C3">
        <w:rPr>
          <w:i/>
          <w:iCs/>
          <w:color w:val="000000"/>
          <w:sz w:val="28"/>
          <w:szCs w:val="28"/>
          <w:lang w:val="ru-RU"/>
        </w:rPr>
        <w:t xml:space="preserve">(Полотно </w:t>
      </w:r>
      <w:proofErr w:type="spellStart"/>
      <w:r w:rsidR="00101B7B" w:rsidRPr="000111C3">
        <w:rPr>
          <w:i/>
          <w:iCs/>
          <w:color w:val="000000"/>
          <w:sz w:val="28"/>
          <w:szCs w:val="28"/>
          <w:lang w:val="ru-RU"/>
        </w:rPr>
        <w:t>було</w:t>
      </w:r>
      <w:proofErr w:type="spellEnd"/>
      <w:r w:rsidR="00101B7B" w:rsidRPr="000111C3">
        <w:rPr>
          <w:i/>
          <w:iCs/>
          <w:color w:val="000000"/>
          <w:sz w:val="28"/>
          <w:szCs w:val="28"/>
          <w:lang w:val="ru-RU"/>
        </w:rPr>
        <w:t xml:space="preserve"> </w:t>
      </w:r>
      <w:proofErr w:type="spellStart"/>
      <w:r w:rsidR="00101B7B" w:rsidRPr="000111C3">
        <w:rPr>
          <w:i/>
          <w:iCs/>
          <w:color w:val="000000"/>
          <w:sz w:val="28"/>
          <w:szCs w:val="28"/>
          <w:lang w:val="ru-RU"/>
        </w:rPr>
        <w:t>зморщене</w:t>
      </w:r>
      <w:proofErr w:type="spellEnd"/>
      <w:r w:rsidR="00101B7B" w:rsidRPr="000111C3">
        <w:rPr>
          <w:i/>
          <w:iCs/>
          <w:color w:val="000000"/>
          <w:sz w:val="28"/>
          <w:szCs w:val="28"/>
          <w:lang w:val="ru-RU"/>
        </w:rPr>
        <w:t xml:space="preserve"> і [мало] </w:t>
      </w:r>
      <w:proofErr w:type="spellStart"/>
      <w:r w:rsidR="00101B7B" w:rsidRPr="000111C3">
        <w:rPr>
          <w:i/>
          <w:iCs/>
          <w:color w:val="000000"/>
          <w:sz w:val="28"/>
          <w:szCs w:val="28"/>
          <w:lang w:val="ru-RU"/>
        </w:rPr>
        <w:t>огидний</w:t>
      </w:r>
      <w:proofErr w:type="spellEnd"/>
      <w:r w:rsidR="00101B7B" w:rsidRPr="000111C3">
        <w:rPr>
          <w:i/>
          <w:iCs/>
          <w:color w:val="000000"/>
          <w:sz w:val="28"/>
          <w:szCs w:val="28"/>
          <w:lang w:val="ru-RU"/>
        </w:rPr>
        <w:t xml:space="preserve"> лик, </w:t>
      </w:r>
      <w:proofErr w:type="spellStart"/>
      <w:r w:rsidR="00101B7B" w:rsidRPr="000111C3">
        <w:rPr>
          <w:i/>
          <w:iCs/>
          <w:color w:val="000000"/>
          <w:sz w:val="28"/>
          <w:szCs w:val="28"/>
          <w:lang w:val="ru-RU"/>
        </w:rPr>
        <w:t>самі</w:t>
      </w:r>
      <w:proofErr w:type="spellEnd"/>
      <w:r w:rsidR="00101B7B" w:rsidRPr="000111C3">
        <w:rPr>
          <w:i/>
          <w:iCs/>
          <w:color w:val="000000"/>
          <w:sz w:val="28"/>
          <w:szCs w:val="28"/>
          <w:lang w:val="ru-RU"/>
        </w:rPr>
        <w:t xml:space="preserve"> </w:t>
      </w:r>
      <w:proofErr w:type="spellStart"/>
      <w:r w:rsidR="00101B7B" w:rsidRPr="000111C3">
        <w:rPr>
          <w:i/>
          <w:iCs/>
          <w:color w:val="000000"/>
          <w:sz w:val="28"/>
          <w:szCs w:val="28"/>
          <w:lang w:val="ru-RU"/>
        </w:rPr>
        <w:t>трупні</w:t>
      </w:r>
      <w:proofErr w:type="spellEnd"/>
      <w:r w:rsidR="00101B7B" w:rsidRPr="000111C3">
        <w:rPr>
          <w:i/>
          <w:iCs/>
          <w:color w:val="000000"/>
          <w:sz w:val="28"/>
          <w:szCs w:val="28"/>
          <w:lang w:val="ru-RU"/>
        </w:rPr>
        <w:t xml:space="preserve"> </w:t>
      </w:r>
      <w:proofErr w:type="spellStart"/>
      <w:r w:rsidR="00101B7B" w:rsidRPr="000111C3">
        <w:rPr>
          <w:i/>
          <w:iCs/>
          <w:color w:val="000000"/>
          <w:sz w:val="28"/>
          <w:szCs w:val="28"/>
        </w:rPr>
        <w:t>падальні</w:t>
      </w:r>
      <w:proofErr w:type="spellEnd"/>
      <w:r w:rsidR="00101B7B" w:rsidRPr="000111C3">
        <w:rPr>
          <w:i/>
          <w:iCs/>
          <w:color w:val="000000"/>
          <w:sz w:val="28"/>
          <w:szCs w:val="28"/>
        </w:rPr>
        <w:t xml:space="preserve"> кольори</w:t>
      </w:r>
      <w:r w:rsidR="00101B7B" w:rsidRPr="000111C3">
        <w:rPr>
          <w:i/>
          <w:iCs/>
          <w:color w:val="000000"/>
          <w:sz w:val="28"/>
          <w:szCs w:val="28"/>
          <w:lang w:val="ru-RU"/>
        </w:rPr>
        <w:t xml:space="preserve">, </w:t>
      </w:r>
      <w:proofErr w:type="spellStart"/>
      <w:r w:rsidR="00101B7B" w:rsidRPr="000111C3">
        <w:rPr>
          <w:i/>
          <w:iCs/>
          <w:color w:val="000000"/>
          <w:sz w:val="28"/>
          <w:szCs w:val="28"/>
          <w:lang w:val="ru-RU"/>
        </w:rPr>
        <w:t>здавалося</w:t>
      </w:r>
      <w:proofErr w:type="spellEnd"/>
      <w:r w:rsidR="00101B7B" w:rsidRPr="000111C3">
        <w:rPr>
          <w:i/>
          <w:iCs/>
          <w:color w:val="000000"/>
          <w:sz w:val="28"/>
          <w:szCs w:val="28"/>
          <w:lang w:val="ru-RU"/>
        </w:rPr>
        <w:t xml:space="preserve">, </w:t>
      </w:r>
      <w:proofErr w:type="spellStart"/>
      <w:r w:rsidR="00101B7B" w:rsidRPr="000111C3">
        <w:rPr>
          <w:i/>
          <w:iCs/>
          <w:color w:val="000000"/>
          <w:sz w:val="28"/>
          <w:szCs w:val="28"/>
          <w:lang w:val="ru-RU"/>
        </w:rPr>
        <w:t>розповзлися</w:t>
      </w:r>
      <w:proofErr w:type="spellEnd"/>
      <w:r w:rsidR="00101B7B" w:rsidRPr="000111C3">
        <w:rPr>
          <w:i/>
          <w:iCs/>
          <w:color w:val="000000"/>
          <w:sz w:val="28"/>
          <w:szCs w:val="28"/>
          <w:lang w:val="ru-RU"/>
        </w:rPr>
        <w:t xml:space="preserve"> по </w:t>
      </w:r>
      <w:proofErr w:type="spellStart"/>
      <w:r w:rsidR="00101B7B" w:rsidRPr="000111C3">
        <w:rPr>
          <w:i/>
          <w:iCs/>
          <w:color w:val="000000"/>
          <w:sz w:val="28"/>
          <w:szCs w:val="28"/>
          <w:lang w:val="ru-RU"/>
        </w:rPr>
        <w:t>ньому</w:t>
      </w:r>
      <w:proofErr w:type="spellEnd"/>
      <w:r w:rsidR="00101B7B" w:rsidRPr="000111C3">
        <w:rPr>
          <w:i/>
          <w:iCs/>
          <w:color w:val="000000"/>
          <w:sz w:val="28"/>
          <w:szCs w:val="28"/>
          <w:lang w:val="ru-RU"/>
        </w:rPr>
        <w:t>.)</w:t>
      </w:r>
    </w:p>
    <w:p w14:paraId="4A4F2D5F" w14:textId="1362EB10" w:rsidR="00AA58DB" w:rsidRPr="000111C3" w:rsidRDefault="00AA58DB" w:rsidP="00101B7B">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Це потужний оксиморон: </w:t>
      </w:r>
      <w:r w:rsidR="007D0185">
        <w:rPr>
          <w:color w:val="000000"/>
          <w:sz w:val="28"/>
          <w:szCs w:val="28"/>
        </w:rPr>
        <w:t>«</w:t>
      </w:r>
      <w:proofErr w:type="spellStart"/>
      <w:r w:rsidRPr="000111C3">
        <w:rPr>
          <w:color w:val="000000"/>
          <w:sz w:val="28"/>
          <w:szCs w:val="28"/>
        </w:rPr>
        <w:t>падальні</w:t>
      </w:r>
      <w:proofErr w:type="spellEnd"/>
      <w:r w:rsidR="007D0185">
        <w:rPr>
          <w:color w:val="000000"/>
          <w:sz w:val="28"/>
          <w:szCs w:val="28"/>
        </w:rPr>
        <w:t>»</w:t>
      </w:r>
      <w:r w:rsidRPr="000111C3">
        <w:rPr>
          <w:color w:val="000000"/>
          <w:sz w:val="28"/>
          <w:szCs w:val="28"/>
        </w:rPr>
        <w:t xml:space="preserve"> кольори (“</w:t>
      </w:r>
      <w:proofErr w:type="spellStart"/>
      <w:r w:rsidRPr="000111C3">
        <w:rPr>
          <w:color w:val="000000"/>
          <w:sz w:val="28"/>
          <w:szCs w:val="28"/>
        </w:rPr>
        <w:t>carrion-colours</w:t>
      </w:r>
      <w:proofErr w:type="spellEnd"/>
      <w:r w:rsidRPr="000111C3">
        <w:rPr>
          <w:color w:val="000000"/>
          <w:sz w:val="28"/>
          <w:szCs w:val="28"/>
        </w:rPr>
        <w:t xml:space="preserve">”) </w:t>
      </w:r>
      <w:r w:rsidR="00101B7B" w:rsidRPr="000111C3">
        <w:rPr>
          <w:color w:val="000000"/>
          <w:sz w:val="28"/>
          <w:szCs w:val="28"/>
        </w:rPr>
        <w:t>–</w:t>
      </w:r>
      <w:r w:rsidRPr="000111C3">
        <w:rPr>
          <w:color w:val="000000"/>
          <w:sz w:val="28"/>
          <w:szCs w:val="28"/>
        </w:rPr>
        <w:t xml:space="preserve"> не просто порівняння, а стилістичний перенос смердючого словника в зорову палітру. Візуальне (колір) заражається соматичним (падаль), </w:t>
      </w:r>
      <w:r w:rsidR="00101B7B" w:rsidRPr="000111C3">
        <w:rPr>
          <w:color w:val="000000"/>
          <w:sz w:val="28"/>
          <w:szCs w:val="28"/>
        </w:rPr>
        <w:t>-</w:t>
      </w:r>
      <w:r w:rsidRPr="000111C3">
        <w:rPr>
          <w:color w:val="000000"/>
          <w:sz w:val="28"/>
          <w:szCs w:val="28"/>
        </w:rPr>
        <w:t xml:space="preserve"> точка, де естетика декадансу торкається дискурсу патології та дегенерації. Водночас у романі засвідчено інтелектуальну спокусу перетворити мистецтво на індульгенцію: </w:t>
      </w:r>
      <w:proofErr w:type="spellStart"/>
      <w:r w:rsidR="00AC1B01" w:rsidRPr="000111C3">
        <w:rPr>
          <w:color w:val="000000"/>
          <w:sz w:val="28"/>
          <w:szCs w:val="28"/>
        </w:rPr>
        <w:t>Безіл</w:t>
      </w:r>
      <w:proofErr w:type="spellEnd"/>
      <w:r w:rsidRPr="000111C3">
        <w:rPr>
          <w:color w:val="000000"/>
          <w:sz w:val="28"/>
          <w:szCs w:val="28"/>
        </w:rPr>
        <w:t xml:space="preserve"> прямо проговорює страх перед “впливом” краси як моральним ризиком художника:</w:t>
      </w:r>
    </w:p>
    <w:p w14:paraId="190664EA" w14:textId="0BDB0D74" w:rsidR="00AA58DB" w:rsidRPr="000111C3" w:rsidRDefault="00AA58DB" w:rsidP="005D2030">
      <w:pPr>
        <w:pStyle w:val="ac"/>
        <w:spacing w:before="0" w:beforeAutospacing="0" w:after="0" w:afterAutospacing="0" w:line="360" w:lineRule="auto"/>
        <w:ind w:left="709" w:right="849"/>
        <w:jc w:val="both"/>
        <w:rPr>
          <w:i/>
          <w:iCs/>
          <w:color w:val="000000"/>
          <w:sz w:val="28"/>
          <w:szCs w:val="28"/>
        </w:rPr>
      </w:pPr>
      <w:r w:rsidRPr="000111C3">
        <w:rPr>
          <w:i/>
          <w:iCs/>
          <w:color w:val="000000"/>
          <w:sz w:val="28"/>
          <w:szCs w:val="28"/>
        </w:rPr>
        <w:t>“</w:t>
      </w:r>
      <w:r w:rsidR="00265714" w:rsidRPr="000111C3">
        <w:rPr>
          <w:i/>
          <w:iCs/>
          <w:color w:val="000000"/>
          <w:sz w:val="28"/>
          <w:szCs w:val="28"/>
        </w:rPr>
        <w:t xml:space="preserve">I </w:t>
      </w:r>
      <w:proofErr w:type="spellStart"/>
      <w:r w:rsidR="00265714" w:rsidRPr="000111C3">
        <w:rPr>
          <w:i/>
          <w:iCs/>
          <w:color w:val="000000"/>
          <w:sz w:val="28"/>
          <w:szCs w:val="28"/>
        </w:rPr>
        <w:t>wish</w:t>
      </w:r>
      <w:proofErr w:type="spellEnd"/>
      <w:r w:rsidR="00265714" w:rsidRPr="000111C3">
        <w:rPr>
          <w:i/>
          <w:iCs/>
          <w:color w:val="000000"/>
          <w:sz w:val="28"/>
          <w:szCs w:val="28"/>
        </w:rPr>
        <w:t xml:space="preserve"> I </w:t>
      </w:r>
      <w:proofErr w:type="spellStart"/>
      <w:r w:rsidR="00265714" w:rsidRPr="000111C3">
        <w:rPr>
          <w:i/>
          <w:iCs/>
          <w:color w:val="000000"/>
          <w:sz w:val="28"/>
          <w:szCs w:val="28"/>
        </w:rPr>
        <w:t>could</w:t>
      </w:r>
      <w:proofErr w:type="spellEnd"/>
      <w:r w:rsidR="00265714" w:rsidRPr="000111C3">
        <w:rPr>
          <w:i/>
          <w:iCs/>
          <w:color w:val="000000"/>
          <w:sz w:val="28"/>
          <w:szCs w:val="28"/>
        </w:rPr>
        <w:t xml:space="preserve"> </w:t>
      </w:r>
      <w:proofErr w:type="spellStart"/>
      <w:r w:rsidR="00265714" w:rsidRPr="000111C3">
        <w:rPr>
          <w:i/>
          <w:iCs/>
          <w:color w:val="000000"/>
          <w:sz w:val="28"/>
          <w:szCs w:val="28"/>
        </w:rPr>
        <w:t>change</w:t>
      </w:r>
      <w:proofErr w:type="spellEnd"/>
      <w:r w:rsidR="00265714" w:rsidRPr="000111C3">
        <w:rPr>
          <w:i/>
          <w:iCs/>
          <w:color w:val="000000"/>
          <w:sz w:val="28"/>
          <w:szCs w:val="28"/>
        </w:rPr>
        <w:t xml:space="preserve"> </w:t>
      </w:r>
      <w:proofErr w:type="spellStart"/>
      <w:r w:rsidR="00265714" w:rsidRPr="000111C3">
        <w:rPr>
          <w:i/>
          <w:iCs/>
          <w:color w:val="000000"/>
          <w:sz w:val="28"/>
          <w:szCs w:val="28"/>
        </w:rPr>
        <w:t>places</w:t>
      </w:r>
      <w:proofErr w:type="spellEnd"/>
      <w:r w:rsidR="00265714" w:rsidRPr="000111C3">
        <w:rPr>
          <w:i/>
          <w:iCs/>
          <w:color w:val="000000"/>
          <w:sz w:val="28"/>
          <w:szCs w:val="28"/>
        </w:rPr>
        <w:t xml:space="preserve"> </w:t>
      </w:r>
      <w:proofErr w:type="spellStart"/>
      <w:r w:rsidR="00265714" w:rsidRPr="000111C3">
        <w:rPr>
          <w:i/>
          <w:iCs/>
          <w:color w:val="000000"/>
          <w:sz w:val="28"/>
          <w:szCs w:val="28"/>
        </w:rPr>
        <w:t>with</w:t>
      </w:r>
      <w:proofErr w:type="spellEnd"/>
      <w:r w:rsidR="00265714" w:rsidRPr="000111C3">
        <w:rPr>
          <w:i/>
          <w:iCs/>
          <w:color w:val="000000"/>
          <w:sz w:val="28"/>
          <w:szCs w:val="28"/>
        </w:rPr>
        <w:t xml:space="preserve"> </w:t>
      </w:r>
      <w:proofErr w:type="spellStart"/>
      <w:r w:rsidR="00265714" w:rsidRPr="000111C3">
        <w:rPr>
          <w:i/>
          <w:iCs/>
          <w:color w:val="000000"/>
          <w:sz w:val="28"/>
          <w:szCs w:val="28"/>
        </w:rPr>
        <w:t>you</w:t>
      </w:r>
      <w:proofErr w:type="spellEnd"/>
      <w:r w:rsidR="00265714" w:rsidRPr="000111C3">
        <w:rPr>
          <w:i/>
          <w:iCs/>
          <w:color w:val="000000"/>
          <w:sz w:val="28"/>
          <w:szCs w:val="28"/>
        </w:rPr>
        <w:t xml:space="preserve">, </w:t>
      </w:r>
      <w:proofErr w:type="spellStart"/>
      <w:r w:rsidR="00265714" w:rsidRPr="000111C3">
        <w:rPr>
          <w:i/>
          <w:iCs/>
          <w:color w:val="000000"/>
          <w:sz w:val="28"/>
          <w:szCs w:val="28"/>
        </w:rPr>
        <w:t>Dorian</w:t>
      </w:r>
      <w:proofErr w:type="spellEnd"/>
      <w:r w:rsidR="00265714" w:rsidRPr="000111C3">
        <w:rPr>
          <w:i/>
          <w:iCs/>
          <w:color w:val="000000"/>
          <w:sz w:val="28"/>
          <w:szCs w:val="28"/>
        </w:rPr>
        <w:t xml:space="preserve">. </w:t>
      </w:r>
      <w:proofErr w:type="spellStart"/>
      <w:r w:rsidR="00265714" w:rsidRPr="000111C3">
        <w:rPr>
          <w:i/>
          <w:iCs/>
          <w:color w:val="000000"/>
          <w:sz w:val="28"/>
          <w:szCs w:val="28"/>
        </w:rPr>
        <w:t>The</w:t>
      </w:r>
      <w:proofErr w:type="spellEnd"/>
      <w:r w:rsidR="00265714" w:rsidRPr="000111C3">
        <w:rPr>
          <w:i/>
          <w:iCs/>
          <w:color w:val="000000"/>
          <w:sz w:val="28"/>
          <w:szCs w:val="28"/>
        </w:rPr>
        <w:t xml:space="preserve"> </w:t>
      </w:r>
      <w:proofErr w:type="spellStart"/>
      <w:r w:rsidR="00265714" w:rsidRPr="000111C3">
        <w:rPr>
          <w:i/>
          <w:iCs/>
          <w:color w:val="000000"/>
          <w:sz w:val="28"/>
          <w:szCs w:val="28"/>
        </w:rPr>
        <w:t>world</w:t>
      </w:r>
      <w:proofErr w:type="spellEnd"/>
      <w:r w:rsidR="00265714" w:rsidRPr="000111C3">
        <w:rPr>
          <w:i/>
          <w:iCs/>
          <w:color w:val="000000"/>
          <w:sz w:val="28"/>
          <w:szCs w:val="28"/>
        </w:rPr>
        <w:t xml:space="preserve"> </w:t>
      </w:r>
      <w:proofErr w:type="spellStart"/>
      <w:r w:rsidR="00265714" w:rsidRPr="000111C3">
        <w:rPr>
          <w:i/>
          <w:iCs/>
          <w:color w:val="000000"/>
          <w:sz w:val="28"/>
          <w:szCs w:val="28"/>
        </w:rPr>
        <w:t>has</w:t>
      </w:r>
      <w:proofErr w:type="spellEnd"/>
      <w:r w:rsidR="00265714" w:rsidRPr="000111C3">
        <w:rPr>
          <w:i/>
          <w:iCs/>
          <w:color w:val="000000"/>
          <w:sz w:val="28"/>
          <w:szCs w:val="28"/>
        </w:rPr>
        <w:t xml:space="preserve"> </w:t>
      </w:r>
      <w:proofErr w:type="spellStart"/>
      <w:r w:rsidR="00265714" w:rsidRPr="000111C3">
        <w:rPr>
          <w:i/>
          <w:iCs/>
          <w:color w:val="000000"/>
          <w:sz w:val="28"/>
          <w:szCs w:val="28"/>
        </w:rPr>
        <w:t>cried</w:t>
      </w:r>
      <w:proofErr w:type="spellEnd"/>
      <w:r w:rsidR="00265714" w:rsidRPr="000111C3">
        <w:rPr>
          <w:i/>
          <w:iCs/>
          <w:color w:val="000000"/>
          <w:sz w:val="28"/>
          <w:szCs w:val="28"/>
        </w:rPr>
        <w:t xml:space="preserve"> </w:t>
      </w:r>
      <w:proofErr w:type="spellStart"/>
      <w:r w:rsidR="00265714" w:rsidRPr="000111C3">
        <w:rPr>
          <w:i/>
          <w:iCs/>
          <w:color w:val="000000"/>
          <w:sz w:val="28"/>
          <w:szCs w:val="28"/>
        </w:rPr>
        <w:t>out</w:t>
      </w:r>
      <w:proofErr w:type="spellEnd"/>
      <w:r w:rsidR="00265714" w:rsidRPr="000111C3">
        <w:rPr>
          <w:i/>
          <w:iCs/>
          <w:color w:val="000000"/>
          <w:sz w:val="28"/>
          <w:szCs w:val="28"/>
        </w:rPr>
        <w:t xml:space="preserve"> </w:t>
      </w:r>
      <w:proofErr w:type="spellStart"/>
      <w:r w:rsidR="00265714" w:rsidRPr="000111C3">
        <w:rPr>
          <w:i/>
          <w:iCs/>
          <w:color w:val="000000"/>
          <w:sz w:val="28"/>
          <w:szCs w:val="28"/>
        </w:rPr>
        <w:t>against</w:t>
      </w:r>
      <w:proofErr w:type="spellEnd"/>
      <w:r w:rsidR="00265714" w:rsidRPr="000111C3">
        <w:rPr>
          <w:i/>
          <w:iCs/>
          <w:color w:val="000000"/>
          <w:sz w:val="28"/>
          <w:szCs w:val="28"/>
        </w:rPr>
        <w:t xml:space="preserve"> </w:t>
      </w:r>
      <w:proofErr w:type="spellStart"/>
      <w:r w:rsidR="00265714" w:rsidRPr="000111C3">
        <w:rPr>
          <w:i/>
          <w:iCs/>
          <w:color w:val="000000"/>
          <w:sz w:val="28"/>
          <w:szCs w:val="28"/>
        </w:rPr>
        <w:t>us</w:t>
      </w:r>
      <w:proofErr w:type="spellEnd"/>
      <w:r w:rsidR="00265714" w:rsidRPr="000111C3">
        <w:rPr>
          <w:i/>
          <w:iCs/>
          <w:color w:val="000000"/>
          <w:sz w:val="28"/>
          <w:szCs w:val="28"/>
        </w:rPr>
        <w:t xml:space="preserve"> </w:t>
      </w:r>
      <w:proofErr w:type="spellStart"/>
      <w:r w:rsidR="00265714" w:rsidRPr="000111C3">
        <w:rPr>
          <w:i/>
          <w:iCs/>
          <w:color w:val="000000"/>
          <w:sz w:val="28"/>
          <w:szCs w:val="28"/>
        </w:rPr>
        <w:t>both</w:t>
      </w:r>
      <w:proofErr w:type="spellEnd"/>
      <w:r w:rsidR="00265714" w:rsidRPr="000111C3">
        <w:rPr>
          <w:i/>
          <w:iCs/>
          <w:color w:val="000000"/>
          <w:sz w:val="28"/>
          <w:szCs w:val="28"/>
        </w:rPr>
        <w:t xml:space="preserve">, </w:t>
      </w:r>
      <w:proofErr w:type="spellStart"/>
      <w:r w:rsidR="00265714" w:rsidRPr="000111C3">
        <w:rPr>
          <w:i/>
          <w:iCs/>
          <w:color w:val="000000"/>
          <w:sz w:val="28"/>
          <w:szCs w:val="28"/>
        </w:rPr>
        <w:t>but</w:t>
      </w:r>
      <w:proofErr w:type="spellEnd"/>
      <w:r w:rsidR="00265714" w:rsidRPr="000111C3">
        <w:rPr>
          <w:i/>
          <w:iCs/>
          <w:color w:val="000000"/>
          <w:sz w:val="28"/>
          <w:szCs w:val="28"/>
        </w:rPr>
        <w:t xml:space="preserve"> </w:t>
      </w:r>
      <w:proofErr w:type="spellStart"/>
      <w:r w:rsidR="00265714" w:rsidRPr="000111C3">
        <w:rPr>
          <w:i/>
          <w:iCs/>
          <w:color w:val="000000"/>
          <w:sz w:val="28"/>
          <w:szCs w:val="28"/>
        </w:rPr>
        <w:t>it</w:t>
      </w:r>
      <w:proofErr w:type="spellEnd"/>
      <w:r w:rsidR="00265714" w:rsidRPr="000111C3">
        <w:rPr>
          <w:i/>
          <w:iCs/>
          <w:color w:val="000000"/>
          <w:sz w:val="28"/>
          <w:szCs w:val="28"/>
        </w:rPr>
        <w:t xml:space="preserve"> </w:t>
      </w:r>
      <w:proofErr w:type="spellStart"/>
      <w:r w:rsidR="00265714" w:rsidRPr="000111C3">
        <w:rPr>
          <w:i/>
          <w:iCs/>
          <w:color w:val="000000"/>
          <w:sz w:val="28"/>
          <w:szCs w:val="28"/>
        </w:rPr>
        <w:t>has</w:t>
      </w:r>
      <w:proofErr w:type="spellEnd"/>
      <w:r w:rsidR="00265714" w:rsidRPr="000111C3">
        <w:rPr>
          <w:i/>
          <w:iCs/>
          <w:color w:val="000000"/>
          <w:sz w:val="28"/>
          <w:szCs w:val="28"/>
        </w:rPr>
        <w:t xml:space="preserve"> </w:t>
      </w:r>
      <w:proofErr w:type="spellStart"/>
      <w:r w:rsidR="00265714" w:rsidRPr="000111C3">
        <w:rPr>
          <w:i/>
          <w:iCs/>
          <w:color w:val="000000"/>
          <w:sz w:val="28"/>
          <w:szCs w:val="28"/>
        </w:rPr>
        <w:t>always</w:t>
      </w:r>
      <w:proofErr w:type="spellEnd"/>
      <w:r w:rsidR="00265714" w:rsidRPr="000111C3">
        <w:rPr>
          <w:i/>
          <w:iCs/>
          <w:color w:val="000000"/>
          <w:sz w:val="28"/>
          <w:szCs w:val="28"/>
        </w:rPr>
        <w:t xml:space="preserve"> </w:t>
      </w:r>
      <w:proofErr w:type="spellStart"/>
      <w:r w:rsidR="00265714" w:rsidRPr="000111C3">
        <w:rPr>
          <w:i/>
          <w:iCs/>
          <w:color w:val="000000"/>
          <w:sz w:val="28"/>
          <w:szCs w:val="28"/>
        </w:rPr>
        <w:t>worshipped</w:t>
      </w:r>
      <w:proofErr w:type="spellEnd"/>
      <w:r w:rsidR="00265714" w:rsidRPr="000111C3">
        <w:rPr>
          <w:i/>
          <w:iCs/>
          <w:color w:val="000000"/>
          <w:sz w:val="28"/>
          <w:szCs w:val="28"/>
        </w:rPr>
        <w:t xml:space="preserve"> </w:t>
      </w:r>
      <w:proofErr w:type="spellStart"/>
      <w:r w:rsidR="00265714" w:rsidRPr="000111C3">
        <w:rPr>
          <w:i/>
          <w:iCs/>
          <w:color w:val="000000"/>
          <w:sz w:val="28"/>
          <w:szCs w:val="28"/>
        </w:rPr>
        <w:t>you</w:t>
      </w:r>
      <w:proofErr w:type="spellEnd"/>
      <w:r w:rsidR="00265714" w:rsidRPr="000111C3">
        <w:rPr>
          <w:i/>
          <w:iCs/>
          <w:color w:val="000000"/>
          <w:sz w:val="28"/>
          <w:szCs w:val="28"/>
        </w:rPr>
        <w:t xml:space="preserve">. </w:t>
      </w:r>
      <w:proofErr w:type="spellStart"/>
      <w:r w:rsidR="00265714" w:rsidRPr="000111C3">
        <w:rPr>
          <w:i/>
          <w:iCs/>
          <w:color w:val="000000"/>
          <w:sz w:val="28"/>
          <w:szCs w:val="28"/>
        </w:rPr>
        <w:t>It</w:t>
      </w:r>
      <w:proofErr w:type="spellEnd"/>
      <w:r w:rsidR="00265714" w:rsidRPr="000111C3">
        <w:rPr>
          <w:i/>
          <w:iCs/>
          <w:color w:val="000000"/>
          <w:sz w:val="28"/>
          <w:szCs w:val="28"/>
        </w:rPr>
        <w:t xml:space="preserve"> </w:t>
      </w:r>
      <w:proofErr w:type="spellStart"/>
      <w:r w:rsidR="00265714" w:rsidRPr="000111C3">
        <w:rPr>
          <w:i/>
          <w:iCs/>
          <w:color w:val="000000"/>
          <w:sz w:val="28"/>
          <w:szCs w:val="28"/>
        </w:rPr>
        <w:t>always</w:t>
      </w:r>
      <w:proofErr w:type="spellEnd"/>
      <w:r w:rsidR="00265714" w:rsidRPr="000111C3">
        <w:rPr>
          <w:i/>
          <w:iCs/>
          <w:color w:val="000000"/>
          <w:sz w:val="28"/>
          <w:szCs w:val="28"/>
        </w:rPr>
        <w:t xml:space="preserve"> </w:t>
      </w:r>
      <w:proofErr w:type="spellStart"/>
      <w:r w:rsidR="00265714" w:rsidRPr="000111C3">
        <w:rPr>
          <w:i/>
          <w:iCs/>
          <w:color w:val="000000"/>
          <w:sz w:val="28"/>
          <w:szCs w:val="28"/>
        </w:rPr>
        <w:t>will</w:t>
      </w:r>
      <w:proofErr w:type="spellEnd"/>
      <w:r w:rsidR="00265714" w:rsidRPr="000111C3">
        <w:rPr>
          <w:i/>
          <w:iCs/>
          <w:color w:val="000000"/>
          <w:sz w:val="28"/>
          <w:szCs w:val="28"/>
        </w:rPr>
        <w:t xml:space="preserve"> </w:t>
      </w:r>
      <w:proofErr w:type="spellStart"/>
      <w:r w:rsidR="00265714" w:rsidRPr="000111C3">
        <w:rPr>
          <w:i/>
          <w:iCs/>
          <w:color w:val="000000"/>
          <w:sz w:val="28"/>
          <w:szCs w:val="28"/>
        </w:rPr>
        <w:t>worship</w:t>
      </w:r>
      <w:proofErr w:type="spellEnd"/>
      <w:r w:rsidR="00265714" w:rsidRPr="000111C3">
        <w:rPr>
          <w:i/>
          <w:iCs/>
          <w:color w:val="000000"/>
          <w:sz w:val="28"/>
          <w:szCs w:val="28"/>
        </w:rPr>
        <w:t xml:space="preserve"> </w:t>
      </w:r>
      <w:proofErr w:type="spellStart"/>
      <w:r w:rsidR="00265714" w:rsidRPr="000111C3">
        <w:rPr>
          <w:i/>
          <w:iCs/>
          <w:color w:val="000000"/>
          <w:sz w:val="28"/>
          <w:szCs w:val="28"/>
        </w:rPr>
        <w:t>you</w:t>
      </w:r>
      <w:proofErr w:type="spellEnd"/>
      <w:r w:rsidR="00265714" w:rsidRPr="000111C3">
        <w:rPr>
          <w:i/>
          <w:iCs/>
          <w:color w:val="000000"/>
          <w:sz w:val="28"/>
          <w:szCs w:val="28"/>
        </w:rPr>
        <w:t>.</w:t>
      </w:r>
      <w:r w:rsidRPr="000111C3">
        <w:rPr>
          <w:i/>
          <w:iCs/>
          <w:color w:val="000000"/>
          <w:sz w:val="28"/>
          <w:szCs w:val="28"/>
        </w:rPr>
        <w:t>” [</w:t>
      </w:r>
      <w:r w:rsidR="00523E66" w:rsidRPr="00C9122C">
        <w:rPr>
          <w:i/>
          <w:iCs/>
          <w:color w:val="000000"/>
          <w:sz w:val="28"/>
          <w:szCs w:val="28"/>
        </w:rPr>
        <w:t>50</w:t>
      </w:r>
      <w:r w:rsidRPr="000111C3">
        <w:rPr>
          <w:i/>
          <w:iCs/>
          <w:color w:val="000000"/>
          <w:sz w:val="28"/>
          <w:szCs w:val="28"/>
        </w:rPr>
        <w:t xml:space="preserve">, с. </w:t>
      </w:r>
      <w:r w:rsidR="00265714" w:rsidRPr="000111C3">
        <w:rPr>
          <w:i/>
          <w:iCs/>
          <w:color w:val="000000"/>
          <w:sz w:val="28"/>
          <w:szCs w:val="28"/>
        </w:rPr>
        <w:t>164</w:t>
      </w:r>
      <w:r w:rsidRPr="000111C3">
        <w:rPr>
          <w:i/>
          <w:iCs/>
          <w:color w:val="000000"/>
          <w:sz w:val="28"/>
          <w:szCs w:val="28"/>
        </w:rPr>
        <w:t xml:space="preserve">]. </w:t>
      </w:r>
      <w:r w:rsidR="005D2030" w:rsidRPr="000111C3">
        <w:rPr>
          <w:i/>
          <w:iCs/>
          <w:color w:val="000000"/>
          <w:sz w:val="28"/>
          <w:szCs w:val="28"/>
        </w:rPr>
        <w:t>(Я хотів би помінятися з тобою місцями, Доріане. Світ ганив нас обох, але тобі він завжди поклонявся. І завжди поклонятиметься.)</w:t>
      </w:r>
    </w:p>
    <w:p w14:paraId="3B938F8A" w14:textId="1FA0F83D" w:rsidR="00AA58DB" w:rsidRPr="000111C3" w:rsidRDefault="00AA58DB" w:rsidP="005A4261">
      <w:pPr>
        <w:pStyle w:val="ac"/>
        <w:spacing w:before="0" w:beforeAutospacing="0" w:after="0" w:afterAutospacing="0" w:line="360" w:lineRule="auto"/>
        <w:ind w:firstLine="567"/>
        <w:jc w:val="both"/>
        <w:rPr>
          <w:color w:val="000000"/>
          <w:sz w:val="28"/>
          <w:szCs w:val="28"/>
        </w:rPr>
      </w:pPr>
      <w:r w:rsidRPr="000111C3">
        <w:rPr>
          <w:color w:val="000000"/>
          <w:sz w:val="28"/>
          <w:szCs w:val="28"/>
        </w:rPr>
        <w:t>Роман</w:t>
      </w:r>
      <w:r w:rsidR="005A4261" w:rsidRPr="000111C3">
        <w:rPr>
          <w:color w:val="000000"/>
          <w:sz w:val="28"/>
          <w:szCs w:val="28"/>
        </w:rPr>
        <w:t xml:space="preserve"> </w:t>
      </w:r>
      <w:r w:rsidRPr="000111C3">
        <w:rPr>
          <w:color w:val="000000"/>
          <w:sz w:val="28"/>
          <w:szCs w:val="28"/>
        </w:rPr>
        <w:t xml:space="preserve">демонструє, як соціальний дискурс декадансу (насолода, культ юності, спокуса </w:t>
      </w:r>
      <w:r w:rsidR="007D0185">
        <w:rPr>
          <w:color w:val="000000"/>
          <w:sz w:val="28"/>
          <w:szCs w:val="28"/>
        </w:rPr>
        <w:t>«</w:t>
      </w:r>
      <w:r w:rsidRPr="000111C3">
        <w:rPr>
          <w:color w:val="000000"/>
          <w:sz w:val="28"/>
          <w:szCs w:val="28"/>
        </w:rPr>
        <w:t>модерного</w:t>
      </w:r>
      <w:r w:rsidR="007D0185">
        <w:rPr>
          <w:color w:val="000000"/>
          <w:sz w:val="28"/>
          <w:szCs w:val="28"/>
        </w:rPr>
        <w:t>»</w:t>
      </w:r>
      <w:r w:rsidRPr="000111C3">
        <w:rPr>
          <w:color w:val="000000"/>
          <w:sz w:val="28"/>
          <w:szCs w:val="28"/>
        </w:rPr>
        <w:t xml:space="preserve">) переломлюється в стилі: </w:t>
      </w:r>
      <w:proofErr w:type="spellStart"/>
      <w:r w:rsidRPr="000111C3">
        <w:rPr>
          <w:color w:val="000000"/>
          <w:sz w:val="28"/>
          <w:szCs w:val="28"/>
        </w:rPr>
        <w:t>афористика</w:t>
      </w:r>
      <w:proofErr w:type="spellEnd"/>
      <w:r w:rsidRPr="000111C3">
        <w:rPr>
          <w:color w:val="000000"/>
          <w:sz w:val="28"/>
          <w:szCs w:val="28"/>
        </w:rPr>
        <w:t xml:space="preserve">, антитеза, </w:t>
      </w:r>
      <w:r w:rsidRPr="000111C3">
        <w:rPr>
          <w:color w:val="000000"/>
          <w:sz w:val="28"/>
          <w:szCs w:val="28"/>
        </w:rPr>
        <w:lastRenderedPageBreak/>
        <w:t xml:space="preserve">оксиморон, метонімія розпаду </w:t>
      </w:r>
      <w:r w:rsidR="005A4261" w:rsidRPr="000111C3">
        <w:rPr>
          <w:color w:val="000000"/>
          <w:sz w:val="28"/>
          <w:szCs w:val="28"/>
        </w:rPr>
        <w:t>–</w:t>
      </w:r>
      <w:r w:rsidRPr="000111C3">
        <w:rPr>
          <w:color w:val="000000"/>
          <w:sz w:val="28"/>
          <w:szCs w:val="28"/>
        </w:rPr>
        <w:t xml:space="preserve"> і все це на тлі урбаністичного туману як лінгвістичної завіси злочину.</w:t>
      </w:r>
    </w:p>
    <w:p w14:paraId="1D282F24" w14:textId="53D74E94" w:rsidR="00AA58DB" w:rsidRPr="000111C3" w:rsidRDefault="003A6ECA" w:rsidP="00C26A01">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Картина у Стокера інша за фактурою, але споріднена за тривогою. </w:t>
      </w:r>
      <w:r w:rsidR="00DC6803">
        <w:rPr>
          <w:color w:val="000000"/>
          <w:sz w:val="28"/>
          <w:szCs w:val="28"/>
        </w:rPr>
        <w:t>«</w:t>
      </w:r>
      <w:r w:rsidRPr="000111C3">
        <w:rPr>
          <w:color w:val="000000"/>
          <w:sz w:val="28"/>
          <w:szCs w:val="28"/>
        </w:rPr>
        <w:t>Дракула</w:t>
      </w:r>
      <w:r w:rsidR="00DC6803">
        <w:rPr>
          <w:color w:val="000000"/>
          <w:sz w:val="28"/>
          <w:szCs w:val="28"/>
        </w:rPr>
        <w:t>»</w:t>
      </w:r>
      <w:r w:rsidRPr="000111C3">
        <w:rPr>
          <w:color w:val="000000"/>
          <w:sz w:val="28"/>
          <w:szCs w:val="28"/>
        </w:rPr>
        <w:t xml:space="preserve"> опрацьовує той самий страх дегенерації та корозії моралі під тиском насилля й </w:t>
      </w:r>
      <w:r w:rsidR="00DC6803">
        <w:rPr>
          <w:color w:val="000000"/>
          <w:sz w:val="28"/>
          <w:szCs w:val="28"/>
        </w:rPr>
        <w:t>«</w:t>
      </w:r>
      <w:proofErr w:type="spellStart"/>
      <w:r w:rsidRPr="000111C3">
        <w:rPr>
          <w:color w:val="000000"/>
          <w:sz w:val="28"/>
          <w:szCs w:val="28"/>
        </w:rPr>
        <w:t>іншості</w:t>
      </w:r>
      <w:proofErr w:type="spellEnd"/>
      <w:r w:rsidR="00DC6803">
        <w:rPr>
          <w:color w:val="000000"/>
          <w:sz w:val="28"/>
          <w:szCs w:val="28"/>
        </w:rPr>
        <w:t>»</w:t>
      </w:r>
      <w:r w:rsidRPr="000111C3">
        <w:rPr>
          <w:color w:val="000000"/>
          <w:sz w:val="28"/>
          <w:szCs w:val="28"/>
        </w:rPr>
        <w:t xml:space="preserve">, проте робить ставку на документальну поліфонію: замість парадоксів – медіа. Ефект посилюється, коли </w:t>
      </w:r>
      <w:r w:rsidR="00DC6803">
        <w:rPr>
          <w:color w:val="000000"/>
          <w:sz w:val="28"/>
          <w:szCs w:val="28"/>
        </w:rPr>
        <w:t>«</w:t>
      </w:r>
      <w:r w:rsidRPr="000111C3">
        <w:rPr>
          <w:color w:val="000000"/>
          <w:sz w:val="28"/>
          <w:szCs w:val="28"/>
        </w:rPr>
        <w:t>документальна</w:t>
      </w:r>
      <w:r w:rsidR="00DC6803">
        <w:rPr>
          <w:color w:val="000000"/>
          <w:sz w:val="28"/>
          <w:szCs w:val="28"/>
        </w:rPr>
        <w:t>»</w:t>
      </w:r>
      <w:r w:rsidRPr="000111C3">
        <w:rPr>
          <w:color w:val="000000"/>
          <w:sz w:val="28"/>
          <w:szCs w:val="28"/>
        </w:rPr>
        <w:t xml:space="preserve"> мова щоденника </w:t>
      </w:r>
      <w:proofErr w:type="spellStart"/>
      <w:r w:rsidRPr="000111C3">
        <w:rPr>
          <w:color w:val="000000"/>
          <w:sz w:val="28"/>
          <w:szCs w:val="28"/>
        </w:rPr>
        <w:t>Гаркера</w:t>
      </w:r>
      <w:proofErr w:type="spellEnd"/>
      <w:r w:rsidRPr="000111C3">
        <w:rPr>
          <w:color w:val="000000"/>
          <w:sz w:val="28"/>
          <w:szCs w:val="28"/>
        </w:rPr>
        <w:t xml:space="preserve"> раптово переходить у чистий відчай </w:t>
      </w:r>
      <w:r w:rsidR="00C26A01" w:rsidRPr="000111C3">
        <w:rPr>
          <w:color w:val="000000"/>
          <w:sz w:val="28"/>
          <w:szCs w:val="28"/>
        </w:rPr>
        <w:t>–</w:t>
      </w:r>
      <w:r w:rsidRPr="000111C3">
        <w:rPr>
          <w:color w:val="000000"/>
          <w:sz w:val="28"/>
          <w:szCs w:val="28"/>
        </w:rPr>
        <w:t xml:space="preserve"> і при цьому зберігає канцелярську точність:</w:t>
      </w:r>
    </w:p>
    <w:p w14:paraId="7F77A031" w14:textId="5565229B" w:rsidR="00AA58DB" w:rsidRPr="000111C3" w:rsidRDefault="00AA58DB" w:rsidP="00002A7A">
      <w:pPr>
        <w:pStyle w:val="ac"/>
        <w:spacing w:before="0" w:beforeAutospacing="0" w:after="0" w:afterAutospacing="0" w:line="360" w:lineRule="auto"/>
        <w:ind w:left="851" w:right="849"/>
        <w:jc w:val="both"/>
        <w:rPr>
          <w:i/>
          <w:iCs/>
          <w:color w:val="000000"/>
          <w:sz w:val="28"/>
          <w:szCs w:val="28"/>
        </w:rPr>
      </w:pPr>
      <w:r w:rsidRPr="000111C3">
        <w:rPr>
          <w:i/>
          <w:iCs/>
          <w:color w:val="000000"/>
          <w:sz w:val="28"/>
          <w:szCs w:val="28"/>
        </w:rPr>
        <w:t>“</w:t>
      </w:r>
      <w:proofErr w:type="spellStart"/>
      <w:r w:rsidRPr="000111C3">
        <w:rPr>
          <w:i/>
          <w:iCs/>
          <w:color w:val="000000"/>
          <w:sz w:val="28"/>
          <w:szCs w:val="28"/>
        </w:rPr>
        <w:t>He</w:t>
      </w:r>
      <w:proofErr w:type="spellEnd"/>
      <w:r w:rsidRPr="000111C3">
        <w:rPr>
          <w:i/>
          <w:iCs/>
          <w:color w:val="000000"/>
          <w:sz w:val="28"/>
          <w:szCs w:val="28"/>
        </w:rPr>
        <w:t xml:space="preserve"> </w:t>
      </w:r>
      <w:proofErr w:type="spellStart"/>
      <w:r w:rsidRPr="000111C3">
        <w:rPr>
          <w:i/>
          <w:iCs/>
          <w:color w:val="000000"/>
          <w:sz w:val="28"/>
          <w:szCs w:val="28"/>
        </w:rPr>
        <w:t>asked</w:t>
      </w:r>
      <w:proofErr w:type="spellEnd"/>
      <w:r w:rsidRPr="000111C3">
        <w:rPr>
          <w:i/>
          <w:iCs/>
          <w:color w:val="000000"/>
          <w:sz w:val="28"/>
          <w:szCs w:val="28"/>
        </w:rPr>
        <w:t xml:space="preserve"> </w:t>
      </w:r>
      <w:proofErr w:type="spellStart"/>
      <w:r w:rsidRPr="000111C3">
        <w:rPr>
          <w:i/>
          <w:iCs/>
          <w:color w:val="000000"/>
          <w:sz w:val="28"/>
          <w:szCs w:val="28"/>
        </w:rPr>
        <w:t>me</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write</w:t>
      </w:r>
      <w:proofErr w:type="spellEnd"/>
      <w:r w:rsidRPr="000111C3">
        <w:rPr>
          <w:i/>
          <w:iCs/>
          <w:color w:val="000000"/>
          <w:sz w:val="28"/>
          <w:szCs w:val="28"/>
        </w:rPr>
        <w:t xml:space="preserve"> </w:t>
      </w:r>
      <w:proofErr w:type="spellStart"/>
      <w:r w:rsidRPr="000111C3">
        <w:rPr>
          <w:i/>
          <w:iCs/>
          <w:color w:val="000000"/>
          <w:sz w:val="28"/>
          <w:szCs w:val="28"/>
        </w:rPr>
        <w:t>three</w:t>
      </w:r>
      <w:proofErr w:type="spellEnd"/>
      <w:r w:rsidRPr="000111C3">
        <w:rPr>
          <w:i/>
          <w:iCs/>
          <w:color w:val="000000"/>
          <w:sz w:val="28"/>
          <w:szCs w:val="28"/>
        </w:rPr>
        <w:t xml:space="preserve"> </w:t>
      </w:r>
      <w:proofErr w:type="spellStart"/>
      <w:r w:rsidRPr="000111C3">
        <w:rPr>
          <w:i/>
          <w:iCs/>
          <w:color w:val="000000"/>
          <w:sz w:val="28"/>
          <w:szCs w:val="28"/>
        </w:rPr>
        <w:t>letters</w:t>
      </w:r>
      <w:proofErr w:type="spellEnd"/>
      <w:r w:rsidRPr="000111C3">
        <w:rPr>
          <w:i/>
          <w:iCs/>
          <w:color w:val="000000"/>
          <w:sz w:val="28"/>
          <w:szCs w:val="28"/>
        </w:rPr>
        <w:t xml:space="preserve">… </w:t>
      </w:r>
      <w:r w:rsidR="00A96E67" w:rsidRPr="000111C3">
        <w:rPr>
          <w:i/>
          <w:iCs/>
          <w:color w:val="000000"/>
          <w:sz w:val="28"/>
          <w:szCs w:val="28"/>
        </w:rPr>
        <w:t>‘</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first</w:t>
      </w:r>
      <w:proofErr w:type="spellEnd"/>
      <w:r w:rsidRPr="000111C3">
        <w:rPr>
          <w:i/>
          <w:iCs/>
          <w:color w:val="000000"/>
          <w:sz w:val="28"/>
          <w:szCs w:val="28"/>
        </w:rPr>
        <w:t xml:space="preserve"> </w:t>
      </w:r>
      <w:proofErr w:type="spellStart"/>
      <w:r w:rsidRPr="000111C3">
        <w:rPr>
          <w:i/>
          <w:iCs/>
          <w:color w:val="000000"/>
          <w:sz w:val="28"/>
          <w:szCs w:val="28"/>
        </w:rPr>
        <w:t>should</w:t>
      </w:r>
      <w:proofErr w:type="spellEnd"/>
      <w:r w:rsidRPr="000111C3">
        <w:rPr>
          <w:i/>
          <w:iCs/>
          <w:color w:val="000000"/>
          <w:sz w:val="28"/>
          <w:szCs w:val="28"/>
        </w:rPr>
        <w:t xml:space="preserve"> </w:t>
      </w:r>
      <w:proofErr w:type="spellStart"/>
      <w:r w:rsidRPr="000111C3">
        <w:rPr>
          <w:i/>
          <w:iCs/>
          <w:color w:val="000000"/>
          <w:sz w:val="28"/>
          <w:szCs w:val="28"/>
        </w:rPr>
        <w:t>be</w:t>
      </w:r>
      <w:proofErr w:type="spellEnd"/>
      <w:r w:rsidRPr="000111C3">
        <w:rPr>
          <w:i/>
          <w:iCs/>
          <w:color w:val="000000"/>
          <w:sz w:val="28"/>
          <w:szCs w:val="28"/>
        </w:rPr>
        <w:t xml:space="preserve"> </w:t>
      </w:r>
      <w:proofErr w:type="spellStart"/>
      <w:r w:rsidRPr="000111C3">
        <w:rPr>
          <w:i/>
          <w:iCs/>
          <w:color w:val="000000"/>
          <w:sz w:val="28"/>
          <w:szCs w:val="28"/>
        </w:rPr>
        <w:t>June</w:t>
      </w:r>
      <w:proofErr w:type="spellEnd"/>
      <w:r w:rsidRPr="000111C3">
        <w:rPr>
          <w:i/>
          <w:iCs/>
          <w:color w:val="000000"/>
          <w:sz w:val="28"/>
          <w:szCs w:val="28"/>
        </w:rPr>
        <w:t xml:space="preserve"> 12,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second</w:t>
      </w:r>
      <w:proofErr w:type="spellEnd"/>
      <w:r w:rsidRPr="000111C3">
        <w:rPr>
          <w:i/>
          <w:iCs/>
          <w:color w:val="000000"/>
          <w:sz w:val="28"/>
          <w:szCs w:val="28"/>
        </w:rPr>
        <w:t xml:space="preserve"> </w:t>
      </w:r>
      <w:proofErr w:type="spellStart"/>
      <w:r w:rsidRPr="000111C3">
        <w:rPr>
          <w:i/>
          <w:iCs/>
          <w:color w:val="000000"/>
          <w:sz w:val="28"/>
          <w:szCs w:val="28"/>
        </w:rPr>
        <w:t>June</w:t>
      </w:r>
      <w:proofErr w:type="spellEnd"/>
      <w:r w:rsidRPr="000111C3">
        <w:rPr>
          <w:i/>
          <w:iCs/>
          <w:color w:val="000000"/>
          <w:sz w:val="28"/>
          <w:szCs w:val="28"/>
        </w:rPr>
        <w:t xml:space="preserve"> 19, </w:t>
      </w:r>
      <w:proofErr w:type="spellStart"/>
      <w:r w:rsidRPr="000111C3">
        <w:rPr>
          <w:i/>
          <w:iCs/>
          <w:color w:val="000000"/>
          <w:sz w:val="28"/>
          <w:szCs w:val="28"/>
        </w:rPr>
        <w:t>and</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third</w:t>
      </w:r>
      <w:proofErr w:type="spellEnd"/>
      <w:r w:rsidRPr="000111C3">
        <w:rPr>
          <w:i/>
          <w:iCs/>
          <w:color w:val="000000"/>
          <w:sz w:val="28"/>
          <w:szCs w:val="28"/>
        </w:rPr>
        <w:t xml:space="preserve"> </w:t>
      </w:r>
      <w:proofErr w:type="spellStart"/>
      <w:r w:rsidRPr="000111C3">
        <w:rPr>
          <w:i/>
          <w:iCs/>
          <w:color w:val="000000"/>
          <w:sz w:val="28"/>
          <w:szCs w:val="28"/>
        </w:rPr>
        <w:t>June</w:t>
      </w:r>
      <w:proofErr w:type="spellEnd"/>
      <w:r w:rsidRPr="000111C3">
        <w:rPr>
          <w:i/>
          <w:iCs/>
          <w:color w:val="000000"/>
          <w:sz w:val="28"/>
          <w:szCs w:val="28"/>
        </w:rPr>
        <w:t xml:space="preserve"> 29</w:t>
      </w:r>
      <w:r w:rsidR="00A96E67" w:rsidRPr="000111C3">
        <w:rPr>
          <w:i/>
          <w:iCs/>
          <w:color w:val="000000"/>
          <w:sz w:val="28"/>
          <w:szCs w:val="28"/>
        </w:rPr>
        <w:t>’</w:t>
      </w:r>
      <w:r w:rsidRPr="000111C3">
        <w:rPr>
          <w:i/>
          <w:iCs/>
          <w:color w:val="000000"/>
          <w:sz w:val="28"/>
          <w:szCs w:val="28"/>
        </w:rPr>
        <w:t xml:space="preserve">… I </w:t>
      </w:r>
      <w:proofErr w:type="spellStart"/>
      <w:r w:rsidRPr="000111C3">
        <w:rPr>
          <w:i/>
          <w:iCs/>
          <w:color w:val="000000"/>
          <w:sz w:val="28"/>
          <w:szCs w:val="28"/>
        </w:rPr>
        <w:t>know</w:t>
      </w:r>
      <w:proofErr w:type="spellEnd"/>
      <w:r w:rsidRPr="000111C3">
        <w:rPr>
          <w:i/>
          <w:iCs/>
          <w:color w:val="000000"/>
          <w:sz w:val="28"/>
          <w:szCs w:val="28"/>
        </w:rPr>
        <w:t xml:space="preserve"> </w:t>
      </w:r>
      <w:proofErr w:type="spellStart"/>
      <w:r w:rsidRPr="000111C3">
        <w:rPr>
          <w:i/>
          <w:iCs/>
          <w:color w:val="000000"/>
          <w:sz w:val="28"/>
          <w:szCs w:val="28"/>
        </w:rPr>
        <w:t>now</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span</w:t>
      </w:r>
      <w:proofErr w:type="spellEnd"/>
      <w:r w:rsidRPr="000111C3">
        <w:rPr>
          <w:i/>
          <w:iCs/>
          <w:color w:val="000000"/>
          <w:sz w:val="28"/>
          <w:szCs w:val="28"/>
        </w:rPr>
        <w:t xml:space="preserve"> </w:t>
      </w:r>
      <w:proofErr w:type="spellStart"/>
      <w:r w:rsidRPr="000111C3">
        <w:rPr>
          <w:i/>
          <w:iCs/>
          <w:color w:val="000000"/>
          <w:sz w:val="28"/>
          <w:szCs w:val="28"/>
        </w:rPr>
        <w:t>of</w:t>
      </w:r>
      <w:proofErr w:type="spellEnd"/>
      <w:r w:rsidRPr="000111C3">
        <w:rPr>
          <w:i/>
          <w:iCs/>
          <w:color w:val="000000"/>
          <w:sz w:val="28"/>
          <w:szCs w:val="28"/>
        </w:rPr>
        <w:t xml:space="preserve"> </w:t>
      </w:r>
      <w:proofErr w:type="spellStart"/>
      <w:r w:rsidRPr="000111C3">
        <w:rPr>
          <w:i/>
          <w:iCs/>
          <w:color w:val="000000"/>
          <w:sz w:val="28"/>
          <w:szCs w:val="28"/>
        </w:rPr>
        <w:t>my</w:t>
      </w:r>
      <w:proofErr w:type="spellEnd"/>
      <w:r w:rsidRPr="000111C3">
        <w:rPr>
          <w:i/>
          <w:iCs/>
          <w:color w:val="000000"/>
          <w:sz w:val="28"/>
          <w:szCs w:val="28"/>
        </w:rPr>
        <w:t xml:space="preserve"> </w:t>
      </w:r>
      <w:proofErr w:type="spellStart"/>
      <w:r w:rsidRPr="000111C3">
        <w:rPr>
          <w:i/>
          <w:iCs/>
          <w:color w:val="000000"/>
          <w:sz w:val="28"/>
          <w:szCs w:val="28"/>
        </w:rPr>
        <w:t>life</w:t>
      </w:r>
      <w:proofErr w:type="spellEnd"/>
      <w:r w:rsidRPr="000111C3">
        <w:rPr>
          <w:i/>
          <w:iCs/>
          <w:color w:val="000000"/>
          <w:sz w:val="28"/>
          <w:szCs w:val="28"/>
        </w:rPr>
        <w:t xml:space="preserve">. </w:t>
      </w:r>
      <w:proofErr w:type="spellStart"/>
      <w:r w:rsidRPr="000111C3">
        <w:rPr>
          <w:i/>
          <w:iCs/>
          <w:color w:val="000000"/>
          <w:sz w:val="28"/>
          <w:szCs w:val="28"/>
        </w:rPr>
        <w:t>God</w:t>
      </w:r>
      <w:proofErr w:type="spellEnd"/>
      <w:r w:rsidRPr="000111C3">
        <w:rPr>
          <w:i/>
          <w:iCs/>
          <w:color w:val="000000"/>
          <w:sz w:val="28"/>
          <w:szCs w:val="28"/>
        </w:rPr>
        <w:t xml:space="preserve"> </w:t>
      </w:r>
      <w:proofErr w:type="spellStart"/>
      <w:r w:rsidRPr="000111C3">
        <w:rPr>
          <w:i/>
          <w:iCs/>
          <w:color w:val="000000"/>
          <w:sz w:val="28"/>
          <w:szCs w:val="28"/>
        </w:rPr>
        <w:t>help</w:t>
      </w:r>
      <w:proofErr w:type="spellEnd"/>
      <w:r w:rsidRPr="000111C3">
        <w:rPr>
          <w:i/>
          <w:iCs/>
          <w:color w:val="000000"/>
          <w:sz w:val="28"/>
          <w:szCs w:val="28"/>
        </w:rPr>
        <w:t xml:space="preserve"> </w:t>
      </w:r>
      <w:proofErr w:type="spellStart"/>
      <w:r w:rsidRPr="000111C3">
        <w:rPr>
          <w:i/>
          <w:iCs/>
          <w:color w:val="000000"/>
          <w:sz w:val="28"/>
          <w:szCs w:val="28"/>
        </w:rPr>
        <w:t>me</w:t>
      </w:r>
      <w:proofErr w:type="spellEnd"/>
      <w:r w:rsidRPr="000111C3">
        <w:rPr>
          <w:i/>
          <w:iCs/>
          <w:color w:val="000000"/>
          <w:sz w:val="28"/>
          <w:szCs w:val="28"/>
        </w:rPr>
        <w:t>!” [</w:t>
      </w:r>
      <w:r w:rsidR="009C55BE" w:rsidRPr="00C9122C">
        <w:rPr>
          <w:i/>
          <w:iCs/>
          <w:color w:val="000000"/>
          <w:sz w:val="28"/>
          <w:szCs w:val="28"/>
          <w:lang w:val="ru-RU"/>
        </w:rPr>
        <w:t>38</w:t>
      </w:r>
      <w:r w:rsidRPr="000111C3">
        <w:rPr>
          <w:i/>
          <w:iCs/>
          <w:color w:val="000000"/>
          <w:sz w:val="28"/>
          <w:szCs w:val="28"/>
        </w:rPr>
        <w:t xml:space="preserve">, с. </w:t>
      </w:r>
      <w:r w:rsidR="00CA6E88" w:rsidRPr="000111C3">
        <w:rPr>
          <w:i/>
          <w:iCs/>
          <w:color w:val="000000"/>
          <w:sz w:val="28"/>
          <w:szCs w:val="28"/>
        </w:rPr>
        <w:t>36-</w:t>
      </w:r>
      <w:r w:rsidR="00D81906" w:rsidRPr="000111C3">
        <w:rPr>
          <w:i/>
          <w:iCs/>
          <w:color w:val="000000"/>
          <w:sz w:val="28"/>
          <w:szCs w:val="28"/>
        </w:rPr>
        <w:t>37</w:t>
      </w:r>
      <w:r w:rsidRPr="000111C3">
        <w:rPr>
          <w:i/>
          <w:iCs/>
          <w:color w:val="000000"/>
          <w:sz w:val="28"/>
          <w:szCs w:val="28"/>
        </w:rPr>
        <w:t xml:space="preserve">]. </w:t>
      </w:r>
      <w:r w:rsidR="00002A7A" w:rsidRPr="000111C3">
        <w:rPr>
          <w:i/>
          <w:iCs/>
          <w:color w:val="000000"/>
          <w:sz w:val="28"/>
          <w:szCs w:val="28"/>
        </w:rPr>
        <w:t>(Він попросив мене… написати три листи… „Перший має бути датований 12 червня, другий - 19 червня, а третій - 29 червня“… Тепер я знаю тривалість свого життя. Хай допоможе мені Бог!)</w:t>
      </w:r>
    </w:p>
    <w:p w14:paraId="3B2BFFF1" w14:textId="09880272" w:rsidR="00AA58DB" w:rsidRPr="000111C3" w:rsidRDefault="00AA58DB" w:rsidP="00C26A01">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Стокер примушує </w:t>
      </w:r>
      <w:r w:rsidR="00DC6803">
        <w:rPr>
          <w:color w:val="000000"/>
          <w:sz w:val="28"/>
          <w:szCs w:val="28"/>
        </w:rPr>
        <w:t>«</w:t>
      </w:r>
      <w:r w:rsidRPr="000111C3">
        <w:rPr>
          <w:color w:val="000000"/>
          <w:sz w:val="28"/>
          <w:szCs w:val="28"/>
        </w:rPr>
        <w:t>документ</w:t>
      </w:r>
      <w:r w:rsidR="00DC6803">
        <w:rPr>
          <w:color w:val="000000"/>
          <w:sz w:val="28"/>
          <w:szCs w:val="28"/>
        </w:rPr>
        <w:t>»</w:t>
      </w:r>
      <w:r w:rsidRPr="000111C3">
        <w:rPr>
          <w:color w:val="000000"/>
          <w:sz w:val="28"/>
          <w:szCs w:val="28"/>
        </w:rPr>
        <w:t xml:space="preserve"> говорити мовою страху: сухий розклад дат закручується у петлю фатуму. Тут працює естетика </w:t>
      </w:r>
      <w:r w:rsidR="00DC6803">
        <w:rPr>
          <w:color w:val="000000"/>
          <w:sz w:val="28"/>
          <w:szCs w:val="28"/>
        </w:rPr>
        <w:t>«</w:t>
      </w:r>
      <w:proofErr w:type="spellStart"/>
      <w:r w:rsidRPr="000111C3">
        <w:rPr>
          <w:color w:val="000000"/>
          <w:sz w:val="28"/>
          <w:szCs w:val="28"/>
        </w:rPr>
        <w:t>псевдореєстру</w:t>
      </w:r>
      <w:proofErr w:type="spellEnd"/>
      <w:r w:rsidR="00DC6803">
        <w:rPr>
          <w:color w:val="000000"/>
          <w:sz w:val="28"/>
          <w:szCs w:val="28"/>
        </w:rPr>
        <w:t>»</w:t>
      </w:r>
      <w:r w:rsidRPr="000111C3">
        <w:rPr>
          <w:color w:val="000000"/>
          <w:sz w:val="28"/>
          <w:szCs w:val="28"/>
        </w:rPr>
        <w:t xml:space="preserve">: стислість, підрахунок, діловий тон виконують функцію посилення терору, бо реєструють не аргументи, а обриси приреченості. Саме зміщення дискурсу </w:t>
      </w:r>
      <w:r w:rsidR="00C26A01" w:rsidRPr="000111C3">
        <w:rPr>
          <w:color w:val="000000"/>
          <w:sz w:val="28"/>
          <w:szCs w:val="28"/>
        </w:rPr>
        <w:t>–</w:t>
      </w:r>
      <w:r w:rsidRPr="000111C3">
        <w:rPr>
          <w:color w:val="000000"/>
          <w:sz w:val="28"/>
          <w:szCs w:val="28"/>
        </w:rPr>
        <w:t xml:space="preserve"> один з ключів до модерності роману. Текст буквально збирається з медіа, які щойно увійшли в повсякденність </w:t>
      </w:r>
      <w:r w:rsidR="00C26A01" w:rsidRPr="000111C3">
        <w:rPr>
          <w:color w:val="000000"/>
          <w:sz w:val="28"/>
          <w:szCs w:val="28"/>
        </w:rPr>
        <w:t>–</w:t>
      </w:r>
      <w:r w:rsidRPr="000111C3">
        <w:rPr>
          <w:color w:val="000000"/>
          <w:sz w:val="28"/>
          <w:szCs w:val="28"/>
        </w:rPr>
        <w:t xml:space="preserve"> фонограф, машинопис, стенографія:</w:t>
      </w:r>
    </w:p>
    <w:p w14:paraId="6D0CA470" w14:textId="0C811A2C" w:rsidR="00AA58DB" w:rsidRPr="000111C3" w:rsidRDefault="00AA58DB" w:rsidP="009F700F">
      <w:pPr>
        <w:pStyle w:val="ac"/>
        <w:spacing w:before="0" w:beforeAutospacing="0" w:after="0" w:afterAutospacing="0" w:line="360" w:lineRule="auto"/>
        <w:ind w:left="851" w:right="849"/>
        <w:jc w:val="both"/>
        <w:rPr>
          <w:i/>
          <w:iCs/>
          <w:color w:val="000000"/>
          <w:sz w:val="28"/>
          <w:szCs w:val="28"/>
        </w:rPr>
      </w:pPr>
      <w:r w:rsidRPr="000111C3">
        <w:rPr>
          <w:i/>
          <w:iCs/>
          <w:color w:val="000000"/>
          <w:sz w:val="28"/>
          <w:szCs w:val="28"/>
        </w:rPr>
        <w:t>“</w:t>
      </w:r>
      <w:proofErr w:type="spellStart"/>
      <w:r w:rsidRPr="000111C3">
        <w:rPr>
          <w:i/>
          <w:iCs/>
          <w:color w:val="000000"/>
          <w:sz w:val="28"/>
          <w:szCs w:val="28"/>
        </w:rPr>
        <w:t>On</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table</w:t>
      </w:r>
      <w:proofErr w:type="spellEnd"/>
      <w:r w:rsidRPr="000111C3">
        <w:rPr>
          <w:i/>
          <w:iCs/>
          <w:color w:val="000000"/>
          <w:sz w:val="28"/>
          <w:szCs w:val="28"/>
        </w:rPr>
        <w:t xml:space="preserve">… </w:t>
      </w:r>
      <w:proofErr w:type="spellStart"/>
      <w:r w:rsidRPr="000111C3">
        <w:rPr>
          <w:i/>
          <w:iCs/>
          <w:color w:val="000000"/>
          <w:sz w:val="28"/>
          <w:szCs w:val="28"/>
        </w:rPr>
        <w:t>was</w:t>
      </w:r>
      <w:proofErr w:type="spellEnd"/>
      <w:r w:rsidRPr="000111C3">
        <w:rPr>
          <w:i/>
          <w:iCs/>
          <w:color w:val="000000"/>
          <w:sz w:val="28"/>
          <w:szCs w:val="28"/>
        </w:rPr>
        <w:t xml:space="preserve"> </w:t>
      </w:r>
      <w:proofErr w:type="spellStart"/>
      <w:r w:rsidRPr="000111C3">
        <w:rPr>
          <w:i/>
          <w:iCs/>
          <w:color w:val="000000"/>
          <w:sz w:val="28"/>
          <w:szCs w:val="28"/>
        </w:rPr>
        <w:t>what</w:t>
      </w:r>
      <w:proofErr w:type="spellEnd"/>
      <w:r w:rsidRPr="000111C3">
        <w:rPr>
          <w:i/>
          <w:iCs/>
          <w:color w:val="000000"/>
          <w:sz w:val="28"/>
          <w:szCs w:val="28"/>
        </w:rPr>
        <w:t xml:space="preserve"> I </w:t>
      </w:r>
      <w:proofErr w:type="spellStart"/>
      <w:r w:rsidRPr="000111C3">
        <w:rPr>
          <w:i/>
          <w:iCs/>
          <w:color w:val="000000"/>
          <w:sz w:val="28"/>
          <w:szCs w:val="28"/>
        </w:rPr>
        <w:t>knew</w:t>
      </w:r>
      <w:proofErr w:type="spellEnd"/>
      <w:r w:rsidRPr="000111C3">
        <w:rPr>
          <w:i/>
          <w:iCs/>
          <w:color w:val="000000"/>
          <w:sz w:val="28"/>
          <w:szCs w:val="28"/>
        </w:rPr>
        <w:t xml:space="preserve"> </w:t>
      </w:r>
      <w:proofErr w:type="spellStart"/>
      <w:r w:rsidRPr="000111C3">
        <w:rPr>
          <w:i/>
          <w:iCs/>
          <w:color w:val="000000"/>
          <w:sz w:val="28"/>
          <w:szCs w:val="28"/>
        </w:rPr>
        <w:t>at</w:t>
      </w:r>
      <w:proofErr w:type="spellEnd"/>
      <w:r w:rsidRPr="000111C3">
        <w:rPr>
          <w:i/>
          <w:iCs/>
          <w:color w:val="000000"/>
          <w:sz w:val="28"/>
          <w:szCs w:val="28"/>
        </w:rPr>
        <w:t xml:space="preserve"> </w:t>
      </w:r>
      <w:proofErr w:type="spellStart"/>
      <w:r w:rsidRPr="000111C3">
        <w:rPr>
          <w:i/>
          <w:iCs/>
          <w:color w:val="000000"/>
          <w:sz w:val="28"/>
          <w:szCs w:val="28"/>
        </w:rPr>
        <w:t>once</w:t>
      </w:r>
      <w:proofErr w:type="spellEnd"/>
      <w:r w:rsidRPr="000111C3">
        <w:rPr>
          <w:i/>
          <w:iCs/>
          <w:color w:val="000000"/>
          <w:sz w:val="28"/>
          <w:szCs w:val="28"/>
        </w:rPr>
        <w:t xml:space="preserve">… a </w:t>
      </w:r>
      <w:proofErr w:type="spellStart"/>
      <w:r w:rsidRPr="000111C3">
        <w:rPr>
          <w:i/>
          <w:iCs/>
          <w:color w:val="000000"/>
          <w:sz w:val="28"/>
          <w:szCs w:val="28"/>
        </w:rPr>
        <w:t>phonograph</w:t>
      </w:r>
      <w:proofErr w:type="spellEnd"/>
      <w:r w:rsidRPr="000111C3">
        <w:rPr>
          <w:i/>
          <w:iCs/>
          <w:color w:val="000000"/>
          <w:sz w:val="28"/>
          <w:szCs w:val="28"/>
        </w:rPr>
        <w:t xml:space="preserve">… </w:t>
      </w:r>
      <w:r w:rsidR="00A96E67" w:rsidRPr="000111C3">
        <w:rPr>
          <w:i/>
          <w:iCs/>
          <w:color w:val="000000"/>
          <w:sz w:val="28"/>
          <w:szCs w:val="28"/>
        </w:rPr>
        <w:t>‘</w:t>
      </w:r>
      <w:proofErr w:type="spellStart"/>
      <w:r w:rsidRPr="000111C3">
        <w:rPr>
          <w:i/>
          <w:iCs/>
          <w:color w:val="000000"/>
          <w:sz w:val="28"/>
          <w:szCs w:val="28"/>
        </w:rPr>
        <w:t>Yes</w:t>
      </w:r>
      <w:proofErr w:type="spellEnd"/>
      <w:r w:rsidRPr="000111C3">
        <w:rPr>
          <w:i/>
          <w:iCs/>
          <w:color w:val="000000"/>
          <w:sz w:val="28"/>
          <w:szCs w:val="28"/>
        </w:rPr>
        <w:t>,</w:t>
      </w:r>
      <w:r w:rsidR="00A96E67" w:rsidRPr="000111C3">
        <w:rPr>
          <w:i/>
          <w:iCs/>
          <w:color w:val="000000"/>
          <w:sz w:val="28"/>
          <w:szCs w:val="28"/>
        </w:rPr>
        <w:t>’</w:t>
      </w:r>
      <w:r w:rsidRPr="000111C3">
        <w:rPr>
          <w:i/>
          <w:iCs/>
          <w:color w:val="000000"/>
          <w:sz w:val="28"/>
          <w:szCs w:val="28"/>
        </w:rPr>
        <w:t xml:space="preserve"> </w:t>
      </w:r>
      <w:proofErr w:type="spellStart"/>
      <w:r w:rsidRPr="000111C3">
        <w:rPr>
          <w:i/>
          <w:iCs/>
          <w:color w:val="000000"/>
          <w:sz w:val="28"/>
          <w:szCs w:val="28"/>
        </w:rPr>
        <w:t>he</w:t>
      </w:r>
      <w:proofErr w:type="spellEnd"/>
      <w:r w:rsidRPr="000111C3">
        <w:rPr>
          <w:i/>
          <w:iCs/>
          <w:color w:val="000000"/>
          <w:sz w:val="28"/>
          <w:szCs w:val="28"/>
        </w:rPr>
        <w:t xml:space="preserve"> </w:t>
      </w:r>
      <w:proofErr w:type="spellStart"/>
      <w:r w:rsidRPr="000111C3">
        <w:rPr>
          <w:i/>
          <w:iCs/>
          <w:color w:val="000000"/>
          <w:sz w:val="28"/>
          <w:szCs w:val="28"/>
        </w:rPr>
        <w:t>answered</w:t>
      </w:r>
      <w:proofErr w:type="spellEnd"/>
      <w:r w:rsidRPr="000111C3">
        <w:rPr>
          <w:i/>
          <w:iCs/>
          <w:color w:val="000000"/>
          <w:sz w:val="28"/>
          <w:szCs w:val="28"/>
        </w:rPr>
        <w:t xml:space="preserve">. </w:t>
      </w:r>
      <w:r w:rsidR="00A96E67" w:rsidRPr="000111C3">
        <w:rPr>
          <w:i/>
          <w:iCs/>
          <w:color w:val="000000"/>
          <w:sz w:val="28"/>
          <w:szCs w:val="28"/>
        </w:rPr>
        <w:t>‘</w:t>
      </w:r>
      <w:r w:rsidRPr="000111C3">
        <w:rPr>
          <w:i/>
          <w:iCs/>
          <w:color w:val="000000"/>
          <w:sz w:val="28"/>
          <w:szCs w:val="28"/>
        </w:rPr>
        <w:t xml:space="preserve">I </w:t>
      </w:r>
      <w:proofErr w:type="spellStart"/>
      <w:r w:rsidRPr="000111C3">
        <w:rPr>
          <w:i/>
          <w:iCs/>
          <w:color w:val="000000"/>
          <w:sz w:val="28"/>
          <w:szCs w:val="28"/>
        </w:rPr>
        <w:t>keep</w:t>
      </w:r>
      <w:proofErr w:type="spellEnd"/>
      <w:r w:rsidRPr="000111C3">
        <w:rPr>
          <w:i/>
          <w:iCs/>
          <w:color w:val="000000"/>
          <w:sz w:val="28"/>
          <w:szCs w:val="28"/>
        </w:rPr>
        <w:t xml:space="preserve"> </w:t>
      </w:r>
      <w:proofErr w:type="spellStart"/>
      <w:r w:rsidRPr="000111C3">
        <w:rPr>
          <w:i/>
          <w:iCs/>
          <w:color w:val="000000"/>
          <w:sz w:val="28"/>
          <w:szCs w:val="28"/>
        </w:rPr>
        <w:t>it</w:t>
      </w:r>
      <w:proofErr w:type="spellEnd"/>
      <w:r w:rsidRPr="000111C3">
        <w:rPr>
          <w:i/>
          <w:iCs/>
          <w:color w:val="000000"/>
          <w:sz w:val="28"/>
          <w:szCs w:val="28"/>
        </w:rPr>
        <w:t xml:space="preserve"> </w:t>
      </w:r>
      <w:proofErr w:type="spellStart"/>
      <w:r w:rsidRPr="000111C3">
        <w:rPr>
          <w:i/>
          <w:iCs/>
          <w:color w:val="000000"/>
          <w:sz w:val="28"/>
          <w:szCs w:val="28"/>
        </w:rPr>
        <w:t>in</w:t>
      </w:r>
      <w:proofErr w:type="spellEnd"/>
      <w:r w:rsidRPr="000111C3">
        <w:rPr>
          <w:i/>
          <w:iCs/>
          <w:color w:val="000000"/>
          <w:sz w:val="28"/>
          <w:szCs w:val="28"/>
        </w:rPr>
        <w:t xml:space="preserve"> </w:t>
      </w:r>
      <w:proofErr w:type="spellStart"/>
      <w:r w:rsidRPr="000111C3">
        <w:rPr>
          <w:i/>
          <w:iCs/>
          <w:color w:val="000000"/>
          <w:sz w:val="28"/>
          <w:szCs w:val="28"/>
        </w:rPr>
        <w:t>this</w:t>
      </w:r>
      <w:proofErr w:type="spellEnd"/>
      <w:r w:rsidRPr="000111C3">
        <w:rPr>
          <w:i/>
          <w:iCs/>
          <w:color w:val="000000"/>
          <w:sz w:val="28"/>
          <w:szCs w:val="28"/>
        </w:rPr>
        <w:t>.</w:t>
      </w:r>
      <w:r w:rsidR="00A96E67" w:rsidRPr="000111C3">
        <w:rPr>
          <w:i/>
          <w:iCs/>
          <w:color w:val="000000"/>
          <w:sz w:val="28"/>
          <w:szCs w:val="28"/>
        </w:rPr>
        <w:t>’</w:t>
      </w:r>
      <w:r w:rsidRPr="000111C3">
        <w:rPr>
          <w:i/>
          <w:iCs/>
          <w:color w:val="000000"/>
          <w:sz w:val="28"/>
          <w:szCs w:val="28"/>
        </w:rPr>
        <w:t xml:space="preserve">… </w:t>
      </w:r>
      <w:r w:rsidR="00A96E67" w:rsidRPr="000111C3">
        <w:rPr>
          <w:i/>
          <w:iCs/>
          <w:color w:val="000000"/>
          <w:sz w:val="28"/>
          <w:szCs w:val="28"/>
        </w:rPr>
        <w:t>‘</w:t>
      </w:r>
      <w:proofErr w:type="spellStart"/>
      <w:r w:rsidRPr="000111C3">
        <w:rPr>
          <w:i/>
          <w:iCs/>
          <w:color w:val="000000"/>
          <w:sz w:val="28"/>
          <w:szCs w:val="28"/>
        </w:rPr>
        <w:t>Then</w:t>
      </w:r>
      <w:proofErr w:type="spellEnd"/>
      <w:r w:rsidRPr="000111C3">
        <w:rPr>
          <w:i/>
          <w:iCs/>
          <w:color w:val="000000"/>
          <w:sz w:val="28"/>
          <w:szCs w:val="28"/>
        </w:rPr>
        <w:t xml:space="preserve">, </w:t>
      </w:r>
      <w:proofErr w:type="spellStart"/>
      <w:r w:rsidRPr="000111C3">
        <w:rPr>
          <w:i/>
          <w:iCs/>
          <w:color w:val="000000"/>
          <w:sz w:val="28"/>
          <w:szCs w:val="28"/>
        </w:rPr>
        <w:t>Dr</w:t>
      </w:r>
      <w:proofErr w:type="spellEnd"/>
      <w:r w:rsidRPr="000111C3">
        <w:rPr>
          <w:i/>
          <w:iCs/>
          <w:color w:val="000000"/>
          <w:sz w:val="28"/>
          <w:szCs w:val="28"/>
        </w:rPr>
        <w:t xml:space="preserve">. </w:t>
      </w:r>
      <w:proofErr w:type="spellStart"/>
      <w:r w:rsidRPr="000111C3">
        <w:rPr>
          <w:i/>
          <w:iCs/>
          <w:color w:val="000000"/>
          <w:sz w:val="28"/>
          <w:szCs w:val="28"/>
        </w:rPr>
        <w:t>Seward</w:t>
      </w:r>
      <w:proofErr w:type="spellEnd"/>
      <w:r w:rsidRPr="000111C3">
        <w:rPr>
          <w:i/>
          <w:iCs/>
          <w:color w:val="000000"/>
          <w:sz w:val="28"/>
          <w:szCs w:val="28"/>
        </w:rPr>
        <w:t xml:space="preserve">, </w:t>
      </w:r>
      <w:proofErr w:type="spellStart"/>
      <w:r w:rsidRPr="000111C3">
        <w:rPr>
          <w:i/>
          <w:iCs/>
          <w:color w:val="000000"/>
          <w:sz w:val="28"/>
          <w:szCs w:val="28"/>
        </w:rPr>
        <w:t>you</w:t>
      </w:r>
      <w:proofErr w:type="spellEnd"/>
      <w:r w:rsidRPr="000111C3">
        <w:rPr>
          <w:i/>
          <w:iCs/>
          <w:color w:val="000000"/>
          <w:sz w:val="28"/>
          <w:szCs w:val="28"/>
        </w:rPr>
        <w:t xml:space="preserve"> </w:t>
      </w:r>
      <w:proofErr w:type="spellStart"/>
      <w:r w:rsidRPr="000111C3">
        <w:rPr>
          <w:i/>
          <w:iCs/>
          <w:color w:val="000000"/>
          <w:sz w:val="28"/>
          <w:szCs w:val="28"/>
        </w:rPr>
        <w:t>had</w:t>
      </w:r>
      <w:proofErr w:type="spellEnd"/>
      <w:r w:rsidRPr="000111C3">
        <w:rPr>
          <w:i/>
          <w:iCs/>
          <w:color w:val="000000"/>
          <w:sz w:val="28"/>
          <w:szCs w:val="28"/>
        </w:rPr>
        <w:t xml:space="preserve"> </w:t>
      </w:r>
      <w:proofErr w:type="spellStart"/>
      <w:r w:rsidRPr="000111C3">
        <w:rPr>
          <w:i/>
          <w:iCs/>
          <w:color w:val="000000"/>
          <w:sz w:val="28"/>
          <w:szCs w:val="28"/>
        </w:rPr>
        <w:t>better</w:t>
      </w:r>
      <w:proofErr w:type="spellEnd"/>
      <w:r w:rsidRPr="000111C3">
        <w:rPr>
          <w:i/>
          <w:iCs/>
          <w:color w:val="000000"/>
          <w:sz w:val="28"/>
          <w:szCs w:val="28"/>
        </w:rPr>
        <w:t xml:space="preserve"> </w:t>
      </w:r>
      <w:proofErr w:type="spellStart"/>
      <w:r w:rsidRPr="000111C3">
        <w:rPr>
          <w:i/>
          <w:iCs/>
          <w:color w:val="000000"/>
          <w:sz w:val="28"/>
          <w:szCs w:val="28"/>
        </w:rPr>
        <w:t>let</w:t>
      </w:r>
      <w:proofErr w:type="spellEnd"/>
      <w:r w:rsidRPr="000111C3">
        <w:rPr>
          <w:i/>
          <w:iCs/>
          <w:color w:val="000000"/>
          <w:sz w:val="28"/>
          <w:szCs w:val="28"/>
        </w:rPr>
        <w:t xml:space="preserve"> </w:t>
      </w:r>
      <w:proofErr w:type="spellStart"/>
      <w:r w:rsidRPr="000111C3">
        <w:rPr>
          <w:i/>
          <w:iCs/>
          <w:color w:val="000000"/>
          <w:sz w:val="28"/>
          <w:szCs w:val="28"/>
        </w:rPr>
        <w:t>me</w:t>
      </w:r>
      <w:proofErr w:type="spellEnd"/>
      <w:r w:rsidRPr="000111C3">
        <w:rPr>
          <w:i/>
          <w:iCs/>
          <w:color w:val="000000"/>
          <w:sz w:val="28"/>
          <w:szCs w:val="28"/>
        </w:rPr>
        <w:t xml:space="preserve"> </w:t>
      </w:r>
      <w:proofErr w:type="spellStart"/>
      <w:r w:rsidRPr="000111C3">
        <w:rPr>
          <w:i/>
          <w:iCs/>
          <w:color w:val="000000"/>
          <w:sz w:val="28"/>
          <w:szCs w:val="28"/>
        </w:rPr>
        <w:t>copy</w:t>
      </w:r>
      <w:proofErr w:type="spellEnd"/>
      <w:r w:rsidRPr="000111C3">
        <w:rPr>
          <w:i/>
          <w:iCs/>
          <w:color w:val="000000"/>
          <w:sz w:val="28"/>
          <w:szCs w:val="28"/>
        </w:rPr>
        <w:t xml:space="preserve"> </w:t>
      </w:r>
      <w:proofErr w:type="spellStart"/>
      <w:r w:rsidRPr="000111C3">
        <w:rPr>
          <w:i/>
          <w:iCs/>
          <w:color w:val="000000"/>
          <w:sz w:val="28"/>
          <w:szCs w:val="28"/>
        </w:rPr>
        <w:t>it</w:t>
      </w:r>
      <w:proofErr w:type="spellEnd"/>
      <w:r w:rsidRPr="000111C3">
        <w:rPr>
          <w:i/>
          <w:iCs/>
          <w:color w:val="000000"/>
          <w:sz w:val="28"/>
          <w:szCs w:val="28"/>
        </w:rPr>
        <w:t xml:space="preserve"> </w:t>
      </w:r>
      <w:proofErr w:type="spellStart"/>
      <w:r w:rsidRPr="000111C3">
        <w:rPr>
          <w:i/>
          <w:iCs/>
          <w:color w:val="000000"/>
          <w:sz w:val="28"/>
          <w:szCs w:val="28"/>
        </w:rPr>
        <w:t>out</w:t>
      </w:r>
      <w:proofErr w:type="spellEnd"/>
      <w:r w:rsidRPr="000111C3">
        <w:rPr>
          <w:i/>
          <w:iCs/>
          <w:color w:val="000000"/>
          <w:sz w:val="28"/>
          <w:szCs w:val="28"/>
        </w:rPr>
        <w:t xml:space="preserve"> </w:t>
      </w:r>
      <w:proofErr w:type="spellStart"/>
      <w:r w:rsidRPr="000111C3">
        <w:rPr>
          <w:i/>
          <w:iCs/>
          <w:color w:val="000000"/>
          <w:sz w:val="28"/>
          <w:szCs w:val="28"/>
        </w:rPr>
        <w:t>for</w:t>
      </w:r>
      <w:proofErr w:type="spellEnd"/>
      <w:r w:rsidRPr="000111C3">
        <w:rPr>
          <w:i/>
          <w:iCs/>
          <w:color w:val="000000"/>
          <w:sz w:val="28"/>
          <w:szCs w:val="28"/>
        </w:rPr>
        <w:t xml:space="preserve"> </w:t>
      </w:r>
      <w:proofErr w:type="spellStart"/>
      <w:r w:rsidRPr="000111C3">
        <w:rPr>
          <w:i/>
          <w:iCs/>
          <w:color w:val="000000"/>
          <w:sz w:val="28"/>
          <w:szCs w:val="28"/>
        </w:rPr>
        <w:t>you</w:t>
      </w:r>
      <w:proofErr w:type="spellEnd"/>
      <w:r w:rsidRPr="000111C3">
        <w:rPr>
          <w:i/>
          <w:iCs/>
          <w:color w:val="000000"/>
          <w:sz w:val="28"/>
          <w:szCs w:val="28"/>
        </w:rPr>
        <w:t xml:space="preserve"> </w:t>
      </w:r>
      <w:proofErr w:type="spellStart"/>
      <w:r w:rsidRPr="000111C3">
        <w:rPr>
          <w:i/>
          <w:iCs/>
          <w:color w:val="000000"/>
          <w:sz w:val="28"/>
          <w:szCs w:val="28"/>
        </w:rPr>
        <w:t>on</w:t>
      </w:r>
      <w:proofErr w:type="spellEnd"/>
      <w:r w:rsidRPr="000111C3">
        <w:rPr>
          <w:i/>
          <w:iCs/>
          <w:color w:val="000000"/>
          <w:sz w:val="28"/>
          <w:szCs w:val="28"/>
        </w:rPr>
        <w:t xml:space="preserve"> </w:t>
      </w:r>
      <w:proofErr w:type="spellStart"/>
      <w:r w:rsidRPr="000111C3">
        <w:rPr>
          <w:i/>
          <w:iCs/>
          <w:color w:val="000000"/>
          <w:sz w:val="28"/>
          <w:szCs w:val="28"/>
        </w:rPr>
        <w:t>my</w:t>
      </w:r>
      <w:proofErr w:type="spellEnd"/>
      <w:r w:rsidRPr="000111C3">
        <w:rPr>
          <w:i/>
          <w:iCs/>
          <w:color w:val="000000"/>
          <w:sz w:val="28"/>
          <w:szCs w:val="28"/>
        </w:rPr>
        <w:t xml:space="preserve"> </w:t>
      </w:r>
      <w:proofErr w:type="spellStart"/>
      <w:r w:rsidRPr="000111C3">
        <w:rPr>
          <w:i/>
          <w:iCs/>
          <w:color w:val="000000"/>
          <w:sz w:val="28"/>
          <w:szCs w:val="28"/>
        </w:rPr>
        <w:t>typewriter</w:t>
      </w:r>
      <w:proofErr w:type="spellEnd"/>
      <w:r w:rsidRPr="000111C3">
        <w:rPr>
          <w:i/>
          <w:iCs/>
          <w:color w:val="000000"/>
          <w:sz w:val="28"/>
          <w:szCs w:val="28"/>
        </w:rPr>
        <w:t>.</w:t>
      </w:r>
      <w:r w:rsidR="00A96E67" w:rsidRPr="000111C3">
        <w:rPr>
          <w:i/>
          <w:iCs/>
          <w:color w:val="000000"/>
          <w:sz w:val="28"/>
          <w:szCs w:val="28"/>
        </w:rPr>
        <w:t>’</w:t>
      </w:r>
      <w:r w:rsidRPr="000111C3">
        <w:rPr>
          <w:i/>
          <w:iCs/>
          <w:color w:val="000000"/>
          <w:sz w:val="28"/>
          <w:szCs w:val="28"/>
        </w:rPr>
        <w:t>” [</w:t>
      </w:r>
      <w:r w:rsidR="009C55BE" w:rsidRPr="00C9122C">
        <w:rPr>
          <w:i/>
          <w:iCs/>
          <w:color w:val="000000"/>
          <w:sz w:val="28"/>
          <w:szCs w:val="28"/>
          <w:lang w:val="ru-RU"/>
        </w:rPr>
        <w:t>38</w:t>
      </w:r>
      <w:r w:rsidRPr="000111C3">
        <w:rPr>
          <w:i/>
          <w:iCs/>
          <w:color w:val="000000"/>
          <w:sz w:val="28"/>
          <w:szCs w:val="28"/>
        </w:rPr>
        <w:t xml:space="preserve">, с. </w:t>
      </w:r>
      <w:r w:rsidR="002B43AC" w:rsidRPr="000111C3">
        <w:rPr>
          <w:i/>
          <w:iCs/>
          <w:color w:val="000000"/>
          <w:sz w:val="28"/>
          <w:szCs w:val="28"/>
        </w:rPr>
        <w:t>209</w:t>
      </w:r>
      <w:r w:rsidRPr="000111C3">
        <w:rPr>
          <w:i/>
          <w:iCs/>
          <w:color w:val="000000"/>
          <w:sz w:val="28"/>
          <w:szCs w:val="28"/>
        </w:rPr>
        <w:t xml:space="preserve">]. </w:t>
      </w:r>
      <w:r w:rsidR="009F700F" w:rsidRPr="000111C3">
        <w:rPr>
          <w:i/>
          <w:iCs/>
          <w:color w:val="000000"/>
          <w:sz w:val="28"/>
          <w:szCs w:val="28"/>
        </w:rPr>
        <w:t xml:space="preserve">(На столі… було те, що я одразу впізнав… фонограф… „Так“, - відповів він. - „Я зберігаю його в цьому“. … „Тоді, докторе </w:t>
      </w:r>
      <w:proofErr w:type="spellStart"/>
      <w:r w:rsidR="009F700F" w:rsidRPr="000111C3">
        <w:rPr>
          <w:i/>
          <w:iCs/>
          <w:color w:val="000000"/>
          <w:sz w:val="28"/>
          <w:szCs w:val="28"/>
        </w:rPr>
        <w:t>Сьюард</w:t>
      </w:r>
      <w:proofErr w:type="spellEnd"/>
      <w:r w:rsidR="009F700F" w:rsidRPr="000111C3">
        <w:rPr>
          <w:i/>
          <w:iCs/>
          <w:color w:val="000000"/>
          <w:sz w:val="28"/>
          <w:szCs w:val="28"/>
        </w:rPr>
        <w:t>, вам краще дозволити мені переписати це для вас на моїй друкарській машинці“)</w:t>
      </w:r>
    </w:p>
    <w:p w14:paraId="2BFA1EE5" w14:textId="6F4A2F10" w:rsidR="00AA58DB" w:rsidRPr="000111C3" w:rsidRDefault="00AA58DB" w:rsidP="001D2785">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Цей технічний інвентар розгортається у фінальній рамці як </w:t>
      </w:r>
      <w:r w:rsidR="00DC6803">
        <w:rPr>
          <w:color w:val="000000"/>
          <w:sz w:val="28"/>
          <w:szCs w:val="28"/>
        </w:rPr>
        <w:t>«</w:t>
      </w:r>
      <w:r w:rsidRPr="000111C3">
        <w:rPr>
          <w:color w:val="000000"/>
          <w:sz w:val="28"/>
          <w:szCs w:val="28"/>
        </w:rPr>
        <w:t>масив машинопису</w:t>
      </w:r>
      <w:r w:rsidR="00DC6803">
        <w:rPr>
          <w:color w:val="000000"/>
          <w:sz w:val="28"/>
          <w:szCs w:val="28"/>
        </w:rPr>
        <w:t>»</w:t>
      </w:r>
      <w:r w:rsidRPr="000111C3">
        <w:rPr>
          <w:color w:val="000000"/>
          <w:sz w:val="28"/>
          <w:szCs w:val="28"/>
        </w:rPr>
        <w:t xml:space="preserve">, що замінює </w:t>
      </w:r>
      <w:r w:rsidR="00DC6803">
        <w:rPr>
          <w:color w:val="000000"/>
          <w:sz w:val="28"/>
          <w:szCs w:val="28"/>
        </w:rPr>
        <w:t>«</w:t>
      </w:r>
      <w:r w:rsidRPr="000111C3">
        <w:rPr>
          <w:color w:val="000000"/>
          <w:sz w:val="28"/>
          <w:szCs w:val="28"/>
        </w:rPr>
        <w:t>автентичний документ</w:t>
      </w:r>
      <w:r w:rsidR="00DC6803">
        <w:rPr>
          <w:color w:val="000000"/>
          <w:sz w:val="28"/>
          <w:szCs w:val="28"/>
        </w:rPr>
        <w:t>»</w:t>
      </w:r>
      <w:r w:rsidRPr="000111C3">
        <w:rPr>
          <w:color w:val="000000"/>
          <w:sz w:val="28"/>
          <w:szCs w:val="28"/>
        </w:rPr>
        <w:t>:</w:t>
      </w:r>
    </w:p>
    <w:p w14:paraId="24C576C0" w14:textId="40D49025" w:rsidR="00AA58DB" w:rsidRPr="000111C3" w:rsidRDefault="00AA58DB" w:rsidP="001C3D22">
      <w:pPr>
        <w:pStyle w:val="ac"/>
        <w:spacing w:before="0" w:beforeAutospacing="0" w:after="0" w:afterAutospacing="0" w:line="360" w:lineRule="auto"/>
        <w:ind w:left="851" w:right="849"/>
        <w:jc w:val="both"/>
        <w:rPr>
          <w:i/>
          <w:iCs/>
          <w:color w:val="000000"/>
          <w:sz w:val="28"/>
          <w:szCs w:val="28"/>
        </w:rPr>
      </w:pPr>
      <w:r w:rsidRPr="000111C3">
        <w:rPr>
          <w:i/>
          <w:iCs/>
          <w:color w:val="000000"/>
          <w:sz w:val="28"/>
          <w:szCs w:val="28"/>
        </w:rPr>
        <w:lastRenderedPageBreak/>
        <w:t>“</w:t>
      </w:r>
      <w:proofErr w:type="spellStart"/>
      <w:r w:rsidRPr="000111C3">
        <w:rPr>
          <w:i/>
          <w:iCs/>
          <w:color w:val="000000"/>
          <w:sz w:val="28"/>
          <w:szCs w:val="28"/>
        </w:rPr>
        <w:t>In</w:t>
      </w:r>
      <w:proofErr w:type="spellEnd"/>
      <w:r w:rsidRPr="000111C3">
        <w:rPr>
          <w:i/>
          <w:iCs/>
          <w:color w:val="000000"/>
          <w:sz w:val="28"/>
          <w:szCs w:val="28"/>
        </w:rPr>
        <w:t xml:space="preserve"> </w:t>
      </w:r>
      <w:proofErr w:type="spellStart"/>
      <w:r w:rsidRPr="000111C3">
        <w:rPr>
          <w:i/>
          <w:iCs/>
          <w:color w:val="000000"/>
          <w:sz w:val="28"/>
          <w:szCs w:val="28"/>
        </w:rPr>
        <w:t>all</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mass</w:t>
      </w:r>
      <w:proofErr w:type="spellEnd"/>
      <w:r w:rsidRPr="000111C3">
        <w:rPr>
          <w:i/>
          <w:iCs/>
          <w:color w:val="000000"/>
          <w:sz w:val="28"/>
          <w:szCs w:val="28"/>
        </w:rPr>
        <w:t xml:space="preserve"> </w:t>
      </w:r>
      <w:proofErr w:type="spellStart"/>
      <w:r w:rsidRPr="000111C3">
        <w:rPr>
          <w:i/>
          <w:iCs/>
          <w:color w:val="000000"/>
          <w:sz w:val="28"/>
          <w:szCs w:val="28"/>
        </w:rPr>
        <w:t>of</w:t>
      </w:r>
      <w:proofErr w:type="spellEnd"/>
      <w:r w:rsidRPr="000111C3">
        <w:rPr>
          <w:i/>
          <w:iCs/>
          <w:color w:val="000000"/>
          <w:sz w:val="28"/>
          <w:szCs w:val="28"/>
        </w:rPr>
        <w:t xml:space="preserve"> </w:t>
      </w:r>
      <w:proofErr w:type="spellStart"/>
      <w:r w:rsidRPr="000111C3">
        <w:rPr>
          <w:i/>
          <w:iCs/>
          <w:color w:val="000000"/>
          <w:sz w:val="28"/>
          <w:szCs w:val="28"/>
        </w:rPr>
        <w:t>material</w:t>
      </w:r>
      <w:proofErr w:type="spellEnd"/>
      <w:r w:rsidRPr="000111C3">
        <w:rPr>
          <w:i/>
          <w:iCs/>
          <w:color w:val="000000"/>
          <w:sz w:val="28"/>
          <w:szCs w:val="28"/>
        </w:rPr>
        <w:t xml:space="preserve">… </w:t>
      </w:r>
      <w:proofErr w:type="spellStart"/>
      <w:r w:rsidRPr="000111C3">
        <w:rPr>
          <w:i/>
          <w:iCs/>
          <w:color w:val="000000"/>
          <w:sz w:val="28"/>
          <w:szCs w:val="28"/>
        </w:rPr>
        <w:t>there</w:t>
      </w:r>
      <w:proofErr w:type="spellEnd"/>
      <w:r w:rsidRPr="000111C3">
        <w:rPr>
          <w:i/>
          <w:iCs/>
          <w:color w:val="000000"/>
          <w:sz w:val="28"/>
          <w:szCs w:val="28"/>
        </w:rPr>
        <w:t xml:space="preserve"> </w:t>
      </w:r>
      <w:proofErr w:type="spellStart"/>
      <w:r w:rsidRPr="000111C3">
        <w:rPr>
          <w:i/>
          <w:iCs/>
          <w:color w:val="000000"/>
          <w:sz w:val="28"/>
          <w:szCs w:val="28"/>
        </w:rPr>
        <w:t>is</w:t>
      </w:r>
      <w:proofErr w:type="spellEnd"/>
      <w:r w:rsidRPr="000111C3">
        <w:rPr>
          <w:i/>
          <w:iCs/>
          <w:color w:val="000000"/>
          <w:sz w:val="28"/>
          <w:szCs w:val="28"/>
        </w:rPr>
        <w:t xml:space="preserve"> </w:t>
      </w:r>
      <w:proofErr w:type="spellStart"/>
      <w:r w:rsidRPr="000111C3">
        <w:rPr>
          <w:i/>
          <w:iCs/>
          <w:color w:val="000000"/>
          <w:sz w:val="28"/>
          <w:szCs w:val="28"/>
        </w:rPr>
        <w:t>hardly</w:t>
      </w:r>
      <w:proofErr w:type="spellEnd"/>
      <w:r w:rsidRPr="000111C3">
        <w:rPr>
          <w:i/>
          <w:iCs/>
          <w:color w:val="000000"/>
          <w:sz w:val="28"/>
          <w:szCs w:val="28"/>
        </w:rPr>
        <w:t xml:space="preserve"> </w:t>
      </w:r>
      <w:proofErr w:type="spellStart"/>
      <w:r w:rsidRPr="000111C3">
        <w:rPr>
          <w:i/>
          <w:iCs/>
          <w:color w:val="000000"/>
          <w:sz w:val="28"/>
          <w:szCs w:val="28"/>
        </w:rPr>
        <w:t>one</w:t>
      </w:r>
      <w:proofErr w:type="spellEnd"/>
      <w:r w:rsidRPr="000111C3">
        <w:rPr>
          <w:i/>
          <w:iCs/>
          <w:color w:val="000000"/>
          <w:sz w:val="28"/>
          <w:szCs w:val="28"/>
        </w:rPr>
        <w:t xml:space="preserve"> </w:t>
      </w:r>
      <w:proofErr w:type="spellStart"/>
      <w:r w:rsidRPr="000111C3">
        <w:rPr>
          <w:i/>
          <w:iCs/>
          <w:color w:val="000000"/>
          <w:sz w:val="28"/>
          <w:szCs w:val="28"/>
        </w:rPr>
        <w:t>authentic</w:t>
      </w:r>
      <w:proofErr w:type="spellEnd"/>
      <w:r w:rsidRPr="000111C3">
        <w:rPr>
          <w:i/>
          <w:iCs/>
          <w:color w:val="000000"/>
          <w:sz w:val="28"/>
          <w:szCs w:val="28"/>
        </w:rPr>
        <w:t xml:space="preserve"> </w:t>
      </w:r>
      <w:proofErr w:type="spellStart"/>
      <w:r w:rsidRPr="000111C3">
        <w:rPr>
          <w:i/>
          <w:iCs/>
          <w:color w:val="000000"/>
          <w:sz w:val="28"/>
          <w:szCs w:val="28"/>
        </w:rPr>
        <w:t>document</w:t>
      </w:r>
      <w:proofErr w:type="spellEnd"/>
      <w:r w:rsidRPr="000111C3">
        <w:rPr>
          <w:i/>
          <w:iCs/>
          <w:color w:val="000000"/>
          <w:sz w:val="28"/>
          <w:szCs w:val="28"/>
        </w:rPr>
        <w:t xml:space="preserve">. </w:t>
      </w:r>
      <w:proofErr w:type="spellStart"/>
      <w:r w:rsidRPr="000111C3">
        <w:rPr>
          <w:i/>
          <w:iCs/>
          <w:color w:val="000000"/>
          <w:sz w:val="28"/>
          <w:szCs w:val="28"/>
        </w:rPr>
        <w:t>Nothing</w:t>
      </w:r>
      <w:proofErr w:type="spellEnd"/>
      <w:r w:rsidRPr="000111C3">
        <w:rPr>
          <w:i/>
          <w:iCs/>
          <w:color w:val="000000"/>
          <w:sz w:val="28"/>
          <w:szCs w:val="28"/>
        </w:rPr>
        <w:t xml:space="preserve"> </w:t>
      </w:r>
      <w:proofErr w:type="spellStart"/>
      <w:r w:rsidRPr="000111C3">
        <w:rPr>
          <w:i/>
          <w:iCs/>
          <w:color w:val="000000"/>
          <w:sz w:val="28"/>
          <w:szCs w:val="28"/>
        </w:rPr>
        <w:t>but</w:t>
      </w:r>
      <w:proofErr w:type="spellEnd"/>
      <w:r w:rsidRPr="000111C3">
        <w:rPr>
          <w:i/>
          <w:iCs/>
          <w:color w:val="000000"/>
          <w:sz w:val="28"/>
          <w:szCs w:val="28"/>
        </w:rPr>
        <w:t xml:space="preserve"> a </w:t>
      </w:r>
      <w:proofErr w:type="spellStart"/>
      <w:r w:rsidRPr="000111C3">
        <w:rPr>
          <w:i/>
          <w:iCs/>
          <w:color w:val="000000"/>
          <w:sz w:val="28"/>
          <w:szCs w:val="28"/>
        </w:rPr>
        <w:t>mass</w:t>
      </w:r>
      <w:proofErr w:type="spellEnd"/>
      <w:r w:rsidRPr="000111C3">
        <w:rPr>
          <w:i/>
          <w:iCs/>
          <w:color w:val="000000"/>
          <w:sz w:val="28"/>
          <w:szCs w:val="28"/>
        </w:rPr>
        <w:t xml:space="preserve"> </w:t>
      </w:r>
      <w:proofErr w:type="spellStart"/>
      <w:r w:rsidRPr="000111C3">
        <w:rPr>
          <w:i/>
          <w:iCs/>
          <w:color w:val="000000"/>
          <w:sz w:val="28"/>
          <w:szCs w:val="28"/>
        </w:rPr>
        <w:t>of</w:t>
      </w:r>
      <w:proofErr w:type="spellEnd"/>
      <w:r w:rsidRPr="000111C3">
        <w:rPr>
          <w:i/>
          <w:iCs/>
          <w:color w:val="000000"/>
          <w:sz w:val="28"/>
          <w:szCs w:val="28"/>
        </w:rPr>
        <w:t xml:space="preserve"> </w:t>
      </w:r>
      <w:proofErr w:type="spellStart"/>
      <w:r w:rsidRPr="000111C3">
        <w:rPr>
          <w:i/>
          <w:iCs/>
          <w:color w:val="000000"/>
          <w:sz w:val="28"/>
          <w:szCs w:val="28"/>
        </w:rPr>
        <w:t>typewriting</w:t>
      </w:r>
      <w:proofErr w:type="spellEnd"/>
      <w:r w:rsidRPr="000111C3">
        <w:rPr>
          <w:i/>
          <w:iCs/>
          <w:color w:val="000000"/>
          <w:sz w:val="28"/>
          <w:szCs w:val="28"/>
        </w:rPr>
        <w:t xml:space="preserve">… </w:t>
      </w:r>
      <w:proofErr w:type="spellStart"/>
      <w:r w:rsidRPr="000111C3">
        <w:rPr>
          <w:i/>
          <w:iCs/>
          <w:color w:val="000000"/>
          <w:sz w:val="28"/>
          <w:szCs w:val="28"/>
        </w:rPr>
        <w:t>We</w:t>
      </w:r>
      <w:proofErr w:type="spellEnd"/>
      <w:r w:rsidRPr="000111C3">
        <w:rPr>
          <w:i/>
          <w:iCs/>
          <w:color w:val="000000"/>
          <w:sz w:val="28"/>
          <w:szCs w:val="28"/>
        </w:rPr>
        <w:t xml:space="preserve"> </w:t>
      </w:r>
      <w:proofErr w:type="spellStart"/>
      <w:r w:rsidRPr="000111C3">
        <w:rPr>
          <w:i/>
          <w:iCs/>
          <w:color w:val="000000"/>
          <w:sz w:val="28"/>
          <w:szCs w:val="28"/>
        </w:rPr>
        <w:t>could</w:t>
      </w:r>
      <w:proofErr w:type="spellEnd"/>
      <w:r w:rsidRPr="000111C3">
        <w:rPr>
          <w:i/>
          <w:iCs/>
          <w:color w:val="000000"/>
          <w:sz w:val="28"/>
          <w:szCs w:val="28"/>
        </w:rPr>
        <w:t xml:space="preserve"> </w:t>
      </w:r>
      <w:proofErr w:type="spellStart"/>
      <w:r w:rsidRPr="000111C3">
        <w:rPr>
          <w:i/>
          <w:iCs/>
          <w:color w:val="000000"/>
          <w:sz w:val="28"/>
          <w:szCs w:val="28"/>
        </w:rPr>
        <w:t>hardly</w:t>
      </w:r>
      <w:proofErr w:type="spellEnd"/>
      <w:r w:rsidRPr="000111C3">
        <w:rPr>
          <w:i/>
          <w:iCs/>
          <w:color w:val="000000"/>
          <w:sz w:val="28"/>
          <w:szCs w:val="28"/>
        </w:rPr>
        <w:t xml:space="preserve"> </w:t>
      </w:r>
      <w:proofErr w:type="spellStart"/>
      <w:r w:rsidRPr="000111C3">
        <w:rPr>
          <w:i/>
          <w:iCs/>
          <w:color w:val="000000"/>
          <w:sz w:val="28"/>
          <w:szCs w:val="28"/>
        </w:rPr>
        <w:t>ask</w:t>
      </w:r>
      <w:proofErr w:type="spellEnd"/>
      <w:r w:rsidRPr="000111C3">
        <w:rPr>
          <w:i/>
          <w:iCs/>
          <w:color w:val="000000"/>
          <w:sz w:val="28"/>
          <w:szCs w:val="28"/>
        </w:rPr>
        <w:t xml:space="preserve"> </w:t>
      </w:r>
      <w:proofErr w:type="spellStart"/>
      <w:r w:rsidRPr="000111C3">
        <w:rPr>
          <w:i/>
          <w:iCs/>
          <w:color w:val="000000"/>
          <w:sz w:val="28"/>
          <w:szCs w:val="28"/>
        </w:rPr>
        <w:t>any</w:t>
      </w:r>
      <w:proofErr w:type="spellEnd"/>
      <w:r w:rsidRPr="000111C3">
        <w:rPr>
          <w:i/>
          <w:iCs/>
          <w:color w:val="000000"/>
          <w:sz w:val="28"/>
          <w:szCs w:val="28"/>
        </w:rPr>
        <w:t xml:space="preserve"> </w:t>
      </w:r>
      <w:proofErr w:type="spellStart"/>
      <w:r w:rsidRPr="000111C3">
        <w:rPr>
          <w:i/>
          <w:iCs/>
          <w:color w:val="000000"/>
          <w:sz w:val="28"/>
          <w:szCs w:val="28"/>
        </w:rPr>
        <w:t>one</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accept</w:t>
      </w:r>
      <w:proofErr w:type="spellEnd"/>
      <w:r w:rsidRPr="000111C3">
        <w:rPr>
          <w:i/>
          <w:iCs/>
          <w:color w:val="000000"/>
          <w:sz w:val="28"/>
          <w:szCs w:val="28"/>
        </w:rPr>
        <w:t xml:space="preserve"> </w:t>
      </w:r>
      <w:proofErr w:type="spellStart"/>
      <w:r w:rsidRPr="000111C3">
        <w:rPr>
          <w:i/>
          <w:iCs/>
          <w:color w:val="000000"/>
          <w:sz w:val="28"/>
          <w:szCs w:val="28"/>
        </w:rPr>
        <w:t>these</w:t>
      </w:r>
      <w:proofErr w:type="spellEnd"/>
      <w:r w:rsidRPr="000111C3">
        <w:rPr>
          <w:i/>
          <w:iCs/>
          <w:color w:val="000000"/>
          <w:sz w:val="28"/>
          <w:szCs w:val="28"/>
        </w:rPr>
        <w:t xml:space="preserve"> </w:t>
      </w:r>
      <w:proofErr w:type="spellStart"/>
      <w:r w:rsidRPr="000111C3">
        <w:rPr>
          <w:i/>
          <w:iCs/>
          <w:color w:val="000000"/>
          <w:sz w:val="28"/>
          <w:szCs w:val="28"/>
        </w:rPr>
        <w:t>as</w:t>
      </w:r>
      <w:proofErr w:type="spellEnd"/>
      <w:r w:rsidRPr="000111C3">
        <w:rPr>
          <w:i/>
          <w:iCs/>
          <w:color w:val="000000"/>
          <w:sz w:val="28"/>
          <w:szCs w:val="28"/>
        </w:rPr>
        <w:t xml:space="preserve"> </w:t>
      </w:r>
      <w:proofErr w:type="spellStart"/>
      <w:r w:rsidRPr="000111C3">
        <w:rPr>
          <w:i/>
          <w:iCs/>
          <w:color w:val="000000"/>
          <w:sz w:val="28"/>
          <w:szCs w:val="28"/>
        </w:rPr>
        <w:t>proofs</w:t>
      </w:r>
      <w:proofErr w:type="spellEnd"/>
      <w:r w:rsidRPr="000111C3">
        <w:rPr>
          <w:i/>
          <w:iCs/>
          <w:color w:val="000000"/>
          <w:sz w:val="28"/>
          <w:szCs w:val="28"/>
        </w:rPr>
        <w:t xml:space="preserve"> </w:t>
      </w:r>
      <w:proofErr w:type="spellStart"/>
      <w:r w:rsidRPr="000111C3">
        <w:rPr>
          <w:i/>
          <w:iCs/>
          <w:color w:val="000000"/>
          <w:sz w:val="28"/>
          <w:szCs w:val="28"/>
        </w:rPr>
        <w:t>of</w:t>
      </w:r>
      <w:proofErr w:type="spellEnd"/>
      <w:r w:rsidRPr="000111C3">
        <w:rPr>
          <w:i/>
          <w:iCs/>
          <w:color w:val="000000"/>
          <w:sz w:val="28"/>
          <w:szCs w:val="28"/>
        </w:rPr>
        <w:t xml:space="preserve"> </w:t>
      </w:r>
      <w:proofErr w:type="spellStart"/>
      <w:r w:rsidRPr="000111C3">
        <w:rPr>
          <w:i/>
          <w:iCs/>
          <w:color w:val="000000"/>
          <w:sz w:val="28"/>
          <w:szCs w:val="28"/>
        </w:rPr>
        <w:t>so</w:t>
      </w:r>
      <w:proofErr w:type="spellEnd"/>
      <w:r w:rsidRPr="000111C3">
        <w:rPr>
          <w:i/>
          <w:iCs/>
          <w:color w:val="000000"/>
          <w:sz w:val="28"/>
          <w:szCs w:val="28"/>
        </w:rPr>
        <w:t xml:space="preserve"> </w:t>
      </w:r>
      <w:proofErr w:type="spellStart"/>
      <w:r w:rsidRPr="000111C3">
        <w:rPr>
          <w:i/>
          <w:iCs/>
          <w:color w:val="000000"/>
          <w:sz w:val="28"/>
          <w:szCs w:val="28"/>
        </w:rPr>
        <w:t>wild</w:t>
      </w:r>
      <w:proofErr w:type="spellEnd"/>
      <w:r w:rsidRPr="000111C3">
        <w:rPr>
          <w:i/>
          <w:iCs/>
          <w:color w:val="000000"/>
          <w:sz w:val="28"/>
          <w:szCs w:val="28"/>
        </w:rPr>
        <w:t xml:space="preserve"> a </w:t>
      </w:r>
      <w:proofErr w:type="spellStart"/>
      <w:r w:rsidRPr="000111C3">
        <w:rPr>
          <w:i/>
          <w:iCs/>
          <w:color w:val="000000"/>
          <w:sz w:val="28"/>
          <w:szCs w:val="28"/>
        </w:rPr>
        <w:t>story</w:t>
      </w:r>
      <w:proofErr w:type="spellEnd"/>
      <w:r w:rsidRPr="000111C3">
        <w:rPr>
          <w:i/>
          <w:iCs/>
          <w:color w:val="000000"/>
          <w:sz w:val="28"/>
          <w:szCs w:val="28"/>
        </w:rPr>
        <w:t>.” [</w:t>
      </w:r>
      <w:r w:rsidR="009D4CD3" w:rsidRPr="00CE1361">
        <w:rPr>
          <w:i/>
          <w:iCs/>
          <w:color w:val="000000"/>
          <w:sz w:val="28"/>
          <w:szCs w:val="28"/>
          <w:lang w:val="ru-RU"/>
        </w:rPr>
        <w:t>38</w:t>
      </w:r>
      <w:r w:rsidRPr="000111C3">
        <w:rPr>
          <w:i/>
          <w:iCs/>
          <w:color w:val="000000"/>
          <w:sz w:val="28"/>
          <w:szCs w:val="28"/>
        </w:rPr>
        <w:t>, с. 3</w:t>
      </w:r>
      <w:r w:rsidR="001C3D22" w:rsidRPr="000111C3">
        <w:rPr>
          <w:i/>
          <w:iCs/>
          <w:color w:val="000000"/>
          <w:sz w:val="28"/>
          <w:szCs w:val="28"/>
        </w:rPr>
        <w:t>53</w:t>
      </w:r>
      <w:r w:rsidRPr="000111C3">
        <w:rPr>
          <w:i/>
          <w:iCs/>
          <w:color w:val="000000"/>
          <w:sz w:val="28"/>
          <w:szCs w:val="28"/>
        </w:rPr>
        <w:t xml:space="preserve">]. </w:t>
      </w:r>
      <w:r w:rsidR="008C6552" w:rsidRPr="000111C3">
        <w:rPr>
          <w:i/>
          <w:iCs/>
          <w:color w:val="000000"/>
          <w:sz w:val="28"/>
          <w:szCs w:val="28"/>
        </w:rPr>
        <w:t>(В усьому цьому масиві матеріалів… навряд чи знайдеться хоча б один автентичний документ. Нічого, крім купи машинопису… Ми навряд чи могли б просити когось… прийняти це як докази такої дикої історії.)</w:t>
      </w:r>
    </w:p>
    <w:p w14:paraId="09597E22" w14:textId="0FEE3AB7" w:rsidR="00AA58DB" w:rsidRPr="000111C3" w:rsidRDefault="00AA58DB" w:rsidP="008C6552">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На рівні стилістики це означає: голос оповідача </w:t>
      </w:r>
      <w:proofErr w:type="spellStart"/>
      <w:r w:rsidRPr="000111C3">
        <w:rPr>
          <w:color w:val="000000"/>
          <w:sz w:val="28"/>
          <w:szCs w:val="28"/>
        </w:rPr>
        <w:t>медіалізовано</w:t>
      </w:r>
      <w:proofErr w:type="spellEnd"/>
      <w:r w:rsidRPr="000111C3">
        <w:rPr>
          <w:color w:val="000000"/>
          <w:sz w:val="28"/>
          <w:szCs w:val="28"/>
        </w:rPr>
        <w:t xml:space="preserve">, </w:t>
      </w:r>
      <w:r w:rsidR="00DC6803">
        <w:rPr>
          <w:color w:val="000000"/>
          <w:sz w:val="28"/>
          <w:szCs w:val="28"/>
        </w:rPr>
        <w:t>«</w:t>
      </w:r>
      <w:proofErr w:type="spellStart"/>
      <w:r w:rsidRPr="000111C3">
        <w:rPr>
          <w:color w:val="000000"/>
          <w:sz w:val="28"/>
          <w:szCs w:val="28"/>
        </w:rPr>
        <w:t>перекодовано</w:t>
      </w:r>
      <w:proofErr w:type="spellEnd"/>
      <w:r w:rsidRPr="000111C3">
        <w:rPr>
          <w:color w:val="000000"/>
          <w:sz w:val="28"/>
          <w:szCs w:val="28"/>
        </w:rPr>
        <w:t>”</w:t>
      </w:r>
      <w:r w:rsidR="00DC6803">
        <w:rPr>
          <w:color w:val="000000"/>
          <w:sz w:val="28"/>
          <w:szCs w:val="28"/>
        </w:rPr>
        <w:t>»</w:t>
      </w:r>
      <w:r w:rsidRPr="000111C3">
        <w:rPr>
          <w:color w:val="000000"/>
          <w:sz w:val="28"/>
          <w:szCs w:val="28"/>
        </w:rPr>
        <w:t xml:space="preserve">технікою, а значить </w:t>
      </w:r>
      <w:r w:rsidR="008C6552" w:rsidRPr="000111C3">
        <w:rPr>
          <w:color w:val="000000"/>
          <w:sz w:val="28"/>
          <w:szCs w:val="28"/>
        </w:rPr>
        <w:t>–</w:t>
      </w:r>
      <w:r w:rsidRPr="000111C3">
        <w:rPr>
          <w:color w:val="000000"/>
          <w:sz w:val="28"/>
          <w:szCs w:val="28"/>
        </w:rPr>
        <w:t xml:space="preserve"> розщеплено між носіями. Саме так читає прийом Ф. </w:t>
      </w:r>
      <w:proofErr w:type="spellStart"/>
      <w:r w:rsidRPr="000111C3">
        <w:rPr>
          <w:color w:val="000000"/>
          <w:sz w:val="28"/>
          <w:szCs w:val="28"/>
        </w:rPr>
        <w:t>Боттінг</w:t>
      </w:r>
      <w:proofErr w:type="spellEnd"/>
      <w:r w:rsidRPr="000111C3">
        <w:rPr>
          <w:color w:val="000000"/>
          <w:sz w:val="28"/>
          <w:szCs w:val="28"/>
        </w:rPr>
        <w:t xml:space="preserve">, коли підкреслює модерність </w:t>
      </w:r>
      <w:r w:rsidRPr="000111C3">
        <w:rPr>
          <w:i/>
          <w:iCs/>
          <w:color w:val="000000"/>
          <w:sz w:val="28"/>
          <w:szCs w:val="28"/>
        </w:rPr>
        <w:t>“</w:t>
      </w:r>
      <w:proofErr w:type="spellStart"/>
      <w:r w:rsidRPr="000111C3">
        <w:rPr>
          <w:i/>
          <w:iCs/>
          <w:color w:val="000000"/>
          <w:sz w:val="28"/>
          <w:szCs w:val="28"/>
        </w:rPr>
        <w:t>Dracula</w:t>
      </w:r>
      <w:r w:rsidR="00A96E67" w:rsidRPr="000111C3">
        <w:rPr>
          <w:i/>
          <w:iCs/>
          <w:color w:val="000000"/>
          <w:sz w:val="28"/>
          <w:szCs w:val="28"/>
        </w:rPr>
        <w:t>’</w:t>
      </w:r>
      <w:r w:rsidRPr="000111C3">
        <w:rPr>
          <w:i/>
          <w:iCs/>
          <w:color w:val="000000"/>
          <w:sz w:val="28"/>
          <w:szCs w:val="28"/>
        </w:rPr>
        <w:t>s</w:t>
      </w:r>
      <w:proofErr w:type="spellEnd"/>
      <w:r w:rsidRPr="000111C3">
        <w:rPr>
          <w:i/>
          <w:iCs/>
          <w:color w:val="000000"/>
          <w:sz w:val="28"/>
          <w:szCs w:val="28"/>
        </w:rPr>
        <w:t xml:space="preserve"> </w:t>
      </w:r>
      <w:proofErr w:type="spellStart"/>
      <w:r w:rsidRPr="000111C3">
        <w:rPr>
          <w:i/>
          <w:iCs/>
          <w:color w:val="000000"/>
          <w:sz w:val="28"/>
          <w:szCs w:val="28"/>
        </w:rPr>
        <w:t>fragments</w:t>
      </w:r>
      <w:proofErr w:type="spellEnd"/>
      <w:r w:rsidRPr="000111C3">
        <w:rPr>
          <w:i/>
          <w:iCs/>
          <w:color w:val="000000"/>
          <w:sz w:val="28"/>
          <w:szCs w:val="28"/>
        </w:rPr>
        <w:t xml:space="preserve">… </w:t>
      </w:r>
      <w:proofErr w:type="spellStart"/>
      <w:r w:rsidRPr="000111C3">
        <w:rPr>
          <w:i/>
          <w:iCs/>
          <w:color w:val="000000"/>
          <w:sz w:val="28"/>
          <w:szCs w:val="28"/>
        </w:rPr>
        <w:t>recorded</w:t>
      </w:r>
      <w:proofErr w:type="spellEnd"/>
      <w:r w:rsidRPr="000111C3">
        <w:rPr>
          <w:i/>
          <w:iCs/>
          <w:color w:val="000000"/>
          <w:sz w:val="28"/>
          <w:szCs w:val="28"/>
        </w:rPr>
        <w:t xml:space="preserve">… </w:t>
      </w:r>
      <w:proofErr w:type="spellStart"/>
      <w:r w:rsidRPr="000111C3">
        <w:rPr>
          <w:i/>
          <w:iCs/>
          <w:color w:val="000000"/>
          <w:sz w:val="28"/>
          <w:szCs w:val="28"/>
        </w:rPr>
        <w:t>by</w:t>
      </w:r>
      <w:proofErr w:type="spellEnd"/>
      <w:r w:rsidRPr="000111C3">
        <w:rPr>
          <w:i/>
          <w:iCs/>
          <w:color w:val="000000"/>
          <w:sz w:val="28"/>
          <w:szCs w:val="28"/>
        </w:rPr>
        <w:t xml:space="preserve"> </w:t>
      </w:r>
      <w:proofErr w:type="spellStart"/>
      <w:r w:rsidRPr="000111C3">
        <w:rPr>
          <w:i/>
          <w:iCs/>
          <w:color w:val="000000"/>
          <w:sz w:val="28"/>
          <w:szCs w:val="28"/>
        </w:rPr>
        <w:t>typewriter</w:t>
      </w:r>
      <w:proofErr w:type="spellEnd"/>
      <w:r w:rsidRPr="000111C3">
        <w:rPr>
          <w:i/>
          <w:iCs/>
          <w:color w:val="000000"/>
          <w:sz w:val="28"/>
          <w:szCs w:val="28"/>
        </w:rPr>
        <w:t xml:space="preserve">, </w:t>
      </w:r>
      <w:proofErr w:type="spellStart"/>
      <w:r w:rsidRPr="000111C3">
        <w:rPr>
          <w:i/>
          <w:iCs/>
          <w:color w:val="000000"/>
          <w:sz w:val="28"/>
          <w:szCs w:val="28"/>
        </w:rPr>
        <w:t>in</w:t>
      </w:r>
      <w:proofErr w:type="spellEnd"/>
      <w:r w:rsidRPr="000111C3">
        <w:rPr>
          <w:i/>
          <w:iCs/>
          <w:color w:val="000000"/>
          <w:sz w:val="28"/>
          <w:szCs w:val="28"/>
        </w:rPr>
        <w:t xml:space="preserve"> </w:t>
      </w:r>
      <w:proofErr w:type="spellStart"/>
      <w:r w:rsidRPr="000111C3">
        <w:rPr>
          <w:i/>
          <w:iCs/>
          <w:color w:val="000000"/>
          <w:sz w:val="28"/>
          <w:szCs w:val="28"/>
        </w:rPr>
        <w:t>shorthand</w:t>
      </w:r>
      <w:proofErr w:type="spellEnd"/>
      <w:r w:rsidRPr="000111C3">
        <w:rPr>
          <w:i/>
          <w:iCs/>
          <w:color w:val="000000"/>
          <w:sz w:val="28"/>
          <w:szCs w:val="28"/>
        </w:rPr>
        <w:t xml:space="preserve"> </w:t>
      </w:r>
      <w:proofErr w:type="spellStart"/>
      <w:r w:rsidRPr="000111C3">
        <w:rPr>
          <w:i/>
          <w:iCs/>
          <w:color w:val="000000"/>
          <w:sz w:val="28"/>
          <w:szCs w:val="28"/>
        </w:rPr>
        <w:t>and</w:t>
      </w:r>
      <w:proofErr w:type="spellEnd"/>
      <w:r w:rsidRPr="000111C3">
        <w:rPr>
          <w:i/>
          <w:iCs/>
          <w:color w:val="000000"/>
          <w:sz w:val="28"/>
          <w:szCs w:val="28"/>
        </w:rPr>
        <w:t xml:space="preserve"> </w:t>
      </w:r>
      <w:proofErr w:type="spellStart"/>
      <w:r w:rsidRPr="000111C3">
        <w:rPr>
          <w:i/>
          <w:iCs/>
          <w:color w:val="000000"/>
          <w:sz w:val="28"/>
          <w:szCs w:val="28"/>
        </w:rPr>
        <w:t>on</w:t>
      </w:r>
      <w:proofErr w:type="spellEnd"/>
      <w:r w:rsidRPr="000111C3">
        <w:rPr>
          <w:i/>
          <w:iCs/>
          <w:color w:val="000000"/>
          <w:sz w:val="28"/>
          <w:szCs w:val="28"/>
        </w:rPr>
        <w:t xml:space="preserve"> </w:t>
      </w:r>
      <w:proofErr w:type="spellStart"/>
      <w:r w:rsidRPr="000111C3">
        <w:rPr>
          <w:i/>
          <w:iCs/>
          <w:color w:val="000000"/>
          <w:sz w:val="28"/>
          <w:szCs w:val="28"/>
        </w:rPr>
        <w:t>phonograph</w:t>
      </w:r>
      <w:proofErr w:type="spellEnd"/>
      <w:r w:rsidRPr="000111C3">
        <w:rPr>
          <w:i/>
          <w:iCs/>
          <w:color w:val="000000"/>
          <w:sz w:val="28"/>
          <w:szCs w:val="28"/>
        </w:rPr>
        <w:t xml:space="preserve">… </w:t>
      </w:r>
      <w:proofErr w:type="spellStart"/>
      <w:r w:rsidRPr="000111C3">
        <w:rPr>
          <w:i/>
          <w:iCs/>
          <w:color w:val="000000"/>
          <w:sz w:val="28"/>
          <w:szCs w:val="28"/>
        </w:rPr>
        <w:t>telegrams</w:t>
      </w:r>
      <w:proofErr w:type="spellEnd"/>
      <w:r w:rsidRPr="000111C3">
        <w:rPr>
          <w:i/>
          <w:iCs/>
          <w:color w:val="000000"/>
          <w:sz w:val="28"/>
          <w:szCs w:val="28"/>
        </w:rPr>
        <w:t xml:space="preserve">, </w:t>
      </w:r>
      <w:proofErr w:type="spellStart"/>
      <w:r w:rsidRPr="000111C3">
        <w:rPr>
          <w:i/>
          <w:iCs/>
          <w:color w:val="000000"/>
          <w:sz w:val="28"/>
          <w:szCs w:val="28"/>
        </w:rPr>
        <w:t>newspaper</w:t>
      </w:r>
      <w:proofErr w:type="spellEnd"/>
      <w:r w:rsidRPr="000111C3">
        <w:rPr>
          <w:i/>
          <w:iCs/>
          <w:color w:val="000000"/>
          <w:sz w:val="28"/>
          <w:szCs w:val="28"/>
        </w:rPr>
        <w:t xml:space="preserve"> </w:t>
      </w:r>
      <w:proofErr w:type="spellStart"/>
      <w:r w:rsidRPr="000111C3">
        <w:rPr>
          <w:i/>
          <w:iCs/>
          <w:color w:val="000000"/>
          <w:sz w:val="28"/>
          <w:szCs w:val="28"/>
        </w:rPr>
        <w:t>cuttings</w:t>
      </w:r>
      <w:proofErr w:type="spellEnd"/>
      <w:r w:rsidRPr="000111C3">
        <w:rPr>
          <w:i/>
          <w:iCs/>
          <w:color w:val="000000"/>
          <w:sz w:val="28"/>
          <w:szCs w:val="28"/>
        </w:rPr>
        <w:t xml:space="preserve">, </w:t>
      </w:r>
      <w:proofErr w:type="spellStart"/>
      <w:r w:rsidRPr="000111C3">
        <w:rPr>
          <w:i/>
          <w:iCs/>
          <w:color w:val="000000"/>
          <w:sz w:val="28"/>
          <w:szCs w:val="28"/>
        </w:rPr>
        <w:t>train</w:t>
      </w:r>
      <w:proofErr w:type="spellEnd"/>
      <w:r w:rsidRPr="000111C3">
        <w:rPr>
          <w:i/>
          <w:iCs/>
          <w:color w:val="000000"/>
          <w:sz w:val="28"/>
          <w:szCs w:val="28"/>
        </w:rPr>
        <w:t xml:space="preserve"> </w:t>
      </w:r>
      <w:proofErr w:type="spellStart"/>
      <w:r w:rsidRPr="000111C3">
        <w:rPr>
          <w:i/>
          <w:iCs/>
          <w:color w:val="000000"/>
          <w:sz w:val="28"/>
          <w:szCs w:val="28"/>
        </w:rPr>
        <w:t>timetables</w:t>
      </w:r>
      <w:proofErr w:type="spellEnd"/>
      <w:r w:rsidRPr="000111C3">
        <w:rPr>
          <w:i/>
          <w:iCs/>
          <w:color w:val="000000"/>
          <w:sz w:val="28"/>
          <w:szCs w:val="28"/>
        </w:rPr>
        <w:t>”</w:t>
      </w:r>
      <w:r w:rsidRPr="000111C3">
        <w:rPr>
          <w:color w:val="000000"/>
          <w:sz w:val="28"/>
          <w:szCs w:val="28"/>
        </w:rPr>
        <w:t xml:space="preserve"> </w:t>
      </w:r>
      <w:r w:rsidR="00DB01BC" w:rsidRPr="000111C3">
        <w:rPr>
          <w:i/>
          <w:iCs/>
          <w:color w:val="000000"/>
          <w:sz w:val="28"/>
          <w:szCs w:val="28"/>
        </w:rPr>
        <w:t xml:space="preserve">(Фрагменти </w:t>
      </w:r>
      <w:r w:rsidR="00C9122C">
        <w:rPr>
          <w:i/>
          <w:iCs/>
          <w:color w:val="000000"/>
          <w:sz w:val="28"/>
          <w:szCs w:val="28"/>
        </w:rPr>
        <w:t>«</w:t>
      </w:r>
      <w:r w:rsidR="00DB01BC" w:rsidRPr="000111C3">
        <w:rPr>
          <w:i/>
          <w:iCs/>
          <w:color w:val="000000"/>
          <w:sz w:val="28"/>
          <w:szCs w:val="28"/>
        </w:rPr>
        <w:t>Дракули</w:t>
      </w:r>
      <w:r w:rsidR="00C9122C">
        <w:rPr>
          <w:i/>
          <w:iCs/>
          <w:color w:val="000000"/>
          <w:sz w:val="28"/>
          <w:szCs w:val="28"/>
        </w:rPr>
        <w:t>»</w:t>
      </w:r>
      <w:r w:rsidR="00DB01BC" w:rsidRPr="000111C3">
        <w:rPr>
          <w:i/>
          <w:iCs/>
          <w:color w:val="000000"/>
          <w:sz w:val="28"/>
          <w:szCs w:val="28"/>
        </w:rPr>
        <w:t>... записані... на друкарській машинці, стенограмою та на фонографі... телеграми, газетні вирізки, розклади поїздів),</w:t>
      </w:r>
      <w:r w:rsidR="00DB01BC" w:rsidRPr="000111C3">
        <w:rPr>
          <w:color w:val="000000"/>
          <w:sz w:val="28"/>
          <w:szCs w:val="28"/>
        </w:rPr>
        <w:t xml:space="preserve"> </w:t>
      </w:r>
      <w:r w:rsidRPr="000111C3">
        <w:rPr>
          <w:color w:val="000000"/>
          <w:sz w:val="28"/>
          <w:szCs w:val="28"/>
        </w:rPr>
        <w:t xml:space="preserve">як ознаки теперішності та інструменти стеження за монстром </w:t>
      </w:r>
      <w:r w:rsidR="00AF23CC" w:rsidRPr="000111C3">
        <w:rPr>
          <w:color w:val="000000"/>
          <w:sz w:val="28"/>
          <w:szCs w:val="28"/>
        </w:rPr>
        <w:t>[22</w:t>
      </w:r>
      <w:r w:rsidRPr="000111C3">
        <w:rPr>
          <w:color w:val="000000"/>
          <w:sz w:val="28"/>
          <w:szCs w:val="28"/>
        </w:rPr>
        <w:t>, с. 95–9</w:t>
      </w:r>
      <w:r w:rsidR="00DB01BC" w:rsidRPr="000111C3">
        <w:rPr>
          <w:color w:val="000000"/>
          <w:sz w:val="28"/>
          <w:szCs w:val="28"/>
        </w:rPr>
        <w:t>6</w:t>
      </w:r>
      <w:r w:rsidRPr="000111C3">
        <w:rPr>
          <w:color w:val="000000"/>
          <w:sz w:val="28"/>
          <w:szCs w:val="28"/>
        </w:rPr>
        <w:t xml:space="preserve">]. </w:t>
      </w:r>
    </w:p>
    <w:p w14:paraId="5AD830B4" w14:textId="3802DEFA" w:rsidR="00AA58DB" w:rsidRPr="000111C3" w:rsidRDefault="00AA58DB" w:rsidP="004C1FD4">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 Те, що </w:t>
      </w:r>
      <w:proofErr w:type="spellStart"/>
      <w:r w:rsidRPr="000111C3">
        <w:rPr>
          <w:color w:val="000000"/>
          <w:sz w:val="28"/>
          <w:szCs w:val="28"/>
        </w:rPr>
        <w:t>Вайлд</w:t>
      </w:r>
      <w:proofErr w:type="spellEnd"/>
      <w:r w:rsidRPr="000111C3">
        <w:rPr>
          <w:color w:val="000000"/>
          <w:sz w:val="28"/>
          <w:szCs w:val="28"/>
        </w:rPr>
        <w:t xml:space="preserve"> робить із мораллю через </w:t>
      </w:r>
      <w:proofErr w:type="spellStart"/>
      <w:r w:rsidRPr="000111C3">
        <w:rPr>
          <w:color w:val="000000"/>
          <w:sz w:val="28"/>
          <w:szCs w:val="28"/>
        </w:rPr>
        <w:t>афористику</w:t>
      </w:r>
      <w:proofErr w:type="spellEnd"/>
      <w:r w:rsidRPr="000111C3">
        <w:rPr>
          <w:color w:val="000000"/>
          <w:sz w:val="28"/>
          <w:szCs w:val="28"/>
        </w:rPr>
        <w:t xml:space="preserve">, Стокер робить із правдою через медіа: істина існує як монтаж носіїв. </w:t>
      </w:r>
      <w:proofErr w:type="spellStart"/>
      <w:r w:rsidRPr="000111C3">
        <w:rPr>
          <w:color w:val="000000"/>
          <w:sz w:val="28"/>
          <w:szCs w:val="28"/>
        </w:rPr>
        <w:t>Додамо</w:t>
      </w:r>
      <w:proofErr w:type="spellEnd"/>
      <w:r w:rsidRPr="000111C3">
        <w:rPr>
          <w:color w:val="000000"/>
          <w:sz w:val="28"/>
          <w:szCs w:val="28"/>
        </w:rPr>
        <w:t xml:space="preserve"> спостереження з “</w:t>
      </w:r>
      <w:proofErr w:type="spellStart"/>
      <w:r w:rsidRPr="000111C3">
        <w:rPr>
          <w:color w:val="000000"/>
          <w:sz w:val="28"/>
          <w:szCs w:val="28"/>
        </w:rPr>
        <w:t>The</w:t>
      </w:r>
      <w:proofErr w:type="spellEnd"/>
      <w:r w:rsidRPr="000111C3">
        <w:rPr>
          <w:color w:val="000000"/>
          <w:sz w:val="28"/>
          <w:szCs w:val="28"/>
        </w:rPr>
        <w:t xml:space="preserve"> </w:t>
      </w:r>
      <w:proofErr w:type="spellStart"/>
      <w:r w:rsidRPr="000111C3">
        <w:rPr>
          <w:color w:val="000000"/>
          <w:sz w:val="28"/>
          <w:szCs w:val="28"/>
        </w:rPr>
        <w:t>Horror</w:t>
      </w:r>
      <w:proofErr w:type="spellEnd"/>
      <w:r w:rsidRPr="000111C3">
        <w:rPr>
          <w:color w:val="000000"/>
          <w:sz w:val="28"/>
          <w:szCs w:val="28"/>
        </w:rPr>
        <w:t xml:space="preserve"> </w:t>
      </w:r>
      <w:proofErr w:type="spellStart"/>
      <w:r w:rsidRPr="000111C3">
        <w:rPr>
          <w:color w:val="000000"/>
          <w:sz w:val="28"/>
          <w:szCs w:val="28"/>
        </w:rPr>
        <w:t>Reader</w:t>
      </w:r>
      <w:proofErr w:type="spellEnd"/>
      <w:r w:rsidRPr="000111C3">
        <w:rPr>
          <w:color w:val="000000"/>
          <w:sz w:val="28"/>
          <w:szCs w:val="28"/>
        </w:rPr>
        <w:t xml:space="preserve">” про </w:t>
      </w:r>
      <w:r w:rsidR="000F6163">
        <w:rPr>
          <w:color w:val="000000"/>
          <w:sz w:val="28"/>
          <w:szCs w:val="28"/>
        </w:rPr>
        <w:t>«</w:t>
      </w:r>
      <w:proofErr w:type="spellStart"/>
      <w:r w:rsidRPr="000111C3">
        <w:rPr>
          <w:color w:val="000000"/>
          <w:sz w:val="28"/>
          <w:szCs w:val="28"/>
        </w:rPr>
        <w:t>вампірську</w:t>
      </w:r>
      <w:proofErr w:type="spellEnd"/>
      <w:r w:rsidRPr="000111C3">
        <w:rPr>
          <w:color w:val="000000"/>
          <w:sz w:val="28"/>
          <w:szCs w:val="28"/>
        </w:rPr>
        <w:t xml:space="preserve"> </w:t>
      </w:r>
      <w:proofErr w:type="spellStart"/>
      <w:r w:rsidRPr="000111C3">
        <w:rPr>
          <w:color w:val="000000"/>
          <w:sz w:val="28"/>
          <w:szCs w:val="28"/>
        </w:rPr>
        <w:t>машинописність</w:t>
      </w:r>
      <w:proofErr w:type="spellEnd"/>
      <w:r w:rsidR="000F6163">
        <w:rPr>
          <w:color w:val="000000"/>
          <w:sz w:val="28"/>
          <w:szCs w:val="28"/>
        </w:rPr>
        <w:t>»</w:t>
      </w:r>
      <w:r w:rsidRPr="000111C3">
        <w:rPr>
          <w:color w:val="000000"/>
          <w:sz w:val="28"/>
          <w:szCs w:val="28"/>
        </w:rPr>
        <w:t xml:space="preserve">: щоденники як </w:t>
      </w:r>
      <w:r w:rsidR="000F6163">
        <w:rPr>
          <w:color w:val="000000"/>
          <w:sz w:val="28"/>
          <w:szCs w:val="28"/>
        </w:rPr>
        <w:t>«</w:t>
      </w:r>
      <w:proofErr w:type="spellStart"/>
      <w:r w:rsidRPr="000111C3">
        <w:rPr>
          <w:color w:val="000000"/>
          <w:sz w:val="28"/>
          <w:szCs w:val="28"/>
        </w:rPr>
        <w:t>voicings</w:t>
      </w:r>
      <w:proofErr w:type="spellEnd"/>
      <w:r w:rsidRPr="000111C3">
        <w:rPr>
          <w:color w:val="000000"/>
          <w:sz w:val="28"/>
          <w:szCs w:val="28"/>
        </w:rPr>
        <w:t xml:space="preserve"> </w:t>
      </w:r>
      <w:proofErr w:type="spellStart"/>
      <w:r w:rsidRPr="000111C3">
        <w:rPr>
          <w:color w:val="000000"/>
          <w:sz w:val="28"/>
          <w:szCs w:val="28"/>
        </w:rPr>
        <w:t>coded</w:t>
      </w:r>
      <w:proofErr w:type="spellEnd"/>
      <w:r w:rsidRPr="000111C3">
        <w:rPr>
          <w:color w:val="000000"/>
          <w:sz w:val="28"/>
          <w:szCs w:val="28"/>
        </w:rPr>
        <w:t xml:space="preserve"> </w:t>
      </w:r>
      <w:proofErr w:type="spellStart"/>
      <w:r w:rsidRPr="000111C3">
        <w:rPr>
          <w:color w:val="000000"/>
          <w:sz w:val="28"/>
          <w:szCs w:val="28"/>
        </w:rPr>
        <w:t>in</w:t>
      </w:r>
      <w:proofErr w:type="spellEnd"/>
      <w:r w:rsidRPr="000111C3">
        <w:rPr>
          <w:color w:val="000000"/>
          <w:sz w:val="28"/>
          <w:szCs w:val="28"/>
        </w:rPr>
        <w:t xml:space="preserve"> </w:t>
      </w:r>
      <w:proofErr w:type="spellStart"/>
      <w:r w:rsidRPr="000111C3">
        <w:rPr>
          <w:color w:val="000000"/>
          <w:sz w:val="28"/>
          <w:szCs w:val="28"/>
        </w:rPr>
        <w:t>the</w:t>
      </w:r>
      <w:proofErr w:type="spellEnd"/>
      <w:r w:rsidRPr="000111C3">
        <w:rPr>
          <w:color w:val="000000"/>
          <w:sz w:val="28"/>
          <w:szCs w:val="28"/>
        </w:rPr>
        <w:t xml:space="preserve"> </w:t>
      </w:r>
      <w:proofErr w:type="spellStart"/>
      <w:r w:rsidRPr="000111C3">
        <w:rPr>
          <w:color w:val="000000"/>
          <w:sz w:val="28"/>
          <w:szCs w:val="28"/>
        </w:rPr>
        <w:t>most</w:t>
      </w:r>
      <w:proofErr w:type="spellEnd"/>
      <w:r w:rsidRPr="000111C3">
        <w:rPr>
          <w:color w:val="000000"/>
          <w:sz w:val="28"/>
          <w:szCs w:val="28"/>
        </w:rPr>
        <w:t xml:space="preserve"> </w:t>
      </w:r>
      <w:proofErr w:type="spellStart"/>
      <w:r w:rsidRPr="000111C3">
        <w:rPr>
          <w:color w:val="000000"/>
          <w:sz w:val="28"/>
          <w:szCs w:val="28"/>
        </w:rPr>
        <w:t>up-to-date</w:t>
      </w:r>
      <w:proofErr w:type="spellEnd"/>
      <w:r w:rsidRPr="000111C3">
        <w:rPr>
          <w:color w:val="000000"/>
          <w:sz w:val="28"/>
          <w:szCs w:val="28"/>
        </w:rPr>
        <w:t xml:space="preserve"> </w:t>
      </w:r>
      <w:proofErr w:type="spellStart"/>
      <w:r w:rsidRPr="000111C3">
        <w:rPr>
          <w:color w:val="000000"/>
          <w:sz w:val="28"/>
          <w:szCs w:val="28"/>
        </w:rPr>
        <w:t>inscription</w:t>
      </w:r>
      <w:proofErr w:type="spellEnd"/>
      <w:r w:rsidR="000F6163">
        <w:rPr>
          <w:color w:val="000000"/>
          <w:sz w:val="28"/>
          <w:szCs w:val="28"/>
        </w:rPr>
        <w:t>»</w:t>
      </w:r>
      <w:r w:rsidRPr="000111C3">
        <w:rPr>
          <w:color w:val="000000"/>
          <w:sz w:val="28"/>
          <w:szCs w:val="28"/>
        </w:rPr>
        <w:t xml:space="preserve"> </w:t>
      </w:r>
      <w:r w:rsidR="004C1FD4" w:rsidRPr="000111C3">
        <w:rPr>
          <w:color w:val="000000"/>
          <w:sz w:val="28"/>
          <w:szCs w:val="28"/>
        </w:rPr>
        <w:t>–</w:t>
      </w:r>
      <w:r w:rsidRPr="000111C3">
        <w:rPr>
          <w:color w:val="000000"/>
          <w:sz w:val="28"/>
          <w:szCs w:val="28"/>
        </w:rPr>
        <w:t xml:space="preserve"> мова, вже колонізована мас-медіа [</w:t>
      </w:r>
      <w:r w:rsidR="005F4F44" w:rsidRPr="000111C3">
        <w:rPr>
          <w:color w:val="000000"/>
          <w:sz w:val="28"/>
          <w:szCs w:val="28"/>
        </w:rPr>
        <w:t>46</w:t>
      </w:r>
      <w:r w:rsidRPr="000111C3">
        <w:rPr>
          <w:color w:val="000000"/>
          <w:sz w:val="28"/>
          <w:szCs w:val="28"/>
        </w:rPr>
        <w:t xml:space="preserve">, с. 175–176]. </w:t>
      </w:r>
    </w:p>
    <w:p w14:paraId="651D5948" w14:textId="27A60FC6" w:rsidR="00AA58DB" w:rsidRPr="000111C3" w:rsidRDefault="00AA58DB" w:rsidP="00690068">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Цей медіальний поворот не знищує готичний комплект мотивів, а радше </w:t>
      </w:r>
      <w:proofErr w:type="spellStart"/>
      <w:r w:rsidRPr="000111C3">
        <w:rPr>
          <w:color w:val="000000"/>
          <w:sz w:val="28"/>
          <w:szCs w:val="28"/>
        </w:rPr>
        <w:t>переозначує</w:t>
      </w:r>
      <w:proofErr w:type="spellEnd"/>
      <w:r w:rsidRPr="000111C3">
        <w:rPr>
          <w:color w:val="000000"/>
          <w:sz w:val="28"/>
          <w:szCs w:val="28"/>
        </w:rPr>
        <w:t xml:space="preserve"> їх. Так, традиційна </w:t>
      </w:r>
      <w:r w:rsidR="000F6163">
        <w:rPr>
          <w:color w:val="000000"/>
          <w:sz w:val="28"/>
          <w:szCs w:val="28"/>
        </w:rPr>
        <w:t>«</w:t>
      </w:r>
      <w:r w:rsidRPr="000111C3">
        <w:rPr>
          <w:color w:val="000000"/>
          <w:sz w:val="28"/>
          <w:szCs w:val="28"/>
        </w:rPr>
        <w:t>межа</w:t>
      </w:r>
      <w:r w:rsidR="000F6163">
        <w:rPr>
          <w:color w:val="000000"/>
          <w:sz w:val="28"/>
          <w:szCs w:val="28"/>
        </w:rPr>
        <w:t>»</w:t>
      </w:r>
      <w:r w:rsidRPr="000111C3">
        <w:rPr>
          <w:color w:val="000000"/>
          <w:sz w:val="28"/>
          <w:szCs w:val="28"/>
        </w:rPr>
        <w:t xml:space="preserve"> (поріг) у Стокера працює як юридично-медійний акт (вхід </w:t>
      </w:r>
      <w:r w:rsidR="000F6163">
        <w:rPr>
          <w:color w:val="000000"/>
          <w:sz w:val="28"/>
          <w:szCs w:val="28"/>
        </w:rPr>
        <w:t>«</w:t>
      </w:r>
      <w:r w:rsidRPr="000111C3">
        <w:rPr>
          <w:color w:val="000000"/>
          <w:sz w:val="28"/>
          <w:szCs w:val="28"/>
        </w:rPr>
        <w:t>за згодою</w:t>
      </w:r>
      <w:r w:rsidR="000F6163">
        <w:rPr>
          <w:color w:val="000000"/>
          <w:sz w:val="28"/>
          <w:szCs w:val="28"/>
        </w:rPr>
        <w:t>»</w:t>
      </w:r>
      <w:r w:rsidRPr="000111C3">
        <w:rPr>
          <w:color w:val="000000"/>
          <w:sz w:val="28"/>
          <w:szCs w:val="28"/>
        </w:rPr>
        <w:t xml:space="preserve">), а лондонський простір </w:t>
      </w:r>
      <w:r w:rsidR="004C1FD4" w:rsidRPr="000111C3">
        <w:rPr>
          <w:color w:val="000000"/>
          <w:sz w:val="28"/>
          <w:szCs w:val="28"/>
        </w:rPr>
        <w:t>–</w:t>
      </w:r>
      <w:r w:rsidRPr="000111C3">
        <w:rPr>
          <w:color w:val="000000"/>
          <w:sz w:val="28"/>
          <w:szCs w:val="28"/>
        </w:rPr>
        <w:t xml:space="preserve"> як туманний лабіринт модерності, куди інфільтрується </w:t>
      </w:r>
      <w:r w:rsidR="000F6163">
        <w:rPr>
          <w:color w:val="000000"/>
          <w:sz w:val="28"/>
          <w:szCs w:val="28"/>
        </w:rPr>
        <w:t>«</w:t>
      </w:r>
      <w:proofErr w:type="spellStart"/>
      <w:r w:rsidRPr="000111C3">
        <w:rPr>
          <w:color w:val="000000"/>
          <w:sz w:val="28"/>
          <w:szCs w:val="28"/>
        </w:rPr>
        <w:t>дописередньовічний</w:t>
      </w:r>
      <w:proofErr w:type="spellEnd"/>
      <w:r w:rsidR="000F6163">
        <w:rPr>
          <w:color w:val="000000"/>
          <w:sz w:val="28"/>
          <w:szCs w:val="28"/>
        </w:rPr>
        <w:t>»</w:t>
      </w:r>
      <w:r w:rsidRPr="000111C3">
        <w:rPr>
          <w:color w:val="000000"/>
          <w:sz w:val="28"/>
          <w:szCs w:val="28"/>
        </w:rPr>
        <w:t xml:space="preserve"> жах. Якщо у </w:t>
      </w:r>
      <w:proofErr w:type="spellStart"/>
      <w:r w:rsidRPr="000111C3">
        <w:rPr>
          <w:color w:val="000000"/>
          <w:sz w:val="28"/>
          <w:szCs w:val="28"/>
        </w:rPr>
        <w:t>Вайлда</w:t>
      </w:r>
      <w:proofErr w:type="spellEnd"/>
      <w:r w:rsidRPr="000111C3">
        <w:rPr>
          <w:color w:val="000000"/>
          <w:sz w:val="28"/>
          <w:szCs w:val="28"/>
        </w:rPr>
        <w:t xml:space="preserve"> туман </w:t>
      </w:r>
      <w:r w:rsidR="004C1FD4" w:rsidRPr="000111C3">
        <w:rPr>
          <w:color w:val="000000"/>
          <w:sz w:val="28"/>
          <w:szCs w:val="28"/>
        </w:rPr>
        <w:t>–</w:t>
      </w:r>
      <w:r w:rsidRPr="000111C3">
        <w:rPr>
          <w:color w:val="000000"/>
          <w:sz w:val="28"/>
          <w:szCs w:val="28"/>
        </w:rPr>
        <w:t xml:space="preserve"> це метафора розкоші, яка прикриває злочин, то у Стокера “вовчий туман” стає знаряддям переміщення, буквальною стратегією монстра. Поліфонія носіїв у </w:t>
      </w:r>
      <w:r w:rsidR="000F6163">
        <w:rPr>
          <w:color w:val="000000"/>
          <w:sz w:val="28"/>
          <w:szCs w:val="28"/>
        </w:rPr>
        <w:t>«</w:t>
      </w:r>
      <w:r w:rsidRPr="000111C3">
        <w:rPr>
          <w:color w:val="000000"/>
          <w:sz w:val="28"/>
          <w:szCs w:val="28"/>
        </w:rPr>
        <w:t>Дракулі</w:t>
      </w:r>
      <w:r w:rsidR="000F6163">
        <w:rPr>
          <w:color w:val="000000"/>
          <w:sz w:val="28"/>
          <w:szCs w:val="28"/>
        </w:rPr>
        <w:t>»</w:t>
      </w:r>
      <w:r w:rsidRPr="000111C3">
        <w:rPr>
          <w:color w:val="000000"/>
          <w:sz w:val="28"/>
          <w:szCs w:val="28"/>
        </w:rPr>
        <w:t xml:space="preserve"> (листи, щоденники, газети, фонограф) резонує з багатоголоссям у фінальній рамці, де колектив мисливців збирає </w:t>
      </w:r>
      <w:r w:rsidR="000F6163">
        <w:rPr>
          <w:color w:val="000000"/>
          <w:sz w:val="28"/>
          <w:szCs w:val="28"/>
        </w:rPr>
        <w:t>«</w:t>
      </w:r>
      <w:r w:rsidRPr="000111C3">
        <w:rPr>
          <w:color w:val="000000"/>
          <w:sz w:val="28"/>
          <w:szCs w:val="28"/>
        </w:rPr>
        <w:t>докази</w:t>
      </w:r>
      <w:r w:rsidR="000F6163">
        <w:rPr>
          <w:color w:val="000000"/>
          <w:sz w:val="28"/>
          <w:szCs w:val="28"/>
        </w:rPr>
        <w:t>»</w:t>
      </w:r>
      <w:r w:rsidRPr="000111C3">
        <w:rPr>
          <w:color w:val="000000"/>
          <w:sz w:val="28"/>
          <w:szCs w:val="28"/>
        </w:rPr>
        <w:t xml:space="preserve">, що не годяться для суду, </w:t>
      </w:r>
      <w:r w:rsidR="00690068" w:rsidRPr="000111C3">
        <w:rPr>
          <w:color w:val="000000"/>
          <w:sz w:val="28"/>
          <w:szCs w:val="28"/>
        </w:rPr>
        <w:t>-</w:t>
      </w:r>
      <w:r w:rsidRPr="000111C3">
        <w:rPr>
          <w:color w:val="000000"/>
          <w:sz w:val="28"/>
          <w:szCs w:val="28"/>
        </w:rPr>
        <w:t xml:space="preserve"> але працюють як сила солідарності. Звідси знаменита репліка Ван </w:t>
      </w:r>
      <w:proofErr w:type="spellStart"/>
      <w:r w:rsidRPr="000111C3">
        <w:rPr>
          <w:color w:val="000000"/>
          <w:sz w:val="28"/>
          <w:szCs w:val="28"/>
        </w:rPr>
        <w:t>Гелсінга</w:t>
      </w:r>
      <w:proofErr w:type="spellEnd"/>
      <w:r w:rsidRPr="000111C3">
        <w:rPr>
          <w:color w:val="000000"/>
          <w:sz w:val="28"/>
          <w:szCs w:val="28"/>
        </w:rPr>
        <w:t>: “</w:t>
      </w:r>
      <w:proofErr w:type="spellStart"/>
      <w:r w:rsidRPr="000111C3">
        <w:rPr>
          <w:color w:val="000000"/>
          <w:sz w:val="28"/>
          <w:szCs w:val="28"/>
        </w:rPr>
        <w:t>We</w:t>
      </w:r>
      <w:proofErr w:type="spellEnd"/>
      <w:r w:rsidRPr="000111C3">
        <w:rPr>
          <w:color w:val="000000"/>
          <w:sz w:val="28"/>
          <w:szCs w:val="28"/>
        </w:rPr>
        <w:t xml:space="preserve"> </w:t>
      </w:r>
      <w:proofErr w:type="spellStart"/>
      <w:r w:rsidRPr="000111C3">
        <w:rPr>
          <w:color w:val="000000"/>
          <w:sz w:val="28"/>
          <w:szCs w:val="28"/>
        </w:rPr>
        <w:t>want</w:t>
      </w:r>
      <w:proofErr w:type="spellEnd"/>
      <w:r w:rsidRPr="000111C3">
        <w:rPr>
          <w:color w:val="000000"/>
          <w:sz w:val="28"/>
          <w:szCs w:val="28"/>
        </w:rPr>
        <w:t xml:space="preserve"> </w:t>
      </w:r>
      <w:proofErr w:type="spellStart"/>
      <w:r w:rsidRPr="000111C3">
        <w:rPr>
          <w:color w:val="000000"/>
          <w:sz w:val="28"/>
          <w:szCs w:val="28"/>
        </w:rPr>
        <w:t>no</w:t>
      </w:r>
      <w:proofErr w:type="spellEnd"/>
      <w:r w:rsidRPr="000111C3">
        <w:rPr>
          <w:color w:val="000000"/>
          <w:sz w:val="28"/>
          <w:szCs w:val="28"/>
        </w:rPr>
        <w:t xml:space="preserve"> </w:t>
      </w:r>
      <w:proofErr w:type="spellStart"/>
      <w:r w:rsidRPr="000111C3">
        <w:rPr>
          <w:color w:val="000000"/>
          <w:sz w:val="28"/>
          <w:szCs w:val="28"/>
        </w:rPr>
        <w:t>proofs</w:t>
      </w:r>
      <w:proofErr w:type="spellEnd"/>
      <w:r w:rsidRPr="000111C3">
        <w:rPr>
          <w:color w:val="000000"/>
          <w:sz w:val="28"/>
          <w:szCs w:val="28"/>
        </w:rPr>
        <w:t xml:space="preserve">. </w:t>
      </w:r>
      <w:proofErr w:type="spellStart"/>
      <w:r w:rsidRPr="000111C3">
        <w:rPr>
          <w:color w:val="000000"/>
          <w:sz w:val="28"/>
          <w:szCs w:val="28"/>
        </w:rPr>
        <w:t>We</w:t>
      </w:r>
      <w:proofErr w:type="spellEnd"/>
      <w:r w:rsidRPr="000111C3">
        <w:rPr>
          <w:color w:val="000000"/>
          <w:sz w:val="28"/>
          <w:szCs w:val="28"/>
        </w:rPr>
        <w:t xml:space="preserve"> </w:t>
      </w:r>
      <w:proofErr w:type="spellStart"/>
      <w:r w:rsidRPr="000111C3">
        <w:rPr>
          <w:color w:val="000000"/>
          <w:sz w:val="28"/>
          <w:szCs w:val="28"/>
        </w:rPr>
        <w:t>ask</w:t>
      </w:r>
      <w:proofErr w:type="spellEnd"/>
      <w:r w:rsidRPr="000111C3">
        <w:rPr>
          <w:color w:val="000000"/>
          <w:sz w:val="28"/>
          <w:szCs w:val="28"/>
        </w:rPr>
        <w:t xml:space="preserve"> </w:t>
      </w:r>
      <w:proofErr w:type="spellStart"/>
      <w:r w:rsidRPr="000111C3">
        <w:rPr>
          <w:color w:val="000000"/>
          <w:sz w:val="28"/>
          <w:szCs w:val="28"/>
        </w:rPr>
        <w:t>none</w:t>
      </w:r>
      <w:proofErr w:type="spellEnd"/>
      <w:r w:rsidRPr="000111C3">
        <w:rPr>
          <w:color w:val="000000"/>
          <w:sz w:val="28"/>
          <w:szCs w:val="28"/>
        </w:rPr>
        <w:t xml:space="preserve"> </w:t>
      </w:r>
      <w:proofErr w:type="spellStart"/>
      <w:r w:rsidRPr="000111C3">
        <w:rPr>
          <w:color w:val="000000"/>
          <w:sz w:val="28"/>
          <w:szCs w:val="28"/>
        </w:rPr>
        <w:t>to</w:t>
      </w:r>
      <w:proofErr w:type="spellEnd"/>
      <w:r w:rsidRPr="000111C3">
        <w:rPr>
          <w:color w:val="000000"/>
          <w:sz w:val="28"/>
          <w:szCs w:val="28"/>
        </w:rPr>
        <w:t xml:space="preserve"> </w:t>
      </w:r>
      <w:proofErr w:type="spellStart"/>
      <w:r w:rsidRPr="000111C3">
        <w:rPr>
          <w:color w:val="000000"/>
          <w:sz w:val="28"/>
          <w:szCs w:val="28"/>
        </w:rPr>
        <w:t>believe</w:t>
      </w:r>
      <w:proofErr w:type="spellEnd"/>
      <w:r w:rsidRPr="000111C3">
        <w:rPr>
          <w:color w:val="000000"/>
          <w:sz w:val="28"/>
          <w:szCs w:val="28"/>
        </w:rPr>
        <w:t xml:space="preserve"> </w:t>
      </w:r>
      <w:proofErr w:type="spellStart"/>
      <w:r w:rsidRPr="000111C3">
        <w:rPr>
          <w:color w:val="000000"/>
          <w:sz w:val="28"/>
          <w:szCs w:val="28"/>
        </w:rPr>
        <w:t>us</w:t>
      </w:r>
      <w:proofErr w:type="spellEnd"/>
      <w:r w:rsidRPr="000111C3">
        <w:rPr>
          <w:color w:val="000000"/>
          <w:sz w:val="28"/>
          <w:szCs w:val="28"/>
        </w:rPr>
        <w:t xml:space="preserve">!” </w:t>
      </w:r>
      <w:r w:rsidR="00690068" w:rsidRPr="000111C3">
        <w:rPr>
          <w:color w:val="000000"/>
          <w:sz w:val="28"/>
          <w:szCs w:val="28"/>
        </w:rPr>
        <w:lastRenderedPageBreak/>
        <w:t>–</w:t>
      </w:r>
      <w:r w:rsidRPr="000111C3">
        <w:rPr>
          <w:color w:val="000000"/>
          <w:sz w:val="28"/>
          <w:szCs w:val="28"/>
        </w:rPr>
        <w:t xml:space="preserve"> жест, який у художньому сенсі виправдовує всю медійну архітектоніку [</w:t>
      </w:r>
      <w:r w:rsidR="009D4CD3" w:rsidRPr="000111C3">
        <w:rPr>
          <w:color w:val="000000"/>
          <w:sz w:val="28"/>
          <w:szCs w:val="28"/>
        </w:rPr>
        <w:t>38</w:t>
      </w:r>
      <w:r w:rsidRPr="000111C3">
        <w:rPr>
          <w:color w:val="000000"/>
          <w:sz w:val="28"/>
          <w:szCs w:val="28"/>
        </w:rPr>
        <w:t xml:space="preserve">, с. 315]. </w:t>
      </w:r>
    </w:p>
    <w:p w14:paraId="11843A06" w14:textId="12F2DFD6" w:rsidR="00AA58DB" w:rsidRPr="000111C3" w:rsidRDefault="00AA58DB" w:rsidP="00690068">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Повернімося, однак, до діахронії </w:t>
      </w:r>
      <w:r w:rsidR="00690068" w:rsidRPr="000111C3">
        <w:rPr>
          <w:color w:val="000000"/>
          <w:sz w:val="28"/>
          <w:szCs w:val="28"/>
        </w:rPr>
        <w:t>–</w:t>
      </w:r>
      <w:r w:rsidRPr="000111C3">
        <w:rPr>
          <w:color w:val="000000"/>
          <w:sz w:val="28"/>
          <w:szCs w:val="28"/>
        </w:rPr>
        <w:t xml:space="preserve"> до того, як обидва тексти переписують готичний інвентар XVIII століття. По-перше, зміщується місце жаху: замок у Стокера ще живий (</w:t>
      </w:r>
      <w:proofErr w:type="spellStart"/>
      <w:r w:rsidRPr="000111C3">
        <w:rPr>
          <w:color w:val="000000"/>
          <w:sz w:val="28"/>
          <w:szCs w:val="28"/>
        </w:rPr>
        <w:t>трансильванська</w:t>
      </w:r>
      <w:proofErr w:type="spellEnd"/>
      <w:r w:rsidRPr="000111C3">
        <w:rPr>
          <w:color w:val="000000"/>
          <w:sz w:val="28"/>
          <w:szCs w:val="28"/>
        </w:rPr>
        <w:t xml:space="preserve"> експозиція), але кульмінаційні страхи </w:t>
      </w:r>
      <w:r w:rsidR="00690068" w:rsidRPr="000111C3">
        <w:rPr>
          <w:color w:val="000000"/>
          <w:sz w:val="28"/>
          <w:szCs w:val="28"/>
        </w:rPr>
        <w:t>–</w:t>
      </w:r>
      <w:r w:rsidRPr="000111C3">
        <w:rPr>
          <w:color w:val="000000"/>
          <w:sz w:val="28"/>
          <w:szCs w:val="28"/>
        </w:rPr>
        <w:t xml:space="preserve"> у Лондоні, поряд із лікарнею, телеграфом і газетною колонкою. Це пряма еволюція від </w:t>
      </w:r>
      <w:proofErr w:type="spellStart"/>
      <w:r w:rsidRPr="000111C3">
        <w:rPr>
          <w:color w:val="000000"/>
          <w:sz w:val="28"/>
          <w:szCs w:val="28"/>
        </w:rPr>
        <w:t>топосу</w:t>
      </w:r>
      <w:proofErr w:type="spellEnd"/>
      <w:r w:rsidRPr="000111C3">
        <w:rPr>
          <w:color w:val="000000"/>
          <w:sz w:val="28"/>
          <w:szCs w:val="28"/>
        </w:rPr>
        <w:t xml:space="preserve">-замку до </w:t>
      </w:r>
      <w:proofErr w:type="spellStart"/>
      <w:r w:rsidRPr="000111C3">
        <w:rPr>
          <w:color w:val="000000"/>
          <w:sz w:val="28"/>
          <w:szCs w:val="28"/>
        </w:rPr>
        <w:t>топосу</w:t>
      </w:r>
      <w:proofErr w:type="spellEnd"/>
      <w:r w:rsidRPr="000111C3">
        <w:rPr>
          <w:color w:val="000000"/>
          <w:sz w:val="28"/>
          <w:szCs w:val="28"/>
        </w:rPr>
        <w:t xml:space="preserve">-міста, намічена ще в романтичній готиці й витончено розгорнута вікторіанською культурою. По-друге, і </w:t>
      </w:r>
      <w:proofErr w:type="spellStart"/>
      <w:r w:rsidRPr="000111C3">
        <w:rPr>
          <w:color w:val="000000"/>
          <w:sz w:val="28"/>
          <w:szCs w:val="28"/>
        </w:rPr>
        <w:t>Вайлд</w:t>
      </w:r>
      <w:proofErr w:type="spellEnd"/>
      <w:r w:rsidRPr="000111C3">
        <w:rPr>
          <w:color w:val="000000"/>
          <w:sz w:val="28"/>
          <w:szCs w:val="28"/>
        </w:rPr>
        <w:t xml:space="preserve">, і Стокер відгукуються на дискурс </w:t>
      </w:r>
      <w:r w:rsidR="0060224F">
        <w:rPr>
          <w:color w:val="000000"/>
          <w:sz w:val="28"/>
          <w:szCs w:val="28"/>
        </w:rPr>
        <w:t>«</w:t>
      </w:r>
      <w:r w:rsidRPr="000111C3">
        <w:rPr>
          <w:color w:val="000000"/>
          <w:sz w:val="28"/>
          <w:szCs w:val="28"/>
        </w:rPr>
        <w:t>дегенерації</w:t>
      </w:r>
      <w:r w:rsidR="0060224F">
        <w:rPr>
          <w:color w:val="000000"/>
          <w:sz w:val="28"/>
          <w:szCs w:val="28"/>
        </w:rPr>
        <w:t>»</w:t>
      </w:r>
      <w:r w:rsidRPr="000111C3">
        <w:rPr>
          <w:color w:val="000000"/>
          <w:sz w:val="28"/>
          <w:szCs w:val="28"/>
        </w:rPr>
        <w:t xml:space="preserve">: у </w:t>
      </w:r>
      <w:proofErr w:type="spellStart"/>
      <w:r w:rsidRPr="000111C3">
        <w:rPr>
          <w:color w:val="000000"/>
          <w:sz w:val="28"/>
          <w:szCs w:val="28"/>
        </w:rPr>
        <w:t>Вайлда</w:t>
      </w:r>
      <w:proofErr w:type="spellEnd"/>
      <w:r w:rsidRPr="000111C3">
        <w:rPr>
          <w:color w:val="000000"/>
          <w:sz w:val="28"/>
          <w:szCs w:val="28"/>
        </w:rPr>
        <w:t xml:space="preserve"> </w:t>
      </w:r>
      <w:r w:rsidR="00690068" w:rsidRPr="000111C3">
        <w:rPr>
          <w:color w:val="000000"/>
          <w:sz w:val="28"/>
          <w:szCs w:val="28"/>
        </w:rPr>
        <w:t>–</w:t>
      </w:r>
      <w:r w:rsidRPr="000111C3">
        <w:rPr>
          <w:color w:val="000000"/>
          <w:sz w:val="28"/>
          <w:szCs w:val="28"/>
        </w:rPr>
        <w:t xml:space="preserve"> як естетика падіння (</w:t>
      </w:r>
      <w:r w:rsidR="003F4E89">
        <w:rPr>
          <w:color w:val="000000"/>
          <w:sz w:val="28"/>
          <w:szCs w:val="28"/>
        </w:rPr>
        <w:t>«</w:t>
      </w:r>
      <w:proofErr w:type="spellStart"/>
      <w:r w:rsidRPr="000111C3">
        <w:rPr>
          <w:color w:val="000000"/>
          <w:sz w:val="28"/>
          <w:szCs w:val="28"/>
        </w:rPr>
        <w:t>carrion-colours</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decay</w:t>
      </w:r>
      <w:proofErr w:type="spellEnd"/>
      <w:r w:rsidR="003F4E89">
        <w:rPr>
          <w:color w:val="000000"/>
          <w:sz w:val="28"/>
          <w:szCs w:val="28"/>
        </w:rPr>
        <w:t>»</w:t>
      </w:r>
      <w:r w:rsidRPr="000111C3">
        <w:rPr>
          <w:color w:val="000000"/>
          <w:sz w:val="28"/>
          <w:szCs w:val="28"/>
        </w:rPr>
        <w:t xml:space="preserve">), у Стокера </w:t>
      </w:r>
      <w:r w:rsidR="00C9122C">
        <w:rPr>
          <w:color w:val="000000"/>
          <w:sz w:val="28"/>
          <w:szCs w:val="28"/>
        </w:rPr>
        <w:t>–</w:t>
      </w:r>
      <w:r w:rsidRPr="000111C3">
        <w:rPr>
          <w:color w:val="000000"/>
          <w:sz w:val="28"/>
          <w:szCs w:val="28"/>
        </w:rPr>
        <w:t xml:space="preserve"> як страх біологічного та соціального зараження, де вампір пов</w:t>
      </w:r>
      <w:r w:rsidR="00A96E67" w:rsidRPr="000111C3">
        <w:rPr>
          <w:color w:val="000000"/>
          <w:sz w:val="28"/>
          <w:szCs w:val="28"/>
        </w:rPr>
        <w:t>’</w:t>
      </w:r>
      <w:r w:rsidRPr="000111C3">
        <w:rPr>
          <w:color w:val="000000"/>
          <w:sz w:val="28"/>
          <w:szCs w:val="28"/>
        </w:rPr>
        <w:t>язаний із хворобою, міграціями,</w:t>
      </w:r>
      <w:r w:rsidR="0060224F">
        <w:rPr>
          <w:color w:val="000000"/>
          <w:sz w:val="28"/>
          <w:szCs w:val="28"/>
        </w:rPr>
        <w:t xml:space="preserve"> «</w:t>
      </w:r>
      <w:r w:rsidRPr="000111C3">
        <w:rPr>
          <w:color w:val="000000"/>
          <w:sz w:val="28"/>
          <w:szCs w:val="28"/>
        </w:rPr>
        <w:t>східною</w:t>
      </w:r>
      <w:r w:rsidR="0060224F">
        <w:rPr>
          <w:color w:val="000000"/>
          <w:sz w:val="28"/>
          <w:szCs w:val="28"/>
        </w:rPr>
        <w:t>»</w:t>
      </w:r>
      <w:r w:rsidRPr="000111C3">
        <w:rPr>
          <w:color w:val="000000"/>
          <w:sz w:val="28"/>
          <w:szCs w:val="28"/>
        </w:rPr>
        <w:t xml:space="preserve"> </w:t>
      </w:r>
      <w:proofErr w:type="spellStart"/>
      <w:r w:rsidRPr="000111C3">
        <w:rPr>
          <w:color w:val="000000"/>
          <w:sz w:val="28"/>
          <w:szCs w:val="28"/>
        </w:rPr>
        <w:t>іншістю</w:t>
      </w:r>
      <w:proofErr w:type="spellEnd"/>
      <w:r w:rsidRPr="000111C3">
        <w:rPr>
          <w:color w:val="000000"/>
          <w:sz w:val="28"/>
          <w:szCs w:val="28"/>
        </w:rPr>
        <w:t xml:space="preserve"> (</w:t>
      </w:r>
      <w:proofErr w:type="spellStart"/>
      <w:r w:rsidRPr="000111C3">
        <w:rPr>
          <w:color w:val="000000"/>
          <w:sz w:val="28"/>
          <w:szCs w:val="28"/>
        </w:rPr>
        <w:t>Боттінг</w:t>
      </w:r>
      <w:proofErr w:type="spellEnd"/>
      <w:r w:rsidRPr="000111C3">
        <w:rPr>
          <w:color w:val="000000"/>
          <w:sz w:val="28"/>
          <w:szCs w:val="28"/>
        </w:rPr>
        <w:t xml:space="preserve"> недарма згадує </w:t>
      </w:r>
      <w:r w:rsidR="003F4E89">
        <w:rPr>
          <w:color w:val="000000"/>
          <w:sz w:val="28"/>
          <w:szCs w:val="28"/>
        </w:rPr>
        <w:t>«</w:t>
      </w:r>
      <w:proofErr w:type="spellStart"/>
      <w:r w:rsidRPr="000111C3">
        <w:rPr>
          <w:color w:val="000000"/>
          <w:sz w:val="28"/>
          <w:szCs w:val="28"/>
        </w:rPr>
        <w:t>rats</w:t>
      </w:r>
      <w:proofErr w:type="spellEnd"/>
      <w:r w:rsidRPr="000111C3">
        <w:rPr>
          <w:color w:val="000000"/>
          <w:sz w:val="28"/>
          <w:szCs w:val="28"/>
        </w:rPr>
        <w:t xml:space="preserve">, </w:t>
      </w:r>
      <w:proofErr w:type="spellStart"/>
      <w:r w:rsidRPr="000111C3">
        <w:rPr>
          <w:color w:val="000000"/>
          <w:sz w:val="28"/>
          <w:szCs w:val="28"/>
        </w:rPr>
        <w:t>wolves</w:t>
      </w:r>
      <w:proofErr w:type="spellEnd"/>
      <w:r w:rsidRPr="000111C3">
        <w:rPr>
          <w:color w:val="000000"/>
          <w:sz w:val="28"/>
          <w:szCs w:val="28"/>
        </w:rPr>
        <w:t xml:space="preserve"> </w:t>
      </w:r>
      <w:proofErr w:type="spellStart"/>
      <w:r w:rsidRPr="000111C3">
        <w:rPr>
          <w:color w:val="000000"/>
          <w:sz w:val="28"/>
          <w:szCs w:val="28"/>
        </w:rPr>
        <w:t>and</w:t>
      </w:r>
      <w:proofErr w:type="spellEnd"/>
      <w:r w:rsidRPr="000111C3">
        <w:rPr>
          <w:color w:val="000000"/>
          <w:sz w:val="28"/>
          <w:szCs w:val="28"/>
        </w:rPr>
        <w:t xml:space="preserve"> </w:t>
      </w:r>
      <w:proofErr w:type="spellStart"/>
      <w:r w:rsidRPr="000111C3">
        <w:rPr>
          <w:color w:val="000000"/>
          <w:sz w:val="28"/>
          <w:szCs w:val="28"/>
        </w:rPr>
        <w:t>bats</w:t>
      </w:r>
      <w:proofErr w:type="spellEnd"/>
      <w:r w:rsidRPr="000111C3">
        <w:rPr>
          <w:color w:val="000000"/>
          <w:sz w:val="28"/>
          <w:szCs w:val="28"/>
        </w:rPr>
        <w:t xml:space="preserve">… </w:t>
      </w:r>
      <w:proofErr w:type="spellStart"/>
      <w:r w:rsidRPr="000111C3">
        <w:rPr>
          <w:color w:val="000000"/>
          <w:sz w:val="28"/>
          <w:szCs w:val="28"/>
        </w:rPr>
        <w:t>associated</w:t>
      </w:r>
      <w:proofErr w:type="spellEnd"/>
      <w:r w:rsidRPr="000111C3">
        <w:rPr>
          <w:color w:val="000000"/>
          <w:sz w:val="28"/>
          <w:szCs w:val="28"/>
        </w:rPr>
        <w:t xml:space="preserve"> </w:t>
      </w:r>
      <w:proofErr w:type="spellStart"/>
      <w:r w:rsidRPr="000111C3">
        <w:rPr>
          <w:color w:val="000000"/>
          <w:sz w:val="28"/>
          <w:szCs w:val="28"/>
        </w:rPr>
        <w:t>with</w:t>
      </w:r>
      <w:proofErr w:type="spellEnd"/>
      <w:r w:rsidRPr="000111C3">
        <w:rPr>
          <w:color w:val="000000"/>
          <w:sz w:val="28"/>
          <w:szCs w:val="28"/>
        </w:rPr>
        <w:t xml:space="preserve"> </w:t>
      </w:r>
      <w:proofErr w:type="spellStart"/>
      <w:r w:rsidRPr="000111C3">
        <w:rPr>
          <w:color w:val="000000"/>
          <w:sz w:val="28"/>
          <w:szCs w:val="28"/>
        </w:rPr>
        <w:t>disease</w:t>
      </w:r>
      <w:proofErr w:type="spellEnd"/>
      <w:r w:rsidR="003F4E89">
        <w:rPr>
          <w:color w:val="000000"/>
          <w:sz w:val="28"/>
          <w:szCs w:val="28"/>
        </w:rPr>
        <w:t>»</w:t>
      </w:r>
      <w:r w:rsidRPr="000111C3">
        <w:rPr>
          <w:color w:val="000000"/>
          <w:sz w:val="28"/>
          <w:szCs w:val="28"/>
        </w:rPr>
        <w:t xml:space="preserve"> і </w:t>
      </w:r>
      <w:r w:rsidR="003F4E89">
        <w:rPr>
          <w:color w:val="000000"/>
          <w:sz w:val="28"/>
          <w:szCs w:val="28"/>
        </w:rPr>
        <w:t>«</w:t>
      </w:r>
      <w:proofErr w:type="spellStart"/>
      <w:r w:rsidRPr="000111C3">
        <w:rPr>
          <w:color w:val="000000"/>
          <w:sz w:val="28"/>
          <w:szCs w:val="28"/>
        </w:rPr>
        <w:t>tribal</w:t>
      </w:r>
      <w:proofErr w:type="spellEnd"/>
      <w:r w:rsidRPr="000111C3">
        <w:rPr>
          <w:color w:val="000000"/>
          <w:sz w:val="28"/>
          <w:szCs w:val="28"/>
        </w:rPr>
        <w:t xml:space="preserve"> </w:t>
      </w:r>
      <w:proofErr w:type="spellStart"/>
      <w:r w:rsidRPr="000111C3">
        <w:rPr>
          <w:color w:val="000000"/>
          <w:sz w:val="28"/>
          <w:szCs w:val="28"/>
        </w:rPr>
        <w:t>migrations</w:t>
      </w:r>
      <w:proofErr w:type="spellEnd"/>
      <w:r w:rsidR="003F4E89">
        <w:rPr>
          <w:color w:val="000000"/>
          <w:sz w:val="28"/>
          <w:szCs w:val="28"/>
        </w:rPr>
        <w:t>»</w:t>
      </w:r>
      <w:r w:rsidRPr="000111C3">
        <w:rPr>
          <w:color w:val="000000"/>
          <w:sz w:val="28"/>
          <w:szCs w:val="28"/>
        </w:rPr>
        <w:t xml:space="preserve"> як фон легенди </w:t>
      </w:r>
      <w:r w:rsidR="00AF23CC" w:rsidRPr="000111C3">
        <w:rPr>
          <w:color w:val="000000"/>
          <w:sz w:val="28"/>
          <w:szCs w:val="28"/>
        </w:rPr>
        <w:t>[22</w:t>
      </w:r>
      <w:r w:rsidRPr="000111C3">
        <w:rPr>
          <w:color w:val="000000"/>
          <w:sz w:val="28"/>
          <w:szCs w:val="28"/>
        </w:rPr>
        <w:t xml:space="preserve">, с. 42–43]). </w:t>
      </w:r>
    </w:p>
    <w:p w14:paraId="57A7EF01" w14:textId="554E518B" w:rsidR="00AA58DB" w:rsidRPr="000111C3" w:rsidRDefault="00AA58DB" w:rsidP="006F46EB">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По-третє, зміщується </w:t>
      </w:r>
      <w:proofErr w:type="spellStart"/>
      <w:r w:rsidRPr="000111C3">
        <w:rPr>
          <w:color w:val="000000"/>
          <w:sz w:val="28"/>
          <w:szCs w:val="28"/>
        </w:rPr>
        <w:t>наративна</w:t>
      </w:r>
      <w:proofErr w:type="spellEnd"/>
      <w:r w:rsidRPr="000111C3">
        <w:rPr>
          <w:color w:val="000000"/>
          <w:sz w:val="28"/>
          <w:szCs w:val="28"/>
        </w:rPr>
        <w:t xml:space="preserve"> техніка: від безособової всевідаючої інстанції, яка домінувала у прозі класичного реалізму, до монтажу суб</w:t>
      </w:r>
      <w:r w:rsidR="00A96E67" w:rsidRPr="000111C3">
        <w:rPr>
          <w:color w:val="000000"/>
          <w:sz w:val="28"/>
          <w:szCs w:val="28"/>
        </w:rPr>
        <w:t>’</w:t>
      </w:r>
      <w:r w:rsidRPr="000111C3">
        <w:rPr>
          <w:color w:val="000000"/>
          <w:sz w:val="28"/>
          <w:szCs w:val="28"/>
        </w:rPr>
        <w:t xml:space="preserve">єктивних свідчень. У </w:t>
      </w:r>
      <w:proofErr w:type="spellStart"/>
      <w:r w:rsidRPr="000111C3">
        <w:rPr>
          <w:color w:val="000000"/>
          <w:sz w:val="28"/>
          <w:szCs w:val="28"/>
        </w:rPr>
        <w:t>Вайлда</w:t>
      </w:r>
      <w:proofErr w:type="spellEnd"/>
      <w:r w:rsidRPr="000111C3">
        <w:rPr>
          <w:color w:val="000000"/>
          <w:sz w:val="28"/>
          <w:szCs w:val="28"/>
        </w:rPr>
        <w:t xml:space="preserve"> це </w:t>
      </w:r>
      <w:r w:rsidR="006F46EB" w:rsidRPr="000111C3">
        <w:rPr>
          <w:color w:val="000000"/>
          <w:sz w:val="28"/>
          <w:szCs w:val="28"/>
        </w:rPr>
        <w:t>–</w:t>
      </w:r>
      <w:r w:rsidRPr="000111C3">
        <w:rPr>
          <w:color w:val="000000"/>
          <w:sz w:val="28"/>
          <w:szCs w:val="28"/>
        </w:rPr>
        <w:t xml:space="preserve"> зіткнення голосів (Генрі, </w:t>
      </w:r>
      <w:proofErr w:type="spellStart"/>
      <w:r w:rsidR="00AC1B01" w:rsidRPr="000111C3">
        <w:rPr>
          <w:color w:val="000000"/>
          <w:sz w:val="28"/>
          <w:szCs w:val="28"/>
        </w:rPr>
        <w:t>Безіл</w:t>
      </w:r>
      <w:proofErr w:type="spellEnd"/>
      <w:r w:rsidRPr="000111C3">
        <w:rPr>
          <w:color w:val="000000"/>
          <w:sz w:val="28"/>
          <w:szCs w:val="28"/>
        </w:rPr>
        <w:t xml:space="preserve">, Доріан), стилістичне </w:t>
      </w:r>
      <w:r w:rsidR="003F4E89">
        <w:rPr>
          <w:color w:val="000000"/>
          <w:sz w:val="28"/>
          <w:szCs w:val="28"/>
        </w:rPr>
        <w:t>«</w:t>
      </w:r>
      <w:r w:rsidRPr="000111C3">
        <w:rPr>
          <w:color w:val="000000"/>
          <w:sz w:val="28"/>
          <w:szCs w:val="28"/>
        </w:rPr>
        <w:t>підривання</w:t>
      </w:r>
      <w:r w:rsidR="003F4E89">
        <w:rPr>
          <w:color w:val="000000"/>
          <w:sz w:val="28"/>
          <w:szCs w:val="28"/>
        </w:rPr>
        <w:t>»</w:t>
      </w:r>
      <w:r w:rsidRPr="000111C3">
        <w:rPr>
          <w:color w:val="000000"/>
          <w:sz w:val="28"/>
          <w:szCs w:val="28"/>
        </w:rPr>
        <w:t xml:space="preserve"> моралі через естетику; у Стокера </w:t>
      </w:r>
      <w:r w:rsidR="006F46EB" w:rsidRPr="000111C3">
        <w:rPr>
          <w:color w:val="000000"/>
          <w:sz w:val="28"/>
          <w:szCs w:val="28"/>
        </w:rPr>
        <w:t>–</w:t>
      </w:r>
      <w:r w:rsidRPr="000111C3">
        <w:rPr>
          <w:color w:val="000000"/>
          <w:sz w:val="28"/>
          <w:szCs w:val="28"/>
        </w:rPr>
        <w:t xml:space="preserve"> впорядкований </w:t>
      </w:r>
      <w:r w:rsidR="003F4E89">
        <w:rPr>
          <w:color w:val="000000"/>
          <w:sz w:val="28"/>
          <w:szCs w:val="28"/>
        </w:rPr>
        <w:t>«</w:t>
      </w:r>
      <w:r w:rsidRPr="000111C3">
        <w:rPr>
          <w:color w:val="000000"/>
          <w:sz w:val="28"/>
          <w:szCs w:val="28"/>
        </w:rPr>
        <w:t>архів страху</w:t>
      </w:r>
      <w:r w:rsidR="003F4E89">
        <w:rPr>
          <w:color w:val="000000"/>
          <w:sz w:val="28"/>
          <w:szCs w:val="28"/>
        </w:rPr>
        <w:t>»</w:t>
      </w:r>
      <w:r w:rsidRPr="000111C3">
        <w:rPr>
          <w:color w:val="000000"/>
          <w:sz w:val="28"/>
          <w:szCs w:val="28"/>
        </w:rPr>
        <w:t xml:space="preserve">, де фонограф і машинопис не просто фіксують події, а створюють саму можливість колективного знання (Міна як </w:t>
      </w:r>
      <w:r w:rsidR="003F4E89">
        <w:rPr>
          <w:color w:val="000000"/>
          <w:sz w:val="28"/>
          <w:szCs w:val="28"/>
        </w:rPr>
        <w:t>«</w:t>
      </w:r>
      <w:r w:rsidRPr="000111C3">
        <w:rPr>
          <w:color w:val="000000"/>
          <w:sz w:val="28"/>
          <w:szCs w:val="28"/>
        </w:rPr>
        <w:t>оператор</w:t>
      </w:r>
      <w:r w:rsidR="003F4E89">
        <w:rPr>
          <w:color w:val="000000"/>
          <w:sz w:val="28"/>
          <w:szCs w:val="28"/>
        </w:rPr>
        <w:t>»</w:t>
      </w:r>
      <w:r w:rsidRPr="000111C3">
        <w:rPr>
          <w:color w:val="000000"/>
          <w:sz w:val="28"/>
          <w:szCs w:val="28"/>
        </w:rPr>
        <w:t xml:space="preserve"> синтезу </w:t>
      </w:r>
      <w:r w:rsidR="006F46EB" w:rsidRPr="000111C3">
        <w:rPr>
          <w:color w:val="000000"/>
          <w:sz w:val="28"/>
          <w:szCs w:val="28"/>
        </w:rPr>
        <w:t>–</w:t>
      </w:r>
      <w:r w:rsidRPr="000111C3">
        <w:rPr>
          <w:color w:val="000000"/>
          <w:sz w:val="28"/>
          <w:szCs w:val="28"/>
        </w:rPr>
        <w:t xml:space="preserve"> вона буквально </w:t>
      </w:r>
      <w:r w:rsidR="003F4E89">
        <w:rPr>
          <w:color w:val="000000"/>
          <w:sz w:val="28"/>
          <w:szCs w:val="28"/>
        </w:rPr>
        <w:t>«</w:t>
      </w:r>
      <w:r w:rsidRPr="000111C3">
        <w:rPr>
          <w:color w:val="000000"/>
          <w:sz w:val="28"/>
          <w:szCs w:val="28"/>
        </w:rPr>
        <w:t>переписує</w:t>
      </w:r>
      <w:r w:rsidR="003F4E89">
        <w:rPr>
          <w:color w:val="000000"/>
          <w:sz w:val="28"/>
          <w:szCs w:val="28"/>
        </w:rPr>
        <w:t>»</w:t>
      </w:r>
      <w:r w:rsidRPr="000111C3">
        <w:rPr>
          <w:color w:val="000000"/>
          <w:sz w:val="28"/>
          <w:szCs w:val="28"/>
        </w:rPr>
        <w:t xml:space="preserve"> страх у керований </w:t>
      </w:r>
      <w:proofErr w:type="spellStart"/>
      <w:r w:rsidRPr="000111C3">
        <w:rPr>
          <w:color w:val="000000"/>
          <w:sz w:val="28"/>
          <w:szCs w:val="28"/>
        </w:rPr>
        <w:t>наратив</w:t>
      </w:r>
      <w:proofErr w:type="spellEnd"/>
      <w:r w:rsidRPr="000111C3">
        <w:rPr>
          <w:color w:val="000000"/>
          <w:sz w:val="28"/>
          <w:szCs w:val="28"/>
        </w:rPr>
        <w:t xml:space="preserve">). Показово, що сама Міна реагує не стільки на факт, скільки на тембр </w:t>
      </w:r>
      <w:r w:rsidR="006F46EB" w:rsidRPr="000111C3">
        <w:rPr>
          <w:color w:val="000000"/>
          <w:sz w:val="28"/>
          <w:szCs w:val="28"/>
        </w:rPr>
        <w:t>–</w:t>
      </w:r>
      <w:r w:rsidRPr="000111C3">
        <w:rPr>
          <w:color w:val="000000"/>
          <w:sz w:val="28"/>
          <w:szCs w:val="28"/>
        </w:rPr>
        <w:t xml:space="preserve"> </w:t>
      </w:r>
      <w:r w:rsidR="003F4E89">
        <w:rPr>
          <w:color w:val="000000"/>
          <w:sz w:val="28"/>
          <w:szCs w:val="28"/>
        </w:rPr>
        <w:t>«</w:t>
      </w:r>
      <w:proofErr w:type="spellStart"/>
      <w:r w:rsidRPr="000111C3">
        <w:rPr>
          <w:color w:val="000000"/>
          <w:sz w:val="28"/>
          <w:szCs w:val="28"/>
        </w:rPr>
        <w:t>latent</w:t>
      </w:r>
      <w:proofErr w:type="spellEnd"/>
      <w:r w:rsidRPr="000111C3">
        <w:rPr>
          <w:color w:val="000000"/>
          <w:sz w:val="28"/>
          <w:szCs w:val="28"/>
        </w:rPr>
        <w:t xml:space="preserve"> </w:t>
      </w:r>
      <w:proofErr w:type="spellStart"/>
      <w:r w:rsidRPr="000111C3">
        <w:rPr>
          <w:color w:val="000000"/>
          <w:sz w:val="28"/>
          <w:szCs w:val="28"/>
        </w:rPr>
        <w:t>emotional</w:t>
      </w:r>
      <w:proofErr w:type="spellEnd"/>
      <w:r w:rsidRPr="000111C3">
        <w:rPr>
          <w:color w:val="000000"/>
          <w:sz w:val="28"/>
          <w:szCs w:val="28"/>
        </w:rPr>
        <w:t xml:space="preserve"> </w:t>
      </w:r>
      <w:proofErr w:type="spellStart"/>
      <w:r w:rsidRPr="000111C3">
        <w:rPr>
          <w:color w:val="000000"/>
          <w:sz w:val="28"/>
          <w:szCs w:val="28"/>
        </w:rPr>
        <w:t>power</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the</w:t>
      </w:r>
      <w:proofErr w:type="spellEnd"/>
      <w:r w:rsidRPr="000111C3">
        <w:rPr>
          <w:color w:val="000000"/>
          <w:sz w:val="28"/>
          <w:szCs w:val="28"/>
        </w:rPr>
        <w:t xml:space="preserve"> </w:t>
      </w:r>
      <w:proofErr w:type="spellStart"/>
      <w:r w:rsidRPr="000111C3">
        <w:rPr>
          <w:color w:val="000000"/>
          <w:sz w:val="28"/>
          <w:szCs w:val="28"/>
        </w:rPr>
        <w:t>recorded</w:t>
      </w:r>
      <w:proofErr w:type="spellEnd"/>
      <w:r w:rsidRPr="000111C3">
        <w:rPr>
          <w:color w:val="000000"/>
          <w:sz w:val="28"/>
          <w:szCs w:val="28"/>
        </w:rPr>
        <w:t xml:space="preserve"> </w:t>
      </w:r>
      <w:proofErr w:type="spellStart"/>
      <w:r w:rsidRPr="000111C3">
        <w:rPr>
          <w:color w:val="000000"/>
          <w:sz w:val="28"/>
          <w:szCs w:val="28"/>
        </w:rPr>
        <w:t>voice</w:t>
      </w:r>
      <w:proofErr w:type="spellEnd"/>
      <w:r w:rsidR="003F4E89">
        <w:rPr>
          <w:color w:val="000000"/>
          <w:sz w:val="28"/>
          <w:szCs w:val="28"/>
        </w:rPr>
        <w:t>»</w:t>
      </w:r>
      <w:r w:rsidRPr="000111C3">
        <w:rPr>
          <w:color w:val="000000"/>
          <w:sz w:val="28"/>
          <w:szCs w:val="28"/>
        </w:rPr>
        <w:t>, який машинопис “може оголити” [</w:t>
      </w:r>
      <w:r w:rsidR="00023DC9" w:rsidRPr="000111C3">
        <w:rPr>
          <w:color w:val="000000"/>
          <w:sz w:val="28"/>
          <w:szCs w:val="28"/>
        </w:rPr>
        <w:t>30</w:t>
      </w:r>
      <w:r w:rsidRPr="000111C3">
        <w:rPr>
          <w:color w:val="000000"/>
          <w:sz w:val="28"/>
          <w:szCs w:val="28"/>
        </w:rPr>
        <w:t xml:space="preserve">, с. 175–176]. </w:t>
      </w:r>
    </w:p>
    <w:p w14:paraId="45E78EBE" w14:textId="36509440" w:rsidR="00AA58DB" w:rsidRPr="000111C3" w:rsidRDefault="00AA58DB" w:rsidP="006F46EB">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На рівні </w:t>
      </w:r>
      <w:proofErr w:type="spellStart"/>
      <w:r w:rsidRPr="000111C3">
        <w:rPr>
          <w:color w:val="000000"/>
          <w:sz w:val="28"/>
          <w:szCs w:val="28"/>
        </w:rPr>
        <w:t>мікростилістики</w:t>
      </w:r>
      <w:proofErr w:type="spellEnd"/>
      <w:r w:rsidRPr="000111C3">
        <w:rPr>
          <w:color w:val="000000"/>
          <w:sz w:val="28"/>
          <w:szCs w:val="28"/>
        </w:rPr>
        <w:t xml:space="preserve"> зіставлення також показове. Де у </w:t>
      </w:r>
      <w:proofErr w:type="spellStart"/>
      <w:r w:rsidRPr="000111C3">
        <w:rPr>
          <w:color w:val="000000"/>
          <w:sz w:val="28"/>
          <w:szCs w:val="28"/>
        </w:rPr>
        <w:t>Вайлда</w:t>
      </w:r>
      <w:proofErr w:type="spellEnd"/>
      <w:r w:rsidRPr="000111C3">
        <w:rPr>
          <w:color w:val="000000"/>
          <w:sz w:val="28"/>
          <w:szCs w:val="28"/>
        </w:rPr>
        <w:t xml:space="preserve"> працює парадокс і афористична </w:t>
      </w:r>
      <w:proofErr w:type="spellStart"/>
      <w:r w:rsidRPr="000111C3">
        <w:rPr>
          <w:color w:val="000000"/>
          <w:sz w:val="28"/>
          <w:szCs w:val="28"/>
        </w:rPr>
        <w:t>гіпотакса</w:t>
      </w:r>
      <w:proofErr w:type="spellEnd"/>
      <w:r w:rsidRPr="000111C3">
        <w:rPr>
          <w:color w:val="000000"/>
          <w:sz w:val="28"/>
          <w:szCs w:val="28"/>
        </w:rPr>
        <w:t xml:space="preserve"> (“</w:t>
      </w:r>
      <w:proofErr w:type="spellStart"/>
      <w:r w:rsidRPr="000111C3">
        <w:rPr>
          <w:color w:val="000000"/>
          <w:sz w:val="28"/>
          <w:szCs w:val="28"/>
        </w:rPr>
        <w:t>To</w:t>
      </w:r>
      <w:proofErr w:type="spellEnd"/>
      <w:r w:rsidRPr="000111C3">
        <w:rPr>
          <w:color w:val="000000"/>
          <w:sz w:val="28"/>
          <w:szCs w:val="28"/>
        </w:rPr>
        <w:t xml:space="preserve"> </w:t>
      </w:r>
      <w:proofErr w:type="spellStart"/>
      <w:r w:rsidRPr="000111C3">
        <w:rPr>
          <w:color w:val="000000"/>
          <w:sz w:val="28"/>
          <w:szCs w:val="28"/>
        </w:rPr>
        <w:t>define</w:t>
      </w:r>
      <w:proofErr w:type="spellEnd"/>
      <w:r w:rsidRPr="000111C3">
        <w:rPr>
          <w:color w:val="000000"/>
          <w:sz w:val="28"/>
          <w:szCs w:val="28"/>
        </w:rPr>
        <w:t xml:space="preserve"> </w:t>
      </w:r>
      <w:proofErr w:type="spellStart"/>
      <w:r w:rsidRPr="000111C3">
        <w:rPr>
          <w:color w:val="000000"/>
          <w:sz w:val="28"/>
          <w:szCs w:val="28"/>
        </w:rPr>
        <w:t>is</w:t>
      </w:r>
      <w:proofErr w:type="spellEnd"/>
      <w:r w:rsidRPr="000111C3">
        <w:rPr>
          <w:color w:val="000000"/>
          <w:sz w:val="28"/>
          <w:szCs w:val="28"/>
        </w:rPr>
        <w:t xml:space="preserve"> </w:t>
      </w:r>
      <w:proofErr w:type="spellStart"/>
      <w:r w:rsidRPr="000111C3">
        <w:rPr>
          <w:color w:val="000000"/>
          <w:sz w:val="28"/>
          <w:szCs w:val="28"/>
        </w:rPr>
        <w:t>to</w:t>
      </w:r>
      <w:proofErr w:type="spellEnd"/>
      <w:r w:rsidRPr="000111C3">
        <w:rPr>
          <w:color w:val="000000"/>
          <w:sz w:val="28"/>
          <w:szCs w:val="28"/>
        </w:rPr>
        <w:t xml:space="preserve"> </w:t>
      </w:r>
      <w:proofErr w:type="spellStart"/>
      <w:r w:rsidRPr="000111C3">
        <w:rPr>
          <w:color w:val="000000"/>
          <w:sz w:val="28"/>
          <w:szCs w:val="28"/>
        </w:rPr>
        <w:t>limit</w:t>
      </w:r>
      <w:proofErr w:type="spellEnd"/>
      <w:r w:rsidRPr="000111C3">
        <w:rPr>
          <w:color w:val="000000"/>
          <w:sz w:val="28"/>
          <w:szCs w:val="28"/>
        </w:rPr>
        <w:t xml:space="preserve">” </w:t>
      </w:r>
      <w:r w:rsidR="00C9122C">
        <w:rPr>
          <w:color w:val="000000"/>
          <w:sz w:val="28"/>
          <w:szCs w:val="28"/>
        </w:rPr>
        <w:t>–</w:t>
      </w:r>
      <w:r w:rsidRPr="000111C3">
        <w:rPr>
          <w:color w:val="000000"/>
          <w:sz w:val="28"/>
          <w:szCs w:val="28"/>
        </w:rPr>
        <w:t xml:space="preserve"> форма </w:t>
      </w:r>
      <w:r w:rsidR="003F4E89">
        <w:rPr>
          <w:color w:val="000000"/>
          <w:sz w:val="28"/>
          <w:szCs w:val="28"/>
        </w:rPr>
        <w:t>«</w:t>
      </w:r>
      <w:r w:rsidRPr="000111C3">
        <w:rPr>
          <w:color w:val="000000"/>
          <w:sz w:val="28"/>
          <w:szCs w:val="28"/>
        </w:rPr>
        <w:t>сентенції-лезо</w:t>
      </w:r>
      <w:r w:rsidR="003F4E89">
        <w:rPr>
          <w:color w:val="000000"/>
          <w:sz w:val="28"/>
          <w:szCs w:val="28"/>
        </w:rPr>
        <w:t>»</w:t>
      </w:r>
      <w:r w:rsidRPr="000111C3">
        <w:rPr>
          <w:color w:val="000000"/>
          <w:sz w:val="28"/>
          <w:szCs w:val="28"/>
        </w:rPr>
        <w:t xml:space="preserve"> [</w:t>
      </w:r>
      <w:r w:rsidR="00523E66" w:rsidRPr="000111C3">
        <w:rPr>
          <w:color w:val="000000"/>
          <w:sz w:val="28"/>
          <w:szCs w:val="28"/>
        </w:rPr>
        <w:t>50</w:t>
      </w:r>
      <w:r w:rsidRPr="000111C3">
        <w:rPr>
          <w:color w:val="000000"/>
          <w:sz w:val="28"/>
          <w:szCs w:val="28"/>
        </w:rPr>
        <w:t xml:space="preserve">, с. 101]), у Стокера працює синтаксис переліку, </w:t>
      </w:r>
      <w:proofErr w:type="spellStart"/>
      <w:r w:rsidRPr="000111C3">
        <w:rPr>
          <w:color w:val="000000"/>
          <w:sz w:val="28"/>
          <w:szCs w:val="28"/>
        </w:rPr>
        <w:t>датація</w:t>
      </w:r>
      <w:proofErr w:type="spellEnd"/>
      <w:r w:rsidRPr="000111C3">
        <w:rPr>
          <w:color w:val="000000"/>
          <w:sz w:val="28"/>
          <w:szCs w:val="28"/>
        </w:rPr>
        <w:t>, службові конструкції (“</w:t>
      </w:r>
      <w:proofErr w:type="spellStart"/>
      <w:r w:rsidRPr="000111C3">
        <w:rPr>
          <w:color w:val="000000"/>
          <w:sz w:val="28"/>
          <w:szCs w:val="28"/>
        </w:rPr>
        <w:t>June</w:t>
      </w:r>
      <w:proofErr w:type="spellEnd"/>
      <w:r w:rsidRPr="000111C3">
        <w:rPr>
          <w:color w:val="000000"/>
          <w:sz w:val="28"/>
          <w:szCs w:val="28"/>
        </w:rPr>
        <w:t xml:space="preserve"> 12… </w:t>
      </w:r>
      <w:proofErr w:type="spellStart"/>
      <w:r w:rsidRPr="000111C3">
        <w:rPr>
          <w:color w:val="000000"/>
          <w:sz w:val="28"/>
          <w:szCs w:val="28"/>
        </w:rPr>
        <w:t>June</w:t>
      </w:r>
      <w:proofErr w:type="spellEnd"/>
      <w:r w:rsidRPr="000111C3">
        <w:rPr>
          <w:color w:val="000000"/>
          <w:sz w:val="28"/>
          <w:szCs w:val="28"/>
        </w:rPr>
        <w:t xml:space="preserve"> 19… </w:t>
      </w:r>
      <w:proofErr w:type="spellStart"/>
      <w:r w:rsidRPr="000111C3">
        <w:rPr>
          <w:color w:val="000000"/>
          <w:sz w:val="28"/>
          <w:szCs w:val="28"/>
        </w:rPr>
        <w:t>June</w:t>
      </w:r>
      <w:proofErr w:type="spellEnd"/>
      <w:r w:rsidRPr="000111C3">
        <w:rPr>
          <w:color w:val="000000"/>
          <w:sz w:val="28"/>
          <w:szCs w:val="28"/>
        </w:rPr>
        <w:t xml:space="preserve"> 29”), що вмонтовують страх у часовий регістр. Де у </w:t>
      </w:r>
      <w:proofErr w:type="spellStart"/>
      <w:r w:rsidRPr="000111C3">
        <w:rPr>
          <w:color w:val="000000"/>
          <w:sz w:val="28"/>
          <w:szCs w:val="28"/>
        </w:rPr>
        <w:t>Вайлда</w:t>
      </w:r>
      <w:proofErr w:type="spellEnd"/>
      <w:r w:rsidRPr="000111C3">
        <w:rPr>
          <w:color w:val="000000"/>
          <w:sz w:val="28"/>
          <w:szCs w:val="28"/>
        </w:rPr>
        <w:t xml:space="preserve"> портрет пишеться </w:t>
      </w:r>
      <w:r w:rsidR="000F6163">
        <w:rPr>
          <w:color w:val="000000"/>
          <w:sz w:val="28"/>
          <w:szCs w:val="28"/>
        </w:rPr>
        <w:t>«</w:t>
      </w:r>
      <w:proofErr w:type="spellStart"/>
      <w:r w:rsidRPr="000111C3">
        <w:rPr>
          <w:color w:val="000000"/>
          <w:sz w:val="28"/>
          <w:szCs w:val="28"/>
        </w:rPr>
        <w:t>падальними</w:t>
      </w:r>
      <w:proofErr w:type="spellEnd"/>
      <w:r w:rsidRPr="000111C3">
        <w:rPr>
          <w:color w:val="000000"/>
          <w:sz w:val="28"/>
          <w:szCs w:val="28"/>
        </w:rPr>
        <w:t xml:space="preserve"> барвами</w:t>
      </w:r>
      <w:r w:rsidR="000F6163">
        <w:rPr>
          <w:color w:val="000000"/>
          <w:sz w:val="28"/>
          <w:szCs w:val="28"/>
        </w:rPr>
        <w:t>»</w:t>
      </w:r>
      <w:r w:rsidRPr="000111C3">
        <w:rPr>
          <w:color w:val="000000"/>
          <w:sz w:val="28"/>
          <w:szCs w:val="28"/>
        </w:rPr>
        <w:t xml:space="preserve"> метафорами, у Стокера </w:t>
      </w:r>
      <w:r w:rsidR="000F6163">
        <w:rPr>
          <w:color w:val="000000"/>
          <w:sz w:val="28"/>
          <w:szCs w:val="28"/>
        </w:rPr>
        <w:t>«</w:t>
      </w:r>
      <w:r w:rsidRPr="000111C3">
        <w:rPr>
          <w:color w:val="000000"/>
          <w:sz w:val="28"/>
          <w:szCs w:val="28"/>
        </w:rPr>
        <w:t>образ</w:t>
      </w:r>
      <w:r w:rsidR="000F6163">
        <w:rPr>
          <w:color w:val="000000"/>
          <w:sz w:val="28"/>
          <w:szCs w:val="28"/>
        </w:rPr>
        <w:t>»</w:t>
      </w:r>
      <w:r w:rsidRPr="000111C3">
        <w:rPr>
          <w:color w:val="000000"/>
          <w:sz w:val="28"/>
          <w:szCs w:val="28"/>
        </w:rPr>
        <w:t xml:space="preserve"> монстра не відбивається у дзеркалі </w:t>
      </w:r>
      <w:r w:rsidR="006F46EB" w:rsidRPr="000111C3">
        <w:rPr>
          <w:color w:val="000000"/>
          <w:sz w:val="28"/>
          <w:szCs w:val="28"/>
        </w:rPr>
        <w:t>–</w:t>
      </w:r>
      <w:r w:rsidRPr="000111C3">
        <w:rPr>
          <w:color w:val="000000"/>
          <w:sz w:val="28"/>
          <w:szCs w:val="28"/>
        </w:rPr>
        <w:t xml:space="preserve"> і це породжує іншу, </w:t>
      </w:r>
      <w:proofErr w:type="spellStart"/>
      <w:r w:rsidRPr="000111C3">
        <w:rPr>
          <w:color w:val="000000"/>
          <w:sz w:val="28"/>
          <w:szCs w:val="28"/>
        </w:rPr>
        <w:t>епістемологічну</w:t>
      </w:r>
      <w:proofErr w:type="spellEnd"/>
      <w:r w:rsidRPr="000111C3">
        <w:rPr>
          <w:color w:val="000000"/>
          <w:sz w:val="28"/>
          <w:szCs w:val="28"/>
        </w:rPr>
        <w:t xml:space="preserve"> </w:t>
      </w:r>
      <w:r w:rsidR="000F6163">
        <w:rPr>
          <w:color w:val="000000"/>
          <w:sz w:val="28"/>
          <w:szCs w:val="28"/>
        </w:rPr>
        <w:t>«</w:t>
      </w:r>
      <w:r w:rsidRPr="000111C3">
        <w:rPr>
          <w:color w:val="000000"/>
          <w:sz w:val="28"/>
          <w:szCs w:val="28"/>
        </w:rPr>
        <w:t>порожнечу образу</w:t>
      </w:r>
      <w:r w:rsidR="000F6163">
        <w:rPr>
          <w:color w:val="000000"/>
          <w:sz w:val="28"/>
          <w:szCs w:val="28"/>
        </w:rPr>
        <w:t>»</w:t>
      </w:r>
      <w:r w:rsidRPr="000111C3">
        <w:rPr>
          <w:color w:val="000000"/>
          <w:sz w:val="28"/>
          <w:szCs w:val="28"/>
        </w:rPr>
        <w:t xml:space="preserve">, яку доводиться заповнювати вирізками, картами, диспозицією поїздів і записами на віск. </w:t>
      </w:r>
      <w:r w:rsidRPr="000111C3">
        <w:rPr>
          <w:color w:val="000000"/>
          <w:sz w:val="28"/>
          <w:szCs w:val="28"/>
        </w:rPr>
        <w:lastRenderedPageBreak/>
        <w:t xml:space="preserve">Недарма </w:t>
      </w:r>
      <w:proofErr w:type="spellStart"/>
      <w:r w:rsidRPr="000111C3">
        <w:rPr>
          <w:color w:val="000000"/>
          <w:sz w:val="28"/>
          <w:szCs w:val="28"/>
        </w:rPr>
        <w:t>Боттінг</w:t>
      </w:r>
      <w:proofErr w:type="spellEnd"/>
      <w:r w:rsidRPr="000111C3">
        <w:rPr>
          <w:color w:val="000000"/>
          <w:sz w:val="28"/>
          <w:szCs w:val="28"/>
        </w:rPr>
        <w:t xml:space="preserve"> говорить про </w:t>
      </w:r>
      <w:r w:rsidR="000F6163">
        <w:rPr>
          <w:color w:val="000000"/>
          <w:sz w:val="28"/>
          <w:szCs w:val="28"/>
        </w:rPr>
        <w:t>«</w:t>
      </w:r>
      <w:proofErr w:type="spellStart"/>
      <w:r w:rsidRPr="000111C3">
        <w:rPr>
          <w:color w:val="000000"/>
          <w:sz w:val="28"/>
          <w:szCs w:val="28"/>
        </w:rPr>
        <w:t>unpresentable</w:t>
      </w:r>
      <w:proofErr w:type="spellEnd"/>
      <w:r w:rsidRPr="000111C3">
        <w:rPr>
          <w:color w:val="000000"/>
          <w:sz w:val="28"/>
          <w:szCs w:val="28"/>
        </w:rPr>
        <w:t xml:space="preserve"> </w:t>
      </w:r>
      <w:proofErr w:type="spellStart"/>
      <w:r w:rsidRPr="000111C3">
        <w:rPr>
          <w:color w:val="000000"/>
          <w:sz w:val="28"/>
          <w:szCs w:val="28"/>
        </w:rPr>
        <w:t>nature</w:t>
      </w:r>
      <w:proofErr w:type="spellEnd"/>
      <w:r w:rsidR="000F6163">
        <w:rPr>
          <w:color w:val="000000"/>
          <w:sz w:val="28"/>
          <w:szCs w:val="28"/>
        </w:rPr>
        <w:t>»</w:t>
      </w:r>
      <w:r w:rsidRPr="000111C3">
        <w:rPr>
          <w:color w:val="000000"/>
          <w:sz w:val="28"/>
          <w:szCs w:val="28"/>
        </w:rPr>
        <w:t xml:space="preserve"> цієї цілості: </w:t>
      </w:r>
      <w:r w:rsidRPr="000111C3">
        <w:rPr>
          <w:i/>
          <w:iCs/>
          <w:color w:val="000000"/>
          <w:sz w:val="28"/>
          <w:szCs w:val="28"/>
        </w:rPr>
        <w:t>“</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letters</w:t>
      </w:r>
      <w:proofErr w:type="spellEnd"/>
      <w:r w:rsidRPr="000111C3">
        <w:rPr>
          <w:i/>
          <w:iCs/>
          <w:color w:val="000000"/>
          <w:sz w:val="28"/>
          <w:szCs w:val="28"/>
        </w:rPr>
        <w:t xml:space="preserve"> </w:t>
      </w:r>
      <w:proofErr w:type="spellStart"/>
      <w:r w:rsidRPr="000111C3">
        <w:rPr>
          <w:i/>
          <w:iCs/>
          <w:color w:val="000000"/>
          <w:sz w:val="28"/>
          <w:szCs w:val="28"/>
        </w:rPr>
        <w:t>and</w:t>
      </w:r>
      <w:proofErr w:type="spellEnd"/>
      <w:r w:rsidRPr="000111C3">
        <w:rPr>
          <w:i/>
          <w:iCs/>
          <w:color w:val="000000"/>
          <w:sz w:val="28"/>
          <w:szCs w:val="28"/>
        </w:rPr>
        <w:t xml:space="preserve"> </w:t>
      </w:r>
      <w:proofErr w:type="spellStart"/>
      <w:r w:rsidRPr="000111C3">
        <w:rPr>
          <w:i/>
          <w:iCs/>
          <w:color w:val="000000"/>
          <w:sz w:val="28"/>
          <w:szCs w:val="28"/>
        </w:rPr>
        <w:t>journal</w:t>
      </w:r>
      <w:proofErr w:type="spellEnd"/>
      <w:r w:rsidRPr="000111C3">
        <w:rPr>
          <w:i/>
          <w:iCs/>
          <w:color w:val="000000"/>
          <w:sz w:val="28"/>
          <w:szCs w:val="28"/>
        </w:rPr>
        <w:t xml:space="preserve"> </w:t>
      </w:r>
      <w:proofErr w:type="spellStart"/>
      <w:r w:rsidRPr="000111C3">
        <w:rPr>
          <w:i/>
          <w:iCs/>
          <w:color w:val="000000"/>
          <w:sz w:val="28"/>
          <w:szCs w:val="28"/>
        </w:rPr>
        <w:t>entries</w:t>
      </w:r>
      <w:proofErr w:type="spellEnd"/>
      <w:r w:rsidRPr="000111C3">
        <w:rPr>
          <w:i/>
          <w:iCs/>
          <w:color w:val="000000"/>
          <w:sz w:val="28"/>
          <w:szCs w:val="28"/>
        </w:rPr>
        <w:t xml:space="preserve">… </w:t>
      </w:r>
      <w:proofErr w:type="spellStart"/>
      <w:r w:rsidRPr="000111C3">
        <w:rPr>
          <w:i/>
          <w:iCs/>
          <w:color w:val="000000"/>
          <w:sz w:val="28"/>
          <w:szCs w:val="28"/>
        </w:rPr>
        <w:t>compose</w:t>
      </w:r>
      <w:proofErr w:type="spellEnd"/>
      <w:r w:rsidRPr="000111C3">
        <w:rPr>
          <w:i/>
          <w:iCs/>
          <w:color w:val="000000"/>
          <w:sz w:val="28"/>
          <w:szCs w:val="28"/>
        </w:rPr>
        <w:t xml:space="preserve"> a </w:t>
      </w:r>
      <w:proofErr w:type="spellStart"/>
      <w:r w:rsidRPr="000111C3">
        <w:rPr>
          <w:i/>
          <w:iCs/>
          <w:color w:val="000000"/>
          <w:sz w:val="28"/>
          <w:szCs w:val="28"/>
        </w:rPr>
        <w:t>whole</w:t>
      </w:r>
      <w:proofErr w:type="spellEnd"/>
      <w:r w:rsidRPr="000111C3">
        <w:rPr>
          <w:i/>
          <w:iCs/>
          <w:color w:val="000000"/>
          <w:sz w:val="28"/>
          <w:szCs w:val="28"/>
        </w:rPr>
        <w:t xml:space="preserve"> </w:t>
      </w:r>
      <w:proofErr w:type="spellStart"/>
      <w:r w:rsidRPr="000111C3">
        <w:rPr>
          <w:i/>
          <w:iCs/>
          <w:color w:val="000000"/>
          <w:sz w:val="28"/>
          <w:szCs w:val="28"/>
        </w:rPr>
        <w:t>whose</w:t>
      </w:r>
      <w:proofErr w:type="spellEnd"/>
      <w:r w:rsidRPr="000111C3">
        <w:rPr>
          <w:i/>
          <w:iCs/>
          <w:color w:val="000000"/>
          <w:sz w:val="28"/>
          <w:szCs w:val="28"/>
        </w:rPr>
        <w:t xml:space="preserve"> </w:t>
      </w:r>
      <w:proofErr w:type="spellStart"/>
      <w:r w:rsidRPr="000111C3">
        <w:rPr>
          <w:i/>
          <w:iCs/>
          <w:color w:val="000000"/>
          <w:sz w:val="28"/>
          <w:szCs w:val="28"/>
        </w:rPr>
        <w:t>immensity</w:t>
      </w:r>
      <w:proofErr w:type="spellEnd"/>
      <w:r w:rsidRPr="000111C3">
        <w:rPr>
          <w:i/>
          <w:iCs/>
          <w:color w:val="000000"/>
          <w:sz w:val="28"/>
          <w:szCs w:val="28"/>
        </w:rPr>
        <w:t xml:space="preserve">… </w:t>
      </w:r>
      <w:proofErr w:type="spellStart"/>
      <w:r w:rsidRPr="000111C3">
        <w:rPr>
          <w:i/>
          <w:iCs/>
          <w:color w:val="000000"/>
          <w:sz w:val="28"/>
          <w:szCs w:val="28"/>
        </w:rPr>
        <w:t>remains</w:t>
      </w:r>
      <w:proofErr w:type="spellEnd"/>
      <w:r w:rsidRPr="000111C3">
        <w:rPr>
          <w:i/>
          <w:iCs/>
          <w:color w:val="000000"/>
          <w:sz w:val="28"/>
          <w:szCs w:val="28"/>
        </w:rPr>
        <w:t xml:space="preserve"> </w:t>
      </w:r>
      <w:proofErr w:type="spellStart"/>
      <w:r w:rsidRPr="000111C3">
        <w:rPr>
          <w:i/>
          <w:iCs/>
          <w:color w:val="000000"/>
          <w:sz w:val="28"/>
          <w:szCs w:val="28"/>
        </w:rPr>
        <w:t>obscure</w:t>
      </w:r>
      <w:proofErr w:type="spellEnd"/>
      <w:r w:rsidRPr="000111C3">
        <w:rPr>
          <w:i/>
          <w:iCs/>
          <w:color w:val="000000"/>
          <w:sz w:val="28"/>
          <w:szCs w:val="28"/>
        </w:rPr>
        <w:t xml:space="preserve">” </w:t>
      </w:r>
      <w:r w:rsidR="00AF23CC" w:rsidRPr="000111C3">
        <w:rPr>
          <w:i/>
          <w:iCs/>
          <w:color w:val="000000"/>
          <w:sz w:val="28"/>
          <w:szCs w:val="28"/>
        </w:rPr>
        <w:t>[22</w:t>
      </w:r>
      <w:r w:rsidRPr="000111C3">
        <w:rPr>
          <w:i/>
          <w:iCs/>
          <w:color w:val="000000"/>
          <w:sz w:val="28"/>
          <w:szCs w:val="28"/>
        </w:rPr>
        <w:t>, с. 95–97]</w:t>
      </w:r>
      <w:r w:rsidR="00F5330B" w:rsidRPr="000111C3">
        <w:rPr>
          <w:i/>
          <w:iCs/>
          <w:color w:val="000000"/>
          <w:sz w:val="28"/>
          <w:szCs w:val="28"/>
        </w:rPr>
        <w:t>, (листи та щоденникові записи... складають ціле, чия неосяжність... залишається неясною).</w:t>
      </w:r>
    </w:p>
    <w:p w14:paraId="616C15B3" w14:textId="3C2E4967" w:rsidR="00AA58DB" w:rsidRPr="000111C3" w:rsidRDefault="00AA58DB" w:rsidP="006F46EB">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Якщо ж побачити обидві книги в історичній перспективі, то виразно видно, що вікторіанська готика </w:t>
      </w:r>
      <w:proofErr w:type="spellStart"/>
      <w:r w:rsidRPr="000111C3">
        <w:rPr>
          <w:color w:val="000000"/>
          <w:sz w:val="28"/>
          <w:szCs w:val="28"/>
        </w:rPr>
        <w:t>переозначує</w:t>
      </w:r>
      <w:proofErr w:type="spellEnd"/>
      <w:r w:rsidRPr="000111C3">
        <w:rPr>
          <w:color w:val="000000"/>
          <w:sz w:val="28"/>
          <w:szCs w:val="28"/>
        </w:rPr>
        <w:t xml:space="preserve"> </w:t>
      </w:r>
      <w:r w:rsidR="000F6163">
        <w:rPr>
          <w:color w:val="000000"/>
          <w:sz w:val="28"/>
          <w:szCs w:val="28"/>
        </w:rPr>
        <w:t>«</w:t>
      </w:r>
      <w:r w:rsidRPr="000111C3">
        <w:rPr>
          <w:color w:val="000000"/>
          <w:sz w:val="28"/>
          <w:szCs w:val="28"/>
        </w:rPr>
        <w:t>спадщину страху</w:t>
      </w:r>
      <w:r w:rsidR="000F6163">
        <w:rPr>
          <w:color w:val="000000"/>
          <w:sz w:val="28"/>
          <w:szCs w:val="28"/>
        </w:rPr>
        <w:t>»</w:t>
      </w:r>
      <w:r w:rsidRPr="000111C3">
        <w:rPr>
          <w:color w:val="000000"/>
          <w:sz w:val="28"/>
          <w:szCs w:val="28"/>
        </w:rPr>
        <w:t xml:space="preserve"> Просвітництва й Романтизму. Там, де рання готика ставила експеримент із </w:t>
      </w:r>
      <w:r w:rsidR="000F6163">
        <w:rPr>
          <w:color w:val="000000"/>
          <w:sz w:val="28"/>
          <w:szCs w:val="28"/>
        </w:rPr>
        <w:t>«</w:t>
      </w:r>
      <w:r w:rsidRPr="000111C3">
        <w:rPr>
          <w:color w:val="000000"/>
          <w:sz w:val="28"/>
          <w:szCs w:val="28"/>
        </w:rPr>
        <w:t>поясненим надприродним</w:t>
      </w:r>
      <w:r w:rsidR="000F6163">
        <w:rPr>
          <w:color w:val="000000"/>
          <w:sz w:val="28"/>
          <w:szCs w:val="28"/>
        </w:rPr>
        <w:t>»</w:t>
      </w:r>
      <w:r w:rsidRPr="000111C3">
        <w:rPr>
          <w:color w:val="000000"/>
          <w:sz w:val="28"/>
          <w:szCs w:val="28"/>
        </w:rPr>
        <w:t xml:space="preserve"> (Редкліфф) та архаїзованим синтаксисом (</w:t>
      </w:r>
      <w:proofErr w:type="spellStart"/>
      <w:r w:rsidRPr="000111C3">
        <w:rPr>
          <w:color w:val="000000"/>
          <w:sz w:val="28"/>
          <w:szCs w:val="28"/>
        </w:rPr>
        <w:t>Волпол</w:t>
      </w:r>
      <w:proofErr w:type="spellEnd"/>
      <w:r w:rsidRPr="000111C3">
        <w:rPr>
          <w:color w:val="000000"/>
          <w:sz w:val="28"/>
          <w:szCs w:val="28"/>
        </w:rPr>
        <w:t xml:space="preserve">), кінець століття зміщує фокус: надприродне більше не </w:t>
      </w:r>
      <w:r w:rsidR="000F6163">
        <w:rPr>
          <w:color w:val="000000"/>
          <w:sz w:val="28"/>
          <w:szCs w:val="28"/>
        </w:rPr>
        <w:t>«</w:t>
      </w:r>
      <w:r w:rsidRPr="000111C3">
        <w:rPr>
          <w:color w:val="000000"/>
          <w:sz w:val="28"/>
          <w:szCs w:val="28"/>
        </w:rPr>
        <w:t>пояснюється</w:t>
      </w:r>
      <w:r w:rsidR="000F6163">
        <w:rPr>
          <w:color w:val="000000"/>
          <w:sz w:val="28"/>
          <w:szCs w:val="28"/>
        </w:rPr>
        <w:t>»</w:t>
      </w:r>
      <w:r w:rsidRPr="000111C3">
        <w:rPr>
          <w:color w:val="000000"/>
          <w:sz w:val="28"/>
          <w:szCs w:val="28"/>
        </w:rPr>
        <w:t xml:space="preserve">, а </w:t>
      </w:r>
      <w:r w:rsidR="000F6163">
        <w:rPr>
          <w:color w:val="000000"/>
          <w:sz w:val="28"/>
          <w:szCs w:val="28"/>
        </w:rPr>
        <w:t>«</w:t>
      </w:r>
      <w:r w:rsidRPr="000111C3">
        <w:rPr>
          <w:color w:val="000000"/>
          <w:sz w:val="28"/>
          <w:szCs w:val="28"/>
        </w:rPr>
        <w:t>збирається</w:t>
      </w:r>
      <w:r w:rsidR="000F6163">
        <w:rPr>
          <w:color w:val="000000"/>
          <w:sz w:val="28"/>
          <w:szCs w:val="28"/>
        </w:rPr>
        <w:t>»</w:t>
      </w:r>
      <w:r w:rsidRPr="000111C3">
        <w:rPr>
          <w:color w:val="000000"/>
          <w:sz w:val="28"/>
          <w:szCs w:val="28"/>
        </w:rPr>
        <w:t xml:space="preserve"> у файл; мораль не </w:t>
      </w:r>
      <w:r w:rsidR="000F6163">
        <w:rPr>
          <w:color w:val="000000"/>
          <w:sz w:val="28"/>
          <w:szCs w:val="28"/>
        </w:rPr>
        <w:t>«</w:t>
      </w:r>
      <w:r w:rsidRPr="000111C3">
        <w:rPr>
          <w:color w:val="000000"/>
          <w:sz w:val="28"/>
          <w:szCs w:val="28"/>
        </w:rPr>
        <w:t>повчає</w:t>
      </w:r>
      <w:r w:rsidR="000F6163">
        <w:rPr>
          <w:color w:val="000000"/>
          <w:sz w:val="28"/>
          <w:szCs w:val="28"/>
        </w:rPr>
        <w:t>»</w:t>
      </w:r>
      <w:r w:rsidRPr="000111C3">
        <w:rPr>
          <w:color w:val="000000"/>
          <w:sz w:val="28"/>
          <w:szCs w:val="28"/>
        </w:rPr>
        <w:t xml:space="preserve">, а </w:t>
      </w:r>
      <w:r w:rsidR="000F6163">
        <w:rPr>
          <w:color w:val="000000"/>
          <w:sz w:val="28"/>
          <w:szCs w:val="28"/>
        </w:rPr>
        <w:t>«</w:t>
      </w:r>
      <w:r w:rsidRPr="000111C3">
        <w:rPr>
          <w:color w:val="000000"/>
          <w:sz w:val="28"/>
          <w:szCs w:val="28"/>
        </w:rPr>
        <w:t>спокушає</w:t>
      </w:r>
      <w:r w:rsidR="000F6163">
        <w:rPr>
          <w:color w:val="000000"/>
          <w:sz w:val="28"/>
          <w:szCs w:val="28"/>
        </w:rPr>
        <w:t>»</w:t>
      </w:r>
      <w:r w:rsidRPr="000111C3">
        <w:rPr>
          <w:color w:val="000000"/>
          <w:sz w:val="28"/>
          <w:szCs w:val="28"/>
        </w:rPr>
        <w:t xml:space="preserve"> мовою парадоксу. Тумани Лондона, лакові кабріолети й опіумні притони у </w:t>
      </w:r>
      <w:proofErr w:type="spellStart"/>
      <w:r w:rsidRPr="000111C3">
        <w:rPr>
          <w:color w:val="000000"/>
          <w:sz w:val="28"/>
          <w:szCs w:val="28"/>
        </w:rPr>
        <w:t>Вайлда</w:t>
      </w:r>
      <w:proofErr w:type="spellEnd"/>
      <w:r w:rsidRPr="000111C3">
        <w:rPr>
          <w:color w:val="000000"/>
          <w:sz w:val="28"/>
          <w:szCs w:val="28"/>
        </w:rPr>
        <w:t xml:space="preserve"> </w:t>
      </w:r>
      <w:r w:rsidR="006F46EB" w:rsidRPr="000111C3">
        <w:rPr>
          <w:color w:val="000000"/>
          <w:sz w:val="28"/>
          <w:szCs w:val="28"/>
        </w:rPr>
        <w:t>–</w:t>
      </w:r>
      <w:r w:rsidRPr="000111C3">
        <w:rPr>
          <w:color w:val="000000"/>
          <w:sz w:val="28"/>
          <w:szCs w:val="28"/>
        </w:rPr>
        <w:t xml:space="preserve"> це не екзотика, а фон для реєстру злочину, естетично інсценованого; фонограф, машинопис і стенографія у Стокера </w:t>
      </w:r>
      <w:r w:rsidR="006F46EB" w:rsidRPr="000111C3">
        <w:rPr>
          <w:color w:val="000000"/>
          <w:sz w:val="28"/>
          <w:szCs w:val="28"/>
        </w:rPr>
        <w:t>–</w:t>
      </w:r>
      <w:r w:rsidRPr="000111C3">
        <w:rPr>
          <w:color w:val="000000"/>
          <w:sz w:val="28"/>
          <w:szCs w:val="28"/>
        </w:rPr>
        <w:t xml:space="preserve"> це не реквізит, а умова можливості оповіді, яка перетворює жах на </w:t>
      </w:r>
      <w:r w:rsidR="000F6163">
        <w:rPr>
          <w:color w:val="000000"/>
          <w:sz w:val="28"/>
          <w:szCs w:val="28"/>
        </w:rPr>
        <w:t>«</w:t>
      </w:r>
      <w:r w:rsidRPr="000111C3">
        <w:rPr>
          <w:color w:val="000000"/>
          <w:sz w:val="28"/>
          <w:szCs w:val="28"/>
        </w:rPr>
        <w:t>справу</w:t>
      </w:r>
      <w:r w:rsidR="000F6163">
        <w:rPr>
          <w:color w:val="000000"/>
          <w:sz w:val="28"/>
          <w:szCs w:val="28"/>
        </w:rPr>
        <w:t>»</w:t>
      </w:r>
      <w:r w:rsidRPr="000111C3">
        <w:rPr>
          <w:color w:val="000000"/>
          <w:sz w:val="28"/>
          <w:szCs w:val="28"/>
        </w:rPr>
        <w:t xml:space="preserve">, що її веде колективний розум. Саме тому порівняння цих двох текстів так наочно демонструє, як соціальні злами </w:t>
      </w:r>
      <w:proofErr w:type="spellStart"/>
      <w:r w:rsidRPr="000111C3">
        <w:rPr>
          <w:color w:val="000000"/>
          <w:sz w:val="28"/>
          <w:szCs w:val="28"/>
        </w:rPr>
        <w:t>вікторіанства</w:t>
      </w:r>
      <w:proofErr w:type="spellEnd"/>
      <w:r w:rsidRPr="000111C3">
        <w:rPr>
          <w:color w:val="000000"/>
          <w:sz w:val="28"/>
          <w:szCs w:val="28"/>
        </w:rPr>
        <w:t xml:space="preserve"> перекодовуються в лінгвостилістику: </w:t>
      </w:r>
      <w:proofErr w:type="spellStart"/>
      <w:r w:rsidRPr="000111C3">
        <w:rPr>
          <w:color w:val="000000"/>
          <w:sz w:val="28"/>
          <w:szCs w:val="28"/>
        </w:rPr>
        <w:t>афористика</w:t>
      </w:r>
      <w:proofErr w:type="spellEnd"/>
      <w:r w:rsidRPr="000111C3">
        <w:rPr>
          <w:color w:val="000000"/>
          <w:sz w:val="28"/>
          <w:szCs w:val="28"/>
        </w:rPr>
        <w:t xml:space="preserve"> й оксиморон, з одного боку; інвентаризація, </w:t>
      </w:r>
      <w:proofErr w:type="spellStart"/>
      <w:r w:rsidRPr="000111C3">
        <w:rPr>
          <w:color w:val="000000"/>
          <w:sz w:val="28"/>
          <w:szCs w:val="28"/>
        </w:rPr>
        <w:t>датація</w:t>
      </w:r>
      <w:proofErr w:type="spellEnd"/>
      <w:r w:rsidRPr="000111C3">
        <w:rPr>
          <w:color w:val="000000"/>
          <w:sz w:val="28"/>
          <w:szCs w:val="28"/>
        </w:rPr>
        <w:t xml:space="preserve">, поліфонічна </w:t>
      </w:r>
      <w:proofErr w:type="spellStart"/>
      <w:r w:rsidRPr="000111C3">
        <w:rPr>
          <w:color w:val="000000"/>
          <w:sz w:val="28"/>
          <w:szCs w:val="28"/>
        </w:rPr>
        <w:t>монтажність</w:t>
      </w:r>
      <w:proofErr w:type="spellEnd"/>
      <w:r w:rsidRPr="000111C3">
        <w:rPr>
          <w:color w:val="000000"/>
          <w:sz w:val="28"/>
          <w:szCs w:val="28"/>
        </w:rPr>
        <w:t xml:space="preserve"> </w:t>
      </w:r>
      <w:r w:rsidR="006F46EB" w:rsidRPr="000111C3">
        <w:rPr>
          <w:color w:val="000000"/>
          <w:sz w:val="28"/>
          <w:szCs w:val="28"/>
        </w:rPr>
        <w:t>–</w:t>
      </w:r>
      <w:r w:rsidRPr="000111C3">
        <w:rPr>
          <w:color w:val="000000"/>
          <w:sz w:val="28"/>
          <w:szCs w:val="28"/>
        </w:rPr>
        <w:t xml:space="preserve"> з іншого. Обидва шляхи ведуть до одного </w:t>
      </w:r>
      <w:r w:rsidR="006F46EB" w:rsidRPr="000111C3">
        <w:rPr>
          <w:color w:val="000000"/>
          <w:sz w:val="28"/>
          <w:szCs w:val="28"/>
        </w:rPr>
        <w:t>–</w:t>
      </w:r>
      <w:r w:rsidRPr="000111C3">
        <w:rPr>
          <w:color w:val="000000"/>
          <w:sz w:val="28"/>
          <w:szCs w:val="28"/>
        </w:rPr>
        <w:t xml:space="preserve"> до культурної спроби осмислити межу між насолодою та законом, тілом і текстом, минулим і модерним.</w:t>
      </w:r>
    </w:p>
    <w:p w14:paraId="634DF548" w14:textId="420453D0" w:rsidR="00AA58DB" w:rsidRPr="000111C3" w:rsidRDefault="00AA58DB" w:rsidP="00185760">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Отже, кінець XIX століття переміщує готику в простір модерності: у </w:t>
      </w:r>
      <w:proofErr w:type="spellStart"/>
      <w:r w:rsidRPr="000111C3">
        <w:rPr>
          <w:color w:val="000000"/>
          <w:sz w:val="28"/>
          <w:szCs w:val="28"/>
        </w:rPr>
        <w:t>Вайлда</w:t>
      </w:r>
      <w:proofErr w:type="spellEnd"/>
      <w:r w:rsidRPr="000111C3">
        <w:rPr>
          <w:color w:val="000000"/>
          <w:sz w:val="28"/>
          <w:szCs w:val="28"/>
        </w:rPr>
        <w:t xml:space="preserve"> </w:t>
      </w:r>
      <w:r w:rsidR="00185760" w:rsidRPr="000111C3">
        <w:rPr>
          <w:color w:val="000000"/>
          <w:sz w:val="28"/>
          <w:szCs w:val="28"/>
        </w:rPr>
        <w:t>–</w:t>
      </w:r>
      <w:r w:rsidRPr="000111C3">
        <w:rPr>
          <w:color w:val="000000"/>
          <w:sz w:val="28"/>
          <w:szCs w:val="28"/>
        </w:rPr>
        <w:t xml:space="preserve"> через естетизацію аморалізму (парадокс, афоризм, урбаністичний туман як завіса провини) і видиму семіотику розпаду (“</w:t>
      </w:r>
      <w:proofErr w:type="spellStart"/>
      <w:r w:rsidRPr="000111C3">
        <w:rPr>
          <w:color w:val="000000"/>
          <w:sz w:val="28"/>
          <w:szCs w:val="28"/>
        </w:rPr>
        <w:t>lines</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cruelty</w:t>
      </w:r>
      <w:proofErr w:type="spellEnd"/>
      <w:r w:rsidRPr="000111C3">
        <w:rPr>
          <w:color w:val="000000"/>
          <w:sz w:val="28"/>
          <w:szCs w:val="28"/>
        </w:rPr>
        <w:t>”, “</w:t>
      </w:r>
      <w:proofErr w:type="spellStart"/>
      <w:r w:rsidRPr="000111C3">
        <w:rPr>
          <w:color w:val="000000"/>
          <w:sz w:val="28"/>
          <w:szCs w:val="28"/>
        </w:rPr>
        <w:t>carrion-colours</w:t>
      </w:r>
      <w:proofErr w:type="spellEnd"/>
      <w:r w:rsidRPr="000111C3">
        <w:rPr>
          <w:color w:val="000000"/>
          <w:sz w:val="28"/>
          <w:szCs w:val="28"/>
        </w:rPr>
        <w:t>” на полотні) [</w:t>
      </w:r>
      <w:r w:rsidR="00523E66" w:rsidRPr="000111C3">
        <w:rPr>
          <w:color w:val="000000"/>
          <w:sz w:val="28"/>
          <w:szCs w:val="28"/>
        </w:rPr>
        <w:t>50</w:t>
      </w:r>
      <w:r w:rsidRPr="000111C3">
        <w:rPr>
          <w:color w:val="000000"/>
          <w:sz w:val="28"/>
          <w:szCs w:val="28"/>
        </w:rPr>
        <w:t xml:space="preserve">, с. 102; 210]. </w:t>
      </w:r>
    </w:p>
    <w:p w14:paraId="33BB3A16" w14:textId="5AEADB2D" w:rsidR="00AA58DB" w:rsidRPr="000111C3" w:rsidRDefault="00AA58DB" w:rsidP="00185760">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У Стокера </w:t>
      </w:r>
      <w:r w:rsidR="00185760" w:rsidRPr="000111C3">
        <w:rPr>
          <w:color w:val="000000"/>
          <w:sz w:val="28"/>
          <w:szCs w:val="28"/>
        </w:rPr>
        <w:t>–</w:t>
      </w:r>
      <w:r w:rsidRPr="000111C3">
        <w:rPr>
          <w:color w:val="000000"/>
          <w:sz w:val="28"/>
          <w:szCs w:val="28"/>
        </w:rPr>
        <w:t xml:space="preserve"> через документальний монтаж (щоденник, стенографія, фонограф, машинопис), що створює ефект правдоподібності і водночас підважує її, адже істина тепер існує як набір носіїв і процедур [</w:t>
      </w:r>
      <w:r w:rsidR="009D4CD3" w:rsidRPr="000111C3">
        <w:rPr>
          <w:color w:val="000000"/>
          <w:sz w:val="28"/>
          <w:szCs w:val="28"/>
        </w:rPr>
        <w:t>38</w:t>
      </w:r>
      <w:r w:rsidRPr="000111C3">
        <w:rPr>
          <w:color w:val="000000"/>
          <w:sz w:val="28"/>
          <w:szCs w:val="28"/>
        </w:rPr>
        <w:t xml:space="preserve">, с. 210–211]. </w:t>
      </w:r>
    </w:p>
    <w:p w14:paraId="651BA0E5" w14:textId="7EE73246" w:rsidR="006D1C38" w:rsidRPr="000111C3" w:rsidRDefault="00AA58DB" w:rsidP="00EF5CF3">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На діахронічній шкалі це означає: від замку до туману, від проповіді до епіграми, від оповідача-бога до архіву голосів; жанр зберігає свої інваріанти </w:t>
      </w:r>
      <w:r w:rsidRPr="000111C3">
        <w:rPr>
          <w:color w:val="000000"/>
          <w:sz w:val="28"/>
          <w:szCs w:val="28"/>
        </w:rPr>
        <w:lastRenderedPageBreak/>
        <w:t xml:space="preserve">(межа, інвазія, </w:t>
      </w:r>
      <w:proofErr w:type="spellStart"/>
      <w:r w:rsidRPr="000111C3">
        <w:rPr>
          <w:color w:val="000000"/>
          <w:sz w:val="28"/>
          <w:szCs w:val="28"/>
        </w:rPr>
        <w:t>двійництво</w:t>
      </w:r>
      <w:proofErr w:type="spellEnd"/>
      <w:r w:rsidRPr="000111C3">
        <w:rPr>
          <w:color w:val="000000"/>
          <w:sz w:val="28"/>
          <w:szCs w:val="28"/>
        </w:rPr>
        <w:t xml:space="preserve">), але змінює носій </w:t>
      </w:r>
      <w:r w:rsidR="00185760" w:rsidRPr="000111C3">
        <w:rPr>
          <w:color w:val="000000"/>
          <w:sz w:val="28"/>
          <w:szCs w:val="28"/>
        </w:rPr>
        <w:t>–</w:t>
      </w:r>
      <w:r w:rsidRPr="000111C3">
        <w:rPr>
          <w:color w:val="000000"/>
          <w:sz w:val="28"/>
          <w:szCs w:val="28"/>
        </w:rPr>
        <w:t xml:space="preserve"> і саме ця зміна носія стає головною стилістичною інновацією вікторіанської готики.</w:t>
      </w:r>
    </w:p>
    <w:p w14:paraId="0E50968D" w14:textId="4B79A479" w:rsidR="00491422" w:rsidRPr="000111C3" w:rsidRDefault="00CA343A" w:rsidP="00CA343A">
      <w:pPr>
        <w:pStyle w:val="ac"/>
        <w:spacing w:before="0" w:beforeAutospacing="0" w:after="0" w:afterAutospacing="0" w:line="360" w:lineRule="auto"/>
        <w:ind w:firstLine="567"/>
        <w:jc w:val="both"/>
        <w:rPr>
          <w:b/>
          <w:bCs/>
          <w:color w:val="000000"/>
          <w:sz w:val="28"/>
          <w:szCs w:val="28"/>
        </w:rPr>
      </w:pPr>
      <w:r w:rsidRPr="000111C3">
        <w:rPr>
          <w:b/>
          <w:bCs/>
          <w:color w:val="000000"/>
          <w:sz w:val="28"/>
          <w:szCs w:val="28"/>
        </w:rPr>
        <w:t>2.3. Сучасний розвиток готичного жанру: нові тенденції та адаптація.</w:t>
      </w:r>
    </w:p>
    <w:p w14:paraId="72CB8DD6" w14:textId="4F707B0F" w:rsidR="00FA1217" w:rsidRPr="00C9122C" w:rsidRDefault="00491422" w:rsidP="00142C21">
      <w:pPr>
        <w:pStyle w:val="ac"/>
        <w:spacing w:before="0" w:beforeAutospacing="0" w:after="0" w:afterAutospacing="0" w:line="360" w:lineRule="auto"/>
        <w:ind w:firstLine="567"/>
        <w:jc w:val="both"/>
        <w:rPr>
          <w:color w:val="000000"/>
          <w:sz w:val="28"/>
          <w:szCs w:val="28"/>
        </w:rPr>
      </w:pPr>
      <w:r w:rsidRPr="000111C3">
        <w:rPr>
          <w:color w:val="000000"/>
          <w:sz w:val="28"/>
          <w:szCs w:val="28"/>
        </w:rPr>
        <w:t>Сучасна (</w:t>
      </w:r>
      <w:proofErr w:type="spellStart"/>
      <w:r w:rsidRPr="000111C3">
        <w:rPr>
          <w:color w:val="000000"/>
          <w:sz w:val="28"/>
          <w:szCs w:val="28"/>
        </w:rPr>
        <w:t>нео</w:t>
      </w:r>
      <w:proofErr w:type="spellEnd"/>
      <w:r w:rsidRPr="000111C3">
        <w:rPr>
          <w:color w:val="000000"/>
          <w:sz w:val="28"/>
          <w:szCs w:val="28"/>
        </w:rPr>
        <w:t xml:space="preserve">)готика </w:t>
      </w:r>
      <w:r w:rsidR="00185760" w:rsidRPr="000111C3">
        <w:rPr>
          <w:color w:val="000000"/>
          <w:sz w:val="28"/>
          <w:szCs w:val="28"/>
        </w:rPr>
        <w:t>–</w:t>
      </w:r>
      <w:r w:rsidRPr="000111C3">
        <w:rPr>
          <w:color w:val="000000"/>
          <w:sz w:val="28"/>
          <w:szCs w:val="28"/>
        </w:rPr>
        <w:t xml:space="preserve"> це не стільки </w:t>
      </w:r>
      <w:r w:rsidR="00C9122C">
        <w:rPr>
          <w:color w:val="000000"/>
          <w:sz w:val="28"/>
          <w:szCs w:val="28"/>
        </w:rPr>
        <w:t>«</w:t>
      </w:r>
      <w:r w:rsidRPr="000111C3">
        <w:rPr>
          <w:color w:val="000000"/>
          <w:sz w:val="28"/>
          <w:szCs w:val="28"/>
        </w:rPr>
        <w:t>жанр</w:t>
      </w:r>
      <w:r w:rsidR="00C9122C">
        <w:rPr>
          <w:color w:val="000000"/>
          <w:sz w:val="28"/>
          <w:szCs w:val="28"/>
        </w:rPr>
        <w:t>»</w:t>
      </w:r>
      <w:r w:rsidRPr="000111C3">
        <w:rPr>
          <w:color w:val="000000"/>
          <w:sz w:val="28"/>
          <w:szCs w:val="28"/>
        </w:rPr>
        <w:t xml:space="preserve"> у вузькому сенсі, скільки режим письма, що перетікає між формами, медіа та ринками. На відміну від канонічних вікторіанських текстів, у яких жах часто структуровано через документальну поліфонію та технології запису (лист, щоденник, стенографія, фонограф), </w:t>
      </w:r>
      <w:proofErr w:type="spellStart"/>
      <w:r w:rsidRPr="000111C3">
        <w:rPr>
          <w:color w:val="000000"/>
          <w:sz w:val="28"/>
          <w:szCs w:val="28"/>
        </w:rPr>
        <w:t>неоготика</w:t>
      </w:r>
      <w:proofErr w:type="spellEnd"/>
      <w:r w:rsidRPr="000111C3">
        <w:rPr>
          <w:color w:val="000000"/>
          <w:sz w:val="28"/>
          <w:szCs w:val="28"/>
        </w:rPr>
        <w:t xml:space="preserve"> кінця ХХ століття повертає читача до концентрованого, камерного досвіду страху, що </w:t>
      </w:r>
      <w:r w:rsidR="00C9122C">
        <w:rPr>
          <w:color w:val="000000"/>
          <w:sz w:val="28"/>
          <w:szCs w:val="28"/>
        </w:rPr>
        <w:t>«</w:t>
      </w:r>
      <w:r w:rsidRPr="000111C3">
        <w:rPr>
          <w:color w:val="000000"/>
          <w:sz w:val="28"/>
          <w:szCs w:val="28"/>
        </w:rPr>
        <w:t>працює</w:t>
      </w:r>
      <w:r w:rsidR="00C9122C">
        <w:rPr>
          <w:color w:val="000000"/>
          <w:sz w:val="28"/>
          <w:szCs w:val="28"/>
        </w:rPr>
        <w:t>»</w:t>
      </w:r>
      <w:r w:rsidRPr="000111C3">
        <w:rPr>
          <w:color w:val="000000"/>
          <w:sz w:val="28"/>
          <w:szCs w:val="28"/>
        </w:rPr>
        <w:t xml:space="preserve"> економією виражальних засобів, психологічною травмою й недомовленістю. </w:t>
      </w:r>
      <w:r w:rsidR="004F78AC" w:rsidRPr="000111C3">
        <w:rPr>
          <w:color w:val="000000"/>
          <w:sz w:val="28"/>
          <w:szCs w:val="28"/>
        </w:rPr>
        <w:t xml:space="preserve">Дослідження сучасної </w:t>
      </w:r>
      <w:proofErr w:type="spellStart"/>
      <w:r w:rsidR="004F78AC" w:rsidRPr="000111C3">
        <w:rPr>
          <w:color w:val="000000"/>
          <w:sz w:val="28"/>
          <w:szCs w:val="28"/>
        </w:rPr>
        <w:t>неоготики</w:t>
      </w:r>
      <w:proofErr w:type="spellEnd"/>
      <w:r w:rsidR="004F78AC" w:rsidRPr="000111C3">
        <w:rPr>
          <w:color w:val="000000"/>
          <w:sz w:val="28"/>
          <w:szCs w:val="28"/>
        </w:rPr>
        <w:t xml:space="preserve"> потребує діахронічного методу (порівняння з класичною традицією для виявлення збережених інваріантів), описового методу (фіксація мінімалістичних стилістичних засобів) та </w:t>
      </w:r>
      <w:proofErr w:type="spellStart"/>
      <w:r w:rsidR="004F78AC" w:rsidRPr="000111C3">
        <w:rPr>
          <w:color w:val="000000"/>
          <w:sz w:val="28"/>
          <w:szCs w:val="28"/>
        </w:rPr>
        <w:t>наратологічного</w:t>
      </w:r>
      <w:proofErr w:type="spellEnd"/>
      <w:r w:rsidR="004F78AC" w:rsidRPr="000111C3">
        <w:rPr>
          <w:color w:val="000000"/>
          <w:sz w:val="28"/>
          <w:szCs w:val="28"/>
        </w:rPr>
        <w:t xml:space="preserve"> методу (аналіз травмованого монологу пам</w:t>
      </w:r>
      <w:r w:rsidR="00A96E67" w:rsidRPr="000111C3">
        <w:rPr>
          <w:color w:val="000000"/>
          <w:sz w:val="28"/>
          <w:szCs w:val="28"/>
        </w:rPr>
        <w:t>’</w:t>
      </w:r>
      <w:r w:rsidR="004F78AC" w:rsidRPr="000111C3">
        <w:rPr>
          <w:color w:val="000000"/>
          <w:sz w:val="28"/>
          <w:szCs w:val="28"/>
        </w:rPr>
        <w:t>яті як альтернативи поліфонії).</w:t>
      </w:r>
    </w:p>
    <w:p w14:paraId="116559C7" w14:textId="71429B68" w:rsidR="00491422" w:rsidRPr="000111C3" w:rsidRDefault="005A3F48" w:rsidP="00142C21">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Показовим прикладом є роман </w:t>
      </w:r>
      <w:proofErr w:type="spellStart"/>
      <w:r w:rsidRPr="000111C3">
        <w:rPr>
          <w:color w:val="000000"/>
          <w:sz w:val="28"/>
          <w:szCs w:val="28"/>
        </w:rPr>
        <w:t>Сьюзен</w:t>
      </w:r>
      <w:proofErr w:type="spellEnd"/>
      <w:r w:rsidRPr="000111C3">
        <w:rPr>
          <w:color w:val="000000"/>
          <w:sz w:val="28"/>
          <w:szCs w:val="28"/>
        </w:rPr>
        <w:t xml:space="preserve"> </w:t>
      </w:r>
      <w:proofErr w:type="spellStart"/>
      <w:r w:rsidRPr="000111C3">
        <w:rPr>
          <w:color w:val="000000"/>
          <w:sz w:val="28"/>
          <w:szCs w:val="28"/>
        </w:rPr>
        <w:t>Гілл</w:t>
      </w:r>
      <w:proofErr w:type="spellEnd"/>
      <w:r w:rsidRPr="000111C3">
        <w:rPr>
          <w:color w:val="000000"/>
          <w:sz w:val="28"/>
          <w:szCs w:val="28"/>
        </w:rPr>
        <w:t xml:space="preserve"> </w:t>
      </w:r>
      <w:r w:rsidR="00C9122C">
        <w:rPr>
          <w:color w:val="000000"/>
          <w:sz w:val="28"/>
          <w:szCs w:val="28"/>
        </w:rPr>
        <w:t>«</w:t>
      </w:r>
      <w:r w:rsidRPr="000111C3">
        <w:rPr>
          <w:color w:val="000000"/>
          <w:sz w:val="28"/>
          <w:szCs w:val="28"/>
        </w:rPr>
        <w:t>Жінка в чорному</w:t>
      </w:r>
      <w:r w:rsidR="00C9122C">
        <w:rPr>
          <w:color w:val="000000"/>
          <w:sz w:val="28"/>
          <w:szCs w:val="28"/>
        </w:rPr>
        <w:t>»</w:t>
      </w:r>
      <w:r w:rsidRPr="000111C3">
        <w:rPr>
          <w:color w:val="000000"/>
          <w:sz w:val="28"/>
          <w:szCs w:val="28"/>
        </w:rPr>
        <w:t xml:space="preserve"> (1983), який одночасно продовжує готичну традицію та переосмислює її через мінімалізм, ретро-стилістику і концепцію </w:t>
      </w:r>
      <w:r w:rsidR="00C9122C">
        <w:rPr>
          <w:color w:val="000000"/>
          <w:sz w:val="28"/>
          <w:szCs w:val="28"/>
        </w:rPr>
        <w:t>«</w:t>
      </w:r>
      <w:r w:rsidRPr="000111C3">
        <w:rPr>
          <w:color w:val="000000"/>
          <w:sz w:val="28"/>
          <w:szCs w:val="28"/>
        </w:rPr>
        <w:t>повернення привиду</w:t>
      </w:r>
      <w:r w:rsidR="00C9122C">
        <w:rPr>
          <w:color w:val="000000"/>
          <w:sz w:val="28"/>
          <w:szCs w:val="28"/>
        </w:rPr>
        <w:t>»</w:t>
      </w:r>
      <w:r w:rsidRPr="000111C3">
        <w:rPr>
          <w:color w:val="000000"/>
          <w:sz w:val="28"/>
          <w:szCs w:val="28"/>
        </w:rPr>
        <w:t xml:space="preserve"> як форму етики пам’яті. </w:t>
      </w:r>
      <w:r w:rsidR="00491422" w:rsidRPr="000111C3">
        <w:rPr>
          <w:color w:val="000000"/>
          <w:sz w:val="28"/>
          <w:szCs w:val="28"/>
        </w:rPr>
        <w:t xml:space="preserve">Порівняння з </w:t>
      </w:r>
      <w:r w:rsidR="00C9122C">
        <w:rPr>
          <w:color w:val="000000"/>
          <w:sz w:val="28"/>
          <w:szCs w:val="28"/>
        </w:rPr>
        <w:t>«</w:t>
      </w:r>
      <w:r w:rsidR="005E4142" w:rsidRPr="000111C3">
        <w:rPr>
          <w:color w:val="000000"/>
          <w:sz w:val="28"/>
          <w:szCs w:val="28"/>
        </w:rPr>
        <w:t>Дракул</w:t>
      </w:r>
      <w:r w:rsidR="00D56A1F" w:rsidRPr="000111C3">
        <w:rPr>
          <w:color w:val="000000"/>
          <w:sz w:val="28"/>
          <w:szCs w:val="28"/>
        </w:rPr>
        <w:t>ою</w:t>
      </w:r>
      <w:r w:rsidR="00C9122C">
        <w:rPr>
          <w:color w:val="000000"/>
          <w:sz w:val="28"/>
          <w:szCs w:val="28"/>
        </w:rPr>
        <w:t>»</w:t>
      </w:r>
      <w:r w:rsidR="00491422" w:rsidRPr="000111C3">
        <w:rPr>
          <w:color w:val="000000"/>
          <w:sz w:val="28"/>
          <w:szCs w:val="28"/>
        </w:rPr>
        <w:t xml:space="preserve"> </w:t>
      </w:r>
      <w:proofErr w:type="spellStart"/>
      <w:r w:rsidR="00491422" w:rsidRPr="000111C3">
        <w:rPr>
          <w:color w:val="000000"/>
          <w:sz w:val="28"/>
          <w:szCs w:val="28"/>
        </w:rPr>
        <w:t>Брема</w:t>
      </w:r>
      <w:proofErr w:type="spellEnd"/>
      <w:r w:rsidR="00491422" w:rsidRPr="000111C3">
        <w:rPr>
          <w:color w:val="000000"/>
          <w:sz w:val="28"/>
          <w:szCs w:val="28"/>
        </w:rPr>
        <w:t xml:space="preserve"> Стокера (1897) дозволяє побачити, як готичні інваріанти </w:t>
      </w:r>
      <w:r w:rsidR="00142C21" w:rsidRPr="000111C3">
        <w:rPr>
          <w:color w:val="000000"/>
          <w:sz w:val="28"/>
          <w:szCs w:val="28"/>
        </w:rPr>
        <w:t>–</w:t>
      </w:r>
      <w:r w:rsidR="00491422" w:rsidRPr="000111C3">
        <w:rPr>
          <w:color w:val="000000"/>
          <w:sz w:val="28"/>
          <w:szCs w:val="28"/>
        </w:rPr>
        <w:t xml:space="preserve"> </w:t>
      </w:r>
      <w:proofErr w:type="spellStart"/>
      <w:r w:rsidR="00491422" w:rsidRPr="000111C3">
        <w:rPr>
          <w:color w:val="000000"/>
          <w:sz w:val="28"/>
          <w:szCs w:val="28"/>
        </w:rPr>
        <w:t>топоси</w:t>
      </w:r>
      <w:proofErr w:type="spellEnd"/>
      <w:r w:rsidR="00491422" w:rsidRPr="000111C3">
        <w:rPr>
          <w:color w:val="000000"/>
          <w:sz w:val="28"/>
          <w:szCs w:val="28"/>
        </w:rPr>
        <w:t xml:space="preserve"> ізоляції, </w:t>
      </w:r>
      <w:r w:rsidR="00C9122C">
        <w:rPr>
          <w:color w:val="000000"/>
          <w:sz w:val="28"/>
          <w:szCs w:val="28"/>
        </w:rPr>
        <w:t>«</w:t>
      </w:r>
      <w:r w:rsidR="00491422" w:rsidRPr="000111C3">
        <w:rPr>
          <w:color w:val="000000"/>
          <w:sz w:val="28"/>
          <w:szCs w:val="28"/>
        </w:rPr>
        <w:t>Незбагненне</w:t>
      </w:r>
      <w:r w:rsidR="00C9122C">
        <w:rPr>
          <w:color w:val="000000"/>
          <w:sz w:val="28"/>
          <w:szCs w:val="28"/>
        </w:rPr>
        <w:t>»</w:t>
      </w:r>
      <w:r w:rsidR="00491422" w:rsidRPr="000111C3">
        <w:rPr>
          <w:color w:val="000000"/>
          <w:sz w:val="28"/>
          <w:szCs w:val="28"/>
        </w:rPr>
        <w:t>, двоїстість суб</w:t>
      </w:r>
      <w:r w:rsidR="00A96E67" w:rsidRPr="000111C3">
        <w:rPr>
          <w:color w:val="000000"/>
          <w:sz w:val="28"/>
          <w:szCs w:val="28"/>
        </w:rPr>
        <w:t>’</w:t>
      </w:r>
      <w:r w:rsidR="00491422" w:rsidRPr="000111C3">
        <w:rPr>
          <w:color w:val="000000"/>
          <w:sz w:val="28"/>
          <w:szCs w:val="28"/>
        </w:rPr>
        <w:t xml:space="preserve">єкта, </w:t>
      </w:r>
      <w:r w:rsidR="00142C21" w:rsidRPr="000111C3">
        <w:rPr>
          <w:color w:val="000000"/>
          <w:sz w:val="28"/>
          <w:szCs w:val="28"/>
        </w:rPr>
        <w:t>-</w:t>
      </w:r>
      <w:r w:rsidR="00491422" w:rsidRPr="000111C3">
        <w:rPr>
          <w:color w:val="000000"/>
          <w:sz w:val="28"/>
          <w:szCs w:val="28"/>
        </w:rPr>
        <w:t xml:space="preserve"> адаптуються до нових медіальних та культурних контекстів.</w:t>
      </w:r>
      <w:r w:rsidR="00FD3547" w:rsidRPr="000111C3">
        <w:rPr>
          <w:color w:val="000000"/>
          <w:sz w:val="28"/>
          <w:szCs w:val="28"/>
        </w:rPr>
        <w:t xml:space="preserve"> Проте</w:t>
      </w:r>
      <w:r w:rsidR="00D56A1F" w:rsidRPr="000111C3">
        <w:rPr>
          <w:color w:val="000000"/>
          <w:sz w:val="28"/>
          <w:szCs w:val="28"/>
        </w:rPr>
        <w:t>,</w:t>
      </w:r>
      <w:r w:rsidR="00FD3547" w:rsidRPr="000111C3">
        <w:rPr>
          <w:color w:val="000000"/>
          <w:sz w:val="28"/>
          <w:szCs w:val="28"/>
        </w:rPr>
        <w:t xml:space="preserve"> варто зазначити, що між </w:t>
      </w:r>
      <w:r w:rsidR="00C9122C">
        <w:rPr>
          <w:color w:val="000000"/>
          <w:sz w:val="28"/>
          <w:szCs w:val="28"/>
        </w:rPr>
        <w:t>«</w:t>
      </w:r>
      <w:r w:rsidR="00FD3547" w:rsidRPr="000111C3">
        <w:rPr>
          <w:color w:val="000000"/>
          <w:sz w:val="28"/>
          <w:szCs w:val="28"/>
        </w:rPr>
        <w:t>Дракулою</w:t>
      </w:r>
      <w:r w:rsidR="00C9122C">
        <w:rPr>
          <w:color w:val="000000"/>
          <w:sz w:val="28"/>
          <w:szCs w:val="28"/>
        </w:rPr>
        <w:t>»</w:t>
      </w:r>
      <w:r w:rsidR="00FD3547" w:rsidRPr="000111C3">
        <w:rPr>
          <w:color w:val="000000"/>
          <w:sz w:val="28"/>
          <w:szCs w:val="28"/>
        </w:rPr>
        <w:t xml:space="preserve"> (1897) та </w:t>
      </w:r>
      <w:r w:rsidR="00C9122C">
        <w:rPr>
          <w:color w:val="000000"/>
          <w:sz w:val="28"/>
          <w:szCs w:val="28"/>
        </w:rPr>
        <w:t>«</w:t>
      </w:r>
      <w:r w:rsidR="00FD3547" w:rsidRPr="000111C3">
        <w:rPr>
          <w:color w:val="000000"/>
          <w:sz w:val="28"/>
          <w:szCs w:val="28"/>
        </w:rPr>
        <w:t>Жінкою в чорному</w:t>
      </w:r>
      <w:r w:rsidR="00C9122C">
        <w:rPr>
          <w:color w:val="000000"/>
          <w:sz w:val="28"/>
          <w:szCs w:val="28"/>
        </w:rPr>
        <w:t>»</w:t>
      </w:r>
      <w:r w:rsidR="00FD3547" w:rsidRPr="000111C3">
        <w:rPr>
          <w:color w:val="000000"/>
          <w:sz w:val="28"/>
          <w:szCs w:val="28"/>
        </w:rPr>
        <w:t xml:space="preserve"> (1983) пройшло майже століття, сповнене культурних катаклізмів: дві світові війни, модернізм, постмодернізм, масова культура. Готика не зникла, але радикально трансформувалася: із самостійного жанру вона перетворилася на </w:t>
      </w:r>
      <w:r w:rsidR="00C9122C">
        <w:rPr>
          <w:color w:val="000000"/>
          <w:sz w:val="28"/>
          <w:szCs w:val="28"/>
        </w:rPr>
        <w:t>«</w:t>
      </w:r>
      <w:r w:rsidR="00FD3547" w:rsidRPr="000111C3">
        <w:rPr>
          <w:color w:val="000000"/>
          <w:sz w:val="28"/>
          <w:szCs w:val="28"/>
        </w:rPr>
        <w:t>режим письма</w:t>
      </w:r>
      <w:r w:rsidR="00C9122C">
        <w:rPr>
          <w:color w:val="000000"/>
          <w:sz w:val="28"/>
          <w:szCs w:val="28"/>
        </w:rPr>
        <w:t>»</w:t>
      </w:r>
      <w:r w:rsidR="00FD3547" w:rsidRPr="000111C3">
        <w:rPr>
          <w:color w:val="000000"/>
          <w:sz w:val="28"/>
          <w:szCs w:val="28"/>
        </w:rPr>
        <w:t xml:space="preserve">, що проникає у різні форми – від кіно до графічних романів. У цьому контексті роман </w:t>
      </w:r>
      <w:proofErr w:type="spellStart"/>
      <w:r w:rsidR="00FD3547" w:rsidRPr="000111C3">
        <w:rPr>
          <w:color w:val="000000"/>
          <w:sz w:val="28"/>
          <w:szCs w:val="28"/>
        </w:rPr>
        <w:t>Сьюзен</w:t>
      </w:r>
      <w:proofErr w:type="spellEnd"/>
      <w:r w:rsidR="00FD3547" w:rsidRPr="000111C3">
        <w:rPr>
          <w:color w:val="000000"/>
          <w:sz w:val="28"/>
          <w:szCs w:val="28"/>
        </w:rPr>
        <w:t xml:space="preserve"> </w:t>
      </w:r>
      <w:proofErr w:type="spellStart"/>
      <w:r w:rsidR="00FD3547" w:rsidRPr="000111C3">
        <w:rPr>
          <w:color w:val="000000"/>
          <w:sz w:val="28"/>
          <w:szCs w:val="28"/>
        </w:rPr>
        <w:t>Гілл</w:t>
      </w:r>
      <w:proofErr w:type="spellEnd"/>
      <w:r w:rsidR="00FD3547" w:rsidRPr="000111C3">
        <w:rPr>
          <w:color w:val="000000"/>
          <w:sz w:val="28"/>
          <w:szCs w:val="28"/>
        </w:rPr>
        <w:t xml:space="preserve"> репрезентує саме постмодерністське </w:t>
      </w:r>
      <w:r w:rsidR="00C9122C">
        <w:rPr>
          <w:color w:val="000000"/>
          <w:sz w:val="28"/>
          <w:szCs w:val="28"/>
        </w:rPr>
        <w:t>«</w:t>
      </w:r>
      <w:r w:rsidR="00FD3547" w:rsidRPr="000111C3">
        <w:rPr>
          <w:color w:val="000000"/>
          <w:sz w:val="28"/>
          <w:szCs w:val="28"/>
        </w:rPr>
        <w:t>повернення готики</w:t>
      </w:r>
      <w:r w:rsidR="00C9122C">
        <w:rPr>
          <w:color w:val="000000"/>
          <w:sz w:val="28"/>
          <w:szCs w:val="28"/>
        </w:rPr>
        <w:t>»</w:t>
      </w:r>
      <w:r w:rsidR="00FD3547" w:rsidRPr="000111C3">
        <w:rPr>
          <w:color w:val="000000"/>
          <w:sz w:val="28"/>
          <w:szCs w:val="28"/>
        </w:rPr>
        <w:t>, де класичні інваріанти відтворюються через призму мінімалізму та травматичної пам</w:t>
      </w:r>
      <w:r w:rsidR="00A96E67" w:rsidRPr="000111C3">
        <w:rPr>
          <w:color w:val="000000"/>
          <w:sz w:val="28"/>
          <w:szCs w:val="28"/>
        </w:rPr>
        <w:t>’</w:t>
      </w:r>
      <w:r w:rsidR="00FD3547" w:rsidRPr="000111C3">
        <w:rPr>
          <w:color w:val="000000"/>
          <w:sz w:val="28"/>
          <w:szCs w:val="28"/>
        </w:rPr>
        <w:t>яті.</w:t>
      </w:r>
    </w:p>
    <w:p w14:paraId="2A71E273" w14:textId="519535F0" w:rsidR="00491422" w:rsidRPr="000111C3" w:rsidRDefault="00491422" w:rsidP="00142C21">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У центрі прозового експерименту </w:t>
      </w:r>
      <w:proofErr w:type="spellStart"/>
      <w:r w:rsidRPr="000111C3">
        <w:rPr>
          <w:color w:val="000000"/>
          <w:sz w:val="28"/>
          <w:szCs w:val="28"/>
        </w:rPr>
        <w:t>Гілл</w:t>
      </w:r>
      <w:proofErr w:type="spellEnd"/>
      <w:r w:rsidRPr="000111C3">
        <w:rPr>
          <w:color w:val="000000"/>
          <w:sz w:val="28"/>
          <w:szCs w:val="28"/>
        </w:rPr>
        <w:t xml:space="preserve"> </w:t>
      </w:r>
      <w:r w:rsidR="00142C21" w:rsidRPr="000111C3">
        <w:rPr>
          <w:color w:val="000000"/>
          <w:sz w:val="28"/>
          <w:szCs w:val="28"/>
        </w:rPr>
        <w:t>–</w:t>
      </w:r>
      <w:r w:rsidRPr="000111C3">
        <w:rPr>
          <w:color w:val="000000"/>
          <w:sz w:val="28"/>
          <w:szCs w:val="28"/>
        </w:rPr>
        <w:t xml:space="preserve"> відмова від надміру </w:t>
      </w:r>
      <w:r w:rsidR="00C9122C">
        <w:rPr>
          <w:color w:val="000000"/>
          <w:sz w:val="28"/>
          <w:szCs w:val="28"/>
        </w:rPr>
        <w:t>«</w:t>
      </w:r>
      <w:r w:rsidRPr="000111C3">
        <w:rPr>
          <w:color w:val="000000"/>
          <w:sz w:val="28"/>
          <w:szCs w:val="28"/>
        </w:rPr>
        <w:t>джерел</w:t>
      </w:r>
      <w:r w:rsidR="00C9122C">
        <w:rPr>
          <w:color w:val="000000"/>
          <w:sz w:val="28"/>
          <w:szCs w:val="28"/>
        </w:rPr>
        <w:t>»</w:t>
      </w:r>
      <w:r w:rsidRPr="000111C3">
        <w:rPr>
          <w:color w:val="000000"/>
          <w:sz w:val="28"/>
          <w:szCs w:val="28"/>
        </w:rPr>
        <w:t xml:space="preserve"> і багатоголосся на користь одного ненадійного голосу пам</w:t>
      </w:r>
      <w:r w:rsidR="00A96E67" w:rsidRPr="000111C3">
        <w:rPr>
          <w:color w:val="000000"/>
          <w:sz w:val="28"/>
          <w:szCs w:val="28"/>
        </w:rPr>
        <w:t>’</w:t>
      </w:r>
      <w:r w:rsidRPr="000111C3">
        <w:rPr>
          <w:color w:val="000000"/>
          <w:sz w:val="28"/>
          <w:szCs w:val="28"/>
        </w:rPr>
        <w:t xml:space="preserve">яті. Рамка Різдва в </w:t>
      </w:r>
      <w:proofErr w:type="spellStart"/>
      <w:r w:rsidRPr="000111C3">
        <w:rPr>
          <w:color w:val="000000"/>
          <w:sz w:val="28"/>
          <w:szCs w:val="28"/>
        </w:rPr>
        <w:lastRenderedPageBreak/>
        <w:t>Монкс</w:t>
      </w:r>
      <w:proofErr w:type="spellEnd"/>
      <w:r w:rsidRPr="000111C3">
        <w:rPr>
          <w:color w:val="000000"/>
          <w:sz w:val="28"/>
          <w:szCs w:val="28"/>
        </w:rPr>
        <w:t xml:space="preserve">-Піс (старий Артур </w:t>
      </w:r>
      <w:proofErr w:type="spellStart"/>
      <w:r w:rsidRPr="000111C3">
        <w:rPr>
          <w:color w:val="000000"/>
          <w:sz w:val="28"/>
          <w:szCs w:val="28"/>
        </w:rPr>
        <w:t>Кіппс</w:t>
      </w:r>
      <w:proofErr w:type="spellEnd"/>
      <w:r w:rsidRPr="000111C3">
        <w:rPr>
          <w:color w:val="000000"/>
          <w:sz w:val="28"/>
          <w:szCs w:val="28"/>
        </w:rPr>
        <w:t xml:space="preserve"> записує історію, яку не може промовити вголос) не лише організує </w:t>
      </w:r>
      <w:proofErr w:type="spellStart"/>
      <w:r w:rsidRPr="000111C3">
        <w:rPr>
          <w:color w:val="000000"/>
          <w:sz w:val="28"/>
          <w:szCs w:val="28"/>
        </w:rPr>
        <w:t>наратив</w:t>
      </w:r>
      <w:proofErr w:type="spellEnd"/>
      <w:r w:rsidRPr="000111C3">
        <w:rPr>
          <w:color w:val="000000"/>
          <w:sz w:val="28"/>
          <w:szCs w:val="28"/>
        </w:rPr>
        <w:t>, а й маркує травму як мовчання: пам</w:t>
      </w:r>
      <w:r w:rsidR="00A96E67" w:rsidRPr="000111C3">
        <w:rPr>
          <w:color w:val="000000"/>
          <w:sz w:val="28"/>
          <w:szCs w:val="28"/>
        </w:rPr>
        <w:t>’</w:t>
      </w:r>
      <w:r w:rsidRPr="000111C3">
        <w:rPr>
          <w:color w:val="000000"/>
          <w:sz w:val="28"/>
          <w:szCs w:val="28"/>
        </w:rPr>
        <w:t xml:space="preserve">ять не </w:t>
      </w:r>
      <w:r w:rsidR="00C9122C">
        <w:rPr>
          <w:color w:val="000000"/>
          <w:sz w:val="28"/>
          <w:szCs w:val="28"/>
        </w:rPr>
        <w:t>«</w:t>
      </w:r>
      <w:r w:rsidRPr="000111C3">
        <w:rPr>
          <w:color w:val="000000"/>
          <w:sz w:val="28"/>
          <w:szCs w:val="28"/>
        </w:rPr>
        <w:t>розповідається</w:t>
      </w:r>
      <w:r w:rsidR="00C9122C">
        <w:rPr>
          <w:color w:val="000000"/>
          <w:sz w:val="28"/>
          <w:szCs w:val="28"/>
        </w:rPr>
        <w:t>»</w:t>
      </w:r>
      <w:r w:rsidRPr="000111C3">
        <w:rPr>
          <w:color w:val="000000"/>
          <w:sz w:val="28"/>
          <w:szCs w:val="28"/>
        </w:rPr>
        <w:t xml:space="preserve">, а </w:t>
      </w:r>
      <w:r w:rsidR="00C9122C">
        <w:rPr>
          <w:color w:val="000000"/>
          <w:sz w:val="28"/>
          <w:szCs w:val="28"/>
        </w:rPr>
        <w:t>«</w:t>
      </w:r>
      <w:r w:rsidRPr="000111C3">
        <w:rPr>
          <w:color w:val="000000"/>
          <w:sz w:val="28"/>
          <w:szCs w:val="28"/>
        </w:rPr>
        <w:t>проривається</w:t>
      </w:r>
      <w:r w:rsidR="00C9122C">
        <w:rPr>
          <w:color w:val="000000"/>
          <w:sz w:val="28"/>
          <w:szCs w:val="28"/>
        </w:rPr>
        <w:t>»</w:t>
      </w:r>
      <w:r w:rsidRPr="000111C3">
        <w:rPr>
          <w:color w:val="000000"/>
          <w:sz w:val="28"/>
          <w:szCs w:val="28"/>
        </w:rPr>
        <w:t xml:space="preserve"> у текст. Власне, стиль роману </w:t>
      </w:r>
      <w:r w:rsidR="00142C21" w:rsidRPr="000111C3">
        <w:rPr>
          <w:color w:val="000000"/>
          <w:sz w:val="28"/>
          <w:szCs w:val="28"/>
        </w:rPr>
        <w:t>–</w:t>
      </w:r>
      <w:r w:rsidRPr="000111C3">
        <w:rPr>
          <w:color w:val="000000"/>
          <w:sz w:val="28"/>
          <w:szCs w:val="28"/>
        </w:rPr>
        <w:t xml:space="preserve"> це стиснута, холодна дикція, де страх народжується не від опису чудовиська, а від тембру мовчання та акустики простору (подих туману, крик з трясовини, клацання дверей, шелест шовку). Простір </w:t>
      </w:r>
      <w:proofErr w:type="spellStart"/>
      <w:r w:rsidRPr="000111C3">
        <w:rPr>
          <w:color w:val="000000"/>
          <w:sz w:val="28"/>
          <w:szCs w:val="28"/>
        </w:rPr>
        <w:t>Ейл</w:t>
      </w:r>
      <w:proofErr w:type="spellEnd"/>
      <w:r w:rsidRPr="000111C3">
        <w:rPr>
          <w:color w:val="000000"/>
          <w:sz w:val="28"/>
          <w:szCs w:val="28"/>
        </w:rPr>
        <w:t xml:space="preserve">-Марш </w:t>
      </w:r>
      <w:r w:rsidR="00142C21" w:rsidRPr="000111C3">
        <w:rPr>
          <w:color w:val="000000"/>
          <w:sz w:val="28"/>
          <w:szCs w:val="28"/>
        </w:rPr>
        <w:t>–</w:t>
      </w:r>
      <w:r w:rsidRPr="000111C3">
        <w:rPr>
          <w:color w:val="000000"/>
          <w:sz w:val="28"/>
          <w:szCs w:val="28"/>
        </w:rPr>
        <w:t xml:space="preserve"> класичний готичний </w:t>
      </w:r>
      <w:proofErr w:type="spellStart"/>
      <w:r w:rsidRPr="000111C3">
        <w:rPr>
          <w:color w:val="000000"/>
          <w:sz w:val="28"/>
          <w:szCs w:val="28"/>
        </w:rPr>
        <w:t>топос</w:t>
      </w:r>
      <w:proofErr w:type="spellEnd"/>
      <w:r w:rsidRPr="000111C3">
        <w:rPr>
          <w:color w:val="000000"/>
          <w:sz w:val="28"/>
          <w:szCs w:val="28"/>
        </w:rPr>
        <w:t xml:space="preserve"> відчуження, але його </w:t>
      </w:r>
      <w:r w:rsidR="00C9122C">
        <w:rPr>
          <w:color w:val="000000"/>
          <w:sz w:val="28"/>
          <w:szCs w:val="28"/>
        </w:rPr>
        <w:t>«</w:t>
      </w:r>
      <w:r w:rsidRPr="000111C3">
        <w:rPr>
          <w:color w:val="000000"/>
          <w:sz w:val="28"/>
          <w:szCs w:val="28"/>
        </w:rPr>
        <w:t>середньовіччя</w:t>
      </w:r>
      <w:r w:rsidR="00C9122C">
        <w:rPr>
          <w:color w:val="000000"/>
          <w:sz w:val="28"/>
          <w:szCs w:val="28"/>
        </w:rPr>
        <w:t>»</w:t>
      </w:r>
      <w:r w:rsidRPr="000111C3">
        <w:rPr>
          <w:color w:val="000000"/>
          <w:sz w:val="28"/>
          <w:szCs w:val="28"/>
        </w:rPr>
        <w:t xml:space="preserve"> змінено на мінімалістичний модерн: замість барокових руїн </w:t>
      </w:r>
      <w:r w:rsidR="00142C21" w:rsidRPr="000111C3">
        <w:rPr>
          <w:color w:val="000000"/>
          <w:sz w:val="28"/>
          <w:szCs w:val="28"/>
        </w:rPr>
        <w:t>–</w:t>
      </w:r>
      <w:r w:rsidRPr="000111C3">
        <w:rPr>
          <w:color w:val="000000"/>
          <w:sz w:val="28"/>
          <w:szCs w:val="28"/>
        </w:rPr>
        <w:t xml:space="preserve"> гола геометрія затоки, дамба, що з</w:t>
      </w:r>
      <w:r w:rsidR="00A96E67" w:rsidRPr="000111C3">
        <w:rPr>
          <w:color w:val="000000"/>
          <w:sz w:val="28"/>
          <w:szCs w:val="28"/>
        </w:rPr>
        <w:t>’</w:t>
      </w:r>
      <w:r w:rsidRPr="000111C3">
        <w:rPr>
          <w:color w:val="000000"/>
          <w:sz w:val="28"/>
          <w:szCs w:val="28"/>
        </w:rPr>
        <w:t>являється й зникає, і будинок, у якому кожен звук має вагу доказу.</w:t>
      </w:r>
    </w:p>
    <w:p w14:paraId="7010221B" w14:textId="02F41763"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Один із ключових епізодів </w:t>
      </w:r>
      <w:r w:rsidR="00C9122C">
        <w:rPr>
          <w:color w:val="000000"/>
          <w:sz w:val="28"/>
          <w:szCs w:val="28"/>
        </w:rPr>
        <w:t>–</w:t>
      </w:r>
      <w:r w:rsidRPr="000111C3">
        <w:rPr>
          <w:color w:val="000000"/>
          <w:sz w:val="28"/>
          <w:szCs w:val="28"/>
        </w:rPr>
        <w:t xml:space="preserve"> перша поява </w:t>
      </w:r>
      <w:r w:rsidR="00C9122C">
        <w:rPr>
          <w:color w:val="000000"/>
          <w:sz w:val="28"/>
          <w:szCs w:val="28"/>
        </w:rPr>
        <w:t>«</w:t>
      </w:r>
      <w:r w:rsidRPr="000111C3">
        <w:rPr>
          <w:color w:val="000000"/>
          <w:sz w:val="28"/>
          <w:szCs w:val="28"/>
        </w:rPr>
        <w:t>жінки у чорному</w:t>
      </w:r>
      <w:r w:rsidR="00C9122C">
        <w:rPr>
          <w:color w:val="000000"/>
          <w:sz w:val="28"/>
          <w:szCs w:val="28"/>
        </w:rPr>
        <w:t>»</w:t>
      </w:r>
      <w:r w:rsidRPr="000111C3">
        <w:rPr>
          <w:color w:val="000000"/>
          <w:sz w:val="28"/>
          <w:szCs w:val="28"/>
        </w:rPr>
        <w:t xml:space="preserve"> на похороні місіс </w:t>
      </w:r>
      <w:proofErr w:type="spellStart"/>
      <w:r w:rsidRPr="000111C3">
        <w:rPr>
          <w:color w:val="000000"/>
          <w:sz w:val="28"/>
          <w:szCs w:val="28"/>
        </w:rPr>
        <w:t>Дреблоу</w:t>
      </w:r>
      <w:proofErr w:type="spellEnd"/>
      <w:r w:rsidRPr="000111C3">
        <w:rPr>
          <w:color w:val="000000"/>
          <w:sz w:val="28"/>
          <w:szCs w:val="28"/>
        </w:rPr>
        <w:t xml:space="preserve">. Вже тут </w:t>
      </w:r>
      <w:proofErr w:type="spellStart"/>
      <w:r w:rsidRPr="000111C3">
        <w:rPr>
          <w:color w:val="000000"/>
          <w:sz w:val="28"/>
          <w:szCs w:val="28"/>
        </w:rPr>
        <w:t>Гілл</w:t>
      </w:r>
      <w:proofErr w:type="spellEnd"/>
      <w:r w:rsidRPr="000111C3">
        <w:rPr>
          <w:color w:val="000000"/>
          <w:sz w:val="28"/>
          <w:szCs w:val="28"/>
        </w:rPr>
        <w:t xml:space="preserve"> відмовляється від </w:t>
      </w:r>
      <w:r w:rsidR="00C9122C">
        <w:rPr>
          <w:color w:val="000000"/>
          <w:sz w:val="28"/>
          <w:szCs w:val="28"/>
        </w:rPr>
        <w:t>«</w:t>
      </w:r>
      <w:r w:rsidRPr="000111C3">
        <w:rPr>
          <w:color w:val="000000"/>
          <w:sz w:val="28"/>
          <w:szCs w:val="28"/>
        </w:rPr>
        <w:t>ефекту пояснення</w:t>
      </w:r>
      <w:r w:rsidR="00C9122C">
        <w:rPr>
          <w:color w:val="000000"/>
          <w:sz w:val="28"/>
          <w:szCs w:val="28"/>
        </w:rPr>
        <w:t>»</w:t>
      </w:r>
      <w:r w:rsidRPr="000111C3">
        <w:rPr>
          <w:color w:val="000000"/>
          <w:sz w:val="28"/>
          <w:szCs w:val="28"/>
        </w:rPr>
        <w:t xml:space="preserve">, який у Редкліфф стабілізував би жах, і натомість запускає режим </w:t>
      </w:r>
      <w:r w:rsidR="00C9122C">
        <w:rPr>
          <w:color w:val="000000"/>
          <w:sz w:val="28"/>
          <w:szCs w:val="28"/>
        </w:rPr>
        <w:t>«</w:t>
      </w:r>
      <w:r w:rsidRPr="000111C3">
        <w:rPr>
          <w:color w:val="000000"/>
          <w:sz w:val="28"/>
          <w:szCs w:val="28"/>
        </w:rPr>
        <w:t>незворотності</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наративу</w:t>
      </w:r>
      <w:proofErr w:type="spellEnd"/>
      <w:r w:rsidRPr="000111C3">
        <w:rPr>
          <w:color w:val="000000"/>
          <w:sz w:val="28"/>
          <w:szCs w:val="28"/>
        </w:rPr>
        <w:t xml:space="preserve">: побачене не піддається раціоналізації, воно повертається. Голос </w:t>
      </w:r>
      <w:proofErr w:type="spellStart"/>
      <w:r w:rsidRPr="000111C3">
        <w:rPr>
          <w:color w:val="000000"/>
          <w:sz w:val="28"/>
          <w:szCs w:val="28"/>
        </w:rPr>
        <w:t>Кіппса</w:t>
      </w:r>
      <w:proofErr w:type="spellEnd"/>
      <w:r w:rsidRPr="000111C3">
        <w:rPr>
          <w:color w:val="000000"/>
          <w:sz w:val="28"/>
          <w:szCs w:val="28"/>
        </w:rPr>
        <w:t xml:space="preserve"> фіксує дисонанс між світською процедурою похорону і вторгненням фігури, яка не підлягає соціальному коду:</w:t>
      </w:r>
    </w:p>
    <w:p w14:paraId="598FB42D" w14:textId="3E07D094" w:rsidR="00491422" w:rsidRPr="000111C3" w:rsidRDefault="00491422" w:rsidP="005C72C3">
      <w:pPr>
        <w:pStyle w:val="ac"/>
        <w:spacing w:before="0" w:beforeAutospacing="0" w:after="0" w:afterAutospacing="0" w:line="360" w:lineRule="auto"/>
        <w:ind w:left="851" w:right="849"/>
        <w:jc w:val="both"/>
        <w:rPr>
          <w:i/>
          <w:iCs/>
          <w:color w:val="000000"/>
          <w:sz w:val="28"/>
          <w:szCs w:val="28"/>
          <w:lang w:val="ru-RU"/>
        </w:rPr>
      </w:pPr>
      <w:r w:rsidRPr="000111C3">
        <w:rPr>
          <w:i/>
          <w:iCs/>
          <w:color w:val="000000"/>
          <w:sz w:val="28"/>
          <w:szCs w:val="28"/>
        </w:rPr>
        <w:t>“</w:t>
      </w:r>
      <w:proofErr w:type="spellStart"/>
      <w:r w:rsidR="005C72C3" w:rsidRPr="000111C3">
        <w:rPr>
          <w:i/>
          <w:iCs/>
          <w:color w:val="000000"/>
          <w:sz w:val="28"/>
          <w:szCs w:val="28"/>
        </w:rPr>
        <w:t>However</w:t>
      </w:r>
      <w:proofErr w:type="spellEnd"/>
      <w:r w:rsidR="005C72C3" w:rsidRPr="000111C3">
        <w:rPr>
          <w:i/>
          <w:iCs/>
          <w:color w:val="000000"/>
          <w:sz w:val="28"/>
          <w:szCs w:val="28"/>
        </w:rPr>
        <w:t xml:space="preserve">, </w:t>
      </w:r>
      <w:proofErr w:type="spellStart"/>
      <w:r w:rsidR="005C72C3" w:rsidRPr="000111C3">
        <w:rPr>
          <w:i/>
          <w:iCs/>
          <w:color w:val="000000"/>
          <w:sz w:val="28"/>
          <w:szCs w:val="28"/>
        </w:rPr>
        <w:t>towards</w:t>
      </w:r>
      <w:proofErr w:type="spellEnd"/>
      <w:r w:rsidR="005C72C3" w:rsidRPr="000111C3">
        <w:rPr>
          <w:i/>
          <w:iCs/>
          <w:color w:val="000000"/>
          <w:sz w:val="28"/>
          <w:szCs w:val="28"/>
        </w:rPr>
        <w:t xml:space="preserve"> </w:t>
      </w:r>
      <w:proofErr w:type="spellStart"/>
      <w:r w:rsidR="005C72C3" w:rsidRPr="000111C3">
        <w:rPr>
          <w:i/>
          <w:iCs/>
          <w:color w:val="000000"/>
          <w:sz w:val="28"/>
          <w:szCs w:val="28"/>
        </w:rPr>
        <w:t>the</w:t>
      </w:r>
      <w:proofErr w:type="spellEnd"/>
      <w:r w:rsidR="005C72C3" w:rsidRPr="000111C3">
        <w:rPr>
          <w:i/>
          <w:iCs/>
          <w:color w:val="000000"/>
          <w:sz w:val="28"/>
          <w:szCs w:val="28"/>
        </w:rPr>
        <w:t xml:space="preserve"> </w:t>
      </w:r>
      <w:proofErr w:type="spellStart"/>
      <w:r w:rsidR="005C72C3" w:rsidRPr="000111C3">
        <w:rPr>
          <w:i/>
          <w:iCs/>
          <w:color w:val="000000"/>
          <w:sz w:val="28"/>
          <w:szCs w:val="28"/>
        </w:rPr>
        <w:t>end</w:t>
      </w:r>
      <w:proofErr w:type="spellEnd"/>
      <w:r w:rsidR="005C72C3" w:rsidRPr="000111C3">
        <w:rPr>
          <w:i/>
          <w:iCs/>
          <w:color w:val="000000"/>
          <w:sz w:val="28"/>
          <w:szCs w:val="28"/>
        </w:rPr>
        <w:t xml:space="preserve"> </w:t>
      </w:r>
      <w:proofErr w:type="spellStart"/>
      <w:r w:rsidR="005C72C3" w:rsidRPr="000111C3">
        <w:rPr>
          <w:i/>
          <w:iCs/>
          <w:color w:val="000000"/>
          <w:sz w:val="28"/>
          <w:szCs w:val="28"/>
        </w:rPr>
        <w:t>of</w:t>
      </w:r>
      <w:proofErr w:type="spellEnd"/>
      <w:r w:rsidR="005C72C3" w:rsidRPr="000111C3">
        <w:rPr>
          <w:i/>
          <w:iCs/>
          <w:color w:val="000000"/>
          <w:sz w:val="28"/>
          <w:szCs w:val="28"/>
        </w:rPr>
        <w:t xml:space="preserve"> </w:t>
      </w:r>
      <w:proofErr w:type="spellStart"/>
      <w:r w:rsidR="005C72C3" w:rsidRPr="000111C3">
        <w:rPr>
          <w:i/>
          <w:iCs/>
          <w:color w:val="000000"/>
          <w:sz w:val="28"/>
          <w:szCs w:val="28"/>
        </w:rPr>
        <w:t>it</w:t>
      </w:r>
      <w:proofErr w:type="spellEnd"/>
      <w:r w:rsidR="005C72C3" w:rsidRPr="000111C3">
        <w:rPr>
          <w:i/>
          <w:iCs/>
          <w:color w:val="000000"/>
          <w:sz w:val="28"/>
          <w:szCs w:val="28"/>
        </w:rPr>
        <w:t xml:space="preserve">, </w:t>
      </w:r>
      <w:proofErr w:type="spellStart"/>
      <w:r w:rsidR="005C72C3" w:rsidRPr="000111C3">
        <w:rPr>
          <w:i/>
          <w:iCs/>
          <w:color w:val="000000"/>
          <w:sz w:val="28"/>
          <w:szCs w:val="28"/>
        </w:rPr>
        <w:t>and</w:t>
      </w:r>
      <w:proofErr w:type="spellEnd"/>
      <w:r w:rsidR="005C72C3" w:rsidRPr="000111C3">
        <w:rPr>
          <w:i/>
          <w:iCs/>
          <w:color w:val="000000"/>
          <w:sz w:val="28"/>
          <w:szCs w:val="28"/>
        </w:rPr>
        <w:t xml:space="preserve"> </w:t>
      </w:r>
      <w:proofErr w:type="spellStart"/>
      <w:r w:rsidR="005C72C3" w:rsidRPr="000111C3">
        <w:rPr>
          <w:i/>
          <w:iCs/>
          <w:color w:val="000000"/>
          <w:sz w:val="28"/>
          <w:szCs w:val="28"/>
        </w:rPr>
        <w:t>on</w:t>
      </w:r>
      <w:proofErr w:type="spellEnd"/>
      <w:r w:rsidR="005C72C3" w:rsidRPr="000111C3">
        <w:rPr>
          <w:i/>
          <w:iCs/>
          <w:color w:val="000000"/>
          <w:sz w:val="28"/>
          <w:szCs w:val="28"/>
        </w:rPr>
        <w:t xml:space="preserve"> </w:t>
      </w:r>
      <w:proofErr w:type="spellStart"/>
      <w:r w:rsidR="005C72C3" w:rsidRPr="000111C3">
        <w:rPr>
          <w:i/>
          <w:iCs/>
          <w:color w:val="000000"/>
          <w:sz w:val="28"/>
          <w:szCs w:val="28"/>
        </w:rPr>
        <w:t>hearing</w:t>
      </w:r>
      <w:proofErr w:type="spellEnd"/>
      <w:r w:rsidR="005C72C3" w:rsidRPr="000111C3">
        <w:rPr>
          <w:i/>
          <w:iCs/>
          <w:color w:val="000000"/>
          <w:sz w:val="28"/>
          <w:szCs w:val="28"/>
        </w:rPr>
        <w:t xml:space="preserve"> </w:t>
      </w:r>
      <w:proofErr w:type="spellStart"/>
      <w:r w:rsidR="005C72C3" w:rsidRPr="000111C3">
        <w:rPr>
          <w:i/>
          <w:iCs/>
          <w:color w:val="000000"/>
          <w:sz w:val="28"/>
          <w:szCs w:val="28"/>
        </w:rPr>
        <w:t>some</w:t>
      </w:r>
      <w:proofErr w:type="spellEnd"/>
      <w:r w:rsidR="005C72C3" w:rsidRPr="000111C3">
        <w:rPr>
          <w:i/>
          <w:iCs/>
          <w:color w:val="000000"/>
          <w:sz w:val="28"/>
          <w:szCs w:val="28"/>
        </w:rPr>
        <w:t xml:space="preserve"> </w:t>
      </w:r>
      <w:proofErr w:type="spellStart"/>
      <w:r w:rsidR="005C72C3" w:rsidRPr="000111C3">
        <w:rPr>
          <w:i/>
          <w:iCs/>
          <w:color w:val="000000"/>
          <w:sz w:val="28"/>
          <w:szCs w:val="28"/>
        </w:rPr>
        <w:t>slight</w:t>
      </w:r>
      <w:proofErr w:type="spellEnd"/>
      <w:r w:rsidR="005C72C3" w:rsidRPr="000111C3">
        <w:rPr>
          <w:i/>
          <w:iCs/>
          <w:color w:val="000000"/>
          <w:sz w:val="28"/>
          <w:szCs w:val="28"/>
        </w:rPr>
        <w:t xml:space="preserve"> </w:t>
      </w:r>
      <w:proofErr w:type="spellStart"/>
      <w:r w:rsidR="005C72C3" w:rsidRPr="000111C3">
        <w:rPr>
          <w:i/>
          <w:iCs/>
          <w:color w:val="000000"/>
          <w:sz w:val="28"/>
          <w:szCs w:val="28"/>
        </w:rPr>
        <w:t>rustle</w:t>
      </w:r>
      <w:proofErr w:type="spellEnd"/>
      <w:r w:rsidR="005C72C3" w:rsidRPr="000111C3">
        <w:rPr>
          <w:i/>
          <w:iCs/>
          <w:color w:val="000000"/>
          <w:sz w:val="28"/>
          <w:szCs w:val="28"/>
        </w:rPr>
        <w:t xml:space="preserve"> </w:t>
      </w:r>
      <w:proofErr w:type="spellStart"/>
      <w:r w:rsidR="005C72C3" w:rsidRPr="000111C3">
        <w:rPr>
          <w:i/>
          <w:iCs/>
          <w:color w:val="000000"/>
          <w:sz w:val="28"/>
          <w:szCs w:val="28"/>
        </w:rPr>
        <w:t>behind</w:t>
      </w:r>
      <w:proofErr w:type="spellEnd"/>
      <w:r w:rsidR="005C72C3" w:rsidRPr="000111C3">
        <w:rPr>
          <w:i/>
          <w:iCs/>
          <w:color w:val="000000"/>
          <w:sz w:val="28"/>
          <w:szCs w:val="28"/>
        </w:rPr>
        <w:t xml:space="preserve"> </w:t>
      </w:r>
      <w:proofErr w:type="spellStart"/>
      <w:r w:rsidR="005C72C3" w:rsidRPr="000111C3">
        <w:rPr>
          <w:i/>
          <w:iCs/>
          <w:color w:val="000000"/>
          <w:sz w:val="28"/>
          <w:szCs w:val="28"/>
        </w:rPr>
        <w:t>me</w:t>
      </w:r>
      <w:proofErr w:type="spellEnd"/>
      <w:r w:rsidR="005C72C3" w:rsidRPr="000111C3">
        <w:rPr>
          <w:i/>
          <w:iCs/>
          <w:color w:val="000000"/>
          <w:sz w:val="28"/>
          <w:szCs w:val="28"/>
        </w:rPr>
        <w:t xml:space="preserve">, I </w:t>
      </w:r>
      <w:proofErr w:type="spellStart"/>
      <w:r w:rsidR="005C72C3" w:rsidRPr="000111C3">
        <w:rPr>
          <w:i/>
          <w:iCs/>
          <w:color w:val="000000"/>
          <w:sz w:val="28"/>
          <w:szCs w:val="28"/>
        </w:rPr>
        <w:t>half-turned</w:t>
      </w:r>
      <w:proofErr w:type="spellEnd"/>
      <w:r w:rsidR="005C72C3" w:rsidRPr="000111C3">
        <w:rPr>
          <w:i/>
          <w:iCs/>
          <w:color w:val="000000"/>
          <w:sz w:val="28"/>
          <w:szCs w:val="28"/>
        </w:rPr>
        <w:t xml:space="preserve">, </w:t>
      </w:r>
      <w:proofErr w:type="spellStart"/>
      <w:r w:rsidR="005C72C3" w:rsidRPr="000111C3">
        <w:rPr>
          <w:i/>
          <w:iCs/>
          <w:color w:val="000000"/>
          <w:sz w:val="28"/>
          <w:szCs w:val="28"/>
        </w:rPr>
        <w:t>discreetly</w:t>
      </w:r>
      <w:proofErr w:type="spellEnd"/>
      <w:r w:rsidR="005C72C3" w:rsidRPr="000111C3">
        <w:rPr>
          <w:i/>
          <w:iCs/>
          <w:color w:val="000000"/>
          <w:sz w:val="28"/>
          <w:szCs w:val="28"/>
        </w:rPr>
        <w:t xml:space="preserve">, </w:t>
      </w:r>
      <w:proofErr w:type="spellStart"/>
      <w:r w:rsidR="005C72C3" w:rsidRPr="000111C3">
        <w:rPr>
          <w:i/>
          <w:iCs/>
          <w:color w:val="000000"/>
          <w:sz w:val="28"/>
          <w:szCs w:val="28"/>
        </w:rPr>
        <w:t>and</w:t>
      </w:r>
      <w:proofErr w:type="spellEnd"/>
      <w:r w:rsidR="005C72C3" w:rsidRPr="000111C3">
        <w:rPr>
          <w:i/>
          <w:iCs/>
          <w:color w:val="000000"/>
          <w:sz w:val="28"/>
          <w:szCs w:val="28"/>
        </w:rPr>
        <w:t xml:space="preserve"> </w:t>
      </w:r>
      <w:proofErr w:type="spellStart"/>
      <w:r w:rsidR="005C72C3" w:rsidRPr="000111C3">
        <w:rPr>
          <w:i/>
          <w:iCs/>
          <w:color w:val="000000"/>
          <w:sz w:val="28"/>
          <w:szCs w:val="28"/>
        </w:rPr>
        <w:t>caught</w:t>
      </w:r>
      <w:proofErr w:type="spellEnd"/>
      <w:r w:rsidR="005C72C3" w:rsidRPr="000111C3">
        <w:rPr>
          <w:i/>
          <w:iCs/>
          <w:color w:val="000000"/>
          <w:sz w:val="28"/>
          <w:szCs w:val="28"/>
        </w:rPr>
        <w:t xml:space="preserve"> a </w:t>
      </w:r>
      <w:proofErr w:type="spellStart"/>
      <w:r w:rsidR="005C72C3" w:rsidRPr="000111C3">
        <w:rPr>
          <w:i/>
          <w:iCs/>
          <w:color w:val="000000"/>
          <w:sz w:val="28"/>
          <w:szCs w:val="28"/>
        </w:rPr>
        <w:t>glimpse</w:t>
      </w:r>
      <w:proofErr w:type="spellEnd"/>
      <w:r w:rsidR="005C72C3" w:rsidRPr="000111C3">
        <w:rPr>
          <w:i/>
          <w:iCs/>
          <w:color w:val="000000"/>
          <w:sz w:val="28"/>
          <w:szCs w:val="28"/>
        </w:rPr>
        <w:t xml:space="preserve"> </w:t>
      </w:r>
      <w:proofErr w:type="spellStart"/>
      <w:r w:rsidR="005C72C3" w:rsidRPr="000111C3">
        <w:rPr>
          <w:i/>
          <w:iCs/>
          <w:color w:val="000000"/>
          <w:sz w:val="28"/>
          <w:szCs w:val="28"/>
        </w:rPr>
        <w:t>of</w:t>
      </w:r>
      <w:proofErr w:type="spellEnd"/>
      <w:r w:rsidR="005C72C3" w:rsidRPr="000111C3">
        <w:rPr>
          <w:i/>
          <w:iCs/>
          <w:color w:val="000000"/>
          <w:sz w:val="28"/>
          <w:szCs w:val="28"/>
        </w:rPr>
        <w:t xml:space="preserve"> </w:t>
      </w:r>
      <w:proofErr w:type="spellStart"/>
      <w:r w:rsidR="005C72C3" w:rsidRPr="000111C3">
        <w:rPr>
          <w:i/>
          <w:iCs/>
          <w:color w:val="000000"/>
          <w:sz w:val="28"/>
          <w:szCs w:val="28"/>
        </w:rPr>
        <w:t>another</w:t>
      </w:r>
      <w:proofErr w:type="spellEnd"/>
      <w:r w:rsidR="005C72C3" w:rsidRPr="000111C3">
        <w:rPr>
          <w:i/>
          <w:iCs/>
          <w:color w:val="000000"/>
          <w:sz w:val="28"/>
          <w:szCs w:val="28"/>
        </w:rPr>
        <w:t xml:space="preserve"> </w:t>
      </w:r>
      <w:proofErr w:type="spellStart"/>
      <w:r w:rsidR="005C72C3" w:rsidRPr="000111C3">
        <w:rPr>
          <w:i/>
          <w:iCs/>
          <w:color w:val="000000"/>
          <w:sz w:val="28"/>
          <w:szCs w:val="28"/>
        </w:rPr>
        <w:t>mourner</w:t>
      </w:r>
      <w:proofErr w:type="spellEnd"/>
      <w:r w:rsidR="005C72C3" w:rsidRPr="000111C3">
        <w:rPr>
          <w:i/>
          <w:iCs/>
          <w:color w:val="000000"/>
          <w:sz w:val="28"/>
          <w:szCs w:val="28"/>
        </w:rPr>
        <w:t xml:space="preserve">, a </w:t>
      </w:r>
      <w:proofErr w:type="spellStart"/>
      <w:r w:rsidR="005C72C3" w:rsidRPr="000111C3">
        <w:rPr>
          <w:i/>
          <w:iCs/>
          <w:color w:val="000000"/>
          <w:sz w:val="28"/>
          <w:szCs w:val="28"/>
        </w:rPr>
        <w:t>woman</w:t>
      </w:r>
      <w:proofErr w:type="spellEnd"/>
      <w:r w:rsidR="005C72C3" w:rsidRPr="000111C3">
        <w:rPr>
          <w:i/>
          <w:iCs/>
          <w:color w:val="000000"/>
          <w:sz w:val="28"/>
          <w:szCs w:val="28"/>
        </w:rPr>
        <w:t xml:space="preserve">... </w:t>
      </w:r>
      <w:proofErr w:type="spellStart"/>
      <w:r w:rsidR="005C72C3" w:rsidRPr="000111C3">
        <w:rPr>
          <w:i/>
          <w:iCs/>
          <w:color w:val="000000"/>
          <w:sz w:val="28"/>
          <w:szCs w:val="28"/>
        </w:rPr>
        <w:t>She</w:t>
      </w:r>
      <w:proofErr w:type="spellEnd"/>
      <w:r w:rsidR="005C72C3" w:rsidRPr="000111C3">
        <w:rPr>
          <w:i/>
          <w:iCs/>
          <w:color w:val="000000"/>
          <w:sz w:val="28"/>
          <w:szCs w:val="28"/>
        </w:rPr>
        <w:t xml:space="preserve"> </w:t>
      </w:r>
      <w:proofErr w:type="spellStart"/>
      <w:r w:rsidR="005C72C3" w:rsidRPr="000111C3">
        <w:rPr>
          <w:i/>
          <w:iCs/>
          <w:color w:val="000000"/>
          <w:sz w:val="28"/>
          <w:szCs w:val="28"/>
        </w:rPr>
        <w:t>was</w:t>
      </w:r>
      <w:proofErr w:type="spellEnd"/>
      <w:r w:rsidR="005C72C3" w:rsidRPr="000111C3">
        <w:rPr>
          <w:i/>
          <w:iCs/>
          <w:color w:val="000000"/>
          <w:sz w:val="28"/>
          <w:szCs w:val="28"/>
        </w:rPr>
        <w:t xml:space="preserve"> </w:t>
      </w:r>
      <w:proofErr w:type="spellStart"/>
      <w:r w:rsidR="005C72C3" w:rsidRPr="000111C3">
        <w:rPr>
          <w:i/>
          <w:iCs/>
          <w:color w:val="000000"/>
          <w:sz w:val="28"/>
          <w:szCs w:val="28"/>
        </w:rPr>
        <w:t>dressed</w:t>
      </w:r>
      <w:proofErr w:type="spellEnd"/>
      <w:r w:rsidR="005C72C3" w:rsidRPr="000111C3">
        <w:rPr>
          <w:i/>
          <w:iCs/>
          <w:color w:val="000000"/>
          <w:sz w:val="28"/>
          <w:szCs w:val="28"/>
        </w:rPr>
        <w:t xml:space="preserve"> </w:t>
      </w:r>
      <w:proofErr w:type="spellStart"/>
      <w:r w:rsidR="005C72C3" w:rsidRPr="000111C3">
        <w:rPr>
          <w:i/>
          <w:iCs/>
          <w:color w:val="000000"/>
          <w:sz w:val="28"/>
          <w:szCs w:val="28"/>
        </w:rPr>
        <w:t>in</w:t>
      </w:r>
      <w:proofErr w:type="spellEnd"/>
      <w:r w:rsidR="005C72C3" w:rsidRPr="000111C3">
        <w:rPr>
          <w:i/>
          <w:iCs/>
          <w:color w:val="000000"/>
          <w:sz w:val="28"/>
          <w:szCs w:val="28"/>
        </w:rPr>
        <w:t xml:space="preserve"> </w:t>
      </w:r>
      <w:proofErr w:type="spellStart"/>
      <w:r w:rsidR="005C72C3" w:rsidRPr="000111C3">
        <w:rPr>
          <w:i/>
          <w:iCs/>
          <w:color w:val="000000"/>
          <w:sz w:val="28"/>
          <w:szCs w:val="28"/>
        </w:rPr>
        <w:t>deepest</w:t>
      </w:r>
      <w:proofErr w:type="spellEnd"/>
      <w:r w:rsidR="005C72C3" w:rsidRPr="000111C3">
        <w:rPr>
          <w:i/>
          <w:iCs/>
          <w:color w:val="000000"/>
          <w:sz w:val="28"/>
          <w:szCs w:val="28"/>
        </w:rPr>
        <w:t xml:space="preserve"> </w:t>
      </w:r>
      <w:proofErr w:type="spellStart"/>
      <w:r w:rsidR="005C72C3" w:rsidRPr="000111C3">
        <w:rPr>
          <w:i/>
          <w:iCs/>
          <w:color w:val="000000"/>
          <w:sz w:val="28"/>
          <w:szCs w:val="28"/>
        </w:rPr>
        <w:t>black</w:t>
      </w:r>
      <w:proofErr w:type="spellEnd"/>
      <w:r w:rsidR="005C72C3" w:rsidRPr="000111C3">
        <w:rPr>
          <w:i/>
          <w:iCs/>
          <w:color w:val="000000"/>
          <w:sz w:val="28"/>
          <w:szCs w:val="28"/>
        </w:rPr>
        <w:t xml:space="preserve">... A </w:t>
      </w:r>
      <w:proofErr w:type="spellStart"/>
      <w:r w:rsidR="005C72C3" w:rsidRPr="000111C3">
        <w:rPr>
          <w:i/>
          <w:iCs/>
          <w:color w:val="000000"/>
          <w:sz w:val="28"/>
          <w:szCs w:val="28"/>
        </w:rPr>
        <w:t>bonnet-type</w:t>
      </w:r>
      <w:proofErr w:type="spellEnd"/>
      <w:r w:rsidR="005C72C3" w:rsidRPr="000111C3">
        <w:rPr>
          <w:i/>
          <w:iCs/>
          <w:color w:val="000000"/>
          <w:sz w:val="28"/>
          <w:szCs w:val="28"/>
        </w:rPr>
        <w:t xml:space="preserve"> </w:t>
      </w:r>
      <w:proofErr w:type="spellStart"/>
      <w:r w:rsidR="005C72C3" w:rsidRPr="000111C3">
        <w:rPr>
          <w:i/>
          <w:iCs/>
          <w:color w:val="000000"/>
          <w:sz w:val="28"/>
          <w:szCs w:val="28"/>
        </w:rPr>
        <w:t>hat</w:t>
      </w:r>
      <w:proofErr w:type="spellEnd"/>
      <w:r w:rsidR="005C72C3" w:rsidRPr="000111C3">
        <w:rPr>
          <w:i/>
          <w:iCs/>
          <w:color w:val="000000"/>
          <w:sz w:val="28"/>
          <w:szCs w:val="28"/>
        </w:rPr>
        <w:t xml:space="preserve"> </w:t>
      </w:r>
      <w:proofErr w:type="spellStart"/>
      <w:r w:rsidR="005C72C3" w:rsidRPr="000111C3">
        <w:rPr>
          <w:i/>
          <w:iCs/>
          <w:color w:val="000000"/>
          <w:sz w:val="28"/>
          <w:szCs w:val="28"/>
        </w:rPr>
        <w:t>covered</w:t>
      </w:r>
      <w:proofErr w:type="spellEnd"/>
      <w:r w:rsidR="005C72C3" w:rsidRPr="000111C3">
        <w:rPr>
          <w:i/>
          <w:iCs/>
          <w:color w:val="000000"/>
          <w:sz w:val="28"/>
          <w:szCs w:val="28"/>
        </w:rPr>
        <w:t xml:space="preserve"> </w:t>
      </w:r>
      <w:proofErr w:type="spellStart"/>
      <w:r w:rsidR="005C72C3" w:rsidRPr="000111C3">
        <w:rPr>
          <w:i/>
          <w:iCs/>
          <w:color w:val="000000"/>
          <w:sz w:val="28"/>
          <w:szCs w:val="28"/>
        </w:rPr>
        <w:t>her</w:t>
      </w:r>
      <w:proofErr w:type="spellEnd"/>
      <w:r w:rsidR="005C72C3" w:rsidRPr="000111C3">
        <w:rPr>
          <w:i/>
          <w:iCs/>
          <w:color w:val="000000"/>
          <w:sz w:val="28"/>
          <w:szCs w:val="28"/>
        </w:rPr>
        <w:t xml:space="preserve"> </w:t>
      </w:r>
      <w:proofErr w:type="spellStart"/>
      <w:r w:rsidR="005C72C3" w:rsidRPr="000111C3">
        <w:rPr>
          <w:i/>
          <w:iCs/>
          <w:color w:val="000000"/>
          <w:sz w:val="28"/>
          <w:szCs w:val="28"/>
        </w:rPr>
        <w:t>head</w:t>
      </w:r>
      <w:proofErr w:type="spellEnd"/>
      <w:r w:rsidR="005C72C3" w:rsidRPr="000111C3">
        <w:rPr>
          <w:i/>
          <w:iCs/>
          <w:color w:val="000000"/>
          <w:sz w:val="28"/>
          <w:szCs w:val="28"/>
        </w:rPr>
        <w:t xml:space="preserve"> </w:t>
      </w:r>
      <w:proofErr w:type="spellStart"/>
      <w:r w:rsidR="005C72C3" w:rsidRPr="000111C3">
        <w:rPr>
          <w:i/>
          <w:iCs/>
          <w:color w:val="000000"/>
          <w:sz w:val="28"/>
          <w:szCs w:val="28"/>
        </w:rPr>
        <w:t>and</w:t>
      </w:r>
      <w:proofErr w:type="spellEnd"/>
      <w:r w:rsidR="005C72C3" w:rsidRPr="000111C3">
        <w:rPr>
          <w:i/>
          <w:iCs/>
          <w:color w:val="000000"/>
          <w:sz w:val="28"/>
          <w:szCs w:val="28"/>
        </w:rPr>
        <w:t xml:space="preserve"> </w:t>
      </w:r>
      <w:proofErr w:type="spellStart"/>
      <w:r w:rsidR="005C72C3" w:rsidRPr="000111C3">
        <w:rPr>
          <w:i/>
          <w:iCs/>
          <w:color w:val="000000"/>
          <w:sz w:val="28"/>
          <w:szCs w:val="28"/>
        </w:rPr>
        <w:t>shaded</w:t>
      </w:r>
      <w:proofErr w:type="spellEnd"/>
      <w:r w:rsidR="005C72C3" w:rsidRPr="000111C3">
        <w:rPr>
          <w:i/>
          <w:iCs/>
          <w:color w:val="000000"/>
          <w:sz w:val="28"/>
          <w:szCs w:val="28"/>
        </w:rPr>
        <w:t xml:space="preserve"> </w:t>
      </w:r>
      <w:proofErr w:type="spellStart"/>
      <w:r w:rsidR="005C72C3" w:rsidRPr="000111C3">
        <w:rPr>
          <w:i/>
          <w:iCs/>
          <w:color w:val="000000"/>
          <w:sz w:val="28"/>
          <w:szCs w:val="28"/>
        </w:rPr>
        <w:t>her</w:t>
      </w:r>
      <w:proofErr w:type="spellEnd"/>
      <w:r w:rsidR="005C72C3" w:rsidRPr="000111C3">
        <w:rPr>
          <w:i/>
          <w:iCs/>
          <w:color w:val="000000"/>
          <w:sz w:val="28"/>
          <w:szCs w:val="28"/>
        </w:rPr>
        <w:t xml:space="preserve"> </w:t>
      </w:r>
      <w:proofErr w:type="spellStart"/>
      <w:r w:rsidR="005C72C3" w:rsidRPr="000111C3">
        <w:rPr>
          <w:i/>
          <w:iCs/>
          <w:color w:val="000000"/>
          <w:sz w:val="28"/>
          <w:szCs w:val="28"/>
        </w:rPr>
        <w:t>face</w:t>
      </w:r>
      <w:proofErr w:type="spellEnd"/>
      <w:r w:rsidR="005C72C3" w:rsidRPr="000111C3">
        <w:rPr>
          <w:i/>
          <w:iCs/>
          <w:color w:val="000000"/>
          <w:sz w:val="28"/>
          <w:szCs w:val="28"/>
        </w:rPr>
        <w:t xml:space="preserve">, </w:t>
      </w:r>
      <w:proofErr w:type="spellStart"/>
      <w:r w:rsidR="005C72C3" w:rsidRPr="000111C3">
        <w:rPr>
          <w:i/>
          <w:iCs/>
          <w:color w:val="000000"/>
          <w:sz w:val="28"/>
          <w:szCs w:val="28"/>
        </w:rPr>
        <w:t>but</w:t>
      </w:r>
      <w:proofErr w:type="spellEnd"/>
      <w:r w:rsidR="005C72C3" w:rsidRPr="000111C3">
        <w:rPr>
          <w:i/>
          <w:iCs/>
          <w:color w:val="000000"/>
          <w:sz w:val="28"/>
          <w:szCs w:val="28"/>
        </w:rPr>
        <w:t xml:space="preserve">, </w:t>
      </w:r>
      <w:proofErr w:type="spellStart"/>
      <w:r w:rsidR="005C72C3" w:rsidRPr="000111C3">
        <w:rPr>
          <w:i/>
          <w:iCs/>
          <w:color w:val="000000"/>
          <w:sz w:val="28"/>
          <w:szCs w:val="28"/>
        </w:rPr>
        <w:t>although</w:t>
      </w:r>
      <w:proofErr w:type="spellEnd"/>
      <w:r w:rsidR="005C72C3" w:rsidRPr="000111C3">
        <w:rPr>
          <w:i/>
          <w:iCs/>
          <w:color w:val="000000"/>
          <w:sz w:val="28"/>
          <w:szCs w:val="28"/>
        </w:rPr>
        <w:t xml:space="preserve"> I </w:t>
      </w:r>
      <w:proofErr w:type="spellStart"/>
      <w:r w:rsidR="005C72C3" w:rsidRPr="000111C3">
        <w:rPr>
          <w:i/>
          <w:iCs/>
          <w:color w:val="000000"/>
          <w:sz w:val="28"/>
          <w:szCs w:val="28"/>
        </w:rPr>
        <w:t>did</w:t>
      </w:r>
      <w:proofErr w:type="spellEnd"/>
      <w:r w:rsidR="005C72C3" w:rsidRPr="000111C3">
        <w:rPr>
          <w:i/>
          <w:iCs/>
          <w:color w:val="000000"/>
          <w:sz w:val="28"/>
          <w:szCs w:val="28"/>
        </w:rPr>
        <w:t xml:space="preserve"> </w:t>
      </w:r>
      <w:proofErr w:type="spellStart"/>
      <w:r w:rsidR="005C72C3" w:rsidRPr="000111C3">
        <w:rPr>
          <w:i/>
          <w:iCs/>
          <w:color w:val="000000"/>
          <w:sz w:val="28"/>
          <w:szCs w:val="28"/>
        </w:rPr>
        <w:t>not</w:t>
      </w:r>
      <w:proofErr w:type="spellEnd"/>
      <w:r w:rsidR="005C72C3" w:rsidRPr="000111C3">
        <w:rPr>
          <w:i/>
          <w:iCs/>
          <w:color w:val="000000"/>
          <w:sz w:val="28"/>
          <w:szCs w:val="28"/>
        </w:rPr>
        <w:t xml:space="preserve"> </w:t>
      </w:r>
      <w:proofErr w:type="spellStart"/>
      <w:r w:rsidR="005C72C3" w:rsidRPr="000111C3">
        <w:rPr>
          <w:i/>
          <w:iCs/>
          <w:color w:val="000000"/>
          <w:sz w:val="28"/>
          <w:szCs w:val="28"/>
        </w:rPr>
        <w:t>stare</w:t>
      </w:r>
      <w:proofErr w:type="spellEnd"/>
      <w:r w:rsidR="005C72C3" w:rsidRPr="000111C3">
        <w:rPr>
          <w:i/>
          <w:iCs/>
          <w:color w:val="000000"/>
          <w:sz w:val="28"/>
          <w:szCs w:val="28"/>
        </w:rPr>
        <w:t xml:space="preserve">, </w:t>
      </w:r>
      <w:proofErr w:type="spellStart"/>
      <w:r w:rsidR="005C72C3" w:rsidRPr="000111C3">
        <w:rPr>
          <w:i/>
          <w:iCs/>
          <w:color w:val="000000"/>
          <w:sz w:val="28"/>
          <w:szCs w:val="28"/>
        </w:rPr>
        <w:t>even</w:t>
      </w:r>
      <w:proofErr w:type="spellEnd"/>
      <w:r w:rsidR="005C72C3" w:rsidRPr="000111C3">
        <w:rPr>
          <w:i/>
          <w:iCs/>
          <w:color w:val="000000"/>
          <w:sz w:val="28"/>
          <w:szCs w:val="28"/>
        </w:rPr>
        <w:t xml:space="preserve"> </w:t>
      </w:r>
      <w:proofErr w:type="spellStart"/>
      <w:r w:rsidR="005C72C3" w:rsidRPr="000111C3">
        <w:rPr>
          <w:i/>
          <w:iCs/>
          <w:color w:val="000000"/>
          <w:sz w:val="28"/>
          <w:szCs w:val="28"/>
        </w:rPr>
        <w:t>the</w:t>
      </w:r>
      <w:proofErr w:type="spellEnd"/>
      <w:r w:rsidR="005C72C3" w:rsidRPr="000111C3">
        <w:rPr>
          <w:i/>
          <w:iCs/>
          <w:color w:val="000000"/>
          <w:sz w:val="28"/>
          <w:szCs w:val="28"/>
        </w:rPr>
        <w:t xml:space="preserve"> </w:t>
      </w:r>
      <w:proofErr w:type="spellStart"/>
      <w:r w:rsidR="005C72C3" w:rsidRPr="000111C3">
        <w:rPr>
          <w:i/>
          <w:iCs/>
          <w:color w:val="000000"/>
          <w:sz w:val="28"/>
          <w:szCs w:val="28"/>
        </w:rPr>
        <w:t>swift</w:t>
      </w:r>
      <w:proofErr w:type="spellEnd"/>
      <w:r w:rsidR="005C72C3" w:rsidRPr="000111C3">
        <w:rPr>
          <w:i/>
          <w:iCs/>
          <w:color w:val="000000"/>
          <w:sz w:val="28"/>
          <w:szCs w:val="28"/>
        </w:rPr>
        <w:t xml:space="preserve"> </w:t>
      </w:r>
      <w:proofErr w:type="spellStart"/>
      <w:r w:rsidR="005C72C3" w:rsidRPr="000111C3">
        <w:rPr>
          <w:i/>
          <w:iCs/>
          <w:color w:val="000000"/>
          <w:sz w:val="28"/>
          <w:szCs w:val="28"/>
        </w:rPr>
        <w:t>glance</w:t>
      </w:r>
      <w:proofErr w:type="spellEnd"/>
      <w:r w:rsidR="005C72C3" w:rsidRPr="000111C3">
        <w:rPr>
          <w:i/>
          <w:iCs/>
          <w:color w:val="000000"/>
          <w:sz w:val="28"/>
          <w:szCs w:val="28"/>
        </w:rPr>
        <w:t xml:space="preserve"> I </w:t>
      </w:r>
      <w:proofErr w:type="spellStart"/>
      <w:r w:rsidR="005C72C3" w:rsidRPr="000111C3">
        <w:rPr>
          <w:i/>
          <w:iCs/>
          <w:color w:val="000000"/>
          <w:sz w:val="28"/>
          <w:szCs w:val="28"/>
        </w:rPr>
        <w:t>took</w:t>
      </w:r>
      <w:proofErr w:type="spellEnd"/>
      <w:r w:rsidR="005C72C3" w:rsidRPr="000111C3">
        <w:rPr>
          <w:i/>
          <w:iCs/>
          <w:color w:val="000000"/>
          <w:sz w:val="28"/>
          <w:szCs w:val="28"/>
        </w:rPr>
        <w:t xml:space="preserve"> </w:t>
      </w:r>
      <w:proofErr w:type="spellStart"/>
      <w:r w:rsidR="005C72C3" w:rsidRPr="000111C3">
        <w:rPr>
          <w:i/>
          <w:iCs/>
          <w:color w:val="000000"/>
          <w:sz w:val="28"/>
          <w:szCs w:val="28"/>
        </w:rPr>
        <w:t>of</w:t>
      </w:r>
      <w:proofErr w:type="spellEnd"/>
      <w:r w:rsidR="005C72C3" w:rsidRPr="000111C3">
        <w:rPr>
          <w:i/>
          <w:iCs/>
          <w:color w:val="000000"/>
          <w:sz w:val="28"/>
          <w:szCs w:val="28"/>
        </w:rPr>
        <w:t xml:space="preserve"> </w:t>
      </w:r>
      <w:proofErr w:type="spellStart"/>
      <w:r w:rsidR="005C72C3" w:rsidRPr="000111C3">
        <w:rPr>
          <w:i/>
          <w:iCs/>
          <w:color w:val="000000"/>
          <w:sz w:val="28"/>
          <w:szCs w:val="28"/>
        </w:rPr>
        <w:t>the</w:t>
      </w:r>
      <w:proofErr w:type="spellEnd"/>
      <w:r w:rsidR="005C72C3" w:rsidRPr="000111C3">
        <w:rPr>
          <w:i/>
          <w:iCs/>
          <w:color w:val="000000"/>
          <w:sz w:val="28"/>
          <w:szCs w:val="28"/>
        </w:rPr>
        <w:t xml:space="preserve"> </w:t>
      </w:r>
      <w:proofErr w:type="spellStart"/>
      <w:r w:rsidR="005C72C3" w:rsidRPr="000111C3">
        <w:rPr>
          <w:i/>
          <w:iCs/>
          <w:color w:val="000000"/>
          <w:sz w:val="28"/>
          <w:szCs w:val="28"/>
        </w:rPr>
        <w:t>woman</w:t>
      </w:r>
      <w:proofErr w:type="spellEnd"/>
      <w:r w:rsidR="005C72C3" w:rsidRPr="000111C3">
        <w:rPr>
          <w:i/>
          <w:iCs/>
          <w:color w:val="000000"/>
          <w:sz w:val="28"/>
          <w:szCs w:val="28"/>
        </w:rPr>
        <w:t xml:space="preserve"> </w:t>
      </w:r>
      <w:proofErr w:type="spellStart"/>
      <w:r w:rsidR="005C72C3" w:rsidRPr="000111C3">
        <w:rPr>
          <w:i/>
          <w:iCs/>
          <w:color w:val="000000"/>
          <w:sz w:val="28"/>
          <w:szCs w:val="28"/>
        </w:rPr>
        <w:t>showed</w:t>
      </w:r>
      <w:proofErr w:type="spellEnd"/>
      <w:r w:rsidR="005C72C3" w:rsidRPr="000111C3">
        <w:rPr>
          <w:i/>
          <w:iCs/>
          <w:color w:val="000000"/>
          <w:sz w:val="28"/>
          <w:szCs w:val="28"/>
        </w:rPr>
        <w:t xml:space="preserve"> </w:t>
      </w:r>
      <w:proofErr w:type="spellStart"/>
      <w:r w:rsidR="005C72C3" w:rsidRPr="000111C3">
        <w:rPr>
          <w:i/>
          <w:iCs/>
          <w:color w:val="000000"/>
          <w:sz w:val="28"/>
          <w:szCs w:val="28"/>
        </w:rPr>
        <w:t>me</w:t>
      </w:r>
      <w:proofErr w:type="spellEnd"/>
      <w:r w:rsidR="005C72C3" w:rsidRPr="000111C3">
        <w:rPr>
          <w:i/>
          <w:iCs/>
          <w:color w:val="000000"/>
          <w:sz w:val="28"/>
          <w:szCs w:val="28"/>
        </w:rPr>
        <w:t xml:space="preserve"> </w:t>
      </w:r>
      <w:proofErr w:type="spellStart"/>
      <w:r w:rsidR="005C72C3" w:rsidRPr="000111C3">
        <w:rPr>
          <w:i/>
          <w:iCs/>
          <w:color w:val="000000"/>
          <w:sz w:val="28"/>
          <w:szCs w:val="28"/>
        </w:rPr>
        <w:t>enough</w:t>
      </w:r>
      <w:proofErr w:type="spellEnd"/>
      <w:r w:rsidR="005C72C3" w:rsidRPr="000111C3">
        <w:rPr>
          <w:i/>
          <w:iCs/>
          <w:color w:val="000000"/>
          <w:sz w:val="28"/>
          <w:szCs w:val="28"/>
        </w:rPr>
        <w:t xml:space="preserve"> </w:t>
      </w:r>
      <w:proofErr w:type="spellStart"/>
      <w:r w:rsidR="005C72C3" w:rsidRPr="000111C3">
        <w:rPr>
          <w:i/>
          <w:iCs/>
          <w:color w:val="000000"/>
          <w:sz w:val="28"/>
          <w:szCs w:val="28"/>
        </w:rPr>
        <w:t>to</w:t>
      </w:r>
      <w:proofErr w:type="spellEnd"/>
      <w:r w:rsidR="005C72C3" w:rsidRPr="000111C3">
        <w:rPr>
          <w:i/>
          <w:iCs/>
          <w:color w:val="000000"/>
          <w:sz w:val="28"/>
          <w:szCs w:val="28"/>
        </w:rPr>
        <w:t xml:space="preserve"> </w:t>
      </w:r>
      <w:proofErr w:type="spellStart"/>
      <w:r w:rsidR="005C72C3" w:rsidRPr="000111C3">
        <w:rPr>
          <w:i/>
          <w:iCs/>
          <w:color w:val="000000"/>
          <w:sz w:val="28"/>
          <w:szCs w:val="28"/>
        </w:rPr>
        <w:t>recognise</w:t>
      </w:r>
      <w:proofErr w:type="spellEnd"/>
      <w:r w:rsidR="005C72C3" w:rsidRPr="000111C3">
        <w:rPr>
          <w:i/>
          <w:iCs/>
          <w:color w:val="000000"/>
          <w:sz w:val="28"/>
          <w:szCs w:val="28"/>
        </w:rPr>
        <w:t xml:space="preserve"> </w:t>
      </w:r>
      <w:proofErr w:type="spellStart"/>
      <w:r w:rsidR="005C72C3" w:rsidRPr="000111C3">
        <w:rPr>
          <w:i/>
          <w:iCs/>
          <w:color w:val="000000"/>
          <w:sz w:val="28"/>
          <w:szCs w:val="28"/>
        </w:rPr>
        <w:t>that</w:t>
      </w:r>
      <w:proofErr w:type="spellEnd"/>
      <w:r w:rsidR="005C72C3" w:rsidRPr="000111C3">
        <w:rPr>
          <w:i/>
          <w:iCs/>
          <w:color w:val="000000"/>
          <w:sz w:val="28"/>
          <w:szCs w:val="28"/>
        </w:rPr>
        <w:t xml:space="preserve"> </w:t>
      </w:r>
      <w:proofErr w:type="spellStart"/>
      <w:r w:rsidR="005C72C3" w:rsidRPr="000111C3">
        <w:rPr>
          <w:i/>
          <w:iCs/>
          <w:color w:val="000000"/>
          <w:sz w:val="28"/>
          <w:szCs w:val="28"/>
        </w:rPr>
        <w:t>she</w:t>
      </w:r>
      <w:proofErr w:type="spellEnd"/>
      <w:r w:rsidR="005C72C3" w:rsidRPr="000111C3">
        <w:rPr>
          <w:i/>
          <w:iCs/>
          <w:color w:val="000000"/>
          <w:sz w:val="28"/>
          <w:szCs w:val="28"/>
        </w:rPr>
        <w:t xml:space="preserve"> </w:t>
      </w:r>
      <w:proofErr w:type="spellStart"/>
      <w:r w:rsidR="005C72C3" w:rsidRPr="000111C3">
        <w:rPr>
          <w:i/>
          <w:iCs/>
          <w:color w:val="000000"/>
          <w:sz w:val="28"/>
          <w:szCs w:val="28"/>
        </w:rPr>
        <w:t>was</w:t>
      </w:r>
      <w:proofErr w:type="spellEnd"/>
      <w:r w:rsidR="005C72C3" w:rsidRPr="000111C3">
        <w:rPr>
          <w:i/>
          <w:iCs/>
          <w:color w:val="000000"/>
          <w:sz w:val="28"/>
          <w:szCs w:val="28"/>
        </w:rPr>
        <w:t xml:space="preserve"> </w:t>
      </w:r>
      <w:proofErr w:type="spellStart"/>
      <w:r w:rsidR="005C72C3" w:rsidRPr="000111C3">
        <w:rPr>
          <w:i/>
          <w:iCs/>
          <w:color w:val="000000"/>
          <w:sz w:val="28"/>
          <w:szCs w:val="28"/>
        </w:rPr>
        <w:t>suﬀering</w:t>
      </w:r>
      <w:proofErr w:type="spellEnd"/>
      <w:r w:rsidR="005C72C3" w:rsidRPr="000111C3">
        <w:rPr>
          <w:i/>
          <w:iCs/>
          <w:color w:val="000000"/>
          <w:sz w:val="28"/>
          <w:szCs w:val="28"/>
        </w:rPr>
        <w:t xml:space="preserve"> </w:t>
      </w:r>
      <w:proofErr w:type="spellStart"/>
      <w:r w:rsidR="005C72C3" w:rsidRPr="000111C3">
        <w:rPr>
          <w:i/>
          <w:iCs/>
          <w:color w:val="000000"/>
          <w:sz w:val="28"/>
          <w:szCs w:val="28"/>
        </w:rPr>
        <w:t>from</w:t>
      </w:r>
      <w:proofErr w:type="spellEnd"/>
      <w:r w:rsidR="005C72C3" w:rsidRPr="000111C3">
        <w:rPr>
          <w:i/>
          <w:iCs/>
          <w:color w:val="000000"/>
          <w:sz w:val="28"/>
          <w:szCs w:val="28"/>
        </w:rPr>
        <w:t xml:space="preserve"> </w:t>
      </w:r>
      <w:proofErr w:type="spellStart"/>
      <w:r w:rsidR="005C72C3" w:rsidRPr="000111C3">
        <w:rPr>
          <w:i/>
          <w:iCs/>
          <w:color w:val="000000"/>
          <w:sz w:val="28"/>
          <w:szCs w:val="28"/>
        </w:rPr>
        <w:t>some</w:t>
      </w:r>
      <w:proofErr w:type="spellEnd"/>
      <w:r w:rsidR="005C72C3" w:rsidRPr="000111C3">
        <w:rPr>
          <w:i/>
          <w:iCs/>
          <w:color w:val="000000"/>
          <w:sz w:val="28"/>
          <w:szCs w:val="28"/>
        </w:rPr>
        <w:t xml:space="preserve"> </w:t>
      </w:r>
      <w:proofErr w:type="spellStart"/>
      <w:r w:rsidR="005C72C3" w:rsidRPr="000111C3">
        <w:rPr>
          <w:i/>
          <w:iCs/>
          <w:color w:val="000000"/>
          <w:sz w:val="28"/>
          <w:szCs w:val="28"/>
        </w:rPr>
        <w:t>terrible</w:t>
      </w:r>
      <w:proofErr w:type="spellEnd"/>
      <w:r w:rsidR="005C72C3" w:rsidRPr="000111C3">
        <w:rPr>
          <w:i/>
          <w:iCs/>
          <w:color w:val="000000"/>
          <w:sz w:val="28"/>
          <w:szCs w:val="28"/>
        </w:rPr>
        <w:t xml:space="preserve"> </w:t>
      </w:r>
      <w:proofErr w:type="spellStart"/>
      <w:r w:rsidR="005C72C3" w:rsidRPr="000111C3">
        <w:rPr>
          <w:i/>
          <w:iCs/>
          <w:color w:val="000000"/>
          <w:sz w:val="28"/>
          <w:szCs w:val="28"/>
        </w:rPr>
        <w:t>wasting</w:t>
      </w:r>
      <w:proofErr w:type="spellEnd"/>
      <w:r w:rsidR="005C72C3" w:rsidRPr="000111C3">
        <w:rPr>
          <w:i/>
          <w:iCs/>
          <w:color w:val="000000"/>
          <w:sz w:val="28"/>
          <w:szCs w:val="28"/>
        </w:rPr>
        <w:t xml:space="preserve"> </w:t>
      </w:r>
      <w:proofErr w:type="spellStart"/>
      <w:r w:rsidR="005C72C3" w:rsidRPr="000111C3">
        <w:rPr>
          <w:i/>
          <w:iCs/>
          <w:color w:val="000000"/>
          <w:sz w:val="28"/>
          <w:szCs w:val="28"/>
        </w:rPr>
        <w:t>disease</w:t>
      </w:r>
      <w:proofErr w:type="spellEnd"/>
      <w:r w:rsidR="005C72C3" w:rsidRPr="000111C3">
        <w:rPr>
          <w:i/>
          <w:iCs/>
          <w:color w:val="000000"/>
          <w:sz w:val="28"/>
          <w:szCs w:val="28"/>
        </w:rPr>
        <w:t>...</w:t>
      </w:r>
      <w:r w:rsidRPr="000111C3">
        <w:rPr>
          <w:i/>
          <w:iCs/>
          <w:color w:val="000000"/>
          <w:sz w:val="28"/>
          <w:szCs w:val="28"/>
        </w:rPr>
        <w:t>” [</w:t>
      </w:r>
      <w:r w:rsidR="00847529" w:rsidRPr="00C9122C">
        <w:rPr>
          <w:i/>
          <w:iCs/>
          <w:color w:val="000000"/>
          <w:sz w:val="28"/>
          <w:szCs w:val="28"/>
          <w:lang w:val="ru-RU"/>
        </w:rPr>
        <w:t>28</w:t>
      </w:r>
      <w:r w:rsidRPr="000111C3">
        <w:rPr>
          <w:i/>
          <w:iCs/>
          <w:color w:val="000000"/>
          <w:sz w:val="28"/>
          <w:szCs w:val="28"/>
        </w:rPr>
        <w:t xml:space="preserve">, с. </w:t>
      </w:r>
      <w:r w:rsidR="00B27DA3" w:rsidRPr="000111C3">
        <w:rPr>
          <w:i/>
          <w:iCs/>
          <w:color w:val="000000"/>
          <w:sz w:val="28"/>
          <w:szCs w:val="28"/>
          <w:lang w:val="ru-RU"/>
        </w:rPr>
        <w:t>38</w:t>
      </w:r>
      <w:r w:rsidRPr="000111C3">
        <w:rPr>
          <w:i/>
          <w:iCs/>
          <w:color w:val="000000"/>
          <w:sz w:val="28"/>
          <w:szCs w:val="28"/>
        </w:rPr>
        <w:t xml:space="preserve">]. </w:t>
      </w:r>
      <w:r w:rsidR="005C72C3" w:rsidRPr="000111C3">
        <w:rPr>
          <w:i/>
          <w:iCs/>
          <w:color w:val="000000"/>
          <w:sz w:val="28"/>
          <w:szCs w:val="28"/>
          <w:lang w:val="ru-RU"/>
        </w:rPr>
        <w:t>(</w:t>
      </w:r>
      <w:proofErr w:type="spellStart"/>
      <w:r w:rsidR="005C72C3" w:rsidRPr="000111C3">
        <w:rPr>
          <w:i/>
          <w:iCs/>
          <w:color w:val="000000"/>
          <w:sz w:val="28"/>
          <w:szCs w:val="28"/>
          <w:lang w:val="ru-RU"/>
        </w:rPr>
        <w:t>Проте</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під</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кінець</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служби</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почувши</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позаду</w:t>
      </w:r>
      <w:proofErr w:type="spellEnd"/>
      <w:r w:rsidR="005C72C3" w:rsidRPr="000111C3">
        <w:rPr>
          <w:i/>
          <w:iCs/>
          <w:color w:val="000000"/>
          <w:sz w:val="28"/>
          <w:szCs w:val="28"/>
          <w:lang w:val="ru-RU"/>
        </w:rPr>
        <w:t xml:space="preserve"> легкий </w:t>
      </w:r>
      <w:proofErr w:type="spellStart"/>
      <w:r w:rsidR="005C72C3" w:rsidRPr="000111C3">
        <w:rPr>
          <w:i/>
          <w:iCs/>
          <w:color w:val="000000"/>
          <w:sz w:val="28"/>
          <w:szCs w:val="28"/>
          <w:lang w:val="ru-RU"/>
        </w:rPr>
        <w:t>шурхіт</w:t>
      </w:r>
      <w:proofErr w:type="spellEnd"/>
      <w:r w:rsidR="005C72C3" w:rsidRPr="000111C3">
        <w:rPr>
          <w:i/>
          <w:iCs/>
          <w:color w:val="000000"/>
          <w:sz w:val="28"/>
          <w:szCs w:val="28"/>
          <w:lang w:val="ru-RU"/>
        </w:rPr>
        <w:t xml:space="preserve">, я </w:t>
      </w:r>
      <w:proofErr w:type="spellStart"/>
      <w:r w:rsidR="005C72C3" w:rsidRPr="000111C3">
        <w:rPr>
          <w:i/>
          <w:iCs/>
          <w:color w:val="000000"/>
          <w:sz w:val="28"/>
          <w:szCs w:val="28"/>
          <w:lang w:val="ru-RU"/>
        </w:rPr>
        <w:t>обачно</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напів-обернувся</w:t>
      </w:r>
      <w:proofErr w:type="spellEnd"/>
      <w:r w:rsidR="005C72C3" w:rsidRPr="000111C3">
        <w:rPr>
          <w:i/>
          <w:iCs/>
          <w:color w:val="000000"/>
          <w:sz w:val="28"/>
          <w:szCs w:val="28"/>
          <w:lang w:val="ru-RU"/>
        </w:rPr>
        <w:t xml:space="preserve"> і </w:t>
      </w:r>
      <w:proofErr w:type="spellStart"/>
      <w:r w:rsidR="005C72C3" w:rsidRPr="000111C3">
        <w:rPr>
          <w:i/>
          <w:iCs/>
          <w:color w:val="000000"/>
          <w:sz w:val="28"/>
          <w:szCs w:val="28"/>
          <w:lang w:val="ru-RU"/>
        </w:rPr>
        <w:t>мигцем</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побачив</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ще</w:t>
      </w:r>
      <w:proofErr w:type="spellEnd"/>
      <w:r w:rsidR="005C72C3" w:rsidRPr="000111C3">
        <w:rPr>
          <w:i/>
          <w:iCs/>
          <w:color w:val="000000"/>
          <w:sz w:val="28"/>
          <w:szCs w:val="28"/>
          <w:lang w:val="ru-RU"/>
        </w:rPr>
        <w:t xml:space="preserve"> одну </w:t>
      </w:r>
      <w:proofErr w:type="spellStart"/>
      <w:r w:rsidR="005C72C3" w:rsidRPr="000111C3">
        <w:rPr>
          <w:i/>
          <w:iCs/>
          <w:color w:val="000000"/>
          <w:sz w:val="28"/>
          <w:szCs w:val="28"/>
          <w:lang w:val="ru-RU"/>
        </w:rPr>
        <w:t>скорботну</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жінку</w:t>
      </w:r>
      <w:proofErr w:type="spellEnd"/>
      <w:r w:rsidR="005C72C3" w:rsidRPr="000111C3">
        <w:rPr>
          <w:i/>
          <w:iCs/>
          <w:color w:val="000000"/>
          <w:sz w:val="28"/>
          <w:szCs w:val="28"/>
          <w:lang w:val="ru-RU"/>
        </w:rPr>
        <w:t xml:space="preserve">... Вона </w:t>
      </w:r>
      <w:proofErr w:type="spellStart"/>
      <w:r w:rsidR="005C72C3" w:rsidRPr="000111C3">
        <w:rPr>
          <w:i/>
          <w:iCs/>
          <w:color w:val="000000"/>
          <w:sz w:val="28"/>
          <w:szCs w:val="28"/>
          <w:lang w:val="ru-RU"/>
        </w:rPr>
        <w:t>була</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одягнена</w:t>
      </w:r>
      <w:proofErr w:type="spellEnd"/>
      <w:r w:rsidR="005C72C3" w:rsidRPr="000111C3">
        <w:rPr>
          <w:i/>
          <w:iCs/>
          <w:color w:val="000000"/>
          <w:sz w:val="28"/>
          <w:szCs w:val="28"/>
          <w:lang w:val="ru-RU"/>
        </w:rPr>
        <w:t xml:space="preserve"> в </w:t>
      </w:r>
      <w:proofErr w:type="spellStart"/>
      <w:r w:rsidR="005C72C3" w:rsidRPr="000111C3">
        <w:rPr>
          <w:i/>
          <w:iCs/>
          <w:color w:val="000000"/>
          <w:sz w:val="28"/>
          <w:szCs w:val="28"/>
          <w:lang w:val="ru-RU"/>
        </w:rPr>
        <w:t>глибокий</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чорний</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Капелюшок-бонет</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закривав</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її</w:t>
      </w:r>
      <w:proofErr w:type="spellEnd"/>
      <w:r w:rsidR="005C72C3" w:rsidRPr="000111C3">
        <w:rPr>
          <w:i/>
          <w:iCs/>
          <w:color w:val="000000"/>
          <w:sz w:val="28"/>
          <w:szCs w:val="28"/>
          <w:lang w:val="ru-RU"/>
        </w:rPr>
        <w:t xml:space="preserve"> голову і </w:t>
      </w:r>
      <w:proofErr w:type="spellStart"/>
      <w:r w:rsidR="005C72C3" w:rsidRPr="000111C3">
        <w:rPr>
          <w:i/>
          <w:iCs/>
          <w:color w:val="000000"/>
          <w:sz w:val="28"/>
          <w:szCs w:val="28"/>
          <w:lang w:val="ru-RU"/>
        </w:rPr>
        <w:t>затіняв</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обличчя</w:t>
      </w:r>
      <w:proofErr w:type="spellEnd"/>
      <w:r w:rsidR="005C72C3" w:rsidRPr="000111C3">
        <w:rPr>
          <w:i/>
          <w:iCs/>
          <w:color w:val="000000"/>
          <w:sz w:val="28"/>
          <w:szCs w:val="28"/>
          <w:lang w:val="ru-RU"/>
        </w:rPr>
        <w:t xml:space="preserve">, але, </w:t>
      </w:r>
      <w:proofErr w:type="spellStart"/>
      <w:r w:rsidR="005C72C3" w:rsidRPr="000111C3">
        <w:rPr>
          <w:i/>
          <w:iCs/>
          <w:color w:val="000000"/>
          <w:sz w:val="28"/>
          <w:szCs w:val="28"/>
          <w:lang w:val="ru-RU"/>
        </w:rPr>
        <w:t>хоч</w:t>
      </w:r>
      <w:proofErr w:type="spellEnd"/>
      <w:r w:rsidR="005C72C3" w:rsidRPr="000111C3">
        <w:rPr>
          <w:i/>
          <w:iCs/>
          <w:color w:val="000000"/>
          <w:sz w:val="28"/>
          <w:szCs w:val="28"/>
          <w:lang w:val="ru-RU"/>
        </w:rPr>
        <w:t xml:space="preserve"> я і не </w:t>
      </w:r>
      <w:proofErr w:type="spellStart"/>
      <w:r w:rsidR="005C72C3" w:rsidRPr="000111C3">
        <w:rPr>
          <w:i/>
          <w:iCs/>
          <w:color w:val="000000"/>
          <w:sz w:val="28"/>
          <w:szCs w:val="28"/>
          <w:lang w:val="ru-RU"/>
        </w:rPr>
        <w:t>вдивлявся</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навіть</w:t>
      </w:r>
      <w:proofErr w:type="spellEnd"/>
      <w:r w:rsidR="005C72C3" w:rsidRPr="000111C3">
        <w:rPr>
          <w:i/>
          <w:iCs/>
          <w:color w:val="000000"/>
          <w:sz w:val="28"/>
          <w:szCs w:val="28"/>
          <w:lang w:val="ru-RU"/>
        </w:rPr>
        <w:t xml:space="preserve"> того </w:t>
      </w:r>
      <w:proofErr w:type="spellStart"/>
      <w:r w:rsidR="005C72C3" w:rsidRPr="000111C3">
        <w:rPr>
          <w:i/>
          <w:iCs/>
          <w:color w:val="000000"/>
          <w:sz w:val="28"/>
          <w:szCs w:val="28"/>
          <w:lang w:val="ru-RU"/>
        </w:rPr>
        <w:t>швидкого</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погляду</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який</w:t>
      </w:r>
      <w:proofErr w:type="spellEnd"/>
      <w:r w:rsidR="005C72C3" w:rsidRPr="000111C3">
        <w:rPr>
          <w:i/>
          <w:iCs/>
          <w:color w:val="000000"/>
          <w:sz w:val="28"/>
          <w:szCs w:val="28"/>
          <w:lang w:val="ru-RU"/>
        </w:rPr>
        <w:t xml:space="preserve"> я кинув на </w:t>
      </w:r>
      <w:proofErr w:type="spellStart"/>
      <w:r w:rsidR="005C72C3" w:rsidRPr="000111C3">
        <w:rPr>
          <w:i/>
          <w:iCs/>
          <w:color w:val="000000"/>
          <w:sz w:val="28"/>
          <w:szCs w:val="28"/>
          <w:lang w:val="ru-RU"/>
        </w:rPr>
        <w:t>жінку</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вистачило</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щоб</w:t>
      </w:r>
      <w:proofErr w:type="spellEnd"/>
      <w:r w:rsidR="005C72C3" w:rsidRPr="000111C3">
        <w:rPr>
          <w:i/>
          <w:iCs/>
          <w:color w:val="000000"/>
          <w:sz w:val="28"/>
          <w:szCs w:val="28"/>
          <w:lang w:val="ru-RU"/>
        </w:rPr>
        <w:t xml:space="preserve"> я </w:t>
      </w:r>
      <w:proofErr w:type="spellStart"/>
      <w:r w:rsidR="005C72C3" w:rsidRPr="000111C3">
        <w:rPr>
          <w:i/>
          <w:iCs/>
          <w:color w:val="000000"/>
          <w:sz w:val="28"/>
          <w:szCs w:val="28"/>
          <w:lang w:val="ru-RU"/>
        </w:rPr>
        <w:t>зрозумів</w:t>
      </w:r>
      <w:proofErr w:type="spellEnd"/>
      <w:r w:rsidR="005C72C3" w:rsidRPr="000111C3">
        <w:rPr>
          <w:i/>
          <w:iCs/>
          <w:color w:val="000000"/>
          <w:sz w:val="28"/>
          <w:szCs w:val="28"/>
          <w:lang w:val="ru-RU"/>
        </w:rPr>
        <w:t xml:space="preserve"> – вона </w:t>
      </w:r>
      <w:proofErr w:type="spellStart"/>
      <w:r w:rsidR="005C72C3" w:rsidRPr="000111C3">
        <w:rPr>
          <w:i/>
          <w:iCs/>
          <w:color w:val="000000"/>
          <w:sz w:val="28"/>
          <w:szCs w:val="28"/>
          <w:lang w:val="ru-RU"/>
        </w:rPr>
        <w:t>страждала</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від</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якоїсь</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жахливої</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виснажливої</w:t>
      </w:r>
      <w:proofErr w:type="spellEnd"/>
      <w:r w:rsidR="005C72C3" w:rsidRPr="000111C3">
        <w:rPr>
          <w:i/>
          <w:iCs/>
          <w:color w:val="000000"/>
          <w:sz w:val="28"/>
          <w:szCs w:val="28"/>
          <w:lang w:val="ru-RU"/>
        </w:rPr>
        <w:t xml:space="preserve"> </w:t>
      </w:r>
      <w:proofErr w:type="spellStart"/>
      <w:r w:rsidR="005C72C3" w:rsidRPr="000111C3">
        <w:rPr>
          <w:i/>
          <w:iCs/>
          <w:color w:val="000000"/>
          <w:sz w:val="28"/>
          <w:szCs w:val="28"/>
          <w:lang w:val="ru-RU"/>
        </w:rPr>
        <w:t>хвороби</w:t>
      </w:r>
      <w:proofErr w:type="spellEnd"/>
      <w:r w:rsidR="005C72C3" w:rsidRPr="000111C3">
        <w:rPr>
          <w:i/>
          <w:iCs/>
          <w:color w:val="000000"/>
          <w:sz w:val="28"/>
          <w:szCs w:val="28"/>
          <w:lang w:val="ru-RU"/>
        </w:rPr>
        <w:t>...)</w:t>
      </w:r>
    </w:p>
    <w:p w14:paraId="0F387216" w14:textId="3D4276EF"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lastRenderedPageBreak/>
        <w:t xml:space="preserve">Після церемонії </w:t>
      </w:r>
      <w:r w:rsidR="00C9122C">
        <w:rPr>
          <w:color w:val="000000"/>
          <w:sz w:val="28"/>
          <w:szCs w:val="28"/>
        </w:rPr>
        <w:t>–</w:t>
      </w:r>
      <w:r w:rsidRPr="000111C3">
        <w:rPr>
          <w:color w:val="000000"/>
          <w:sz w:val="28"/>
          <w:szCs w:val="28"/>
        </w:rPr>
        <w:t xml:space="preserve"> перша артикуляція власної невіри (</w:t>
      </w:r>
      <w:r w:rsidR="00C9122C">
        <w:rPr>
          <w:color w:val="000000"/>
          <w:sz w:val="28"/>
          <w:szCs w:val="28"/>
        </w:rPr>
        <w:t>«</w:t>
      </w:r>
      <w:r w:rsidRPr="000111C3">
        <w:rPr>
          <w:color w:val="000000"/>
          <w:sz w:val="28"/>
          <w:szCs w:val="28"/>
        </w:rPr>
        <w:t>я не вірив у привидів</w:t>
      </w:r>
      <w:r w:rsidR="00C9122C">
        <w:rPr>
          <w:color w:val="000000"/>
          <w:sz w:val="28"/>
          <w:szCs w:val="28"/>
        </w:rPr>
        <w:t>»</w:t>
      </w:r>
      <w:r w:rsidRPr="000111C3">
        <w:rPr>
          <w:color w:val="000000"/>
          <w:sz w:val="28"/>
          <w:szCs w:val="28"/>
        </w:rPr>
        <w:t xml:space="preserve">) і перше тілесне </w:t>
      </w:r>
      <w:r w:rsidR="00C9122C">
        <w:rPr>
          <w:color w:val="000000"/>
          <w:sz w:val="28"/>
          <w:szCs w:val="28"/>
        </w:rPr>
        <w:t>«</w:t>
      </w:r>
      <w:r w:rsidRPr="000111C3">
        <w:rPr>
          <w:color w:val="000000"/>
          <w:sz w:val="28"/>
          <w:szCs w:val="28"/>
        </w:rPr>
        <w:t>зараження</w:t>
      </w:r>
      <w:r w:rsidR="00C9122C">
        <w:rPr>
          <w:color w:val="000000"/>
          <w:sz w:val="28"/>
          <w:szCs w:val="28"/>
        </w:rPr>
        <w:t>»</w:t>
      </w:r>
      <w:r w:rsidRPr="000111C3">
        <w:rPr>
          <w:color w:val="000000"/>
          <w:sz w:val="28"/>
          <w:szCs w:val="28"/>
        </w:rPr>
        <w:t xml:space="preserve"> простором </w:t>
      </w:r>
      <w:r w:rsidR="00C9122C">
        <w:rPr>
          <w:color w:val="000000"/>
          <w:sz w:val="28"/>
          <w:szCs w:val="28"/>
        </w:rPr>
        <w:t>–</w:t>
      </w:r>
      <w:r w:rsidRPr="000111C3">
        <w:rPr>
          <w:color w:val="000000"/>
          <w:sz w:val="28"/>
          <w:szCs w:val="28"/>
        </w:rPr>
        <w:t xml:space="preserve"> кашель, удушення, що лягає акустичним мотивом на весь роман:</w:t>
      </w:r>
    </w:p>
    <w:p w14:paraId="7A47FADE" w14:textId="6BCEA858" w:rsidR="00491422" w:rsidRPr="000111C3" w:rsidRDefault="00491422" w:rsidP="00FB41A8">
      <w:pPr>
        <w:pStyle w:val="ac"/>
        <w:spacing w:before="0" w:beforeAutospacing="0" w:after="0" w:afterAutospacing="0" w:line="360" w:lineRule="auto"/>
        <w:ind w:left="851" w:right="849"/>
        <w:jc w:val="both"/>
        <w:rPr>
          <w:i/>
          <w:iCs/>
          <w:color w:val="000000"/>
          <w:sz w:val="28"/>
          <w:szCs w:val="28"/>
        </w:rPr>
      </w:pPr>
      <w:r w:rsidRPr="000111C3">
        <w:rPr>
          <w:i/>
          <w:iCs/>
          <w:color w:val="000000"/>
          <w:sz w:val="28"/>
          <w:szCs w:val="28"/>
        </w:rPr>
        <w:t xml:space="preserve">“I </w:t>
      </w:r>
      <w:proofErr w:type="spellStart"/>
      <w:r w:rsidRPr="000111C3">
        <w:rPr>
          <w:i/>
          <w:iCs/>
          <w:color w:val="000000"/>
          <w:sz w:val="28"/>
          <w:szCs w:val="28"/>
        </w:rPr>
        <w:t>did</w:t>
      </w:r>
      <w:proofErr w:type="spellEnd"/>
      <w:r w:rsidRPr="000111C3">
        <w:rPr>
          <w:i/>
          <w:iCs/>
          <w:color w:val="000000"/>
          <w:sz w:val="28"/>
          <w:szCs w:val="28"/>
        </w:rPr>
        <w:t xml:space="preserve"> </w:t>
      </w:r>
      <w:proofErr w:type="spellStart"/>
      <w:r w:rsidRPr="000111C3">
        <w:rPr>
          <w:i/>
          <w:iCs/>
          <w:color w:val="000000"/>
          <w:sz w:val="28"/>
          <w:szCs w:val="28"/>
        </w:rPr>
        <w:t>not</w:t>
      </w:r>
      <w:proofErr w:type="spellEnd"/>
      <w:r w:rsidRPr="000111C3">
        <w:rPr>
          <w:i/>
          <w:iCs/>
          <w:color w:val="000000"/>
          <w:sz w:val="28"/>
          <w:szCs w:val="28"/>
        </w:rPr>
        <w:t xml:space="preserve"> </w:t>
      </w:r>
      <w:proofErr w:type="spellStart"/>
      <w:r w:rsidRPr="000111C3">
        <w:rPr>
          <w:i/>
          <w:iCs/>
          <w:color w:val="000000"/>
          <w:sz w:val="28"/>
          <w:szCs w:val="28"/>
        </w:rPr>
        <w:t>believe</w:t>
      </w:r>
      <w:proofErr w:type="spellEnd"/>
      <w:r w:rsidRPr="000111C3">
        <w:rPr>
          <w:i/>
          <w:iCs/>
          <w:color w:val="000000"/>
          <w:sz w:val="28"/>
          <w:szCs w:val="28"/>
        </w:rPr>
        <w:t xml:space="preserve"> </w:t>
      </w:r>
      <w:proofErr w:type="spellStart"/>
      <w:r w:rsidRPr="000111C3">
        <w:rPr>
          <w:i/>
          <w:iCs/>
          <w:color w:val="000000"/>
          <w:sz w:val="28"/>
          <w:szCs w:val="28"/>
        </w:rPr>
        <w:t>in</w:t>
      </w:r>
      <w:proofErr w:type="spellEnd"/>
      <w:r w:rsidRPr="000111C3">
        <w:rPr>
          <w:i/>
          <w:iCs/>
          <w:color w:val="000000"/>
          <w:sz w:val="28"/>
          <w:szCs w:val="28"/>
        </w:rPr>
        <w:t xml:space="preserve"> </w:t>
      </w:r>
      <w:proofErr w:type="spellStart"/>
      <w:r w:rsidRPr="000111C3">
        <w:rPr>
          <w:i/>
          <w:iCs/>
          <w:color w:val="000000"/>
          <w:sz w:val="28"/>
          <w:szCs w:val="28"/>
        </w:rPr>
        <w:t>ghosts</w:t>
      </w:r>
      <w:proofErr w:type="spellEnd"/>
      <w:r w:rsidRPr="000111C3">
        <w:rPr>
          <w:i/>
          <w:iCs/>
          <w:color w:val="000000"/>
          <w:sz w:val="28"/>
          <w:szCs w:val="28"/>
        </w:rPr>
        <w:t xml:space="preserve">. </w:t>
      </w:r>
      <w:proofErr w:type="spellStart"/>
      <w:r w:rsidRPr="000111C3">
        <w:rPr>
          <w:i/>
          <w:iCs/>
          <w:color w:val="000000"/>
          <w:sz w:val="28"/>
          <w:szCs w:val="28"/>
        </w:rPr>
        <w:t>Or</w:t>
      </w:r>
      <w:proofErr w:type="spellEnd"/>
      <w:r w:rsidRPr="000111C3">
        <w:rPr>
          <w:i/>
          <w:iCs/>
          <w:color w:val="000000"/>
          <w:sz w:val="28"/>
          <w:szCs w:val="28"/>
        </w:rPr>
        <w:t xml:space="preserve"> </w:t>
      </w:r>
      <w:proofErr w:type="spellStart"/>
      <w:r w:rsidRPr="000111C3">
        <w:rPr>
          <w:i/>
          <w:iCs/>
          <w:color w:val="000000"/>
          <w:sz w:val="28"/>
          <w:szCs w:val="28"/>
        </w:rPr>
        <w:t>rather</w:t>
      </w:r>
      <w:proofErr w:type="spellEnd"/>
      <w:r w:rsidRPr="000111C3">
        <w:rPr>
          <w:i/>
          <w:iCs/>
          <w:color w:val="000000"/>
          <w:sz w:val="28"/>
          <w:szCs w:val="28"/>
        </w:rPr>
        <w:t xml:space="preserve">, </w:t>
      </w:r>
      <w:proofErr w:type="spellStart"/>
      <w:r w:rsidRPr="000111C3">
        <w:rPr>
          <w:i/>
          <w:iCs/>
          <w:color w:val="000000"/>
          <w:sz w:val="28"/>
          <w:szCs w:val="28"/>
        </w:rPr>
        <w:t>until</w:t>
      </w:r>
      <w:proofErr w:type="spellEnd"/>
      <w:r w:rsidRPr="000111C3">
        <w:rPr>
          <w:i/>
          <w:iCs/>
          <w:color w:val="000000"/>
          <w:sz w:val="28"/>
          <w:szCs w:val="28"/>
        </w:rPr>
        <w:t xml:space="preserve"> </w:t>
      </w:r>
      <w:proofErr w:type="spellStart"/>
      <w:r w:rsidRPr="000111C3">
        <w:rPr>
          <w:i/>
          <w:iCs/>
          <w:color w:val="000000"/>
          <w:sz w:val="28"/>
          <w:szCs w:val="28"/>
        </w:rPr>
        <w:t>that</w:t>
      </w:r>
      <w:proofErr w:type="spellEnd"/>
      <w:r w:rsidRPr="000111C3">
        <w:rPr>
          <w:i/>
          <w:iCs/>
          <w:color w:val="000000"/>
          <w:sz w:val="28"/>
          <w:szCs w:val="28"/>
        </w:rPr>
        <w:t xml:space="preserve"> </w:t>
      </w:r>
      <w:proofErr w:type="spellStart"/>
      <w:r w:rsidRPr="000111C3">
        <w:rPr>
          <w:i/>
          <w:iCs/>
          <w:color w:val="000000"/>
          <w:sz w:val="28"/>
          <w:szCs w:val="28"/>
        </w:rPr>
        <w:t>day</w:t>
      </w:r>
      <w:proofErr w:type="spellEnd"/>
      <w:r w:rsidRPr="000111C3">
        <w:rPr>
          <w:i/>
          <w:iCs/>
          <w:color w:val="000000"/>
          <w:sz w:val="28"/>
          <w:szCs w:val="28"/>
        </w:rPr>
        <w:t xml:space="preserve">, I </w:t>
      </w:r>
      <w:proofErr w:type="spellStart"/>
      <w:r w:rsidRPr="000111C3">
        <w:rPr>
          <w:i/>
          <w:iCs/>
          <w:color w:val="000000"/>
          <w:sz w:val="28"/>
          <w:szCs w:val="28"/>
        </w:rPr>
        <w:t>had</w:t>
      </w:r>
      <w:proofErr w:type="spellEnd"/>
      <w:r w:rsidRPr="000111C3">
        <w:rPr>
          <w:i/>
          <w:iCs/>
          <w:color w:val="000000"/>
          <w:sz w:val="28"/>
          <w:szCs w:val="28"/>
        </w:rPr>
        <w:t xml:space="preserve"> </w:t>
      </w:r>
      <w:proofErr w:type="spellStart"/>
      <w:r w:rsidRPr="000111C3">
        <w:rPr>
          <w:i/>
          <w:iCs/>
          <w:color w:val="000000"/>
          <w:sz w:val="28"/>
          <w:szCs w:val="28"/>
        </w:rPr>
        <w:t>not</w:t>
      </w:r>
      <w:proofErr w:type="spellEnd"/>
      <w:r w:rsidRPr="000111C3">
        <w:rPr>
          <w:i/>
          <w:iCs/>
          <w:color w:val="000000"/>
          <w:sz w:val="28"/>
          <w:szCs w:val="28"/>
        </w:rPr>
        <w:t xml:space="preserve"> </w:t>
      </w:r>
      <w:proofErr w:type="spellStart"/>
      <w:r w:rsidRPr="000111C3">
        <w:rPr>
          <w:i/>
          <w:iCs/>
          <w:color w:val="000000"/>
          <w:sz w:val="28"/>
          <w:szCs w:val="28"/>
        </w:rPr>
        <w:t>done</w:t>
      </w:r>
      <w:proofErr w:type="spellEnd"/>
      <w:r w:rsidRPr="000111C3">
        <w:rPr>
          <w:i/>
          <w:iCs/>
          <w:color w:val="000000"/>
          <w:sz w:val="28"/>
          <w:szCs w:val="28"/>
        </w:rPr>
        <w:t xml:space="preserve"> </w:t>
      </w:r>
      <w:proofErr w:type="spellStart"/>
      <w:r w:rsidRPr="000111C3">
        <w:rPr>
          <w:i/>
          <w:iCs/>
          <w:color w:val="000000"/>
          <w:sz w:val="28"/>
          <w:szCs w:val="28"/>
        </w:rPr>
        <w:t>so</w:t>
      </w:r>
      <w:proofErr w:type="spellEnd"/>
      <w:r w:rsidRPr="000111C3">
        <w:rPr>
          <w:i/>
          <w:iCs/>
          <w:color w:val="000000"/>
          <w:sz w:val="28"/>
          <w:szCs w:val="28"/>
        </w:rPr>
        <w:t xml:space="preserve">… </w:t>
      </w:r>
      <w:proofErr w:type="spellStart"/>
      <w:r w:rsidRPr="000111C3">
        <w:rPr>
          <w:i/>
          <w:iCs/>
          <w:color w:val="000000"/>
          <w:sz w:val="28"/>
          <w:szCs w:val="28"/>
        </w:rPr>
        <w:t>and</w:t>
      </w:r>
      <w:proofErr w:type="spellEnd"/>
      <w:r w:rsidRPr="000111C3">
        <w:rPr>
          <w:i/>
          <w:iCs/>
          <w:color w:val="000000"/>
          <w:sz w:val="28"/>
          <w:szCs w:val="28"/>
        </w:rPr>
        <w:t xml:space="preserve"> I </w:t>
      </w:r>
      <w:proofErr w:type="spellStart"/>
      <w:r w:rsidRPr="000111C3">
        <w:rPr>
          <w:i/>
          <w:iCs/>
          <w:color w:val="000000"/>
          <w:sz w:val="28"/>
          <w:szCs w:val="28"/>
        </w:rPr>
        <w:t>myself</w:t>
      </w:r>
      <w:proofErr w:type="spellEnd"/>
      <w:r w:rsidRPr="000111C3">
        <w:rPr>
          <w:i/>
          <w:iCs/>
          <w:color w:val="000000"/>
          <w:sz w:val="28"/>
          <w:szCs w:val="28"/>
        </w:rPr>
        <w:t xml:space="preserve"> </w:t>
      </w:r>
      <w:proofErr w:type="spellStart"/>
      <w:r w:rsidRPr="000111C3">
        <w:rPr>
          <w:i/>
          <w:iCs/>
          <w:color w:val="000000"/>
          <w:sz w:val="28"/>
          <w:szCs w:val="28"/>
        </w:rPr>
        <w:t>began</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choke</w:t>
      </w:r>
      <w:proofErr w:type="spellEnd"/>
      <w:r w:rsidRPr="000111C3">
        <w:rPr>
          <w:i/>
          <w:iCs/>
          <w:color w:val="000000"/>
          <w:sz w:val="28"/>
          <w:szCs w:val="28"/>
        </w:rPr>
        <w:t xml:space="preserve"> </w:t>
      </w:r>
      <w:proofErr w:type="spellStart"/>
      <w:r w:rsidRPr="000111C3">
        <w:rPr>
          <w:i/>
          <w:iCs/>
          <w:color w:val="000000"/>
          <w:sz w:val="28"/>
          <w:szCs w:val="28"/>
        </w:rPr>
        <w:t>and</w:t>
      </w:r>
      <w:proofErr w:type="spellEnd"/>
      <w:r w:rsidRPr="000111C3">
        <w:rPr>
          <w:i/>
          <w:iCs/>
          <w:color w:val="000000"/>
          <w:sz w:val="28"/>
          <w:szCs w:val="28"/>
        </w:rPr>
        <w:t xml:space="preserve"> </w:t>
      </w:r>
      <w:proofErr w:type="spellStart"/>
      <w:r w:rsidRPr="000111C3">
        <w:rPr>
          <w:i/>
          <w:iCs/>
          <w:color w:val="000000"/>
          <w:sz w:val="28"/>
          <w:szCs w:val="28"/>
        </w:rPr>
        <w:t>to</w:t>
      </w:r>
      <w:proofErr w:type="spellEnd"/>
      <w:r w:rsidRPr="000111C3">
        <w:rPr>
          <w:i/>
          <w:iCs/>
          <w:color w:val="000000"/>
          <w:sz w:val="28"/>
          <w:szCs w:val="28"/>
        </w:rPr>
        <w:t xml:space="preserve"> </w:t>
      </w:r>
      <w:proofErr w:type="spellStart"/>
      <w:r w:rsidRPr="000111C3">
        <w:rPr>
          <w:i/>
          <w:iCs/>
          <w:color w:val="000000"/>
          <w:sz w:val="28"/>
          <w:szCs w:val="28"/>
        </w:rPr>
        <w:t>cough</w:t>
      </w:r>
      <w:proofErr w:type="spellEnd"/>
      <w:r w:rsidRPr="000111C3">
        <w:rPr>
          <w:i/>
          <w:iCs/>
          <w:color w:val="000000"/>
          <w:sz w:val="28"/>
          <w:szCs w:val="28"/>
        </w:rPr>
        <w:t>.” [</w:t>
      </w:r>
      <w:r w:rsidR="00847529" w:rsidRPr="00C9122C">
        <w:rPr>
          <w:i/>
          <w:iCs/>
          <w:color w:val="000000"/>
          <w:sz w:val="28"/>
          <w:szCs w:val="28"/>
          <w:lang w:val="ru-RU"/>
        </w:rPr>
        <w:t>28</w:t>
      </w:r>
      <w:r w:rsidRPr="000111C3">
        <w:rPr>
          <w:i/>
          <w:iCs/>
          <w:color w:val="000000"/>
          <w:sz w:val="28"/>
          <w:szCs w:val="28"/>
        </w:rPr>
        <w:t xml:space="preserve">, с. </w:t>
      </w:r>
      <w:r w:rsidR="00FB41A8" w:rsidRPr="000111C3">
        <w:rPr>
          <w:i/>
          <w:iCs/>
          <w:color w:val="000000"/>
          <w:sz w:val="28"/>
          <w:szCs w:val="28"/>
        </w:rPr>
        <w:t>53</w:t>
      </w:r>
      <w:r w:rsidRPr="000111C3">
        <w:rPr>
          <w:i/>
          <w:iCs/>
          <w:color w:val="000000"/>
          <w:sz w:val="28"/>
          <w:szCs w:val="28"/>
        </w:rPr>
        <w:t xml:space="preserve">]. </w:t>
      </w:r>
      <w:r w:rsidR="00CF1069" w:rsidRPr="000111C3">
        <w:rPr>
          <w:i/>
          <w:iCs/>
          <w:color w:val="000000"/>
          <w:sz w:val="28"/>
          <w:szCs w:val="28"/>
        </w:rPr>
        <w:t>(</w:t>
      </w:r>
      <w:r w:rsidR="00C9122C">
        <w:rPr>
          <w:i/>
          <w:iCs/>
          <w:color w:val="000000"/>
          <w:sz w:val="28"/>
          <w:szCs w:val="28"/>
        </w:rPr>
        <w:t>«</w:t>
      </w:r>
      <w:r w:rsidR="00CF1069" w:rsidRPr="000111C3">
        <w:rPr>
          <w:i/>
          <w:iCs/>
          <w:color w:val="000000"/>
          <w:sz w:val="28"/>
          <w:szCs w:val="28"/>
        </w:rPr>
        <w:t>Я не вірив у привидів. Точніше, до того дня не вірив… і сам почав задихатися й кашляти.</w:t>
      </w:r>
      <w:r w:rsidR="00C9122C">
        <w:rPr>
          <w:i/>
          <w:iCs/>
          <w:color w:val="000000"/>
          <w:sz w:val="28"/>
          <w:szCs w:val="28"/>
        </w:rPr>
        <w:t>»</w:t>
      </w:r>
      <w:r w:rsidR="00CF1069" w:rsidRPr="000111C3">
        <w:rPr>
          <w:i/>
          <w:iCs/>
          <w:color w:val="000000"/>
          <w:sz w:val="28"/>
          <w:szCs w:val="28"/>
        </w:rPr>
        <w:t>)</w:t>
      </w:r>
    </w:p>
    <w:p w14:paraId="0606D0EA" w14:textId="3A748242"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Стилістично епізод побудовано на антитезі видимого/невидимого та акустичному контрапункті: опис </w:t>
      </w:r>
      <w:r w:rsidR="00C9122C">
        <w:rPr>
          <w:color w:val="000000"/>
          <w:sz w:val="28"/>
          <w:szCs w:val="28"/>
        </w:rPr>
        <w:t>–</w:t>
      </w:r>
      <w:r w:rsidRPr="000111C3">
        <w:rPr>
          <w:color w:val="000000"/>
          <w:sz w:val="28"/>
          <w:szCs w:val="28"/>
        </w:rPr>
        <w:t xml:space="preserve"> сухий, майже протокольний, а емоційна напруга передається через сенсорні </w:t>
      </w:r>
      <w:proofErr w:type="spellStart"/>
      <w:r w:rsidRPr="000111C3">
        <w:rPr>
          <w:color w:val="000000"/>
          <w:sz w:val="28"/>
          <w:szCs w:val="28"/>
        </w:rPr>
        <w:t>збої</w:t>
      </w:r>
      <w:proofErr w:type="spellEnd"/>
      <w:r w:rsidRPr="000111C3">
        <w:rPr>
          <w:color w:val="000000"/>
          <w:sz w:val="28"/>
          <w:szCs w:val="28"/>
        </w:rPr>
        <w:t xml:space="preserve"> (задуха, кашель), які виводять читача із зони </w:t>
      </w:r>
      <w:r w:rsidR="00C9122C">
        <w:rPr>
          <w:color w:val="000000"/>
          <w:sz w:val="28"/>
          <w:szCs w:val="28"/>
        </w:rPr>
        <w:t>«</w:t>
      </w:r>
      <w:r w:rsidRPr="000111C3">
        <w:rPr>
          <w:color w:val="000000"/>
          <w:sz w:val="28"/>
          <w:szCs w:val="28"/>
        </w:rPr>
        <w:t>об</w:t>
      </w:r>
      <w:r w:rsidR="00A96E67" w:rsidRPr="000111C3">
        <w:rPr>
          <w:color w:val="000000"/>
          <w:sz w:val="28"/>
          <w:szCs w:val="28"/>
        </w:rPr>
        <w:t>’</w:t>
      </w:r>
      <w:r w:rsidRPr="000111C3">
        <w:rPr>
          <w:color w:val="000000"/>
          <w:sz w:val="28"/>
          <w:szCs w:val="28"/>
        </w:rPr>
        <w:t>єктивного</w:t>
      </w:r>
      <w:r w:rsidR="00C9122C">
        <w:rPr>
          <w:color w:val="000000"/>
          <w:sz w:val="28"/>
          <w:szCs w:val="28"/>
        </w:rPr>
        <w:t>»</w:t>
      </w:r>
      <w:r w:rsidRPr="000111C3">
        <w:rPr>
          <w:color w:val="000000"/>
          <w:sz w:val="28"/>
          <w:szCs w:val="28"/>
        </w:rPr>
        <w:t xml:space="preserve"> сприйняття. Це важливий зсув у порівнянні з ранньою готикою. У </w:t>
      </w:r>
      <w:proofErr w:type="spellStart"/>
      <w:r w:rsidRPr="000111C3">
        <w:rPr>
          <w:color w:val="000000"/>
          <w:sz w:val="28"/>
          <w:szCs w:val="28"/>
        </w:rPr>
        <w:t>Волпола</w:t>
      </w:r>
      <w:proofErr w:type="spellEnd"/>
      <w:r w:rsidRPr="000111C3">
        <w:rPr>
          <w:color w:val="000000"/>
          <w:sz w:val="28"/>
          <w:szCs w:val="28"/>
        </w:rPr>
        <w:t xml:space="preserve"> жах часто </w:t>
      </w:r>
      <w:r w:rsidR="00C9122C">
        <w:rPr>
          <w:color w:val="000000"/>
          <w:sz w:val="28"/>
          <w:szCs w:val="28"/>
        </w:rPr>
        <w:t>«</w:t>
      </w:r>
      <w:r w:rsidRPr="000111C3">
        <w:rPr>
          <w:color w:val="000000"/>
          <w:sz w:val="28"/>
          <w:szCs w:val="28"/>
        </w:rPr>
        <w:t>вкинутий</w:t>
      </w:r>
      <w:r w:rsidR="00C9122C">
        <w:rPr>
          <w:color w:val="000000"/>
          <w:sz w:val="28"/>
          <w:szCs w:val="28"/>
        </w:rPr>
        <w:t>»</w:t>
      </w:r>
      <w:r w:rsidRPr="000111C3">
        <w:rPr>
          <w:color w:val="000000"/>
          <w:sz w:val="28"/>
          <w:szCs w:val="28"/>
        </w:rPr>
        <w:t xml:space="preserve"> як предметний ексцес (шолом-гіпербола), тоді як у </w:t>
      </w:r>
      <w:proofErr w:type="spellStart"/>
      <w:r w:rsidRPr="000111C3">
        <w:rPr>
          <w:color w:val="000000"/>
          <w:sz w:val="28"/>
          <w:szCs w:val="28"/>
        </w:rPr>
        <w:t>Гілл</w:t>
      </w:r>
      <w:proofErr w:type="spellEnd"/>
      <w:r w:rsidRPr="000111C3">
        <w:rPr>
          <w:color w:val="000000"/>
          <w:sz w:val="28"/>
          <w:szCs w:val="28"/>
        </w:rPr>
        <w:t xml:space="preserve"> жах </w:t>
      </w:r>
      <w:r w:rsidR="00C9122C">
        <w:rPr>
          <w:color w:val="000000"/>
          <w:sz w:val="28"/>
          <w:szCs w:val="28"/>
        </w:rPr>
        <w:t>–</w:t>
      </w:r>
      <w:r w:rsidRPr="000111C3">
        <w:rPr>
          <w:color w:val="000000"/>
          <w:sz w:val="28"/>
          <w:szCs w:val="28"/>
        </w:rPr>
        <w:t xml:space="preserve"> це перебій у диханні оповідача, тобто стиль імітує фізіологію травми.</w:t>
      </w:r>
    </w:p>
    <w:p w14:paraId="03DA1D7A" w14:textId="0A8C5020" w:rsidR="00491422" w:rsidRPr="000111C3" w:rsidRDefault="00A73B11"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Ландшафт </w:t>
      </w:r>
      <w:proofErr w:type="spellStart"/>
      <w:r w:rsidRPr="000111C3">
        <w:rPr>
          <w:color w:val="000000"/>
          <w:sz w:val="28"/>
          <w:szCs w:val="28"/>
        </w:rPr>
        <w:t>Ейл</w:t>
      </w:r>
      <w:proofErr w:type="spellEnd"/>
      <w:r w:rsidRPr="000111C3">
        <w:rPr>
          <w:color w:val="000000"/>
          <w:sz w:val="28"/>
          <w:szCs w:val="28"/>
        </w:rPr>
        <w:t xml:space="preserve">-Марш виведено через лексику монохромності та </w:t>
      </w:r>
      <w:r w:rsidR="00C9122C">
        <w:rPr>
          <w:color w:val="000000"/>
          <w:sz w:val="28"/>
          <w:szCs w:val="28"/>
        </w:rPr>
        <w:t>«</w:t>
      </w:r>
      <w:r w:rsidRPr="000111C3">
        <w:rPr>
          <w:color w:val="000000"/>
          <w:sz w:val="28"/>
          <w:szCs w:val="28"/>
        </w:rPr>
        <w:t>плоского</w:t>
      </w:r>
      <w:r w:rsidR="00C9122C">
        <w:rPr>
          <w:color w:val="000000"/>
          <w:sz w:val="28"/>
          <w:szCs w:val="28"/>
        </w:rPr>
        <w:t>»</w:t>
      </w:r>
      <w:r w:rsidRPr="000111C3">
        <w:rPr>
          <w:color w:val="000000"/>
          <w:sz w:val="28"/>
          <w:szCs w:val="28"/>
        </w:rPr>
        <w:t xml:space="preserve"> часу. </w:t>
      </w:r>
      <w:proofErr w:type="spellStart"/>
      <w:r w:rsidRPr="000111C3">
        <w:rPr>
          <w:color w:val="000000"/>
          <w:sz w:val="28"/>
          <w:szCs w:val="28"/>
        </w:rPr>
        <w:t>Топос</w:t>
      </w:r>
      <w:proofErr w:type="spellEnd"/>
      <w:r w:rsidRPr="000111C3">
        <w:rPr>
          <w:color w:val="000000"/>
          <w:sz w:val="28"/>
          <w:szCs w:val="28"/>
        </w:rPr>
        <w:t xml:space="preserve"> не має багатих фактур </w:t>
      </w:r>
      <w:r w:rsidR="00C9122C">
        <w:rPr>
          <w:color w:val="000000"/>
          <w:sz w:val="28"/>
          <w:szCs w:val="28"/>
        </w:rPr>
        <w:t>–</w:t>
      </w:r>
      <w:r w:rsidRPr="000111C3">
        <w:rPr>
          <w:color w:val="000000"/>
          <w:sz w:val="28"/>
          <w:szCs w:val="28"/>
        </w:rPr>
        <w:t xml:space="preserve"> зате має ритм, який визначає синтаксис сцен. Так, опис дороги до будинку </w:t>
      </w:r>
      <w:r w:rsidR="00C9122C">
        <w:rPr>
          <w:color w:val="000000"/>
          <w:sz w:val="28"/>
          <w:szCs w:val="28"/>
        </w:rPr>
        <w:t>–</w:t>
      </w:r>
      <w:r w:rsidRPr="000111C3">
        <w:rPr>
          <w:color w:val="000000"/>
          <w:sz w:val="28"/>
          <w:szCs w:val="28"/>
        </w:rPr>
        <w:t xml:space="preserve"> це плавна кумуляція описів порожнечі:</w:t>
      </w:r>
    </w:p>
    <w:p w14:paraId="52E6565E" w14:textId="08018995" w:rsidR="00491422" w:rsidRPr="000111C3" w:rsidRDefault="00491422" w:rsidP="00A73B11">
      <w:pPr>
        <w:pStyle w:val="ac"/>
        <w:spacing w:before="0" w:beforeAutospacing="0" w:after="0" w:afterAutospacing="0" w:line="360" w:lineRule="auto"/>
        <w:ind w:left="851" w:right="849"/>
        <w:jc w:val="both"/>
        <w:rPr>
          <w:i/>
          <w:iCs/>
          <w:color w:val="000000"/>
          <w:sz w:val="28"/>
          <w:szCs w:val="28"/>
        </w:rPr>
      </w:pPr>
      <w:r w:rsidRPr="000111C3">
        <w:rPr>
          <w:i/>
          <w:iCs/>
          <w:color w:val="000000"/>
          <w:sz w:val="28"/>
          <w:szCs w:val="28"/>
        </w:rPr>
        <w:t>“</w:t>
      </w:r>
      <w:proofErr w:type="spellStart"/>
      <w:r w:rsidR="00A73B11" w:rsidRPr="000111C3">
        <w:rPr>
          <w:i/>
          <w:iCs/>
          <w:color w:val="000000"/>
          <w:sz w:val="28"/>
          <w:szCs w:val="28"/>
        </w:rPr>
        <w:t>All</w:t>
      </w:r>
      <w:proofErr w:type="spellEnd"/>
      <w:r w:rsidR="00A73B11" w:rsidRPr="000111C3">
        <w:rPr>
          <w:i/>
          <w:iCs/>
          <w:color w:val="000000"/>
          <w:sz w:val="28"/>
          <w:szCs w:val="28"/>
        </w:rPr>
        <w:t xml:space="preserve"> </w:t>
      </w:r>
      <w:proofErr w:type="spellStart"/>
      <w:r w:rsidR="00A73B11" w:rsidRPr="000111C3">
        <w:rPr>
          <w:i/>
          <w:iCs/>
          <w:color w:val="000000"/>
          <w:sz w:val="28"/>
          <w:szCs w:val="28"/>
        </w:rPr>
        <w:t>around</w:t>
      </w:r>
      <w:proofErr w:type="spellEnd"/>
      <w:r w:rsidR="00A73B11" w:rsidRPr="000111C3">
        <w:rPr>
          <w:i/>
          <w:iCs/>
          <w:color w:val="000000"/>
          <w:sz w:val="28"/>
          <w:szCs w:val="28"/>
        </w:rPr>
        <w:t xml:space="preserve"> </w:t>
      </w:r>
      <w:proofErr w:type="spellStart"/>
      <w:r w:rsidR="00A73B11" w:rsidRPr="000111C3">
        <w:rPr>
          <w:i/>
          <w:iCs/>
          <w:color w:val="000000"/>
          <w:sz w:val="28"/>
          <w:szCs w:val="28"/>
        </w:rPr>
        <w:t>me</w:t>
      </w:r>
      <w:proofErr w:type="spellEnd"/>
      <w:r w:rsidR="00A73B11" w:rsidRPr="000111C3">
        <w:rPr>
          <w:i/>
          <w:iCs/>
          <w:color w:val="000000"/>
          <w:sz w:val="28"/>
          <w:szCs w:val="28"/>
        </w:rPr>
        <w:t xml:space="preserve"> </w:t>
      </w:r>
      <w:proofErr w:type="spellStart"/>
      <w:r w:rsidR="00A73B11" w:rsidRPr="000111C3">
        <w:rPr>
          <w:i/>
          <w:iCs/>
          <w:color w:val="000000"/>
          <w:sz w:val="28"/>
          <w:szCs w:val="28"/>
        </w:rPr>
        <w:t>the</w:t>
      </w:r>
      <w:proofErr w:type="spellEnd"/>
      <w:r w:rsidR="00A73B11" w:rsidRPr="000111C3">
        <w:rPr>
          <w:i/>
          <w:iCs/>
          <w:color w:val="000000"/>
          <w:sz w:val="28"/>
          <w:szCs w:val="28"/>
        </w:rPr>
        <w:t xml:space="preserve"> </w:t>
      </w:r>
      <w:proofErr w:type="spellStart"/>
      <w:r w:rsidR="00A73B11" w:rsidRPr="000111C3">
        <w:rPr>
          <w:i/>
          <w:iCs/>
          <w:color w:val="000000"/>
          <w:sz w:val="28"/>
          <w:szCs w:val="28"/>
        </w:rPr>
        <w:t>marshes</w:t>
      </w:r>
      <w:proofErr w:type="spellEnd"/>
      <w:r w:rsidR="00A73B11" w:rsidRPr="000111C3">
        <w:rPr>
          <w:i/>
          <w:iCs/>
          <w:color w:val="000000"/>
          <w:sz w:val="28"/>
          <w:szCs w:val="28"/>
        </w:rPr>
        <w:t xml:space="preserve"> </w:t>
      </w:r>
      <w:proofErr w:type="spellStart"/>
      <w:r w:rsidR="00A73B11" w:rsidRPr="000111C3">
        <w:rPr>
          <w:i/>
          <w:iCs/>
          <w:color w:val="000000"/>
          <w:sz w:val="28"/>
          <w:szCs w:val="28"/>
        </w:rPr>
        <w:t>and</w:t>
      </w:r>
      <w:proofErr w:type="spellEnd"/>
      <w:r w:rsidR="00A73B11" w:rsidRPr="000111C3">
        <w:rPr>
          <w:i/>
          <w:iCs/>
          <w:color w:val="000000"/>
          <w:sz w:val="28"/>
          <w:szCs w:val="28"/>
        </w:rPr>
        <w:t xml:space="preserve"> </w:t>
      </w:r>
      <w:proofErr w:type="spellStart"/>
      <w:r w:rsidR="00A73B11" w:rsidRPr="000111C3">
        <w:rPr>
          <w:i/>
          <w:iCs/>
          <w:color w:val="000000"/>
          <w:sz w:val="28"/>
          <w:szCs w:val="28"/>
        </w:rPr>
        <w:t>the</w:t>
      </w:r>
      <w:proofErr w:type="spellEnd"/>
      <w:r w:rsidR="00A73B11" w:rsidRPr="000111C3">
        <w:rPr>
          <w:i/>
          <w:iCs/>
          <w:color w:val="000000"/>
          <w:sz w:val="28"/>
          <w:szCs w:val="28"/>
        </w:rPr>
        <w:t xml:space="preserve"> </w:t>
      </w:r>
      <w:proofErr w:type="spellStart"/>
      <w:r w:rsidR="00A73B11" w:rsidRPr="000111C3">
        <w:rPr>
          <w:i/>
          <w:iCs/>
          <w:color w:val="000000"/>
          <w:sz w:val="28"/>
          <w:szCs w:val="28"/>
        </w:rPr>
        <w:t>flat</w:t>
      </w:r>
      <w:proofErr w:type="spellEnd"/>
      <w:r w:rsidR="00A73B11" w:rsidRPr="000111C3">
        <w:rPr>
          <w:i/>
          <w:iCs/>
          <w:color w:val="000000"/>
          <w:sz w:val="28"/>
          <w:szCs w:val="28"/>
        </w:rPr>
        <w:t xml:space="preserve"> </w:t>
      </w:r>
      <w:proofErr w:type="spellStart"/>
      <w:r w:rsidR="00A73B11" w:rsidRPr="000111C3">
        <w:rPr>
          <w:i/>
          <w:iCs/>
          <w:color w:val="000000"/>
          <w:sz w:val="28"/>
          <w:szCs w:val="28"/>
        </w:rPr>
        <w:t>salt</w:t>
      </w:r>
      <w:proofErr w:type="spellEnd"/>
      <w:r w:rsidR="00A73B11" w:rsidRPr="000111C3">
        <w:rPr>
          <w:i/>
          <w:iCs/>
          <w:color w:val="000000"/>
          <w:sz w:val="28"/>
          <w:szCs w:val="28"/>
        </w:rPr>
        <w:t xml:space="preserve"> </w:t>
      </w:r>
      <w:proofErr w:type="spellStart"/>
      <w:r w:rsidR="00A73B11" w:rsidRPr="000111C3">
        <w:rPr>
          <w:i/>
          <w:iCs/>
          <w:color w:val="000000"/>
          <w:sz w:val="28"/>
          <w:szCs w:val="28"/>
        </w:rPr>
        <w:t>dunes</w:t>
      </w:r>
      <w:proofErr w:type="spellEnd"/>
      <w:r w:rsidR="00A73B11" w:rsidRPr="000111C3">
        <w:rPr>
          <w:i/>
          <w:iCs/>
          <w:color w:val="000000"/>
          <w:sz w:val="28"/>
          <w:szCs w:val="28"/>
        </w:rPr>
        <w:t xml:space="preserve"> </w:t>
      </w:r>
      <w:proofErr w:type="spellStart"/>
      <w:r w:rsidR="00A73B11" w:rsidRPr="000111C3">
        <w:rPr>
          <w:i/>
          <w:iCs/>
          <w:color w:val="000000"/>
          <w:sz w:val="28"/>
          <w:szCs w:val="28"/>
        </w:rPr>
        <w:t>stretched</w:t>
      </w:r>
      <w:proofErr w:type="spellEnd"/>
      <w:r w:rsidR="00A73B11" w:rsidRPr="000111C3">
        <w:rPr>
          <w:i/>
          <w:iCs/>
          <w:color w:val="000000"/>
          <w:sz w:val="28"/>
          <w:szCs w:val="28"/>
        </w:rPr>
        <w:t xml:space="preserve"> </w:t>
      </w:r>
      <w:proofErr w:type="spellStart"/>
      <w:r w:rsidR="00A73B11" w:rsidRPr="000111C3">
        <w:rPr>
          <w:i/>
          <w:iCs/>
          <w:color w:val="000000"/>
          <w:sz w:val="28"/>
          <w:szCs w:val="28"/>
        </w:rPr>
        <w:t>away</w:t>
      </w:r>
      <w:proofErr w:type="spellEnd"/>
      <w:r w:rsidR="00A73B11" w:rsidRPr="000111C3">
        <w:rPr>
          <w:i/>
          <w:iCs/>
          <w:color w:val="000000"/>
          <w:sz w:val="28"/>
          <w:szCs w:val="28"/>
        </w:rPr>
        <w:t xml:space="preserve"> </w:t>
      </w:r>
      <w:proofErr w:type="spellStart"/>
      <w:r w:rsidR="00A73B11" w:rsidRPr="000111C3">
        <w:rPr>
          <w:i/>
          <w:iCs/>
          <w:color w:val="000000"/>
          <w:sz w:val="28"/>
          <w:szCs w:val="28"/>
        </w:rPr>
        <w:t>until</w:t>
      </w:r>
      <w:proofErr w:type="spellEnd"/>
      <w:r w:rsidR="00A73B11" w:rsidRPr="000111C3">
        <w:rPr>
          <w:i/>
          <w:iCs/>
          <w:color w:val="000000"/>
          <w:sz w:val="28"/>
          <w:szCs w:val="28"/>
        </w:rPr>
        <w:t xml:space="preserve"> </w:t>
      </w:r>
      <w:proofErr w:type="spellStart"/>
      <w:r w:rsidR="00A73B11" w:rsidRPr="000111C3">
        <w:rPr>
          <w:i/>
          <w:iCs/>
          <w:color w:val="000000"/>
          <w:sz w:val="28"/>
          <w:szCs w:val="28"/>
        </w:rPr>
        <w:t>they</w:t>
      </w:r>
      <w:proofErr w:type="spellEnd"/>
      <w:r w:rsidR="00A73B11" w:rsidRPr="000111C3">
        <w:rPr>
          <w:i/>
          <w:iCs/>
          <w:color w:val="000000"/>
          <w:sz w:val="28"/>
          <w:szCs w:val="28"/>
        </w:rPr>
        <w:t xml:space="preserve"> </w:t>
      </w:r>
      <w:proofErr w:type="spellStart"/>
      <w:r w:rsidR="00A73B11" w:rsidRPr="000111C3">
        <w:rPr>
          <w:i/>
          <w:iCs/>
          <w:color w:val="000000"/>
          <w:sz w:val="28"/>
          <w:szCs w:val="28"/>
        </w:rPr>
        <w:t>merged</w:t>
      </w:r>
      <w:proofErr w:type="spellEnd"/>
      <w:r w:rsidR="00A73B11" w:rsidRPr="000111C3">
        <w:rPr>
          <w:i/>
          <w:iCs/>
          <w:color w:val="000000"/>
          <w:sz w:val="28"/>
          <w:szCs w:val="28"/>
        </w:rPr>
        <w:t xml:space="preserve"> </w:t>
      </w:r>
      <w:proofErr w:type="spellStart"/>
      <w:r w:rsidR="00A73B11" w:rsidRPr="000111C3">
        <w:rPr>
          <w:i/>
          <w:iCs/>
          <w:color w:val="000000"/>
          <w:sz w:val="28"/>
          <w:szCs w:val="28"/>
        </w:rPr>
        <w:t>with</w:t>
      </w:r>
      <w:proofErr w:type="spellEnd"/>
      <w:r w:rsidR="00A73B11" w:rsidRPr="000111C3">
        <w:rPr>
          <w:i/>
          <w:iCs/>
          <w:color w:val="000000"/>
          <w:sz w:val="28"/>
          <w:szCs w:val="28"/>
        </w:rPr>
        <w:t xml:space="preserve"> </w:t>
      </w:r>
      <w:proofErr w:type="spellStart"/>
      <w:r w:rsidR="00A73B11" w:rsidRPr="000111C3">
        <w:rPr>
          <w:i/>
          <w:iCs/>
          <w:color w:val="000000"/>
          <w:sz w:val="28"/>
          <w:szCs w:val="28"/>
        </w:rPr>
        <w:t>the</w:t>
      </w:r>
      <w:proofErr w:type="spellEnd"/>
      <w:r w:rsidR="00A73B11" w:rsidRPr="000111C3">
        <w:rPr>
          <w:i/>
          <w:iCs/>
          <w:color w:val="000000"/>
          <w:sz w:val="28"/>
          <w:szCs w:val="28"/>
        </w:rPr>
        <w:t xml:space="preserve"> </w:t>
      </w:r>
      <w:proofErr w:type="spellStart"/>
      <w:r w:rsidR="00A73B11" w:rsidRPr="000111C3">
        <w:rPr>
          <w:i/>
          <w:iCs/>
          <w:color w:val="000000"/>
          <w:sz w:val="28"/>
          <w:szCs w:val="28"/>
        </w:rPr>
        <w:t>rising</w:t>
      </w:r>
      <w:proofErr w:type="spellEnd"/>
      <w:r w:rsidR="00A73B11" w:rsidRPr="000111C3">
        <w:rPr>
          <w:i/>
          <w:iCs/>
          <w:color w:val="000000"/>
          <w:sz w:val="28"/>
          <w:szCs w:val="28"/>
        </w:rPr>
        <w:t xml:space="preserve"> </w:t>
      </w:r>
      <w:proofErr w:type="spellStart"/>
      <w:r w:rsidR="00A73B11" w:rsidRPr="000111C3">
        <w:rPr>
          <w:i/>
          <w:iCs/>
          <w:color w:val="000000"/>
          <w:sz w:val="28"/>
          <w:szCs w:val="28"/>
        </w:rPr>
        <w:t>tide</w:t>
      </w:r>
      <w:proofErr w:type="spellEnd"/>
      <w:r w:rsidR="00A73B11" w:rsidRPr="000111C3">
        <w:rPr>
          <w:i/>
          <w:iCs/>
          <w:color w:val="000000"/>
          <w:sz w:val="28"/>
          <w:szCs w:val="28"/>
        </w:rPr>
        <w:t xml:space="preserve">. I </w:t>
      </w:r>
      <w:proofErr w:type="spellStart"/>
      <w:r w:rsidR="00A73B11" w:rsidRPr="000111C3">
        <w:rPr>
          <w:i/>
          <w:iCs/>
          <w:color w:val="000000"/>
          <w:sz w:val="28"/>
          <w:szCs w:val="28"/>
        </w:rPr>
        <w:t>could</w:t>
      </w:r>
      <w:proofErr w:type="spellEnd"/>
      <w:r w:rsidR="00A73B11" w:rsidRPr="000111C3">
        <w:rPr>
          <w:i/>
          <w:iCs/>
          <w:color w:val="000000"/>
          <w:sz w:val="28"/>
          <w:szCs w:val="28"/>
        </w:rPr>
        <w:t xml:space="preserve"> </w:t>
      </w:r>
      <w:proofErr w:type="spellStart"/>
      <w:r w:rsidR="00A73B11" w:rsidRPr="000111C3">
        <w:rPr>
          <w:i/>
          <w:iCs/>
          <w:color w:val="000000"/>
          <w:sz w:val="28"/>
          <w:szCs w:val="28"/>
        </w:rPr>
        <w:t>see</w:t>
      </w:r>
      <w:proofErr w:type="spellEnd"/>
      <w:r w:rsidR="00A73B11" w:rsidRPr="000111C3">
        <w:rPr>
          <w:i/>
          <w:iCs/>
          <w:color w:val="000000"/>
          <w:sz w:val="28"/>
          <w:szCs w:val="28"/>
        </w:rPr>
        <w:t xml:space="preserve"> </w:t>
      </w:r>
      <w:proofErr w:type="spellStart"/>
      <w:r w:rsidR="00A73B11" w:rsidRPr="000111C3">
        <w:rPr>
          <w:i/>
          <w:iCs/>
          <w:color w:val="000000"/>
          <w:sz w:val="28"/>
          <w:szCs w:val="28"/>
        </w:rPr>
        <w:t>for</w:t>
      </w:r>
      <w:proofErr w:type="spellEnd"/>
      <w:r w:rsidR="00A73B11" w:rsidRPr="000111C3">
        <w:rPr>
          <w:i/>
          <w:iCs/>
          <w:color w:val="000000"/>
          <w:sz w:val="28"/>
          <w:szCs w:val="28"/>
        </w:rPr>
        <w:t xml:space="preserve"> </w:t>
      </w:r>
      <w:proofErr w:type="spellStart"/>
      <w:r w:rsidR="00A73B11" w:rsidRPr="000111C3">
        <w:rPr>
          <w:i/>
          <w:iCs/>
          <w:color w:val="000000"/>
          <w:sz w:val="28"/>
          <w:szCs w:val="28"/>
        </w:rPr>
        <w:t>miles</w:t>
      </w:r>
      <w:proofErr w:type="spellEnd"/>
      <w:r w:rsidR="00A73B11" w:rsidRPr="000111C3">
        <w:rPr>
          <w:i/>
          <w:iCs/>
          <w:color w:val="000000"/>
          <w:sz w:val="28"/>
          <w:szCs w:val="28"/>
        </w:rPr>
        <w:t>.</w:t>
      </w:r>
      <w:r w:rsidRPr="000111C3">
        <w:rPr>
          <w:i/>
          <w:iCs/>
          <w:color w:val="000000"/>
          <w:sz w:val="28"/>
          <w:szCs w:val="28"/>
        </w:rPr>
        <w:t>” [</w:t>
      </w:r>
      <w:r w:rsidR="00847529" w:rsidRPr="00C9122C">
        <w:rPr>
          <w:i/>
          <w:iCs/>
          <w:color w:val="000000"/>
          <w:sz w:val="28"/>
          <w:szCs w:val="28"/>
        </w:rPr>
        <w:t>28</w:t>
      </w:r>
      <w:r w:rsidRPr="000111C3">
        <w:rPr>
          <w:i/>
          <w:iCs/>
          <w:color w:val="000000"/>
          <w:sz w:val="28"/>
          <w:szCs w:val="28"/>
        </w:rPr>
        <w:t xml:space="preserve">, с. </w:t>
      </w:r>
      <w:r w:rsidR="00A73B11" w:rsidRPr="000111C3">
        <w:rPr>
          <w:i/>
          <w:iCs/>
          <w:color w:val="000000"/>
          <w:sz w:val="28"/>
          <w:szCs w:val="28"/>
        </w:rPr>
        <w:t>53</w:t>
      </w:r>
      <w:r w:rsidRPr="000111C3">
        <w:rPr>
          <w:i/>
          <w:iCs/>
          <w:color w:val="000000"/>
          <w:sz w:val="28"/>
          <w:szCs w:val="28"/>
        </w:rPr>
        <w:t xml:space="preserve">]. </w:t>
      </w:r>
      <w:r w:rsidR="00A73B11" w:rsidRPr="000111C3">
        <w:rPr>
          <w:i/>
          <w:iCs/>
          <w:color w:val="000000"/>
          <w:sz w:val="28"/>
          <w:szCs w:val="28"/>
        </w:rPr>
        <w:t>(Навкруги мене болота і пласкі солоні дюни простягалися вдалечінь, поки не зливалися з припливом, що піднімався. Я міг бачити на милі навкруги.)</w:t>
      </w:r>
    </w:p>
    <w:p w14:paraId="020A2E46" w14:textId="561DD3D3" w:rsidR="00491422" w:rsidRPr="000111C3" w:rsidRDefault="00217A8B"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Окремим абзацом винесений крик </w:t>
      </w:r>
      <w:r w:rsidR="00C9122C">
        <w:rPr>
          <w:color w:val="000000"/>
          <w:sz w:val="28"/>
          <w:szCs w:val="28"/>
        </w:rPr>
        <w:t>–</w:t>
      </w:r>
      <w:r w:rsidRPr="000111C3">
        <w:rPr>
          <w:color w:val="000000"/>
          <w:sz w:val="28"/>
          <w:szCs w:val="28"/>
        </w:rPr>
        <w:t xml:space="preserve"> це не </w:t>
      </w:r>
      <w:r w:rsidR="00C9122C">
        <w:rPr>
          <w:color w:val="000000"/>
          <w:sz w:val="28"/>
          <w:szCs w:val="28"/>
        </w:rPr>
        <w:t>«</w:t>
      </w:r>
      <w:r w:rsidRPr="000111C3">
        <w:rPr>
          <w:color w:val="000000"/>
          <w:sz w:val="28"/>
          <w:szCs w:val="28"/>
        </w:rPr>
        <w:t>цитата події</w:t>
      </w:r>
      <w:r w:rsidR="00C9122C">
        <w:rPr>
          <w:color w:val="000000"/>
          <w:sz w:val="28"/>
          <w:szCs w:val="28"/>
        </w:rPr>
        <w:t>»</w:t>
      </w:r>
      <w:r w:rsidRPr="000111C3">
        <w:rPr>
          <w:color w:val="000000"/>
          <w:sz w:val="28"/>
          <w:szCs w:val="28"/>
        </w:rPr>
        <w:t xml:space="preserve">, а акустичний шрам тексту. Синтаксис </w:t>
      </w:r>
      <w:r w:rsidR="00C9122C">
        <w:rPr>
          <w:color w:val="000000"/>
          <w:sz w:val="28"/>
          <w:szCs w:val="28"/>
        </w:rPr>
        <w:t>–</w:t>
      </w:r>
      <w:r w:rsidRPr="000111C3">
        <w:rPr>
          <w:color w:val="000000"/>
          <w:sz w:val="28"/>
          <w:szCs w:val="28"/>
        </w:rPr>
        <w:t xml:space="preserve"> уривчастий, із повтором </w:t>
      </w:r>
      <w:r w:rsidR="00C9122C">
        <w:rPr>
          <w:color w:val="000000"/>
          <w:sz w:val="28"/>
          <w:szCs w:val="28"/>
        </w:rPr>
        <w:t>«</w:t>
      </w:r>
      <w:proofErr w:type="spellStart"/>
      <w:r w:rsidRPr="000111C3">
        <w:rPr>
          <w:color w:val="000000"/>
          <w:sz w:val="28"/>
          <w:szCs w:val="28"/>
        </w:rPr>
        <w:t>cry</w:t>
      </w:r>
      <w:proofErr w:type="spellEnd"/>
      <w:r w:rsidR="00C9122C">
        <w:rPr>
          <w:color w:val="000000"/>
          <w:sz w:val="28"/>
          <w:szCs w:val="28"/>
        </w:rPr>
        <w:t>»</w:t>
      </w:r>
      <w:r w:rsidRPr="000111C3">
        <w:rPr>
          <w:color w:val="000000"/>
          <w:sz w:val="28"/>
          <w:szCs w:val="28"/>
        </w:rPr>
        <w:t xml:space="preserve"> (анафора) та градацією означень, що створює ефект ритмічної напруги:</w:t>
      </w:r>
    </w:p>
    <w:p w14:paraId="4F8703B5" w14:textId="26C40E5B" w:rsidR="00217A8B" w:rsidRPr="000111C3" w:rsidRDefault="0077067B" w:rsidP="00217A8B">
      <w:pPr>
        <w:pStyle w:val="ac"/>
        <w:spacing w:before="0" w:beforeAutospacing="0" w:after="0" w:afterAutospacing="0" w:line="360" w:lineRule="auto"/>
        <w:ind w:left="851" w:right="849"/>
        <w:jc w:val="both"/>
        <w:rPr>
          <w:i/>
          <w:iCs/>
          <w:color w:val="000000"/>
          <w:sz w:val="28"/>
          <w:szCs w:val="28"/>
          <w:lang w:val="ru-RU"/>
        </w:rPr>
      </w:pPr>
      <w:r w:rsidRPr="000111C3">
        <w:rPr>
          <w:i/>
          <w:iCs/>
          <w:color w:val="000000"/>
          <w:sz w:val="28"/>
          <w:szCs w:val="28"/>
          <w:lang w:val="en-US"/>
        </w:rPr>
        <w:t>“</w:t>
      </w:r>
      <w:r w:rsidR="00696010" w:rsidRPr="000111C3">
        <w:rPr>
          <w:i/>
          <w:iCs/>
          <w:color w:val="000000"/>
          <w:sz w:val="28"/>
          <w:szCs w:val="28"/>
          <w:lang w:val="en-US"/>
        </w:rPr>
        <w:t xml:space="preserve">…I heard another cry, a shout, a terrified sobbing – it was hard to decipher but with horror I realized that it came from a child, a young child. I stood absolutely helpless in the mist that clouded me and everything from my sight, almost weeping in an agony of fear and </w:t>
      </w:r>
      <w:r w:rsidR="00696010" w:rsidRPr="000111C3">
        <w:rPr>
          <w:i/>
          <w:iCs/>
          <w:color w:val="000000"/>
          <w:sz w:val="28"/>
          <w:szCs w:val="28"/>
          <w:lang w:val="en-US"/>
        </w:rPr>
        <w:lastRenderedPageBreak/>
        <w:t>frustration…</w:t>
      </w:r>
      <w:r w:rsidRPr="000111C3">
        <w:rPr>
          <w:i/>
          <w:iCs/>
          <w:color w:val="000000"/>
          <w:sz w:val="28"/>
          <w:szCs w:val="28"/>
          <w:lang w:val="en-US"/>
        </w:rPr>
        <w:t xml:space="preserve">” </w:t>
      </w:r>
      <w:r w:rsidRPr="000111C3">
        <w:rPr>
          <w:i/>
          <w:iCs/>
          <w:color w:val="000000"/>
          <w:sz w:val="28"/>
          <w:szCs w:val="28"/>
        </w:rPr>
        <w:t>[</w:t>
      </w:r>
      <w:r w:rsidR="00847529" w:rsidRPr="00C9122C">
        <w:rPr>
          <w:i/>
          <w:iCs/>
          <w:color w:val="000000"/>
          <w:sz w:val="28"/>
          <w:szCs w:val="28"/>
          <w:lang w:val="ru-RU"/>
        </w:rPr>
        <w:t>28</w:t>
      </w:r>
      <w:r w:rsidRPr="000111C3">
        <w:rPr>
          <w:i/>
          <w:iCs/>
          <w:color w:val="000000"/>
          <w:sz w:val="28"/>
          <w:szCs w:val="28"/>
        </w:rPr>
        <w:t>, с. 60].</w:t>
      </w:r>
      <w:r w:rsidR="004362A0" w:rsidRPr="000111C3">
        <w:rPr>
          <w:i/>
          <w:iCs/>
          <w:color w:val="000000"/>
          <w:sz w:val="28"/>
          <w:szCs w:val="28"/>
        </w:rPr>
        <w:t xml:space="preserve"> (...я почув ще один крик, зойк, перелякане ридання </w:t>
      </w:r>
      <w:r w:rsidR="00C9122C">
        <w:rPr>
          <w:i/>
          <w:iCs/>
          <w:color w:val="000000"/>
          <w:sz w:val="28"/>
          <w:szCs w:val="28"/>
        </w:rPr>
        <w:t>–</w:t>
      </w:r>
      <w:r w:rsidR="004362A0" w:rsidRPr="000111C3">
        <w:rPr>
          <w:i/>
          <w:iCs/>
          <w:color w:val="000000"/>
          <w:sz w:val="28"/>
          <w:szCs w:val="28"/>
        </w:rPr>
        <w:t xml:space="preserve"> важко було розібрати, але з жахом я усвідомив, що воно лине від дитини, малої дитини. Я стояв абсолютно безпорадний у тумані, що застеляв мене і все довкола від мого погляду, майже плачучи в агонії страху та відчаю...)</w:t>
      </w:r>
    </w:p>
    <w:p w14:paraId="767C8971" w14:textId="00AF67EC" w:rsidR="003A4B84" w:rsidRPr="000111C3" w:rsidRDefault="003A4B84" w:rsidP="003A4B84">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Саме через цей </w:t>
      </w:r>
      <w:r w:rsidR="00C9122C">
        <w:rPr>
          <w:color w:val="000000"/>
          <w:sz w:val="28"/>
          <w:szCs w:val="28"/>
        </w:rPr>
        <w:t>«</w:t>
      </w:r>
      <w:proofErr w:type="spellStart"/>
      <w:r w:rsidRPr="000111C3">
        <w:rPr>
          <w:color w:val="000000"/>
          <w:sz w:val="28"/>
          <w:szCs w:val="28"/>
        </w:rPr>
        <w:t>інтоксикований</w:t>
      </w:r>
      <w:proofErr w:type="spellEnd"/>
      <w:r w:rsidR="00C9122C">
        <w:rPr>
          <w:color w:val="000000"/>
          <w:sz w:val="28"/>
          <w:szCs w:val="28"/>
        </w:rPr>
        <w:t>»</w:t>
      </w:r>
      <w:r w:rsidRPr="000111C3">
        <w:rPr>
          <w:color w:val="000000"/>
          <w:sz w:val="28"/>
          <w:szCs w:val="28"/>
        </w:rPr>
        <w:t xml:space="preserve"> стиль </w:t>
      </w:r>
      <w:proofErr w:type="spellStart"/>
      <w:r w:rsidRPr="000111C3">
        <w:rPr>
          <w:color w:val="000000"/>
          <w:sz w:val="28"/>
          <w:szCs w:val="28"/>
        </w:rPr>
        <w:t>Гілл</w:t>
      </w:r>
      <w:proofErr w:type="spellEnd"/>
      <w:r w:rsidRPr="000111C3">
        <w:rPr>
          <w:color w:val="000000"/>
          <w:sz w:val="28"/>
          <w:szCs w:val="28"/>
        </w:rPr>
        <w:t xml:space="preserve"> відмовляється від традиційного доведення </w:t>
      </w:r>
      <w:r w:rsidR="00C9122C">
        <w:rPr>
          <w:color w:val="000000"/>
          <w:sz w:val="28"/>
          <w:szCs w:val="28"/>
        </w:rPr>
        <w:t>«</w:t>
      </w:r>
      <w:r w:rsidRPr="000111C3">
        <w:rPr>
          <w:color w:val="000000"/>
          <w:sz w:val="28"/>
          <w:szCs w:val="28"/>
        </w:rPr>
        <w:t>надприродного</w:t>
      </w:r>
      <w:r w:rsidR="00C9122C">
        <w:rPr>
          <w:color w:val="000000"/>
          <w:sz w:val="28"/>
          <w:szCs w:val="28"/>
        </w:rPr>
        <w:t>»</w:t>
      </w:r>
      <w:r w:rsidRPr="000111C3">
        <w:rPr>
          <w:color w:val="000000"/>
          <w:sz w:val="28"/>
          <w:szCs w:val="28"/>
        </w:rPr>
        <w:t xml:space="preserve"> і вводить режим досвіду, який не потребує вердикту. На відміну від </w:t>
      </w:r>
      <w:r w:rsidR="00C9122C">
        <w:rPr>
          <w:color w:val="000000"/>
          <w:sz w:val="28"/>
          <w:szCs w:val="28"/>
        </w:rPr>
        <w:t>«</w:t>
      </w:r>
      <w:r w:rsidRPr="000111C3">
        <w:rPr>
          <w:color w:val="000000"/>
          <w:sz w:val="28"/>
          <w:szCs w:val="28"/>
        </w:rPr>
        <w:t>поясненого надприродного</w:t>
      </w:r>
      <w:r w:rsidR="00C9122C">
        <w:rPr>
          <w:color w:val="000000"/>
          <w:sz w:val="28"/>
          <w:szCs w:val="28"/>
        </w:rPr>
        <w:t>»</w:t>
      </w:r>
      <w:r w:rsidRPr="000111C3">
        <w:rPr>
          <w:color w:val="000000"/>
          <w:sz w:val="28"/>
          <w:szCs w:val="28"/>
        </w:rPr>
        <w:t xml:space="preserve"> Редкліфф (де </w:t>
      </w:r>
      <w:r w:rsidR="00C9122C">
        <w:rPr>
          <w:color w:val="000000"/>
          <w:sz w:val="28"/>
          <w:szCs w:val="28"/>
        </w:rPr>
        <w:t>«</w:t>
      </w:r>
      <w:r w:rsidRPr="000111C3">
        <w:rPr>
          <w:color w:val="000000"/>
          <w:sz w:val="28"/>
          <w:szCs w:val="28"/>
        </w:rPr>
        <w:t>привид</w:t>
      </w:r>
      <w:r w:rsidR="00C9122C">
        <w:rPr>
          <w:color w:val="000000"/>
          <w:sz w:val="28"/>
          <w:szCs w:val="28"/>
        </w:rPr>
        <w:t>»</w:t>
      </w:r>
      <w:r w:rsidRPr="000111C3">
        <w:rPr>
          <w:color w:val="000000"/>
          <w:sz w:val="28"/>
          <w:szCs w:val="28"/>
        </w:rPr>
        <w:t xml:space="preserve"> обертається механізмом), </w:t>
      </w:r>
      <w:r w:rsidR="00C9122C">
        <w:rPr>
          <w:color w:val="000000"/>
          <w:sz w:val="28"/>
          <w:szCs w:val="28"/>
        </w:rPr>
        <w:t>«</w:t>
      </w:r>
      <w:r w:rsidR="00C84F46" w:rsidRPr="000111C3">
        <w:rPr>
          <w:color w:val="000000"/>
          <w:sz w:val="28"/>
          <w:szCs w:val="28"/>
        </w:rPr>
        <w:t>Жінка в чорному</w:t>
      </w:r>
      <w:r w:rsidR="00C9122C">
        <w:rPr>
          <w:color w:val="000000"/>
          <w:sz w:val="28"/>
          <w:szCs w:val="28"/>
        </w:rPr>
        <w:t>»</w:t>
      </w:r>
      <w:r w:rsidR="00C84F46" w:rsidRPr="000111C3">
        <w:rPr>
          <w:color w:val="000000"/>
          <w:sz w:val="28"/>
          <w:szCs w:val="28"/>
        </w:rPr>
        <w:t xml:space="preserve"> залишає в центрі фігурну порожнечу </w:t>
      </w:r>
      <w:r w:rsidR="00C9122C">
        <w:rPr>
          <w:color w:val="000000"/>
          <w:sz w:val="28"/>
          <w:szCs w:val="28"/>
        </w:rPr>
        <w:t>–</w:t>
      </w:r>
      <w:r w:rsidR="00C84F46" w:rsidRPr="000111C3">
        <w:rPr>
          <w:color w:val="000000"/>
          <w:sz w:val="28"/>
          <w:szCs w:val="28"/>
        </w:rPr>
        <w:t xml:space="preserve"> слід травми, який неможливо усунути раціонально.</w:t>
      </w:r>
    </w:p>
    <w:p w14:paraId="5B94B3FB" w14:textId="46445BC3" w:rsidR="00491422" w:rsidRPr="000111C3" w:rsidRDefault="003A4B84" w:rsidP="003A4B84">
      <w:pPr>
        <w:pStyle w:val="ac"/>
        <w:spacing w:before="0" w:beforeAutospacing="0" w:after="0" w:afterAutospacing="0" w:line="360" w:lineRule="auto"/>
        <w:ind w:firstLine="567"/>
        <w:jc w:val="both"/>
        <w:rPr>
          <w:color w:val="000000"/>
          <w:sz w:val="28"/>
          <w:szCs w:val="28"/>
          <w:lang w:val="ru-RU"/>
        </w:rPr>
      </w:pPr>
      <w:r w:rsidRPr="000111C3">
        <w:rPr>
          <w:color w:val="000000"/>
          <w:sz w:val="28"/>
          <w:szCs w:val="28"/>
        </w:rPr>
        <w:t xml:space="preserve">У будинку </w:t>
      </w:r>
      <w:proofErr w:type="spellStart"/>
      <w:r w:rsidRPr="000111C3">
        <w:rPr>
          <w:color w:val="000000"/>
          <w:sz w:val="28"/>
          <w:szCs w:val="28"/>
        </w:rPr>
        <w:t>Ейл</w:t>
      </w:r>
      <w:proofErr w:type="spellEnd"/>
      <w:r w:rsidRPr="000111C3">
        <w:rPr>
          <w:color w:val="000000"/>
          <w:sz w:val="28"/>
          <w:szCs w:val="28"/>
        </w:rPr>
        <w:t>-Марш жах перемикається з просторового на предметний і з візуального на акустичний: кімната-</w:t>
      </w:r>
      <w:proofErr w:type="spellStart"/>
      <w:r w:rsidRPr="000111C3">
        <w:rPr>
          <w:color w:val="000000"/>
          <w:sz w:val="28"/>
          <w:szCs w:val="28"/>
        </w:rPr>
        <w:t>nursery</w:t>
      </w:r>
      <w:proofErr w:type="spellEnd"/>
      <w:r w:rsidRPr="000111C3">
        <w:rPr>
          <w:color w:val="000000"/>
          <w:sz w:val="28"/>
          <w:szCs w:val="28"/>
        </w:rPr>
        <w:t xml:space="preserve">, що </w:t>
      </w:r>
      <w:r w:rsidR="00C9122C">
        <w:rPr>
          <w:color w:val="000000"/>
          <w:sz w:val="28"/>
          <w:szCs w:val="28"/>
        </w:rPr>
        <w:t>«</w:t>
      </w:r>
      <w:r w:rsidRPr="000111C3">
        <w:rPr>
          <w:color w:val="000000"/>
          <w:sz w:val="28"/>
          <w:szCs w:val="28"/>
        </w:rPr>
        <w:t>оживає</w:t>
      </w:r>
      <w:r w:rsidR="00C9122C">
        <w:rPr>
          <w:color w:val="000000"/>
          <w:sz w:val="28"/>
          <w:szCs w:val="28"/>
        </w:rPr>
        <w:t>»</w:t>
      </w:r>
      <w:r w:rsidRPr="000111C3">
        <w:rPr>
          <w:color w:val="000000"/>
          <w:sz w:val="28"/>
          <w:szCs w:val="28"/>
        </w:rPr>
        <w:t xml:space="preserve"> звуками, стає камерною сценою повернення витісненого. Принцип недомовки тут </w:t>
      </w:r>
      <w:r w:rsidR="00C9122C">
        <w:rPr>
          <w:color w:val="000000"/>
          <w:sz w:val="28"/>
          <w:szCs w:val="28"/>
        </w:rPr>
        <w:t>–</w:t>
      </w:r>
      <w:r w:rsidRPr="000111C3">
        <w:rPr>
          <w:color w:val="000000"/>
          <w:sz w:val="28"/>
          <w:szCs w:val="28"/>
        </w:rPr>
        <w:t xml:space="preserve"> не стилістичний </w:t>
      </w:r>
      <w:r w:rsidR="00C9122C">
        <w:rPr>
          <w:color w:val="000000"/>
          <w:sz w:val="28"/>
          <w:szCs w:val="28"/>
        </w:rPr>
        <w:t>«</w:t>
      </w:r>
      <w:r w:rsidRPr="000111C3">
        <w:rPr>
          <w:color w:val="000000"/>
          <w:sz w:val="28"/>
          <w:szCs w:val="28"/>
        </w:rPr>
        <w:t>трюк</w:t>
      </w:r>
      <w:r w:rsidR="00C9122C">
        <w:rPr>
          <w:color w:val="000000"/>
          <w:sz w:val="28"/>
          <w:szCs w:val="28"/>
        </w:rPr>
        <w:t>»</w:t>
      </w:r>
      <w:r w:rsidRPr="000111C3">
        <w:rPr>
          <w:color w:val="000000"/>
          <w:sz w:val="28"/>
          <w:szCs w:val="28"/>
        </w:rPr>
        <w:t>, а етика: об</w:t>
      </w:r>
      <w:r w:rsidR="00A96E67" w:rsidRPr="000111C3">
        <w:rPr>
          <w:color w:val="000000"/>
          <w:sz w:val="28"/>
          <w:szCs w:val="28"/>
        </w:rPr>
        <w:t>’</w:t>
      </w:r>
      <w:r w:rsidRPr="000111C3">
        <w:rPr>
          <w:color w:val="000000"/>
          <w:sz w:val="28"/>
          <w:szCs w:val="28"/>
        </w:rPr>
        <w:t xml:space="preserve">єкти мовчать доти, доки читач не </w:t>
      </w:r>
      <w:r w:rsidR="00C9122C">
        <w:rPr>
          <w:color w:val="000000"/>
          <w:sz w:val="28"/>
          <w:szCs w:val="28"/>
        </w:rPr>
        <w:t>«</w:t>
      </w:r>
      <w:r w:rsidRPr="000111C3">
        <w:rPr>
          <w:color w:val="000000"/>
          <w:sz w:val="28"/>
          <w:szCs w:val="28"/>
        </w:rPr>
        <w:t>підкручує</w:t>
      </w:r>
      <w:r w:rsidR="00C9122C">
        <w:rPr>
          <w:color w:val="000000"/>
          <w:sz w:val="28"/>
          <w:szCs w:val="28"/>
        </w:rPr>
        <w:t>»</w:t>
      </w:r>
      <w:r w:rsidRPr="000111C3">
        <w:rPr>
          <w:color w:val="000000"/>
          <w:sz w:val="28"/>
          <w:szCs w:val="28"/>
        </w:rPr>
        <w:t xml:space="preserve"> вухо разом з оповідачем, і тоді звук прорізає текст:</w:t>
      </w:r>
    </w:p>
    <w:p w14:paraId="2306C6F5" w14:textId="45F62823" w:rsidR="003A4B84" w:rsidRPr="000111C3" w:rsidRDefault="00624B55" w:rsidP="00624B55">
      <w:pPr>
        <w:pStyle w:val="ac"/>
        <w:spacing w:before="0" w:beforeAutospacing="0" w:after="0" w:afterAutospacing="0" w:line="360" w:lineRule="auto"/>
        <w:ind w:left="851" w:right="849"/>
        <w:jc w:val="both"/>
        <w:rPr>
          <w:i/>
          <w:iCs/>
          <w:color w:val="000000"/>
          <w:sz w:val="28"/>
          <w:szCs w:val="28"/>
          <w:lang w:val="ru-RU"/>
        </w:rPr>
      </w:pPr>
      <w:r w:rsidRPr="000111C3">
        <w:rPr>
          <w:i/>
          <w:iCs/>
          <w:color w:val="000000"/>
          <w:sz w:val="28"/>
          <w:szCs w:val="28"/>
          <w:lang w:val="en-US"/>
        </w:rPr>
        <w:t>“</w:t>
      </w:r>
      <w:r w:rsidRPr="000111C3">
        <w:rPr>
          <w:lang w:val="en-US"/>
        </w:rPr>
        <w:t>…</w:t>
      </w:r>
      <w:r w:rsidRPr="000111C3">
        <w:rPr>
          <w:i/>
          <w:iCs/>
          <w:color w:val="000000"/>
          <w:sz w:val="28"/>
          <w:szCs w:val="28"/>
          <w:lang w:val="en-US"/>
        </w:rPr>
        <w:t>as I stood there in the dark passageway, listening, the sound began to exert the same e</w:t>
      </w:r>
      <w:r w:rsidRPr="000111C3">
        <w:rPr>
          <w:i/>
          <w:iCs/>
          <w:color w:val="000000"/>
          <w:sz w:val="28"/>
          <w:szCs w:val="28"/>
          <w:lang w:val="ru-RU"/>
        </w:rPr>
        <w:t>ﬀ</w:t>
      </w:r>
      <w:proofErr w:type="spellStart"/>
      <w:r w:rsidRPr="000111C3">
        <w:rPr>
          <w:i/>
          <w:iCs/>
          <w:color w:val="000000"/>
          <w:sz w:val="28"/>
          <w:szCs w:val="28"/>
          <w:lang w:val="en-US"/>
        </w:rPr>
        <w:t>ect</w:t>
      </w:r>
      <w:proofErr w:type="spellEnd"/>
      <w:r w:rsidRPr="000111C3">
        <w:rPr>
          <w:i/>
          <w:iCs/>
          <w:color w:val="000000"/>
          <w:sz w:val="28"/>
          <w:szCs w:val="28"/>
          <w:lang w:val="en-US"/>
        </w:rPr>
        <w:t xml:space="preserve"> upon me now until I felt hypnotized by it…” </w:t>
      </w:r>
      <w:r w:rsidRPr="000111C3">
        <w:rPr>
          <w:i/>
          <w:iCs/>
          <w:color w:val="000000"/>
          <w:sz w:val="28"/>
          <w:szCs w:val="28"/>
        </w:rPr>
        <w:t>[</w:t>
      </w:r>
      <w:r w:rsidR="00847529" w:rsidRPr="000111C3">
        <w:rPr>
          <w:i/>
          <w:iCs/>
          <w:color w:val="000000"/>
          <w:sz w:val="28"/>
          <w:szCs w:val="28"/>
          <w:lang w:val="ru-RU"/>
        </w:rPr>
        <w:t>28</w:t>
      </w:r>
      <w:r w:rsidRPr="000111C3">
        <w:rPr>
          <w:i/>
          <w:iCs/>
          <w:color w:val="000000"/>
          <w:sz w:val="28"/>
          <w:szCs w:val="28"/>
        </w:rPr>
        <w:t xml:space="preserve">, с. </w:t>
      </w:r>
      <w:r w:rsidR="00EA4D42" w:rsidRPr="000111C3">
        <w:rPr>
          <w:i/>
          <w:iCs/>
          <w:color w:val="000000"/>
          <w:sz w:val="28"/>
          <w:szCs w:val="28"/>
          <w:lang w:val="ru-RU"/>
        </w:rPr>
        <w:t>97</w:t>
      </w:r>
      <w:r w:rsidRPr="000111C3">
        <w:rPr>
          <w:i/>
          <w:iCs/>
          <w:color w:val="000000"/>
          <w:sz w:val="28"/>
          <w:szCs w:val="28"/>
        </w:rPr>
        <w:t>].</w:t>
      </w:r>
      <w:r w:rsidR="00EA4D42" w:rsidRPr="000111C3">
        <w:rPr>
          <w:i/>
          <w:iCs/>
          <w:color w:val="000000"/>
          <w:sz w:val="28"/>
          <w:szCs w:val="28"/>
          <w:lang w:val="ru-RU"/>
        </w:rPr>
        <w:t xml:space="preserve"> (...коли я стояв там у темному </w:t>
      </w:r>
      <w:proofErr w:type="spellStart"/>
      <w:r w:rsidR="00EA4D42" w:rsidRPr="000111C3">
        <w:rPr>
          <w:i/>
          <w:iCs/>
          <w:color w:val="000000"/>
          <w:sz w:val="28"/>
          <w:szCs w:val="28"/>
          <w:lang w:val="ru-RU"/>
        </w:rPr>
        <w:t>коридорі</w:t>
      </w:r>
      <w:proofErr w:type="spellEnd"/>
      <w:r w:rsidR="00EA4D42" w:rsidRPr="000111C3">
        <w:rPr>
          <w:i/>
          <w:iCs/>
          <w:color w:val="000000"/>
          <w:sz w:val="28"/>
          <w:szCs w:val="28"/>
          <w:lang w:val="ru-RU"/>
        </w:rPr>
        <w:t xml:space="preserve">, </w:t>
      </w:r>
      <w:proofErr w:type="spellStart"/>
      <w:r w:rsidR="00EA4D42" w:rsidRPr="000111C3">
        <w:rPr>
          <w:i/>
          <w:iCs/>
          <w:color w:val="000000"/>
          <w:sz w:val="28"/>
          <w:szCs w:val="28"/>
          <w:lang w:val="ru-RU"/>
        </w:rPr>
        <w:t>прислухаючись</w:t>
      </w:r>
      <w:proofErr w:type="spellEnd"/>
      <w:r w:rsidR="00EA4D42" w:rsidRPr="000111C3">
        <w:rPr>
          <w:i/>
          <w:iCs/>
          <w:color w:val="000000"/>
          <w:sz w:val="28"/>
          <w:szCs w:val="28"/>
          <w:lang w:val="ru-RU"/>
        </w:rPr>
        <w:t xml:space="preserve">, звук почав </w:t>
      </w:r>
      <w:proofErr w:type="spellStart"/>
      <w:r w:rsidR="00EA4D42" w:rsidRPr="000111C3">
        <w:rPr>
          <w:i/>
          <w:iCs/>
          <w:color w:val="000000"/>
          <w:sz w:val="28"/>
          <w:szCs w:val="28"/>
          <w:lang w:val="ru-RU"/>
        </w:rPr>
        <w:t>справляти</w:t>
      </w:r>
      <w:proofErr w:type="spellEnd"/>
      <w:r w:rsidR="00EA4D42" w:rsidRPr="000111C3">
        <w:rPr>
          <w:i/>
          <w:iCs/>
          <w:color w:val="000000"/>
          <w:sz w:val="28"/>
          <w:szCs w:val="28"/>
          <w:lang w:val="ru-RU"/>
        </w:rPr>
        <w:t xml:space="preserve"> на мене </w:t>
      </w:r>
      <w:proofErr w:type="spellStart"/>
      <w:r w:rsidR="00EA4D42" w:rsidRPr="000111C3">
        <w:rPr>
          <w:i/>
          <w:iCs/>
          <w:color w:val="000000"/>
          <w:sz w:val="28"/>
          <w:szCs w:val="28"/>
          <w:lang w:val="ru-RU"/>
        </w:rPr>
        <w:t>такий</w:t>
      </w:r>
      <w:proofErr w:type="spellEnd"/>
      <w:r w:rsidR="00EA4D42" w:rsidRPr="000111C3">
        <w:rPr>
          <w:i/>
          <w:iCs/>
          <w:color w:val="000000"/>
          <w:sz w:val="28"/>
          <w:szCs w:val="28"/>
          <w:lang w:val="ru-RU"/>
        </w:rPr>
        <w:t xml:space="preserve"> </w:t>
      </w:r>
      <w:proofErr w:type="spellStart"/>
      <w:r w:rsidR="00EA4D42" w:rsidRPr="000111C3">
        <w:rPr>
          <w:i/>
          <w:iCs/>
          <w:color w:val="000000"/>
          <w:sz w:val="28"/>
          <w:szCs w:val="28"/>
          <w:lang w:val="ru-RU"/>
        </w:rPr>
        <w:t>самий</w:t>
      </w:r>
      <w:proofErr w:type="spellEnd"/>
      <w:r w:rsidR="00EA4D42" w:rsidRPr="000111C3">
        <w:rPr>
          <w:i/>
          <w:iCs/>
          <w:color w:val="000000"/>
          <w:sz w:val="28"/>
          <w:szCs w:val="28"/>
          <w:lang w:val="ru-RU"/>
        </w:rPr>
        <w:t xml:space="preserve"> </w:t>
      </w:r>
      <w:proofErr w:type="spellStart"/>
      <w:r w:rsidR="00EA4D42" w:rsidRPr="000111C3">
        <w:rPr>
          <w:i/>
          <w:iCs/>
          <w:color w:val="000000"/>
          <w:sz w:val="28"/>
          <w:szCs w:val="28"/>
          <w:lang w:val="ru-RU"/>
        </w:rPr>
        <w:t>вплив</w:t>
      </w:r>
      <w:proofErr w:type="spellEnd"/>
      <w:r w:rsidR="00EA4D42" w:rsidRPr="000111C3">
        <w:rPr>
          <w:i/>
          <w:iCs/>
          <w:color w:val="000000"/>
          <w:sz w:val="28"/>
          <w:szCs w:val="28"/>
          <w:lang w:val="ru-RU"/>
        </w:rPr>
        <w:t xml:space="preserve">, </w:t>
      </w:r>
      <w:proofErr w:type="spellStart"/>
      <w:r w:rsidR="00EA4D42" w:rsidRPr="000111C3">
        <w:rPr>
          <w:i/>
          <w:iCs/>
          <w:color w:val="000000"/>
          <w:sz w:val="28"/>
          <w:szCs w:val="28"/>
          <w:lang w:val="ru-RU"/>
        </w:rPr>
        <w:t>поки</w:t>
      </w:r>
      <w:proofErr w:type="spellEnd"/>
      <w:r w:rsidR="00EA4D42" w:rsidRPr="000111C3">
        <w:rPr>
          <w:i/>
          <w:iCs/>
          <w:color w:val="000000"/>
          <w:sz w:val="28"/>
          <w:szCs w:val="28"/>
          <w:lang w:val="ru-RU"/>
        </w:rPr>
        <w:t xml:space="preserve"> я не </w:t>
      </w:r>
      <w:proofErr w:type="spellStart"/>
      <w:r w:rsidR="00EA4D42" w:rsidRPr="000111C3">
        <w:rPr>
          <w:i/>
          <w:iCs/>
          <w:color w:val="000000"/>
          <w:sz w:val="28"/>
          <w:szCs w:val="28"/>
          <w:lang w:val="ru-RU"/>
        </w:rPr>
        <w:t>відчув</w:t>
      </w:r>
      <w:proofErr w:type="spellEnd"/>
      <w:r w:rsidR="00EA4D42" w:rsidRPr="000111C3">
        <w:rPr>
          <w:i/>
          <w:iCs/>
          <w:color w:val="000000"/>
          <w:sz w:val="28"/>
          <w:szCs w:val="28"/>
          <w:lang w:val="ru-RU"/>
        </w:rPr>
        <w:t xml:space="preserve"> себе </w:t>
      </w:r>
      <w:proofErr w:type="spellStart"/>
      <w:r w:rsidR="00EA4D42" w:rsidRPr="000111C3">
        <w:rPr>
          <w:i/>
          <w:iCs/>
          <w:color w:val="000000"/>
          <w:sz w:val="28"/>
          <w:szCs w:val="28"/>
          <w:lang w:val="ru-RU"/>
        </w:rPr>
        <w:t>загіпнотизованим</w:t>
      </w:r>
      <w:proofErr w:type="spellEnd"/>
      <w:r w:rsidR="00EA4D42" w:rsidRPr="000111C3">
        <w:rPr>
          <w:i/>
          <w:iCs/>
          <w:color w:val="000000"/>
          <w:sz w:val="28"/>
          <w:szCs w:val="28"/>
          <w:lang w:val="ru-RU"/>
        </w:rPr>
        <w:t xml:space="preserve"> ним...)</w:t>
      </w:r>
    </w:p>
    <w:p w14:paraId="389DEAB6" w14:textId="4F41D71E"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Функція цієї сцени </w:t>
      </w:r>
      <w:proofErr w:type="spellStart"/>
      <w:r w:rsidRPr="000111C3">
        <w:rPr>
          <w:color w:val="000000"/>
          <w:sz w:val="28"/>
          <w:szCs w:val="28"/>
        </w:rPr>
        <w:t>діахронічно</w:t>
      </w:r>
      <w:proofErr w:type="spellEnd"/>
      <w:r w:rsidRPr="000111C3">
        <w:rPr>
          <w:color w:val="000000"/>
          <w:sz w:val="28"/>
          <w:szCs w:val="28"/>
        </w:rPr>
        <w:t xml:space="preserve"> контрастує з поліфонією </w:t>
      </w:r>
      <w:r w:rsidR="00C9122C">
        <w:rPr>
          <w:color w:val="000000"/>
          <w:sz w:val="28"/>
          <w:szCs w:val="28"/>
        </w:rPr>
        <w:t>«</w:t>
      </w:r>
      <w:r w:rsidR="00822910" w:rsidRPr="000111C3">
        <w:rPr>
          <w:color w:val="000000"/>
          <w:sz w:val="28"/>
          <w:szCs w:val="28"/>
        </w:rPr>
        <w:t>Дракули</w:t>
      </w:r>
      <w:r w:rsidR="00C9122C">
        <w:rPr>
          <w:color w:val="000000"/>
          <w:sz w:val="28"/>
          <w:szCs w:val="28"/>
        </w:rPr>
        <w:t>»</w:t>
      </w:r>
      <w:r w:rsidRPr="000111C3">
        <w:rPr>
          <w:color w:val="000000"/>
          <w:sz w:val="28"/>
          <w:szCs w:val="28"/>
        </w:rPr>
        <w:t xml:space="preserve">, де звук уже </w:t>
      </w:r>
      <w:proofErr w:type="spellStart"/>
      <w:r w:rsidRPr="000111C3">
        <w:rPr>
          <w:color w:val="000000"/>
          <w:sz w:val="28"/>
          <w:szCs w:val="28"/>
        </w:rPr>
        <w:t>технологізований</w:t>
      </w:r>
      <w:proofErr w:type="spellEnd"/>
      <w:r w:rsidRPr="000111C3">
        <w:rPr>
          <w:color w:val="000000"/>
          <w:sz w:val="28"/>
          <w:szCs w:val="28"/>
        </w:rPr>
        <w:t xml:space="preserve"> (фонограф </w:t>
      </w:r>
      <w:proofErr w:type="spellStart"/>
      <w:r w:rsidRPr="000111C3">
        <w:rPr>
          <w:color w:val="000000"/>
          <w:sz w:val="28"/>
          <w:szCs w:val="28"/>
        </w:rPr>
        <w:t>Сьюарда</w:t>
      </w:r>
      <w:proofErr w:type="spellEnd"/>
      <w:r w:rsidRPr="000111C3">
        <w:rPr>
          <w:color w:val="000000"/>
          <w:sz w:val="28"/>
          <w:szCs w:val="28"/>
        </w:rPr>
        <w:t xml:space="preserve">), а страх організовано через масове </w:t>
      </w:r>
      <w:r w:rsidR="00C9122C">
        <w:rPr>
          <w:color w:val="000000"/>
          <w:sz w:val="28"/>
          <w:szCs w:val="28"/>
        </w:rPr>
        <w:t>«</w:t>
      </w:r>
      <w:r w:rsidRPr="000111C3">
        <w:rPr>
          <w:color w:val="000000"/>
          <w:sz w:val="28"/>
          <w:szCs w:val="28"/>
        </w:rPr>
        <w:t>збирання</w:t>
      </w:r>
      <w:r w:rsidR="00C9122C">
        <w:rPr>
          <w:color w:val="000000"/>
          <w:sz w:val="28"/>
          <w:szCs w:val="28"/>
        </w:rPr>
        <w:t>»</w:t>
      </w:r>
      <w:r w:rsidRPr="000111C3">
        <w:rPr>
          <w:color w:val="000000"/>
          <w:sz w:val="28"/>
          <w:szCs w:val="28"/>
        </w:rPr>
        <w:t xml:space="preserve"> свідчень </w:t>
      </w:r>
      <w:r w:rsidR="00C9122C">
        <w:rPr>
          <w:color w:val="000000"/>
          <w:sz w:val="28"/>
          <w:szCs w:val="28"/>
        </w:rPr>
        <w:t>–</w:t>
      </w:r>
      <w:r w:rsidRPr="000111C3">
        <w:rPr>
          <w:color w:val="000000"/>
          <w:sz w:val="28"/>
          <w:szCs w:val="28"/>
        </w:rPr>
        <w:t xml:space="preserve"> машинопис, телеграми, газети. У Стокера готика переходить у режим </w:t>
      </w:r>
      <w:r w:rsidR="00C9122C">
        <w:rPr>
          <w:color w:val="000000"/>
          <w:sz w:val="28"/>
          <w:szCs w:val="28"/>
        </w:rPr>
        <w:t>«</w:t>
      </w:r>
      <w:r w:rsidRPr="000111C3">
        <w:rPr>
          <w:color w:val="000000"/>
          <w:sz w:val="28"/>
          <w:szCs w:val="28"/>
        </w:rPr>
        <w:t>медіа-готики</w:t>
      </w:r>
      <w:r w:rsidR="00C9122C">
        <w:rPr>
          <w:color w:val="000000"/>
          <w:sz w:val="28"/>
          <w:szCs w:val="28"/>
        </w:rPr>
        <w:t>»</w:t>
      </w:r>
      <w:r w:rsidRPr="000111C3">
        <w:rPr>
          <w:color w:val="000000"/>
          <w:sz w:val="28"/>
          <w:szCs w:val="28"/>
        </w:rPr>
        <w:t xml:space="preserve">, де </w:t>
      </w:r>
      <w:proofErr w:type="spellStart"/>
      <w:r w:rsidRPr="000111C3">
        <w:rPr>
          <w:color w:val="000000"/>
          <w:sz w:val="28"/>
          <w:szCs w:val="28"/>
        </w:rPr>
        <w:t>наратив</w:t>
      </w:r>
      <w:proofErr w:type="spellEnd"/>
      <w:r w:rsidRPr="000111C3">
        <w:rPr>
          <w:color w:val="000000"/>
          <w:sz w:val="28"/>
          <w:szCs w:val="28"/>
        </w:rPr>
        <w:t xml:space="preserve"> є колажем із сучасних технологічних носіїв, і </w:t>
      </w:r>
      <w:r w:rsidR="00C9122C">
        <w:rPr>
          <w:color w:val="000000"/>
          <w:sz w:val="28"/>
          <w:szCs w:val="28"/>
        </w:rPr>
        <w:t>«</w:t>
      </w:r>
      <w:r w:rsidRPr="000111C3">
        <w:rPr>
          <w:color w:val="000000"/>
          <w:sz w:val="28"/>
          <w:szCs w:val="28"/>
        </w:rPr>
        <w:t>правда</w:t>
      </w:r>
      <w:r w:rsidR="00C9122C">
        <w:rPr>
          <w:color w:val="000000"/>
          <w:sz w:val="28"/>
          <w:szCs w:val="28"/>
        </w:rPr>
        <w:t>»</w:t>
      </w:r>
      <w:r w:rsidRPr="000111C3">
        <w:rPr>
          <w:color w:val="000000"/>
          <w:sz w:val="28"/>
          <w:szCs w:val="28"/>
        </w:rPr>
        <w:t xml:space="preserve"> досягається консолідацією фрагментів. Ось характерний фрагмент із щоденника </w:t>
      </w:r>
      <w:proofErr w:type="spellStart"/>
      <w:r w:rsidRPr="000111C3">
        <w:rPr>
          <w:color w:val="000000"/>
          <w:sz w:val="28"/>
          <w:szCs w:val="28"/>
        </w:rPr>
        <w:t>Сьюарда</w:t>
      </w:r>
      <w:proofErr w:type="spellEnd"/>
      <w:r w:rsidRPr="000111C3">
        <w:rPr>
          <w:color w:val="000000"/>
          <w:sz w:val="28"/>
          <w:szCs w:val="28"/>
        </w:rPr>
        <w:t xml:space="preserve">, який демонструє </w:t>
      </w:r>
      <w:r w:rsidR="00C9122C">
        <w:rPr>
          <w:color w:val="000000"/>
          <w:sz w:val="28"/>
          <w:szCs w:val="28"/>
        </w:rPr>
        <w:t>«</w:t>
      </w:r>
      <w:proofErr w:type="spellStart"/>
      <w:r w:rsidRPr="000111C3">
        <w:rPr>
          <w:color w:val="000000"/>
          <w:sz w:val="28"/>
          <w:szCs w:val="28"/>
        </w:rPr>
        <w:t>вбудованість</w:t>
      </w:r>
      <w:proofErr w:type="spellEnd"/>
      <w:r w:rsidR="00C9122C">
        <w:rPr>
          <w:color w:val="000000"/>
          <w:sz w:val="28"/>
          <w:szCs w:val="28"/>
        </w:rPr>
        <w:t>»</w:t>
      </w:r>
      <w:r w:rsidRPr="000111C3">
        <w:rPr>
          <w:color w:val="000000"/>
          <w:sz w:val="28"/>
          <w:szCs w:val="28"/>
        </w:rPr>
        <w:t xml:space="preserve"> фонографа в структуру роману:</w:t>
      </w:r>
    </w:p>
    <w:p w14:paraId="2A3D571F" w14:textId="444BDBD0" w:rsidR="00491422" w:rsidRPr="000111C3" w:rsidRDefault="00491422" w:rsidP="0082623B">
      <w:pPr>
        <w:pStyle w:val="ac"/>
        <w:spacing w:before="0" w:beforeAutospacing="0" w:after="0" w:afterAutospacing="0" w:line="360" w:lineRule="auto"/>
        <w:ind w:left="851" w:right="849"/>
        <w:jc w:val="both"/>
        <w:rPr>
          <w:i/>
          <w:iCs/>
          <w:color w:val="000000"/>
          <w:sz w:val="28"/>
          <w:szCs w:val="28"/>
          <w:lang w:val="ru-RU"/>
        </w:rPr>
      </w:pPr>
      <w:r w:rsidRPr="000111C3">
        <w:rPr>
          <w:i/>
          <w:iCs/>
          <w:color w:val="000000"/>
          <w:sz w:val="28"/>
          <w:szCs w:val="28"/>
        </w:rPr>
        <w:t>“</w:t>
      </w:r>
      <w:proofErr w:type="spellStart"/>
      <w:r w:rsidRPr="000111C3">
        <w:rPr>
          <w:i/>
          <w:iCs/>
          <w:color w:val="000000"/>
          <w:sz w:val="28"/>
          <w:szCs w:val="28"/>
        </w:rPr>
        <w:t>So</w:t>
      </w:r>
      <w:proofErr w:type="spellEnd"/>
      <w:r w:rsidRPr="000111C3">
        <w:rPr>
          <w:i/>
          <w:iCs/>
          <w:color w:val="000000"/>
          <w:sz w:val="28"/>
          <w:szCs w:val="28"/>
        </w:rPr>
        <w:t xml:space="preserve"> </w:t>
      </w:r>
      <w:proofErr w:type="spellStart"/>
      <w:r w:rsidRPr="000111C3">
        <w:rPr>
          <w:i/>
          <w:iCs/>
          <w:color w:val="000000"/>
          <w:sz w:val="28"/>
          <w:szCs w:val="28"/>
        </w:rPr>
        <w:t>here</w:t>
      </w:r>
      <w:proofErr w:type="spellEnd"/>
      <w:r w:rsidRPr="000111C3">
        <w:rPr>
          <w:i/>
          <w:iCs/>
          <w:color w:val="000000"/>
          <w:sz w:val="28"/>
          <w:szCs w:val="28"/>
        </w:rPr>
        <w:t xml:space="preserve"> I </w:t>
      </w:r>
      <w:proofErr w:type="spellStart"/>
      <w:r w:rsidRPr="000111C3">
        <w:rPr>
          <w:i/>
          <w:iCs/>
          <w:color w:val="000000"/>
          <w:sz w:val="28"/>
          <w:szCs w:val="28"/>
        </w:rPr>
        <w:t>am</w:t>
      </w:r>
      <w:proofErr w:type="spellEnd"/>
      <w:r w:rsidRPr="000111C3">
        <w:rPr>
          <w:i/>
          <w:iCs/>
          <w:color w:val="000000"/>
          <w:sz w:val="28"/>
          <w:szCs w:val="28"/>
        </w:rPr>
        <w:t xml:space="preserve"> </w:t>
      </w:r>
      <w:proofErr w:type="spellStart"/>
      <w:r w:rsidRPr="000111C3">
        <w:rPr>
          <w:i/>
          <w:iCs/>
          <w:color w:val="000000"/>
          <w:sz w:val="28"/>
          <w:szCs w:val="28"/>
        </w:rPr>
        <w:t>finishing</w:t>
      </w:r>
      <w:proofErr w:type="spellEnd"/>
      <w:r w:rsidRPr="000111C3">
        <w:rPr>
          <w:i/>
          <w:iCs/>
          <w:color w:val="000000"/>
          <w:sz w:val="28"/>
          <w:szCs w:val="28"/>
        </w:rPr>
        <w:t xml:space="preserve"> </w:t>
      </w:r>
      <w:proofErr w:type="spellStart"/>
      <w:r w:rsidRPr="000111C3">
        <w:rPr>
          <w:i/>
          <w:iCs/>
          <w:color w:val="000000"/>
          <w:sz w:val="28"/>
          <w:szCs w:val="28"/>
        </w:rPr>
        <w:t>my</w:t>
      </w:r>
      <w:proofErr w:type="spellEnd"/>
      <w:r w:rsidRPr="000111C3">
        <w:rPr>
          <w:i/>
          <w:iCs/>
          <w:color w:val="000000"/>
          <w:sz w:val="28"/>
          <w:szCs w:val="28"/>
        </w:rPr>
        <w:t xml:space="preserve"> </w:t>
      </w:r>
      <w:proofErr w:type="spellStart"/>
      <w:r w:rsidRPr="000111C3">
        <w:rPr>
          <w:i/>
          <w:iCs/>
          <w:color w:val="000000"/>
          <w:sz w:val="28"/>
          <w:szCs w:val="28"/>
        </w:rPr>
        <w:t>entry</w:t>
      </w:r>
      <w:proofErr w:type="spellEnd"/>
      <w:r w:rsidRPr="000111C3">
        <w:rPr>
          <w:i/>
          <w:iCs/>
          <w:color w:val="000000"/>
          <w:sz w:val="28"/>
          <w:szCs w:val="28"/>
        </w:rPr>
        <w:t xml:space="preserve"> </w:t>
      </w:r>
      <w:proofErr w:type="spellStart"/>
      <w:r w:rsidRPr="000111C3">
        <w:rPr>
          <w:i/>
          <w:iCs/>
          <w:color w:val="000000"/>
          <w:sz w:val="28"/>
          <w:szCs w:val="28"/>
        </w:rPr>
        <w:t>in</w:t>
      </w:r>
      <w:proofErr w:type="spellEnd"/>
      <w:r w:rsidRPr="000111C3">
        <w:rPr>
          <w:i/>
          <w:iCs/>
          <w:color w:val="000000"/>
          <w:sz w:val="28"/>
          <w:szCs w:val="28"/>
        </w:rPr>
        <w:t xml:space="preserve"> </w:t>
      </w:r>
      <w:proofErr w:type="spellStart"/>
      <w:r w:rsidRPr="000111C3">
        <w:rPr>
          <w:i/>
          <w:iCs/>
          <w:color w:val="000000"/>
          <w:sz w:val="28"/>
          <w:szCs w:val="28"/>
        </w:rPr>
        <w:t>my</w:t>
      </w:r>
      <w:proofErr w:type="spellEnd"/>
      <w:r w:rsidRPr="000111C3">
        <w:rPr>
          <w:i/>
          <w:iCs/>
          <w:color w:val="000000"/>
          <w:sz w:val="28"/>
          <w:szCs w:val="28"/>
        </w:rPr>
        <w:t xml:space="preserve"> </w:t>
      </w:r>
      <w:proofErr w:type="spellStart"/>
      <w:r w:rsidRPr="000111C3">
        <w:rPr>
          <w:i/>
          <w:iCs/>
          <w:color w:val="000000"/>
          <w:sz w:val="28"/>
          <w:szCs w:val="28"/>
        </w:rPr>
        <w:t>phonograph</w:t>
      </w:r>
      <w:proofErr w:type="spellEnd"/>
      <w:r w:rsidRPr="000111C3">
        <w:rPr>
          <w:i/>
          <w:iCs/>
          <w:color w:val="000000"/>
          <w:sz w:val="28"/>
          <w:szCs w:val="28"/>
        </w:rPr>
        <w:t xml:space="preserve"> </w:t>
      </w:r>
      <w:proofErr w:type="spellStart"/>
      <w:r w:rsidRPr="000111C3">
        <w:rPr>
          <w:i/>
          <w:iCs/>
          <w:color w:val="000000"/>
          <w:sz w:val="28"/>
          <w:szCs w:val="28"/>
        </w:rPr>
        <w:t>diary</w:t>
      </w:r>
      <w:proofErr w:type="spellEnd"/>
      <w:r w:rsidRPr="000111C3">
        <w:rPr>
          <w:i/>
          <w:iCs/>
          <w:color w:val="000000"/>
          <w:sz w:val="28"/>
          <w:szCs w:val="28"/>
        </w:rPr>
        <w:t xml:space="preserve"> </w:t>
      </w:r>
      <w:proofErr w:type="spellStart"/>
      <w:r w:rsidRPr="000111C3">
        <w:rPr>
          <w:i/>
          <w:iCs/>
          <w:color w:val="000000"/>
          <w:sz w:val="28"/>
          <w:szCs w:val="28"/>
        </w:rPr>
        <w:t>whilst</w:t>
      </w:r>
      <w:proofErr w:type="spellEnd"/>
      <w:r w:rsidRPr="000111C3">
        <w:rPr>
          <w:i/>
          <w:iCs/>
          <w:color w:val="000000"/>
          <w:sz w:val="28"/>
          <w:szCs w:val="28"/>
        </w:rPr>
        <w:t xml:space="preserve"> I </w:t>
      </w:r>
      <w:proofErr w:type="spellStart"/>
      <w:r w:rsidRPr="000111C3">
        <w:rPr>
          <w:i/>
          <w:iCs/>
          <w:color w:val="000000"/>
          <w:sz w:val="28"/>
          <w:szCs w:val="28"/>
        </w:rPr>
        <w:t>await</w:t>
      </w:r>
      <w:proofErr w:type="spellEnd"/>
      <w:r w:rsidRPr="000111C3">
        <w:rPr>
          <w:i/>
          <w:iCs/>
          <w:color w:val="000000"/>
          <w:sz w:val="28"/>
          <w:szCs w:val="28"/>
        </w:rPr>
        <w:t xml:space="preserve"> </w:t>
      </w:r>
      <w:proofErr w:type="spellStart"/>
      <w:r w:rsidRPr="000111C3">
        <w:rPr>
          <w:i/>
          <w:iCs/>
          <w:color w:val="000000"/>
          <w:sz w:val="28"/>
          <w:szCs w:val="28"/>
        </w:rPr>
        <w:t>her</w:t>
      </w:r>
      <w:proofErr w:type="spellEnd"/>
      <w:r w:rsidRPr="000111C3">
        <w:rPr>
          <w:i/>
          <w:iCs/>
          <w:color w:val="000000"/>
          <w:sz w:val="28"/>
          <w:szCs w:val="28"/>
        </w:rPr>
        <w:t xml:space="preserve">… </w:t>
      </w:r>
      <w:r w:rsidR="00A96E67" w:rsidRPr="000111C3">
        <w:rPr>
          <w:i/>
          <w:iCs/>
          <w:color w:val="000000"/>
          <w:sz w:val="28"/>
          <w:szCs w:val="28"/>
        </w:rPr>
        <w:t>‘</w:t>
      </w:r>
      <w:proofErr w:type="spellStart"/>
      <w:r w:rsidRPr="000111C3">
        <w:rPr>
          <w:i/>
          <w:iCs/>
          <w:color w:val="000000"/>
          <w:sz w:val="28"/>
          <w:szCs w:val="28"/>
        </w:rPr>
        <w:t>Your</w:t>
      </w:r>
      <w:proofErr w:type="spellEnd"/>
      <w:r w:rsidRPr="000111C3">
        <w:rPr>
          <w:i/>
          <w:iCs/>
          <w:color w:val="000000"/>
          <w:sz w:val="28"/>
          <w:szCs w:val="28"/>
        </w:rPr>
        <w:t xml:space="preserve"> </w:t>
      </w:r>
      <w:proofErr w:type="spellStart"/>
      <w:r w:rsidRPr="000111C3">
        <w:rPr>
          <w:i/>
          <w:iCs/>
          <w:color w:val="000000"/>
          <w:sz w:val="28"/>
          <w:szCs w:val="28"/>
        </w:rPr>
        <w:t>diary</w:t>
      </w:r>
      <w:proofErr w:type="spellEnd"/>
      <w:r w:rsidRPr="000111C3">
        <w:rPr>
          <w:i/>
          <w:iCs/>
          <w:color w:val="000000"/>
          <w:sz w:val="28"/>
          <w:szCs w:val="28"/>
        </w:rPr>
        <w:t>?</w:t>
      </w:r>
      <w:r w:rsidR="00A96E67" w:rsidRPr="000111C3">
        <w:rPr>
          <w:i/>
          <w:iCs/>
          <w:color w:val="000000"/>
          <w:sz w:val="28"/>
          <w:szCs w:val="28"/>
        </w:rPr>
        <w:t>’</w:t>
      </w:r>
      <w:r w:rsidRPr="000111C3">
        <w:rPr>
          <w:i/>
          <w:iCs/>
          <w:color w:val="000000"/>
          <w:sz w:val="28"/>
          <w:szCs w:val="28"/>
        </w:rPr>
        <w:t xml:space="preserve"> </w:t>
      </w:r>
      <w:r w:rsidR="00C9122C">
        <w:rPr>
          <w:i/>
          <w:iCs/>
          <w:color w:val="000000"/>
          <w:sz w:val="28"/>
          <w:szCs w:val="28"/>
        </w:rPr>
        <w:t>–</w:t>
      </w:r>
      <w:r w:rsidRPr="000111C3">
        <w:rPr>
          <w:i/>
          <w:iCs/>
          <w:color w:val="000000"/>
          <w:sz w:val="28"/>
          <w:szCs w:val="28"/>
        </w:rPr>
        <w:t xml:space="preserve"> </w:t>
      </w:r>
      <w:r w:rsidR="00A96E67" w:rsidRPr="000111C3">
        <w:rPr>
          <w:i/>
          <w:iCs/>
          <w:color w:val="000000"/>
          <w:sz w:val="28"/>
          <w:szCs w:val="28"/>
        </w:rPr>
        <w:t>‘</w:t>
      </w:r>
      <w:proofErr w:type="spellStart"/>
      <w:r w:rsidRPr="000111C3">
        <w:rPr>
          <w:i/>
          <w:iCs/>
          <w:color w:val="000000"/>
          <w:sz w:val="28"/>
          <w:szCs w:val="28"/>
        </w:rPr>
        <w:t>Yes</w:t>
      </w:r>
      <w:proofErr w:type="spellEnd"/>
      <w:r w:rsidRPr="000111C3">
        <w:rPr>
          <w:i/>
          <w:iCs/>
          <w:color w:val="000000"/>
          <w:sz w:val="28"/>
          <w:szCs w:val="28"/>
        </w:rPr>
        <w:t>,</w:t>
      </w:r>
      <w:r w:rsidR="00A96E67" w:rsidRPr="000111C3">
        <w:rPr>
          <w:i/>
          <w:iCs/>
          <w:color w:val="000000"/>
          <w:sz w:val="28"/>
          <w:szCs w:val="28"/>
        </w:rPr>
        <w:t>’</w:t>
      </w:r>
      <w:r w:rsidRPr="000111C3">
        <w:rPr>
          <w:i/>
          <w:iCs/>
          <w:color w:val="000000"/>
          <w:sz w:val="28"/>
          <w:szCs w:val="28"/>
        </w:rPr>
        <w:t xml:space="preserve"> </w:t>
      </w:r>
      <w:proofErr w:type="spellStart"/>
      <w:r w:rsidRPr="000111C3">
        <w:rPr>
          <w:i/>
          <w:iCs/>
          <w:color w:val="000000"/>
          <w:sz w:val="28"/>
          <w:szCs w:val="28"/>
        </w:rPr>
        <w:t>he</w:t>
      </w:r>
      <w:proofErr w:type="spellEnd"/>
      <w:r w:rsidRPr="000111C3">
        <w:rPr>
          <w:i/>
          <w:iCs/>
          <w:color w:val="000000"/>
          <w:sz w:val="28"/>
          <w:szCs w:val="28"/>
        </w:rPr>
        <w:t xml:space="preserve"> </w:t>
      </w:r>
      <w:proofErr w:type="spellStart"/>
      <w:r w:rsidRPr="000111C3">
        <w:rPr>
          <w:i/>
          <w:iCs/>
          <w:color w:val="000000"/>
          <w:sz w:val="28"/>
          <w:szCs w:val="28"/>
        </w:rPr>
        <w:t>answered</w:t>
      </w:r>
      <w:proofErr w:type="spellEnd"/>
      <w:r w:rsidRPr="000111C3">
        <w:rPr>
          <w:i/>
          <w:iCs/>
          <w:color w:val="000000"/>
          <w:sz w:val="28"/>
          <w:szCs w:val="28"/>
        </w:rPr>
        <w:t xml:space="preserve">. </w:t>
      </w:r>
      <w:r w:rsidR="00A96E67" w:rsidRPr="000111C3">
        <w:rPr>
          <w:i/>
          <w:iCs/>
          <w:color w:val="000000"/>
          <w:sz w:val="28"/>
          <w:szCs w:val="28"/>
        </w:rPr>
        <w:t>‘</w:t>
      </w:r>
      <w:r w:rsidRPr="000111C3">
        <w:rPr>
          <w:i/>
          <w:iCs/>
          <w:color w:val="000000"/>
          <w:sz w:val="28"/>
          <w:szCs w:val="28"/>
        </w:rPr>
        <w:t xml:space="preserve">I </w:t>
      </w:r>
      <w:proofErr w:type="spellStart"/>
      <w:r w:rsidRPr="000111C3">
        <w:rPr>
          <w:i/>
          <w:iCs/>
          <w:color w:val="000000"/>
          <w:sz w:val="28"/>
          <w:szCs w:val="28"/>
        </w:rPr>
        <w:t>keep</w:t>
      </w:r>
      <w:proofErr w:type="spellEnd"/>
      <w:r w:rsidRPr="000111C3">
        <w:rPr>
          <w:i/>
          <w:iCs/>
          <w:color w:val="000000"/>
          <w:sz w:val="28"/>
          <w:szCs w:val="28"/>
        </w:rPr>
        <w:t xml:space="preserve"> </w:t>
      </w:r>
      <w:proofErr w:type="spellStart"/>
      <w:r w:rsidRPr="000111C3">
        <w:rPr>
          <w:i/>
          <w:iCs/>
          <w:color w:val="000000"/>
          <w:sz w:val="28"/>
          <w:szCs w:val="28"/>
        </w:rPr>
        <w:t>it</w:t>
      </w:r>
      <w:proofErr w:type="spellEnd"/>
      <w:r w:rsidRPr="000111C3">
        <w:rPr>
          <w:i/>
          <w:iCs/>
          <w:color w:val="000000"/>
          <w:sz w:val="28"/>
          <w:szCs w:val="28"/>
        </w:rPr>
        <w:t xml:space="preserve"> </w:t>
      </w:r>
      <w:proofErr w:type="spellStart"/>
      <w:r w:rsidRPr="000111C3">
        <w:rPr>
          <w:i/>
          <w:iCs/>
          <w:color w:val="000000"/>
          <w:sz w:val="28"/>
          <w:szCs w:val="28"/>
        </w:rPr>
        <w:t>in</w:t>
      </w:r>
      <w:proofErr w:type="spellEnd"/>
      <w:r w:rsidRPr="000111C3">
        <w:rPr>
          <w:i/>
          <w:iCs/>
          <w:color w:val="000000"/>
          <w:sz w:val="28"/>
          <w:szCs w:val="28"/>
        </w:rPr>
        <w:t xml:space="preserve"> </w:t>
      </w:r>
      <w:proofErr w:type="spellStart"/>
      <w:r w:rsidRPr="000111C3">
        <w:rPr>
          <w:i/>
          <w:iCs/>
          <w:color w:val="000000"/>
          <w:sz w:val="28"/>
          <w:szCs w:val="28"/>
        </w:rPr>
        <w:t>this</w:t>
      </w:r>
      <w:proofErr w:type="spellEnd"/>
      <w:r w:rsidRPr="000111C3">
        <w:rPr>
          <w:i/>
          <w:iCs/>
          <w:color w:val="000000"/>
          <w:sz w:val="28"/>
          <w:szCs w:val="28"/>
        </w:rPr>
        <w:t>.</w:t>
      </w:r>
      <w:r w:rsidR="00A96E67" w:rsidRPr="000111C3">
        <w:rPr>
          <w:i/>
          <w:iCs/>
          <w:color w:val="000000"/>
          <w:sz w:val="28"/>
          <w:szCs w:val="28"/>
        </w:rPr>
        <w:t>’</w:t>
      </w:r>
      <w:r w:rsidRPr="000111C3">
        <w:rPr>
          <w:i/>
          <w:iCs/>
          <w:color w:val="000000"/>
          <w:sz w:val="28"/>
          <w:szCs w:val="28"/>
        </w:rPr>
        <w:t xml:space="preserve"> </w:t>
      </w:r>
      <w:proofErr w:type="spellStart"/>
      <w:r w:rsidRPr="000111C3">
        <w:rPr>
          <w:i/>
          <w:iCs/>
          <w:color w:val="000000"/>
          <w:sz w:val="28"/>
          <w:szCs w:val="28"/>
        </w:rPr>
        <w:t>As</w:t>
      </w:r>
      <w:proofErr w:type="spellEnd"/>
      <w:r w:rsidRPr="000111C3">
        <w:rPr>
          <w:i/>
          <w:iCs/>
          <w:color w:val="000000"/>
          <w:sz w:val="28"/>
          <w:szCs w:val="28"/>
        </w:rPr>
        <w:t xml:space="preserve"> </w:t>
      </w:r>
      <w:proofErr w:type="spellStart"/>
      <w:r w:rsidRPr="000111C3">
        <w:rPr>
          <w:i/>
          <w:iCs/>
          <w:color w:val="000000"/>
          <w:sz w:val="28"/>
          <w:szCs w:val="28"/>
        </w:rPr>
        <w:lastRenderedPageBreak/>
        <w:t>he</w:t>
      </w:r>
      <w:proofErr w:type="spellEnd"/>
      <w:r w:rsidRPr="000111C3">
        <w:rPr>
          <w:i/>
          <w:iCs/>
          <w:color w:val="000000"/>
          <w:sz w:val="28"/>
          <w:szCs w:val="28"/>
        </w:rPr>
        <w:t xml:space="preserve"> </w:t>
      </w:r>
      <w:proofErr w:type="spellStart"/>
      <w:r w:rsidRPr="000111C3">
        <w:rPr>
          <w:i/>
          <w:iCs/>
          <w:color w:val="000000"/>
          <w:sz w:val="28"/>
          <w:szCs w:val="28"/>
        </w:rPr>
        <w:t>spoke</w:t>
      </w:r>
      <w:proofErr w:type="spellEnd"/>
      <w:r w:rsidRPr="000111C3">
        <w:rPr>
          <w:i/>
          <w:iCs/>
          <w:color w:val="000000"/>
          <w:sz w:val="28"/>
          <w:szCs w:val="28"/>
        </w:rPr>
        <w:t xml:space="preserve"> </w:t>
      </w:r>
      <w:proofErr w:type="spellStart"/>
      <w:r w:rsidRPr="000111C3">
        <w:rPr>
          <w:i/>
          <w:iCs/>
          <w:color w:val="000000"/>
          <w:sz w:val="28"/>
          <w:szCs w:val="28"/>
        </w:rPr>
        <w:t>he</w:t>
      </w:r>
      <w:proofErr w:type="spellEnd"/>
      <w:r w:rsidRPr="000111C3">
        <w:rPr>
          <w:i/>
          <w:iCs/>
          <w:color w:val="000000"/>
          <w:sz w:val="28"/>
          <w:szCs w:val="28"/>
        </w:rPr>
        <w:t xml:space="preserve"> </w:t>
      </w:r>
      <w:proofErr w:type="spellStart"/>
      <w:r w:rsidRPr="000111C3">
        <w:rPr>
          <w:i/>
          <w:iCs/>
          <w:color w:val="000000"/>
          <w:sz w:val="28"/>
          <w:szCs w:val="28"/>
        </w:rPr>
        <w:t>laid</w:t>
      </w:r>
      <w:proofErr w:type="spellEnd"/>
      <w:r w:rsidRPr="000111C3">
        <w:rPr>
          <w:i/>
          <w:iCs/>
          <w:color w:val="000000"/>
          <w:sz w:val="28"/>
          <w:szCs w:val="28"/>
        </w:rPr>
        <w:t xml:space="preserve"> </w:t>
      </w:r>
      <w:proofErr w:type="spellStart"/>
      <w:r w:rsidRPr="000111C3">
        <w:rPr>
          <w:i/>
          <w:iCs/>
          <w:color w:val="000000"/>
          <w:sz w:val="28"/>
          <w:szCs w:val="28"/>
        </w:rPr>
        <w:t>his</w:t>
      </w:r>
      <w:proofErr w:type="spellEnd"/>
      <w:r w:rsidRPr="000111C3">
        <w:rPr>
          <w:i/>
          <w:iCs/>
          <w:color w:val="000000"/>
          <w:sz w:val="28"/>
          <w:szCs w:val="28"/>
        </w:rPr>
        <w:t xml:space="preserve"> </w:t>
      </w:r>
      <w:proofErr w:type="spellStart"/>
      <w:r w:rsidRPr="000111C3">
        <w:rPr>
          <w:i/>
          <w:iCs/>
          <w:color w:val="000000"/>
          <w:sz w:val="28"/>
          <w:szCs w:val="28"/>
        </w:rPr>
        <w:t>hand</w:t>
      </w:r>
      <w:proofErr w:type="spellEnd"/>
      <w:r w:rsidRPr="000111C3">
        <w:rPr>
          <w:i/>
          <w:iCs/>
          <w:color w:val="000000"/>
          <w:sz w:val="28"/>
          <w:szCs w:val="28"/>
        </w:rPr>
        <w:t xml:space="preserve"> </w:t>
      </w:r>
      <w:proofErr w:type="spellStart"/>
      <w:r w:rsidRPr="000111C3">
        <w:rPr>
          <w:i/>
          <w:iCs/>
          <w:color w:val="000000"/>
          <w:sz w:val="28"/>
          <w:szCs w:val="28"/>
        </w:rPr>
        <w:t>on</w:t>
      </w:r>
      <w:proofErr w:type="spellEnd"/>
      <w:r w:rsidRPr="000111C3">
        <w:rPr>
          <w:i/>
          <w:iCs/>
          <w:color w:val="000000"/>
          <w:sz w:val="28"/>
          <w:szCs w:val="28"/>
        </w:rPr>
        <w:t xml:space="preserve"> </w:t>
      </w:r>
      <w:proofErr w:type="spellStart"/>
      <w:r w:rsidRPr="000111C3">
        <w:rPr>
          <w:i/>
          <w:iCs/>
          <w:color w:val="000000"/>
          <w:sz w:val="28"/>
          <w:szCs w:val="28"/>
        </w:rPr>
        <w:t>the</w:t>
      </w:r>
      <w:proofErr w:type="spellEnd"/>
      <w:r w:rsidRPr="000111C3">
        <w:rPr>
          <w:i/>
          <w:iCs/>
          <w:color w:val="000000"/>
          <w:sz w:val="28"/>
          <w:szCs w:val="28"/>
        </w:rPr>
        <w:t xml:space="preserve"> </w:t>
      </w:r>
      <w:proofErr w:type="spellStart"/>
      <w:r w:rsidRPr="000111C3">
        <w:rPr>
          <w:i/>
          <w:iCs/>
          <w:color w:val="000000"/>
          <w:sz w:val="28"/>
          <w:szCs w:val="28"/>
        </w:rPr>
        <w:t>phonograph</w:t>
      </w:r>
      <w:proofErr w:type="spellEnd"/>
      <w:r w:rsidRPr="000111C3">
        <w:rPr>
          <w:i/>
          <w:iCs/>
          <w:color w:val="000000"/>
          <w:sz w:val="28"/>
          <w:szCs w:val="28"/>
        </w:rPr>
        <w:t>.” [</w:t>
      </w:r>
      <w:r w:rsidR="004C526D" w:rsidRPr="00C9122C">
        <w:rPr>
          <w:i/>
          <w:iCs/>
          <w:color w:val="000000"/>
          <w:sz w:val="28"/>
          <w:szCs w:val="28"/>
          <w:lang w:val="ru-RU"/>
        </w:rPr>
        <w:t>38</w:t>
      </w:r>
      <w:r w:rsidRPr="000111C3">
        <w:rPr>
          <w:i/>
          <w:iCs/>
          <w:color w:val="000000"/>
          <w:sz w:val="28"/>
          <w:szCs w:val="28"/>
        </w:rPr>
        <w:t xml:space="preserve">, с. </w:t>
      </w:r>
      <w:r w:rsidR="0082623B" w:rsidRPr="00C9122C">
        <w:rPr>
          <w:i/>
          <w:iCs/>
          <w:color w:val="000000"/>
          <w:sz w:val="28"/>
          <w:szCs w:val="28"/>
          <w:lang w:val="ru-RU"/>
        </w:rPr>
        <w:t>206</w:t>
      </w:r>
      <w:r w:rsidRPr="000111C3">
        <w:rPr>
          <w:i/>
          <w:iCs/>
          <w:color w:val="000000"/>
          <w:sz w:val="28"/>
          <w:szCs w:val="28"/>
        </w:rPr>
        <w:t xml:space="preserve">]. </w:t>
      </w:r>
      <w:r w:rsidR="001C6417" w:rsidRPr="000111C3">
        <w:rPr>
          <w:i/>
          <w:iCs/>
          <w:color w:val="000000"/>
          <w:sz w:val="28"/>
          <w:szCs w:val="28"/>
          <w:lang w:val="ru-RU"/>
        </w:rPr>
        <w:t xml:space="preserve">(Ось я і </w:t>
      </w:r>
      <w:proofErr w:type="spellStart"/>
      <w:r w:rsidR="001C6417" w:rsidRPr="000111C3">
        <w:rPr>
          <w:i/>
          <w:iCs/>
          <w:color w:val="000000"/>
          <w:sz w:val="28"/>
          <w:szCs w:val="28"/>
          <w:lang w:val="ru-RU"/>
        </w:rPr>
        <w:t>завершую</w:t>
      </w:r>
      <w:proofErr w:type="spellEnd"/>
      <w:r w:rsidR="001C6417" w:rsidRPr="000111C3">
        <w:rPr>
          <w:i/>
          <w:iCs/>
          <w:color w:val="000000"/>
          <w:sz w:val="28"/>
          <w:szCs w:val="28"/>
          <w:lang w:val="ru-RU"/>
        </w:rPr>
        <w:t xml:space="preserve"> </w:t>
      </w:r>
      <w:proofErr w:type="spellStart"/>
      <w:r w:rsidR="001C6417" w:rsidRPr="000111C3">
        <w:rPr>
          <w:i/>
          <w:iCs/>
          <w:color w:val="000000"/>
          <w:sz w:val="28"/>
          <w:szCs w:val="28"/>
          <w:lang w:val="ru-RU"/>
        </w:rPr>
        <w:t>запис</w:t>
      </w:r>
      <w:proofErr w:type="spellEnd"/>
      <w:r w:rsidR="001C6417" w:rsidRPr="000111C3">
        <w:rPr>
          <w:i/>
          <w:iCs/>
          <w:color w:val="000000"/>
          <w:sz w:val="28"/>
          <w:szCs w:val="28"/>
          <w:lang w:val="ru-RU"/>
        </w:rPr>
        <w:t xml:space="preserve"> у </w:t>
      </w:r>
      <w:proofErr w:type="spellStart"/>
      <w:r w:rsidR="001C6417" w:rsidRPr="000111C3">
        <w:rPr>
          <w:i/>
          <w:iCs/>
          <w:color w:val="000000"/>
          <w:sz w:val="28"/>
          <w:szCs w:val="28"/>
          <w:lang w:val="ru-RU"/>
        </w:rPr>
        <w:t>своєму</w:t>
      </w:r>
      <w:proofErr w:type="spellEnd"/>
      <w:r w:rsidR="001C6417" w:rsidRPr="000111C3">
        <w:rPr>
          <w:i/>
          <w:iCs/>
          <w:color w:val="000000"/>
          <w:sz w:val="28"/>
          <w:szCs w:val="28"/>
          <w:lang w:val="ru-RU"/>
        </w:rPr>
        <w:t xml:space="preserve"> </w:t>
      </w:r>
      <w:proofErr w:type="spellStart"/>
      <w:r w:rsidR="001C6417" w:rsidRPr="000111C3">
        <w:rPr>
          <w:i/>
          <w:iCs/>
          <w:color w:val="000000"/>
          <w:sz w:val="28"/>
          <w:szCs w:val="28"/>
          <w:lang w:val="ru-RU"/>
        </w:rPr>
        <w:t>фонографічному</w:t>
      </w:r>
      <w:proofErr w:type="spellEnd"/>
      <w:r w:rsidR="001C6417" w:rsidRPr="000111C3">
        <w:rPr>
          <w:i/>
          <w:iCs/>
          <w:color w:val="000000"/>
          <w:sz w:val="28"/>
          <w:szCs w:val="28"/>
          <w:lang w:val="ru-RU"/>
        </w:rPr>
        <w:t xml:space="preserve"> </w:t>
      </w:r>
      <w:proofErr w:type="spellStart"/>
      <w:r w:rsidR="001C6417" w:rsidRPr="000111C3">
        <w:rPr>
          <w:i/>
          <w:iCs/>
          <w:color w:val="000000"/>
          <w:sz w:val="28"/>
          <w:szCs w:val="28"/>
          <w:lang w:val="ru-RU"/>
        </w:rPr>
        <w:t>щоденнику</w:t>
      </w:r>
      <w:proofErr w:type="spellEnd"/>
      <w:r w:rsidR="001C6417" w:rsidRPr="000111C3">
        <w:rPr>
          <w:i/>
          <w:iCs/>
          <w:color w:val="000000"/>
          <w:sz w:val="28"/>
          <w:szCs w:val="28"/>
          <w:lang w:val="ru-RU"/>
        </w:rPr>
        <w:t xml:space="preserve">, </w:t>
      </w:r>
      <w:proofErr w:type="spellStart"/>
      <w:r w:rsidR="001C6417" w:rsidRPr="000111C3">
        <w:rPr>
          <w:i/>
          <w:iCs/>
          <w:color w:val="000000"/>
          <w:sz w:val="28"/>
          <w:szCs w:val="28"/>
          <w:lang w:val="ru-RU"/>
        </w:rPr>
        <w:t>чекаючи</w:t>
      </w:r>
      <w:proofErr w:type="spellEnd"/>
      <w:r w:rsidR="001C6417" w:rsidRPr="000111C3">
        <w:rPr>
          <w:i/>
          <w:iCs/>
          <w:color w:val="000000"/>
          <w:sz w:val="28"/>
          <w:szCs w:val="28"/>
          <w:lang w:val="ru-RU"/>
        </w:rPr>
        <w:t xml:space="preserve"> на </w:t>
      </w:r>
      <w:proofErr w:type="spellStart"/>
      <w:r w:rsidR="001C6417" w:rsidRPr="000111C3">
        <w:rPr>
          <w:i/>
          <w:iCs/>
          <w:color w:val="000000"/>
          <w:sz w:val="28"/>
          <w:szCs w:val="28"/>
          <w:lang w:val="ru-RU"/>
        </w:rPr>
        <w:t>неї</w:t>
      </w:r>
      <w:proofErr w:type="spellEnd"/>
      <w:r w:rsidR="001C6417" w:rsidRPr="000111C3">
        <w:rPr>
          <w:i/>
          <w:iCs/>
          <w:color w:val="000000"/>
          <w:sz w:val="28"/>
          <w:szCs w:val="28"/>
          <w:lang w:val="ru-RU"/>
        </w:rPr>
        <w:t xml:space="preserve">... </w:t>
      </w:r>
      <w:r w:rsidR="00C9122C">
        <w:rPr>
          <w:i/>
          <w:iCs/>
          <w:color w:val="000000"/>
          <w:sz w:val="28"/>
          <w:szCs w:val="28"/>
          <w:lang w:val="ru-RU"/>
        </w:rPr>
        <w:t>«</w:t>
      </w:r>
      <w:r w:rsidR="001C6417" w:rsidRPr="000111C3">
        <w:rPr>
          <w:i/>
          <w:iCs/>
          <w:color w:val="000000"/>
          <w:sz w:val="28"/>
          <w:szCs w:val="28"/>
          <w:lang w:val="ru-RU"/>
        </w:rPr>
        <w:t xml:space="preserve">Ваш </w:t>
      </w:r>
      <w:proofErr w:type="spellStart"/>
      <w:r w:rsidR="001C6417" w:rsidRPr="000111C3">
        <w:rPr>
          <w:i/>
          <w:iCs/>
          <w:color w:val="000000"/>
          <w:sz w:val="28"/>
          <w:szCs w:val="28"/>
          <w:lang w:val="ru-RU"/>
        </w:rPr>
        <w:t>щоденник</w:t>
      </w:r>
      <w:proofErr w:type="spellEnd"/>
      <w:r w:rsidR="001C6417" w:rsidRPr="000111C3">
        <w:rPr>
          <w:i/>
          <w:iCs/>
          <w:color w:val="000000"/>
          <w:sz w:val="28"/>
          <w:szCs w:val="28"/>
          <w:lang w:val="ru-RU"/>
        </w:rPr>
        <w:t>?</w:t>
      </w:r>
      <w:r w:rsidR="00C9122C">
        <w:rPr>
          <w:i/>
          <w:iCs/>
          <w:color w:val="000000"/>
          <w:sz w:val="28"/>
          <w:szCs w:val="28"/>
          <w:lang w:val="ru-RU"/>
        </w:rPr>
        <w:t>»</w:t>
      </w:r>
      <w:r w:rsidR="001C6417" w:rsidRPr="000111C3">
        <w:rPr>
          <w:i/>
          <w:iCs/>
          <w:color w:val="000000"/>
          <w:sz w:val="28"/>
          <w:szCs w:val="28"/>
          <w:lang w:val="ru-RU"/>
        </w:rPr>
        <w:t xml:space="preserve"> - </w:t>
      </w:r>
      <w:r w:rsidR="00C9122C">
        <w:rPr>
          <w:i/>
          <w:iCs/>
          <w:color w:val="000000"/>
          <w:sz w:val="28"/>
          <w:szCs w:val="28"/>
          <w:lang w:val="ru-RU"/>
        </w:rPr>
        <w:t>«</w:t>
      </w:r>
      <w:r w:rsidR="001C6417" w:rsidRPr="000111C3">
        <w:rPr>
          <w:i/>
          <w:iCs/>
          <w:color w:val="000000"/>
          <w:sz w:val="28"/>
          <w:szCs w:val="28"/>
          <w:lang w:val="ru-RU"/>
        </w:rPr>
        <w:t xml:space="preserve">Так, - </w:t>
      </w:r>
      <w:proofErr w:type="spellStart"/>
      <w:r w:rsidR="001C6417" w:rsidRPr="000111C3">
        <w:rPr>
          <w:i/>
          <w:iCs/>
          <w:color w:val="000000"/>
          <w:sz w:val="28"/>
          <w:szCs w:val="28"/>
          <w:lang w:val="ru-RU"/>
        </w:rPr>
        <w:t>відповів</w:t>
      </w:r>
      <w:proofErr w:type="spellEnd"/>
      <w:r w:rsidR="001C6417" w:rsidRPr="000111C3">
        <w:rPr>
          <w:i/>
          <w:iCs/>
          <w:color w:val="000000"/>
          <w:sz w:val="28"/>
          <w:szCs w:val="28"/>
          <w:lang w:val="ru-RU"/>
        </w:rPr>
        <w:t xml:space="preserve"> </w:t>
      </w:r>
      <w:proofErr w:type="spellStart"/>
      <w:r w:rsidR="001C6417" w:rsidRPr="000111C3">
        <w:rPr>
          <w:i/>
          <w:iCs/>
          <w:color w:val="000000"/>
          <w:sz w:val="28"/>
          <w:szCs w:val="28"/>
          <w:lang w:val="ru-RU"/>
        </w:rPr>
        <w:t>він</w:t>
      </w:r>
      <w:proofErr w:type="spellEnd"/>
      <w:r w:rsidR="001C6417" w:rsidRPr="000111C3">
        <w:rPr>
          <w:i/>
          <w:iCs/>
          <w:color w:val="000000"/>
          <w:sz w:val="28"/>
          <w:szCs w:val="28"/>
          <w:lang w:val="ru-RU"/>
        </w:rPr>
        <w:t xml:space="preserve">. - Я веду </w:t>
      </w:r>
      <w:proofErr w:type="spellStart"/>
      <w:r w:rsidR="001C6417" w:rsidRPr="000111C3">
        <w:rPr>
          <w:i/>
          <w:iCs/>
          <w:color w:val="000000"/>
          <w:sz w:val="28"/>
          <w:szCs w:val="28"/>
          <w:lang w:val="ru-RU"/>
        </w:rPr>
        <w:t>його</w:t>
      </w:r>
      <w:proofErr w:type="spellEnd"/>
      <w:r w:rsidR="001C6417" w:rsidRPr="000111C3">
        <w:rPr>
          <w:i/>
          <w:iCs/>
          <w:color w:val="000000"/>
          <w:sz w:val="28"/>
          <w:szCs w:val="28"/>
          <w:lang w:val="ru-RU"/>
        </w:rPr>
        <w:t xml:space="preserve"> тут</w:t>
      </w:r>
      <w:r w:rsidR="00C9122C">
        <w:rPr>
          <w:i/>
          <w:iCs/>
          <w:color w:val="000000"/>
          <w:sz w:val="28"/>
          <w:szCs w:val="28"/>
          <w:lang w:val="ru-RU"/>
        </w:rPr>
        <w:t>»</w:t>
      </w:r>
      <w:r w:rsidR="001C6417" w:rsidRPr="000111C3">
        <w:rPr>
          <w:i/>
          <w:iCs/>
          <w:color w:val="000000"/>
          <w:sz w:val="28"/>
          <w:szCs w:val="28"/>
          <w:lang w:val="ru-RU"/>
        </w:rPr>
        <w:t xml:space="preserve">. </w:t>
      </w:r>
      <w:proofErr w:type="spellStart"/>
      <w:r w:rsidR="001C6417" w:rsidRPr="000111C3">
        <w:rPr>
          <w:i/>
          <w:iCs/>
          <w:color w:val="000000"/>
          <w:sz w:val="28"/>
          <w:szCs w:val="28"/>
          <w:lang w:val="ru-RU"/>
        </w:rPr>
        <w:t>Мовлячи</w:t>
      </w:r>
      <w:proofErr w:type="spellEnd"/>
      <w:r w:rsidR="001C6417" w:rsidRPr="000111C3">
        <w:rPr>
          <w:i/>
          <w:iCs/>
          <w:color w:val="000000"/>
          <w:sz w:val="28"/>
          <w:szCs w:val="28"/>
          <w:lang w:val="ru-RU"/>
        </w:rPr>
        <w:t xml:space="preserve"> </w:t>
      </w:r>
      <w:proofErr w:type="spellStart"/>
      <w:r w:rsidR="001C6417" w:rsidRPr="000111C3">
        <w:rPr>
          <w:i/>
          <w:iCs/>
          <w:color w:val="000000"/>
          <w:sz w:val="28"/>
          <w:szCs w:val="28"/>
          <w:lang w:val="ru-RU"/>
        </w:rPr>
        <w:t>це</w:t>
      </w:r>
      <w:proofErr w:type="spellEnd"/>
      <w:r w:rsidR="001C6417" w:rsidRPr="000111C3">
        <w:rPr>
          <w:i/>
          <w:iCs/>
          <w:color w:val="000000"/>
          <w:sz w:val="28"/>
          <w:szCs w:val="28"/>
          <w:lang w:val="ru-RU"/>
        </w:rPr>
        <w:t xml:space="preserve">, </w:t>
      </w:r>
      <w:proofErr w:type="spellStart"/>
      <w:r w:rsidR="001C6417" w:rsidRPr="000111C3">
        <w:rPr>
          <w:i/>
          <w:iCs/>
          <w:color w:val="000000"/>
          <w:sz w:val="28"/>
          <w:szCs w:val="28"/>
          <w:lang w:val="ru-RU"/>
        </w:rPr>
        <w:t>він</w:t>
      </w:r>
      <w:proofErr w:type="spellEnd"/>
      <w:r w:rsidR="001C6417" w:rsidRPr="000111C3">
        <w:rPr>
          <w:i/>
          <w:iCs/>
          <w:color w:val="000000"/>
          <w:sz w:val="28"/>
          <w:szCs w:val="28"/>
          <w:lang w:val="ru-RU"/>
        </w:rPr>
        <w:t xml:space="preserve"> </w:t>
      </w:r>
      <w:proofErr w:type="spellStart"/>
      <w:r w:rsidR="001C6417" w:rsidRPr="000111C3">
        <w:rPr>
          <w:i/>
          <w:iCs/>
          <w:color w:val="000000"/>
          <w:sz w:val="28"/>
          <w:szCs w:val="28"/>
          <w:lang w:val="ru-RU"/>
        </w:rPr>
        <w:t>поклав</w:t>
      </w:r>
      <w:proofErr w:type="spellEnd"/>
      <w:r w:rsidR="001C6417" w:rsidRPr="000111C3">
        <w:rPr>
          <w:i/>
          <w:iCs/>
          <w:color w:val="000000"/>
          <w:sz w:val="28"/>
          <w:szCs w:val="28"/>
          <w:lang w:val="ru-RU"/>
        </w:rPr>
        <w:t xml:space="preserve"> руку на фонограф)</w:t>
      </w:r>
    </w:p>
    <w:p w14:paraId="7347FDCF" w14:textId="4B17E2B8"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Критика неодноразово наголошувала: </w:t>
      </w:r>
      <w:r w:rsidR="00C9122C">
        <w:rPr>
          <w:color w:val="000000"/>
          <w:sz w:val="28"/>
          <w:szCs w:val="28"/>
        </w:rPr>
        <w:t>«</w:t>
      </w:r>
      <w:r w:rsidR="00822910" w:rsidRPr="000111C3">
        <w:rPr>
          <w:color w:val="000000"/>
          <w:sz w:val="28"/>
          <w:szCs w:val="28"/>
        </w:rPr>
        <w:t>Дракула</w:t>
      </w:r>
      <w:r w:rsidR="00C9122C">
        <w:rPr>
          <w:color w:val="000000"/>
          <w:sz w:val="28"/>
          <w:szCs w:val="28"/>
        </w:rPr>
        <w:t>»</w:t>
      </w:r>
      <w:r w:rsidR="00822910" w:rsidRPr="000111C3">
        <w:rPr>
          <w:color w:val="000000"/>
          <w:sz w:val="28"/>
          <w:szCs w:val="28"/>
        </w:rPr>
        <w:t xml:space="preserve"> - </w:t>
      </w:r>
      <w:r w:rsidR="00C9122C">
        <w:rPr>
          <w:color w:val="000000"/>
          <w:sz w:val="28"/>
          <w:szCs w:val="28"/>
        </w:rPr>
        <w:t>«</w:t>
      </w:r>
      <w:r w:rsidRPr="000111C3">
        <w:rPr>
          <w:color w:val="000000"/>
          <w:sz w:val="28"/>
          <w:szCs w:val="28"/>
        </w:rPr>
        <w:t>драпірований середньовіччям</w:t>
      </w:r>
      <w:r w:rsidR="00C9122C">
        <w:rPr>
          <w:color w:val="000000"/>
          <w:sz w:val="28"/>
          <w:szCs w:val="28"/>
        </w:rPr>
        <w:t>»</w:t>
      </w:r>
      <w:r w:rsidRPr="000111C3">
        <w:rPr>
          <w:color w:val="000000"/>
          <w:sz w:val="28"/>
          <w:szCs w:val="28"/>
        </w:rPr>
        <w:t xml:space="preserve">, але текстуально: голоси персонажів уже </w:t>
      </w:r>
      <w:r w:rsidR="00C9122C">
        <w:rPr>
          <w:color w:val="000000"/>
          <w:sz w:val="28"/>
          <w:szCs w:val="28"/>
        </w:rPr>
        <w:t>«</w:t>
      </w:r>
      <w:proofErr w:type="spellStart"/>
      <w:r w:rsidRPr="000111C3">
        <w:rPr>
          <w:color w:val="000000"/>
          <w:sz w:val="28"/>
          <w:szCs w:val="28"/>
        </w:rPr>
        <w:t>вампіризовані</w:t>
      </w:r>
      <w:proofErr w:type="spellEnd"/>
      <w:r w:rsidR="00C9122C">
        <w:rPr>
          <w:color w:val="000000"/>
          <w:sz w:val="28"/>
          <w:szCs w:val="28"/>
        </w:rPr>
        <w:t>»</w:t>
      </w:r>
      <w:r w:rsidRPr="000111C3">
        <w:rPr>
          <w:color w:val="000000"/>
          <w:sz w:val="28"/>
          <w:szCs w:val="28"/>
        </w:rPr>
        <w:t xml:space="preserve"> мас-медіа; гра на межі </w:t>
      </w:r>
      <w:r w:rsidR="00C9122C">
        <w:rPr>
          <w:color w:val="000000"/>
          <w:sz w:val="28"/>
          <w:szCs w:val="28"/>
        </w:rPr>
        <w:t>«</w:t>
      </w:r>
      <w:r w:rsidRPr="000111C3">
        <w:rPr>
          <w:color w:val="000000"/>
          <w:sz w:val="28"/>
          <w:szCs w:val="28"/>
        </w:rPr>
        <w:t>усного/писемного</w:t>
      </w:r>
      <w:r w:rsidR="00C9122C">
        <w:rPr>
          <w:color w:val="000000"/>
          <w:sz w:val="28"/>
          <w:szCs w:val="28"/>
        </w:rPr>
        <w:t>»</w:t>
      </w:r>
      <w:r w:rsidRPr="000111C3">
        <w:rPr>
          <w:color w:val="000000"/>
          <w:sz w:val="28"/>
          <w:szCs w:val="28"/>
        </w:rPr>
        <w:t xml:space="preserve"> перетворює роман на лабораторію </w:t>
      </w:r>
      <w:proofErr w:type="spellStart"/>
      <w:r w:rsidRPr="000111C3">
        <w:rPr>
          <w:color w:val="000000"/>
          <w:sz w:val="28"/>
          <w:szCs w:val="28"/>
        </w:rPr>
        <w:t>медіалізації</w:t>
      </w:r>
      <w:proofErr w:type="spellEnd"/>
      <w:r w:rsidRPr="000111C3">
        <w:rPr>
          <w:color w:val="000000"/>
          <w:sz w:val="28"/>
          <w:szCs w:val="28"/>
        </w:rPr>
        <w:t xml:space="preserve"> досвіду жаху [</w:t>
      </w:r>
      <w:r w:rsidR="005F4F44" w:rsidRPr="000111C3">
        <w:rPr>
          <w:color w:val="000000"/>
          <w:sz w:val="28"/>
          <w:szCs w:val="28"/>
          <w:lang w:val="ru-RU"/>
        </w:rPr>
        <w:t>46</w:t>
      </w:r>
      <w:r w:rsidRPr="000111C3">
        <w:rPr>
          <w:color w:val="000000"/>
          <w:sz w:val="28"/>
          <w:szCs w:val="28"/>
        </w:rPr>
        <w:t xml:space="preserve">, с. 174–176]. </w:t>
      </w:r>
    </w:p>
    <w:p w14:paraId="6F0FB832" w14:textId="35BF53E0" w:rsidR="00491422" w:rsidRPr="000111C3" w:rsidRDefault="00491422" w:rsidP="00CA343A">
      <w:pPr>
        <w:pStyle w:val="ac"/>
        <w:spacing w:before="0" w:beforeAutospacing="0" w:after="0" w:afterAutospacing="0" w:line="360" w:lineRule="auto"/>
        <w:ind w:firstLine="567"/>
        <w:jc w:val="both"/>
        <w:rPr>
          <w:color w:val="000000"/>
          <w:sz w:val="28"/>
          <w:szCs w:val="28"/>
        </w:rPr>
      </w:pPr>
      <w:proofErr w:type="spellStart"/>
      <w:r w:rsidRPr="000111C3">
        <w:rPr>
          <w:color w:val="000000"/>
          <w:sz w:val="28"/>
          <w:szCs w:val="28"/>
        </w:rPr>
        <w:t>Гілл</w:t>
      </w:r>
      <w:proofErr w:type="spellEnd"/>
      <w:r w:rsidRPr="000111C3">
        <w:rPr>
          <w:color w:val="000000"/>
          <w:sz w:val="28"/>
          <w:szCs w:val="28"/>
        </w:rPr>
        <w:t xml:space="preserve">, навпаки, відмовляється від </w:t>
      </w:r>
      <w:r w:rsidR="00C9122C">
        <w:rPr>
          <w:color w:val="000000"/>
          <w:sz w:val="28"/>
          <w:szCs w:val="28"/>
        </w:rPr>
        <w:t>«</w:t>
      </w:r>
      <w:r w:rsidRPr="000111C3">
        <w:rPr>
          <w:color w:val="000000"/>
          <w:sz w:val="28"/>
          <w:szCs w:val="28"/>
        </w:rPr>
        <w:t>технологічного віяла</w:t>
      </w:r>
      <w:r w:rsidR="00C9122C">
        <w:rPr>
          <w:color w:val="000000"/>
          <w:sz w:val="28"/>
          <w:szCs w:val="28"/>
        </w:rPr>
        <w:t>»</w:t>
      </w:r>
      <w:r w:rsidRPr="000111C3">
        <w:rPr>
          <w:color w:val="000000"/>
          <w:sz w:val="28"/>
          <w:szCs w:val="28"/>
        </w:rPr>
        <w:t xml:space="preserve">: її письмо </w:t>
      </w:r>
      <w:r w:rsidR="00C9122C">
        <w:rPr>
          <w:color w:val="000000"/>
          <w:sz w:val="28"/>
          <w:szCs w:val="28"/>
        </w:rPr>
        <w:t>–</w:t>
      </w:r>
      <w:r w:rsidRPr="000111C3">
        <w:rPr>
          <w:color w:val="000000"/>
          <w:sz w:val="28"/>
          <w:szCs w:val="28"/>
        </w:rPr>
        <w:t xml:space="preserve"> як оптика камери-обскури. Вона звужує поле зору до одного реєстру, але розширює глибину фокусу </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мікроакустика</w:t>
      </w:r>
      <w:proofErr w:type="spellEnd"/>
      <w:r w:rsidRPr="000111C3">
        <w:rPr>
          <w:color w:val="000000"/>
          <w:sz w:val="28"/>
          <w:szCs w:val="28"/>
        </w:rPr>
        <w:t xml:space="preserve">, запах, </w:t>
      </w:r>
      <w:proofErr w:type="spellStart"/>
      <w:r w:rsidRPr="000111C3">
        <w:rPr>
          <w:color w:val="000000"/>
          <w:sz w:val="28"/>
          <w:szCs w:val="28"/>
        </w:rPr>
        <w:t>тактильність</w:t>
      </w:r>
      <w:proofErr w:type="spellEnd"/>
      <w:r w:rsidRPr="000111C3">
        <w:rPr>
          <w:color w:val="000000"/>
          <w:sz w:val="28"/>
          <w:szCs w:val="28"/>
        </w:rPr>
        <w:t xml:space="preserve">. У </w:t>
      </w:r>
      <w:r w:rsidR="00C9122C">
        <w:rPr>
          <w:color w:val="000000"/>
          <w:sz w:val="28"/>
          <w:szCs w:val="28"/>
        </w:rPr>
        <w:t>«</w:t>
      </w:r>
      <w:r w:rsidR="007D5CDF" w:rsidRPr="000111C3">
        <w:rPr>
          <w:color w:val="000000"/>
          <w:sz w:val="28"/>
          <w:szCs w:val="28"/>
        </w:rPr>
        <w:t>Дракули</w:t>
      </w:r>
      <w:r w:rsidR="00C9122C">
        <w:rPr>
          <w:color w:val="000000"/>
          <w:sz w:val="28"/>
          <w:szCs w:val="28"/>
        </w:rPr>
        <w:t>»</w:t>
      </w:r>
      <w:r w:rsidRPr="000111C3">
        <w:rPr>
          <w:color w:val="000000"/>
          <w:sz w:val="28"/>
          <w:szCs w:val="28"/>
        </w:rPr>
        <w:t xml:space="preserve"> страх </w:t>
      </w:r>
      <w:r w:rsidR="00C9122C">
        <w:rPr>
          <w:color w:val="000000"/>
          <w:sz w:val="28"/>
          <w:szCs w:val="28"/>
        </w:rPr>
        <w:t>«</w:t>
      </w:r>
      <w:r w:rsidRPr="000111C3">
        <w:rPr>
          <w:color w:val="000000"/>
          <w:sz w:val="28"/>
          <w:szCs w:val="28"/>
        </w:rPr>
        <w:t>збирається</w:t>
      </w:r>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 xml:space="preserve"> у </w:t>
      </w:r>
      <w:proofErr w:type="spellStart"/>
      <w:r w:rsidRPr="000111C3">
        <w:rPr>
          <w:color w:val="000000"/>
          <w:sz w:val="28"/>
          <w:szCs w:val="28"/>
        </w:rPr>
        <w:t>Гілл</w:t>
      </w:r>
      <w:proofErr w:type="spellEnd"/>
      <w:r w:rsidRPr="000111C3">
        <w:rPr>
          <w:color w:val="000000"/>
          <w:sz w:val="28"/>
          <w:szCs w:val="28"/>
        </w:rPr>
        <w:t xml:space="preserve"> страх </w:t>
      </w:r>
      <w:r w:rsidR="00C9122C">
        <w:rPr>
          <w:color w:val="000000"/>
          <w:sz w:val="28"/>
          <w:szCs w:val="28"/>
        </w:rPr>
        <w:t>«</w:t>
      </w:r>
      <w:r w:rsidRPr="000111C3">
        <w:rPr>
          <w:color w:val="000000"/>
          <w:sz w:val="28"/>
          <w:szCs w:val="28"/>
        </w:rPr>
        <w:t>осаджується</w:t>
      </w:r>
      <w:r w:rsidR="00C9122C">
        <w:rPr>
          <w:color w:val="000000"/>
          <w:sz w:val="28"/>
          <w:szCs w:val="28"/>
        </w:rPr>
        <w:t>»</w:t>
      </w:r>
      <w:r w:rsidRPr="000111C3">
        <w:rPr>
          <w:color w:val="000000"/>
          <w:sz w:val="28"/>
          <w:szCs w:val="28"/>
        </w:rPr>
        <w:t xml:space="preserve">. У </w:t>
      </w:r>
      <w:r w:rsidR="00C9122C">
        <w:rPr>
          <w:color w:val="000000"/>
          <w:sz w:val="28"/>
          <w:szCs w:val="28"/>
        </w:rPr>
        <w:t>«</w:t>
      </w:r>
      <w:r w:rsidR="007D5CDF" w:rsidRPr="000111C3">
        <w:rPr>
          <w:color w:val="000000"/>
          <w:sz w:val="28"/>
          <w:szCs w:val="28"/>
        </w:rPr>
        <w:t>Дракули</w:t>
      </w:r>
      <w:r w:rsidR="00C9122C">
        <w:rPr>
          <w:color w:val="000000"/>
          <w:sz w:val="28"/>
          <w:szCs w:val="28"/>
        </w:rPr>
        <w:t>»</w:t>
      </w:r>
      <w:r w:rsidRPr="000111C3">
        <w:rPr>
          <w:color w:val="000000"/>
          <w:sz w:val="28"/>
          <w:szCs w:val="28"/>
        </w:rPr>
        <w:t xml:space="preserve"> читач стає слідчим, який зшиває тексти; у </w:t>
      </w:r>
      <w:r w:rsidR="00C9122C">
        <w:rPr>
          <w:color w:val="000000"/>
          <w:sz w:val="28"/>
          <w:szCs w:val="28"/>
        </w:rPr>
        <w:t>«</w:t>
      </w:r>
      <w:r w:rsidR="007D5CDF" w:rsidRPr="000111C3">
        <w:rPr>
          <w:color w:val="000000"/>
          <w:sz w:val="28"/>
          <w:szCs w:val="28"/>
        </w:rPr>
        <w:t>Жінці в чорному</w:t>
      </w:r>
      <w:r w:rsidR="00C9122C">
        <w:rPr>
          <w:color w:val="000000"/>
          <w:sz w:val="28"/>
          <w:szCs w:val="28"/>
        </w:rPr>
        <w:t>»</w:t>
      </w:r>
      <w:r w:rsidRPr="000111C3">
        <w:rPr>
          <w:color w:val="000000"/>
          <w:sz w:val="28"/>
          <w:szCs w:val="28"/>
        </w:rPr>
        <w:t xml:space="preserve"> він </w:t>
      </w:r>
      <w:r w:rsidR="00C9122C">
        <w:rPr>
          <w:color w:val="000000"/>
          <w:sz w:val="28"/>
          <w:szCs w:val="28"/>
        </w:rPr>
        <w:t>–</w:t>
      </w:r>
      <w:r w:rsidRPr="000111C3">
        <w:rPr>
          <w:color w:val="000000"/>
          <w:sz w:val="28"/>
          <w:szCs w:val="28"/>
        </w:rPr>
        <w:t xml:space="preserve"> свідок повільного задихання оповідача.</w:t>
      </w:r>
    </w:p>
    <w:p w14:paraId="7CA9E241" w14:textId="1AA136C8"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Цей медіальний зсув пояснює і відмінності інтонації. У Стокера впевненість </w:t>
      </w:r>
      <w:proofErr w:type="spellStart"/>
      <w:r w:rsidRPr="000111C3">
        <w:rPr>
          <w:color w:val="000000"/>
          <w:sz w:val="28"/>
          <w:szCs w:val="28"/>
        </w:rPr>
        <w:t>наратора</w:t>
      </w:r>
      <w:proofErr w:type="spellEnd"/>
      <w:r w:rsidRPr="000111C3">
        <w:rPr>
          <w:color w:val="000000"/>
          <w:sz w:val="28"/>
          <w:szCs w:val="28"/>
        </w:rPr>
        <w:t xml:space="preserve"> (</w:t>
      </w:r>
      <w:r w:rsidR="00C9122C">
        <w:rPr>
          <w:color w:val="000000"/>
          <w:sz w:val="28"/>
          <w:szCs w:val="28"/>
        </w:rPr>
        <w:t>«</w:t>
      </w:r>
      <w:r w:rsidRPr="000111C3">
        <w:rPr>
          <w:color w:val="000000"/>
          <w:sz w:val="28"/>
          <w:szCs w:val="28"/>
        </w:rPr>
        <w:t xml:space="preserve">I </w:t>
      </w:r>
      <w:proofErr w:type="spellStart"/>
      <w:r w:rsidRPr="000111C3">
        <w:rPr>
          <w:color w:val="000000"/>
          <w:sz w:val="28"/>
          <w:szCs w:val="28"/>
        </w:rPr>
        <w:t>shall</w:t>
      </w:r>
      <w:proofErr w:type="spellEnd"/>
      <w:r w:rsidRPr="000111C3">
        <w:rPr>
          <w:color w:val="000000"/>
          <w:sz w:val="28"/>
          <w:szCs w:val="28"/>
        </w:rPr>
        <w:t xml:space="preserve"> </w:t>
      </w:r>
      <w:proofErr w:type="spellStart"/>
      <w:r w:rsidRPr="000111C3">
        <w:rPr>
          <w:color w:val="000000"/>
          <w:sz w:val="28"/>
          <w:szCs w:val="28"/>
        </w:rPr>
        <w:t>enter</w:t>
      </w:r>
      <w:proofErr w:type="spellEnd"/>
      <w:r w:rsidRPr="000111C3">
        <w:rPr>
          <w:color w:val="000000"/>
          <w:sz w:val="28"/>
          <w:szCs w:val="28"/>
        </w:rPr>
        <w:t xml:space="preserve"> </w:t>
      </w:r>
      <w:proofErr w:type="spellStart"/>
      <w:r w:rsidRPr="000111C3">
        <w:rPr>
          <w:color w:val="000000"/>
          <w:sz w:val="28"/>
          <w:szCs w:val="28"/>
        </w:rPr>
        <w:t>here</w:t>
      </w:r>
      <w:proofErr w:type="spellEnd"/>
      <w:r w:rsidRPr="000111C3">
        <w:rPr>
          <w:color w:val="000000"/>
          <w:sz w:val="28"/>
          <w:szCs w:val="28"/>
        </w:rPr>
        <w:t xml:space="preserve"> </w:t>
      </w:r>
      <w:proofErr w:type="spellStart"/>
      <w:r w:rsidRPr="000111C3">
        <w:rPr>
          <w:color w:val="000000"/>
          <w:sz w:val="28"/>
          <w:szCs w:val="28"/>
        </w:rPr>
        <w:t>some</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my</w:t>
      </w:r>
      <w:proofErr w:type="spellEnd"/>
      <w:r w:rsidRPr="000111C3">
        <w:rPr>
          <w:color w:val="000000"/>
          <w:sz w:val="28"/>
          <w:szCs w:val="28"/>
        </w:rPr>
        <w:t xml:space="preserve"> </w:t>
      </w:r>
      <w:proofErr w:type="spellStart"/>
      <w:r w:rsidRPr="000111C3">
        <w:rPr>
          <w:color w:val="000000"/>
          <w:sz w:val="28"/>
          <w:szCs w:val="28"/>
        </w:rPr>
        <w:t>notes</w:t>
      </w:r>
      <w:proofErr w:type="spellEnd"/>
      <w:r w:rsidRPr="000111C3">
        <w:rPr>
          <w:color w:val="000000"/>
          <w:sz w:val="28"/>
          <w:szCs w:val="28"/>
        </w:rPr>
        <w:t>…</w:t>
      </w:r>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 xml:space="preserve"> жест бюрократичної дисципліни модерності; щоденник у нього </w:t>
      </w:r>
      <w:r w:rsidR="00C9122C">
        <w:rPr>
          <w:color w:val="000000"/>
          <w:sz w:val="28"/>
          <w:szCs w:val="28"/>
        </w:rPr>
        <w:t>–</w:t>
      </w:r>
      <w:r w:rsidRPr="000111C3">
        <w:rPr>
          <w:color w:val="000000"/>
          <w:sz w:val="28"/>
          <w:szCs w:val="28"/>
        </w:rPr>
        <w:t xml:space="preserve"> інструмент </w:t>
      </w:r>
      <w:proofErr w:type="spellStart"/>
      <w:r w:rsidRPr="000111C3">
        <w:rPr>
          <w:color w:val="000000"/>
          <w:sz w:val="28"/>
          <w:szCs w:val="28"/>
        </w:rPr>
        <w:t>самотерапії</w:t>
      </w:r>
      <w:proofErr w:type="spellEnd"/>
      <w:r w:rsidRPr="000111C3">
        <w:rPr>
          <w:color w:val="000000"/>
          <w:sz w:val="28"/>
          <w:szCs w:val="28"/>
        </w:rPr>
        <w:t xml:space="preserve"> (</w:t>
      </w:r>
      <w:r w:rsidR="00C9122C">
        <w:rPr>
          <w:color w:val="000000"/>
          <w:sz w:val="28"/>
          <w:szCs w:val="28"/>
        </w:rPr>
        <w:t>«</w:t>
      </w:r>
      <w:r w:rsidRPr="000111C3">
        <w:rPr>
          <w:color w:val="000000"/>
          <w:sz w:val="28"/>
          <w:szCs w:val="28"/>
        </w:rPr>
        <w:t xml:space="preserve">I </w:t>
      </w:r>
      <w:proofErr w:type="spellStart"/>
      <w:r w:rsidRPr="000111C3">
        <w:rPr>
          <w:color w:val="000000"/>
          <w:sz w:val="28"/>
          <w:szCs w:val="28"/>
        </w:rPr>
        <w:t>turn</w:t>
      </w:r>
      <w:proofErr w:type="spellEnd"/>
      <w:r w:rsidRPr="000111C3">
        <w:rPr>
          <w:color w:val="000000"/>
          <w:sz w:val="28"/>
          <w:szCs w:val="28"/>
        </w:rPr>
        <w:t xml:space="preserve"> </w:t>
      </w:r>
      <w:proofErr w:type="spellStart"/>
      <w:r w:rsidRPr="000111C3">
        <w:rPr>
          <w:color w:val="000000"/>
          <w:sz w:val="28"/>
          <w:szCs w:val="28"/>
        </w:rPr>
        <w:t>to</w:t>
      </w:r>
      <w:proofErr w:type="spellEnd"/>
      <w:r w:rsidRPr="000111C3">
        <w:rPr>
          <w:color w:val="000000"/>
          <w:sz w:val="28"/>
          <w:szCs w:val="28"/>
        </w:rPr>
        <w:t xml:space="preserve"> </w:t>
      </w:r>
      <w:proofErr w:type="spellStart"/>
      <w:r w:rsidRPr="000111C3">
        <w:rPr>
          <w:color w:val="000000"/>
          <w:sz w:val="28"/>
          <w:szCs w:val="28"/>
        </w:rPr>
        <w:t>my</w:t>
      </w:r>
      <w:proofErr w:type="spellEnd"/>
      <w:r w:rsidRPr="000111C3">
        <w:rPr>
          <w:color w:val="000000"/>
          <w:sz w:val="28"/>
          <w:szCs w:val="28"/>
        </w:rPr>
        <w:t xml:space="preserve"> </w:t>
      </w:r>
      <w:proofErr w:type="spellStart"/>
      <w:r w:rsidRPr="000111C3">
        <w:rPr>
          <w:color w:val="000000"/>
          <w:sz w:val="28"/>
          <w:szCs w:val="28"/>
        </w:rPr>
        <w:t>diary</w:t>
      </w:r>
      <w:proofErr w:type="spellEnd"/>
      <w:r w:rsidRPr="000111C3">
        <w:rPr>
          <w:color w:val="000000"/>
          <w:sz w:val="28"/>
          <w:szCs w:val="28"/>
        </w:rPr>
        <w:t xml:space="preserve"> </w:t>
      </w:r>
      <w:proofErr w:type="spellStart"/>
      <w:r w:rsidRPr="000111C3">
        <w:rPr>
          <w:color w:val="000000"/>
          <w:sz w:val="28"/>
          <w:szCs w:val="28"/>
        </w:rPr>
        <w:t>for</w:t>
      </w:r>
      <w:proofErr w:type="spellEnd"/>
      <w:r w:rsidRPr="000111C3">
        <w:rPr>
          <w:color w:val="000000"/>
          <w:sz w:val="28"/>
          <w:szCs w:val="28"/>
        </w:rPr>
        <w:t xml:space="preserve"> </w:t>
      </w:r>
      <w:proofErr w:type="spellStart"/>
      <w:r w:rsidRPr="000111C3">
        <w:rPr>
          <w:color w:val="000000"/>
          <w:sz w:val="28"/>
          <w:szCs w:val="28"/>
        </w:rPr>
        <w:t>repose</w:t>
      </w:r>
      <w:proofErr w:type="spellEnd"/>
      <w:r w:rsidR="00C9122C">
        <w:rPr>
          <w:color w:val="000000"/>
          <w:sz w:val="28"/>
          <w:szCs w:val="28"/>
        </w:rPr>
        <w:t>»</w:t>
      </w:r>
      <w:r w:rsidRPr="000111C3">
        <w:rPr>
          <w:color w:val="000000"/>
          <w:sz w:val="28"/>
          <w:szCs w:val="28"/>
        </w:rPr>
        <w:t>), тобто перетворення тривоги на керований запис [</w:t>
      </w:r>
      <w:r w:rsidR="00930C3D" w:rsidRPr="000111C3">
        <w:rPr>
          <w:color w:val="000000"/>
          <w:sz w:val="28"/>
          <w:szCs w:val="28"/>
        </w:rPr>
        <w:t>36</w:t>
      </w:r>
      <w:r w:rsidRPr="000111C3">
        <w:rPr>
          <w:color w:val="000000"/>
          <w:sz w:val="28"/>
          <w:szCs w:val="28"/>
        </w:rPr>
        <w:t>, с. 137–140].</w:t>
      </w:r>
    </w:p>
    <w:p w14:paraId="3F4E8C5D" w14:textId="005010CD"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У </w:t>
      </w:r>
      <w:proofErr w:type="spellStart"/>
      <w:r w:rsidRPr="000111C3">
        <w:rPr>
          <w:color w:val="000000"/>
          <w:sz w:val="28"/>
          <w:szCs w:val="28"/>
        </w:rPr>
        <w:t>Гілл</w:t>
      </w:r>
      <w:proofErr w:type="spellEnd"/>
      <w:r w:rsidRPr="000111C3">
        <w:rPr>
          <w:color w:val="000000"/>
          <w:sz w:val="28"/>
          <w:szCs w:val="28"/>
        </w:rPr>
        <w:t xml:space="preserve"> запис </w:t>
      </w:r>
      <w:r w:rsidR="00C9122C">
        <w:rPr>
          <w:color w:val="000000"/>
          <w:sz w:val="28"/>
          <w:szCs w:val="28"/>
        </w:rPr>
        <w:t>–</w:t>
      </w:r>
      <w:r w:rsidRPr="000111C3">
        <w:rPr>
          <w:color w:val="000000"/>
          <w:sz w:val="28"/>
          <w:szCs w:val="28"/>
        </w:rPr>
        <w:t xml:space="preserve"> теж терапевтичний, але ретроспективний і невдалий: текст не лікує, текст розкриває рану. Це особливо видно в ритмічній структурі кульмінаційних сцен: короткий абзац-цитата (крик) відділяється від інтерпретації, ніби авторка просить читача </w:t>
      </w:r>
      <w:r w:rsidR="00C9122C">
        <w:rPr>
          <w:color w:val="000000"/>
          <w:sz w:val="28"/>
          <w:szCs w:val="28"/>
        </w:rPr>
        <w:t>«</w:t>
      </w:r>
      <w:r w:rsidRPr="000111C3">
        <w:rPr>
          <w:color w:val="000000"/>
          <w:sz w:val="28"/>
          <w:szCs w:val="28"/>
        </w:rPr>
        <w:t>пережити звук</w:t>
      </w:r>
      <w:r w:rsidR="00C9122C">
        <w:rPr>
          <w:color w:val="000000"/>
          <w:sz w:val="28"/>
          <w:szCs w:val="28"/>
        </w:rPr>
        <w:t>»</w:t>
      </w:r>
      <w:r w:rsidRPr="000111C3">
        <w:rPr>
          <w:color w:val="000000"/>
          <w:sz w:val="28"/>
          <w:szCs w:val="28"/>
        </w:rPr>
        <w:t xml:space="preserve"> до того, як його буде </w:t>
      </w:r>
      <w:proofErr w:type="spellStart"/>
      <w:r w:rsidRPr="000111C3">
        <w:rPr>
          <w:color w:val="000000"/>
          <w:sz w:val="28"/>
          <w:szCs w:val="28"/>
        </w:rPr>
        <w:t>осмислено</w:t>
      </w:r>
      <w:proofErr w:type="spellEnd"/>
      <w:r w:rsidRPr="000111C3">
        <w:rPr>
          <w:color w:val="000000"/>
          <w:sz w:val="28"/>
          <w:szCs w:val="28"/>
        </w:rPr>
        <w:t>.</w:t>
      </w:r>
    </w:p>
    <w:p w14:paraId="12D4E746" w14:textId="4B63ABB8" w:rsidR="00491422" w:rsidRPr="000111C3" w:rsidRDefault="00C9122C" w:rsidP="00CA343A">
      <w:pPr>
        <w:pStyle w:val="ac"/>
        <w:spacing w:before="0" w:beforeAutospacing="0" w:after="0" w:afterAutospacing="0" w:line="360" w:lineRule="auto"/>
        <w:ind w:firstLine="567"/>
        <w:jc w:val="both"/>
        <w:rPr>
          <w:color w:val="000000"/>
          <w:sz w:val="28"/>
          <w:szCs w:val="28"/>
        </w:rPr>
      </w:pPr>
      <w:r>
        <w:rPr>
          <w:color w:val="000000"/>
          <w:sz w:val="28"/>
          <w:szCs w:val="28"/>
        </w:rPr>
        <w:t>«</w:t>
      </w:r>
      <w:r w:rsidR="00C84812" w:rsidRPr="000111C3">
        <w:rPr>
          <w:color w:val="000000"/>
          <w:sz w:val="28"/>
          <w:szCs w:val="28"/>
        </w:rPr>
        <w:t>Жінка в чорному</w:t>
      </w:r>
      <w:r>
        <w:rPr>
          <w:color w:val="000000"/>
          <w:sz w:val="28"/>
          <w:szCs w:val="28"/>
        </w:rPr>
        <w:t>»</w:t>
      </w:r>
      <w:r w:rsidR="00491422" w:rsidRPr="000111C3">
        <w:rPr>
          <w:color w:val="000000"/>
          <w:sz w:val="28"/>
          <w:szCs w:val="28"/>
        </w:rPr>
        <w:t xml:space="preserve"> </w:t>
      </w:r>
      <w:r w:rsidR="00E9132B" w:rsidRPr="000111C3">
        <w:rPr>
          <w:color w:val="000000"/>
          <w:sz w:val="28"/>
          <w:szCs w:val="28"/>
        </w:rPr>
        <w:t xml:space="preserve">продовжує готичну традицію простору як </w:t>
      </w:r>
      <w:proofErr w:type="spellStart"/>
      <w:r w:rsidR="00E9132B" w:rsidRPr="000111C3">
        <w:rPr>
          <w:color w:val="000000"/>
          <w:sz w:val="28"/>
          <w:szCs w:val="28"/>
        </w:rPr>
        <w:t>психограми</w:t>
      </w:r>
      <w:proofErr w:type="spellEnd"/>
      <w:r w:rsidR="00E9132B" w:rsidRPr="000111C3">
        <w:rPr>
          <w:color w:val="000000"/>
          <w:sz w:val="28"/>
          <w:szCs w:val="28"/>
        </w:rPr>
        <w:t xml:space="preserve">, однак відмовляється від </w:t>
      </w:r>
      <w:r>
        <w:rPr>
          <w:color w:val="000000"/>
          <w:sz w:val="28"/>
          <w:szCs w:val="28"/>
        </w:rPr>
        <w:t>«</w:t>
      </w:r>
      <w:r w:rsidR="00E9132B" w:rsidRPr="000111C3">
        <w:rPr>
          <w:color w:val="000000"/>
          <w:sz w:val="28"/>
          <w:szCs w:val="28"/>
        </w:rPr>
        <w:t>перевантажених</w:t>
      </w:r>
      <w:r>
        <w:rPr>
          <w:color w:val="000000"/>
          <w:sz w:val="28"/>
          <w:szCs w:val="28"/>
        </w:rPr>
        <w:t>»</w:t>
      </w:r>
      <w:r w:rsidR="00E9132B" w:rsidRPr="000111C3">
        <w:rPr>
          <w:color w:val="000000"/>
          <w:sz w:val="28"/>
          <w:szCs w:val="28"/>
        </w:rPr>
        <w:t xml:space="preserve"> декорацій. </w:t>
      </w:r>
      <w:proofErr w:type="spellStart"/>
      <w:r w:rsidR="00E9132B" w:rsidRPr="000111C3">
        <w:rPr>
          <w:color w:val="000000"/>
          <w:sz w:val="28"/>
          <w:szCs w:val="28"/>
        </w:rPr>
        <w:t>Гілл</w:t>
      </w:r>
      <w:proofErr w:type="spellEnd"/>
      <w:r w:rsidR="00E9132B" w:rsidRPr="000111C3">
        <w:rPr>
          <w:color w:val="000000"/>
          <w:sz w:val="28"/>
          <w:szCs w:val="28"/>
        </w:rPr>
        <w:t xml:space="preserve"> маркує монохромність і відчуженість пустки, де колір і життя ніби вимиті сіллю</w:t>
      </w:r>
      <w:r w:rsidR="00491422" w:rsidRPr="000111C3">
        <w:rPr>
          <w:color w:val="000000"/>
          <w:sz w:val="28"/>
          <w:szCs w:val="28"/>
        </w:rPr>
        <w:t>:</w:t>
      </w:r>
    </w:p>
    <w:p w14:paraId="200A9EB6" w14:textId="6FEAB516" w:rsidR="00491422" w:rsidRPr="000111C3" w:rsidRDefault="00491422" w:rsidP="00E9132B">
      <w:pPr>
        <w:pStyle w:val="ac"/>
        <w:spacing w:before="0" w:beforeAutospacing="0" w:after="0" w:afterAutospacing="0" w:line="360" w:lineRule="auto"/>
        <w:ind w:left="851" w:right="849"/>
        <w:jc w:val="both"/>
        <w:rPr>
          <w:i/>
          <w:iCs/>
          <w:color w:val="000000"/>
          <w:sz w:val="28"/>
          <w:szCs w:val="28"/>
        </w:rPr>
      </w:pPr>
      <w:r w:rsidRPr="000111C3">
        <w:rPr>
          <w:i/>
          <w:iCs/>
          <w:color w:val="000000"/>
          <w:sz w:val="28"/>
          <w:szCs w:val="28"/>
        </w:rPr>
        <w:t>“</w:t>
      </w:r>
      <w:proofErr w:type="spellStart"/>
      <w:r w:rsidR="00E9132B" w:rsidRPr="000111C3">
        <w:rPr>
          <w:i/>
          <w:iCs/>
          <w:color w:val="000000"/>
          <w:sz w:val="28"/>
          <w:szCs w:val="28"/>
        </w:rPr>
        <w:t>As</w:t>
      </w:r>
      <w:proofErr w:type="spellEnd"/>
      <w:r w:rsidR="00E9132B" w:rsidRPr="000111C3">
        <w:rPr>
          <w:i/>
          <w:iCs/>
          <w:color w:val="000000"/>
          <w:sz w:val="28"/>
          <w:szCs w:val="28"/>
        </w:rPr>
        <w:t xml:space="preserve"> </w:t>
      </w:r>
      <w:proofErr w:type="spellStart"/>
      <w:r w:rsidR="00E9132B" w:rsidRPr="000111C3">
        <w:rPr>
          <w:i/>
          <w:iCs/>
          <w:color w:val="000000"/>
          <w:sz w:val="28"/>
          <w:szCs w:val="28"/>
        </w:rPr>
        <w:t>we</w:t>
      </w:r>
      <w:proofErr w:type="spellEnd"/>
      <w:r w:rsidR="00E9132B" w:rsidRPr="000111C3">
        <w:rPr>
          <w:i/>
          <w:iCs/>
          <w:color w:val="000000"/>
          <w:sz w:val="28"/>
          <w:szCs w:val="28"/>
        </w:rPr>
        <w:t xml:space="preserve"> </w:t>
      </w:r>
      <w:proofErr w:type="spellStart"/>
      <w:r w:rsidR="00E9132B" w:rsidRPr="000111C3">
        <w:rPr>
          <w:i/>
          <w:iCs/>
          <w:color w:val="000000"/>
          <w:sz w:val="28"/>
          <w:szCs w:val="28"/>
        </w:rPr>
        <w:t>neared</w:t>
      </w:r>
      <w:proofErr w:type="spellEnd"/>
      <w:r w:rsidR="00E9132B" w:rsidRPr="000111C3">
        <w:rPr>
          <w:i/>
          <w:iCs/>
          <w:color w:val="000000"/>
          <w:sz w:val="28"/>
          <w:szCs w:val="28"/>
        </w:rPr>
        <w:t xml:space="preserve"> </w:t>
      </w:r>
      <w:proofErr w:type="spellStart"/>
      <w:r w:rsidR="00E9132B" w:rsidRPr="000111C3">
        <w:rPr>
          <w:i/>
          <w:iCs/>
          <w:color w:val="000000"/>
          <w:sz w:val="28"/>
          <w:szCs w:val="28"/>
        </w:rPr>
        <w:t>it</w:t>
      </w:r>
      <w:proofErr w:type="spellEnd"/>
      <w:r w:rsidR="00E9132B" w:rsidRPr="000111C3">
        <w:rPr>
          <w:i/>
          <w:iCs/>
          <w:color w:val="000000"/>
          <w:sz w:val="28"/>
          <w:szCs w:val="28"/>
        </w:rPr>
        <w:t xml:space="preserve">, I </w:t>
      </w:r>
      <w:proofErr w:type="spellStart"/>
      <w:r w:rsidR="00E9132B" w:rsidRPr="000111C3">
        <w:rPr>
          <w:i/>
          <w:iCs/>
          <w:color w:val="000000"/>
          <w:sz w:val="28"/>
          <w:szCs w:val="28"/>
        </w:rPr>
        <w:t>saw</w:t>
      </w:r>
      <w:proofErr w:type="spellEnd"/>
      <w:r w:rsidR="00E9132B" w:rsidRPr="000111C3">
        <w:rPr>
          <w:i/>
          <w:iCs/>
          <w:color w:val="000000"/>
          <w:sz w:val="28"/>
          <w:szCs w:val="28"/>
        </w:rPr>
        <w:t xml:space="preserve"> </w:t>
      </w:r>
      <w:proofErr w:type="spellStart"/>
      <w:r w:rsidR="00E9132B" w:rsidRPr="000111C3">
        <w:rPr>
          <w:i/>
          <w:iCs/>
          <w:color w:val="000000"/>
          <w:sz w:val="28"/>
          <w:szCs w:val="28"/>
        </w:rPr>
        <w:t>the</w:t>
      </w:r>
      <w:proofErr w:type="spellEnd"/>
      <w:r w:rsidR="00E9132B" w:rsidRPr="000111C3">
        <w:rPr>
          <w:i/>
          <w:iCs/>
          <w:color w:val="000000"/>
          <w:sz w:val="28"/>
          <w:szCs w:val="28"/>
        </w:rPr>
        <w:t xml:space="preserve"> </w:t>
      </w:r>
      <w:proofErr w:type="spellStart"/>
      <w:r w:rsidR="00E9132B" w:rsidRPr="000111C3">
        <w:rPr>
          <w:i/>
          <w:iCs/>
          <w:color w:val="000000"/>
          <w:sz w:val="28"/>
          <w:szCs w:val="28"/>
        </w:rPr>
        <w:t>land</w:t>
      </w:r>
      <w:proofErr w:type="spellEnd"/>
      <w:r w:rsidR="00E9132B" w:rsidRPr="000111C3">
        <w:rPr>
          <w:i/>
          <w:iCs/>
          <w:color w:val="000000"/>
          <w:sz w:val="28"/>
          <w:szCs w:val="28"/>
        </w:rPr>
        <w:t xml:space="preserve"> </w:t>
      </w:r>
      <w:proofErr w:type="spellStart"/>
      <w:r w:rsidR="00E9132B" w:rsidRPr="000111C3">
        <w:rPr>
          <w:i/>
          <w:iCs/>
          <w:color w:val="000000"/>
          <w:sz w:val="28"/>
          <w:szCs w:val="28"/>
        </w:rPr>
        <w:t>on</w:t>
      </w:r>
      <w:proofErr w:type="spellEnd"/>
      <w:r w:rsidR="00E9132B" w:rsidRPr="000111C3">
        <w:rPr>
          <w:i/>
          <w:iCs/>
          <w:color w:val="000000"/>
          <w:sz w:val="28"/>
          <w:szCs w:val="28"/>
        </w:rPr>
        <w:t xml:space="preserve"> </w:t>
      </w:r>
      <w:proofErr w:type="spellStart"/>
      <w:r w:rsidR="00E9132B" w:rsidRPr="000111C3">
        <w:rPr>
          <w:i/>
          <w:iCs/>
          <w:color w:val="000000"/>
          <w:sz w:val="28"/>
          <w:szCs w:val="28"/>
        </w:rPr>
        <w:t>which</w:t>
      </w:r>
      <w:proofErr w:type="spellEnd"/>
      <w:r w:rsidR="00E9132B" w:rsidRPr="000111C3">
        <w:rPr>
          <w:i/>
          <w:iCs/>
          <w:color w:val="000000"/>
          <w:sz w:val="28"/>
          <w:szCs w:val="28"/>
        </w:rPr>
        <w:t xml:space="preserve"> </w:t>
      </w:r>
      <w:proofErr w:type="spellStart"/>
      <w:r w:rsidR="00E9132B" w:rsidRPr="000111C3">
        <w:rPr>
          <w:i/>
          <w:iCs/>
          <w:color w:val="000000"/>
          <w:sz w:val="28"/>
          <w:szCs w:val="28"/>
        </w:rPr>
        <w:t>it</w:t>
      </w:r>
      <w:proofErr w:type="spellEnd"/>
      <w:r w:rsidR="00E9132B" w:rsidRPr="000111C3">
        <w:rPr>
          <w:i/>
          <w:iCs/>
          <w:color w:val="000000"/>
          <w:sz w:val="28"/>
          <w:szCs w:val="28"/>
        </w:rPr>
        <w:t xml:space="preserve"> </w:t>
      </w:r>
      <w:proofErr w:type="spellStart"/>
      <w:r w:rsidR="00E9132B" w:rsidRPr="000111C3">
        <w:rPr>
          <w:i/>
          <w:iCs/>
          <w:color w:val="000000"/>
          <w:sz w:val="28"/>
          <w:szCs w:val="28"/>
        </w:rPr>
        <w:t>stood</w:t>
      </w:r>
      <w:proofErr w:type="spellEnd"/>
      <w:r w:rsidR="00E9132B" w:rsidRPr="000111C3">
        <w:rPr>
          <w:i/>
          <w:iCs/>
          <w:color w:val="000000"/>
          <w:sz w:val="28"/>
          <w:szCs w:val="28"/>
        </w:rPr>
        <w:t xml:space="preserve"> </w:t>
      </w:r>
      <w:proofErr w:type="spellStart"/>
      <w:r w:rsidR="00E9132B" w:rsidRPr="000111C3">
        <w:rPr>
          <w:i/>
          <w:iCs/>
          <w:color w:val="000000"/>
          <w:sz w:val="28"/>
          <w:szCs w:val="28"/>
        </w:rPr>
        <w:t>was</w:t>
      </w:r>
      <w:proofErr w:type="spellEnd"/>
      <w:r w:rsidR="00E9132B" w:rsidRPr="000111C3">
        <w:rPr>
          <w:i/>
          <w:iCs/>
          <w:color w:val="000000"/>
          <w:sz w:val="28"/>
          <w:szCs w:val="28"/>
        </w:rPr>
        <w:t xml:space="preserve"> </w:t>
      </w:r>
      <w:proofErr w:type="spellStart"/>
      <w:r w:rsidR="00E9132B" w:rsidRPr="000111C3">
        <w:rPr>
          <w:i/>
          <w:iCs/>
          <w:color w:val="000000"/>
          <w:sz w:val="28"/>
          <w:szCs w:val="28"/>
        </w:rPr>
        <w:t>raised</w:t>
      </w:r>
      <w:proofErr w:type="spellEnd"/>
      <w:r w:rsidR="00E9132B" w:rsidRPr="000111C3">
        <w:rPr>
          <w:i/>
          <w:iCs/>
          <w:color w:val="000000"/>
          <w:sz w:val="28"/>
          <w:szCs w:val="28"/>
        </w:rPr>
        <w:t xml:space="preserve"> </w:t>
      </w:r>
      <w:proofErr w:type="spellStart"/>
      <w:r w:rsidR="00E9132B" w:rsidRPr="000111C3">
        <w:rPr>
          <w:i/>
          <w:iCs/>
          <w:color w:val="000000"/>
          <w:sz w:val="28"/>
          <w:szCs w:val="28"/>
        </w:rPr>
        <w:t>up</w:t>
      </w:r>
      <w:proofErr w:type="spellEnd"/>
      <w:r w:rsidR="00E9132B" w:rsidRPr="000111C3">
        <w:rPr>
          <w:i/>
          <w:iCs/>
          <w:color w:val="000000"/>
          <w:sz w:val="28"/>
          <w:szCs w:val="28"/>
        </w:rPr>
        <w:t xml:space="preserve"> a </w:t>
      </w:r>
      <w:proofErr w:type="spellStart"/>
      <w:r w:rsidR="00E9132B" w:rsidRPr="000111C3">
        <w:rPr>
          <w:i/>
          <w:iCs/>
          <w:color w:val="000000"/>
          <w:sz w:val="28"/>
          <w:szCs w:val="28"/>
        </w:rPr>
        <w:t>little</w:t>
      </w:r>
      <w:proofErr w:type="spellEnd"/>
      <w:r w:rsidR="00E9132B" w:rsidRPr="000111C3">
        <w:rPr>
          <w:i/>
          <w:iCs/>
          <w:color w:val="000000"/>
          <w:sz w:val="28"/>
          <w:szCs w:val="28"/>
        </w:rPr>
        <w:t xml:space="preserve">, </w:t>
      </w:r>
      <w:proofErr w:type="spellStart"/>
      <w:r w:rsidR="00E9132B" w:rsidRPr="000111C3">
        <w:rPr>
          <w:i/>
          <w:iCs/>
          <w:color w:val="000000"/>
          <w:sz w:val="28"/>
          <w:szCs w:val="28"/>
        </w:rPr>
        <w:t>surrounding</w:t>
      </w:r>
      <w:proofErr w:type="spellEnd"/>
      <w:r w:rsidR="00E9132B" w:rsidRPr="000111C3">
        <w:rPr>
          <w:i/>
          <w:iCs/>
          <w:color w:val="000000"/>
          <w:sz w:val="28"/>
          <w:szCs w:val="28"/>
        </w:rPr>
        <w:t xml:space="preserve"> </w:t>
      </w:r>
      <w:proofErr w:type="spellStart"/>
      <w:r w:rsidR="00E9132B" w:rsidRPr="000111C3">
        <w:rPr>
          <w:i/>
          <w:iCs/>
          <w:color w:val="000000"/>
          <w:sz w:val="28"/>
          <w:szCs w:val="28"/>
        </w:rPr>
        <w:t>it</w:t>
      </w:r>
      <w:proofErr w:type="spellEnd"/>
      <w:r w:rsidR="00E9132B" w:rsidRPr="000111C3">
        <w:rPr>
          <w:i/>
          <w:iCs/>
          <w:color w:val="000000"/>
          <w:sz w:val="28"/>
          <w:szCs w:val="28"/>
        </w:rPr>
        <w:t xml:space="preserve"> </w:t>
      </w:r>
      <w:proofErr w:type="spellStart"/>
      <w:r w:rsidR="00E9132B" w:rsidRPr="000111C3">
        <w:rPr>
          <w:i/>
          <w:iCs/>
          <w:color w:val="000000"/>
          <w:sz w:val="28"/>
          <w:szCs w:val="28"/>
        </w:rPr>
        <w:t>on</w:t>
      </w:r>
      <w:proofErr w:type="spellEnd"/>
      <w:r w:rsidR="00E9132B" w:rsidRPr="000111C3">
        <w:rPr>
          <w:i/>
          <w:iCs/>
          <w:color w:val="000000"/>
          <w:sz w:val="28"/>
          <w:szCs w:val="28"/>
        </w:rPr>
        <w:t xml:space="preserve"> </w:t>
      </w:r>
      <w:proofErr w:type="spellStart"/>
      <w:r w:rsidR="00E9132B" w:rsidRPr="000111C3">
        <w:rPr>
          <w:i/>
          <w:iCs/>
          <w:color w:val="000000"/>
          <w:sz w:val="28"/>
          <w:szCs w:val="28"/>
        </w:rPr>
        <w:t>every</w:t>
      </w:r>
      <w:proofErr w:type="spellEnd"/>
      <w:r w:rsidR="00E9132B" w:rsidRPr="000111C3">
        <w:rPr>
          <w:i/>
          <w:iCs/>
          <w:color w:val="000000"/>
          <w:sz w:val="28"/>
          <w:szCs w:val="28"/>
        </w:rPr>
        <w:t xml:space="preserve"> </w:t>
      </w:r>
      <w:proofErr w:type="spellStart"/>
      <w:r w:rsidR="00E9132B" w:rsidRPr="000111C3">
        <w:rPr>
          <w:i/>
          <w:iCs/>
          <w:color w:val="000000"/>
          <w:sz w:val="28"/>
          <w:szCs w:val="28"/>
        </w:rPr>
        <w:t>side</w:t>
      </w:r>
      <w:proofErr w:type="spellEnd"/>
      <w:r w:rsidR="00E9132B" w:rsidRPr="000111C3">
        <w:rPr>
          <w:i/>
          <w:iCs/>
          <w:color w:val="000000"/>
          <w:sz w:val="28"/>
          <w:szCs w:val="28"/>
        </w:rPr>
        <w:t xml:space="preserve"> </w:t>
      </w:r>
      <w:proofErr w:type="spellStart"/>
      <w:r w:rsidR="00E9132B" w:rsidRPr="000111C3">
        <w:rPr>
          <w:i/>
          <w:iCs/>
          <w:color w:val="000000"/>
          <w:sz w:val="28"/>
          <w:szCs w:val="28"/>
        </w:rPr>
        <w:t>for</w:t>
      </w:r>
      <w:proofErr w:type="spellEnd"/>
      <w:r w:rsidR="00E9132B" w:rsidRPr="000111C3">
        <w:rPr>
          <w:i/>
          <w:iCs/>
          <w:color w:val="000000"/>
          <w:sz w:val="28"/>
          <w:szCs w:val="28"/>
        </w:rPr>
        <w:t xml:space="preserve"> </w:t>
      </w:r>
      <w:proofErr w:type="spellStart"/>
      <w:r w:rsidR="00E9132B" w:rsidRPr="000111C3">
        <w:rPr>
          <w:i/>
          <w:iCs/>
          <w:color w:val="000000"/>
          <w:sz w:val="28"/>
          <w:szCs w:val="28"/>
        </w:rPr>
        <w:t>perhaps</w:t>
      </w:r>
      <w:proofErr w:type="spellEnd"/>
      <w:r w:rsidR="00E9132B" w:rsidRPr="000111C3">
        <w:rPr>
          <w:i/>
          <w:iCs/>
          <w:color w:val="000000"/>
          <w:sz w:val="28"/>
          <w:szCs w:val="28"/>
        </w:rPr>
        <w:t xml:space="preserve"> </w:t>
      </w:r>
      <w:proofErr w:type="spellStart"/>
      <w:r w:rsidR="00E9132B" w:rsidRPr="000111C3">
        <w:rPr>
          <w:i/>
          <w:iCs/>
          <w:color w:val="000000"/>
          <w:sz w:val="28"/>
          <w:szCs w:val="28"/>
        </w:rPr>
        <w:t>three</w:t>
      </w:r>
      <w:proofErr w:type="spellEnd"/>
      <w:r w:rsidR="00E9132B" w:rsidRPr="000111C3">
        <w:rPr>
          <w:i/>
          <w:iCs/>
          <w:color w:val="000000"/>
          <w:sz w:val="28"/>
          <w:szCs w:val="28"/>
        </w:rPr>
        <w:t xml:space="preserve"> </w:t>
      </w:r>
      <w:proofErr w:type="spellStart"/>
      <w:r w:rsidR="00E9132B" w:rsidRPr="000111C3">
        <w:rPr>
          <w:i/>
          <w:iCs/>
          <w:color w:val="000000"/>
          <w:sz w:val="28"/>
          <w:szCs w:val="28"/>
        </w:rPr>
        <w:t>or</w:t>
      </w:r>
      <w:proofErr w:type="spellEnd"/>
      <w:r w:rsidR="00E9132B" w:rsidRPr="000111C3">
        <w:rPr>
          <w:i/>
          <w:iCs/>
          <w:color w:val="000000"/>
          <w:sz w:val="28"/>
          <w:szCs w:val="28"/>
        </w:rPr>
        <w:t xml:space="preserve"> </w:t>
      </w:r>
      <w:proofErr w:type="spellStart"/>
      <w:r w:rsidR="00E9132B" w:rsidRPr="000111C3">
        <w:rPr>
          <w:i/>
          <w:iCs/>
          <w:color w:val="000000"/>
          <w:sz w:val="28"/>
          <w:szCs w:val="28"/>
        </w:rPr>
        <w:t>four</w:t>
      </w:r>
      <w:proofErr w:type="spellEnd"/>
      <w:r w:rsidR="00E9132B" w:rsidRPr="000111C3">
        <w:rPr>
          <w:i/>
          <w:iCs/>
          <w:color w:val="000000"/>
          <w:sz w:val="28"/>
          <w:szCs w:val="28"/>
        </w:rPr>
        <w:t xml:space="preserve"> </w:t>
      </w:r>
      <w:proofErr w:type="spellStart"/>
      <w:r w:rsidR="00E9132B" w:rsidRPr="000111C3">
        <w:rPr>
          <w:i/>
          <w:iCs/>
          <w:color w:val="000000"/>
          <w:sz w:val="28"/>
          <w:szCs w:val="28"/>
        </w:rPr>
        <w:t>hundred</w:t>
      </w:r>
      <w:proofErr w:type="spellEnd"/>
      <w:r w:rsidR="00E9132B" w:rsidRPr="000111C3">
        <w:rPr>
          <w:i/>
          <w:iCs/>
          <w:color w:val="000000"/>
          <w:sz w:val="28"/>
          <w:szCs w:val="28"/>
        </w:rPr>
        <w:t xml:space="preserve"> </w:t>
      </w:r>
      <w:proofErr w:type="spellStart"/>
      <w:r w:rsidR="00E9132B" w:rsidRPr="000111C3">
        <w:rPr>
          <w:i/>
          <w:iCs/>
          <w:color w:val="000000"/>
          <w:sz w:val="28"/>
          <w:szCs w:val="28"/>
        </w:rPr>
        <w:lastRenderedPageBreak/>
        <w:t>yards</w:t>
      </w:r>
      <w:proofErr w:type="spellEnd"/>
      <w:r w:rsidR="00E9132B" w:rsidRPr="000111C3">
        <w:rPr>
          <w:i/>
          <w:iCs/>
          <w:color w:val="000000"/>
          <w:sz w:val="28"/>
          <w:szCs w:val="28"/>
        </w:rPr>
        <w:t xml:space="preserve">, </w:t>
      </w:r>
      <w:proofErr w:type="spellStart"/>
      <w:r w:rsidR="00E9132B" w:rsidRPr="000111C3">
        <w:rPr>
          <w:i/>
          <w:iCs/>
          <w:color w:val="000000"/>
          <w:sz w:val="28"/>
          <w:szCs w:val="28"/>
        </w:rPr>
        <w:t>of</w:t>
      </w:r>
      <w:proofErr w:type="spellEnd"/>
      <w:r w:rsidR="00E9132B" w:rsidRPr="000111C3">
        <w:rPr>
          <w:i/>
          <w:iCs/>
          <w:color w:val="000000"/>
          <w:sz w:val="28"/>
          <w:szCs w:val="28"/>
        </w:rPr>
        <w:t xml:space="preserve"> </w:t>
      </w:r>
      <w:proofErr w:type="spellStart"/>
      <w:r w:rsidR="00E9132B" w:rsidRPr="000111C3">
        <w:rPr>
          <w:i/>
          <w:iCs/>
          <w:color w:val="000000"/>
          <w:sz w:val="28"/>
          <w:szCs w:val="28"/>
        </w:rPr>
        <w:t>plain</w:t>
      </w:r>
      <w:proofErr w:type="spellEnd"/>
      <w:r w:rsidR="00E9132B" w:rsidRPr="000111C3">
        <w:rPr>
          <w:i/>
          <w:iCs/>
          <w:color w:val="000000"/>
          <w:sz w:val="28"/>
          <w:szCs w:val="28"/>
        </w:rPr>
        <w:t xml:space="preserve">, </w:t>
      </w:r>
      <w:proofErr w:type="spellStart"/>
      <w:r w:rsidR="00E9132B" w:rsidRPr="000111C3">
        <w:rPr>
          <w:i/>
          <w:iCs/>
          <w:color w:val="000000"/>
          <w:sz w:val="28"/>
          <w:szCs w:val="28"/>
        </w:rPr>
        <w:t>salt-bleached-grass</w:t>
      </w:r>
      <w:proofErr w:type="spellEnd"/>
      <w:r w:rsidR="00E9132B" w:rsidRPr="000111C3">
        <w:rPr>
          <w:i/>
          <w:iCs/>
          <w:color w:val="000000"/>
          <w:sz w:val="28"/>
          <w:szCs w:val="28"/>
        </w:rPr>
        <w:t xml:space="preserve">, </w:t>
      </w:r>
      <w:proofErr w:type="spellStart"/>
      <w:r w:rsidR="00E9132B" w:rsidRPr="000111C3">
        <w:rPr>
          <w:i/>
          <w:iCs/>
          <w:color w:val="000000"/>
          <w:sz w:val="28"/>
          <w:szCs w:val="28"/>
        </w:rPr>
        <w:t>and</w:t>
      </w:r>
      <w:proofErr w:type="spellEnd"/>
      <w:r w:rsidR="00E9132B" w:rsidRPr="000111C3">
        <w:rPr>
          <w:i/>
          <w:iCs/>
          <w:color w:val="000000"/>
          <w:sz w:val="28"/>
          <w:szCs w:val="28"/>
        </w:rPr>
        <w:t xml:space="preserve"> </w:t>
      </w:r>
      <w:proofErr w:type="spellStart"/>
      <w:r w:rsidR="00E9132B" w:rsidRPr="000111C3">
        <w:rPr>
          <w:i/>
          <w:iCs/>
          <w:color w:val="000000"/>
          <w:sz w:val="28"/>
          <w:szCs w:val="28"/>
        </w:rPr>
        <w:t>then</w:t>
      </w:r>
      <w:proofErr w:type="spellEnd"/>
      <w:r w:rsidR="00E9132B" w:rsidRPr="000111C3">
        <w:rPr>
          <w:i/>
          <w:iCs/>
          <w:color w:val="000000"/>
          <w:sz w:val="28"/>
          <w:szCs w:val="28"/>
        </w:rPr>
        <w:t xml:space="preserve"> </w:t>
      </w:r>
      <w:proofErr w:type="spellStart"/>
      <w:r w:rsidR="00E9132B" w:rsidRPr="000111C3">
        <w:rPr>
          <w:i/>
          <w:iCs/>
          <w:color w:val="000000"/>
          <w:sz w:val="28"/>
          <w:szCs w:val="28"/>
        </w:rPr>
        <w:t>gravel</w:t>
      </w:r>
      <w:proofErr w:type="spellEnd"/>
      <w:r w:rsidR="00E9132B" w:rsidRPr="000111C3">
        <w:rPr>
          <w:i/>
          <w:iCs/>
          <w:color w:val="000000"/>
          <w:sz w:val="28"/>
          <w:szCs w:val="28"/>
        </w:rPr>
        <w:t xml:space="preserve">. </w:t>
      </w:r>
      <w:proofErr w:type="spellStart"/>
      <w:r w:rsidR="00E9132B" w:rsidRPr="000111C3">
        <w:rPr>
          <w:i/>
          <w:iCs/>
          <w:color w:val="000000"/>
          <w:sz w:val="28"/>
          <w:szCs w:val="28"/>
        </w:rPr>
        <w:t>This</w:t>
      </w:r>
      <w:proofErr w:type="spellEnd"/>
      <w:r w:rsidR="00E9132B" w:rsidRPr="000111C3">
        <w:rPr>
          <w:i/>
          <w:iCs/>
          <w:color w:val="000000"/>
          <w:sz w:val="28"/>
          <w:szCs w:val="28"/>
        </w:rPr>
        <w:t xml:space="preserve"> </w:t>
      </w:r>
      <w:proofErr w:type="spellStart"/>
      <w:r w:rsidR="00E9132B" w:rsidRPr="000111C3">
        <w:rPr>
          <w:i/>
          <w:iCs/>
          <w:color w:val="000000"/>
          <w:sz w:val="28"/>
          <w:szCs w:val="28"/>
        </w:rPr>
        <w:t>little</w:t>
      </w:r>
      <w:proofErr w:type="spellEnd"/>
      <w:r w:rsidR="00E9132B" w:rsidRPr="000111C3">
        <w:rPr>
          <w:i/>
          <w:iCs/>
          <w:color w:val="000000"/>
          <w:sz w:val="28"/>
          <w:szCs w:val="28"/>
        </w:rPr>
        <w:t xml:space="preserve"> </w:t>
      </w:r>
      <w:proofErr w:type="spellStart"/>
      <w:r w:rsidR="00E9132B" w:rsidRPr="000111C3">
        <w:rPr>
          <w:i/>
          <w:iCs/>
          <w:color w:val="000000"/>
          <w:sz w:val="28"/>
          <w:szCs w:val="28"/>
        </w:rPr>
        <w:t>island</w:t>
      </w:r>
      <w:proofErr w:type="spellEnd"/>
      <w:r w:rsidR="00E9132B" w:rsidRPr="000111C3">
        <w:rPr>
          <w:i/>
          <w:iCs/>
          <w:color w:val="000000"/>
          <w:sz w:val="28"/>
          <w:szCs w:val="28"/>
        </w:rPr>
        <w:t xml:space="preserve"> </w:t>
      </w:r>
      <w:proofErr w:type="spellStart"/>
      <w:r w:rsidR="00E9132B" w:rsidRPr="000111C3">
        <w:rPr>
          <w:i/>
          <w:iCs/>
          <w:color w:val="000000"/>
          <w:sz w:val="28"/>
          <w:szCs w:val="28"/>
        </w:rPr>
        <w:t>extended</w:t>
      </w:r>
      <w:proofErr w:type="spellEnd"/>
      <w:r w:rsidR="00E9132B" w:rsidRPr="000111C3">
        <w:rPr>
          <w:i/>
          <w:iCs/>
          <w:color w:val="000000"/>
          <w:sz w:val="28"/>
          <w:szCs w:val="28"/>
        </w:rPr>
        <w:t xml:space="preserve"> </w:t>
      </w:r>
      <w:proofErr w:type="spellStart"/>
      <w:r w:rsidR="00E9132B" w:rsidRPr="000111C3">
        <w:rPr>
          <w:i/>
          <w:iCs/>
          <w:color w:val="000000"/>
          <w:sz w:val="28"/>
          <w:szCs w:val="28"/>
        </w:rPr>
        <w:t>in</w:t>
      </w:r>
      <w:proofErr w:type="spellEnd"/>
      <w:r w:rsidR="00E9132B" w:rsidRPr="000111C3">
        <w:rPr>
          <w:i/>
          <w:iCs/>
          <w:color w:val="000000"/>
          <w:sz w:val="28"/>
          <w:szCs w:val="28"/>
        </w:rPr>
        <w:t xml:space="preserve"> a </w:t>
      </w:r>
      <w:proofErr w:type="spellStart"/>
      <w:r w:rsidR="00E9132B" w:rsidRPr="000111C3">
        <w:rPr>
          <w:i/>
          <w:iCs/>
          <w:color w:val="000000"/>
          <w:sz w:val="28"/>
          <w:szCs w:val="28"/>
        </w:rPr>
        <w:t>southerly</w:t>
      </w:r>
      <w:proofErr w:type="spellEnd"/>
      <w:r w:rsidR="00E9132B" w:rsidRPr="000111C3">
        <w:rPr>
          <w:i/>
          <w:iCs/>
          <w:color w:val="000000"/>
          <w:sz w:val="28"/>
          <w:szCs w:val="28"/>
        </w:rPr>
        <w:t xml:space="preserve"> </w:t>
      </w:r>
      <w:proofErr w:type="spellStart"/>
      <w:r w:rsidR="00E9132B" w:rsidRPr="000111C3">
        <w:rPr>
          <w:i/>
          <w:iCs/>
          <w:color w:val="000000"/>
          <w:sz w:val="28"/>
          <w:szCs w:val="28"/>
        </w:rPr>
        <w:t>direction</w:t>
      </w:r>
      <w:proofErr w:type="spellEnd"/>
      <w:r w:rsidR="00E9132B" w:rsidRPr="000111C3">
        <w:rPr>
          <w:i/>
          <w:iCs/>
          <w:color w:val="000000"/>
          <w:sz w:val="28"/>
          <w:szCs w:val="28"/>
        </w:rPr>
        <w:t xml:space="preserve"> </w:t>
      </w:r>
      <w:proofErr w:type="spellStart"/>
      <w:r w:rsidR="00E9132B" w:rsidRPr="000111C3">
        <w:rPr>
          <w:i/>
          <w:iCs/>
          <w:color w:val="000000"/>
          <w:sz w:val="28"/>
          <w:szCs w:val="28"/>
        </w:rPr>
        <w:t>across</w:t>
      </w:r>
      <w:proofErr w:type="spellEnd"/>
      <w:r w:rsidR="00E9132B" w:rsidRPr="000111C3">
        <w:rPr>
          <w:i/>
          <w:iCs/>
          <w:color w:val="000000"/>
          <w:sz w:val="28"/>
          <w:szCs w:val="28"/>
        </w:rPr>
        <w:t xml:space="preserve"> </w:t>
      </w:r>
      <w:proofErr w:type="spellStart"/>
      <w:r w:rsidR="00E9132B" w:rsidRPr="000111C3">
        <w:rPr>
          <w:i/>
          <w:iCs/>
          <w:color w:val="000000"/>
          <w:sz w:val="28"/>
          <w:szCs w:val="28"/>
        </w:rPr>
        <w:t>an</w:t>
      </w:r>
      <w:proofErr w:type="spellEnd"/>
      <w:r w:rsidR="00E9132B" w:rsidRPr="000111C3">
        <w:rPr>
          <w:i/>
          <w:iCs/>
          <w:color w:val="000000"/>
          <w:sz w:val="28"/>
          <w:szCs w:val="28"/>
        </w:rPr>
        <w:t xml:space="preserve"> </w:t>
      </w:r>
      <w:proofErr w:type="spellStart"/>
      <w:r w:rsidR="00E9132B" w:rsidRPr="000111C3">
        <w:rPr>
          <w:i/>
          <w:iCs/>
          <w:color w:val="000000"/>
          <w:sz w:val="28"/>
          <w:szCs w:val="28"/>
        </w:rPr>
        <w:t>area</w:t>
      </w:r>
      <w:proofErr w:type="spellEnd"/>
      <w:r w:rsidR="00E9132B" w:rsidRPr="000111C3">
        <w:rPr>
          <w:i/>
          <w:iCs/>
          <w:color w:val="000000"/>
          <w:sz w:val="28"/>
          <w:szCs w:val="28"/>
        </w:rPr>
        <w:t xml:space="preserve"> </w:t>
      </w:r>
      <w:proofErr w:type="spellStart"/>
      <w:r w:rsidR="00E9132B" w:rsidRPr="000111C3">
        <w:rPr>
          <w:i/>
          <w:iCs/>
          <w:color w:val="000000"/>
          <w:sz w:val="28"/>
          <w:szCs w:val="28"/>
        </w:rPr>
        <w:t>of</w:t>
      </w:r>
      <w:proofErr w:type="spellEnd"/>
      <w:r w:rsidR="00E9132B" w:rsidRPr="000111C3">
        <w:rPr>
          <w:i/>
          <w:iCs/>
          <w:color w:val="000000"/>
          <w:sz w:val="28"/>
          <w:szCs w:val="28"/>
        </w:rPr>
        <w:t xml:space="preserve"> </w:t>
      </w:r>
      <w:proofErr w:type="spellStart"/>
      <w:r w:rsidR="00E9132B" w:rsidRPr="000111C3">
        <w:rPr>
          <w:i/>
          <w:iCs/>
          <w:color w:val="000000"/>
          <w:sz w:val="28"/>
          <w:szCs w:val="28"/>
        </w:rPr>
        <w:t>scrub</w:t>
      </w:r>
      <w:proofErr w:type="spellEnd"/>
      <w:r w:rsidR="00E9132B" w:rsidRPr="000111C3">
        <w:rPr>
          <w:i/>
          <w:iCs/>
          <w:color w:val="000000"/>
          <w:sz w:val="28"/>
          <w:szCs w:val="28"/>
        </w:rPr>
        <w:t xml:space="preserve"> </w:t>
      </w:r>
      <w:proofErr w:type="spellStart"/>
      <w:r w:rsidR="00E9132B" w:rsidRPr="000111C3">
        <w:rPr>
          <w:i/>
          <w:iCs/>
          <w:color w:val="000000"/>
          <w:sz w:val="28"/>
          <w:szCs w:val="28"/>
        </w:rPr>
        <w:t>and</w:t>
      </w:r>
      <w:proofErr w:type="spellEnd"/>
      <w:r w:rsidR="00E9132B" w:rsidRPr="000111C3">
        <w:rPr>
          <w:i/>
          <w:iCs/>
          <w:color w:val="000000"/>
          <w:sz w:val="28"/>
          <w:szCs w:val="28"/>
        </w:rPr>
        <w:t xml:space="preserve"> </w:t>
      </w:r>
      <w:proofErr w:type="spellStart"/>
      <w:r w:rsidR="00E9132B" w:rsidRPr="000111C3">
        <w:rPr>
          <w:i/>
          <w:iCs/>
          <w:color w:val="000000"/>
          <w:sz w:val="28"/>
          <w:szCs w:val="28"/>
        </w:rPr>
        <w:t>field</w:t>
      </w:r>
      <w:proofErr w:type="spellEnd"/>
      <w:r w:rsidR="00E9132B" w:rsidRPr="000111C3">
        <w:rPr>
          <w:i/>
          <w:iCs/>
          <w:color w:val="000000"/>
          <w:sz w:val="28"/>
          <w:szCs w:val="28"/>
        </w:rPr>
        <w:t xml:space="preserve"> </w:t>
      </w:r>
      <w:proofErr w:type="spellStart"/>
      <w:r w:rsidR="00E9132B" w:rsidRPr="000111C3">
        <w:rPr>
          <w:i/>
          <w:iCs/>
          <w:color w:val="000000"/>
          <w:sz w:val="28"/>
          <w:szCs w:val="28"/>
        </w:rPr>
        <w:t>towards</w:t>
      </w:r>
      <w:proofErr w:type="spellEnd"/>
      <w:r w:rsidR="00E9132B" w:rsidRPr="000111C3">
        <w:rPr>
          <w:i/>
          <w:iCs/>
          <w:color w:val="000000"/>
          <w:sz w:val="28"/>
          <w:szCs w:val="28"/>
        </w:rPr>
        <w:t xml:space="preserve"> </w:t>
      </w:r>
      <w:proofErr w:type="spellStart"/>
      <w:r w:rsidR="00E9132B" w:rsidRPr="000111C3">
        <w:rPr>
          <w:i/>
          <w:iCs/>
          <w:color w:val="000000"/>
          <w:sz w:val="28"/>
          <w:szCs w:val="28"/>
        </w:rPr>
        <w:t>what</w:t>
      </w:r>
      <w:proofErr w:type="spellEnd"/>
      <w:r w:rsidR="00E9132B" w:rsidRPr="000111C3">
        <w:rPr>
          <w:i/>
          <w:iCs/>
          <w:color w:val="000000"/>
          <w:sz w:val="28"/>
          <w:szCs w:val="28"/>
        </w:rPr>
        <w:t xml:space="preserve"> </w:t>
      </w:r>
      <w:proofErr w:type="spellStart"/>
      <w:r w:rsidR="00E9132B" w:rsidRPr="000111C3">
        <w:rPr>
          <w:i/>
          <w:iCs/>
          <w:color w:val="000000"/>
          <w:sz w:val="28"/>
          <w:szCs w:val="28"/>
        </w:rPr>
        <w:t>looked</w:t>
      </w:r>
      <w:proofErr w:type="spellEnd"/>
      <w:r w:rsidR="00E9132B" w:rsidRPr="000111C3">
        <w:rPr>
          <w:i/>
          <w:iCs/>
          <w:color w:val="000000"/>
          <w:sz w:val="28"/>
          <w:szCs w:val="28"/>
        </w:rPr>
        <w:t xml:space="preserve"> </w:t>
      </w:r>
      <w:proofErr w:type="spellStart"/>
      <w:r w:rsidR="00E9132B" w:rsidRPr="000111C3">
        <w:rPr>
          <w:i/>
          <w:iCs/>
          <w:color w:val="000000"/>
          <w:sz w:val="28"/>
          <w:szCs w:val="28"/>
        </w:rPr>
        <w:t>like</w:t>
      </w:r>
      <w:proofErr w:type="spellEnd"/>
      <w:r w:rsidR="00E9132B" w:rsidRPr="000111C3">
        <w:rPr>
          <w:i/>
          <w:iCs/>
          <w:color w:val="000000"/>
          <w:sz w:val="28"/>
          <w:szCs w:val="28"/>
        </w:rPr>
        <w:t xml:space="preserve"> </w:t>
      </w:r>
      <w:proofErr w:type="spellStart"/>
      <w:r w:rsidR="00E9132B" w:rsidRPr="000111C3">
        <w:rPr>
          <w:i/>
          <w:iCs/>
          <w:color w:val="000000"/>
          <w:sz w:val="28"/>
          <w:szCs w:val="28"/>
        </w:rPr>
        <w:t>the</w:t>
      </w:r>
      <w:proofErr w:type="spellEnd"/>
      <w:r w:rsidR="00E9132B" w:rsidRPr="000111C3">
        <w:rPr>
          <w:i/>
          <w:iCs/>
          <w:color w:val="000000"/>
          <w:sz w:val="28"/>
          <w:szCs w:val="28"/>
        </w:rPr>
        <w:t xml:space="preserve"> </w:t>
      </w:r>
      <w:proofErr w:type="spellStart"/>
      <w:r w:rsidR="00E9132B" w:rsidRPr="000111C3">
        <w:rPr>
          <w:i/>
          <w:iCs/>
          <w:color w:val="000000"/>
          <w:sz w:val="28"/>
          <w:szCs w:val="28"/>
        </w:rPr>
        <w:t>fragmentary</w:t>
      </w:r>
      <w:proofErr w:type="spellEnd"/>
      <w:r w:rsidR="00E9132B" w:rsidRPr="000111C3">
        <w:rPr>
          <w:i/>
          <w:iCs/>
          <w:color w:val="000000"/>
          <w:sz w:val="28"/>
          <w:szCs w:val="28"/>
        </w:rPr>
        <w:t xml:space="preserve"> </w:t>
      </w:r>
      <w:proofErr w:type="spellStart"/>
      <w:r w:rsidR="00E9132B" w:rsidRPr="000111C3">
        <w:rPr>
          <w:i/>
          <w:iCs/>
          <w:color w:val="000000"/>
          <w:sz w:val="28"/>
          <w:szCs w:val="28"/>
        </w:rPr>
        <w:t>ruins</w:t>
      </w:r>
      <w:proofErr w:type="spellEnd"/>
      <w:r w:rsidR="00E9132B" w:rsidRPr="000111C3">
        <w:rPr>
          <w:i/>
          <w:iCs/>
          <w:color w:val="000000"/>
          <w:sz w:val="28"/>
          <w:szCs w:val="28"/>
        </w:rPr>
        <w:t xml:space="preserve"> </w:t>
      </w:r>
      <w:proofErr w:type="spellStart"/>
      <w:r w:rsidR="00E9132B" w:rsidRPr="000111C3">
        <w:rPr>
          <w:i/>
          <w:iCs/>
          <w:color w:val="000000"/>
          <w:sz w:val="28"/>
          <w:szCs w:val="28"/>
        </w:rPr>
        <w:t>of</w:t>
      </w:r>
      <w:proofErr w:type="spellEnd"/>
      <w:r w:rsidR="00E9132B" w:rsidRPr="000111C3">
        <w:rPr>
          <w:i/>
          <w:iCs/>
          <w:color w:val="000000"/>
          <w:sz w:val="28"/>
          <w:szCs w:val="28"/>
        </w:rPr>
        <w:t xml:space="preserve"> </w:t>
      </w:r>
      <w:proofErr w:type="spellStart"/>
      <w:r w:rsidR="00E9132B" w:rsidRPr="000111C3">
        <w:rPr>
          <w:i/>
          <w:iCs/>
          <w:color w:val="000000"/>
          <w:sz w:val="28"/>
          <w:szCs w:val="28"/>
        </w:rPr>
        <w:t>some</w:t>
      </w:r>
      <w:proofErr w:type="spellEnd"/>
      <w:r w:rsidR="00E9132B" w:rsidRPr="000111C3">
        <w:rPr>
          <w:i/>
          <w:iCs/>
          <w:color w:val="000000"/>
          <w:sz w:val="28"/>
          <w:szCs w:val="28"/>
        </w:rPr>
        <w:t xml:space="preserve"> </w:t>
      </w:r>
      <w:proofErr w:type="spellStart"/>
      <w:r w:rsidR="00E9132B" w:rsidRPr="000111C3">
        <w:rPr>
          <w:i/>
          <w:iCs/>
          <w:color w:val="000000"/>
          <w:sz w:val="28"/>
          <w:szCs w:val="28"/>
        </w:rPr>
        <w:t>old</w:t>
      </w:r>
      <w:proofErr w:type="spellEnd"/>
      <w:r w:rsidR="00E9132B" w:rsidRPr="000111C3">
        <w:rPr>
          <w:i/>
          <w:iCs/>
          <w:color w:val="000000"/>
          <w:sz w:val="28"/>
          <w:szCs w:val="28"/>
        </w:rPr>
        <w:t xml:space="preserve"> </w:t>
      </w:r>
      <w:proofErr w:type="spellStart"/>
      <w:r w:rsidR="00E9132B" w:rsidRPr="000111C3">
        <w:rPr>
          <w:i/>
          <w:iCs/>
          <w:color w:val="000000"/>
          <w:sz w:val="28"/>
          <w:szCs w:val="28"/>
        </w:rPr>
        <w:t>church</w:t>
      </w:r>
      <w:proofErr w:type="spellEnd"/>
      <w:r w:rsidR="00E9132B" w:rsidRPr="000111C3">
        <w:rPr>
          <w:i/>
          <w:iCs/>
          <w:color w:val="000000"/>
          <w:sz w:val="28"/>
          <w:szCs w:val="28"/>
        </w:rPr>
        <w:t xml:space="preserve"> </w:t>
      </w:r>
      <w:proofErr w:type="spellStart"/>
      <w:r w:rsidR="00E9132B" w:rsidRPr="000111C3">
        <w:rPr>
          <w:i/>
          <w:iCs/>
          <w:color w:val="000000"/>
          <w:sz w:val="28"/>
          <w:szCs w:val="28"/>
        </w:rPr>
        <w:t>or</w:t>
      </w:r>
      <w:proofErr w:type="spellEnd"/>
      <w:r w:rsidR="00E9132B" w:rsidRPr="000111C3">
        <w:rPr>
          <w:i/>
          <w:iCs/>
          <w:color w:val="000000"/>
          <w:sz w:val="28"/>
          <w:szCs w:val="28"/>
        </w:rPr>
        <w:t xml:space="preserve"> </w:t>
      </w:r>
      <w:proofErr w:type="spellStart"/>
      <w:r w:rsidR="00E9132B" w:rsidRPr="000111C3">
        <w:rPr>
          <w:i/>
          <w:iCs/>
          <w:color w:val="000000"/>
          <w:sz w:val="28"/>
          <w:szCs w:val="28"/>
        </w:rPr>
        <w:t>chapel</w:t>
      </w:r>
      <w:proofErr w:type="spellEnd"/>
      <w:r w:rsidR="00E9132B" w:rsidRPr="000111C3">
        <w:rPr>
          <w:i/>
          <w:iCs/>
          <w:color w:val="000000"/>
          <w:sz w:val="28"/>
          <w:szCs w:val="28"/>
        </w:rPr>
        <w:t>.</w:t>
      </w:r>
      <w:r w:rsidRPr="000111C3">
        <w:rPr>
          <w:i/>
          <w:iCs/>
          <w:color w:val="000000"/>
          <w:sz w:val="28"/>
          <w:szCs w:val="28"/>
        </w:rPr>
        <w:t>” [</w:t>
      </w:r>
      <w:r w:rsidR="00847529" w:rsidRPr="00C9122C">
        <w:rPr>
          <w:i/>
          <w:iCs/>
          <w:color w:val="000000"/>
          <w:sz w:val="28"/>
          <w:szCs w:val="28"/>
        </w:rPr>
        <w:t>28</w:t>
      </w:r>
      <w:r w:rsidRPr="000111C3">
        <w:rPr>
          <w:i/>
          <w:iCs/>
          <w:color w:val="000000"/>
          <w:sz w:val="28"/>
          <w:szCs w:val="28"/>
        </w:rPr>
        <w:t>, с. 4</w:t>
      </w:r>
      <w:r w:rsidR="00E9132B" w:rsidRPr="000111C3">
        <w:rPr>
          <w:i/>
          <w:iCs/>
          <w:color w:val="000000"/>
          <w:sz w:val="28"/>
          <w:szCs w:val="28"/>
        </w:rPr>
        <w:t>8</w:t>
      </w:r>
      <w:r w:rsidRPr="000111C3">
        <w:rPr>
          <w:i/>
          <w:iCs/>
          <w:color w:val="000000"/>
          <w:sz w:val="28"/>
          <w:szCs w:val="28"/>
        </w:rPr>
        <w:t xml:space="preserve">]. </w:t>
      </w:r>
      <w:r w:rsidR="00E9132B" w:rsidRPr="000111C3">
        <w:rPr>
          <w:i/>
          <w:iCs/>
          <w:color w:val="000000"/>
          <w:sz w:val="28"/>
          <w:szCs w:val="28"/>
        </w:rPr>
        <w:t>(</w:t>
      </w:r>
      <w:r w:rsidR="00FC5FB6" w:rsidRPr="000111C3">
        <w:rPr>
          <w:i/>
          <w:iCs/>
          <w:color w:val="000000"/>
          <w:sz w:val="28"/>
          <w:szCs w:val="28"/>
        </w:rPr>
        <w:t>Коли ми наблизилися, я помітив, що земля, на якій він стояв, ледь здіймалася вгору; з усіх боків її оточували ярдів із триста-чотириста рівнини з побляклою від солі травою, що далі переходила в гравій. Цей острівець суші тягнувся на південь, крізь чагарники й поля, до місця, схожого на руїни якоїсь давньої церкви чи каплиці.</w:t>
      </w:r>
      <w:r w:rsidR="00E9132B" w:rsidRPr="000111C3">
        <w:rPr>
          <w:i/>
          <w:iCs/>
          <w:color w:val="000000"/>
          <w:sz w:val="28"/>
          <w:szCs w:val="28"/>
        </w:rPr>
        <w:t>)</w:t>
      </w:r>
    </w:p>
    <w:p w14:paraId="49EB6CC2" w14:textId="46793209" w:rsidR="00491422" w:rsidRPr="000111C3" w:rsidRDefault="00E9132B"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Такий словник </w:t>
      </w:r>
      <w:r w:rsidR="00C9122C">
        <w:rPr>
          <w:color w:val="000000"/>
          <w:sz w:val="28"/>
          <w:szCs w:val="28"/>
        </w:rPr>
        <w:t>–</w:t>
      </w:r>
      <w:r w:rsidRPr="000111C3">
        <w:rPr>
          <w:color w:val="000000"/>
          <w:sz w:val="28"/>
          <w:szCs w:val="28"/>
        </w:rPr>
        <w:t xml:space="preserve"> </w:t>
      </w:r>
      <w:r w:rsidR="00C9122C">
        <w:rPr>
          <w:color w:val="000000"/>
          <w:sz w:val="28"/>
          <w:szCs w:val="28"/>
        </w:rPr>
        <w:t>«</w:t>
      </w:r>
      <w:proofErr w:type="spellStart"/>
      <w:r w:rsidRPr="000111C3">
        <w:rPr>
          <w:color w:val="000000"/>
          <w:sz w:val="28"/>
          <w:szCs w:val="28"/>
        </w:rPr>
        <w:t>plain</w:t>
      </w:r>
      <w:proofErr w:type="spellEnd"/>
      <w:r w:rsidR="00C9122C">
        <w:rPr>
          <w:color w:val="000000"/>
          <w:sz w:val="28"/>
          <w:szCs w:val="28"/>
        </w:rPr>
        <w:t>»</w:t>
      </w:r>
      <w:r w:rsidRPr="000111C3">
        <w:rPr>
          <w:color w:val="000000"/>
          <w:sz w:val="28"/>
          <w:szCs w:val="28"/>
        </w:rPr>
        <w:t xml:space="preserve">, </w:t>
      </w:r>
      <w:r w:rsidR="00C9122C">
        <w:rPr>
          <w:color w:val="000000"/>
          <w:sz w:val="28"/>
          <w:szCs w:val="28"/>
        </w:rPr>
        <w:t>«</w:t>
      </w:r>
      <w:proofErr w:type="spellStart"/>
      <w:r w:rsidRPr="000111C3">
        <w:rPr>
          <w:color w:val="000000"/>
          <w:sz w:val="28"/>
          <w:szCs w:val="28"/>
        </w:rPr>
        <w:t>salt-bleached</w:t>
      </w:r>
      <w:proofErr w:type="spellEnd"/>
      <w:r w:rsidR="00C9122C">
        <w:rPr>
          <w:color w:val="000000"/>
          <w:sz w:val="28"/>
          <w:szCs w:val="28"/>
        </w:rPr>
        <w:t>»</w:t>
      </w:r>
      <w:r w:rsidRPr="000111C3">
        <w:rPr>
          <w:color w:val="000000"/>
          <w:sz w:val="28"/>
          <w:szCs w:val="28"/>
        </w:rPr>
        <w:t xml:space="preserve">, </w:t>
      </w:r>
      <w:r w:rsidR="00C9122C">
        <w:rPr>
          <w:color w:val="000000"/>
          <w:sz w:val="28"/>
          <w:szCs w:val="28"/>
        </w:rPr>
        <w:t>«</w:t>
      </w:r>
      <w:proofErr w:type="spellStart"/>
      <w:r w:rsidRPr="000111C3">
        <w:rPr>
          <w:color w:val="000000"/>
          <w:sz w:val="28"/>
          <w:szCs w:val="28"/>
        </w:rPr>
        <w:t>gravel</w:t>
      </w:r>
      <w:proofErr w:type="spellEnd"/>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 xml:space="preserve"> працює як стилістична редукція: замість </w:t>
      </w:r>
      <w:r w:rsidR="00C9122C">
        <w:rPr>
          <w:color w:val="000000"/>
          <w:sz w:val="28"/>
          <w:szCs w:val="28"/>
        </w:rPr>
        <w:t>«</w:t>
      </w:r>
      <w:r w:rsidRPr="000111C3">
        <w:rPr>
          <w:color w:val="000000"/>
          <w:sz w:val="28"/>
          <w:szCs w:val="28"/>
        </w:rPr>
        <w:t>соковитої</w:t>
      </w:r>
      <w:r w:rsidR="00C9122C">
        <w:rPr>
          <w:color w:val="000000"/>
          <w:sz w:val="28"/>
          <w:szCs w:val="28"/>
        </w:rPr>
        <w:t>»</w:t>
      </w:r>
      <w:r w:rsidRPr="000111C3">
        <w:rPr>
          <w:color w:val="000000"/>
          <w:sz w:val="28"/>
          <w:szCs w:val="28"/>
        </w:rPr>
        <w:t xml:space="preserve"> мальовничості Редкліфф </w:t>
      </w:r>
      <w:r w:rsidR="00C9122C">
        <w:rPr>
          <w:color w:val="000000"/>
          <w:sz w:val="28"/>
          <w:szCs w:val="28"/>
        </w:rPr>
        <w:t>–</w:t>
      </w:r>
      <w:r w:rsidRPr="000111C3">
        <w:rPr>
          <w:color w:val="000000"/>
          <w:sz w:val="28"/>
          <w:szCs w:val="28"/>
        </w:rPr>
        <w:t xml:space="preserve"> свідоме </w:t>
      </w:r>
      <w:r w:rsidR="00C9122C">
        <w:rPr>
          <w:color w:val="000000"/>
          <w:sz w:val="28"/>
          <w:szCs w:val="28"/>
        </w:rPr>
        <w:t>«</w:t>
      </w:r>
      <w:proofErr w:type="spellStart"/>
      <w:r w:rsidRPr="000111C3">
        <w:rPr>
          <w:color w:val="000000"/>
          <w:sz w:val="28"/>
          <w:szCs w:val="28"/>
        </w:rPr>
        <w:t>вимороження</w:t>
      </w:r>
      <w:proofErr w:type="spellEnd"/>
      <w:r w:rsidR="00C9122C">
        <w:rPr>
          <w:color w:val="000000"/>
          <w:sz w:val="28"/>
          <w:szCs w:val="28"/>
        </w:rPr>
        <w:t>»</w:t>
      </w:r>
      <w:r w:rsidRPr="000111C3">
        <w:rPr>
          <w:color w:val="000000"/>
          <w:sz w:val="28"/>
          <w:szCs w:val="28"/>
        </w:rPr>
        <w:t xml:space="preserve"> палітри. Цей опис створює ефект майже чорно-білого кіно або вицвілої фотографії, що зближує оптику роману з візуальною естетикою фільму-привиду. У цій редукції </w:t>
      </w:r>
      <w:r w:rsidR="00C9122C">
        <w:rPr>
          <w:color w:val="000000"/>
          <w:sz w:val="28"/>
          <w:szCs w:val="28"/>
        </w:rPr>
        <w:t>–</w:t>
      </w:r>
      <w:r w:rsidRPr="000111C3">
        <w:rPr>
          <w:color w:val="000000"/>
          <w:sz w:val="28"/>
          <w:szCs w:val="28"/>
        </w:rPr>
        <w:t xml:space="preserve"> програмний жест </w:t>
      </w:r>
      <w:proofErr w:type="spellStart"/>
      <w:r w:rsidRPr="000111C3">
        <w:rPr>
          <w:color w:val="000000"/>
          <w:sz w:val="28"/>
          <w:szCs w:val="28"/>
        </w:rPr>
        <w:t>неоготики</w:t>
      </w:r>
      <w:proofErr w:type="spellEnd"/>
      <w:r w:rsidRPr="000111C3">
        <w:rPr>
          <w:color w:val="000000"/>
          <w:sz w:val="28"/>
          <w:szCs w:val="28"/>
        </w:rPr>
        <w:t xml:space="preserve">: страх більше не </w:t>
      </w:r>
      <w:r w:rsidR="00C9122C">
        <w:rPr>
          <w:color w:val="000000"/>
          <w:sz w:val="28"/>
          <w:szCs w:val="28"/>
        </w:rPr>
        <w:t>«</w:t>
      </w:r>
      <w:r w:rsidRPr="000111C3">
        <w:rPr>
          <w:color w:val="000000"/>
          <w:sz w:val="28"/>
          <w:szCs w:val="28"/>
        </w:rPr>
        <w:t>виставляється</w:t>
      </w:r>
      <w:r w:rsidR="00C9122C">
        <w:rPr>
          <w:color w:val="000000"/>
          <w:sz w:val="28"/>
          <w:szCs w:val="28"/>
        </w:rPr>
        <w:t>»</w:t>
      </w:r>
      <w:r w:rsidRPr="000111C3">
        <w:rPr>
          <w:color w:val="000000"/>
          <w:sz w:val="28"/>
          <w:szCs w:val="28"/>
        </w:rPr>
        <w:t xml:space="preserve"> через пишні декорації, він резонує в порожнечі та буденності ландшафту.</w:t>
      </w:r>
    </w:p>
    <w:p w14:paraId="2159814B" w14:textId="34E7D9AF"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У порівнянні з вікторіанською поліфонією Стокера показовою є і трансформація </w:t>
      </w:r>
      <w:proofErr w:type="spellStart"/>
      <w:r w:rsidRPr="000111C3">
        <w:rPr>
          <w:color w:val="000000"/>
          <w:sz w:val="28"/>
          <w:szCs w:val="28"/>
        </w:rPr>
        <w:t>наративної</w:t>
      </w:r>
      <w:proofErr w:type="spellEnd"/>
      <w:r w:rsidRPr="000111C3">
        <w:rPr>
          <w:color w:val="000000"/>
          <w:sz w:val="28"/>
          <w:szCs w:val="28"/>
        </w:rPr>
        <w:t xml:space="preserve"> етики. </w:t>
      </w:r>
      <w:r w:rsidR="00C9122C">
        <w:rPr>
          <w:color w:val="000000"/>
          <w:sz w:val="28"/>
          <w:szCs w:val="28"/>
        </w:rPr>
        <w:t>«</w:t>
      </w:r>
      <w:r w:rsidR="00B046F3" w:rsidRPr="000111C3">
        <w:rPr>
          <w:color w:val="000000"/>
          <w:sz w:val="28"/>
          <w:szCs w:val="28"/>
        </w:rPr>
        <w:t>Дракула</w:t>
      </w:r>
      <w:r w:rsidR="00C9122C">
        <w:rPr>
          <w:color w:val="000000"/>
          <w:sz w:val="28"/>
          <w:szCs w:val="28"/>
        </w:rPr>
        <w:t>»</w:t>
      </w:r>
      <w:r w:rsidRPr="000111C3">
        <w:rPr>
          <w:color w:val="000000"/>
          <w:sz w:val="28"/>
          <w:szCs w:val="28"/>
        </w:rPr>
        <w:t xml:space="preserve"> постійно легітимує свої документи (преамбула про </w:t>
      </w:r>
      <w:r w:rsidR="00C9122C">
        <w:rPr>
          <w:color w:val="000000"/>
          <w:sz w:val="28"/>
          <w:szCs w:val="28"/>
        </w:rPr>
        <w:t>«</w:t>
      </w:r>
      <w:r w:rsidRPr="000111C3">
        <w:rPr>
          <w:color w:val="000000"/>
          <w:sz w:val="28"/>
          <w:szCs w:val="28"/>
        </w:rPr>
        <w:t>відкритий розум</w:t>
      </w:r>
      <w:r w:rsidR="00C9122C">
        <w:rPr>
          <w:color w:val="000000"/>
          <w:sz w:val="28"/>
          <w:szCs w:val="28"/>
        </w:rPr>
        <w:t>»</w:t>
      </w:r>
      <w:r w:rsidRPr="000111C3">
        <w:rPr>
          <w:color w:val="000000"/>
          <w:sz w:val="28"/>
          <w:szCs w:val="28"/>
        </w:rPr>
        <w:t xml:space="preserve">, інструкції </w:t>
      </w:r>
      <w:r w:rsidR="00C9122C">
        <w:rPr>
          <w:color w:val="000000"/>
          <w:sz w:val="28"/>
          <w:szCs w:val="28"/>
        </w:rPr>
        <w:t>«</w:t>
      </w:r>
      <w:r w:rsidRPr="000111C3">
        <w:rPr>
          <w:color w:val="000000"/>
          <w:sz w:val="28"/>
          <w:szCs w:val="28"/>
        </w:rPr>
        <w:t>прочитайте все з відкритим розумом…</w:t>
      </w:r>
      <w:r w:rsidR="00C9122C">
        <w:rPr>
          <w:color w:val="000000"/>
          <w:sz w:val="28"/>
          <w:szCs w:val="28"/>
        </w:rPr>
        <w:t>»</w:t>
      </w:r>
      <w:r w:rsidRPr="000111C3">
        <w:rPr>
          <w:color w:val="000000"/>
          <w:sz w:val="28"/>
          <w:szCs w:val="28"/>
        </w:rPr>
        <w:t xml:space="preserve">), адже знання </w:t>
      </w:r>
      <w:r w:rsidR="00C9122C">
        <w:rPr>
          <w:color w:val="000000"/>
          <w:sz w:val="28"/>
          <w:szCs w:val="28"/>
        </w:rPr>
        <w:t>–</w:t>
      </w:r>
      <w:r w:rsidRPr="000111C3">
        <w:rPr>
          <w:color w:val="000000"/>
          <w:sz w:val="28"/>
          <w:szCs w:val="28"/>
        </w:rPr>
        <w:t xml:space="preserve"> колективна зброя проти </w:t>
      </w:r>
      <w:r w:rsidR="00C9122C">
        <w:rPr>
          <w:color w:val="000000"/>
          <w:sz w:val="28"/>
          <w:szCs w:val="28"/>
        </w:rPr>
        <w:t>«</w:t>
      </w:r>
      <w:r w:rsidRPr="000111C3">
        <w:rPr>
          <w:color w:val="000000"/>
          <w:sz w:val="28"/>
          <w:szCs w:val="28"/>
        </w:rPr>
        <w:t>іншого</w:t>
      </w:r>
      <w:r w:rsidR="00C9122C">
        <w:rPr>
          <w:color w:val="000000"/>
          <w:sz w:val="28"/>
          <w:szCs w:val="28"/>
        </w:rPr>
        <w:t>»</w:t>
      </w:r>
      <w:r w:rsidRPr="000111C3">
        <w:rPr>
          <w:color w:val="000000"/>
          <w:sz w:val="28"/>
          <w:szCs w:val="28"/>
        </w:rPr>
        <w:t xml:space="preserve">. У </w:t>
      </w:r>
      <w:proofErr w:type="spellStart"/>
      <w:r w:rsidRPr="000111C3">
        <w:rPr>
          <w:color w:val="000000"/>
          <w:sz w:val="28"/>
          <w:szCs w:val="28"/>
        </w:rPr>
        <w:t>Гілл</w:t>
      </w:r>
      <w:proofErr w:type="spellEnd"/>
      <w:r w:rsidRPr="000111C3">
        <w:rPr>
          <w:color w:val="000000"/>
          <w:sz w:val="28"/>
          <w:szCs w:val="28"/>
        </w:rPr>
        <w:t xml:space="preserve"> натомість знання не рятує: персонажі, які </w:t>
      </w:r>
      <w:r w:rsidR="00C9122C">
        <w:rPr>
          <w:color w:val="000000"/>
          <w:sz w:val="28"/>
          <w:szCs w:val="28"/>
        </w:rPr>
        <w:t>«</w:t>
      </w:r>
      <w:r w:rsidRPr="000111C3">
        <w:rPr>
          <w:color w:val="000000"/>
          <w:sz w:val="28"/>
          <w:szCs w:val="28"/>
        </w:rPr>
        <w:t>дізналися</w:t>
      </w:r>
      <w:r w:rsidR="00C9122C">
        <w:rPr>
          <w:color w:val="000000"/>
          <w:sz w:val="28"/>
          <w:szCs w:val="28"/>
        </w:rPr>
        <w:t>»</w:t>
      </w:r>
      <w:r w:rsidRPr="000111C3">
        <w:rPr>
          <w:color w:val="000000"/>
          <w:sz w:val="28"/>
          <w:szCs w:val="28"/>
        </w:rPr>
        <w:t xml:space="preserve"> занадто багато, платять травмою. Фінальна помста </w:t>
      </w:r>
      <w:r w:rsidR="00C9122C">
        <w:rPr>
          <w:color w:val="000000"/>
          <w:sz w:val="28"/>
          <w:szCs w:val="28"/>
        </w:rPr>
        <w:t>«</w:t>
      </w:r>
      <w:r w:rsidRPr="000111C3">
        <w:rPr>
          <w:color w:val="000000"/>
          <w:sz w:val="28"/>
          <w:szCs w:val="28"/>
        </w:rPr>
        <w:t>жінки у чорному</w:t>
      </w:r>
      <w:r w:rsidR="00C9122C">
        <w:rPr>
          <w:color w:val="000000"/>
          <w:sz w:val="28"/>
          <w:szCs w:val="28"/>
        </w:rPr>
        <w:t>»</w:t>
      </w:r>
      <w:r w:rsidRPr="000111C3">
        <w:rPr>
          <w:color w:val="000000"/>
          <w:sz w:val="28"/>
          <w:szCs w:val="28"/>
        </w:rPr>
        <w:t xml:space="preserve"> відбувається вже після того, як Артур вийшов із простору будинку </w:t>
      </w:r>
      <w:r w:rsidR="00C9122C">
        <w:rPr>
          <w:color w:val="000000"/>
          <w:sz w:val="28"/>
          <w:szCs w:val="28"/>
        </w:rPr>
        <w:t>–</w:t>
      </w:r>
      <w:r w:rsidRPr="000111C3">
        <w:rPr>
          <w:color w:val="000000"/>
          <w:sz w:val="28"/>
          <w:szCs w:val="28"/>
        </w:rPr>
        <w:t xml:space="preserve"> тобто знання не дає імунітету; привид стає етикою відплати, незавершеної жалоби, яка не знає терміну давності.</w:t>
      </w:r>
    </w:p>
    <w:p w14:paraId="081FA8C8" w14:textId="5E2EA0E8"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При цьому </w:t>
      </w:r>
      <w:proofErr w:type="spellStart"/>
      <w:r w:rsidRPr="000111C3">
        <w:rPr>
          <w:color w:val="000000"/>
          <w:sz w:val="28"/>
          <w:szCs w:val="28"/>
        </w:rPr>
        <w:t>Гілл</w:t>
      </w:r>
      <w:proofErr w:type="spellEnd"/>
      <w:r w:rsidRPr="000111C3">
        <w:rPr>
          <w:color w:val="000000"/>
          <w:sz w:val="28"/>
          <w:szCs w:val="28"/>
        </w:rPr>
        <w:t xml:space="preserve"> працює цілком у каноні </w:t>
      </w:r>
      <w:r w:rsidR="00C9122C">
        <w:rPr>
          <w:color w:val="000000"/>
          <w:sz w:val="28"/>
          <w:szCs w:val="28"/>
        </w:rPr>
        <w:t>«</w:t>
      </w:r>
      <w:r w:rsidRPr="000111C3">
        <w:rPr>
          <w:color w:val="000000"/>
          <w:sz w:val="28"/>
          <w:szCs w:val="28"/>
        </w:rPr>
        <w:t>жіночої готики</w:t>
      </w:r>
      <w:r w:rsidR="00C9122C">
        <w:rPr>
          <w:color w:val="000000"/>
          <w:sz w:val="28"/>
          <w:szCs w:val="28"/>
        </w:rPr>
        <w:t>»</w:t>
      </w:r>
      <w:r w:rsidRPr="000111C3">
        <w:rPr>
          <w:color w:val="000000"/>
          <w:sz w:val="28"/>
          <w:szCs w:val="28"/>
        </w:rPr>
        <w:t xml:space="preserve">, але з відворотом в бік етики скорботи: жіноча фігура тут не стільки </w:t>
      </w:r>
      <w:r w:rsidR="00C9122C">
        <w:rPr>
          <w:color w:val="000000"/>
          <w:sz w:val="28"/>
          <w:szCs w:val="28"/>
        </w:rPr>
        <w:t>«</w:t>
      </w:r>
      <w:r w:rsidRPr="000111C3">
        <w:rPr>
          <w:color w:val="000000"/>
          <w:sz w:val="28"/>
          <w:szCs w:val="28"/>
        </w:rPr>
        <w:t>спокушає</w:t>
      </w:r>
      <w:r w:rsidR="00C9122C">
        <w:rPr>
          <w:color w:val="000000"/>
          <w:sz w:val="28"/>
          <w:szCs w:val="28"/>
        </w:rPr>
        <w:t>»</w:t>
      </w:r>
      <w:r w:rsidRPr="000111C3">
        <w:rPr>
          <w:color w:val="000000"/>
          <w:sz w:val="28"/>
          <w:szCs w:val="28"/>
        </w:rPr>
        <w:t xml:space="preserve"> (як у декадентській моделі), скільки </w:t>
      </w:r>
      <w:r w:rsidR="00C9122C">
        <w:rPr>
          <w:color w:val="000000"/>
          <w:sz w:val="28"/>
          <w:szCs w:val="28"/>
        </w:rPr>
        <w:t>«</w:t>
      </w:r>
      <w:r w:rsidRPr="000111C3">
        <w:rPr>
          <w:color w:val="000000"/>
          <w:sz w:val="28"/>
          <w:szCs w:val="28"/>
        </w:rPr>
        <w:t>обвинувачує</w:t>
      </w:r>
      <w:r w:rsidR="00C9122C">
        <w:rPr>
          <w:color w:val="000000"/>
          <w:sz w:val="28"/>
          <w:szCs w:val="28"/>
        </w:rPr>
        <w:t>»</w:t>
      </w:r>
      <w:r w:rsidRPr="000111C3">
        <w:rPr>
          <w:color w:val="000000"/>
          <w:sz w:val="28"/>
          <w:szCs w:val="28"/>
        </w:rPr>
        <w:t xml:space="preserve"> світ, який дозволив забрати в неї дитину. Це не </w:t>
      </w:r>
      <w:r w:rsidR="00C9122C">
        <w:rPr>
          <w:color w:val="000000"/>
          <w:sz w:val="28"/>
          <w:szCs w:val="28"/>
        </w:rPr>
        <w:t>«</w:t>
      </w:r>
      <w:r w:rsidRPr="000111C3">
        <w:rPr>
          <w:color w:val="000000"/>
          <w:sz w:val="28"/>
          <w:szCs w:val="28"/>
        </w:rPr>
        <w:t>фатальна жінка</w:t>
      </w:r>
      <w:r w:rsidR="00C9122C">
        <w:rPr>
          <w:color w:val="000000"/>
          <w:sz w:val="28"/>
          <w:szCs w:val="28"/>
        </w:rPr>
        <w:t>»</w:t>
      </w:r>
      <w:r w:rsidRPr="000111C3">
        <w:rPr>
          <w:color w:val="000000"/>
          <w:sz w:val="28"/>
          <w:szCs w:val="28"/>
        </w:rPr>
        <w:t xml:space="preserve"> декадансу, а </w:t>
      </w:r>
      <w:r w:rsidR="00C9122C">
        <w:rPr>
          <w:color w:val="000000"/>
          <w:sz w:val="28"/>
          <w:szCs w:val="28"/>
        </w:rPr>
        <w:t>«</w:t>
      </w:r>
      <w:r w:rsidRPr="000111C3">
        <w:rPr>
          <w:color w:val="000000"/>
          <w:sz w:val="28"/>
          <w:szCs w:val="28"/>
        </w:rPr>
        <w:t>фатальна материнська жалоба</w:t>
      </w:r>
      <w:r w:rsidR="00C9122C">
        <w:rPr>
          <w:color w:val="000000"/>
          <w:sz w:val="28"/>
          <w:szCs w:val="28"/>
        </w:rPr>
        <w:t>»</w:t>
      </w:r>
      <w:r w:rsidRPr="000111C3">
        <w:rPr>
          <w:color w:val="000000"/>
          <w:sz w:val="28"/>
          <w:szCs w:val="28"/>
        </w:rPr>
        <w:t xml:space="preserve">; її мова </w:t>
      </w:r>
      <w:r w:rsidR="00C9122C">
        <w:rPr>
          <w:color w:val="000000"/>
          <w:sz w:val="28"/>
          <w:szCs w:val="28"/>
        </w:rPr>
        <w:t>–</w:t>
      </w:r>
      <w:r w:rsidRPr="000111C3">
        <w:rPr>
          <w:color w:val="000000"/>
          <w:sz w:val="28"/>
          <w:szCs w:val="28"/>
        </w:rPr>
        <w:t xml:space="preserve"> не сексапільний шепіт, а крик, який модерністська Англія </w:t>
      </w:r>
      <w:r w:rsidRPr="000111C3">
        <w:rPr>
          <w:color w:val="000000"/>
          <w:sz w:val="28"/>
          <w:szCs w:val="28"/>
        </w:rPr>
        <w:lastRenderedPageBreak/>
        <w:t xml:space="preserve">не здатна інтегрувати. Саме тому в романі так важливий регістр </w:t>
      </w:r>
      <w:r w:rsidR="00C9122C">
        <w:rPr>
          <w:color w:val="000000"/>
          <w:sz w:val="28"/>
          <w:szCs w:val="28"/>
        </w:rPr>
        <w:t>«</w:t>
      </w:r>
      <w:r w:rsidRPr="000111C3">
        <w:rPr>
          <w:color w:val="000000"/>
          <w:sz w:val="28"/>
          <w:szCs w:val="28"/>
        </w:rPr>
        <w:t>несказаного</w:t>
      </w:r>
      <w:r w:rsidR="00C9122C">
        <w:rPr>
          <w:color w:val="000000"/>
          <w:sz w:val="28"/>
          <w:szCs w:val="28"/>
        </w:rPr>
        <w:t>»</w:t>
      </w:r>
      <w:r w:rsidRPr="000111C3">
        <w:rPr>
          <w:color w:val="000000"/>
          <w:sz w:val="28"/>
          <w:szCs w:val="28"/>
        </w:rPr>
        <w:t>: помста відбувається без прямих раціональних пояснень, і тим сильніше впливає.</w:t>
      </w:r>
    </w:p>
    <w:p w14:paraId="638BB1EF" w14:textId="4558BDB5"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Ключовим для </w:t>
      </w:r>
      <w:proofErr w:type="spellStart"/>
      <w:r w:rsidRPr="000111C3">
        <w:rPr>
          <w:color w:val="000000"/>
          <w:sz w:val="28"/>
          <w:szCs w:val="28"/>
        </w:rPr>
        <w:t>неоготики</w:t>
      </w:r>
      <w:proofErr w:type="spellEnd"/>
      <w:r w:rsidRPr="000111C3">
        <w:rPr>
          <w:color w:val="000000"/>
          <w:sz w:val="28"/>
          <w:szCs w:val="28"/>
        </w:rPr>
        <w:t xml:space="preserve"> стає також регістр </w:t>
      </w:r>
      <w:r w:rsidR="00C9122C">
        <w:rPr>
          <w:color w:val="000000"/>
          <w:sz w:val="28"/>
          <w:szCs w:val="28"/>
        </w:rPr>
        <w:t>«</w:t>
      </w:r>
      <w:r w:rsidRPr="000111C3">
        <w:rPr>
          <w:color w:val="000000"/>
          <w:sz w:val="28"/>
          <w:szCs w:val="28"/>
        </w:rPr>
        <w:t>буденності</w:t>
      </w:r>
      <w:r w:rsidR="00C9122C">
        <w:rPr>
          <w:color w:val="000000"/>
          <w:sz w:val="28"/>
          <w:szCs w:val="28"/>
        </w:rPr>
        <w:t>»</w:t>
      </w:r>
      <w:r w:rsidRPr="000111C3">
        <w:rPr>
          <w:color w:val="000000"/>
          <w:sz w:val="28"/>
          <w:szCs w:val="28"/>
        </w:rPr>
        <w:t xml:space="preserve">, що </w:t>
      </w:r>
      <w:r w:rsidR="00C9122C">
        <w:rPr>
          <w:color w:val="000000"/>
          <w:sz w:val="28"/>
          <w:szCs w:val="28"/>
        </w:rPr>
        <w:t>«</w:t>
      </w:r>
      <w:r w:rsidRPr="000111C3">
        <w:rPr>
          <w:color w:val="000000"/>
          <w:sz w:val="28"/>
          <w:szCs w:val="28"/>
        </w:rPr>
        <w:t>зривається</w:t>
      </w:r>
      <w:r w:rsidR="00C9122C">
        <w:rPr>
          <w:color w:val="000000"/>
          <w:sz w:val="28"/>
          <w:szCs w:val="28"/>
        </w:rPr>
        <w:t>»</w:t>
      </w:r>
      <w:r w:rsidRPr="000111C3">
        <w:rPr>
          <w:color w:val="000000"/>
          <w:sz w:val="28"/>
          <w:szCs w:val="28"/>
        </w:rPr>
        <w:t xml:space="preserve"> на жах. У Стокера модерністська бюрократія (стенографія, машинопис, фонограф) </w:t>
      </w:r>
      <w:r w:rsidR="00C9122C">
        <w:rPr>
          <w:color w:val="000000"/>
          <w:sz w:val="28"/>
          <w:szCs w:val="28"/>
        </w:rPr>
        <w:t>–</w:t>
      </w:r>
      <w:r w:rsidRPr="000111C3">
        <w:rPr>
          <w:color w:val="000000"/>
          <w:sz w:val="28"/>
          <w:szCs w:val="28"/>
        </w:rPr>
        <w:t xml:space="preserve"> антисептик, який має локалізувати </w:t>
      </w:r>
      <w:r w:rsidR="00C9122C">
        <w:rPr>
          <w:color w:val="000000"/>
          <w:sz w:val="28"/>
          <w:szCs w:val="28"/>
        </w:rPr>
        <w:t>«</w:t>
      </w:r>
      <w:r w:rsidRPr="000111C3">
        <w:rPr>
          <w:color w:val="000000"/>
          <w:sz w:val="28"/>
          <w:szCs w:val="28"/>
        </w:rPr>
        <w:t>ірраціональне</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вампіризм</w:t>
      </w:r>
      <w:proofErr w:type="spellEnd"/>
      <w:r w:rsidRPr="000111C3">
        <w:rPr>
          <w:color w:val="000000"/>
          <w:sz w:val="28"/>
          <w:szCs w:val="28"/>
        </w:rPr>
        <w:t xml:space="preserve">), перетворивши його на </w:t>
      </w:r>
      <w:r w:rsidR="00C9122C">
        <w:rPr>
          <w:color w:val="000000"/>
          <w:sz w:val="28"/>
          <w:szCs w:val="28"/>
        </w:rPr>
        <w:t>«</w:t>
      </w:r>
      <w:r w:rsidRPr="000111C3">
        <w:rPr>
          <w:color w:val="000000"/>
          <w:sz w:val="28"/>
          <w:szCs w:val="28"/>
        </w:rPr>
        <w:t>справу</w:t>
      </w:r>
      <w:r w:rsidR="00C9122C">
        <w:rPr>
          <w:color w:val="000000"/>
          <w:sz w:val="28"/>
          <w:szCs w:val="28"/>
        </w:rPr>
        <w:t>»</w:t>
      </w:r>
      <w:r w:rsidRPr="000111C3">
        <w:rPr>
          <w:color w:val="000000"/>
          <w:sz w:val="28"/>
          <w:szCs w:val="28"/>
        </w:rPr>
        <w:t xml:space="preserve">. Критика неодноразово наголошувала: </w:t>
      </w:r>
      <w:r w:rsidR="00C9122C">
        <w:rPr>
          <w:color w:val="000000"/>
          <w:sz w:val="28"/>
          <w:szCs w:val="28"/>
        </w:rPr>
        <w:t>«</w:t>
      </w:r>
      <w:r w:rsidRPr="000111C3">
        <w:rPr>
          <w:color w:val="000000"/>
          <w:sz w:val="28"/>
          <w:szCs w:val="28"/>
        </w:rPr>
        <w:t xml:space="preserve">всюди </w:t>
      </w:r>
      <w:r w:rsidR="00C9122C">
        <w:rPr>
          <w:color w:val="000000"/>
          <w:sz w:val="28"/>
          <w:szCs w:val="28"/>
        </w:rPr>
        <w:t>–</w:t>
      </w:r>
      <w:r w:rsidRPr="000111C3">
        <w:rPr>
          <w:color w:val="000000"/>
          <w:sz w:val="28"/>
          <w:szCs w:val="28"/>
        </w:rPr>
        <w:t xml:space="preserve"> вторгнення новітніх медіа в романний організм</w:t>
      </w:r>
      <w:r w:rsidR="00C9122C">
        <w:rPr>
          <w:color w:val="000000"/>
          <w:sz w:val="28"/>
          <w:szCs w:val="28"/>
        </w:rPr>
        <w:t>»</w:t>
      </w:r>
      <w:r w:rsidRPr="000111C3">
        <w:rPr>
          <w:color w:val="000000"/>
          <w:sz w:val="28"/>
          <w:szCs w:val="28"/>
        </w:rPr>
        <w:t xml:space="preserve"> [</w:t>
      </w:r>
      <w:r w:rsidR="005F4F44" w:rsidRPr="000111C3">
        <w:rPr>
          <w:color w:val="000000"/>
          <w:sz w:val="28"/>
          <w:szCs w:val="28"/>
          <w:lang w:val="ru-RU"/>
        </w:rPr>
        <w:t>46</w:t>
      </w:r>
      <w:r w:rsidRPr="000111C3">
        <w:rPr>
          <w:color w:val="000000"/>
          <w:sz w:val="28"/>
          <w:szCs w:val="28"/>
        </w:rPr>
        <w:t xml:space="preserve">, с. 175–176]. </w:t>
      </w:r>
    </w:p>
    <w:p w14:paraId="12AF554A" w14:textId="2AA7BED1"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У </w:t>
      </w:r>
      <w:proofErr w:type="spellStart"/>
      <w:r w:rsidRPr="000111C3">
        <w:rPr>
          <w:color w:val="000000"/>
          <w:sz w:val="28"/>
          <w:szCs w:val="28"/>
        </w:rPr>
        <w:t>Гілл</w:t>
      </w:r>
      <w:proofErr w:type="spellEnd"/>
      <w:r w:rsidRPr="000111C3">
        <w:rPr>
          <w:color w:val="000000"/>
          <w:sz w:val="28"/>
          <w:szCs w:val="28"/>
        </w:rPr>
        <w:t xml:space="preserve"> буденність </w:t>
      </w:r>
      <w:r w:rsidR="00C9122C">
        <w:rPr>
          <w:color w:val="000000"/>
          <w:sz w:val="28"/>
          <w:szCs w:val="28"/>
        </w:rPr>
        <w:t>–</w:t>
      </w:r>
      <w:r w:rsidRPr="000111C3">
        <w:rPr>
          <w:color w:val="000000"/>
          <w:sz w:val="28"/>
          <w:szCs w:val="28"/>
        </w:rPr>
        <w:t xml:space="preserve"> це не протиотрута, а неспроможність; текст </w:t>
      </w:r>
      <w:r w:rsidR="00C9122C">
        <w:rPr>
          <w:color w:val="000000"/>
          <w:sz w:val="28"/>
          <w:szCs w:val="28"/>
        </w:rPr>
        <w:t>«</w:t>
      </w:r>
      <w:r w:rsidRPr="000111C3">
        <w:rPr>
          <w:color w:val="000000"/>
          <w:sz w:val="28"/>
          <w:szCs w:val="28"/>
        </w:rPr>
        <w:t>здорового глузду</w:t>
      </w:r>
      <w:r w:rsidR="00C9122C">
        <w:rPr>
          <w:color w:val="000000"/>
          <w:sz w:val="28"/>
          <w:szCs w:val="28"/>
        </w:rPr>
        <w:t>»</w:t>
      </w:r>
      <w:r w:rsidRPr="000111C3">
        <w:rPr>
          <w:color w:val="000000"/>
          <w:sz w:val="28"/>
          <w:szCs w:val="28"/>
        </w:rPr>
        <w:t xml:space="preserve"> (нотаріальні листи, плани поїздок) </w:t>
      </w:r>
      <w:proofErr w:type="spellStart"/>
      <w:r w:rsidRPr="000111C3">
        <w:rPr>
          <w:color w:val="000000"/>
          <w:sz w:val="28"/>
          <w:szCs w:val="28"/>
        </w:rPr>
        <w:t>колапсує</w:t>
      </w:r>
      <w:proofErr w:type="spellEnd"/>
      <w:r w:rsidRPr="000111C3">
        <w:rPr>
          <w:color w:val="000000"/>
          <w:sz w:val="28"/>
          <w:szCs w:val="28"/>
        </w:rPr>
        <w:t xml:space="preserve"> перед акустичним свідченням. Саме тому </w:t>
      </w:r>
      <w:r w:rsidR="00C9122C">
        <w:rPr>
          <w:color w:val="000000"/>
          <w:sz w:val="28"/>
          <w:szCs w:val="28"/>
        </w:rPr>
        <w:t>«</w:t>
      </w:r>
      <w:r w:rsidRPr="000111C3">
        <w:rPr>
          <w:color w:val="000000"/>
          <w:sz w:val="28"/>
          <w:szCs w:val="28"/>
        </w:rPr>
        <w:t>довіра до документа</w:t>
      </w:r>
      <w:r w:rsidR="00C9122C">
        <w:rPr>
          <w:color w:val="000000"/>
          <w:sz w:val="28"/>
          <w:szCs w:val="28"/>
        </w:rPr>
        <w:t>»</w:t>
      </w:r>
      <w:r w:rsidRPr="000111C3">
        <w:rPr>
          <w:color w:val="000000"/>
          <w:sz w:val="28"/>
          <w:szCs w:val="28"/>
        </w:rPr>
        <w:t xml:space="preserve"> в неї замінена </w:t>
      </w:r>
      <w:r w:rsidR="00C9122C">
        <w:rPr>
          <w:color w:val="000000"/>
          <w:sz w:val="28"/>
          <w:szCs w:val="28"/>
        </w:rPr>
        <w:t>«</w:t>
      </w:r>
      <w:r w:rsidRPr="000111C3">
        <w:rPr>
          <w:color w:val="000000"/>
          <w:sz w:val="28"/>
          <w:szCs w:val="28"/>
        </w:rPr>
        <w:t>довірою до слуху</w:t>
      </w:r>
      <w:r w:rsidR="00C9122C">
        <w:rPr>
          <w:color w:val="000000"/>
          <w:sz w:val="28"/>
          <w:szCs w:val="28"/>
        </w:rPr>
        <w:t>»</w:t>
      </w:r>
      <w:r w:rsidRPr="000111C3">
        <w:rPr>
          <w:color w:val="000000"/>
          <w:sz w:val="28"/>
          <w:szCs w:val="28"/>
        </w:rPr>
        <w:t>.</w:t>
      </w:r>
    </w:p>
    <w:p w14:paraId="041CFA7A" w14:textId="5B3AC35F"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Ще одна суттєва відмінність </w:t>
      </w:r>
      <w:r w:rsidR="00C9122C">
        <w:rPr>
          <w:color w:val="000000"/>
          <w:sz w:val="28"/>
          <w:szCs w:val="28"/>
        </w:rPr>
        <w:t>–</w:t>
      </w:r>
      <w:r w:rsidRPr="000111C3">
        <w:rPr>
          <w:color w:val="000000"/>
          <w:sz w:val="28"/>
          <w:szCs w:val="28"/>
        </w:rPr>
        <w:t xml:space="preserve"> спосіб організації часу. У Стокера час </w:t>
      </w:r>
      <w:r w:rsidR="00C9122C">
        <w:rPr>
          <w:color w:val="000000"/>
          <w:sz w:val="28"/>
          <w:szCs w:val="28"/>
        </w:rPr>
        <w:t>«</w:t>
      </w:r>
      <w:proofErr w:type="spellStart"/>
      <w:r w:rsidRPr="000111C3">
        <w:rPr>
          <w:color w:val="000000"/>
          <w:sz w:val="28"/>
          <w:szCs w:val="28"/>
        </w:rPr>
        <w:t>сшитий</w:t>
      </w:r>
      <w:proofErr w:type="spellEnd"/>
      <w:r w:rsidR="00C9122C">
        <w:rPr>
          <w:color w:val="000000"/>
          <w:sz w:val="28"/>
          <w:szCs w:val="28"/>
        </w:rPr>
        <w:t>»</w:t>
      </w:r>
      <w:r w:rsidRPr="000111C3">
        <w:rPr>
          <w:color w:val="000000"/>
          <w:sz w:val="28"/>
          <w:szCs w:val="28"/>
        </w:rPr>
        <w:t xml:space="preserve"> датами, телеграмами, поїздами; кожна нотатка </w:t>
      </w:r>
      <w:r w:rsidR="00C9122C">
        <w:rPr>
          <w:color w:val="000000"/>
          <w:sz w:val="28"/>
          <w:szCs w:val="28"/>
        </w:rPr>
        <w:t>«</w:t>
      </w:r>
      <w:r w:rsidRPr="000111C3">
        <w:rPr>
          <w:color w:val="000000"/>
          <w:sz w:val="28"/>
          <w:szCs w:val="28"/>
        </w:rPr>
        <w:t>ставиться на полицю</w:t>
      </w:r>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 xml:space="preserve"> і цим час дисциплінується. Перший запис </w:t>
      </w:r>
      <w:proofErr w:type="spellStart"/>
      <w:r w:rsidRPr="000111C3">
        <w:rPr>
          <w:color w:val="000000"/>
          <w:sz w:val="28"/>
          <w:szCs w:val="28"/>
        </w:rPr>
        <w:t>Гаркерового</w:t>
      </w:r>
      <w:proofErr w:type="spellEnd"/>
      <w:r w:rsidRPr="000111C3">
        <w:rPr>
          <w:color w:val="000000"/>
          <w:sz w:val="28"/>
          <w:szCs w:val="28"/>
        </w:rPr>
        <w:t xml:space="preserve"> журналу </w:t>
      </w:r>
      <w:r w:rsidR="00C9122C">
        <w:rPr>
          <w:color w:val="000000"/>
          <w:sz w:val="28"/>
          <w:szCs w:val="28"/>
        </w:rPr>
        <w:t>–</w:t>
      </w:r>
      <w:r w:rsidRPr="000111C3">
        <w:rPr>
          <w:color w:val="000000"/>
          <w:sz w:val="28"/>
          <w:szCs w:val="28"/>
        </w:rPr>
        <w:t xml:space="preserve"> це часовий графік руху (дати, години прибуття), що вписує </w:t>
      </w:r>
      <w:r w:rsidR="00C9122C">
        <w:rPr>
          <w:color w:val="000000"/>
          <w:sz w:val="28"/>
          <w:szCs w:val="28"/>
        </w:rPr>
        <w:t>«</w:t>
      </w:r>
      <w:r w:rsidRPr="000111C3">
        <w:rPr>
          <w:color w:val="000000"/>
          <w:sz w:val="28"/>
          <w:szCs w:val="28"/>
        </w:rPr>
        <w:t>страшне</w:t>
      </w:r>
      <w:r w:rsidR="00C9122C">
        <w:rPr>
          <w:color w:val="000000"/>
          <w:sz w:val="28"/>
          <w:szCs w:val="28"/>
        </w:rPr>
        <w:t>»</w:t>
      </w:r>
      <w:r w:rsidRPr="000111C3">
        <w:rPr>
          <w:color w:val="000000"/>
          <w:sz w:val="28"/>
          <w:szCs w:val="28"/>
        </w:rPr>
        <w:t xml:space="preserve"> у прозу розкладу:</w:t>
      </w:r>
    </w:p>
    <w:p w14:paraId="5026EE5F" w14:textId="37CD3695" w:rsidR="00491422" w:rsidRPr="000111C3" w:rsidRDefault="00491422" w:rsidP="00F52813">
      <w:pPr>
        <w:pStyle w:val="ac"/>
        <w:spacing w:before="0" w:beforeAutospacing="0" w:after="0" w:afterAutospacing="0" w:line="360" w:lineRule="auto"/>
        <w:ind w:left="851" w:right="849"/>
        <w:jc w:val="both"/>
        <w:rPr>
          <w:i/>
          <w:iCs/>
          <w:color w:val="000000"/>
          <w:sz w:val="28"/>
          <w:szCs w:val="28"/>
          <w:lang w:val="ru-RU"/>
        </w:rPr>
      </w:pPr>
      <w:r w:rsidRPr="000111C3">
        <w:rPr>
          <w:i/>
          <w:iCs/>
          <w:color w:val="000000"/>
          <w:sz w:val="28"/>
          <w:szCs w:val="28"/>
        </w:rPr>
        <w:t xml:space="preserve">“3 </w:t>
      </w:r>
      <w:proofErr w:type="spellStart"/>
      <w:r w:rsidRPr="000111C3">
        <w:rPr>
          <w:i/>
          <w:iCs/>
          <w:color w:val="000000"/>
          <w:sz w:val="28"/>
          <w:szCs w:val="28"/>
        </w:rPr>
        <w:t>May</w:t>
      </w:r>
      <w:proofErr w:type="spellEnd"/>
      <w:r w:rsidRPr="000111C3">
        <w:rPr>
          <w:i/>
          <w:iCs/>
          <w:color w:val="000000"/>
          <w:sz w:val="28"/>
          <w:szCs w:val="28"/>
        </w:rPr>
        <w:t xml:space="preserve">. </w:t>
      </w:r>
      <w:proofErr w:type="spellStart"/>
      <w:r w:rsidRPr="000111C3">
        <w:rPr>
          <w:i/>
          <w:iCs/>
          <w:color w:val="000000"/>
          <w:sz w:val="28"/>
          <w:szCs w:val="28"/>
        </w:rPr>
        <w:t>Bistritz</w:t>
      </w:r>
      <w:proofErr w:type="spellEnd"/>
      <w:r w:rsidRPr="000111C3">
        <w:rPr>
          <w:i/>
          <w:iCs/>
          <w:color w:val="000000"/>
          <w:sz w:val="28"/>
          <w:szCs w:val="28"/>
        </w:rPr>
        <w:t>.</w:t>
      </w:r>
      <w:r w:rsidR="00C9122C">
        <w:rPr>
          <w:i/>
          <w:iCs/>
          <w:color w:val="000000"/>
          <w:sz w:val="28"/>
          <w:szCs w:val="28"/>
        </w:rPr>
        <w:t>–</w:t>
      </w:r>
      <w:r w:rsidRPr="000111C3">
        <w:rPr>
          <w:i/>
          <w:iCs/>
          <w:color w:val="000000"/>
          <w:sz w:val="28"/>
          <w:szCs w:val="28"/>
        </w:rPr>
        <w:t xml:space="preserve"> </w:t>
      </w:r>
      <w:proofErr w:type="spellStart"/>
      <w:r w:rsidRPr="000111C3">
        <w:rPr>
          <w:i/>
          <w:iCs/>
          <w:color w:val="000000"/>
          <w:sz w:val="28"/>
          <w:szCs w:val="28"/>
        </w:rPr>
        <w:t>Left</w:t>
      </w:r>
      <w:proofErr w:type="spellEnd"/>
      <w:r w:rsidRPr="000111C3">
        <w:rPr>
          <w:i/>
          <w:iCs/>
          <w:color w:val="000000"/>
          <w:sz w:val="28"/>
          <w:szCs w:val="28"/>
        </w:rPr>
        <w:t xml:space="preserve"> </w:t>
      </w:r>
      <w:proofErr w:type="spellStart"/>
      <w:r w:rsidRPr="000111C3">
        <w:rPr>
          <w:i/>
          <w:iCs/>
          <w:color w:val="000000"/>
          <w:sz w:val="28"/>
          <w:szCs w:val="28"/>
        </w:rPr>
        <w:t>Munich</w:t>
      </w:r>
      <w:proofErr w:type="spellEnd"/>
      <w:r w:rsidRPr="000111C3">
        <w:rPr>
          <w:i/>
          <w:iCs/>
          <w:color w:val="000000"/>
          <w:sz w:val="28"/>
          <w:szCs w:val="28"/>
        </w:rPr>
        <w:t xml:space="preserve"> </w:t>
      </w:r>
      <w:proofErr w:type="spellStart"/>
      <w:r w:rsidRPr="000111C3">
        <w:rPr>
          <w:i/>
          <w:iCs/>
          <w:color w:val="000000"/>
          <w:sz w:val="28"/>
          <w:szCs w:val="28"/>
        </w:rPr>
        <w:t>at</w:t>
      </w:r>
      <w:proofErr w:type="spellEnd"/>
      <w:r w:rsidRPr="000111C3">
        <w:rPr>
          <w:i/>
          <w:iCs/>
          <w:color w:val="000000"/>
          <w:sz w:val="28"/>
          <w:szCs w:val="28"/>
        </w:rPr>
        <w:t xml:space="preserve"> 8:35 P.M., … </w:t>
      </w:r>
      <w:proofErr w:type="spellStart"/>
      <w:r w:rsidRPr="000111C3">
        <w:rPr>
          <w:i/>
          <w:iCs/>
          <w:color w:val="000000"/>
          <w:sz w:val="28"/>
          <w:szCs w:val="28"/>
        </w:rPr>
        <w:t>should</w:t>
      </w:r>
      <w:proofErr w:type="spellEnd"/>
      <w:r w:rsidRPr="000111C3">
        <w:rPr>
          <w:i/>
          <w:iCs/>
          <w:color w:val="000000"/>
          <w:sz w:val="28"/>
          <w:szCs w:val="28"/>
        </w:rPr>
        <w:t xml:space="preserve"> </w:t>
      </w:r>
      <w:proofErr w:type="spellStart"/>
      <w:r w:rsidRPr="000111C3">
        <w:rPr>
          <w:i/>
          <w:iCs/>
          <w:color w:val="000000"/>
          <w:sz w:val="28"/>
          <w:szCs w:val="28"/>
        </w:rPr>
        <w:t>have</w:t>
      </w:r>
      <w:proofErr w:type="spellEnd"/>
      <w:r w:rsidRPr="000111C3">
        <w:rPr>
          <w:i/>
          <w:iCs/>
          <w:color w:val="000000"/>
          <w:sz w:val="28"/>
          <w:szCs w:val="28"/>
        </w:rPr>
        <w:t xml:space="preserve"> </w:t>
      </w:r>
      <w:proofErr w:type="spellStart"/>
      <w:r w:rsidRPr="000111C3">
        <w:rPr>
          <w:i/>
          <w:iCs/>
          <w:color w:val="000000"/>
          <w:sz w:val="28"/>
          <w:szCs w:val="28"/>
        </w:rPr>
        <w:t>arrived</w:t>
      </w:r>
      <w:proofErr w:type="spellEnd"/>
      <w:r w:rsidRPr="000111C3">
        <w:rPr>
          <w:i/>
          <w:iCs/>
          <w:color w:val="000000"/>
          <w:sz w:val="28"/>
          <w:szCs w:val="28"/>
        </w:rPr>
        <w:t xml:space="preserve"> </w:t>
      </w:r>
      <w:proofErr w:type="spellStart"/>
      <w:r w:rsidRPr="000111C3">
        <w:rPr>
          <w:i/>
          <w:iCs/>
          <w:color w:val="000000"/>
          <w:sz w:val="28"/>
          <w:szCs w:val="28"/>
        </w:rPr>
        <w:t>at</w:t>
      </w:r>
      <w:proofErr w:type="spellEnd"/>
      <w:r w:rsidRPr="000111C3">
        <w:rPr>
          <w:i/>
          <w:iCs/>
          <w:color w:val="000000"/>
          <w:sz w:val="28"/>
          <w:szCs w:val="28"/>
        </w:rPr>
        <w:t xml:space="preserve"> 6:46, </w:t>
      </w:r>
      <w:proofErr w:type="spellStart"/>
      <w:r w:rsidRPr="000111C3">
        <w:rPr>
          <w:i/>
          <w:iCs/>
          <w:color w:val="000000"/>
          <w:sz w:val="28"/>
          <w:szCs w:val="28"/>
        </w:rPr>
        <w:t>but</w:t>
      </w:r>
      <w:proofErr w:type="spellEnd"/>
      <w:r w:rsidRPr="000111C3">
        <w:rPr>
          <w:i/>
          <w:iCs/>
          <w:color w:val="000000"/>
          <w:sz w:val="28"/>
          <w:szCs w:val="28"/>
        </w:rPr>
        <w:t xml:space="preserve"> </w:t>
      </w:r>
      <w:proofErr w:type="spellStart"/>
      <w:r w:rsidRPr="000111C3">
        <w:rPr>
          <w:i/>
          <w:iCs/>
          <w:color w:val="000000"/>
          <w:sz w:val="28"/>
          <w:szCs w:val="28"/>
        </w:rPr>
        <w:t>train</w:t>
      </w:r>
      <w:proofErr w:type="spellEnd"/>
      <w:r w:rsidRPr="000111C3">
        <w:rPr>
          <w:i/>
          <w:iCs/>
          <w:color w:val="000000"/>
          <w:sz w:val="28"/>
          <w:szCs w:val="28"/>
        </w:rPr>
        <w:t xml:space="preserve"> </w:t>
      </w:r>
      <w:proofErr w:type="spellStart"/>
      <w:r w:rsidRPr="000111C3">
        <w:rPr>
          <w:i/>
          <w:iCs/>
          <w:color w:val="000000"/>
          <w:sz w:val="28"/>
          <w:szCs w:val="28"/>
        </w:rPr>
        <w:t>was</w:t>
      </w:r>
      <w:proofErr w:type="spellEnd"/>
      <w:r w:rsidRPr="000111C3">
        <w:rPr>
          <w:i/>
          <w:iCs/>
          <w:color w:val="000000"/>
          <w:sz w:val="28"/>
          <w:szCs w:val="28"/>
        </w:rPr>
        <w:t xml:space="preserve"> </w:t>
      </w:r>
      <w:proofErr w:type="spellStart"/>
      <w:r w:rsidRPr="000111C3">
        <w:rPr>
          <w:i/>
          <w:iCs/>
          <w:color w:val="000000"/>
          <w:sz w:val="28"/>
          <w:szCs w:val="28"/>
        </w:rPr>
        <w:t>an</w:t>
      </w:r>
      <w:proofErr w:type="spellEnd"/>
      <w:r w:rsidRPr="000111C3">
        <w:rPr>
          <w:i/>
          <w:iCs/>
          <w:color w:val="000000"/>
          <w:sz w:val="28"/>
          <w:szCs w:val="28"/>
        </w:rPr>
        <w:t xml:space="preserve"> </w:t>
      </w:r>
      <w:proofErr w:type="spellStart"/>
      <w:r w:rsidRPr="000111C3">
        <w:rPr>
          <w:i/>
          <w:iCs/>
          <w:color w:val="000000"/>
          <w:sz w:val="28"/>
          <w:szCs w:val="28"/>
        </w:rPr>
        <w:t>hour</w:t>
      </w:r>
      <w:proofErr w:type="spellEnd"/>
      <w:r w:rsidRPr="000111C3">
        <w:rPr>
          <w:i/>
          <w:iCs/>
          <w:color w:val="000000"/>
          <w:sz w:val="28"/>
          <w:szCs w:val="28"/>
        </w:rPr>
        <w:t xml:space="preserve"> </w:t>
      </w:r>
      <w:proofErr w:type="spellStart"/>
      <w:r w:rsidRPr="000111C3">
        <w:rPr>
          <w:i/>
          <w:iCs/>
          <w:color w:val="000000"/>
          <w:sz w:val="28"/>
          <w:szCs w:val="28"/>
        </w:rPr>
        <w:t>late</w:t>
      </w:r>
      <w:proofErr w:type="spellEnd"/>
      <w:r w:rsidRPr="000111C3">
        <w:rPr>
          <w:i/>
          <w:iCs/>
          <w:color w:val="000000"/>
          <w:sz w:val="28"/>
          <w:szCs w:val="28"/>
        </w:rPr>
        <w:t>…” [</w:t>
      </w:r>
      <w:r w:rsidR="004C526D" w:rsidRPr="00C9122C">
        <w:rPr>
          <w:i/>
          <w:iCs/>
          <w:color w:val="000000"/>
          <w:sz w:val="28"/>
          <w:szCs w:val="28"/>
          <w:lang w:val="ru-RU"/>
        </w:rPr>
        <w:t>38</w:t>
      </w:r>
      <w:r w:rsidRPr="000111C3">
        <w:rPr>
          <w:i/>
          <w:iCs/>
          <w:color w:val="000000"/>
          <w:sz w:val="28"/>
          <w:szCs w:val="28"/>
        </w:rPr>
        <w:t xml:space="preserve">, с. 3]. </w:t>
      </w:r>
      <w:r w:rsidR="002B669A" w:rsidRPr="000111C3">
        <w:rPr>
          <w:i/>
          <w:iCs/>
          <w:color w:val="000000"/>
          <w:sz w:val="28"/>
          <w:szCs w:val="28"/>
          <w:lang w:val="ru-RU"/>
        </w:rPr>
        <w:t xml:space="preserve">(3 </w:t>
      </w:r>
      <w:proofErr w:type="spellStart"/>
      <w:r w:rsidR="002B669A" w:rsidRPr="000111C3">
        <w:rPr>
          <w:i/>
          <w:iCs/>
          <w:color w:val="000000"/>
          <w:sz w:val="28"/>
          <w:szCs w:val="28"/>
          <w:lang w:val="ru-RU"/>
        </w:rPr>
        <w:t>травня</w:t>
      </w:r>
      <w:proofErr w:type="spellEnd"/>
      <w:r w:rsidR="002B669A" w:rsidRPr="000111C3">
        <w:rPr>
          <w:i/>
          <w:iCs/>
          <w:color w:val="000000"/>
          <w:sz w:val="28"/>
          <w:szCs w:val="28"/>
          <w:lang w:val="ru-RU"/>
        </w:rPr>
        <w:t xml:space="preserve">. </w:t>
      </w:r>
      <w:proofErr w:type="spellStart"/>
      <w:r w:rsidR="002B669A" w:rsidRPr="000111C3">
        <w:rPr>
          <w:i/>
          <w:iCs/>
          <w:color w:val="000000"/>
          <w:sz w:val="28"/>
          <w:szCs w:val="28"/>
          <w:lang w:val="ru-RU"/>
        </w:rPr>
        <w:t>Бистриця</w:t>
      </w:r>
      <w:proofErr w:type="spellEnd"/>
      <w:r w:rsidR="002B669A" w:rsidRPr="000111C3">
        <w:rPr>
          <w:i/>
          <w:iCs/>
          <w:color w:val="000000"/>
          <w:sz w:val="28"/>
          <w:szCs w:val="28"/>
          <w:lang w:val="ru-RU"/>
        </w:rPr>
        <w:t xml:space="preserve">. </w:t>
      </w:r>
      <w:r w:rsidR="00C9122C">
        <w:rPr>
          <w:i/>
          <w:iCs/>
          <w:color w:val="000000"/>
          <w:sz w:val="28"/>
          <w:szCs w:val="28"/>
          <w:lang w:val="ru-RU"/>
        </w:rPr>
        <w:t>–</w:t>
      </w:r>
      <w:r w:rsidR="002B669A" w:rsidRPr="000111C3">
        <w:rPr>
          <w:i/>
          <w:iCs/>
          <w:color w:val="000000"/>
          <w:sz w:val="28"/>
          <w:szCs w:val="28"/>
          <w:lang w:val="ru-RU"/>
        </w:rPr>
        <w:t xml:space="preserve"> </w:t>
      </w:r>
      <w:proofErr w:type="spellStart"/>
      <w:r w:rsidR="002B669A" w:rsidRPr="000111C3">
        <w:rPr>
          <w:i/>
          <w:iCs/>
          <w:color w:val="000000"/>
          <w:sz w:val="28"/>
          <w:szCs w:val="28"/>
          <w:lang w:val="ru-RU"/>
        </w:rPr>
        <w:t>Виїхав</w:t>
      </w:r>
      <w:proofErr w:type="spellEnd"/>
      <w:r w:rsidR="002B669A" w:rsidRPr="000111C3">
        <w:rPr>
          <w:i/>
          <w:iCs/>
          <w:color w:val="000000"/>
          <w:sz w:val="28"/>
          <w:szCs w:val="28"/>
          <w:lang w:val="ru-RU"/>
        </w:rPr>
        <w:t xml:space="preserve"> </w:t>
      </w:r>
      <w:proofErr w:type="spellStart"/>
      <w:r w:rsidR="002B669A" w:rsidRPr="000111C3">
        <w:rPr>
          <w:i/>
          <w:iCs/>
          <w:color w:val="000000"/>
          <w:sz w:val="28"/>
          <w:szCs w:val="28"/>
          <w:lang w:val="ru-RU"/>
        </w:rPr>
        <w:t>із</w:t>
      </w:r>
      <w:proofErr w:type="spellEnd"/>
      <w:r w:rsidR="002B669A" w:rsidRPr="000111C3">
        <w:rPr>
          <w:i/>
          <w:iCs/>
          <w:color w:val="000000"/>
          <w:sz w:val="28"/>
          <w:szCs w:val="28"/>
          <w:lang w:val="ru-RU"/>
        </w:rPr>
        <w:t xml:space="preserve"> Мюнхена о 8:35 </w:t>
      </w:r>
      <w:proofErr w:type="spellStart"/>
      <w:r w:rsidR="002B669A" w:rsidRPr="000111C3">
        <w:rPr>
          <w:i/>
          <w:iCs/>
          <w:color w:val="000000"/>
          <w:sz w:val="28"/>
          <w:szCs w:val="28"/>
          <w:lang w:val="ru-RU"/>
        </w:rPr>
        <w:t>вечора</w:t>
      </w:r>
      <w:proofErr w:type="spellEnd"/>
      <w:r w:rsidR="002B669A" w:rsidRPr="000111C3">
        <w:rPr>
          <w:i/>
          <w:iCs/>
          <w:color w:val="000000"/>
          <w:sz w:val="28"/>
          <w:szCs w:val="28"/>
          <w:lang w:val="ru-RU"/>
        </w:rPr>
        <w:t xml:space="preserve">, ... </w:t>
      </w:r>
      <w:proofErr w:type="spellStart"/>
      <w:r w:rsidR="002B669A" w:rsidRPr="000111C3">
        <w:rPr>
          <w:i/>
          <w:iCs/>
          <w:color w:val="000000"/>
          <w:sz w:val="28"/>
          <w:szCs w:val="28"/>
          <w:lang w:val="ru-RU"/>
        </w:rPr>
        <w:t>мав</w:t>
      </w:r>
      <w:proofErr w:type="spellEnd"/>
      <w:r w:rsidR="002B669A" w:rsidRPr="000111C3">
        <w:rPr>
          <w:i/>
          <w:iCs/>
          <w:color w:val="000000"/>
          <w:sz w:val="28"/>
          <w:szCs w:val="28"/>
          <w:lang w:val="ru-RU"/>
        </w:rPr>
        <w:t xml:space="preserve"> </w:t>
      </w:r>
      <w:proofErr w:type="spellStart"/>
      <w:r w:rsidR="002B669A" w:rsidRPr="000111C3">
        <w:rPr>
          <w:i/>
          <w:iCs/>
          <w:color w:val="000000"/>
          <w:sz w:val="28"/>
          <w:szCs w:val="28"/>
          <w:lang w:val="ru-RU"/>
        </w:rPr>
        <w:t>прибути</w:t>
      </w:r>
      <w:proofErr w:type="spellEnd"/>
      <w:r w:rsidR="002B669A" w:rsidRPr="000111C3">
        <w:rPr>
          <w:i/>
          <w:iCs/>
          <w:color w:val="000000"/>
          <w:sz w:val="28"/>
          <w:szCs w:val="28"/>
          <w:lang w:val="ru-RU"/>
        </w:rPr>
        <w:t xml:space="preserve"> о 6:46, але потяг </w:t>
      </w:r>
      <w:proofErr w:type="spellStart"/>
      <w:r w:rsidR="002B669A" w:rsidRPr="000111C3">
        <w:rPr>
          <w:i/>
          <w:iCs/>
          <w:color w:val="000000"/>
          <w:sz w:val="28"/>
          <w:szCs w:val="28"/>
          <w:lang w:val="ru-RU"/>
        </w:rPr>
        <w:t>запізнився</w:t>
      </w:r>
      <w:proofErr w:type="spellEnd"/>
      <w:r w:rsidR="002B669A" w:rsidRPr="000111C3">
        <w:rPr>
          <w:i/>
          <w:iCs/>
          <w:color w:val="000000"/>
          <w:sz w:val="28"/>
          <w:szCs w:val="28"/>
          <w:lang w:val="ru-RU"/>
        </w:rPr>
        <w:t xml:space="preserve"> на годину...)</w:t>
      </w:r>
    </w:p>
    <w:p w14:paraId="39BB1081" w14:textId="74466FC6"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У </w:t>
      </w:r>
      <w:proofErr w:type="spellStart"/>
      <w:r w:rsidRPr="000111C3">
        <w:rPr>
          <w:color w:val="000000"/>
          <w:sz w:val="28"/>
          <w:szCs w:val="28"/>
        </w:rPr>
        <w:t>Гілл</w:t>
      </w:r>
      <w:proofErr w:type="spellEnd"/>
      <w:r w:rsidRPr="000111C3">
        <w:rPr>
          <w:color w:val="000000"/>
          <w:sz w:val="28"/>
          <w:szCs w:val="28"/>
        </w:rPr>
        <w:t xml:space="preserve"> час радше </w:t>
      </w:r>
      <w:r w:rsidR="00C9122C">
        <w:rPr>
          <w:color w:val="000000"/>
          <w:sz w:val="28"/>
          <w:szCs w:val="28"/>
        </w:rPr>
        <w:t>«</w:t>
      </w:r>
      <w:r w:rsidRPr="000111C3">
        <w:rPr>
          <w:color w:val="000000"/>
          <w:sz w:val="28"/>
          <w:szCs w:val="28"/>
        </w:rPr>
        <w:t>припливний</w:t>
      </w:r>
      <w:r w:rsidR="00C9122C">
        <w:rPr>
          <w:color w:val="000000"/>
          <w:sz w:val="28"/>
          <w:szCs w:val="28"/>
        </w:rPr>
        <w:t>»</w:t>
      </w:r>
      <w:r w:rsidRPr="000111C3">
        <w:rPr>
          <w:color w:val="000000"/>
          <w:sz w:val="28"/>
          <w:szCs w:val="28"/>
        </w:rPr>
        <w:t xml:space="preserve">: він то повністю розчиняється (туман, порожні абзаци), то раптово </w:t>
      </w:r>
      <w:r w:rsidR="00C9122C">
        <w:rPr>
          <w:color w:val="000000"/>
          <w:sz w:val="28"/>
          <w:szCs w:val="28"/>
        </w:rPr>
        <w:t>«</w:t>
      </w:r>
      <w:r w:rsidRPr="000111C3">
        <w:rPr>
          <w:color w:val="000000"/>
          <w:sz w:val="28"/>
          <w:szCs w:val="28"/>
        </w:rPr>
        <w:t>подає голос</w:t>
      </w:r>
      <w:r w:rsidR="00C9122C">
        <w:rPr>
          <w:color w:val="000000"/>
          <w:sz w:val="28"/>
          <w:szCs w:val="28"/>
        </w:rPr>
        <w:t>»</w:t>
      </w:r>
      <w:r w:rsidRPr="000111C3">
        <w:rPr>
          <w:color w:val="000000"/>
          <w:sz w:val="28"/>
          <w:szCs w:val="28"/>
        </w:rPr>
        <w:t xml:space="preserve"> (крик, що повертається). Рамка різдвяної оповіді </w:t>
      </w:r>
      <w:r w:rsidR="00C9122C">
        <w:rPr>
          <w:color w:val="000000"/>
          <w:sz w:val="28"/>
          <w:szCs w:val="28"/>
        </w:rPr>
        <w:t>–</w:t>
      </w:r>
      <w:r w:rsidRPr="000111C3">
        <w:rPr>
          <w:color w:val="000000"/>
          <w:sz w:val="28"/>
          <w:szCs w:val="28"/>
        </w:rPr>
        <w:t xml:space="preserve"> довгий </w:t>
      </w:r>
      <w:proofErr w:type="spellStart"/>
      <w:r w:rsidRPr="000111C3">
        <w:rPr>
          <w:color w:val="000000"/>
          <w:sz w:val="28"/>
          <w:szCs w:val="28"/>
        </w:rPr>
        <w:t>післязвук</w:t>
      </w:r>
      <w:proofErr w:type="spellEnd"/>
      <w:r w:rsidRPr="000111C3">
        <w:rPr>
          <w:color w:val="000000"/>
          <w:sz w:val="28"/>
          <w:szCs w:val="28"/>
        </w:rPr>
        <w:t xml:space="preserve"> травми, і сам запис </w:t>
      </w:r>
      <w:r w:rsidR="00C9122C">
        <w:rPr>
          <w:color w:val="000000"/>
          <w:sz w:val="28"/>
          <w:szCs w:val="28"/>
        </w:rPr>
        <w:t>–</w:t>
      </w:r>
      <w:r w:rsidRPr="000111C3">
        <w:rPr>
          <w:color w:val="000000"/>
          <w:sz w:val="28"/>
          <w:szCs w:val="28"/>
        </w:rPr>
        <w:t xml:space="preserve"> не організує, а відтворює нав</w:t>
      </w:r>
      <w:r w:rsidR="00A96E67" w:rsidRPr="000111C3">
        <w:rPr>
          <w:color w:val="000000"/>
          <w:sz w:val="28"/>
          <w:szCs w:val="28"/>
        </w:rPr>
        <w:t>’</w:t>
      </w:r>
      <w:r w:rsidRPr="000111C3">
        <w:rPr>
          <w:color w:val="000000"/>
          <w:sz w:val="28"/>
          <w:szCs w:val="28"/>
        </w:rPr>
        <w:t xml:space="preserve">язливість. Відтак </w:t>
      </w:r>
      <w:r w:rsidR="00C9122C">
        <w:rPr>
          <w:color w:val="000000"/>
          <w:sz w:val="28"/>
          <w:szCs w:val="28"/>
        </w:rPr>
        <w:t>«</w:t>
      </w:r>
      <w:r w:rsidRPr="000111C3">
        <w:rPr>
          <w:color w:val="000000"/>
          <w:sz w:val="28"/>
          <w:szCs w:val="28"/>
        </w:rPr>
        <w:t>науковий</w:t>
      </w:r>
      <w:r w:rsidR="00C9122C">
        <w:rPr>
          <w:color w:val="000000"/>
          <w:sz w:val="28"/>
          <w:szCs w:val="28"/>
        </w:rPr>
        <w:t>»</w:t>
      </w:r>
      <w:r w:rsidRPr="000111C3">
        <w:rPr>
          <w:color w:val="000000"/>
          <w:sz w:val="28"/>
          <w:szCs w:val="28"/>
        </w:rPr>
        <w:t xml:space="preserve"> жах вікторіанської епохи (де монстра </w:t>
      </w:r>
      <w:r w:rsidR="00C9122C">
        <w:rPr>
          <w:color w:val="000000"/>
          <w:sz w:val="28"/>
          <w:szCs w:val="28"/>
        </w:rPr>
        <w:t>«</w:t>
      </w:r>
      <w:r w:rsidRPr="000111C3">
        <w:rPr>
          <w:color w:val="000000"/>
          <w:sz w:val="28"/>
          <w:szCs w:val="28"/>
        </w:rPr>
        <w:t>архівують</w:t>
      </w:r>
      <w:r w:rsidR="00C9122C">
        <w:rPr>
          <w:color w:val="000000"/>
          <w:sz w:val="28"/>
          <w:szCs w:val="28"/>
        </w:rPr>
        <w:t>»</w:t>
      </w:r>
      <w:r w:rsidRPr="000111C3">
        <w:rPr>
          <w:color w:val="000000"/>
          <w:sz w:val="28"/>
          <w:szCs w:val="28"/>
        </w:rPr>
        <w:t xml:space="preserve">, каталогізують, переслідують) стає у </w:t>
      </w:r>
      <w:proofErr w:type="spellStart"/>
      <w:r w:rsidRPr="000111C3">
        <w:rPr>
          <w:color w:val="000000"/>
          <w:sz w:val="28"/>
          <w:szCs w:val="28"/>
        </w:rPr>
        <w:t>неоготиці</w:t>
      </w:r>
      <w:proofErr w:type="spellEnd"/>
      <w:r w:rsidRPr="000111C3">
        <w:rPr>
          <w:color w:val="000000"/>
          <w:sz w:val="28"/>
          <w:szCs w:val="28"/>
        </w:rPr>
        <w:t xml:space="preserve"> </w:t>
      </w:r>
      <w:r w:rsidR="00C9122C">
        <w:rPr>
          <w:color w:val="000000"/>
          <w:sz w:val="28"/>
          <w:szCs w:val="28"/>
        </w:rPr>
        <w:t>«</w:t>
      </w:r>
      <w:r w:rsidRPr="000111C3">
        <w:rPr>
          <w:color w:val="000000"/>
          <w:sz w:val="28"/>
          <w:szCs w:val="28"/>
        </w:rPr>
        <w:t>етичним</w:t>
      </w:r>
      <w:r w:rsidR="00C9122C">
        <w:rPr>
          <w:color w:val="000000"/>
          <w:sz w:val="28"/>
          <w:szCs w:val="28"/>
        </w:rPr>
        <w:t>»</w:t>
      </w:r>
      <w:r w:rsidRPr="000111C3">
        <w:rPr>
          <w:color w:val="000000"/>
          <w:sz w:val="28"/>
          <w:szCs w:val="28"/>
        </w:rPr>
        <w:t xml:space="preserve"> жахом </w:t>
      </w:r>
      <w:r w:rsidR="00C9122C">
        <w:rPr>
          <w:color w:val="000000"/>
          <w:sz w:val="28"/>
          <w:szCs w:val="28"/>
        </w:rPr>
        <w:t>–</w:t>
      </w:r>
      <w:r w:rsidRPr="000111C3">
        <w:rPr>
          <w:color w:val="000000"/>
          <w:sz w:val="28"/>
          <w:szCs w:val="28"/>
        </w:rPr>
        <w:t xml:space="preserve"> травмою, якій не можна винести вирок і закрити справу.</w:t>
      </w:r>
    </w:p>
    <w:p w14:paraId="1881FD61" w14:textId="55F035A8"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Нарешті, важлива трансформація </w:t>
      </w:r>
      <w:r w:rsidR="00C9122C">
        <w:rPr>
          <w:color w:val="000000"/>
          <w:sz w:val="28"/>
          <w:szCs w:val="28"/>
        </w:rPr>
        <w:t>«</w:t>
      </w:r>
      <w:r w:rsidRPr="000111C3">
        <w:rPr>
          <w:color w:val="000000"/>
          <w:sz w:val="28"/>
          <w:szCs w:val="28"/>
        </w:rPr>
        <w:t>жіночої фігури</w:t>
      </w:r>
      <w:r w:rsidR="00C9122C">
        <w:rPr>
          <w:color w:val="000000"/>
          <w:sz w:val="28"/>
          <w:szCs w:val="28"/>
        </w:rPr>
        <w:t>»</w:t>
      </w:r>
      <w:r w:rsidRPr="000111C3">
        <w:rPr>
          <w:color w:val="000000"/>
          <w:sz w:val="28"/>
          <w:szCs w:val="28"/>
        </w:rPr>
        <w:t xml:space="preserve">. Якщо у </w:t>
      </w:r>
      <w:proofErr w:type="spellStart"/>
      <w:r w:rsidRPr="000111C3">
        <w:rPr>
          <w:color w:val="000000"/>
          <w:sz w:val="28"/>
          <w:szCs w:val="28"/>
        </w:rPr>
        <w:t>Вайлда</w:t>
      </w:r>
      <w:proofErr w:type="spellEnd"/>
      <w:r w:rsidRPr="000111C3">
        <w:rPr>
          <w:color w:val="000000"/>
          <w:sz w:val="28"/>
          <w:szCs w:val="28"/>
        </w:rPr>
        <w:t xml:space="preserve"> </w:t>
      </w:r>
      <w:r w:rsidR="00C9122C">
        <w:rPr>
          <w:color w:val="000000"/>
          <w:sz w:val="28"/>
          <w:szCs w:val="28"/>
        </w:rPr>
        <w:t>«</w:t>
      </w:r>
      <w:r w:rsidRPr="000111C3">
        <w:rPr>
          <w:color w:val="000000"/>
          <w:sz w:val="28"/>
          <w:szCs w:val="28"/>
        </w:rPr>
        <w:t>жіночий</w:t>
      </w:r>
      <w:r w:rsidR="00C9122C">
        <w:rPr>
          <w:color w:val="000000"/>
          <w:sz w:val="28"/>
          <w:szCs w:val="28"/>
        </w:rPr>
        <w:t>»</w:t>
      </w:r>
      <w:r w:rsidRPr="000111C3">
        <w:rPr>
          <w:color w:val="000000"/>
          <w:sz w:val="28"/>
          <w:szCs w:val="28"/>
        </w:rPr>
        <w:t xml:space="preserve"> спектр працює як алегорія декадентського бажання/маски, у </w:t>
      </w:r>
      <w:r w:rsidRPr="000111C3">
        <w:rPr>
          <w:color w:val="000000"/>
          <w:sz w:val="28"/>
          <w:szCs w:val="28"/>
        </w:rPr>
        <w:lastRenderedPageBreak/>
        <w:t xml:space="preserve">Стокера жіночі голоси (передусім Міни) ставали медіальним сумлінням (вона </w:t>
      </w:r>
      <w:r w:rsidR="00C9122C">
        <w:rPr>
          <w:color w:val="000000"/>
          <w:sz w:val="28"/>
          <w:szCs w:val="28"/>
        </w:rPr>
        <w:t>–</w:t>
      </w:r>
      <w:r w:rsidRPr="000111C3">
        <w:rPr>
          <w:color w:val="000000"/>
          <w:sz w:val="28"/>
          <w:szCs w:val="28"/>
        </w:rPr>
        <w:t xml:space="preserve"> механіка збирання дискурсу: стенографія, машинопис). </w:t>
      </w:r>
      <w:proofErr w:type="spellStart"/>
      <w:r w:rsidRPr="000111C3">
        <w:rPr>
          <w:color w:val="000000"/>
          <w:sz w:val="28"/>
          <w:szCs w:val="28"/>
        </w:rPr>
        <w:t>Гілл</w:t>
      </w:r>
      <w:proofErr w:type="spellEnd"/>
      <w:r w:rsidRPr="000111C3">
        <w:rPr>
          <w:color w:val="000000"/>
          <w:sz w:val="28"/>
          <w:szCs w:val="28"/>
        </w:rPr>
        <w:t xml:space="preserve"> розщеплює цей мотив: з одного боку, її оповідач </w:t>
      </w:r>
      <w:r w:rsidR="00C9122C">
        <w:rPr>
          <w:color w:val="000000"/>
          <w:sz w:val="28"/>
          <w:szCs w:val="28"/>
        </w:rPr>
        <w:t>–</w:t>
      </w:r>
      <w:r w:rsidRPr="000111C3">
        <w:rPr>
          <w:color w:val="000000"/>
          <w:sz w:val="28"/>
          <w:szCs w:val="28"/>
        </w:rPr>
        <w:t xml:space="preserve"> чоловік, але безпомічний перед акустичною матрицею </w:t>
      </w:r>
      <w:r w:rsidR="00C9122C">
        <w:rPr>
          <w:color w:val="000000"/>
          <w:sz w:val="28"/>
          <w:szCs w:val="28"/>
        </w:rPr>
        <w:t>«</w:t>
      </w:r>
      <w:r w:rsidRPr="000111C3">
        <w:rPr>
          <w:color w:val="000000"/>
          <w:sz w:val="28"/>
          <w:szCs w:val="28"/>
        </w:rPr>
        <w:t>жіночої скорботи</w:t>
      </w:r>
      <w:r w:rsidR="00C9122C">
        <w:rPr>
          <w:color w:val="000000"/>
          <w:sz w:val="28"/>
          <w:szCs w:val="28"/>
        </w:rPr>
        <w:t>»</w:t>
      </w:r>
      <w:r w:rsidRPr="000111C3">
        <w:rPr>
          <w:color w:val="000000"/>
          <w:sz w:val="28"/>
          <w:szCs w:val="28"/>
        </w:rPr>
        <w:t xml:space="preserve">; з іншого </w:t>
      </w:r>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жінка у чорному</w:t>
      </w:r>
      <w:r w:rsidR="00C9122C">
        <w:rPr>
          <w:color w:val="000000"/>
          <w:sz w:val="28"/>
          <w:szCs w:val="28"/>
        </w:rPr>
        <w:t>»</w:t>
      </w:r>
      <w:r w:rsidRPr="000111C3">
        <w:rPr>
          <w:color w:val="000000"/>
          <w:sz w:val="28"/>
          <w:szCs w:val="28"/>
        </w:rPr>
        <w:t xml:space="preserve"> не промовляє, а </w:t>
      </w:r>
      <w:r w:rsidR="00C9122C">
        <w:rPr>
          <w:color w:val="000000"/>
          <w:sz w:val="28"/>
          <w:szCs w:val="28"/>
        </w:rPr>
        <w:t>«</w:t>
      </w:r>
      <w:r w:rsidRPr="000111C3">
        <w:rPr>
          <w:color w:val="000000"/>
          <w:sz w:val="28"/>
          <w:szCs w:val="28"/>
        </w:rPr>
        <w:t>звучить</w:t>
      </w:r>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 xml:space="preserve"> криком і накладанням тюку на дихання. Такий жест повертає готику до витоків </w:t>
      </w:r>
      <w:r w:rsidR="00C9122C">
        <w:rPr>
          <w:color w:val="000000"/>
          <w:sz w:val="28"/>
          <w:szCs w:val="28"/>
        </w:rPr>
        <w:t>«</w:t>
      </w:r>
      <w:r w:rsidRPr="000111C3">
        <w:rPr>
          <w:color w:val="000000"/>
          <w:sz w:val="28"/>
          <w:szCs w:val="28"/>
        </w:rPr>
        <w:t>Незбагненного</w:t>
      </w:r>
      <w:r w:rsidR="00C9122C">
        <w:rPr>
          <w:color w:val="000000"/>
          <w:sz w:val="28"/>
          <w:szCs w:val="28"/>
        </w:rPr>
        <w:t>»</w:t>
      </w:r>
      <w:r w:rsidRPr="000111C3">
        <w:rPr>
          <w:color w:val="000000"/>
          <w:sz w:val="28"/>
          <w:szCs w:val="28"/>
        </w:rPr>
        <w:t xml:space="preserve"> як зіткнення </w:t>
      </w:r>
      <w:r w:rsidR="00C9122C">
        <w:rPr>
          <w:color w:val="000000"/>
          <w:sz w:val="28"/>
          <w:szCs w:val="28"/>
        </w:rPr>
        <w:t>«</w:t>
      </w:r>
      <w:r w:rsidRPr="000111C3">
        <w:rPr>
          <w:color w:val="000000"/>
          <w:sz w:val="28"/>
          <w:szCs w:val="28"/>
        </w:rPr>
        <w:t>домашнього</w:t>
      </w:r>
      <w:r w:rsidR="00C9122C">
        <w:rPr>
          <w:color w:val="000000"/>
          <w:sz w:val="28"/>
          <w:szCs w:val="28"/>
        </w:rPr>
        <w:t>»</w:t>
      </w:r>
      <w:r w:rsidRPr="000111C3">
        <w:rPr>
          <w:color w:val="000000"/>
          <w:sz w:val="28"/>
          <w:szCs w:val="28"/>
        </w:rPr>
        <w:t xml:space="preserve"> з чужим (дитяча кімната, що стала сценічною шухлядою страху).</w:t>
      </w:r>
    </w:p>
    <w:p w14:paraId="782C8AE2" w14:textId="6DE3CF32"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Якщо </w:t>
      </w:r>
      <w:proofErr w:type="spellStart"/>
      <w:r w:rsidRPr="000111C3">
        <w:rPr>
          <w:color w:val="000000"/>
          <w:sz w:val="28"/>
          <w:szCs w:val="28"/>
        </w:rPr>
        <w:t>співставити</w:t>
      </w:r>
      <w:proofErr w:type="spellEnd"/>
      <w:r w:rsidRPr="000111C3">
        <w:rPr>
          <w:color w:val="000000"/>
          <w:sz w:val="28"/>
          <w:szCs w:val="28"/>
        </w:rPr>
        <w:t xml:space="preserve"> ці режими письма, виразно видно: </w:t>
      </w:r>
      <w:proofErr w:type="spellStart"/>
      <w:r w:rsidRPr="000111C3">
        <w:rPr>
          <w:color w:val="000000"/>
          <w:sz w:val="28"/>
          <w:szCs w:val="28"/>
        </w:rPr>
        <w:t>неоготика</w:t>
      </w:r>
      <w:proofErr w:type="spellEnd"/>
      <w:r w:rsidRPr="000111C3">
        <w:rPr>
          <w:color w:val="000000"/>
          <w:sz w:val="28"/>
          <w:szCs w:val="28"/>
        </w:rPr>
        <w:t xml:space="preserve"> не </w:t>
      </w:r>
      <w:r w:rsidR="00C9122C">
        <w:rPr>
          <w:color w:val="000000"/>
          <w:sz w:val="28"/>
          <w:szCs w:val="28"/>
        </w:rPr>
        <w:t>«</w:t>
      </w:r>
      <w:r w:rsidRPr="000111C3">
        <w:rPr>
          <w:color w:val="000000"/>
          <w:sz w:val="28"/>
          <w:szCs w:val="28"/>
        </w:rPr>
        <w:t>спростовує</w:t>
      </w:r>
      <w:r w:rsidR="00C9122C">
        <w:rPr>
          <w:color w:val="000000"/>
          <w:sz w:val="28"/>
          <w:szCs w:val="28"/>
        </w:rPr>
        <w:t>»</w:t>
      </w:r>
      <w:r w:rsidRPr="000111C3">
        <w:rPr>
          <w:color w:val="000000"/>
          <w:sz w:val="28"/>
          <w:szCs w:val="28"/>
        </w:rPr>
        <w:t xml:space="preserve"> класичну, а </w:t>
      </w:r>
      <w:r w:rsidR="00C9122C">
        <w:rPr>
          <w:color w:val="000000"/>
          <w:sz w:val="28"/>
          <w:szCs w:val="28"/>
        </w:rPr>
        <w:t>«</w:t>
      </w:r>
      <w:r w:rsidRPr="000111C3">
        <w:rPr>
          <w:color w:val="000000"/>
          <w:sz w:val="28"/>
          <w:szCs w:val="28"/>
        </w:rPr>
        <w:t>зсуває</w:t>
      </w:r>
      <w:r w:rsidR="00C9122C">
        <w:rPr>
          <w:color w:val="000000"/>
          <w:sz w:val="28"/>
          <w:szCs w:val="28"/>
        </w:rPr>
        <w:t>»</w:t>
      </w:r>
      <w:r w:rsidRPr="000111C3">
        <w:rPr>
          <w:color w:val="000000"/>
          <w:sz w:val="28"/>
          <w:szCs w:val="28"/>
        </w:rPr>
        <w:t xml:space="preserve"> її оптику. Стокер будує фортецю з документів і перетворює страх на спільний проєкт читання; </w:t>
      </w:r>
      <w:proofErr w:type="spellStart"/>
      <w:r w:rsidRPr="000111C3">
        <w:rPr>
          <w:color w:val="000000"/>
          <w:sz w:val="28"/>
          <w:szCs w:val="28"/>
        </w:rPr>
        <w:t>Гілл</w:t>
      </w:r>
      <w:proofErr w:type="spellEnd"/>
      <w:r w:rsidRPr="000111C3">
        <w:rPr>
          <w:color w:val="000000"/>
          <w:sz w:val="28"/>
          <w:szCs w:val="28"/>
        </w:rPr>
        <w:t xml:space="preserve"> залишає читача в пустці, де документ </w:t>
      </w:r>
      <w:r w:rsidR="00C9122C">
        <w:rPr>
          <w:color w:val="000000"/>
          <w:sz w:val="28"/>
          <w:szCs w:val="28"/>
        </w:rPr>
        <w:t>–</w:t>
      </w:r>
      <w:r w:rsidRPr="000111C3">
        <w:rPr>
          <w:color w:val="000000"/>
          <w:sz w:val="28"/>
          <w:szCs w:val="28"/>
        </w:rPr>
        <w:t xml:space="preserve"> лише привід, а справжній </w:t>
      </w:r>
      <w:r w:rsidR="00C9122C">
        <w:rPr>
          <w:color w:val="000000"/>
          <w:sz w:val="28"/>
          <w:szCs w:val="28"/>
        </w:rPr>
        <w:t>«</w:t>
      </w:r>
      <w:r w:rsidRPr="000111C3">
        <w:rPr>
          <w:color w:val="000000"/>
          <w:sz w:val="28"/>
          <w:szCs w:val="28"/>
        </w:rPr>
        <w:t>файл</w:t>
      </w:r>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 xml:space="preserve"> це звук з багна, який неможливо відтворити, окрім як процитувати його в окремому абзаці. У підсумку </w:t>
      </w:r>
      <w:r w:rsidR="00C9122C">
        <w:rPr>
          <w:color w:val="000000"/>
          <w:sz w:val="28"/>
          <w:szCs w:val="28"/>
        </w:rPr>
        <w:t>«</w:t>
      </w:r>
      <w:r w:rsidR="00451B7A" w:rsidRPr="000111C3">
        <w:rPr>
          <w:color w:val="000000"/>
          <w:sz w:val="28"/>
          <w:szCs w:val="28"/>
        </w:rPr>
        <w:t>Жінка в чорному</w:t>
      </w:r>
      <w:r w:rsidR="00C9122C">
        <w:rPr>
          <w:color w:val="000000"/>
          <w:sz w:val="28"/>
          <w:szCs w:val="28"/>
        </w:rPr>
        <w:t>»</w:t>
      </w:r>
      <w:r w:rsidRPr="000111C3">
        <w:rPr>
          <w:color w:val="000000"/>
          <w:sz w:val="28"/>
          <w:szCs w:val="28"/>
        </w:rPr>
        <w:t xml:space="preserve"> працює як стильова лабораторія </w:t>
      </w:r>
      <w:proofErr w:type="spellStart"/>
      <w:r w:rsidRPr="000111C3">
        <w:rPr>
          <w:color w:val="000000"/>
          <w:sz w:val="28"/>
          <w:szCs w:val="28"/>
        </w:rPr>
        <w:t>неоготики</w:t>
      </w:r>
      <w:proofErr w:type="spellEnd"/>
      <w:r w:rsidRPr="000111C3">
        <w:rPr>
          <w:color w:val="000000"/>
          <w:sz w:val="28"/>
          <w:szCs w:val="28"/>
        </w:rPr>
        <w:t xml:space="preserve">: мінімалізм лексики, акустична поетика, синтаксис перерваного дихання, топіка плоских ландшафтів і </w:t>
      </w:r>
      <w:r w:rsidR="00C9122C">
        <w:rPr>
          <w:color w:val="000000"/>
          <w:sz w:val="28"/>
          <w:szCs w:val="28"/>
        </w:rPr>
        <w:t>«</w:t>
      </w:r>
      <w:r w:rsidRPr="000111C3">
        <w:rPr>
          <w:color w:val="000000"/>
          <w:sz w:val="28"/>
          <w:szCs w:val="28"/>
        </w:rPr>
        <w:t>припливного</w:t>
      </w:r>
      <w:r w:rsidR="00C9122C">
        <w:rPr>
          <w:color w:val="000000"/>
          <w:sz w:val="28"/>
          <w:szCs w:val="28"/>
        </w:rPr>
        <w:t>»</w:t>
      </w:r>
      <w:r w:rsidRPr="000111C3">
        <w:rPr>
          <w:color w:val="000000"/>
          <w:sz w:val="28"/>
          <w:szCs w:val="28"/>
        </w:rPr>
        <w:t xml:space="preserve"> часу.</w:t>
      </w:r>
    </w:p>
    <w:p w14:paraId="1FBA4705" w14:textId="75184B11"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Коротко про адаптацію: саме мінімалістична структура роману </w:t>
      </w:r>
      <w:proofErr w:type="spellStart"/>
      <w:r w:rsidRPr="000111C3">
        <w:rPr>
          <w:color w:val="000000"/>
          <w:sz w:val="28"/>
          <w:szCs w:val="28"/>
        </w:rPr>
        <w:t>Гілл</w:t>
      </w:r>
      <w:proofErr w:type="spellEnd"/>
      <w:r w:rsidRPr="000111C3">
        <w:rPr>
          <w:color w:val="000000"/>
          <w:sz w:val="28"/>
          <w:szCs w:val="28"/>
        </w:rPr>
        <w:t xml:space="preserve"> зробила його ідеальним матеріалом для сцени та екрана </w:t>
      </w:r>
      <w:r w:rsidR="00C9122C">
        <w:rPr>
          <w:color w:val="000000"/>
          <w:sz w:val="28"/>
          <w:szCs w:val="28"/>
        </w:rPr>
        <w:t>–</w:t>
      </w:r>
      <w:r w:rsidRPr="000111C3">
        <w:rPr>
          <w:color w:val="000000"/>
          <w:sz w:val="28"/>
          <w:szCs w:val="28"/>
        </w:rPr>
        <w:t xml:space="preserve"> камерна інтрига, акустична драматургія, чіткі </w:t>
      </w:r>
      <w:r w:rsidR="00C9122C">
        <w:rPr>
          <w:color w:val="000000"/>
          <w:sz w:val="28"/>
          <w:szCs w:val="28"/>
        </w:rPr>
        <w:t>«</w:t>
      </w:r>
      <w:r w:rsidRPr="000111C3">
        <w:rPr>
          <w:color w:val="000000"/>
          <w:sz w:val="28"/>
          <w:szCs w:val="28"/>
        </w:rPr>
        <w:t>ланцюги сигналів</w:t>
      </w:r>
      <w:r w:rsidR="00C9122C">
        <w:rPr>
          <w:color w:val="000000"/>
          <w:sz w:val="28"/>
          <w:szCs w:val="28"/>
        </w:rPr>
        <w:t>»</w:t>
      </w:r>
      <w:r w:rsidRPr="000111C3">
        <w:rPr>
          <w:color w:val="000000"/>
          <w:sz w:val="28"/>
          <w:szCs w:val="28"/>
        </w:rPr>
        <w:t xml:space="preserve"> (кроки </w:t>
      </w:r>
      <w:r w:rsidR="00C9122C">
        <w:rPr>
          <w:color w:val="000000"/>
          <w:sz w:val="28"/>
          <w:szCs w:val="28"/>
        </w:rPr>
        <w:t>–</w:t>
      </w:r>
      <w:r w:rsidRPr="000111C3">
        <w:rPr>
          <w:color w:val="000000"/>
          <w:sz w:val="28"/>
          <w:szCs w:val="28"/>
        </w:rPr>
        <w:t xml:space="preserve"> скринька </w:t>
      </w:r>
      <w:r w:rsidR="00C9122C">
        <w:rPr>
          <w:color w:val="000000"/>
          <w:sz w:val="28"/>
          <w:szCs w:val="28"/>
        </w:rPr>
        <w:t>–</w:t>
      </w:r>
      <w:r w:rsidRPr="000111C3">
        <w:rPr>
          <w:color w:val="000000"/>
          <w:sz w:val="28"/>
          <w:szCs w:val="28"/>
        </w:rPr>
        <w:t xml:space="preserve"> крик) транслюються без втрат. На відміну від </w:t>
      </w:r>
      <w:r w:rsidR="00C9122C">
        <w:rPr>
          <w:color w:val="000000"/>
          <w:sz w:val="28"/>
          <w:szCs w:val="28"/>
        </w:rPr>
        <w:t>«</w:t>
      </w:r>
      <w:r w:rsidR="00451B7A" w:rsidRPr="000111C3">
        <w:rPr>
          <w:color w:val="000000"/>
          <w:sz w:val="28"/>
          <w:szCs w:val="28"/>
        </w:rPr>
        <w:t>Дракули</w:t>
      </w:r>
      <w:r w:rsidR="00C9122C">
        <w:rPr>
          <w:color w:val="000000"/>
          <w:sz w:val="28"/>
          <w:szCs w:val="28"/>
        </w:rPr>
        <w:t>»</w:t>
      </w:r>
      <w:r w:rsidRPr="000111C3">
        <w:rPr>
          <w:color w:val="000000"/>
          <w:sz w:val="28"/>
          <w:szCs w:val="28"/>
        </w:rPr>
        <w:t>, який у культурній пам</w:t>
      </w:r>
      <w:r w:rsidR="00A96E67" w:rsidRPr="000111C3">
        <w:rPr>
          <w:color w:val="000000"/>
          <w:sz w:val="28"/>
          <w:szCs w:val="28"/>
        </w:rPr>
        <w:t>’</w:t>
      </w:r>
      <w:r w:rsidRPr="000111C3">
        <w:rPr>
          <w:color w:val="000000"/>
          <w:sz w:val="28"/>
          <w:szCs w:val="28"/>
        </w:rPr>
        <w:t xml:space="preserve">яті співіснує з десятками взаємовиключних </w:t>
      </w:r>
      <w:r w:rsidR="00C9122C">
        <w:rPr>
          <w:color w:val="000000"/>
          <w:sz w:val="28"/>
          <w:szCs w:val="28"/>
        </w:rPr>
        <w:t>«</w:t>
      </w:r>
      <w:r w:rsidRPr="000111C3">
        <w:rPr>
          <w:color w:val="000000"/>
          <w:sz w:val="28"/>
          <w:szCs w:val="28"/>
        </w:rPr>
        <w:t>канонів</w:t>
      </w:r>
      <w:r w:rsidR="00C9122C">
        <w:rPr>
          <w:color w:val="000000"/>
          <w:sz w:val="28"/>
          <w:szCs w:val="28"/>
        </w:rPr>
        <w:t>»</w:t>
      </w:r>
      <w:r w:rsidRPr="000111C3">
        <w:rPr>
          <w:color w:val="000000"/>
          <w:sz w:val="28"/>
          <w:szCs w:val="28"/>
        </w:rPr>
        <w:t xml:space="preserve"> (від німого кіно до постмодерних </w:t>
      </w:r>
      <w:proofErr w:type="spellStart"/>
      <w:r w:rsidRPr="000111C3">
        <w:rPr>
          <w:color w:val="000000"/>
          <w:sz w:val="28"/>
          <w:szCs w:val="28"/>
        </w:rPr>
        <w:t>ремейків</w:t>
      </w:r>
      <w:proofErr w:type="spellEnd"/>
      <w:r w:rsidRPr="000111C3">
        <w:rPr>
          <w:color w:val="000000"/>
          <w:sz w:val="28"/>
          <w:szCs w:val="28"/>
        </w:rPr>
        <w:t xml:space="preserve">), </w:t>
      </w:r>
      <w:r w:rsidR="00C9122C">
        <w:rPr>
          <w:color w:val="000000"/>
          <w:sz w:val="28"/>
          <w:szCs w:val="28"/>
        </w:rPr>
        <w:t>«</w:t>
      </w:r>
      <w:r w:rsidR="00451B7A" w:rsidRPr="000111C3">
        <w:rPr>
          <w:color w:val="000000"/>
          <w:sz w:val="28"/>
          <w:szCs w:val="28"/>
        </w:rPr>
        <w:t>Жінка в чорному</w:t>
      </w:r>
      <w:r w:rsidR="00C9122C">
        <w:rPr>
          <w:color w:val="000000"/>
          <w:sz w:val="28"/>
          <w:szCs w:val="28"/>
        </w:rPr>
        <w:t>»</w:t>
      </w:r>
      <w:r w:rsidR="00451B7A" w:rsidRPr="000111C3">
        <w:rPr>
          <w:color w:val="000000"/>
          <w:sz w:val="28"/>
          <w:szCs w:val="28"/>
        </w:rPr>
        <w:t xml:space="preserve"> </w:t>
      </w:r>
      <w:r w:rsidRPr="000111C3">
        <w:rPr>
          <w:color w:val="000000"/>
          <w:sz w:val="28"/>
          <w:szCs w:val="28"/>
        </w:rPr>
        <w:t xml:space="preserve">зберігає практично інваріантний </w:t>
      </w:r>
      <w:r w:rsidR="00C9122C">
        <w:rPr>
          <w:color w:val="000000"/>
          <w:sz w:val="28"/>
          <w:szCs w:val="28"/>
        </w:rPr>
        <w:t>«</w:t>
      </w:r>
      <w:r w:rsidRPr="000111C3">
        <w:rPr>
          <w:color w:val="000000"/>
          <w:sz w:val="28"/>
          <w:szCs w:val="28"/>
        </w:rPr>
        <w:t>сценічний код</w:t>
      </w:r>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 xml:space="preserve"> двоє на сцені, порожній простір, звук як персонаж. Тим і показова </w:t>
      </w:r>
      <w:proofErr w:type="spellStart"/>
      <w:r w:rsidRPr="000111C3">
        <w:rPr>
          <w:color w:val="000000"/>
          <w:sz w:val="28"/>
          <w:szCs w:val="28"/>
        </w:rPr>
        <w:t>неоготика</w:t>
      </w:r>
      <w:proofErr w:type="spellEnd"/>
      <w:r w:rsidRPr="000111C3">
        <w:rPr>
          <w:color w:val="000000"/>
          <w:sz w:val="28"/>
          <w:szCs w:val="28"/>
        </w:rPr>
        <w:t xml:space="preserve">: вона не змагається з технологіями </w:t>
      </w:r>
      <w:r w:rsidR="00C9122C">
        <w:rPr>
          <w:color w:val="000000"/>
          <w:sz w:val="28"/>
          <w:szCs w:val="28"/>
        </w:rPr>
        <w:t>–</w:t>
      </w:r>
      <w:r w:rsidRPr="000111C3">
        <w:rPr>
          <w:color w:val="000000"/>
          <w:sz w:val="28"/>
          <w:szCs w:val="28"/>
        </w:rPr>
        <w:t xml:space="preserve"> вона перетягує на свій бік саме </w:t>
      </w:r>
      <w:r w:rsidR="00C9122C">
        <w:rPr>
          <w:color w:val="000000"/>
          <w:sz w:val="28"/>
          <w:szCs w:val="28"/>
        </w:rPr>
        <w:t>«</w:t>
      </w:r>
      <w:r w:rsidRPr="000111C3">
        <w:rPr>
          <w:color w:val="000000"/>
          <w:sz w:val="28"/>
          <w:szCs w:val="28"/>
        </w:rPr>
        <w:t>тишу</w:t>
      </w:r>
      <w:r w:rsidR="00C9122C">
        <w:rPr>
          <w:color w:val="000000"/>
          <w:sz w:val="28"/>
          <w:szCs w:val="28"/>
        </w:rPr>
        <w:t>»</w:t>
      </w:r>
      <w:r w:rsidRPr="000111C3">
        <w:rPr>
          <w:color w:val="000000"/>
          <w:sz w:val="28"/>
          <w:szCs w:val="28"/>
        </w:rPr>
        <w:t xml:space="preserve"> між ними.</w:t>
      </w:r>
    </w:p>
    <w:p w14:paraId="23E4C05A" w14:textId="7E1A521B" w:rsidR="00491422" w:rsidRPr="000111C3" w:rsidRDefault="00491422" w:rsidP="00CA343A">
      <w:pPr>
        <w:pStyle w:val="ac"/>
        <w:spacing w:before="0" w:beforeAutospacing="0" w:after="0" w:afterAutospacing="0" w:line="360" w:lineRule="auto"/>
        <w:ind w:firstLine="567"/>
        <w:jc w:val="both"/>
        <w:rPr>
          <w:color w:val="000000"/>
          <w:sz w:val="28"/>
          <w:szCs w:val="28"/>
        </w:rPr>
      </w:pPr>
      <w:r w:rsidRPr="000111C3">
        <w:rPr>
          <w:color w:val="000000"/>
          <w:sz w:val="28"/>
          <w:szCs w:val="28"/>
        </w:rPr>
        <w:t>Отже, сучасний (</w:t>
      </w:r>
      <w:proofErr w:type="spellStart"/>
      <w:r w:rsidRPr="000111C3">
        <w:rPr>
          <w:color w:val="000000"/>
          <w:sz w:val="28"/>
          <w:szCs w:val="28"/>
        </w:rPr>
        <w:t>нео</w:t>
      </w:r>
      <w:proofErr w:type="spellEnd"/>
      <w:r w:rsidRPr="000111C3">
        <w:rPr>
          <w:color w:val="000000"/>
          <w:sz w:val="28"/>
          <w:szCs w:val="28"/>
        </w:rPr>
        <w:t xml:space="preserve">)готичний режим письма зберігає інваріанти жанру </w:t>
      </w:r>
      <w:r w:rsidR="00C9122C">
        <w:rPr>
          <w:color w:val="000000"/>
          <w:sz w:val="28"/>
          <w:szCs w:val="28"/>
        </w:rPr>
        <w:t>–</w:t>
      </w:r>
      <w:r w:rsidRPr="000111C3">
        <w:rPr>
          <w:color w:val="000000"/>
          <w:sz w:val="28"/>
          <w:szCs w:val="28"/>
        </w:rPr>
        <w:t xml:space="preserve"> ізоляцію, </w:t>
      </w:r>
      <w:r w:rsidR="00C9122C">
        <w:rPr>
          <w:color w:val="000000"/>
          <w:sz w:val="28"/>
          <w:szCs w:val="28"/>
        </w:rPr>
        <w:t>«</w:t>
      </w:r>
      <w:r w:rsidRPr="000111C3">
        <w:rPr>
          <w:color w:val="000000"/>
          <w:sz w:val="28"/>
          <w:szCs w:val="28"/>
        </w:rPr>
        <w:t>Незбагненне</w:t>
      </w:r>
      <w:r w:rsidR="00C9122C">
        <w:rPr>
          <w:color w:val="000000"/>
          <w:sz w:val="28"/>
          <w:szCs w:val="28"/>
        </w:rPr>
        <w:t>»</w:t>
      </w:r>
      <w:r w:rsidRPr="000111C3">
        <w:rPr>
          <w:color w:val="000000"/>
          <w:sz w:val="28"/>
          <w:szCs w:val="28"/>
        </w:rPr>
        <w:t xml:space="preserve">, </w:t>
      </w:r>
      <w:proofErr w:type="spellStart"/>
      <w:r w:rsidRPr="000111C3">
        <w:rPr>
          <w:color w:val="000000"/>
          <w:sz w:val="28"/>
          <w:szCs w:val="28"/>
        </w:rPr>
        <w:t>психограму</w:t>
      </w:r>
      <w:proofErr w:type="spellEnd"/>
      <w:r w:rsidRPr="000111C3">
        <w:rPr>
          <w:color w:val="000000"/>
          <w:sz w:val="28"/>
          <w:szCs w:val="28"/>
        </w:rPr>
        <w:t xml:space="preserve"> простору, </w:t>
      </w:r>
      <w:r w:rsidR="00C9122C">
        <w:rPr>
          <w:color w:val="000000"/>
          <w:sz w:val="28"/>
          <w:szCs w:val="28"/>
        </w:rPr>
        <w:t>–</w:t>
      </w:r>
      <w:r w:rsidRPr="000111C3">
        <w:rPr>
          <w:color w:val="000000"/>
          <w:sz w:val="28"/>
          <w:szCs w:val="28"/>
        </w:rPr>
        <w:t xml:space="preserve"> але радикально змінює їхню стилістичну подачу: від барокової предметності до акустичної мінімалістичної естетики (</w:t>
      </w:r>
      <w:proofErr w:type="spellStart"/>
      <w:r w:rsidRPr="000111C3">
        <w:rPr>
          <w:color w:val="000000"/>
          <w:sz w:val="28"/>
          <w:szCs w:val="28"/>
        </w:rPr>
        <w:t>Гілл</w:t>
      </w:r>
      <w:proofErr w:type="spellEnd"/>
      <w:r w:rsidRPr="000111C3">
        <w:rPr>
          <w:color w:val="000000"/>
          <w:sz w:val="28"/>
          <w:szCs w:val="28"/>
        </w:rPr>
        <w:t xml:space="preserve">), від документальної поліфонії до монологу травми, від віри в раціоналізоване знання до етики незавершеної жалоби. У цих зсувах </w:t>
      </w:r>
      <w:r w:rsidR="00C9122C">
        <w:rPr>
          <w:color w:val="000000"/>
          <w:sz w:val="28"/>
          <w:szCs w:val="28"/>
        </w:rPr>
        <w:t>–</w:t>
      </w:r>
      <w:r w:rsidRPr="000111C3">
        <w:rPr>
          <w:color w:val="000000"/>
          <w:sz w:val="28"/>
          <w:szCs w:val="28"/>
        </w:rPr>
        <w:t xml:space="preserve"> і є </w:t>
      </w:r>
      <w:r w:rsidR="00C9122C">
        <w:rPr>
          <w:color w:val="000000"/>
          <w:sz w:val="28"/>
          <w:szCs w:val="28"/>
        </w:rPr>
        <w:lastRenderedPageBreak/>
        <w:t>«</w:t>
      </w:r>
      <w:r w:rsidRPr="000111C3">
        <w:rPr>
          <w:color w:val="000000"/>
          <w:sz w:val="28"/>
          <w:szCs w:val="28"/>
        </w:rPr>
        <w:t>сучасний розвиток</w:t>
      </w:r>
      <w:r w:rsidR="00C9122C">
        <w:rPr>
          <w:color w:val="000000"/>
          <w:sz w:val="28"/>
          <w:szCs w:val="28"/>
        </w:rPr>
        <w:t>»</w:t>
      </w:r>
      <w:r w:rsidRPr="000111C3">
        <w:rPr>
          <w:color w:val="000000"/>
          <w:sz w:val="28"/>
          <w:szCs w:val="28"/>
        </w:rPr>
        <w:t xml:space="preserve"> готики: не відмова від традиції, а її перегравання в іншому тембрі.</w:t>
      </w:r>
    </w:p>
    <w:p w14:paraId="78E4510C" w14:textId="21A13FB5" w:rsidR="00A56156" w:rsidRPr="000111C3" w:rsidRDefault="00A56156" w:rsidP="00702773">
      <w:pPr>
        <w:pStyle w:val="ac"/>
        <w:spacing w:before="0" w:beforeAutospacing="0" w:after="0" w:afterAutospacing="0" w:line="360" w:lineRule="auto"/>
        <w:ind w:firstLine="567"/>
        <w:jc w:val="both"/>
        <w:rPr>
          <w:b/>
          <w:bCs/>
          <w:color w:val="000000"/>
          <w:sz w:val="28"/>
          <w:szCs w:val="28"/>
        </w:rPr>
      </w:pPr>
      <w:r w:rsidRPr="000111C3">
        <w:rPr>
          <w:b/>
          <w:bCs/>
          <w:color w:val="000000"/>
          <w:sz w:val="28"/>
          <w:szCs w:val="28"/>
        </w:rPr>
        <w:t>2.4. Стилістичні особливості готичних текстів.</w:t>
      </w:r>
    </w:p>
    <w:p w14:paraId="23E19808" w14:textId="3881B143"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Проведений діахронічний аналіз шести репрезентативних творів англійської готичної літератури дозволяє тепер узагальнити систему стилістичних засобів жанру та простежити логіку їхньої еволюції. Готичний стиль виявився не статичним набором прийомів, а динамічною системою, що зберігає свої інваріанти, водночас трансформуючи способи їхньої реалізації відповідно до культурних запитів епохи </w:t>
      </w:r>
      <w:r w:rsidR="00AF23CC" w:rsidRPr="000111C3">
        <w:rPr>
          <w:color w:val="000000"/>
          <w:sz w:val="28"/>
          <w:szCs w:val="28"/>
        </w:rPr>
        <w:t>[22</w:t>
      </w:r>
      <w:r w:rsidRPr="000111C3">
        <w:rPr>
          <w:color w:val="000000"/>
          <w:sz w:val="28"/>
          <w:szCs w:val="28"/>
        </w:rPr>
        <w:t xml:space="preserve">, с. 1–5; </w:t>
      </w:r>
      <w:r w:rsidR="006E1D39" w:rsidRPr="000111C3">
        <w:rPr>
          <w:color w:val="000000"/>
          <w:sz w:val="28"/>
          <w:szCs w:val="28"/>
        </w:rPr>
        <w:t>30</w:t>
      </w:r>
      <w:r w:rsidRPr="000111C3">
        <w:rPr>
          <w:color w:val="000000"/>
          <w:sz w:val="28"/>
          <w:szCs w:val="28"/>
        </w:rPr>
        <w:t>, с. 1–3]. У цьому підрозділі ми синтезуємо результати попередніх аналізів, щоб виокремити сталі характеристики готичного стилю та показати механізми їхньої адаптації.</w:t>
      </w:r>
    </w:p>
    <w:p w14:paraId="23AC845C" w14:textId="34A8ADCF"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Найочевиднішою діахронічною траєкторією є еволюція лексико-семантичного поля страху. Якщо рання готика </w:t>
      </w:r>
      <w:proofErr w:type="spellStart"/>
      <w:r w:rsidRPr="000111C3">
        <w:rPr>
          <w:color w:val="000000"/>
          <w:sz w:val="28"/>
          <w:szCs w:val="28"/>
        </w:rPr>
        <w:t>Волпола</w:t>
      </w:r>
      <w:proofErr w:type="spellEnd"/>
      <w:r w:rsidRPr="000111C3">
        <w:rPr>
          <w:color w:val="000000"/>
          <w:sz w:val="28"/>
          <w:szCs w:val="28"/>
        </w:rPr>
        <w:t xml:space="preserve"> оперувала гіперболізованою лексикою надміру (</w:t>
      </w:r>
      <w:proofErr w:type="spellStart"/>
      <w:r w:rsidRPr="000111C3">
        <w:rPr>
          <w:color w:val="000000"/>
          <w:sz w:val="28"/>
          <w:szCs w:val="28"/>
        </w:rPr>
        <w:t>enormous</w:t>
      </w:r>
      <w:proofErr w:type="spellEnd"/>
      <w:r w:rsidRPr="000111C3">
        <w:rPr>
          <w:color w:val="000000"/>
          <w:sz w:val="28"/>
          <w:szCs w:val="28"/>
        </w:rPr>
        <w:t xml:space="preserve">, </w:t>
      </w:r>
      <w:proofErr w:type="spellStart"/>
      <w:r w:rsidRPr="000111C3">
        <w:rPr>
          <w:color w:val="000000"/>
          <w:sz w:val="28"/>
          <w:szCs w:val="28"/>
        </w:rPr>
        <w:t>mountain</w:t>
      </w:r>
      <w:proofErr w:type="spellEnd"/>
      <w:r w:rsidRPr="000111C3">
        <w:rPr>
          <w:color w:val="000000"/>
          <w:sz w:val="28"/>
          <w:szCs w:val="28"/>
        </w:rPr>
        <w:t xml:space="preserve">, </w:t>
      </w:r>
      <w:proofErr w:type="spellStart"/>
      <w:r w:rsidRPr="000111C3">
        <w:rPr>
          <w:color w:val="000000"/>
          <w:sz w:val="28"/>
          <w:szCs w:val="28"/>
        </w:rPr>
        <w:t>an</w:t>
      </w:r>
      <w:proofErr w:type="spellEnd"/>
      <w:r w:rsidRPr="000111C3">
        <w:rPr>
          <w:color w:val="000000"/>
          <w:sz w:val="28"/>
          <w:szCs w:val="28"/>
        </w:rPr>
        <w:t xml:space="preserve"> </w:t>
      </w:r>
      <w:proofErr w:type="spellStart"/>
      <w:r w:rsidRPr="000111C3">
        <w:rPr>
          <w:color w:val="000000"/>
          <w:sz w:val="28"/>
          <w:szCs w:val="28"/>
        </w:rPr>
        <w:t>hundred</w:t>
      </w:r>
      <w:proofErr w:type="spellEnd"/>
      <w:r w:rsidRPr="000111C3">
        <w:rPr>
          <w:color w:val="000000"/>
          <w:sz w:val="28"/>
          <w:szCs w:val="28"/>
        </w:rPr>
        <w:t xml:space="preserve"> </w:t>
      </w:r>
      <w:proofErr w:type="spellStart"/>
      <w:r w:rsidRPr="000111C3">
        <w:rPr>
          <w:color w:val="000000"/>
          <w:sz w:val="28"/>
          <w:szCs w:val="28"/>
        </w:rPr>
        <w:t>times</w:t>
      </w:r>
      <w:proofErr w:type="spellEnd"/>
      <w:r w:rsidRPr="000111C3">
        <w:rPr>
          <w:color w:val="000000"/>
          <w:sz w:val="28"/>
          <w:szCs w:val="28"/>
        </w:rPr>
        <w:t xml:space="preserve"> </w:t>
      </w:r>
      <w:proofErr w:type="spellStart"/>
      <w:r w:rsidRPr="000111C3">
        <w:rPr>
          <w:color w:val="000000"/>
          <w:sz w:val="28"/>
          <w:szCs w:val="28"/>
        </w:rPr>
        <w:t>more</w:t>
      </w:r>
      <w:proofErr w:type="spellEnd"/>
      <w:r w:rsidRPr="000111C3">
        <w:rPr>
          <w:color w:val="000000"/>
          <w:sz w:val="28"/>
          <w:szCs w:val="28"/>
        </w:rPr>
        <w:t xml:space="preserve"> </w:t>
      </w:r>
      <w:proofErr w:type="spellStart"/>
      <w:r w:rsidRPr="000111C3">
        <w:rPr>
          <w:color w:val="000000"/>
          <w:sz w:val="28"/>
          <w:szCs w:val="28"/>
        </w:rPr>
        <w:t>large</w:t>
      </w:r>
      <w:proofErr w:type="spellEnd"/>
      <w:r w:rsidRPr="000111C3">
        <w:rPr>
          <w:color w:val="000000"/>
          <w:sz w:val="28"/>
          <w:szCs w:val="28"/>
        </w:rPr>
        <w:t>) [</w:t>
      </w:r>
      <w:r w:rsidR="00D82CEA" w:rsidRPr="000111C3">
        <w:rPr>
          <w:color w:val="000000"/>
          <w:sz w:val="28"/>
          <w:szCs w:val="28"/>
        </w:rPr>
        <w:t>48</w:t>
      </w:r>
      <w:r w:rsidRPr="000111C3">
        <w:rPr>
          <w:color w:val="000000"/>
          <w:sz w:val="28"/>
          <w:szCs w:val="28"/>
        </w:rPr>
        <w:t>], то вже Редкліфф перемикає увагу на порогові, ледь уловимі відчуття (</w:t>
      </w:r>
      <w:proofErr w:type="spellStart"/>
      <w:r w:rsidRPr="000111C3">
        <w:rPr>
          <w:color w:val="000000"/>
          <w:sz w:val="28"/>
          <w:szCs w:val="28"/>
        </w:rPr>
        <w:t>faint</w:t>
      </w:r>
      <w:proofErr w:type="spellEnd"/>
      <w:r w:rsidRPr="000111C3">
        <w:rPr>
          <w:color w:val="000000"/>
          <w:sz w:val="28"/>
          <w:szCs w:val="28"/>
        </w:rPr>
        <w:t xml:space="preserve">, </w:t>
      </w:r>
      <w:proofErr w:type="spellStart"/>
      <w:r w:rsidRPr="000111C3">
        <w:rPr>
          <w:color w:val="000000"/>
          <w:sz w:val="28"/>
          <w:szCs w:val="28"/>
        </w:rPr>
        <w:t>murmur</w:t>
      </w:r>
      <w:proofErr w:type="spellEnd"/>
      <w:r w:rsidRPr="000111C3">
        <w:rPr>
          <w:color w:val="000000"/>
          <w:sz w:val="28"/>
          <w:szCs w:val="28"/>
        </w:rPr>
        <w:t xml:space="preserve">, </w:t>
      </w:r>
      <w:proofErr w:type="spellStart"/>
      <w:r w:rsidRPr="000111C3">
        <w:rPr>
          <w:color w:val="000000"/>
          <w:sz w:val="28"/>
          <w:szCs w:val="28"/>
        </w:rPr>
        <w:t>pause</w:t>
      </w:r>
      <w:proofErr w:type="spellEnd"/>
      <w:r w:rsidRPr="000111C3">
        <w:rPr>
          <w:color w:val="000000"/>
          <w:sz w:val="28"/>
          <w:szCs w:val="28"/>
        </w:rPr>
        <w:t>) [</w:t>
      </w:r>
      <w:r w:rsidR="00BB7A41" w:rsidRPr="000111C3">
        <w:rPr>
          <w:color w:val="000000"/>
          <w:sz w:val="28"/>
          <w:szCs w:val="28"/>
        </w:rPr>
        <w:t>3</w:t>
      </w:r>
      <w:r w:rsidRPr="000111C3">
        <w:rPr>
          <w:color w:val="000000"/>
          <w:sz w:val="28"/>
          <w:szCs w:val="28"/>
        </w:rPr>
        <w:t xml:space="preserve">2]. Цей зсув від </w:t>
      </w:r>
      <w:r w:rsidR="00C9122C">
        <w:rPr>
          <w:color w:val="000000"/>
          <w:sz w:val="28"/>
          <w:szCs w:val="28"/>
        </w:rPr>
        <w:t>«</w:t>
      </w:r>
      <w:r w:rsidRPr="000111C3">
        <w:rPr>
          <w:color w:val="000000"/>
          <w:sz w:val="28"/>
          <w:szCs w:val="28"/>
        </w:rPr>
        <w:t>матеріальності</w:t>
      </w:r>
      <w:r w:rsidR="00C9122C">
        <w:rPr>
          <w:color w:val="000000"/>
          <w:sz w:val="28"/>
          <w:szCs w:val="28"/>
        </w:rPr>
        <w:t>»</w:t>
      </w:r>
      <w:r w:rsidRPr="000111C3">
        <w:rPr>
          <w:color w:val="000000"/>
          <w:sz w:val="28"/>
          <w:szCs w:val="28"/>
        </w:rPr>
        <w:t xml:space="preserve"> до </w:t>
      </w:r>
      <w:r w:rsidR="00C9122C">
        <w:rPr>
          <w:color w:val="000000"/>
          <w:sz w:val="28"/>
          <w:szCs w:val="28"/>
        </w:rPr>
        <w:t>«</w:t>
      </w:r>
      <w:r w:rsidRPr="000111C3">
        <w:rPr>
          <w:color w:val="000000"/>
          <w:sz w:val="28"/>
          <w:szCs w:val="28"/>
        </w:rPr>
        <w:t>сенсорної непевності</w:t>
      </w:r>
      <w:r w:rsidR="00C9122C">
        <w:rPr>
          <w:color w:val="000000"/>
          <w:sz w:val="28"/>
          <w:szCs w:val="28"/>
        </w:rPr>
        <w:t>»</w:t>
      </w:r>
      <w:r w:rsidRPr="000111C3">
        <w:rPr>
          <w:color w:val="000000"/>
          <w:sz w:val="28"/>
          <w:szCs w:val="28"/>
        </w:rPr>
        <w:t xml:space="preserve"> відображає перехід від Жаху до Терору як естетичної домінанти, що був теоретично обґрунтований самою Редкліфф та детально досліджений сучасними науковцями [</w:t>
      </w:r>
      <w:r w:rsidR="00023DC9" w:rsidRPr="00C9122C">
        <w:rPr>
          <w:color w:val="000000"/>
          <w:sz w:val="28"/>
          <w:szCs w:val="28"/>
        </w:rPr>
        <w:t>30</w:t>
      </w:r>
      <w:r w:rsidRPr="000111C3">
        <w:rPr>
          <w:color w:val="000000"/>
          <w:sz w:val="28"/>
          <w:szCs w:val="28"/>
        </w:rPr>
        <w:t xml:space="preserve">, с. 57; </w:t>
      </w:r>
      <w:r w:rsidR="00DB75BE" w:rsidRPr="00C9122C">
        <w:rPr>
          <w:color w:val="000000"/>
          <w:sz w:val="28"/>
          <w:szCs w:val="28"/>
        </w:rPr>
        <w:t>47</w:t>
      </w:r>
      <w:r w:rsidRPr="000111C3">
        <w:rPr>
          <w:color w:val="000000"/>
          <w:sz w:val="28"/>
          <w:szCs w:val="28"/>
        </w:rPr>
        <w:t>, с. 150</w:t>
      </w:r>
      <w:r w:rsidR="00D51B51" w:rsidRPr="000111C3">
        <w:rPr>
          <w:color w:val="000000"/>
          <w:sz w:val="28"/>
          <w:szCs w:val="28"/>
        </w:rPr>
        <w:t>-152</w:t>
      </w:r>
      <w:r w:rsidRPr="000111C3">
        <w:rPr>
          <w:color w:val="000000"/>
          <w:sz w:val="28"/>
          <w:szCs w:val="28"/>
        </w:rPr>
        <w:t>].</w:t>
      </w:r>
      <w:r w:rsidR="00E67BED" w:rsidRPr="000111C3">
        <w:rPr>
          <w:color w:val="000000"/>
          <w:sz w:val="28"/>
          <w:szCs w:val="28"/>
        </w:rPr>
        <w:t xml:space="preserve"> Українська дослідниця Ю. Данильченко, аналізуючи стилістику готичної малої прози, також фіксує цю тенденцію до редукції експліцитних описів на користь імпліцитної атмосфери [</w:t>
      </w:r>
      <w:r w:rsidR="00706B4F" w:rsidRPr="000111C3">
        <w:rPr>
          <w:color w:val="000000"/>
          <w:sz w:val="28"/>
          <w:szCs w:val="28"/>
        </w:rPr>
        <w:t>6</w:t>
      </w:r>
      <w:r w:rsidR="00E67BED" w:rsidRPr="000111C3">
        <w:rPr>
          <w:color w:val="000000"/>
          <w:sz w:val="28"/>
          <w:szCs w:val="28"/>
        </w:rPr>
        <w:t>, с. 78].</w:t>
      </w:r>
    </w:p>
    <w:p w14:paraId="3E06FA43" w14:textId="745B3946"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У романтичній готиці Шеллі лексика страху </w:t>
      </w:r>
      <w:proofErr w:type="spellStart"/>
      <w:r w:rsidRPr="000111C3">
        <w:rPr>
          <w:color w:val="000000"/>
          <w:sz w:val="28"/>
          <w:szCs w:val="28"/>
        </w:rPr>
        <w:t>інтерналізується</w:t>
      </w:r>
      <w:proofErr w:type="spellEnd"/>
      <w:r w:rsidRPr="000111C3">
        <w:rPr>
          <w:color w:val="000000"/>
          <w:sz w:val="28"/>
          <w:szCs w:val="28"/>
        </w:rPr>
        <w:t>: замість опису зовнішніх об</w:t>
      </w:r>
      <w:r w:rsidR="00A96E67" w:rsidRPr="000111C3">
        <w:rPr>
          <w:color w:val="000000"/>
          <w:sz w:val="28"/>
          <w:szCs w:val="28"/>
        </w:rPr>
        <w:t>’</w:t>
      </w:r>
      <w:r w:rsidRPr="000111C3">
        <w:rPr>
          <w:color w:val="000000"/>
          <w:sz w:val="28"/>
          <w:szCs w:val="28"/>
        </w:rPr>
        <w:t>єктів з</w:t>
      </w:r>
      <w:r w:rsidR="00A96E67" w:rsidRPr="000111C3">
        <w:rPr>
          <w:color w:val="000000"/>
          <w:sz w:val="28"/>
          <w:szCs w:val="28"/>
        </w:rPr>
        <w:t>’</w:t>
      </w:r>
      <w:r w:rsidRPr="000111C3">
        <w:rPr>
          <w:color w:val="000000"/>
          <w:sz w:val="28"/>
          <w:szCs w:val="28"/>
        </w:rPr>
        <w:t>являється моралістична рефлексія (</w:t>
      </w:r>
      <w:proofErr w:type="spellStart"/>
      <w:r w:rsidRPr="000111C3">
        <w:rPr>
          <w:color w:val="000000"/>
          <w:sz w:val="28"/>
          <w:szCs w:val="28"/>
        </w:rPr>
        <w:t>miserable</w:t>
      </w:r>
      <w:proofErr w:type="spellEnd"/>
      <w:r w:rsidRPr="000111C3">
        <w:rPr>
          <w:color w:val="000000"/>
          <w:sz w:val="28"/>
          <w:szCs w:val="28"/>
        </w:rPr>
        <w:t xml:space="preserve">, </w:t>
      </w:r>
      <w:proofErr w:type="spellStart"/>
      <w:r w:rsidRPr="000111C3">
        <w:rPr>
          <w:color w:val="000000"/>
          <w:sz w:val="28"/>
          <w:szCs w:val="28"/>
        </w:rPr>
        <w:t>alone</w:t>
      </w:r>
      <w:proofErr w:type="spellEnd"/>
      <w:r w:rsidRPr="000111C3">
        <w:rPr>
          <w:color w:val="000000"/>
          <w:sz w:val="28"/>
          <w:szCs w:val="28"/>
        </w:rPr>
        <w:t xml:space="preserve">, </w:t>
      </w:r>
      <w:proofErr w:type="spellStart"/>
      <w:r w:rsidRPr="000111C3">
        <w:rPr>
          <w:color w:val="000000"/>
          <w:sz w:val="28"/>
          <w:szCs w:val="28"/>
        </w:rPr>
        <w:t>fallen</w:t>
      </w:r>
      <w:proofErr w:type="spellEnd"/>
      <w:r w:rsidRPr="000111C3">
        <w:rPr>
          <w:color w:val="000000"/>
          <w:sz w:val="28"/>
          <w:szCs w:val="28"/>
        </w:rPr>
        <w:t xml:space="preserve"> </w:t>
      </w:r>
      <w:proofErr w:type="spellStart"/>
      <w:r w:rsidRPr="000111C3">
        <w:rPr>
          <w:color w:val="000000"/>
          <w:sz w:val="28"/>
          <w:szCs w:val="28"/>
        </w:rPr>
        <w:t>angel</w:t>
      </w:r>
      <w:proofErr w:type="spellEnd"/>
      <w:r w:rsidRPr="000111C3">
        <w:rPr>
          <w:color w:val="000000"/>
          <w:sz w:val="28"/>
          <w:szCs w:val="28"/>
        </w:rPr>
        <w:t>) [3</w:t>
      </w:r>
      <w:r w:rsidR="008C02FC" w:rsidRPr="000111C3">
        <w:rPr>
          <w:color w:val="000000"/>
          <w:sz w:val="28"/>
          <w:szCs w:val="28"/>
        </w:rPr>
        <w:t>5</w:t>
      </w:r>
      <w:r w:rsidRPr="000111C3">
        <w:rPr>
          <w:color w:val="000000"/>
          <w:sz w:val="28"/>
          <w:szCs w:val="28"/>
        </w:rPr>
        <w:t xml:space="preserve">]. Вікторіанська епоха вносить два паралельні зрушення: у </w:t>
      </w:r>
      <w:proofErr w:type="spellStart"/>
      <w:r w:rsidRPr="000111C3">
        <w:rPr>
          <w:color w:val="000000"/>
          <w:sz w:val="28"/>
          <w:szCs w:val="28"/>
        </w:rPr>
        <w:t>Вайлда</w:t>
      </w:r>
      <w:proofErr w:type="spellEnd"/>
      <w:r w:rsidRPr="000111C3">
        <w:rPr>
          <w:color w:val="000000"/>
          <w:sz w:val="28"/>
          <w:szCs w:val="28"/>
        </w:rPr>
        <w:t xml:space="preserve"> лексика набуває декадентського забарвлення (</w:t>
      </w:r>
      <w:proofErr w:type="spellStart"/>
      <w:r w:rsidRPr="000111C3">
        <w:rPr>
          <w:color w:val="000000"/>
          <w:sz w:val="28"/>
          <w:szCs w:val="28"/>
        </w:rPr>
        <w:t>leprosies</w:t>
      </w:r>
      <w:proofErr w:type="spellEnd"/>
      <w:r w:rsidRPr="000111C3">
        <w:rPr>
          <w:color w:val="000000"/>
          <w:sz w:val="28"/>
          <w:szCs w:val="28"/>
        </w:rPr>
        <w:t xml:space="preserve"> </w:t>
      </w:r>
      <w:proofErr w:type="spellStart"/>
      <w:r w:rsidRPr="000111C3">
        <w:rPr>
          <w:color w:val="000000"/>
          <w:sz w:val="28"/>
          <w:szCs w:val="28"/>
        </w:rPr>
        <w:t>of</w:t>
      </w:r>
      <w:proofErr w:type="spellEnd"/>
      <w:r w:rsidRPr="000111C3">
        <w:rPr>
          <w:color w:val="000000"/>
          <w:sz w:val="28"/>
          <w:szCs w:val="28"/>
        </w:rPr>
        <w:t xml:space="preserve"> </w:t>
      </w:r>
      <w:proofErr w:type="spellStart"/>
      <w:r w:rsidRPr="000111C3">
        <w:rPr>
          <w:color w:val="000000"/>
          <w:sz w:val="28"/>
          <w:szCs w:val="28"/>
        </w:rPr>
        <w:t>sin</w:t>
      </w:r>
      <w:proofErr w:type="spellEnd"/>
      <w:r w:rsidRPr="000111C3">
        <w:rPr>
          <w:color w:val="000000"/>
          <w:sz w:val="28"/>
          <w:szCs w:val="28"/>
        </w:rPr>
        <w:t xml:space="preserve">, </w:t>
      </w:r>
      <w:proofErr w:type="spellStart"/>
      <w:r w:rsidRPr="000111C3">
        <w:rPr>
          <w:color w:val="000000"/>
          <w:sz w:val="28"/>
          <w:szCs w:val="28"/>
        </w:rPr>
        <w:t>rotting</w:t>
      </w:r>
      <w:proofErr w:type="spellEnd"/>
      <w:r w:rsidRPr="000111C3">
        <w:rPr>
          <w:color w:val="000000"/>
          <w:sz w:val="28"/>
          <w:szCs w:val="28"/>
        </w:rPr>
        <w:t xml:space="preserve">, </w:t>
      </w:r>
      <w:proofErr w:type="spellStart"/>
      <w:r w:rsidRPr="000111C3">
        <w:rPr>
          <w:color w:val="000000"/>
          <w:sz w:val="28"/>
          <w:szCs w:val="28"/>
        </w:rPr>
        <w:t>carrion-colours</w:t>
      </w:r>
      <w:proofErr w:type="spellEnd"/>
      <w:r w:rsidRPr="000111C3">
        <w:rPr>
          <w:color w:val="000000"/>
          <w:sz w:val="28"/>
          <w:szCs w:val="28"/>
        </w:rPr>
        <w:t>) [</w:t>
      </w:r>
      <w:r w:rsidR="00523E66" w:rsidRPr="000111C3">
        <w:rPr>
          <w:color w:val="000000"/>
          <w:sz w:val="28"/>
          <w:szCs w:val="28"/>
        </w:rPr>
        <w:t>50</w:t>
      </w:r>
      <w:r w:rsidRPr="000111C3">
        <w:rPr>
          <w:color w:val="000000"/>
          <w:sz w:val="28"/>
          <w:szCs w:val="28"/>
        </w:rPr>
        <w:t xml:space="preserve">], тоді як у Стокера вона </w:t>
      </w:r>
      <w:proofErr w:type="spellStart"/>
      <w:r w:rsidRPr="000111C3">
        <w:rPr>
          <w:color w:val="000000"/>
          <w:sz w:val="28"/>
          <w:szCs w:val="28"/>
        </w:rPr>
        <w:t>технологізується</w:t>
      </w:r>
      <w:proofErr w:type="spellEnd"/>
      <w:r w:rsidRPr="000111C3">
        <w:rPr>
          <w:color w:val="000000"/>
          <w:sz w:val="28"/>
          <w:szCs w:val="28"/>
        </w:rPr>
        <w:t xml:space="preserve"> (</w:t>
      </w:r>
      <w:proofErr w:type="spellStart"/>
      <w:r w:rsidRPr="000111C3">
        <w:rPr>
          <w:color w:val="000000"/>
          <w:sz w:val="28"/>
          <w:szCs w:val="28"/>
        </w:rPr>
        <w:t>typewriting</w:t>
      </w:r>
      <w:proofErr w:type="spellEnd"/>
      <w:r w:rsidRPr="000111C3">
        <w:rPr>
          <w:color w:val="000000"/>
          <w:sz w:val="28"/>
          <w:szCs w:val="28"/>
        </w:rPr>
        <w:t xml:space="preserve">, </w:t>
      </w:r>
      <w:proofErr w:type="spellStart"/>
      <w:r w:rsidRPr="000111C3">
        <w:rPr>
          <w:color w:val="000000"/>
          <w:sz w:val="28"/>
          <w:szCs w:val="28"/>
        </w:rPr>
        <w:t>phonograph</w:t>
      </w:r>
      <w:proofErr w:type="spellEnd"/>
      <w:r w:rsidRPr="000111C3">
        <w:rPr>
          <w:color w:val="000000"/>
          <w:sz w:val="28"/>
          <w:szCs w:val="28"/>
        </w:rPr>
        <w:t xml:space="preserve">, </w:t>
      </w:r>
      <w:proofErr w:type="spellStart"/>
      <w:r w:rsidRPr="000111C3">
        <w:rPr>
          <w:color w:val="000000"/>
          <w:sz w:val="28"/>
          <w:szCs w:val="28"/>
        </w:rPr>
        <w:t>transfusion</w:t>
      </w:r>
      <w:proofErr w:type="spellEnd"/>
      <w:r w:rsidRPr="000111C3">
        <w:rPr>
          <w:color w:val="000000"/>
          <w:sz w:val="28"/>
          <w:szCs w:val="28"/>
        </w:rPr>
        <w:t>) [</w:t>
      </w:r>
      <w:r w:rsidR="004C526D" w:rsidRPr="000111C3">
        <w:rPr>
          <w:color w:val="000000"/>
          <w:sz w:val="28"/>
          <w:szCs w:val="28"/>
        </w:rPr>
        <w:t>38</w:t>
      </w:r>
      <w:r w:rsidRPr="000111C3">
        <w:rPr>
          <w:color w:val="000000"/>
          <w:sz w:val="28"/>
          <w:szCs w:val="28"/>
        </w:rPr>
        <w:t xml:space="preserve">; </w:t>
      </w:r>
      <w:r w:rsidR="009B2233" w:rsidRPr="000111C3">
        <w:rPr>
          <w:color w:val="000000"/>
          <w:sz w:val="28"/>
          <w:szCs w:val="28"/>
        </w:rPr>
        <w:t>46</w:t>
      </w:r>
      <w:r w:rsidRPr="000111C3">
        <w:rPr>
          <w:color w:val="000000"/>
          <w:sz w:val="28"/>
          <w:szCs w:val="28"/>
        </w:rPr>
        <w:t xml:space="preserve">, с. 174–176]. Сучасна </w:t>
      </w:r>
      <w:proofErr w:type="spellStart"/>
      <w:r w:rsidRPr="000111C3">
        <w:rPr>
          <w:color w:val="000000"/>
          <w:sz w:val="28"/>
          <w:szCs w:val="28"/>
        </w:rPr>
        <w:t>неоготика</w:t>
      </w:r>
      <w:proofErr w:type="spellEnd"/>
      <w:r w:rsidRPr="000111C3">
        <w:rPr>
          <w:color w:val="000000"/>
          <w:sz w:val="28"/>
          <w:szCs w:val="28"/>
        </w:rPr>
        <w:t xml:space="preserve"> </w:t>
      </w:r>
      <w:proofErr w:type="spellStart"/>
      <w:r w:rsidRPr="000111C3">
        <w:rPr>
          <w:color w:val="000000"/>
          <w:sz w:val="28"/>
          <w:szCs w:val="28"/>
        </w:rPr>
        <w:t>Гілл</w:t>
      </w:r>
      <w:proofErr w:type="spellEnd"/>
      <w:r w:rsidRPr="000111C3">
        <w:rPr>
          <w:color w:val="000000"/>
          <w:sz w:val="28"/>
          <w:szCs w:val="28"/>
        </w:rPr>
        <w:t xml:space="preserve"> радикально редукує лексичний арсенал, залишаючи мінімалістичні акустичні маркери (</w:t>
      </w:r>
      <w:proofErr w:type="spellStart"/>
      <w:r w:rsidRPr="000111C3">
        <w:rPr>
          <w:color w:val="000000"/>
          <w:sz w:val="28"/>
          <w:szCs w:val="28"/>
        </w:rPr>
        <w:t>cry</w:t>
      </w:r>
      <w:proofErr w:type="spellEnd"/>
      <w:r w:rsidRPr="000111C3">
        <w:rPr>
          <w:color w:val="000000"/>
          <w:sz w:val="28"/>
          <w:szCs w:val="28"/>
        </w:rPr>
        <w:t xml:space="preserve">, </w:t>
      </w:r>
      <w:proofErr w:type="spellStart"/>
      <w:r w:rsidRPr="000111C3">
        <w:rPr>
          <w:color w:val="000000"/>
          <w:sz w:val="28"/>
          <w:szCs w:val="28"/>
        </w:rPr>
        <w:t>silence</w:t>
      </w:r>
      <w:proofErr w:type="spellEnd"/>
      <w:r w:rsidRPr="000111C3">
        <w:rPr>
          <w:color w:val="000000"/>
          <w:sz w:val="28"/>
          <w:szCs w:val="28"/>
        </w:rPr>
        <w:t xml:space="preserve">, </w:t>
      </w:r>
      <w:proofErr w:type="spellStart"/>
      <w:r w:rsidRPr="000111C3">
        <w:rPr>
          <w:color w:val="000000"/>
          <w:sz w:val="28"/>
          <w:szCs w:val="28"/>
        </w:rPr>
        <w:t>nothing</w:t>
      </w:r>
      <w:proofErr w:type="spellEnd"/>
      <w:r w:rsidRPr="000111C3">
        <w:rPr>
          <w:color w:val="000000"/>
          <w:sz w:val="28"/>
          <w:szCs w:val="28"/>
        </w:rPr>
        <w:t>) [</w:t>
      </w:r>
      <w:r w:rsidR="004A14FC" w:rsidRPr="000111C3">
        <w:rPr>
          <w:color w:val="000000"/>
          <w:sz w:val="28"/>
          <w:szCs w:val="28"/>
        </w:rPr>
        <w:t>28</w:t>
      </w:r>
      <w:r w:rsidRPr="000111C3">
        <w:rPr>
          <w:color w:val="000000"/>
          <w:sz w:val="28"/>
          <w:szCs w:val="28"/>
        </w:rPr>
        <w:t>; 4</w:t>
      </w:r>
      <w:r w:rsidR="0002426E" w:rsidRPr="000111C3">
        <w:rPr>
          <w:color w:val="000000"/>
          <w:sz w:val="28"/>
          <w:szCs w:val="28"/>
        </w:rPr>
        <w:t>1</w:t>
      </w:r>
      <w:r w:rsidRPr="000111C3">
        <w:rPr>
          <w:color w:val="000000"/>
          <w:sz w:val="28"/>
          <w:szCs w:val="28"/>
        </w:rPr>
        <w:t>, с. 14]</w:t>
      </w:r>
    </w:p>
    <w:p w14:paraId="37689E79" w14:textId="4D43C15A"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lastRenderedPageBreak/>
        <w:t xml:space="preserve">Проте за цими поверхневими змінами приховується глибша закономірність: у всіх періодах лексика страху працює через підрив звичного. </w:t>
      </w:r>
      <w:proofErr w:type="spellStart"/>
      <w:r w:rsidRPr="000111C3">
        <w:rPr>
          <w:color w:val="000000"/>
          <w:sz w:val="28"/>
          <w:szCs w:val="28"/>
        </w:rPr>
        <w:t>Волполівський</w:t>
      </w:r>
      <w:proofErr w:type="spellEnd"/>
      <w:r w:rsidRPr="000111C3">
        <w:rPr>
          <w:color w:val="000000"/>
          <w:sz w:val="28"/>
          <w:szCs w:val="28"/>
        </w:rPr>
        <w:t xml:space="preserve"> гігантський шолом страшний не тому, що він великий, а тому що він занадто великий для людського виміру [</w:t>
      </w:r>
      <w:r w:rsidR="00D82CEA" w:rsidRPr="000111C3">
        <w:rPr>
          <w:color w:val="000000"/>
          <w:sz w:val="28"/>
          <w:szCs w:val="28"/>
          <w:lang w:val="ru-RU"/>
        </w:rPr>
        <w:t>48</w:t>
      </w:r>
      <w:r w:rsidRPr="000111C3">
        <w:rPr>
          <w:color w:val="000000"/>
          <w:sz w:val="28"/>
          <w:szCs w:val="28"/>
        </w:rPr>
        <w:t xml:space="preserve">]. </w:t>
      </w:r>
      <w:proofErr w:type="spellStart"/>
      <w:r w:rsidRPr="000111C3">
        <w:rPr>
          <w:color w:val="000000"/>
          <w:sz w:val="28"/>
          <w:szCs w:val="28"/>
        </w:rPr>
        <w:t>Редкліффівська</w:t>
      </w:r>
      <w:proofErr w:type="spellEnd"/>
      <w:r w:rsidRPr="000111C3">
        <w:rPr>
          <w:color w:val="000000"/>
          <w:sz w:val="28"/>
          <w:szCs w:val="28"/>
        </w:rPr>
        <w:t xml:space="preserve"> музика лякає не своєю присутністю, а своєю </w:t>
      </w:r>
      <w:proofErr w:type="spellStart"/>
      <w:r w:rsidRPr="000111C3">
        <w:rPr>
          <w:color w:val="000000"/>
          <w:sz w:val="28"/>
          <w:szCs w:val="28"/>
        </w:rPr>
        <w:t>зникомістю</w:t>
      </w:r>
      <w:proofErr w:type="spellEnd"/>
      <w:r w:rsidRPr="000111C3">
        <w:rPr>
          <w:color w:val="000000"/>
          <w:sz w:val="28"/>
          <w:szCs w:val="28"/>
        </w:rPr>
        <w:t xml:space="preserve"> – вона то з</w:t>
      </w:r>
      <w:r w:rsidR="00A96E67" w:rsidRPr="000111C3">
        <w:rPr>
          <w:color w:val="000000"/>
          <w:sz w:val="28"/>
          <w:szCs w:val="28"/>
        </w:rPr>
        <w:t>’</w:t>
      </w:r>
      <w:r w:rsidRPr="000111C3">
        <w:rPr>
          <w:color w:val="000000"/>
          <w:sz w:val="28"/>
          <w:szCs w:val="28"/>
        </w:rPr>
        <w:t xml:space="preserve">являється, то розчиняється у </w:t>
      </w:r>
      <w:proofErr w:type="spellStart"/>
      <w:r w:rsidRPr="000111C3">
        <w:rPr>
          <w:color w:val="000000"/>
          <w:sz w:val="28"/>
          <w:szCs w:val="28"/>
        </w:rPr>
        <w:t>вітрі</w:t>
      </w:r>
      <w:proofErr w:type="spellEnd"/>
      <w:r w:rsidRPr="000111C3">
        <w:rPr>
          <w:color w:val="000000"/>
          <w:sz w:val="28"/>
          <w:szCs w:val="28"/>
        </w:rPr>
        <w:t xml:space="preserve"> [</w:t>
      </w:r>
      <w:r w:rsidR="00BB7A41" w:rsidRPr="000111C3">
        <w:rPr>
          <w:color w:val="000000"/>
          <w:sz w:val="28"/>
          <w:szCs w:val="28"/>
          <w:lang w:val="ru-RU"/>
        </w:rPr>
        <w:t>3</w:t>
      </w:r>
      <w:r w:rsidRPr="000111C3">
        <w:rPr>
          <w:color w:val="000000"/>
          <w:sz w:val="28"/>
          <w:szCs w:val="28"/>
        </w:rPr>
        <w:t xml:space="preserve">2; </w:t>
      </w:r>
      <w:r w:rsidR="00DB75BE" w:rsidRPr="000111C3">
        <w:rPr>
          <w:color w:val="000000"/>
          <w:sz w:val="28"/>
          <w:szCs w:val="28"/>
          <w:lang w:val="ru-RU"/>
        </w:rPr>
        <w:t>47</w:t>
      </w:r>
      <w:r w:rsidRPr="000111C3">
        <w:rPr>
          <w:color w:val="000000"/>
          <w:sz w:val="28"/>
          <w:szCs w:val="28"/>
        </w:rPr>
        <w:t>, с. 178]. Створіння Шеллі страшне не через потворність, а через невідповідність між зовнішністю та внутрішнім світом [3</w:t>
      </w:r>
      <w:r w:rsidR="007F02A1" w:rsidRPr="000111C3">
        <w:rPr>
          <w:color w:val="000000"/>
          <w:sz w:val="28"/>
          <w:szCs w:val="28"/>
          <w:lang w:val="ru-RU"/>
        </w:rPr>
        <w:t>5</w:t>
      </w:r>
      <w:r w:rsidRPr="000111C3">
        <w:rPr>
          <w:color w:val="000000"/>
          <w:sz w:val="28"/>
          <w:szCs w:val="28"/>
        </w:rPr>
        <w:t xml:space="preserve">; </w:t>
      </w:r>
      <w:r w:rsidR="00016FDB" w:rsidRPr="000111C3">
        <w:rPr>
          <w:color w:val="000000"/>
          <w:sz w:val="28"/>
          <w:szCs w:val="28"/>
          <w:lang w:val="ru-RU"/>
        </w:rPr>
        <w:t>36</w:t>
      </w:r>
      <w:r w:rsidRPr="000111C3">
        <w:rPr>
          <w:color w:val="000000"/>
          <w:sz w:val="28"/>
          <w:szCs w:val="28"/>
        </w:rPr>
        <w:t>, с. 137–140]. Портрет Доріана жахає не декаданс як такий, а візуалізація невидимого розпаду [</w:t>
      </w:r>
      <w:r w:rsidR="00523E66" w:rsidRPr="000111C3">
        <w:rPr>
          <w:color w:val="000000"/>
          <w:sz w:val="28"/>
          <w:szCs w:val="28"/>
          <w:lang w:val="ru-RU"/>
        </w:rPr>
        <w:t>50</w:t>
      </w:r>
      <w:r w:rsidRPr="000111C3">
        <w:rPr>
          <w:color w:val="000000"/>
          <w:sz w:val="28"/>
          <w:szCs w:val="28"/>
        </w:rPr>
        <w:t xml:space="preserve">; </w:t>
      </w:r>
      <w:r w:rsidR="0046106F" w:rsidRPr="000111C3">
        <w:rPr>
          <w:color w:val="000000"/>
          <w:sz w:val="28"/>
          <w:szCs w:val="28"/>
          <w:lang w:val="ru-RU"/>
        </w:rPr>
        <w:t>44</w:t>
      </w:r>
      <w:r w:rsidRPr="000111C3">
        <w:rPr>
          <w:color w:val="000000"/>
          <w:sz w:val="28"/>
          <w:szCs w:val="28"/>
        </w:rPr>
        <w:t>, с. 110]. Дракула лякає не смертю, а перетворенням на нежить [</w:t>
      </w:r>
      <w:r w:rsidR="004C526D" w:rsidRPr="000111C3">
        <w:rPr>
          <w:color w:val="000000"/>
          <w:sz w:val="28"/>
          <w:szCs w:val="28"/>
          <w:lang w:val="ru-RU"/>
        </w:rPr>
        <w:t>38</w:t>
      </w:r>
      <w:r w:rsidRPr="000111C3">
        <w:rPr>
          <w:color w:val="000000"/>
          <w:sz w:val="28"/>
          <w:szCs w:val="28"/>
        </w:rPr>
        <w:t xml:space="preserve">; </w:t>
      </w:r>
      <w:r w:rsidR="006E1D39" w:rsidRPr="000111C3">
        <w:rPr>
          <w:color w:val="000000"/>
          <w:sz w:val="28"/>
          <w:szCs w:val="28"/>
          <w:lang w:val="ru-RU"/>
        </w:rPr>
        <w:t>30</w:t>
      </w:r>
      <w:r w:rsidRPr="000111C3">
        <w:rPr>
          <w:color w:val="000000"/>
          <w:sz w:val="28"/>
          <w:szCs w:val="28"/>
        </w:rPr>
        <w:t>, с. 179]. Жінка у чорному страшна не обличчям (його ніхто не бачить), а слідом – криком дитини з болота [</w:t>
      </w:r>
      <w:r w:rsidR="004A14FC" w:rsidRPr="000111C3">
        <w:rPr>
          <w:color w:val="000000"/>
          <w:sz w:val="28"/>
          <w:szCs w:val="28"/>
          <w:lang w:val="ru-RU"/>
        </w:rPr>
        <w:t>28</w:t>
      </w:r>
      <w:r w:rsidRPr="000111C3">
        <w:rPr>
          <w:color w:val="000000"/>
          <w:sz w:val="28"/>
          <w:szCs w:val="28"/>
        </w:rPr>
        <w:t>; 4</w:t>
      </w:r>
      <w:r w:rsidR="0002426E" w:rsidRPr="000111C3">
        <w:rPr>
          <w:color w:val="000000"/>
          <w:sz w:val="28"/>
          <w:szCs w:val="28"/>
          <w:lang w:val="ru-RU"/>
        </w:rPr>
        <w:t>1</w:t>
      </w:r>
      <w:r w:rsidRPr="000111C3">
        <w:rPr>
          <w:color w:val="000000"/>
          <w:sz w:val="28"/>
          <w:szCs w:val="28"/>
        </w:rPr>
        <w:t>, с. 14].</w:t>
      </w:r>
    </w:p>
    <w:p w14:paraId="130902E4" w14:textId="3AFF81CA"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Таким чином, лексична еволюція готики – це не просто зміна словникового складу, а трансформація механізму створення когнітивного дисонансу [4</w:t>
      </w:r>
      <w:r w:rsidR="000125A7" w:rsidRPr="000111C3">
        <w:rPr>
          <w:color w:val="000000"/>
          <w:sz w:val="28"/>
          <w:szCs w:val="28"/>
          <w:lang w:val="ru-RU"/>
        </w:rPr>
        <w:t>0</w:t>
      </w:r>
      <w:r w:rsidRPr="000111C3">
        <w:rPr>
          <w:color w:val="000000"/>
          <w:sz w:val="28"/>
          <w:szCs w:val="28"/>
        </w:rPr>
        <w:t>, с. 1</w:t>
      </w:r>
      <w:r w:rsidR="000125A7" w:rsidRPr="000111C3">
        <w:rPr>
          <w:color w:val="000000"/>
          <w:sz w:val="28"/>
          <w:szCs w:val="28"/>
          <w:lang w:val="ru-RU"/>
        </w:rPr>
        <w:t>26</w:t>
      </w:r>
      <w:r w:rsidRPr="000111C3">
        <w:rPr>
          <w:color w:val="000000"/>
          <w:sz w:val="28"/>
          <w:szCs w:val="28"/>
        </w:rPr>
        <w:t xml:space="preserve">]. Кожна епоха знаходить нові способи порушити читацькі очікування через </w:t>
      </w:r>
      <w:proofErr w:type="spellStart"/>
      <w:r w:rsidRPr="000111C3">
        <w:rPr>
          <w:color w:val="000000"/>
          <w:sz w:val="28"/>
          <w:szCs w:val="28"/>
        </w:rPr>
        <w:t>мовні</w:t>
      </w:r>
      <w:proofErr w:type="spellEnd"/>
      <w:r w:rsidRPr="000111C3">
        <w:rPr>
          <w:color w:val="000000"/>
          <w:sz w:val="28"/>
          <w:szCs w:val="28"/>
        </w:rPr>
        <w:t xml:space="preserve"> засоби</w:t>
      </w:r>
    </w:p>
    <w:p w14:paraId="08C7A12E" w14:textId="078F96D3"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Синтаксис готичного тексту виконує не менш важливу роль у створенні атмосфери [</w:t>
      </w:r>
      <w:r w:rsidR="00974DD5" w:rsidRPr="000111C3">
        <w:rPr>
          <w:color w:val="000000"/>
          <w:sz w:val="28"/>
          <w:szCs w:val="28"/>
          <w:lang w:val="ru-RU"/>
        </w:rPr>
        <w:t>29</w:t>
      </w:r>
      <w:r w:rsidRPr="000111C3">
        <w:rPr>
          <w:color w:val="000000"/>
          <w:sz w:val="28"/>
          <w:szCs w:val="28"/>
        </w:rPr>
        <w:t xml:space="preserve">, с. 45]. У </w:t>
      </w:r>
      <w:proofErr w:type="spellStart"/>
      <w:r w:rsidRPr="000111C3">
        <w:rPr>
          <w:color w:val="000000"/>
          <w:sz w:val="28"/>
          <w:szCs w:val="28"/>
        </w:rPr>
        <w:t>Волпола</w:t>
      </w:r>
      <w:proofErr w:type="spellEnd"/>
      <w:r w:rsidRPr="000111C3">
        <w:rPr>
          <w:color w:val="000000"/>
          <w:sz w:val="28"/>
          <w:szCs w:val="28"/>
        </w:rPr>
        <w:t xml:space="preserve"> синтаксична структура імітує </w:t>
      </w:r>
      <w:proofErr w:type="spellStart"/>
      <w:r w:rsidRPr="000111C3">
        <w:rPr>
          <w:color w:val="000000"/>
          <w:sz w:val="28"/>
          <w:szCs w:val="28"/>
        </w:rPr>
        <w:t>середньовічність</w:t>
      </w:r>
      <w:proofErr w:type="spellEnd"/>
      <w:r w:rsidRPr="000111C3">
        <w:rPr>
          <w:color w:val="000000"/>
          <w:sz w:val="28"/>
          <w:szCs w:val="28"/>
        </w:rPr>
        <w:t xml:space="preserve"> через інверсії, архаїчні звороти та імперативні конструкції [</w:t>
      </w:r>
      <w:r w:rsidR="00D82CEA" w:rsidRPr="000111C3">
        <w:rPr>
          <w:color w:val="000000"/>
          <w:sz w:val="28"/>
          <w:szCs w:val="28"/>
          <w:lang w:val="ru-RU"/>
        </w:rPr>
        <w:t>48</w:t>
      </w:r>
      <w:r w:rsidRPr="000111C3">
        <w:rPr>
          <w:color w:val="000000"/>
          <w:sz w:val="28"/>
          <w:szCs w:val="28"/>
        </w:rPr>
        <w:t xml:space="preserve">; </w:t>
      </w:r>
      <w:r w:rsidR="00951342" w:rsidRPr="000111C3">
        <w:rPr>
          <w:color w:val="000000"/>
          <w:sz w:val="28"/>
          <w:szCs w:val="28"/>
          <w:lang w:val="ru-RU"/>
        </w:rPr>
        <w:t>18</w:t>
      </w:r>
      <w:r w:rsidRPr="000111C3">
        <w:rPr>
          <w:color w:val="000000"/>
          <w:sz w:val="28"/>
          <w:szCs w:val="28"/>
        </w:rPr>
        <w:t xml:space="preserve">, с. 145]. Ці </w:t>
      </w:r>
      <w:r w:rsidR="00C9122C">
        <w:rPr>
          <w:color w:val="000000"/>
          <w:sz w:val="28"/>
          <w:szCs w:val="28"/>
        </w:rPr>
        <w:t>«</w:t>
      </w:r>
      <w:r w:rsidRPr="000111C3">
        <w:rPr>
          <w:color w:val="000000"/>
          <w:sz w:val="28"/>
          <w:szCs w:val="28"/>
        </w:rPr>
        <w:t>відхилення від норми</w:t>
      </w:r>
      <w:r w:rsidR="00C9122C">
        <w:rPr>
          <w:color w:val="000000"/>
          <w:sz w:val="28"/>
          <w:szCs w:val="28"/>
        </w:rPr>
        <w:t>»</w:t>
      </w:r>
      <w:r w:rsidRPr="000111C3">
        <w:rPr>
          <w:color w:val="000000"/>
          <w:sz w:val="28"/>
          <w:szCs w:val="28"/>
        </w:rPr>
        <w:t xml:space="preserve"> працюють як сигнали </w:t>
      </w:r>
      <w:proofErr w:type="spellStart"/>
      <w:r w:rsidRPr="000111C3">
        <w:rPr>
          <w:color w:val="000000"/>
          <w:sz w:val="28"/>
          <w:szCs w:val="28"/>
        </w:rPr>
        <w:t>іншості</w:t>
      </w:r>
      <w:proofErr w:type="spellEnd"/>
      <w:r w:rsidRPr="000111C3">
        <w:rPr>
          <w:color w:val="000000"/>
          <w:sz w:val="28"/>
          <w:szCs w:val="28"/>
        </w:rPr>
        <w:t>, відсилаючи читача у часовий простір, де панували інші правила.</w:t>
      </w:r>
    </w:p>
    <w:p w14:paraId="41734C0E" w14:textId="6DC684D0"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Редкліфф пропонує принципово іншу синтаксичну стратегію: довгі кумулятивні періоди, насичені підрядними конструкціями та дієприкметниковими зворотами, створюють ефект лабіринту [</w:t>
      </w:r>
      <w:r w:rsidR="00BB7A41" w:rsidRPr="000111C3">
        <w:rPr>
          <w:color w:val="000000"/>
          <w:sz w:val="28"/>
          <w:szCs w:val="28"/>
        </w:rPr>
        <w:t>3</w:t>
      </w:r>
      <w:r w:rsidRPr="000111C3">
        <w:rPr>
          <w:color w:val="000000"/>
          <w:sz w:val="28"/>
          <w:szCs w:val="28"/>
        </w:rPr>
        <w:t xml:space="preserve">2; </w:t>
      </w:r>
      <w:r w:rsidR="00894ABA" w:rsidRPr="000111C3">
        <w:rPr>
          <w:color w:val="000000"/>
          <w:sz w:val="28"/>
          <w:szCs w:val="28"/>
        </w:rPr>
        <w:t>31</w:t>
      </w:r>
      <w:r w:rsidRPr="000111C3">
        <w:rPr>
          <w:color w:val="000000"/>
          <w:sz w:val="28"/>
          <w:szCs w:val="28"/>
        </w:rPr>
        <w:t>, с. 45</w:t>
      </w:r>
      <w:r w:rsidR="00D51B51" w:rsidRPr="000111C3">
        <w:rPr>
          <w:color w:val="000000"/>
          <w:sz w:val="28"/>
          <w:szCs w:val="28"/>
        </w:rPr>
        <w:t>-46</w:t>
      </w:r>
      <w:r w:rsidRPr="000111C3">
        <w:rPr>
          <w:color w:val="000000"/>
          <w:sz w:val="28"/>
          <w:szCs w:val="28"/>
        </w:rPr>
        <w:t xml:space="preserve">]. Читач лінгвістично </w:t>
      </w:r>
      <w:r w:rsidR="00C9122C">
        <w:rPr>
          <w:color w:val="000000"/>
          <w:sz w:val="28"/>
          <w:szCs w:val="28"/>
        </w:rPr>
        <w:t>«</w:t>
      </w:r>
      <w:r w:rsidRPr="000111C3">
        <w:rPr>
          <w:color w:val="000000"/>
          <w:sz w:val="28"/>
          <w:szCs w:val="28"/>
        </w:rPr>
        <w:t>блукає</w:t>
      </w:r>
      <w:r w:rsidR="00C9122C">
        <w:rPr>
          <w:color w:val="000000"/>
          <w:sz w:val="28"/>
          <w:szCs w:val="28"/>
        </w:rPr>
        <w:t>»</w:t>
      </w:r>
      <w:r w:rsidRPr="000111C3">
        <w:rPr>
          <w:color w:val="000000"/>
          <w:sz w:val="28"/>
          <w:szCs w:val="28"/>
        </w:rPr>
        <w:t xml:space="preserve"> текстом так само, як героїня блукає коридорами замку. Синтаксис тут стає формою досвіду, а не просто засобом опису [</w:t>
      </w:r>
      <w:r w:rsidR="00974DD5" w:rsidRPr="000111C3">
        <w:rPr>
          <w:color w:val="000000"/>
          <w:sz w:val="28"/>
          <w:szCs w:val="28"/>
          <w:lang w:val="ru-RU"/>
        </w:rPr>
        <w:t>29</w:t>
      </w:r>
      <w:r w:rsidRPr="000111C3">
        <w:rPr>
          <w:color w:val="000000"/>
          <w:sz w:val="28"/>
          <w:szCs w:val="28"/>
        </w:rPr>
        <w:t>, с. 78].</w:t>
      </w:r>
    </w:p>
    <w:p w14:paraId="5E386B40" w14:textId="381CB923"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У Шеллі синтаксична складність набуває риторичного виміру [3</w:t>
      </w:r>
      <w:r w:rsidR="008C02FC" w:rsidRPr="000111C3">
        <w:rPr>
          <w:color w:val="000000"/>
          <w:sz w:val="28"/>
          <w:szCs w:val="28"/>
          <w:lang w:val="ru-RU"/>
        </w:rPr>
        <w:t>5</w:t>
      </w:r>
      <w:r w:rsidRPr="000111C3">
        <w:rPr>
          <w:color w:val="000000"/>
          <w:sz w:val="28"/>
          <w:szCs w:val="28"/>
        </w:rPr>
        <w:t xml:space="preserve">]. Довгі періоди Створіння, побудовані на </w:t>
      </w:r>
      <w:proofErr w:type="spellStart"/>
      <w:r w:rsidRPr="000111C3">
        <w:rPr>
          <w:color w:val="000000"/>
          <w:sz w:val="28"/>
          <w:szCs w:val="28"/>
        </w:rPr>
        <w:t>паралелізмах</w:t>
      </w:r>
      <w:proofErr w:type="spellEnd"/>
      <w:r w:rsidRPr="000111C3">
        <w:rPr>
          <w:color w:val="000000"/>
          <w:sz w:val="28"/>
          <w:szCs w:val="28"/>
        </w:rPr>
        <w:t xml:space="preserve"> та градаціях, контрастують з </w:t>
      </w:r>
      <w:proofErr w:type="spellStart"/>
      <w:r w:rsidRPr="000111C3">
        <w:rPr>
          <w:color w:val="000000"/>
          <w:sz w:val="28"/>
          <w:szCs w:val="28"/>
        </w:rPr>
        <w:t>афектними</w:t>
      </w:r>
      <w:proofErr w:type="spellEnd"/>
      <w:r w:rsidRPr="000111C3">
        <w:rPr>
          <w:color w:val="000000"/>
          <w:sz w:val="28"/>
          <w:szCs w:val="28"/>
        </w:rPr>
        <w:t xml:space="preserve">, уривчастими реченнями Віктора. Цей конфлікт синтаксичних </w:t>
      </w:r>
      <w:r w:rsidRPr="000111C3">
        <w:rPr>
          <w:color w:val="000000"/>
          <w:sz w:val="28"/>
          <w:szCs w:val="28"/>
        </w:rPr>
        <w:lastRenderedPageBreak/>
        <w:t xml:space="preserve">регістрів втілює мотив </w:t>
      </w:r>
      <w:proofErr w:type="spellStart"/>
      <w:r w:rsidRPr="000111C3">
        <w:rPr>
          <w:color w:val="000000"/>
          <w:sz w:val="28"/>
          <w:szCs w:val="28"/>
        </w:rPr>
        <w:t>двійництва</w:t>
      </w:r>
      <w:proofErr w:type="spellEnd"/>
      <w:r w:rsidRPr="000111C3">
        <w:rPr>
          <w:color w:val="000000"/>
          <w:sz w:val="28"/>
          <w:szCs w:val="28"/>
        </w:rPr>
        <w:t>: два голоси, дві етики, два способи говорити про світ не можуть знайти спільну мову [1</w:t>
      </w:r>
      <w:r w:rsidR="0099469D" w:rsidRPr="000111C3">
        <w:rPr>
          <w:color w:val="000000"/>
          <w:sz w:val="28"/>
          <w:szCs w:val="28"/>
          <w:lang w:val="ru-RU"/>
        </w:rPr>
        <w:t>0</w:t>
      </w:r>
      <w:r w:rsidRPr="000111C3">
        <w:rPr>
          <w:color w:val="000000"/>
          <w:sz w:val="28"/>
          <w:szCs w:val="28"/>
        </w:rPr>
        <w:t xml:space="preserve">, с. </w:t>
      </w:r>
      <w:r w:rsidR="0099469D" w:rsidRPr="000111C3">
        <w:rPr>
          <w:color w:val="000000"/>
          <w:sz w:val="28"/>
          <w:szCs w:val="28"/>
          <w:lang w:val="ru-RU"/>
        </w:rPr>
        <w:t>3</w:t>
      </w:r>
      <w:r w:rsidRPr="000111C3">
        <w:rPr>
          <w:color w:val="000000"/>
          <w:sz w:val="28"/>
          <w:szCs w:val="28"/>
        </w:rPr>
        <w:t xml:space="preserve">; </w:t>
      </w:r>
      <w:r w:rsidR="005A7869" w:rsidRPr="000111C3">
        <w:rPr>
          <w:color w:val="000000"/>
          <w:sz w:val="28"/>
          <w:szCs w:val="28"/>
          <w:lang w:val="ru-RU"/>
        </w:rPr>
        <w:t>36</w:t>
      </w:r>
      <w:r w:rsidRPr="000111C3">
        <w:rPr>
          <w:color w:val="000000"/>
          <w:sz w:val="28"/>
          <w:szCs w:val="28"/>
        </w:rPr>
        <w:t>, с. 140].</w:t>
      </w:r>
    </w:p>
    <w:p w14:paraId="40842EC8" w14:textId="1E2E307A"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Вікторіанська готика розщеплює синтаксис на два полюси. У </w:t>
      </w:r>
      <w:proofErr w:type="spellStart"/>
      <w:r w:rsidRPr="000111C3">
        <w:rPr>
          <w:color w:val="000000"/>
          <w:sz w:val="28"/>
          <w:szCs w:val="28"/>
        </w:rPr>
        <w:t>Вайлда</w:t>
      </w:r>
      <w:proofErr w:type="spellEnd"/>
      <w:r w:rsidRPr="000111C3">
        <w:rPr>
          <w:color w:val="000000"/>
          <w:sz w:val="28"/>
          <w:szCs w:val="28"/>
        </w:rPr>
        <w:t xml:space="preserve"> короткі афористичні сентенції-парадокси (</w:t>
      </w:r>
      <w:r w:rsidR="00C9122C">
        <w:rPr>
          <w:color w:val="000000"/>
          <w:sz w:val="28"/>
          <w:szCs w:val="28"/>
        </w:rPr>
        <w:t>«</w:t>
      </w:r>
      <w:proofErr w:type="spellStart"/>
      <w:r w:rsidRPr="000111C3">
        <w:rPr>
          <w:color w:val="000000"/>
          <w:sz w:val="28"/>
          <w:szCs w:val="28"/>
        </w:rPr>
        <w:t>To</w:t>
      </w:r>
      <w:proofErr w:type="spellEnd"/>
      <w:r w:rsidRPr="000111C3">
        <w:rPr>
          <w:color w:val="000000"/>
          <w:sz w:val="28"/>
          <w:szCs w:val="28"/>
        </w:rPr>
        <w:t xml:space="preserve"> </w:t>
      </w:r>
      <w:proofErr w:type="spellStart"/>
      <w:r w:rsidRPr="000111C3">
        <w:rPr>
          <w:color w:val="000000"/>
          <w:sz w:val="28"/>
          <w:szCs w:val="28"/>
        </w:rPr>
        <w:t>define</w:t>
      </w:r>
      <w:proofErr w:type="spellEnd"/>
      <w:r w:rsidRPr="000111C3">
        <w:rPr>
          <w:color w:val="000000"/>
          <w:sz w:val="28"/>
          <w:szCs w:val="28"/>
        </w:rPr>
        <w:t xml:space="preserve"> </w:t>
      </w:r>
      <w:proofErr w:type="spellStart"/>
      <w:r w:rsidRPr="000111C3">
        <w:rPr>
          <w:color w:val="000000"/>
          <w:sz w:val="28"/>
          <w:szCs w:val="28"/>
        </w:rPr>
        <w:t>is</w:t>
      </w:r>
      <w:proofErr w:type="spellEnd"/>
      <w:r w:rsidRPr="000111C3">
        <w:rPr>
          <w:color w:val="000000"/>
          <w:sz w:val="28"/>
          <w:szCs w:val="28"/>
        </w:rPr>
        <w:t xml:space="preserve"> </w:t>
      </w:r>
      <w:proofErr w:type="spellStart"/>
      <w:r w:rsidRPr="000111C3">
        <w:rPr>
          <w:color w:val="000000"/>
          <w:sz w:val="28"/>
          <w:szCs w:val="28"/>
        </w:rPr>
        <w:t>to</w:t>
      </w:r>
      <w:proofErr w:type="spellEnd"/>
      <w:r w:rsidRPr="000111C3">
        <w:rPr>
          <w:color w:val="000000"/>
          <w:sz w:val="28"/>
          <w:szCs w:val="28"/>
        </w:rPr>
        <w:t xml:space="preserve"> </w:t>
      </w:r>
      <w:proofErr w:type="spellStart"/>
      <w:r w:rsidRPr="000111C3">
        <w:rPr>
          <w:color w:val="000000"/>
          <w:sz w:val="28"/>
          <w:szCs w:val="28"/>
        </w:rPr>
        <w:t>limit</w:t>
      </w:r>
      <w:proofErr w:type="spellEnd"/>
      <w:r w:rsidR="00C9122C">
        <w:rPr>
          <w:color w:val="000000"/>
          <w:sz w:val="28"/>
          <w:szCs w:val="28"/>
        </w:rPr>
        <w:t>»</w:t>
      </w:r>
      <w:r w:rsidRPr="000111C3">
        <w:rPr>
          <w:color w:val="000000"/>
          <w:sz w:val="28"/>
          <w:szCs w:val="28"/>
        </w:rPr>
        <w:t>) стають знаряддям моральної спокуси – вони створюють ілюзію глибини через стислість [</w:t>
      </w:r>
      <w:r w:rsidR="00CF24B5" w:rsidRPr="000111C3">
        <w:rPr>
          <w:color w:val="000000"/>
          <w:sz w:val="28"/>
          <w:szCs w:val="28"/>
        </w:rPr>
        <w:t>50</w:t>
      </w:r>
      <w:r w:rsidRPr="000111C3">
        <w:rPr>
          <w:color w:val="000000"/>
          <w:sz w:val="28"/>
          <w:szCs w:val="28"/>
        </w:rPr>
        <w:t xml:space="preserve">; </w:t>
      </w:r>
      <w:r w:rsidR="0046106F" w:rsidRPr="000111C3">
        <w:rPr>
          <w:color w:val="000000"/>
          <w:sz w:val="28"/>
          <w:szCs w:val="28"/>
        </w:rPr>
        <w:t>4</w:t>
      </w:r>
      <w:r w:rsidRPr="000111C3">
        <w:rPr>
          <w:color w:val="000000"/>
          <w:sz w:val="28"/>
          <w:szCs w:val="28"/>
        </w:rPr>
        <w:t>4, с. 112–115]. У Стокера протокольні, бюрократичні записи (дати, часи, послідовності подій) імітують об</w:t>
      </w:r>
      <w:r w:rsidR="00A96E67" w:rsidRPr="000111C3">
        <w:rPr>
          <w:color w:val="000000"/>
          <w:sz w:val="28"/>
          <w:szCs w:val="28"/>
        </w:rPr>
        <w:t>’</w:t>
      </w:r>
      <w:r w:rsidRPr="000111C3">
        <w:rPr>
          <w:color w:val="000000"/>
          <w:sz w:val="28"/>
          <w:szCs w:val="28"/>
        </w:rPr>
        <w:t xml:space="preserve">єктивність, але водночас викривають її недостатність: істина існує як </w:t>
      </w:r>
      <w:r w:rsidR="00C9122C">
        <w:rPr>
          <w:color w:val="000000"/>
          <w:sz w:val="28"/>
          <w:szCs w:val="28"/>
        </w:rPr>
        <w:t>«</w:t>
      </w:r>
      <w:r w:rsidRPr="000111C3">
        <w:rPr>
          <w:color w:val="000000"/>
          <w:sz w:val="28"/>
          <w:szCs w:val="28"/>
        </w:rPr>
        <w:t>маса машинопису</w:t>
      </w:r>
      <w:r w:rsidR="00C9122C">
        <w:rPr>
          <w:color w:val="000000"/>
          <w:sz w:val="28"/>
          <w:szCs w:val="28"/>
        </w:rPr>
        <w:t>»</w:t>
      </w:r>
      <w:r w:rsidRPr="000111C3">
        <w:rPr>
          <w:color w:val="000000"/>
          <w:sz w:val="28"/>
          <w:szCs w:val="28"/>
        </w:rPr>
        <w:t>, що не має юридичної сили [</w:t>
      </w:r>
      <w:r w:rsidR="005C02E9" w:rsidRPr="000111C3">
        <w:rPr>
          <w:color w:val="000000"/>
          <w:sz w:val="28"/>
          <w:szCs w:val="28"/>
        </w:rPr>
        <w:t>38</w:t>
      </w:r>
      <w:r w:rsidRPr="000111C3">
        <w:rPr>
          <w:color w:val="000000"/>
          <w:sz w:val="28"/>
          <w:szCs w:val="28"/>
        </w:rPr>
        <w:t xml:space="preserve">; </w:t>
      </w:r>
      <w:r w:rsidR="009B5734" w:rsidRPr="000111C3">
        <w:rPr>
          <w:color w:val="000000"/>
          <w:sz w:val="28"/>
          <w:szCs w:val="28"/>
        </w:rPr>
        <w:t>46</w:t>
      </w:r>
      <w:r w:rsidRPr="000111C3">
        <w:rPr>
          <w:color w:val="000000"/>
          <w:sz w:val="28"/>
          <w:szCs w:val="28"/>
        </w:rPr>
        <w:t>, с. 175–176].</w:t>
      </w:r>
    </w:p>
    <w:p w14:paraId="64E2FE72" w14:textId="6034E686"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Сучасна </w:t>
      </w:r>
      <w:proofErr w:type="spellStart"/>
      <w:r w:rsidRPr="000111C3">
        <w:rPr>
          <w:color w:val="000000"/>
          <w:sz w:val="28"/>
          <w:szCs w:val="28"/>
        </w:rPr>
        <w:t>неоготика</w:t>
      </w:r>
      <w:proofErr w:type="spellEnd"/>
      <w:r w:rsidRPr="000111C3">
        <w:rPr>
          <w:color w:val="000000"/>
          <w:sz w:val="28"/>
          <w:szCs w:val="28"/>
        </w:rPr>
        <w:t xml:space="preserve"> </w:t>
      </w:r>
      <w:proofErr w:type="spellStart"/>
      <w:r w:rsidRPr="000111C3">
        <w:rPr>
          <w:color w:val="000000"/>
          <w:sz w:val="28"/>
          <w:szCs w:val="28"/>
        </w:rPr>
        <w:t>Гілл</w:t>
      </w:r>
      <w:proofErr w:type="spellEnd"/>
      <w:r w:rsidRPr="000111C3">
        <w:rPr>
          <w:color w:val="000000"/>
          <w:sz w:val="28"/>
          <w:szCs w:val="28"/>
        </w:rPr>
        <w:t xml:space="preserve"> використовує синтаксис пауз: короткі речення, відокремлення, повтори-</w:t>
      </w:r>
      <w:proofErr w:type="spellStart"/>
      <w:r w:rsidRPr="000111C3">
        <w:rPr>
          <w:color w:val="000000"/>
          <w:sz w:val="28"/>
          <w:szCs w:val="28"/>
        </w:rPr>
        <w:t>ехо</w:t>
      </w:r>
      <w:proofErr w:type="spellEnd"/>
      <w:r w:rsidRPr="000111C3">
        <w:rPr>
          <w:color w:val="000000"/>
          <w:sz w:val="28"/>
          <w:szCs w:val="28"/>
        </w:rPr>
        <w:t xml:space="preserve"> створюють ритм задишки, травматичного переривання дихання [</w:t>
      </w:r>
      <w:r w:rsidR="004A14FC" w:rsidRPr="000111C3">
        <w:rPr>
          <w:color w:val="000000"/>
          <w:sz w:val="28"/>
          <w:szCs w:val="28"/>
          <w:lang w:val="ru-RU"/>
        </w:rPr>
        <w:t>28</w:t>
      </w:r>
      <w:r w:rsidRPr="000111C3">
        <w:rPr>
          <w:color w:val="000000"/>
          <w:sz w:val="28"/>
          <w:szCs w:val="28"/>
        </w:rPr>
        <w:t>; 4</w:t>
      </w:r>
      <w:r w:rsidR="0002426E" w:rsidRPr="000111C3">
        <w:rPr>
          <w:color w:val="000000"/>
          <w:sz w:val="28"/>
          <w:szCs w:val="28"/>
          <w:lang w:val="ru-RU"/>
        </w:rPr>
        <w:t>1</w:t>
      </w:r>
      <w:r w:rsidRPr="000111C3">
        <w:rPr>
          <w:color w:val="000000"/>
          <w:sz w:val="28"/>
          <w:szCs w:val="28"/>
        </w:rPr>
        <w:t xml:space="preserve">, с. 18]. Якщо рання готика будувала синтаксичні лабіринти, то </w:t>
      </w:r>
      <w:proofErr w:type="spellStart"/>
      <w:r w:rsidRPr="000111C3">
        <w:rPr>
          <w:color w:val="000000"/>
          <w:sz w:val="28"/>
          <w:szCs w:val="28"/>
        </w:rPr>
        <w:t>неоготика</w:t>
      </w:r>
      <w:proofErr w:type="spellEnd"/>
      <w:r w:rsidRPr="000111C3">
        <w:rPr>
          <w:color w:val="000000"/>
          <w:sz w:val="28"/>
          <w:szCs w:val="28"/>
        </w:rPr>
        <w:t xml:space="preserve"> будує синтаксичні прогалини – мовчання стає таким же важливим, як і сказане.</w:t>
      </w:r>
    </w:p>
    <w:p w14:paraId="73483CBE" w14:textId="210DCDD4"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Узагальнюючи, синтаксис готики у всіх періодах працює як інструмент дезорієнтації [</w:t>
      </w:r>
      <w:r w:rsidR="00280AD4" w:rsidRPr="000111C3">
        <w:rPr>
          <w:color w:val="000000"/>
          <w:sz w:val="28"/>
          <w:szCs w:val="28"/>
          <w:lang w:val="ru-RU"/>
        </w:rPr>
        <w:t>26</w:t>
      </w:r>
      <w:r w:rsidRPr="000111C3">
        <w:rPr>
          <w:color w:val="000000"/>
          <w:sz w:val="28"/>
          <w:szCs w:val="28"/>
        </w:rPr>
        <w:t xml:space="preserve">, с. 45]. Чи то через надмірну складність (Редкліфф), чи через конфлікт регістрів (Шеллі), чи через фрагментацію (Стокер, </w:t>
      </w:r>
      <w:proofErr w:type="spellStart"/>
      <w:r w:rsidRPr="000111C3">
        <w:rPr>
          <w:color w:val="000000"/>
          <w:sz w:val="28"/>
          <w:szCs w:val="28"/>
        </w:rPr>
        <w:t>Гілл</w:t>
      </w:r>
      <w:proofErr w:type="spellEnd"/>
      <w:r w:rsidRPr="000111C3">
        <w:rPr>
          <w:color w:val="000000"/>
          <w:sz w:val="28"/>
          <w:szCs w:val="28"/>
        </w:rPr>
        <w:t>) – синтаксична структура змушує читача відчути нестабільність, непевність, втрату твердої землі під ногами.</w:t>
      </w:r>
    </w:p>
    <w:p w14:paraId="2009C13B" w14:textId="30079198"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Якщо лексика та синтаксис – це </w:t>
      </w:r>
      <w:r w:rsidR="00C9122C">
        <w:rPr>
          <w:color w:val="000000"/>
          <w:sz w:val="28"/>
          <w:szCs w:val="28"/>
        </w:rPr>
        <w:t>«</w:t>
      </w:r>
      <w:r w:rsidRPr="000111C3">
        <w:rPr>
          <w:color w:val="000000"/>
          <w:sz w:val="28"/>
          <w:szCs w:val="28"/>
        </w:rPr>
        <w:t>матерія</w:t>
      </w:r>
      <w:r w:rsidR="00C9122C">
        <w:rPr>
          <w:color w:val="000000"/>
          <w:sz w:val="28"/>
          <w:szCs w:val="28"/>
        </w:rPr>
        <w:t>»</w:t>
      </w:r>
      <w:r w:rsidRPr="000111C3">
        <w:rPr>
          <w:color w:val="000000"/>
          <w:sz w:val="28"/>
          <w:szCs w:val="28"/>
        </w:rPr>
        <w:t xml:space="preserve"> стилю, то </w:t>
      </w:r>
      <w:proofErr w:type="spellStart"/>
      <w:r w:rsidRPr="000111C3">
        <w:rPr>
          <w:color w:val="000000"/>
          <w:sz w:val="28"/>
          <w:szCs w:val="28"/>
        </w:rPr>
        <w:t>наративна</w:t>
      </w:r>
      <w:proofErr w:type="spellEnd"/>
      <w:r w:rsidRPr="000111C3">
        <w:rPr>
          <w:color w:val="000000"/>
          <w:sz w:val="28"/>
          <w:szCs w:val="28"/>
        </w:rPr>
        <w:t xml:space="preserve"> структура – це його </w:t>
      </w:r>
      <w:r w:rsidR="00C9122C">
        <w:rPr>
          <w:color w:val="000000"/>
          <w:sz w:val="28"/>
          <w:szCs w:val="28"/>
        </w:rPr>
        <w:t>«</w:t>
      </w:r>
      <w:r w:rsidRPr="000111C3">
        <w:rPr>
          <w:color w:val="000000"/>
          <w:sz w:val="28"/>
          <w:szCs w:val="28"/>
        </w:rPr>
        <w:t>архітектоніка</w:t>
      </w:r>
      <w:r w:rsidR="00C9122C">
        <w:rPr>
          <w:color w:val="000000"/>
          <w:sz w:val="28"/>
          <w:szCs w:val="28"/>
        </w:rPr>
        <w:t>»</w:t>
      </w:r>
      <w:r w:rsidRPr="000111C3">
        <w:rPr>
          <w:color w:val="000000"/>
          <w:sz w:val="28"/>
          <w:szCs w:val="28"/>
        </w:rPr>
        <w:t xml:space="preserve"> [</w:t>
      </w:r>
      <w:r w:rsidR="00280AD4" w:rsidRPr="000111C3">
        <w:rPr>
          <w:color w:val="000000"/>
          <w:sz w:val="28"/>
          <w:szCs w:val="28"/>
          <w:lang w:val="ru-RU"/>
        </w:rPr>
        <w:t>26</w:t>
      </w:r>
      <w:r w:rsidRPr="000111C3">
        <w:rPr>
          <w:color w:val="000000"/>
          <w:sz w:val="28"/>
          <w:szCs w:val="28"/>
        </w:rPr>
        <w:t>, с. 89</w:t>
      </w:r>
      <w:r w:rsidR="00D62050" w:rsidRPr="000111C3">
        <w:rPr>
          <w:color w:val="000000"/>
          <w:sz w:val="28"/>
          <w:szCs w:val="28"/>
        </w:rPr>
        <w:t>-90</w:t>
      </w:r>
      <w:r w:rsidRPr="000111C3">
        <w:rPr>
          <w:color w:val="000000"/>
          <w:sz w:val="28"/>
          <w:szCs w:val="28"/>
        </w:rPr>
        <w:t xml:space="preserve">]. Еволюція готичного </w:t>
      </w:r>
      <w:proofErr w:type="spellStart"/>
      <w:r w:rsidRPr="000111C3">
        <w:rPr>
          <w:color w:val="000000"/>
          <w:sz w:val="28"/>
          <w:szCs w:val="28"/>
        </w:rPr>
        <w:t>наративу</w:t>
      </w:r>
      <w:proofErr w:type="spellEnd"/>
      <w:r w:rsidRPr="000111C3">
        <w:rPr>
          <w:color w:val="000000"/>
          <w:sz w:val="28"/>
          <w:szCs w:val="28"/>
        </w:rPr>
        <w:t xml:space="preserve"> демонструє рух від авторитарного всезнаючого оповідача до поліфонії ненадійних голосів [</w:t>
      </w:r>
      <w:r w:rsidR="000F442D" w:rsidRPr="000111C3">
        <w:rPr>
          <w:color w:val="000000"/>
          <w:sz w:val="28"/>
          <w:szCs w:val="28"/>
          <w:lang w:val="ru-RU"/>
        </w:rPr>
        <w:t>34</w:t>
      </w:r>
      <w:r w:rsidRPr="000111C3">
        <w:rPr>
          <w:color w:val="000000"/>
          <w:sz w:val="28"/>
          <w:szCs w:val="28"/>
        </w:rPr>
        <w:t>, с. 12].</w:t>
      </w:r>
    </w:p>
    <w:p w14:paraId="03B7ACDD" w14:textId="77DB2465" w:rsidR="00D753AE" w:rsidRPr="000111C3" w:rsidRDefault="00D753AE" w:rsidP="00D753AE">
      <w:pPr>
        <w:pStyle w:val="ac"/>
        <w:spacing w:before="0" w:beforeAutospacing="0" w:after="0" w:afterAutospacing="0" w:line="360" w:lineRule="auto"/>
        <w:ind w:firstLine="567"/>
        <w:jc w:val="both"/>
        <w:rPr>
          <w:color w:val="000000"/>
          <w:sz w:val="28"/>
          <w:szCs w:val="28"/>
        </w:rPr>
      </w:pPr>
      <w:proofErr w:type="spellStart"/>
      <w:r w:rsidRPr="000111C3">
        <w:rPr>
          <w:color w:val="000000"/>
          <w:sz w:val="28"/>
          <w:szCs w:val="28"/>
        </w:rPr>
        <w:t>Волпол</w:t>
      </w:r>
      <w:proofErr w:type="spellEnd"/>
      <w:r w:rsidRPr="000111C3">
        <w:rPr>
          <w:color w:val="000000"/>
          <w:sz w:val="28"/>
          <w:szCs w:val="28"/>
        </w:rPr>
        <w:t xml:space="preserve"> використовує конвенцію </w:t>
      </w:r>
      <w:r w:rsidR="00C9122C">
        <w:rPr>
          <w:color w:val="000000"/>
          <w:sz w:val="28"/>
          <w:szCs w:val="28"/>
        </w:rPr>
        <w:t>«</w:t>
      </w:r>
      <w:r w:rsidRPr="000111C3">
        <w:rPr>
          <w:color w:val="000000"/>
          <w:sz w:val="28"/>
          <w:szCs w:val="28"/>
        </w:rPr>
        <w:t>знайденого манускрипту</w:t>
      </w:r>
      <w:r w:rsidR="00C9122C">
        <w:rPr>
          <w:color w:val="000000"/>
          <w:sz w:val="28"/>
          <w:szCs w:val="28"/>
        </w:rPr>
        <w:t>»</w:t>
      </w:r>
      <w:r w:rsidRPr="000111C3">
        <w:rPr>
          <w:color w:val="000000"/>
          <w:sz w:val="28"/>
          <w:szCs w:val="28"/>
        </w:rPr>
        <w:t xml:space="preserve"> – рамку, що легітимізує неймовірне як </w:t>
      </w:r>
      <w:r w:rsidR="00C9122C">
        <w:rPr>
          <w:color w:val="000000"/>
          <w:sz w:val="28"/>
          <w:szCs w:val="28"/>
        </w:rPr>
        <w:t>«</w:t>
      </w:r>
      <w:r w:rsidRPr="000111C3">
        <w:rPr>
          <w:color w:val="000000"/>
          <w:sz w:val="28"/>
          <w:szCs w:val="28"/>
        </w:rPr>
        <w:t>історичний документ</w:t>
      </w:r>
      <w:r w:rsidR="00C9122C">
        <w:rPr>
          <w:color w:val="000000"/>
          <w:sz w:val="28"/>
          <w:szCs w:val="28"/>
        </w:rPr>
        <w:t>»</w:t>
      </w:r>
      <w:r w:rsidRPr="000111C3">
        <w:rPr>
          <w:color w:val="000000"/>
          <w:sz w:val="28"/>
          <w:szCs w:val="28"/>
        </w:rPr>
        <w:t xml:space="preserve"> [</w:t>
      </w:r>
      <w:r w:rsidR="00D82CEA" w:rsidRPr="000111C3">
        <w:rPr>
          <w:color w:val="000000"/>
          <w:sz w:val="28"/>
          <w:szCs w:val="28"/>
          <w:lang w:val="ru-RU"/>
        </w:rPr>
        <w:t>48</w:t>
      </w:r>
      <w:r w:rsidRPr="000111C3">
        <w:rPr>
          <w:color w:val="000000"/>
          <w:sz w:val="28"/>
          <w:szCs w:val="28"/>
        </w:rPr>
        <w:t xml:space="preserve">; </w:t>
      </w:r>
      <w:r w:rsidR="00E33C31" w:rsidRPr="000111C3">
        <w:rPr>
          <w:color w:val="000000"/>
          <w:sz w:val="28"/>
          <w:szCs w:val="28"/>
          <w:lang w:val="ru-RU"/>
        </w:rPr>
        <w:t>22</w:t>
      </w:r>
      <w:r w:rsidRPr="000111C3">
        <w:rPr>
          <w:color w:val="000000"/>
          <w:sz w:val="28"/>
          <w:szCs w:val="28"/>
        </w:rPr>
        <w:t>, с. 60]. Ця стратегія дозволяє зняти з автора відповідальність за фантастику, водночас надаючи тексту ауру автентичності.</w:t>
      </w:r>
    </w:p>
    <w:p w14:paraId="238526CE" w14:textId="437BA212"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Редкліфф зберігає всезнаючого </w:t>
      </w:r>
      <w:proofErr w:type="spellStart"/>
      <w:r w:rsidRPr="000111C3">
        <w:rPr>
          <w:color w:val="000000"/>
          <w:sz w:val="28"/>
          <w:szCs w:val="28"/>
        </w:rPr>
        <w:t>наратора</w:t>
      </w:r>
      <w:proofErr w:type="spellEnd"/>
      <w:r w:rsidRPr="000111C3">
        <w:rPr>
          <w:color w:val="000000"/>
          <w:sz w:val="28"/>
          <w:szCs w:val="28"/>
        </w:rPr>
        <w:t xml:space="preserve">, але обмежує його </w:t>
      </w:r>
      <w:proofErr w:type="spellStart"/>
      <w:r w:rsidRPr="000111C3">
        <w:rPr>
          <w:color w:val="000000"/>
          <w:sz w:val="28"/>
          <w:szCs w:val="28"/>
        </w:rPr>
        <w:t>всезнаючість</w:t>
      </w:r>
      <w:proofErr w:type="spellEnd"/>
      <w:r w:rsidRPr="000111C3">
        <w:rPr>
          <w:color w:val="000000"/>
          <w:sz w:val="28"/>
          <w:szCs w:val="28"/>
        </w:rPr>
        <w:t xml:space="preserve"> через </w:t>
      </w:r>
      <w:proofErr w:type="spellStart"/>
      <w:r w:rsidRPr="000111C3">
        <w:rPr>
          <w:color w:val="000000"/>
          <w:sz w:val="28"/>
          <w:szCs w:val="28"/>
        </w:rPr>
        <w:t>фокалізацію</w:t>
      </w:r>
      <w:proofErr w:type="spellEnd"/>
      <w:r w:rsidRPr="000111C3">
        <w:rPr>
          <w:color w:val="000000"/>
          <w:sz w:val="28"/>
          <w:szCs w:val="28"/>
        </w:rPr>
        <w:t xml:space="preserve"> на досвіді героїні [</w:t>
      </w:r>
      <w:r w:rsidR="00BB7A41" w:rsidRPr="000111C3">
        <w:rPr>
          <w:color w:val="000000"/>
          <w:sz w:val="28"/>
          <w:szCs w:val="28"/>
          <w:lang w:val="ru-RU"/>
        </w:rPr>
        <w:t>3</w:t>
      </w:r>
      <w:r w:rsidRPr="000111C3">
        <w:rPr>
          <w:color w:val="000000"/>
          <w:sz w:val="28"/>
          <w:szCs w:val="28"/>
        </w:rPr>
        <w:t xml:space="preserve">2; </w:t>
      </w:r>
      <w:r w:rsidR="00DB75BE" w:rsidRPr="000111C3">
        <w:rPr>
          <w:color w:val="000000"/>
          <w:sz w:val="28"/>
          <w:szCs w:val="28"/>
          <w:lang w:val="ru-RU"/>
        </w:rPr>
        <w:t>47</w:t>
      </w:r>
      <w:r w:rsidRPr="000111C3">
        <w:rPr>
          <w:color w:val="000000"/>
          <w:sz w:val="28"/>
          <w:szCs w:val="28"/>
        </w:rPr>
        <w:t xml:space="preserve">, с. 165]. Читач бачить світ очима </w:t>
      </w:r>
      <w:r w:rsidRPr="000111C3">
        <w:rPr>
          <w:color w:val="000000"/>
          <w:sz w:val="28"/>
          <w:szCs w:val="28"/>
        </w:rPr>
        <w:lastRenderedPageBreak/>
        <w:t>Емілії – і саме тому поділяє її страхи та сумніви. Ця стратегія є проміжною ланкою між об</w:t>
      </w:r>
      <w:r w:rsidR="00A96E67" w:rsidRPr="000111C3">
        <w:rPr>
          <w:color w:val="000000"/>
          <w:sz w:val="28"/>
          <w:szCs w:val="28"/>
        </w:rPr>
        <w:t>’</w:t>
      </w:r>
      <w:r w:rsidRPr="000111C3">
        <w:rPr>
          <w:color w:val="000000"/>
          <w:sz w:val="28"/>
          <w:szCs w:val="28"/>
        </w:rPr>
        <w:t>єктивним описом та суб</w:t>
      </w:r>
      <w:r w:rsidR="00A96E67" w:rsidRPr="000111C3">
        <w:rPr>
          <w:color w:val="000000"/>
          <w:sz w:val="28"/>
          <w:szCs w:val="28"/>
        </w:rPr>
        <w:t>’</w:t>
      </w:r>
      <w:r w:rsidRPr="000111C3">
        <w:rPr>
          <w:color w:val="000000"/>
          <w:sz w:val="28"/>
          <w:szCs w:val="28"/>
        </w:rPr>
        <w:t>єктивним досвідом.</w:t>
      </w:r>
    </w:p>
    <w:p w14:paraId="7D00A56B" w14:textId="3D202800"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Шеллі </w:t>
      </w:r>
      <w:proofErr w:type="spellStart"/>
      <w:r w:rsidRPr="000111C3">
        <w:rPr>
          <w:color w:val="000000"/>
          <w:sz w:val="28"/>
          <w:szCs w:val="28"/>
        </w:rPr>
        <w:t>радикалізує</w:t>
      </w:r>
      <w:proofErr w:type="spellEnd"/>
      <w:r w:rsidRPr="000111C3">
        <w:rPr>
          <w:color w:val="000000"/>
          <w:sz w:val="28"/>
          <w:szCs w:val="28"/>
        </w:rPr>
        <w:t xml:space="preserve"> цей принцип, вибудовуючи складну рамкову конструкцію: </w:t>
      </w:r>
      <w:proofErr w:type="spellStart"/>
      <w:r w:rsidRPr="000111C3">
        <w:rPr>
          <w:color w:val="000000"/>
          <w:sz w:val="28"/>
          <w:szCs w:val="28"/>
        </w:rPr>
        <w:t>Волтон</w:t>
      </w:r>
      <w:proofErr w:type="spellEnd"/>
      <w:r w:rsidRPr="000111C3">
        <w:rPr>
          <w:color w:val="000000"/>
          <w:sz w:val="28"/>
          <w:szCs w:val="28"/>
        </w:rPr>
        <w:t xml:space="preserve"> пише листи, переказуючи оповідь Віктора, який, у свою чергу, цитує Створіння [3</w:t>
      </w:r>
      <w:r w:rsidR="007F02A1" w:rsidRPr="000111C3">
        <w:rPr>
          <w:color w:val="000000"/>
          <w:sz w:val="28"/>
          <w:szCs w:val="28"/>
        </w:rPr>
        <w:t>5</w:t>
      </w:r>
      <w:r w:rsidRPr="000111C3">
        <w:rPr>
          <w:color w:val="000000"/>
          <w:sz w:val="28"/>
          <w:szCs w:val="28"/>
        </w:rPr>
        <w:t xml:space="preserve">; </w:t>
      </w:r>
      <w:r w:rsidR="006E1D39" w:rsidRPr="000111C3">
        <w:rPr>
          <w:color w:val="000000"/>
          <w:sz w:val="28"/>
          <w:szCs w:val="28"/>
        </w:rPr>
        <w:t>30</w:t>
      </w:r>
      <w:r w:rsidRPr="000111C3">
        <w:rPr>
          <w:color w:val="000000"/>
          <w:sz w:val="28"/>
          <w:szCs w:val="28"/>
        </w:rPr>
        <w:t xml:space="preserve">, с. 135]. </w:t>
      </w:r>
      <w:r w:rsidR="00E67BED" w:rsidRPr="000111C3">
        <w:rPr>
          <w:color w:val="000000"/>
          <w:sz w:val="28"/>
          <w:szCs w:val="28"/>
        </w:rPr>
        <w:t>Ця поліфонічна структура має не лише композиційне, а й глибоке етичне значення, що детально аналізується у сучасних дослідженнях [</w:t>
      </w:r>
      <w:r w:rsidR="00CE209B" w:rsidRPr="000111C3">
        <w:rPr>
          <w:color w:val="000000"/>
          <w:sz w:val="28"/>
          <w:szCs w:val="28"/>
          <w:lang w:val="ru-RU"/>
        </w:rPr>
        <w:t>33</w:t>
      </w:r>
      <w:r w:rsidR="00E67BED" w:rsidRPr="000111C3">
        <w:rPr>
          <w:color w:val="000000"/>
          <w:sz w:val="28"/>
          <w:szCs w:val="28"/>
        </w:rPr>
        <w:t xml:space="preserve">, с. 45]. </w:t>
      </w:r>
      <w:r w:rsidRPr="000111C3">
        <w:rPr>
          <w:color w:val="000000"/>
          <w:sz w:val="28"/>
          <w:szCs w:val="28"/>
        </w:rPr>
        <w:t xml:space="preserve">Кожен рівень додає свій фільтр інтерпретації, і істина існує десь </w:t>
      </w:r>
      <w:r w:rsidR="00C9122C">
        <w:rPr>
          <w:color w:val="000000"/>
          <w:sz w:val="28"/>
          <w:szCs w:val="28"/>
        </w:rPr>
        <w:t>«</w:t>
      </w:r>
      <w:r w:rsidRPr="000111C3">
        <w:rPr>
          <w:color w:val="000000"/>
          <w:sz w:val="28"/>
          <w:szCs w:val="28"/>
        </w:rPr>
        <w:t>між</w:t>
      </w:r>
      <w:r w:rsidR="00C9122C">
        <w:rPr>
          <w:color w:val="000000"/>
          <w:sz w:val="28"/>
          <w:szCs w:val="28"/>
        </w:rPr>
        <w:t>»</w:t>
      </w:r>
      <w:r w:rsidRPr="000111C3">
        <w:rPr>
          <w:color w:val="000000"/>
          <w:sz w:val="28"/>
          <w:szCs w:val="28"/>
        </w:rPr>
        <w:t xml:space="preserve"> цими голосами, але ніколи не досягається повністю [</w:t>
      </w:r>
      <w:r w:rsidR="00CE209B" w:rsidRPr="00C9122C">
        <w:rPr>
          <w:color w:val="000000"/>
          <w:sz w:val="28"/>
          <w:szCs w:val="28"/>
          <w:lang w:val="ru-RU"/>
        </w:rPr>
        <w:t>34</w:t>
      </w:r>
      <w:r w:rsidRPr="000111C3">
        <w:rPr>
          <w:color w:val="000000"/>
          <w:sz w:val="28"/>
          <w:szCs w:val="28"/>
        </w:rPr>
        <w:t>, с. 15].</w:t>
      </w:r>
    </w:p>
    <w:p w14:paraId="7FBA2BD5" w14:textId="25041EE4"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Стокер створює принципово новий тип </w:t>
      </w:r>
      <w:proofErr w:type="spellStart"/>
      <w:r w:rsidRPr="000111C3">
        <w:rPr>
          <w:color w:val="000000"/>
          <w:sz w:val="28"/>
          <w:szCs w:val="28"/>
        </w:rPr>
        <w:t>наративу</w:t>
      </w:r>
      <w:proofErr w:type="spellEnd"/>
      <w:r w:rsidRPr="000111C3">
        <w:rPr>
          <w:color w:val="000000"/>
          <w:sz w:val="28"/>
          <w:szCs w:val="28"/>
        </w:rPr>
        <w:t xml:space="preserve"> – архів [</w:t>
      </w:r>
      <w:r w:rsidR="00AB2D77" w:rsidRPr="00C9122C">
        <w:rPr>
          <w:color w:val="000000"/>
          <w:sz w:val="28"/>
          <w:szCs w:val="28"/>
          <w:lang w:val="ru-RU"/>
        </w:rPr>
        <w:t>38</w:t>
      </w:r>
      <w:r w:rsidRPr="000111C3">
        <w:rPr>
          <w:color w:val="000000"/>
          <w:sz w:val="28"/>
          <w:szCs w:val="28"/>
        </w:rPr>
        <w:t xml:space="preserve">]. Його роман – це колаж документів: щоденники, листи, телеграми, газетні вирізки, фонографічні записи. Істина тут не </w:t>
      </w:r>
      <w:r w:rsidR="00C9122C">
        <w:rPr>
          <w:color w:val="000000"/>
          <w:sz w:val="28"/>
          <w:szCs w:val="28"/>
        </w:rPr>
        <w:t>«</w:t>
      </w:r>
      <w:r w:rsidRPr="000111C3">
        <w:rPr>
          <w:color w:val="000000"/>
          <w:sz w:val="28"/>
          <w:szCs w:val="28"/>
        </w:rPr>
        <w:t>розповідається</w:t>
      </w:r>
      <w:r w:rsidR="00C9122C">
        <w:rPr>
          <w:color w:val="000000"/>
          <w:sz w:val="28"/>
          <w:szCs w:val="28"/>
        </w:rPr>
        <w:t>»</w:t>
      </w:r>
      <w:r w:rsidRPr="000111C3">
        <w:rPr>
          <w:color w:val="000000"/>
          <w:sz w:val="28"/>
          <w:szCs w:val="28"/>
        </w:rPr>
        <w:t xml:space="preserve">, а </w:t>
      </w:r>
      <w:r w:rsidR="00C9122C">
        <w:rPr>
          <w:color w:val="000000"/>
          <w:sz w:val="28"/>
          <w:szCs w:val="28"/>
        </w:rPr>
        <w:t>«</w:t>
      </w:r>
      <w:r w:rsidRPr="000111C3">
        <w:rPr>
          <w:color w:val="000000"/>
          <w:sz w:val="28"/>
          <w:szCs w:val="28"/>
        </w:rPr>
        <w:t>збирається</w:t>
      </w:r>
      <w:r w:rsidR="00C9122C">
        <w:rPr>
          <w:color w:val="000000"/>
          <w:sz w:val="28"/>
          <w:szCs w:val="28"/>
        </w:rPr>
        <w:t>»</w:t>
      </w:r>
      <w:r w:rsidRPr="000111C3">
        <w:rPr>
          <w:color w:val="000000"/>
          <w:sz w:val="28"/>
          <w:szCs w:val="28"/>
        </w:rPr>
        <w:t xml:space="preserve"> з фрагментів. Читач перетворюється на детектива-архівіста, який мусить синтезувати цілісність з розпорошеного [</w:t>
      </w:r>
      <w:r w:rsidR="00280AD4" w:rsidRPr="000111C3">
        <w:rPr>
          <w:color w:val="000000"/>
          <w:sz w:val="28"/>
          <w:szCs w:val="28"/>
          <w:lang w:val="ru-RU"/>
        </w:rPr>
        <w:t>46</w:t>
      </w:r>
      <w:r w:rsidRPr="000111C3">
        <w:rPr>
          <w:color w:val="000000"/>
          <w:sz w:val="28"/>
          <w:szCs w:val="28"/>
        </w:rPr>
        <w:t xml:space="preserve">, с. 174; </w:t>
      </w:r>
      <w:r w:rsidR="006E1D39" w:rsidRPr="000111C3">
        <w:rPr>
          <w:color w:val="000000"/>
          <w:sz w:val="28"/>
          <w:szCs w:val="28"/>
          <w:lang w:val="ru-RU"/>
        </w:rPr>
        <w:t>30</w:t>
      </w:r>
      <w:r w:rsidRPr="000111C3">
        <w:rPr>
          <w:color w:val="000000"/>
          <w:sz w:val="28"/>
          <w:szCs w:val="28"/>
        </w:rPr>
        <w:t>, с. 179–18</w:t>
      </w:r>
      <w:r w:rsidR="00C02428" w:rsidRPr="000111C3">
        <w:rPr>
          <w:color w:val="000000"/>
          <w:sz w:val="28"/>
          <w:szCs w:val="28"/>
        </w:rPr>
        <w:t>0</w:t>
      </w:r>
      <w:r w:rsidRPr="000111C3">
        <w:rPr>
          <w:color w:val="000000"/>
          <w:sz w:val="28"/>
          <w:szCs w:val="28"/>
        </w:rPr>
        <w:t>].</w:t>
      </w:r>
    </w:p>
    <w:p w14:paraId="766F1A38" w14:textId="575E3E15" w:rsidR="00D753AE" w:rsidRPr="000111C3" w:rsidRDefault="00D753AE" w:rsidP="00D753AE">
      <w:pPr>
        <w:pStyle w:val="ac"/>
        <w:spacing w:before="0" w:beforeAutospacing="0" w:after="0" w:afterAutospacing="0" w:line="360" w:lineRule="auto"/>
        <w:ind w:firstLine="567"/>
        <w:jc w:val="both"/>
        <w:rPr>
          <w:color w:val="000000"/>
          <w:sz w:val="28"/>
          <w:szCs w:val="28"/>
        </w:rPr>
      </w:pPr>
      <w:proofErr w:type="spellStart"/>
      <w:r w:rsidRPr="000111C3">
        <w:rPr>
          <w:color w:val="000000"/>
          <w:sz w:val="28"/>
          <w:szCs w:val="28"/>
        </w:rPr>
        <w:t>Гілл</w:t>
      </w:r>
      <w:proofErr w:type="spellEnd"/>
      <w:r w:rsidRPr="000111C3">
        <w:rPr>
          <w:color w:val="000000"/>
          <w:sz w:val="28"/>
          <w:szCs w:val="28"/>
        </w:rPr>
        <w:t xml:space="preserve"> повертає </w:t>
      </w:r>
      <w:proofErr w:type="spellStart"/>
      <w:r w:rsidRPr="000111C3">
        <w:rPr>
          <w:color w:val="000000"/>
          <w:sz w:val="28"/>
          <w:szCs w:val="28"/>
        </w:rPr>
        <w:t>наратив</w:t>
      </w:r>
      <w:proofErr w:type="spellEnd"/>
      <w:r w:rsidRPr="000111C3">
        <w:rPr>
          <w:color w:val="000000"/>
          <w:sz w:val="28"/>
          <w:szCs w:val="28"/>
        </w:rPr>
        <w:t xml:space="preserve"> до монологу, але це вже не всезнаюча інстанція </w:t>
      </w:r>
      <w:proofErr w:type="spellStart"/>
      <w:r w:rsidRPr="000111C3">
        <w:rPr>
          <w:color w:val="000000"/>
          <w:sz w:val="28"/>
          <w:szCs w:val="28"/>
        </w:rPr>
        <w:t>Волпола</w:t>
      </w:r>
      <w:proofErr w:type="spellEnd"/>
      <w:r w:rsidRPr="000111C3">
        <w:rPr>
          <w:color w:val="000000"/>
          <w:sz w:val="28"/>
          <w:szCs w:val="28"/>
        </w:rPr>
        <w:t>, а травмований голос пам</w:t>
      </w:r>
      <w:r w:rsidR="00A96E67" w:rsidRPr="000111C3">
        <w:rPr>
          <w:color w:val="000000"/>
          <w:sz w:val="28"/>
          <w:szCs w:val="28"/>
        </w:rPr>
        <w:t>’</w:t>
      </w:r>
      <w:r w:rsidRPr="000111C3">
        <w:rPr>
          <w:color w:val="000000"/>
          <w:sz w:val="28"/>
          <w:szCs w:val="28"/>
        </w:rPr>
        <w:t>яті [</w:t>
      </w:r>
      <w:r w:rsidR="004A14FC" w:rsidRPr="000111C3">
        <w:rPr>
          <w:color w:val="000000"/>
          <w:sz w:val="28"/>
          <w:szCs w:val="28"/>
          <w:lang w:val="ru-RU"/>
        </w:rPr>
        <w:t>28</w:t>
      </w:r>
      <w:r w:rsidRPr="000111C3">
        <w:rPr>
          <w:color w:val="000000"/>
          <w:sz w:val="28"/>
          <w:szCs w:val="28"/>
        </w:rPr>
        <w:t xml:space="preserve">]. Оповідач </w:t>
      </w:r>
      <w:proofErr w:type="spellStart"/>
      <w:r w:rsidRPr="000111C3">
        <w:rPr>
          <w:color w:val="000000"/>
          <w:sz w:val="28"/>
          <w:szCs w:val="28"/>
        </w:rPr>
        <w:t>Гілл</w:t>
      </w:r>
      <w:proofErr w:type="spellEnd"/>
      <w:r w:rsidRPr="000111C3">
        <w:rPr>
          <w:color w:val="000000"/>
          <w:sz w:val="28"/>
          <w:szCs w:val="28"/>
        </w:rPr>
        <w:t xml:space="preserve"> не може розповісти свою історію вголос (рамка Різдва це підкреслює), і текст стає письмовим </w:t>
      </w:r>
      <w:r w:rsidR="00C9122C">
        <w:rPr>
          <w:color w:val="000000"/>
          <w:sz w:val="28"/>
          <w:szCs w:val="28"/>
        </w:rPr>
        <w:t>«</w:t>
      </w:r>
      <w:r w:rsidRPr="000111C3">
        <w:rPr>
          <w:color w:val="000000"/>
          <w:sz w:val="28"/>
          <w:szCs w:val="28"/>
        </w:rPr>
        <w:t>проривом</w:t>
      </w:r>
      <w:r w:rsidR="00C9122C">
        <w:rPr>
          <w:color w:val="000000"/>
          <w:sz w:val="28"/>
          <w:szCs w:val="28"/>
        </w:rPr>
        <w:t>»</w:t>
      </w:r>
      <w:r w:rsidRPr="000111C3">
        <w:rPr>
          <w:color w:val="000000"/>
          <w:sz w:val="28"/>
          <w:szCs w:val="28"/>
        </w:rPr>
        <w:t xml:space="preserve"> того, що мусить залишатися незбагненним [4</w:t>
      </w:r>
      <w:r w:rsidR="005D1AB3" w:rsidRPr="000111C3">
        <w:rPr>
          <w:color w:val="000000"/>
          <w:sz w:val="28"/>
          <w:szCs w:val="28"/>
        </w:rPr>
        <w:t>1</w:t>
      </w:r>
      <w:r w:rsidRPr="000111C3">
        <w:rPr>
          <w:color w:val="000000"/>
          <w:sz w:val="28"/>
          <w:szCs w:val="28"/>
        </w:rPr>
        <w:t>, с. 20].</w:t>
      </w:r>
    </w:p>
    <w:p w14:paraId="18D5F1E8" w14:textId="4C7A2563"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Узагальнюючи, </w:t>
      </w:r>
      <w:proofErr w:type="spellStart"/>
      <w:r w:rsidRPr="000111C3">
        <w:rPr>
          <w:color w:val="000000"/>
          <w:sz w:val="28"/>
          <w:szCs w:val="28"/>
        </w:rPr>
        <w:t>наративна</w:t>
      </w:r>
      <w:proofErr w:type="spellEnd"/>
      <w:r w:rsidRPr="000111C3">
        <w:rPr>
          <w:color w:val="000000"/>
          <w:sz w:val="28"/>
          <w:szCs w:val="28"/>
        </w:rPr>
        <w:t xml:space="preserve"> еволюція готики – це послідовна децентралізація авторитету [</w:t>
      </w:r>
      <w:r w:rsidR="00CE209B" w:rsidRPr="000111C3">
        <w:rPr>
          <w:color w:val="000000"/>
          <w:sz w:val="28"/>
          <w:szCs w:val="28"/>
          <w:lang w:val="ru-RU"/>
        </w:rPr>
        <w:t>34</w:t>
      </w:r>
      <w:r w:rsidRPr="000111C3">
        <w:rPr>
          <w:color w:val="000000"/>
          <w:sz w:val="28"/>
          <w:szCs w:val="28"/>
        </w:rPr>
        <w:t>, с. 12</w:t>
      </w:r>
      <w:r w:rsidR="00C02428" w:rsidRPr="000111C3">
        <w:rPr>
          <w:color w:val="000000"/>
          <w:sz w:val="28"/>
          <w:szCs w:val="28"/>
        </w:rPr>
        <w:t>-14</w:t>
      </w:r>
      <w:r w:rsidRPr="000111C3">
        <w:rPr>
          <w:color w:val="000000"/>
          <w:sz w:val="28"/>
          <w:szCs w:val="28"/>
        </w:rPr>
        <w:t>]. Від єдиного голосу істини (</w:t>
      </w:r>
      <w:proofErr w:type="spellStart"/>
      <w:r w:rsidRPr="000111C3">
        <w:rPr>
          <w:color w:val="000000"/>
          <w:sz w:val="28"/>
          <w:szCs w:val="28"/>
        </w:rPr>
        <w:t>Волпол</w:t>
      </w:r>
      <w:proofErr w:type="spellEnd"/>
      <w:r w:rsidRPr="000111C3">
        <w:rPr>
          <w:color w:val="000000"/>
          <w:sz w:val="28"/>
          <w:szCs w:val="28"/>
        </w:rPr>
        <w:t>) – до множинності перспектив (Шеллі, Стокер) і, зрештою, до голосу, що сумнівається у своїй власній спроможності розповісти (</w:t>
      </w:r>
      <w:proofErr w:type="spellStart"/>
      <w:r w:rsidRPr="000111C3">
        <w:rPr>
          <w:color w:val="000000"/>
          <w:sz w:val="28"/>
          <w:szCs w:val="28"/>
        </w:rPr>
        <w:t>Гілл</w:t>
      </w:r>
      <w:proofErr w:type="spellEnd"/>
      <w:r w:rsidRPr="000111C3">
        <w:rPr>
          <w:color w:val="000000"/>
          <w:sz w:val="28"/>
          <w:szCs w:val="28"/>
        </w:rPr>
        <w:t>).</w:t>
      </w:r>
    </w:p>
    <w:p w14:paraId="4ADF2DCB" w14:textId="0C50F2A2"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Готичний простір у всіх періодах функціонує як проекція психічного стану, але механізми цієї проекції змінюються </w:t>
      </w:r>
      <w:r w:rsidR="00AF23CC" w:rsidRPr="000111C3">
        <w:rPr>
          <w:color w:val="000000"/>
          <w:sz w:val="28"/>
          <w:szCs w:val="28"/>
        </w:rPr>
        <w:t>[22</w:t>
      </w:r>
      <w:r w:rsidRPr="000111C3">
        <w:rPr>
          <w:color w:val="000000"/>
          <w:sz w:val="28"/>
          <w:szCs w:val="28"/>
        </w:rPr>
        <w:t xml:space="preserve">, с. 15; </w:t>
      </w:r>
      <w:r w:rsidR="00E33C31" w:rsidRPr="000111C3">
        <w:rPr>
          <w:color w:val="000000"/>
          <w:sz w:val="28"/>
          <w:szCs w:val="28"/>
        </w:rPr>
        <w:t>27</w:t>
      </w:r>
      <w:r w:rsidRPr="000111C3">
        <w:rPr>
          <w:color w:val="000000"/>
          <w:sz w:val="28"/>
          <w:szCs w:val="28"/>
        </w:rPr>
        <w:t xml:space="preserve">, с. 45]. Замок у </w:t>
      </w:r>
      <w:proofErr w:type="spellStart"/>
      <w:r w:rsidRPr="000111C3">
        <w:rPr>
          <w:color w:val="000000"/>
          <w:sz w:val="28"/>
          <w:szCs w:val="28"/>
        </w:rPr>
        <w:t>Волпола</w:t>
      </w:r>
      <w:proofErr w:type="spellEnd"/>
      <w:r w:rsidRPr="000111C3">
        <w:rPr>
          <w:color w:val="000000"/>
          <w:sz w:val="28"/>
          <w:szCs w:val="28"/>
        </w:rPr>
        <w:t xml:space="preserve"> та Редкліфф – це матеріалізація минулого, що тиранізує теперішнє [</w:t>
      </w:r>
      <w:r w:rsidR="00023DC9" w:rsidRPr="000111C3">
        <w:rPr>
          <w:color w:val="000000"/>
          <w:sz w:val="28"/>
          <w:szCs w:val="28"/>
          <w:lang w:val="ru-RU"/>
        </w:rPr>
        <w:t>30</w:t>
      </w:r>
      <w:r w:rsidRPr="000111C3">
        <w:rPr>
          <w:color w:val="000000"/>
          <w:sz w:val="28"/>
          <w:szCs w:val="28"/>
        </w:rPr>
        <w:t>, с. 23]. Його лабіринтова архітектура (підземелля, таємні ходи, вежі) створює ефект клаустрофобії та дезорієнтації [</w:t>
      </w:r>
      <w:r w:rsidR="00BB7A41" w:rsidRPr="000111C3">
        <w:rPr>
          <w:color w:val="000000"/>
          <w:sz w:val="28"/>
          <w:szCs w:val="28"/>
        </w:rPr>
        <w:t>3</w:t>
      </w:r>
      <w:r w:rsidRPr="000111C3">
        <w:rPr>
          <w:color w:val="000000"/>
          <w:sz w:val="28"/>
          <w:szCs w:val="28"/>
        </w:rPr>
        <w:t xml:space="preserve">2; </w:t>
      </w:r>
      <w:r w:rsidR="00D82CEA" w:rsidRPr="000111C3">
        <w:rPr>
          <w:color w:val="000000"/>
          <w:sz w:val="28"/>
          <w:szCs w:val="28"/>
        </w:rPr>
        <w:t>48</w:t>
      </w:r>
      <w:r w:rsidRPr="000111C3">
        <w:rPr>
          <w:color w:val="000000"/>
          <w:sz w:val="28"/>
          <w:szCs w:val="28"/>
        </w:rPr>
        <w:t>].</w:t>
      </w:r>
    </w:p>
    <w:p w14:paraId="07CBC3D0" w14:textId="4C1DF54A"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У Шеллі простір роздвоюється: холодна лабораторія Віктора та безкрайні льодові пустелі Арктики – два полюси ізоляції [3</w:t>
      </w:r>
      <w:r w:rsidR="008C02FC" w:rsidRPr="000111C3">
        <w:rPr>
          <w:color w:val="000000"/>
          <w:sz w:val="28"/>
          <w:szCs w:val="28"/>
          <w:lang w:val="ru-RU"/>
        </w:rPr>
        <w:t>5</w:t>
      </w:r>
      <w:r w:rsidRPr="000111C3">
        <w:rPr>
          <w:color w:val="000000"/>
          <w:sz w:val="28"/>
          <w:szCs w:val="28"/>
        </w:rPr>
        <w:t xml:space="preserve">]. Перший символізує холод наукової амбіції, другий – відчуження як </w:t>
      </w:r>
      <w:proofErr w:type="spellStart"/>
      <w:r w:rsidRPr="000111C3">
        <w:rPr>
          <w:color w:val="000000"/>
          <w:sz w:val="28"/>
          <w:szCs w:val="28"/>
        </w:rPr>
        <w:t>екзистенційний</w:t>
      </w:r>
      <w:proofErr w:type="spellEnd"/>
      <w:r w:rsidRPr="000111C3">
        <w:rPr>
          <w:color w:val="000000"/>
          <w:sz w:val="28"/>
          <w:szCs w:val="28"/>
        </w:rPr>
        <w:t xml:space="preserve"> стан [</w:t>
      </w:r>
      <w:r w:rsidR="00023DC9" w:rsidRPr="000111C3">
        <w:rPr>
          <w:color w:val="000000"/>
          <w:sz w:val="28"/>
          <w:szCs w:val="28"/>
          <w:lang w:val="ru-RU"/>
        </w:rPr>
        <w:t>30</w:t>
      </w:r>
      <w:r w:rsidRPr="000111C3">
        <w:rPr>
          <w:color w:val="000000"/>
          <w:sz w:val="28"/>
          <w:szCs w:val="28"/>
        </w:rPr>
        <w:t>, с. 130].</w:t>
      </w:r>
    </w:p>
    <w:p w14:paraId="086D2AE9" w14:textId="78D024DC"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lastRenderedPageBreak/>
        <w:t xml:space="preserve">Вікторіанська готика переміщує жах у місто: туманний Лондон стає новим </w:t>
      </w:r>
      <w:proofErr w:type="spellStart"/>
      <w:r w:rsidRPr="000111C3">
        <w:rPr>
          <w:color w:val="000000"/>
          <w:sz w:val="28"/>
          <w:szCs w:val="28"/>
        </w:rPr>
        <w:t>топосом</w:t>
      </w:r>
      <w:proofErr w:type="spellEnd"/>
      <w:r w:rsidRPr="000111C3">
        <w:rPr>
          <w:color w:val="000000"/>
          <w:sz w:val="28"/>
          <w:szCs w:val="28"/>
        </w:rPr>
        <w:t xml:space="preserve"> таємниці </w:t>
      </w:r>
      <w:r w:rsidR="00AF23CC" w:rsidRPr="000111C3">
        <w:rPr>
          <w:color w:val="000000"/>
          <w:sz w:val="28"/>
          <w:szCs w:val="28"/>
        </w:rPr>
        <w:t>[22</w:t>
      </w:r>
      <w:r w:rsidRPr="000111C3">
        <w:rPr>
          <w:color w:val="000000"/>
          <w:sz w:val="28"/>
          <w:szCs w:val="28"/>
        </w:rPr>
        <w:t xml:space="preserve">, с. </w:t>
      </w:r>
      <w:r w:rsidR="00BD7080" w:rsidRPr="000111C3">
        <w:rPr>
          <w:color w:val="000000"/>
          <w:sz w:val="28"/>
          <w:szCs w:val="28"/>
        </w:rPr>
        <w:t>73</w:t>
      </w:r>
      <w:r w:rsidRPr="000111C3">
        <w:rPr>
          <w:color w:val="000000"/>
          <w:sz w:val="28"/>
          <w:szCs w:val="28"/>
        </w:rPr>
        <w:t xml:space="preserve">; </w:t>
      </w:r>
      <w:r w:rsidR="0046106F" w:rsidRPr="000111C3">
        <w:rPr>
          <w:color w:val="000000"/>
          <w:sz w:val="28"/>
          <w:szCs w:val="28"/>
          <w:lang w:val="ru-RU"/>
        </w:rPr>
        <w:t>44</w:t>
      </w:r>
      <w:r w:rsidRPr="000111C3">
        <w:rPr>
          <w:color w:val="000000"/>
          <w:sz w:val="28"/>
          <w:szCs w:val="28"/>
        </w:rPr>
        <w:t>, с. 95]. Якщо замок у ранній готиці був місцем ізоляції від суспільства, то місто – це місце ізоляції у натовпі. Туман тут працює як візуальний еквівалент моральної невизначеності: він приховує і викриває одночасно [</w:t>
      </w:r>
      <w:r w:rsidR="005C02E9" w:rsidRPr="000111C3">
        <w:rPr>
          <w:color w:val="000000"/>
          <w:sz w:val="28"/>
          <w:szCs w:val="28"/>
          <w:lang w:val="ru-RU"/>
        </w:rPr>
        <w:t>38</w:t>
      </w:r>
      <w:r w:rsidRPr="000111C3">
        <w:rPr>
          <w:color w:val="000000"/>
          <w:sz w:val="28"/>
          <w:szCs w:val="28"/>
        </w:rPr>
        <w:t xml:space="preserve">; </w:t>
      </w:r>
      <w:r w:rsidR="00CF24B5" w:rsidRPr="000111C3">
        <w:rPr>
          <w:color w:val="000000"/>
          <w:sz w:val="28"/>
          <w:szCs w:val="28"/>
          <w:lang w:val="ru-RU"/>
        </w:rPr>
        <w:t>50</w:t>
      </w:r>
      <w:r w:rsidRPr="000111C3">
        <w:rPr>
          <w:color w:val="000000"/>
          <w:sz w:val="28"/>
          <w:szCs w:val="28"/>
        </w:rPr>
        <w:t>].</w:t>
      </w:r>
    </w:p>
    <w:p w14:paraId="1A7840B1" w14:textId="090B5096" w:rsidR="00D753AE" w:rsidRPr="000111C3" w:rsidRDefault="00D753AE" w:rsidP="00D753AE">
      <w:pPr>
        <w:pStyle w:val="ac"/>
        <w:spacing w:before="0" w:beforeAutospacing="0" w:after="0" w:afterAutospacing="0" w:line="360" w:lineRule="auto"/>
        <w:ind w:firstLine="567"/>
        <w:jc w:val="both"/>
        <w:rPr>
          <w:color w:val="000000"/>
          <w:sz w:val="28"/>
          <w:szCs w:val="28"/>
        </w:rPr>
      </w:pPr>
      <w:proofErr w:type="spellStart"/>
      <w:r w:rsidRPr="000111C3">
        <w:rPr>
          <w:color w:val="000000"/>
          <w:sz w:val="28"/>
          <w:szCs w:val="28"/>
        </w:rPr>
        <w:t>Гілл</w:t>
      </w:r>
      <w:proofErr w:type="spellEnd"/>
      <w:r w:rsidRPr="000111C3">
        <w:rPr>
          <w:color w:val="000000"/>
          <w:sz w:val="28"/>
          <w:szCs w:val="28"/>
        </w:rPr>
        <w:t xml:space="preserve"> редукує простір до геометричної мінімальності: плоска затока, дамба, будинок [</w:t>
      </w:r>
      <w:r w:rsidR="004A14FC" w:rsidRPr="000111C3">
        <w:rPr>
          <w:color w:val="000000"/>
          <w:sz w:val="28"/>
          <w:szCs w:val="28"/>
          <w:lang w:val="ru-RU"/>
        </w:rPr>
        <w:t>28</w:t>
      </w:r>
      <w:r w:rsidRPr="000111C3">
        <w:rPr>
          <w:color w:val="000000"/>
          <w:sz w:val="28"/>
          <w:szCs w:val="28"/>
        </w:rPr>
        <w:t>]. Тут немає барокового надміру ранньої готики – лише голі лінії та порожнечі. Простір стає акустичним: важливо не те, що видно, а те, що чути (крик із багна, клацання дверей, шурхіт) [4</w:t>
      </w:r>
      <w:r w:rsidR="005D1AB3" w:rsidRPr="000111C3">
        <w:rPr>
          <w:color w:val="000000"/>
          <w:sz w:val="28"/>
          <w:szCs w:val="28"/>
          <w:lang w:val="ru-RU"/>
        </w:rPr>
        <w:t>1</w:t>
      </w:r>
      <w:r w:rsidRPr="000111C3">
        <w:rPr>
          <w:color w:val="000000"/>
          <w:sz w:val="28"/>
          <w:szCs w:val="28"/>
        </w:rPr>
        <w:t xml:space="preserve">, с. </w:t>
      </w:r>
      <w:r w:rsidR="00BD7080" w:rsidRPr="000111C3">
        <w:rPr>
          <w:color w:val="000000"/>
          <w:sz w:val="28"/>
          <w:szCs w:val="28"/>
        </w:rPr>
        <w:t>1</w:t>
      </w:r>
      <w:r w:rsidR="005D1AB3" w:rsidRPr="000111C3">
        <w:rPr>
          <w:color w:val="000000"/>
          <w:sz w:val="28"/>
          <w:szCs w:val="28"/>
          <w:lang w:val="ru-RU"/>
        </w:rPr>
        <w:t>2</w:t>
      </w:r>
      <w:r w:rsidR="00BD7080" w:rsidRPr="000111C3">
        <w:rPr>
          <w:color w:val="000000"/>
          <w:sz w:val="28"/>
          <w:szCs w:val="28"/>
        </w:rPr>
        <w:t>5</w:t>
      </w:r>
      <w:r w:rsidRPr="000111C3">
        <w:rPr>
          <w:color w:val="000000"/>
          <w:sz w:val="28"/>
          <w:szCs w:val="28"/>
        </w:rPr>
        <w:t>].</w:t>
      </w:r>
    </w:p>
    <w:p w14:paraId="5420299C" w14:textId="10F70DA1"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Спільним для всіх періодів є те, що готичний простір – це неодомашнений, непокірний простір [4</w:t>
      </w:r>
      <w:r w:rsidR="000125A7" w:rsidRPr="000111C3">
        <w:rPr>
          <w:color w:val="000000"/>
          <w:sz w:val="28"/>
          <w:szCs w:val="28"/>
          <w:lang w:val="ru-RU"/>
        </w:rPr>
        <w:t>0</w:t>
      </w:r>
      <w:r w:rsidRPr="000111C3">
        <w:rPr>
          <w:color w:val="000000"/>
          <w:sz w:val="28"/>
          <w:szCs w:val="28"/>
        </w:rPr>
        <w:t xml:space="preserve">, с. </w:t>
      </w:r>
      <w:r w:rsidR="00BD7080" w:rsidRPr="000111C3">
        <w:rPr>
          <w:color w:val="000000"/>
          <w:sz w:val="28"/>
          <w:szCs w:val="28"/>
        </w:rPr>
        <w:t>48</w:t>
      </w:r>
      <w:r w:rsidRPr="000111C3">
        <w:rPr>
          <w:color w:val="000000"/>
          <w:sz w:val="28"/>
          <w:szCs w:val="28"/>
        </w:rPr>
        <w:t>]. Він чинить опір персонажам, не дозволяє себе повністю пізнати чи контролювати. Саме ця опірність простору і генерує страх.</w:t>
      </w:r>
    </w:p>
    <w:p w14:paraId="3DC34FB9" w14:textId="6AE5BE97"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Попри всі історичні зміни, готика зберігає кілька сталих мотивів: таємниця, </w:t>
      </w:r>
      <w:proofErr w:type="spellStart"/>
      <w:r w:rsidRPr="000111C3">
        <w:rPr>
          <w:color w:val="000000"/>
          <w:sz w:val="28"/>
          <w:szCs w:val="28"/>
        </w:rPr>
        <w:t>двійництво</w:t>
      </w:r>
      <w:proofErr w:type="spellEnd"/>
      <w:r w:rsidRPr="000111C3">
        <w:rPr>
          <w:color w:val="000000"/>
          <w:sz w:val="28"/>
          <w:szCs w:val="28"/>
        </w:rPr>
        <w:t xml:space="preserve"> та межа [</w:t>
      </w:r>
      <w:r w:rsidR="00CE209B" w:rsidRPr="000111C3">
        <w:rPr>
          <w:color w:val="000000"/>
          <w:sz w:val="28"/>
          <w:szCs w:val="28"/>
        </w:rPr>
        <w:t>34</w:t>
      </w:r>
      <w:r w:rsidRPr="000111C3">
        <w:rPr>
          <w:color w:val="000000"/>
          <w:sz w:val="28"/>
          <w:szCs w:val="28"/>
        </w:rPr>
        <w:t xml:space="preserve">, с. </w:t>
      </w:r>
      <w:r w:rsidR="00CE209B" w:rsidRPr="000111C3">
        <w:rPr>
          <w:color w:val="000000"/>
          <w:sz w:val="28"/>
          <w:szCs w:val="28"/>
        </w:rPr>
        <w:t>58</w:t>
      </w:r>
      <w:r w:rsidRPr="000111C3">
        <w:rPr>
          <w:color w:val="000000"/>
          <w:sz w:val="28"/>
          <w:szCs w:val="28"/>
        </w:rPr>
        <w:t xml:space="preserve">]. Проте кожна епоха </w:t>
      </w:r>
      <w:proofErr w:type="spellStart"/>
      <w:r w:rsidRPr="000111C3">
        <w:rPr>
          <w:color w:val="000000"/>
          <w:sz w:val="28"/>
          <w:szCs w:val="28"/>
        </w:rPr>
        <w:t>реінтерпретує</w:t>
      </w:r>
      <w:proofErr w:type="spellEnd"/>
      <w:r w:rsidRPr="000111C3">
        <w:rPr>
          <w:color w:val="000000"/>
          <w:sz w:val="28"/>
          <w:szCs w:val="28"/>
        </w:rPr>
        <w:t xml:space="preserve"> їх по-своєму.</w:t>
      </w:r>
    </w:p>
    <w:p w14:paraId="1F278D96" w14:textId="3913508D"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Таємниця у ранній готиці – це приховане знання про минуле (злочин </w:t>
      </w:r>
      <w:proofErr w:type="spellStart"/>
      <w:r w:rsidRPr="000111C3">
        <w:rPr>
          <w:color w:val="000000"/>
          <w:sz w:val="28"/>
          <w:szCs w:val="28"/>
        </w:rPr>
        <w:t>предка</w:t>
      </w:r>
      <w:proofErr w:type="spellEnd"/>
      <w:r w:rsidRPr="000111C3">
        <w:rPr>
          <w:color w:val="000000"/>
          <w:sz w:val="28"/>
          <w:szCs w:val="28"/>
        </w:rPr>
        <w:t>, прокляття роду) [</w:t>
      </w:r>
      <w:r w:rsidR="00023DC9" w:rsidRPr="000111C3">
        <w:rPr>
          <w:color w:val="000000"/>
          <w:sz w:val="28"/>
          <w:szCs w:val="28"/>
          <w:lang w:val="ru-RU"/>
        </w:rPr>
        <w:t>30</w:t>
      </w:r>
      <w:r w:rsidRPr="000111C3">
        <w:rPr>
          <w:color w:val="000000"/>
          <w:sz w:val="28"/>
          <w:szCs w:val="28"/>
        </w:rPr>
        <w:t xml:space="preserve">, с. 23; </w:t>
      </w:r>
      <w:r w:rsidR="00DB75BE" w:rsidRPr="000111C3">
        <w:rPr>
          <w:color w:val="000000"/>
          <w:sz w:val="28"/>
          <w:szCs w:val="28"/>
          <w:lang w:val="ru-RU"/>
        </w:rPr>
        <w:t>47</w:t>
      </w:r>
      <w:r w:rsidRPr="000111C3">
        <w:rPr>
          <w:color w:val="000000"/>
          <w:sz w:val="28"/>
          <w:szCs w:val="28"/>
        </w:rPr>
        <w:t>, с. 145]. У Шеллі – це філософське питання про межі пізнання та відповідальності [3</w:t>
      </w:r>
      <w:r w:rsidR="008C02FC" w:rsidRPr="000111C3">
        <w:rPr>
          <w:color w:val="000000"/>
          <w:sz w:val="28"/>
          <w:szCs w:val="28"/>
          <w:lang w:val="ru-RU"/>
        </w:rPr>
        <w:t>5</w:t>
      </w:r>
      <w:r w:rsidRPr="000111C3">
        <w:rPr>
          <w:color w:val="000000"/>
          <w:sz w:val="28"/>
          <w:szCs w:val="28"/>
        </w:rPr>
        <w:t xml:space="preserve">; </w:t>
      </w:r>
      <w:r w:rsidR="005A7869" w:rsidRPr="000111C3">
        <w:rPr>
          <w:color w:val="000000"/>
          <w:sz w:val="28"/>
          <w:szCs w:val="28"/>
          <w:lang w:val="ru-RU"/>
        </w:rPr>
        <w:t>36</w:t>
      </w:r>
      <w:r w:rsidRPr="000111C3">
        <w:rPr>
          <w:color w:val="000000"/>
          <w:sz w:val="28"/>
          <w:szCs w:val="28"/>
        </w:rPr>
        <w:t xml:space="preserve">, с. 140]. У </w:t>
      </w:r>
      <w:proofErr w:type="spellStart"/>
      <w:r w:rsidRPr="000111C3">
        <w:rPr>
          <w:color w:val="000000"/>
          <w:sz w:val="28"/>
          <w:szCs w:val="28"/>
        </w:rPr>
        <w:t>Вайлда</w:t>
      </w:r>
      <w:proofErr w:type="spellEnd"/>
      <w:r w:rsidRPr="000111C3">
        <w:rPr>
          <w:color w:val="000000"/>
          <w:sz w:val="28"/>
          <w:szCs w:val="28"/>
        </w:rPr>
        <w:t xml:space="preserve"> – це роздвоєння між публічним обличчям та приватною моральністю [</w:t>
      </w:r>
      <w:r w:rsidR="00523E66" w:rsidRPr="000111C3">
        <w:rPr>
          <w:color w:val="000000"/>
          <w:sz w:val="28"/>
          <w:szCs w:val="28"/>
          <w:lang w:val="ru-RU"/>
        </w:rPr>
        <w:t>50</w:t>
      </w:r>
      <w:r w:rsidRPr="000111C3">
        <w:rPr>
          <w:color w:val="000000"/>
          <w:sz w:val="28"/>
          <w:szCs w:val="28"/>
        </w:rPr>
        <w:t xml:space="preserve">; </w:t>
      </w:r>
      <w:r w:rsidR="0046106F" w:rsidRPr="000111C3">
        <w:rPr>
          <w:color w:val="000000"/>
          <w:sz w:val="28"/>
          <w:szCs w:val="28"/>
          <w:lang w:val="ru-RU"/>
        </w:rPr>
        <w:t>44</w:t>
      </w:r>
      <w:r w:rsidRPr="000111C3">
        <w:rPr>
          <w:color w:val="000000"/>
          <w:sz w:val="28"/>
          <w:szCs w:val="28"/>
        </w:rPr>
        <w:t xml:space="preserve">, с. 110]. У Стокера – це загроза зовнішнього </w:t>
      </w:r>
      <w:r w:rsidR="00C9122C">
        <w:rPr>
          <w:color w:val="000000"/>
          <w:sz w:val="28"/>
          <w:szCs w:val="28"/>
        </w:rPr>
        <w:t>«</w:t>
      </w:r>
      <w:r w:rsidRPr="000111C3">
        <w:rPr>
          <w:color w:val="000000"/>
          <w:sz w:val="28"/>
          <w:szCs w:val="28"/>
        </w:rPr>
        <w:t>іншого</w:t>
      </w:r>
      <w:r w:rsidR="00C9122C">
        <w:rPr>
          <w:color w:val="000000"/>
          <w:sz w:val="28"/>
          <w:szCs w:val="28"/>
        </w:rPr>
        <w:t>»</w:t>
      </w:r>
      <w:r w:rsidRPr="000111C3">
        <w:rPr>
          <w:color w:val="000000"/>
          <w:sz w:val="28"/>
          <w:szCs w:val="28"/>
        </w:rPr>
        <w:t>, що вторгається у цивілізацію [</w:t>
      </w:r>
      <w:r w:rsidR="005C02E9" w:rsidRPr="000111C3">
        <w:rPr>
          <w:color w:val="000000"/>
          <w:sz w:val="28"/>
          <w:szCs w:val="28"/>
          <w:lang w:val="ru-RU"/>
        </w:rPr>
        <w:t>38</w:t>
      </w:r>
      <w:r w:rsidRPr="000111C3">
        <w:rPr>
          <w:color w:val="000000"/>
          <w:sz w:val="28"/>
          <w:szCs w:val="28"/>
        </w:rPr>
        <w:t xml:space="preserve">; </w:t>
      </w:r>
      <w:r w:rsidR="006E1D39" w:rsidRPr="000111C3">
        <w:rPr>
          <w:color w:val="000000"/>
          <w:sz w:val="28"/>
          <w:szCs w:val="28"/>
          <w:lang w:val="ru-RU"/>
        </w:rPr>
        <w:t>30</w:t>
      </w:r>
      <w:r w:rsidRPr="000111C3">
        <w:rPr>
          <w:color w:val="000000"/>
          <w:sz w:val="28"/>
          <w:szCs w:val="28"/>
        </w:rPr>
        <w:t xml:space="preserve">, с. 179]. У </w:t>
      </w:r>
      <w:proofErr w:type="spellStart"/>
      <w:r w:rsidRPr="000111C3">
        <w:rPr>
          <w:color w:val="000000"/>
          <w:sz w:val="28"/>
          <w:szCs w:val="28"/>
        </w:rPr>
        <w:t>Гілл</w:t>
      </w:r>
      <w:proofErr w:type="spellEnd"/>
      <w:r w:rsidRPr="000111C3">
        <w:rPr>
          <w:color w:val="000000"/>
          <w:sz w:val="28"/>
          <w:szCs w:val="28"/>
        </w:rPr>
        <w:t xml:space="preserve"> – це незавершена жалоба, травма, що не може бути інтегрована [</w:t>
      </w:r>
      <w:r w:rsidR="004A14FC" w:rsidRPr="000111C3">
        <w:rPr>
          <w:color w:val="000000"/>
          <w:sz w:val="28"/>
          <w:szCs w:val="28"/>
          <w:lang w:val="ru-RU"/>
        </w:rPr>
        <w:t>28</w:t>
      </w:r>
      <w:r w:rsidRPr="000111C3">
        <w:rPr>
          <w:color w:val="000000"/>
          <w:sz w:val="28"/>
          <w:szCs w:val="28"/>
        </w:rPr>
        <w:t>; 4</w:t>
      </w:r>
      <w:r w:rsidR="0002426E" w:rsidRPr="000111C3">
        <w:rPr>
          <w:color w:val="000000"/>
          <w:sz w:val="28"/>
          <w:szCs w:val="28"/>
          <w:lang w:val="ru-RU"/>
        </w:rPr>
        <w:t>1</w:t>
      </w:r>
      <w:r w:rsidRPr="000111C3">
        <w:rPr>
          <w:color w:val="000000"/>
          <w:sz w:val="28"/>
          <w:szCs w:val="28"/>
        </w:rPr>
        <w:t>, с. 2</w:t>
      </w:r>
      <w:r w:rsidR="00DE5611" w:rsidRPr="000111C3">
        <w:rPr>
          <w:color w:val="000000"/>
          <w:sz w:val="28"/>
          <w:szCs w:val="28"/>
        </w:rPr>
        <w:t>1</w:t>
      </w:r>
      <w:r w:rsidRPr="000111C3">
        <w:rPr>
          <w:color w:val="000000"/>
          <w:sz w:val="28"/>
          <w:szCs w:val="28"/>
        </w:rPr>
        <w:t>]</w:t>
      </w:r>
    </w:p>
    <w:p w14:paraId="0D663768" w14:textId="63E08A5D" w:rsidR="00D753AE" w:rsidRPr="000111C3" w:rsidRDefault="00D753AE" w:rsidP="00D753AE">
      <w:pPr>
        <w:pStyle w:val="ac"/>
        <w:spacing w:before="0" w:beforeAutospacing="0" w:after="0" w:afterAutospacing="0" w:line="360" w:lineRule="auto"/>
        <w:ind w:firstLine="567"/>
        <w:jc w:val="both"/>
        <w:rPr>
          <w:color w:val="000000"/>
          <w:sz w:val="28"/>
          <w:szCs w:val="28"/>
        </w:rPr>
      </w:pPr>
      <w:proofErr w:type="spellStart"/>
      <w:r w:rsidRPr="000111C3">
        <w:rPr>
          <w:color w:val="000000"/>
          <w:sz w:val="28"/>
          <w:szCs w:val="28"/>
        </w:rPr>
        <w:t>Двійництво</w:t>
      </w:r>
      <w:proofErr w:type="spellEnd"/>
      <w:r w:rsidRPr="000111C3">
        <w:rPr>
          <w:color w:val="000000"/>
          <w:sz w:val="28"/>
          <w:szCs w:val="28"/>
        </w:rPr>
        <w:t xml:space="preserve"> у </w:t>
      </w:r>
      <w:proofErr w:type="spellStart"/>
      <w:r w:rsidRPr="000111C3">
        <w:rPr>
          <w:color w:val="000000"/>
          <w:sz w:val="28"/>
          <w:szCs w:val="28"/>
        </w:rPr>
        <w:t>Волпола</w:t>
      </w:r>
      <w:proofErr w:type="spellEnd"/>
      <w:r w:rsidRPr="000111C3">
        <w:rPr>
          <w:color w:val="000000"/>
          <w:sz w:val="28"/>
          <w:szCs w:val="28"/>
        </w:rPr>
        <w:t xml:space="preserve"> та Редкліфф ще слабо виражене (іноді протиставлення героїні та лиходія) [</w:t>
      </w:r>
      <w:r w:rsidR="00D82CEA" w:rsidRPr="000111C3">
        <w:rPr>
          <w:color w:val="000000"/>
          <w:sz w:val="28"/>
          <w:szCs w:val="28"/>
          <w:lang w:val="ru-RU"/>
        </w:rPr>
        <w:t>48</w:t>
      </w:r>
      <w:r w:rsidRPr="000111C3">
        <w:rPr>
          <w:color w:val="000000"/>
          <w:sz w:val="28"/>
          <w:szCs w:val="28"/>
        </w:rPr>
        <w:t xml:space="preserve">; </w:t>
      </w:r>
      <w:r w:rsidR="00133C77" w:rsidRPr="000111C3">
        <w:rPr>
          <w:color w:val="000000"/>
          <w:sz w:val="28"/>
          <w:szCs w:val="28"/>
          <w:lang w:val="ru-RU"/>
        </w:rPr>
        <w:t>32</w:t>
      </w:r>
      <w:r w:rsidRPr="000111C3">
        <w:rPr>
          <w:color w:val="000000"/>
          <w:sz w:val="28"/>
          <w:szCs w:val="28"/>
        </w:rPr>
        <w:t xml:space="preserve">]. У Шеллі воно стає центральним: Віктор і Створіння – дзеркальні </w:t>
      </w:r>
      <w:r w:rsidR="00C9122C">
        <w:rPr>
          <w:color w:val="000000"/>
          <w:sz w:val="28"/>
          <w:szCs w:val="28"/>
        </w:rPr>
        <w:t>«</w:t>
      </w:r>
      <w:r w:rsidRPr="000111C3">
        <w:rPr>
          <w:color w:val="000000"/>
          <w:sz w:val="28"/>
          <w:szCs w:val="28"/>
        </w:rPr>
        <w:t>батько</w:t>
      </w:r>
      <w:r w:rsidR="00C9122C">
        <w:rPr>
          <w:color w:val="000000"/>
          <w:sz w:val="28"/>
          <w:szCs w:val="28"/>
        </w:rPr>
        <w:t>»</w:t>
      </w:r>
      <w:r w:rsidRPr="000111C3">
        <w:rPr>
          <w:color w:val="000000"/>
          <w:sz w:val="28"/>
          <w:szCs w:val="28"/>
        </w:rPr>
        <w:t xml:space="preserve"> і </w:t>
      </w:r>
      <w:r w:rsidR="00C9122C">
        <w:rPr>
          <w:color w:val="000000"/>
          <w:sz w:val="28"/>
          <w:szCs w:val="28"/>
        </w:rPr>
        <w:t>«</w:t>
      </w:r>
      <w:r w:rsidRPr="000111C3">
        <w:rPr>
          <w:color w:val="000000"/>
          <w:sz w:val="28"/>
          <w:szCs w:val="28"/>
        </w:rPr>
        <w:t>син</w:t>
      </w:r>
      <w:r w:rsidR="00C9122C">
        <w:rPr>
          <w:color w:val="000000"/>
          <w:sz w:val="28"/>
          <w:szCs w:val="28"/>
        </w:rPr>
        <w:t>»</w:t>
      </w:r>
      <w:r w:rsidRPr="000111C3">
        <w:rPr>
          <w:color w:val="000000"/>
          <w:sz w:val="28"/>
          <w:szCs w:val="28"/>
        </w:rPr>
        <w:t>, що не можуть визнати одне одного [3</w:t>
      </w:r>
      <w:r w:rsidR="008C02FC" w:rsidRPr="000111C3">
        <w:rPr>
          <w:color w:val="000000"/>
          <w:sz w:val="28"/>
          <w:szCs w:val="28"/>
          <w:lang w:val="ru-RU"/>
        </w:rPr>
        <w:t>5</w:t>
      </w:r>
      <w:r w:rsidRPr="000111C3">
        <w:rPr>
          <w:color w:val="000000"/>
          <w:sz w:val="28"/>
          <w:szCs w:val="28"/>
        </w:rPr>
        <w:t>; 1</w:t>
      </w:r>
      <w:r w:rsidR="00133C77" w:rsidRPr="000111C3">
        <w:rPr>
          <w:color w:val="000000"/>
          <w:sz w:val="28"/>
          <w:szCs w:val="28"/>
          <w:lang w:val="ru-RU"/>
        </w:rPr>
        <w:t>0</w:t>
      </w:r>
      <w:r w:rsidRPr="000111C3">
        <w:rPr>
          <w:color w:val="000000"/>
          <w:sz w:val="28"/>
          <w:szCs w:val="28"/>
        </w:rPr>
        <w:t xml:space="preserve">, с. 1]. У </w:t>
      </w:r>
      <w:proofErr w:type="spellStart"/>
      <w:r w:rsidRPr="000111C3">
        <w:rPr>
          <w:color w:val="000000"/>
          <w:sz w:val="28"/>
          <w:szCs w:val="28"/>
        </w:rPr>
        <w:t>Вайлда</w:t>
      </w:r>
      <w:proofErr w:type="spellEnd"/>
      <w:r w:rsidRPr="000111C3">
        <w:rPr>
          <w:color w:val="000000"/>
          <w:sz w:val="28"/>
          <w:szCs w:val="28"/>
        </w:rPr>
        <w:t xml:space="preserve"> портрет стає </w:t>
      </w:r>
      <w:proofErr w:type="spellStart"/>
      <w:r w:rsidRPr="000111C3">
        <w:rPr>
          <w:color w:val="000000"/>
          <w:sz w:val="28"/>
          <w:szCs w:val="28"/>
        </w:rPr>
        <w:t>буквалізованим</w:t>
      </w:r>
      <w:proofErr w:type="spellEnd"/>
      <w:r w:rsidRPr="000111C3">
        <w:rPr>
          <w:color w:val="000000"/>
          <w:sz w:val="28"/>
          <w:szCs w:val="28"/>
        </w:rPr>
        <w:t xml:space="preserve"> двійником – зовнішнім образом внутрішнього </w:t>
      </w:r>
      <w:r w:rsidR="00C9122C">
        <w:rPr>
          <w:color w:val="000000"/>
          <w:sz w:val="28"/>
          <w:szCs w:val="28"/>
        </w:rPr>
        <w:t>«</w:t>
      </w:r>
      <w:r w:rsidRPr="000111C3">
        <w:rPr>
          <w:color w:val="000000"/>
          <w:sz w:val="28"/>
          <w:szCs w:val="28"/>
        </w:rPr>
        <w:t>я</w:t>
      </w:r>
      <w:r w:rsidR="00C9122C">
        <w:rPr>
          <w:color w:val="000000"/>
          <w:sz w:val="28"/>
          <w:szCs w:val="28"/>
        </w:rPr>
        <w:t>»</w:t>
      </w:r>
      <w:r w:rsidRPr="000111C3">
        <w:rPr>
          <w:color w:val="000000"/>
          <w:sz w:val="28"/>
          <w:szCs w:val="28"/>
        </w:rPr>
        <w:t xml:space="preserve"> [</w:t>
      </w:r>
      <w:r w:rsidR="00523E66" w:rsidRPr="000111C3">
        <w:rPr>
          <w:color w:val="000000"/>
          <w:sz w:val="28"/>
          <w:szCs w:val="28"/>
          <w:lang w:val="ru-RU"/>
        </w:rPr>
        <w:t>50</w:t>
      </w:r>
      <w:r w:rsidRPr="000111C3">
        <w:rPr>
          <w:color w:val="000000"/>
          <w:sz w:val="28"/>
          <w:szCs w:val="28"/>
        </w:rPr>
        <w:t xml:space="preserve">]. У Стокера </w:t>
      </w:r>
      <w:proofErr w:type="spellStart"/>
      <w:r w:rsidRPr="000111C3">
        <w:rPr>
          <w:color w:val="000000"/>
          <w:sz w:val="28"/>
          <w:szCs w:val="28"/>
        </w:rPr>
        <w:t>двійництво</w:t>
      </w:r>
      <w:proofErr w:type="spellEnd"/>
      <w:r w:rsidRPr="000111C3">
        <w:rPr>
          <w:color w:val="000000"/>
          <w:sz w:val="28"/>
          <w:szCs w:val="28"/>
        </w:rPr>
        <w:t xml:space="preserve"> набуває </w:t>
      </w:r>
      <w:proofErr w:type="spellStart"/>
      <w:r w:rsidRPr="000111C3">
        <w:rPr>
          <w:color w:val="000000"/>
          <w:sz w:val="28"/>
          <w:szCs w:val="28"/>
        </w:rPr>
        <w:t>расово</w:t>
      </w:r>
      <w:proofErr w:type="spellEnd"/>
      <w:r w:rsidRPr="000111C3">
        <w:rPr>
          <w:color w:val="000000"/>
          <w:sz w:val="28"/>
          <w:szCs w:val="28"/>
        </w:rPr>
        <w:t xml:space="preserve">-колоніального виміру: британці проти </w:t>
      </w:r>
      <w:r w:rsidR="00C9122C">
        <w:rPr>
          <w:color w:val="000000"/>
          <w:sz w:val="28"/>
          <w:szCs w:val="28"/>
        </w:rPr>
        <w:t>«</w:t>
      </w:r>
      <w:r w:rsidRPr="000111C3">
        <w:rPr>
          <w:color w:val="000000"/>
          <w:sz w:val="28"/>
          <w:szCs w:val="28"/>
        </w:rPr>
        <w:t>східного</w:t>
      </w:r>
      <w:r w:rsidR="00C9122C">
        <w:rPr>
          <w:color w:val="000000"/>
          <w:sz w:val="28"/>
          <w:szCs w:val="28"/>
        </w:rPr>
        <w:t>»</w:t>
      </w:r>
      <w:r w:rsidRPr="000111C3">
        <w:rPr>
          <w:color w:val="000000"/>
          <w:sz w:val="28"/>
          <w:szCs w:val="28"/>
        </w:rPr>
        <w:t xml:space="preserve"> монстра [</w:t>
      </w:r>
      <w:r w:rsidR="005C02E9" w:rsidRPr="000111C3">
        <w:rPr>
          <w:color w:val="000000"/>
          <w:sz w:val="28"/>
          <w:szCs w:val="28"/>
          <w:lang w:val="ru-RU"/>
        </w:rPr>
        <w:t>38</w:t>
      </w:r>
      <w:r w:rsidRPr="000111C3">
        <w:rPr>
          <w:color w:val="000000"/>
          <w:sz w:val="28"/>
          <w:szCs w:val="28"/>
        </w:rPr>
        <w:t xml:space="preserve">; </w:t>
      </w:r>
      <w:r w:rsidR="00E33C31" w:rsidRPr="000111C3">
        <w:rPr>
          <w:color w:val="000000"/>
          <w:sz w:val="28"/>
          <w:szCs w:val="28"/>
          <w:lang w:val="ru-RU"/>
        </w:rPr>
        <w:t>22</w:t>
      </w:r>
      <w:r w:rsidRPr="000111C3">
        <w:rPr>
          <w:color w:val="000000"/>
          <w:sz w:val="28"/>
          <w:szCs w:val="28"/>
        </w:rPr>
        <w:t xml:space="preserve">, с. </w:t>
      </w:r>
      <w:r w:rsidRPr="000111C3">
        <w:rPr>
          <w:color w:val="000000"/>
          <w:sz w:val="28"/>
          <w:szCs w:val="28"/>
        </w:rPr>
        <w:lastRenderedPageBreak/>
        <w:t>95</w:t>
      </w:r>
      <w:r w:rsidR="00DE5611" w:rsidRPr="000111C3">
        <w:rPr>
          <w:color w:val="000000"/>
          <w:sz w:val="28"/>
          <w:szCs w:val="28"/>
        </w:rPr>
        <w:t>-96</w:t>
      </w:r>
      <w:r w:rsidRPr="000111C3">
        <w:rPr>
          <w:color w:val="000000"/>
          <w:sz w:val="28"/>
          <w:szCs w:val="28"/>
        </w:rPr>
        <w:t xml:space="preserve">]. У </w:t>
      </w:r>
      <w:proofErr w:type="spellStart"/>
      <w:r w:rsidRPr="000111C3">
        <w:rPr>
          <w:color w:val="000000"/>
          <w:sz w:val="28"/>
          <w:szCs w:val="28"/>
        </w:rPr>
        <w:t>Гілл</w:t>
      </w:r>
      <w:proofErr w:type="spellEnd"/>
      <w:r w:rsidRPr="000111C3">
        <w:rPr>
          <w:color w:val="000000"/>
          <w:sz w:val="28"/>
          <w:szCs w:val="28"/>
        </w:rPr>
        <w:t xml:space="preserve"> воно редукується до опозиції </w:t>
      </w:r>
      <w:r w:rsidR="00C9122C">
        <w:rPr>
          <w:color w:val="000000"/>
          <w:sz w:val="28"/>
          <w:szCs w:val="28"/>
        </w:rPr>
        <w:t>«</w:t>
      </w:r>
      <w:r w:rsidRPr="000111C3">
        <w:rPr>
          <w:color w:val="000000"/>
          <w:sz w:val="28"/>
          <w:szCs w:val="28"/>
        </w:rPr>
        <w:t>живий/мертвий</w:t>
      </w:r>
      <w:r w:rsidR="00C9122C">
        <w:rPr>
          <w:color w:val="000000"/>
          <w:sz w:val="28"/>
          <w:szCs w:val="28"/>
        </w:rPr>
        <w:t>»</w:t>
      </w:r>
      <w:r w:rsidRPr="000111C3">
        <w:rPr>
          <w:color w:val="000000"/>
          <w:sz w:val="28"/>
          <w:szCs w:val="28"/>
        </w:rPr>
        <w:t xml:space="preserve">, </w:t>
      </w:r>
      <w:r w:rsidR="00C9122C">
        <w:rPr>
          <w:color w:val="000000"/>
          <w:sz w:val="28"/>
          <w:szCs w:val="28"/>
        </w:rPr>
        <w:t>«</w:t>
      </w:r>
      <w:r w:rsidRPr="000111C3">
        <w:rPr>
          <w:color w:val="000000"/>
          <w:sz w:val="28"/>
          <w:szCs w:val="28"/>
        </w:rPr>
        <w:t>почуте/побачене</w:t>
      </w:r>
      <w:r w:rsidR="00C9122C">
        <w:rPr>
          <w:color w:val="000000"/>
          <w:sz w:val="28"/>
          <w:szCs w:val="28"/>
        </w:rPr>
        <w:t>»</w:t>
      </w:r>
      <w:r w:rsidRPr="000111C3">
        <w:rPr>
          <w:color w:val="000000"/>
          <w:sz w:val="28"/>
          <w:szCs w:val="28"/>
        </w:rPr>
        <w:t xml:space="preserve"> [</w:t>
      </w:r>
      <w:r w:rsidR="004A14FC" w:rsidRPr="000111C3">
        <w:rPr>
          <w:color w:val="000000"/>
          <w:sz w:val="28"/>
          <w:szCs w:val="28"/>
          <w:lang w:val="ru-RU"/>
        </w:rPr>
        <w:t>28</w:t>
      </w:r>
      <w:r w:rsidRPr="000111C3">
        <w:rPr>
          <w:color w:val="000000"/>
          <w:sz w:val="28"/>
          <w:szCs w:val="28"/>
        </w:rPr>
        <w:t>].</w:t>
      </w:r>
    </w:p>
    <w:p w14:paraId="2A887B3D" w14:textId="0CCA6DD5"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Межа у готиці – це завжди небезпечний поріг: між життям і смертю, людським і звірячим, цивілізованим і варварським, видимим і невидимим [45, с. 132]. У ранній готиці це поріг замку (вхід у простір минулого) [</w:t>
      </w:r>
      <w:r w:rsidR="001114A7" w:rsidRPr="000111C3">
        <w:rPr>
          <w:color w:val="000000"/>
          <w:sz w:val="28"/>
          <w:szCs w:val="28"/>
          <w:lang w:val="ru-RU"/>
        </w:rPr>
        <w:t>30</w:t>
      </w:r>
      <w:r w:rsidRPr="000111C3">
        <w:rPr>
          <w:color w:val="000000"/>
          <w:sz w:val="28"/>
          <w:szCs w:val="28"/>
        </w:rPr>
        <w:t>, с. 23]. У Шеллі – межа дозволеного знання [3</w:t>
      </w:r>
      <w:r w:rsidR="008C02FC" w:rsidRPr="000111C3">
        <w:rPr>
          <w:color w:val="000000"/>
          <w:sz w:val="28"/>
          <w:szCs w:val="28"/>
          <w:lang w:val="ru-RU"/>
        </w:rPr>
        <w:t>5</w:t>
      </w:r>
      <w:r w:rsidRPr="000111C3">
        <w:rPr>
          <w:color w:val="000000"/>
          <w:sz w:val="28"/>
          <w:szCs w:val="28"/>
        </w:rPr>
        <w:t xml:space="preserve">; </w:t>
      </w:r>
      <w:r w:rsidR="005A7869" w:rsidRPr="00C9122C">
        <w:rPr>
          <w:color w:val="000000"/>
          <w:sz w:val="28"/>
          <w:szCs w:val="28"/>
          <w:lang w:val="ru-RU"/>
        </w:rPr>
        <w:t>36,</w:t>
      </w:r>
      <w:r w:rsidRPr="000111C3">
        <w:rPr>
          <w:color w:val="000000"/>
          <w:sz w:val="28"/>
          <w:szCs w:val="28"/>
        </w:rPr>
        <w:t xml:space="preserve"> с. 140]. У </w:t>
      </w:r>
      <w:proofErr w:type="spellStart"/>
      <w:r w:rsidRPr="000111C3">
        <w:rPr>
          <w:color w:val="000000"/>
          <w:sz w:val="28"/>
          <w:szCs w:val="28"/>
        </w:rPr>
        <w:t>Вайлда</w:t>
      </w:r>
      <w:proofErr w:type="spellEnd"/>
      <w:r w:rsidRPr="000111C3">
        <w:rPr>
          <w:color w:val="000000"/>
          <w:sz w:val="28"/>
          <w:szCs w:val="28"/>
        </w:rPr>
        <w:t xml:space="preserve"> – межа між публічним і приватним [</w:t>
      </w:r>
      <w:r w:rsidR="00523E66" w:rsidRPr="000111C3">
        <w:rPr>
          <w:color w:val="000000"/>
          <w:sz w:val="28"/>
          <w:szCs w:val="28"/>
          <w:lang w:val="ru-RU"/>
        </w:rPr>
        <w:t>50</w:t>
      </w:r>
      <w:r w:rsidRPr="000111C3">
        <w:rPr>
          <w:color w:val="000000"/>
          <w:sz w:val="28"/>
          <w:szCs w:val="28"/>
        </w:rPr>
        <w:t>]. У Стокера – національний кордон, що не витримує вторгнення [</w:t>
      </w:r>
      <w:r w:rsidR="005C02E9" w:rsidRPr="000111C3">
        <w:rPr>
          <w:color w:val="000000"/>
          <w:sz w:val="28"/>
          <w:szCs w:val="28"/>
          <w:lang w:val="ru-RU"/>
        </w:rPr>
        <w:t>38</w:t>
      </w:r>
      <w:r w:rsidRPr="000111C3">
        <w:rPr>
          <w:color w:val="000000"/>
          <w:sz w:val="28"/>
          <w:szCs w:val="28"/>
        </w:rPr>
        <w:t xml:space="preserve">]. У </w:t>
      </w:r>
      <w:proofErr w:type="spellStart"/>
      <w:r w:rsidRPr="000111C3">
        <w:rPr>
          <w:color w:val="000000"/>
          <w:sz w:val="28"/>
          <w:szCs w:val="28"/>
        </w:rPr>
        <w:t>Гілл</w:t>
      </w:r>
      <w:proofErr w:type="spellEnd"/>
      <w:r w:rsidRPr="000111C3">
        <w:rPr>
          <w:color w:val="000000"/>
          <w:sz w:val="28"/>
          <w:szCs w:val="28"/>
        </w:rPr>
        <w:t xml:space="preserve"> – межа між світом живих та світом мертвих, що стає проникною [</w:t>
      </w:r>
      <w:r w:rsidR="004A14FC" w:rsidRPr="00C9122C">
        <w:rPr>
          <w:color w:val="000000"/>
          <w:sz w:val="28"/>
          <w:szCs w:val="28"/>
          <w:lang w:val="ru-RU"/>
        </w:rPr>
        <w:t>28</w:t>
      </w:r>
      <w:r w:rsidRPr="000111C3">
        <w:rPr>
          <w:color w:val="000000"/>
          <w:sz w:val="28"/>
          <w:szCs w:val="28"/>
        </w:rPr>
        <w:t>].</w:t>
      </w:r>
    </w:p>
    <w:p w14:paraId="418C12D5" w14:textId="013A1BA0"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Нарешті, варто узагальнити прагматичну функцію цих стилістичних засобів – той емоційний ефект, заради якого вони й використовуються [</w:t>
      </w:r>
      <w:r w:rsidR="005F46B0" w:rsidRPr="000111C3">
        <w:rPr>
          <w:color w:val="000000"/>
          <w:sz w:val="28"/>
          <w:szCs w:val="28"/>
          <w:lang w:val="ru-RU"/>
        </w:rPr>
        <w:t>9</w:t>
      </w:r>
      <w:r w:rsidRPr="000111C3">
        <w:rPr>
          <w:color w:val="000000"/>
          <w:sz w:val="28"/>
          <w:szCs w:val="28"/>
        </w:rPr>
        <w:t>, с. 43].</w:t>
      </w:r>
    </w:p>
    <w:p w14:paraId="6B400704" w14:textId="03168A81"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Рання готика орієнтована на естетику Піднесеного (</w:t>
      </w:r>
      <w:proofErr w:type="spellStart"/>
      <w:r w:rsidRPr="000111C3">
        <w:rPr>
          <w:color w:val="000000"/>
          <w:sz w:val="28"/>
          <w:szCs w:val="28"/>
        </w:rPr>
        <w:t>Burke</w:t>
      </w:r>
      <w:proofErr w:type="spellEnd"/>
      <w:r w:rsidRPr="000111C3">
        <w:rPr>
          <w:color w:val="000000"/>
          <w:sz w:val="28"/>
          <w:szCs w:val="28"/>
        </w:rPr>
        <w:t>): страх перед величчю, що перевершує людський масштаб [</w:t>
      </w:r>
      <w:r w:rsidR="000E1AC6" w:rsidRPr="000111C3">
        <w:rPr>
          <w:color w:val="000000"/>
          <w:sz w:val="28"/>
          <w:szCs w:val="28"/>
          <w:lang w:val="ru-RU"/>
        </w:rPr>
        <w:t>23</w:t>
      </w:r>
      <w:r w:rsidRPr="000111C3">
        <w:rPr>
          <w:color w:val="000000"/>
          <w:sz w:val="28"/>
          <w:szCs w:val="28"/>
        </w:rPr>
        <w:t xml:space="preserve">]. Це страх захоплення, що </w:t>
      </w:r>
      <w:r w:rsidR="00C9122C">
        <w:rPr>
          <w:color w:val="000000"/>
          <w:sz w:val="28"/>
          <w:szCs w:val="28"/>
        </w:rPr>
        <w:t>«</w:t>
      </w:r>
      <w:r w:rsidRPr="000111C3">
        <w:rPr>
          <w:color w:val="000000"/>
          <w:sz w:val="28"/>
          <w:szCs w:val="28"/>
        </w:rPr>
        <w:t>розширює душу</w:t>
      </w:r>
      <w:r w:rsidR="00C9122C">
        <w:rPr>
          <w:color w:val="000000"/>
          <w:sz w:val="28"/>
          <w:szCs w:val="28"/>
        </w:rPr>
        <w:t>»</w:t>
      </w:r>
      <w:r w:rsidRPr="000111C3">
        <w:rPr>
          <w:color w:val="000000"/>
          <w:sz w:val="28"/>
          <w:szCs w:val="28"/>
        </w:rPr>
        <w:t xml:space="preserve"> (за Редкліфф) [</w:t>
      </w:r>
      <w:r w:rsidR="00BB7A41" w:rsidRPr="00C9122C">
        <w:rPr>
          <w:color w:val="000000"/>
          <w:sz w:val="28"/>
          <w:szCs w:val="28"/>
        </w:rPr>
        <w:t>3</w:t>
      </w:r>
      <w:r w:rsidRPr="000111C3">
        <w:rPr>
          <w:color w:val="000000"/>
          <w:sz w:val="28"/>
          <w:szCs w:val="28"/>
        </w:rPr>
        <w:t xml:space="preserve">2; </w:t>
      </w:r>
      <w:r w:rsidR="00DB75BE" w:rsidRPr="00C9122C">
        <w:rPr>
          <w:color w:val="000000"/>
          <w:sz w:val="28"/>
          <w:szCs w:val="28"/>
        </w:rPr>
        <w:t>47</w:t>
      </w:r>
      <w:r w:rsidRPr="000111C3">
        <w:rPr>
          <w:color w:val="000000"/>
          <w:sz w:val="28"/>
          <w:szCs w:val="28"/>
        </w:rPr>
        <w:t>, с. 178].</w:t>
      </w:r>
    </w:p>
    <w:p w14:paraId="26B8D8BB" w14:textId="4A311C83"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Романтична готика зсуває акцент на Незбагненне (</w:t>
      </w:r>
      <w:proofErr w:type="spellStart"/>
      <w:r w:rsidRPr="000111C3">
        <w:rPr>
          <w:color w:val="000000"/>
          <w:sz w:val="28"/>
          <w:szCs w:val="28"/>
        </w:rPr>
        <w:t>Freud</w:t>
      </w:r>
      <w:r w:rsidR="00A96E67" w:rsidRPr="000111C3">
        <w:rPr>
          <w:color w:val="000000"/>
          <w:sz w:val="28"/>
          <w:szCs w:val="28"/>
        </w:rPr>
        <w:t>’</w:t>
      </w:r>
      <w:r w:rsidRPr="000111C3">
        <w:rPr>
          <w:color w:val="000000"/>
          <w:sz w:val="28"/>
          <w:szCs w:val="28"/>
        </w:rPr>
        <w:t>s</w:t>
      </w:r>
      <w:proofErr w:type="spellEnd"/>
      <w:r w:rsidRPr="000111C3">
        <w:rPr>
          <w:color w:val="000000"/>
          <w:sz w:val="28"/>
          <w:szCs w:val="28"/>
        </w:rPr>
        <w:t xml:space="preserve"> </w:t>
      </w:r>
      <w:proofErr w:type="spellStart"/>
      <w:r w:rsidRPr="000111C3">
        <w:rPr>
          <w:color w:val="000000"/>
          <w:sz w:val="28"/>
          <w:szCs w:val="28"/>
        </w:rPr>
        <w:t>Unheimliche</w:t>
      </w:r>
      <w:proofErr w:type="spellEnd"/>
      <w:r w:rsidRPr="000111C3">
        <w:rPr>
          <w:color w:val="000000"/>
          <w:sz w:val="28"/>
          <w:szCs w:val="28"/>
        </w:rPr>
        <w:t xml:space="preserve">): страх перед тим, що є водночас </w:t>
      </w:r>
      <w:r w:rsidR="00C9122C">
        <w:rPr>
          <w:color w:val="000000"/>
          <w:sz w:val="28"/>
          <w:szCs w:val="28"/>
        </w:rPr>
        <w:t>«</w:t>
      </w:r>
      <w:r w:rsidRPr="000111C3">
        <w:rPr>
          <w:color w:val="000000"/>
          <w:sz w:val="28"/>
          <w:szCs w:val="28"/>
        </w:rPr>
        <w:t>своїм</w:t>
      </w:r>
      <w:r w:rsidR="00C9122C">
        <w:rPr>
          <w:color w:val="000000"/>
          <w:sz w:val="28"/>
          <w:szCs w:val="28"/>
        </w:rPr>
        <w:t>»</w:t>
      </w:r>
      <w:r w:rsidRPr="000111C3">
        <w:rPr>
          <w:color w:val="000000"/>
          <w:sz w:val="28"/>
          <w:szCs w:val="28"/>
        </w:rPr>
        <w:t xml:space="preserve"> і </w:t>
      </w:r>
      <w:r w:rsidR="00C9122C">
        <w:rPr>
          <w:color w:val="000000"/>
          <w:sz w:val="28"/>
          <w:szCs w:val="28"/>
        </w:rPr>
        <w:t>«</w:t>
      </w:r>
      <w:r w:rsidRPr="000111C3">
        <w:rPr>
          <w:color w:val="000000"/>
          <w:sz w:val="28"/>
          <w:szCs w:val="28"/>
        </w:rPr>
        <w:t>чужим</w:t>
      </w:r>
      <w:r w:rsidR="00C9122C">
        <w:rPr>
          <w:color w:val="000000"/>
          <w:sz w:val="28"/>
          <w:szCs w:val="28"/>
        </w:rPr>
        <w:t>»</w:t>
      </w:r>
      <w:r w:rsidRPr="000111C3">
        <w:rPr>
          <w:color w:val="000000"/>
          <w:sz w:val="28"/>
          <w:szCs w:val="28"/>
        </w:rPr>
        <w:t xml:space="preserve"> [45, с. 134]. Створіння Шеллі – це Віктор і не-Віктор одночасно [3</w:t>
      </w:r>
      <w:r w:rsidR="007F02A1" w:rsidRPr="00C9122C">
        <w:rPr>
          <w:color w:val="000000"/>
          <w:sz w:val="28"/>
          <w:szCs w:val="28"/>
        </w:rPr>
        <w:t>5</w:t>
      </w:r>
      <w:r w:rsidRPr="000111C3">
        <w:rPr>
          <w:color w:val="000000"/>
          <w:sz w:val="28"/>
          <w:szCs w:val="28"/>
        </w:rPr>
        <w:t xml:space="preserve">; </w:t>
      </w:r>
      <w:r w:rsidR="00133C77" w:rsidRPr="00C9122C">
        <w:rPr>
          <w:color w:val="000000"/>
          <w:sz w:val="28"/>
          <w:szCs w:val="28"/>
        </w:rPr>
        <w:t>10</w:t>
      </w:r>
      <w:r w:rsidRPr="000111C3">
        <w:rPr>
          <w:color w:val="000000"/>
          <w:sz w:val="28"/>
          <w:szCs w:val="28"/>
        </w:rPr>
        <w:t>, с. 1].</w:t>
      </w:r>
    </w:p>
    <w:p w14:paraId="0B9B3373" w14:textId="004A38DA"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Вікторіанська готика додає страх дегенерації та розпаду: моральне зло стає видимим (портрет), а цивілізація виявляється вразливою перед навалою архаїчного (Дракула) [3</w:t>
      </w:r>
      <w:r w:rsidR="005079D3" w:rsidRPr="00C9122C">
        <w:rPr>
          <w:color w:val="000000"/>
          <w:sz w:val="28"/>
          <w:szCs w:val="28"/>
        </w:rPr>
        <w:t>5</w:t>
      </w:r>
      <w:r w:rsidRPr="000111C3">
        <w:rPr>
          <w:color w:val="000000"/>
          <w:sz w:val="28"/>
          <w:szCs w:val="28"/>
        </w:rPr>
        <w:t>, с. 95–100].</w:t>
      </w:r>
    </w:p>
    <w:p w14:paraId="242C1636" w14:textId="06DD6FFB"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Сучасна </w:t>
      </w:r>
      <w:proofErr w:type="spellStart"/>
      <w:r w:rsidRPr="000111C3">
        <w:rPr>
          <w:color w:val="000000"/>
          <w:sz w:val="28"/>
          <w:szCs w:val="28"/>
        </w:rPr>
        <w:t>неоготика</w:t>
      </w:r>
      <w:proofErr w:type="spellEnd"/>
      <w:r w:rsidRPr="000111C3">
        <w:rPr>
          <w:color w:val="000000"/>
          <w:sz w:val="28"/>
          <w:szCs w:val="28"/>
        </w:rPr>
        <w:t xml:space="preserve"> працює зі страхом травми та незавершеної жалоби: страх тут – це не подія, а </w:t>
      </w:r>
      <w:proofErr w:type="spellStart"/>
      <w:r w:rsidRPr="000111C3">
        <w:rPr>
          <w:color w:val="000000"/>
          <w:sz w:val="28"/>
          <w:szCs w:val="28"/>
        </w:rPr>
        <w:t>післясвітло</w:t>
      </w:r>
      <w:proofErr w:type="spellEnd"/>
      <w:r w:rsidRPr="000111C3">
        <w:rPr>
          <w:color w:val="000000"/>
          <w:sz w:val="28"/>
          <w:szCs w:val="28"/>
        </w:rPr>
        <w:t xml:space="preserve"> події, що не може бути забуте чи інтегроване [4</w:t>
      </w:r>
      <w:r w:rsidR="005D1AB3" w:rsidRPr="000111C3">
        <w:rPr>
          <w:color w:val="000000"/>
          <w:sz w:val="28"/>
          <w:szCs w:val="28"/>
          <w:lang w:val="ru-RU"/>
        </w:rPr>
        <w:t>1</w:t>
      </w:r>
      <w:r w:rsidRPr="000111C3">
        <w:rPr>
          <w:color w:val="000000"/>
          <w:sz w:val="28"/>
          <w:szCs w:val="28"/>
        </w:rPr>
        <w:t xml:space="preserve">, с. </w:t>
      </w:r>
      <w:r w:rsidR="005D1AB3" w:rsidRPr="000111C3">
        <w:rPr>
          <w:color w:val="000000"/>
          <w:sz w:val="28"/>
          <w:szCs w:val="28"/>
          <w:lang w:val="ru-RU"/>
        </w:rPr>
        <w:t>214</w:t>
      </w:r>
      <w:r w:rsidRPr="000111C3">
        <w:rPr>
          <w:color w:val="000000"/>
          <w:sz w:val="28"/>
          <w:szCs w:val="28"/>
        </w:rPr>
        <w:t>].</w:t>
      </w:r>
    </w:p>
    <w:p w14:paraId="66E8B4E0" w14:textId="23866F16" w:rsidR="00D753AE" w:rsidRPr="000111C3" w:rsidRDefault="00D753AE" w:rsidP="0008118D">
      <w:pPr>
        <w:pStyle w:val="ac"/>
        <w:spacing w:before="0" w:beforeAutospacing="0" w:after="0" w:afterAutospacing="0" w:line="360" w:lineRule="auto"/>
        <w:ind w:firstLine="567"/>
        <w:jc w:val="both"/>
        <w:rPr>
          <w:color w:val="000000"/>
          <w:sz w:val="28"/>
          <w:szCs w:val="28"/>
        </w:rPr>
      </w:pPr>
      <w:r w:rsidRPr="000111C3">
        <w:rPr>
          <w:color w:val="000000"/>
          <w:sz w:val="28"/>
          <w:szCs w:val="28"/>
        </w:rPr>
        <w:t xml:space="preserve">Проте за всіма цими варіаціями стоїть єдиний механізм: готичний стиль завжди створює ситуацію </w:t>
      </w:r>
      <w:proofErr w:type="spellStart"/>
      <w:r w:rsidRPr="000111C3">
        <w:rPr>
          <w:color w:val="000000"/>
          <w:sz w:val="28"/>
          <w:szCs w:val="28"/>
        </w:rPr>
        <w:t>епістемологічної</w:t>
      </w:r>
      <w:proofErr w:type="spellEnd"/>
      <w:r w:rsidRPr="000111C3">
        <w:rPr>
          <w:color w:val="000000"/>
          <w:sz w:val="28"/>
          <w:szCs w:val="28"/>
        </w:rPr>
        <w:t xml:space="preserve"> непевності [</w:t>
      </w:r>
      <w:r w:rsidR="00CE209B" w:rsidRPr="000111C3">
        <w:rPr>
          <w:color w:val="000000"/>
          <w:sz w:val="28"/>
          <w:szCs w:val="28"/>
        </w:rPr>
        <w:t>34</w:t>
      </w:r>
      <w:r w:rsidRPr="000111C3">
        <w:rPr>
          <w:color w:val="000000"/>
          <w:sz w:val="28"/>
          <w:szCs w:val="28"/>
        </w:rPr>
        <w:t xml:space="preserve">, с. </w:t>
      </w:r>
      <w:r w:rsidR="000F442D" w:rsidRPr="000111C3">
        <w:rPr>
          <w:color w:val="000000"/>
          <w:sz w:val="28"/>
          <w:szCs w:val="28"/>
        </w:rPr>
        <w:t>105</w:t>
      </w:r>
      <w:r w:rsidRPr="000111C3">
        <w:rPr>
          <w:color w:val="000000"/>
          <w:sz w:val="28"/>
          <w:szCs w:val="28"/>
        </w:rPr>
        <w:t>; 4</w:t>
      </w:r>
      <w:r w:rsidR="00CA358A" w:rsidRPr="000111C3">
        <w:rPr>
          <w:color w:val="000000"/>
          <w:sz w:val="28"/>
          <w:szCs w:val="28"/>
        </w:rPr>
        <w:t>0</w:t>
      </w:r>
      <w:r w:rsidRPr="000111C3">
        <w:rPr>
          <w:color w:val="000000"/>
          <w:sz w:val="28"/>
          <w:szCs w:val="28"/>
        </w:rPr>
        <w:t xml:space="preserve">, с. 61]. Читач ніколи не може бути впевнений у тому, що він бачить/чує/розуміє. Саме ця підвішеність між знанням і незнанням, між раціональним поясненням і містичним досвідом, і є джерелом готичного ефекту </w:t>
      </w:r>
      <w:r w:rsidR="00AF23CC" w:rsidRPr="000111C3">
        <w:rPr>
          <w:color w:val="000000"/>
          <w:sz w:val="28"/>
          <w:szCs w:val="28"/>
        </w:rPr>
        <w:t>[22</w:t>
      </w:r>
      <w:r w:rsidRPr="000111C3">
        <w:rPr>
          <w:color w:val="000000"/>
          <w:sz w:val="28"/>
          <w:szCs w:val="28"/>
        </w:rPr>
        <w:t xml:space="preserve">, с. 5; </w:t>
      </w:r>
      <w:r w:rsidR="006E1D39" w:rsidRPr="000111C3">
        <w:rPr>
          <w:color w:val="000000"/>
          <w:sz w:val="28"/>
          <w:szCs w:val="28"/>
        </w:rPr>
        <w:t>30</w:t>
      </w:r>
      <w:r w:rsidRPr="000111C3">
        <w:rPr>
          <w:color w:val="000000"/>
          <w:sz w:val="28"/>
          <w:szCs w:val="28"/>
        </w:rPr>
        <w:t xml:space="preserve">, с. </w:t>
      </w:r>
      <w:r w:rsidR="0008118D" w:rsidRPr="000111C3">
        <w:rPr>
          <w:color w:val="000000"/>
          <w:sz w:val="28"/>
          <w:szCs w:val="28"/>
        </w:rPr>
        <w:t>13</w:t>
      </w:r>
      <w:r w:rsidRPr="000111C3">
        <w:rPr>
          <w:color w:val="000000"/>
          <w:sz w:val="28"/>
          <w:szCs w:val="28"/>
        </w:rPr>
        <w:t>].</w:t>
      </w:r>
    </w:p>
    <w:p w14:paraId="1923540C" w14:textId="6F35B0BD" w:rsidR="00D753AE" w:rsidRPr="000111C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lastRenderedPageBreak/>
        <w:t>Отже, стилістика готичного тексту – це не фіксований набір тропів і фігур, а динамічна система, що адаптується до історичного контексту, зберігаючи при цьому функціональні інваріанти [</w:t>
      </w:r>
      <w:r w:rsidR="008837AB" w:rsidRPr="000111C3">
        <w:rPr>
          <w:color w:val="000000"/>
          <w:sz w:val="28"/>
          <w:szCs w:val="28"/>
          <w:lang w:val="ru-RU"/>
        </w:rPr>
        <w:t>37</w:t>
      </w:r>
      <w:r w:rsidRPr="000111C3">
        <w:rPr>
          <w:color w:val="000000"/>
          <w:sz w:val="28"/>
          <w:szCs w:val="28"/>
        </w:rPr>
        <w:t xml:space="preserve">, с. 45]. На лексичному рівні ми бачимо рух від гіперболи до мінімалізму, але незмінним залишається принцип когнітивного дисонансу. На синтаксичному – трансформацію від архаїзації до фрагментації, але сталою є функція дезорієнтації. На </w:t>
      </w:r>
      <w:proofErr w:type="spellStart"/>
      <w:r w:rsidRPr="000111C3">
        <w:rPr>
          <w:color w:val="000000"/>
          <w:sz w:val="28"/>
          <w:szCs w:val="28"/>
        </w:rPr>
        <w:t>наративному</w:t>
      </w:r>
      <w:proofErr w:type="spellEnd"/>
      <w:r w:rsidRPr="000111C3">
        <w:rPr>
          <w:color w:val="000000"/>
          <w:sz w:val="28"/>
          <w:szCs w:val="28"/>
        </w:rPr>
        <w:t xml:space="preserve"> – децентралізацію авторитету, але константою залишається ненадійність оповіді.</w:t>
      </w:r>
    </w:p>
    <w:p w14:paraId="15288D9D" w14:textId="6EC08AF5" w:rsidR="00D753AE" w:rsidRPr="000111C3" w:rsidRDefault="00D753AE" w:rsidP="00D753AE">
      <w:pPr>
        <w:pStyle w:val="ac"/>
        <w:spacing w:before="0" w:beforeAutospacing="0" w:after="0" w:afterAutospacing="0" w:line="360" w:lineRule="auto"/>
        <w:ind w:firstLine="567"/>
        <w:jc w:val="both"/>
        <w:rPr>
          <w:color w:val="000000"/>
          <w:sz w:val="28"/>
          <w:szCs w:val="28"/>
        </w:rPr>
      </w:pPr>
      <w:proofErr w:type="spellStart"/>
      <w:r w:rsidRPr="000111C3">
        <w:rPr>
          <w:color w:val="000000"/>
          <w:sz w:val="28"/>
          <w:szCs w:val="28"/>
        </w:rPr>
        <w:t>Топоси</w:t>
      </w:r>
      <w:proofErr w:type="spellEnd"/>
      <w:r w:rsidRPr="000111C3">
        <w:rPr>
          <w:color w:val="000000"/>
          <w:sz w:val="28"/>
          <w:szCs w:val="28"/>
        </w:rPr>
        <w:t xml:space="preserve"> простору еволюціонують від феодального замку до урбаністичного туману та мінімалістичної порожнечі, проте завжди зберігають властивість </w:t>
      </w:r>
      <w:r w:rsidR="00C9122C">
        <w:rPr>
          <w:color w:val="000000"/>
          <w:sz w:val="28"/>
          <w:szCs w:val="28"/>
        </w:rPr>
        <w:t>«</w:t>
      </w:r>
      <w:r w:rsidRPr="000111C3">
        <w:rPr>
          <w:color w:val="000000"/>
          <w:sz w:val="28"/>
          <w:szCs w:val="28"/>
        </w:rPr>
        <w:t>опірності</w:t>
      </w:r>
      <w:r w:rsidR="00C9122C">
        <w:rPr>
          <w:color w:val="000000"/>
          <w:sz w:val="28"/>
          <w:szCs w:val="28"/>
        </w:rPr>
        <w:t>»</w:t>
      </w:r>
      <w:r w:rsidRPr="000111C3">
        <w:rPr>
          <w:color w:val="000000"/>
          <w:sz w:val="28"/>
          <w:szCs w:val="28"/>
        </w:rPr>
        <w:t xml:space="preserve"> та </w:t>
      </w:r>
      <w:r w:rsidR="00C9122C">
        <w:rPr>
          <w:color w:val="000000"/>
          <w:sz w:val="28"/>
          <w:szCs w:val="28"/>
        </w:rPr>
        <w:t>«</w:t>
      </w:r>
      <w:proofErr w:type="spellStart"/>
      <w:r w:rsidRPr="000111C3">
        <w:rPr>
          <w:color w:val="000000"/>
          <w:sz w:val="28"/>
          <w:szCs w:val="28"/>
        </w:rPr>
        <w:t>неодомашненості</w:t>
      </w:r>
      <w:proofErr w:type="spellEnd"/>
      <w:r w:rsidR="00C9122C">
        <w:rPr>
          <w:color w:val="000000"/>
          <w:sz w:val="28"/>
          <w:szCs w:val="28"/>
        </w:rPr>
        <w:t>»</w:t>
      </w:r>
      <w:r w:rsidRPr="000111C3">
        <w:rPr>
          <w:color w:val="000000"/>
          <w:sz w:val="28"/>
          <w:szCs w:val="28"/>
        </w:rPr>
        <w:t xml:space="preserve"> [</w:t>
      </w:r>
      <w:r w:rsidR="00E82508" w:rsidRPr="000111C3">
        <w:rPr>
          <w:color w:val="000000"/>
          <w:sz w:val="28"/>
          <w:szCs w:val="28"/>
        </w:rPr>
        <w:t>27</w:t>
      </w:r>
      <w:r w:rsidRPr="000111C3">
        <w:rPr>
          <w:color w:val="000000"/>
          <w:sz w:val="28"/>
          <w:szCs w:val="28"/>
        </w:rPr>
        <w:t xml:space="preserve">, с. 45]. Ключові мотиви (таємниця, </w:t>
      </w:r>
      <w:proofErr w:type="spellStart"/>
      <w:r w:rsidRPr="000111C3">
        <w:rPr>
          <w:color w:val="000000"/>
          <w:sz w:val="28"/>
          <w:szCs w:val="28"/>
        </w:rPr>
        <w:t>двійництво</w:t>
      </w:r>
      <w:proofErr w:type="spellEnd"/>
      <w:r w:rsidRPr="000111C3">
        <w:rPr>
          <w:color w:val="000000"/>
          <w:sz w:val="28"/>
          <w:szCs w:val="28"/>
        </w:rPr>
        <w:t xml:space="preserve">, межа) </w:t>
      </w:r>
      <w:proofErr w:type="spellStart"/>
      <w:r w:rsidRPr="000111C3">
        <w:rPr>
          <w:color w:val="000000"/>
          <w:sz w:val="28"/>
          <w:szCs w:val="28"/>
        </w:rPr>
        <w:t>реінтерпретуються</w:t>
      </w:r>
      <w:proofErr w:type="spellEnd"/>
      <w:r w:rsidRPr="000111C3">
        <w:rPr>
          <w:color w:val="000000"/>
          <w:sz w:val="28"/>
          <w:szCs w:val="28"/>
        </w:rPr>
        <w:t xml:space="preserve"> кожною епохою, але не зникають [45, с. 134]. Нарешті, емоційний ефект зміщується від Піднесеного до Незбагненного та Травматичного, але незмінним залишається створення </w:t>
      </w:r>
      <w:proofErr w:type="spellStart"/>
      <w:r w:rsidRPr="000111C3">
        <w:rPr>
          <w:color w:val="000000"/>
          <w:sz w:val="28"/>
          <w:szCs w:val="28"/>
        </w:rPr>
        <w:t>епістемологічної</w:t>
      </w:r>
      <w:proofErr w:type="spellEnd"/>
      <w:r w:rsidRPr="000111C3">
        <w:rPr>
          <w:color w:val="000000"/>
          <w:sz w:val="28"/>
          <w:szCs w:val="28"/>
        </w:rPr>
        <w:t xml:space="preserve"> непевності як джерела страху [</w:t>
      </w:r>
      <w:r w:rsidR="005F46B0" w:rsidRPr="000111C3">
        <w:rPr>
          <w:color w:val="000000"/>
          <w:sz w:val="28"/>
          <w:szCs w:val="28"/>
          <w:lang w:val="ru-RU"/>
        </w:rPr>
        <w:t>9</w:t>
      </w:r>
      <w:r w:rsidRPr="000111C3">
        <w:rPr>
          <w:color w:val="000000"/>
          <w:sz w:val="28"/>
          <w:szCs w:val="28"/>
        </w:rPr>
        <w:t xml:space="preserve">, с. 44; </w:t>
      </w:r>
      <w:r w:rsidR="00E33C31" w:rsidRPr="000111C3">
        <w:rPr>
          <w:color w:val="000000"/>
          <w:sz w:val="28"/>
          <w:szCs w:val="28"/>
          <w:lang w:val="ru-RU"/>
        </w:rPr>
        <w:t>22</w:t>
      </w:r>
      <w:r w:rsidRPr="000111C3">
        <w:rPr>
          <w:color w:val="000000"/>
          <w:sz w:val="28"/>
          <w:szCs w:val="28"/>
        </w:rPr>
        <w:t>, с. 5].</w:t>
      </w:r>
    </w:p>
    <w:p w14:paraId="6800803D" w14:textId="4239CB69" w:rsidR="00702773" w:rsidRDefault="00D753AE" w:rsidP="00D753AE">
      <w:pPr>
        <w:pStyle w:val="ac"/>
        <w:spacing w:before="0" w:beforeAutospacing="0" w:after="0" w:afterAutospacing="0" w:line="360" w:lineRule="auto"/>
        <w:ind w:firstLine="567"/>
        <w:jc w:val="both"/>
        <w:rPr>
          <w:color w:val="000000"/>
          <w:sz w:val="28"/>
          <w:szCs w:val="28"/>
        </w:rPr>
      </w:pPr>
      <w:r w:rsidRPr="000111C3">
        <w:rPr>
          <w:color w:val="000000"/>
          <w:sz w:val="28"/>
          <w:szCs w:val="28"/>
        </w:rPr>
        <w:t>Ця здатність готичного стилю до самооновлення при збереженні жанрової ідентичності пояснює дивовижну життєздатність жанру [</w:t>
      </w:r>
      <w:r w:rsidR="0083349A" w:rsidRPr="000111C3">
        <w:rPr>
          <w:color w:val="000000"/>
          <w:sz w:val="28"/>
          <w:szCs w:val="28"/>
          <w:lang w:val="ru-RU"/>
        </w:rPr>
        <w:t>25</w:t>
      </w:r>
      <w:r w:rsidRPr="000111C3">
        <w:rPr>
          <w:color w:val="000000"/>
          <w:sz w:val="28"/>
          <w:szCs w:val="28"/>
        </w:rPr>
        <w:t xml:space="preserve">, с. </w:t>
      </w:r>
      <w:r w:rsidR="0083349A" w:rsidRPr="000111C3">
        <w:rPr>
          <w:color w:val="000000"/>
          <w:sz w:val="28"/>
          <w:szCs w:val="28"/>
          <w:lang w:val="ru-RU"/>
        </w:rPr>
        <w:t>86</w:t>
      </w:r>
      <w:r w:rsidRPr="000111C3">
        <w:rPr>
          <w:color w:val="000000"/>
          <w:sz w:val="28"/>
          <w:szCs w:val="28"/>
        </w:rPr>
        <w:t xml:space="preserve">]. </w:t>
      </w:r>
      <w:r w:rsidR="00873D74" w:rsidRPr="000111C3">
        <w:rPr>
          <w:color w:val="000000"/>
          <w:sz w:val="28"/>
          <w:szCs w:val="28"/>
        </w:rPr>
        <w:t>Як підсумовує А. Савченко, еволюція готичного роману демонструє унікальну здатність жанру зберігати свої інваріанти, водночас адаптуючись до нових культурних реалій [</w:t>
      </w:r>
      <w:r w:rsidR="00834B8B" w:rsidRPr="000111C3">
        <w:rPr>
          <w:color w:val="000000"/>
          <w:sz w:val="28"/>
          <w:szCs w:val="28"/>
        </w:rPr>
        <w:t>1</w:t>
      </w:r>
      <w:r w:rsidR="00873D74" w:rsidRPr="000111C3">
        <w:rPr>
          <w:color w:val="000000"/>
          <w:sz w:val="28"/>
          <w:szCs w:val="28"/>
        </w:rPr>
        <w:t>6, с. 115]. Це підтверджується і в новітніх дослідженнях, що простежують розвиток готики від XVIII до XXI століття [</w:t>
      </w:r>
      <w:r w:rsidR="000E1AC6" w:rsidRPr="000111C3">
        <w:rPr>
          <w:color w:val="000000"/>
          <w:sz w:val="28"/>
          <w:szCs w:val="28"/>
          <w:lang w:val="ru-RU"/>
        </w:rPr>
        <w:t>42</w:t>
      </w:r>
      <w:r w:rsidR="00873D74" w:rsidRPr="000111C3">
        <w:rPr>
          <w:color w:val="000000"/>
          <w:sz w:val="28"/>
          <w:szCs w:val="28"/>
        </w:rPr>
        <w:t xml:space="preserve">, с. 450]. </w:t>
      </w:r>
      <w:r w:rsidRPr="000111C3">
        <w:rPr>
          <w:color w:val="000000"/>
          <w:sz w:val="28"/>
          <w:szCs w:val="28"/>
        </w:rPr>
        <w:t xml:space="preserve">Від </w:t>
      </w:r>
      <w:proofErr w:type="spellStart"/>
      <w:r w:rsidRPr="000111C3">
        <w:rPr>
          <w:color w:val="000000"/>
          <w:sz w:val="28"/>
          <w:szCs w:val="28"/>
        </w:rPr>
        <w:t>Волпола</w:t>
      </w:r>
      <w:proofErr w:type="spellEnd"/>
      <w:r w:rsidRPr="000111C3">
        <w:rPr>
          <w:color w:val="000000"/>
          <w:sz w:val="28"/>
          <w:szCs w:val="28"/>
        </w:rPr>
        <w:t xml:space="preserve"> до </w:t>
      </w:r>
      <w:proofErr w:type="spellStart"/>
      <w:r w:rsidRPr="000111C3">
        <w:rPr>
          <w:color w:val="000000"/>
          <w:sz w:val="28"/>
          <w:szCs w:val="28"/>
        </w:rPr>
        <w:t>Гілл</w:t>
      </w:r>
      <w:proofErr w:type="spellEnd"/>
      <w:r w:rsidRPr="000111C3">
        <w:rPr>
          <w:color w:val="000000"/>
          <w:sz w:val="28"/>
          <w:szCs w:val="28"/>
        </w:rPr>
        <w:t xml:space="preserve"> – понад два з половиною століття – готика залишається актуальною саме тому, що її стилістичний апарат достатньо гнучкий, щоб втілювати нові культурні страхи, і достатньо сталий, щоб залишатися впізнаваним. Готичний стиль – це не музейна реліквія, а жива мова страху, що продовжує говорити до читача XXI століття [5</w:t>
      </w:r>
      <w:r w:rsidR="00B32548" w:rsidRPr="000111C3">
        <w:rPr>
          <w:color w:val="000000"/>
          <w:sz w:val="28"/>
          <w:szCs w:val="28"/>
          <w:lang w:val="ru-RU"/>
        </w:rPr>
        <w:t>1</w:t>
      </w:r>
      <w:r w:rsidRPr="000111C3">
        <w:rPr>
          <w:color w:val="000000"/>
          <w:sz w:val="28"/>
          <w:szCs w:val="28"/>
        </w:rPr>
        <w:t>, с. 1</w:t>
      </w:r>
      <w:r w:rsidR="00B96586" w:rsidRPr="000111C3">
        <w:rPr>
          <w:color w:val="000000"/>
          <w:sz w:val="28"/>
          <w:szCs w:val="28"/>
        </w:rPr>
        <w:t>3-</w:t>
      </w:r>
      <w:r w:rsidRPr="000111C3">
        <w:rPr>
          <w:color w:val="000000"/>
          <w:sz w:val="28"/>
          <w:szCs w:val="28"/>
        </w:rPr>
        <w:t>15].</w:t>
      </w:r>
    </w:p>
    <w:p w14:paraId="02420F47" w14:textId="77777777" w:rsidR="00A61036" w:rsidRDefault="00A61036" w:rsidP="00D753AE">
      <w:pPr>
        <w:pStyle w:val="ac"/>
        <w:spacing w:before="0" w:beforeAutospacing="0" w:after="0" w:afterAutospacing="0" w:line="360" w:lineRule="auto"/>
        <w:ind w:firstLine="567"/>
        <w:jc w:val="both"/>
        <w:rPr>
          <w:color w:val="000000"/>
          <w:sz w:val="28"/>
          <w:szCs w:val="28"/>
        </w:rPr>
      </w:pPr>
    </w:p>
    <w:p w14:paraId="277D72F2" w14:textId="77777777" w:rsidR="00A61036" w:rsidRDefault="00A61036" w:rsidP="00D753AE">
      <w:pPr>
        <w:pStyle w:val="ac"/>
        <w:spacing w:before="0" w:beforeAutospacing="0" w:after="0" w:afterAutospacing="0" w:line="360" w:lineRule="auto"/>
        <w:ind w:firstLine="567"/>
        <w:jc w:val="both"/>
        <w:rPr>
          <w:color w:val="000000"/>
          <w:sz w:val="28"/>
          <w:szCs w:val="28"/>
        </w:rPr>
      </w:pPr>
    </w:p>
    <w:p w14:paraId="71F2348D" w14:textId="77777777" w:rsidR="00A61036" w:rsidRDefault="00A61036" w:rsidP="00D753AE">
      <w:pPr>
        <w:pStyle w:val="ac"/>
        <w:spacing w:before="0" w:beforeAutospacing="0" w:after="0" w:afterAutospacing="0" w:line="360" w:lineRule="auto"/>
        <w:ind w:firstLine="567"/>
        <w:jc w:val="both"/>
        <w:rPr>
          <w:color w:val="000000"/>
          <w:sz w:val="28"/>
          <w:szCs w:val="28"/>
        </w:rPr>
      </w:pPr>
    </w:p>
    <w:p w14:paraId="199C2812" w14:textId="77777777" w:rsidR="00A61036" w:rsidRDefault="00A61036" w:rsidP="00D753AE">
      <w:pPr>
        <w:pStyle w:val="ac"/>
        <w:spacing w:before="0" w:beforeAutospacing="0" w:after="0" w:afterAutospacing="0" w:line="360" w:lineRule="auto"/>
        <w:ind w:firstLine="567"/>
        <w:jc w:val="both"/>
        <w:rPr>
          <w:color w:val="000000"/>
          <w:sz w:val="28"/>
          <w:szCs w:val="28"/>
        </w:rPr>
      </w:pPr>
    </w:p>
    <w:p w14:paraId="2507D656" w14:textId="77777777" w:rsidR="00A61036" w:rsidRPr="00AF503D" w:rsidRDefault="00A61036" w:rsidP="00A61036">
      <w:pPr>
        <w:pStyle w:val="ac"/>
        <w:spacing w:before="0" w:beforeAutospacing="0" w:after="0" w:afterAutospacing="0" w:line="360" w:lineRule="auto"/>
        <w:ind w:firstLine="567"/>
        <w:jc w:val="both"/>
        <w:rPr>
          <w:b/>
          <w:bCs/>
          <w:sz w:val="28"/>
          <w:szCs w:val="28"/>
        </w:rPr>
      </w:pPr>
      <w:r w:rsidRPr="003B1732">
        <w:rPr>
          <w:b/>
          <w:bCs/>
          <w:sz w:val="28"/>
          <w:szCs w:val="28"/>
        </w:rPr>
        <w:lastRenderedPageBreak/>
        <w:t xml:space="preserve">Висновки до Розділу </w:t>
      </w:r>
      <w:r>
        <w:rPr>
          <w:b/>
          <w:bCs/>
          <w:sz w:val="28"/>
          <w:szCs w:val="28"/>
        </w:rPr>
        <w:t>2</w:t>
      </w:r>
      <w:r w:rsidRPr="003B1732">
        <w:rPr>
          <w:b/>
          <w:bCs/>
          <w:sz w:val="28"/>
          <w:szCs w:val="28"/>
        </w:rPr>
        <w:t>.</w:t>
      </w:r>
    </w:p>
    <w:p w14:paraId="38B66640" w14:textId="77777777" w:rsidR="00A61036" w:rsidRPr="00AF503D" w:rsidRDefault="00A61036" w:rsidP="00A61036">
      <w:pPr>
        <w:pStyle w:val="ac"/>
        <w:spacing w:before="0" w:beforeAutospacing="0" w:after="0" w:afterAutospacing="0" w:line="360" w:lineRule="auto"/>
        <w:ind w:firstLine="567"/>
        <w:jc w:val="both"/>
        <w:rPr>
          <w:sz w:val="28"/>
          <w:szCs w:val="28"/>
        </w:rPr>
      </w:pPr>
      <w:r w:rsidRPr="00AF503D">
        <w:rPr>
          <w:sz w:val="28"/>
          <w:szCs w:val="28"/>
        </w:rPr>
        <w:t xml:space="preserve">Таким чином, у другому розділі ми провели діахронічний аналіз англійської готичної літератури, простеживши еволюцію стилістичних засобів жанру від його витоків у XVIII столітті до сучасної </w:t>
      </w:r>
      <w:proofErr w:type="spellStart"/>
      <w:r w:rsidRPr="00AF503D">
        <w:rPr>
          <w:sz w:val="28"/>
          <w:szCs w:val="28"/>
        </w:rPr>
        <w:t>неоготики</w:t>
      </w:r>
      <w:proofErr w:type="spellEnd"/>
      <w:r w:rsidRPr="00AF503D">
        <w:rPr>
          <w:sz w:val="28"/>
          <w:szCs w:val="28"/>
        </w:rPr>
        <w:t xml:space="preserve">. Аналіз шести репрезентативних творів – від «Замку </w:t>
      </w:r>
      <w:proofErr w:type="spellStart"/>
      <w:r w:rsidRPr="00AF503D">
        <w:rPr>
          <w:sz w:val="28"/>
          <w:szCs w:val="28"/>
        </w:rPr>
        <w:t>Отранто</w:t>
      </w:r>
      <w:proofErr w:type="spellEnd"/>
      <w:r w:rsidRPr="00AF503D">
        <w:rPr>
          <w:sz w:val="28"/>
          <w:szCs w:val="28"/>
        </w:rPr>
        <w:t xml:space="preserve">» </w:t>
      </w:r>
      <w:proofErr w:type="spellStart"/>
      <w:r w:rsidRPr="00AF503D">
        <w:rPr>
          <w:sz w:val="28"/>
          <w:szCs w:val="28"/>
        </w:rPr>
        <w:t>Волпола</w:t>
      </w:r>
      <w:proofErr w:type="spellEnd"/>
      <w:r w:rsidRPr="00AF503D">
        <w:rPr>
          <w:sz w:val="28"/>
          <w:szCs w:val="28"/>
        </w:rPr>
        <w:t xml:space="preserve"> до «Жінки в чорному» </w:t>
      </w:r>
      <w:proofErr w:type="spellStart"/>
      <w:r w:rsidRPr="00AF503D">
        <w:rPr>
          <w:sz w:val="28"/>
          <w:szCs w:val="28"/>
        </w:rPr>
        <w:t>Гілл</w:t>
      </w:r>
      <w:proofErr w:type="spellEnd"/>
      <w:r w:rsidRPr="00AF503D">
        <w:rPr>
          <w:sz w:val="28"/>
          <w:szCs w:val="28"/>
        </w:rPr>
        <w:t xml:space="preserve"> – дозволив виявити як сталі стилістичні інваріанти жанру, так і механізми їхньої адаптації до нових культурних контекстів.</w:t>
      </w:r>
    </w:p>
    <w:p w14:paraId="487D8A41" w14:textId="77777777" w:rsidR="00A61036" w:rsidRPr="00AF503D" w:rsidRDefault="00A61036" w:rsidP="00A61036">
      <w:pPr>
        <w:pStyle w:val="ac"/>
        <w:spacing w:before="0" w:beforeAutospacing="0" w:after="0" w:afterAutospacing="0" w:line="360" w:lineRule="auto"/>
        <w:ind w:firstLine="567"/>
        <w:jc w:val="both"/>
        <w:rPr>
          <w:sz w:val="28"/>
          <w:szCs w:val="28"/>
        </w:rPr>
      </w:pPr>
      <w:r w:rsidRPr="00AF503D">
        <w:rPr>
          <w:sz w:val="28"/>
          <w:szCs w:val="28"/>
        </w:rPr>
        <w:t xml:space="preserve">Дослідження раннього періоду показало, що початкова готична традиція формувалася через три різні стилістичні моделі. </w:t>
      </w:r>
      <w:proofErr w:type="spellStart"/>
      <w:r w:rsidRPr="00AF503D">
        <w:rPr>
          <w:sz w:val="28"/>
          <w:szCs w:val="28"/>
        </w:rPr>
        <w:t>Волпол</w:t>
      </w:r>
      <w:proofErr w:type="spellEnd"/>
      <w:r w:rsidRPr="00AF503D">
        <w:rPr>
          <w:sz w:val="28"/>
          <w:szCs w:val="28"/>
        </w:rPr>
        <w:t xml:space="preserve"> закладав основи жанру через гіперболізацію та архаїзацію мови, створюючи ефект Жаху через надмірну матеріальність образів. Редкліфф запропонувала альтернативну модель, перемістивши акцент на Терор як психологічну непевність. Її довгі кумулятивні періоди, насичені сенсорною лексикою невизначеності, змушували читача «блукати» текстом так само, як героїня блукає коридорами замку. Романтична готика Шеллі провела </w:t>
      </w:r>
      <w:proofErr w:type="spellStart"/>
      <w:r w:rsidRPr="00AF503D">
        <w:rPr>
          <w:sz w:val="28"/>
          <w:szCs w:val="28"/>
        </w:rPr>
        <w:t>інтерналізацію</w:t>
      </w:r>
      <w:proofErr w:type="spellEnd"/>
      <w:r w:rsidRPr="00AF503D">
        <w:rPr>
          <w:sz w:val="28"/>
          <w:szCs w:val="28"/>
        </w:rPr>
        <w:t xml:space="preserve"> страху, перемістивши його з архітектурного простору у філософську площину. «</w:t>
      </w:r>
      <w:proofErr w:type="spellStart"/>
      <w:r w:rsidRPr="00AF503D">
        <w:rPr>
          <w:sz w:val="28"/>
          <w:szCs w:val="28"/>
        </w:rPr>
        <w:t>Франкенштейн</w:t>
      </w:r>
      <w:proofErr w:type="spellEnd"/>
      <w:r w:rsidRPr="00AF503D">
        <w:rPr>
          <w:sz w:val="28"/>
          <w:szCs w:val="28"/>
        </w:rPr>
        <w:t xml:space="preserve">» продемонстрував нову стилістичну стратегію – поліфонію рамок та зіткнення </w:t>
      </w:r>
      <w:proofErr w:type="spellStart"/>
      <w:r w:rsidRPr="00AF503D">
        <w:rPr>
          <w:sz w:val="28"/>
          <w:szCs w:val="28"/>
        </w:rPr>
        <w:t>мовних</w:t>
      </w:r>
      <w:proofErr w:type="spellEnd"/>
      <w:r w:rsidRPr="00AF503D">
        <w:rPr>
          <w:sz w:val="28"/>
          <w:szCs w:val="28"/>
        </w:rPr>
        <w:t xml:space="preserve"> регістрів, де «монстр» говорить більш людяно й </w:t>
      </w:r>
      <w:proofErr w:type="spellStart"/>
      <w:r w:rsidRPr="00AF503D">
        <w:rPr>
          <w:sz w:val="28"/>
          <w:szCs w:val="28"/>
        </w:rPr>
        <w:t>логічно</w:t>
      </w:r>
      <w:proofErr w:type="spellEnd"/>
      <w:r w:rsidRPr="00AF503D">
        <w:rPr>
          <w:sz w:val="28"/>
          <w:szCs w:val="28"/>
        </w:rPr>
        <w:t xml:space="preserve">, ніж його творець. Цей поступальний рух означав зміщення від словника ваги та колосальності до словника </w:t>
      </w:r>
      <w:proofErr w:type="spellStart"/>
      <w:r w:rsidRPr="00AF503D">
        <w:rPr>
          <w:sz w:val="28"/>
          <w:szCs w:val="28"/>
        </w:rPr>
        <w:t>зникомості</w:t>
      </w:r>
      <w:proofErr w:type="spellEnd"/>
      <w:r w:rsidRPr="00AF503D">
        <w:rPr>
          <w:sz w:val="28"/>
          <w:szCs w:val="28"/>
        </w:rPr>
        <w:t>, а потім – до словника саморефлексії.</w:t>
      </w:r>
    </w:p>
    <w:p w14:paraId="132DB3C3" w14:textId="77777777" w:rsidR="00A61036" w:rsidRPr="00AF503D" w:rsidRDefault="00A61036" w:rsidP="00A61036">
      <w:pPr>
        <w:pStyle w:val="ac"/>
        <w:spacing w:before="0" w:beforeAutospacing="0" w:after="0" w:afterAutospacing="0" w:line="360" w:lineRule="auto"/>
        <w:ind w:firstLine="567"/>
        <w:jc w:val="both"/>
        <w:rPr>
          <w:sz w:val="28"/>
          <w:szCs w:val="28"/>
        </w:rPr>
      </w:pPr>
      <w:r w:rsidRPr="00AF503D">
        <w:rPr>
          <w:sz w:val="28"/>
          <w:szCs w:val="28"/>
        </w:rPr>
        <w:t xml:space="preserve">Аналіз вікторіанської готики виявив радикальну трансформацію жанру під впливом урбанізації, дарвінізму та масової культури. Ми встановили, що кінець XIX століття запропонував дві паралельні стилістичні траєкторії. </w:t>
      </w:r>
      <w:proofErr w:type="spellStart"/>
      <w:r w:rsidRPr="00AF503D">
        <w:rPr>
          <w:sz w:val="28"/>
          <w:szCs w:val="28"/>
        </w:rPr>
        <w:t>Вайлд</w:t>
      </w:r>
      <w:proofErr w:type="spellEnd"/>
      <w:r w:rsidRPr="00AF503D">
        <w:rPr>
          <w:sz w:val="28"/>
          <w:szCs w:val="28"/>
        </w:rPr>
        <w:t xml:space="preserve"> перетворив моральний розпад на блискучу риторику парадоксів та афоризмів, де етичні категорії підмінювалися естетичними. Його портрет Доріана </w:t>
      </w:r>
      <w:proofErr w:type="spellStart"/>
      <w:r w:rsidRPr="00AF503D">
        <w:rPr>
          <w:sz w:val="28"/>
          <w:szCs w:val="28"/>
        </w:rPr>
        <w:t>Грея</w:t>
      </w:r>
      <w:proofErr w:type="spellEnd"/>
      <w:r w:rsidRPr="00AF503D">
        <w:rPr>
          <w:sz w:val="28"/>
          <w:szCs w:val="28"/>
        </w:rPr>
        <w:t xml:space="preserve"> став метафорою внутрішнього розкладу, описаного через лексику патології. Стокер обрав протилежний шлях </w:t>
      </w:r>
      <w:proofErr w:type="spellStart"/>
      <w:r w:rsidRPr="00AF503D">
        <w:rPr>
          <w:sz w:val="28"/>
          <w:szCs w:val="28"/>
        </w:rPr>
        <w:t>псевдодокументальної</w:t>
      </w:r>
      <w:proofErr w:type="spellEnd"/>
      <w:r w:rsidRPr="00AF503D">
        <w:rPr>
          <w:sz w:val="28"/>
          <w:szCs w:val="28"/>
        </w:rPr>
        <w:t xml:space="preserve"> поліфонії, створюючи ефект достовірності через колаж різнорідних медіа – щоденників, телеграм, фонографічних записів, машинопису [38, с. 353]. Обидва автори працювали з </w:t>
      </w:r>
      <w:r w:rsidRPr="00AF503D">
        <w:rPr>
          <w:sz w:val="28"/>
          <w:szCs w:val="28"/>
        </w:rPr>
        <w:lastRenderedPageBreak/>
        <w:t>одними культурними страхами – дегенерації, моральної двозначності, вторгнення «іншого», – але використовували протилежні стилістичні засоби. Спільним залишалося переміщення готики з феодальних замків у туманні вулиці Лондона.</w:t>
      </w:r>
    </w:p>
    <w:p w14:paraId="5B55F2A4" w14:textId="77777777" w:rsidR="00A61036" w:rsidRPr="00AF503D" w:rsidRDefault="00A61036" w:rsidP="00A61036">
      <w:pPr>
        <w:pStyle w:val="ac"/>
        <w:spacing w:before="0" w:beforeAutospacing="0" w:after="0" w:afterAutospacing="0" w:line="360" w:lineRule="auto"/>
        <w:ind w:firstLine="567"/>
        <w:jc w:val="both"/>
        <w:rPr>
          <w:sz w:val="28"/>
          <w:szCs w:val="28"/>
        </w:rPr>
      </w:pPr>
      <w:r w:rsidRPr="00AF503D">
        <w:rPr>
          <w:sz w:val="28"/>
          <w:szCs w:val="28"/>
        </w:rPr>
        <w:t xml:space="preserve">Дослідження сучасної </w:t>
      </w:r>
      <w:proofErr w:type="spellStart"/>
      <w:r w:rsidRPr="00AF503D">
        <w:rPr>
          <w:sz w:val="28"/>
          <w:szCs w:val="28"/>
        </w:rPr>
        <w:t>неоготики</w:t>
      </w:r>
      <w:proofErr w:type="spellEnd"/>
      <w:r w:rsidRPr="00AF503D">
        <w:rPr>
          <w:sz w:val="28"/>
          <w:szCs w:val="28"/>
        </w:rPr>
        <w:t xml:space="preserve"> показало, що жанр не зник, а трансформувався у гнучкий «режим письма». Роман </w:t>
      </w:r>
      <w:proofErr w:type="spellStart"/>
      <w:r w:rsidRPr="00AF503D">
        <w:rPr>
          <w:sz w:val="28"/>
          <w:szCs w:val="28"/>
        </w:rPr>
        <w:t>Гілл</w:t>
      </w:r>
      <w:proofErr w:type="spellEnd"/>
      <w:r w:rsidRPr="00AF503D">
        <w:rPr>
          <w:sz w:val="28"/>
          <w:szCs w:val="28"/>
        </w:rPr>
        <w:t xml:space="preserve"> «Жінка в чорному» продемонстрував радикальну редукцію стилістичних засобів. Замість вікторіанської поліфонії – монолог травмованої пам</w:t>
      </w:r>
      <w:r>
        <w:rPr>
          <w:sz w:val="28"/>
          <w:szCs w:val="28"/>
        </w:rPr>
        <w:t>’</w:t>
      </w:r>
      <w:r w:rsidRPr="00AF503D">
        <w:rPr>
          <w:sz w:val="28"/>
          <w:szCs w:val="28"/>
        </w:rPr>
        <w:t>яті. Замість багатих декорацій – мінімалістичний пейзаж солоних боліт. Замість візуального жаху – акустична поетика, де головним носієм страху стає звук. Ми з</w:t>
      </w:r>
      <w:r>
        <w:rPr>
          <w:sz w:val="28"/>
          <w:szCs w:val="28"/>
        </w:rPr>
        <w:t>’</w:t>
      </w:r>
      <w:r w:rsidRPr="00AF503D">
        <w:rPr>
          <w:sz w:val="28"/>
          <w:szCs w:val="28"/>
        </w:rPr>
        <w:t>ясували, що ця мінімалістична стратегія не означає відмови від готичної традиції, а радше її переосмислення через етику незавершеної жалоби [41, с. 20].</w:t>
      </w:r>
    </w:p>
    <w:p w14:paraId="0B4A5D44" w14:textId="77777777" w:rsidR="00A61036" w:rsidRDefault="00A61036" w:rsidP="00A61036">
      <w:pPr>
        <w:pStyle w:val="ac"/>
        <w:spacing w:before="0" w:beforeAutospacing="0" w:after="0" w:afterAutospacing="0" w:line="360" w:lineRule="auto"/>
        <w:ind w:firstLine="567"/>
        <w:jc w:val="both"/>
      </w:pPr>
      <w:r w:rsidRPr="00AF503D">
        <w:rPr>
          <w:sz w:val="28"/>
          <w:szCs w:val="28"/>
        </w:rPr>
        <w:t xml:space="preserve">Узагальнення стилістичних особливостей дозволило нам виокремити кілька діахронічних закономірностей. Лексика страху еволюціонувала від гіперболізації до мінімалізму, але незмінним залишався принцип когнітивного дисонансу – порушення звичних очікувань. Синтаксис трансформувався від архаїчної складності до фрагментації, зберігаючи функцію дезорієнтації читача. </w:t>
      </w:r>
      <w:proofErr w:type="spellStart"/>
      <w:r w:rsidRPr="00AF503D">
        <w:rPr>
          <w:sz w:val="28"/>
          <w:szCs w:val="28"/>
        </w:rPr>
        <w:t>Наративна</w:t>
      </w:r>
      <w:proofErr w:type="spellEnd"/>
      <w:r w:rsidRPr="00AF503D">
        <w:rPr>
          <w:sz w:val="28"/>
          <w:szCs w:val="28"/>
        </w:rPr>
        <w:t xml:space="preserve"> структура рухалася від всезнаючого оповідача до поліфонії ненадійних голосів, відображаючи послідовну децентралізацію авторитету [34, с. 12]. Готичний простір у всіх періодах функціонував як проекція психічного стану, але форми цієї проекції змінювалися – від лабіринтових замків до туманних міст і далі до мінімалістичних пустищ. Ключові мотиви жанру – таємниця, </w:t>
      </w:r>
      <w:proofErr w:type="spellStart"/>
      <w:r w:rsidRPr="00AF503D">
        <w:rPr>
          <w:sz w:val="28"/>
          <w:szCs w:val="28"/>
        </w:rPr>
        <w:t>двійництво</w:t>
      </w:r>
      <w:proofErr w:type="spellEnd"/>
      <w:r w:rsidRPr="00AF503D">
        <w:rPr>
          <w:sz w:val="28"/>
          <w:szCs w:val="28"/>
        </w:rPr>
        <w:t>, межа – зберігалися протягом ус</w:t>
      </w:r>
      <w:r>
        <w:rPr>
          <w:sz w:val="28"/>
          <w:szCs w:val="28"/>
        </w:rPr>
        <w:t xml:space="preserve">ієї історії, хоча кожна епоха </w:t>
      </w:r>
      <w:r w:rsidRPr="00AF503D">
        <w:rPr>
          <w:sz w:val="28"/>
          <w:szCs w:val="28"/>
        </w:rPr>
        <w:t>інтерпретувала їх по-своєму.</w:t>
      </w:r>
      <w:r>
        <w:t xml:space="preserve"> </w:t>
      </w:r>
    </w:p>
    <w:p w14:paraId="3EE8AB75" w14:textId="77777777" w:rsidR="00A61036" w:rsidRDefault="00A61036" w:rsidP="00A61036"/>
    <w:p w14:paraId="77F249D8" w14:textId="77777777" w:rsidR="00A61036" w:rsidRPr="000111C3" w:rsidRDefault="00A61036" w:rsidP="00D753AE">
      <w:pPr>
        <w:pStyle w:val="ac"/>
        <w:spacing w:before="0" w:beforeAutospacing="0" w:after="0" w:afterAutospacing="0" w:line="360" w:lineRule="auto"/>
        <w:ind w:firstLine="567"/>
        <w:jc w:val="both"/>
        <w:rPr>
          <w:color w:val="000000"/>
          <w:sz w:val="28"/>
          <w:szCs w:val="28"/>
        </w:rPr>
      </w:pPr>
    </w:p>
    <w:p w14:paraId="0B20C594" w14:textId="77777777" w:rsidR="00A85DCC" w:rsidRPr="000111C3" w:rsidRDefault="00A85DCC" w:rsidP="00E80551">
      <w:pPr>
        <w:pStyle w:val="ac"/>
        <w:spacing w:before="0" w:beforeAutospacing="0" w:after="0" w:afterAutospacing="0" w:line="360" w:lineRule="auto"/>
        <w:ind w:firstLine="567"/>
        <w:jc w:val="both"/>
        <w:rPr>
          <w:color w:val="000000"/>
          <w:sz w:val="28"/>
          <w:szCs w:val="28"/>
        </w:rPr>
      </w:pPr>
    </w:p>
    <w:p w14:paraId="0B599CF6" w14:textId="77777777" w:rsidR="00A85DCC" w:rsidRPr="00744FFF" w:rsidRDefault="00A85DCC" w:rsidP="00223021">
      <w:pPr>
        <w:pStyle w:val="ac"/>
        <w:spacing w:before="0" w:beforeAutospacing="0" w:after="0" w:afterAutospacing="0" w:line="360" w:lineRule="auto"/>
        <w:ind w:firstLine="567"/>
        <w:jc w:val="both"/>
        <w:rPr>
          <w:color w:val="000000"/>
          <w:sz w:val="28"/>
          <w:szCs w:val="28"/>
        </w:rPr>
      </w:pPr>
    </w:p>
    <w:p w14:paraId="48E1527C" w14:textId="77777777" w:rsidR="00D753AE" w:rsidRPr="00744FFF" w:rsidRDefault="00D753AE" w:rsidP="00223021">
      <w:pPr>
        <w:pStyle w:val="ac"/>
        <w:spacing w:before="0" w:beforeAutospacing="0" w:after="0" w:afterAutospacing="0" w:line="360" w:lineRule="auto"/>
        <w:ind w:firstLine="567"/>
        <w:jc w:val="both"/>
        <w:rPr>
          <w:color w:val="000000"/>
          <w:sz w:val="28"/>
          <w:szCs w:val="28"/>
        </w:rPr>
      </w:pPr>
    </w:p>
    <w:p w14:paraId="61E53CAD" w14:textId="77777777" w:rsidR="00D753AE" w:rsidRPr="00744FFF" w:rsidRDefault="00D753AE" w:rsidP="00223021">
      <w:pPr>
        <w:pStyle w:val="ac"/>
        <w:spacing w:before="0" w:beforeAutospacing="0" w:after="0" w:afterAutospacing="0" w:line="360" w:lineRule="auto"/>
        <w:ind w:firstLine="567"/>
        <w:jc w:val="both"/>
        <w:rPr>
          <w:color w:val="000000"/>
          <w:sz w:val="28"/>
          <w:szCs w:val="28"/>
        </w:rPr>
      </w:pPr>
    </w:p>
    <w:p w14:paraId="6E394618" w14:textId="66A21A32" w:rsidR="00E53AF5" w:rsidRPr="000111C3" w:rsidRDefault="004C7BD2" w:rsidP="004C7BD2">
      <w:pPr>
        <w:pStyle w:val="ac"/>
        <w:spacing w:before="0" w:beforeAutospacing="0" w:after="240" w:afterAutospacing="0" w:line="360" w:lineRule="auto"/>
        <w:jc w:val="center"/>
        <w:rPr>
          <w:b/>
          <w:bCs/>
          <w:color w:val="000000"/>
          <w:sz w:val="28"/>
          <w:szCs w:val="28"/>
        </w:rPr>
      </w:pPr>
      <w:r w:rsidRPr="000111C3">
        <w:rPr>
          <w:b/>
          <w:bCs/>
          <w:color w:val="000000"/>
          <w:sz w:val="28"/>
          <w:szCs w:val="28"/>
        </w:rPr>
        <w:lastRenderedPageBreak/>
        <w:t>ВИСНОВОК</w:t>
      </w:r>
    </w:p>
    <w:p w14:paraId="15948921" w14:textId="12788C63" w:rsidR="002622CE" w:rsidRPr="000111C3" w:rsidRDefault="004C7BD2" w:rsidP="002622CE">
      <w:pPr>
        <w:pStyle w:val="ac"/>
        <w:spacing w:before="0" w:beforeAutospacing="0" w:after="0" w:afterAutospacing="0" w:line="360" w:lineRule="auto"/>
        <w:ind w:firstLine="709"/>
        <w:jc w:val="both"/>
        <w:rPr>
          <w:color w:val="000000"/>
          <w:sz w:val="28"/>
          <w:szCs w:val="28"/>
        </w:rPr>
      </w:pPr>
      <w:r w:rsidRPr="000111C3">
        <w:rPr>
          <w:color w:val="000000"/>
          <w:sz w:val="28"/>
          <w:szCs w:val="28"/>
        </w:rPr>
        <w:t xml:space="preserve">Отже, у ході виконання дослідження </w:t>
      </w:r>
      <w:r w:rsidR="00C9122C">
        <w:rPr>
          <w:color w:val="000000"/>
          <w:sz w:val="28"/>
          <w:szCs w:val="28"/>
        </w:rPr>
        <w:t>«</w:t>
      </w:r>
      <w:r w:rsidRPr="000111C3">
        <w:rPr>
          <w:color w:val="000000"/>
          <w:sz w:val="28"/>
          <w:szCs w:val="28"/>
        </w:rPr>
        <w:t>Особливості стилю англійської готичної літератури</w:t>
      </w:r>
      <w:r w:rsidR="00C9122C">
        <w:rPr>
          <w:color w:val="000000"/>
          <w:sz w:val="28"/>
          <w:szCs w:val="28"/>
        </w:rPr>
        <w:t>»</w:t>
      </w:r>
      <w:r w:rsidRPr="000111C3">
        <w:rPr>
          <w:color w:val="000000"/>
          <w:sz w:val="28"/>
          <w:szCs w:val="28"/>
        </w:rPr>
        <w:t xml:space="preserve"> було досягнуто мети роботи – </w:t>
      </w:r>
      <w:r w:rsidR="005D63A0" w:rsidRPr="000111C3">
        <w:rPr>
          <w:color w:val="000000"/>
          <w:sz w:val="28"/>
          <w:szCs w:val="28"/>
        </w:rPr>
        <w:t>здійснено комплексний аналіз стилістичних особливостей англійської готичної літератури на матеріалі шести репрезентативних творів</w:t>
      </w:r>
      <w:r w:rsidRPr="000111C3">
        <w:rPr>
          <w:color w:val="000000"/>
          <w:sz w:val="28"/>
          <w:szCs w:val="28"/>
        </w:rPr>
        <w:t xml:space="preserve"> від XVIII до ХХ століття. У результаті дослідження виконано всі поставлені завдання:</w:t>
      </w:r>
    </w:p>
    <w:p w14:paraId="117CC9BF" w14:textId="1ECB0537" w:rsidR="002622CE" w:rsidRPr="000111C3" w:rsidRDefault="002622CE" w:rsidP="002622CE">
      <w:pPr>
        <w:pStyle w:val="ac"/>
        <w:numPr>
          <w:ilvl w:val="0"/>
          <w:numId w:val="14"/>
        </w:numPr>
        <w:spacing w:before="0" w:beforeAutospacing="0" w:after="0" w:afterAutospacing="0" w:line="360" w:lineRule="auto"/>
        <w:ind w:left="709" w:hanging="425"/>
        <w:jc w:val="both"/>
        <w:rPr>
          <w:color w:val="000000"/>
          <w:sz w:val="28"/>
          <w:szCs w:val="28"/>
        </w:rPr>
      </w:pPr>
      <w:r w:rsidRPr="000111C3">
        <w:rPr>
          <w:b/>
          <w:bCs/>
          <w:color w:val="000000"/>
          <w:sz w:val="28"/>
          <w:szCs w:val="28"/>
        </w:rPr>
        <w:t>узагальнено</w:t>
      </w:r>
      <w:r w:rsidRPr="000111C3">
        <w:rPr>
          <w:color w:val="000000"/>
          <w:sz w:val="28"/>
          <w:szCs w:val="28"/>
        </w:rPr>
        <w:t xml:space="preserve"> </w:t>
      </w:r>
      <w:r w:rsidR="00FE784D" w:rsidRPr="000111C3">
        <w:rPr>
          <w:color w:val="000000"/>
          <w:sz w:val="28"/>
          <w:szCs w:val="28"/>
        </w:rPr>
        <w:t xml:space="preserve">теоретичні основи готичного жанру, визначено ключові етапи його розвитку та виокремлено основні літературні мотиви (опозиція </w:t>
      </w:r>
      <w:r w:rsidR="00C9122C">
        <w:rPr>
          <w:color w:val="000000"/>
          <w:sz w:val="28"/>
          <w:szCs w:val="28"/>
        </w:rPr>
        <w:t>«</w:t>
      </w:r>
      <w:r w:rsidR="00FE784D" w:rsidRPr="000111C3">
        <w:rPr>
          <w:color w:val="000000"/>
          <w:sz w:val="28"/>
          <w:szCs w:val="28"/>
        </w:rPr>
        <w:t>Терору</w:t>
      </w:r>
      <w:r w:rsidR="00C9122C">
        <w:rPr>
          <w:color w:val="000000"/>
          <w:sz w:val="28"/>
          <w:szCs w:val="28"/>
        </w:rPr>
        <w:t>»</w:t>
      </w:r>
      <w:r w:rsidR="00FE784D" w:rsidRPr="000111C3">
        <w:rPr>
          <w:color w:val="000000"/>
          <w:sz w:val="28"/>
          <w:szCs w:val="28"/>
        </w:rPr>
        <w:t xml:space="preserve"> та </w:t>
      </w:r>
      <w:r w:rsidR="00C9122C">
        <w:rPr>
          <w:color w:val="000000"/>
          <w:sz w:val="28"/>
          <w:szCs w:val="28"/>
        </w:rPr>
        <w:t>«</w:t>
      </w:r>
      <w:r w:rsidR="00FE784D" w:rsidRPr="000111C3">
        <w:rPr>
          <w:color w:val="000000"/>
          <w:sz w:val="28"/>
          <w:szCs w:val="28"/>
        </w:rPr>
        <w:t>Жаху</w:t>
      </w:r>
      <w:r w:rsidR="00C9122C">
        <w:rPr>
          <w:color w:val="000000"/>
          <w:sz w:val="28"/>
          <w:szCs w:val="28"/>
        </w:rPr>
        <w:t>»</w:t>
      </w:r>
      <w:r w:rsidR="00FE784D" w:rsidRPr="000111C3">
        <w:rPr>
          <w:color w:val="000000"/>
          <w:sz w:val="28"/>
          <w:szCs w:val="28"/>
        </w:rPr>
        <w:t xml:space="preserve">, </w:t>
      </w:r>
      <w:proofErr w:type="spellStart"/>
      <w:r w:rsidR="00FE784D" w:rsidRPr="000111C3">
        <w:rPr>
          <w:color w:val="000000"/>
          <w:sz w:val="28"/>
          <w:szCs w:val="28"/>
        </w:rPr>
        <w:t>двійництво</w:t>
      </w:r>
      <w:proofErr w:type="spellEnd"/>
      <w:r w:rsidR="00FE784D" w:rsidRPr="000111C3">
        <w:rPr>
          <w:color w:val="000000"/>
          <w:sz w:val="28"/>
          <w:szCs w:val="28"/>
        </w:rPr>
        <w:t xml:space="preserve">, таємниця, </w:t>
      </w:r>
      <w:proofErr w:type="spellStart"/>
      <w:r w:rsidR="00FE784D" w:rsidRPr="000111C3">
        <w:rPr>
          <w:color w:val="000000"/>
          <w:sz w:val="28"/>
          <w:szCs w:val="28"/>
        </w:rPr>
        <w:t>топоси</w:t>
      </w:r>
      <w:proofErr w:type="spellEnd"/>
      <w:r w:rsidR="00FE784D" w:rsidRPr="000111C3">
        <w:rPr>
          <w:color w:val="000000"/>
          <w:sz w:val="28"/>
          <w:szCs w:val="28"/>
        </w:rPr>
        <w:t xml:space="preserve"> ізоляції);</w:t>
      </w:r>
    </w:p>
    <w:p w14:paraId="4D6A4E8E" w14:textId="0154873D" w:rsidR="006342F6" w:rsidRPr="000111C3" w:rsidRDefault="002622CE" w:rsidP="006342F6">
      <w:pPr>
        <w:pStyle w:val="ac"/>
        <w:numPr>
          <w:ilvl w:val="0"/>
          <w:numId w:val="14"/>
        </w:numPr>
        <w:spacing w:before="0" w:beforeAutospacing="0" w:after="0" w:afterAutospacing="0" w:line="360" w:lineRule="auto"/>
        <w:ind w:left="709" w:hanging="425"/>
        <w:jc w:val="both"/>
        <w:rPr>
          <w:color w:val="000000"/>
          <w:sz w:val="28"/>
          <w:szCs w:val="28"/>
        </w:rPr>
      </w:pPr>
      <w:r w:rsidRPr="000111C3">
        <w:rPr>
          <w:b/>
          <w:bCs/>
          <w:color w:val="000000"/>
          <w:sz w:val="28"/>
          <w:szCs w:val="28"/>
        </w:rPr>
        <w:t>систематизовано</w:t>
      </w:r>
      <w:r w:rsidRPr="000111C3">
        <w:rPr>
          <w:color w:val="000000"/>
          <w:sz w:val="28"/>
          <w:szCs w:val="28"/>
        </w:rPr>
        <w:t xml:space="preserve"> </w:t>
      </w:r>
      <w:r w:rsidR="00FE784D" w:rsidRPr="000111C3">
        <w:rPr>
          <w:color w:val="000000"/>
          <w:sz w:val="28"/>
          <w:szCs w:val="28"/>
        </w:rPr>
        <w:t>та обґрунтовано теоретичні підходи до лінгвостилістичного аналізу готичних текстів;</w:t>
      </w:r>
    </w:p>
    <w:p w14:paraId="3D1FBD3A" w14:textId="61F68AA4" w:rsidR="006342F6" w:rsidRPr="000111C3" w:rsidRDefault="002622CE" w:rsidP="006342F6">
      <w:pPr>
        <w:pStyle w:val="ac"/>
        <w:numPr>
          <w:ilvl w:val="0"/>
          <w:numId w:val="14"/>
        </w:numPr>
        <w:spacing w:before="0" w:beforeAutospacing="0" w:after="0" w:afterAutospacing="0" w:line="360" w:lineRule="auto"/>
        <w:ind w:left="709" w:hanging="425"/>
        <w:jc w:val="both"/>
        <w:rPr>
          <w:color w:val="000000"/>
          <w:sz w:val="28"/>
          <w:szCs w:val="28"/>
        </w:rPr>
      </w:pPr>
      <w:r w:rsidRPr="000111C3">
        <w:rPr>
          <w:b/>
          <w:bCs/>
          <w:color w:val="000000"/>
          <w:sz w:val="28"/>
          <w:szCs w:val="28"/>
        </w:rPr>
        <w:t>проаналізовано</w:t>
      </w:r>
      <w:r w:rsidRPr="000111C3">
        <w:rPr>
          <w:color w:val="000000"/>
          <w:sz w:val="28"/>
          <w:szCs w:val="28"/>
        </w:rPr>
        <w:t xml:space="preserve"> </w:t>
      </w:r>
      <w:r w:rsidR="00FE784D" w:rsidRPr="000111C3">
        <w:rPr>
          <w:color w:val="000000"/>
          <w:sz w:val="28"/>
          <w:szCs w:val="28"/>
        </w:rPr>
        <w:t xml:space="preserve">стилістичні особливості ранньої готики (XVIII–початок XIX ст.) на матеріалі творів </w:t>
      </w:r>
      <w:proofErr w:type="spellStart"/>
      <w:r w:rsidR="00FE784D" w:rsidRPr="000111C3">
        <w:rPr>
          <w:color w:val="000000"/>
          <w:sz w:val="28"/>
          <w:szCs w:val="28"/>
        </w:rPr>
        <w:t>Волпола</w:t>
      </w:r>
      <w:proofErr w:type="spellEnd"/>
      <w:r w:rsidR="00FE784D" w:rsidRPr="000111C3">
        <w:rPr>
          <w:color w:val="000000"/>
          <w:sz w:val="28"/>
          <w:szCs w:val="28"/>
        </w:rPr>
        <w:t>, Редкліфф і Шеллі, виявлено специфіку лексичного наповнення та синтаксису;</w:t>
      </w:r>
    </w:p>
    <w:p w14:paraId="19A5E4A5" w14:textId="67F0DB96" w:rsidR="006342F6" w:rsidRPr="000111C3" w:rsidRDefault="002622CE" w:rsidP="006342F6">
      <w:pPr>
        <w:pStyle w:val="ac"/>
        <w:numPr>
          <w:ilvl w:val="0"/>
          <w:numId w:val="14"/>
        </w:numPr>
        <w:spacing w:before="0" w:beforeAutospacing="0" w:after="0" w:afterAutospacing="0" w:line="360" w:lineRule="auto"/>
        <w:ind w:left="709" w:hanging="425"/>
        <w:jc w:val="both"/>
        <w:rPr>
          <w:color w:val="000000"/>
          <w:sz w:val="28"/>
          <w:szCs w:val="28"/>
        </w:rPr>
      </w:pPr>
      <w:r w:rsidRPr="000111C3">
        <w:rPr>
          <w:b/>
          <w:bCs/>
          <w:color w:val="000000"/>
          <w:sz w:val="28"/>
          <w:szCs w:val="28"/>
        </w:rPr>
        <w:t>визначено</w:t>
      </w:r>
      <w:r w:rsidRPr="000111C3">
        <w:rPr>
          <w:color w:val="000000"/>
          <w:sz w:val="28"/>
          <w:szCs w:val="28"/>
        </w:rPr>
        <w:t xml:space="preserve"> </w:t>
      </w:r>
      <w:r w:rsidR="00FE784D" w:rsidRPr="000111C3">
        <w:rPr>
          <w:color w:val="000000"/>
          <w:sz w:val="28"/>
          <w:szCs w:val="28"/>
        </w:rPr>
        <w:t xml:space="preserve">зміни готичного стилю у вікторіанський період (кінець XIX ст.) на матеріалі творів </w:t>
      </w:r>
      <w:proofErr w:type="spellStart"/>
      <w:r w:rsidR="00FE784D" w:rsidRPr="000111C3">
        <w:rPr>
          <w:color w:val="000000"/>
          <w:sz w:val="28"/>
          <w:szCs w:val="28"/>
        </w:rPr>
        <w:t>Вайлда</w:t>
      </w:r>
      <w:proofErr w:type="spellEnd"/>
      <w:r w:rsidR="00FE784D" w:rsidRPr="000111C3">
        <w:rPr>
          <w:color w:val="000000"/>
          <w:sz w:val="28"/>
          <w:szCs w:val="28"/>
        </w:rPr>
        <w:t xml:space="preserve"> та Стокера, виявлено нові </w:t>
      </w:r>
      <w:proofErr w:type="spellStart"/>
      <w:r w:rsidR="00FE784D" w:rsidRPr="000111C3">
        <w:rPr>
          <w:color w:val="000000"/>
          <w:sz w:val="28"/>
          <w:szCs w:val="28"/>
        </w:rPr>
        <w:t>наративні</w:t>
      </w:r>
      <w:proofErr w:type="spellEnd"/>
      <w:r w:rsidR="00FE784D" w:rsidRPr="000111C3">
        <w:rPr>
          <w:color w:val="000000"/>
          <w:sz w:val="28"/>
          <w:szCs w:val="28"/>
        </w:rPr>
        <w:t xml:space="preserve"> стратегії;</w:t>
      </w:r>
    </w:p>
    <w:p w14:paraId="23EB02C6" w14:textId="4D2DFBE3" w:rsidR="006342F6" w:rsidRPr="000111C3" w:rsidRDefault="002622CE" w:rsidP="006342F6">
      <w:pPr>
        <w:pStyle w:val="ac"/>
        <w:numPr>
          <w:ilvl w:val="0"/>
          <w:numId w:val="14"/>
        </w:numPr>
        <w:spacing w:before="0" w:beforeAutospacing="0" w:after="0" w:afterAutospacing="0" w:line="360" w:lineRule="auto"/>
        <w:ind w:left="709" w:hanging="425"/>
        <w:jc w:val="both"/>
        <w:rPr>
          <w:color w:val="000000"/>
          <w:sz w:val="28"/>
          <w:szCs w:val="28"/>
        </w:rPr>
      </w:pPr>
      <w:r w:rsidRPr="000111C3">
        <w:rPr>
          <w:b/>
          <w:bCs/>
          <w:color w:val="000000"/>
          <w:sz w:val="28"/>
          <w:szCs w:val="28"/>
        </w:rPr>
        <w:t>досліджено</w:t>
      </w:r>
      <w:r w:rsidRPr="000111C3">
        <w:rPr>
          <w:color w:val="000000"/>
          <w:sz w:val="28"/>
          <w:szCs w:val="28"/>
        </w:rPr>
        <w:t xml:space="preserve"> </w:t>
      </w:r>
      <w:r w:rsidR="00FE784D" w:rsidRPr="000111C3">
        <w:rPr>
          <w:color w:val="000000"/>
          <w:sz w:val="28"/>
          <w:szCs w:val="28"/>
        </w:rPr>
        <w:t xml:space="preserve">лінгвостилістичні особливості сучасної </w:t>
      </w:r>
      <w:proofErr w:type="spellStart"/>
      <w:r w:rsidR="00FE784D" w:rsidRPr="000111C3">
        <w:rPr>
          <w:color w:val="000000"/>
          <w:sz w:val="28"/>
          <w:szCs w:val="28"/>
        </w:rPr>
        <w:t>неоготики</w:t>
      </w:r>
      <w:proofErr w:type="spellEnd"/>
      <w:r w:rsidR="00FE784D" w:rsidRPr="000111C3">
        <w:rPr>
          <w:color w:val="000000"/>
          <w:sz w:val="28"/>
          <w:szCs w:val="28"/>
        </w:rPr>
        <w:t xml:space="preserve"> на матеріалі роману </w:t>
      </w:r>
      <w:proofErr w:type="spellStart"/>
      <w:r w:rsidR="00FE784D" w:rsidRPr="000111C3">
        <w:rPr>
          <w:color w:val="000000"/>
          <w:sz w:val="28"/>
          <w:szCs w:val="28"/>
        </w:rPr>
        <w:t>Гілл</w:t>
      </w:r>
      <w:proofErr w:type="spellEnd"/>
      <w:r w:rsidR="00FE784D" w:rsidRPr="000111C3">
        <w:rPr>
          <w:color w:val="000000"/>
          <w:sz w:val="28"/>
          <w:szCs w:val="28"/>
        </w:rPr>
        <w:t>, встановлено збереження жанрових інваріантів при зміні засобів реалізації;</w:t>
      </w:r>
    </w:p>
    <w:p w14:paraId="116678BF" w14:textId="610252D9" w:rsidR="004C7BD2" w:rsidRPr="000111C3" w:rsidRDefault="002622CE" w:rsidP="006342F6">
      <w:pPr>
        <w:pStyle w:val="ac"/>
        <w:numPr>
          <w:ilvl w:val="0"/>
          <w:numId w:val="14"/>
        </w:numPr>
        <w:spacing w:before="0" w:beforeAutospacing="0" w:after="0" w:afterAutospacing="0" w:line="360" w:lineRule="auto"/>
        <w:ind w:left="709" w:hanging="425"/>
        <w:jc w:val="both"/>
        <w:rPr>
          <w:color w:val="000000"/>
          <w:sz w:val="28"/>
          <w:szCs w:val="28"/>
        </w:rPr>
      </w:pPr>
      <w:r w:rsidRPr="000111C3">
        <w:rPr>
          <w:b/>
          <w:bCs/>
          <w:color w:val="000000"/>
          <w:sz w:val="28"/>
          <w:szCs w:val="28"/>
        </w:rPr>
        <w:t>виокремлено</w:t>
      </w:r>
      <w:r w:rsidRPr="000111C3">
        <w:rPr>
          <w:color w:val="000000"/>
          <w:sz w:val="28"/>
          <w:szCs w:val="28"/>
        </w:rPr>
        <w:t xml:space="preserve"> </w:t>
      </w:r>
      <w:r w:rsidR="00E57B7E" w:rsidRPr="000111C3">
        <w:rPr>
          <w:color w:val="000000"/>
          <w:sz w:val="28"/>
          <w:szCs w:val="28"/>
        </w:rPr>
        <w:t xml:space="preserve">та описано діахронічну динаміку стилістичних засобів на лексичному, синтаксичному та </w:t>
      </w:r>
      <w:proofErr w:type="spellStart"/>
      <w:r w:rsidR="00E57B7E" w:rsidRPr="000111C3">
        <w:rPr>
          <w:color w:val="000000"/>
          <w:sz w:val="28"/>
          <w:szCs w:val="28"/>
        </w:rPr>
        <w:t>наративному</w:t>
      </w:r>
      <w:proofErr w:type="spellEnd"/>
      <w:r w:rsidR="00E57B7E" w:rsidRPr="000111C3">
        <w:rPr>
          <w:color w:val="000000"/>
          <w:sz w:val="28"/>
          <w:szCs w:val="28"/>
        </w:rPr>
        <w:t xml:space="preserve"> рівнях.</w:t>
      </w:r>
    </w:p>
    <w:p w14:paraId="74128A53" w14:textId="2D8C5512" w:rsidR="004C7BD2" w:rsidRPr="000111C3" w:rsidRDefault="004C7BD2" w:rsidP="004C7BD2">
      <w:pPr>
        <w:pStyle w:val="ac"/>
        <w:spacing w:before="0" w:beforeAutospacing="0" w:after="0" w:afterAutospacing="0" w:line="360" w:lineRule="auto"/>
        <w:ind w:firstLine="709"/>
        <w:jc w:val="both"/>
        <w:rPr>
          <w:color w:val="000000"/>
          <w:sz w:val="28"/>
          <w:szCs w:val="28"/>
        </w:rPr>
      </w:pPr>
      <w:r w:rsidRPr="000111C3">
        <w:rPr>
          <w:color w:val="000000"/>
          <w:sz w:val="28"/>
          <w:szCs w:val="28"/>
        </w:rPr>
        <w:t xml:space="preserve">Для реалізації поставленої мети </w:t>
      </w:r>
      <w:r w:rsidR="00E57B7E" w:rsidRPr="000111C3">
        <w:rPr>
          <w:color w:val="000000"/>
          <w:sz w:val="28"/>
          <w:szCs w:val="28"/>
        </w:rPr>
        <w:t xml:space="preserve">та завдань </w:t>
      </w:r>
      <w:r w:rsidRPr="000111C3">
        <w:rPr>
          <w:color w:val="000000"/>
          <w:sz w:val="28"/>
          <w:szCs w:val="28"/>
        </w:rPr>
        <w:t xml:space="preserve">було використано </w:t>
      </w:r>
      <w:r w:rsidR="00E57B7E" w:rsidRPr="000111C3">
        <w:rPr>
          <w:color w:val="000000"/>
          <w:sz w:val="28"/>
          <w:szCs w:val="28"/>
        </w:rPr>
        <w:t>комплекс методів</w:t>
      </w:r>
      <w:r w:rsidRPr="000111C3">
        <w:rPr>
          <w:color w:val="000000"/>
          <w:sz w:val="28"/>
          <w:szCs w:val="28"/>
        </w:rPr>
        <w:t xml:space="preserve">: </w:t>
      </w:r>
      <w:r w:rsidR="00DD486B" w:rsidRPr="000111C3">
        <w:rPr>
          <w:color w:val="000000"/>
          <w:sz w:val="28"/>
          <w:szCs w:val="28"/>
        </w:rPr>
        <w:t xml:space="preserve">діахронічний метод для простеження еволюції стилю; описовий метод для систематизації та класифікації </w:t>
      </w:r>
      <w:proofErr w:type="spellStart"/>
      <w:r w:rsidR="00DD486B" w:rsidRPr="000111C3">
        <w:rPr>
          <w:color w:val="000000"/>
          <w:sz w:val="28"/>
          <w:szCs w:val="28"/>
        </w:rPr>
        <w:t>мовних</w:t>
      </w:r>
      <w:proofErr w:type="spellEnd"/>
      <w:r w:rsidR="00DD486B" w:rsidRPr="000111C3">
        <w:rPr>
          <w:color w:val="000000"/>
          <w:sz w:val="28"/>
          <w:szCs w:val="28"/>
        </w:rPr>
        <w:t xml:space="preserve"> засобів; контекстуально-інтерпретаційний метод для визначення стилістичної функції </w:t>
      </w:r>
      <w:proofErr w:type="spellStart"/>
      <w:r w:rsidR="00DD486B" w:rsidRPr="000111C3">
        <w:rPr>
          <w:color w:val="000000"/>
          <w:sz w:val="28"/>
          <w:szCs w:val="28"/>
        </w:rPr>
        <w:t>мовних</w:t>
      </w:r>
      <w:proofErr w:type="spellEnd"/>
      <w:r w:rsidR="00DD486B" w:rsidRPr="000111C3">
        <w:rPr>
          <w:color w:val="000000"/>
          <w:sz w:val="28"/>
          <w:szCs w:val="28"/>
        </w:rPr>
        <w:t xml:space="preserve"> одиниць у готичному контексті; </w:t>
      </w:r>
      <w:proofErr w:type="spellStart"/>
      <w:r w:rsidR="00DD486B" w:rsidRPr="000111C3">
        <w:rPr>
          <w:color w:val="000000"/>
          <w:sz w:val="28"/>
          <w:szCs w:val="28"/>
        </w:rPr>
        <w:t>наратологічний</w:t>
      </w:r>
      <w:proofErr w:type="spellEnd"/>
      <w:r w:rsidR="00DD486B" w:rsidRPr="000111C3">
        <w:rPr>
          <w:color w:val="000000"/>
          <w:sz w:val="28"/>
          <w:szCs w:val="28"/>
        </w:rPr>
        <w:t xml:space="preserve"> метод для аналізу поліфонії та ролі оповідача у створенні напруги.</w:t>
      </w:r>
    </w:p>
    <w:p w14:paraId="0065F5E2" w14:textId="35FBCF0A" w:rsidR="004C7BD2" w:rsidRPr="000111C3" w:rsidRDefault="004C7BD2" w:rsidP="004C7BD2">
      <w:pPr>
        <w:pStyle w:val="ac"/>
        <w:spacing w:before="0" w:beforeAutospacing="0" w:after="0" w:afterAutospacing="0" w:line="360" w:lineRule="auto"/>
        <w:ind w:firstLine="709"/>
        <w:jc w:val="both"/>
        <w:rPr>
          <w:color w:val="000000"/>
          <w:sz w:val="28"/>
          <w:szCs w:val="28"/>
        </w:rPr>
      </w:pPr>
      <w:r w:rsidRPr="000111C3">
        <w:rPr>
          <w:color w:val="000000"/>
          <w:sz w:val="28"/>
          <w:szCs w:val="28"/>
        </w:rPr>
        <w:lastRenderedPageBreak/>
        <w:t xml:space="preserve">Проведений аналіз показав, що готична література є унікальним культурно-естетичним явищем, здатним </w:t>
      </w:r>
      <w:proofErr w:type="spellStart"/>
      <w:r w:rsidRPr="000111C3">
        <w:rPr>
          <w:color w:val="000000"/>
          <w:sz w:val="28"/>
          <w:szCs w:val="28"/>
        </w:rPr>
        <w:t>гнучко</w:t>
      </w:r>
      <w:proofErr w:type="spellEnd"/>
      <w:r w:rsidRPr="000111C3">
        <w:rPr>
          <w:color w:val="000000"/>
          <w:sz w:val="28"/>
          <w:szCs w:val="28"/>
        </w:rPr>
        <w:t xml:space="preserve"> реагувати на зміни суспільної свідомості. Від патетичної риторики та символічного </w:t>
      </w:r>
      <w:r w:rsidR="00C9122C">
        <w:rPr>
          <w:color w:val="000000"/>
          <w:sz w:val="28"/>
          <w:szCs w:val="28"/>
        </w:rPr>
        <w:t>«</w:t>
      </w:r>
      <w:r w:rsidRPr="000111C3">
        <w:rPr>
          <w:color w:val="000000"/>
          <w:sz w:val="28"/>
          <w:szCs w:val="28"/>
        </w:rPr>
        <w:t>жаху простору</w:t>
      </w:r>
      <w:r w:rsidR="00C9122C">
        <w:rPr>
          <w:color w:val="000000"/>
          <w:sz w:val="28"/>
          <w:szCs w:val="28"/>
        </w:rPr>
        <w:t>»</w:t>
      </w:r>
      <w:r w:rsidRPr="000111C3">
        <w:rPr>
          <w:color w:val="000000"/>
          <w:sz w:val="28"/>
          <w:szCs w:val="28"/>
        </w:rPr>
        <w:t xml:space="preserve"> у творах </w:t>
      </w:r>
      <w:proofErr w:type="spellStart"/>
      <w:r w:rsidRPr="000111C3">
        <w:rPr>
          <w:color w:val="000000"/>
          <w:sz w:val="28"/>
          <w:szCs w:val="28"/>
        </w:rPr>
        <w:t>Волпола</w:t>
      </w:r>
      <w:proofErr w:type="spellEnd"/>
      <w:r w:rsidRPr="000111C3">
        <w:rPr>
          <w:color w:val="000000"/>
          <w:sz w:val="28"/>
          <w:szCs w:val="28"/>
        </w:rPr>
        <w:t xml:space="preserve"> й Редкліфф готика переходить до психологічного й морального виміру у Шеллі та </w:t>
      </w:r>
      <w:proofErr w:type="spellStart"/>
      <w:r w:rsidRPr="000111C3">
        <w:rPr>
          <w:color w:val="000000"/>
          <w:sz w:val="28"/>
          <w:szCs w:val="28"/>
        </w:rPr>
        <w:t>Вайлда</w:t>
      </w:r>
      <w:proofErr w:type="spellEnd"/>
      <w:r w:rsidRPr="000111C3">
        <w:rPr>
          <w:color w:val="000000"/>
          <w:sz w:val="28"/>
          <w:szCs w:val="28"/>
        </w:rPr>
        <w:t xml:space="preserve">, а згодом – до соціально-наукового й документального дискурсу у Стокера. Сучасна </w:t>
      </w:r>
      <w:proofErr w:type="spellStart"/>
      <w:r w:rsidRPr="000111C3">
        <w:rPr>
          <w:color w:val="000000"/>
          <w:sz w:val="28"/>
          <w:szCs w:val="28"/>
        </w:rPr>
        <w:t>неоготика</w:t>
      </w:r>
      <w:proofErr w:type="spellEnd"/>
      <w:r w:rsidRPr="000111C3">
        <w:rPr>
          <w:color w:val="000000"/>
          <w:sz w:val="28"/>
          <w:szCs w:val="28"/>
        </w:rPr>
        <w:t xml:space="preserve">, представлена романом </w:t>
      </w:r>
      <w:proofErr w:type="spellStart"/>
      <w:r w:rsidRPr="000111C3">
        <w:rPr>
          <w:color w:val="000000"/>
          <w:sz w:val="28"/>
          <w:szCs w:val="28"/>
        </w:rPr>
        <w:t>Гілл</w:t>
      </w:r>
      <w:proofErr w:type="spellEnd"/>
      <w:r w:rsidRPr="000111C3">
        <w:rPr>
          <w:color w:val="000000"/>
          <w:sz w:val="28"/>
          <w:szCs w:val="28"/>
        </w:rPr>
        <w:t>, зберігає основні інваріанти жанру (мотиви страху, ізоляції, фатальної таємниці), проте реалізує їх через мінімалістичний стиль, натяки та емоційні еліпси, що підкреслює травматичний характер людського досвіду.</w:t>
      </w:r>
    </w:p>
    <w:p w14:paraId="46C11B15" w14:textId="76763F09" w:rsidR="004C7BD2" w:rsidRPr="000111C3" w:rsidRDefault="004C7BD2" w:rsidP="004C7BD2">
      <w:pPr>
        <w:pStyle w:val="ac"/>
        <w:spacing w:before="0" w:beforeAutospacing="0" w:after="0" w:afterAutospacing="0" w:line="360" w:lineRule="auto"/>
        <w:ind w:firstLine="709"/>
        <w:jc w:val="both"/>
        <w:rPr>
          <w:color w:val="000000"/>
          <w:sz w:val="28"/>
          <w:szCs w:val="28"/>
        </w:rPr>
      </w:pPr>
      <w:r w:rsidRPr="000111C3">
        <w:rPr>
          <w:color w:val="000000"/>
          <w:sz w:val="28"/>
          <w:szCs w:val="28"/>
        </w:rPr>
        <w:t xml:space="preserve">Готичний стиль продемонстрував здатність до постійної </w:t>
      </w:r>
      <w:proofErr w:type="spellStart"/>
      <w:r w:rsidRPr="000111C3">
        <w:rPr>
          <w:color w:val="000000"/>
          <w:sz w:val="28"/>
          <w:szCs w:val="28"/>
        </w:rPr>
        <w:t>самоадаптації</w:t>
      </w:r>
      <w:proofErr w:type="spellEnd"/>
      <w:r w:rsidRPr="000111C3">
        <w:rPr>
          <w:color w:val="000000"/>
          <w:sz w:val="28"/>
          <w:szCs w:val="28"/>
        </w:rPr>
        <w:t xml:space="preserve">: архаїзми замінюються психологічними підтекстами, а </w:t>
      </w:r>
      <w:proofErr w:type="spellStart"/>
      <w:r w:rsidRPr="000111C3">
        <w:rPr>
          <w:color w:val="000000"/>
          <w:sz w:val="28"/>
          <w:szCs w:val="28"/>
        </w:rPr>
        <w:t>наративні</w:t>
      </w:r>
      <w:proofErr w:type="spellEnd"/>
      <w:r w:rsidRPr="000111C3">
        <w:rPr>
          <w:color w:val="000000"/>
          <w:sz w:val="28"/>
          <w:szCs w:val="28"/>
        </w:rPr>
        <w:t xml:space="preserve"> рамки й поліфонічні структури створюють ефект достовірності, який у різні епохи відповідає духовним тривогам суспільства. Саме тому готика продовжує залишатися не лише жанром, а й особливою </w:t>
      </w:r>
      <w:proofErr w:type="spellStart"/>
      <w:r w:rsidRPr="000111C3">
        <w:rPr>
          <w:color w:val="000000"/>
          <w:sz w:val="28"/>
          <w:szCs w:val="28"/>
        </w:rPr>
        <w:t>мовною</w:t>
      </w:r>
      <w:proofErr w:type="spellEnd"/>
      <w:r w:rsidRPr="000111C3">
        <w:rPr>
          <w:color w:val="000000"/>
          <w:sz w:val="28"/>
          <w:szCs w:val="28"/>
        </w:rPr>
        <w:t xml:space="preserve"> моделлю страху, межової ситуації й духовної деградації.</w:t>
      </w:r>
    </w:p>
    <w:p w14:paraId="7FA7AA1C" w14:textId="10763C72" w:rsidR="00D72A64" w:rsidRPr="000111C3" w:rsidRDefault="00D72A64" w:rsidP="00D72A64">
      <w:pPr>
        <w:pStyle w:val="ac"/>
        <w:spacing w:before="0" w:beforeAutospacing="0" w:after="0" w:afterAutospacing="0" w:line="360" w:lineRule="auto"/>
        <w:ind w:firstLine="709"/>
        <w:jc w:val="both"/>
        <w:rPr>
          <w:color w:val="000000"/>
          <w:sz w:val="28"/>
          <w:szCs w:val="28"/>
        </w:rPr>
      </w:pPr>
      <w:r w:rsidRPr="000111C3">
        <w:rPr>
          <w:color w:val="000000"/>
          <w:sz w:val="28"/>
          <w:szCs w:val="28"/>
        </w:rPr>
        <w:t xml:space="preserve">Наукова новизна роботи полягає у здійсненні комплексного </w:t>
      </w:r>
      <w:r w:rsidR="00F3562B" w:rsidRPr="000111C3">
        <w:rPr>
          <w:color w:val="000000"/>
          <w:sz w:val="28"/>
          <w:szCs w:val="28"/>
        </w:rPr>
        <w:t>лінгвостилістичного аналізу англійської готичної літератури у діахронічному розрізі (XVIII–XX ст.), що дозволило виявити не лише окремі стилістичні прийоми різних періодів, а глибинні закономірності жанрової еволюції. Встановлено, що трансформація готики відбувається за логікою зміни стилістичних домінант у відповідь на нові соціокультурні тривоги при збереженні фундаментальних жанрових інваріантів.</w:t>
      </w:r>
    </w:p>
    <w:p w14:paraId="57F26CED" w14:textId="71DFADF9" w:rsidR="00D72A64" w:rsidRPr="000111C3" w:rsidRDefault="00D72A64" w:rsidP="00D72A64">
      <w:pPr>
        <w:pStyle w:val="ac"/>
        <w:spacing w:before="0" w:beforeAutospacing="0" w:after="0" w:afterAutospacing="0" w:line="360" w:lineRule="auto"/>
        <w:ind w:firstLine="709"/>
        <w:jc w:val="both"/>
        <w:rPr>
          <w:color w:val="000000"/>
          <w:sz w:val="28"/>
          <w:szCs w:val="28"/>
        </w:rPr>
      </w:pPr>
      <w:r w:rsidRPr="000111C3">
        <w:rPr>
          <w:color w:val="000000"/>
          <w:sz w:val="28"/>
          <w:szCs w:val="28"/>
        </w:rPr>
        <w:t>Результати дослідження мають теоретичне й практичне значення: вони розширюють уявлення про закономірності еволюції художнього стилю, можуть бути використані у викладанні курсів зі стилістики, історії англійської літератури, лексикології та аналізу художнього тексту, а також у подальших наукових розвідках, присвячених когнітивним і жанровим аспектам англомовної прози.</w:t>
      </w:r>
    </w:p>
    <w:p w14:paraId="15DC662C" w14:textId="3A5AFA41" w:rsidR="004C7BD2" w:rsidRPr="000111C3" w:rsidRDefault="0088131B" w:rsidP="00D72A64">
      <w:pPr>
        <w:pStyle w:val="ac"/>
        <w:spacing w:before="0" w:beforeAutospacing="0" w:after="0" w:afterAutospacing="0" w:line="360" w:lineRule="auto"/>
        <w:ind w:firstLine="709"/>
        <w:jc w:val="both"/>
        <w:rPr>
          <w:color w:val="000000"/>
          <w:sz w:val="28"/>
          <w:szCs w:val="28"/>
        </w:rPr>
      </w:pPr>
      <w:r w:rsidRPr="000111C3">
        <w:rPr>
          <w:color w:val="000000"/>
          <w:sz w:val="28"/>
          <w:szCs w:val="28"/>
        </w:rPr>
        <w:t xml:space="preserve">Перспективи подальших досліджень вбачаються у розширенні хронологічних меж на літературу XXI століття, зокрема цифрову та медійну </w:t>
      </w:r>
      <w:r w:rsidRPr="000111C3">
        <w:rPr>
          <w:color w:val="000000"/>
          <w:sz w:val="28"/>
          <w:szCs w:val="28"/>
        </w:rPr>
        <w:lastRenderedPageBreak/>
        <w:t xml:space="preserve">готику; у зіставному дослідженні стилістики готичної літератури різних національних традицій; у </w:t>
      </w:r>
      <w:proofErr w:type="spellStart"/>
      <w:r w:rsidRPr="000111C3">
        <w:rPr>
          <w:color w:val="000000"/>
          <w:sz w:val="28"/>
          <w:szCs w:val="28"/>
        </w:rPr>
        <w:t>когнітивно</w:t>
      </w:r>
      <w:proofErr w:type="spellEnd"/>
      <w:r w:rsidRPr="000111C3">
        <w:rPr>
          <w:color w:val="000000"/>
          <w:sz w:val="28"/>
          <w:szCs w:val="28"/>
        </w:rPr>
        <w:t>-лінгвістичному аналізі концептуальних метафор страху в готичному дискурсі; у дослідженні особливостей перекладу готичних текстів українською мовою.</w:t>
      </w:r>
    </w:p>
    <w:p w14:paraId="07BA85F4" w14:textId="1421A689" w:rsidR="004C7BD2" w:rsidRPr="000111C3" w:rsidRDefault="004C7BD2" w:rsidP="004C7BD2">
      <w:pPr>
        <w:pStyle w:val="ac"/>
        <w:spacing w:before="0" w:beforeAutospacing="0" w:after="0" w:afterAutospacing="0" w:line="360" w:lineRule="auto"/>
        <w:ind w:firstLine="709"/>
        <w:jc w:val="both"/>
        <w:rPr>
          <w:color w:val="000000"/>
          <w:sz w:val="28"/>
          <w:szCs w:val="28"/>
        </w:rPr>
      </w:pPr>
      <w:r w:rsidRPr="000111C3">
        <w:rPr>
          <w:color w:val="000000"/>
          <w:sz w:val="28"/>
          <w:szCs w:val="28"/>
        </w:rPr>
        <w:t xml:space="preserve">Підсумовуючи, можна стверджувати, що готична література </w:t>
      </w:r>
      <w:r w:rsidR="00C9122C">
        <w:rPr>
          <w:color w:val="000000"/>
          <w:sz w:val="28"/>
          <w:szCs w:val="28"/>
        </w:rPr>
        <w:t>–</w:t>
      </w:r>
      <w:r w:rsidRPr="000111C3">
        <w:rPr>
          <w:color w:val="000000"/>
          <w:sz w:val="28"/>
          <w:szCs w:val="28"/>
        </w:rPr>
        <w:t xml:space="preserve"> це не лише жанровий феномен, а й мовно-культурна парадигма, яка впродовж понад двох століть віддзеркалює еволюцію людських страхів, цінностей і світосприйняття, трансформуючи стиль відповідно до духу часу, але зберігаючи свої фундаментальні естетичні інваріанти.</w:t>
      </w:r>
    </w:p>
    <w:p w14:paraId="7F6ADA94" w14:textId="77777777" w:rsidR="004C7BD2" w:rsidRPr="000111C3" w:rsidRDefault="004C7BD2" w:rsidP="004C7BD2">
      <w:pPr>
        <w:pStyle w:val="ac"/>
        <w:spacing w:before="0" w:beforeAutospacing="0" w:after="240" w:afterAutospacing="0" w:line="360" w:lineRule="auto"/>
        <w:ind w:firstLine="709"/>
        <w:jc w:val="both"/>
        <w:rPr>
          <w:color w:val="000000"/>
          <w:sz w:val="28"/>
          <w:szCs w:val="28"/>
        </w:rPr>
      </w:pPr>
    </w:p>
    <w:p w14:paraId="42566C16" w14:textId="77777777" w:rsidR="004C7BD2" w:rsidRPr="000111C3" w:rsidRDefault="004C7BD2" w:rsidP="004C7BD2">
      <w:pPr>
        <w:pStyle w:val="ac"/>
        <w:spacing w:before="0" w:beforeAutospacing="0" w:after="240" w:afterAutospacing="0" w:line="360" w:lineRule="auto"/>
        <w:ind w:firstLine="709"/>
        <w:jc w:val="both"/>
        <w:rPr>
          <w:color w:val="000000"/>
          <w:sz w:val="28"/>
          <w:szCs w:val="28"/>
        </w:rPr>
      </w:pPr>
    </w:p>
    <w:p w14:paraId="4D6C968F" w14:textId="77777777" w:rsidR="004C7BD2" w:rsidRPr="000111C3" w:rsidRDefault="004C7BD2" w:rsidP="004C7BD2">
      <w:pPr>
        <w:pStyle w:val="ac"/>
        <w:spacing w:before="0" w:beforeAutospacing="0" w:after="240" w:afterAutospacing="0" w:line="360" w:lineRule="auto"/>
        <w:ind w:firstLine="709"/>
        <w:jc w:val="both"/>
        <w:rPr>
          <w:color w:val="000000"/>
          <w:sz w:val="28"/>
          <w:szCs w:val="28"/>
        </w:rPr>
      </w:pPr>
    </w:p>
    <w:p w14:paraId="6CAA023C" w14:textId="77777777" w:rsidR="004C7BD2" w:rsidRPr="000111C3" w:rsidRDefault="004C7BD2" w:rsidP="004C7BD2">
      <w:pPr>
        <w:pStyle w:val="ac"/>
        <w:spacing w:before="0" w:beforeAutospacing="0" w:after="240" w:afterAutospacing="0" w:line="360" w:lineRule="auto"/>
        <w:ind w:firstLine="709"/>
        <w:jc w:val="both"/>
        <w:rPr>
          <w:color w:val="000000"/>
          <w:sz w:val="28"/>
          <w:szCs w:val="28"/>
        </w:rPr>
      </w:pPr>
    </w:p>
    <w:p w14:paraId="11859714" w14:textId="77777777" w:rsidR="00D72A64" w:rsidRPr="000111C3" w:rsidRDefault="00D72A64" w:rsidP="004C7BD2">
      <w:pPr>
        <w:pStyle w:val="ac"/>
        <w:spacing w:before="0" w:beforeAutospacing="0" w:after="240" w:afterAutospacing="0" w:line="360" w:lineRule="auto"/>
        <w:ind w:firstLine="709"/>
        <w:jc w:val="both"/>
        <w:rPr>
          <w:color w:val="000000"/>
          <w:sz w:val="28"/>
          <w:szCs w:val="28"/>
        </w:rPr>
      </w:pPr>
    </w:p>
    <w:p w14:paraId="4F262984" w14:textId="77777777" w:rsidR="00D72A64" w:rsidRPr="000111C3" w:rsidRDefault="00D72A64" w:rsidP="004C7BD2">
      <w:pPr>
        <w:pStyle w:val="ac"/>
        <w:spacing w:before="0" w:beforeAutospacing="0" w:after="240" w:afterAutospacing="0" w:line="360" w:lineRule="auto"/>
        <w:ind w:firstLine="709"/>
        <w:jc w:val="both"/>
        <w:rPr>
          <w:color w:val="000000"/>
          <w:sz w:val="28"/>
          <w:szCs w:val="28"/>
        </w:rPr>
      </w:pPr>
    </w:p>
    <w:p w14:paraId="35215730" w14:textId="77777777" w:rsidR="00D72A64" w:rsidRPr="000111C3" w:rsidRDefault="00D72A64" w:rsidP="004C7BD2">
      <w:pPr>
        <w:pStyle w:val="ac"/>
        <w:spacing w:before="0" w:beforeAutospacing="0" w:after="240" w:afterAutospacing="0" w:line="360" w:lineRule="auto"/>
        <w:ind w:firstLine="709"/>
        <w:jc w:val="both"/>
        <w:rPr>
          <w:color w:val="000000"/>
          <w:sz w:val="28"/>
          <w:szCs w:val="28"/>
        </w:rPr>
      </w:pPr>
    </w:p>
    <w:p w14:paraId="270DF31D" w14:textId="77777777" w:rsidR="00D72A64" w:rsidRPr="000111C3" w:rsidRDefault="00D72A64" w:rsidP="004C7BD2">
      <w:pPr>
        <w:pStyle w:val="ac"/>
        <w:spacing w:before="0" w:beforeAutospacing="0" w:after="240" w:afterAutospacing="0" w:line="360" w:lineRule="auto"/>
        <w:ind w:firstLine="709"/>
        <w:jc w:val="both"/>
        <w:rPr>
          <w:color w:val="000000"/>
          <w:sz w:val="28"/>
          <w:szCs w:val="28"/>
        </w:rPr>
      </w:pPr>
    </w:p>
    <w:p w14:paraId="410D0A74" w14:textId="77777777" w:rsidR="00D72A64" w:rsidRPr="000111C3" w:rsidRDefault="00D72A64" w:rsidP="004C7BD2">
      <w:pPr>
        <w:pStyle w:val="ac"/>
        <w:spacing w:before="0" w:beforeAutospacing="0" w:after="240" w:afterAutospacing="0" w:line="360" w:lineRule="auto"/>
        <w:ind w:firstLine="709"/>
        <w:jc w:val="both"/>
        <w:rPr>
          <w:color w:val="000000"/>
          <w:sz w:val="28"/>
          <w:szCs w:val="28"/>
        </w:rPr>
      </w:pPr>
    </w:p>
    <w:p w14:paraId="1A10690F" w14:textId="77777777" w:rsidR="00D72A64" w:rsidRPr="000111C3" w:rsidRDefault="00D72A64" w:rsidP="004C7BD2">
      <w:pPr>
        <w:pStyle w:val="ac"/>
        <w:spacing w:before="0" w:beforeAutospacing="0" w:after="240" w:afterAutospacing="0" w:line="360" w:lineRule="auto"/>
        <w:ind w:firstLine="709"/>
        <w:jc w:val="both"/>
        <w:rPr>
          <w:color w:val="000000"/>
          <w:sz w:val="28"/>
          <w:szCs w:val="28"/>
        </w:rPr>
      </w:pPr>
    </w:p>
    <w:p w14:paraId="1486FE8A" w14:textId="77777777" w:rsidR="00D72A64" w:rsidRPr="000111C3" w:rsidRDefault="00D72A64" w:rsidP="004C7BD2">
      <w:pPr>
        <w:pStyle w:val="ac"/>
        <w:spacing w:before="0" w:beforeAutospacing="0" w:after="240" w:afterAutospacing="0" w:line="360" w:lineRule="auto"/>
        <w:ind w:firstLine="709"/>
        <w:jc w:val="both"/>
        <w:rPr>
          <w:color w:val="000000"/>
          <w:sz w:val="28"/>
          <w:szCs w:val="28"/>
        </w:rPr>
      </w:pPr>
    </w:p>
    <w:p w14:paraId="33451ED3" w14:textId="77777777" w:rsidR="00D72A64" w:rsidRPr="000111C3" w:rsidRDefault="00D72A64" w:rsidP="004C7BD2">
      <w:pPr>
        <w:pStyle w:val="ac"/>
        <w:spacing w:before="0" w:beforeAutospacing="0" w:after="240" w:afterAutospacing="0" w:line="360" w:lineRule="auto"/>
        <w:ind w:firstLine="709"/>
        <w:jc w:val="both"/>
        <w:rPr>
          <w:color w:val="000000"/>
          <w:sz w:val="28"/>
          <w:szCs w:val="28"/>
        </w:rPr>
      </w:pPr>
    </w:p>
    <w:p w14:paraId="3B5CFDA8" w14:textId="77777777" w:rsidR="00D72A64" w:rsidRPr="000111C3" w:rsidRDefault="00D72A64" w:rsidP="004C7BD2">
      <w:pPr>
        <w:pStyle w:val="ac"/>
        <w:spacing w:before="0" w:beforeAutospacing="0" w:after="240" w:afterAutospacing="0" w:line="360" w:lineRule="auto"/>
        <w:ind w:firstLine="709"/>
        <w:jc w:val="both"/>
        <w:rPr>
          <w:color w:val="000000"/>
          <w:sz w:val="28"/>
          <w:szCs w:val="28"/>
        </w:rPr>
      </w:pPr>
    </w:p>
    <w:p w14:paraId="23158B08" w14:textId="77777777" w:rsidR="00D72A64" w:rsidRPr="000111C3" w:rsidRDefault="00D72A64" w:rsidP="004C7BD2">
      <w:pPr>
        <w:pStyle w:val="ac"/>
        <w:spacing w:before="0" w:beforeAutospacing="0" w:after="240" w:afterAutospacing="0" w:line="360" w:lineRule="auto"/>
        <w:ind w:firstLine="709"/>
        <w:jc w:val="both"/>
        <w:rPr>
          <w:color w:val="000000"/>
          <w:sz w:val="28"/>
          <w:szCs w:val="28"/>
        </w:rPr>
      </w:pPr>
    </w:p>
    <w:p w14:paraId="5A70A345" w14:textId="17755AE7" w:rsidR="007166E6" w:rsidRPr="000111C3" w:rsidRDefault="009B2A31" w:rsidP="008F21BE">
      <w:pPr>
        <w:pStyle w:val="ac"/>
        <w:spacing w:after="0" w:afterAutospacing="0" w:line="360" w:lineRule="auto"/>
        <w:jc w:val="center"/>
        <w:rPr>
          <w:sz w:val="28"/>
          <w:szCs w:val="28"/>
        </w:rPr>
      </w:pPr>
      <w:r w:rsidRPr="000111C3">
        <w:rPr>
          <w:b/>
          <w:bCs/>
          <w:sz w:val="28"/>
          <w:szCs w:val="28"/>
        </w:rPr>
        <w:lastRenderedPageBreak/>
        <w:t>СПИСОК ВИКОРИСТАН</w:t>
      </w:r>
      <w:r w:rsidR="0037620E">
        <w:rPr>
          <w:b/>
          <w:bCs/>
          <w:sz w:val="28"/>
          <w:szCs w:val="28"/>
        </w:rPr>
        <w:t>ИХ ДЖЕРЕЛ</w:t>
      </w:r>
    </w:p>
    <w:p w14:paraId="1BE5E88D"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proofErr w:type="spellStart"/>
      <w:r w:rsidRPr="000111C3">
        <w:rPr>
          <w:sz w:val="28"/>
          <w:szCs w:val="28"/>
        </w:rPr>
        <w:t>Англістика</w:t>
      </w:r>
      <w:proofErr w:type="spellEnd"/>
      <w:r w:rsidRPr="000111C3">
        <w:rPr>
          <w:sz w:val="28"/>
          <w:szCs w:val="28"/>
        </w:rPr>
        <w:t xml:space="preserve"> та Американістика: </w:t>
      </w:r>
      <w:proofErr w:type="spellStart"/>
      <w:r w:rsidRPr="000111C3">
        <w:rPr>
          <w:sz w:val="28"/>
          <w:szCs w:val="28"/>
        </w:rPr>
        <w:t>зб</w:t>
      </w:r>
      <w:proofErr w:type="spellEnd"/>
      <w:r w:rsidRPr="000111C3">
        <w:rPr>
          <w:sz w:val="28"/>
          <w:szCs w:val="28"/>
        </w:rPr>
        <w:t>. наук. праць. Дніпро : ЛІРА, 2016. Т. 13. 228 с.</w:t>
      </w:r>
    </w:p>
    <w:p w14:paraId="5E173A4B"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 xml:space="preserve">Білоус О. Ю. Готична традиція у літературі США та її трансформація у творчості </w:t>
      </w:r>
      <w:proofErr w:type="spellStart"/>
      <w:r w:rsidRPr="000111C3">
        <w:rPr>
          <w:sz w:val="28"/>
          <w:szCs w:val="28"/>
        </w:rPr>
        <w:t>Вокера</w:t>
      </w:r>
      <w:proofErr w:type="spellEnd"/>
      <w:r w:rsidRPr="000111C3">
        <w:rPr>
          <w:sz w:val="28"/>
          <w:szCs w:val="28"/>
        </w:rPr>
        <w:t xml:space="preserve"> Персі : </w:t>
      </w:r>
      <w:proofErr w:type="spellStart"/>
      <w:r w:rsidRPr="000111C3">
        <w:rPr>
          <w:sz w:val="28"/>
          <w:szCs w:val="28"/>
        </w:rPr>
        <w:t>дис</w:t>
      </w:r>
      <w:proofErr w:type="spellEnd"/>
      <w:r w:rsidRPr="000111C3">
        <w:rPr>
          <w:sz w:val="28"/>
          <w:szCs w:val="28"/>
        </w:rPr>
        <w:t xml:space="preserve">. ... </w:t>
      </w:r>
      <w:proofErr w:type="spellStart"/>
      <w:r w:rsidRPr="000111C3">
        <w:rPr>
          <w:sz w:val="28"/>
          <w:szCs w:val="28"/>
        </w:rPr>
        <w:t>канд</w:t>
      </w:r>
      <w:proofErr w:type="spellEnd"/>
      <w:r w:rsidRPr="000111C3">
        <w:rPr>
          <w:sz w:val="28"/>
          <w:szCs w:val="28"/>
        </w:rPr>
        <w:t xml:space="preserve">. </w:t>
      </w:r>
      <w:proofErr w:type="spellStart"/>
      <w:r w:rsidRPr="000111C3">
        <w:rPr>
          <w:sz w:val="28"/>
          <w:szCs w:val="28"/>
        </w:rPr>
        <w:t>філол</w:t>
      </w:r>
      <w:proofErr w:type="spellEnd"/>
      <w:r w:rsidRPr="000111C3">
        <w:rPr>
          <w:sz w:val="28"/>
          <w:szCs w:val="28"/>
        </w:rPr>
        <w:t>. наук : 10.01.04. 2009. 217 с.</w:t>
      </w:r>
    </w:p>
    <w:p w14:paraId="3C243D9E"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 xml:space="preserve">Бурлака І. С. Вплив англійського готичного роману на творчість </w:t>
      </w:r>
      <w:proofErr w:type="spellStart"/>
      <w:r w:rsidRPr="000111C3">
        <w:rPr>
          <w:sz w:val="28"/>
          <w:szCs w:val="28"/>
        </w:rPr>
        <w:t>Айріс</w:t>
      </w:r>
      <w:proofErr w:type="spellEnd"/>
      <w:r w:rsidRPr="000111C3">
        <w:rPr>
          <w:sz w:val="28"/>
          <w:szCs w:val="28"/>
        </w:rPr>
        <w:t xml:space="preserve"> Мердок та Джона </w:t>
      </w:r>
      <w:proofErr w:type="spellStart"/>
      <w:r w:rsidRPr="000111C3">
        <w:rPr>
          <w:sz w:val="28"/>
          <w:szCs w:val="28"/>
        </w:rPr>
        <w:t>Фаулза</w:t>
      </w:r>
      <w:proofErr w:type="spellEnd"/>
      <w:r w:rsidRPr="000111C3">
        <w:rPr>
          <w:sz w:val="28"/>
          <w:szCs w:val="28"/>
        </w:rPr>
        <w:t xml:space="preserve">. </w:t>
      </w:r>
      <w:proofErr w:type="spellStart"/>
      <w:r w:rsidRPr="000111C3">
        <w:rPr>
          <w:sz w:val="28"/>
          <w:szCs w:val="28"/>
        </w:rPr>
        <w:t>Studia</w:t>
      </w:r>
      <w:proofErr w:type="spellEnd"/>
      <w:r w:rsidRPr="000111C3">
        <w:rPr>
          <w:sz w:val="28"/>
          <w:szCs w:val="28"/>
        </w:rPr>
        <w:t xml:space="preserve"> </w:t>
      </w:r>
      <w:proofErr w:type="spellStart"/>
      <w:r w:rsidRPr="000111C3">
        <w:rPr>
          <w:sz w:val="28"/>
          <w:szCs w:val="28"/>
        </w:rPr>
        <w:t>Philologica</w:t>
      </w:r>
      <w:proofErr w:type="spellEnd"/>
      <w:r w:rsidRPr="000111C3">
        <w:rPr>
          <w:sz w:val="28"/>
          <w:szCs w:val="28"/>
        </w:rPr>
        <w:t>. 2018. Т. 2. С. 44–46.</w:t>
      </w:r>
    </w:p>
    <w:p w14:paraId="555C9F3A" w14:textId="54E89BD8"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 xml:space="preserve">Галич О. Б. Поняттєва категорія </w:t>
      </w:r>
      <w:r w:rsidR="00C9122C">
        <w:rPr>
          <w:sz w:val="28"/>
          <w:szCs w:val="28"/>
        </w:rPr>
        <w:t>«</w:t>
      </w:r>
      <w:r w:rsidRPr="000111C3">
        <w:rPr>
          <w:sz w:val="28"/>
          <w:szCs w:val="28"/>
        </w:rPr>
        <w:t>Містичне</w:t>
      </w:r>
      <w:r w:rsidR="00C9122C">
        <w:rPr>
          <w:sz w:val="28"/>
          <w:szCs w:val="28"/>
        </w:rPr>
        <w:t>»</w:t>
      </w:r>
      <w:r w:rsidRPr="000111C3">
        <w:rPr>
          <w:sz w:val="28"/>
          <w:szCs w:val="28"/>
        </w:rPr>
        <w:t xml:space="preserve"> в англійському готичному романі як об’єкт лінгвістичного аналізу. Стилістика. 2012. № 6(1). С. 58–62.</w:t>
      </w:r>
    </w:p>
    <w:p w14:paraId="5D556330"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proofErr w:type="spellStart"/>
      <w:r w:rsidRPr="000111C3">
        <w:rPr>
          <w:sz w:val="28"/>
          <w:szCs w:val="28"/>
        </w:rPr>
        <w:t>Гудманян</w:t>
      </w:r>
      <w:proofErr w:type="spellEnd"/>
      <w:r w:rsidRPr="000111C3">
        <w:rPr>
          <w:sz w:val="28"/>
          <w:szCs w:val="28"/>
        </w:rPr>
        <w:t xml:space="preserve"> А., Іванова А. Генеза та жанрові особливості літератури жахів з позицій сучасної науки про переклад. Гуманітарна освіта в технічних вищих навчальних закладах. 2017. № 36. С. 12–17.</w:t>
      </w:r>
    </w:p>
    <w:p w14:paraId="2FCB1097"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 xml:space="preserve">Данильченко Ю. А. Стилістичні особливості готичної малої прози кін. ХІХ </w:t>
      </w:r>
      <w:proofErr w:type="spellStart"/>
      <w:r w:rsidRPr="000111C3">
        <w:rPr>
          <w:sz w:val="28"/>
          <w:szCs w:val="28"/>
        </w:rPr>
        <w:t>поч</w:t>
      </w:r>
      <w:proofErr w:type="spellEnd"/>
      <w:r w:rsidRPr="000111C3">
        <w:rPr>
          <w:sz w:val="28"/>
          <w:szCs w:val="28"/>
        </w:rPr>
        <w:t xml:space="preserve">. ХХ ст. (на матеріалі творів </w:t>
      </w:r>
      <w:proofErr w:type="spellStart"/>
      <w:r w:rsidRPr="000111C3">
        <w:rPr>
          <w:sz w:val="28"/>
          <w:szCs w:val="28"/>
        </w:rPr>
        <w:t>Дж</w:t>
      </w:r>
      <w:proofErr w:type="spellEnd"/>
      <w:r w:rsidRPr="000111C3">
        <w:rPr>
          <w:sz w:val="28"/>
          <w:szCs w:val="28"/>
        </w:rPr>
        <w:t xml:space="preserve">. Ш. </w:t>
      </w:r>
      <w:proofErr w:type="spellStart"/>
      <w:r w:rsidRPr="000111C3">
        <w:rPr>
          <w:sz w:val="28"/>
          <w:szCs w:val="28"/>
        </w:rPr>
        <w:t>Ле</w:t>
      </w:r>
      <w:proofErr w:type="spellEnd"/>
      <w:r w:rsidRPr="000111C3">
        <w:rPr>
          <w:sz w:val="28"/>
          <w:szCs w:val="28"/>
        </w:rPr>
        <w:t xml:space="preserve"> Фаню та Г. Джеймса) : магістерська робота. 2021. 115 с.</w:t>
      </w:r>
    </w:p>
    <w:p w14:paraId="1C4836C4"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 xml:space="preserve">Денісова Д. Літературна традиція </w:t>
      </w:r>
      <w:proofErr w:type="spellStart"/>
      <w:r w:rsidRPr="000111C3">
        <w:rPr>
          <w:sz w:val="28"/>
          <w:szCs w:val="28"/>
        </w:rPr>
        <w:t>Weird</w:t>
      </w:r>
      <w:proofErr w:type="spellEnd"/>
      <w:r w:rsidRPr="000111C3">
        <w:rPr>
          <w:sz w:val="28"/>
          <w:szCs w:val="28"/>
        </w:rPr>
        <w:t xml:space="preserve"> </w:t>
      </w:r>
      <w:proofErr w:type="spellStart"/>
      <w:r w:rsidRPr="000111C3">
        <w:rPr>
          <w:sz w:val="28"/>
          <w:szCs w:val="28"/>
        </w:rPr>
        <w:t>Fiction</w:t>
      </w:r>
      <w:proofErr w:type="spellEnd"/>
      <w:r w:rsidRPr="000111C3">
        <w:rPr>
          <w:sz w:val="28"/>
          <w:szCs w:val="28"/>
        </w:rPr>
        <w:t xml:space="preserve"> в англомовній літературі ХХ-ХХІ століття. Синопсис: текст, контекст, медіа. 2016. № 4(16). С. 1–11.</w:t>
      </w:r>
    </w:p>
    <w:p w14:paraId="1969C2BD"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Єфименко Т. М. Жанрова традиція готичного роману в гендерній перспективі. 2023. С. 1–4.</w:t>
      </w:r>
    </w:p>
    <w:p w14:paraId="096095B8"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Єфименко Т. М. Засоби вираження лінгвістичних категорій фантастичного, містичного, таємничого в англійських готичних романах XVIII ст. Одеський лінгвістичний вісник. 2015. № 5. С. 43–47.</w:t>
      </w:r>
    </w:p>
    <w:p w14:paraId="595C6B24"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Єфименко Т. М. [Поняття “перевтілення”... у романі М. Шеллі “</w:t>
      </w:r>
      <w:proofErr w:type="spellStart"/>
      <w:r w:rsidRPr="000111C3">
        <w:rPr>
          <w:sz w:val="28"/>
          <w:szCs w:val="28"/>
        </w:rPr>
        <w:t>Франкенштейн</w:t>
      </w:r>
      <w:proofErr w:type="spellEnd"/>
      <w:r w:rsidRPr="000111C3">
        <w:rPr>
          <w:sz w:val="28"/>
          <w:szCs w:val="28"/>
        </w:rPr>
        <w:t>”]. С. 1–7.</w:t>
      </w:r>
    </w:p>
    <w:p w14:paraId="49871FDD"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proofErr w:type="spellStart"/>
      <w:r w:rsidRPr="000111C3">
        <w:rPr>
          <w:sz w:val="28"/>
          <w:szCs w:val="28"/>
        </w:rPr>
        <w:t>Кісельова</w:t>
      </w:r>
      <w:proofErr w:type="spellEnd"/>
      <w:r w:rsidRPr="000111C3">
        <w:rPr>
          <w:sz w:val="28"/>
          <w:szCs w:val="28"/>
        </w:rPr>
        <w:t xml:space="preserve"> А., </w:t>
      </w:r>
      <w:proofErr w:type="spellStart"/>
      <w:r w:rsidRPr="000111C3">
        <w:rPr>
          <w:sz w:val="28"/>
          <w:szCs w:val="28"/>
        </w:rPr>
        <w:t>Завальська</w:t>
      </w:r>
      <w:proofErr w:type="spellEnd"/>
      <w:r w:rsidRPr="000111C3">
        <w:rPr>
          <w:sz w:val="28"/>
          <w:szCs w:val="28"/>
        </w:rPr>
        <w:t xml:space="preserve"> Л. Зарубіжна літ-ра: </w:t>
      </w:r>
      <w:proofErr w:type="spellStart"/>
      <w:r w:rsidRPr="000111C3">
        <w:rPr>
          <w:sz w:val="28"/>
          <w:szCs w:val="28"/>
        </w:rPr>
        <w:t>навч</w:t>
      </w:r>
      <w:proofErr w:type="spellEnd"/>
      <w:r w:rsidRPr="000111C3">
        <w:rPr>
          <w:sz w:val="28"/>
          <w:szCs w:val="28"/>
        </w:rPr>
        <w:t xml:space="preserve">.-метод. </w:t>
      </w:r>
      <w:proofErr w:type="spellStart"/>
      <w:r w:rsidRPr="000111C3">
        <w:rPr>
          <w:sz w:val="28"/>
          <w:szCs w:val="28"/>
        </w:rPr>
        <w:t>посіб</w:t>
      </w:r>
      <w:proofErr w:type="spellEnd"/>
      <w:r w:rsidRPr="000111C3">
        <w:rPr>
          <w:sz w:val="28"/>
          <w:szCs w:val="28"/>
        </w:rPr>
        <w:t>. Одеса : Фенікс, 2023. 292 с.</w:t>
      </w:r>
    </w:p>
    <w:p w14:paraId="5FDE4EAE"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proofErr w:type="spellStart"/>
      <w:r w:rsidRPr="000111C3">
        <w:rPr>
          <w:sz w:val="28"/>
          <w:szCs w:val="28"/>
        </w:rPr>
        <w:lastRenderedPageBreak/>
        <w:t>Мамич</w:t>
      </w:r>
      <w:proofErr w:type="spellEnd"/>
      <w:r w:rsidRPr="000111C3">
        <w:rPr>
          <w:sz w:val="28"/>
          <w:szCs w:val="28"/>
        </w:rPr>
        <w:t xml:space="preserve"> М. В., Шевченко-</w:t>
      </w:r>
      <w:proofErr w:type="spellStart"/>
      <w:r w:rsidRPr="000111C3">
        <w:rPr>
          <w:sz w:val="28"/>
          <w:szCs w:val="28"/>
        </w:rPr>
        <w:t>Бітенська</w:t>
      </w:r>
      <w:proofErr w:type="spellEnd"/>
      <w:r w:rsidRPr="000111C3">
        <w:rPr>
          <w:sz w:val="28"/>
          <w:szCs w:val="28"/>
        </w:rPr>
        <w:t xml:space="preserve"> О. В. Практична стилістика: </w:t>
      </w:r>
      <w:proofErr w:type="spellStart"/>
      <w:r w:rsidRPr="000111C3">
        <w:rPr>
          <w:sz w:val="28"/>
          <w:szCs w:val="28"/>
        </w:rPr>
        <w:t>навч</w:t>
      </w:r>
      <w:proofErr w:type="spellEnd"/>
      <w:r w:rsidRPr="000111C3">
        <w:rPr>
          <w:sz w:val="28"/>
          <w:szCs w:val="28"/>
        </w:rPr>
        <w:t xml:space="preserve">.-метод. </w:t>
      </w:r>
      <w:proofErr w:type="spellStart"/>
      <w:r w:rsidRPr="000111C3">
        <w:rPr>
          <w:sz w:val="28"/>
          <w:szCs w:val="28"/>
        </w:rPr>
        <w:t>посіб</w:t>
      </w:r>
      <w:proofErr w:type="spellEnd"/>
      <w:r w:rsidRPr="000111C3">
        <w:rPr>
          <w:sz w:val="28"/>
          <w:szCs w:val="28"/>
        </w:rPr>
        <w:t>. Одеса : Фенікс, 2023. 72 с.</w:t>
      </w:r>
    </w:p>
    <w:p w14:paraId="6E7D4A8A"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proofErr w:type="spellStart"/>
      <w:r w:rsidRPr="000111C3">
        <w:rPr>
          <w:sz w:val="28"/>
          <w:szCs w:val="28"/>
        </w:rPr>
        <w:t>Мунтян</w:t>
      </w:r>
      <w:proofErr w:type="spellEnd"/>
      <w:r w:rsidRPr="000111C3">
        <w:rPr>
          <w:sz w:val="28"/>
          <w:szCs w:val="28"/>
        </w:rPr>
        <w:t xml:space="preserve"> А. Еволюція готичного роману. Гуманітарна освіта в технічних вищих навчальних закладах. 2014. № 30.</w:t>
      </w:r>
    </w:p>
    <w:p w14:paraId="57A18E76"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 xml:space="preserve">Пономарів О. Д. Стилістика сучасної української мови: підручник. 3-тє вид. Тернопіль : </w:t>
      </w:r>
      <w:proofErr w:type="spellStart"/>
      <w:r w:rsidRPr="000111C3">
        <w:rPr>
          <w:sz w:val="28"/>
          <w:szCs w:val="28"/>
        </w:rPr>
        <w:t>Навч</w:t>
      </w:r>
      <w:proofErr w:type="spellEnd"/>
      <w:r w:rsidRPr="000111C3">
        <w:rPr>
          <w:sz w:val="28"/>
          <w:szCs w:val="28"/>
        </w:rPr>
        <w:t xml:space="preserve">. </w:t>
      </w:r>
      <w:proofErr w:type="spellStart"/>
      <w:r w:rsidRPr="000111C3">
        <w:rPr>
          <w:sz w:val="28"/>
          <w:szCs w:val="28"/>
        </w:rPr>
        <w:t>кн</w:t>
      </w:r>
      <w:proofErr w:type="spellEnd"/>
      <w:r w:rsidRPr="000111C3">
        <w:rPr>
          <w:sz w:val="28"/>
          <w:szCs w:val="28"/>
        </w:rPr>
        <w:t>. – Богдан, 2000. 249 с.</w:t>
      </w:r>
    </w:p>
    <w:p w14:paraId="6BE3284B" w14:textId="5EC1CC8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 xml:space="preserve">Прищепа Т. В. Мотив творчості у постмодерністській інтерпретації міфу про </w:t>
      </w:r>
      <w:proofErr w:type="spellStart"/>
      <w:r w:rsidRPr="000111C3">
        <w:rPr>
          <w:sz w:val="28"/>
          <w:szCs w:val="28"/>
        </w:rPr>
        <w:t>Франкенштейна</w:t>
      </w:r>
      <w:proofErr w:type="spellEnd"/>
      <w:r w:rsidRPr="000111C3">
        <w:rPr>
          <w:sz w:val="28"/>
          <w:szCs w:val="28"/>
        </w:rPr>
        <w:t xml:space="preserve"> (Пітер </w:t>
      </w:r>
      <w:proofErr w:type="spellStart"/>
      <w:r w:rsidRPr="000111C3">
        <w:rPr>
          <w:sz w:val="28"/>
          <w:szCs w:val="28"/>
        </w:rPr>
        <w:t>Акройд</w:t>
      </w:r>
      <w:proofErr w:type="spellEnd"/>
      <w:r w:rsidRPr="000111C3">
        <w:rPr>
          <w:sz w:val="28"/>
          <w:szCs w:val="28"/>
        </w:rPr>
        <w:t xml:space="preserve"> </w:t>
      </w:r>
      <w:r w:rsidR="00C9122C">
        <w:rPr>
          <w:sz w:val="28"/>
          <w:szCs w:val="28"/>
        </w:rPr>
        <w:t>«</w:t>
      </w:r>
      <w:r w:rsidRPr="000111C3">
        <w:rPr>
          <w:sz w:val="28"/>
          <w:szCs w:val="28"/>
        </w:rPr>
        <w:t xml:space="preserve">Журнал Віктора </w:t>
      </w:r>
      <w:proofErr w:type="spellStart"/>
      <w:r w:rsidRPr="000111C3">
        <w:rPr>
          <w:sz w:val="28"/>
          <w:szCs w:val="28"/>
        </w:rPr>
        <w:t>Франкенштейна</w:t>
      </w:r>
      <w:proofErr w:type="spellEnd"/>
      <w:r w:rsidR="00C9122C">
        <w:rPr>
          <w:sz w:val="28"/>
          <w:szCs w:val="28"/>
        </w:rPr>
        <w:t>»</w:t>
      </w:r>
      <w:r w:rsidRPr="000111C3">
        <w:rPr>
          <w:sz w:val="28"/>
          <w:szCs w:val="28"/>
        </w:rPr>
        <w:t xml:space="preserve">). </w:t>
      </w:r>
      <w:proofErr w:type="spellStart"/>
      <w:r w:rsidRPr="000111C3">
        <w:rPr>
          <w:sz w:val="28"/>
          <w:szCs w:val="28"/>
        </w:rPr>
        <w:t>Англістика</w:t>
      </w:r>
      <w:proofErr w:type="spellEnd"/>
      <w:r w:rsidRPr="000111C3">
        <w:rPr>
          <w:sz w:val="28"/>
          <w:szCs w:val="28"/>
        </w:rPr>
        <w:t xml:space="preserve"> та американістика. 2016. Т. 13. С. 198–203.</w:t>
      </w:r>
    </w:p>
    <w:p w14:paraId="048DC6E0"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Савченко А. Еволюція готичного роману. Матеріали ІІ студентської науково-практичної конференції. Харків, 2019.</w:t>
      </w:r>
    </w:p>
    <w:p w14:paraId="4E133C24"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Селіванова О. О. Сучасна лінгвістика: напрями та проблеми: підручник. Полтава : Довкілля-К, 2008. 712 с.</w:t>
      </w:r>
    </w:p>
    <w:p w14:paraId="52F716D4"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proofErr w:type="spellStart"/>
      <w:r w:rsidRPr="000111C3">
        <w:rPr>
          <w:sz w:val="28"/>
          <w:szCs w:val="28"/>
        </w:rPr>
        <w:t>Снісаренко</w:t>
      </w:r>
      <w:proofErr w:type="spellEnd"/>
      <w:r w:rsidRPr="000111C3">
        <w:rPr>
          <w:sz w:val="28"/>
          <w:szCs w:val="28"/>
        </w:rPr>
        <w:t xml:space="preserve"> І., Дрозд О. Граматичні відхилення від </w:t>
      </w:r>
      <w:proofErr w:type="spellStart"/>
      <w:r w:rsidRPr="000111C3">
        <w:rPr>
          <w:sz w:val="28"/>
          <w:szCs w:val="28"/>
        </w:rPr>
        <w:t>мовної</w:t>
      </w:r>
      <w:proofErr w:type="spellEnd"/>
      <w:r w:rsidRPr="000111C3">
        <w:rPr>
          <w:sz w:val="28"/>
          <w:szCs w:val="28"/>
        </w:rPr>
        <w:t xml:space="preserve"> норми у англомовному готичному романі 18 століття. Наукові записки. Сер.: Філологічні науки. 2018. Т. 165. С. 145–149.</w:t>
      </w:r>
    </w:p>
    <w:p w14:paraId="6C33B67A"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proofErr w:type="spellStart"/>
      <w:r w:rsidRPr="000111C3">
        <w:rPr>
          <w:sz w:val="28"/>
          <w:szCs w:val="28"/>
        </w:rPr>
        <w:t>Томчаковська</w:t>
      </w:r>
      <w:proofErr w:type="spellEnd"/>
      <w:r w:rsidRPr="000111C3">
        <w:rPr>
          <w:sz w:val="28"/>
          <w:szCs w:val="28"/>
        </w:rPr>
        <w:t xml:space="preserve"> Ю. О., Єрьоменко С. В., </w:t>
      </w:r>
      <w:proofErr w:type="spellStart"/>
      <w:r w:rsidRPr="000111C3">
        <w:rPr>
          <w:sz w:val="28"/>
          <w:szCs w:val="28"/>
        </w:rPr>
        <w:t>Томчаковський</w:t>
      </w:r>
      <w:proofErr w:type="spellEnd"/>
      <w:r w:rsidRPr="000111C3">
        <w:rPr>
          <w:sz w:val="28"/>
          <w:szCs w:val="28"/>
        </w:rPr>
        <w:t xml:space="preserve"> О. Г. Основи перекладознавства: конспект лекцій. Одеса : Од. лінгвіст. </w:t>
      </w:r>
      <w:proofErr w:type="spellStart"/>
      <w:r w:rsidRPr="000111C3">
        <w:rPr>
          <w:sz w:val="28"/>
          <w:szCs w:val="28"/>
        </w:rPr>
        <w:t>вісн</w:t>
      </w:r>
      <w:proofErr w:type="spellEnd"/>
      <w:r w:rsidRPr="000111C3">
        <w:rPr>
          <w:sz w:val="28"/>
          <w:szCs w:val="28"/>
        </w:rPr>
        <w:t>., 2023. 73 с.</w:t>
      </w:r>
    </w:p>
    <w:p w14:paraId="16EC6301" w14:textId="77777777" w:rsidR="00280E53" w:rsidRPr="000111C3" w:rsidRDefault="00280E53" w:rsidP="008F21BE">
      <w:pPr>
        <w:pStyle w:val="ac"/>
        <w:numPr>
          <w:ilvl w:val="0"/>
          <w:numId w:val="16"/>
        </w:numPr>
        <w:spacing w:after="0" w:afterAutospacing="0" w:line="360" w:lineRule="auto"/>
        <w:ind w:left="0" w:firstLine="993"/>
        <w:jc w:val="both"/>
        <w:rPr>
          <w:sz w:val="28"/>
          <w:szCs w:val="28"/>
        </w:rPr>
      </w:pPr>
      <w:r w:rsidRPr="000111C3">
        <w:rPr>
          <w:sz w:val="28"/>
          <w:szCs w:val="28"/>
        </w:rPr>
        <w:t>Трофименко А. Жанрові особливості літератури жахів. Літературний процес: методологія, імена, тенденції. 2021. № 17. С. 72–80.</w:t>
      </w:r>
    </w:p>
    <w:p w14:paraId="059EDA6F"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Bloom C. Gothic Histories: The Taste for Terror, 1764 to the Present. </w:t>
      </w:r>
      <w:proofErr w:type="gramStart"/>
      <w:r w:rsidRPr="000111C3">
        <w:rPr>
          <w:sz w:val="28"/>
          <w:szCs w:val="28"/>
          <w:lang w:val="en-US"/>
        </w:rPr>
        <w:t>London :</w:t>
      </w:r>
      <w:proofErr w:type="gramEnd"/>
      <w:r w:rsidRPr="000111C3">
        <w:rPr>
          <w:sz w:val="28"/>
          <w:szCs w:val="28"/>
          <w:lang w:val="en-US"/>
        </w:rPr>
        <w:t xml:space="preserve"> Continuum, 2010. 195 p.</w:t>
      </w:r>
    </w:p>
    <w:p w14:paraId="3A2E8939"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Botting F. Gothic (The New Critical Idiom). </w:t>
      </w:r>
      <w:proofErr w:type="gramStart"/>
      <w:r w:rsidRPr="000111C3">
        <w:rPr>
          <w:sz w:val="28"/>
          <w:szCs w:val="28"/>
          <w:lang w:val="en-US"/>
        </w:rPr>
        <w:t>London :</w:t>
      </w:r>
      <w:proofErr w:type="gramEnd"/>
      <w:r w:rsidRPr="000111C3">
        <w:rPr>
          <w:sz w:val="28"/>
          <w:szCs w:val="28"/>
          <w:lang w:val="en-US"/>
        </w:rPr>
        <w:t xml:space="preserve"> Routledge, 1996. 136 p.</w:t>
      </w:r>
    </w:p>
    <w:p w14:paraId="265332B0"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Burke E. A Philosophical Enquiry into the Origin of Our Ideas of the Sublime and Beautiful. </w:t>
      </w:r>
      <w:proofErr w:type="gramStart"/>
      <w:r w:rsidRPr="000111C3">
        <w:rPr>
          <w:sz w:val="28"/>
          <w:szCs w:val="28"/>
          <w:lang w:val="en-US"/>
        </w:rPr>
        <w:t>Oxford :</w:t>
      </w:r>
      <w:proofErr w:type="gramEnd"/>
      <w:r w:rsidRPr="000111C3">
        <w:rPr>
          <w:sz w:val="28"/>
          <w:szCs w:val="28"/>
          <w:lang w:val="en-US"/>
        </w:rPr>
        <w:t xml:space="preserve"> Oxford University Press, 2015. 320 p.</w:t>
      </w:r>
    </w:p>
    <w:p w14:paraId="60CC61C0"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proofErr w:type="spellStart"/>
      <w:r w:rsidRPr="000111C3">
        <w:rPr>
          <w:sz w:val="28"/>
          <w:szCs w:val="28"/>
          <w:lang w:val="en-US"/>
        </w:rPr>
        <w:t>Clery</w:t>
      </w:r>
      <w:proofErr w:type="spellEnd"/>
      <w:r w:rsidRPr="000111C3">
        <w:rPr>
          <w:sz w:val="28"/>
          <w:szCs w:val="28"/>
          <w:lang w:val="en-US"/>
        </w:rPr>
        <w:t xml:space="preserve"> E. J. The Rise of Supernatural Fiction, 1762-1800. Cambridge University Press, 1995. 237 p.</w:t>
      </w:r>
    </w:p>
    <w:p w14:paraId="1BCEFE76" w14:textId="2BDF04D0"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lastRenderedPageBreak/>
        <w:t>Davison C. History of the Gothic: Gothic Literature 1764-1824. Cardiff: University of Wales Press, 2009. 386 p.</w:t>
      </w:r>
    </w:p>
    <w:p w14:paraId="6F04A412"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Fowler R. Linguistics and the Novel. </w:t>
      </w:r>
      <w:proofErr w:type="gramStart"/>
      <w:r w:rsidRPr="000111C3">
        <w:rPr>
          <w:sz w:val="28"/>
          <w:szCs w:val="28"/>
          <w:lang w:val="en-US"/>
        </w:rPr>
        <w:t>London :</w:t>
      </w:r>
      <w:proofErr w:type="gramEnd"/>
      <w:r w:rsidRPr="000111C3">
        <w:rPr>
          <w:sz w:val="28"/>
          <w:szCs w:val="28"/>
          <w:lang w:val="en-US"/>
        </w:rPr>
        <w:t xml:space="preserve"> Routledge, 1977. 121 p.</w:t>
      </w:r>
    </w:p>
    <w:p w14:paraId="20173104"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Groom N. The Gothic: A Very Short Introduction. </w:t>
      </w:r>
      <w:proofErr w:type="gramStart"/>
      <w:r w:rsidRPr="000111C3">
        <w:rPr>
          <w:sz w:val="28"/>
          <w:szCs w:val="28"/>
          <w:lang w:val="en-US"/>
        </w:rPr>
        <w:t>Oxford :</w:t>
      </w:r>
      <w:proofErr w:type="gramEnd"/>
      <w:r w:rsidRPr="000111C3">
        <w:rPr>
          <w:sz w:val="28"/>
          <w:szCs w:val="28"/>
          <w:lang w:val="en-US"/>
        </w:rPr>
        <w:t xml:space="preserve"> Oxford University Press, 2012. 160 p.</w:t>
      </w:r>
    </w:p>
    <w:p w14:paraId="34C01E47"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Hill S. The woman in black. </w:t>
      </w:r>
      <w:proofErr w:type="gramStart"/>
      <w:r w:rsidRPr="000111C3">
        <w:rPr>
          <w:sz w:val="28"/>
          <w:szCs w:val="28"/>
          <w:lang w:val="en-US"/>
        </w:rPr>
        <w:t>London :</w:t>
      </w:r>
      <w:proofErr w:type="gramEnd"/>
      <w:r w:rsidRPr="000111C3">
        <w:rPr>
          <w:sz w:val="28"/>
          <w:szCs w:val="28"/>
          <w:lang w:val="en-US"/>
        </w:rPr>
        <w:t xml:space="preserve"> Vintage, 1998. 129 p.</w:t>
      </w:r>
    </w:p>
    <w:p w14:paraId="495649A2"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Leech G. N. A Linguistic Guide to English Poetry. </w:t>
      </w:r>
      <w:proofErr w:type="gramStart"/>
      <w:r w:rsidRPr="000111C3">
        <w:rPr>
          <w:sz w:val="28"/>
          <w:szCs w:val="28"/>
          <w:lang w:val="en-US"/>
        </w:rPr>
        <w:t>London :</w:t>
      </w:r>
      <w:proofErr w:type="gramEnd"/>
      <w:r w:rsidRPr="000111C3">
        <w:rPr>
          <w:sz w:val="28"/>
          <w:szCs w:val="28"/>
          <w:lang w:val="en-US"/>
        </w:rPr>
        <w:t xml:space="preserve"> Longman, 1969. 113 p.</w:t>
      </w:r>
    </w:p>
    <w:p w14:paraId="0E539C67"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Punter D. The Literature of Terror: A History of Gothic Fictions from 1765 to the Present Day. </w:t>
      </w:r>
      <w:proofErr w:type="gramStart"/>
      <w:r w:rsidRPr="000111C3">
        <w:rPr>
          <w:sz w:val="28"/>
          <w:szCs w:val="28"/>
          <w:lang w:val="en-US"/>
        </w:rPr>
        <w:t>London :</w:t>
      </w:r>
      <w:proofErr w:type="gramEnd"/>
      <w:r w:rsidRPr="000111C3">
        <w:rPr>
          <w:sz w:val="28"/>
          <w:szCs w:val="28"/>
          <w:lang w:val="en-US"/>
        </w:rPr>
        <w:t xml:space="preserve"> Routledge, 2013. Vol. 1. 248 p.</w:t>
      </w:r>
    </w:p>
    <w:p w14:paraId="38A3D903"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proofErr w:type="spellStart"/>
      <w:r w:rsidRPr="000111C3">
        <w:rPr>
          <w:sz w:val="28"/>
          <w:szCs w:val="28"/>
          <w:lang w:val="en-US"/>
        </w:rPr>
        <w:t>Radanovic</w:t>
      </w:r>
      <w:proofErr w:type="spellEnd"/>
      <w:r w:rsidRPr="000111C3">
        <w:rPr>
          <w:sz w:val="28"/>
          <w:szCs w:val="28"/>
          <w:lang w:val="en-US"/>
        </w:rPr>
        <w:t xml:space="preserve"> M. Anodyne Aesthetics in The Mysteries of </w:t>
      </w:r>
      <w:proofErr w:type="spellStart"/>
      <w:r w:rsidRPr="000111C3">
        <w:rPr>
          <w:sz w:val="28"/>
          <w:szCs w:val="28"/>
          <w:lang w:val="en-US"/>
        </w:rPr>
        <w:t>Udolpho</w:t>
      </w:r>
      <w:proofErr w:type="spellEnd"/>
      <w:r w:rsidRPr="000111C3">
        <w:rPr>
          <w:sz w:val="28"/>
          <w:szCs w:val="28"/>
          <w:lang w:val="en-US"/>
        </w:rPr>
        <w:t>. 2006. 118 p.</w:t>
      </w:r>
    </w:p>
    <w:p w14:paraId="00C90769"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Radcliffe A. The Mysteries of </w:t>
      </w:r>
      <w:proofErr w:type="spellStart"/>
      <w:r w:rsidRPr="000111C3">
        <w:rPr>
          <w:sz w:val="28"/>
          <w:szCs w:val="28"/>
          <w:lang w:val="en-US"/>
        </w:rPr>
        <w:t>Udolpho</w:t>
      </w:r>
      <w:proofErr w:type="spellEnd"/>
      <w:r w:rsidRPr="000111C3">
        <w:rPr>
          <w:sz w:val="28"/>
          <w:szCs w:val="28"/>
          <w:lang w:val="en-US"/>
        </w:rPr>
        <w:t xml:space="preserve">. Cambridge, </w:t>
      </w:r>
      <w:proofErr w:type="gramStart"/>
      <w:r w:rsidRPr="000111C3">
        <w:rPr>
          <w:sz w:val="28"/>
          <w:szCs w:val="28"/>
          <w:lang w:val="en-US"/>
        </w:rPr>
        <w:t>Ontario :</w:t>
      </w:r>
      <w:proofErr w:type="gramEnd"/>
      <w:r w:rsidRPr="000111C3">
        <w:rPr>
          <w:sz w:val="28"/>
          <w:szCs w:val="28"/>
          <w:lang w:val="en-US"/>
        </w:rPr>
        <w:t xml:space="preserve"> In parentheses Publications, 2001. 439 p.</w:t>
      </w:r>
    </w:p>
    <w:p w14:paraId="3B2DE6EA"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Sedgwick E. K. Tendencies. </w:t>
      </w:r>
      <w:proofErr w:type="gramStart"/>
      <w:r w:rsidRPr="000111C3">
        <w:rPr>
          <w:sz w:val="28"/>
          <w:szCs w:val="28"/>
          <w:lang w:val="en-US"/>
        </w:rPr>
        <w:t>London :</w:t>
      </w:r>
      <w:proofErr w:type="gramEnd"/>
      <w:r w:rsidRPr="000111C3">
        <w:rPr>
          <w:sz w:val="28"/>
          <w:szCs w:val="28"/>
          <w:lang w:val="en-US"/>
        </w:rPr>
        <w:t xml:space="preserve"> Routledge, 1994. 288 p.</w:t>
      </w:r>
    </w:p>
    <w:p w14:paraId="6B007972"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Sedgwick E. K. The Coherence of Gothic Conventions. New </w:t>
      </w:r>
      <w:proofErr w:type="gramStart"/>
      <w:r w:rsidRPr="000111C3">
        <w:rPr>
          <w:sz w:val="28"/>
          <w:szCs w:val="28"/>
          <w:lang w:val="en-US"/>
        </w:rPr>
        <w:t>York :</w:t>
      </w:r>
      <w:proofErr w:type="gramEnd"/>
      <w:r w:rsidRPr="000111C3">
        <w:rPr>
          <w:sz w:val="28"/>
          <w:szCs w:val="28"/>
          <w:lang w:val="en-US"/>
        </w:rPr>
        <w:t xml:space="preserve"> Methuen, 1986. 175 p.</w:t>
      </w:r>
    </w:p>
    <w:p w14:paraId="0C3FF8F0"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Shelley M. Frankenstein. 1818. 258 p.</w:t>
      </w:r>
    </w:p>
    <w:p w14:paraId="0D3DBFAB"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Smith A. Gothic Radicalism: Literature, Philosophy and Psychoanalysis in the Nineteenth Century. </w:t>
      </w:r>
      <w:proofErr w:type="gramStart"/>
      <w:r w:rsidRPr="000111C3">
        <w:rPr>
          <w:sz w:val="28"/>
          <w:szCs w:val="28"/>
          <w:lang w:val="en-US"/>
        </w:rPr>
        <w:t>London :</w:t>
      </w:r>
      <w:proofErr w:type="gramEnd"/>
      <w:r w:rsidRPr="000111C3">
        <w:rPr>
          <w:sz w:val="28"/>
          <w:szCs w:val="28"/>
          <w:lang w:val="en-US"/>
        </w:rPr>
        <w:t xml:space="preserve"> Macmillan Press, 2000. 219 p.</w:t>
      </w:r>
    </w:p>
    <w:p w14:paraId="14EECA9B"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Stevens D. The Gothic Tradition. </w:t>
      </w:r>
      <w:proofErr w:type="gramStart"/>
      <w:r w:rsidRPr="000111C3">
        <w:rPr>
          <w:sz w:val="28"/>
          <w:szCs w:val="28"/>
          <w:lang w:val="en-US"/>
        </w:rPr>
        <w:t>Cambridge :</w:t>
      </w:r>
      <w:proofErr w:type="gramEnd"/>
      <w:r w:rsidRPr="000111C3">
        <w:rPr>
          <w:sz w:val="28"/>
          <w:szCs w:val="28"/>
          <w:lang w:val="en-US"/>
        </w:rPr>
        <w:t xml:space="preserve"> Cambridge University Press, 2000. 120 p.</w:t>
      </w:r>
    </w:p>
    <w:p w14:paraId="27DF5ABA"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Stoker B. Dracula. 1897. 317 p.</w:t>
      </w:r>
    </w:p>
    <w:p w14:paraId="3EA850CF" w14:textId="77777777" w:rsidR="00280E53" w:rsidRPr="000111C3" w:rsidRDefault="00280E53" w:rsidP="000B69B3">
      <w:pPr>
        <w:pStyle w:val="ac"/>
        <w:numPr>
          <w:ilvl w:val="0"/>
          <w:numId w:val="16"/>
        </w:numPr>
        <w:spacing w:after="0" w:afterAutospacing="0" w:line="360" w:lineRule="auto"/>
        <w:ind w:left="0" w:right="-144" w:firstLine="993"/>
        <w:jc w:val="both"/>
        <w:rPr>
          <w:sz w:val="28"/>
          <w:szCs w:val="28"/>
          <w:lang w:val="en-US"/>
        </w:rPr>
      </w:pPr>
      <w:r w:rsidRPr="000111C3">
        <w:rPr>
          <w:sz w:val="28"/>
          <w:szCs w:val="28"/>
          <w:lang w:val="en-US"/>
        </w:rPr>
        <w:t xml:space="preserve">Stylistics: </w:t>
      </w:r>
      <w:proofErr w:type="spellStart"/>
      <w:proofErr w:type="gramStart"/>
      <w:r w:rsidRPr="000111C3">
        <w:rPr>
          <w:sz w:val="28"/>
          <w:szCs w:val="28"/>
          <w:lang w:val="en-US"/>
        </w:rPr>
        <w:t>навч</w:t>
      </w:r>
      <w:proofErr w:type="spellEnd"/>
      <w:r w:rsidRPr="000111C3">
        <w:rPr>
          <w:sz w:val="28"/>
          <w:szCs w:val="28"/>
          <w:lang w:val="en-US"/>
        </w:rPr>
        <w:t>.-</w:t>
      </w:r>
      <w:proofErr w:type="spellStart"/>
      <w:proofErr w:type="gramEnd"/>
      <w:r w:rsidRPr="000111C3">
        <w:rPr>
          <w:sz w:val="28"/>
          <w:szCs w:val="28"/>
          <w:lang w:val="en-US"/>
        </w:rPr>
        <w:t>метод</w:t>
      </w:r>
      <w:proofErr w:type="spellEnd"/>
      <w:r w:rsidRPr="000111C3">
        <w:rPr>
          <w:sz w:val="28"/>
          <w:szCs w:val="28"/>
          <w:lang w:val="en-US"/>
        </w:rPr>
        <w:t xml:space="preserve">. </w:t>
      </w:r>
      <w:proofErr w:type="spellStart"/>
      <w:r w:rsidRPr="000111C3">
        <w:rPr>
          <w:sz w:val="28"/>
          <w:szCs w:val="28"/>
          <w:lang w:val="en-US"/>
        </w:rPr>
        <w:t>посіб</w:t>
      </w:r>
      <w:proofErr w:type="spellEnd"/>
      <w:r w:rsidRPr="000111C3">
        <w:rPr>
          <w:sz w:val="28"/>
          <w:szCs w:val="28"/>
          <w:lang w:val="en-US"/>
        </w:rPr>
        <w:t xml:space="preserve">. / О. Г. </w:t>
      </w:r>
      <w:proofErr w:type="spellStart"/>
      <w:r w:rsidRPr="000111C3">
        <w:rPr>
          <w:sz w:val="28"/>
          <w:szCs w:val="28"/>
          <w:lang w:val="en-US"/>
        </w:rPr>
        <w:t>Томчаковський</w:t>
      </w:r>
      <w:proofErr w:type="spellEnd"/>
      <w:r w:rsidRPr="000111C3">
        <w:rPr>
          <w:sz w:val="28"/>
          <w:szCs w:val="28"/>
          <w:lang w:val="en-US"/>
        </w:rPr>
        <w:t xml:space="preserve"> </w:t>
      </w:r>
      <w:proofErr w:type="spellStart"/>
      <w:r w:rsidRPr="000111C3">
        <w:rPr>
          <w:sz w:val="28"/>
          <w:szCs w:val="28"/>
          <w:lang w:val="en-US"/>
        </w:rPr>
        <w:t>та</w:t>
      </w:r>
      <w:proofErr w:type="spellEnd"/>
      <w:r w:rsidRPr="000111C3">
        <w:rPr>
          <w:sz w:val="28"/>
          <w:szCs w:val="28"/>
          <w:lang w:val="en-US"/>
        </w:rPr>
        <w:t xml:space="preserve"> </w:t>
      </w:r>
      <w:proofErr w:type="spellStart"/>
      <w:r w:rsidRPr="000111C3">
        <w:rPr>
          <w:sz w:val="28"/>
          <w:szCs w:val="28"/>
          <w:lang w:val="en-US"/>
        </w:rPr>
        <w:t>ін</w:t>
      </w:r>
      <w:proofErr w:type="spellEnd"/>
      <w:r w:rsidRPr="000111C3">
        <w:rPr>
          <w:sz w:val="28"/>
          <w:szCs w:val="28"/>
          <w:lang w:val="en-US"/>
        </w:rPr>
        <w:t>. 2024. 76 с.</w:t>
      </w:r>
    </w:p>
    <w:p w14:paraId="5A30FABA"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The Cambridge Companion to Gothic Fiction / ed. by J. E. </w:t>
      </w:r>
      <w:proofErr w:type="spellStart"/>
      <w:r w:rsidRPr="000111C3">
        <w:rPr>
          <w:sz w:val="28"/>
          <w:szCs w:val="28"/>
          <w:lang w:val="en-US"/>
        </w:rPr>
        <w:t>Hogle</w:t>
      </w:r>
      <w:proofErr w:type="spellEnd"/>
      <w:r w:rsidRPr="000111C3">
        <w:rPr>
          <w:sz w:val="28"/>
          <w:szCs w:val="28"/>
          <w:lang w:val="en-US"/>
        </w:rPr>
        <w:t xml:space="preserve">. </w:t>
      </w:r>
      <w:proofErr w:type="gramStart"/>
      <w:r w:rsidRPr="000111C3">
        <w:rPr>
          <w:sz w:val="28"/>
          <w:szCs w:val="28"/>
          <w:lang w:val="en-US"/>
        </w:rPr>
        <w:t>Cambridge :</w:t>
      </w:r>
      <w:proofErr w:type="gramEnd"/>
      <w:r w:rsidRPr="000111C3">
        <w:rPr>
          <w:sz w:val="28"/>
          <w:szCs w:val="28"/>
          <w:lang w:val="en-US"/>
        </w:rPr>
        <w:t xml:space="preserve"> Cambridge University Press, 2002. 317 p.</w:t>
      </w:r>
    </w:p>
    <w:p w14:paraId="240F9022"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The Cambridge Companion to the Modern Gothic / ed. by J. E. </w:t>
      </w:r>
      <w:proofErr w:type="spellStart"/>
      <w:r w:rsidRPr="000111C3">
        <w:rPr>
          <w:sz w:val="28"/>
          <w:szCs w:val="28"/>
          <w:lang w:val="en-US"/>
        </w:rPr>
        <w:t>Hogle</w:t>
      </w:r>
      <w:proofErr w:type="spellEnd"/>
      <w:r w:rsidRPr="000111C3">
        <w:rPr>
          <w:sz w:val="28"/>
          <w:szCs w:val="28"/>
          <w:lang w:val="en-US"/>
        </w:rPr>
        <w:t xml:space="preserve">. </w:t>
      </w:r>
      <w:proofErr w:type="gramStart"/>
      <w:r w:rsidRPr="000111C3">
        <w:rPr>
          <w:sz w:val="28"/>
          <w:szCs w:val="28"/>
          <w:lang w:val="en-US"/>
        </w:rPr>
        <w:t>Cambridge :</w:t>
      </w:r>
      <w:proofErr w:type="gramEnd"/>
      <w:r w:rsidRPr="000111C3">
        <w:rPr>
          <w:sz w:val="28"/>
          <w:szCs w:val="28"/>
          <w:lang w:val="en-US"/>
        </w:rPr>
        <w:t xml:space="preserve"> Cambridge University Press, 2014. 301 p.</w:t>
      </w:r>
    </w:p>
    <w:p w14:paraId="041924AC"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The Cambridge History of the Gothic / ed. by A. Wright. Cambridge University Press, 2020. Vol. 1. 581 p.</w:t>
      </w:r>
    </w:p>
    <w:p w14:paraId="53A0966D"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lastRenderedPageBreak/>
        <w:t>The Female Gothic: New directions / ed. by D. Wallace, A. Smith. Palgrave Macmillan, 2009. 250 p.</w:t>
      </w:r>
    </w:p>
    <w:p w14:paraId="52B7B96D"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The Gothic World / ed. by G. Byron, D. Townshend. </w:t>
      </w:r>
      <w:proofErr w:type="gramStart"/>
      <w:r w:rsidRPr="000111C3">
        <w:rPr>
          <w:sz w:val="28"/>
          <w:szCs w:val="28"/>
          <w:lang w:val="en-US"/>
        </w:rPr>
        <w:t>London :</w:t>
      </w:r>
      <w:proofErr w:type="gramEnd"/>
      <w:r w:rsidRPr="000111C3">
        <w:rPr>
          <w:sz w:val="28"/>
          <w:szCs w:val="28"/>
          <w:lang w:val="en-US"/>
        </w:rPr>
        <w:t xml:space="preserve"> Routledge, 2013. 581 p.</w:t>
      </w:r>
    </w:p>
    <w:p w14:paraId="6D515EAA"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The Handbook of the Gothic / ed. by M. Mulvey-Roberts. Palgrave Macmillan, 2009. 322 p.</w:t>
      </w:r>
    </w:p>
    <w:p w14:paraId="65A99851"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The horror reader / ed. by K. Gelder. </w:t>
      </w:r>
      <w:proofErr w:type="gramStart"/>
      <w:r w:rsidRPr="000111C3">
        <w:rPr>
          <w:sz w:val="28"/>
          <w:szCs w:val="28"/>
          <w:lang w:val="en-US"/>
        </w:rPr>
        <w:t>London :</w:t>
      </w:r>
      <w:proofErr w:type="gramEnd"/>
      <w:r w:rsidRPr="000111C3">
        <w:rPr>
          <w:sz w:val="28"/>
          <w:szCs w:val="28"/>
          <w:lang w:val="en-US"/>
        </w:rPr>
        <w:t xml:space="preserve"> Routledge, 2000. 429 p.</w:t>
      </w:r>
    </w:p>
    <w:p w14:paraId="36453F4E"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Tracy A. B. The gothic novel 1790-1830: plot summaries and index to motifs. </w:t>
      </w:r>
      <w:proofErr w:type="gramStart"/>
      <w:r w:rsidRPr="000111C3">
        <w:rPr>
          <w:sz w:val="28"/>
          <w:szCs w:val="28"/>
          <w:lang w:val="en-US"/>
        </w:rPr>
        <w:t>Lexington :</w:t>
      </w:r>
      <w:proofErr w:type="gramEnd"/>
      <w:r w:rsidRPr="000111C3">
        <w:rPr>
          <w:sz w:val="28"/>
          <w:szCs w:val="28"/>
          <w:lang w:val="en-US"/>
        </w:rPr>
        <w:t xml:space="preserve"> University Press of Kentucky, 1981. 238 p.</w:t>
      </w:r>
    </w:p>
    <w:p w14:paraId="199A720C"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Walpole H. The Castle of Otranto. 2010. 82 p.</w:t>
      </w:r>
    </w:p>
    <w:p w14:paraId="5516009D"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Watt I. The rise of the novel: studies in Defoe, Richardson and Fielding. </w:t>
      </w:r>
      <w:proofErr w:type="gramStart"/>
      <w:r w:rsidRPr="000111C3">
        <w:rPr>
          <w:sz w:val="28"/>
          <w:szCs w:val="28"/>
          <w:lang w:val="en-US"/>
        </w:rPr>
        <w:t>Berkeley :</w:t>
      </w:r>
      <w:proofErr w:type="gramEnd"/>
      <w:r w:rsidRPr="000111C3">
        <w:rPr>
          <w:sz w:val="28"/>
          <w:szCs w:val="28"/>
          <w:lang w:val="en-US"/>
        </w:rPr>
        <w:t xml:space="preserve"> University of California Press, 1957. 318 p.</w:t>
      </w:r>
    </w:p>
    <w:p w14:paraId="48226119" w14:textId="77777777" w:rsidR="00280E53"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Wilde O. The Picture of Dorian Gray. </w:t>
      </w:r>
      <w:proofErr w:type="spellStart"/>
      <w:r w:rsidRPr="000111C3">
        <w:rPr>
          <w:sz w:val="28"/>
          <w:szCs w:val="28"/>
          <w:lang w:val="en-US"/>
        </w:rPr>
        <w:t>Freeditorial</w:t>
      </w:r>
      <w:proofErr w:type="spellEnd"/>
      <w:r w:rsidRPr="000111C3">
        <w:rPr>
          <w:sz w:val="28"/>
          <w:szCs w:val="28"/>
          <w:lang w:val="en-US"/>
        </w:rPr>
        <w:t>, 2015. 169 p.</w:t>
      </w:r>
    </w:p>
    <w:p w14:paraId="2F97C6E4" w14:textId="55637AE2" w:rsidR="000312F2" w:rsidRPr="000111C3" w:rsidRDefault="00280E53" w:rsidP="008F21BE">
      <w:pPr>
        <w:pStyle w:val="ac"/>
        <w:numPr>
          <w:ilvl w:val="0"/>
          <w:numId w:val="16"/>
        </w:numPr>
        <w:spacing w:after="0" w:afterAutospacing="0" w:line="360" w:lineRule="auto"/>
        <w:ind w:left="0" w:firstLine="993"/>
        <w:jc w:val="both"/>
        <w:rPr>
          <w:sz w:val="28"/>
          <w:szCs w:val="28"/>
          <w:lang w:val="en-US"/>
        </w:rPr>
      </w:pPr>
      <w:r w:rsidRPr="000111C3">
        <w:rPr>
          <w:sz w:val="28"/>
          <w:szCs w:val="28"/>
          <w:lang w:val="en-US"/>
        </w:rPr>
        <w:t xml:space="preserve">Williams A. Art of darkness: a poetics of gothic. </w:t>
      </w:r>
      <w:proofErr w:type="gramStart"/>
      <w:r w:rsidRPr="000111C3">
        <w:rPr>
          <w:sz w:val="28"/>
          <w:szCs w:val="28"/>
          <w:lang w:val="en-US"/>
        </w:rPr>
        <w:t>Chicago :</w:t>
      </w:r>
      <w:proofErr w:type="gramEnd"/>
      <w:r w:rsidRPr="000111C3">
        <w:rPr>
          <w:sz w:val="28"/>
          <w:szCs w:val="28"/>
          <w:lang w:val="en-US"/>
        </w:rPr>
        <w:t xml:space="preserve"> The University of Chicago Press, 1995. 319 p.</w:t>
      </w:r>
    </w:p>
    <w:p w14:paraId="3BA99DE8" w14:textId="77777777" w:rsidR="00EB0746" w:rsidRPr="000111C3" w:rsidRDefault="00EB0746" w:rsidP="008F21BE">
      <w:pPr>
        <w:pStyle w:val="ac"/>
        <w:spacing w:before="0" w:beforeAutospacing="0" w:after="0" w:afterAutospacing="0" w:line="360" w:lineRule="auto"/>
        <w:ind w:firstLine="993"/>
        <w:jc w:val="both"/>
        <w:rPr>
          <w:sz w:val="28"/>
          <w:szCs w:val="28"/>
          <w:lang w:val="ru-RU"/>
        </w:rPr>
      </w:pPr>
    </w:p>
    <w:p w14:paraId="7A78E673" w14:textId="77777777" w:rsidR="00EB0746" w:rsidRPr="000111C3" w:rsidRDefault="00EB0746" w:rsidP="008F21BE">
      <w:pPr>
        <w:pStyle w:val="ac"/>
        <w:spacing w:before="0" w:beforeAutospacing="0" w:after="0" w:afterAutospacing="0" w:line="360" w:lineRule="auto"/>
        <w:ind w:firstLine="993"/>
        <w:jc w:val="both"/>
        <w:rPr>
          <w:sz w:val="28"/>
          <w:szCs w:val="28"/>
          <w:lang w:val="ru-RU"/>
        </w:rPr>
      </w:pPr>
    </w:p>
    <w:p w14:paraId="1BEBF321" w14:textId="77777777" w:rsidR="000312F2" w:rsidRPr="000111C3" w:rsidRDefault="000312F2" w:rsidP="00015138">
      <w:pPr>
        <w:pStyle w:val="ac"/>
        <w:spacing w:before="0" w:beforeAutospacing="0" w:after="0" w:afterAutospacing="0" w:line="360" w:lineRule="auto"/>
        <w:ind w:firstLine="567"/>
        <w:jc w:val="both"/>
        <w:rPr>
          <w:sz w:val="28"/>
          <w:szCs w:val="28"/>
        </w:rPr>
      </w:pPr>
    </w:p>
    <w:p w14:paraId="7F3D6E64" w14:textId="77777777" w:rsidR="000312F2" w:rsidRPr="000111C3" w:rsidRDefault="000312F2" w:rsidP="00015138">
      <w:pPr>
        <w:pStyle w:val="ac"/>
        <w:spacing w:before="0" w:beforeAutospacing="0" w:after="0" w:afterAutospacing="0" w:line="360" w:lineRule="auto"/>
        <w:ind w:firstLine="567"/>
        <w:jc w:val="both"/>
        <w:rPr>
          <w:sz w:val="28"/>
          <w:szCs w:val="28"/>
        </w:rPr>
      </w:pPr>
    </w:p>
    <w:p w14:paraId="714D0452" w14:textId="77777777" w:rsidR="000312F2" w:rsidRPr="000111C3" w:rsidRDefault="000312F2" w:rsidP="00015138">
      <w:pPr>
        <w:pStyle w:val="ac"/>
        <w:spacing w:before="0" w:beforeAutospacing="0" w:after="0" w:afterAutospacing="0" w:line="360" w:lineRule="auto"/>
        <w:ind w:firstLine="567"/>
        <w:jc w:val="both"/>
        <w:rPr>
          <w:sz w:val="28"/>
          <w:szCs w:val="28"/>
        </w:rPr>
      </w:pPr>
    </w:p>
    <w:p w14:paraId="7F09A905" w14:textId="77777777" w:rsidR="000312F2" w:rsidRPr="000111C3" w:rsidRDefault="000312F2" w:rsidP="00015138">
      <w:pPr>
        <w:pStyle w:val="ac"/>
        <w:spacing w:before="0" w:beforeAutospacing="0" w:after="0" w:afterAutospacing="0" w:line="360" w:lineRule="auto"/>
        <w:ind w:firstLine="567"/>
        <w:jc w:val="both"/>
        <w:rPr>
          <w:sz w:val="28"/>
          <w:szCs w:val="28"/>
        </w:rPr>
      </w:pPr>
    </w:p>
    <w:p w14:paraId="716E1C8F" w14:textId="77777777" w:rsidR="000312F2" w:rsidRPr="000111C3" w:rsidRDefault="000312F2" w:rsidP="00015138">
      <w:pPr>
        <w:pStyle w:val="ac"/>
        <w:spacing w:before="0" w:beforeAutospacing="0" w:after="0" w:afterAutospacing="0" w:line="360" w:lineRule="auto"/>
        <w:ind w:firstLine="567"/>
        <w:jc w:val="both"/>
        <w:rPr>
          <w:sz w:val="28"/>
          <w:szCs w:val="28"/>
        </w:rPr>
      </w:pPr>
    </w:p>
    <w:p w14:paraId="4D066A29" w14:textId="77777777" w:rsidR="000312F2" w:rsidRPr="000111C3" w:rsidRDefault="000312F2" w:rsidP="00015138">
      <w:pPr>
        <w:pStyle w:val="ac"/>
        <w:spacing w:before="0" w:beforeAutospacing="0" w:after="0" w:afterAutospacing="0" w:line="360" w:lineRule="auto"/>
        <w:ind w:firstLine="567"/>
        <w:jc w:val="both"/>
        <w:rPr>
          <w:sz w:val="28"/>
          <w:szCs w:val="28"/>
        </w:rPr>
      </w:pPr>
    </w:p>
    <w:p w14:paraId="0D56B1C2" w14:textId="77777777" w:rsidR="000312F2" w:rsidRPr="000111C3" w:rsidRDefault="000312F2" w:rsidP="00015138">
      <w:pPr>
        <w:pStyle w:val="ac"/>
        <w:spacing w:before="0" w:beforeAutospacing="0" w:after="0" w:afterAutospacing="0" w:line="360" w:lineRule="auto"/>
        <w:ind w:firstLine="567"/>
        <w:jc w:val="both"/>
        <w:rPr>
          <w:sz w:val="28"/>
          <w:szCs w:val="28"/>
        </w:rPr>
      </w:pPr>
    </w:p>
    <w:p w14:paraId="37C9B040" w14:textId="77777777" w:rsidR="000312F2" w:rsidRPr="000111C3" w:rsidRDefault="000312F2" w:rsidP="00015138">
      <w:pPr>
        <w:pStyle w:val="ac"/>
        <w:spacing w:before="0" w:beforeAutospacing="0" w:after="0" w:afterAutospacing="0" w:line="360" w:lineRule="auto"/>
        <w:ind w:firstLine="567"/>
        <w:jc w:val="both"/>
        <w:rPr>
          <w:sz w:val="28"/>
          <w:szCs w:val="28"/>
          <w:lang w:val="en-US"/>
        </w:rPr>
      </w:pPr>
    </w:p>
    <w:p w14:paraId="336C1C1D" w14:textId="77777777" w:rsidR="000B69B3" w:rsidRPr="000111C3" w:rsidRDefault="000B69B3" w:rsidP="00015138">
      <w:pPr>
        <w:pStyle w:val="ac"/>
        <w:spacing w:before="0" w:beforeAutospacing="0" w:after="0" w:afterAutospacing="0" w:line="360" w:lineRule="auto"/>
        <w:ind w:firstLine="567"/>
        <w:jc w:val="both"/>
        <w:rPr>
          <w:sz w:val="28"/>
          <w:szCs w:val="28"/>
          <w:lang w:val="en-US"/>
        </w:rPr>
      </w:pPr>
    </w:p>
    <w:p w14:paraId="131D917F" w14:textId="77777777" w:rsidR="000B69B3" w:rsidRPr="000111C3" w:rsidRDefault="000B69B3" w:rsidP="00015138">
      <w:pPr>
        <w:pStyle w:val="ac"/>
        <w:spacing w:before="0" w:beforeAutospacing="0" w:after="0" w:afterAutospacing="0" w:line="360" w:lineRule="auto"/>
        <w:ind w:firstLine="567"/>
        <w:jc w:val="both"/>
        <w:rPr>
          <w:sz w:val="28"/>
          <w:szCs w:val="28"/>
          <w:lang w:val="en-US"/>
        </w:rPr>
      </w:pPr>
    </w:p>
    <w:p w14:paraId="496E365E" w14:textId="77777777" w:rsidR="000312F2" w:rsidRPr="000111C3" w:rsidRDefault="000312F2" w:rsidP="00015138">
      <w:pPr>
        <w:pStyle w:val="ac"/>
        <w:spacing w:before="0" w:beforeAutospacing="0" w:after="0" w:afterAutospacing="0" w:line="360" w:lineRule="auto"/>
        <w:ind w:firstLine="567"/>
        <w:jc w:val="both"/>
        <w:rPr>
          <w:sz w:val="28"/>
          <w:szCs w:val="28"/>
        </w:rPr>
      </w:pPr>
    </w:p>
    <w:p w14:paraId="41356798" w14:textId="77777777" w:rsidR="000312F2" w:rsidRPr="000111C3" w:rsidRDefault="000312F2" w:rsidP="00015138">
      <w:pPr>
        <w:pStyle w:val="ac"/>
        <w:spacing w:before="0" w:beforeAutospacing="0" w:after="0" w:afterAutospacing="0" w:line="360" w:lineRule="auto"/>
        <w:ind w:firstLine="567"/>
        <w:jc w:val="both"/>
        <w:rPr>
          <w:sz w:val="28"/>
          <w:szCs w:val="28"/>
        </w:rPr>
      </w:pPr>
    </w:p>
    <w:p w14:paraId="02E5BE06" w14:textId="3196C594" w:rsidR="00AB1E1B" w:rsidRPr="000111C3" w:rsidRDefault="00AB1E1B" w:rsidP="00AB1E1B">
      <w:pPr>
        <w:pStyle w:val="ac"/>
        <w:spacing w:after="0" w:line="360" w:lineRule="auto"/>
        <w:jc w:val="center"/>
        <w:rPr>
          <w:b/>
          <w:bCs/>
          <w:sz w:val="28"/>
          <w:szCs w:val="28"/>
        </w:rPr>
      </w:pPr>
      <w:r w:rsidRPr="000111C3">
        <w:rPr>
          <w:b/>
          <w:bCs/>
          <w:sz w:val="28"/>
          <w:szCs w:val="28"/>
        </w:rPr>
        <w:lastRenderedPageBreak/>
        <w:t>ДОДАТКИ</w:t>
      </w:r>
    </w:p>
    <w:p w14:paraId="1BE1A5C6" w14:textId="0026874D" w:rsidR="00AB1E1B" w:rsidRPr="000111C3" w:rsidRDefault="00AB1E1B" w:rsidP="00AB1E1B">
      <w:pPr>
        <w:pStyle w:val="ac"/>
        <w:spacing w:before="0" w:beforeAutospacing="0" w:after="0" w:afterAutospacing="0" w:line="360" w:lineRule="auto"/>
        <w:ind w:firstLine="567"/>
        <w:jc w:val="both"/>
        <w:rPr>
          <w:b/>
          <w:bCs/>
          <w:sz w:val="28"/>
          <w:szCs w:val="28"/>
        </w:rPr>
      </w:pPr>
      <w:r w:rsidRPr="000111C3">
        <w:rPr>
          <w:b/>
          <w:bCs/>
          <w:sz w:val="28"/>
          <w:szCs w:val="28"/>
        </w:rPr>
        <w:t>ДОДАТОК А</w:t>
      </w:r>
    </w:p>
    <w:p w14:paraId="7DEEE756" w14:textId="5757D37A" w:rsidR="00AB1E1B" w:rsidRPr="000111C3" w:rsidRDefault="00AB1E1B" w:rsidP="00AB1E1B">
      <w:pPr>
        <w:pStyle w:val="ac"/>
        <w:spacing w:before="0" w:beforeAutospacing="0" w:after="0" w:afterAutospacing="0" w:line="360" w:lineRule="auto"/>
        <w:ind w:firstLine="567"/>
        <w:jc w:val="both"/>
        <w:rPr>
          <w:sz w:val="28"/>
          <w:szCs w:val="28"/>
        </w:rPr>
      </w:pPr>
      <w:r w:rsidRPr="000111C3">
        <w:rPr>
          <w:sz w:val="28"/>
          <w:szCs w:val="28"/>
        </w:rPr>
        <w:t>Таблиця 1. Порівняльна характеристика лексико-стилістичних засобів у готичних творах різних періодів.</w:t>
      </w:r>
    </w:p>
    <w:tbl>
      <w:tblPr>
        <w:tblStyle w:val="af3"/>
        <w:tblW w:w="0" w:type="auto"/>
        <w:tblCellMar>
          <w:top w:w="57" w:type="dxa"/>
          <w:bottom w:w="57" w:type="dxa"/>
        </w:tblCellMar>
        <w:tblLook w:val="04A0" w:firstRow="1" w:lastRow="0" w:firstColumn="1" w:lastColumn="0" w:noHBand="0" w:noVBand="1"/>
      </w:tblPr>
      <w:tblGrid>
        <w:gridCol w:w="2111"/>
        <w:gridCol w:w="2533"/>
        <w:gridCol w:w="2286"/>
        <w:gridCol w:w="2414"/>
      </w:tblGrid>
      <w:tr w:rsidR="000312F2" w:rsidRPr="000312F2" w14:paraId="19DAFC15" w14:textId="77777777" w:rsidTr="00AB1E1B">
        <w:trPr>
          <w:trHeight w:val="227"/>
        </w:trPr>
        <w:tc>
          <w:tcPr>
            <w:tcW w:w="0" w:type="auto"/>
            <w:vAlign w:val="center"/>
            <w:hideMark/>
          </w:tcPr>
          <w:p w14:paraId="0530607E" w14:textId="77777777" w:rsidR="000312F2" w:rsidRPr="000312F2" w:rsidRDefault="000312F2" w:rsidP="00AB1E1B">
            <w:pPr>
              <w:jc w:val="center"/>
              <w:rPr>
                <w:rFonts w:eastAsia="Times New Roman" w:cs="Times New Roman"/>
                <w:color w:val="1B1C1D"/>
                <w:kern w:val="0"/>
                <w:szCs w:val="28"/>
                <w:lang w:eastAsia="uk-UA"/>
                <w14:ligatures w14:val="none"/>
              </w:rPr>
            </w:pPr>
            <w:r w:rsidRPr="000312F2">
              <w:rPr>
                <w:rFonts w:eastAsia="Times New Roman" w:cs="Times New Roman"/>
                <w:b/>
                <w:bCs/>
                <w:color w:val="1B1C1D"/>
                <w:kern w:val="0"/>
                <w:szCs w:val="28"/>
                <w:bdr w:val="none" w:sz="0" w:space="0" w:color="auto" w:frame="1"/>
                <w:lang w:eastAsia="uk-UA"/>
                <w14:ligatures w14:val="none"/>
              </w:rPr>
              <w:t>Період</w:t>
            </w:r>
          </w:p>
        </w:tc>
        <w:tc>
          <w:tcPr>
            <w:tcW w:w="0" w:type="auto"/>
            <w:vAlign w:val="center"/>
            <w:hideMark/>
          </w:tcPr>
          <w:p w14:paraId="2BF265D1" w14:textId="77777777" w:rsidR="000312F2" w:rsidRPr="000312F2" w:rsidRDefault="000312F2" w:rsidP="00AB1E1B">
            <w:pPr>
              <w:jc w:val="center"/>
              <w:rPr>
                <w:rFonts w:eastAsia="Times New Roman" w:cs="Times New Roman"/>
                <w:color w:val="1B1C1D"/>
                <w:kern w:val="0"/>
                <w:szCs w:val="28"/>
                <w:lang w:eastAsia="uk-UA"/>
                <w14:ligatures w14:val="none"/>
              </w:rPr>
            </w:pPr>
            <w:r w:rsidRPr="000312F2">
              <w:rPr>
                <w:rFonts w:eastAsia="Times New Roman" w:cs="Times New Roman"/>
                <w:b/>
                <w:bCs/>
                <w:color w:val="1B1C1D"/>
                <w:kern w:val="0"/>
                <w:szCs w:val="28"/>
                <w:bdr w:val="none" w:sz="0" w:space="0" w:color="auto" w:frame="1"/>
                <w:lang w:eastAsia="uk-UA"/>
                <w14:ligatures w14:val="none"/>
              </w:rPr>
              <w:t>Лексичні поля</w:t>
            </w:r>
          </w:p>
        </w:tc>
        <w:tc>
          <w:tcPr>
            <w:tcW w:w="0" w:type="auto"/>
            <w:vAlign w:val="center"/>
            <w:hideMark/>
          </w:tcPr>
          <w:p w14:paraId="0D38C491" w14:textId="77777777" w:rsidR="000312F2" w:rsidRPr="000312F2" w:rsidRDefault="000312F2" w:rsidP="00AB1E1B">
            <w:pPr>
              <w:jc w:val="center"/>
              <w:rPr>
                <w:rFonts w:eastAsia="Times New Roman" w:cs="Times New Roman"/>
                <w:color w:val="1B1C1D"/>
                <w:kern w:val="0"/>
                <w:szCs w:val="28"/>
                <w:lang w:eastAsia="uk-UA"/>
                <w14:ligatures w14:val="none"/>
              </w:rPr>
            </w:pPr>
            <w:r w:rsidRPr="000312F2">
              <w:rPr>
                <w:rFonts w:eastAsia="Times New Roman" w:cs="Times New Roman"/>
                <w:b/>
                <w:bCs/>
                <w:color w:val="1B1C1D"/>
                <w:kern w:val="0"/>
                <w:szCs w:val="28"/>
                <w:bdr w:val="none" w:sz="0" w:space="0" w:color="auto" w:frame="1"/>
                <w:lang w:eastAsia="uk-UA"/>
                <w14:ligatures w14:val="none"/>
              </w:rPr>
              <w:t>Синтаксис</w:t>
            </w:r>
          </w:p>
        </w:tc>
        <w:tc>
          <w:tcPr>
            <w:tcW w:w="0" w:type="auto"/>
            <w:vAlign w:val="center"/>
            <w:hideMark/>
          </w:tcPr>
          <w:p w14:paraId="55D9A6A5" w14:textId="77777777" w:rsidR="000312F2" w:rsidRPr="000312F2" w:rsidRDefault="000312F2" w:rsidP="00AB1E1B">
            <w:pPr>
              <w:jc w:val="center"/>
              <w:rPr>
                <w:rFonts w:eastAsia="Times New Roman" w:cs="Times New Roman"/>
                <w:color w:val="1B1C1D"/>
                <w:kern w:val="0"/>
                <w:szCs w:val="28"/>
                <w:lang w:eastAsia="uk-UA"/>
                <w14:ligatures w14:val="none"/>
              </w:rPr>
            </w:pPr>
            <w:proofErr w:type="spellStart"/>
            <w:r w:rsidRPr="000312F2">
              <w:rPr>
                <w:rFonts w:eastAsia="Times New Roman" w:cs="Times New Roman"/>
                <w:b/>
                <w:bCs/>
                <w:color w:val="1B1C1D"/>
                <w:kern w:val="0"/>
                <w:szCs w:val="28"/>
                <w:bdr w:val="none" w:sz="0" w:space="0" w:color="auto" w:frame="1"/>
                <w:lang w:eastAsia="uk-UA"/>
                <w14:ligatures w14:val="none"/>
              </w:rPr>
              <w:t>Наративна</w:t>
            </w:r>
            <w:proofErr w:type="spellEnd"/>
            <w:r w:rsidRPr="000312F2">
              <w:rPr>
                <w:rFonts w:eastAsia="Times New Roman" w:cs="Times New Roman"/>
                <w:b/>
                <w:bCs/>
                <w:color w:val="1B1C1D"/>
                <w:kern w:val="0"/>
                <w:szCs w:val="28"/>
                <w:bdr w:val="none" w:sz="0" w:space="0" w:color="auto" w:frame="1"/>
                <w:lang w:eastAsia="uk-UA"/>
                <w14:ligatures w14:val="none"/>
              </w:rPr>
              <w:t xml:space="preserve"> стратегія</w:t>
            </w:r>
          </w:p>
        </w:tc>
      </w:tr>
      <w:tr w:rsidR="000312F2" w:rsidRPr="000312F2" w14:paraId="53AB71D8" w14:textId="77777777" w:rsidTr="00AB1E1B">
        <w:trPr>
          <w:trHeight w:val="227"/>
        </w:trPr>
        <w:tc>
          <w:tcPr>
            <w:tcW w:w="0" w:type="auto"/>
            <w:vAlign w:val="center"/>
            <w:hideMark/>
          </w:tcPr>
          <w:p w14:paraId="4A23AA87" w14:textId="36A81A2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b/>
                <w:bCs/>
                <w:color w:val="1B1C1D"/>
                <w:kern w:val="0"/>
                <w:szCs w:val="28"/>
                <w:bdr w:val="none" w:sz="0" w:space="0" w:color="auto" w:frame="1"/>
                <w:lang w:eastAsia="uk-UA"/>
                <w14:ligatures w14:val="none"/>
              </w:rPr>
              <w:t>Рання готика</w:t>
            </w:r>
          </w:p>
          <w:p w14:paraId="5551DBAD"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(1764-1794)</w:t>
            </w:r>
          </w:p>
        </w:tc>
        <w:tc>
          <w:tcPr>
            <w:tcW w:w="0" w:type="auto"/>
            <w:hideMark/>
          </w:tcPr>
          <w:p w14:paraId="406570F6"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Гіпербола, лексика колосальності (</w:t>
            </w:r>
            <w:proofErr w:type="spellStart"/>
            <w:r w:rsidRPr="000312F2">
              <w:rPr>
                <w:rFonts w:eastAsia="Times New Roman" w:cs="Times New Roman"/>
                <w:color w:val="1B1C1D"/>
                <w:kern w:val="0"/>
                <w:szCs w:val="28"/>
                <w:lang w:eastAsia="uk-UA"/>
                <w14:ligatures w14:val="none"/>
              </w:rPr>
              <w:t>enormous</w:t>
            </w:r>
            <w:proofErr w:type="spellEnd"/>
            <w:r w:rsidRPr="000312F2">
              <w:rPr>
                <w:rFonts w:eastAsia="Times New Roman" w:cs="Times New Roman"/>
                <w:color w:val="1B1C1D"/>
                <w:kern w:val="0"/>
                <w:szCs w:val="28"/>
                <w:lang w:eastAsia="uk-UA"/>
                <w14:ligatures w14:val="none"/>
              </w:rPr>
              <w:t xml:space="preserve">, </w:t>
            </w:r>
            <w:proofErr w:type="spellStart"/>
            <w:r w:rsidRPr="000312F2">
              <w:rPr>
                <w:rFonts w:eastAsia="Times New Roman" w:cs="Times New Roman"/>
                <w:color w:val="1B1C1D"/>
                <w:kern w:val="0"/>
                <w:szCs w:val="28"/>
                <w:lang w:eastAsia="uk-UA"/>
                <w14:ligatures w14:val="none"/>
              </w:rPr>
              <w:t>mountain</w:t>
            </w:r>
            <w:proofErr w:type="spellEnd"/>
            <w:r w:rsidRPr="000312F2">
              <w:rPr>
                <w:rFonts w:eastAsia="Times New Roman" w:cs="Times New Roman"/>
                <w:color w:val="1B1C1D"/>
                <w:kern w:val="0"/>
                <w:szCs w:val="28"/>
                <w:lang w:eastAsia="uk-UA"/>
                <w14:ligatures w14:val="none"/>
              </w:rPr>
              <w:t>)</w:t>
            </w:r>
          </w:p>
        </w:tc>
        <w:tc>
          <w:tcPr>
            <w:tcW w:w="0" w:type="auto"/>
            <w:hideMark/>
          </w:tcPr>
          <w:p w14:paraId="0EAB638A"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Архаїзовані інверсії, імперативи, вигуки</w:t>
            </w:r>
          </w:p>
        </w:tc>
        <w:tc>
          <w:tcPr>
            <w:tcW w:w="0" w:type="auto"/>
            <w:hideMark/>
          </w:tcPr>
          <w:p w14:paraId="60165443"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 xml:space="preserve">Знайдений манускрипт, всезнаючий </w:t>
            </w:r>
            <w:proofErr w:type="spellStart"/>
            <w:r w:rsidRPr="000312F2">
              <w:rPr>
                <w:rFonts w:eastAsia="Times New Roman" w:cs="Times New Roman"/>
                <w:color w:val="1B1C1D"/>
                <w:kern w:val="0"/>
                <w:szCs w:val="28"/>
                <w:lang w:eastAsia="uk-UA"/>
                <w14:ligatures w14:val="none"/>
              </w:rPr>
              <w:t>наратор</w:t>
            </w:r>
            <w:proofErr w:type="spellEnd"/>
          </w:p>
        </w:tc>
      </w:tr>
      <w:tr w:rsidR="000312F2" w:rsidRPr="000312F2" w14:paraId="714DBCFF" w14:textId="77777777" w:rsidTr="00AB1E1B">
        <w:trPr>
          <w:trHeight w:val="227"/>
        </w:trPr>
        <w:tc>
          <w:tcPr>
            <w:tcW w:w="0" w:type="auto"/>
            <w:vAlign w:val="center"/>
            <w:hideMark/>
          </w:tcPr>
          <w:p w14:paraId="4520AAE3" w14:textId="21725DE9"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b/>
                <w:bCs/>
                <w:color w:val="1B1C1D"/>
                <w:kern w:val="0"/>
                <w:szCs w:val="28"/>
                <w:bdr w:val="none" w:sz="0" w:space="0" w:color="auto" w:frame="1"/>
                <w:lang w:eastAsia="uk-UA"/>
                <w14:ligatures w14:val="none"/>
              </w:rPr>
              <w:t>Романтична готика</w:t>
            </w:r>
          </w:p>
          <w:p w14:paraId="11489ECF"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(1818)</w:t>
            </w:r>
          </w:p>
        </w:tc>
        <w:tc>
          <w:tcPr>
            <w:tcW w:w="0" w:type="auto"/>
            <w:hideMark/>
          </w:tcPr>
          <w:p w14:paraId="2A012499"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Лексика саморефлексії (</w:t>
            </w:r>
            <w:proofErr w:type="spellStart"/>
            <w:r w:rsidRPr="000312F2">
              <w:rPr>
                <w:rFonts w:eastAsia="Times New Roman" w:cs="Times New Roman"/>
                <w:color w:val="1B1C1D"/>
                <w:kern w:val="0"/>
                <w:szCs w:val="28"/>
                <w:lang w:eastAsia="uk-UA"/>
                <w14:ligatures w14:val="none"/>
              </w:rPr>
              <w:t>miserable</w:t>
            </w:r>
            <w:proofErr w:type="spellEnd"/>
            <w:r w:rsidRPr="000312F2">
              <w:rPr>
                <w:rFonts w:eastAsia="Times New Roman" w:cs="Times New Roman"/>
                <w:color w:val="1B1C1D"/>
                <w:kern w:val="0"/>
                <w:szCs w:val="28"/>
                <w:lang w:eastAsia="uk-UA"/>
                <w14:ligatures w14:val="none"/>
              </w:rPr>
              <w:t xml:space="preserve">, </w:t>
            </w:r>
            <w:proofErr w:type="spellStart"/>
            <w:r w:rsidRPr="000312F2">
              <w:rPr>
                <w:rFonts w:eastAsia="Times New Roman" w:cs="Times New Roman"/>
                <w:color w:val="1B1C1D"/>
                <w:kern w:val="0"/>
                <w:szCs w:val="28"/>
                <w:lang w:eastAsia="uk-UA"/>
                <w14:ligatures w14:val="none"/>
              </w:rPr>
              <w:t>alone</w:t>
            </w:r>
            <w:proofErr w:type="spellEnd"/>
            <w:r w:rsidRPr="000312F2">
              <w:rPr>
                <w:rFonts w:eastAsia="Times New Roman" w:cs="Times New Roman"/>
                <w:color w:val="1B1C1D"/>
                <w:kern w:val="0"/>
                <w:szCs w:val="28"/>
                <w:lang w:eastAsia="uk-UA"/>
                <w14:ligatures w14:val="none"/>
              </w:rPr>
              <w:t>), біблійні алюзії</w:t>
            </w:r>
          </w:p>
        </w:tc>
        <w:tc>
          <w:tcPr>
            <w:tcW w:w="0" w:type="auto"/>
            <w:hideMark/>
          </w:tcPr>
          <w:p w14:paraId="08E5BA4E"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Періодичні монологи, риторичні фігури, антитеза</w:t>
            </w:r>
          </w:p>
        </w:tc>
        <w:tc>
          <w:tcPr>
            <w:tcW w:w="0" w:type="auto"/>
            <w:hideMark/>
          </w:tcPr>
          <w:p w14:paraId="70290911"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Рамкова композиція, поліфонія голосів</w:t>
            </w:r>
          </w:p>
        </w:tc>
      </w:tr>
      <w:tr w:rsidR="000312F2" w:rsidRPr="000312F2" w14:paraId="6542916A" w14:textId="77777777" w:rsidTr="00AB1E1B">
        <w:trPr>
          <w:trHeight w:val="227"/>
        </w:trPr>
        <w:tc>
          <w:tcPr>
            <w:tcW w:w="0" w:type="auto"/>
            <w:vAlign w:val="center"/>
            <w:hideMark/>
          </w:tcPr>
          <w:p w14:paraId="3113ECB8" w14:textId="246D9D98"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b/>
                <w:bCs/>
                <w:color w:val="1B1C1D"/>
                <w:kern w:val="0"/>
                <w:szCs w:val="28"/>
                <w:bdr w:val="none" w:sz="0" w:space="0" w:color="auto" w:frame="1"/>
                <w:lang w:eastAsia="uk-UA"/>
                <w14:ligatures w14:val="none"/>
              </w:rPr>
              <w:t>Вікторіанська готика</w:t>
            </w:r>
          </w:p>
          <w:p w14:paraId="646D2D1A"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(1890-1897)</w:t>
            </w:r>
          </w:p>
        </w:tc>
        <w:tc>
          <w:tcPr>
            <w:tcW w:w="0" w:type="auto"/>
            <w:hideMark/>
          </w:tcPr>
          <w:p w14:paraId="4B682B9E"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Лексика декадансу (</w:t>
            </w:r>
            <w:proofErr w:type="spellStart"/>
            <w:r w:rsidRPr="000312F2">
              <w:rPr>
                <w:rFonts w:eastAsia="Times New Roman" w:cs="Times New Roman"/>
                <w:color w:val="1B1C1D"/>
                <w:kern w:val="0"/>
                <w:szCs w:val="28"/>
                <w:lang w:eastAsia="uk-UA"/>
                <w14:ligatures w14:val="none"/>
              </w:rPr>
              <w:t>leprosies</w:t>
            </w:r>
            <w:proofErr w:type="spellEnd"/>
            <w:r w:rsidRPr="000312F2">
              <w:rPr>
                <w:rFonts w:eastAsia="Times New Roman" w:cs="Times New Roman"/>
                <w:color w:val="1B1C1D"/>
                <w:kern w:val="0"/>
                <w:szCs w:val="28"/>
                <w:lang w:eastAsia="uk-UA"/>
                <w14:ligatures w14:val="none"/>
              </w:rPr>
              <w:t xml:space="preserve">, </w:t>
            </w:r>
            <w:proofErr w:type="spellStart"/>
            <w:r w:rsidRPr="000312F2">
              <w:rPr>
                <w:rFonts w:eastAsia="Times New Roman" w:cs="Times New Roman"/>
                <w:color w:val="1B1C1D"/>
                <w:kern w:val="0"/>
                <w:szCs w:val="28"/>
                <w:lang w:eastAsia="uk-UA"/>
                <w14:ligatures w14:val="none"/>
              </w:rPr>
              <w:t>decay</w:t>
            </w:r>
            <w:proofErr w:type="spellEnd"/>
            <w:r w:rsidRPr="000312F2">
              <w:rPr>
                <w:rFonts w:eastAsia="Times New Roman" w:cs="Times New Roman"/>
                <w:color w:val="1B1C1D"/>
                <w:kern w:val="0"/>
                <w:szCs w:val="28"/>
                <w:lang w:eastAsia="uk-UA"/>
                <w14:ligatures w14:val="none"/>
              </w:rPr>
              <w:t>), медичної патології</w:t>
            </w:r>
          </w:p>
        </w:tc>
        <w:tc>
          <w:tcPr>
            <w:tcW w:w="0" w:type="auto"/>
            <w:hideMark/>
          </w:tcPr>
          <w:p w14:paraId="765E18D3" w14:textId="77777777" w:rsidR="000312F2" w:rsidRPr="000312F2" w:rsidRDefault="000312F2" w:rsidP="00AB1E1B">
            <w:pPr>
              <w:rPr>
                <w:rFonts w:eastAsia="Times New Roman" w:cs="Times New Roman"/>
                <w:color w:val="1B1C1D"/>
                <w:kern w:val="0"/>
                <w:szCs w:val="28"/>
                <w:lang w:eastAsia="uk-UA"/>
                <w14:ligatures w14:val="none"/>
              </w:rPr>
            </w:pPr>
            <w:proofErr w:type="spellStart"/>
            <w:r w:rsidRPr="000312F2">
              <w:rPr>
                <w:rFonts w:eastAsia="Times New Roman" w:cs="Times New Roman"/>
                <w:color w:val="1B1C1D"/>
                <w:kern w:val="0"/>
                <w:szCs w:val="28"/>
                <w:lang w:eastAsia="uk-UA"/>
                <w14:ligatures w14:val="none"/>
              </w:rPr>
              <w:t>Афористика</w:t>
            </w:r>
            <w:proofErr w:type="spellEnd"/>
            <w:r w:rsidRPr="000312F2">
              <w:rPr>
                <w:rFonts w:eastAsia="Times New Roman" w:cs="Times New Roman"/>
                <w:color w:val="1B1C1D"/>
                <w:kern w:val="0"/>
                <w:szCs w:val="28"/>
                <w:lang w:eastAsia="uk-UA"/>
                <w14:ligatures w14:val="none"/>
              </w:rPr>
              <w:t>, парадокси (</w:t>
            </w:r>
            <w:proofErr w:type="spellStart"/>
            <w:r w:rsidRPr="000312F2">
              <w:rPr>
                <w:rFonts w:eastAsia="Times New Roman" w:cs="Times New Roman"/>
                <w:color w:val="1B1C1D"/>
                <w:kern w:val="0"/>
                <w:szCs w:val="28"/>
                <w:lang w:eastAsia="uk-UA"/>
                <w14:ligatures w14:val="none"/>
              </w:rPr>
              <w:t>Вайлд</w:t>
            </w:r>
            <w:proofErr w:type="spellEnd"/>
            <w:r w:rsidRPr="000312F2">
              <w:rPr>
                <w:rFonts w:eastAsia="Times New Roman" w:cs="Times New Roman"/>
                <w:color w:val="1B1C1D"/>
                <w:kern w:val="0"/>
                <w:szCs w:val="28"/>
                <w:lang w:eastAsia="uk-UA"/>
                <w14:ligatures w14:val="none"/>
              </w:rPr>
              <w:t>); Протокольні записи (Стокер)</w:t>
            </w:r>
          </w:p>
        </w:tc>
        <w:tc>
          <w:tcPr>
            <w:tcW w:w="0" w:type="auto"/>
            <w:hideMark/>
          </w:tcPr>
          <w:p w14:paraId="12EB3AFC"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Документальна поліфонія, колаж медіа (Стокер)</w:t>
            </w:r>
          </w:p>
        </w:tc>
      </w:tr>
      <w:tr w:rsidR="00AB1E1B" w:rsidRPr="000111C3" w14:paraId="6ED0562C" w14:textId="77777777" w:rsidTr="00AB1E1B">
        <w:trPr>
          <w:trHeight w:val="227"/>
        </w:trPr>
        <w:tc>
          <w:tcPr>
            <w:tcW w:w="0" w:type="auto"/>
            <w:vAlign w:val="center"/>
            <w:hideMark/>
          </w:tcPr>
          <w:p w14:paraId="0E83E458" w14:textId="69BD802E" w:rsidR="000312F2" w:rsidRPr="000312F2" w:rsidRDefault="000312F2" w:rsidP="00AB1E1B">
            <w:pPr>
              <w:rPr>
                <w:rFonts w:eastAsia="Times New Roman" w:cs="Times New Roman"/>
                <w:color w:val="1B1C1D"/>
                <w:kern w:val="0"/>
                <w:szCs w:val="28"/>
                <w:lang w:eastAsia="uk-UA"/>
                <w14:ligatures w14:val="none"/>
              </w:rPr>
            </w:pPr>
            <w:proofErr w:type="spellStart"/>
            <w:r w:rsidRPr="000312F2">
              <w:rPr>
                <w:rFonts w:eastAsia="Times New Roman" w:cs="Times New Roman"/>
                <w:b/>
                <w:bCs/>
                <w:color w:val="1B1C1D"/>
                <w:kern w:val="0"/>
                <w:szCs w:val="28"/>
                <w:bdr w:val="none" w:sz="0" w:space="0" w:color="auto" w:frame="1"/>
                <w:lang w:eastAsia="uk-UA"/>
                <w14:ligatures w14:val="none"/>
              </w:rPr>
              <w:t>Неоготика</w:t>
            </w:r>
            <w:proofErr w:type="spellEnd"/>
          </w:p>
          <w:p w14:paraId="74DBAF6D"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(1983)</w:t>
            </w:r>
          </w:p>
        </w:tc>
        <w:tc>
          <w:tcPr>
            <w:tcW w:w="0" w:type="auto"/>
            <w:hideMark/>
          </w:tcPr>
          <w:p w14:paraId="2AE5CFED"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Мінімалістична лексика, акустичні образи (</w:t>
            </w:r>
            <w:proofErr w:type="spellStart"/>
            <w:r w:rsidRPr="000312F2">
              <w:rPr>
                <w:rFonts w:eastAsia="Times New Roman" w:cs="Times New Roman"/>
                <w:color w:val="1B1C1D"/>
                <w:kern w:val="0"/>
                <w:szCs w:val="28"/>
                <w:lang w:eastAsia="uk-UA"/>
                <w14:ligatures w14:val="none"/>
              </w:rPr>
              <w:t>cry</w:t>
            </w:r>
            <w:proofErr w:type="spellEnd"/>
            <w:r w:rsidRPr="000312F2">
              <w:rPr>
                <w:rFonts w:eastAsia="Times New Roman" w:cs="Times New Roman"/>
                <w:color w:val="1B1C1D"/>
                <w:kern w:val="0"/>
                <w:szCs w:val="28"/>
                <w:lang w:eastAsia="uk-UA"/>
                <w14:ligatures w14:val="none"/>
              </w:rPr>
              <w:t xml:space="preserve">, </w:t>
            </w:r>
            <w:proofErr w:type="spellStart"/>
            <w:r w:rsidRPr="000312F2">
              <w:rPr>
                <w:rFonts w:eastAsia="Times New Roman" w:cs="Times New Roman"/>
                <w:color w:val="1B1C1D"/>
                <w:kern w:val="0"/>
                <w:szCs w:val="28"/>
                <w:lang w:eastAsia="uk-UA"/>
                <w14:ligatures w14:val="none"/>
              </w:rPr>
              <w:t>silence</w:t>
            </w:r>
            <w:proofErr w:type="spellEnd"/>
            <w:r w:rsidRPr="000312F2">
              <w:rPr>
                <w:rFonts w:eastAsia="Times New Roman" w:cs="Times New Roman"/>
                <w:color w:val="1B1C1D"/>
                <w:kern w:val="0"/>
                <w:szCs w:val="28"/>
                <w:lang w:eastAsia="uk-UA"/>
                <w14:ligatures w14:val="none"/>
              </w:rPr>
              <w:t>)</w:t>
            </w:r>
          </w:p>
        </w:tc>
        <w:tc>
          <w:tcPr>
            <w:tcW w:w="0" w:type="auto"/>
            <w:hideMark/>
          </w:tcPr>
          <w:p w14:paraId="4D667D28"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Короткі фрази, повтори-</w:t>
            </w:r>
            <w:proofErr w:type="spellStart"/>
            <w:r w:rsidRPr="000312F2">
              <w:rPr>
                <w:rFonts w:eastAsia="Times New Roman" w:cs="Times New Roman"/>
                <w:color w:val="1B1C1D"/>
                <w:kern w:val="0"/>
                <w:szCs w:val="28"/>
                <w:lang w:eastAsia="uk-UA"/>
                <w14:ligatures w14:val="none"/>
              </w:rPr>
              <w:t>ехо</w:t>
            </w:r>
            <w:proofErr w:type="spellEnd"/>
            <w:r w:rsidRPr="000312F2">
              <w:rPr>
                <w:rFonts w:eastAsia="Times New Roman" w:cs="Times New Roman"/>
                <w:color w:val="1B1C1D"/>
                <w:kern w:val="0"/>
                <w:szCs w:val="28"/>
                <w:lang w:eastAsia="uk-UA"/>
                <w14:ligatures w14:val="none"/>
              </w:rPr>
              <w:t>, паузи</w:t>
            </w:r>
          </w:p>
        </w:tc>
        <w:tc>
          <w:tcPr>
            <w:tcW w:w="0" w:type="auto"/>
            <w:hideMark/>
          </w:tcPr>
          <w:p w14:paraId="6FDC3B00" w14:textId="77777777" w:rsidR="000312F2" w:rsidRPr="000312F2" w:rsidRDefault="000312F2" w:rsidP="00AB1E1B">
            <w:pPr>
              <w:rPr>
                <w:rFonts w:eastAsia="Times New Roman" w:cs="Times New Roman"/>
                <w:color w:val="1B1C1D"/>
                <w:kern w:val="0"/>
                <w:szCs w:val="28"/>
                <w:lang w:eastAsia="uk-UA"/>
                <w14:ligatures w14:val="none"/>
              </w:rPr>
            </w:pPr>
            <w:r w:rsidRPr="000312F2">
              <w:rPr>
                <w:rFonts w:eastAsia="Times New Roman" w:cs="Times New Roman"/>
                <w:color w:val="1B1C1D"/>
                <w:kern w:val="0"/>
                <w:szCs w:val="28"/>
                <w:lang w:eastAsia="uk-UA"/>
                <w14:ligatures w14:val="none"/>
              </w:rPr>
              <w:t>Монолог травми, ненадійний оповідач</w:t>
            </w:r>
          </w:p>
        </w:tc>
      </w:tr>
    </w:tbl>
    <w:p w14:paraId="1A677009" w14:textId="77777777" w:rsidR="000312F2" w:rsidRPr="000111C3" w:rsidRDefault="000312F2" w:rsidP="00AB1E1B">
      <w:pPr>
        <w:pStyle w:val="ac"/>
        <w:spacing w:before="0" w:beforeAutospacing="0" w:after="0" w:afterAutospacing="0" w:line="360" w:lineRule="auto"/>
        <w:ind w:firstLine="567"/>
        <w:jc w:val="both"/>
        <w:rPr>
          <w:sz w:val="28"/>
          <w:szCs w:val="28"/>
        </w:rPr>
      </w:pPr>
    </w:p>
    <w:p w14:paraId="6D99EB03" w14:textId="77777777" w:rsidR="00AB1E1B" w:rsidRPr="000111C3" w:rsidRDefault="00AB1E1B" w:rsidP="00AB1E1B">
      <w:pPr>
        <w:pStyle w:val="ac"/>
        <w:spacing w:before="0" w:beforeAutospacing="0" w:after="0" w:afterAutospacing="0" w:line="360" w:lineRule="auto"/>
        <w:ind w:firstLine="567"/>
        <w:jc w:val="both"/>
        <w:rPr>
          <w:sz w:val="28"/>
          <w:szCs w:val="28"/>
        </w:rPr>
      </w:pPr>
    </w:p>
    <w:p w14:paraId="6F044B6D" w14:textId="77777777" w:rsidR="00AB1E1B" w:rsidRPr="000111C3" w:rsidRDefault="00AB1E1B" w:rsidP="00AB1E1B">
      <w:pPr>
        <w:pStyle w:val="ac"/>
        <w:spacing w:before="0" w:beforeAutospacing="0" w:after="0" w:afterAutospacing="0" w:line="360" w:lineRule="auto"/>
        <w:ind w:firstLine="567"/>
        <w:jc w:val="both"/>
        <w:rPr>
          <w:sz w:val="28"/>
          <w:szCs w:val="28"/>
        </w:rPr>
      </w:pPr>
    </w:p>
    <w:p w14:paraId="1A8E29E1" w14:textId="77777777" w:rsidR="00AB1E1B" w:rsidRPr="000111C3" w:rsidRDefault="00AB1E1B" w:rsidP="00AB1E1B">
      <w:pPr>
        <w:pStyle w:val="ac"/>
        <w:spacing w:before="0" w:beforeAutospacing="0" w:after="0" w:afterAutospacing="0" w:line="360" w:lineRule="auto"/>
        <w:ind w:firstLine="567"/>
        <w:jc w:val="both"/>
        <w:rPr>
          <w:sz w:val="28"/>
          <w:szCs w:val="28"/>
        </w:rPr>
      </w:pPr>
    </w:p>
    <w:p w14:paraId="4643A24C" w14:textId="77777777" w:rsidR="00AB1E1B" w:rsidRPr="000111C3" w:rsidRDefault="00AB1E1B" w:rsidP="00AB1E1B">
      <w:pPr>
        <w:pStyle w:val="ac"/>
        <w:spacing w:before="0" w:beforeAutospacing="0" w:after="0" w:afterAutospacing="0" w:line="360" w:lineRule="auto"/>
        <w:ind w:firstLine="567"/>
        <w:jc w:val="both"/>
        <w:rPr>
          <w:sz w:val="28"/>
          <w:szCs w:val="28"/>
        </w:rPr>
      </w:pPr>
    </w:p>
    <w:p w14:paraId="0166E2B5" w14:textId="77777777" w:rsidR="00AB1E1B" w:rsidRPr="000111C3" w:rsidRDefault="00AB1E1B" w:rsidP="00AB1E1B">
      <w:pPr>
        <w:pStyle w:val="ac"/>
        <w:spacing w:before="0" w:beforeAutospacing="0" w:after="0" w:afterAutospacing="0" w:line="360" w:lineRule="auto"/>
        <w:ind w:firstLine="567"/>
        <w:jc w:val="both"/>
        <w:rPr>
          <w:sz w:val="28"/>
          <w:szCs w:val="28"/>
        </w:rPr>
      </w:pPr>
    </w:p>
    <w:p w14:paraId="0D52EFB0" w14:textId="77777777" w:rsidR="00AB1E1B" w:rsidRPr="000111C3" w:rsidRDefault="00AB1E1B" w:rsidP="00AB1E1B">
      <w:pPr>
        <w:pStyle w:val="ac"/>
        <w:spacing w:before="0" w:beforeAutospacing="0" w:after="0" w:afterAutospacing="0" w:line="360" w:lineRule="auto"/>
        <w:ind w:firstLine="567"/>
        <w:jc w:val="both"/>
        <w:rPr>
          <w:sz w:val="28"/>
          <w:szCs w:val="28"/>
        </w:rPr>
      </w:pPr>
    </w:p>
    <w:p w14:paraId="49F2DCAD" w14:textId="77777777" w:rsidR="00AB1E1B" w:rsidRPr="000111C3" w:rsidRDefault="00AB1E1B" w:rsidP="00AB1E1B">
      <w:pPr>
        <w:pStyle w:val="ac"/>
        <w:spacing w:before="0" w:beforeAutospacing="0" w:after="0" w:afterAutospacing="0" w:line="360" w:lineRule="auto"/>
        <w:ind w:firstLine="567"/>
        <w:jc w:val="both"/>
        <w:rPr>
          <w:sz w:val="28"/>
          <w:szCs w:val="28"/>
        </w:rPr>
      </w:pPr>
    </w:p>
    <w:p w14:paraId="38CA6679" w14:textId="77777777" w:rsidR="00AB1E1B" w:rsidRPr="000111C3" w:rsidRDefault="00AB1E1B" w:rsidP="00AB1E1B">
      <w:pPr>
        <w:pStyle w:val="ac"/>
        <w:spacing w:before="0" w:beforeAutospacing="0" w:after="0" w:afterAutospacing="0" w:line="360" w:lineRule="auto"/>
        <w:ind w:firstLine="567"/>
        <w:jc w:val="both"/>
        <w:rPr>
          <w:sz w:val="28"/>
          <w:szCs w:val="28"/>
        </w:rPr>
      </w:pPr>
    </w:p>
    <w:p w14:paraId="2CF7E802" w14:textId="77777777" w:rsidR="00AB1E1B" w:rsidRPr="000111C3" w:rsidRDefault="00AB1E1B" w:rsidP="00AB1E1B">
      <w:pPr>
        <w:pStyle w:val="ac"/>
        <w:spacing w:before="0" w:beforeAutospacing="0" w:after="0" w:afterAutospacing="0" w:line="360" w:lineRule="auto"/>
        <w:ind w:firstLine="567"/>
        <w:jc w:val="both"/>
        <w:rPr>
          <w:sz w:val="28"/>
          <w:szCs w:val="28"/>
        </w:rPr>
      </w:pPr>
    </w:p>
    <w:p w14:paraId="59A6684D" w14:textId="77777777" w:rsidR="00AB1E1B" w:rsidRPr="000111C3" w:rsidRDefault="00AB1E1B" w:rsidP="00AB1E1B">
      <w:pPr>
        <w:pStyle w:val="ac"/>
        <w:spacing w:before="0" w:beforeAutospacing="0" w:after="0" w:afterAutospacing="0" w:line="360" w:lineRule="auto"/>
        <w:ind w:firstLine="567"/>
        <w:jc w:val="both"/>
        <w:rPr>
          <w:sz w:val="28"/>
          <w:szCs w:val="28"/>
        </w:rPr>
      </w:pPr>
    </w:p>
    <w:p w14:paraId="66954785" w14:textId="2E4BC21F" w:rsidR="00190156" w:rsidRPr="000111C3" w:rsidRDefault="00AB1E1B" w:rsidP="00190156">
      <w:pPr>
        <w:pStyle w:val="ac"/>
        <w:spacing w:before="0" w:beforeAutospacing="0" w:after="0" w:afterAutospacing="0" w:line="360" w:lineRule="auto"/>
        <w:jc w:val="center"/>
        <w:rPr>
          <w:b/>
          <w:bCs/>
          <w:sz w:val="28"/>
          <w:szCs w:val="28"/>
        </w:rPr>
      </w:pPr>
      <w:r w:rsidRPr="000111C3">
        <w:rPr>
          <w:b/>
          <w:bCs/>
          <w:sz w:val="28"/>
          <w:szCs w:val="28"/>
        </w:rPr>
        <w:lastRenderedPageBreak/>
        <w:t>АНОТАЦІЯ</w:t>
      </w:r>
    </w:p>
    <w:p w14:paraId="20BC2C74" w14:textId="0BD93034" w:rsidR="00190156" w:rsidRPr="000111C3" w:rsidRDefault="00190156" w:rsidP="00190156">
      <w:pPr>
        <w:pStyle w:val="ac"/>
        <w:spacing w:before="0" w:beforeAutospacing="0" w:after="0" w:afterAutospacing="0" w:line="360" w:lineRule="auto"/>
        <w:ind w:firstLine="567"/>
        <w:jc w:val="both"/>
        <w:rPr>
          <w:sz w:val="28"/>
          <w:szCs w:val="28"/>
        </w:rPr>
      </w:pPr>
      <w:r w:rsidRPr="000111C3">
        <w:rPr>
          <w:sz w:val="28"/>
          <w:szCs w:val="28"/>
        </w:rPr>
        <w:t>Кваліфікаційна робота присвячена комплексному лінгвостилістичному дослідженню англійської готичної літератури у діахронічному аспекті. Актуальність теми зумовлена потребою у системному аналізі еволюції стилістичних засобів готичного жанру від XVIII до XX століття, що виходить за межі суто літературознавчих студій і потребує інтегрованого філологічного підходу.</w:t>
      </w:r>
    </w:p>
    <w:p w14:paraId="4E042AE1" w14:textId="10EDE198" w:rsidR="00D15D5B" w:rsidRPr="000111C3" w:rsidRDefault="00190156" w:rsidP="00190156">
      <w:pPr>
        <w:pStyle w:val="ac"/>
        <w:spacing w:before="0" w:beforeAutospacing="0" w:after="0" w:afterAutospacing="0" w:line="360" w:lineRule="auto"/>
        <w:ind w:firstLine="567"/>
        <w:jc w:val="both"/>
        <w:rPr>
          <w:sz w:val="28"/>
          <w:szCs w:val="28"/>
        </w:rPr>
      </w:pPr>
      <w:r w:rsidRPr="000111C3">
        <w:rPr>
          <w:b/>
          <w:bCs/>
          <w:sz w:val="28"/>
          <w:szCs w:val="28"/>
        </w:rPr>
        <w:t>Мета роботи</w:t>
      </w:r>
      <w:r w:rsidRPr="000111C3">
        <w:rPr>
          <w:sz w:val="28"/>
          <w:szCs w:val="28"/>
        </w:rPr>
        <w:t xml:space="preserve"> полягає у виявленні, систематизації та аналізі стилістичних особливостей англійської готичної літератури на матеріалі репрезентативних художніх творів різних періодів розвитку жанру. </w:t>
      </w:r>
      <w:r w:rsidR="00D15D5B" w:rsidRPr="000111C3">
        <w:rPr>
          <w:i/>
          <w:iCs/>
          <w:sz w:val="28"/>
          <w:szCs w:val="28"/>
        </w:rPr>
        <w:t>Об’єкт дослідження</w:t>
      </w:r>
      <w:r w:rsidR="00D15D5B" w:rsidRPr="000111C3">
        <w:rPr>
          <w:sz w:val="28"/>
          <w:szCs w:val="28"/>
        </w:rPr>
        <w:t xml:space="preserve"> – стилістичні характеристики англійської готичної літератури. </w:t>
      </w:r>
      <w:r w:rsidR="00D15D5B" w:rsidRPr="000111C3">
        <w:rPr>
          <w:i/>
          <w:iCs/>
          <w:sz w:val="28"/>
          <w:szCs w:val="28"/>
        </w:rPr>
        <w:t>Предмет</w:t>
      </w:r>
      <w:r w:rsidR="00D15D5B" w:rsidRPr="000111C3">
        <w:rPr>
          <w:sz w:val="28"/>
          <w:szCs w:val="28"/>
        </w:rPr>
        <w:t xml:space="preserve"> – </w:t>
      </w:r>
      <w:proofErr w:type="spellStart"/>
      <w:r w:rsidR="00D15D5B" w:rsidRPr="000111C3">
        <w:rPr>
          <w:sz w:val="28"/>
          <w:szCs w:val="28"/>
        </w:rPr>
        <w:t>мовні</w:t>
      </w:r>
      <w:proofErr w:type="spellEnd"/>
      <w:r w:rsidR="00D15D5B" w:rsidRPr="000111C3">
        <w:rPr>
          <w:sz w:val="28"/>
          <w:szCs w:val="28"/>
        </w:rPr>
        <w:t xml:space="preserve"> засоби реалізації готичних мотивів на рівні лексики, синтаксису та побудови оповіді.</w:t>
      </w:r>
    </w:p>
    <w:p w14:paraId="6F46A2DD" w14:textId="384226E8" w:rsidR="00D15D5B" w:rsidRPr="000111C3" w:rsidRDefault="00190156" w:rsidP="00D15D5B">
      <w:pPr>
        <w:pStyle w:val="ac"/>
        <w:spacing w:before="0" w:beforeAutospacing="0" w:after="0" w:afterAutospacing="0" w:line="360" w:lineRule="auto"/>
        <w:ind w:firstLine="567"/>
        <w:jc w:val="both"/>
        <w:rPr>
          <w:sz w:val="28"/>
          <w:szCs w:val="28"/>
        </w:rPr>
      </w:pPr>
      <w:r w:rsidRPr="000111C3">
        <w:rPr>
          <w:b/>
          <w:bCs/>
          <w:sz w:val="28"/>
          <w:szCs w:val="28"/>
        </w:rPr>
        <w:t>Матеріалом дослідження</w:t>
      </w:r>
      <w:r w:rsidRPr="000111C3">
        <w:rPr>
          <w:sz w:val="28"/>
          <w:szCs w:val="28"/>
        </w:rPr>
        <w:t xml:space="preserve"> слугували шість канонічних творів англійської готичної літератури: </w:t>
      </w:r>
      <w:r w:rsidR="00C9122C">
        <w:rPr>
          <w:sz w:val="28"/>
          <w:szCs w:val="28"/>
        </w:rPr>
        <w:t>«</w:t>
      </w:r>
      <w:r w:rsidRPr="000111C3">
        <w:rPr>
          <w:sz w:val="28"/>
          <w:szCs w:val="28"/>
        </w:rPr>
        <w:t xml:space="preserve">Замок </w:t>
      </w:r>
      <w:proofErr w:type="spellStart"/>
      <w:r w:rsidRPr="000111C3">
        <w:rPr>
          <w:sz w:val="28"/>
          <w:szCs w:val="28"/>
        </w:rPr>
        <w:t>Отранто</w:t>
      </w:r>
      <w:proofErr w:type="spellEnd"/>
      <w:r w:rsidR="00C9122C">
        <w:rPr>
          <w:sz w:val="28"/>
          <w:szCs w:val="28"/>
        </w:rPr>
        <w:t>»</w:t>
      </w:r>
      <w:r w:rsidRPr="000111C3">
        <w:rPr>
          <w:sz w:val="28"/>
          <w:szCs w:val="28"/>
        </w:rPr>
        <w:t xml:space="preserve"> Г. </w:t>
      </w:r>
      <w:proofErr w:type="spellStart"/>
      <w:r w:rsidRPr="000111C3">
        <w:rPr>
          <w:sz w:val="28"/>
          <w:szCs w:val="28"/>
        </w:rPr>
        <w:t>Волпола</w:t>
      </w:r>
      <w:proofErr w:type="spellEnd"/>
      <w:r w:rsidRPr="000111C3">
        <w:rPr>
          <w:sz w:val="28"/>
          <w:szCs w:val="28"/>
        </w:rPr>
        <w:t xml:space="preserve"> (1764), </w:t>
      </w:r>
      <w:r w:rsidR="00C9122C">
        <w:rPr>
          <w:sz w:val="28"/>
          <w:szCs w:val="28"/>
        </w:rPr>
        <w:t>«</w:t>
      </w:r>
      <w:r w:rsidRPr="000111C3">
        <w:rPr>
          <w:sz w:val="28"/>
          <w:szCs w:val="28"/>
        </w:rPr>
        <w:t xml:space="preserve">Таємниці </w:t>
      </w:r>
      <w:proofErr w:type="spellStart"/>
      <w:r w:rsidRPr="000111C3">
        <w:rPr>
          <w:sz w:val="28"/>
          <w:szCs w:val="28"/>
        </w:rPr>
        <w:t>Удольфського</w:t>
      </w:r>
      <w:proofErr w:type="spellEnd"/>
      <w:r w:rsidRPr="000111C3">
        <w:rPr>
          <w:sz w:val="28"/>
          <w:szCs w:val="28"/>
        </w:rPr>
        <w:t xml:space="preserve"> замку</w:t>
      </w:r>
      <w:r w:rsidR="00C9122C">
        <w:rPr>
          <w:sz w:val="28"/>
          <w:szCs w:val="28"/>
        </w:rPr>
        <w:t>»</w:t>
      </w:r>
      <w:r w:rsidRPr="000111C3">
        <w:rPr>
          <w:sz w:val="28"/>
          <w:szCs w:val="28"/>
        </w:rPr>
        <w:t xml:space="preserve"> Е. Редкліфф (1794), </w:t>
      </w:r>
      <w:r w:rsidR="00C9122C">
        <w:rPr>
          <w:sz w:val="28"/>
          <w:szCs w:val="28"/>
        </w:rPr>
        <w:t>«</w:t>
      </w:r>
      <w:proofErr w:type="spellStart"/>
      <w:r w:rsidRPr="000111C3">
        <w:rPr>
          <w:sz w:val="28"/>
          <w:szCs w:val="28"/>
        </w:rPr>
        <w:t>Франкенштейн</w:t>
      </w:r>
      <w:proofErr w:type="spellEnd"/>
      <w:r w:rsidR="00C9122C">
        <w:rPr>
          <w:sz w:val="28"/>
          <w:szCs w:val="28"/>
        </w:rPr>
        <w:t>»</w:t>
      </w:r>
      <w:r w:rsidRPr="000111C3">
        <w:rPr>
          <w:sz w:val="28"/>
          <w:szCs w:val="28"/>
        </w:rPr>
        <w:t xml:space="preserve"> М. Шеллі (1818), </w:t>
      </w:r>
      <w:r w:rsidR="00C9122C">
        <w:rPr>
          <w:sz w:val="28"/>
          <w:szCs w:val="28"/>
        </w:rPr>
        <w:t>«</w:t>
      </w:r>
      <w:r w:rsidRPr="000111C3">
        <w:rPr>
          <w:sz w:val="28"/>
          <w:szCs w:val="28"/>
        </w:rPr>
        <w:t xml:space="preserve">Портрет Доріана </w:t>
      </w:r>
      <w:proofErr w:type="spellStart"/>
      <w:r w:rsidRPr="000111C3">
        <w:rPr>
          <w:sz w:val="28"/>
          <w:szCs w:val="28"/>
        </w:rPr>
        <w:t>Грея</w:t>
      </w:r>
      <w:proofErr w:type="spellEnd"/>
      <w:r w:rsidR="00C9122C">
        <w:rPr>
          <w:sz w:val="28"/>
          <w:szCs w:val="28"/>
        </w:rPr>
        <w:t>»</w:t>
      </w:r>
      <w:r w:rsidRPr="000111C3">
        <w:rPr>
          <w:sz w:val="28"/>
          <w:szCs w:val="28"/>
        </w:rPr>
        <w:t xml:space="preserve"> О. </w:t>
      </w:r>
      <w:proofErr w:type="spellStart"/>
      <w:r w:rsidRPr="000111C3">
        <w:rPr>
          <w:sz w:val="28"/>
          <w:szCs w:val="28"/>
        </w:rPr>
        <w:t>Вайлда</w:t>
      </w:r>
      <w:proofErr w:type="spellEnd"/>
      <w:r w:rsidRPr="000111C3">
        <w:rPr>
          <w:sz w:val="28"/>
          <w:szCs w:val="28"/>
        </w:rPr>
        <w:t xml:space="preserve"> (1890), </w:t>
      </w:r>
      <w:r w:rsidR="00C9122C">
        <w:rPr>
          <w:sz w:val="28"/>
          <w:szCs w:val="28"/>
        </w:rPr>
        <w:t>«</w:t>
      </w:r>
      <w:r w:rsidRPr="000111C3">
        <w:rPr>
          <w:sz w:val="28"/>
          <w:szCs w:val="28"/>
        </w:rPr>
        <w:t>Дракула</w:t>
      </w:r>
      <w:r w:rsidR="00C9122C">
        <w:rPr>
          <w:sz w:val="28"/>
          <w:szCs w:val="28"/>
        </w:rPr>
        <w:t>»</w:t>
      </w:r>
      <w:r w:rsidRPr="000111C3">
        <w:rPr>
          <w:sz w:val="28"/>
          <w:szCs w:val="28"/>
        </w:rPr>
        <w:t xml:space="preserve"> Б. Стокера (1897), </w:t>
      </w:r>
      <w:r w:rsidR="00C9122C">
        <w:rPr>
          <w:sz w:val="28"/>
          <w:szCs w:val="28"/>
        </w:rPr>
        <w:t>«</w:t>
      </w:r>
      <w:r w:rsidRPr="000111C3">
        <w:rPr>
          <w:sz w:val="28"/>
          <w:szCs w:val="28"/>
        </w:rPr>
        <w:t>Жінка в чорному</w:t>
      </w:r>
      <w:r w:rsidR="00C9122C">
        <w:rPr>
          <w:sz w:val="28"/>
          <w:szCs w:val="28"/>
        </w:rPr>
        <w:t>»</w:t>
      </w:r>
      <w:r w:rsidRPr="000111C3">
        <w:rPr>
          <w:sz w:val="28"/>
          <w:szCs w:val="28"/>
        </w:rPr>
        <w:t xml:space="preserve"> С. </w:t>
      </w:r>
      <w:proofErr w:type="spellStart"/>
      <w:r w:rsidRPr="000111C3">
        <w:rPr>
          <w:sz w:val="28"/>
          <w:szCs w:val="28"/>
        </w:rPr>
        <w:t>Гілл</w:t>
      </w:r>
      <w:proofErr w:type="spellEnd"/>
      <w:r w:rsidRPr="000111C3">
        <w:rPr>
          <w:sz w:val="28"/>
          <w:szCs w:val="28"/>
        </w:rPr>
        <w:t xml:space="preserve"> (1983).</w:t>
      </w:r>
      <w:r w:rsidR="00D15D5B" w:rsidRPr="000111C3">
        <w:rPr>
          <w:sz w:val="28"/>
          <w:szCs w:val="28"/>
        </w:rPr>
        <w:t xml:space="preserve"> </w:t>
      </w:r>
    </w:p>
    <w:p w14:paraId="49000F14" w14:textId="342AF6B1" w:rsidR="00190156" w:rsidRPr="000111C3" w:rsidRDefault="00D15D5B" w:rsidP="00D15D5B">
      <w:pPr>
        <w:pStyle w:val="ac"/>
        <w:spacing w:before="0" w:beforeAutospacing="0" w:after="0" w:afterAutospacing="0" w:line="360" w:lineRule="auto"/>
        <w:ind w:firstLine="567"/>
        <w:jc w:val="both"/>
        <w:rPr>
          <w:sz w:val="28"/>
          <w:szCs w:val="28"/>
        </w:rPr>
      </w:pPr>
      <w:r w:rsidRPr="000111C3">
        <w:rPr>
          <w:sz w:val="28"/>
          <w:szCs w:val="28"/>
        </w:rPr>
        <w:t xml:space="preserve">Для досягнення мети використовувався </w:t>
      </w:r>
      <w:r w:rsidRPr="000111C3">
        <w:rPr>
          <w:b/>
          <w:bCs/>
          <w:sz w:val="28"/>
          <w:szCs w:val="28"/>
        </w:rPr>
        <w:t>комплекс методів</w:t>
      </w:r>
      <w:r w:rsidRPr="000111C3">
        <w:rPr>
          <w:sz w:val="28"/>
          <w:szCs w:val="28"/>
        </w:rPr>
        <w:t xml:space="preserve">: діахронічний (для простеження еволюції стилю), описовий (для систематизації </w:t>
      </w:r>
      <w:proofErr w:type="spellStart"/>
      <w:r w:rsidRPr="000111C3">
        <w:rPr>
          <w:sz w:val="28"/>
          <w:szCs w:val="28"/>
        </w:rPr>
        <w:t>мовних</w:t>
      </w:r>
      <w:proofErr w:type="spellEnd"/>
      <w:r w:rsidRPr="000111C3">
        <w:rPr>
          <w:sz w:val="28"/>
          <w:szCs w:val="28"/>
        </w:rPr>
        <w:t xml:space="preserve"> засобів), контекстуально-інтерпретаційний (для визначення стилістичної функції </w:t>
      </w:r>
      <w:proofErr w:type="spellStart"/>
      <w:r w:rsidRPr="000111C3">
        <w:rPr>
          <w:sz w:val="28"/>
          <w:szCs w:val="28"/>
        </w:rPr>
        <w:t>мовних</w:t>
      </w:r>
      <w:proofErr w:type="spellEnd"/>
      <w:r w:rsidRPr="000111C3">
        <w:rPr>
          <w:sz w:val="28"/>
          <w:szCs w:val="28"/>
        </w:rPr>
        <w:t xml:space="preserve"> одиниць) та </w:t>
      </w:r>
      <w:proofErr w:type="spellStart"/>
      <w:r w:rsidRPr="000111C3">
        <w:rPr>
          <w:sz w:val="28"/>
          <w:szCs w:val="28"/>
        </w:rPr>
        <w:t>наратологічний</w:t>
      </w:r>
      <w:proofErr w:type="spellEnd"/>
      <w:r w:rsidRPr="000111C3">
        <w:rPr>
          <w:sz w:val="28"/>
          <w:szCs w:val="28"/>
        </w:rPr>
        <w:t xml:space="preserve"> (для аналізу структури оповіді).</w:t>
      </w:r>
    </w:p>
    <w:p w14:paraId="5FA5EEE9" w14:textId="5E03AB7B" w:rsidR="00190156" w:rsidRPr="000111C3" w:rsidRDefault="005304A0" w:rsidP="00190156">
      <w:pPr>
        <w:pStyle w:val="ac"/>
        <w:spacing w:before="0" w:beforeAutospacing="0" w:after="0" w:afterAutospacing="0" w:line="360" w:lineRule="auto"/>
        <w:ind w:firstLine="567"/>
        <w:jc w:val="both"/>
        <w:rPr>
          <w:sz w:val="28"/>
          <w:szCs w:val="28"/>
        </w:rPr>
      </w:pPr>
      <w:r w:rsidRPr="000111C3">
        <w:rPr>
          <w:b/>
          <w:bCs/>
          <w:sz w:val="28"/>
          <w:szCs w:val="28"/>
        </w:rPr>
        <w:t>У роботі показано</w:t>
      </w:r>
      <w:r w:rsidRPr="000111C3">
        <w:rPr>
          <w:sz w:val="28"/>
          <w:szCs w:val="28"/>
        </w:rPr>
        <w:t xml:space="preserve">, що рання готика використовує архаїчний синтаксис та перебільшену лексику; романтична готика </w:t>
      </w:r>
      <w:proofErr w:type="spellStart"/>
      <w:r w:rsidRPr="000111C3">
        <w:rPr>
          <w:sz w:val="28"/>
          <w:szCs w:val="28"/>
        </w:rPr>
        <w:t>переносить</w:t>
      </w:r>
      <w:proofErr w:type="spellEnd"/>
      <w:r w:rsidRPr="000111C3">
        <w:rPr>
          <w:sz w:val="28"/>
          <w:szCs w:val="28"/>
        </w:rPr>
        <w:t xml:space="preserve"> страх у внутрішній світ персонажів через складну структуру оповіді; вікторіанська готика адаптує жанр до міського простору через афористичний стиль та документальну форму; сучасна готика повертається до простоти через мінімалістичну поетику. Виявлено, що при всіх змінах зберігаються основні жанрові риси готики.</w:t>
      </w:r>
    </w:p>
    <w:p w14:paraId="3F9DAC90" w14:textId="51C710B1" w:rsidR="00190156" w:rsidRPr="000111C3" w:rsidRDefault="00190156" w:rsidP="00190156">
      <w:pPr>
        <w:pStyle w:val="ac"/>
        <w:spacing w:before="0" w:beforeAutospacing="0" w:after="0" w:afterAutospacing="0" w:line="360" w:lineRule="auto"/>
        <w:ind w:firstLine="567"/>
        <w:jc w:val="both"/>
        <w:rPr>
          <w:sz w:val="28"/>
          <w:szCs w:val="28"/>
        </w:rPr>
      </w:pPr>
      <w:r w:rsidRPr="000111C3">
        <w:rPr>
          <w:b/>
          <w:bCs/>
          <w:sz w:val="28"/>
          <w:szCs w:val="28"/>
        </w:rPr>
        <w:lastRenderedPageBreak/>
        <w:t>Наукова новизна</w:t>
      </w:r>
      <w:r w:rsidRPr="000111C3">
        <w:rPr>
          <w:sz w:val="28"/>
          <w:szCs w:val="28"/>
        </w:rPr>
        <w:t xml:space="preserve"> роботи полягає у вперше здійсненому комплексному лінгвостилістичному аналізі англійської готичної літератури у діахронічному розрізі, що дозволило простежити еволюцію стилістичних інваріантів жанру та виокремити діахронічну динаміку засобів, що забезпечують жанрову сталість готичної прози.</w:t>
      </w:r>
    </w:p>
    <w:p w14:paraId="410FB315" w14:textId="5CD82CFE" w:rsidR="00190156" w:rsidRPr="000111C3" w:rsidRDefault="00190156" w:rsidP="00190156">
      <w:pPr>
        <w:pStyle w:val="ac"/>
        <w:spacing w:before="0" w:beforeAutospacing="0" w:after="0" w:afterAutospacing="0" w:line="360" w:lineRule="auto"/>
        <w:ind w:firstLine="567"/>
        <w:jc w:val="both"/>
        <w:rPr>
          <w:sz w:val="28"/>
          <w:szCs w:val="28"/>
        </w:rPr>
      </w:pPr>
      <w:r w:rsidRPr="000111C3">
        <w:rPr>
          <w:b/>
          <w:bCs/>
          <w:sz w:val="28"/>
          <w:szCs w:val="28"/>
        </w:rPr>
        <w:t>Результати дослідження</w:t>
      </w:r>
      <w:r w:rsidRPr="000111C3">
        <w:rPr>
          <w:sz w:val="28"/>
          <w:szCs w:val="28"/>
        </w:rPr>
        <w:t xml:space="preserve"> мають теоретичне значення для поглиблення засад функціональної стилістики художнього тексту та практичне значення для використання у викладанні курсів зі стилістики, історії англійської літератури, аналізу художнього тексту.</w:t>
      </w:r>
    </w:p>
    <w:p w14:paraId="3D6974C5" w14:textId="4FE3C1E7" w:rsidR="0047667A" w:rsidRPr="000111C3" w:rsidRDefault="00190156" w:rsidP="00B164A1">
      <w:pPr>
        <w:pStyle w:val="ac"/>
        <w:spacing w:before="0" w:beforeAutospacing="0" w:after="0" w:afterAutospacing="0" w:line="360" w:lineRule="auto"/>
        <w:ind w:firstLine="567"/>
        <w:jc w:val="both"/>
        <w:rPr>
          <w:sz w:val="28"/>
          <w:szCs w:val="28"/>
        </w:rPr>
      </w:pPr>
      <w:r w:rsidRPr="000111C3">
        <w:rPr>
          <w:b/>
          <w:bCs/>
          <w:sz w:val="28"/>
          <w:szCs w:val="28"/>
        </w:rPr>
        <w:t>Ключові слова:</w:t>
      </w:r>
      <w:r w:rsidRPr="000111C3">
        <w:rPr>
          <w:sz w:val="28"/>
          <w:szCs w:val="28"/>
        </w:rPr>
        <w:t xml:space="preserve"> </w:t>
      </w:r>
      <w:r w:rsidR="005304A0" w:rsidRPr="000111C3">
        <w:rPr>
          <w:sz w:val="28"/>
          <w:szCs w:val="28"/>
        </w:rPr>
        <w:t xml:space="preserve">готична література, стилістичний аналіз, </w:t>
      </w:r>
      <w:proofErr w:type="spellStart"/>
      <w:r w:rsidR="005304A0" w:rsidRPr="000111C3">
        <w:rPr>
          <w:sz w:val="28"/>
          <w:szCs w:val="28"/>
        </w:rPr>
        <w:t>Terror</w:t>
      </w:r>
      <w:proofErr w:type="spellEnd"/>
      <w:r w:rsidR="005304A0" w:rsidRPr="000111C3">
        <w:rPr>
          <w:sz w:val="28"/>
          <w:szCs w:val="28"/>
        </w:rPr>
        <w:t xml:space="preserve">, </w:t>
      </w:r>
      <w:proofErr w:type="spellStart"/>
      <w:r w:rsidR="005304A0" w:rsidRPr="000111C3">
        <w:rPr>
          <w:sz w:val="28"/>
          <w:szCs w:val="28"/>
        </w:rPr>
        <w:t>Horror</w:t>
      </w:r>
      <w:proofErr w:type="spellEnd"/>
      <w:r w:rsidR="005304A0" w:rsidRPr="000111C3">
        <w:rPr>
          <w:sz w:val="28"/>
          <w:szCs w:val="28"/>
        </w:rPr>
        <w:t xml:space="preserve">, поліфонія, </w:t>
      </w:r>
      <w:proofErr w:type="spellStart"/>
      <w:r w:rsidR="005304A0" w:rsidRPr="000111C3">
        <w:rPr>
          <w:sz w:val="28"/>
          <w:szCs w:val="28"/>
        </w:rPr>
        <w:t>двійництво</w:t>
      </w:r>
      <w:proofErr w:type="spellEnd"/>
      <w:r w:rsidR="005304A0" w:rsidRPr="000111C3">
        <w:rPr>
          <w:sz w:val="28"/>
          <w:szCs w:val="28"/>
        </w:rPr>
        <w:t>, мотиви страху, готичний простір.</w:t>
      </w:r>
    </w:p>
    <w:p w14:paraId="157A26F2" w14:textId="77777777" w:rsidR="00B164A1" w:rsidRDefault="00B164A1" w:rsidP="00190156">
      <w:pPr>
        <w:pStyle w:val="ac"/>
        <w:spacing w:before="0" w:beforeAutospacing="0" w:after="0" w:afterAutospacing="0" w:line="360" w:lineRule="auto"/>
        <w:ind w:firstLine="567"/>
        <w:jc w:val="center"/>
        <w:rPr>
          <w:b/>
          <w:bCs/>
          <w:sz w:val="28"/>
          <w:szCs w:val="28"/>
        </w:rPr>
      </w:pPr>
    </w:p>
    <w:p w14:paraId="6E0652EB" w14:textId="77777777" w:rsidR="00B164A1" w:rsidRDefault="00B164A1" w:rsidP="00B164A1">
      <w:pPr>
        <w:pStyle w:val="ac"/>
        <w:spacing w:before="0" w:beforeAutospacing="0" w:after="0" w:afterAutospacing="0" w:line="360" w:lineRule="auto"/>
        <w:rPr>
          <w:b/>
          <w:bCs/>
          <w:sz w:val="28"/>
          <w:szCs w:val="28"/>
        </w:rPr>
      </w:pPr>
    </w:p>
    <w:p w14:paraId="6530CA58" w14:textId="77777777" w:rsidR="00B164A1" w:rsidRDefault="00B164A1" w:rsidP="00B164A1">
      <w:pPr>
        <w:pStyle w:val="ac"/>
        <w:spacing w:before="0" w:beforeAutospacing="0" w:after="0" w:afterAutospacing="0" w:line="360" w:lineRule="auto"/>
        <w:rPr>
          <w:b/>
          <w:bCs/>
          <w:sz w:val="28"/>
          <w:szCs w:val="28"/>
        </w:rPr>
      </w:pPr>
    </w:p>
    <w:p w14:paraId="04193FD1" w14:textId="77777777" w:rsidR="00B164A1" w:rsidRDefault="00B164A1" w:rsidP="00B164A1">
      <w:pPr>
        <w:pStyle w:val="ac"/>
        <w:spacing w:before="0" w:beforeAutospacing="0" w:after="0" w:afterAutospacing="0" w:line="360" w:lineRule="auto"/>
        <w:rPr>
          <w:b/>
          <w:bCs/>
          <w:sz w:val="28"/>
          <w:szCs w:val="28"/>
        </w:rPr>
      </w:pPr>
    </w:p>
    <w:p w14:paraId="5FAC0366" w14:textId="77777777" w:rsidR="00B164A1" w:rsidRDefault="00B164A1" w:rsidP="00B164A1">
      <w:pPr>
        <w:pStyle w:val="ac"/>
        <w:spacing w:before="0" w:beforeAutospacing="0" w:after="0" w:afterAutospacing="0" w:line="360" w:lineRule="auto"/>
        <w:rPr>
          <w:b/>
          <w:bCs/>
          <w:sz w:val="28"/>
          <w:szCs w:val="28"/>
        </w:rPr>
      </w:pPr>
    </w:p>
    <w:p w14:paraId="7C3A0688" w14:textId="77777777" w:rsidR="00B164A1" w:rsidRDefault="00B164A1" w:rsidP="00B164A1">
      <w:pPr>
        <w:pStyle w:val="ac"/>
        <w:spacing w:before="0" w:beforeAutospacing="0" w:after="0" w:afterAutospacing="0" w:line="360" w:lineRule="auto"/>
        <w:rPr>
          <w:b/>
          <w:bCs/>
          <w:sz w:val="28"/>
          <w:szCs w:val="28"/>
        </w:rPr>
      </w:pPr>
    </w:p>
    <w:p w14:paraId="42514052" w14:textId="77777777" w:rsidR="00B164A1" w:rsidRDefault="00B164A1" w:rsidP="00B164A1">
      <w:pPr>
        <w:pStyle w:val="ac"/>
        <w:spacing w:before="0" w:beforeAutospacing="0" w:after="0" w:afterAutospacing="0" w:line="360" w:lineRule="auto"/>
        <w:rPr>
          <w:b/>
          <w:bCs/>
          <w:sz w:val="28"/>
          <w:szCs w:val="28"/>
        </w:rPr>
      </w:pPr>
    </w:p>
    <w:p w14:paraId="79B8295C" w14:textId="77777777" w:rsidR="00B164A1" w:rsidRDefault="00B164A1" w:rsidP="00B164A1">
      <w:pPr>
        <w:pStyle w:val="ac"/>
        <w:spacing w:before="0" w:beforeAutospacing="0" w:after="0" w:afterAutospacing="0" w:line="360" w:lineRule="auto"/>
        <w:rPr>
          <w:b/>
          <w:bCs/>
          <w:sz w:val="28"/>
          <w:szCs w:val="28"/>
        </w:rPr>
      </w:pPr>
    </w:p>
    <w:p w14:paraId="0B0EF342" w14:textId="77777777" w:rsidR="00B164A1" w:rsidRDefault="00B164A1" w:rsidP="00B164A1">
      <w:pPr>
        <w:pStyle w:val="ac"/>
        <w:spacing w:before="0" w:beforeAutospacing="0" w:after="0" w:afterAutospacing="0" w:line="360" w:lineRule="auto"/>
        <w:rPr>
          <w:b/>
          <w:bCs/>
          <w:sz w:val="28"/>
          <w:szCs w:val="28"/>
        </w:rPr>
      </w:pPr>
    </w:p>
    <w:p w14:paraId="54B2595A" w14:textId="77777777" w:rsidR="00B164A1" w:rsidRDefault="00B164A1" w:rsidP="00B164A1">
      <w:pPr>
        <w:pStyle w:val="ac"/>
        <w:spacing w:before="0" w:beforeAutospacing="0" w:after="0" w:afterAutospacing="0" w:line="360" w:lineRule="auto"/>
        <w:rPr>
          <w:b/>
          <w:bCs/>
          <w:sz w:val="28"/>
          <w:szCs w:val="28"/>
        </w:rPr>
      </w:pPr>
    </w:p>
    <w:p w14:paraId="6F58D6C2" w14:textId="77777777" w:rsidR="00B164A1" w:rsidRDefault="00B164A1" w:rsidP="00B164A1">
      <w:pPr>
        <w:pStyle w:val="ac"/>
        <w:spacing w:before="0" w:beforeAutospacing="0" w:after="0" w:afterAutospacing="0" w:line="360" w:lineRule="auto"/>
        <w:rPr>
          <w:b/>
          <w:bCs/>
          <w:sz w:val="28"/>
          <w:szCs w:val="28"/>
        </w:rPr>
      </w:pPr>
    </w:p>
    <w:p w14:paraId="6280B00F" w14:textId="77777777" w:rsidR="00B164A1" w:rsidRDefault="00B164A1" w:rsidP="00B164A1">
      <w:pPr>
        <w:pStyle w:val="ac"/>
        <w:spacing w:before="0" w:beforeAutospacing="0" w:after="0" w:afterAutospacing="0" w:line="360" w:lineRule="auto"/>
        <w:rPr>
          <w:b/>
          <w:bCs/>
          <w:sz w:val="28"/>
          <w:szCs w:val="28"/>
        </w:rPr>
      </w:pPr>
    </w:p>
    <w:p w14:paraId="5AE19867" w14:textId="77777777" w:rsidR="00B164A1" w:rsidRDefault="00B164A1" w:rsidP="00B164A1">
      <w:pPr>
        <w:pStyle w:val="ac"/>
        <w:spacing w:before="0" w:beforeAutospacing="0" w:after="0" w:afterAutospacing="0" w:line="360" w:lineRule="auto"/>
        <w:rPr>
          <w:b/>
          <w:bCs/>
          <w:sz w:val="28"/>
          <w:szCs w:val="28"/>
        </w:rPr>
      </w:pPr>
    </w:p>
    <w:p w14:paraId="769FDD40" w14:textId="77777777" w:rsidR="00B164A1" w:rsidRDefault="00B164A1" w:rsidP="00B164A1">
      <w:pPr>
        <w:pStyle w:val="ac"/>
        <w:spacing w:before="0" w:beforeAutospacing="0" w:after="0" w:afterAutospacing="0" w:line="360" w:lineRule="auto"/>
        <w:rPr>
          <w:b/>
          <w:bCs/>
          <w:sz w:val="28"/>
          <w:szCs w:val="28"/>
        </w:rPr>
      </w:pPr>
    </w:p>
    <w:p w14:paraId="583FA156" w14:textId="77777777" w:rsidR="00B164A1" w:rsidRDefault="00B164A1" w:rsidP="00B164A1">
      <w:pPr>
        <w:pStyle w:val="ac"/>
        <w:spacing w:before="0" w:beforeAutospacing="0" w:after="0" w:afterAutospacing="0" w:line="360" w:lineRule="auto"/>
        <w:rPr>
          <w:b/>
          <w:bCs/>
          <w:sz w:val="28"/>
          <w:szCs w:val="28"/>
        </w:rPr>
      </w:pPr>
    </w:p>
    <w:p w14:paraId="2A43F28B" w14:textId="77777777" w:rsidR="00B164A1" w:rsidRDefault="00B164A1" w:rsidP="00B164A1">
      <w:pPr>
        <w:pStyle w:val="ac"/>
        <w:spacing w:before="0" w:beforeAutospacing="0" w:after="0" w:afterAutospacing="0" w:line="360" w:lineRule="auto"/>
        <w:rPr>
          <w:b/>
          <w:bCs/>
          <w:sz w:val="28"/>
          <w:szCs w:val="28"/>
        </w:rPr>
      </w:pPr>
    </w:p>
    <w:p w14:paraId="57E5E9B2" w14:textId="77777777" w:rsidR="00B164A1" w:rsidRDefault="00B164A1" w:rsidP="00B164A1">
      <w:pPr>
        <w:pStyle w:val="ac"/>
        <w:spacing w:before="0" w:beforeAutospacing="0" w:after="0" w:afterAutospacing="0" w:line="360" w:lineRule="auto"/>
        <w:rPr>
          <w:b/>
          <w:bCs/>
          <w:sz w:val="28"/>
          <w:szCs w:val="28"/>
        </w:rPr>
      </w:pPr>
    </w:p>
    <w:p w14:paraId="70A625FA" w14:textId="77777777" w:rsidR="00B164A1" w:rsidRDefault="00B164A1" w:rsidP="00B164A1">
      <w:pPr>
        <w:pStyle w:val="ac"/>
        <w:spacing w:before="0" w:beforeAutospacing="0" w:after="0" w:afterAutospacing="0" w:line="360" w:lineRule="auto"/>
        <w:rPr>
          <w:b/>
          <w:bCs/>
          <w:sz w:val="28"/>
          <w:szCs w:val="28"/>
        </w:rPr>
      </w:pPr>
    </w:p>
    <w:p w14:paraId="13EA267F" w14:textId="77777777" w:rsidR="00B164A1" w:rsidRDefault="00B164A1" w:rsidP="00B164A1">
      <w:pPr>
        <w:pStyle w:val="ac"/>
        <w:spacing w:before="0" w:beforeAutospacing="0" w:after="0" w:afterAutospacing="0" w:line="360" w:lineRule="auto"/>
        <w:rPr>
          <w:b/>
          <w:bCs/>
          <w:sz w:val="28"/>
          <w:szCs w:val="28"/>
        </w:rPr>
      </w:pPr>
    </w:p>
    <w:p w14:paraId="711D172B" w14:textId="4F6197B8" w:rsidR="00190156" w:rsidRPr="000111C3" w:rsidRDefault="00190156" w:rsidP="00190156">
      <w:pPr>
        <w:pStyle w:val="ac"/>
        <w:spacing w:before="0" w:beforeAutospacing="0" w:after="0" w:afterAutospacing="0" w:line="360" w:lineRule="auto"/>
        <w:ind w:firstLine="567"/>
        <w:jc w:val="center"/>
        <w:rPr>
          <w:b/>
          <w:bCs/>
          <w:sz w:val="28"/>
          <w:szCs w:val="28"/>
          <w:lang w:val="en-US"/>
        </w:rPr>
      </w:pPr>
      <w:r w:rsidRPr="000111C3">
        <w:rPr>
          <w:b/>
          <w:bCs/>
          <w:sz w:val="28"/>
          <w:szCs w:val="28"/>
          <w:lang w:val="en-US"/>
        </w:rPr>
        <w:lastRenderedPageBreak/>
        <w:t>A</w:t>
      </w:r>
      <w:r w:rsidR="00CE1361">
        <w:rPr>
          <w:b/>
          <w:bCs/>
          <w:sz w:val="28"/>
          <w:szCs w:val="28"/>
          <w:lang w:val="en-US"/>
        </w:rPr>
        <w:t>BSTRACT</w:t>
      </w:r>
    </w:p>
    <w:p w14:paraId="1455F87B" w14:textId="7CCDF855" w:rsidR="00190156" w:rsidRPr="000111C3" w:rsidRDefault="00EF6CA6" w:rsidP="00190156">
      <w:pPr>
        <w:pStyle w:val="ac"/>
        <w:spacing w:before="0" w:beforeAutospacing="0" w:after="0" w:afterAutospacing="0" w:line="360" w:lineRule="auto"/>
        <w:ind w:firstLine="567"/>
        <w:jc w:val="both"/>
        <w:rPr>
          <w:sz w:val="28"/>
          <w:szCs w:val="28"/>
          <w:lang w:val="en-US"/>
        </w:rPr>
      </w:pPr>
      <w:r w:rsidRPr="000111C3">
        <w:rPr>
          <w:sz w:val="28"/>
          <w:szCs w:val="28"/>
          <w:lang w:val="en-US"/>
        </w:rPr>
        <w:t xml:space="preserve">The master’s thesis is devoted to a comprehensive </w:t>
      </w:r>
      <w:proofErr w:type="spellStart"/>
      <w:r w:rsidRPr="000111C3">
        <w:rPr>
          <w:sz w:val="28"/>
          <w:szCs w:val="28"/>
          <w:lang w:val="en-US"/>
        </w:rPr>
        <w:t>linguostylistic</w:t>
      </w:r>
      <w:proofErr w:type="spellEnd"/>
      <w:r w:rsidRPr="000111C3">
        <w:rPr>
          <w:sz w:val="28"/>
          <w:szCs w:val="28"/>
          <w:lang w:val="en-US"/>
        </w:rPr>
        <w:t xml:space="preserve"> study of English Gothic literature in a diachronic aspect. The relevance of the topic is due to the need for a systematic analysis of the evolution of stylistic means of the Gothic genre from the 18th to the 20th century, which goes beyond purely literary studies and requires an integrated philological approach.</w:t>
      </w:r>
    </w:p>
    <w:p w14:paraId="100B1A45" w14:textId="608618A3" w:rsidR="00190156" w:rsidRPr="000111C3" w:rsidRDefault="00190156" w:rsidP="00190156">
      <w:pPr>
        <w:pStyle w:val="ac"/>
        <w:spacing w:before="0" w:beforeAutospacing="0" w:after="0" w:afterAutospacing="0" w:line="360" w:lineRule="auto"/>
        <w:ind w:firstLine="567"/>
        <w:jc w:val="both"/>
        <w:rPr>
          <w:sz w:val="28"/>
          <w:szCs w:val="28"/>
          <w:lang w:val="en-US"/>
        </w:rPr>
      </w:pPr>
      <w:r w:rsidRPr="000111C3">
        <w:rPr>
          <w:b/>
          <w:bCs/>
          <w:sz w:val="28"/>
          <w:szCs w:val="28"/>
          <w:lang w:val="en-US"/>
        </w:rPr>
        <w:t>The aim of the work</w:t>
      </w:r>
      <w:r w:rsidRPr="000111C3">
        <w:rPr>
          <w:sz w:val="28"/>
          <w:szCs w:val="28"/>
          <w:lang w:val="en-US"/>
        </w:rPr>
        <w:t xml:space="preserve"> </w:t>
      </w:r>
      <w:r w:rsidR="00EF6CA6" w:rsidRPr="000111C3">
        <w:rPr>
          <w:sz w:val="28"/>
          <w:szCs w:val="28"/>
          <w:lang w:val="en-US"/>
        </w:rPr>
        <w:t>is to identify, systematize, and analyze the stylistic features of English Gothic literature based on representative literary works from different periods of the genre</w:t>
      </w:r>
      <w:r w:rsidR="00EF6CA6" w:rsidRPr="000111C3">
        <w:rPr>
          <w:sz w:val="28"/>
          <w:szCs w:val="28"/>
        </w:rPr>
        <w:t>’</w:t>
      </w:r>
      <w:r w:rsidR="00EF6CA6" w:rsidRPr="000111C3">
        <w:rPr>
          <w:sz w:val="28"/>
          <w:szCs w:val="28"/>
          <w:lang w:val="en-US"/>
        </w:rPr>
        <w:t xml:space="preserve">s development. The </w:t>
      </w:r>
      <w:r w:rsidR="00EF6CA6" w:rsidRPr="000111C3">
        <w:rPr>
          <w:i/>
          <w:iCs/>
          <w:sz w:val="28"/>
          <w:szCs w:val="28"/>
          <w:lang w:val="en-US"/>
        </w:rPr>
        <w:t>object</w:t>
      </w:r>
      <w:r w:rsidR="00EF6CA6" w:rsidRPr="000111C3">
        <w:rPr>
          <w:sz w:val="28"/>
          <w:szCs w:val="28"/>
          <w:lang w:val="en-US"/>
        </w:rPr>
        <w:t xml:space="preserve"> of research is the stylistic characteristics of English Gothic literature. The </w:t>
      </w:r>
      <w:r w:rsidR="00EF6CA6" w:rsidRPr="000111C3">
        <w:rPr>
          <w:i/>
          <w:iCs/>
          <w:sz w:val="28"/>
          <w:szCs w:val="28"/>
          <w:lang w:val="en-US"/>
        </w:rPr>
        <w:t>subject</w:t>
      </w:r>
      <w:r w:rsidR="00EF6CA6" w:rsidRPr="000111C3">
        <w:rPr>
          <w:sz w:val="28"/>
          <w:szCs w:val="28"/>
          <w:lang w:val="en-US"/>
        </w:rPr>
        <w:t xml:space="preserve"> of research is the linguistic means of realizing Gothic motifs at the level of lexis, syntax, and narrative structure.</w:t>
      </w:r>
    </w:p>
    <w:p w14:paraId="11F38EFF" w14:textId="00C83311" w:rsidR="00190156" w:rsidRPr="000111C3" w:rsidRDefault="00190156" w:rsidP="00190156">
      <w:pPr>
        <w:pStyle w:val="ac"/>
        <w:spacing w:before="0" w:beforeAutospacing="0" w:after="0" w:afterAutospacing="0" w:line="360" w:lineRule="auto"/>
        <w:ind w:firstLine="567"/>
        <w:jc w:val="both"/>
        <w:rPr>
          <w:sz w:val="28"/>
          <w:szCs w:val="28"/>
        </w:rPr>
      </w:pPr>
      <w:r w:rsidRPr="000111C3">
        <w:rPr>
          <w:b/>
          <w:bCs/>
          <w:sz w:val="28"/>
          <w:szCs w:val="28"/>
          <w:lang w:val="en-US"/>
        </w:rPr>
        <w:t>The research material</w:t>
      </w:r>
      <w:r w:rsidRPr="000111C3">
        <w:rPr>
          <w:sz w:val="28"/>
          <w:szCs w:val="28"/>
          <w:lang w:val="en-US"/>
        </w:rPr>
        <w:t xml:space="preserve"> consisted of six canonical works of English Gothic literature: </w:t>
      </w:r>
      <w:r w:rsidR="00C9122C">
        <w:rPr>
          <w:sz w:val="28"/>
          <w:szCs w:val="28"/>
          <w:lang w:val="en-US"/>
        </w:rPr>
        <w:t>«</w:t>
      </w:r>
      <w:r w:rsidRPr="000111C3">
        <w:rPr>
          <w:sz w:val="28"/>
          <w:szCs w:val="28"/>
          <w:lang w:val="en-US"/>
        </w:rPr>
        <w:t>The Castle of Otranto</w:t>
      </w:r>
      <w:r w:rsidR="00C9122C">
        <w:rPr>
          <w:sz w:val="28"/>
          <w:szCs w:val="28"/>
          <w:lang w:val="en-US"/>
        </w:rPr>
        <w:t>»</w:t>
      </w:r>
      <w:r w:rsidRPr="000111C3">
        <w:rPr>
          <w:sz w:val="28"/>
          <w:szCs w:val="28"/>
          <w:lang w:val="en-US"/>
        </w:rPr>
        <w:t xml:space="preserve"> by H. Walpole (1764), </w:t>
      </w:r>
      <w:r w:rsidR="00C9122C">
        <w:rPr>
          <w:sz w:val="28"/>
          <w:szCs w:val="28"/>
          <w:lang w:val="en-US"/>
        </w:rPr>
        <w:t>«</w:t>
      </w:r>
      <w:r w:rsidRPr="000111C3">
        <w:rPr>
          <w:sz w:val="28"/>
          <w:szCs w:val="28"/>
          <w:lang w:val="en-US"/>
        </w:rPr>
        <w:t xml:space="preserve">The Mysteries of </w:t>
      </w:r>
      <w:proofErr w:type="spellStart"/>
      <w:r w:rsidRPr="000111C3">
        <w:rPr>
          <w:sz w:val="28"/>
          <w:szCs w:val="28"/>
          <w:lang w:val="en-US"/>
        </w:rPr>
        <w:t>Udolpho</w:t>
      </w:r>
      <w:proofErr w:type="spellEnd"/>
      <w:r w:rsidR="00C9122C">
        <w:rPr>
          <w:sz w:val="28"/>
          <w:szCs w:val="28"/>
          <w:lang w:val="en-US"/>
        </w:rPr>
        <w:t>»</w:t>
      </w:r>
      <w:r w:rsidRPr="000111C3">
        <w:rPr>
          <w:sz w:val="28"/>
          <w:szCs w:val="28"/>
          <w:lang w:val="en-US"/>
        </w:rPr>
        <w:t xml:space="preserve"> by A. Radcliffe (1794), </w:t>
      </w:r>
      <w:r w:rsidR="00C9122C">
        <w:rPr>
          <w:sz w:val="28"/>
          <w:szCs w:val="28"/>
          <w:lang w:val="en-US"/>
        </w:rPr>
        <w:t>«</w:t>
      </w:r>
      <w:r w:rsidRPr="000111C3">
        <w:rPr>
          <w:sz w:val="28"/>
          <w:szCs w:val="28"/>
          <w:lang w:val="en-US"/>
        </w:rPr>
        <w:t>Frankenstein</w:t>
      </w:r>
      <w:r w:rsidR="00C9122C">
        <w:rPr>
          <w:sz w:val="28"/>
          <w:szCs w:val="28"/>
          <w:lang w:val="en-US"/>
        </w:rPr>
        <w:t>»</w:t>
      </w:r>
      <w:r w:rsidRPr="000111C3">
        <w:rPr>
          <w:sz w:val="28"/>
          <w:szCs w:val="28"/>
          <w:lang w:val="en-US"/>
        </w:rPr>
        <w:t xml:space="preserve"> by M. Shelley (1818), </w:t>
      </w:r>
      <w:r w:rsidR="00C9122C">
        <w:rPr>
          <w:sz w:val="28"/>
          <w:szCs w:val="28"/>
          <w:lang w:val="en-US"/>
        </w:rPr>
        <w:t>«</w:t>
      </w:r>
      <w:r w:rsidRPr="000111C3">
        <w:rPr>
          <w:sz w:val="28"/>
          <w:szCs w:val="28"/>
          <w:lang w:val="en-US"/>
        </w:rPr>
        <w:t>The Picture of Dorian Gray</w:t>
      </w:r>
      <w:r w:rsidR="00C9122C">
        <w:rPr>
          <w:sz w:val="28"/>
          <w:szCs w:val="28"/>
          <w:lang w:val="en-US"/>
        </w:rPr>
        <w:t>»</w:t>
      </w:r>
      <w:r w:rsidRPr="000111C3">
        <w:rPr>
          <w:sz w:val="28"/>
          <w:szCs w:val="28"/>
          <w:lang w:val="en-US"/>
        </w:rPr>
        <w:t xml:space="preserve"> by O. Wilde (1890), </w:t>
      </w:r>
      <w:r w:rsidR="00C9122C">
        <w:rPr>
          <w:sz w:val="28"/>
          <w:szCs w:val="28"/>
          <w:lang w:val="en-US"/>
        </w:rPr>
        <w:t>«</w:t>
      </w:r>
      <w:r w:rsidRPr="000111C3">
        <w:rPr>
          <w:sz w:val="28"/>
          <w:szCs w:val="28"/>
          <w:lang w:val="en-US"/>
        </w:rPr>
        <w:t>Dracula</w:t>
      </w:r>
      <w:r w:rsidR="00C9122C">
        <w:rPr>
          <w:sz w:val="28"/>
          <w:szCs w:val="28"/>
          <w:lang w:val="en-US"/>
        </w:rPr>
        <w:t>»</w:t>
      </w:r>
      <w:r w:rsidRPr="000111C3">
        <w:rPr>
          <w:sz w:val="28"/>
          <w:szCs w:val="28"/>
          <w:lang w:val="en-US"/>
        </w:rPr>
        <w:t xml:space="preserve"> by B. Stoker (1897), </w:t>
      </w:r>
      <w:r w:rsidR="00C9122C">
        <w:rPr>
          <w:sz w:val="28"/>
          <w:szCs w:val="28"/>
          <w:lang w:val="en-US"/>
        </w:rPr>
        <w:t>«</w:t>
      </w:r>
      <w:r w:rsidRPr="000111C3">
        <w:rPr>
          <w:sz w:val="28"/>
          <w:szCs w:val="28"/>
          <w:lang w:val="en-US"/>
        </w:rPr>
        <w:t>The Woman in Black</w:t>
      </w:r>
      <w:r w:rsidR="00C9122C">
        <w:rPr>
          <w:sz w:val="28"/>
          <w:szCs w:val="28"/>
          <w:lang w:val="en-US"/>
        </w:rPr>
        <w:t>»</w:t>
      </w:r>
      <w:r w:rsidRPr="000111C3">
        <w:rPr>
          <w:sz w:val="28"/>
          <w:szCs w:val="28"/>
          <w:lang w:val="en-US"/>
        </w:rPr>
        <w:t xml:space="preserve"> by S. Hill (1983).</w:t>
      </w:r>
    </w:p>
    <w:p w14:paraId="352C7F55" w14:textId="19C8E485" w:rsidR="00EF6CA6" w:rsidRPr="000111C3" w:rsidRDefault="00FB00EC" w:rsidP="00190156">
      <w:pPr>
        <w:pStyle w:val="ac"/>
        <w:spacing w:before="0" w:beforeAutospacing="0" w:after="0" w:afterAutospacing="0" w:line="360" w:lineRule="auto"/>
        <w:ind w:firstLine="567"/>
        <w:jc w:val="both"/>
        <w:rPr>
          <w:sz w:val="28"/>
          <w:szCs w:val="28"/>
          <w:lang w:val="en-US"/>
        </w:rPr>
      </w:pPr>
      <w:r w:rsidRPr="000111C3">
        <w:rPr>
          <w:b/>
          <w:bCs/>
          <w:sz w:val="28"/>
          <w:szCs w:val="28"/>
          <w:lang w:val="en-US"/>
        </w:rPr>
        <w:t>To achieve the aim</w:t>
      </w:r>
      <w:r w:rsidRPr="000111C3">
        <w:rPr>
          <w:sz w:val="28"/>
          <w:szCs w:val="28"/>
          <w:lang w:val="en-US"/>
        </w:rPr>
        <w:t>, a complex of methods was used: diachronic (to trace the evolution of style), descriptive (to systematize linguistic means), contextual-interpretative (to determine the stylistic function of linguistic units), and narratological (to analyze the narrative structure).</w:t>
      </w:r>
    </w:p>
    <w:p w14:paraId="57C56C3D" w14:textId="02723D6A" w:rsidR="00190156" w:rsidRPr="000111C3" w:rsidRDefault="00FB00EC" w:rsidP="00190156">
      <w:pPr>
        <w:pStyle w:val="ac"/>
        <w:spacing w:before="0" w:beforeAutospacing="0" w:after="0" w:afterAutospacing="0" w:line="360" w:lineRule="auto"/>
        <w:ind w:firstLine="567"/>
        <w:jc w:val="both"/>
        <w:rPr>
          <w:sz w:val="28"/>
          <w:szCs w:val="28"/>
          <w:lang w:val="en-US"/>
        </w:rPr>
      </w:pPr>
      <w:r w:rsidRPr="000111C3">
        <w:rPr>
          <w:sz w:val="28"/>
          <w:szCs w:val="28"/>
          <w:lang w:val="en-US"/>
        </w:rPr>
        <w:t>The work demonstrates that early Gothic uses archaic syntax and exaggerated vocabulary; Romantic Gothic transfers fear into the inner world of characters through a complex narrative structure; Victorian Gothic adapts the genre to urban space through an aphoristic style and documentary form; contemporary Gothic returns to simplicity through minimalist poetics. It is revealed that despite all changes, the main genre features of Gothic are preserved.</w:t>
      </w:r>
    </w:p>
    <w:p w14:paraId="772804E4" w14:textId="1DDD67F1" w:rsidR="00190156" w:rsidRPr="000111C3" w:rsidRDefault="00190156" w:rsidP="00190156">
      <w:pPr>
        <w:pStyle w:val="ac"/>
        <w:spacing w:before="0" w:beforeAutospacing="0" w:after="0" w:afterAutospacing="0" w:line="360" w:lineRule="auto"/>
        <w:ind w:firstLine="567"/>
        <w:jc w:val="both"/>
        <w:rPr>
          <w:sz w:val="28"/>
          <w:szCs w:val="28"/>
          <w:lang w:val="en-US"/>
        </w:rPr>
      </w:pPr>
      <w:r w:rsidRPr="000111C3">
        <w:rPr>
          <w:b/>
          <w:bCs/>
          <w:sz w:val="28"/>
          <w:szCs w:val="28"/>
          <w:lang w:val="en-US"/>
        </w:rPr>
        <w:t>The scientific novelty of the work</w:t>
      </w:r>
      <w:r w:rsidRPr="000111C3">
        <w:rPr>
          <w:sz w:val="28"/>
          <w:szCs w:val="28"/>
          <w:lang w:val="en-US"/>
        </w:rPr>
        <w:t xml:space="preserve"> </w:t>
      </w:r>
      <w:r w:rsidR="00FB00EC" w:rsidRPr="000111C3">
        <w:rPr>
          <w:sz w:val="28"/>
          <w:szCs w:val="28"/>
          <w:lang w:val="en-US"/>
        </w:rPr>
        <w:t xml:space="preserve">lies in the first comprehensive </w:t>
      </w:r>
      <w:proofErr w:type="spellStart"/>
      <w:r w:rsidR="00FB00EC" w:rsidRPr="000111C3">
        <w:rPr>
          <w:sz w:val="28"/>
          <w:szCs w:val="28"/>
          <w:lang w:val="en-US"/>
        </w:rPr>
        <w:t>linguostylistic</w:t>
      </w:r>
      <w:proofErr w:type="spellEnd"/>
      <w:r w:rsidR="00FB00EC" w:rsidRPr="000111C3">
        <w:rPr>
          <w:sz w:val="28"/>
          <w:szCs w:val="28"/>
          <w:lang w:val="en-US"/>
        </w:rPr>
        <w:t xml:space="preserve"> analysis of English Gothic literature in a diachronic cross-section, which allowed tracing the evolution of stylistic invariants of the genre and singling out the diachronic dynamics of means ensuring the genre stability of Gothic prose.</w:t>
      </w:r>
    </w:p>
    <w:p w14:paraId="0D9EEDF0" w14:textId="0D200BD0" w:rsidR="00190156" w:rsidRPr="000111C3" w:rsidRDefault="00190156" w:rsidP="00190156">
      <w:pPr>
        <w:pStyle w:val="ac"/>
        <w:spacing w:before="0" w:beforeAutospacing="0" w:after="0" w:afterAutospacing="0" w:line="360" w:lineRule="auto"/>
        <w:ind w:firstLine="567"/>
        <w:jc w:val="both"/>
        <w:rPr>
          <w:sz w:val="28"/>
          <w:szCs w:val="28"/>
          <w:lang w:val="en-US"/>
        </w:rPr>
      </w:pPr>
      <w:r w:rsidRPr="000111C3">
        <w:rPr>
          <w:b/>
          <w:bCs/>
          <w:sz w:val="28"/>
          <w:szCs w:val="28"/>
          <w:lang w:val="en-US"/>
        </w:rPr>
        <w:lastRenderedPageBreak/>
        <w:t>The results of the research</w:t>
      </w:r>
      <w:r w:rsidRPr="000111C3">
        <w:rPr>
          <w:sz w:val="28"/>
          <w:szCs w:val="28"/>
          <w:lang w:val="en-US"/>
        </w:rPr>
        <w:t xml:space="preserve"> </w:t>
      </w:r>
      <w:r w:rsidR="00852C4C" w:rsidRPr="000111C3">
        <w:rPr>
          <w:sz w:val="28"/>
          <w:szCs w:val="28"/>
          <w:lang w:val="en-US"/>
        </w:rPr>
        <w:t>have theoretical significance for deepening the foundations of functional stylistics of a literary text and practical significance for use in teaching courses on stylistics, history of English literature, and literary text analysis.</w:t>
      </w:r>
    </w:p>
    <w:p w14:paraId="702D4334" w14:textId="35FF4906" w:rsidR="00F97A9F" w:rsidRPr="007C57EE" w:rsidRDefault="00190156" w:rsidP="00190156">
      <w:pPr>
        <w:pStyle w:val="ac"/>
        <w:spacing w:before="0" w:beforeAutospacing="0" w:after="0" w:afterAutospacing="0" w:line="360" w:lineRule="auto"/>
        <w:ind w:firstLine="567"/>
        <w:jc w:val="both"/>
        <w:rPr>
          <w:sz w:val="28"/>
          <w:szCs w:val="28"/>
          <w:lang w:val="en-US"/>
        </w:rPr>
      </w:pPr>
      <w:r w:rsidRPr="000111C3">
        <w:rPr>
          <w:b/>
          <w:bCs/>
          <w:sz w:val="28"/>
          <w:szCs w:val="28"/>
          <w:lang w:val="en-US"/>
        </w:rPr>
        <w:t>Keywords</w:t>
      </w:r>
      <w:r w:rsidRPr="000111C3">
        <w:rPr>
          <w:sz w:val="28"/>
          <w:szCs w:val="28"/>
          <w:lang w:val="en-US"/>
        </w:rPr>
        <w:t xml:space="preserve">: </w:t>
      </w:r>
      <w:r w:rsidR="00852C4C" w:rsidRPr="000111C3">
        <w:rPr>
          <w:sz w:val="28"/>
          <w:szCs w:val="28"/>
          <w:lang w:val="en-US"/>
        </w:rPr>
        <w:t>Gothic literature, stylistic analysis, Terror, Horror, polyphony, duality, motifs of fear, Gothic space.</w:t>
      </w:r>
    </w:p>
    <w:sectPr w:rsidR="00F97A9F" w:rsidRPr="007C57EE" w:rsidSect="00015138">
      <w:footerReference w:type="default" r:id="rId7"/>
      <w:pgSz w:w="11906" w:h="16838" w:code="9"/>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282400" w14:textId="77777777" w:rsidR="00C514AB" w:rsidRDefault="00C514AB" w:rsidP="00015138">
      <w:pPr>
        <w:spacing w:after="0"/>
      </w:pPr>
      <w:r>
        <w:separator/>
      </w:r>
    </w:p>
  </w:endnote>
  <w:endnote w:type="continuationSeparator" w:id="0">
    <w:p w14:paraId="3A7CE16E" w14:textId="77777777" w:rsidR="00C514AB" w:rsidRDefault="00C514AB" w:rsidP="0001513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24"/>
        <w:szCs w:val="20"/>
      </w:rPr>
      <w:id w:val="-1124838967"/>
      <w:docPartObj>
        <w:docPartGallery w:val="Page Numbers (Bottom of Page)"/>
        <w:docPartUnique/>
      </w:docPartObj>
    </w:sdtPr>
    <w:sdtEndPr/>
    <w:sdtContent>
      <w:p w14:paraId="1F7525CB" w14:textId="63ADC1DF" w:rsidR="00015138" w:rsidRPr="0048051D" w:rsidRDefault="00015138">
        <w:pPr>
          <w:pStyle w:val="af1"/>
          <w:jc w:val="center"/>
          <w:rPr>
            <w:sz w:val="24"/>
            <w:szCs w:val="20"/>
          </w:rPr>
        </w:pPr>
        <w:r w:rsidRPr="0048051D">
          <w:rPr>
            <w:sz w:val="24"/>
            <w:szCs w:val="20"/>
          </w:rPr>
          <w:fldChar w:fldCharType="begin"/>
        </w:r>
        <w:r w:rsidRPr="0048051D">
          <w:rPr>
            <w:sz w:val="24"/>
            <w:szCs w:val="20"/>
          </w:rPr>
          <w:instrText>PAGE   \* MERGEFORMAT</w:instrText>
        </w:r>
        <w:r w:rsidRPr="0048051D">
          <w:rPr>
            <w:sz w:val="24"/>
            <w:szCs w:val="20"/>
          </w:rPr>
          <w:fldChar w:fldCharType="separate"/>
        </w:r>
        <w:r w:rsidR="001D233C">
          <w:rPr>
            <w:noProof/>
            <w:sz w:val="24"/>
            <w:szCs w:val="20"/>
          </w:rPr>
          <w:t>20</w:t>
        </w:r>
        <w:r w:rsidRPr="0048051D">
          <w:rPr>
            <w:sz w:val="24"/>
            <w:szCs w:val="20"/>
          </w:rPr>
          <w:fldChar w:fldCharType="end"/>
        </w:r>
      </w:p>
    </w:sdtContent>
  </w:sdt>
  <w:p w14:paraId="2157A6B9" w14:textId="77777777" w:rsidR="00015138" w:rsidRDefault="00015138">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D5DA7E" w14:textId="77777777" w:rsidR="00C514AB" w:rsidRDefault="00C514AB" w:rsidP="00015138">
      <w:pPr>
        <w:spacing w:after="0"/>
      </w:pPr>
      <w:r>
        <w:separator/>
      </w:r>
    </w:p>
  </w:footnote>
  <w:footnote w:type="continuationSeparator" w:id="0">
    <w:p w14:paraId="42309E40" w14:textId="77777777" w:rsidR="00C514AB" w:rsidRDefault="00C514AB" w:rsidP="00015138">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0619A6"/>
    <w:multiLevelType w:val="multilevel"/>
    <w:tmpl w:val="6A84B32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FC0C63"/>
    <w:multiLevelType w:val="multilevel"/>
    <w:tmpl w:val="B538D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0904D1"/>
    <w:multiLevelType w:val="hybridMultilevel"/>
    <w:tmpl w:val="E52A07BE"/>
    <w:lvl w:ilvl="0" w:tplc="46EAFFC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1AA5160"/>
    <w:multiLevelType w:val="multilevel"/>
    <w:tmpl w:val="1E180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0716D9"/>
    <w:multiLevelType w:val="multilevel"/>
    <w:tmpl w:val="962A6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B1687D"/>
    <w:multiLevelType w:val="hybridMultilevel"/>
    <w:tmpl w:val="0BB0A352"/>
    <w:lvl w:ilvl="0" w:tplc="4852CAC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 w15:restartNumberingAfterBreak="0">
    <w:nsid w:val="2EB80992"/>
    <w:multiLevelType w:val="multilevel"/>
    <w:tmpl w:val="ACA0E0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22D16B1"/>
    <w:multiLevelType w:val="multilevel"/>
    <w:tmpl w:val="7182F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99B33DE"/>
    <w:multiLevelType w:val="multilevel"/>
    <w:tmpl w:val="F2901C0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D617568"/>
    <w:multiLevelType w:val="multilevel"/>
    <w:tmpl w:val="F5B238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02E68A0"/>
    <w:multiLevelType w:val="hybridMultilevel"/>
    <w:tmpl w:val="14E84C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78035A4"/>
    <w:multiLevelType w:val="hybridMultilevel"/>
    <w:tmpl w:val="47AE5366"/>
    <w:lvl w:ilvl="0" w:tplc="46EAFFC6">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5B0516EE"/>
    <w:multiLevelType w:val="multilevel"/>
    <w:tmpl w:val="BA8E65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5217AB9"/>
    <w:multiLevelType w:val="hybridMultilevel"/>
    <w:tmpl w:val="D4A6644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7BDB597B"/>
    <w:multiLevelType w:val="hybridMultilevel"/>
    <w:tmpl w:val="2D56C36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5" w15:restartNumberingAfterBreak="0">
    <w:nsid w:val="7D917BB0"/>
    <w:multiLevelType w:val="multilevel"/>
    <w:tmpl w:val="D3283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
  </w:num>
  <w:num w:numId="3">
    <w:abstractNumId w:val="3"/>
  </w:num>
  <w:num w:numId="4">
    <w:abstractNumId w:val="7"/>
  </w:num>
  <w:num w:numId="5">
    <w:abstractNumId w:val="15"/>
  </w:num>
  <w:num w:numId="6">
    <w:abstractNumId w:val="4"/>
  </w:num>
  <w:num w:numId="7">
    <w:abstractNumId w:val="13"/>
  </w:num>
  <w:num w:numId="8">
    <w:abstractNumId w:val="2"/>
  </w:num>
  <w:num w:numId="9">
    <w:abstractNumId w:val="14"/>
  </w:num>
  <w:num w:numId="10">
    <w:abstractNumId w:val="6"/>
  </w:num>
  <w:num w:numId="11">
    <w:abstractNumId w:val="0"/>
  </w:num>
  <w:num w:numId="12">
    <w:abstractNumId w:val="12"/>
  </w:num>
  <w:num w:numId="13">
    <w:abstractNumId w:val="8"/>
  </w:num>
  <w:num w:numId="14">
    <w:abstractNumId w:val="11"/>
  </w:num>
  <w:num w:numId="15">
    <w:abstractNumId w:val="10"/>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5BD"/>
    <w:rsid w:val="00001E7E"/>
    <w:rsid w:val="00002A7A"/>
    <w:rsid w:val="000111C3"/>
    <w:rsid w:val="000125A7"/>
    <w:rsid w:val="000146EA"/>
    <w:rsid w:val="00015138"/>
    <w:rsid w:val="00016FDB"/>
    <w:rsid w:val="00023DC9"/>
    <w:rsid w:val="0002426E"/>
    <w:rsid w:val="00024506"/>
    <w:rsid w:val="000279FB"/>
    <w:rsid w:val="000312F2"/>
    <w:rsid w:val="00033848"/>
    <w:rsid w:val="00033BD6"/>
    <w:rsid w:val="00035770"/>
    <w:rsid w:val="00040F62"/>
    <w:rsid w:val="00042B17"/>
    <w:rsid w:val="00045BA0"/>
    <w:rsid w:val="00047876"/>
    <w:rsid w:val="000648BB"/>
    <w:rsid w:val="000661DD"/>
    <w:rsid w:val="0008118D"/>
    <w:rsid w:val="00097D36"/>
    <w:rsid w:val="000A2C9D"/>
    <w:rsid w:val="000A30E4"/>
    <w:rsid w:val="000A3503"/>
    <w:rsid w:val="000A5A4B"/>
    <w:rsid w:val="000B6234"/>
    <w:rsid w:val="000B65BE"/>
    <w:rsid w:val="000B69B3"/>
    <w:rsid w:val="000C2B8E"/>
    <w:rsid w:val="000C49A8"/>
    <w:rsid w:val="000D4E47"/>
    <w:rsid w:val="000E0C9B"/>
    <w:rsid w:val="000E1AC6"/>
    <w:rsid w:val="000E5A3F"/>
    <w:rsid w:val="000F442D"/>
    <w:rsid w:val="000F6163"/>
    <w:rsid w:val="001001C3"/>
    <w:rsid w:val="00101B7B"/>
    <w:rsid w:val="00105255"/>
    <w:rsid w:val="00107738"/>
    <w:rsid w:val="001114A7"/>
    <w:rsid w:val="00115DDD"/>
    <w:rsid w:val="00123240"/>
    <w:rsid w:val="00125B61"/>
    <w:rsid w:val="00133C77"/>
    <w:rsid w:val="00135871"/>
    <w:rsid w:val="00142C21"/>
    <w:rsid w:val="001474DE"/>
    <w:rsid w:val="00153D1B"/>
    <w:rsid w:val="00154768"/>
    <w:rsid w:val="00164DE3"/>
    <w:rsid w:val="00182E7A"/>
    <w:rsid w:val="00185760"/>
    <w:rsid w:val="00190156"/>
    <w:rsid w:val="00190E68"/>
    <w:rsid w:val="00197D78"/>
    <w:rsid w:val="001A0C11"/>
    <w:rsid w:val="001A5E9B"/>
    <w:rsid w:val="001B2200"/>
    <w:rsid w:val="001B3A00"/>
    <w:rsid w:val="001C1BF7"/>
    <w:rsid w:val="001C3D22"/>
    <w:rsid w:val="001C6417"/>
    <w:rsid w:val="001C77EF"/>
    <w:rsid w:val="001D233C"/>
    <w:rsid w:val="001D2785"/>
    <w:rsid w:val="001D6435"/>
    <w:rsid w:val="001E1F23"/>
    <w:rsid w:val="001E5CFE"/>
    <w:rsid w:val="0020267F"/>
    <w:rsid w:val="002042F3"/>
    <w:rsid w:val="00205BE3"/>
    <w:rsid w:val="002136AD"/>
    <w:rsid w:val="00217A8B"/>
    <w:rsid w:val="00223021"/>
    <w:rsid w:val="00233994"/>
    <w:rsid w:val="002440EC"/>
    <w:rsid w:val="002622CE"/>
    <w:rsid w:val="00265714"/>
    <w:rsid w:val="002665F2"/>
    <w:rsid w:val="00273E0A"/>
    <w:rsid w:val="00280AD4"/>
    <w:rsid w:val="00280E53"/>
    <w:rsid w:val="00282F62"/>
    <w:rsid w:val="002835BD"/>
    <w:rsid w:val="00290612"/>
    <w:rsid w:val="002A3537"/>
    <w:rsid w:val="002A5FBE"/>
    <w:rsid w:val="002A63BF"/>
    <w:rsid w:val="002B0FF4"/>
    <w:rsid w:val="002B4051"/>
    <w:rsid w:val="002B43AC"/>
    <w:rsid w:val="002B669A"/>
    <w:rsid w:val="002B767F"/>
    <w:rsid w:val="002D069F"/>
    <w:rsid w:val="002D7F46"/>
    <w:rsid w:val="002E12FB"/>
    <w:rsid w:val="002E34C2"/>
    <w:rsid w:val="002F3080"/>
    <w:rsid w:val="00314C47"/>
    <w:rsid w:val="00334BC2"/>
    <w:rsid w:val="00335C55"/>
    <w:rsid w:val="003403AB"/>
    <w:rsid w:val="00360DAA"/>
    <w:rsid w:val="003703E5"/>
    <w:rsid w:val="0037620E"/>
    <w:rsid w:val="00386A6A"/>
    <w:rsid w:val="00394A0D"/>
    <w:rsid w:val="003A0139"/>
    <w:rsid w:val="003A0ED8"/>
    <w:rsid w:val="003A357B"/>
    <w:rsid w:val="003A4B84"/>
    <w:rsid w:val="003A6ECA"/>
    <w:rsid w:val="003E775F"/>
    <w:rsid w:val="003F4E89"/>
    <w:rsid w:val="00412E3D"/>
    <w:rsid w:val="00421748"/>
    <w:rsid w:val="004315FC"/>
    <w:rsid w:val="004362A0"/>
    <w:rsid w:val="00451B7A"/>
    <w:rsid w:val="0045282D"/>
    <w:rsid w:val="004567F5"/>
    <w:rsid w:val="0046106F"/>
    <w:rsid w:val="0046484F"/>
    <w:rsid w:val="0047667A"/>
    <w:rsid w:val="0048051D"/>
    <w:rsid w:val="00482CE9"/>
    <w:rsid w:val="004833AC"/>
    <w:rsid w:val="00485B81"/>
    <w:rsid w:val="00491422"/>
    <w:rsid w:val="00491CBC"/>
    <w:rsid w:val="004A14FC"/>
    <w:rsid w:val="004B04D7"/>
    <w:rsid w:val="004B0B08"/>
    <w:rsid w:val="004C1FD4"/>
    <w:rsid w:val="004C3055"/>
    <w:rsid w:val="004C526D"/>
    <w:rsid w:val="004C543D"/>
    <w:rsid w:val="004C7BD2"/>
    <w:rsid w:val="004D4164"/>
    <w:rsid w:val="004D5D8F"/>
    <w:rsid w:val="004D5F55"/>
    <w:rsid w:val="004D7846"/>
    <w:rsid w:val="004E1485"/>
    <w:rsid w:val="004F5CFC"/>
    <w:rsid w:val="004F78AC"/>
    <w:rsid w:val="0050126C"/>
    <w:rsid w:val="00506B8E"/>
    <w:rsid w:val="005079D3"/>
    <w:rsid w:val="0052229E"/>
    <w:rsid w:val="00523E66"/>
    <w:rsid w:val="005304A0"/>
    <w:rsid w:val="00532F7D"/>
    <w:rsid w:val="00561330"/>
    <w:rsid w:val="0056380E"/>
    <w:rsid w:val="00575109"/>
    <w:rsid w:val="00575D40"/>
    <w:rsid w:val="00577F31"/>
    <w:rsid w:val="00586AC4"/>
    <w:rsid w:val="00587C68"/>
    <w:rsid w:val="0059077E"/>
    <w:rsid w:val="00591C84"/>
    <w:rsid w:val="005A362E"/>
    <w:rsid w:val="005A3F48"/>
    <w:rsid w:val="005A4261"/>
    <w:rsid w:val="005A7142"/>
    <w:rsid w:val="005A7869"/>
    <w:rsid w:val="005B4C0B"/>
    <w:rsid w:val="005C02E9"/>
    <w:rsid w:val="005C72C3"/>
    <w:rsid w:val="005D0411"/>
    <w:rsid w:val="005D1AB3"/>
    <w:rsid w:val="005D2030"/>
    <w:rsid w:val="005D5A12"/>
    <w:rsid w:val="005D63A0"/>
    <w:rsid w:val="005E00B2"/>
    <w:rsid w:val="005E0D63"/>
    <w:rsid w:val="005E4142"/>
    <w:rsid w:val="005F46B0"/>
    <w:rsid w:val="005F4F44"/>
    <w:rsid w:val="0060070F"/>
    <w:rsid w:val="0060224F"/>
    <w:rsid w:val="00607A92"/>
    <w:rsid w:val="006136AF"/>
    <w:rsid w:val="00616746"/>
    <w:rsid w:val="00624B55"/>
    <w:rsid w:val="006341ED"/>
    <w:rsid w:val="006342F6"/>
    <w:rsid w:val="006367EC"/>
    <w:rsid w:val="006432B8"/>
    <w:rsid w:val="006436A8"/>
    <w:rsid w:val="0064776C"/>
    <w:rsid w:val="006753FB"/>
    <w:rsid w:val="00677021"/>
    <w:rsid w:val="00677B8C"/>
    <w:rsid w:val="00684F01"/>
    <w:rsid w:val="0068599C"/>
    <w:rsid w:val="006859E0"/>
    <w:rsid w:val="006876B8"/>
    <w:rsid w:val="00690068"/>
    <w:rsid w:val="00696010"/>
    <w:rsid w:val="006A2819"/>
    <w:rsid w:val="006B0840"/>
    <w:rsid w:val="006B5F26"/>
    <w:rsid w:val="006B657A"/>
    <w:rsid w:val="006B7104"/>
    <w:rsid w:val="006C0B77"/>
    <w:rsid w:val="006C1FD8"/>
    <w:rsid w:val="006C57B7"/>
    <w:rsid w:val="006D1C38"/>
    <w:rsid w:val="006E1D39"/>
    <w:rsid w:val="006E2094"/>
    <w:rsid w:val="006F46EB"/>
    <w:rsid w:val="006F4A0A"/>
    <w:rsid w:val="00702773"/>
    <w:rsid w:val="00703595"/>
    <w:rsid w:val="00706B4F"/>
    <w:rsid w:val="007166E6"/>
    <w:rsid w:val="00717933"/>
    <w:rsid w:val="00721DEA"/>
    <w:rsid w:val="0072616E"/>
    <w:rsid w:val="00742F5C"/>
    <w:rsid w:val="00744FFF"/>
    <w:rsid w:val="007579A2"/>
    <w:rsid w:val="007615CE"/>
    <w:rsid w:val="007627E4"/>
    <w:rsid w:val="0077067B"/>
    <w:rsid w:val="00780A94"/>
    <w:rsid w:val="007B1A5B"/>
    <w:rsid w:val="007C57EE"/>
    <w:rsid w:val="007D0185"/>
    <w:rsid w:val="007D2CB8"/>
    <w:rsid w:val="007D5CDF"/>
    <w:rsid w:val="007E0C10"/>
    <w:rsid w:val="007E4598"/>
    <w:rsid w:val="007F02A1"/>
    <w:rsid w:val="007F1CA3"/>
    <w:rsid w:val="007F330B"/>
    <w:rsid w:val="007F54E1"/>
    <w:rsid w:val="00801F54"/>
    <w:rsid w:val="00805FCA"/>
    <w:rsid w:val="008074CF"/>
    <w:rsid w:val="008117A0"/>
    <w:rsid w:val="008137AA"/>
    <w:rsid w:val="00815ECC"/>
    <w:rsid w:val="00822910"/>
    <w:rsid w:val="00823C49"/>
    <w:rsid w:val="008242FF"/>
    <w:rsid w:val="00824B4D"/>
    <w:rsid w:val="0082623B"/>
    <w:rsid w:val="00827D67"/>
    <w:rsid w:val="0083349A"/>
    <w:rsid w:val="00834B8B"/>
    <w:rsid w:val="0083598D"/>
    <w:rsid w:val="008436FF"/>
    <w:rsid w:val="00847529"/>
    <w:rsid w:val="00852C4C"/>
    <w:rsid w:val="00853D82"/>
    <w:rsid w:val="00870751"/>
    <w:rsid w:val="00873D74"/>
    <w:rsid w:val="008749D6"/>
    <w:rsid w:val="00874C86"/>
    <w:rsid w:val="00874D3C"/>
    <w:rsid w:val="0088131B"/>
    <w:rsid w:val="00882635"/>
    <w:rsid w:val="008837AB"/>
    <w:rsid w:val="00894ABA"/>
    <w:rsid w:val="008A206B"/>
    <w:rsid w:val="008C02FC"/>
    <w:rsid w:val="008C2D0B"/>
    <w:rsid w:val="008C3BE0"/>
    <w:rsid w:val="008C4A0B"/>
    <w:rsid w:val="008C6552"/>
    <w:rsid w:val="008C7DA8"/>
    <w:rsid w:val="008F21BE"/>
    <w:rsid w:val="00913EB7"/>
    <w:rsid w:val="00922AE0"/>
    <w:rsid w:val="00922C48"/>
    <w:rsid w:val="00930C3D"/>
    <w:rsid w:val="00931E5A"/>
    <w:rsid w:val="00931ECA"/>
    <w:rsid w:val="00934926"/>
    <w:rsid w:val="00937524"/>
    <w:rsid w:val="0094085E"/>
    <w:rsid w:val="009447B4"/>
    <w:rsid w:val="00951342"/>
    <w:rsid w:val="00952BDE"/>
    <w:rsid w:val="009537E0"/>
    <w:rsid w:val="00954A75"/>
    <w:rsid w:val="009557A3"/>
    <w:rsid w:val="00971ED9"/>
    <w:rsid w:val="00974D0C"/>
    <w:rsid w:val="00974DD5"/>
    <w:rsid w:val="00980ADC"/>
    <w:rsid w:val="009821A8"/>
    <w:rsid w:val="00987AF3"/>
    <w:rsid w:val="0099469D"/>
    <w:rsid w:val="00995274"/>
    <w:rsid w:val="009A1721"/>
    <w:rsid w:val="009A1CAA"/>
    <w:rsid w:val="009A5DC1"/>
    <w:rsid w:val="009B2233"/>
    <w:rsid w:val="009B2A31"/>
    <w:rsid w:val="009B5734"/>
    <w:rsid w:val="009C55BE"/>
    <w:rsid w:val="009D4CD3"/>
    <w:rsid w:val="009E5272"/>
    <w:rsid w:val="009F19BA"/>
    <w:rsid w:val="009F700F"/>
    <w:rsid w:val="00A0104C"/>
    <w:rsid w:val="00A10F81"/>
    <w:rsid w:val="00A20796"/>
    <w:rsid w:val="00A543EE"/>
    <w:rsid w:val="00A56156"/>
    <w:rsid w:val="00A60AE4"/>
    <w:rsid w:val="00A61036"/>
    <w:rsid w:val="00A65235"/>
    <w:rsid w:val="00A65A45"/>
    <w:rsid w:val="00A73B11"/>
    <w:rsid w:val="00A81A49"/>
    <w:rsid w:val="00A85DCC"/>
    <w:rsid w:val="00A929E6"/>
    <w:rsid w:val="00A92B11"/>
    <w:rsid w:val="00A93800"/>
    <w:rsid w:val="00A96E67"/>
    <w:rsid w:val="00AA58DB"/>
    <w:rsid w:val="00AB1E1B"/>
    <w:rsid w:val="00AB2D77"/>
    <w:rsid w:val="00AC1B01"/>
    <w:rsid w:val="00AC3FDD"/>
    <w:rsid w:val="00AD6C5D"/>
    <w:rsid w:val="00AE4196"/>
    <w:rsid w:val="00AE44BB"/>
    <w:rsid w:val="00AE7674"/>
    <w:rsid w:val="00AF23CC"/>
    <w:rsid w:val="00AF3464"/>
    <w:rsid w:val="00B046F3"/>
    <w:rsid w:val="00B07779"/>
    <w:rsid w:val="00B10205"/>
    <w:rsid w:val="00B15EF8"/>
    <w:rsid w:val="00B164A1"/>
    <w:rsid w:val="00B21624"/>
    <w:rsid w:val="00B27DA3"/>
    <w:rsid w:val="00B30D21"/>
    <w:rsid w:val="00B32548"/>
    <w:rsid w:val="00B47009"/>
    <w:rsid w:val="00B472FF"/>
    <w:rsid w:val="00B47C02"/>
    <w:rsid w:val="00B5025B"/>
    <w:rsid w:val="00B5642F"/>
    <w:rsid w:val="00B7529C"/>
    <w:rsid w:val="00B915B7"/>
    <w:rsid w:val="00B91D46"/>
    <w:rsid w:val="00B96586"/>
    <w:rsid w:val="00BA78C4"/>
    <w:rsid w:val="00BB290F"/>
    <w:rsid w:val="00BB5670"/>
    <w:rsid w:val="00BB7A41"/>
    <w:rsid w:val="00BC2C32"/>
    <w:rsid w:val="00BD7080"/>
    <w:rsid w:val="00BE41E8"/>
    <w:rsid w:val="00BF018C"/>
    <w:rsid w:val="00BF1DA4"/>
    <w:rsid w:val="00C02428"/>
    <w:rsid w:val="00C033F1"/>
    <w:rsid w:val="00C26A01"/>
    <w:rsid w:val="00C319F8"/>
    <w:rsid w:val="00C35B42"/>
    <w:rsid w:val="00C41E0C"/>
    <w:rsid w:val="00C514AB"/>
    <w:rsid w:val="00C5418D"/>
    <w:rsid w:val="00C651A0"/>
    <w:rsid w:val="00C66388"/>
    <w:rsid w:val="00C67EB7"/>
    <w:rsid w:val="00C74882"/>
    <w:rsid w:val="00C76A18"/>
    <w:rsid w:val="00C84812"/>
    <w:rsid w:val="00C84F46"/>
    <w:rsid w:val="00C9122C"/>
    <w:rsid w:val="00C93830"/>
    <w:rsid w:val="00CA343A"/>
    <w:rsid w:val="00CA358A"/>
    <w:rsid w:val="00CA6E88"/>
    <w:rsid w:val="00CB2A75"/>
    <w:rsid w:val="00CB6502"/>
    <w:rsid w:val="00CC03A9"/>
    <w:rsid w:val="00CD0F80"/>
    <w:rsid w:val="00CD1EE7"/>
    <w:rsid w:val="00CD415A"/>
    <w:rsid w:val="00CE1361"/>
    <w:rsid w:val="00CE209B"/>
    <w:rsid w:val="00CE462F"/>
    <w:rsid w:val="00CE68E4"/>
    <w:rsid w:val="00CF1069"/>
    <w:rsid w:val="00CF24B5"/>
    <w:rsid w:val="00D079AA"/>
    <w:rsid w:val="00D07DF8"/>
    <w:rsid w:val="00D15D5B"/>
    <w:rsid w:val="00D21949"/>
    <w:rsid w:val="00D2521D"/>
    <w:rsid w:val="00D30E51"/>
    <w:rsid w:val="00D37F9D"/>
    <w:rsid w:val="00D41387"/>
    <w:rsid w:val="00D51B51"/>
    <w:rsid w:val="00D52650"/>
    <w:rsid w:val="00D5408C"/>
    <w:rsid w:val="00D56246"/>
    <w:rsid w:val="00D56A1F"/>
    <w:rsid w:val="00D62050"/>
    <w:rsid w:val="00D726B4"/>
    <w:rsid w:val="00D72A64"/>
    <w:rsid w:val="00D753AE"/>
    <w:rsid w:val="00D81906"/>
    <w:rsid w:val="00D82CEA"/>
    <w:rsid w:val="00D94B18"/>
    <w:rsid w:val="00DA38C4"/>
    <w:rsid w:val="00DA777C"/>
    <w:rsid w:val="00DB01BC"/>
    <w:rsid w:val="00DB1012"/>
    <w:rsid w:val="00DB3520"/>
    <w:rsid w:val="00DB5990"/>
    <w:rsid w:val="00DB75BE"/>
    <w:rsid w:val="00DC6803"/>
    <w:rsid w:val="00DD486B"/>
    <w:rsid w:val="00DE5611"/>
    <w:rsid w:val="00DF62A4"/>
    <w:rsid w:val="00DF7425"/>
    <w:rsid w:val="00E00121"/>
    <w:rsid w:val="00E03DC0"/>
    <w:rsid w:val="00E147B4"/>
    <w:rsid w:val="00E33C31"/>
    <w:rsid w:val="00E422AD"/>
    <w:rsid w:val="00E4327A"/>
    <w:rsid w:val="00E503BD"/>
    <w:rsid w:val="00E53AF5"/>
    <w:rsid w:val="00E57B7E"/>
    <w:rsid w:val="00E64327"/>
    <w:rsid w:val="00E65A5C"/>
    <w:rsid w:val="00E67BED"/>
    <w:rsid w:val="00E76213"/>
    <w:rsid w:val="00E7699E"/>
    <w:rsid w:val="00E80551"/>
    <w:rsid w:val="00E81DE7"/>
    <w:rsid w:val="00E82508"/>
    <w:rsid w:val="00E860BA"/>
    <w:rsid w:val="00E904AE"/>
    <w:rsid w:val="00E9132B"/>
    <w:rsid w:val="00E9165C"/>
    <w:rsid w:val="00E968BD"/>
    <w:rsid w:val="00E97318"/>
    <w:rsid w:val="00EA4D42"/>
    <w:rsid w:val="00EA59DF"/>
    <w:rsid w:val="00EB0746"/>
    <w:rsid w:val="00EC34C5"/>
    <w:rsid w:val="00EC4E45"/>
    <w:rsid w:val="00ED517D"/>
    <w:rsid w:val="00ED6A10"/>
    <w:rsid w:val="00EE4070"/>
    <w:rsid w:val="00EE7B92"/>
    <w:rsid w:val="00EF249B"/>
    <w:rsid w:val="00EF26F2"/>
    <w:rsid w:val="00EF318B"/>
    <w:rsid w:val="00EF4687"/>
    <w:rsid w:val="00EF5CF3"/>
    <w:rsid w:val="00EF6CA6"/>
    <w:rsid w:val="00F0241E"/>
    <w:rsid w:val="00F03FF2"/>
    <w:rsid w:val="00F12C76"/>
    <w:rsid w:val="00F14433"/>
    <w:rsid w:val="00F20F3C"/>
    <w:rsid w:val="00F24239"/>
    <w:rsid w:val="00F243CF"/>
    <w:rsid w:val="00F3062C"/>
    <w:rsid w:val="00F319E1"/>
    <w:rsid w:val="00F330EE"/>
    <w:rsid w:val="00F3562B"/>
    <w:rsid w:val="00F52813"/>
    <w:rsid w:val="00F5330B"/>
    <w:rsid w:val="00F55CBB"/>
    <w:rsid w:val="00F631C8"/>
    <w:rsid w:val="00F657ED"/>
    <w:rsid w:val="00F7319E"/>
    <w:rsid w:val="00F843A7"/>
    <w:rsid w:val="00F86AC5"/>
    <w:rsid w:val="00F873BD"/>
    <w:rsid w:val="00F97A9F"/>
    <w:rsid w:val="00FA1217"/>
    <w:rsid w:val="00FA1961"/>
    <w:rsid w:val="00FA32E5"/>
    <w:rsid w:val="00FB00EC"/>
    <w:rsid w:val="00FB41A8"/>
    <w:rsid w:val="00FB4B1B"/>
    <w:rsid w:val="00FC3529"/>
    <w:rsid w:val="00FC392F"/>
    <w:rsid w:val="00FC4B00"/>
    <w:rsid w:val="00FC5FB6"/>
    <w:rsid w:val="00FD3547"/>
    <w:rsid w:val="00FD6A53"/>
    <w:rsid w:val="00FE02D3"/>
    <w:rsid w:val="00FE4BAE"/>
    <w:rsid w:val="00FE784D"/>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9DA18"/>
  <w15:docId w15:val="{8F54D2D2-7AA6-4FE7-A48C-0DBAA2389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4776C"/>
    <w:pPr>
      <w:spacing w:line="240" w:lineRule="auto"/>
    </w:pPr>
    <w:rPr>
      <w:rFonts w:ascii="Times New Roman" w:hAnsi="Times New Roman"/>
      <w:sz w:val="28"/>
    </w:rPr>
  </w:style>
  <w:style w:type="paragraph" w:styleId="1">
    <w:name w:val="heading 1"/>
    <w:basedOn w:val="a"/>
    <w:next w:val="a"/>
    <w:link w:val="10"/>
    <w:uiPriority w:val="9"/>
    <w:qFormat/>
    <w:rsid w:val="002835B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2835B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2835BD"/>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2835BD"/>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2835BD"/>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2835BD"/>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2835BD"/>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2835BD"/>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2835BD"/>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835BD"/>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2835BD"/>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2835BD"/>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2835BD"/>
    <w:rPr>
      <w:rFonts w:eastAsiaTheme="majorEastAsia" w:cstheme="majorBidi"/>
      <w:i/>
      <w:iCs/>
      <w:color w:val="2F5496" w:themeColor="accent1" w:themeShade="BF"/>
      <w:sz w:val="28"/>
    </w:rPr>
  </w:style>
  <w:style w:type="character" w:customStyle="1" w:styleId="50">
    <w:name w:val="Заголовок 5 Знак"/>
    <w:basedOn w:val="a0"/>
    <w:link w:val="5"/>
    <w:uiPriority w:val="9"/>
    <w:semiHidden/>
    <w:rsid w:val="002835BD"/>
    <w:rPr>
      <w:rFonts w:eastAsiaTheme="majorEastAsia" w:cstheme="majorBidi"/>
      <w:color w:val="2F5496" w:themeColor="accent1" w:themeShade="BF"/>
      <w:sz w:val="28"/>
    </w:rPr>
  </w:style>
  <w:style w:type="character" w:customStyle="1" w:styleId="60">
    <w:name w:val="Заголовок 6 Знак"/>
    <w:basedOn w:val="a0"/>
    <w:link w:val="6"/>
    <w:uiPriority w:val="9"/>
    <w:semiHidden/>
    <w:rsid w:val="002835BD"/>
    <w:rPr>
      <w:rFonts w:eastAsiaTheme="majorEastAsia" w:cstheme="majorBidi"/>
      <w:i/>
      <w:iCs/>
      <w:color w:val="595959" w:themeColor="text1" w:themeTint="A6"/>
      <w:sz w:val="28"/>
    </w:rPr>
  </w:style>
  <w:style w:type="character" w:customStyle="1" w:styleId="70">
    <w:name w:val="Заголовок 7 Знак"/>
    <w:basedOn w:val="a0"/>
    <w:link w:val="7"/>
    <w:uiPriority w:val="9"/>
    <w:semiHidden/>
    <w:rsid w:val="002835BD"/>
    <w:rPr>
      <w:rFonts w:eastAsiaTheme="majorEastAsia" w:cstheme="majorBidi"/>
      <w:color w:val="595959" w:themeColor="text1" w:themeTint="A6"/>
      <w:sz w:val="28"/>
    </w:rPr>
  </w:style>
  <w:style w:type="character" w:customStyle="1" w:styleId="80">
    <w:name w:val="Заголовок 8 Знак"/>
    <w:basedOn w:val="a0"/>
    <w:link w:val="8"/>
    <w:uiPriority w:val="9"/>
    <w:semiHidden/>
    <w:rsid w:val="002835BD"/>
    <w:rPr>
      <w:rFonts w:eastAsiaTheme="majorEastAsia" w:cstheme="majorBidi"/>
      <w:i/>
      <w:iCs/>
      <w:color w:val="272727" w:themeColor="text1" w:themeTint="D8"/>
      <w:sz w:val="28"/>
    </w:rPr>
  </w:style>
  <w:style w:type="character" w:customStyle="1" w:styleId="90">
    <w:name w:val="Заголовок 9 Знак"/>
    <w:basedOn w:val="a0"/>
    <w:link w:val="9"/>
    <w:uiPriority w:val="9"/>
    <w:semiHidden/>
    <w:rsid w:val="002835BD"/>
    <w:rPr>
      <w:rFonts w:eastAsiaTheme="majorEastAsia" w:cstheme="majorBidi"/>
      <w:color w:val="272727" w:themeColor="text1" w:themeTint="D8"/>
      <w:sz w:val="28"/>
    </w:rPr>
  </w:style>
  <w:style w:type="paragraph" w:styleId="a3">
    <w:name w:val="Title"/>
    <w:basedOn w:val="a"/>
    <w:next w:val="a"/>
    <w:link w:val="a4"/>
    <w:uiPriority w:val="10"/>
    <w:qFormat/>
    <w:rsid w:val="002835BD"/>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2835B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835BD"/>
    <w:pPr>
      <w:numPr>
        <w:ilvl w:val="1"/>
      </w:numPr>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2835BD"/>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2835BD"/>
    <w:pPr>
      <w:spacing w:before="160"/>
      <w:jc w:val="center"/>
    </w:pPr>
    <w:rPr>
      <w:i/>
      <w:iCs/>
      <w:color w:val="404040" w:themeColor="text1" w:themeTint="BF"/>
    </w:rPr>
  </w:style>
  <w:style w:type="character" w:customStyle="1" w:styleId="22">
    <w:name w:val="Цитата 2 Знак"/>
    <w:basedOn w:val="a0"/>
    <w:link w:val="21"/>
    <w:uiPriority w:val="29"/>
    <w:rsid w:val="002835BD"/>
    <w:rPr>
      <w:rFonts w:ascii="Times New Roman" w:hAnsi="Times New Roman"/>
      <w:i/>
      <w:iCs/>
      <w:color w:val="404040" w:themeColor="text1" w:themeTint="BF"/>
      <w:sz w:val="28"/>
    </w:rPr>
  </w:style>
  <w:style w:type="paragraph" w:styleId="a7">
    <w:name w:val="List Paragraph"/>
    <w:basedOn w:val="a"/>
    <w:uiPriority w:val="34"/>
    <w:qFormat/>
    <w:rsid w:val="002835BD"/>
    <w:pPr>
      <w:ind w:left="720"/>
      <w:contextualSpacing/>
    </w:pPr>
  </w:style>
  <w:style w:type="character" w:styleId="a8">
    <w:name w:val="Intense Emphasis"/>
    <w:basedOn w:val="a0"/>
    <w:uiPriority w:val="21"/>
    <w:qFormat/>
    <w:rsid w:val="002835BD"/>
    <w:rPr>
      <w:i/>
      <w:iCs/>
      <w:color w:val="2F5496" w:themeColor="accent1" w:themeShade="BF"/>
    </w:rPr>
  </w:style>
  <w:style w:type="paragraph" w:styleId="a9">
    <w:name w:val="Intense Quote"/>
    <w:basedOn w:val="a"/>
    <w:next w:val="a"/>
    <w:link w:val="aa"/>
    <w:uiPriority w:val="30"/>
    <w:qFormat/>
    <w:rsid w:val="002835B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2835BD"/>
    <w:rPr>
      <w:rFonts w:ascii="Times New Roman" w:hAnsi="Times New Roman"/>
      <w:i/>
      <w:iCs/>
      <w:color w:val="2F5496" w:themeColor="accent1" w:themeShade="BF"/>
      <w:sz w:val="28"/>
    </w:rPr>
  </w:style>
  <w:style w:type="character" w:styleId="ab">
    <w:name w:val="Intense Reference"/>
    <w:basedOn w:val="a0"/>
    <w:uiPriority w:val="32"/>
    <w:qFormat/>
    <w:rsid w:val="002835BD"/>
    <w:rPr>
      <w:b/>
      <w:bCs/>
      <w:smallCaps/>
      <w:color w:val="2F5496" w:themeColor="accent1" w:themeShade="BF"/>
      <w:spacing w:val="5"/>
    </w:rPr>
  </w:style>
  <w:style w:type="paragraph" w:styleId="ac">
    <w:name w:val="Normal (Web)"/>
    <w:basedOn w:val="a"/>
    <w:uiPriority w:val="99"/>
    <w:unhideWhenUsed/>
    <w:rsid w:val="00197D78"/>
    <w:pPr>
      <w:spacing w:before="100" w:beforeAutospacing="1" w:after="100" w:afterAutospacing="1"/>
    </w:pPr>
    <w:rPr>
      <w:rFonts w:eastAsia="Times New Roman" w:cs="Times New Roman"/>
      <w:kern w:val="0"/>
      <w:sz w:val="24"/>
      <w:szCs w:val="24"/>
      <w:lang w:eastAsia="uk-UA"/>
      <w14:ligatures w14:val="none"/>
    </w:rPr>
  </w:style>
  <w:style w:type="character" w:styleId="ad">
    <w:name w:val="Strong"/>
    <w:basedOn w:val="a0"/>
    <w:uiPriority w:val="22"/>
    <w:qFormat/>
    <w:rsid w:val="00197D78"/>
    <w:rPr>
      <w:b/>
      <w:bCs/>
    </w:rPr>
  </w:style>
  <w:style w:type="character" w:styleId="ae">
    <w:name w:val="Emphasis"/>
    <w:basedOn w:val="a0"/>
    <w:uiPriority w:val="20"/>
    <w:qFormat/>
    <w:rsid w:val="00197D78"/>
    <w:rPr>
      <w:i/>
      <w:iCs/>
    </w:rPr>
  </w:style>
  <w:style w:type="paragraph" w:styleId="af">
    <w:name w:val="header"/>
    <w:basedOn w:val="a"/>
    <w:link w:val="af0"/>
    <w:uiPriority w:val="99"/>
    <w:unhideWhenUsed/>
    <w:rsid w:val="00015138"/>
    <w:pPr>
      <w:tabs>
        <w:tab w:val="center" w:pos="4677"/>
        <w:tab w:val="right" w:pos="9355"/>
      </w:tabs>
      <w:spacing w:after="0"/>
    </w:pPr>
  </w:style>
  <w:style w:type="character" w:customStyle="1" w:styleId="af0">
    <w:name w:val="Верхний колонтитул Знак"/>
    <w:basedOn w:val="a0"/>
    <w:link w:val="af"/>
    <w:uiPriority w:val="99"/>
    <w:rsid w:val="00015138"/>
    <w:rPr>
      <w:rFonts w:ascii="Times New Roman" w:hAnsi="Times New Roman"/>
      <w:sz w:val="28"/>
    </w:rPr>
  </w:style>
  <w:style w:type="paragraph" w:styleId="af1">
    <w:name w:val="footer"/>
    <w:basedOn w:val="a"/>
    <w:link w:val="af2"/>
    <w:uiPriority w:val="99"/>
    <w:unhideWhenUsed/>
    <w:rsid w:val="00015138"/>
    <w:pPr>
      <w:tabs>
        <w:tab w:val="center" w:pos="4677"/>
        <w:tab w:val="right" w:pos="9355"/>
      </w:tabs>
      <w:spacing w:after="0"/>
    </w:pPr>
  </w:style>
  <w:style w:type="character" w:customStyle="1" w:styleId="af2">
    <w:name w:val="Нижний колонтитул Знак"/>
    <w:basedOn w:val="a0"/>
    <w:link w:val="af1"/>
    <w:uiPriority w:val="99"/>
    <w:rsid w:val="00015138"/>
    <w:rPr>
      <w:rFonts w:ascii="Times New Roman" w:hAnsi="Times New Roman"/>
      <w:sz w:val="28"/>
    </w:rPr>
  </w:style>
  <w:style w:type="table" w:styleId="af3">
    <w:name w:val="Table Grid"/>
    <w:basedOn w:val="a1"/>
    <w:uiPriority w:val="39"/>
    <w:rsid w:val="000312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4">
    <w:name w:val="Grid Table Light"/>
    <w:basedOn w:val="a1"/>
    <w:uiPriority w:val="40"/>
    <w:rsid w:val="000312F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3">
    <w:name w:val="Plain Table 2"/>
    <w:basedOn w:val="a1"/>
    <w:uiPriority w:val="42"/>
    <w:rsid w:val="000312F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53">
    <w:name w:val="Grid Table 5 Dark Accent 3"/>
    <w:basedOn w:val="a1"/>
    <w:uiPriority w:val="50"/>
    <w:rsid w:val="000312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70</Pages>
  <Words>18355</Words>
  <Characters>104628</Characters>
  <Application>Microsoft Office Word</Application>
  <DocSecurity>0</DocSecurity>
  <Lines>871</Lines>
  <Paragraphs>245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122738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Maks</dc:creator>
  <cp:keywords/>
  <dc:description/>
  <cp:lastModifiedBy>User</cp:lastModifiedBy>
  <cp:revision>2</cp:revision>
  <dcterms:created xsi:type="dcterms:W3CDTF">2026-02-12T13:47:00Z</dcterms:created>
  <dcterms:modified xsi:type="dcterms:W3CDTF">2026-02-12T13:47:00Z</dcterms:modified>
</cp:coreProperties>
</file>