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B6DE9" w14:textId="77777777" w:rsidR="00074347" w:rsidRPr="003A492E" w:rsidRDefault="00074347" w:rsidP="00074347">
      <w:pPr>
        <w:spacing w:line="252" w:lineRule="auto"/>
        <w:jc w:val="center"/>
        <w:rPr>
          <w:rFonts w:ascii="Times New Roman" w:eastAsia="Calibri" w:hAnsi="Times New Roman"/>
          <w:sz w:val="28"/>
          <w:lang w:val="uk-UA"/>
        </w:rPr>
      </w:pPr>
      <w:r w:rsidRPr="003A492E">
        <w:rPr>
          <w:rFonts w:ascii="Times New Roman" w:eastAsia="Calibri" w:hAnsi="Times New Roman"/>
          <w:sz w:val="28"/>
          <w:lang w:val="uk-UA"/>
        </w:rPr>
        <w:t>НАЦІОНАЛЬНИЙ УНІВЕРСИТЕТ «ОДЕСЬКА ЮРИДИЧНА АКАДЕМІЯ»</w:t>
      </w:r>
    </w:p>
    <w:p w14:paraId="55446700" w14:textId="77777777" w:rsidR="00074347" w:rsidRPr="003A492E" w:rsidRDefault="00074347" w:rsidP="00074347">
      <w:pPr>
        <w:spacing w:line="252" w:lineRule="auto"/>
        <w:jc w:val="center"/>
        <w:rPr>
          <w:rFonts w:ascii="Times New Roman" w:eastAsia="Calibri" w:hAnsi="Times New Roman"/>
          <w:sz w:val="28"/>
          <w:lang w:val="uk-UA"/>
        </w:rPr>
      </w:pPr>
      <w:r w:rsidRPr="003A492E">
        <w:rPr>
          <w:rFonts w:ascii="Times New Roman" w:eastAsia="Calibri" w:hAnsi="Times New Roman"/>
          <w:sz w:val="28"/>
          <w:lang w:val="uk-UA"/>
        </w:rPr>
        <w:t>Факультет журналістики</w:t>
      </w:r>
    </w:p>
    <w:p w14:paraId="3C303F4B" w14:textId="77777777" w:rsidR="00074347" w:rsidRPr="003A492E" w:rsidRDefault="00074347" w:rsidP="00074347">
      <w:pPr>
        <w:spacing w:line="252" w:lineRule="auto"/>
        <w:jc w:val="center"/>
        <w:rPr>
          <w:rFonts w:ascii="Times New Roman" w:eastAsia="Calibri" w:hAnsi="Times New Roman"/>
          <w:sz w:val="28"/>
          <w:lang w:val="uk-UA"/>
        </w:rPr>
      </w:pPr>
      <w:r w:rsidRPr="003A492E">
        <w:rPr>
          <w:rFonts w:ascii="Times New Roman" w:eastAsia="Calibri" w:hAnsi="Times New Roman"/>
          <w:sz w:val="28"/>
          <w:lang w:val="uk-UA"/>
        </w:rPr>
        <w:t xml:space="preserve">Кафедра іноземних мов </w:t>
      </w:r>
    </w:p>
    <w:p w14:paraId="21F90759" w14:textId="5F513D51" w:rsidR="00074347" w:rsidRPr="003A492E" w:rsidRDefault="00074347" w:rsidP="00074347">
      <w:pPr>
        <w:spacing w:line="252" w:lineRule="auto"/>
        <w:rPr>
          <w:rFonts w:ascii="Times New Roman" w:eastAsia="Calibri" w:hAnsi="Times New Roman"/>
          <w:sz w:val="28"/>
          <w:lang w:val="uk-UA"/>
        </w:rPr>
      </w:pPr>
      <w:r w:rsidRPr="003A492E">
        <w:rPr>
          <w:rFonts w:ascii="Times New Roman" w:eastAsia="Calibri" w:hAnsi="Times New Roman"/>
          <w:sz w:val="28"/>
          <w:lang w:val="uk-UA"/>
        </w:rPr>
        <w:t>Реєстр №____________</w:t>
      </w:r>
    </w:p>
    <w:p w14:paraId="699BB8C5" w14:textId="77777777" w:rsidR="00074347" w:rsidRPr="003A492E" w:rsidRDefault="00074347" w:rsidP="00074347">
      <w:pPr>
        <w:spacing w:line="252" w:lineRule="auto"/>
        <w:rPr>
          <w:rFonts w:ascii="Times New Roman" w:eastAsia="Calibri" w:hAnsi="Times New Roman"/>
          <w:sz w:val="28"/>
          <w:lang w:val="uk-UA"/>
        </w:rPr>
      </w:pPr>
      <w:r w:rsidRPr="003A492E">
        <w:rPr>
          <w:rFonts w:ascii="Times New Roman" w:eastAsia="Calibri" w:hAnsi="Times New Roman"/>
          <w:sz w:val="28"/>
          <w:lang w:val="uk-UA"/>
        </w:rPr>
        <w:t>Дата_________________</w:t>
      </w:r>
    </w:p>
    <w:p w14:paraId="160C5CCC" w14:textId="77777777" w:rsidR="00074347" w:rsidRPr="003A492E" w:rsidRDefault="00074347" w:rsidP="00074347">
      <w:pPr>
        <w:spacing w:line="252" w:lineRule="auto"/>
        <w:rPr>
          <w:rFonts w:ascii="Times New Roman" w:eastAsia="Calibri" w:hAnsi="Times New Roman"/>
          <w:sz w:val="28"/>
          <w:lang w:val="uk-UA"/>
        </w:rPr>
      </w:pPr>
    </w:p>
    <w:p w14:paraId="7350C1EB" w14:textId="77777777" w:rsidR="00074347" w:rsidRPr="003A492E" w:rsidRDefault="00074347" w:rsidP="00074347">
      <w:pPr>
        <w:spacing w:line="252" w:lineRule="auto"/>
        <w:jc w:val="center"/>
        <w:rPr>
          <w:rFonts w:ascii="Times New Roman" w:eastAsia="Calibri" w:hAnsi="Times New Roman"/>
          <w:b/>
          <w:bCs/>
          <w:sz w:val="28"/>
          <w:lang w:val="uk-UA"/>
        </w:rPr>
      </w:pPr>
    </w:p>
    <w:p w14:paraId="7C2C3CF8" w14:textId="77777777" w:rsidR="00074347" w:rsidRPr="003A492E" w:rsidRDefault="00074347" w:rsidP="00074347">
      <w:pPr>
        <w:spacing w:line="252" w:lineRule="auto"/>
        <w:jc w:val="center"/>
        <w:rPr>
          <w:rFonts w:ascii="Times New Roman" w:eastAsia="Calibri" w:hAnsi="Times New Roman"/>
          <w:b/>
          <w:bCs/>
          <w:sz w:val="28"/>
          <w:lang w:val="uk-UA"/>
        </w:rPr>
      </w:pPr>
    </w:p>
    <w:p w14:paraId="482BE5D0" w14:textId="77777777" w:rsidR="00074347" w:rsidRPr="003A492E" w:rsidRDefault="00074347" w:rsidP="00074347">
      <w:pPr>
        <w:spacing w:line="252" w:lineRule="auto"/>
        <w:jc w:val="center"/>
        <w:rPr>
          <w:rFonts w:ascii="Times New Roman" w:eastAsia="Calibri" w:hAnsi="Times New Roman"/>
          <w:b/>
          <w:bCs/>
          <w:sz w:val="28"/>
          <w:lang w:val="uk-UA"/>
        </w:rPr>
      </w:pPr>
    </w:p>
    <w:p w14:paraId="6F62EA78" w14:textId="7C98B5FF" w:rsidR="00074347" w:rsidRPr="003A492E" w:rsidRDefault="00074347" w:rsidP="00972A38">
      <w:pPr>
        <w:spacing w:line="252" w:lineRule="auto"/>
        <w:rPr>
          <w:rFonts w:ascii="Times New Roman" w:eastAsia="Calibri" w:hAnsi="Times New Roman"/>
          <w:b/>
          <w:bCs/>
          <w:sz w:val="28"/>
          <w:lang w:val="uk-UA"/>
        </w:rPr>
      </w:pPr>
    </w:p>
    <w:p w14:paraId="40C9E85E" w14:textId="77777777" w:rsidR="00074347" w:rsidRPr="003A492E" w:rsidRDefault="00074347" w:rsidP="00074347">
      <w:pPr>
        <w:spacing w:line="252" w:lineRule="auto"/>
        <w:jc w:val="center"/>
        <w:rPr>
          <w:rFonts w:ascii="Times New Roman" w:eastAsia="Calibri" w:hAnsi="Times New Roman"/>
          <w:b/>
          <w:bCs/>
          <w:sz w:val="28"/>
          <w:lang w:val="uk-UA"/>
        </w:rPr>
      </w:pPr>
    </w:p>
    <w:p w14:paraId="1CE431D9" w14:textId="77777777" w:rsidR="00074347" w:rsidRPr="003A492E" w:rsidRDefault="00074347" w:rsidP="00074347">
      <w:pPr>
        <w:spacing w:line="252" w:lineRule="auto"/>
        <w:jc w:val="center"/>
        <w:rPr>
          <w:rFonts w:ascii="Times New Roman" w:eastAsia="Calibri" w:hAnsi="Times New Roman"/>
          <w:b/>
          <w:bCs/>
          <w:sz w:val="28"/>
          <w:lang w:val="uk-UA"/>
        </w:rPr>
      </w:pPr>
    </w:p>
    <w:p w14:paraId="7959012F" w14:textId="77777777" w:rsidR="00074347" w:rsidRPr="003A492E" w:rsidRDefault="00074347" w:rsidP="00074347">
      <w:pPr>
        <w:spacing w:line="252" w:lineRule="auto"/>
        <w:jc w:val="center"/>
        <w:rPr>
          <w:rFonts w:ascii="Times New Roman" w:eastAsia="Calibri" w:hAnsi="Times New Roman"/>
          <w:b/>
          <w:bCs/>
          <w:sz w:val="28"/>
          <w:lang w:val="uk-UA"/>
        </w:rPr>
      </w:pPr>
      <w:r w:rsidRPr="003A492E">
        <w:rPr>
          <w:rFonts w:ascii="Times New Roman" w:eastAsia="Calibri" w:hAnsi="Times New Roman"/>
          <w:b/>
          <w:bCs/>
          <w:sz w:val="28"/>
          <w:lang w:val="uk-UA"/>
        </w:rPr>
        <w:t>КВАЛІФІКАЦІЙНА РОБОТА</w:t>
      </w:r>
    </w:p>
    <w:p w14:paraId="7F0EB367" w14:textId="77777777" w:rsidR="00760798" w:rsidRPr="003A492E" w:rsidRDefault="00760798" w:rsidP="00074347">
      <w:pPr>
        <w:spacing w:line="252" w:lineRule="auto"/>
        <w:jc w:val="center"/>
        <w:rPr>
          <w:rFonts w:ascii="Times New Roman" w:eastAsia="Calibri" w:hAnsi="Times New Roman"/>
          <w:sz w:val="28"/>
          <w:lang w:val="uk-UA"/>
        </w:rPr>
      </w:pPr>
    </w:p>
    <w:p w14:paraId="3CBF68A7" w14:textId="4AAA370C" w:rsidR="001C2061" w:rsidRPr="003A492E" w:rsidRDefault="001C2061" w:rsidP="00074347">
      <w:pPr>
        <w:spacing w:line="252" w:lineRule="auto"/>
        <w:jc w:val="center"/>
        <w:rPr>
          <w:rFonts w:ascii="Times New Roman" w:hAnsi="Times New Roman"/>
          <w:b/>
          <w:bCs/>
          <w:sz w:val="28"/>
          <w:szCs w:val="28"/>
          <w:lang w:val="uk-UA"/>
        </w:rPr>
      </w:pPr>
      <w:r w:rsidRPr="003A492E">
        <w:rPr>
          <w:rFonts w:ascii="Times New Roman" w:eastAsia="Calibri" w:hAnsi="Times New Roman"/>
          <w:sz w:val="28"/>
          <w:lang w:val="uk-UA"/>
        </w:rPr>
        <w:t>н</w:t>
      </w:r>
      <w:r w:rsidR="00074347" w:rsidRPr="003A492E">
        <w:rPr>
          <w:rFonts w:ascii="Times New Roman" w:eastAsia="Calibri" w:hAnsi="Times New Roman"/>
          <w:sz w:val="28"/>
          <w:lang w:val="uk-UA"/>
        </w:rPr>
        <w:t xml:space="preserve">а тему: </w:t>
      </w:r>
      <w:r w:rsidR="00074347" w:rsidRPr="003A492E">
        <w:rPr>
          <w:rFonts w:ascii="Times New Roman" w:eastAsia="Calibri" w:hAnsi="Times New Roman"/>
          <w:b/>
          <w:bCs/>
          <w:sz w:val="28"/>
          <w:szCs w:val="28"/>
          <w:lang w:val="uk-UA"/>
        </w:rPr>
        <w:t>«</w:t>
      </w:r>
      <w:r w:rsidR="00074347" w:rsidRPr="003A492E">
        <w:rPr>
          <w:rFonts w:ascii="Times New Roman" w:hAnsi="Times New Roman"/>
          <w:b/>
          <w:bCs/>
          <w:sz w:val="28"/>
          <w:szCs w:val="28"/>
          <w:lang w:val="uk-UA"/>
        </w:rPr>
        <w:t xml:space="preserve">Вплив емоційної лексики на читача </w:t>
      </w:r>
    </w:p>
    <w:p w14:paraId="54351E25" w14:textId="63D6A687" w:rsidR="001C2061" w:rsidRPr="003A492E" w:rsidRDefault="00074347" w:rsidP="00074347">
      <w:pPr>
        <w:spacing w:line="252" w:lineRule="auto"/>
        <w:jc w:val="center"/>
        <w:rPr>
          <w:rFonts w:ascii="Times New Roman" w:hAnsi="Times New Roman"/>
          <w:b/>
          <w:bCs/>
          <w:sz w:val="28"/>
          <w:szCs w:val="28"/>
          <w:lang w:val="uk-UA"/>
        </w:rPr>
      </w:pPr>
      <w:r w:rsidRPr="003A492E">
        <w:rPr>
          <w:rFonts w:ascii="Times New Roman" w:hAnsi="Times New Roman"/>
          <w:b/>
          <w:bCs/>
          <w:sz w:val="28"/>
          <w:szCs w:val="28"/>
          <w:lang w:val="uk-UA"/>
        </w:rPr>
        <w:t>у сучасних англомовних газетах</w:t>
      </w:r>
      <w:r w:rsidR="001C2061" w:rsidRPr="003A492E">
        <w:rPr>
          <w:rFonts w:ascii="Times New Roman" w:hAnsi="Times New Roman"/>
          <w:b/>
          <w:bCs/>
          <w:sz w:val="28"/>
          <w:szCs w:val="28"/>
          <w:lang w:val="uk-UA"/>
        </w:rPr>
        <w:t>»</w:t>
      </w:r>
    </w:p>
    <w:p w14:paraId="2FE5E3E7" w14:textId="77777777" w:rsidR="001C2061" w:rsidRPr="003A492E" w:rsidRDefault="00074347" w:rsidP="00074347">
      <w:pPr>
        <w:spacing w:line="252" w:lineRule="auto"/>
        <w:jc w:val="center"/>
        <w:rPr>
          <w:rFonts w:ascii="Times New Roman" w:hAnsi="Times New Roman"/>
          <w:b/>
          <w:bCs/>
          <w:sz w:val="28"/>
          <w:szCs w:val="28"/>
          <w:lang w:val="uk-UA"/>
        </w:rPr>
      </w:pPr>
      <w:r w:rsidRPr="003A492E">
        <w:rPr>
          <w:rFonts w:ascii="Times New Roman" w:hAnsi="Times New Roman"/>
          <w:b/>
          <w:bCs/>
          <w:sz w:val="28"/>
          <w:szCs w:val="28"/>
          <w:lang w:val="uk-UA"/>
        </w:rPr>
        <w:t xml:space="preserve"> </w:t>
      </w:r>
      <w:r w:rsidRPr="003A492E">
        <w:rPr>
          <w:rFonts w:ascii="Times New Roman" w:eastAsia="Calibri" w:hAnsi="Times New Roman"/>
          <w:b/>
          <w:bCs/>
          <w:sz w:val="28"/>
          <w:szCs w:val="28"/>
          <w:lang w:val="uk-UA"/>
        </w:rPr>
        <w:t>“</w:t>
      </w:r>
      <w:proofErr w:type="spellStart"/>
      <w:r w:rsidRPr="003A492E">
        <w:rPr>
          <w:rFonts w:ascii="Times New Roman" w:hAnsi="Times New Roman"/>
          <w:b/>
          <w:bCs/>
          <w:sz w:val="28"/>
          <w:szCs w:val="28"/>
          <w:lang w:val="uk-UA"/>
        </w:rPr>
        <w:t>The</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impact</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of</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emotional</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vocabulary</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on</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the</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reader</w:t>
      </w:r>
      <w:proofErr w:type="spellEnd"/>
      <w:r w:rsidRPr="003A492E">
        <w:rPr>
          <w:rFonts w:ascii="Times New Roman" w:hAnsi="Times New Roman"/>
          <w:b/>
          <w:bCs/>
          <w:sz w:val="28"/>
          <w:szCs w:val="28"/>
          <w:lang w:val="uk-UA"/>
        </w:rPr>
        <w:t xml:space="preserve"> </w:t>
      </w:r>
    </w:p>
    <w:p w14:paraId="668F607B" w14:textId="161E9FD1" w:rsidR="00074347" w:rsidRPr="003A492E" w:rsidRDefault="00074347" w:rsidP="00074347">
      <w:pPr>
        <w:spacing w:line="252" w:lineRule="auto"/>
        <w:jc w:val="center"/>
        <w:rPr>
          <w:rFonts w:ascii="Times New Roman" w:eastAsia="Calibri" w:hAnsi="Times New Roman"/>
          <w:b/>
          <w:bCs/>
          <w:sz w:val="28"/>
          <w:szCs w:val="28"/>
          <w:lang w:val="uk-UA"/>
        </w:rPr>
      </w:pPr>
      <w:proofErr w:type="spellStart"/>
      <w:r w:rsidRPr="003A492E">
        <w:rPr>
          <w:rFonts w:ascii="Times New Roman" w:hAnsi="Times New Roman"/>
          <w:b/>
          <w:bCs/>
          <w:sz w:val="28"/>
          <w:szCs w:val="28"/>
          <w:lang w:val="uk-UA"/>
        </w:rPr>
        <w:t>in</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modern</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English</w:t>
      </w:r>
      <w:proofErr w:type="spellEnd"/>
      <w:r w:rsidRPr="003A492E">
        <w:rPr>
          <w:rFonts w:ascii="Times New Roman" w:hAnsi="Times New Roman"/>
          <w:b/>
          <w:bCs/>
          <w:sz w:val="28"/>
          <w:szCs w:val="28"/>
          <w:lang w:val="uk-UA"/>
        </w:rPr>
        <w:t xml:space="preserve"> </w:t>
      </w:r>
      <w:proofErr w:type="spellStart"/>
      <w:r w:rsidRPr="003A492E">
        <w:rPr>
          <w:rFonts w:ascii="Times New Roman" w:hAnsi="Times New Roman"/>
          <w:b/>
          <w:bCs/>
          <w:sz w:val="28"/>
          <w:szCs w:val="28"/>
          <w:lang w:val="uk-UA"/>
        </w:rPr>
        <w:t>newspapers</w:t>
      </w:r>
      <w:proofErr w:type="spellEnd"/>
      <w:r w:rsidRPr="003A492E">
        <w:rPr>
          <w:rFonts w:ascii="Times New Roman" w:eastAsia="Calibri" w:hAnsi="Times New Roman"/>
          <w:b/>
          <w:bCs/>
          <w:sz w:val="28"/>
          <w:szCs w:val="28"/>
          <w:lang w:val="uk-UA"/>
        </w:rPr>
        <w:t>”</w:t>
      </w:r>
    </w:p>
    <w:p w14:paraId="25754AFE" w14:textId="77777777" w:rsidR="00074347" w:rsidRPr="003A492E" w:rsidRDefault="00074347" w:rsidP="00074347">
      <w:pPr>
        <w:spacing w:line="252" w:lineRule="auto"/>
        <w:jc w:val="center"/>
        <w:rPr>
          <w:rFonts w:ascii="Times New Roman" w:hAnsi="Times New Roman"/>
          <w:b/>
          <w:bCs/>
          <w:sz w:val="28"/>
          <w:szCs w:val="28"/>
          <w:lang w:val="uk-UA"/>
        </w:rPr>
      </w:pPr>
    </w:p>
    <w:p w14:paraId="1FCAB2DD" w14:textId="77777777" w:rsidR="00074347" w:rsidRPr="003A492E" w:rsidRDefault="00074347" w:rsidP="00074347">
      <w:pPr>
        <w:spacing w:line="252" w:lineRule="auto"/>
        <w:jc w:val="both"/>
        <w:rPr>
          <w:rFonts w:ascii="Times New Roman" w:eastAsia="Calibri" w:hAnsi="Times New Roman"/>
          <w:sz w:val="28"/>
          <w:lang w:val="uk-UA"/>
        </w:rPr>
      </w:pPr>
    </w:p>
    <w:p w14:paraId="3E3C91CA" w14:textId="77777777" w:rsidR="00074347" w:rsidRPr="003A492E" w:rsidRDefault="00074347" w:rsidP="00074347">
      <w:pPr>
        <w:spacing w:line="252" w:lineRule="auto"/>
        <w:ind w:left="3686"/>
        <w:rPr>
          <w:rFonts w:ascii="Times New Roman" w:eastAsia="Calibri" w:hAnsi="Times New Roman"/>
          <w:sz w:val="28"/>
          <w:lang w:val="uk-UA"/>
        </w:rPr>
      </w:pPr>
      <w:r w:rsidRPr="003A492E">
        <w:rPr>
          <w:rFonts w:ascii="Times New Roman" w:eastAsia="Calibri" w:hAnsi="Times New Roman"/>
          <w:sz w:val="28"/>
          <w:lang w:val="uk-UA"/>
        </w:rPr>
        <w:t>Здобувача 2 курсу 1 групи</w:t>
      </w:r>
    </w:p>
    <w:p w14:paraId="34B1D37E" w14:textId="77777777" w:rsidR="00074347" w:rsidRPr="003A492E" w:rsidRDefault="00074347" w:rsidP="00074347">
      <w:pPr>
        <w:spacing w:line="252" w:lineRule="auto"/>
        <w:ind w:left="3686"/>
        <w:rPr>
          <w:rFonts w:ascii="Times New Roman" w:eastAsia="Calibri" w:hAnsi="Times New Roman"/>
          <w:sz w:val="28"/>
          <w:lang w:val="uk-UA"/>
        </w:rPr>
      </w:pPr>
      <w:r w:rsidRPr="003A492E">
        <w:rPr>
          <w:rFonts w:ascii="Times New Roman" w:eastAsia="Calibri" w:hAnsi="Times New Roman"/>
          <w:sz w:val="28"/>
          <w:lang w:val="uk-UA"/>
        </w:rPr>
        <w:t>рівень освіти другий (магістерський)</w:t>
      </w:r>
    </w:p>
    <w:p w14:paraId="250B4BD6" w14:textId="77777777" w:rsidR="00074347" w:rsidRPr="003A492E" w:rsidRDefault="00074347" w:rsidP="00074347">
      <w:pPr>
        <w:spacing w:line="252" w:lineRule="auto"/>
        <w:ind w:left="3686"/>
        <w:rPr>
          <w:rFonts w:ascii="Times New Roman" w:eastAsia="Calibri" w:hAnsi="Times New Roman"/>
          <w:sz w:val="28"/>
          <w:lang w:val="uk-UA"/>
        </w:rPr>
      </w:pPr>
      <w:r w:rsidRPr="003A492E">
        <w:rPr>
          <w:rFonts w:ascii="Times New Roman" w:eastAsia="Calibri" w:hAnsi="Times New Roman"/>
          <w:sz w:val="28"/>
          <w:lang w:val="uk-UA"/>
        </w:rPr>
        <w:t>галузь знань 03 «Г</w:t>
      </w:r>
      <w:r w:rsidRPr="003A492E">
        <w:rPr>
          <w:rFonts w:ascii="Times New Roman" w:hAnsi="Times New Roman"/>
          <w:sz w:val="28"/>
          <w:szCs w:val="28"/>
          <w:lang w:val="uk-UA"/>
        </w:rPr>
        <w:t>уманітарні науки</w:t>
      </w:r>
      <w:r w:rsidRPr="003A492E">
        <w:rPr>
          <w:rFonts w:ascii="Times New Roman" w:eastAsia="Calibri" w:hAnsi="Times New Roman"/>
          <w:sz w:val="28"/>
          <w:lang w:val="uk-UA"/>
        </w:rPr>
        <w:t>»</w:t>
      </w:r>
    </w:p>
    <w:p w14:paraId="3D691A06" w14:textId="77777777" w:rsidR="00074347" w:rsidRPr="003A492E" w:rsidRDefault="00074347" w:rsidP="00074347">
      <w:pPr>
        <w:spacing w:line="252" w:lineRule="auto"/>
        <w:ind w:left="3686"/>
        <w:rPr>
          <w:rFonts w:ascii="Times New Roman" w:eastAsia="Calibri" w:hAnsi="Times New Roman"/>
          <w:sz w:val="28"/>
          <w:lang w:val="uk-UA"/>
        </w:rPr>
      </w:pPr>
      <w:r w:rsidRPr="003A492E">
        <w:rPr>
          <w:rFonts w:ascii="Times New Roman" w:eastAsia="Calibri" w:hAnsi="Times New Roman"/>
          <w:sz w:val="28"/>
          <w:lang w:val="uk-UA"/>
        </w:rPr>
        <w:t>спеціальність 035 «Філологія»</w:t>
      </w:r>
    </w:p>
    <w:p w14:paraId="04182463" w14:textId="77777777" w:rsidR="00074347" w:rsidRPr="003A492E" w:rsidRDefault="00074347" w:rsidP="00074347">
      <w:pPr>
        <w:spacing w:line="252" w:lineRule="auto"/>
        <w:ind w:left="3686"/>
        <w:rPr>
          <w:rFonts w:ascii="Times New Roman" w:eastAsia="Calibri" w:hAnsi="Times New Roman"/>
          <w:b/>
          <w:bCs/>
          <w:sz w:val="28"/>
          <w:lang w:val="uk-UA"/>
        </w:rPr>
      </w:pPr>
      <w:r w:rsidRPr="003A492E">
        <w:rPr>
          <w:rFonts w:ascii="Times New Roman" w:eastAsia="Calibri" w:hAnsi="Times New Roman"/>
          <w:b/>
          <w:bCs/>
          <w:sz w:val="28"/>
          <w:lang w:val="uk-UA"/>
        </w:rPr>
        <w:t xml:space="preserve">Бондар Емілії </w:t>
      </w:r>
      <w:proofErr w:type="spellStart"/>
      <w:r w:rsidRPr="003A492E">
        <w:rPr>
          <w:rFonts w:ascii="Times New Roman" w:eastAsia="Calibri" w:hAnsi="Times New Roman"/>
          <w:b/>
          <w:bCs/>
          <w:sz w:val="28"/>
          <w:lang w:val="uk-UA"/>
        </w:rPr>
        <w:t>Булатовни</w:t>
      </w:r>
      <w:proofErr w:type="spellEnd"/>
    </w:p>
    <w:p w14:paraId="2D389307" w14:textId="77777777" w:rsidR="00074347" w:rsidRPr="003A492E" w:rsidRDefault="00074347" w:rsidP="00074347">
      <w:pPr>
        <w:spacing w:line="252" w:lineRule="auto"/>
        <w:ind w:left="3686"/>
        <w:rPr>
          <w:rFonts w:ascii="Times New Roman" w:eastAsia="Calibri" w:hAnsi="Times New Roman"/>
          <w:sz w:val="28"/>
          <w:lang w:val="uk-UA"/>
        </w:rPr>
      </w:pPr>
      <w:r w:rsidRPr="003A492E">
        <w:rPr>
          <w:rFonts w:ascii="Times New Roman" w:eastAsia="Calibri" w:hAnsi="Times New Roman"/>
          <w:sz w:val="28"/>
          <w:lang w:val="uk-UA"/>
        </w:rPr>
        <w:t xml:space="preserve">Керівник – </w:t>
      </w:r>
      <w:proofErr w:type="spellStart"/>
      <w:r w:rsidRPr="003A492E">
        <w:rPr>
          <w:rFonts w:ascii="Times New Roman" w:eastAsia="Calibri" w:hAnsi="Times New Roman"/>
          <w:sz w:val="28"/>
          <w:lang w:val="uk-UA"/>
        </w:rPr>
        <w:t>к.філол.н</w:t>
      </w:r>
      <w:proofErr w:type="spellEnd"/>
      <w:r w:rsidRPr="003A492E">
        <w:rPr>
          <w:rFonts w:ascii="Times New Roman" w:eastAsia="Calibri" w:hAnsi="Times New Roman"/>
          <w:sz w:val="28"/>
          <w:lang w:val="uk-UA"/>
        </w:rPr>
        <w:t xml:space="preserve">., доц. </w:t>
      </w:r>
      <w:proofErr w:type="spellStart"/>
      <w:r w:rsidRPr="003A492E">
        <w:rPr>
          <w:rFonts w:ascii="Times New Roman" w:eastAsia="Calibri" w:hAnsi="Times New Roman"/>
          <w:sz w:val="28"/>
          <w:lang w:val="uk-UA"/>
        </w:rPr>
        <w:t>Швелідзе</w:t>
      </w:r>
      <w:proofErr w:type="spellEnd"/>
      <w:r w:rsidRPr="003A492E">
        <w:rPr>
          <w:rFonts w:ascii="Times New Roman" w:eastAsia="Calibri" w:hAnsi="Times New Roman"/>
          <w:sz w:val="28"/>
          <w:lang w:val="uk-UA"/>
        </w:rPr>
        <w:t xml:space="preserve"> Л.Д.</w:t>
      </w:r>
    </w:p>
    <w:p w14:paraId="6E6D3BB2" w14:textId="77777777" w:rsidR="00074347" w:rsidRPr="003A492E" w:rsidRDefault="00074347" w:rsidP="00074347">
      <w:pPr>
        <w:spacing w:line="252" w:lineRule="auto"/>
        <w:ind w:left="3686"/>
        <w:rPr>
          <w:rFonts w:ascii="Times New Roman" w:eastAsia="Calibri" w:hAnsi="Times New Roman"/>
          <w:sz w:val="28"/>
          <w:lang w:val="uk-UA"/>
        </w:rPr>
      </w:pPr>
    </w:p>
    <w:p w14:paraId="6F9818CB" w14:textId="77777777" w:rsidR="00074347" w:rsidRPr="003A492E" w:rsidRDefault="00074347" w:rsidP="00074347">
      <w:pPr>
        <w:spacing w:line="252" w:lineRule="auto"/>
        <w:ind w:left="3686"/>
        <w:rPr>
          <w:rFonts w:ascii="Times New Roman" w:eastAsia="Calibri" w:hAnsi="Times New Roman"/>
          <w:sz w:val="28"/>
          <w:lang w:val="uk-UA"/>
        </w:rPr>
      </w:pPr>
    </w:p>
    <w:p w14:paraId="38FC0AC6" w14:textId="77777777" w:rsidR="00074347" w:rsidRPr="003A492E" w:rsidRDefault="00074347" w:rsidP="00074347">
      <w:pPr>
        <w:spacing w:line="252" w:lineRule="auto"/>
        <w:ind w:left="3686"/>
        <w:rPr>
          <w:rFonts w:ascii="Times New Roman" w:eastAsia="Calibri" w:hAnsi="Times New Roman"/>
          <w:sz w:val="28"/>
          <w:lang w:val="uk-UA"/>
        </w:rPr>
      </w:pPr>
    </w:p>
    <w:p w14:paraId="38361E7A" w14:textId="77777777" w:rsidR="00074347" w:rsidRPr="003A492E" w:rsidRDefault="00074347" w:rsidP="00074347">
      <w:pPr>
        <w:spacing w:line="252" w:lineRule="auto"/>
        <w:ind w:left="3686"/>
        <w:rPr>
          <w:rFonts w:ascii="Times New Roman" w:eastAsia="Calibri" w:hAnsi="Times New Roman"/>
          <w:sz w:val="28"/>
          <w:lang w:val="uk-UA"/>
        </w:rPr>
      </w:pPr>
    </w:p>
    <w:p w14:paraId="0F3C1247" w14:textId="77777777" w:rsidR="00074347" w:rsidRPr="003A492E" w:rsidRDefault="00074347" w:rsidP="00074347">
      <w:pPr>
        <w:spacing w:line="252" w:lineRule="auto"/>
        <w:ind w:left="3686"/>
        <w:rPr>
          <w:rFonts w:ascii="Times New Roman" w:eastAsia="Calibri" w:hAnsi="Times New Roman"/>
          <w:sz w:val="28"/>
          <w:lang w:val="uk-UA"/>
        </w:rPr>
      </w:pPr>
      <w:r w:rsidRPr="003A492E">
        <w:rPr>
          <w:rFonts w:ascii="Times New Roman" w:eastAsia="Calibri" w:hAnsi="Times New Roman"/>
          <w:sz w:val="28"/>
          <w:lang w:val="uk-UA"/>
        </w:rPr>
        <w:br/>
      </w:r>
    </w:p>
    <w:p w14:paraId="0E95ED1C" w14:textId="77777777" w:rsidR="00074347" w:rsidRPr="003A492E" w:rsidRDefault="00074347" w:rsidP="00074347">
      <w:pPr>
        <w:spacing w:line="252" w:lineRule="auto"/>
        <w:rPr>
          <w:rFonts w:ascii="Times New Roman" w:eastAsia="Calibri" w:hAnsi="Times New Roman"/>
          <w:sz w:val="28"/>
          <w:lang w:val="uk-UA"/>
        </w:rPr>
      </w:pPr>
    </w:p>
    <w:p w14:paraId="28B6114E" w14:textId="77777777" w:rsidR="00074347" w:rsidRPr="003A492E" w:rsidRDefault="00074347" w:rsidP="00074347">
      <w:pPr>
        <w:spacing w:line="252" w:lineRule="auto"/>
        <w:rPr>
          <w:rFonts w:ascii="Times New Roman" w:eastAsia="Calibri" w:hAnsi="Times New Roman"/>
          <w:sz w:val="28"/>
          <w:lang w:val="uk-UA"/>
        </w:rPr>
      </w:pPr>
    </w:p>
    <w:p w14:paraId="6BC2B7C6" w14:textId="77777777" w:rsidR="00074347" w:rsidRPr="003A492E" w:rsidRDefault="00074347" w:rsidP="00074347">
      <w:pPr>
        <w:spacing w:line="252" w:lineRule="auto"/>
        <w:rPr>
          <w:rFonts w:ascii="Times New Roman" w:eastAsia="Calibri" w:hAnsi="Times New Roman"/>
          <w:sz w:val="28"/>
          <w:lang w:val="uk-UA"/>
        </w:rPr>
      </w:pPr>
    </w:p>
    <w:p w14:paraId="281109FD" w14:textId="77777777" w:rsidR="00074347" w:rsidRPr="003A492E" w:rsidRDefault="00074347" w:rsidP="00074347">
      <w:pPr>
        <w:spacing w:line="252" w:lineRule="auto"/>
        <w:rPr>
          <w:rFonts w:ascii="Times New Roman" w:eastAsia="Calibri" w:hAnsi="Times New Roman"/>
          <w:sz w:val="28"/>
          <w:lang w:val="uk-UA"/>
        </w:rPr>
      </w:pPr>
    </w:p>
    <w:p w14:paraId="30B8E77B" w14:textId="77777777" w:rsidR="00074347" w:rsidRPr="003A492E" w:rsidRDefault="00074347" w:rsidP="00074347">
      <w:pPr>
        <w:spacing w:line="252" w:lineRule="auto"/>
        <w:rPr>
          <w:rFonts w:ascii="Times New Roman" w:eastAsia="Calibri" w:hAnsi="Times New Roman"/>
          <w:sz w:val="28"/>
          <w:lang w:val="uk-UA"/>
        </w:rPr>
      </w:pPr>
    </w:p>
    <w:p w14:paraId="409538D8" w14:textId="77777777" w:rsidR="00074347" w:rsidRPr="003A492E" w:rsidRDefault="00074347" w:rsidP="00074347">
      <w:pPr>
        <w:spacing w:line="252" w:lineRule="auto"/>
        <w:rPr>
          <w:rFonts w:ascii="Times New Roman" w:eastAsia="Calibri" w:hAnsi="Times New Roman"/>
          <w:sz w:val="28"/>
          <w:lang w:val="uk-UA"/>
        </w:rPr>
      </w:pPr>
    </w:p>
    <w:p w14:paraId="37B2842C" w14:textId="77777777" w:rsidR="00074347" w:rsidRPr="003A492E" w:rsidRDefault="00074347" w:rsidP="00074347">
      <w:pPr>
        <w:spacing w:line="252" w:lineRule="auto"/>
        <w:rPr>
          <w:rFonts w:ascii="Times New Roman" w:eastAsia="Calibri" w:hAnsi="Times New Roman"/>
          <w:sz w:val="28"/>
          <w:lang w:val="uk-UA"/>
        </w:rPr>
      </w:pPr>
    </w:p>
    <w:p w14:paraId="56854D52" w14:textId="77777777" w:rsidR="00074347" w:rsidRPr="003A492E" w:rsidRDefault="00074347" w:rsidP="00074347">
      <w:pPr>
        <w:spacing w:after="200" w:line="276" w:lineRule="auto"/>
        <w:jc w:val="center"/>
        <w:rPr>
          <w:rFonts w:ascii="Times New Roman" w:eastAsia="Calibri" w:hAnsi="Times New Roman"/>
          <w:sz w:val="28"/>
          <w:lang w:val="uk-UA"/>
        </w:rPr>
      </w:pPr>
    </w:p>
    <w:p w14:paraId="7C3A044B" w14:textId="77777777" w:rsidR="00074347" w:rsidRPr="003A492E" w:rsidRDefault="00074347" w:rsidP="00074347">
      <w:pPr>
        <w:spacing w:after="200" w:line="276" w:lineRule="auto"/>
        <w:jc w:val="center"/>
        <w:rPr>
          <w:rFonts w:ascii="Times New Roman" w:eastAsia="Calibri" w:hAnsi="Times New Roman"/>
          <w:sz w:val="28"/>
          <w:lang w:val="uk-UA"/>
        </w:rPr>
        <w:sectPr w:rsidR="00074347" w:rsidRPr="003A492E" w:rsidSect="00074347">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417" w:header="720" w:footer="720" w:gutter="0"/>
          <w:cols w:space="720"/>
          <w:docGrid w:linePitch="360"/>
        </w:sectPr>
      </w:pPr>
      <w:r w:rsidRPr="003A492E">
        <w:rPr>
          <w:rFonts w:ascii="Times New Roman" w:eastAsia="Calibri" w:hAnsi="Times New Roman"/>
          <w:sz w:val="28"/>
          <w:lang w:val="uk-UA"/>
        </w:rPr>
        <w:t>Одеса – 2025</w:t>
      </w:r>
    </w:p>
    <w:p w14:paraId="64884F79" w14:textId="77777777" w:rsidR="009202C3" w:rsidRDefault="009202C3" w:rsidP="009202C3">
      <w:pPr>
        <w:jc w:val="center"/>
      </w:pPr>
      <w:proofErr w:type="spellStart"/>
      <w:r w:rsidRPr="00D3314A">
        <w:rPr>
          <w:rFonts w:ascii="Times New Roman" w:hAnsi="Times New Roman"/>
          <w:b/>
          <w:bCs/>
          <w:sz w:val="28"/>
          <w:szCs w:val="28"/>
        </w:rPr>
        <w:lastRenderedPageBreak/>
        <w:t>Зміст</w:t>
      </w:r>
      <w:proofErr w:type="spellEnd"/>
    </w:p>
    <w:p w14:paraId="5C5DCC3E" w14:textId="77777777" w:rsidR="009202C3" w:rsidRDefault="009202C3" w:rsidP="009202C3">
      <w:pPr>
        <w:jc w:val="center"/>
      </w:pPr>
    </w:p>
    <w:tbl>
      <w:tblPr>
        <w:tblStyle w:val="af4"/>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837"/>
      </w:tblGrid>
      <w:tr w:rsidR="009202C3" w14:paraId="06DC2547" w14:textId="77777777" w:rsidTr="009202C3">
        <w:tc>
          <w:tcPr>
            <w:tcW w:w="7792" w:type="dxa"/>
          </w:tcPr>
          <w:p w14:paraId="157146F6" w14:textId="77777777" w:rsidR="009202C3" w:rsidRPr="00D3314A" w:rsidRDefault="009202C3" w:rsidP="00437237">
            <w:pPr>
              <w:spacing w:line="276" w:lineRule="auto"/>
              <w:rPr>
                <w:rFonts w:ascii="Times New Roman" w:hAnsi="Times New Roman"/>
                <w:sz w:val="28"/>
                <w:szCs w:val="28"/>
              </w:rPr>
            </w:pPr>
            <w:proofErr w:type="spellStart"/>
            <w:r w:rsidRPr="00D3314A">
              <w:rPr>
                <w:rFonts w:ascii="Times New Roman" w:hAnsi="Times New Roman"/>
                <w:sz w:val="28"/>
                <w:szCs w:val="28"/>
              </w:rPr>
              <w:t>Вступ</w:t>
            </w:r>
            <w:proofErr w:type="spellEnd"/>
          </w:p>
        </w:tc>
        <w:tc>
          <w:tcPr>
            <w:tcW w:w="1837" w:type="dxa"/>
          </w:tcPr>
          <w:p w14:paraId="35BBF614"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3</w:t>
            </w:r>
          </w:p>
        </w:tc>
      </w:tr>
      <w:tr w:rsidR="009202C3" w14:paraId="21D5D6DF" w14:textId="77777777" w:rsidTr="009202C3">
        <w:tc>
          <w:tcPr>
            <w:tcW w:w="7792" w:type="dxa"/>
          </w:tcPr>
          <w:p w14:paraId="468EB743" w14:textId="77777777" w:rsidR="009202C3" w:rsidRPr="00D3314A" w:rsidRDefault="009202C3" w:rsidP="00437237">
            <w:pPr>
              <w:spacing w:line="276" w:lineRule="auto"/>
              <w:outlineLvl w:val="0"/>
              <w:rPr>
                <w:rFonts w:ascii="Times New Roman" w:hAnsi="Times New Roman"/>
                <w:sz w:val="28"/>
                <w:szCs w:val="28"/>
              </w:rPr>
            </w:pPr>
            <w:r w:rsidRPr="00D3314A">
              <w:rPr>
                <w:rFonts w:ascii="Times New Roman" w:hAnsi="Times New Roman"/>
                <w:sz w:val="28"/>
                <w:szCs w:val="28"/>
                <w:lang w:val="uk-UA"/>
              </w:rPr>
              <w:t>РОЗДІЛ 1. ТЕОРЕТИЧНІ ЗАСАДИ ВИВЧЕННЯ ЕМОЦІЙНОЇ ЛЕКСИКИ В ЛІНГВІСТИЦІ ТА МЕДІАДИСКУРСІ</w:t>
            </w:r>
          </w:p>
        </w:tc>
        <w:tc>
          <w:tcPr>
            <w:tcW w:w="1837" w:type="dxa"/>
          </w:tcPr>
          <w:p w14:paraId="6C194E18"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6</w:t>
            </w:r>
          </w:p>
        </w:tc>
      </w:tr>
      <w:tr w:rsidR="009202C3" w14:paraId="586388E7" w14:textId="77777777" w:rsidTr="009202C3">
        <w:tc>
          <w:tcPr>
            <w:tcW w:w="7792" w:type="dxa"/>
          </w:tcPr>
          <w:p w14:paraId="23A0EF12" w14:textId="77777777" w:rsidR="009202C3" w:rsidRPr="009202C3" w:rsidRDefault="009202C3" w:rsidP="009202C3">
            <w:pPr>
              <w:numPr>
                <w:ilvl w:val="1"/>
                <w:numId w:val="2"/>
              </w:numPr>
              <w:tabs>
                <w:tab w:val="left" w:pos="312"/>
              </w:tabs>
              <w:spacing w:line="276" w:lineRule="auto"/>
              <w:outlineLvl w:val="0"/>
              <w:rPr>
                <w:rFonts w:ascii="Times New Roman" w:hAnsi="Times New Roman"/>
                <w:sz w:val="28"/>
                <w:szCs w:val="28"/>
                <w:lang w:val="ru-RU"/>
              </w:rPr>
            </w:pPr>
            <w:r w:rsidRPr="00D3314A">
              <w:rPr>
                <w:rFonts w:ascii="Times New Roman" w:hAnsi="Times New Roman"/>
                <w:sz w:val="28"/>
                <w:szCs w:val="28"/>
                <w:lang w:val="uk-UA"/>
              </w:rPr>
              <w:t>Емоція як об’єкт лінгвістичного дослідження: сучасні підходи до категоризації</w:t>
            </w:r>
          </w:p>
        </w:tc>
        <w:tc>
          <w:tcPr>
            <w:tcW w:w="1837" w:type="dxa"/>
          </w:tcPr>
          <w:p w14:paraId="70005902"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6</w:t>
            </w:r>
          </w:p>
        </w:tc>
      </w:tr>
      <w:tr w:rsidR="009202C3" w14:paraId="420596F6" w14:textId="77777777" w:rsidTr="009202C3">
        <w:tc>
          <w:tcPr>
            <w:tcW w:w="7792" w:type="dxa"/>
          </w:tcPr>
          <w:p w14:paraId="7D87E466" w14:textId="77777777" w:rsidR="009202C3" w:rsidRPr="00D3314A" w:rsidRDefault="009202C3" w:rsidP="00437237">
            <w:pPr>
              <w:spacing w:line="276" w:lineRule="auto"/>
              <w:ind w:firstLine="708"/>
              <w:rPr>
                <w:rFonts w:ascii="Times New Roman" w:hAnsi="Times New Roman"/>
                <w:sz w:val="28"/>
                <w:szCs w:val="28"/>
                <w:lang w:val="uk-UA"/>
              </w:rPr>
            </w:pPr>
          </w:p>
          <w:p w14:paraId="61521F21" w14:textId="77777777" w:rsidR="009202C3" w:rsidRPr="00D3314A" w:rsidRDefault="009202C3" w:rsidP="00437237">
            <w:pPr>
              <w:spacing w:line="276" w:lineRule="auto"/>
              <w:outlineLvl w:val="0"/>
              <w:rPr>
                <w:rFonts w:ascii="Times New Roman" w:hAnsi="Times New Roman"/>
                <w:sz w:val="28"/>
                <w:szCs w:val="28"/>
              </w:rPr>
            </w:pPr>
            <w:r w:rsidRPr="00D3314A">
              <w:rPr>
                <w:rFonts w:ascii="Times New Roman" w:hAnsi="Times New Roman"/>
                <w:sz w:val="28"/>
                <w:szCs w:val="28"/>
                <w:lang w:val="uk-UA"/>
              </w:rPr>
              <w:t>1.2 Лексичні засоби вербалізації емоцій: типологія та функції в мові</w:t>
            </w:r>
          </w:p>
        </w:tc>
        <w:tc>
          <w:tcPr>
            <w:tcW w:w="1837" w:type="dxa"/>
          </w:tcPr>
          <w:p w14:paraId="26811B6B"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7</w:t>
            </w:r>
          </w:p>
        </w:tc>
      </w:tr>
      <w:tr w:rsidR="009202C3" w14:paraId="7AB60BC4" w14:textId="77777777" w:rsidTr="009202C3">
        <w:tc>
          <w:tcPr>
            <w:tcW w:w="7792" w:type="dxa"/>
          </w:tcPr>
          <w:p w14:paraId="6B7D32F5" w14:textId="77777777" w:rsidR="009202C3" w:rsidRPr="009202C3" w:rsidRDefault="009202C3" w:rsidP="00437237">
            <w:pPr>
              <w:spacing w:line="276" w:lineRule="auto"/>
              <w:outlineLvl w:val="0"/>
              <w:rPr>
                <w:rFonts w:ascii="Times New Roman" w:hAnsi="Times New Roman"/>
                <w:sz w:val="28"/>
                <w:szCs w:val="28"/>
                <w:lang w:val="ru-RU"/>
              </w:rPr>
            </w:pPr>
            <w:r w:rsidRPr="00D3314A">
              <w:rPr>
                <w:rFonts w:ascii="Times New Roman" w:hAnsi="Times New Roman"/>
                <w:sz w:val="28"/>
                <w:szCs w:val="28"/>
                <w:lang w:val="uk-UA"/>
              </w:rPr>
              <w:t>1.3 Специфіка мас-медійного дискурсу як поля для маніпулятивного та емоційного впливу</w:t>
            </w:r>
          </w:p>
        </w:tc>
        <w:tc>
          <w:tcPr>
            <w:tcW w:w="1837" w:type="dxa"/>
          </w:tcPr>
          <w:p w14:paraId="3D18C7CE"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13</w:t>
            </w:r>
          </w:p>
        </w:tc>
      </w:tr>
      <w:tr w:rsidR="009202C3" w14:paraId="76690B9E" w14:textId="77777777" w:rsidTr="009202C3">
        <w:tc>
          <w:tcPr>
            <w:tcW w:w="7792" w:type="dxa"/>
          </w:tcPr>
          <w:p w14:paraId="34EE478E" w14:textId="77777777" w:rsidR="009202C3" w:rsidRPr="00D3314A" w:rsidRDefault="009202C3" w:rsidP="00437237">
            <w:pPr>
              <w:spacing w:line="276" w:lineRule="auto"/>
              <w:outlineLvl w:val="0"/>
              <w:rPr>
                <w:rFonts w:ascii="Times New Roman" w:hAnsi="Times New Roman"/>
                <w:sz w:val="28"/>
                <w:szCs w:val="28"/>
              </w:rPr>
            </w:pPr>
            <w:r w:rsidRPr="00D3314A">
              <w:rPr>
                <w:rFonts w:ascii="Times New Roman" w:hAnsi="Times New Roman"/>
                <w:sz w:val="28"/>
                <w:szCs w:val="28"/>
                <w:lang w:val="uk-UA"/>
              </w:rPr>
              <w:t>Висновки до розділу 1</w:t>
            </w:r>
          </w:p>
        </w:tc>
        <w:tc>
          <w:tcPr>
            <w:tcW w:w="1837" w:type="dxa"/>
          </w:tcPr>
          <w:p w14:paraId="343BD50C"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16</w:t>
            </w:r>
          </w:p>
        </w:tc>
      </w:tr>
      <w:tr w:rsidR="009202C3" w14:paraId="497C936E" w14:textId="77777777" w:rsidTr="009202C3">
        <w:tc>
          <w:tcPr>
            <w:tcW w:w="7792" w:type="dxa"/>
          </w:tcPr>
          <w:p w14:paraId="36EF9992" w14:textId="77777777" w:rsidR="009202C3" w:rsidRPr="009202C3" w:rsidRDefault="009202C3" w:rsidP="00437237">
            <w:pPr>
              <w:spacing w:line="276" w:lineRule="auto"/>
              <w:outlineLvl w:val="0"/>
              <w:rPr>
                <w:rFonts w:ascii="Times New Roman" w:hAnsi="Times New Roman"/>
                <w:sz w:val="28"/>
                <w:szCs w:val="28"/>
                <w:lang w:val="ru-RU"/>
              </w:rPr>
            </w:pPr>
            <w:r w:rsidRPr="00D3314A">
              <w:rPr>
                <w:rFonts w:ascii="Times New Roman" w:hAnsi="Times New Roman"/>
                <w:sz w:val="28"/>
                <w:szCs w:val="28"/>
                <w:lang w:val="uk-UA"/>
              </w:rPr>
              <w:t>РОЗДІЛ 2. ЕМОЦІЙНА ЛЕКСИКА В СУЧАСНОМУ АНГЛОМОВНОМУ ГАЗЕТНОМУ ДИСКУРСІ: ЛІНГВІСТИЧНИЙ ТА ПРАГМАТИЧНИЙ ВИМІРИ</w:t>
            </w:r>
          </w:p>
        </w:tc>
        <w:tc>
          <w:tcPr>
            <w:tcW w:w="1837" w:type="dxa"/>
          </w:tcPr>
          <w:p w14:paraId="20E3428B"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18</w:t>
            </w:r>
          </w:p>
        </w:tc>
      </w:tr>
      <w:tr w:rsidR="009202C3" w14:paraId="57D64CB5" w14:textId="77777777" w:rsidTr="009202C3">
        <w:tc>
          <w:tcPr>
            <w:tcW w:w="7792" w:type="dxa"/>
          </w:tcPr>
          <w:p w14:paraId="4B30C0FF" w14:textId="77777777" w:rsidR="009202C3" w:rsidRPr="009202C3" w:rsidRDefault="009202C3" w:rsidP="00437237">
            <w:pPr>
              <w:spacing w:line="276" w:lineRule="auto"/>
              <w:outlineLvl w:val="0"/>
              <w:rPr>
                <w:rFonts w:ascii="Times New Roman" w:hAnsi="Times New Roman"/>
                <w:sz w:val="28"/>
                <w:szCs w:val="28"/>
                <w:lang w:val="ru-RU"/>
              </w:rPr>
            </w:pPr>
            <w:r w:rsidRPr="00D3314A">
              <w:rPr>
                <w:rFonts w:ascii="Times New Roman" w:hAnsi="Times New Roman"/>
                <w:sz w:val="28"/>
                <w:szCs w:val="28"/>
                <w:lang w:val="uk-UA"/>
              </w:rPr>
              <w:t xml:space="preserve">2.1. Методи дослідження емоційної лексики у </w:t>
            </w:r>
            <w:proofErr w:type="spellStart"/>
            <w:r w:rsidRPr="00D3314A">
              <w:rPr>
                <w:rFonts w:ascii="Times New Roman" w:hAnsi="Times New Roman"/>
                <w:sz w:val="28"/>
                <w:szCs w:val="28"/>
                <w:lang w:val="uk-UA"/>
              </w:rPr>
              <w:t>медіадискурсі</w:t>
            </w:r>
            <w:proofErr w:type="spellEnd"/>
          </w:p>
        </w:tc>
        <w:tc>
          <w:tcPr>
            <w:tcW w:w="1837" w:type="dxa"/>
          </w:tcPr>
          <w:p w14:paraId="2868CEE7"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18</w:t>
            </w:r>
          </w:p>
        </w:tc>
      </w:tr>
      <w:tr w:rsidR="009202C3" w14:paraId="7AD5ED8C" w14:textId="77777777" w:rsidTr="009202C3">
        <w:tc>
          <w:tcPr>
            <w:tcW w:w="7792" w:type="dxa"/>
          </w:tcPr>
          <w:p w14:paraId="53499EF5" w14:textId="77777777" w:rsidR="009202C3" w:rsidRPr="009202C3" w:rsidRDefault="009202C3" w:rsidP="00437237">
            <w:pPr>
              <w:spacing w:line="276" w:lineRule="auto"/>
              <w:outlineLvl w:val="0"/>
              <w:rPr>
                <w:rFonts w:ascii="Times New Roman" w:hAnsi="Times New Roman"/>
                <w:sz w:val="28"/>
                <w:szCs w:val="28"/>
                <w:lang w:val="ru-RU"/>
              </w:rPr>
            </w:pPr>
            <w:r w:rsidRPr="00D3314A">
              <w:rPr>
                <w:rFonts w:ascii="Times New Roman" w:hAnsi="Times New Roman"/>
                <w:sz w:val="28"/>
                <w:szCs w:val="28"/>
                <w:lang w:val="uk-UA"/>
              </w:rPr>
              <w:t>2.2. Лінгвостилістичні особливості вживання емотивних одиниць у заголовках та підзаголовках</w:t>
            </w:r>
          </w:p>
        </w:tc>
        <w:tc>
          <w:tcPr>
            <w:tcW w:w="1837" w:type="dxa"/>
          </w:tcPr>
          <w:p w14:paraId="4A6409B9"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23</w:t>
            </w:r>
          </w:p>
        </w:tc>
      </w:tr>
      <w:tr w:rsidR="009202C3" w14:paraId="21989DFA" w14:textId="77777777" w:rsidTr="009202C3">
        <w:tc>
          <w:tcPr>
            <w:tcW w:w="7792" w:type="dxa"/>
          </w:tcPr>
          <w:p w14:paraId="7C0710E9" w14:textId="77777777" w:rsidR="009202C3" w:rsidRPr="00D3314A" w:rsidRDefault="009202C3" w:rsidP="00437237">
            <w:pPr>
              <w:spacing w:line="276" w:lineRule="auto"/>
              <w:outlineLvl w:val="0"/>
              <w:rPr>
                <w:rFonts w:ascii="Times New Roman" w:hAnsi="Times New Roman"/>
                <w:sz w:val="28"/>
                <w:szCs w:val="28"/>
              </w:rPr>
            </w:pPr>
            <w:r w:rsidRPr="00D3314A">
              <w:rPr>
                <w:rFonts w:ascii="Times New Roman" w:hAnsi="Times New Roman"/>
                <w:sz w:val="28"/>
                <w:szCs w:val="28"/>
                <w:lang w:val="uk-UA"/>
              </w:rPr>
              <w:t>2.3. Лексико-граматичні механізми підсилення емоційного впливу (використання інтенсифікаторів, оцінних суфіксів, метафор)</w:t>
            </w:r>
          </w:p>
        </w:tc>
        <w:tc>
          <w:tcPr>
            <w:tcW w:w="1837" w:type="dxa"/>
          </w:tcPr>
          <w:p w14:paraId="3620C0FE"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37</w:t>
            </w:r>
          </w:p>
        </w:tc>
      </w:tr>
      <w:tr w:rsidR="009202C3" w14:paraId="3EAB7565" w14:textId="77777777" w:rsidTr="009202C3">
        <w:tc>
          <w:tcPr>
            <w:tcW w:w="7792" w:type="dxa"/>
          </w:tcPr>
          <w:p w14:paraId="76F14128" w14:textId="77777777" w:rsidR="009202C3" w:rsidRPr="009202C3" w:rsidRDefault="009202C3" w:rsidP="00437237">
            <w:pPr>
              <w:spacing w:line="276" w:lineRule="auto"/>
              <w:outlineLvl w:val="0"/>
              <w:rPr>
                <w:rFonts w:ascii="Times New Roman" w:hAnsi="Times New Roman"/>
                <w:sz w:val="28"/>
                <w:szCs w:val="28"/>
                <w:lang w:val="ru-RU"/>
              </w:rPr>
            </w:pPr>
            <w:r w:rsidRPr="00D3314A">
              <w:rPr>
                <w:rFonts w:ascii="Times New Roman" w:hAnsi="Times New Roman"/>
                <w:sz w:val="28"/>
                <w:szCs w:val="28"/>
                <w:lang w:val="uk-UA"/>
              </w:rPr>
              <w:t>2.4. Прагматичний потенціал емоційної лексики у створенні емоційного впливу та реалізації комунікативних стратегій медіа</w:t>
            </w:r>
          </w:p>
        </w:tc>
        <w:tc>
          <w:tcPr>
            <w:tcW w:w="1837" w:type="dxa"/>
          </w:tcPr>
          <w:p w14:paraId="205D845C"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47</w:t>
            </w:r>
          </w:p>
        </w:tc>
      </w:tr>
      <w:tr w:rsidR="009202C3" w14:paraId="1B2EEC43" w14:textId="77777777" w:rsidTr="009202C3">
        <w:tc>
          <w:tcPr>
            <w:tcW w:w="7792" w:type="dxa"/>
          </w:tcPr>
          <w:p w14:paraId="52C37177" w14:textId="77777777" w:rsidR="009202C3" w:rsidRPr="00D3314A" w:rsidRDefault="009202C3" w:rsidP="00437237">
            <w:pPr>
              <w:spacing w:line="276" w:lineRule="auto"/>
              <w:outlineLvl w:val="0"/>
              <w:rPr>
                <w:rFonts w:ascii="Times New Roman" w:hAnsi="Times New Roman"/>
                <w:sz w:val="28"/>
                <w:szCs w:val="28"/>
              </w:rPr>
            </w:pPr>
            <w:r w:rsidRPr="00D3314A">
              <w:rPr>
                <w:rFonts w:ascii="Times New Roman" w:hAnsi="Times New Roman"/>
                <w:sz w:val="28"/>
                <w:szCs w:val="28"/>
                <w:lang w:val="uk-UA"/>
              </w:rPr>
              <w:t>Висновки до розділу 2</w:t>
            </w:r>
          </w:p>
        </w:tc>
        <w:tc>
          <w:tcPr>
            <w:tcW w:w="1837" w:type="dxa"/>
          </w:tcPr>
          <w:p w14:paraId="2EE4D0E7"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57</w:t>
            </w:r>
          </w:p>
        </w:tc>
      </w:tr>
      <w:tr w:rsidR="009202C3" w14:paraId="5EA6F81F" w14:textId="77777777" w:rsidTr="009202C3">
        <w:tc>
          <w:tcPr>
            <w:tcW w:w="7792" w:type="dxa"/>
          </w:tcPr>
          <w:p w14:paraId="722A7E9C"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ВИСНОВКИ</w:t>
            </w:r>
          </w:p>
        </w:tc>
        <w:tc>
          <w:tcPr>
            <w:tcW w:w="1837" w:type="dxa"/>
          </w:tcPr>
          <w:p w14:paraId="63481052"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59</w:t>
            </w:r>
          </w:p>
        </w:tc>
      </w:tr>
      <w:tr w:rsidR="009202C3" w14:paraId="3D5B91E9" w14:textId="77777777" w:rsidTr="009202C3">
        <w:tc>
          <w:tcPr>
            <w:tcW w:w="7792" w:type="dxa"/>
          </w:tcPr>
          <w:p w14:paraId="4689B167" w14:textId="77777777" w:rsidR="009202C3" w:rsidRPr="00D3314A" w:rsidRDefault="009202C3" w:rsidP="00437237">
            <w:pPr>
              <w:spacing w:line="276" w:lineRule="auto"/>
              <w:outlineLvl w:val="0"/>
              <w:rPr>
                <w:rFonts w:ascii="Times New Roman" w:hAnsi="Times New Roman"/>
                <w:sz w:val="28"/>
                <w:szCs w:val="28"/>
              </w:rPr>
            </w:pPr>
            <w:r w:rsidRPr="00D3314A">
              <w:rPr>
                <w:rFonts w:ascii="Times New Roman" w:hAnsi="Times New Roman"/>
                <w:sz w:val="28"/>
                <w:szCs w:val="28"/>
                <w:lang w:val="uk-UA"/>
              </w:rPr>
              <w:t>СПИСОК ВИКОРИСТАНИХ ДЖЕРЕЛ</w:t>
            </w:r>
          </w:p>
        </w:tc>
        <w:tc>
          <w:tcPr>
            <w:tcW w:w="1837" w:type="dxa"/>
          </w:tcPr>
          <w:p w14:paraId="2B6784BA"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61</w:t>
            </w:r>
          </w:p>
        </w:tc>
      </w:tr>
      <w:tr w:rsidR="009202C3" w14:paraId="4795AC63" w14:textId="77777777" w:rsidTr="009202C3">
        <w:tc>
          <w:tcPr>
            <w:tcW w:w="7792" w:type="dxa"/>
          </w:tcPr>
          <w:p w14:paraId="7CF97647" w14:textId="77777777" w:rsidR="009202C3" w:rsidRPr="00D3314A" w:rsidRDefault="009202C3" w:rsidP="00437237">
            <w:pPr>
              <w:spacing w:line="276" w:lineRule="auto"/>
              <w:rPr>
                <w:rFonts w:ascii="Times New Roman" w:hAnsi="Times New Roman"/>
                <w:sz w:val="28"/>
                <w:szCs w:val="28"/>
              </w:rPr>
            </w:pPr>
            <w:proofErr w:type="spellStart"/>
            <w:r w:rsidRPr="00D3314A">
              <w:rPr>
                <w:rFonts w:ascii="Times New Roman" w:hAnsi="Times New Roman"/>
                <w:sz w:val="28"/>
                <w:szCs w:val="28"/>
              </w:rPr>
              <w:t>Анотація</w:t>
            </w:r>
            <w:proofErr w:type="spellEnd"/>
          </w:p>
        </w:tc>
        <w:tc>
          <w:tcPr>
            <w:tcW w:w="1837" w:type="dxa"/>
          </w:tcPr>
          <w:p w14:paraId="093B6B72"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70</w:t>
            </w:r>
          </w:p>
        </w:tc>
      </w:tr>
      <w:tr w:rsidR="009202C3" w14:paraId="7E126F37" w14:textId="77777777" w:rsidTr="009202C3">
        <w:tc>
          <w:tcPr>
            <w:tcW w:w="7792" w:type="dxa"/>
          </w:tcPr>
          <w:p w14:paraId="54031FBD"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Abstract</w:t>
            </w:r>
          </w:p>
        </w:tc>
        <w:tc>
          <w:tcPr>
            <w:tcW w:w="1837" w:type="dxa"/>
          </w:tcPr>
          <w:p w14:paraId="16E58455" w14:textId="77777777" w:rsidR="009202C3" w:rsidRPr="00D3314A" w:rsidRDefault="009202C3" w:rsidP="00437237">
            <w:pPr>
              <w:spacing w:line="276" w:lineRule="auto"/>
              <w:rPr>
                <w:rFonts w:ascii="Times New Roman" w:hAnsi="Times New Roman"/>
                <w:sz w:val="28"/>
                <w:szCs w:val="28"/>
              </w:rPr>
            </w:pPr>
            <w:r w:rsidRPr="00D3314A">
              <w:rPr>
                <w:rFonts w:ascii="Times New Roman" w:hAnsi="Times New Roman"/>
                <w:sz w:val="28"/>
                <w:szCs w:val="28"/>
              </w:rPr>
              <w:t>71</w:t>
            </w:r>
          </w:p>
        </w:tc>
      </w:tr>
    </w:tbl>
    <w:p w14:paraId="244195FB" w14:textId="77777777" w:rsidR="009202C3" w:rsidRDefault="009202C3" w:rsidP="009202C3">
      <w:pPr>
        <w:jc w:val="both"/>
      </w:pPr>
    </w:p>
    <w:p w14:paraId="53A498B9" w14:textId="21A2FEA6" w:rsidR="00074347" w:rsidRPr="003A492E" w:rsidRDefault="00074347" w:rsidP="00074347">
      <w:pPr>
        <w:spacing w:line="360" w:lineRule="auto"/>
        <w:jc w:val="both"/>
        <w:rPr>
          <w:rFonts w:ascii="Times New Roman" w:hAnsi="Times New Roman"/>
          <w:szCs w:val="28"/>
          <w:lang w:val="uk-UA"/>
        </w:rPr>
        <w:sectPr w:rsidR="00074347" w:rsidRPr="003A492E" w:rsidSect="00074347">
          <w:footerReference w:type="default" r:id="rId13"/>
          <w:pgSz w:w="11906" w:h="16838"/>
          <w:pgMar w:top="1134" w:right="567" w:bottom="1134" w:left="1417" w:header="720" w:footer="720" w:gutter="0"/>
          <w:pgNumType w:start="2"/>
          <w:cols w:space="720"/>
          <w:docGrid w:linePitch="360"/>
        </w:sectPr>
      </w:pPr>
    </w:p>
    <w:p w14:paraId="6C83C50D" w14:textId="77777777" w:rsidR="00074347" w:rsidRPr="003A492E" w:rsidRDefault="00074347" w:rsidP="00074347">
      <w:pPr>
        <w:pStyle w:val="1"/>
        <w:jc w:val="center"/>
        <w:rPr>
          <w:rFonts w:ascii="Times New Roman" w:hAnsi="Times New Roman" w:cs="Times New Roman"/>
          <w:b/>
          <w:bCs/>
          <w:color w:val="auto"/>
          <w:sz w:val="28"/>
          <w:szCs w:val="28"/>
          <w:lang w:val="uk-UA"/>
        </w:rPr>
      </w:pPr>
      <w:bookmarkStart w:id="0" w:name="_Toc30268"/>
      <w:r w:rsidRPr="003A492E">
        <w:rPr>
          <w:rFonts w:ascii="Times New Roman" w:hAnsi="Times New Roman" w:cs="Times New Roman"/>
          <w:b/>
          <w:bCs/>
          <w:color w:val="auto"/>
          <w:sz w:val="28"/>
          <w:szCs w:val="28"/>
          <w:lang w:val="uk-UA"/>
        </w:rPr>
        <w:lastRenderedPageBreak/>
        <w:t>ВСТУП</w:t>
      </w:r>
      <w:bookmarkEnd w:id="0"/>
    </w:p>
    <w:p w14:paraId="7FBF570F" w14:textId="30DE572C" w:rsidR="00735260" w:rsidRPr="003A492E" w:rsidRDefault="00735260" w:rsidP="00735260">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У сучасному глобалізованому середовищі медіа виступають одним з ключових інструментів формування суспільної думки, задаючи рамки інтерпретації подій та моделюючи емоційне тло суспільних дискусій. За умов інформаційного перенасичення та конкуренції за увагу аудиторії саме емоційний складник повідомлень значною мірою визначає їхню комунікативну ефективність та потенціал до поширення</w:t>
      </w:r>
      <w:r w:rsidR="00115D05" w:rsidRPr="003A492E">
        <w:rPr>
          <w:rFonts w:ascii="Times New Roman" w:eastAsia="Times New Roman" w:hAnsi="Times New Roman"/>
          <w:sz w:val="28"/>
          <w:szCs w:val="28"/>
          <w:lang w:val="uk-UA" w:eastAsia="uk-UA"/>
        </w:rPr>
        <w:t xml:space="preserve"> [17]</w:t>
      </w:r>
      <w:r w:rsidRPr="003A492E">
        <w:rPr>
          <w:rFonts w:ascii="Times New Roman" w:eastAsia="Times New Roman" w:hAnsi="Times New Roman"/>
          <w:sz w:val="28"/>
          <w:szCs w:val="28"/>
          <w:lang w:val="uk-UA" w:eastAsia="uk-UA"/>
        </w:rPr>
        <w:t xml:space="preserve">. Емоційна лексика, яка охоплює слова з позитивною, негативною чи амбівалентною конотацією, виконує роль важливого </w:t>
      </w:r>
      <w:proofErr w:type="spellStart"/>
      <w:r w:rsidRPr="003A492E">
        <w:rPr>
          <w:rFonts w:ascii="Times New Roman" w:eastAsia="Times New Roman" w:hAnsi="Times New Roman"/>
          <w:sz w:val="28"/>
          <w:szCs w:val="28"/>
          <w:lang w:val="uk-UA" w:eastAsia="uk-UA"/>
        </w:rPr>
        <w:t>мовного</w:t>
      </w:r>
      <w:proofErr w:type="spellEnd"/>
      <w:r w:rsidRPr="003A492E">
        <w:rPr>
          <w:rFonts w:ascii="Times New Roman" w:eastAsia="Times New Roman" w:hAnsi="Times New Roman"/>
          <w:sz w:val="28"/>
          <w:szCs w:val="28"/>
          <w:lang w:val="uk-UA" w:eastAsia="uk-UA"/>
        </w:rPr>
        <w:t xml:space="preserve"> інструмента, що забезпечує передачу авторської оцінки, посилює експресивність висловлювання та створює певний настрій у текстах різних жанрів мас-медійного дискурсу.</w:t>
      </w:r>
    </w:p>
    <w:p w14:paraId="6A7BCE96" w14:textId="77777777" w:rsidR="00735260" w:rsidRPr="003A492E" w:rsidRDefault="00735260" w:rsidP="00735260">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 xml:space="preserve">Її вплив не обмежується простим вираженням почуттів: </w:t>
      </w:r>
      <w:proofErr w:type="spellStart"/>
      <w:r w:rsidRPr="003A492E">
        <w:rPr>
          <w:rFonts w:ascii="Times New Roman" w:eastAsia="Times New Roman" w:hAnsi="Times New Roman"/>
          <w:sz w:val="28"/>
          <w:szCs w:val="28"/>
          <w:lang w:val="uk-UA" w:eastAsia="uk-UA"/>
        </w:rPr>
        <w:t>емоційно</w:t>
      </w:r>
      <w:proofErr w:type="spellEnd"/>
      <w:r w:rsidRPr="003A492E">
        <w:rPr>
          <w:rFonts w:ascii="Times New Roman" w:eastAsia="Times New Roman" w:hAnsi="Times New Roman"/>
          <w:sz w:val="28"/>
          <w:szCs w:val="28"/>
          <w:lang w:val="uk-UA" w:eastAsia="uk-UA"/>
        </w:rPr>
        <w:t xml:space="preserve"> марковані одиниці виконують складну прагматичну функцію, оскільки спрямовані на формування реакції адресата, регулювання його емоційного стану, стимулювання співпереживання або, навпаки, критичного дистанціювання. У медійному просторі емоційна лексика здатна привертати увагу, викликати довіру чи обурення, формувати позитивні або негативні образи дійових осіб і подій, а також керувати фреймами інтерпретації. Саме тому її роль у мас-медійній комунікації постає актуальним і багатовимірним об’єктом лінгвістичних досліджень, що поєднують когнітивний, прагматичний, дискурсивний та соціолінгвістичний підходи.</w:t>
      </w:r>
    </w:p>
    <w:p w14:paraId="1A29BE32" w14:textId="15427BCC"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b/>
          <w:bCs/>
          <w:sz w:val="28"/>
          <w:szCs w:val="28"/>
          <w:lang w:val="uk-UA"/>
        </w:rPr>
        <w:t>Актуальність дослідження</w:t>
      </w:r>
      <w:r w:rsidRPr="003A492E">
        <w:rPr>
          <w:rFonts w:ascii="Times New Roman" w:hAnsi="Times New Roman"/>
          <w:sz w:val="28"/>
          <w:szCs w:val="28"/>
          <w:lang w:val="uk-UA"/>
        </w:rPr>
        <w:t xml:space="preserve"> зумовлена зростаючим значенням медіа у формуванні світогляду сучасного читача та потребою в глибшому розумінні механізмів </w:t>
      </w:r>
      <w:proofErr w:type="spellStart"/>
      <w:r w:rsidRPr="003A492E">
        <w:rPr>
          <w:rFonts w:ascii="Times New Roman" w:hAnsi="Times New Roman"/>
          <w:sz w:val="28"/>
          <w:szCs w:val="28"/>
          <w:lang w:val="uk-UA"/>
        </w:rPr>
        <w:t>мовного</w:t>
      </w:r>
      <w:proofErr w:type="spellEnd"/>
      <w:r w:rsidRPr="003A492E">
        <w:rPr>
          <w:rFonts w:ascii="Times New Roman" w:hAnsi="Times New Roman"/>
          <w:sz w:val="28"/>
          <w:szCs w:val="28"/>
          <w:lang w:val="uk-UA"/>
        </w:rPr>
        <w:t xml:space="preserve"> впливу. Аналіз емоційної лексики в англомовних газетах дозволяє виявити, яким чином </w:t>
      </w:r>
      <w:proofErr w:type="spellStart"/>
      <w:r w:rsidRPr="003A492E">
        <w:rPr>
          <w:rFonts w:ascii="Times New Roman" w:hAnsi="Times New Roman"/>
          <w:sz w:val="28"/>
          <w:szCs w:val="28"/>
          <w:lang w:val="uk-UA"/>
        </w:rPr>
        <w:t>мовні</w:t>
      </w:r>
      <w:proofErr w:type="spellEnd"/>
      <w:r w:rsidRPr="003A492E">
        <w:rPr>
          <w:rFonts w:ascii="Times New Roman" w:hAnsi="Times New Roman"/>
          <w:sz w:val="28"/>
          <w:szCs w:val="28"/>
          <w:lang w:val="uk-UA"/>
        </w:rPr>
        <w:t xml:space="preserve"> засоби використовуються для створення експресивності, посилення емоційного впливу та реалізації комунікативних стратегій.</w:t>
      </w:r>
      <w:r w:rsidR="00972A38" w:rsidRPr="003A492E">
        <w:rPr>
          <w:rFonts w:ascii="Times New Roman" w:hAnsi="Times New Roman"/>
          <w:sz w:val="28"/>
          <w:szCs w:val="28"/>
          <w:lang w:val="uk-UA"/>
        </w:rPr>
        <w:t xml:space="preserve"> Актуальність теми підтверджується сучасними дослідженнями 2021–2025 років </w:t>
      </w:r>
      <w:r w:rsidR="007D182E" w:rsidRPr="003A492E">
        <w:rPr>
          <w:rFonts w:ascii="Times New Roman" w:hAnsi="Times New Roman"/>
          <w:sz w:val="28"/>
          <w:szCs w:val="28"/>
          <w:lang w:val="uk-UA"/>
        </w:rPr>
        <w:t>[26; 35]</w:t>
      </w:r>
      <w:r w:rsidR="00972A38" w:rsidRPr="003A492E">
        <w:rPr>
          <w:rFonts w:ascii="Times New Roman" w:hAnsi="Times New Roman"/>
          <w:sz w:val="28"/>
          <w:szCs w:val="28"/>
          <w:lang w:val="uk-UA"/>
        </w:rPr>
        <w:t xml:space="preserve">, у яких відзначається зростання ролі емоційної лексики в </w:t>
      </w:r>
      <w:proofErr w:type="spellStart"/>
      <w:r w:rsidR="00972A38" w:rsidRPr="003A492E">
        <w:rPr>
          <w:rFonts w:ascii="Times New Roman" w:hAnsi="Times New Roman"/>
          <w:sz w:val="28"/>
          <w:szCs w:val="28"/>
          <w:lang w:val="uk-UA"/>
        </w:rPr>
        <w:t>медіадискурсі</w:t>
      </w:r>
      <w:proofErr w:type="spellEnd"/>
      <w:r w:rsidR="00972A38" w:rsidRPr="003A492E">
        <w:rPr>
          <w:rFonts w:ascii="Times New Roman" w:hAnsi="Times New Roman"/>
          <w:sz w:val="28"/>
          <w:szCs w:val="28"/>
          <w:lang w:val="uk-UA"/>
        </w:rPr>
        <w:t xml:space="preserve"> та її вплив на сприйняття інформації аудиторією</w:t>
      </w:r>
      <w:r w:rsidRPr="003A492E">
        <w:rPr>
          <w:rFonts w:ascii="Times New Roman" w:hAnsi="Times New Roman"/>
          <w:sz w:val="28"/>
          <w:szCs w:val="28"/>
          <w:lang w:val="uk-UA"/>
        </w:rPr>
        <w:t>, проте її функції в контексті газетного дискурсу потребують подальшого глибокого вивчення.</w:t>
      </w:r>
    </w:p>
    <w:p w14:paraId="4E72425B"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b/>
          <w:bCs/>
          <w:sz w:val="28"/>
          <w:szCs w:val="28"/>
          <w:lang w:val="uk-UA"/>
        </w:rPr>
        <w:lastRenderedPageBreak/>
        <w:t xml:space="preserve">Метою </w:t>
      </w:r>
      <w:r w:rsidRPr="003A492E">
        <w:rPr>
          <w:rFonts w:ascii="Times New Roman" w:hAnsi="Times New Roman"/>
          <w:sz w:val="28"/>
          <w:szCs w:val="28"/>
          <w:lang w:val="uk-UA"/>
        </w:rPr>
        <w:t xml:space="preserve">даного дослідження є вивчення емоційної лексики в сучасному англомовному газетному дискурсі з акцентом на її лінгвістичні та прагматичні аспекти, а також виявлення її впливу на емоційне сприйняття адресата.  </w:t>
      </w:r>
    </w:p>
    <w:p w14:paraId="10686DC2"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Для реалізації основної мети передбачено виконання наступних завдань:  </w:t>
      </w:r>
    </w:p>
    <w:p w14:paraId="11477702" w14:textId="6D624F8F" w:rsidR="00074347" w:rsidRPr="003A492E" w:rsidRDefault="002F640B" w:rsidP="002F640B">
      <w:pPr>
        <w:pStyle w:val="a7"/>
        <w:numPr>
          <w:ilvl w:val="0"/>
          <w:numId w:val="20"/>
        </w:numPr>
        <w:spacing w:line="360" w:lineRule="auto"/>
        <w:jc w:val="both"/>
        <w:rPr>
          <w:rFonts w:ascii="Times New Roman" w:hAnsi="Times New Roman"/>
          <w:sz w:val="28"/>
          <w:szCs w:val="28"/>
          <w:lang w:val="uk-UA"/>
        </w:rPr>
      </w:pPr>
      <w:r w:rsidRPr="003A492E">
        <w:rPr>
          <w:rFonts w:ascii="Times New Roman" w:hAnsi="Times New Roman"/>
          <w:sz w:val="28"/>
          <w:szCs w:val="28"/>
          <w:lang w:val="uk-UA"/>
        </w:rPr>
        <w:t>р</w:t>
      </w:r>
      <w:r w:rsidR="00074347" w:rsidRPr="003A492E">
        <w:rPr>
          <w:rFonts w:ascii="Times New Roman" w:hAnsi="Times New Roman"/>
          <w:sz w:val="28"/>
          <w:szCs w:val="28"/>
          <w:lang w:val="uk-UA"/>
        </w:rPr>
        <w:t>озглянути теоретичні концепції щодо визначення емоцій і емоційної лексики в лінгвістичній науці</w:t>
      </w:r>
      <w:r w:rsidRPr="003A492E">
        <w:rPr>
          <w:rFonts w:ascii="Times New Roman" w:hAnsi="Times New Roman"/>
          <w:sz w:val="28"/>
          <w:szCs w:val="28"/>
          <w:lang w:val="uk-UA"/>
        </w:rPr>
        <w:t>;</w:t>
      </w:r>
    </w:p>
    <w:p w14:paraId="7DAD3ECC" w14:textId="3E392997" w:rsidR="00074347" w:rsidRPr="003A492E" w:rsidRDefault="002F640B" w:rsidP="002F640B">
      <w:pPr>
        <w:pStyle w:val="a7"/>
        <w:numPr>
          <w:ilvl w:val="0"/>
          <w:numId w:val="20"/>
        </w:numPr>
        <w:spacing w:line="360" w:lineRule="auto"/>
        <w:jc w:val="both"/>
        <w:rPr>
          <w:rFonts w:ascii="Times New Roman" w:hAnsi="Times New Roman"/>
          <w:sz w:val="28"/>
          <w:szCs w:val="28"/>
          <w:lang w:val="uk-UA"/>
        </w:rPr>
      </w:pPr>
      <w:r w:rsidRPr="003A492E">
        <w:rPr>
          <w:rFonts w:ascii="Times New Roman" w:hAnsi="Times New Roman"/>
          <w:sz w:val="28"/>
          <w:szCs w:val="28"/>
          <w:lang w:val="uk-UA"/>
        </w:rPr>
        <w:t>с</w:t>
      </w:r>
      <w:r w:rsidR="00074347" w:rsidRPr="003A492E">
        <w:rPr>
          <w:rFonts w:ascii="Times New Roman" w:hAnsi="Times New Roman"/>
          <w:sz w:val="28"/>
          <w:szCs w:val="28"/>
          <w:lang w:val="uk-UA"/>
        </w:rPr>
        <w:t>истематизувати типи та функції лексичних засобів, що виражають емоції</w:t>
      </w:r>
      <w:r w:rsidRPr="003A492E">
        <w:rPr>
          <w:rFonts w:ascii="Times New Roman" w:hAnsi="Times New Roman"/>
          <w:sz w:val="28"/>
          <w:szCs w:val="28"/>
          <w:lang w:val="uk-UA"/>
        </w:rPr>
        <w:t>;</w:t>
      </w:r>
      <w:r w:rsidR="00074347" w:rsidRPr="003A492E">
        <w:rPr>
          <w:rFonts w:ascii="Times New Roman" w:hAnsi="Times New Roman"/>
          <w:sz w:val="28"/>
          <w:szCs w:val="28"/>
          <w:lang w:val="uk-UA"/>
        </w:rPr>
        <w:t xml:space="preserve">  </w:t>
      </w:r>
    </w:p>
    <w:p w14:paraId="7A4F055A" w14:textId="374FB27A" w:rsidR="00074347" w:rsidRPr="003A492E" w:rsidRDefault="002F640B" w:rsidP="002F640B">
      <w:pPr>
        <w:pStyle w:val="a7"/>
        <w:numPr>
          <w:ilvl w:val="0"/>
          <w:numId w:val="20"/>
        </w:numPr>
        <w:spacing w:line="360" w:lineRule="auto"/>
        <w:jc w:val="both"/>
        <w:rPr>
          <w:rFonts w:ascii="Times New Roman" w:hAnsi="Times New Roman"/>
          <w:sz w:val="28"/>
          <w:szCs w:val="28"/>
          <w:lang w:val="uk-UA"/>
        </w:rPr>
      </w:pPr>
      <w:r w:rsidRPr="003A492E">
        <w:rPr>
          <w:rFonts w:ascii="Times New Roman" w:hAnsi="Times New Roman"/>
          <w:sz w:val="28"/>
          <w:szCs w:val="28"/>
          <w:lang w:val="uk-UA"/>
        </w:rPr>
        <w:t>о</w:t>
      </w:r>
      <w:r w:rsidR="00074347" w:rsidRPr="003A492E">
        <w:rPr>
          <w:rFonts w:ascii="Times New Roman" w:hAnsi="Times New Roman"/>
          <w:sz w:val="28"/>
          <w:szCs w:val="28"/>
          <w:lang w:val="uk-UA"/>
        </w:rPr>
        <w:t>характеризувати специфіку медійного дискурсу як платформи для прояву емоційного впливу</w:t>
      </w:r>
      <w:r w:rsidRPr="003A492E">
        <w:rPr>
          <w:rFonts w:ascii="Times New Roman" w:hAnsi="Times New Roman"/>
          <w:sz w:val="28"/>
          <w:szCs w:val="28"/>
          <w:lang w:val="uk-UA"/>
        </w:rPr>
        <w:t>;</w:t>
      </w:r>
    </w:p>
    <w:p w14:paraId="448D479B" w14:textId="6DD1C4FD" w:rsidR="00074347" w:rsidRPr="003A492E" w:rsidRDefault="002F640B" w:rsidP="002F640B">
      <w:pPr>
        <w:pStyle w:val="a7"/>
        <w:numPr>
          <w:ilvl w:val="0"/>
          <w:numId w:val="20"/>
        </w:numPr>
        <w:spacing w:line="360" w:lineRule="auto"/>
        <w:jc w:val="both"/>
        <w:rPr>
          <w:rFonts w:ascii="Times New Roman" w:hAnsi="Times New Roman"/>
          <w:sz w:val="28"/>
          <w:szCs w:val="28"/>
          <w:lang w:val="uk-UA"/>
        </w:rPr>
      </w:pPr>
      <w:r w:rsidRPr="003A492E">
        <w:rPr>
          <w:rFonts w:ascii="Times New Roman" w:hAnsi="Times New Roman"/>
          <w:sz w:val="28"/>
          <w:szCs w:val="28"/>
          <w:lang w:val="uk-UA"/>
        </w:rPr>
        <w:t>п</w:t>
      </w:r>
      <w:r w:rsidR="00074347" w:rsidRPr="003A492E">
        <w:rPr>
          <w:rFonts w:ascii="Times New Roman" w:hAnsi="Times New Roman"/>
          <w:sz w:val="28"/>
          <w:szCs w:val="28"/>
          <w:lang w:val="uk-UA"/>
        </w:rPr>
        <w:t>роаналізувати лінгвостилістичні особливості використання емотивних елементів у заголовках і підзаголовках англомовних газет</w:t>
      </w:r>
      <w:r w:rsidRPr="003A492E">
        <w:rPr>
          <w:rFonts w:ascii="Times New Roman" w:hAnsi="Times New Roman"/>
          <w:sz w:val="28"/>
          <w:szCs w:val="28"/>
          <w:lang w:val="uk-UA"/>
        </w:rPr>
        <w:t>;</w:t>
      </w:r>
      <w:r w:rsidR="00074347" w:rsidRPr="003A492E">
        <w:rPr>
          <w:rFonts w:ascii="Times New Roman" w:hAnsi="Times New Roman"/>
          <w:sz w:val="28"/>
          <w:szCs w:val="28"/>
          <w:lang w:val="uk-UA"/>
        </w:rPr>
        <w:t xml:space="preserve"> </w:t>
      </w:r>
    </w:p>
    <w:p w14:paraId="7B00CD29" w14:textId="6104C4C0" w:rsidR="00074347" w:rsidRPr="003A492E" w:rsidRDefault="002F640B" w:rsidP="002F640B">
      <w:pPr>
        <w:pStyle w:val="a7"/>
        <w:numPr>
          <w:ilvl w:val="0"/>
          <w:numId w:val="20"/>
        </w:numPr>
        <w:spacing w:line="360" w:lineRule="auto"/>
        <w:jc w:val="both"/>
        <w:rPr>
          <w:rFonts w:ascii="Times New Roman" w:hAnsi="Times New Roman"/>
          <w:sz w:val="28"/>
          <w:szCs w:val="28"/>
          <w:lang w:val="uk-UA"/>
        </w:rPr>
      </w:pPr>
      <w:r w:rsidRPr="003A492E">
        <w:rPr>
          <w:rFonts w:ascii="Times New Roman" w:hAnsi="Times New Roman"/>
          <w:sz w:val="28"/>
          <w:szCs w:val="28"/>
          <w:lang w:val="uk-UA"/>
        </w:rPr>
        <w:t>в</w:t>
      </w:r>
      <w:r w:rsidR="00074347" w:rsidRPr="003A492E">
        <w:rPr>
          <w:rFonts w:ascii="Times New Roman" w:hAnsi="Times New Roman"/>
          <w:sz w:val="28"/>
          <w:szCs w:val="28"/>
          <w:lang w:val="uk-UA"/>
        </w:rPr>
        <w:t xml:space="preserve">иявити лексико-граматичні механізми, які підсилюють емоційний вплив у </w:t>
      </w:r>
      <w:proofErr w:type="spellStart"/>
      <w:r w:rsidR="00074347" w:rsidRPr="003A492E">
        <w:rPr>
          <w:rFonts w:ascii="Times New Roman" w:hAnsi="Times New Roman"/>
          <w:sz w:val="28"/>
          <w:szCs w:val="28"/>
          <w:lang w:val="uk-UA"/>
        </w:rPr>
        <w:t>медіатекстах</w:t>
      </w:r>
      <w:proofErr w:type="spellEnd"/>
      <w:r w:rsidRPr="003A492E">
        <w:rPr>
          <w:rFonts w:ascii="Times New Roman" w:hAnsi="Times New Roman"/>
          <w:sz w:val="28"/>
          <w:szCs w:val="28"/>
          <w:lang w:val="uk-UA"/>
        </w:rPr>
        <w:t>;</w:t>
      </w:r>
    </w:p>
    <w:p w14:paraId="68CBA583" w14:textId="1AF981B5" w:rsidR="00074347" w:rsidRPr="003A492E" w:rsidRDefault="002F640B" w:rsidP="002F640B">
      <w:pPr>
        <w:pStyle w:val="a7"/>
        <w:numPr>
          <w:ilvl w:val="0"/>
          <w:numId w:val="20"/>
        </w:numPr>
        <w:spacing w:line="360" w:lineRule="auto"/>
        <w:jc w:val="both"/>
        <w:rPr>
          <w:rFonts w:ascii="Times New Roman" w:hAnsi="Times New Roman"/>
          <w:sz w:val="28"/>
          <w:szCs w:val="28"/>
          <w:lang w:val="uk-UA"/>
        </w:rPr>
      </w:pPr>
      <w:r w:rsidRPr="003A492E">
        <w:rPr>
          <w:rFonts w:ascii="Times New Roman" w:hAnsi="Times New Roman"/>
          <w:sz w:val="28"/>
          <w:szCs w:val="28"/>
          <w:lang w:val="uk-UA"/>
        </w:rPr>
        <w:t>д</w:t>
      </w:r>
      <w:r w:rsidR="00074347" w:rsidRPr="003A492E">
        <w:rPr>
          <w:rFonts w:ascii="Times New Roman" w:hAnsi="Times New Roman"/>
          <w:sz w:val="28"/>
          <w:szCs w:val="28"/>
          <w:lang w:val="uk-UA"/>
        </w:rPr>
        <w:t xml:space="preserve">ослідити прагматичний потенціал емоційної лексики в контексті реалізації комунікативних стратегій.  </w:t>
      </w:r>
    </w:p>
    <w:p w14:paraId="0853D66C"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b/>
          <w:bCs/>
          <w:sz w:val="28"/>
          <w:szCs w:val="28"/>
          <w:lang w:val="uk-UA"/>
        </w:rPr>
        <w:t>Об'єктом дослідження</w:t>
      </w:r>
      <w:r w:rsidRPr="003A492E">
        <w:rPr>
          <w:rFonts w:ascii="Times New Roman" w:hAnsi="Times New Roman"/>
          <w:sz w:val="28"/>
          <w:szCs w:val="28"/>
          <w:lang w:val="uk-UA"/>
        </w:rPr>
        <w:t xml:space="preserve"> є емоційна лексика в сучасному англомовному медійному дискурсі. </w:t>
      </w:r>
      <w:r w:rsidRPr="003A492E">
        <w:rPr>
          <w:rFonts w:ascii="Times New Roman" w:hAnsi="Times New Roman"/>
          <w:b/>
          <w:bCs/>
          <w:sz w:val="28"/>
          <w:szCs w:val="28"/>
          <w:lang w:val="uk-UA"/>
        </w:rPr>
        <w:t>Предметом</w:t>
      </w:r>
      <w:r w:rsidRPr="003A492E">
        <w:rPr>
          <w:rFonts w:ascii="Times New Roman" w:hAnsi="Times New Roman"/>
          <w:sz w:val="28"/>
          <w:szCs w:val="28"/>
          <w:lang w:val="uk-UA"/>
        </w:rPr>
        <w:t xml:space="preserve"> цього аналізу є лінгвостилістичні, лексико-граматичні та прагматичні аспекти використання емоційної лексики в англомовних газетних текстах.  </w:t>
      </w:r>
    </w:p>
    <w:p w14:paraId="1355B1F2" w14:textId="1593ADE8"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b/>
          <w:bCs/>
          <w:sz w:val="28"/>
          <w:szCs w:val="28"/>
          <w:lang w:val="uk-UA"/>
        </w:rPr>
        <w:t>Методологічна основа дослідження</w:t>
      </w:r>
      <w:r w:rsidRPr="003A492E">
        <w:rPr>
          <w:rFonts w:ascii="Times New Roman" w:hAnsi="Times New Roman"/>
          <w:sz w:val="28"/>
          <w:szCs w:val="28"/>
          <w:lang w:val="uk-UA"/>
        </w:rPr>
        <w:t xml:space="preserve"> складається з дискурс-аналізу. Такий підхід забезпечує всебічне вивчення емотивних засобів і дозволяє вивчити їхню роль у реалізації комунікативних стратегій медіа.</w:t>
      </w:r>
    </w:p>
    <w:p w14:paraId="59985A0B" w14:textId="347EAC6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b/>
          <w:bCs/>
          <w:sz w:val="28"/>
          <w:szCs w:val="28"/>
          <w:lang w:val="uk-UA"/>
        </w:rPr>
        <w:t>Теоретичною основою</w:t>
      </w:r>
      <w:r w:rsidRPr="003A492E">
        <w:rPr>
          <w:rFonts w:ascii="Times New Roman" w:hAnsi="Times New Roman"/>
          <w:sz w:val="28"/>
          <w:szCs w:val="28"/>
          <w:lang w:val="uk-UA"/>
        </w:rPr>
        <w:t xml:space="preserve"> цієї роботи є дослідження в області когнітивної лінгвістики, прагматики, теорії дискурсу та </w:t>
      </w:r>
      <w:proofErr w:type="spellStart"/>
      <w:r w:rsidRPr="003A492E">
        <w:rPr>
          <w:rFonts w:ascii="Times New Roman" w:hAnsi="Times New Roman"/>
          <w:sz w:val="28"/>
          <w:szCs w:val="28"/>
          <w:lang w:val="uk-UA"/>
        </w:rPr>
        <w:t>медіалінгвістики</w:t>
      </w:r>
      <w:proofErr w:type="spellEnd"/>
      <w:r w:rsidR="002F640B" w:rsidRPr="003A492E">
        <w:rPr>
          <w:rFonts w:ascii="Times New Roman" w:hAnsi="Times New Roman"/>
          <w:sz w:val="28"/>
          <w:szCs w:val="28"/>
          <w:lang w:val="uk-UA"/>
        </w:rPr>
        <w:t xml:space="preserve"> [3; 17; 18].</w:t>
      </w:r>
    </w:p>
    <w:p w14:paraId="44C33CA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b/>
          <w:bCs/>
          <w:sz w:val="28"/>
          <w:szCs w:val="28"/>
          <w:lang w:val="uk-UA"/>
        </w:rPr>
        <w:t>Дослідницька база</w:t>
      </w:r>
      <w:r w:rsidRPr="003A492E">
        <w:rPr>
          <w:rFonts w:ascii="Times New Roman" w:hAnsi="Times New Roman"/>
          <w:sz w:val="28"/>
          <w:szCs w:val="28"/>
          <w:lang w:val="uk-UA"/>
        </w:rPr>
        <w:t xml:space="preserve"> складається з текстів статей, заголовків і підзаголовків провідних англомовних видань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опублікованих у 2023–2025 роках.  </w:t>
      </w:r>
    </w:p>
    <w:p w14:paraId="10F99DCB"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b/>
          <w:bCs/>
          <w:sz w:val="28"/>
          <w:szCs w:val="28"/>
          <w:lang w:val="uk-UA"/>
        </w:rPr>
        <w:t xml:space="preserve">Теоретичне значення </w:t>
      </w:r>
      <w:r w:rsidRPr="003A492E">
        <w:rPr>
          <w:rFonts w:ascii="Times New Roman" w:hAnsi="Times New Roman"/>
          <w:sz w:val="28"/>
          <w:szCs w:val="28"/>
          <w:lang w:val="uk-UA"/>
        </w:rPr>
        <w:t xml:space="preserve">даної роботи полягає в уточненні значення емоційної лексики як суттєвого інструменту </w:t>
      </w:r>
      <w:proofErr w:type="spellStart"/>
      <w:r w:rsidRPr="003A492E">
        <w:rPr>
          <w:rFonts w:ascii="Times New Roman" w:hAnsi="Times New Roman"/>
          <w:sz w:val="28"/>
          <w:szCs w:val="28"/>
          <w:lang w:val="uk-UA"/>
        </w:rPr>
        <w:t>мовного</w:t>
      </w:r>
      <w:proofErr w:type="spellEnd"/>
      <w:r w:rsidRPr="003A492E">
        <w:rPr>
          <w:rFonts w:ascii="Times New Roman" w:hAnsi="Times New Roman"/>
          <w:sz w:val="28"/>
          <w:szCs w:val="28"/>
          <w:lang w:val="uk-UA"/>
        </w:rPr>
        <w:t xml:space="preserve"> впливу в сучасному англомовному </w:t>
      </w:r>
      <w:proofErr w:type="spellStart"/>
      <w:r w:rsidRPr="003A492E">
        <w:rPr>
          <w:rFonts w:ascii="Times New Roman" w:hAnsi="Times New Roman"/>
          <w:sz w:val="28"/>
          <w:szCs w:val="28"/>
          <w:lang w:val="uk-UA"/>
        </w:rPr>
        <w:t>медіадискурсі</w:t>
      </w:r>
      <w:proofErr w:type="spellEnd"/>
      <w:r w:rsidRPr="003A492E">
        <w:rPr>
          <w:rFonts w:ascii="Times New Roman" w:hAnsi="Times New Roman"/>
          <w:sz w:val="28"/>
          <w:szCs w:val="28"/>
          <w:lang w:val="uk-UA"/>
        </w:rPr>
        <w:t xml:space="preserve">. Дослідження розширює знання про семантичні та прагматичні </w:t>
      </w:r>
      <w:r w:rsidRPr="003A492E">
        <w:rPr>
          <w:rFonts w:ascii="Times New Roman" w:hAnsi="Times New Roman"/>
          <w:sz w:val="28"/>
          <w:szCs w:val="28"/>
          <w:lang w:val="uk-UA"/>
        </w:rPr>
        <w:lastRenderedPageBreak/>
        <w:t xml:space="preserve">характеристики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насичених одиниць, їхні стилістичні функції в газетних текстах, а також механізми впливу на сприйняття інформації читачами.</w:t>
      </w:r>
    </w:p>
    <w:p w14:paraId="3CF63D8B"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b/>
          <w:bCs/>
          <w:sz w:val="28"/>
          <w:szCs w:val="28"/>
          <w:lang w:val="uk-UA"/>
        </w:rPr>
        <w:t>Практичне значення</w:t>
      </w:r>
      <w:r w:rsidRPr="003A492E">
        <w:rPr>
          <w:rFonts w:ascii="Times New Roman" w:hAnsi="Times New Roman"/>
          <w:sz w:val="28"/>
          <w:szCs w:val="28"/>
          <w:lang w:val="uk-UA"/>
        </w:rPr>
        <w:t xml:space="preserve"> полягає у можливості застосування результатів дослідження в курсах зі стилістики англійської мови, </w:t>
      </w:r>
      <w:proofErr w:type="spellStart"/>
      <w:r w:rsidRPr="003A492E">
        <w:rPr>
          <w:rFonts w:ascii="Times New Roman" w:hAnsi="Times New Roman"/>
          <w:sz w:val="28"/>
          <w:szCs w:val="28"/>
          <w:lang w:val="uk-UA"/>
        </w:rPr>
        <w:t>лінгвопрагматики</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медіалінгвістики</w:t>
      </w:r>
      <w:proofErr w:type="spellEnd"/>
      <w:r w:rsidRPr="003A492E">
        <w:rPr>
          <w:rFonts w:ascii="Times New Roman" w:hAnsi="Times New Roman"/>
          <w:sz w:val="28"/>
          <w:szCs w:val="28"/>
          <w:lang w:val="uk-UA"/>
        </w:rPr>
        <w:t xml:space="preserve">, а також у практиці перекладу журналістських матеріалів.  </w:t>
      </w:r>
    </w:p>
    <w:p w14:paraId="242592E4" w14:textId="6E5C34C6"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Структура роботи визначається логікою дослідження і складається </w:t>
      </w:r>
      <w:r w:rsidR="007523C0" w:rsidRPr="003A492E">
        <w:rPr>
          <w:rFonts w:ascii="Times New Roman" w:hAnsi="Times New Roman"/>
          <w:sz w:val="28"/>
          <w:szCs w:val="28"/>
          <w:lang w:val="uk-UA"/>
        </w:rPr>
        <w:t>зі вступу</w:t>
      </w:r>
      <w:r w:rsidRPr="003A492E">
        <w:rPr>
          <w:rFonts w:ascii="Times New Roman" w:hAnsi="Times New Roman"/>
          <w:sz w:val="28"/>
          <w:szCs w:val="28"/>
          <w:lang w:val="uk-UA"/>
        </w:rPr>
        <w:t>, двох розділів з підрозділами, висновків до кожн</w:t>
      </w:r>
      <w:r w:rsidR="00B35343" w:rsidRPr="003A492E">
        <w:rPr>
          <w:rFonts w:ascii="Times New Roman" w:hAnsi="Times New Roman"/>
          <w:sz w:val="28"/>
          <w:szCs w:val="28"/>
          <w:lang w:val="uk-UA"/>
        </w:rPr>
        <w:t>ого розділу</w:t>
      </w:r>
      <w:r w:rsidRPr="003A492E">
        <w:rPr>
          <w:rFonts w:ascii="Times New Roman" w:hAnsi="Times New Roman"/>
          <w:sz w:val="28"/>
          <w:szCs w:val="28"/>
          <w:lang w:val="uk-UA"/>
        </w:rPr>
        <w:t xml:space="preserve">, загальних </w:t>
      </w:r>
      <w:r w:rsidR="00760798" w:rsidRPr="003A492E">
        <w:rPr>
          <w:rFonts w:ascii="Times New Roman" w:hAnsi="Times New Roman"/>
          <w:sz w:val="28"/>
          <w:szCs w:val="28"/>
          <w:lang w:val="uk-UA"/>
        </w:rPr>
        <w:t>висновків</w:t>
      </w:r>
      <w:r w:rsidRPr="003A492E">
        <w:rPr>
          <w:rFonts w:ascii="Times New Roman" w:hAnsi="Times New Roman"/>
          <w:sz w:val="28"/>
          <w:szCs w:val="28"/>
          <w:lang w:val="uk-UA"/>
        </w:rPr>
        <w:t xml:space="preserve"> та переліку використаних джерел</w:t>
      </w:r>
      <w:r w:rsidR="00760798" w:rsidRPr="003A492E">
        <w:rPr>
          <w:rFonts w:ascii="Times New Roman" w:hAnsi="Times New Roman"/>
          <w:sz w:val="28"/>
          <w:szCs w:val="28"/>
          <w:lang w:val="uk-UA"/>
        </w:rPr>
        <w:t>.</w:t>
      </w:r>
      <w:r w:rsidRPr="003A492E">
        <w:rPr>
          <w:rFonts w:ascii="Times New Roman" w:hAnsi="Times New Roman"/>
          <w:sz w:val="28"/>
          <w:szCs w:val="28"/>
          <w:lang w:val="uk-UA"/>
        </w:rPr>
        <w:t xml:space="preserve"> У перш</w:t>
      </w:r>
      <w:r w:rsidR="00B35343" w:rsidRPr="003A492E">
        <w:rPr>
          <w:rFonts w:ascii="Times New Roman" w:hAnsi="Times New Roman"/>
          <w:sz w:val="28"/>
          <w:szCs w:val="28"/>
          <w:lang w:val="uk-UA"/>
        </w:rPr>
        <w:t xml:space="preserve">ому розділі </w:t>
      </w:r>
      <w:r w:rsidRPr="003A492E">
        <w:rPr>
          <w:rFonts w:ascii="Times New Roman" w:hAnsi="Times New Roman"/>
          <w:sz w:val="28"/>
          <w:szCs w:val="28"/>
          <w:lang w:val="uk-UA"/>
        </w:rPr>
        <w:t>аналізуються теоретичні основи дослідження емоційної лексики та особливості медійного дискурсу. Другий розділ присвячено практичному дослідженню функціонування емоційної лексики в англомовних газетних текстах із виявленням її прагматичного потенціалу.</w:t>
      </w:r>
    </w:p>
    <w:p w14:paraId="603B1B65" w14:textId="77777777" w:rsidR="007D182E" w:rsidRPr="003A492E" w:rsidRDefault="007D182E" w:rsidP="007D182E">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Результати дослідження апробовано на IV Міжнародній науково-практичній конференції «Академічні студії з філології» (5 листопада 2025 р.).</w:t>
      </w:r>
    </w:p>
    <w:p w14:paraId="5080EEE6" w14:textId="04F9B97B" w:rsidR="007D182E" w:rsidRPr="003A492E" w:rsidRDefault="007D182E" w:rsidP="00074347">
      <w:pPr>
        <w:spacing w:line="360" w:lineRule="auto"/>
        <w:ind w:firstLine="708"/>
        <w:jc w:val="both"/>
        <w:rPr>
          <w:rFonts w:ascii="Times New Roman" w:hAnsi="Times New Roman"/>
          <w:sz w:val="28"/>
          <w:szCs w:val="28"/>
          <w:lang w:val="uk-UA"/>
        </w:rPr>
        <w:sectPr w:rsidR="007D182E" w:rsidRPr="003A492E" w:rsidSect="00074347">
          <w:pgSz w:w="11906" w:h="16838"/>
          <w:pgMar w:top="1134" w:right="567" w:bottom="1134" w:left="1417" w:header="720" w:footer="720" w:gutter="0"/>
          <w:cols w:space="720"/>
          <w:docGrid w:linePitch="360"/>
        </w:sectPr>
      </w:pPr>
    </w:p>
    <w:p w14:paraId="7D59BEA0" w14:textId="77777777" w:rsidR="00074347" w:rsidRPr="003A492E" w:rsidRDefault="00074347" w:rsidP="000B3663">
      <w:pPr>
        <w:spacing w:line="360" w:lineRule="auto"/>
        <w:jc w:val="center"/>
        <w:outlineLvl w:val="0"/>
        <w:rPr>
          <w:rFonts w:ascii="Times New Roman" w:hAnsi="Times New Roman"/>
          <w:b/>
          <w:bCs/>
          <w:sz w:val="28"/>
          <w:szCs w:val="28"/>
          <w:lang w:val="uk-UA"/>
        </w:rPr>
      </w:pPr>
      <w:bookmarkStart w:id="1" w:name="_Toc19704"/>
      <w:r w:rsidRPr="003A492E">
        <w:rPr>
          <w:rFonts w:ascii="Times New Roman" w:hAnsi="Times New Roman"/>
          <w:b/>
          <w:bCs/>
          <w:sz w:val="28"/>
          <w:szCs w:val="28"/>
          <w:lang w:val="uk-UA"/>
        </w:rPr>
        <w:lastRenderedPageBreak/>
        <w:t>РОЗДІЛ 1. ТЕОРЕТИЧНІ ЗАСАДИ ВИВЧЕННЯ ЕМОЦІЙНОЇ ЛЕКСИКИ В ЛІНГВІСТИЦІ ТА МЕДІАДИСКУРСІ</w:t>
      </w:r>
      <w:bookmarkEnd w:id="1"/>
    </w:p>
    <w:p w14:paraId="76F2EE7E" w14:textId="77777777" w:rsidR="00074347" w:rsidRPr="003A492E" w:rsidRDefault="00074347" w:rsidP="00074347">
      <w:pPr>
        <w:numPr>
          <w:ilvl w:val="1"/>
          <w:numId w:val="2"/>
        </w:numPr>
        <w:tabs>
          <w:tab w:val="left" w:pos="312"/>
        </w:tabs>
        <w:spacing w:line="360" w:lineRule="auto"/>
        <w:jc w:val="both"/>
        <w:outlineLvl w:val="0"/>
        <w:rPr>
          <w:rFonts w:ascii="Times New Roman" w:hAnsi="Times New Roman"/>
          <w:b/>
          <w:bCs/>
          <w:sz w:val="28"/>
          <w:szCs w:val="28"/>
          <w:lang w:val="uk-UA"/>
        </w:rPr>
      </w:pPr>
      <w:bookmarkStart w:id="2" w:name="_Toc1992"/>
      <w:r w:rsidRPr="003A492E">
        <w:rPr>
          <w:rFonts w:ascii="Times New Roman" w:hAnsi="Times New Roman"/>
          <w:b/>
          <w:bCs/>
          <w:sz w:val="28"/>
          <w:szCs w:val="28"/>
          <w:lang w:val="uk-UA"/>
        </w:rPr>
        <w:t>Емоція як об’єкт лінгвістичного дослідження: сучасні підходи до категоризації</w:t>
      </w:r>
      <w:bookmarkEnd w:id="2"/>
    </w:p>
    <w:p w14:paraId="60B4470A" w14:textId="42990346" w:rsidR="00074347" w:rsidRPr="003A492E" w:rsidRDefault="00074347" w:rsidP="00074347">
      <w:pPr>
        <w:spacing w:line="360" w:lineRule="auto"/>
        <w:ind w:firstLine="708"/>
        <w:jc w:val="both"/>
        <w:outlineLvl w:val="0"/>
        <w:rPr>
          <w:rFonts w:ascii="Times New Roman" w:hAnsi="Times New Roman"/>
          <w:sz w:val="28"/>
          <w:szCs w:val="28"/>
          <w:lang w:val="uk-UA"/>
        </w:rPr>
      </w:pPr>
      <w:bookmarkStart w:id="3" w:name="_Toc18873"/>
      <w:r w:rsidRPr="003A492E">
        <w:rPr>
          <w:rFonts w:ascii="Times New Roman" w:hAnsi="Times New Roman"/>
          <w:sz w:val="28"/>
          <w:szCs w:val="28"/>
          <w:lang w:val="uk-UA"/>
        </w:rPr>
        <w:t xml:space="preserve">Основним терміном, що описує мову почуттів, є емотивність, яка вважається характеристикою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забарвлених висловлень. </w:t>
      </w:r>
      <w:r w:rsidR="0078536F" w:rsidRPr="003A492E">
        <w:rPr>
          <w:rFonts w:ascii="Times New Roman" w:hAnsi="Times New Roman"/>
          <w:sz w:val="28"/>
          <w:szCs w:val="28"/>
          <w:lang w:val="uk-UA"/>
        </w:rPr>
        <w:t xml:space="preserve">У термінологічних працях емотивність трактується як сукупність </w:t>
      </w:r>
      <w:proofErr w:type="spellStart"/>
      <w:r w:rsidR="0078536F" w:rsidRPr="003A492E">
        <w:rPr>
          <w:rFonts w:ascii="Times New Roman" w:hAnsi="Times New Roman"/>
          <w:sz w:val="28"/>
          <w:szCs w:val="28"/>
          <w:lang w:val="uk-UA"/>
        </w:rPr>
        <w:t>мовних</w:t>
      </w:r>
      <w:proofErr w:type="spellEnd"/>
      <w:r w:rsidR="0078536F" w:rsidRPr="003A492E">
        <w:rPr>
          <w:rFonts w:ascii="Times New Roman" w:hAnsi="Times New Roman"/>
          <w:sz w:val="28"/>
          <w:szCs w:val="28"/>
          <w:lang w:val="uk-UA"/>
        </w:rPr>
        <w:t xml:space="preserve"> засобів і значень, що відображають та виражають емоційні стани, ставлення й оцінки мовця в структурі висловлення [13]. </w:t>
      </w:r>
      <w:r w:rsidRPr="003A492E">
        <w:rPr>
          <w:rFonts w:ascii="Times New Roman" w:hAnsi="Times New Roman"/>
          <w:sz w:val="28"/>
          <w:szCs w:val="28"/>
          <w:lang w:val="uk-UA"/>
        </w:rPr>
        <w:t xml:space="preserve">Водночас важливо провести розмежування між цим терміном і емоційністю. Емоційність асоціюється зі способом відображення реальності, що виявляється, передусім, у тембрі голосу, просодичних характеристиках та інших </w:t>
      </w:r>
      <w:proofErr w:type="spellStart"/>
      <w:r w:rsidRPr="003A492E">
        <w:rPr>
          <w:rFonts w:ascii="Times New Roman" w:hAnsi="Times New Roman"/>
          <w:sz w:val="28"/>
          <w:szCs w:val="28"/>
          <w:lang w:val="uk-UA"/>
        </w:rPr>
        <w:t>паралінгвістичних</w:t>
      </w:r>
      <w:proofErr w:type="spellEnd"/>
      <w:r w:rsidRPr="003A492E">
        <w:rPr>
          <w:rFonts w:ascii="Times New Roman" w:hAnsi="Times New Roman"/>
          <w:sz w:val="28"/>
          <w:szCs w:val="28"/>
          <w:lang w:val="uk-UA"/>
        </w:rPr>
        <w:t xml:space="preserve"> засобах, які частіше за все репрезентують індивідуальні особливості мовця, ніж його ставлення до об'єкта висловлення. Однак це не виключає можливості поєднання обох аспектів в одному висловленні, оскільки людська мова є простором почуттів і цінностей, які природно відображаються у текстах.</w:t>
      </w:r>
      <w:bookmarkEnd w:id="3"/>
      <w:r w:rsidR="0078536F" w:rsidRPr="003A492E">
        <w:rPr>
          <w:rFonts w:ascii="Times New Roman" w:hAnsi="Times New Roman"/>
          <w:sz w:val="28"/>
          <w:szCs w:val="28"/>
          <w:lang w:val="uk-UA"/>
        </w:rPr>
        <w:t xml:space="preserve"> Поняття «емоційна лексика» в сучасній лінгвістиці використовується для позначення сукупності лексичних одиниць, у семантиці яких закладено компонент емоційної оцінки чи ставлення мовця (слова на позначення емоцій, оцінні прикметники, експресивні дієслова, фразеологізми з емотивним компонентом тощо).</w:t>
      </w:r>
    </w:p>
    <w:p w14:paraId="3883E69C" w14:textId="777BDC3D" w:rsidR="00074347" w:rsidRPr="003A492E" w:rsidRDefault="00074347" w:rsidP="00074347">
      <w:pPr>
        <w:spacing w:line="360" w:lineRule="auto"/>
        <w:ind w:firstLine="708"/>
        <w:jc w:val="both"/>
        <w:outlineLvl w:val="0"/>
        <w:rPr>
          <w:rFonts w:ascii="Times New Roman" w:hAnsi="Times New Roman"/>
          <w:sz w:val="28"/>
          <w:szCs w:val="28"/>
          <w:lang w:val="uk-UA"/>
        </w:rPr>
      </w:pPr>
      <w:bookmarkStart w:id="4" w:name="_Toc24180"/>
      <w:r w:rsidRPr="003A492E">
        <w:rPr>
          <w:rFonts w:ascii="Times New Roman" w:hAnsi="Times New Roman"/>
          <w:sz w:val="28"/>
          <w:szCs w:val="28"/>
          <w:lang w:val="uk-UA"/>
        </w:rPr>
        <w:t xml:space="preserve">Витоки лінгвістики емоцій пов’язані з працями таких вчених, як Ш. </w:t>
      </w:r>
      <w:proofErr w:type="spellStart"/>
      <w:r w:rsidRPr="003A492E">
        <w:rPr>
          <w:rFonts w:ascii="Times New Roman" w:hAnsi="Times New Roman"/>
          <w:sz w:val="28"/>
          <w:szCs w:val="28"/>
          <w:lang w:val="uk-UA"/>
        </w:rPr>
        <w:t>Баллі</w:t>
      </w:r>
      <w:proofErr w:type="spellEnd"/>
      <w:r w:rsidRPr="003A492E">
        <w:rPr>
          <w:rFonts w:ascii="Times New Roman" w:hAnsi="Times New Roman"/>
          <w:sz w:val="28"/>
          <w:szCs w:val="28"/>
          <w:lang w:val="uk-UA"/>
        </w:rPr>
        <w:t xml:space="preserve">, Е. </w:t>
      </w:r>
      <w:proofErr w:type="spellStart"/>
      <w:r w:rsidRPr="003A492E">
        <w:rPr>
          <w:rFonts w:ascii="Times New Roman" w:hAnsi="Times New Roman"/>
          <w:sz w:val="28"/>
          <w:szCs w:val="28"/>
          <w:lang w:val="uk-UA"/>
        </w:rPr>
        <w:t>Сепіра</w:t>
      </w:r>
      <w:proofErr w:type="spellEnd"/>
      <w:r w:rsidRPr="003A492E">
        <w:rPr>
          <w:rFonts w:ascii="Times New Roman" w:hAnsi="Times New Roman"/>
          <w:sz w:val="28"/>
          <w:szCs w:val="28"/>
          <w:lang w:val="uk-UA"/>
        </w:rPr>
        <w:t>, та інших дослідників. Класичним підґрунтям вивчення емоцій у мовленні стала також праця Ч. Дарвіна, який одним із перших системно описав універсальні механізми вираження емоцій [2</w:t>
      </w:r>
      <w:r w:rsidR="00C04795" w:rsidRPr="003A492E">
        <w:rPr>
          <w:rFonts w:ascii="Times New Roman" w:hAnsi="Times New Roman"/>
          <w:sz w:val="28"/>
          <w:szCs w:val="28"/>
          <w:lang w:val="uk-UA"/>
        </w:rPr>
        <w:t>7</w:t>
      </w:r>
      <w:r w:rsidRPr="003A492E">
        <w:rPr>
          <w:rFonts w:ascii="Times New Roman" w:hAnsi="Times New Roman"/>
          <w:sz w:val="28"/>
          <w:szCs w:val="28"/>
          <w:lang w:val="uk-UA"/>
        </w:rPr>
        <w:t xml:space="preserve">]. </w:t>
      </w:r>
      <w:bookmarkStart w:id="5" w:name="_Toc18848"/>
      <w:bookmarkEnd w:id="4"/>
      <w:r w:rsidRPr="003A492E">
        <w:rPr>
          <w:rFonts w:ascii="Times New Roman" w:hAnsi="Times New Roman"/>
          <w:sz w:val="28"/>
          <w:szCs w:val="28"/>
          <w:lang w:val="uk-UA"/>
        </w:rPr>
        <w:t>Попри заяви про нібито другорядність теми емоцій у XX столітті [</w:t>
      </w:r>
      <w:r w:rsidR="009F4D31" w:rsidRPr="003A492E">
        <w:rPr>
          <w:rFonts w:ascii="Times New Roman" w:hAnsi="Times New Roman"/>
          <w:sz w:val="28"/>
          <w:szCs w:val="28"/>
          <w:lang w:val="uk-UA"/>
        </w:rPr>
        <w:t>2</w:t>
      </w:r>
      <w:r w:rsidR="00C04795" w:rsidRPr="003A492E">
        <w:rPr>
          <w:rFonts w:ascii="Times New Roman" w:hAnsi="Times New Roman"/>
          <w:sz w:val="28"/>
          <w:szCs w:val="28"/>
          <w:lang w:val="uk-UA"/>
        </w:rPr>
        <w:t>7</w:t>
      </w:r>
      <w:r w:rsidRPr="003A492E">
        <w:rPr>
          <w:rFonts w:ascii="Times New Roman" w:hAnsi="Times New Roman"/>
          <w:sz w:val="28"/>
          <w:szCs w:val="28"/>
          <w:lang w:val="uk-UA"/>
        </w:rPr>
        <w:t xml:space="preserve">, с. 7–23], сучасні лінгвістичні течії беззаперечно підтверджують її зростаючу важливість. Погляди Е. </w:t>
      </w:r>
      <w:proofErr w:type="spellStart"/>
      <w:r w:rsidRPr="003A492E">
        <w:rPr>
          <w:rFonts w:ascii="Times New Roman" w:hAnsi="Times New Roman"/>
          <w:sz w:val="28"/>
          <w:szCs w:val="28"/>
          <w:lang w:val="uk-UA"/>
        </w:rPr>
        <w:t>Сепіра</w:t>
      </w:r>
      <w:proofErr w:type="spellEnd"/>
      <w:r w:rsidRPr="003A492E">
        <w:rPr>
          <w:rFonts w:ascii="Times New Roman" w:hAnsi="Times New Roman"/>
          <w:sz w:val="28"/>
          <w:szCs w:val="28"/>
          <w:lang w:val="uk-UA"/>
        </w:rPr>
        <w:t>, який акцентував увагу на когнітивній, раціональній функції мови [3</w:t>
      </w:r>
      <w:r w:rsidR="00C04795" w:rsidRPr="003A492E">
        <w:rPr>
          <w:rFonts w:ascii="Times New Roman" w:hAnsi="Times New Roman"/>
          <w:sz w:val="28"/>
          <w:szCs w:val="28"/>
          <w:lang w:val="uk-UA"/>
        </w:rPr>
        <w:t>2</w:t>
      </w:r>
      <w:r w:rsidRPr="003A492E">
        <w:rPr>
          <w:rFonts w:ascii="Times New Roman" w:hAnsi="Times New Roman"/>
          <w:sz w:val="28"/>
          <w:szCs w:val="28"/>
          <w:lang w:val="uk-UA"/>
        </w:rPr>
        <w:t>, с. 56–61], нині вважаються неповними, оскільки сучасні дослідження демонструють, що мовлення неможливо розглядати без урахування емоційного виміру.</w:t>
      </w:r>
      <w:bookmarkEnd w:id="5"/>
    </w:p>
    <w:p w14:paraId="3732C5F7" w14:textId="6373C41D" w:rsidR="00074347" w:rsidRPr="003A492E" w:rsidRDefault="00074347" w:rsidP="00074347">
      <w:pPr>
        <w:spacing w:line="360" w:lineRule="auto"/>
        <w:ind w:firstLine="708"/>
        <w:jc w:val="both"/>
        <w:outlineLvl w:val="0"/>
        <w:rPr>
          <w:rFonts w:ascii="Times New Roman" w:hAnsi="Times New Roman"/>
          <w:sz w:val="28"/>
          <w:szCs w:val="28"/>
          <w:lang w:val="uk-UA"/>
        </w:rPr>
      </w:pPr>
      <w:bookmarkStart w:id="6" w:name="_Toc11112"/>
      <w:r w:rsidRPr="003A492E">
        <w:rPr>
          <w:rFonts w:ascii="Times New Roman" w:hAnsi="Times New Roman"/>
          <w:sz w:val="28"/>
          <w:szCs w:val="28"/>
          <w:lang w:val="uk-UA"/>
        </w:rPr>
        <w:lastRenderedPageBreak/>
        <w:t xml:space="preserve">Схожу думку висловлює професор </w:t>
      </w:r>
      <w:proofErr w:type="spellStart"/>
      <w:r w:rsidRPr="003A492E">
        <w:rPr>
          <w:rFonts w:ascii="Times New Roman" w:hAnsi="Times New Roman"/>
          <w:sz w:val="28"/>
          <w:szCs w:val="28"/>
          <w:lang w:val="uk-UA"/>
        </w:rPr>
        <w:t>Дж</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Ейчисон</w:t>
      </w:r>
      <w:proofErr w:type="spellEnd"/>
      <w:r w:rsidRPr="003A492E">
        <w:rPr>
          <w:rFonts w:ascii="Times New Roman" w:hAnsi="Times New Roman"/>
          <w:sz w:val="28"/>
          <w:szCs w:val="28"/>
          <w:lang w:val="uk-UA"/>
        </w:rPr>
        <w:t xml:space="preserve"> [2</w:t>
      </w:r>
      <w:r w:rsidR="00451EB8" w:rsidRPr="003A492E">
        <w:rPr>
          <w:rFonts w:ascii="Times New Roman" w:hAnsi="Times New Roman"/>
          <w:sz w:val="28"/>
          <w:szCs w:val="28"/>
          <w:lang w:val="uk-UA"/>
        </w:rPr>
        <w:t>0</w:t>
      </w:r>
      <w:r w:rsidRPr="003A492E">
        <w:rPr>
          <w:rFonts w:ascii="Times New Roman" w:hAnsi="Times New Roman"/>
          <w:sz w:val="28"/>
          <w:szCs w:val="28"/>
          <w:lang w:val="uk-UA"/>
        </w:rPr>
        <w:t xml:space="preserve">, c. 69–93], яка зазначає, що до 1970-х років дослідження емоцій у мові залишалося на маргінесах наукового дискурсу і навіть викликало труднощі у вчених. Виникнення гуманістичної парадигми в лінгвістиці істотно змінило цю ситуацію, оскільки акцент було перенесено на мовця, його психологічний стан та індивідуальну інтерпретацію </w:t>
      </w:r>
      <w:proofErr w:type="spellStart"/>
      <w:r w:rsidRPr="003A492E">
        <w:rPr>
          <w:rFonts w:ascii="Times New Roman" w:hAnsi="Times New Roman"/>
          <w:sz w:val="28"/>
          <w:szCs w:val="28"/>
          <w:lang w:val="uk-UA"/>
        </w:rPr>
        <w:t>мовних</w:t>
      </w:r>
      <w:proofErr w:type="spellEnd"/>
      <w:r w:rsidRPr="003A492E">
        <w:rPr>
          <w:rFonts w:ascii="Times New Roman" w:hAnsi="Times New Roman"/>
          <w:sz w:val="28"/>
          <w:szCs w:val="28"/>
          <w:lang w:val="uk-UA"/>
        </w:rPr>
        <w:t xml:space="preserve"> явищ.</w:t>
      </w:r>
      <w:bookmarkEnd w:id="6"/>
    </w:p>
    <w:p w14:paraId="57FA1C1A" w14:textId="278065B7" w:rsidR="00074347" w:rsidRPr="003A492E" w:rsidRDefault="00074347" w:rsidP="00074347">
      <w:pPr>
        <w:spacing w:line="360" w:lineRule="auto"/>
        <w:ind w:firstLine="708"/>
        <w:jc w:val="both"/>
        <w:outlineLvl w:val="0"/>
        <w:rPr>
          <w:rFonts w:ascii="Times New Roman" w:hAnsi="Times New Roman"/>
          <w:sz w:val="28"/>
          <w:szCs w:val="28"/>
          <w:lang w:val="uk-UA"/>
        </w:rPr>
      </w:pPr>
      <w:bookmarkStart w:id="7" w:name="_Toc32504"/>
      <w:r w:rsidRPr="003A492E">
        <w:rPr>
          <w:rFonts w:ascii="Times New Roman" w:hAnsi="Times New Roman"/>
          <w:sz w:val="28"/>
          <w:szCs w:val="28"/>
          <w:lang w:val="uk-UA"/>
        </w:rPr>
        <w:t xml:space="preserve">Суттєвий внесок у розвиток зазначеного напряму зробила доповідь Ф. </w:t>
      </w:r>
      <w:proofErr w:type="spellStart"/>
      <w:r w:rsidRPr="003A492E">
        <w:rPr>
          <w:rFonts w:ascii="Times New Roman" w:hAnsi="Times New Roman"/>
          <w:sz w:val="28"/>
          <w:szCs w:val="28"/>
          <w:lang w:val="uk-UA"/>
        </w:rPr>
        <w:t>Данеша</w:t>
      </w:r>
      <w:proofErr w:type="spellEnd"/>
      <w:r w:rsidRPr="003A492E">
        <w:rPr>
          <w:rFonts w:ascii="Times New Roman" w:hAnsi="Times New Roman"/>
          <w:sz w:val="28"/>
          <w:szCs w:val="28"/>
          <w:lang w:val="uk-UA"/>
        </w:rPr>
        <w:t xml:space="preserve"> на XIV Міжнародному конгресі лінгвістів, що відбувся у Берліні в 1987 році, під час якої вперше офіційно було визнано значущість дослідження взаємозв'язку </w:t>
      </w:r>
      <w:proofErr w:type="spellStart"/>
      <w:r w:rsidRPr="003A492E">
        <w:rPr>
          <w:rFonts w:ascii="Times New Roman" w:hAnsi="Times New Roman"/>
          <w:sz w:val="28"/>
          <w:szCs w:val="28"/>
          <w:lang w:val="uk-UA"/>
        </w:rPr>
        <w:t>когніції</w:t>
      </w:r>
      <w:proofErr w:type="spellEnd"/>
      <w:r w:rsidRPr="003A492E">
        <w:rPr>
          <w:rFonts w:ascii="Times New Roman" w:hAnsi="Times New Roman"/>
          <w:sz w:val="28"/>
          <w:szCs w:val="28"/>
          <w:lang w:val="uk-UA"/>
        </w:rPr>
        <w:t xml:space="preserve"> та емоцій у мовленні [2</w:t>
      </w:r>
      <w:r w:rsidR="00C04795" w:rsidRPr="003A492E">
        <w:rPr>
          <w:rFonts w:ascii="Times New Roman" w:hAnsi="Times New Roman"/>
          <w:sz w:val="28"/>
          <w:szCs w:val="28"/>
          <w:lang w:val="uk-UA"/>
        </w:rPr>
        <w:t>4</w:t>
      </w:r>
      <w:r w:rsidRPr="003A492E">
        <w:rPr>
          <w:rFonts w:ascii="Times New Roman" w:hAnsi="Times New Roman"/>
          <w:sz w:val="28"/>
          <w:szCs w:val="28"/>
          <w:lang w:val="uk-UA"/>
        </w:rPr>
        <w:t>, с. 272–291]. Відтоді емоційна лінгвістика набула статусу одного з пріоритетних напрямів у мовознавстві.</w:t>
      </w:r>
      <w:bookmarkEnd w:id="7"/>
      <w:r w:rsidRPr="003A492E">
        <w:rPr>
          <w:rFonts w:ascii="Times New Roman" w:hAnsi="Times New Roman"/>
          <w:sz w:val="28"/>
          <w:szCs w:val="28"/>
          <w:lang w:val="uk-UA"/>
        </w:rPr>
        <w:t xml:space="preserve"> </w:t>
      </w:r>
      <w:r w:rsidR="00C67743" w:rsidRPr="00EC72B0">
        <w:rPr>
          <w:rFonts w:ascii="Times New Roman" w:hAnsi="Times New Roman"/>
          <w:sz w:val="28"/>
          <w:szCs w:val="28"/>
          <w:lang w:val="ru-RU"/>
        </w:rPr>
        <w:t xml:space="preserve"> </w:t>
      </w:r>
      <w:bookmarkStart w:id="8" w:name="_Toc22665"/>
      <w:r w:rsidRPr="003A492E">
        <w:rPr>
          <w:rFonts w:ascii="Times New Roman" w:hAnsi="Times New Roman"/>
          <w:sz w:val="28"/>
          <w:szCs w:val="28"/>
          <w:lang w:val="uk-UA"/>
        </w:rPr>
        <w:t xml:space="preserve">Емоційна виразність досягається шляхом застосування </w:t>
      </w:r>
      <w:proofErr w:type="spellStart"/>
      <w:r w:rsidRPr="003A492E">
        <w:rPr>
          <w:rFonts w:ascii="Times New Roman" w:hAnsi="Times New Roman"/>
          <w:sz w:val="28"/>
          <w:szCs w:val="28"/>
          <w:lang w:val="uk-UA"/>
        </w:rPr>
        <w:t>мовних</w:t>
      </w:r>
      <w:proofErr w:type="spellEnd"/>
      <w:r w:rsidRPr="003A492E">
        <w:rPr>
          <w:rFonts w:ascii="Times New Roman" w:hAnsi="Times New Roman"/>
          <w:sz w:val="28"/>
          <w:szCs w:val="28"/>
          <w:lang w:val="uk-UA"/>
        </w:rPr>
        <w:t xml:space="preserve"> засобів різних рівнів та стилістичних прийомів. Важливу роль у цьому процесі відіграє емоційна лексика, що представлена словами двох категорій: тільки з емоційним значенням; такими, що поєднують поняттєве та емоційне значення</w:t>
      </w:r>
      <w:r w:rsidR="00115D05" w:rsidRPr="003A492E">
        <w:rPr>
          <w:rFonts w:ascii="Times New Roman" w:hAnsi="Times New Roman"/>
          <w:sz w:val="28"/>
          <w:szCs w:val="28"/>
          <w:lang w:val="uk-UA"/>
        </w:rPr>
        <w:t xml:space="preserve"> </w:t>
      </w:r>
      <w:r w:rsidRPr="003A492E">
        <w:rPr>
          <w:rFonts w:ascii="Times New Roman" w:hAnsi="Times New Roman"/>
          <w:sz w:val="28"/>
          <w:szCs w:val="28"/>
          <w:lang w:val="uk-UA"/>
        </w:rPr>
        <w:t>[3</w:t>
      </w:r>
      <w:r w:rsidR="00C04795" w:rsidRPr="003A492E">
        <w:rPr>
          <w:rFonts w:ascii="Times New Roman" w:hAnsi="Times New Roman"/>
          <w:sz w:val="28"/>
          <w:szCs w:val="28"/>
          <w:lang w:val="uk-UA"/>
        </w:rPr>
        <w:t>3</w:t>
      </w:r>
      <w:r w:rsidRPr="003A492E">
        <w:rPr>
          <w:rFonts w:ascii="Times New Roman" w:hAnsi="Times New Roman"/>
          <w:sz w:val="28"/>
          <w:szCs w:val="28"/>
          <w:lang w:val="uk-UA"/>
        </w:rPr>
        <w:t>].</w:t>
      </w:r>
      <w:bookmarkEnd w:id="8"/>
      <w:r w:rsidR="00C67743" w:rsidRPr="00EC72B0">
        <w:rPr>
          <w:rFonts w:ascii="Times New Roman" w:hAnsi="Times New Roman"/>
          <w:sz w:val="28"/>
          <w:szCs w:val="28"/>
          <w:lang w:val="ru-RU"/>
        </w:rPr>
        <w:t xml:space="preserve"> </w:t>
      </w:r>
      <w:bookmarkStart w:id="9" w:name="_Toc25737"/>
      <w:r w:rsidRPr="003A492E">
        <w:rPr>
          <w:rFonts w:ascii="Times New Roman" w:hAnsi="Times New Roman"/>
          <w:sz w:val="28"/>
          <w:szCs w:val="28"/>
          <w:lang w:val="uk-UA"/>
        </w:rPr>
        <w:t>Дослідження демонструють, що, незважаючи на те, що в українській  мовах домінують емоційні одиниці з негативною семантикою, у реальному мовленні частіше вживаються лексеми з позитивним забарвленням</w:t>
      </w:r>
      <w:r w:rsidR="00C67743" w:rsidRPr="003A492E">
        <w:rPr>
          <w:rFonts w:ascii="Times New Roman" w:hAnsi="Times New Roman"/>
          <w:sz w:val="28"/>
          <w:szCs w:val="28"/>
          <w:lang w:val="ru-RU"/>
        </w:rPr>
        <w:t xml:space="preserve"> </w:t>
      </w:r>
      <w:r w:rsidRPr="003A492E">
        <w:rPr>
          <w:rFonts w:ascii="Times New Roman" w:hAnsi="Times New Roman"/>
          <w:sz w:val="28"/>
          <w:szCs w:val="28"/>
          <w:lang w:val="uk-UA"/>
        </w:rPr>
        <w:t>[16].</w:t>
      </w:r>
      <w:bookmarkEnd w:id="9"/>
      <w:r w:rsidR="00C67743" w:rsidRPr="003A492E">
        <w:rPr>
          <w:rFonts w:ascii="Times New Roman" w:hAnsi="Times New Roman"/>
          <w:sz w:val="28"/>
          <w:szCs w:val="28"/>
          <w:lang w:val="ru-RU"/>
        </w:rPr>
        <w:t xml:space="preserve"> </w:t>
      </w:r>
      <w:bookmarkStart w:id="10" w:name="_Toc17986"/>
      <w:r w:rsidRPr="003A492E">
        <w:rPr>
          <w:rFonts w:ascii="Times New Roman" w:hAnsi="Times New Roman"/>
          <w:sz w:val="28"/>
          <w:szCs w:val="28"/>
          <w:lang w:val="uk-UA"/>
        </w:rPr>
        <w:t>Різноманіття емоційної лексики та її здатність формувати значеннєві, фонетичні, морфологічні й синтаксичні моделі свідчать про те, що емотивність є системною характеристикою мови, а не маргінальним явищем.</w:t>
      </w:r>
      <w:bookmarkEnd w:id="10"/>
      <w:r w:rsidRPr="003A492E">
        <w:rPr>
          <w:rFonts w:ascii="Times New Roman" w:hAnsi="Times New Roman"/>
          <w:sz w:val="28"/>
          <w:szCs w:val="28"/>
          <w:lang w:val="uk-UA"/>
        </w:rPr>
        <w:t xml:space="preserve"> </w:t>
      </w:r>
    </w:p>
    <w:p w14:paraId="2786F2D0" w14:textId="100C73AA" w:rsidR="0078536F" w:rsidRPr="003A492E" w:rsidRDefault="00074347" w:rsidP="00074347">
      <w:pPr>
        <w:spacing w:line="360" w:lineRule="auto"/>
        <w:ind w:firstLine="708"/>
        <w:jc w:val="both"/>
        <w:outlineLvl w:val="0"/>
        <w:rPr>
          <w:rFonts w:ascii="Times New Roman" w:hAnsi="Times New Roman"/>
          <w:sz w:val="28"/>
          <w:szCs w:val="28"/>
          <w:lang w:val="uk-UA"/>
        </w:rPr>
      </w:pPr>
      <w:bookmarkStart w:id="11" w:name="_Toc32026"/>
      <w:r w:rsidRPr="003A492E">
        <w:rPr>
          <w:rFonts w:ascii="Times New Roman" w:hAnsi="Times New Roman"/>
          <w:sz w:val="28"/>
          <w:szCs w:val="28"/>
          <w:lang w:val="uk-UA"/>
        </w:rPr>
        <w:t xml:space="preserve">Отже, сучасна </w:t>
      </w:r>
      <w:proofErr w:type="spellStart"/>
      <w:r w:rsidRPr="003A492E">
        <w:rPr>
          <w:rFonts w:ascii="Times New Roman" w:hAnsi="Times New Roman"/>
          <w:sz w:val="28"/>
          <w:szCs w:val="28"/>
          <w:lang w:val="uk-UA"/>
        </w:rPr>
        <w:t>емоціологія</w:t>
      </w:r>
      <w:proofErr w:type="spellEnd"/>
      <w:r w:rsidRPr="003A492E">
        <w:rPr>
          <w:rFonts w:ascii="Times New Roman" w:hAnsi="Times New Roman"/>
          <w:sz w:val="28"/>
          <w:szCs w:val="28"/>
          <w:lang w:val="uk-UA"/>
        </w:rPr>
        <w:t xml:space="preserve"> переконливо підтверджує наявність та важливість емотивної лексики в </w:t>
      </w:r>
      <w:proofErr w:type="spellStart"/>
      <w:r w:rsidRPr="003A492E">
        <w:rPr>
          <w:rFonts w:ascii="Times New Roman" w:hAnsi="Times New Roman"/>
          <w:sz w:val="28"/>
          <w:szCs w:val="28"/>
          <w:lang w:val="uk-UA"/>
        </w:rPr>
        <w:t>мовній</w:t>
      </w:r>
      <w:proofErr w:type="spellEnd"/>
      <w:r w:rsidRPr="003A492E">
        <w:rPr>
          <w:rFonts w:ascii="Times New Roman" w:hAnsi="Times New Roman"/>
          <w:sz w:val="28"/>
          <w:szCs w:val="28"/>
          <w:lang w:val="uk-UA"/>
        </w:rPr>
        <w:t xml:space="preserve"> системі та комунікативній практиці.</w:t>
      </w:r>
      <w:bookmarkEnd w:id="11"/>
      <w:r w:rsidR="00C67743" w:rsidRPr="00EC72B0">
        <w:rPr>
          <w:rFonts w:ascii="Times New Roman" w:hAnsi="Times New Roman"/>
          <w:sz w:val="28"/>
          <w:szCs w:val="28"/>
          <w:lang w:val="uk-UA"/>
        </w:rPr>
        <w:t xml:space="preserve"> </w:t>
      </w:r>
      <w:r w:rsidR="0078536F" w:rsidRPr="003A492E">
        <w:rPr>
          <w:rFonts w:ascii="Times New Roman" w:hAnsi="Times New Roman"/>
          <w:sz w:val="28"/>
          <w:szCs w:val="28"/>
          <w:lang w:val="uk-UA"/>
        </w:rPr>
        <w:t>Логічним продовженням окреслених теоретичних підходів є звернення до конкретних лексичних засобів вербалізації емоцій, їх типології та функціонування, що становить предмет аналізу у підрозділі 1.2.</w:t>
      </w:r>
    </w:p>
    <w:p w14:paraId="0A0087CA" w14:textId="77777777" w:rsidR="00074347" w:rsidRPr="003A492E" w:rsidRDefault="00074347" w:rsidP="00074347">
      <w:pPr>
        <w:spacing w:line="360" w:lineRule="auto"/>
        <w:ind w:firstLine="708"/>
        <w:jc w:val="both"/>
        <w:rPr>
          <w:rFonts w:ascii="Times New Roman" w:hAnsi="Times New Roman"/>
          <w:sz w:val="28"/>
          <w:szCs w:val="28"/>
          <w:lang w:val="uk-UA"/>
        </w:rPr>
      </w:pPr>
    </w:p>
    <w:p w14:paraId="516615C4" w14:textId="4D3B8196" w:rsidR="00074347" w:rsidRPr="003A492E" w:rsidRDefault="00074347" w:rsidP="00074347">
      <w:pPr>
        <w:spacing w:line="360" w:lineRule="auto"/>
        <w:jc w:val="both"/>
        <w:outlineLvl w:val="0"/>
        <w:rPr>
          <w:rFonts w:ascii="Times New Roman" w:hAnsi="Times New Roman"/>
          <w:b/>
          <w:bCs/>
          <w:sz w:val="28"/>
          <w:szCs w:val="28"/>
          <w:lang w:val="uk-UA"/>
        </w:rPr>
      </w:pPr>
      <w:bookmarkStart w:id="12" w:name="_Toc15608"/>
      <w:r w:rsidRPr="003A492E">
        <w:rPr>
          <w:rFonts w:ascii="Times New Roman" w:hAnsi="Times New Roman"/>
          <w:b/>
          <w:bCs/>
          <w:sz w:val="28"/>
          <w:szCs w:val="28"/>
          <w:lang w:val="uk-UA"/>
        </w:rPr>
        <w:t>1.2 Лексичні засоби вербалізації емоцій: типологія та функції в мові</w:t>
      </w:r>
      <w:bookmarkEnd w:id="12"/>
    </w:p>
    <w:p w14:paraId="637F7A8D" w14:textId="77777777" w:rsidR="0078536F" w:rsidRPr="003A492E" w:rsidRDefault="0078536F"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Перш ніж перейти до аналізу конкретних різновидів лексичних засобів, доцільно уточнити, що під емоційною (емотивною) лексикою розуміємо сукупність </w:t>
      </w:r>
      <w:r w:rsidRPr="003A492E">
        <w:rPr>
          <w:rFonts w:ascii="Times New Roman" w:hAnsi="Times New Roman"/>
          <w:sz w:val="28"/>
          <w:szCs w:val="28"/>
          <w:lang w:val="uk-UA"/>
        </w:rPr>
        <w:lastRenderedPageBreak/>
        <w:t>слів, стійких словосполучень і фразеологізмів, у семантичній структурі яких наявний компонент емоційної оцінки, почуттєвого ставлення або афективної реакції мовця.</w:t>
      </w:r>
    </w:p>
    <w:p w14:paraId="30A7DC7A" w14:textId="4567DE58"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Людські емоції становлять одні з найглибших і найзначніших переживань, які знаходять своє вираження в мовленні. Вербальна комунікація охоплює не лише передачу знань та інформації, але й емоційний обмін, що дозволяє мовцям впливати на психологічний стан своїх співрозмовників. У цьому контексті виникає специфічний процес </w:t>
      </w:r>
      <w:proofErr w:type="spellStart"/>
      <w:r w:rsidRPr="003A492E">
        <w:rPr>
          <w:rFonts w:ascii="Times New Roman" w:hAnsi="Times New Roman"/>
          <w:sz w:val="28"/>
          <w:szCs w:val="28"/>
          <w:lang w:val="uk-UA"/>
        </w:rPr>
        <w:t>взаємозараження</w:t>
      </w:r>
      <w:proofErr w:type="spellEnd"/>
      <w:r w:rsidRPr="003A492E">
        <w:rPr>
          <w:rFonts w:ascii="Times New Roman" w:hAnsi="Times New Roman"/>
          <w:sz w:val="28"/>
          <w:szCs w:val="28"/>
          <w:lang w:val="uk-UA"/>
        </w:rPr>
        <w:t xml:space="preserve"> емоціями, коли емоційний стан одного учасника комунікації здатен формувати емоційний фон іншого</w:t>
      </w:r>
      <w:r w:rsidR="00AE7AC0" w:rsidRPr="003A492E">
        <w:rPr>
          <w:rFonts w:ascii="Times New Roman" w:hAnsi="Times New Roman"/>
          <w:sz w:val="28"/>
          <w:szCs w:val="28"/>
          <w:lang w:val="uk-UA"/>
        </w:rPr>
        <w:t xml:space="preserve"> [12]</w:t>
      </w:r>
      <w:r w:rsidRPr="003A492E">
        <w:rPr>
          <w:rFonts w:ascii="Times New Roman" w:hAnsi="Times New Roman"/>
          <w:sz w:val="28"/>
          <w:szCs w:val="28"/>
          <w:lang w:val="uk-UA"/>
        </w:rPr>
        <w:t>.</w:t>
      </w:r>
    </w:p>
    <w:p w14:paraId="32C20F5C"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Кожен мовленнєвий акт формується під впливом емоцій і реалізується в певному емоційному контексті. Суб’єктивність є невід’ємною частиною комунікативного процесу, адже кожен </w:t>
      </w:r>
      <w:proofErr w:type="spellStart"/>
      <w:r w:rsidRPr="003A492E">
        <w:rPr>
          <w:rFonts w:ascii="Times New Roman" w:hAnsi="Times New Roman"/>
          <w:sz w:val="28"/>
          <w:szCs w:val="28"/>
          <w:lang w:val="uk-UA"/>
        </w:rPr>
        <w:t>мовний</w:t>
      </w:r>
      <w:proofErr w:type="spellEnd"/>
      <w:r w:rsidRPr="003A492E">
        <w:rPr>
          <w:rFonts w:ascii="Times New Roman" w:hAnsi="Times New Roman"/>
          <w:sz w:val="28"/>
          <w:szCs w:val="28"/>
          <w:lang w:val="uk-UA"/>
        </w:rPr>
        <w:t xml:space="preserve"> адресант обирає способи вираження своїх думок і почуттів відповідно до мети комунікації та особистого сприйняття ситуації. Таким чином, емоції є центральним елементом комунікації, істотно визначаючи характер діалогу та психологічну атмосферу взаємодії.</w:t>
      </w:r>
    </w:p>
    <w:p w14:paraId="59D40A7F"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Вербалізація емоцій </w:t>
      </w:r>
      <w:proofErr w:type="spellStart"/>
      <w:r w:rsidRPr="003A492E">
        <w:rPr>
          <w:rFonts w:ascii="Times New Roman" w:hAnsi="Times New Roman"/>
          <w:sz w:val="28"/>
          <w:szCs w:val="28"/>
          <w:lang w:val="uk-UA"/>
        </w:rPr>
        <w:t>можливa</w:t>
      </w:r>
      <w:proofErr w:type="spellEnd"/>
      <w:r w:rsidRPr="003A492E">
        <w:rPr>
          <w:rFonts w:ascii="Times New Roman" w:hAnsi="Times New Roman"/>
          <w:sz w:val="28"/>
          <w:szCs w:val="28"/>
          <w:lang w:val="uk-UA"/>
        </w:rPr>
        <w:t xml:space="preserve"> на всіх рівнях </w:t>
      </w:r>
      <w:proofErr w:type="spellStart"/>
      <w:r w:rsidRPr="003A492E">
        <w:rPr>
          <w:rFonts w:ascii="Times New Roman" w:hAnsi="Times New Roman"/>
          <w:sz w:val="28"/>
          <w:szCs w:val="28"/>
          <w:lang w:val="uk-UA"/>
        </w:rPr>
        <w:t>мовної</w:t>
      </w:r>
      <w:proofErr w:type="spellEnd"/>
      <w:r w:rsidRPr="003A492E">
        <w:rPr>
          <w:rFonts w:ascii="Times New Roman" w:hAnsi="Times New Roman"/>
          <w:sz w:val="28"/>
          <w:szCs w:val="28"/>
          <w:lang w:val="uk-UA"/>
        </w:rPr>
        <w:t xml:space="preserve"> системи: фонетичному, морфологічному, синтаксичному, фразеологічному та лексичному. Кожен з цих рівнів володіє специфічними засобами для вираження емоційного забарвлення.</w:t>
      </w:r>
    </w:p>
    <w:p w14:paraId="36A38E51" w14:textId="431CF46A"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На фонетичному рівні можливості вербалізації емоцій є певною мірою обмеженими, проте феномен </w:t>
      </w:r>
      <w:proofErr w:type="spellStart"/>
      <w:r w:rsidRPr="003A492E">
        <w:rPr>
          <w:rFonts w:ascii="Times New Roman" w:hAnsi="Times New Roman"/>
          <w:sz w:val="28"/>
          <w:szCs w:val="28"/>
          <w:lang w:val="uk-UA"/>
        </w:rPr>
        <w:t>звукосимволізму</w:t>
      </w:r>
      <w:proofErr w:type="spellEnd"/>
      <w:r w:rsidRPr="003A492E">
        <w:rPr>
          <w:rFonts w:ascii="Times New Roman" w:hAnsi="Times New Roman"/>
          <w:sz w:val="28"/>
          <w:szCs w:val="28"/>
          <w:lang w:val="uk-UA"/>
        </w:rPr>
        <w:t xml:space="preserve"> свідчить про існування специфічного зв’язку між звуком та значенням. Фонеми, завдяки асоціативному сприйняттю, можуть суттєво впливати на емоційний стан як мовця, так і слухача, викликаючи певні емоції, символічні значення чи асоціації, що замінюють предмет або дію. Водночас емоційна вербалізація супроводжується змінами в інтонації, темпі мовлення, ритмі та паузах, що підсилює ефект комунікації емоцій </w:t>
      </w:r>
      <w:r w:rsidR="00AE7AC0" w:rsidRPr="003A492E">
        <w:rPr>
          <w:rFonts w:ascii="Times New Roman" w:hAnsi="Times New Roman"/>
          <w:sz w:val="28"/>
          <w:szCs w:val="28"/>
          <w:lang w:val="uk-UA"/>
        </w:rPr>
        <w:t>[12]</w:t>
      </w:r>
      <w:r w:rsidRPr="003A492E">
        <w:rPr>
          <w:rFonts w:ascii="Times New Roman" w:hAnsi="Times New Roman"/>
          <w:sz w:val="28"/>
          <w:szCs w:val="28"/>
          <w:lang w:val="uk-UA"/>
        </w:rPr>
        <w:t>.</w:t>
      </w:r>
    </w:p>
    <w:p w14:paraId="3B978DA5" w14:textId="6240E01D"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На морфологічному рівні емоційне забарвлення реалізується через афікси, зокрема емоційні та </w:t>
      </w:r>
      <w:proofErr w:type="spellStart"/>
      <w:r w:rsidRPr="003A492E">
        <w:rPr>
          <w:rFonts w:ascii="Times New Roman" w:hAnsi="Times New Roman"/>
          <w:sz w:val="28"/>
          <w:szCs w:val="28"/>
          <w:lang w:val="uk-UA"/>
        </w:rPr>
        <w:t>зменшувально</w:t>
      </w:r>
      <w:proofErr w:type="spellEnd"/>
      <w:r w:rsidRPr="003A492E">
        <w:rPr>
          <w:rFonts w:ascii="Times New Roman" w:hAnsi="Times New Roman"/>
          <w:sz w:val="28"/>
          <w:szCs w:val="28"/>
          <w:lang w:val="uk-UA"/>
        </w:rPr>
        <w:t>-пестливі, а також за рахунок ступенів порівняння [</w:t>
      </w:r>
      <w:r w:rsidR="009F4D31" w:rsidRPr="003A492E">
        <w:rPr>
          <w:rFonts w:ascii="Times New Roman" w:hAnsi="Times New Roman"/>
          <w:sz w:val="28"/>
          <w:szCs w:val="28"/>
          <w:lang w:val="uk-UA"/>
        </w:rPr>
        <w:t>13</w:t>
      </w:r>
      <w:r w:rsidRPr="003A492E">
        <w:rPr>
          <w:rFonts w:ascii="Times New Roman" w:hAnsi="Times New Roman"/>
          <w:sz w:val="28"/>
          <w:szCs w:val="28"/>
          <w:lang w:val="uk-UA"/>
        </w:rPr>
        <w:t xml:space="preserve">]. Інтеграція афіксів до нейтральних кореневих морфем надає слову новий емоційний відтінок, в той час як використання порівнянь дозволяє </w:t>
      </w:r>
      <w:r w:rsidRPr="003A492E">
        <w:rPr>
          <w:rFonts w:ascii="Times New Roman" w:hAnsi="Times New Roman"/>
          <w:sz w:val="28"/>
          <w:szCs w:val="28"/>
          <w:lang w:val="uk-UA"/>
        </w:rPr>
        <w:lastRenderedPageBreak/>
        <w:t>комунікатору оцінювати предмети чи явища через призму власного емоційного ставлення [11,  с.181-183].</w:t>
      </w:r>
    </w:p>
    <w:p w14:paraId="4021D313"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Синтаксичні засоби для вираження емоцій охоплюють застосування окличних, питальних, еліптичних, інвертованих речень, а також вставних конструкцій. Інтенсивність емоцій часто відображається в відхиленні від традиційних синтаксичних норм: для передачі здивування або подиву зазвичай використовуються повтори слів і фраз, незавершені конструкції чи різкі синтаксичні звороти [11, с.181-183].</w:t>
      </w:r>
    </w:p>
    <w:p w14:paraId="6CAB5B76"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Фразеологія слугує важливим засобом для передачі емоційного змісту та культурних особливостей. Фразеологічні одиниці не лише вказують на явища, а й несуть значне емоційне навантаження, відображаючи психологічні та культурні особливості мовців. Зокрема, І. Кость виділяє два типи емоційних фразеологізмів: ті, що безпосередньо називають емоцію, і ті, що передають емоцію опосередковано, використовуючи переносне значення або образні засоби [7, с </w:t>
      </w:r>
      <w:r w:rsidRPr="003A492E">
        <w:rPr>
          <w:rFonts w:ascii="Times New Roman" w:hAnsi="Times New Roman"/>
          <w:sz w:val="28"/>
          <w:szCs w:val="28"/>
          <w:lang w:val="uk-UA" w:bidi="ar"/>
        </w:rPr>
        <w:t>279–283</w:t>
      </w:r>
      <w:r w:rsidRPr="003A492E">
        <w:rPr>
          <w:rFonts w:ascii="Times New Roman" w:hAnsi="Times New Roman"/>
          <w:sz w:val="28"/>
          <w:szCs w:val="28"/>
          <w:lang w:val="uk-UA"/>
        </w:rPr>
        <w:t xml:space="preserve">]. У художніх творах фразеологічні одиниці виконують не лише функцію вербалізації емоцій, а також формують індивідуальний авторський стиль, що дозволяє виразити суб’єктивне сприйняття реальності [8, с. </w:t>
      </w:r>
      <w:r w:rsidRPr="003A492E">
        <w:rPr>
          <w:rFonts w:ascii="Times New Roman" w:hAnsi="Times New Roman"/>
          <w:sz w:val="28"/>
          <w:szCs w:val="28"/>
          <w:lang w:val="uk-UA" w:bidi="ar"/>
        </w:rPr>
        <w:t>168–170</w:t>
      </w:r>
      <w:r w:rsidRPr="003A492E">
        <w:rPr>
          <w:rFonts w:ascii="Times New Roman" w:hAnsi="Times New Roman"/>
          <w:sz w:val="28"/>
          <w:szCs w:val="28"/>
          <w:lang w:val="uk-UA"/>
        </w:rPr>
        <w:t>].</w:t>
      </w:r>
    </w:p>
    <w:p w14:paraId="04E0BCBA" w14:textId="4850B7AF"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Найбільш ефективним рівнем для об'єктивного відображення емоцій є лексичний рівень. Лексичні одиниці здатні позначати емоції, виражати їх (</w:t>
      </w:r>
      <w:proofErr w:type="spellStart"/>
      <w:r w:rsidRPr="003A492E">
        <w:rPr>
          <w:rFonts w:ascii="Times New Roman" w:hAnsi="Times New Roman"/>
          <w:sz w:val="28"/>
          <w:szCs w:val="28"/>
          <w:lang w:val="uk-UA"/>
        </w:rPr>
        <w:t>емотиви</w:t>
      </w:r>
      <w:proofErr w:type="spellEnd"/>
      <w:r w:rsidRPr="003A492E">
        <w:rPr>
          <w:rFonts w:ascii="Times New Roman" w:hAnsi="Times New Roman"/>
          <w:sz w:val="28"/>
          <w:szCs w:val="28"/>
          <w:lang w:val="uk-UA"/>
        </w:rPr>
        <w:t>) або описувати прояви емоцій, зокрема через жести, міміку чи інтонацію [2</w:t>
      </w:r>
      <w:r w:rsidR="00451EB8" w:rsidRPr="003A492E">
        <w:rPr>
          <w:rFonts w:ascii="Times New Roman" w:hAnsi="Times New Roman"/>
          <w:sz w:val="28"/>
          <w:szCs w:val="28"/>
          <w:lang w:val="uk-UA"/>
        </w:rPr>
        <w:t>0</w:t>
      </w:r>
      <w:r w:rsidRPr="003A492E">
        <w:rPr>
          <w:rFonts w:ascii="Times New Roman" w:hAnsi="Times New Roman"/>
          <w:sz w:val="28"/>
          <w:szCs w:val="28"/>
          <w:lang w:val="uk-UA"/>
        </w:rPr>
        <w:t>].</w:t>
      </w:r>
    </w:p>
    <w:p w14:paraId="3CB4CC9D"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В. Чабаненко виокремлює два основні типи емоційних лексем: ті, що передають виключно емоції без понятійного навантаження, та ті, які одночасно втілюють поняття і емоцію [15, c.351]. Згодом він пропонує три категорії засобів лексичної вербалізації емоцій: 1) слова, які називають або характеризують емоції; 2) одиниці, що безпосередньо виражають емоції (вигуки); 3) одиниці, здатні одночасно виражати й передавати емоційне ставлення мовця [15, c.351].  </w:t>
      </w:r>
    </w:p>
    <w:p w14:paraId="7F1A80D8"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Н. Бойко у своєму дослідженні «Вербалізація світу емоцій в українській мові: семантичний аспект» акцентує увагу на тому, що емоційність трансформується в категорію емотивності, яка відображена в семантичній структурі лексичних одиниць. Значення слова охоплює не лише денотативну складову, а й емоційне </w:t>
      </w:r>
      <w:r w:rsidRPr="003A492E">
        <w:rPr>
          <w:rFonts w:ascii="Times New Roman" w:hAnsi="Times New Roman"/>
          <w:sz w:val="28"/>
          <w:szCs w:val="28"/>
          <w:lang w:val="uk-UA"/>
        </w:rPr>
        <w:lastRenderedPageBreak/>
        <w:t>навантаження [18]. Вона визначає клас слів, що позначають емоції та почуття (радість, сум, любов, страх, ненависть), які зазвичай виконують номінативну функцію, але можуть набувати експресивної сили залежно від контексту [2, с. 26-34].</w:t>
      </w:r>
    </w:p>
    <w:p w14:paraId="36CDC832"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М. </w:t>
      </w:r>
      <w:proofErr w:type="spellStart"/>
      <w:r w:rsidRPr="003A492E">
        <w:rPr>
          <w:rFonts w:ascii="Times New Roman" w:hAnsi="Times New Roman"/>
          <w:sz w:val="28"/>
          <w:szCs w:val="28"/>
          <w:lang w:val="uk-UA"/>
        </w:rPr>
        <w:t>Кульбацька</w:t>
      </w:r>
      <w:proofErr w:type="spellEnd"/>
      <w:r w:rsidRPr="003A492E">
        <w:rPr>
          <w:rFonts w:ascii="Times New Roman" w:hAnsi="Times New Roman"/>
          <w:sz w:val="28"/>
          <w:szCs w:val="28"/>
          <w:lang w:val="uk-UA"/>
        </w:rPr>
        <w:t xml:space="preserve"> зазначає, що аналіз лексичних засобів вербалізації емоцій має розпочинатися з лексем, що безпосередньо вказують на емоції, оскільки вони найбільш точно відображають суть емоційних концептів і демонструють стабільність. Такі терміни можуть бути визнані знаками емоцій, а їх семантична категоризація сприяє систематизації лексичного запасу та виявленню основних методів кодування емоційного досвіду [10, с. 72-75].</w:t>
      </w:r>
    </w:p>
    <w:p w14:paraId="0F85E508"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Враховуючи полярність емоцій, Н. Бойко та М. </w:t>
      </w:r>
      <w:proofErr w:type="spellStart"/>
      <w:r w:rsidRPr="003A492E">
        <w:rPr>
          <w:rFonts w:ascii="Times New Roman" w:hAnsi="Times New Roman"/>
          <w:sz w:val="28"/>
          <w:szCs w:val="28"/>
          <w:lang w:val="uk-UA"/>
        </w:rPr>
        <w:t>Кульбацька</w:t>
      </w:r>
      <w:proofErr w:type="spellEnd"/>
      <w:r w:rsidRPr="003A492E">
        <w:rPr>
          <w:rFonts w:ascii="Times New Roman" w:hAnsi="Times New Roman"/>
          <w:sz w:val="28"/>
          <w:szCs w:val="28"/>
          <w:lang w:val="uk-UA"/>
        </w:rPr>
        <w:t xml:space="preserve"> виділяють дві контрастні категорії емотивності: позитивну («схвалення») та негативну («несхвалення»), кожна з яких охоплює групи лексичних одиниць, що передають різні аспекти емоційного змісту: стан, процес формування емоцій, вплив емоцій, ставлення до об’єктів і подій, зовнішнє проявлення та оцінювання емоцій. Наприклад, слово «задоволення» включає спектр значень від «насолоджуватися» до «кайфувати».</w:t>
      </w:r>
    </w:p>
    <w:p w14:paraId="1EB02698" w14:textId="77777777" w:rsidR="00074347" w:rsidRPr="003A492E" w:rsidRDefault="00074347" w:rsidP="00AE7AC0">
      <w:pPr>
        <w:spacing w:line="360" w:lineRule="auto"/>
        <w:ind w:firstLine="709"/>
        <w:jc w:val="both"/>
        <w:rPr>
          <w:rFonts w:ascii="Times New Roman" w:hAnsi="Times New Roman"/>
          <w:sz w:val="28"/>
          <w:szCs w:val="28"/>
          <w:lang w:val="uk-UA"/>
        </w:rPr>
      </w:pPr>
      <w:r w:rsidRPr="003A492E">
        <w:rPr>
          <w:rFonts w:ascii="Times New Roman" w:hAnsi="Times New Roman"/>
          <w:sz w:val="28"/>
          <w:szCs w:val="28"/>
          <w:lang w:val="uk-UA"/>
        </w:rPr>
        <w:t xml:space="preserve">Емоційна лексика представлена різноманітними граматичними формами, такими як іменники, дієслова, прикметники та прислівники, що забезпечує можливість відобразити широкий спектр емоційного досвіду [10,2]. </w:t>
      </w:r>
    </w:p>
    <w:p w14:paraId="0C223CE3" w14:textId="77777777" w:rsidR="00AE7AC0" w:rsidRPr="003A492E" w:rsidRDefault="00AE7AC0" w:rsidP="00AE7AC0">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Емотивна лексика виконує низку важливих функцій, які виявляються у різних типах дискурсу та забезпечують її значущу роль у процесі комунікації. Передусім вона реалізує емотивну функцію, що полягає у безпосередньому відтворенні внутрішнього стану мовця, його переживань, афектів, реакцій та оцінок. За допомогою ретельно дібраних слів можна передати не лише назву емоції, а й її інтенсивність, динаміку, часову тривалість і ступінь суб’єктивного залучення, що дозволяє точно репрезентувати психологічний стан.</w:t>
      </w:r>
    </w:p>
    <w:p w14:paraId="18867DF3" w14:textId="77777777" w:rsidR="00AE7AC0" w:rsidRPr="003A492E" w:rsidRDefault="00AE7AC0" w:rsidP="00AE7AC0">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 xml:space="preserve">Водночас емотивна лексика виконує комунікативну функцію, оскільки створює психологічний контакт між учасниками спілкування, регулює хід розмови, задає її тональність та впливає на атмосферу взаємодії. Позитивно марковані </w:t>
      </w:r>
      <w:r w:rsidRPr="003A492E">
        <w:rPr>
          <w:rFonts w:ascii="Times New Roman" w:eastAsia="Times New Roman" w:hAnsi="Times New Roman"/>
          <w:sz w:val="28"/>
          <w:szCs w:val="28"/>
          <w:lang w:val="uk-UA" w:eastAsia="uk-UA"/>
        </w:rPr>
        <w:lastRenderedPageBreak/>
        <w:t>одиниці сприяють гармонізації стосунків, формують довірливий настрій і полегшують кооперацію, тоді як негативно забарвлена лексика здатна ініціювати напруження, загострення або конфлікт. Таким чином, емоційна складова мови виступає елементом управління комунікативною динамікою.</w:t>
      </w:r>
    </w:p>
    <w:p w14:paraId="7A9A9091" w14:textId="77777777" w:rsidR="00AE7AC0" w:rsidRPr="003A492E" w:rsidRDefault="00AE7AC0" w:rsidP="00AE7AC0">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Окрім цього, емотивні одиниці мають важливу стилістичну роль, оскільки надають тексту виразності, образності, естетичності та індивідуального звучання. У художньому дискурсі вони допомагають окреслити характери персонажів, розкрити їхній емоційний світ і загострити драматичні колізії, а в публіцистиці сприяють формуванню громадської думки, посиленню впливовості аргументації та емоційного залучення читача.</w:t>
      </w:r>
    </w:p>
    <w:p w14:paraId="16A8FAD9" w14:textId="77777777" w:rsidR="00AE7AC0" w:rsidRPr="003A492E" w:rsidRDefault="00AE7AC0" w:rsidP="00AE7AC0">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 xml:space="preserve">Значущою є й культурно-маркована функція емотивної лексики, яка відображає специфіку національної </w:t>
      </w:r>
      <w:proofErr w:type="spellStart"/>
      <w:r w:rsidRPr="003A492E">
        <w:rPr>
          <w:rFonts w:ascii="Times New Roman" w:eastAsia="Times New Roman" w:hAnsi="Times New Roman"/>
          <w:sz w:val="28"/>
          <w:szCs w:val="28"/>
          <w:lang w:val="uk-UA" w:eastAsia="uk-UA"/>
        </w:rPr>
        <w:t>мовної</w:t>
      </w:r>
      <w:proofErr w:type="spellEnd"/>
      <w:r w:rsidRPr="003A492E">
        <w:rPr>
          <w:rFonts w:ascii="Times New Roman" w:eastAsia="Times New Roman" w:hAnsi="Times New Roman"/>
          <w:sz w:val="28"/>
          <w:szCs w:val="28"/>
          <w:lang w:val="uk-UA" w:eastAsia="uk-UA"/>
        </w:rPr>
        <w:t xml:space="preserve"> картини світу та особливості культурної комунікації. </w:t>
      </w:r>
      <w:proofErr w:type="spellStart"/>
      <w:r w:rsidRPr="003A492E">
        <w:rPr>
          <w:rFonts w:ascii="Times New Roman" w:eastAsia="Times New Roman" w:hAnsi="Times New Roman"/>
          <w:sz w:val="28"/>
          <w:szCs w:val="28"/>
          <w:lang w:val="uk-UA" w:eastAsia="uk-UA"/>
        </w:rPr>
        <w:t>Емоційно</w:t>
      </w:r>
      <w:proofErr w:type="spellEnd"/>
      <w:r w:rsidRPr="003A492E">
        <w:rPr>
          <w:rFonts w:ascii="Times New Roman" w:eastAsia="Times New Roman" w:hAnsi="Times New Roman"/>
          <w:sz w:val="28"/>
          <w:szCs w:val="28"/>
          <w:lang w:val="uk-UA" w:eastAsia="uk-UA"/>
        </w:rPr>
        <w:t xml:space="preserve"> забарвлені слова нерозривно пов’язані з менталітетом, цінностями, соціальними нормами та традиціями певної спільноти, тому їхня інтерпретація у різних культурах може суттєво відрізнятися. Це зумовлює варіативність засобів вербалізації емоцій та демонструє, що емотивна лексика є важливим індикатором культурної специфіки та соціальної ідентичності.</w:t>
      </w:r>
    </w:p>
    <w:p w14:paraId="7A94499D"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Ключовим аспектом є контекстуальна залежність емоційної лексики. Одне й те саме слово може відображати різні емоції залежно від обставин, інтонації, </w:t>
      </w:r>
      <w:proofErr w:type="spellStart"/>
      <w:r w:rsidRPr="003A492E">
        <w:rPr>
          <w:rFonts w:ascii="Times New Roman" w:hAnsi="Times New Roman"/>
          <w:sz w:val="28"/>
          <w:szCs w:val="28"/>
          <w:lang w:val="uk-UA"/>
        </w:rPr>
        <w:t>зв'язків</w:t>
      </w:r>
      <w:proofErr w:type="spellEnd"/>
      <w:r w:rsidRPr="003A492E">
        <w:rPr>
          <w:rFonts w:ascii="Times New Roman" w:hAnsi="Times New Roman"/>
          <w:sz w:val="28"/>
          <w:szCs w:val="28"/>
          <w:lang w:val="uk-UA"/>
        </w:rPr>
        <w:t xml:space="preserve"> з іншими лексичними одиницями та соціально-культурного середовища. Наприклад, слово «сміх» у позитивному контексті означає радість і легкість, тоді як в іронічному чи саркастичному контексті – насмішку чи презирство [12].</w:t>
      </w:r>
    </w:p>
    <w:p w14:paraId="25D9026C" w14:textId="7AEDE168"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Особливу роль у комунікації відіграють вигуки та експресивні вставки, які слугують своєрідними «індикаторами емоційного стану». В українській мові це, зокрема, такі слова, як «ой», «ах», «</w:t>
      </w:r>
      <w:proofErr w:type="spellStart"/>
      <w:r w:rsidRPr="003A492E">
        <w:rPr>
          <w:rFonts w:ascii="Times New Roman" w:hAnsi="Times New Roman"/>
          <w:sz w:val="28"/>
          <w:szCs w:val="28"/>
          <w:lang w:val="uk-UA"/>
        </w:rPr>
        <w:t>фу</w:t>
      </w:r>
      <w:proofErr w:type="spellEnd"/>
      <w:r w:rsidRPr="003A492E">
        <w:rPr>
          <w:rFonts w:ascii="Times New Roman" w:hAnsi="Times New Roman"/>
          <w:sz w:val="28"/>
          <w:szCs w:val="28"/>
          <w:lang w:val="uk-UA"/>
        </w:rPr>
        <w:t>», «ура», «ах ти ж», «ну й ну». Використання цих елементів дозволяє мовцю прямо впливати на емоційне сприйняття повідомлення слухачем, формуючи миттєвий або швидкий емоційний відгук.</w:t>
      </w:r>
    </w:p>
    <w:p w14:paraId="113EC2C7"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Крім того, важливим аспектом є інтенсивність емоцій, яка передається через збільшувально-підсилювальні морфеми, прикметники вищого ступеня порівняння, прислівники та конструкції зі словами на кшталт «дуже», «надзвичайно», </w:t>
      </w:r>
      <w:r w:rsidRPr="003A492E">
        <w:rPr>
          <w:rFonts w:ascii="Times New Roman" w:hAnsi="Times New Roman"/>
          <w:sz w:val="28"/>
          <w:szCs w:val="28"/>
          <w:lang w:val="uk-UA"/>
        </w:rPr>
        <w:lastRenderedPageBreak/>
        <w:t>«безмежно». Наприклад, вирази «надзвичайно сумний», «безмежно щаслива», «дуже страшно» посилюють емоційний ефект і створюють більш чітке уявлення про стан мовця.</w:t>
      </w:r>
    </w:p>
    <w:p w14:paraId="2FC30218"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Важливим аспектом є також міжкультурна специфіка лексики емоцій. Дослідження свідчать про те, що різні емоційні стани та почуття в різних культурах можуть мати свої унікальні лексичні позначення, що відображає культурні традиції, цінності та норми. Наприклад, українська мова багата на </w:t>
      </w:r>
      <w:proofErr w:type="spellStart"/>
      <w:r w:rsidRPr="003A492E">
        <w:rPr>
          <w:rFonts w:ascii="Times New Roman" w:hAnsi="Times New Roman"/>
          <w:sz w:val="28"/>
          <w:szCs w:val="28"/>
          <w:lang w:val="uk-UA"/>
        </w:rPr>
        <w:t>зменшувально</w:t>
      </w:r>
      <w:proofErr w:type="spellEnd"/>
      <w:r w:rsidRPr="003A492E">
        <w:rPr>
          <w:rFonts w:ascii="Times New Roman" w:hAnsi="Times New Roman"/>
          <w:sz w:val="28"/>
          <w:szCs w:val="28"/>
          <w:lang w:val="uk-UA"/>
        </w:rPr>
        <w:t>-пестливі форми, які підкреслюють інтимність або теплоту стосунків, тоді як у певних мовах германської групи таких форм значно менше, а емоції здебільшого передаються шляхом інтонації та синтаксису.</w:t>
      </w:r>
    </w:p>
    <w:p w14:paraId="6734163A"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Не менш значущим є вивчення емоційної лексики з психологічної точки зору. Вербалізація емоцій виступає не лише як засіб передачі почуттів, а й як механізм їх усвідомлення та контролю. Лексичне позначення емоцій надає можливість індивіду структурувати власні переживання, проводити їх аналіз та ефективно взаємодіяти з іншими. У психології цей процес часто розглядається як інструмент регуляції афектів і зменшення рівня стресу через словесне вираження емоцій [19, с. 140-145].</w:t>
      </w:r>
    </w:p>
    <w:p w14:paraId="5445A229"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Також варто підкреслити, що лексичні засоби емоційної вербалізації застосовуються не лише в художніх текстах, а й у публіцистичних матеріалах, рекламних кампаніях, медіа та в повсякденному спілкуванні. Наприклад, у журналістському дискурсі емоційна лексика підвищує увагу до обговорюваної теми, формує емоційну реакцію аудиторії та заохочує до певних дій: «тривожний сигнал», «непередбачена загроза», «радісна подія». У рекламі ж емоційна лексика орієнтована на виклик позитивної або бажаної емоційної реакції: «незабутній смак», «щасливі миті», «тривале задоволення».</w:t>
      </w:r>
    </w:p>
    <w:p w14:paraId="0E6AD8BD"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Таким чином, лексичні засоби вербалізації емоцій не лише відображають внутрішній стан мовця, але й стають дієвими інструментами впливу на аудиторію, формуючи емоційний та стилістичний контекст висловлювань. Вони створюють комплексну комунікаційну систему, в якій переплітаються психологічні, соціокультурні та лінгвістичні аспекти. Завдяки цим засобам мова перетворюється </w:t>
      </w:r>
      <w:r w:rsidRPr="003A492E">
        <w:rPr>
          <w:rFonts w:ascii="Times New Roman" w:hAnsi="Times New Roman"/>
          <w:sz w:val="28"/>
          <w:szCs w:val="28"/>
          <w:lang w:val="uk-UA"/>
        </w:rPr>
        <w:lastRenderedPageBreak/>
        <w:t>на динамічний канал емоційного обміну, що робить спілкування не лише інформативним, а й глибоко людяним, виразним і художньо насиченим.</w:t>
      </w:r>
    </w:p>
    <w:p w14:paraId="48DCD66B" w14:textId="0A90519D" w:rsidR="0078536F" w:rsidRPr="003A492E" w:rsidRDefault="00260A59"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В</w:t>
      </w:r>
      <w:r w:rsidR="0078536F" w:rsidRPr="003A492E">
        <w:rPr>
          <w:rFonts w:ascii="Times New Roman" w:hAnsi="Times New Roman"/>
          <w:sz w:val="28"/>
          <w:szCs w:val="28"/>
          <w:lang w:val="uk-UA"/>
        </w:rPr>
        <w:t xml:space="preserve">раховуючи значний потенціал емоційної лексики як інструмента впливу, </w:t>
      </w:r>
      <w:proofErr w:type="spellStart"/>
      <w:r w:rsidR="0078536F" w:rsidRPr="003A492E">
        <w:rPr>
          <w:rFonts w:ascii="Times New Roman" w:hAnsi="Times New Roman"/>
          <w:sz w:val="28"/>
          <w:szCs w:val="28"/>
          <w:lang w:val="uk-UA"/>
        </w:rPr>
        <w:t>логічно</w:t>
      </w:r>
      <w:proofErr w:type="spellEnd"/>
      <w:r w:rsidR="0078536F" w:rsidRPr="003A492E">
        <w:rPr>
          <w:rFonts w:ascii="Times New Roman" w:hAnsi="Times New Roman"/>
          <w:sz w:val="28"/>
          <w:szCs w:val="28"/>
          <w:lang w:val="uk-UA"/>
        </w:rPr>
        <w:t xml:space="preserve"> звернутися до</w:t>
      </w:r>
      <w:r w:rsidRPr="003A492E">
        <w:rPr>
          <w:rFonts w:ascii="Times New Roman" w:hAnsi="Times New Roman"/>
          <w:sz w:val="28"/>
          <w:szCs w:val="28"/>
          <w:lang w:val="uk-UA"/>
        </w:rPr>
        <w:t xml:space="preserve"> </w:t>
      </w:r>
      <w:r w:rsidR="0078536F" w:rsidRPr="003A492E">
        <w:rPr>
          <w:rFonts w:ascii="Times New Roman" w:hAnsi="Times New Roman"/>
          <w:sz w:val="28"/>
          <w:szCs w:val="28"/>
          <w:lang w:val="uk-UA"/>
        </w:rPr>
        <w:t>простору, у якому цей потенціал реалізується найінтенсивніше, – мас-медійного дискурсу.</w:t>
      </w:r>
    </w:p>
    <w:p w14:paraId="340975F8" w14:textId="77777777" w:rsidR="00074347" w:rsidRPr="003A492E" w:rsidRDefault="00074347" w:rsidP="00074347">
      <w:pPr>
        <w:spacing w:line="360" w:lineRule="auto"/>
        <w:jc w:val="both"/>
        <w:rPr>
          <w:rFonts w:ascii="Times New Roman" w:hAnsi="Times New Roman"/>
          <w:sz w:val="28"/>
          <w:szCs w:val="28"/>
          <w:lang w:val="uk-UA"/>
        </w:rPr>
      </w:pPr>
    </w:p>
    <w:p w14:paraId="69FF847B" w14:textId="403D5D7E" w:rsidR="00074347" w:rsidRPr="003A492E" w:rsidRDefault="00074347" w:rsidP="00074347">
      <w:pPr>
        <w:spacing w:line="360" w:lineRule="auto"/>
        <w:jc w:val="both"/>
        <w:outlineLvl w:val="0"/>
        <w:rPr>
          <w:rFonts w:ascii="Times New Roman" w:hAnsi="Times New Roman"/>
          <w:b/>
          <w:bCs/>
          <w:sz w:val="28"/>
          <w:szCs w:val="28"/>
          <w:lang w:val="uk-UA"/>
        </w:rPr>
      </w:pPr>
      <w:bookmarkStart w:id="13" w:name="_Toc9950"/>
      <w:r w:rsidRPr="003A492E">
        <w:rPr>
          <w:rFonts w:ascii="Times New Roman" w:hAnsi="Times New Roman"/>
          <w:b/>
          <w:bCs/>
          <w:sz w:val="28"/>
          <w:szCs w:val="28"/>
          <w:lang w:val="uk-UA"/>
        </w:rPr>
        <w:t>1.3 Специфіка мас-медійного дискурсу як поля для маніпулятивного та емоційного впливу</w:t>
      </w:r>
      <w:bookmarkEnd w:id="13"/>
    </w:p>
    <w:p w14:paraId="0A8A5747" w14:textId="77777777" w:rsidR="00074347" w:rsidRPr="003A492E" w:rsidRDefault="00074347" w:rsidP="00074347">
      <w:pPr>
        <w:spacing w:line="360" w:lineRule="auto"/>
        <w:jc w:val="both"/>
        <w:rPr>
          <w:rFonts w:ascii="Times New Roman" w:hAnsi="Times New Roman"/>
          <w:sz w:val="28"/>
          <w:szCs w:val="28"/>
          <w:lang w:val="uk-UA"/>
        </w:rPr>
      </w:pPr>
    </w:p>
    <w:p w14:paraId="7842E42E"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У другій половині ХХ та на початку ХХІ століття відзначається швидкий розвиток інформаційно-комунікаційних технологій, які стали основою глобальної </w:t>
      </w:r>
      <w:proofErr w:type="spellStart"/>
      <w:r w:rsidRPr="003A492E">
        <w:rPr>
          <w:rFonts w:ascii="Times New Roman" w:hAnsi="Times New Roman"/>
          <w:sz w:val="28"/>
          <w:szCs w:val="28"/>
          <w:lang w:val="uk-UA"/>
        </w:rPr>
        <w:t>медітизації</w:t>
      </w:r>
      <w:proofErr w:type="spellEnd"/>
      <w:r w:rsidRPr="003A492E">
        <w:rPr>
          <w:rFonts w:ascii="Times New Roman" w:hAnsi="Times New Roman"/>
          <w:sz w:val="28"/>
          <w:szCs w:val="28"/>
          <w:lang w:val="uk-UA"/>
        </w:rPr>
        <w:t xml:space="preserve">. Цей процес радикально змінив характер комунікації, підвищив швидкість обміну інформацією та збільшив вплив засобів масової інформації на формування громадської думки. Виникнення та розвиток </w:t>
      </w:r>
      <w:proofErr w:type="spellStart"/>
      <w:r w:rsidRPr="003A492E">
        <w:rPr>
          <w:rFonts w:ascii="Times New Roman" w:hAnsi="Times New Roman"/>
          <w:sz w:val="28"/>
          <w:szCs w:val="28"/>
          <w:lang w:val="uk-UA"/>
        </w:rPr>
        <w:t>медіалінгвістики</w:t>
      </w:r>
      <w:proofErr w:type="spellEnd"/>
      <w:r w:rsidRPr="003A492E">
        <w:rPr>
          <w:rFonts w:ascii="Times New Roman" w:hAnsi="Times New Roman"/>
          <w:sz w:val="28"/>
          <w:szCs w:val="28"/>
          <w:lang w:val="uk-UA"/>
        </w:rPr>
        <w:t xml:space="preserve"> як нової галузі лінгвістики стало відповіддю на потребу систематично аналізувати мову ЗМІ та її вплив на суспільство. </w:t>
      </w:r>
      <w:proofErr w:type="spellStart"/>
      <w:r w:rsidRPr="003A492E">
        <w:rPr>
          <w:rFonts w:ascii="Times New Roman" w:hAnsi="Times New Roman"/>
          <w:sz w:val="28"/>
          <w:szCs w:val="28"/>
          <w:lang w:val="uk-UA"/>
        </w:rPr>
        <w:t>Медіалінгвістика</w:t>
      </w:r>
      <w:proofErr w:type="spellEnd"/>
      <w:r w:rsidRPr="003A492E">
        <w:rPr>
          <w:rFonts w:ascii="Times New Roman" w:hAnsi="Times New Roman"/>
          <w:sz w:val="28"/>
          <w:szCs w:val="28"/>
          <w:lang w:val="uk-UA"/>
        </w:rPr>
        <w:t xml:space="preserve"> вивчає не лише тексти, а й механізми їх створення, трансляції та сприйняття, досліджуючи взаємодію </w:t>
      </w:r>
      <w:proofErr w:type="spellStart"/>
      <w:r w:rsidRPr="003A492E">
        <w:rPr>
          <w:rFonts w:ascii="Times New Roman" w:hAnsi="Times New Roman"/>
          <w:sz w:val="28"/>
          <w:szCs w:val="28"/>
          <w:lang w:val="uk-UA"/>
        </w:rPr>
        <w:t>мовних</w:t>
      </w:r>
      <w:proofErr w:type="spellEnd"/>
      <w:r w:rsidRPr="003A492E">
        <w:rPr>
          <w:rFonts w:ascii="Times New Roman" w:hAnsi="Times New Roman"/>
          <w:sz w:val="28"/>
          <w:szCs w:val="28"/>
          <w:lang w:val="uk-UA"/>
        </w:rPr>
        <w:t xml:space="preserve"> і позамовних чинників [20].</w:t>
      </w:r>
    </w:p>
    <w:p w14:paraId="616A4259" w14:textId="5AC7A460" w:rsidR="0078536F" w:rsidRPr="003A492E" w:rsidRDefault="0078536F"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У сучасних лінгвістичних словниках і енциклопедіях поняття «дискурс» зазвичай визначається як зв’язне мовлення, занурене в конкретний соціокультурний та комунікативний контекст, що поєднує текст із екстралінгвістичними умовами його продукування та сприйняття. Саме така широка інтерпретація дискурсу є релевантною для аналізу мови мас-медіа.</w:t>
      </w:r>
    </w:p>
    <w:p w14:paraId="3938AB0D"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У сучасній лінгвістиці існує багато визначень </w:t>
      </w:r>
      <w:proofErr w:type="spellStart"/>
      <w:r w:rsidRPr="003A492E">
        <w:rPr>
          <w:rFonts w:ascii="Times New Roman" w:hAnsi="Times New Roman"/>
          <w:sz w:val="28"/>
          <w:szCs w:val="28"/>
          <w:lang w:val="uk-UA"/>
        </w:rPr>
        <w:t>терміна</w:t>
      </w:r>
      <w:proofErr w:type="spellEnd"/>
      <w:r w:rsidRPr="003A492E">
        <w:rPr>
          <w:rFonts w:ascii="Times New Roman" w:hAnsi="Times New Roman"/>
          <w:sz w:val="28"/>
          <w:szCs w:val="28"/>
          <w:lang w:val="uk-UA"/>
        </w:rPr>
        <w:t xml:space="preserve"> «дискурс», що відображають різні методологічні підходи та акценти.</w:t>
      </w:r>
    </w:p>
    <w:p w14:paraId="4E06F2C1" w14:textId="04781597" w:rsidR="00074347" w:rsidRPr="003A492E" w:rsidRDefault="000B448E"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Д</w:t>
      </w:r>
      <w:r w:rsidR="00074347" w:rsidRPr="003A492E">
        <w:rPr>
          <w:rFonts w:ascii="Times New Roman" w:hAnsi="Times New Roman"/>
          <w:sz w:val="28"/>
          <w:szCs w:val="28"/>
          <w:lang w:val="uk-UA"/>
        </w:rPr>
        <w:t>искурс</w:t>
      </w:r>
      <w:r w:rsidRPr="003A492E">
        <w:rPr>
          <w:rFonts w:ascii="Times New Roman" w:hAnsi="Times New Roman"/>
          <w:sz w:val="28"/>
          <w:szCs w:val="28"/>
          <w:lang w:val="uk-UA"/>
        </w:rPr>
        <w:t xml:space="preserve"> трактується</w:t>
      </w:r>
      <w:r w:rsidR="00074347" w:rsidRPr="003A492E">
        <w:rPr>
          <w:rFonts w:ascii="Times New Roman" w:hAnsi="Times New Roman"/>
          <w:sz w:val="28"/>
          <w:szCs w:val="28"/>
          <w:lang w:val="uk-UA"/>
        </w:rPr>
        <w:t xml:space="preserve"> як «сукупність тематично споріднених текстів» [</w:t>
      </w:r>
      <w:r w:rsidR="009F4D31" w:rsidRPr="003A492E">
        <w:rPr>
          <w:rFonts w:ascii="Times New Roman" w:hAnsi="Times New Roman"/>
          <w:sz w:val="28"/>
          <w:szCs w:val="28"/>
          <w:lang w:val="uk-UA"/>
        </w:rPr>
        <w:t>14</w:t>
      </w:r>
      <w:r w:rsidR="00074347" w:rsidRPr="003A492E">
        <w:rPr>
          <w:rFonts w:ascii="Times New Roman" w:hAnsi="Times New Roman"/>
          <w:sz w:val="28"/>
          <w:szCs w:val="28"/>
          <w:lang w:val="uk-UA"/>
        </w:rPr>
        <w:t xml:space="preserve">, с. 82-85; 14, с. 123-125]. Цей підхід підкреслює структурну та тематичну цілісність дискурсу, акцентуючи на взаємозв’язку окремих текстів у межах єдиного комунікативного поля. Така позиція важлива для </w:t>
      </w:r>
      <w:proofErr w:type="spellStart"/>
      <w:r w:rsidR="00074347" w:rsidRPr="003A492E">
        <w:rPr>
          <w:rFonts w:ascii="Times New Roman" w:hAnsi="Times New Roman"/>
          <w:sz w:val="28"/>
          <w:szCs w:val="28"/>
          <w:lang w:val="uk-UA"/>
        </w:rPr>
        <w:t>медіадискурсу</w:t>
      </w:r>
      <w:proofErr w:type="spellEnd"/>
      <w:r w:rsidR="00074347" w:rsidRPr="003A492E">
        <w:rPr>
          <w:rFonts w:ascii="Times New Roman" w:hAnsi="Times New Roman"/>
          <w:sz w:val="28"/>
          <w:szCs w:val="28"/>
          <w:lang w:val="uk-UA"/>
        </w:rPr>
        <w:t>, адже мас-</w:t>
      </w:r>
      <w:r w:rsidR="00074347" w:rsidRPr="003A492E">
        <w:rPr>
          <w:rFonts w:ascii="Times New Roman" w:hAnsi="Times New Roman"/>
          <w:sz w:val="28"/>
          <w:szCs w:val="28"/>
          <w:lang w:val="uk-UA"/>
        </w:rPr>
        <w:lastRenderedPageBreak/>
        <w:t>медійний контент завжди тематично організований і орієнтований на певну соціальну чи політичну проблему.</w:t>
      </w:r>
    </w:p>
    <w:p w14:paraId="7B9BB891" w14:textId="46E76B19" w:rsidR="00074347" w:rsidRPr="003A492E" w:rsidRDefault="000B448E"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Також </w:t>
      </w:r>
      <w:r w:rsidR="00074347" w:rsidRPr="003A492E">
        <w:rPr>
          <w:rFonts w:ascii="Times New Roman" w:hAnsi="Times New Roman"/>
          <w:sz w:val="28"/>
          <w:szCs w:val="28"/>
          <w:lang w:val="uk-UA"/>
        </w:rPr>
        <w:t>дискурс</w:t>
      </w:r>
      <w:r w:rsidRPr="003A492E">
        <w:rPr>
          <w:rFonts w:ascii="Times New Roman" w:hAnsi="Times New Roman"/>
          <w:sz w:val="28"/>
          <w:szCs w:val="28"/>
          <w:lang w:val="uk-UA"/>
        </w:rPr>
        <w:t xml:space="preserve"> визначають</w:t>
      </w:r>
      <w:r w:rsidR="00074347" w:rsidRPr="003A492E">
        <w:rPr>
          <w:rFonts w:ascii="Times New Roman" w:hAnsi="Times New Roman"/>
          <w:sz w:val="28"/>
          <w:szCs w:val="28"/>
          <w:lang w:val="uk-UA"/>
        </w:rPr>
        <w:t xml:space="preserve"> як «комунікативну подію, процес текстотворення, що виникає завдяки тексту та навколо нього, і зумовлений не лише </w:t>
      </w:r>
      <w:proofErr w:type="spellStart"/>
      <w:r w:rsidR="00074347" w:rsidRPr="003A492E">
        <w:rPr>
          <w:rFonts w:ascii="Times New Roman" w:hAnsi="Times New Roman"/>
          <w:sz w:val="28"/>
          <w:szCs w:val="28"/>
          <w:lang w:val="uk-UA"/>
        </w:rPr>
        <w:t>мовними</w:t>
      </w:r>
      <w:proofErr w:type="spellEnd"/>
      <w:r w:rsidR="00074347" w:rsidRPr="003A492E">
        <w:rPr>
          <w:rFonts w:ascii="Times New Roman" w:hAnsi="Times New Roman"/>
          <w:sz w:val="28"/>
          <w:szCs w:val="28"/>
          <w:lang w:val="uk-UA"/>
        </w:rPr>
        <w:t xml:space="preserve">, а й позамовними чинниками» [1, с. 18-22]. </w:t>
      </w:r>
      <w:r w:rsidRPr="003A492E">
        <w:rPr>
          <w:rFonts w:ascii="Times New Roman" w:hAnsi="Times New Roman"/>
          <w:sz w:val="28"/>
          <w:szCs w:val="28"/>
          <w:lang w:val="uk-UA"/>
        </w:rPr>
        <w:t>В</w:t>
      </w:r>
      <w:r w:rsidR="00074347" w:rsidRPr="003A492E">
        <w:rPr>
          <w:rFonts w:ascii="Times New Roman" w:hAnsi="Times New Roman"/>
          <w:sz w:val="28"/>
          <w:szCs w:val="28"/>
          <w:lang w:val="uk-UA"/>
        </w:rPr>
        <w:t>иділя</w:t>
      </w:r>
      <w:r w:rsidRPr="003A492E">
        <w:rPr>
          <w:rFonts w:ascii="Times New Roman" w:hAnsi="Times New Roman"/>
          <w:sz w:val="28"/>
          <w:szCs w:val="28"/>
          <w:lang w:val="uk-UA"/>
        </w:rPr>
        <w:t>ють</w:t>
      </w:r>
      <w:r w:rsidR="00074347" w:rsidRPr="003A492E">
        <w:rPr>
          <w:rFonts w:ascii="Times New Roman" w:hAnsi="Times New Roman"/>
          <w:sz w:val="28"/>
          <w:szCs w:val="28"/>
          <w:lang w:val="uk-UA"/>
        </w:rPr>
        <w:t xml:space="preserve"> ключові елементи дискурсу: об’єкт, суб’єкт, адресат, субстанція, а також процесуальні і часові </w:t>
      </w:r>
      <w:proofErr w:type="spellStart"/>
      <w:r w:rsidR="00074347" w:rsidRPr="003A492E">
        <w:rPr>
          <w:rFonts w:ascii="Times New Roman" w:hAnsi="Times New Roman"/>
          <w:sz w:val="28"/>
          <w:szCs w:val="28"/>
          <w:lang w:val="uk-UA"/>
        </w:rPr>
        <w:t>конкретизатори</w:t>
      </w:r>
      <w:proofErr w:type="spellEnd"/>
      <w:r w:rsidR="00074347" w:rsidRPr="003A492E">
        <w:rPr>
          <w:rFonts w:ascii="Times New Roman" w:hAnsi="Times New Roman"/>
          <w:sz w:val="28"/>
          <w:szCs w:val="28"/>
          <w:lang w:val="uk-UA"/>
        </w:rPr>
        <w:t xml:space="preserve">. Цей підхід дозволяє аналізувати </w:t>
      </w:r>
      <w:proofErr w:type="spellStart"/>
      <w:r w:rsidR="00074347" w:rsidRPr="003A492E">
        <w:rPr>
          <w:rFonts w:ascii="Times New Roman" w:hAnsi="Times New Roman"/>
          <w:sz w:val="28"/>
          <w:szCs w:val="28"/>
          <w:lang w:val="uk-UA"/>
        </w:rPr>
        <w:t>медіадискурс</w:t>
      </w:r>
      <w:proofErr w:type="spellEnd"/>
      <w:r w:rsidR="00074347" w:rsidRPr="003A492E">
        <w:rPr>
          <w:rFonts w:ascii="Times New Roman" w:hAnsi="Times New Roman"/>
          <w:sz w:val="28"/>
          <w:szCs w:val="28"/>
          <w:lang w:val="uk-UA"/>
        </w:rPr>
        <w:t xml:space="preserve"> не лише як тексти, але і як процес взаємодії між медіа та аудиторією, що включає культурні та соціальні чинники.</w:t>
      </w:r>
    </w:p>
    <w:p w14:paraId="20048671" w14:textId="6DCC1A97" w:rsidR="00074347" w:rsidRPr="003A492E" w:rsidRDefault="000B448E" w:rsidP="002D3B73">
      <w:pPr>
        <w:spacing w:line="360" w:lineRule="auto"/>
        <w:ind w:firstLine="709"/>
        <w:jc w:val="both"/>
        <w:rPr>
          <w:rFonts w:ascii="Times New Roman" w:hAnsi="Times New Roman"/>
          <w:sz w:val="28"/>
          <w:szCs w:val="28"/>
          <w:lang w:val="uk-UA"/>
        </w:rPr>
      </w:pPr>
      <w:r w:rsidRPr="003A492E">
        <w:rPr>
          <w:rFonts w:ascii="Times New Roman" w:hAnsi="Times New Roman"/>
          <w:sz w:val="28"/>
          <w:szCs w:val="28"/>
          <w:lang w:val="uk-UA"/>
        </w:rPr>
        <w:t>Наведене</w:t>
      </w:r>
      <w:r w:rsidR="00074347" w:rsidRPr="003A492E">
        <w:rPr>
          <w:rFonts w:ascii="Times New Roman" w:hAnsi="Times New Roman"/>
          <w:sz w:val="28"/>
          <w:szCs w:val="28"/>
          <w:lang w:val="uk-UA"/>
        </w:rPr>
        <w:t xml:space="preserve"> визначення</w:t>
      </w:r>
      <w:r w:rsidRPr="003A492E">
        <w:rPr>
          <w:rFonts w:ascii="Times New Roman" w:hAnsi="Times New Roman"/>
          <w:sz w:val="28"/>
          <w:szCs w:val="28"/>
          <w:lang w:val="uk-UA"/>
        </w:rPr>
        <w:t xml:space="preserve"> можна розширити</w:t>
      </w:r>
      <w:r w:rsidR="00074347" w:rsidRPr="003A492E">
        <w:rPr>
          <w:rFonts w:ascii="Times New Roman" w:hAnsi="Times New Roman"/>
          <w:sz w:val="28"/>
          <w:szCs w:val="28"/>
          <w:lang w:val="uk-UA"/>
        </w:rPr>
        <w:t xml:space="preserve">, трактуючи дискурс як «повідомлення, що охоплює різноманітні жанри та містить змістові, тематичні та лінгвістичні елементи, представлені в усній або письмовій формі у вигляді одного чи кількох висловлювань» [6, с. 7-12]. </w:t>
      </w:r>
      <w:r w:rsidR="003307F2" w:rsidRPr="003A492E">
        <w:rPr>
          <w:rFonts w:ascii="Times New Roman" w:hAnsi="Times New Roman"/>
          <w:sz w:val="28"/>
          <w:szCs w:val="28"/>
          <w:lang w:val="uk-UA"/>
        </w:rPr>
        <w:t xml:space="preserve">Таким чином </w:t>
      </w:r>
      <w:r w:rsidR="00074347" w:rsidRPr="003A492E">
        <w:rPr>
          <w:rFonts w:ascii="Times New Roman" w:hAnsi="Times New Roman"/>
          <w:sz w:val="28"/>
          <w:szCs w:val="28"/>
          <w:lang w:val="uk-UA"/>
        </w:rPr>
        <w:t>підкреслює</w:t>
      </w:r>
      <w:r w:rsidR="003307F2" w:rsidRPr="003A492E">
        <w:rPr>
          <w:rFonts w:ascii="Times New Roman" w:hAnsi="Times New Roman"/>
          <w:sz w:val="28"/>
          <w:szCs w:val="28"/>
          <w:lang w:val="uk-UA"/>
        </w:rPr>
        <w:t>ться</w:t>
      </w:r>
      <w:r w:rsidR="00074347" w:rsidRPr="003A492E">
        <w:rPr>
          <w:rFonts w:ascii="Times New Roman" w:hAnsi="Times New Roman"/>
          <w:sz w:val="28"/>
          <w:szCs w:val="28"/>
          <w:lang w:val="uk-UA"/>
        </w:rPr>
        <w:t xml:space="preserve"> роль жанрового різноманіття та інтеграції різних лінгвістичних елементів, що важливо для аналізу </w:t>
      </w:r>
      <w:proofErr w:type="spellStart"/>
      <w:r w:rsidR="00074347" w:rsidRPr="003A492E">
        <w:rPr>
          <w:rFonts w:ascii="Times New Roman" w:hAnsi="Times New Roman"/>
          <w:sz w:val="28"/>
          <w:szCs w:val="28"/>
          <w:lang w:val="uk-UA"/>
        </w:rPr>
        <w:t>медіатекстів</w:t>
      </w:r>
      <w:proofErr w:type="spellEnd"/>
      <w:r w:rsidR="00074347" w:rsidRPr="003A492E">
        <w:rPr>
          <w:rFonts w:ascii="Times New Roman" w:hAnsi="Times New Roman"/>
          <w:sz w:val="28"/>
          <w:szCs w:val="28"/>
          <w:lang w:val="uk-UA"/>
        </w:rPr>
        <w:t>, які одночасно виконують інформаційну, аналітичну та емоційну функції.</w:t>
      </w:r>
    </w:p>
    <w:p w14:paraId="352757AF" w14:textId="77777777" w:rsidR="002D3B73" w:rsidRPr="003A492E" w:rsidRDefault="002D3B73" w:rsidP="002D3B73">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 xml:space="preserve">У контексті мас-медійного дискурсу доцільно враховувати напрацьовані в науці підходи до його трактування та аналізу, оскільки вони окреслюють ключові параметри функціонування мови медіа та визначають аналітичні орієнтири для дослідження. Один із поширених поглядів розглядає мас-медійний дискурс як тип інституційного дискурсу, що ґрунтується на стабільній системі статусних відносин і соціальних ролей у сфері ЗМІ, де мова використовується для реалізації конкретних цілей та виконання визначених функцій [31, с. 246–250]. Такий підхід акцентує організаційно-інституційний характер </w:t>
      </w:r>
      <w:proofErr w:type="spellStart"/>
      <w:r w:rsidRPr="003A492E">
        <w:rPr>
          <w:rFonts w:ascii="Times New Roman" w:eastAsia="Times New Roman" w:hAnsi="Times New Roman"/>
          <w:sz w:val="28"/>
          <w:szCs w:val="28"/>
          <w:lang w:val="uk-UA" w:eastAsia="uk-UA"/>
        </w:rPr>
        <w:t>медіасфери</w:t>
      </w:r>
      <w:proofErr w:type="spellEnd"/>
      <w:r w:rsidRPr="003A492E">
        <w:rPr>
          <w:rFonts w:ascii="Times New Roman" w:eastAsia="Times New Roman" w:hAnsi="Times New Roman"/>
          <w:sz w:val="28"/>
          <w:szCs w:val="28"/>
          <w:lang w:val="uk-UA" w:eastAsia="uk-UA"/>
        </w:rPr>
        <w:t>, її структурованість і нормативність.</w:t>
      </w:r>
    </w:p>
    <w:p w14:paraId="415BACD7" w14:textId="77777777" w:rsidR="002D3B73" w:rsidRPr="003A492E" w:rsidRDefault="002D3B73" w:rsidP="002D3B73">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 xml:space="preserve">Інший підхід наголошує на тому, що мас-медійний дискурс є публічною, створеною та зафіксованою формою комунікації, яка передбачає ретельно контрольовану та впорядковану взаємодію між учасниками інформаційного процесу [29, с. 441–454]. У цьому визначенні підкреслюється офіційність, відкритість і суспільна спрямованість </w:t>
      </w:r>
      <w:proofErr w:type="spellStart"/>
      <w:r w:rsidRPr="003A492E">
        <w:rPr>
          <w:rFonts w:ascii="Times New Roman" w:eastAsia="Times New Roman" w:hAnsi="Times New Roman"/>
          <w:sz w:val="28"/>
          <w:szCs w:val="28"/>
          <w:lang w:val="uk-UA" w:eastAsia="uk-UA"/>
        </w:rPr>
        <w:t>медіатекстів</w:t>
      </w:r>
      <w:proofErr w:type="spellEnd"/>
      <w:r w:rsidRPr="003A492E">
        <w:rPr>
          <w:rFonts w:ascii="Times New Roman" w:eastAsia="Times New Roman" w:hAnsi="Times New Roman"/>
          <w:sz w:val="28"/>
          <w:szCs w:val="28"/>
          <w:lang w:val="uk-UA" w:eastAsia="uk-UA"/>
        </w:rPr>
        <w:t>, що дозволяє їм впливати на широкі аудиторії.</w:t>
      </w:r>
    </w:p>
    <w:p w14:paraId="75028CE5" w14:textId="77777777" w:rsidR="002D3B73" w:rsidRPr="003A492E" w:rsidRDefault="002D3B73" w:rsidP="002D3B73">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lastRenderedPageBreak/>
        <w:t>Також важливо враховувати підхід, у межах якого мас-медійний дискурс розглядається як механізм, що циркулює між різними соціальними інституціями та глибоко проникає у повсякденні практики, формуючи світоглядні уявлення, моделі поведінки та ціннісні орієнтири [34]. У такому розумінні медіа виступають не лише засобом інформування, а й інструментом соціального впливу, що здатен змінювати суспільні настрої та колективне бачення подій.</w:t>
      </w:r>
    </w:p>
    <w:p w14:paraId="7DE41065" w14:textId="77777777" w:rsidR="002D3B73" w:rsidRPr="003A492E" w:rsidRDefault="002D3B73" w:rsidP="002D3B73">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 xml:space="preserve">Окрему увагу заслуговує підхід, який виокремлює два основні напрями аналізу </w:t>
      </w:r>
      <w:proofErr w:type="spellStart"/>
      <w:r w:rsidRPr="003A492E">
        <w:rPr>
          <w:rFonts w:ascii="Times New Roman" w:eastAsia="Times New Roman" w:hAnsi="Times New Roman"/>
          <w:sz w:val="28"/>
          <w:szCs w:val="28"/>
          <w:lang w:val="uk-UA" w:eastAsia="uk-UA"/>
        </w:rPr>
        <w:t>медіадискурсу</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дискурсивно</w:t>
      </w:r>
      <w:proofErr w:type="spellEnd"/>
      <w:r w:rsidRPr="003A492E">
        <w:rPr>
          <w:rFonts w:ascii="Times New Roman" w:eastAsia="Times New Roman" w:hAnsi="Times New Roman"/>
          <w:sz w:val="28"/>
          <w:szCs w:val="28"/>
          <w:lang w:val="uk-UA" w:eastAsia="uk-UA"/>
        </w:rPr>
        <w:t xml:space="preserve">-аналітичний, зосереджений на текстах, їхніх </w:t>
      </w:r>
      <w:proofErr w:type="spellStart"/>
      <w:r w:rsidRPr="003A492E">
        <w:rPr>
          <w:rFonts w:ascii="Times New Roman" w:eastAsia="Times New Roman" w:hAnsi="Times New Roman"/>
          <w:sz w:val="28"/>
          <w:szCs w:val="28"/>
          <w:lang w:val="uk-UA" w:eastAsia="uk-UA"/>
        </w:rPr>
        <w:t>наративах</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мовних</w:t>
      </w:r>
      <w:proofErr w:type="spellEnd"/>
      <w:r w:rsidRPr="003A492E">
        <w:rPr>
          <w:rFonts w:ascii="Times New Roman" w:eastAsia="Times New Roman" w:hAnsi="Times New Roman"/>
          <w:sz w:val="28"/>
          <w:szCs w:val="28"/>
          <w:lang w:val="uk-UA" w:eastAsia="uk-UA"/>
        </w:rPr>
        <w:t xml:space="preserve"> особливостях і стратегічних прийомах; та соціолінгвістичний, орієнтований на процеси створення </w:t>
      </w:r>
      <w:proofErr w:type="spellStart"/>
      <w:r w:rsidRPr="003A492E">
        <w:rPr>
          <w:rFonts w:ascii="Times New Roman" w:eastAsia="Times New Roman" w:hAnsi="Times New Roman"/>
          <w:sz w:val="28"/>
          <w:szCs w:val="28"/>
          <w:lang w:val="uk-UA" w:eastAsia="uk-UA"/>
        </w:rPr>
        <w:t>медіатекстів</w:t>
      </w:r>
      <w:proofErr w:type="spellEnd"/>
      <w:r w:rsidRPr="003A492E">
        <w:rPr>
          <w:rFonts w:ascii="Times New Roman" w:eastAsia="Times New Roman" w:hAnsi="Times New Roman"/>
          <w:sz w:val="28"/>
          <w:szCs w:val="28"/>
          <w:lang w:val="uk-UA" w:eastAsia="uk-UA"/>
        </w:rPr>
        <w:t xml:space="preserve"> і особливості їх сприйняття різними соціальними групами [23, с. 416–436]. Поєднання цих двох підходів дає змогу охопити як структуру і зміст тексту, так і соціальні умови його функціонування.</w:t>
      </w:r>
    </w:p>
    <w:p w14:paraId="4363BF44"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Аналіз сучасних концепцій дозволяє виокремити два головні теоретичні напрями у трактуванні мас-медійного дискурсу. Перший підхід визначає його як автономний тип дискурсу із чітко окресленими виробничими, редакторськими та трансляційними механізмами, що формують особливу модель комунікації. У межах цього підходу </w:t>
      </w:r>
      <w:proofErr w:type="spellStart"/>
      <w:r w:rsidRPr="00EC1A4F">
        <w:rPr>
          <w:rFonts w:ascii="Times New Roman" w:eastAsia="Times New Roman" w:hAnsi="Times New Roman"/>
          <w:sz w:val="28"/>
          <w:szCs w:val="28"/>
          <w:lang w:val="uk-UA" w:eastAsia="uk-UA"/>
        </w:rPr>
        <w:t>медіадискурс</w:t>
      </w:r>
      <w:proofErr w:type="spellEnd"/>
      <w:r w:rsidRPr="00EC1A4F">
        <w:rPr>
          <w:rFonts w:ascii="Times New Roman" w:eastAsia="Times New Roman" w:hAnsi="Times New Roman"/>
          <w:sz w:val="28"/>
          <w:szCs w:val="28"/>
          <w:lang w:val="uk-UA" w:eastAsia="uk-UA"/>
        </w:rPr>
        <w:t xml:space="preserve"> розглядається як системно організована сфера, якій притаманні власні норми текстотворення, стандартні шаблони подання інформації, жанрова структурованість та сувора регламентація </w:t>
      </w:r>
      <w:proofErr w:type="spellStart"/>
      <w:r w:rsidRPr="00EC1A4F">
        <w:rPr>
          <w:rFonts w:ascii="Times New Roman" w:eastAsia="Times New Roman" w:hAnsi="Times New Roman"/>
          <w:sz w:val="28"/>
          <w:szCs w:val="28"/>
          <w:lang w:val="uk-UA" w:eastAsia="uk-UA"/>
        </w:rPr>
        <w:t>мовних</w:t>
      </w:r>
      <w:proofErr w:type="spellEnd"/>
      <w:r w:rsidRPr="00EC1A4F">
        <w:rPr>
          <w:rFonts w:ascii="Times New Roman" w:eastAsia="Times New Roman" w:hAnsi="Times New Roman"/>
          <w:sz w:val="28"/>
          <w:szCs w:val="28"/>
          <w:lang w:val="uk-UA" w:eastAsia="uk-UA"/>
        </w:rPr>
        <w:t xml:space="preserve"> засобів залежно від формату видання чи платформи.</w:t>
      </w:r>
    </w:p>
    <w:p w14:paraId="64AD7E8D"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Другий підхід, значно ширше представлений у сучасних дослідженнях, визначає мас-медійний дискурс як сукупність текстів, що функціонують у сфері масової комунікації у взаємодії з екстралінгвістичними, соціокультурними та прагматичними чинниками [24]. У цьому контексті </w:t>
      </w:r>
      <w:proofErr w:type="spellStart"/>
      <w:r w:rsidRPr="00EC1A4F">
        <w:rPr>
          <w:rFonts w:ascii="Times New Roman" w:eastAsia="Times New Roman" w:hAnsi="Times New Roman"/>
          <w:sz w:val="28"/>
          <w:szCs w:val="28"/>
          <w:lang w:val="uk-UA" w:eastAsia="uk-UA"/>
        </w:rPr>
        <w:t>медіадискурс</w:t>
      </w:r>
      <w:proofErr w:type="spellEnd"/>
      <w:r w:rsidRPr="00EC1A4F">
        <w:rPr>
          <w:rFonts w:ascii="Times New Roman" w:eastAsia="Times New Roman" w:hAnsi="Times New Roman"/>
          <w:sz w:val="28"/>
          <w:szCs w:val="28"/>
          <w:lang w:val="uk-UA" w:eastAsia="uk-UA"/>
        </w:rPr>
        <w:t xml:space="preserve"> постає як динамічне багаторівневе явище, у якому </w:t>
      </w:r>
      <w:proofErr w:type="spellStart"/>
      <w:r w:rsidRPr="00EC1A4F">
        <w:rPr>
          <w:rFonts w:ascii="Times New Roman" w:eastAsia="Times New Roman" w:hAnsi="Times New Roman"/>
          <w:sz w:val="28"/>
          <w:szCs w:val="28"/>
          <w:lang w:val="uk-UA" w:eastAsia="uk-UA"/>
        </w:rPr>
        <w:t>мовні</w:t>
      </w:r>
      <w:proofErr w:type="spellEnd"/>
      <w:r w:rsidRPr="00EC1A4F">
        <w:rPr>
          <w:rFonts w:ascii="Times New Roman" w:eastAsia="Times New Roman" w:hAnsi="Times New Roman"/>
          <w:sz w:val="28"/>
          <w:szCs w:val="28"/>
          <w:lang w:val="uk-UA" w:eastAsia="uk-UA"/>
        </w:rPr>
        <w:t xml:space="preserve"> структури невіддільні від суспільних настроїв, цінностей, ідеологічних установок, інформаційної політики та очікувань адресата. Саме такий підхід є найбільш продуктивним для аналізу емоційного, маніпулятивного та інформаційного впливу медіа, оскільки він дозволяє враховувати не лише власне текстові характеристики, а й когнітивні </w:t>
      </w:r>
      <w:r w:rsidRPr="00EC1A4F">
        <w:rPr>
          <w:rFonts w:ascii="Times New Roman" w:eastAsia="Times New Roman" w:hAnsi="Times New Roman"/>
          <w:sz w:val="28"/>
          <w:szCs w:val="28"/>
          <w:lang w:val="uk-UA" w:eastAsia="uk-UA"/>
        </w:rPr>
        <w:lastRenderedPageBreak/>
        <w:t xml:space="preserve">рамки сприйняття, соціальні стереотипи, політичні позиції та культурні коди, що визначають інтерпретацію повідомлення. Завдяки цьому </w:t>
      </w:r>
      <w:proofErr w:type="spellStart"/>
      <w:r w:rsidRPr="00EC1A4F">
        <w:rPr>
          <w:rFonts w:ascii="Times New Roman" w:eastAsia="Times New Roman" w:hAnsi="Times New Roman"/>
          <w:sz w:val="28"/>
          <w:szCs w:val="28"/>
          <w:lang w:val="uk-UA" w:eastAsia="uk-UA"/>
        </w:rPr>
        <w:t>медіатекст</w:t>
      </w:r>
      <w:proofErr w:type="spellEnd"/>
      <w:r w:rsidRPr="00EC1A4F">
        <w:rPr>
          <w:rFonts w:ascii="Times New Roman" w:eastAsia="Times New Roman" w:hAnsi="Times New Roman"/>
          <w:sz w:val="28"/>
          <w:szCs w:val="28"/>
          <w:lang w:val="uk-UA" w:eastAsia="uk-UA"/>
        </w:rPr>
        <w:t xml:space="preserve"> розглядається не як ізольований продукт, а як елемент ширшої комунікативної екосистеми, у якій значення формується на перетині тексту, комунікатора та аудиторії.</w:t>
      </w:r>
    </w:p>
    <w:p w14:paraId="4668AE90" w14:textId="2D41A5E9" w:rsidR="002D3B73" w:rsidRPr="003A492E" w:rsidRDefault="002D3B73" w:rsidP="002D3B73">
      <w:pPr>
        <w:spacing w:line="360" w:lineRule="auto"/>
        <w:ind w:firstLine="709"/>
        <w:jc w:val="both"/>
        <w:rPr>
          <w:rFonts w:ascii="Times New Roman" w:eastAsia="Times New Roman" w:hAnsi="Times New Roman"/>
          <w:sz w:val="28"/>
          <w:szCs w:val="28"/>
          <w:lang w:val="uk-UA" w:eastAsia="uk-UA"/>
        </w:rPr>
      </w:pPr>
      <w:r w:rsidRPr="003A492E">
        <w:rPr>
          <w:rFonts w:ascii="Times New Roman" w:eastAsia="Times New Roman" w:hAnsi="Times New Roman"/>
          <w:sz w:val="28"/>
          <w:szCs w:val="28"/>
          <w:lang w:val="uk-UA" w:eastAsia="uk-UA"/>
        </w:rPr>
        <w:t>Таким чином, сучасні теоретичні підходи створюють цілісне підґрунтя для розуміння того, як мова мас-медіа функціонує як засіб соціального впливу, моделює сприйняття подій, конструює соціальні смисли та реалізує широкий спектр стратегій від інформування до свідомого емоційного чи маніпулятивного впливу на адресата.</w:t>
      </w:r>
    </w:p>
    <w:p w14:paraId="59FF4FAB" w14:textId="057DD104" w:rsidR="00074347" w:rsidRPr="003A492E" w:rsidRDefault="00074347" w:rsidP="00074347">
      <w:pPr>
        <w:spacing w:line="360" w:lineRule="auto"/>
        <w:ind w:left="708"/>
        <w:jc w:val="both"/>
        <w:rPr>
          <w:rFonts w:ascii="Times New Roman" w:hAnsi="Times New Roman"/>
          <w:sz w:val="28"/>
          <w:szCs w:val="28"/>
          <w:lang w:val="uk-UA"/>
        </w:rPr>
      </w:pPr>
    </w:p>
    <w:p w14:paraId="32A032E1" w14:textId="77777777" w:rsidR="00074347" w:rsidRPr="003A492E" w:rsidRDefault="00074347" w:rsidP="00074347">
      <w:pPr>
        <w:spacing w:line="360" w:lineRule="auto"/>
        <w:jc w:val="both"/>
        <w:outlineLvl w:val="0"/>
        <w:rPr>
          <w:rFonts w:ascii="Times New Roman" w:hAnsi="Times New Roman"/>
          <w:b/>
          <w:bCs/>
          <w:sz w:val="28"/>
          <w:szCs w:val="28"/>
          <w:lang w:val="uk-UA"/>
        </w:rPr>
      </w:pPr>
      <w:bookmarkStart w:id="14" w:name="_Toc10401"/>
      <w:r w:rsidRPr="003A492E">
        <w:rPr>
          <w:rFonts w:ascii="Times New Roman" w:hAnsi="Times New Roman"/>
          <w:b/>
          <w:bCs/>
          <w:sz w:val="28"/>
          <w:szCs w:val="28"/>
          <w:lang w:val="uk-UA"/>
        </w:rPr>
        <w:t>Висновки до розділу 1</w:t>
      </w:r>
      <w:bookmarkEnd w:id="14"/>
    </w:p>
    <w:p w14:paraId="46CCC0D2"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У першому розділі дослідження проведено теоретичний аналіз емоційної лексики як об'єкта лінгвістичного вивчення та її функціонування у </w:t>
      </w:r>
      <w:proofErr w:type="spellStart"/>
      <w:r w:rsidRPr="003A492E">
        <w:rPr>
          <w:rFonts w:ascii="Times New Roman" w:hAnsi="Times New Roman"/>
          <w:sz w:val="28"/>
          <w:szCs w:val="28"/>
          <w:lang w:val="uk-UA"/>
        </w:rPr>
        <w:t>медіадискурсі</w:t>
      </w:r>
      <w:proofErr w:type="spellEnd"/>
      <w:r w:rsidRPr="003A492E">
        <w:rPr>
          <w:rFonts w:ascii="Times New Roman" w:hAnsi="Times New Roman"/>
          <w:sz w:val="28"/>
          <w:szCs w:val="28"/>
          <w:lang w:val="uk-UA"/>
        </w:rPr>
        <w:t xml:space="preserve">. Розглянуто основні підходи до категоризації емоцій у сучасній лінгвістиці, визначено ключові лексичні засоби вербалізації емоцій, а також вивчено специфіку мас-медійного дискурсу, що слугує полем для маніпулятивного та емоційного впливу.  </w:t>
      </w:r>
    </w:p>
    <w:p w14:paraId="380E2563"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Емоції, як складний соціокультурний феномен, є об'єктом міждисциплінарного аналізу, зокрема у лінгвістиці, де вони виявляються через емотивність висловлювань. Було виявлено, що емотивність є суттєвим елементом </w:t>
      </w:r>
      <w:proofErr w:type="spellStart"/>
      <w:r w:rsidRPr="003A492E">
        <w:rPr>
          <w:rFonts w:ascii="Times New Roman" w:hAnsi="Times New Roman"/>
          <w:sz w:val="28"/>
          <w:szCs w:val="28"/>
          <w:lang w:val="uk-UA"/>
        </w:rPr>
        <w:t>мовної</w:t>
      </w:r>
      <w:proofErr w:type="spellEnd"/>
      <w:r w:rsidRPr="003A492E">
        <w:rPr>
          <w:rFonts w:ascii="Times New Roman" w:hAnsi="Times New Roman"/>
          <w:sz w:val="28"/>
          <w:szCs w:val="28"/>
          <w:lang w:val="uk-UA"/>
        </w:rPr>
        <w:t xml:space="preserve"> комунікації, який сприяє передачі почуттів, переживань та суб'єктивного ставлення мовця. Важливим аспектом є різниця між емотивністю та емоційністю, що дозволяє більш глибоко зрозуміти механізми </w:t>
      </w:r>
      <w:proofErr w:type="spellStart"/>
      <w:r w:rsidRPr="003A492E">
        <w:rPr>
          <w:rFonts w:ascii="Times New Roman" w:hAnsi="Times New Roman"/>
          <w:sz w:val="28"/>
          <w:szCs w:val="28"/>
          <w:lang w:val="uk-UA"/>
        </w:rPr>
        <w:t>мовного</w:t>
      </w:r>
      <w:proofErr w:type="spellEnd"/>
      <w:r w:rsidRPr="003A492E">
        <w:rPr>
          <w:rFonts w:ascii="Times New Roman" w:hAnsi="Times New Roman"/>
          <w:sz w:val="28"/>
          <w:szCs w:val="28"/>
          <w:lang w:val="uk-UA"/>
        </w:rPr>
        <w:t xml:space="preserve"> вираження емоцій.</w:t>
      </w:r>
    </w:p>
    <w:p w14:paraId="11BD0C6D"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На лексичному рівні вербалізація емоцій реалізується через слова, що вказують, виражають та детально описують емоційні переживання. Встановлено два основні типи емоційних лексем: ті, які лише транслюють емоції, та ті, що поєднують концептуальне і емоційне значення. Лексика, що відображає емоції, демонструє полярність між позитивними та негативними одиницями, причому слова, що мають позитивну маркування, виявляють значно більше поширення у </w:t>
      </w:r>
      <w:r w:rsidRPr="003A492E">
        <w:rPr>
          <w:rFonts w:ascii="Times New Roman" w:hAnsi="Times New Roman"/>
          <w:sz w:val="28"/>
          <w:szCs w:val="28"/>
          <w:lang w:val="uk-UA"/>
        </w:rPr>
        <w:lastRenderedPageBreak/>
        <w:t xml:space="preserve">мовленні. Окрім того, емотивна лексика виконує ряд суттєвих функцій: емотивну, комунікативну, стилістичну та культурно марковану.  </w:t>
      </w:r>
    </w:p>
    <w:p w14:paraId="1C9273B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Мас-медійний дискурс охарактеризовано як складне комунікативне явище, яке втілюється в текстах і враховує лінгвістичні та екстралінгвістичні аспекти. У рамках </w:t>
      </w:r>
      <w:proofErr w:type="spellStart"/>
      <w:r w:rsidRPr="003A492E">
        <w:rPr>
          <w:rFonts w:ascii="Times New Roman" w:hAnsi="Times New Roman"/>
          <w:sz w:val="28"/>
          <w:szCs w:val="28"/>
          <w:lang w:val="uk-UA"/>
        </w:rPr>
        <w:t>медіадискурсу</w:t>
      </w:r>
      <w:proofErr w:type="spellEnd"/>
      <w:r w:rsidRPr="003A492E">
        <w:rPr>
          <w:rFonts w:ascii="Times New Roman" w:hAnsi="Times New Roman"/>
          <w:sz w:val="28"/>
          <w:szCs w:val="28"/>
          <w:lang w:val="uk-UA"/>
        </w:rPr>
        <w:t xml:space="preserve"> мова виступає інструментом для генерації </w:t>
      </w:r>
      <w:proofErr w:type="spellStart"/>
      <w:r w:rsidRPr="003A492E">
        <w:rPr>
          <w:rFonts w:ascii="Times New Roman" w:hAnsi="Times New Roman"/>
          <w:sz w:val="28"/>
          <w:szCs w:val="28"/>
          <w:lang w:val="uk-UA"/>
        </w:rPr>
        <w:t>сенсів</w:t>
      </w:r>
      <w:proofErr w:type="spellEnd"/>
      <w:r w:rsidRPr="003A492E">
        <w:rPr>
          <w:rFonts w:ascii="Times New Roman" w:hAnsi="Times New Roman"/>
          <w:sz w:val="28"/>
          <w:szCs w:val="28"/>
          <w:lang w:val="uk-UA"/>
        </w:rPr>
        <w:t xml:space="preserve">, формування громадської думки та здійснення маніпулятивного впливу на одержувачів. Особливу увагу звернено на дискурсивні механізми передачі емоційної інформації в </w:t>
      </w:r>
      <w:proofErr w:type="spellStart"/>
      <w:r w:rsidRPr="003A492E">
        <w:rPr>
          <w:rFonts w:ascii="Times New Roman" w:hAnsi="Times New Roman"/>
          <w:sz w:val="28"/>
          <w:szCs w:val="28"/>
          <w:lang w:val="uk-UA"/>
        </w:rPr>
        <w:t>медіатекстах</w:t>
      </w:r>
      <w:proofErr w:type="spellEnd"/>
      <w:r w:rsidRPr="003A492E">
        <w:rPr>
          <w:rFonts w:ascii="Times New Roman" w:hAnsi="Times New Roman"/>
          <w:sz w:val="28"/>
          <w:szCs w:val="28"/>
          <w:lang w:val="uk-UA"/>
        </w:rPr>
        <w:t>, які значно впливають на емоційний стан читача або слухача.</w:t>
      </w:r>
    </w:p>
    <w:p w14:paraId="396CE25B"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Отже, емоційна лексика виступає визначальним компонентом як у міжособистісному спілкуванні, так і в текстах масових медіа. Її функціонування сприяє ефективній комунікації почуттів та впливає на інтерпретацію інформації. У рамках </w:t>
      </w:r>
      <w:proofErr w:type="spellStart"/>
      <w:r w:rsidRPr="003A492E">
        <w:rPr>
          <w:rFonts w:ascii="Times New Roman" w:hAnsi="Times New Roman"/>
          <w:sz w:val="28"/>
          <w:szCs w:val="28"/>
          <w:lang w:val="uk-UA"/>
        </w:rPr>
        <w:t>медіадискурсу</w:t>
      </w:r>
      <w:proofErr w:type="spellEnd"/>
      <w:r w:rsidRPr="003A492E">
        <w:rPr>
          <w:rFonts w:ascii="Times New Roman" w:hAnsi="Times New Roman"/>
          <w:sz w:val="28"/>
          <w:szCs w:val="28"/>
          <w:lang w:val="uk-UA"/>
        </w:rPr>
        <w:t xml:space="preserve"> емоційна лексика перетворюється на інструмент формування громадської думки та створення </w:t>
      </w:r>
      <w:proofErr w:type="spellStart"/>
      <w:r w:rsidRPr="003A492E">
        <w:rPr>
          <w:rFonts w:ascii="Times New Roman" w:hAnsi="Times New Roman"/>
          <w:sz w:val="28"/>
          <w:szCs w:val="28"/>
          <w:lang w:val="uk-UA"/>
        </w:rPr>
        <w:t>перлокутивного</w:t>
      </w:r>
      <w:proofErr w:type="spellEnd"/>
      <w:r w:rsidRPr="003A492E">
        <w:rPr>
          <w:rFonts w:ascii="Times New Roman" w:hAnsi="Times New Roman"/>
          <w:sz w:val="28"/>
          <w:szCs w:val="28"/>
          <w:lang w:val="uk-UA"/>
        </w:rPr>
        <w:t xml:space="preserve"> ефекту.</w:t>
      </w:r>
    </w:p>
    <w:p w14:paraId="21349879" w14:textId="77777777" w:rsidR="00074347" w:rsidRPr="003A492E" w:rsidRDefault="00074347" w:rsidP="00074347">
      <w:pPr>
        <w:spacing w:line="360" w:lineRule="auto"/>
        <w:ind w:firstLine="708"/>
        <w:jc w:val="both"/>
        <w:rPr>
          <w:rFonts w:ascii="Times New Roman" w:hAnsi="Times New Roman"/>
          <w:sz w:val="28"/>
          <w:szCs w:val="28"/>
          <w:lang w:val="uk-UA"/>
        </w:rPr>
      </w:pPr>
    </w:p>
    <w:p w14:paraId="79CA2482" w14:textId="77777777" w:rsidR="00074347" w:rsidRPr="003A492E" w:rsidRDefault="00074347" w:rsidP="00074347">
      <w:pPr>
        <w:spacing w:line="360" w:lineRule="auto"/>
        <w:ind w:firstLine="708"/>
        <w:jc w:val="both"/>
        <w:rPr>
          <w:rFonts w:ascii="Times New Roman" w:hAnsi="Times New Roman"/>
          <w:sz w:val="28"/>
          <w:szCs w:val="28"/>
          <w:lang w:val="uk-UA"/>
        </w:rPr>
      </w:pPr>
    </w:p>
    <w:p w14:paraId="5AE7852A" w14:textId="77777777" w:rsidR="00074347" w:rsidRPr="003A492E" w:rsidRDefault="00074347" w:rsidP="00074347">
      <w:pPr>
        <w:spacing w:line="360" w:lineRule="auto"/>
        <w:ind w:firstLine="708"/>
        <w:jc w:val="both"/>
        <w:rPr>
          <w:rFonts w:ascii="Times New Roman" w:hAnsi="Times New Roman"/>
          <w:sz w:val="28"/>
          <w:szCs w:val="28"/>
          <w:lang w:val="uk-UA"/>
        </w:rPr>
      </w:pPr>
    </w:p>
    <w:p w14:paraId="7EEC727F" w14:textId="77777777" w:rsidR="00074347" w:rsidRPr="003A492E" w:rsidRDefault="00074347" w:rsidP="00074347">
      <w:pPr>
        <w:spacing w:line="360" w:lineRule="auto"/>
        <w:ind w:firstLine="708"/>
        <w:jc w:val="both"/>
        <w:rPr>
          <w:rFonts w:ascii="Times New Roman" w:hAnsi="Times New Roman"/>
          <w:sz w:val="28"/>
          <w:szCs w:val="28"/>
          <w:lang w:val="uk-UA"/>
        </w:rPr>
      </w:pPr>
    </w:p>
    <w:p w14:paraId="4FF174F6" w14:textId="77777777" w:rsidR="00074347" w:rsidRPr="003A492E" w:rsidRDefault="00074347" w:rsidP="00074347">
      <w:pPr>
        <w:spacing w:line="360" w:lineRule="auto"/>
        <w:ind w:firstLine="708"/>
        <w:jc w:val="both"/>
        <w:rPr>
          <w:rFonts w:ascii="Times New Roman" w:hAnsi="Times New Roman"/>
          <w:sz w:val="28"/>
          <w:szCs w:val="28"/>
          <w:lang w:val="uk-UA"/>
        </w:rPr>
      </w:pPr>
    </w:p>
    <w:p w14:paraId="7D20E0E6" w14:textId="77777777" w:rsidR="00074347" w:rsidRPr="003A492E" w:rsidRDefault="00074347" w:rsidP="00074347">
      <w:pPr>
        <w:spacing w:line="360" w:lineRule="auto"/>
        <w:ind w:firstLine="708"/>
        <w:jc w:val="both"/>
        <w:rPr>
          <w:rFonts w:ascii="Times New Roman" w:hAnsi="Times New Roman"/>
          <w:sz w:val="28"/>
          <w:szCs w:val="28"/>
          <w:lang w:val="uk-UA"/>
        </w:rPr>
      </w:pPr>
    </w:p>
    <w:p w14:paraId="7160C818" w14:textId="77777777" w:rsidR="00074347" w:rsidRPr="003A492E" w:rsidRDefault="00074347" w:rsidP="00074347">
      <w:pPr>
        <w:spacing w:line="360" w:lineRule="auto"/>
        <w:ind w:firstLine="708"/>
        <w:jc w:val="both"/>
        <w:rPr>
          <w:rFonts w:ascii="Times New Roman" w:hAnsi="Times New Roman"/>
          <w:sz w:val="28"/>
          <w:szCs w:val="28"/>
          <w:lang w:val="uk-UA"/>
        </w:rPr>
      </w:pPr>
    </w:p>
    <w:p w14:paraId="28E93A54" w14:textId="77777777" w:rsidR="00074347" w:rsidRPr="003A492E" w:rsidRDefault="00074347" w:rsidP="00074347">
      <w:pPr>
        <w:spacing w:line="360" w:lineRule="auto"/>
        <w:ind w:firstLine="708"/>
        <w:jc w:val="both"/>
        <w:rPr>
          <w:rFonts w:ascii="Times New Roman" w:hAnsi="Times New Roman"/>
          <w:sz w:val="28"/>
          <w:szCs w:val="28"/>
          <w:lang w:val="uk-UA"/>
        </w:rPr>
      </w:pPr>
    </w:p>
    <w:p w14:paraId="166F7ADD" w14:textId="77777777" w:rsidR="00074347" w:rsidRPr="003A492E" w:rsidRDefault="00074347" w:rsidP="00074347">
      <w:pPr>
        <w:spacing w:line="360" w:lineRule="auto"/>
        <w:ind w:firstLine="708"/>
        <w:jc w:val="both"/>
        <w:rPr>
          <w:rFonts w:ascii="Times New Roman" w:hAnsi="Times New Roman"/>
          <w:sz w:val="28"/>
          <w:szCs w:val="28"/>
          <w:lang w:val="uk-UA"/>
        </w:rPr>
      </w:pPr>
    </w:p>
    <w:p w14:paraId="4DC93BAA" w14:textId="77777777" w:rsidR="00074347" w:rsidRPr="003A492E" w:rsidRDefault="00074347" w:rsidP="00074347">
      <w:pPr>
        <w:spacing w:line="360" w:lineRule="auto"/>
        <w:ind w:firstLine="708"/>
        <w:jc w:val="both"/>
        <w:rPr>
          <w:rFonts w:ascii="Times New Roman" w:hAnsi="Times New Roman"/>
          <w:sz w:val="28"/>
          <w:szCs w:val="28"/>
          <w:lang w:val="uk-UA"/>
        </w:rPr>
      </w:pPr>
    </w:p>
    <w:p w14:paraId="26903F5A" w14:textId="77777777" w:rsidR="0078536F" w:rsidRPr="003A492E" w:rsidRDefault="0078536F" w:rsidP="00074347">
      <w:pPr>
        <w:spacing w:line="360" w:lineRule="auto"/>
        <w:ind w:firstLine="708"/>
        <w:jc w:val="both"/>
        <w:rPr>
          <w:rFonts w:ascii="Times New Roman" w:hAnsi="Times New Roman"/>
          <w:sz w:val="28"/>
          <w:szCs w:val="28"/>
          <w:lang w:val="uk-UA"/>
        </w:rPr>
      </w:pPr>
    </w:p>
    <w:p w14:paraId="1EBA624E" w14:textId="77777777" w:rsidR="0078536F" w:rsidRPr="003A492E" w:rsidRDefault="0078536F" w:rsidP="00074347">
      <w:pPr>
        <w:spacing w:line="360" w:lineRule="auto"/>
        <w:ind w:firstLine="708"/>
        <w:jc w:val="both"/>
        <w:rPr>
          <w:rFonts w:ascii="Times New Roman" w:hAnsi="Times New Roman"/>
          <w:sz w:val="28"/>
          <w:szCs w:val="28"/>
          <w:lang w:val="uk-UA"/>
        </w:rPr>
      </w:pPr>
    </w:p>
    <w:p w14:paraId="6AC9C1F7" w14:textId="77777777" w:rsidR="0078536F" w:rsidRPr="003A492E" w:rsidRDefault="0078536F" w:rsidP="00074347">
      <w:pPr>
        <w:spacing w:line="360" w:lineRule="auto"/>
        <w:ind w:firstLine="708"/>
        <w:jc w:val="both"/>
        <w:rPr>
          <w:rFonts w:ascii="Times New Roman" w:hAnsi="Times New Roman"/>
          <w:sz w:val="28"/>
          <w:szCs w:val="28"/>
          <w:lang w:val="uk-UA"/>
        </w:rPr>
      </w:pPr>
    </w:p>
    <w:p w14:paraId="3082E74D" w14:textId="77777777" w:rsidR="0078536F" w:rsidRPr="003A492E" w:rsidRDefault="0078536F" w:rsidP="00074347">
      <w:pPr>
        <w:spacing w:line="360" w:lineRule="auto"/>
        <w:ind w:firstLine="708"/>
        <w:jc w:val="both"/>
        <w:rPr>
          <w:rFonts w:ascii="Times New Roman" w:hAnsi="Times New Roman"/>
          <w:sz w:val="28"/>
          <w:szCs w:val="28"/>
          <w:lang w:val="uk-UA"/>
        </w:rPr>
      </w:pPr>
    </w:p>
    <w:p w14:paraId="3C02B842" w14:textId="77777777" w:rsidR="00074347" w:rsidRPr="003A492E" w:rsidRDefault="00074347" w:rsidP="00074347">
      <w:pPr>
        <w:spacing w:line="360" w:lineRule="auto"/>
        <w:ind w:firstLine="708"/>
        <w:jc w:val="both"/>
        <w:rPr>
          <w:rFonts w:ascii="Times New Roman" w:hAnsi="Times New Roman"/>
          <w:b/>
          <w:bCs/>
          <w:sz w:val="28"/>
          <w:szCs w:val="28"/>
          <w:lang w:val="uk-UA"/>
        </w:rPr>
      </w:pPr>
    </w:p>
    <w:p w14:paraId="733A549B" w14:textId="77777777" w:rsidR="00074347" w:rsidRPr="003A492E" w:rsidRDefault="00074347" w:rsidP="000B3663">
      <w:pPr>
        <w:spacing w:line="360" w:lineRule="auto"/>
        <w:jc w:val="center"/>
        <w:outlineLvl w:val="0"/>
        <w:rPr>
          <w:rFonts w:ascii="Times New Roman" w:hAnsi="Times New Roman"/>
          <w:b/>
          <w:bCs/>
          <w:sz w:val="28"/>
          <w:szCs w:val="28"/>
          <w:lang w:val="uk-UA"/>
        </w:rPr>
      </w:pPr>
      <w:bookmarkStart w:id="15" w:name="_Toc28966"/>
      <w:r w:rsidRPr="003A492E">
        <w:rPr>
          <w:rFonts w:ascii="Times New Roman" w:hAnsi="Times New Roman"/>
          <w:b/>
          <w:bCs/>
          <w:sz w:val="28"/>
          <w:szCs w:val="28"/>
          <w:lang w:val="uk-UA"/>
        </w:rPr>
        <w:lastRenderedPageBreak/>
        <w:t>РОЗДІЛ 2. ЕМОЦІЙНА ЛЕКСИКА В СУЧАСНОМУ АНГЛОМОВНОМУ ГАЗЕТНОМУ ДИСКУРСІ: ЛІНГВІСТИЧНИЙ ТА ПРАГМАТИЧНИЙ ВИМІРИ</w:t>
      </w:r>
      <w:bookmarkEnd w:id="15"/>
    </w:p>
    <w:p w14:paraId="1FCCA3B0" w14:textId="77777777" w:rsidR="00074347" w:rsidRPr="003A492E" w:rsidRDefault="00074347" w:rsidP="00074347">
      <w:pPr>
        <w:spacing w:line="360" w:lineRule="auto"/>
        <w:jc w:val="both"/>
        <w:rPr>
          <w:rFonts w:ascii="Times New Roman" w:hAnsi="Times New Roman"/>
          <w:b/>
          <w:bCs/>
          <w:sz w:val="28"/>
          <w:szCs w:val="28"/>
          <w:lang w:val="uk-UA"/>
        </w:rPr>
      </w:pPr>
    </w:p>
    <w:p w14:paraId="08B067A4" w14:textId="77777777" w:rsidR="00074347" w:rsidRPr="003A492E" w:rsidRDefault="00074347" w:rsidP="00074347">
      <w:pPr>
        <w:spacing w:line="360" w:lineRule="auto"/>
        <w:jc w:val="both"/>
        <w:outlineLvl w:val="0"/>
        <w:rPr>
          <w:rFonts w:ascii="Times New Roman" w:hAnsi="Times New Roman"/>
          <w:b/>
          <w:bCs/>
          <w:sz w:val="28"/>
          <w:szCs w:val="28"/>
          <w:lang w:val="uk-UA"/>
        </w:rPr>
      </w:pPr>
      <w:bookmarkStart w:id="16" w:name="_Toc18838"/>
      <w:r w:rsidRPr="003A492E">
        <w:rPr>
          <w:rFonts w:ascii="Times New Roman" w:hAnsi="Times New Roman"/>
          <w:b/>
          <w:bCs/>
          <w:sz w:val="28"/>
          <w:szCs w:val="28"/>
          <w:lang w:val="uk-UA"/>
        </w:rPr>
        <w:t xml:space="preserve">2.1. Методи дослідження емоційної лексики у </w:t>
      </w:r>
      <w:proofErr w:type="spellStart"/>
      <w:r w:rsidRPr="003A492E">
        <w:rPr>
          <w:rFonts w:ascii="Times New Roman" w:hAnsi="Times New Roman"/>
          <w:b/>
          <w:bCs/>
          <w:sz w:val="28"/>
          <w:szCs w:val="28"/>
          <w:lang w:val="uk-UA"/>
        </w:rPr>
        <w:t>медіадискурсі</w:t>
      </w:r>
      <w:bookmarkEnd w:id="16"/>
      <w:proofErr w:type="spellEnd"/>
    </w:p>
    <w:p w14:paraId="504B7CDF" w14:textId="77777777" w:rsidR="008208DF" w:rsidRPr="003A492E" w:rsidRDefault="008208DF" w:rsidP="00A42D76">
      <w:pPr>
        <w:pStyle w:val="af3"/>
        <w:spacing w:before="0" w:beforeAutospacing="0" w:after="0" w:afterAutospacing="0" w:line="360" w:lineRule="auto"/>
        <w:ind w:firstLine="709"/>
        <w:jc w:val="both"/>
        <w:rPr>
          <w:rFonts w:eastAsia="Times New Roman"/>
          <w:sz w:val="28"/>
          <w:szCs w:val="28"/>
          <w:lang w:val="uk-UA" w:eastAsia="uk-UA"/>
        </w:rPr>
      </w:pPr>
      <w:r w:rsidRPr="003A492E">
        <w:rPr>
          <w:sz w:val="28"/>
          <w:szCs w:val="28"/>
          <w:lang w:val="uk-UA"/>
        </w:rPr>
        <w:t>Дослідження емоційної лексики в англомовному мас-</w:t>
      </w:r>
      <w:proofErr w:type="spellStart"/>
      <w:r w:rsidRPr="003A492E">
        <w:rPr>
          <w:sz w:val="28"/>
          <w:szCs w:val="28"/>
          <w:lang w:val="uk-UA"/>
        </w:rPr>
        <w:t>медійому</w:t>
      </w:r>
      <w:proofErr w:type="spellEnd"/>
      <w:r w:rsidRPr="003A492E">
        <w:rPr>
          <w:sz w:val="28"/>
          <w:szCs w:val="28"/>
          <w:lang w:val="uk-UA"/>
        </w:rPr>
        <w:t xml:space="preserve"> просторі здійснювалося поетапно й охоплювало кілька взаємопов’язаних етапів, що забезпечують комплексність та об’єктивність аналізу.</w:t>
      </w:r>
    </w:p>
    <w:p w14:paraId="7CF03839" w14:textId="5B40BDF1" w:rsidR="008208DF" w:rsidRPr="003A492E" w:rsidRDefault="008208DF" w:rsidP="00A42D76">
      <w:pPr>
        <w:pStyle w:val="af3"/>
        <w:spacing w:before="0" w:beforeAutospacing="0" w:after="0" w:afterAutospacing="0" w:line="360" w:lineRule="auto"/>
        <w:ind w:firstLine="709"/>
        <w:jc w:val="both"/>
        <w:rPr>
          <w:sz w:val="28"/>
          <w:szCs w:val="28"/>
          <w:lang w:val="uk-UA"/>
        </w:rPr>
      </w:pPr>
      <w:r w:rsidRPr="003A492E">
        <w:rPr>
          <w:sz w:val="28"/>
          <w:szCs w:val="28"/>
          <w:lang w:val="uk-UA"/>
        </w:rPr>
        <w:t>На першому етапі було здійснено ґрунтовний огляд наукових джерел, присвячених проблематиці емоцій у мовознавстві, їх категоризації та лінгвістичній репрезентації. Було визначено, як різні наукові школи трактують природу емоцій, механізми їх вербалізації та основні критерії класифікації емотивних лексичних одиниць.</w:t>
      </w:r>
      <w:r w:rsidR="00A42D76" w:rsidRPr="003A492E">
        <w:rPr>
          <w:sz w:val="28"/>
          <w:szCs w:val="28"/>
          <w:lang w:val="uk-UA"/>
        </w:rPr>
        <w:t xml:space="preserve"> </w:t>
      </w:r>
      <w:r w:rsidRPr="003A492E">
        <w:rPr>
          <w:sz w:val="28"/>
          <w:szCs w:val="28"/>
          <w:lang w:val="uk-UA"/>
        </w:rPr>
        <w:t>Окрему увагу приділено визначенню лексичних та стилістичних засобів вираження емоцій, аналізу їхніх функцій, конотативних характеристик і прагматичного потенціалу. На цьому етапі сформовано знання про структуру емоційної лексики та її ролі в комунікації.</w:t>
      </w:r>
      <w:r w:rsidR="00A42D76" w:rsidRPr="003A492E">
        <w:rPr>
          <w:sz w:val="28"/>
          <w:szCs w:val="28"/>
          <w:lang w:val="uk-UA"/>
        </w:rPr>
        <w:t xml:space="preserve"> </w:t>
      </w:r>
      <w:r w:rsidRPr="003A492E">
        <w:rPr>
          <w:sz w:val="28"/>
          <w:szCs w:val="28"/>
          <w:lang w:val="uk-UA"/>
        </w:rPr>
        <w:t xml:space="preserve">Паралельно було вивчено специфіку мас-медійного дискурсу як соціального, інформаційного та ідеологічного простору. Проаналізовано ключові підходи до визначення </w:t>
      </w:r>
      <w:proofErr w:type="spellStart"/>
      <w:r w:rsidRPr="003A492E">
        <w:rPr>
          <w:sz w:val="28"/>
          <w:szCs w:val="28"/>
          <w:lang w:val="uk-UA"/>
        </w:rPr>
        <w:t>медіадискурсу</w:t>
      </w:r>
      <w:proofErr w:type="spellEnd"/>
      <w:r w:rsidRPr="003A492E">
        <w:rPr>
          <w:sz w:val="28"/>
          <w:szCs w:val="28"/>
          <w:lang w:val="uk-UA"/>
        </w:rPr>
        <w:t>, його структурно-функціональні характеристики, механізми впливу та маніпуляції, а також роль емоційної лексики в конструюванні інформаційної картини світу. Результати цього етапу лягли в основу теоретичного розділу роботи.</w:t>
      </w:r>
    </w:p>
    <w:p w14:paraId="4F186C20" w14:textId="361500AE" w:rsidR="008208DF" w:rsidRPr="003A492E" w:rsidRDefault="008208DF" w:rsidP="00A42D76">
      <w:pPr>
        <w:pStyle w:val="af3"/>
        <w:spacing w:before="0" w:beforeAutospacing="0" w:after="0" w:afterAutospacing="0" w:line="360" w:lineRule="auto"/>
        <w:ind w:firstLine="709"/>
        <w:jc w:val="both"/>
        <w:rPr>
          <w:sz w:val="28"/>
          <w:szCs w:val="28"/>
          <w:lang w:val="uk-UA"/>
        </w:rPr>
      </w:pPr>
      <w:r w:rsidRPr="003A492E">
        <w:rPr>
          <w:sz w:val="28"/>
          <w:szCs w:val="28"/>
          <w:lang w:val="uk-UA"/>
        </w:rPr>
        <w:t xml:space="preserve">На другому етапі було сформовано методологічний інструментарій дослідження. Окреслено основні методи аналізу емоційної лексики у сучасних </w:t>
      </w:r>
      <w:proofErr w:type="spellStart"/>
      <w:r w:rsidRPr="003A492E">
        <w:rPr>
          <w:sz w:val="28"/>
          <w:szCs w:val="28"/>
          <w:lang w:val="uk-UA"/>
        </w:rPr>
        <w:t>медіатекстах</w:t>
      </w:r>
      <w:proofErr w:type="spellEnd"/>
      <w:r w:rsidRPr="003A492E">
        <w:rPr>
          <w:sz w:val="28"/>
          <w:szCs w:val="28"/>
          <w:lang w:val="uk-UA"/>
        </w:rPr>
        <w:t xml:space="preserve">: контекстуальний аналіз, лінгвостилістичний аналіз, елементи дискурс-аналізу, прагматичний аналіз та кількісні підрахунки для виявлення частотності </w:t>
      </w:r>
      <w:proofErr w:type="spellStart"/>
      <w:r w:rsidRPr="003A492E">
        <w:rPr>
          <w:sz w:val="28"/>
          <w:szCs w:val="28"/>
          <w:lang w:val="uk-UA"/>
        </w:rPr>
        <w:t>мовних</w:t>
      </w:r>
      <w:proofErr w:type="spellEnd"/>
      <w:r w:rsidRPr="003A492E">
        <w:rPr>
          <w:sz w:val="28"/>
          <w:szCs w:val="28"/>
          <w:lang w:val="uk-UA"/>
        </w:rPr>
        <w:t xml:space="preserve"> засобів.</w:t>
      </w:r>
      <w:r w:rsidR="00A42D76" w:rsidRPr="003A492E">
        <w:rPr>
          <w:sz w:val="28"/>
          <w:szCs w:val="28"/>
          <w:lang w:val="uk-UA"/>
        </w:rPr>
        <w:t xml:space="preserve"> </w:t>
      </w:r>
      <w:r w:rsidRPr="003A492E">
        <w:rPr>
          <w:sz w:val="28"/>
          <w:szCs w:val="28"/>
          <w:lang w:val="uk-UA"/>
        </w:rPr>
        <w:t xml:space="preserve">Також визначено критерії добору газетного матеріалу: </w:t>
      </w:r>
      <w:r w:rsidRPr="003A492E">
        <w:rPr>
          <w:rStyle w:val="ae"/>
          <w:b w:val="0"/>
          <w:bCs w:val="0"/>
          <w:sz w:val="28"/>
          <w:szCs w:val="28"/>
          <w:lang w:val="uk-UA"/>
        </w:rPr>
        <w:t>автентичність, актуальність, жанрове розмаїття</w:t>
      </w:r>
      <w:r w:rsidRPr="003A492E">
        <w:rPr>
          <w:sz w:val="28"/>
          <w:szCs w:val="28"/>
          <w:lang w:val="uk-UA"/>
        </w:rPr>
        <w:t>, а також</w:t>
      </w:r>
      <w:r w:rsidRPr="003A492E">
        <w:rPr>
          <w:b/>
          <w:bCs/>
          <w:sz w:val="28"/>
          <w:szCs w:val="28"/>
          <w:lang w:val="uk-UA"/>
        </w:rPr>
        <w:t xml:space="preserve"> </w:t>
      </w:r>
      <w:r w:rsidRPr="003A492E">
        <w:rPr>
          <w:rStyle w:val="ae"/>
          <w:b w:val="0"/>
          <w:bCs w:val="0"/>
          <w:sz w:val="28"/>
          <w:szCs w:val="28"/>
          <w:lang w:val="uk-UA"/>
        </w:rPr>
        <w:t>представленість різних типів медіа</w:t>
      </w:r>
      <w:r w:rsidRPr="003A492E">
        <w:rPr>
          <w:sz w:val="28"/>
          <w:szCs w:val="28"/>
          <w:lang w:val="uk-UA"/>
        </w:rPr>
        <w:t xml:space="preserve"> від умовно нейтральних (</w:t>
      </w:r>
      <w:proofErr w:type="spellStart"/>
      <w:r w:rsidRPr="003A492E">
        <w:rPr>
          <w:sz w:val="28"/>
          <w:szCs w:val="28"/>
          <w:lang w:val="uk-UA"/>
        </w:rPr>
        <w:t>The</w:t>
      </w:r>
      <w:proofErr w:type="spellEnd"/>
      <w:r w:rsidRPr="003A492E">
        <w:rPr>
          <w:sz w:val="28"/>
          <w:szCs w:val="28"/>
          <w:lang w:val="uk-UA"/>
        </w:rPr>
        <w:t xml:space="preserve"> </w:t>
      </w:r>
      <w:proofErr w:type="spellStart"/>
      <w:r w:rsidRPr="003A492E">
        <w:rPr>
          <w:sz w:val="28"/>
          <w:szCs w:val="28"/>
          <w:lang w:val="uk-UA"/>
        </w:rPr>
        <w:t>Guardian</w:t>
      </w:r>
      <w:proofErr w:type="spellEnd"/>
      <w:r w:rsidRPr="003A492E">
        <w:rPr>
          <w:sz w:val="28"/>
          <w:szCs w:val="28"/>
          <w:lang w:val="uk-UA"/>
        </w:rPr>
        <w:t xml:space="preserve">, </w:t>
      </w:r>
      <w:proofErr w:type="spellStart"/>
      <w:r w:rsidRPr="003A492E">
        <w:rPr>
          <w:sz w:val="28"/>
          <w:szCs w:val="28"/>
          <w:lang w:val="uk-UA"/>
        </w:rPr>
        <w:t>The</w:t>
      </w:r>
      <w:proofErr w:type="spellEnd"/>
      <w:r w:rsidRPr="003A492E">
        <w:rPr>
          <w:sz w:val="28"/>
          <w:szCs w:val="28"/>
          <w:lang w:val="uk-UA"/>
        </w:rPr>
        <w:t xml:space="preserve"> </w:t>
      </w:r>
      <w:proofErr w:type="spellStart"/>
      <w:r w:rsidRPr="003A492E">
        <w:rPr>
          <w:sz w:val="28"/>
          <w:szCs w:val="28"/>
          <w:lang w:val="uk-UA"/>
        </w:rPr>
        <w:t>New</w:t>
      </w:r>
      <w:proofErr w:type="spellEnd"/>
      <w:r w:rsidRPr="003A492E">
        <w:rPr>
          <w:sz w:val="28"/>
          <w:szCs w:val="28"/>
          <w:lang w:val="uk-UA"/>
        </w:rPr>
        <w:t xml:space="preserve"> </w:t>
      </w:r>
      <w:proofErr w:type="spellStart"/>
      <w:r w:rsidRPr="003A492E">
        <w:rPr>
          <w:sz w:val="28"/>
          <w:szCs w:val="28"/>
          <w:lang w:val="uk-UA"/>
        </w:rPr>
        <w:t>York</w:t>
      </w:r>
      <w:proofErr w:type="spellEnd"/>
      <w:r w:rsidRPr="003A492E">
        <w:rPr>
          <w:sz w:val="28"/>
          <w:szCs w:val="28"/>
          <w:lang w:val="uk-UA"/>
        </w:rPr>
        <w:t xml:space="preserve"> </w:t>
      </w:r>
      <w:proofErr w:type="spellStart"/>
      <w:r w:rsidRPr="003A492E">
        <w:rPr>
          <w:sz w:val="28"/>
          <w:szCs w:val="28"/>
          <w:lang w:val="uk-UA"/>
        </w:rPr>
        <w:t>Times</w:t>
      </w:r>
      <w:proofErr w:type="spellEnd"/>
      <w:r w:rsidRPr="003A492E">
        <w:rPr>
          <w:sz w:val="28"/>
          <w:szCs w:val="28"/>
          <w:lang w:val="uk-UA"/>
        </w:rPr>
        <w:t>) до видань з вираженою емоційністю та таблоїдною подачею (</w:t>
      </w:r>
      <w:proofErr w:type="spellStart"/>
      <w:r w:rsidRPr="003A492E">
        <w:rPr>
          <w:sz w:val="28"/>
          <w:szCs w:val="28"/>
          <w:lang w:val="uk-UA"/>
        </w:rPr>
        <w:t>Daily</w:t>
      </w:r>
      <w:proofErr w:type="spellEnd"/>
      <w:r w:rsidRPr="003A492E">
        <w:rPr>
          <w:sz w:val="28"/>
          <w:szCs w:val="28"/>
          <w:lang w:val="uk-UA"/>
        </w:rPr>
        <w:t xml:space="preserve"> </w:t>
      </w:r>
      <w:proofErr w:type="spellStart"/>
      <w:r w:rsidRPr="003A492E">
        <w:rPr>
          <w:sz w:val="28"/>
          <w:szCs w:val="28"/>
          <w:lang w:val="uk-UA"/>
        </w:rPr>
        <w:t>Mail</w:t>
      </w:r>
      <w:proofErr w:type="spellEnd"/>
      <w:r w:rsidRPr="003A492E">
        <w:rPr>
          <w:sz w:val="28"/>
          <w:szCs w:val="28"/>
          <w:lang w:val="uk-UA"/>
        </w:rPr>
        <w:t>). Відібрано корпус заголовків, підзаголовків і фрагментів статей для подальшого аналізу.</w:t>
      </w:r>
    </w:p>
    <w:p w14:paraId="45F11843" w14:textId="77777777" w:rsidR="008208DF" w:rsidRPr="003A492E" w:rsidRDefault="008208DF" w:rsidP="00A42D76">
      <w:pPr>
        <w:pStyle w:val="af3"/>
        <w:spacing w:before="0" w:beforeAutospacing="0" w:after="0" w:afterAutospacing="0" w:line="360" w:lineRule="auto"/>
        <w:ind w:firstLine="709"/>
        <w:jc w:val="both"/>
        <w:rPr>
          <w:sz w:val="28"/>
          <w:szCs w:val="28"/>
          <w:lang w:val="uk-UA"/>
        </w:rPr>
      </w:pPr>
      <w:r w:rsidRPr="003A492E">
        <w:rPr>
          <w:sz w:val="28"/>
          <w:szCs w:val="28"/>
          <w:lang w:val="uk-UA"/>
        </w:rPr>
        <w:lastRenderedPageBreak/>
        <w:t xml:space="preserve">На цьому етапі здійснено безпосередній аналіз матеріалу корпусу сучасних газет </w:t>
      </w:r>
      <w:proofErr w:type="spellStart"/>
      <w:r w:rsidRPr="003A492E">
        <w:rPr>
          <w:sz w:val="28"/>
          <w:szCs w:val="28"/>
          <w:lang w:val="uk-UA"/>
        </w:rPr>
        <w:t>The</w:t>
      </w:r>
      <w:proofErr w:type="spellEnd"/>
      <w:r w:rsidRPr="003A492E">
        <w:rPr>
          <w:sz w:val="28"/>
          <w:szCs w:val="28"/>
          <w:lang w:val="uk-UA"/>
        </w:rPr>
        <w:t xml:space="preserve"> </w:t>
      </w:r>
      <w:proofErr w:type="spellStart"/>
      <w:r w:rsidRPr="003A492E">
        <w:rPr>
          <w:sz w:val="28"/>
          <w:szCs w:val="28"/>
          <w:lang w:val="uk-UA"/>
        </w:rPr>
        <w:t>Daily</w:t>
      </w:r>
      <w:proofErr w:type="spellEnd"/>
      <w:r w:rsidRPr="003A492E">
        <w:rPr>
          <w:sz w:val="28"/>
          <w:szCs w:val="28"/>
          <w:lang w:val="uk-UA"/>
        </w:rPr>
        <w:t xml:space="preserve"> </w:t>
      </w:r>
      <w:proofErr w:type="spellStart"/>
      <w:r w:rsidRPr="003A492E">
        <w:rPr>
          <w:sz w:val="28"/>
          <w:szCs w:val="28"/>
          <w:lang w:val="uk-UA"/>
        </w:rPr>
        <w:t>Mail</w:t>
      </w:r>
      <w:proofErr w:type="spellEnd"/>
      <w:r w:rsidRPr="003A492E">
        <w:rPr>
          <w:sz w:val="28"/>
          <w:szCs w:val="28"/>
          <w:lang w:val="uk-UA"/>
        </w:rPr>
        <w:t xml:space="preserve">, </w:t>
      </w:r>
      <w:proofErr w:type="spellStart"/>
      <w:r w:rsidRPr="003A492E">
        <w:rPr>
          <w:sz w:val="28"/>
          <w:szCs w:val="28"/>
          <w:lang w:val="uk-UA"/>
        </w:rPr>
        <w:t>The</w:t>
      </w:r>
      <w:proofErr w:type="spellEnd"/>
      <w:r w:rsidRPr="003A492E">
        <w:rPr>
          <w:sz w:val="28"/>
          <w:szCs w:val="28"/>
          <w:lang w:val="uk-UA"/>
        </w:rPr>
        <w:t xml:space="preserve"> </w:t>
      </w:r>
      <w:proofErr w:type="spellStart"/>
      <w:r w:rsidRPr="003A492E">
        <w:rPr>
          <w:sz w:val="28"/>
          <w:szCs w:val="28"/>
          <w:lang w:val="uk-UA"/>
        </w:rPr>
        <w:t>Guardian</w:t>
      </w:r>
      <w:proofErr w:type="spellEnd"/>
      <w:r w:rsidRPr="003A492E">
        <w:rPr>
          <w:sz w:val="28"/>
          <w:szCs w:val="28"/>
          <w:lang w:val="uk-UA"/>
        </w:rPr>
        <w:t xml:space="preserve">, </w:t>
      </w:r>
      <w:proofErr w:type="spellStart"/>
      <w:r w:rsidRPr="003A492E">
        <w:rPr>
          <w:sz w:val="28"/>
          <w:szCs w:val="28"/>
          <w:lang w:val="uk-UA"/>
        </w:rPr>
        <w:t>The</w:t>
      </w:r>
      <w:proofErr w:type="spellEnd"/>
      <w:r w:rsidRPr="003A492E">
        <w:rPr>
          <w:sz w:val="28"/>
          <w:szCs w:val="28"/>
          <w:lang w:val="uk-UA"/>
        </w:rPr>
        <w:t xml:space="preserve"> </w:t>
      </w:r>
      <w:proofErr w:type="spellStart"/>
      <w:r w:rsidRPr="003A492E">
        <w:rPr>
          <w:sz w:val="28"/>
          <w:szCs w:val="28"/>
          <w:lang w:val="uk-UA"/>
        </w:rPr>
        <w:t>New</w:t>
      </w:r>
      <w:proofErr w:type="spellEnd"/>
      <w:r w:rsidRPr="003A492E">
        <w:rPr>
          <w:sz w:val="28"/>
          <w:szCs w:val="28"/>
          <w:lang w:val="uk-UA"/>
        </w:rPr>
        <w:t xml:space="preserve"> </w:t>
      </w:r>
      <w:proofErr w:type="spellStart"/>
      <w:r w:rsidRPr="003A492E">
        <w:rPr>
          <w:sz w:val="28"/>
          <w:szCs w:val="28"/>
          <w:lang w:val="uk-UA"/>
        </w:rPr>
        <w:t>York</w:t>
      </w:r>
      <w:proofErr w:type="spellEnd"/>
      <w:r w:rsidRPr="003A492E">
        <w:rPr>
          <w:sz w:val="28"/>
          <w:szCs w:val="28"/>
          <w:lang w:val="uk-UA"/>
        </w:rPr>
        <w:t xml:space="preserve"> </w:t>
      </w:r>
      <w:proofErr w:type="spellStart"/>
      <w:r w:rsidRPr="003A492E">
        <w:rPr>
          <w:sz w:val="28"/>
          <w:szCs w:val="28"/>
          <w:lang w:val="uk-UA"/>
        </w:rPr>
        <w:t>Times</w:t>
      </w:r>
      <w:proofErr w:type="spellEnd"/>
      <w:r w:rsidRPr="003A492E">
        <w:rPr>
          <w:sz w:val="28"/>
          <w:szCs w:val="28"/>
          <w:lang w:val="uk-UA"/>
        </w:rPr>
        <w:t xml:space="preserve"> та </w:t>
      </w:r>
      <w:proofErr w:type="spellStart"/>
      <w:r w:rsidRPr="003A492E">
        <w:rPr>
          <w:sz w:val="28"/>
          <w:szCs w:val="28"/>
          <w:lang w:val="uk-UA"/>
        </w:rPr>
        <w:t>The</w:t>
      </w:r>
      <w:proofErr w:type="spellEnd"/>
      <w:r w:rsidRPr="003A492E">
        <w:rPr>
          <w:sz w:val="28"/>
          <w:szCs w:val="28"/>
          <w:lang w:val="uk-UA"/>
        </w:rPr>
        <w:t xml:space="preserve"> </w:t>
      </w:r>
      <w:proofErr w:type="spellStart"/>
      <w:r w:rsidRPr="003A492E">
        <w:rPr>
          <w:sz w:val="28"/>
          <w:szCs w:val="28"/>
          <w:lang w:val="uk-UA"/>
        </w:rPr>
        <w:t>Washington</w:t>
      </w:r>
      <w:proofErr w:type="spellEnd"/>
      <w:r w:rsidRPr="003A492E">
        <w:rPr>
          <w:sz w:val="28"/>
          <w:szCs w:val="28"/>
          <w:lang w:val="uk-UA"/>
        </w:rPr>
        <w:t xml:space="preserve"> </w:t>
      </w:r>
      <w:proofErr w:type="spellStart"/>
      <w:r w:rsidRPr="003A492E">
        <w:rPr>
          <w:sz w:val="28"/>
          <w:szCs w:val="28"/>
          <w:lang w:val="uk-UA"/>
        </w:rPr>
        <w:t>Post</w:t>
      </w:r>
      <w:proofErr w:type="spellEnd"/>
      <w:r w:rsidRPr="003A492E">
        <w:rPr>
          <w:sz w:val="28"/>
          <w:szCs w:val="28"/>
          <w:lang w:val="uk-UA"/>
        </w:rPr>
        <w:t>. Досліджено структурні й лінгвостилістичні особливості функціонування емотивних одиниць у заголовках і підзаголовках, враховано їхню роль у створенні першого враження, формуванні емоційної реакції читача та керуванні його увагою.</w:t>
      </w:r>
    </w:p>
    <w:p w14:paraId="4D3CA877" w14:textId="77777777" w:rsidR="008208DF" w:rsidRPr="003A492E" w:rsidRDefault="008208DF" w:rsidP="00A42D76">
      <w:pPr>
        <w:pStyle w:val="af3"/>
        <w:spacing w:before="0" w:beforeAutospacing="0" w:after="0" w:afterAutospacing="0" w:line="360" w:lineRule="auto"/>
        <w:ind w:firstLine="709"/>
        <w:jc w:val="both"/>
        <w:rPr>
          <w:sz w:val="28"/>
          <w:szCs w:val="28"/>
          <w:lang w:val="uk-UA"/>
        </w:rPr>
      </w:pPr>
      <w:r w:rsidRPr="003A492E">
        <w:rPr>
          <w:sz w:val="28"/>
          <w:szCs w:val="28"/>
          <w:lang w:val="uk-UA"/>
        </w:rPr>
        <w:t xml:space="preserve">Проаналізовано лексико-граматичні механізми посилення емоційності: </w:t>
      </w:r>
      <w:proofErr w:type="spellStart"/>
      <w:r w:rsidRPr="003A492E">
        <w:rPr>
          <w:sz w:val="28"/>
          <w:szCs w:val="28"/>
          <w:lang w:val="uk-UA"/>
        </w:rPr>
        <w:t>інтенсивифікатори</w:t>
      </w:r>
      <w:proofErr w:type="spellEnd"/>
      <w:r w:rsidRPr="003A492E">
        <w:rPr>
          <w:sz w:val="28"/>
          <w:szCs w:val="28"/>
          <w:lang w:val="uk-UA"/>
        </w:rPr>
        <w:t>, емотивні прикметники, експресивні дієслова, метафоричні номінації, повтори, порушення синтаксичних норм, активне використання оціночної лексики. Для кожної групи засобів визначено функціональні закономірності та типові моделі вживання.</w:t>
      </w:r>
    </w:p>
    <w:p w14:paraId="4B26F90F" w14:textId="77777777" w:rsidR="008208DF" w:rsidRPr="003A492E" w:rsidRDefault="008208DF" w:rsidP="00A42D76">
      <w:pPr>
        <w:pStyle w:val="af3"/>
        <w:spacing w:before="0" w:beforeAutospacing="0" w:after="0" w:afterAutospacing="0" w:line="360" w:lineRule="auto"/>
        <w:ind w:firstLine="709"/>
        <w:jc w:val="both"/>
        <w:rPr>
          <w:sz w:val="28"/>
          <w:szCs w:val="28"/>
          <w:lang w:val="uk-UA"/>
        </w:rPr>
      </w:pPr>
      <w:r w:rsidRPr="003A492E">
        <w:rPr>
          <w:sz w:val="28"/>
          <w:szCs w:val="28"/>
          <w:lang w:val="uk-UA"/>
        </w:rPr>
        <w:t xml:space="preserve">На цьому етапі розглянуто прагматичний потенціал емоційної лексики. Визначено, як емотивні одиниці допомагають реалізувати маніпулятивні, оцінні, маскувальні, </w:t>
      </w:r>
      <w:proofErr w:type="spellStart"/>
      <w:r w:rsidRPr="003A492E">
        <w:rPr>
          <w:sz w:val="28"/>
          <w:szCs w:val="28"/>
          <w:lang w:val="uk-UA"/>
        </w:rPr>
        <w:t>драматизуючі</w:t>
      </w:r>
      <w:proofErr w:type="spellEnd"/>
      <w:r w:rsidRPr="003A492E">
        <w:rPr>
          <w:sz w:val="28"/>
          <w:szCs w:val="28"/>
          <w:lang w:val="uk-UA"/>
        </w:rPr>
        <w:t xml:space="preserve"> та інші комунікативні стратегії медіа. Увагу зосереджено на тому, як журналісти створюють ефект терміновості, тривожності, співпереживання або навпаки — знецінення, </w:t>
      </w:r>
      <w:proofErr w:type="spellStart"/>
      <w:r w:rsidRPr="003A492E">
        <w:rPr>
          <w:sz w:val="28"/>
          <w:szCs w:val="28"/>
          <w:lang w:val="uk-UA"/>
        </w:rPr>
        <w:t>іронізації</w:t>
      </w:r>
      <w:proofErr w:type="spellEnd"/>
      <w:r w:rsidRPr="003A492E">
        <w:rPr>
          <w:sz w:val="28"/>
          <w:szCs w:val="28"/>
          <w:lang w:val="uk-UA"/>
        </w:rPr>
        <w:t xml:space="preserve"> чи сенсаційності.</w:t>
      </w:r>
    </w:p>
    <w:p w14:paraId="312D99C1" w14:textId="77777777" w:rsidR="008208DF" w:rsidRPr="003A492E" w:rsidRDefault="008208DF" w:rsidP="00A42D76">
      <w:pPr>
        <w:pStyle w:val="af3"/>
        <w:spacing w:before="0" w:beforeAutospacing="0" w:after="0" w:afterAutospacing="0" w:line="360" w:lineRule="auto"/>
        <w:ind w:firstLine="709"/>
        <w:jc w:val="both"/>
        <w:rPr>
          <w:sz w:val="28"/>
          <w:szCs w:val="28"/>
          <w:lang w:val="uk-UA"/>
        </w:rPr>
      </w:pPr>
      <w:r w:rsidRPr="003A492E">
        <w:rPr>
          <w:sz w:val="28"/>
          <w:szCs w:val="28"/>
          <w:lang w:val="uk-UA"/>
        </w:rPr>
        <w:t>Окремо проаналізовано функціонування емоційної лексики у взаємодії з жанровими особливостями новинних текстів та таблоїдного дискурсу.</w:t>
      </w:r>
    </w:p>
    <w:p w14:paraId="17F13040" w14:textId="77777777" w:rsidR="008208DF" w:rsidRPr="003A492E" w:rsidRDefault="008208DF" w:rsidP="00A42D76">
      <w:pPr>
        <w:pStyle w:val="af3"/>
        <w:spacing w:before="0" w:beforeAutospacing="0" w:after="0" w:afterAutospacing="0" w:line="360" w:lineRule="auto"/>
        <w:ind w:firstLine="709"/>
        <w:jc w:val="both"/>
        <w:rPr>
          <w:sz w:val="28"/>
          <w:szCs w:val="28"/>
          <w:lang w:val="uk-UA"/>
        </w:rPr>
      </w:pPr>
      <w:r w:rsidRPr="003A492E">
        <w:rPr>
          <w:sz w:val="28"/>
          <w:szCs w:val="28"/>
          <w:lang w:val="uk-UA"/>
        </w:rPr>
        <w:t xml:space="preserve">Завершальний етап передбачав узагальнення емпіричних результатів, співвіднесення отриманих даних із поставленими завданнями та теоретичними положеннями. Сформульовано ключові висновки про системність, частотність та прагматичну вагомість емоційної лексики у сучасному англомовному газетному дискурсі. Підготовлено пропозиції щодо подальших досліджень, а також описано можливі вектори використання результатів у викладанні лінгвістики та </w:t>
      </w:r>
      <w:proofErr w:type="spellStart"/>
      <w:r w:rsidRPr="003A492E">
        <w:rPr>
          <w:sz w:val="28"/>
          <w:szCs w:val="28"/>
          <w:lang w:val="uk-UA"/>
        </w:rPr>
        <w:t>медіаграмотності</w:t>
      </w:r>
      <w:proofErr w:type="spellEnd"/>
      <w:r w:rsidRPr="003A492E">
        <w:rPr>
          <w:sz w:val="28"/>
          <w:szCs w:val="28"/>
          <w:lang w:val="uk-UA"/>
        </w:rPr>
        <w:t>.</w:t>
      </w:r>
    </w:p>
    <w:p w14:paraId="7284A3BD" w14:textId="7C1315A7" w:rsidR="00074347" w:rsidRPr="003A492E" w:rsidRDefault="00074347" w:rsidP="00A42D76">
      <w:pPr>
        <w:pStyle w:val="af3"/>
        <w:spacing w:before="0" w:beforeAutospacing="0" w:after="0" w:afterAutospacing="0" w:line="360" w:lineRule="auto"/>
        <w:ind w:firstLine="709"/>
        <w:jc w:val="both"/>
        <w:rPr>
          <w:rStyle w:val="ae"/>
          <w:b w:val="0"/>
          <w:bCs w:val="0"/>
          <w:sz w:val="28"/>
          <w:szCs w:val="28"/>
          <w:lang w:val="uk-UA"/>
        </w:rPr>
      </w:pPr>
      <w:r w:rsidRPr="003A492E">
        <w:rPr>
          <w:rStyle w:val="ae"/>
          <w:b w:val="0"/>
          <w:bCs w:val="0"/>
          <w:sz w:val="28"/>
          <w:szCs w:val="28"/>
          <w:lang w:val="uk-UA"/>
        </w:rPr>
        <w:t xml:space="preserve">Методологічна база дослідження емоційної лексики у </w:t>
      </w:r>
      <w:proofErr w:type="spellStart"/>
      <w:r w:rsidRPr="003A492E">
        <w:rPr>
          <w:rStyle w:val="ae"/>
          <w:b w:val="0"/>
          <w:bCs w:val="0"/>
          <w:sz w:val="28"/>
          <w:szCs w:val="28"/>
          <w:lang w:val="uk-UA"/>
        </w:rPr>
        <w:t>медіадискурсі</w:t>
      </w:r>
      <w:proofErr w:type="spellEnd"/>
      <w:r w:rsidRPr="003A492E">
        <w:rPr>
          <w:rStyle w:val="ae"/>
          <w:b w:val="0"/>
          <w:bCs w:val="0"/>
          <w:sz w:val="28"/>
          <w:szCs w:val="28"/>
          <w:lang w:val="uk-UA"/>
        </w:rPr>
        <w:t xml:space="preserve"> спирається на комплексний підхід, що передбачає сполучення кількох методів, кожен з яких дозволяє оглядати </w:t>
      </w:r>
      <w:proofErr w:type="spellStart"/>
      <w:r w:rsidRPr="003A492E">
        <w:rPr>
          <w:rStyle w:val="ae"/>
          <w:b w:val="0"/>
          <w:bCs w:val="0"/>
          <w:sz w:val="28"/>
          <w:szCs w:val="28"/>
          <w:lang w:val="uk-UA"/>
        </w:rPr>
        <w:t>мовне</w:t>
      </w:r>
      <w:proofErr w:type="spellEnd"/>
      <w:r w:rsidRPr="003A492E">
        <w:rPr>
          <w:rStyle w:val="ae"/>
          <w:b w:val="0"/>
          <w:bCs w:val="0"/>
          <w:sz w:val="28"/>
          <w:szCs w:val="28"/>
          <w:lang w:val="uk-UA"/>
        </w:rPr>
        <w:t xml:space="preserve"> явище з різних боків. Такий міждисциплінарний підхід є потрібним, оскільки емоційна лексика у сучасних медіа виконує не лише </w:t>
      </w:r>
      <w:proofErr w:type="spellStart"/>
      <w:r w:rsidRPr="003A492E">
        <w:rPr>
          <w:rStyle w:val="ae"/>
          <w:b w:val="0"/>
          <w:bCs w:val="0"/>
          <w:sz w:val="28"/>
          <w:szCs w:val="28"/>
          <w:lang w:val="uk-UA"/>
        </w:rPr>
        <w:t>текстотворчу</w:t>
      </w:r>
      <w:proofErr w:type="spellEnd"/>
      <w:r w:rsidRPr="003A492E">
        <w:rPr>
          <w:rStyle w:val="ae"/>
          <w:b w:val="0"/>
          <w:bCs w:val="0"/>
          <w:sz w:val="28"/>
          <w:szCs w:val="28"/>
          <w:lang w:val="uk-UA"/>
        </w:rPr>
        <w:t xml:space="preserve"> функцію, але й активно впливає на формування оцінних суджень, маніпулювання громадською думкою та творення </w:t>
      </w:r>
      <w:r w:rsidRPr="003A492E">
        <w:rPr>
          <w:rStyle w:val="ae"/>
          <w:b w:val="0"/>
          <w:bCs w:val="0"/>
          <w:sz w:val="28"/>
          <w:szCs w:val="28"/>
          <w:lang w:val="uk-UA"/>
        </w:rPr>
        <w:lastRenderedPageBreak/>
        <w:t>емоційного тла подій. Поєднання традиційних лінгвістичних методів із новітніми дискурсивними та прагматичними підходами дозволяє здобути повне уявлення про механізми використання емоційних засобів у журналістиці</w:t>
      </w:r>
      <w:r w:rsidRPr="003A492E">
        <w:rPr>
          <w:sz w:val="28"/>
          <w:szCs w:val="28"/>
          <w:lang w:val="uk-UA"/>
        </w:rPr>
        <w:t xml:space="preserve"> [13]</w:t>
      </w:r>
      <w:r w:rsidR="002048D8" w:rsidRPr="003A492E">
        <w:rPr>
          <w:sz w:val="28"/>
          <w:szCs w:val="28"/>
          <w:lang w:val="uk-UA"/>
        </w:rPr>
        <w:t>.</w:t>
      </w:r>
    </w:p>
    <w:p w14:paraId="658A8D75" w14:textId="57CEC425" w:rsidR="00074347" w:rsidRPr="003A492E" w:rsidRDefault="00074347" w:rsidP="00074347">
      <w:pPr>
        <w:pStyle w:val="af3"/>
        <w:spacing w:before="0" w:beforeAutospacing="0" w:after="0" w:afterAutospacing="0" w:line="360" w:lineRule="auto"/>
        <w:ind w:firstLine="708"/>
        <w:jc w:val="both"/>
        <w:rPr>
          <w:rStyle w:val="ae"/>
          <w:b w:val="0"/>
          <w:bCs w:val="0"/>
          <w:sz w:val="28"/>
          <w:szCs w:val="28"/>
          <w:lang w:val="uk-UA"/>
        </w:rPr>
      </w:pPr>
      <w:r w:rsidRPr="003A492E">
        <w:rPr>
          <w:rStyle w:val="ae"/>
          <w:b w:val="0"/>
          <w:bCs w:val="0"/>
          <w:sz w:val="28"/>
          <w:szCs w:val="28"/>
          <w:lang w:val="uk-UA"/>
        </w:rPr>
        <w:t xml:space="preserve">Основним методом виступає дискурс-аналіз, який дозволяє розглядати </w:t>
      </w:r>
      <w:proofErr w:type="spellStart"/>
      <w:r w:rsidRPr="003A492E">
        <w:rPr>
          <w:rStyle w:val="ae"/>
          <w:b w:val="0"/>
          <w:bCs w:val="0"/>
          <w:sz w:val="28"/>
          <w:szCs w:val="28"/>
          <w:lang w:val="uk-UA"/>
        </w:rPr>
        <w:t>медіатексти</w:t>
      </w:r>
      <w:proofErr w:type="spellEnd"/>
      <w:r w:rsidRPr="003A492E">
        <w:rPr>
          <w:rStyle w:val="ae"/>
          <w:b w:val="0"/>
          <w:bCs w:val="0"/>
          <w:sz w:val="28"/>
          <w:szCs w:val="28"/>
          <w:lang w:val="uk-UA"/>
        </w:rPr>
        <w:t xml:space="preserve"> як частину ширшої комунікативної та соціальної практики. Цей метод дає змогу інтерпретувати емоційну лексику не лише як набір </w:t>
      </w:r>
      <w:proofErr w:type="spellStart"/>
      <w:r w:rsidRPr="003A492E">
        <w:rPr>
          <w:rStyle w:val="ae"/>
          <w:b w:val="0"/>
          <w:bCs w:val="0"/>
          <w:sz w:val="28"/>
          <w:szCs w:val="28"/>
          <w:lang w:val="uk-UA"/>
        </w:rPr>
        <w:t>мовних</w:t>
      </w:r>
      <w:proofErr w:type="spellEnd"/>
      <w:r w:rsidRPr="003A492E">
        <w:rPr>
          <w:rStyle w:val="ae"/>
          <w:b w:val="0"/>
          <w:bCs w:val="0"/>
          <w:sz w:val="28"/>
          <w:szCs w:val="28"/>
          <w:lang w:val="uk-UA"/>
        </w:rPr>
        <w:t xml:space="preserve"> форм, а як інструмент конструювання певної картини світу [3]. Дискурс-аналіз допомагає зрозуміти, як медіа формують емоційне сприйняття подій, які сюжети визначаються як значущі, як структура тексту взаємодіє з емоційними засобами, і яким чином журналістська інтерпретація реальності впливає на громадську думку. У межах цього методу досліджуються не тільки </w:t>
      </w:r>
      <w:proofErr w:type="spellStart"/>
      <w:r w:rsidRPr="003A492E">
        <w:rPr>
          <w:rStyle w:val="ae"/>
          <w:b w:val="0"/>
          <w:bCs w:val="0"/>
          <w:sz w:val="28"/>
          <w:szCs w:val="28"/>
          <w:lang w:val="uk-UA"/>
        </w:rPr>
        <w:t>мовні</w:t>
      </w:r>
      <w:proofErr w:type="spellEnd"/>
      <w:r w:rsidRPr="003A492E">
        <w:rPr>
          <w:rStyle w:val="ae"/>
          <w:b w:val="0"/>
          <w:bCs w:val="0"/>
          <w:sz w:val="28"/>
          <w:szCs w:val="28"/>
          <w:lang w:val="uk-UA"/>
        </w:rPr>
        <w:t xml:space="preserve"> одиниці, але й комунікативні наміри автора, цільова аудиторія, соціальні контексти та дискурсивні стратегії, що робить його незамінним у комплексному аналізі </w:t>
      </w:r>
      <w:proofErr w:type="spellStart"/>
      <w:r w:rsidRPr="003A492E">
        <w:rPr>
          <w:rStyle w:val="ae"/>
          <w:b w:val="0"/>
          <w:bCs w:val="0"/>
          <w:sz w:val="28"/>
          <w:szCs w:val="28"/>
          <w:lang w:val="uk-UA"/>
        </w:rPr>
        <w:t>медіадискурсу</w:t>
      </w:r>
      <w:proofErr w:type="spellEnd"/>
      <w:r w:rsidRPr="003A492E">
        <w:rPr>
          <w:rStyle w:val="ae"/>
          <w:b w:val="0"/>
          <w:bCs w:val="0"/>
          <w:sz w:val="28"/>
          <w:szCs w:val="28"/>
          <w:lang w:val="uk-UA"/>
        </w:rPr>
        <w:t>[</w:t>
      </w:r>
      <w:r w:rsidR="00C04795" w:rsidRPr="003A492E">
        <w:rPr>
          <w:rStyle w:val="ae"/>
          <w:b w:val="0"/>
          <w:bCs w:val="0"/>
          <w:sz w:val="28"/>
          <w:szCs w:val="28"/>
          <w:lang w:val="uk-UA"/>
        </w:rPr>
        <w:t>29</w:t>
      </w:r>
      <w:r w:rsidRPr="003A492E">
        <w:rPr>
          <w:rStyle w:val="ae"/>
          <w:b w:val="0"/>
          <w:bCs w:val="0"/>
          <w:sz w:val="28"/>
          <w:szCs w:val="28"/>
          <w:lang w:val="uk-UA"/>
        </w:rPr>
        <w:t>, с. 633-649].</w:t>
      </w:r>
    </w:p>
    <w:p w14:paraId="54771E6F" w14:textId="6D0B61B5" w:rsidR="004029F9" w:rsidRPr="003A492E" w:rsidRDefault="00074347" w:rsidP="004029F9">
      <w:pPr>
        <w:pStyle w:val="af3"/>
        <w:spacing w:before="0" w:beforeAutospacing="0" w:after="0" w:afterAutospacing="0" w:line="360" w:lineRule="auto"/>
        <w:ind w:firstLine="708"/>
        <w:jc w:val="both"/>
        <w:rPr>
          <w:rStyle w:val="ae"/>
          <w:b w:val="0"/>
          <w:bCs w:val="0"/>
          <w:sz w:val="28"/>
          <w:szCs w:val="28"/>
          <w:lang w:val="uk-UA"/>
        </w:rPr>
      </w:pPr>
      <w:r w:rsidRPr="003A492E">
        <w:rPr>
          <w:rStyle w:val="ae"/>
          <w:b w:val="0"/>
          <w:bCs w:val="0"/>
          <w:sz w:val="28"/>
          <w:szCs w:val="28"/>
          <w:lang w:val="uk-UA"/>
        </w:rPr>
        <w:t xml:space="preserve">Вагомим компонентом є лінгвостилістичні методи, що дозволяють детально дослідити структуру емоційного висловлювання на рівні слова, словосполучення, речення та тексту. За допомогою лінгвостилістичного аналізу визначається функціонування різних видів емоційної лексики, таких як оцінні прикметники, емотивні дієслова, підсилювальні прислівники, </w:t>
      </w:r>
      <w:proofErr w:type="spellStart"/>
      <w:r w:rsidRPr="003A492E">
        <w:rPr>
          <w:rStyle w:val="ae"/>
          <w:b w:val="0"/>
          <w:bCs w:val="0"/>
          <w:sz w:val="28"/>
          <w:szCs w:val="28"/>
          <w:lang w:val="uk-UA"/>
        </w:rPr>
        <w:t>емоційно</w:t>
      </w:r>
      <w:proofErr w:type="spellEnd"/>
      <w:r w:rsidRPr="003A492E">
        <w:rPr>
          <w:rStyle w:val="ae"/>
          <w:b w:val="0"/>
          <w:bCs w:val="0"/>
          <w:sz w:val="28"/>
          <w:szCs w:val="28"/>
          <w:lang w:val="uk-UA"/>
        </w:rPr>
        <w:t xml:space="preserve"> забарвлені номінації </w:t>
      </w:r>
      <w:r w:rsidRPr="003A492E">
        <w:rPr>
          <w:sz w:val="28"/>
          <w:szCs w:val="28"/>
          <w:lang w:val="uk-UA"/>
        </w:rPr>
        <w:t xml:space="preserve">[9]. </w:t>
      </w:r>
      <w:r w:rsidRPr="003A492E">
        <w:rPr>
          <w:rStyle w:val="ae"/>
          <w:b w:val="0"/>
          <w:bCs w:val="0"/>
          <w:sz w:val="28"/>
          <w:szCs w:val="28"/>
          <w:lang w:val="uk-UA"/>
        </w:rPr>
        <w:t>Крім того, цей метод дає змогу виявити стилістичні прийоми, які створюють емоційність: метафори, порівняння, епітети, гіперболи, метонімії, інверсії та інші засоби експресії.</w:t>
      </w:r>
      <w:r w:rsidRPr="003A492E">
        <w:rPr>
          <w:sz w:val="28"/>
          <w:szCs w:val="28"/>
          <w:lang w:val="uk-UA"/>
        </w:rPr>
        <w:t xml:space="preserve"> Дослідники також підкреслюють, що фразеологічні одиниці часто виступають носіями особливо високої емоційної інтенсивності, оскільки вони здатні відображати глибинні культурні й соціальні переживання у ситуаціях кризового дискурсу </w:t>
      </w:r>
      <w:r w:rsidRPr="003A492E">
        <w:rPr>
          <w:rStyle w:val="ae"/>
          <w:b w:val="0"/>
          <w:bCs w:val="0"/>
          <w:sz w:val="28"/>
          <w:szCs w:val="28"/>
          <w:lang w:val="uk-UA"/>
        </w:rPr>
        <w:t>[20]</w:t>
      </w:r>
      <w:r w:rsidRPr="003A492E">
        <w:rPr>
          <w:sz w:val="28"/>
          <w:szCs w:val="28"/>
          <w:lang w:val="uk-UA"/>
        </w:rPr>
        <w:t>.</w:t>
      </w:r>
      <w:r w:rsidRPr="003A492E">
        <w:rPr>
          <w:rStyle w:val="ae"/>
          <w:b w:val="0"/>
          <w:bCs w:val="0"/>
          <w:sz w:val="28"/>
          <w:szCs w:val="28"/>
          <w:lang w:val="uk-UA"/>
        </w:rPr>
        <w:t xml:space="preserve"> Лінгвостилістичний підхід дозволяє простежити, як вибір конкретних </w:t>
      </w:r>
      <w:proofErr w:type="spellStart"/>
      <w:r w:rsidRPr="003A492E">
        <w:rPr>
          <w:rStyle w:val="ae"/>
          <w:b w:val="0"/>
          <w:bCs w:val="0"/>
          <w:sz w:val="28"/>
          <w:szCs w:val="28"/>
          <w:lang w:val="uk-UA"/>
        </w:rPr>
        <w:t>мовних</w:t>
      </w:r>
      <w:proofErr w:type="spellEnd"/>
      <w:r w:rsidRPr="003A492E">
        <w:rPr>
          <w:rStyle w:val="ae"/>
          <w:b w:val="0"/>
          <w:bCs w:val="0"/>
          <w:sz w:val="28"/>
          <w:szCs w:val="28"/>
          <w:lang w:val="uk-UA"/>
        </w:rPr>
        <w:t xml:space="preserve"> одиниць впливає на формування тональності тексту — драматичної, іронічної, тривожної, співчутливої чи осудливої — та які емоційні ефекти цей вибір має для читача</w:t>
      </w:r>
      <w:r w:rsidR="002048D8" w:rsidRPr="003A492E">
        <w:rPr>
          <w:rStyle w:val="ae"/>
          <w:b w:val="0"/>
          <w:bCs w:val="0"/>
          <w:sz w:val="28"/>
          <w:szCs w:val="28"/>
          <w:lang w:val="uk-UA"/>
        </w:rPr>
        <w:t xml:space="preserve"> </w:t>
      </w:r>
      <w:r w:rsidRPr="003A492E">
        <w:rPr>
          <w:rStyle w:val="ae"/>
          <w:b w:val="0"/>
          <w:bCs w:val="0"/>
          <w:sz w:val="28"/>
          <w:szCs w:val="28"/>
          <w:lang w:val="uk-UA"/>
        </w:rPr>
        <w:t>[</w:t>
      </w:r>
      <w:r w:rsidRPr="003A492E">
        <w:rPr>
          <w:rStyle w:val="ae"/>
          <w:b w:val="0"/>
          <w:bCs w:val="0"/>
          <w:sz w:val="28"/>
          <w:szCs w:val="28"/>
          <w:lang w:val="uk-UA"/>
        </w:rPr>
        <w:fldChar w:fldCharType="begin"/>
      </w:r>
      <w:r w:rsidRPr="003A492E">
        <w:rPr>
          <w:rStyle w:val="ae"/>
          <w:b w:val="0"/>
          <w:bCs w:val="0"/>
          <w:sz w:val="28"/>
          <w:szCs w:val="28"/>
          <w:lang w:val="uk-UA"/>
        </w:rPr>
        <w:instrText xml:space="preserve"> REF _Ref4345 \r \h </w:instrText>
      </w:r>
      <w:r w:rsidR="009F4D31" w:rsidRPr="003A492E">
        <w:rPr>
          <w:rStyle w:val="ae"/>
          <w:b w:val="0"/>
          <w:bCs w:val="0"/>
          <w:sz w:val="28"/>
          <w:szCs w:val="28"/>
          <w:lang w:val="uk-UA"/>
        </w:rPr>
        <w:instrText xml:space="preserve"> \* MERGEFORMAT </w:instrText>
      </w:r>
      <w:r w:rsidRPr="003A492E">
        <w:rPr>
          <w:rStyle w:val="ae"/>
          <w:b w:val="0"/>
          <w:bCs w:val="0"/>
          <w:sz w:val="28"/>
          <w:szCs w:val="28"/>
          <w:lang w:val="uk-UA"/>
        </w:rPr>
      </w:r>
      <w:r w:rsidRPr="003A492E">
        <w:rPr>
          <w:rStyle w:val="ae"/>
          <w:b w:val="0"/>
          <w:bCs w:val="0"/>
          <w:sz w:val="28"/>
          <w:szCs w:val="28"/>
          <w:lang w:val="uk-UA"/>
        </w:rPr>
        <w:fldChar w:fldCharType="separate"/>
      </w:r>
      <w:r w:rsidRPr="003A492E">
        <w:rPr>
          <w:rStyle w:val="ae"/>
          <w:b w:val="0"/>
          <w:bCs w:val="0"/>
          <w:sz w:val="28"/>
          <w:szCs w:val="28"/>
          <w:lang w:val="uk-UA"/>
        </w:rPr>
        <w:t>2</w:t>
      </w:r>
      <w:r w:rsidRPr="003A492E">
        <w:rPr>
          <w:rStyle w:val="ae"/>
          <w:b w:val="0"/>
          <w:bCs w:val="0"/>
          <w:sz w:val="28"/>
          <w:szCs w:val="28"/>
          <w:lang w:val="uk-UA"/>
        </w:rPr>
        <w:fldChar w:fldCharType="end"/>
      </w:r>
      <w:r w:rsidR="00451EB8" w:rsidRPr="003A492E">
        <w:rPr>
          <w:rStyle w:val="ae"/>
          <w:b w:val="0"/>
          <w:bCs w:val="0"/>
          <w:sz w:val="28"/>
          <w:szCs w:val="28"/>
          <w:lang w:val="uk-UA"/>
        </w:rPr>
        <w:t>2</w:t>
      </w:r>
      <w:r w:rsidRPr="003A492E">
        <w:rPr>
          <w:rStyle w:val="ae"/>
          <w:b w:val="0"/>
          <w:bCs w:val="0"/>
          <w:sz w:val="28"/>
          <w:szCs w:val="28"/>
          <w:lang w:val="uk-UA"/>
        </w:rPr>
        <w:t>].</w:t>
      </w:r>
    </w:p>
    <w:p w14:paraId="5D7CBBEA" w14:textId="77777777" w:rsidR="004029F9" w:rsidRPr="003A492E" w:rsidRDefault="004029F9" w:rsidP="004029F9">
      <w:pPr>
        <w:pStyle w:val="af3"/>
        <w:spacing w:before="0" w:beforeAutospacing="0" w:after="0" w:afterAutospacing="0" w:line="360" w:lineRule="auto"/>
        <w:ind w:firstLine="708"/>
        <w:jc w:val="both"/>
        <w:rPr>
          <w:rStyle w:val="ae"/>
          <w:b w:val="0"/>
          <w:bCs w:val="0"/>
          <w:sz w:val="28"/>
          <w:szCs w:val="28"/>
          <w:lang w:val="uk-UA"/>
        </w:rPr>
      </w:pPr>
      <w:r w:rsidRPr="003A492E">
        <w:rPr>
          <w:rStyle w:val="ae"/>
          <w:b w:val="0"/>
          <w:bCs w:val="0"/>
          <w:sz w:val="28"/>
          <w:szCs w:val="28"/>
          <w:lang w:val="uk-UA"/>
        </w:rPr>
        <w:t>Окремо було визначено критерії відбору матеріалу, обсяг вибірки та часові рамки дослідження. До аналізу залучено заголовки та підзаголовки новинних, аналітичних і репортажних публікацій провідних англомовних видань (</w:t>
      </w:r>
      <w:proofErr w:type="spellStart"/>
      <w:r w:rsidRPr="003A492E">
        <w:rPr>
          <w:rStyle w:val="ae"/>
          <w:b w:val="0"/>
          <w:bCs w:val="0"/>
          <w:sz w:val="28"/>
          <w:szCs w:val="28"/>
          <w:lang w:val="uk-UA"/>
        </w:rPr>
        <w:t>The</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lastRenderedPageBreak/>
        <w:t>Guardian</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The</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New</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York</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Times</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The</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Washington</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Post</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Daily</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Mail</w:t>
      </w:r>
      <w:proofErr w:type="spellEnd"/>
      <w:r w:rsidRPr="003A492E">
        <w:rPr>
          <w:rStyle w:val="ae"/>
          <w:b w:val="0"/>
          <w:bCs w:val="0"/>
          <w:sz w:val="28"/>
          <w:szCs w:val="28"/>
          <w:lang w:val="uk-UA"/>
        </w:rPr>
        <w:t xml:space="preserve"> / </w:t>
      </w:r>
      <w:proofErr w:type="spellStart"/>
      <w:r w:rsidRPr="003A492E">
        <w:rPr>
          <w:rStyle w:val="ae"/>
          <w:b w:val="0"/>
          <w:bCs w:val="0"/>
          <w:sz w:val="28"/>
          <w:szCs w:val="28"/>
          <w:lang w:val="uk-UA"/>
        </w:rPr>
        <w:t>MailOnline</w:t>
      </w:r>
      <w:proofErr w:type="spellEnd"/>
      <w:r w:rsidRPr="003A492E">
        <w:rPr>
          <w:rStyle w:val="ae"/>
          <w:b w:val="0"/>
          <w:bCs w:val="0"/>
          <w:sz w:val="28"/>
          <w:szCs w:val="28"/>
          <w:lang w:val="uk-UA"/>
        </w:rPr>
        <w:t xml:space="preserve">), що: (1) містять </w:t>
      </w:r>
      <w:proofErr w:type="spellStart"/>
      <w:r w:rsidRPr="003A492E">
        <w:rPr>
          <w:rStyle w:val="ae"/>
          <w:b w:val="0"/>
          <w:bCs w:val="0"/>
          <w:sz w:val="28"/>
          <w:szCs w:val="28"/>
          <w:lang w:val="uk-UA"/>
        </w:rPr>
        <w:t>емоційно</w:t>
      </w:r>
      <w:proofErr w:type="spellEnd"/>
      <w:r w:rsidRPr="003A492E">
        <w:rPr>
          <w:rStyle w:val="ae"/>
          <w:b w:val="0"/>
          <w:bCs w:val="0"/>
          <w:sz w:val="28"/>
          <w:szCs w:val="28"/>
          <w:lang w:val="uk-UA"/>
        </w:rPr>
        <w:t xml:space="preserve"> забарвлену лексику чи образні конструкції; (2) стосуються суспільно значущих тем (політичні процеси, збройні конфлікти, соціальні кризи, кліматичні загрози тощо); (3) належать до періоду 2023–2025 років. Загальний масив для кількісного аналізу становить 60 заголовків трьох видань (</w:t>
      </w:r>
      <w:proofErr w:type="spellStart"/>
      <w:r w:rsidRPr="003A492E">
        <w:rPr>
          <w:rStyle w:val="ae"/>
          <w:b w:val="0"/>
          <w:bCs w:val="0"/>
          <w:sz w:val="28"/>
          <w:szCs w:val="28"/>
          <w:lang w:val="uk-UA"/>
        </w:rPr>
        <w:t>The</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Guardian</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The</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New</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York</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Times</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The</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Washington</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Post</w:t>
      </w:r>
      <w:proofErr w:type="spellEnd"/>
      <w:r w:rsidRPr="003A492E">
        <w:rPr>
          <w:rStyle w:val="ae"/>
          <w:b w:val="0"/>
          <w:bCs w:val="0"/>
          <w:sz w:val="28"/>
          <w:szCs w:val="28"/>
          <w:lang w:val="uk-UA"/>
        </w:rPr>
        <w:t xml:space="preserve">), у межах яких було виявлено 166 емотивних одиниць; додатково для поглибленого якісного аналізу залучено 10 заголовків таблоїдного видання </w:t>
      </w:r>
      <w:proofErr w:type="spellStart"/>
      <w:r w:rsidRPr="003A492E">
        <w:rPr>
          <w:rStyle w:val="ae"/>
          <w:b w:val="0"/>
          <w:bCs w:val="0"/>
          <w:sz w:val="28"/>
          <w:szCs w:val="28"/>
          <w:lang w:val="uk-UA"/>
        </w:rPr>
        <w:t>Daily</w:t>
      </w:r>
      <w:proofErr w:type="spellEnd"/>
      <w:r w:rsidRPr="003A492E">
        <w:rPr>
          <w:rStyle w:val="ae"/>
          <w:b w:val="0"/>
          <w:bCs w:val="0"/>
          <w:sz w:val="28"/>
          <w:szCs w:val="28"/>
          <w:lang w:val="uk-UA"/>
        </w:rPr>
        <w:t xml:space="preserve"> </w:t>
      </w:r>
      <w:proofErr w:type="spellStart"/>
      <w:r w:rsidRPr="003A492E">
        <w:rPr>
          <w:rStyle w:val="ae"/>
          <w:b w:val="0"/>
          <w:bCs w:val="0"/>
          <w:sz w:val="28"/>
          <w:szCs w:val="28"/>
          <w:lang w:val="uk-UA"/>
        </w:rPr>
        <w:t>Mail</w:t>
      </w:r>
      <w:proofErr w:type="spellEnd"/>
      <w:r w:rsidRPr="003A492E">
        <w:rPr>
          <w:rStyle w:val="ae"/>
          <w:b w:val="0"/>
          <w:bCs w:val="0"/>
          <w:sz w:val="28"/>
          <w:szCs w:val="28"/>
          <w:lang w:val="uk-UA"/>
        </w:rPr>
        <w:t xml:space="preserve"> / </w:t>
      </w:r>
      <w:proofErr w:type="spellStart"/>
      <w:r w:rsidRPr="003A492E">
        <w:rPr>
          <w:rStyle w:val="ae"/>
          <w:b w:val="0"/>
          <w:bCs w:val="0"/>
          <w:sz w:val="28"/>
          <w:szCs w:val="28"/>
          <w:lang w:val="uk-UA"/>
        </w:rPr>
        <w:t>MailOnline</w:t>
      </w:r>
      <w:proofErr w:type="spellEnd"/>
      <w:r w:rsidRPr="003A492E">
        <w:rPr>
          <w:rStyle w:val="ae"/>
          <w:b w:val="0"/>
          <w:bCs w:val="0"/>
          <w:sz w:val="28"/>
          <w:szCs w:val="28"/>
          <w:lang w:val="uk-UA"/>
        </w:rPr>
        <w:t>.</w:t>
      </w:r>
    </w:p>
    <w:p w14:paraId="55D4428C" w14:textId="6E9ECF1F" w:rsidR="004029F9" w:rsidRPr="003A492E" w:rsidRDefault="004029F9" w:rsidP="004029F9">
      <w:pPr>
        <w:pStyle w:val="af3"/>
        <w:spacing w:before="0" w:beforeAutospacing="0" w:after="0" w:afterAutospacing="0" w:line="360" w:lineRule="auto"/>
        <w:ind w:firstLine="708"/>
        <w:jc w:val="both"/>
        <w:rPr>
          <w:rStyle w:val="ae"/>
          <w:b w:val="0"/>
          <w:bCs w:val="0"/>
          <w:sz w:val="28"/>
          <w:szCs w:val="28"/>
          <w:lang w:val="uk-UA"/>
        </w:rPr>
      </w:pPr>
      <w:r w:rsidRPr="003A492E">
        <w:rPr>
          <w:rStyle w:val="ae"/>
          <w:b w:val="0"/>
          <w:bCs w:val="0"/>
          <w:sz w:val="28"/>
          <w:szCs w:val="28"/>
          <w:lang w:val="uk-UA"/>
        </w:rPr>
        <w:t xml:space="preserve">Таким чином, вибірка є чітко окресленою за джерелами, жанрами та тематикою, має прозорі критерії добору та охоплює актуальний часовий інтервал (2023–2025 рр.), що забезпечує репрезентативність і дозволяє </w:t>
      </w:r>
      <w:proofErr w:type="spellStart"/>
      <w:r w:rsidRPr="003A492E">
        <w:rPr>
          <w:rStyle w:val="ae"/>
          <w:b w:val="0"/>
          <w:bCs w:val="0"/>
          <w:sz w:val="28"/>
          <w:szCs w:val="28"/>
          <w:lang w:val="uk-UA"/>
        </w:rPr>
        <w:t>коректно</w:t>
      </w:r>
      <w:proofErr w:type="spellEnd"/>
      <w:r w:rsidRPr="003A492E">
        <w:rPr>
          <w:rStyle w:val="ae"/>
          <w:b w:val="0"/>
          <w:bCs w:val="0"/>
          <w:sz w:val="28"/>
          <w:szCs w:val="28"/>
          <w:lang w:val="uk-UA"/>
        </w:rPr>
        <w:t xml:space="preserve"> застосовувати кількісний та якісний аналіз емоційної лексики.</w:t>
      </w:r>
    </w:p>
    <w:p w14:paraId="317CAF04" w14:textId="68B056CF"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Невід’ємною складовою методології є метод інтерпретації у контексті, що дає змогу аналізувати експресивну лексику у широкому оточенні, враховуючи </w:t>
      </w:r>
      <w:proofErr w:type="spellStart"/>
      <w:r w:rsidRPr="003A492E">
        <w:rPr>
          <w:rFonts w:ascii="Times New Roman" w:hAnsi="Times New Roman"/>
          <w:sz w:val="28"/>
          <w:szCs w:val="28"/>
          <w:lang w:val="uk-UA"/>
        </w:rPr>
        <w:t>соціополітичні</w:t>
      </w:r>
      <w:proofErr w:type="spellEnd"/>
      <w:r w:rsidRPr="003A492E">
        <w:rPr>
          <w:rFonts w:ascii="Times New Roman" w:hAnsi="Times New Roman"/>
          <w:sz w:val="28"/>
          <w:szCs w:val="28"/>
          <w:lang w:val="uk-UA"/>
        </w:rPr>
        <w:t xml:space="preserve">, культурні та умови спілкування, у яких вона функціонує. Одне й те ж саме слово може набувати різних значень залежно від обставин, стилю тексту та наміру автора. Контекстуальний розбір дає змогу зрозуміти, як засоби масової інформації формують додаткову оцінку за допомогою натяків, прихованих </w:t>
      </w:r>
      <w:proofErr w:type="spellStart"/>
      <w:r w:rsidRPr="003A492E">
        <w:rPr>
          <w:rFonts w:ascii="Times New Roman" w:hAnsi="Times New Roman"/>
          <w:sz w:val="28"/>
          <w:szCs w:val="28"/>
          <w:lang w:val="uk-UA"/>
        </w:rPr>
        <w:t>сенсів</w:t>
      </w:r>
      <w:proofErr w:type="spellEnd"/>
      <w:r w:rsidRPr="003A492E">
        <w:rPr>
          <w:rFonts w:ascii="Times New Roman" w:hAnsi="Times New Roman"/>
          <w:sz w:val="28"/>
          <w:szCs w:val="28"/>
          <w:lang w:val="uk-UA"/>
        </w:rPr>
        <w:t>, культурних відсилань та імпліцитних значень. У рамках цього підходу досліджується, як назва корелює зі змістом статті, яким чином певні події подаються крізь призму ідеологічної позиції видання, а також як суспільні та культурні реалії впливають на сприйняття емоційних маркерів різними групами читачів</w:t>
      </w:r>
      <w:r w:rsidR="002048D8" w:rsidRPr="003A492E">
        <w:rPr>
          <w:rFonts w:ascii="Times New Roman" w:hAnsi="Times New Roman"/>
          <w:sz w:val="28"/>
          <w:szCs w:val="28"/>
          <w:lang w:val="uk-UA"/>
        </w:rPr>
        <w:t xml:space="preserve"> </w:t>
      </w:r>
      <w:r w:rsidRPr="003A492E">
        <w:rPr>
          <w:rFonts w:ascii="Times New Roman" w:hAnsi="Times New Roman"/>
          <w:sz w:val="28"/>
          <w:szCs w:val="28"/>
          <w:lang w:val="uk-UA"/>
        </w:rPr>
        <w:t>[3</w:t>
      </w:r>
      <w:r w:rsidR="00C04795" w:rsidRPr="003A492E">
        <w:rPr>
          <w:rFonts w:ascii="Times New Roman" w:hAnsi="Times New Roman"/>
          <w:sz w:val="28"/>
          <w:szCs w:val="28"/>
          <w:lang w:val="uk-UA"/>
        </w:rPr>
        <w:t>1</w:t>
      </w:r>
      <w:r w:rsidRPr="003A492E">
        <w:rPr>
          <w:rFonts w:ascii="Times New Roman" w:hAnsi="Times New Roman"/>
          <w:sz w:val="28"/>
          <w:szCs w:val="28"/>
          <w:lang w:val="uk-UA"/>
        </w:rPr>
        <w:t>].</w:t>
      </w:r>
    </w:p>
    <w:p w14:paraId="1753088B" w14:textId="0E2E5F14"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Метод кількісного аналізу гарантує неупередженість і можливість узагальнення, дозволяючи перетворити лінгвістичні спостереження на вимірювані параметри. Він передбачає підрахунок кількості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насиченої лексики у відібраних текстах, визначення її частки від загального обсягу слів, аналіз частоти вживання окремих груп емоцій (негативних, позитивних, змішаних) та зіставлення цих даних між різними джерелами інформації. Кількісна оцінка також допомагає виявити домінуючі тренди у використанні емоційних слів у різних форматах: </w:t>
      </w:r>
      <w:r w:rsidRPr="003A492E">
        <w:rPr>
          <w:rFonts w:ascii="Times New Roman" w:hAnsi="Times New Roman"/>
          <w:sz w:val="28"/>
          <w:szCs w:val="28"/>
          <w:lang w:val="uk-UA"/>
        </w:rPr>
        <w:lastRenderedPageBreak/>
        <w:t>новинних зведеннях, розгорнутих статтях, авторських колонках, репортажах тощо. Це дає можливість встановити, які типи емоцій притаманні жовтій пресі, а які — ґрунтовній аналітиці, а також простежити динаміку використання експресивних засобів у період 2023–2025 років [17]</w:t>
      </w:r>
      <w:r w:rsidR="002048D8" w:rsidRPr="003A492E">
        <w:rPr>
          <w:rFonts w:ascii="Times New Roman" w:hAnsi="Times New Roman"/>
          <w:sz w:val="28"/>
          <w:szCs w:val="28"/>
          <w:lang w:val="uk-UA"/>
        </w:rPr>
        <w:t>.</w:t>
      </w:r>
    </w:p>
    <w:p w14:paraId="677B7909" w14:textId="44A5E1E8"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Прагматичний метод доповнює комплексний підхід і дає змогу з’ясувати, яку роль відіграє емоційна лексика у досягненні комунікаційних цілей медіа. У фокусі уваги залишається не просто фіксація того, які слова задіяні, а з якою кінцевою метою вони застосовуються. Прагматичний аналіз дає змогу визначити, чи спрямована емоційність на привернення уваги, підвищення впливу, формування довіри, створення драматичного ефекту чи посилення емоційної реакції реципієнта [2</w:t>
      </w:r>
      <w:r w:rsidR="00C04795" w:rsidRPr="003A492E">
        <w:rPr>
          <w:rFonts w:ascii="Times New Roman" w:hAnsi="Times New Roman"/>
          <w:sz w:val="28"/>
          <w:szCs w:val="28"/>
          <w:lang w:val="uk-UA"/>
        </w:rPr>
        <w:t>8</w:t>
      </w:r>
      <w:r w:rsidRPr="003A492E">
        <w:rPr>
          <w:rFonts w:ascii="Times New Roman" w:hAnsi="Times New Roman"/>
          <w:sz w:val="28"/>
          <w:szCs w:val="28"/>
          <w:lang w:val="uk-UA"/>
        </w:rPr>
        <w:t xml:space="preserve">]. Медіа можуть використовувати емотивні інструменти для підсилення переконливості, для створення специфічних емоційних асоціацій або для маніпулювання настроями аудиторії. Таким чином, прагматичний підхід дає змогу усвідомити емоційну лексику як складову елемент стратегічного </w:t>
      </w:r>
      <w:proofErr w:type="spellStart"/>
      <w:r w:rsidRPr="003A492E">
        <w:rPr>
          <w:rFonts w:ascii="Times New Roman" w:hAnsi="Times New Roman"/>
          <w:sz w:val="28"/>
          <w:szCs w:val="28"/>
          <w:lang w:val="uk-UA"/>
        </w:rPr>
        <w:t>комунікування</w:t>
      </w:r>
      <w:proofErr w:type="spellEnd"/>
      <w:r w:rsidRPr="003A492E">
        <w:rPr>
          <w:rFonts w:ascii="Times New Roman" w:hAnsi="Times New Roman"/>
          <w:sz w:val="28"/>
          <w:szCs w:val="28"/>
          <w:lang w:val="uk-UA"/>
        </w:rPr>
        <w:t>.</w:t>
      </w:r>
    </w:p>
    <w:p w14:paraId="06DF457C"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Підсумовуючи, варто зазначити, що комбінація дискурс-аналізу, лінгвостилістичного, контекстуально-інтерпретаційного, кількісного та прагматичного методів формує багатоаспектну дослідницьку модель, що забезпечує повне охоплення проблеми емоційної лексики у медіа-дискурсі. Таке поєднання гарантує не лише фіксацію </w:t>
      </w:r>
      <w:proofErr w:type="spellStart"/>
      <w:r w:rsidRPr="003A492E">
        <w:rPr>
          <w:rFonts w:ascii="Times New Roman" w:hAnsi="Times New Roman"/>
          <w:sz w:val="28"/>
          <w:szCs w:val="28"/>
          <w:lang w:val="uk-UA"/>
        </w:rPr>
        <w:t>мовних</w:t>
      </w:r>
      <w:proofErr w:type="spellEnd"/>
      <w:r w:rsidRPr="003A492E">
        <w:rPr>
          <w:rFonts w:ascii="Times New Roman" w:hAnsi="Times New Roman"/>
          <w:sz w:val="28"/>
          <w:szCs w:val="28"/>
          <w:lang w:val="uk-UA"/>
        </w:rPr>
        <w:t xml:space="preserve"> явищ, але й пояснення їхньої практичної функції, соціальної обумовленості та впливу на споживачів інформації. Завдяки цьому дослідження стає цілісним і набуває високої наукової значущості, оскільки враховує мовленнєві, а також контекстуальні, когнітивні та прагматичні аспекти емоційності у медіа-середовищі.</w:t>
      </w:r>
    </w:p>
    <w:p w14:paraId="71D40C19" w14:textId="1B8652E6" w:rsidR="004442F8" w:rsidRPr="003A492E" w:rsidRDefault="004442F8"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Отже, окреслена методологічна база та сформований корпус заголовків і підзаголовків чотирьох провідних англомовних видань створюють підґрунтя для подальшого аналізу емоційної лексики в </w:t>
      </w:r>
      <w:proofErr w:type="spellStart"/>
      <w:r w:rsidRPr="003A492E">
        <w:rPr>
          <w:rFonts w:ascii="Times New Roman" w:hAnsi="Times New Roman"/>
          <w:sz w:val="28"/>
          <w:szCs w:val="28"/>
          <w:lang w:val="uk-UA"/>
        </w:rPr>
        <w:t>медіадискурсі</w:t>
      </w:r>
      <w:proofErr w:type="spellEnd"/>
      <w:r w:rsidRPr="003A492E">
        <w:rPr>
          <w:rFonts w:ascii="Times New Roman" w:hAnsi="Times New Roman"/>
          <w:sz w:val="28"/>
          <w:szCs w:val="28"/>
          <w:lang w:val="uk-UA"/>
        </w:rPr>
        <w:t>.</w:t>
      </w:r>
    </w:p>
    <w:p w14:paraId="0B26F4BC" w14:textId="45C50405" w:rsidR="00EC1A4F" w:rsidRPr="003A492E" w:rsidRDefault="00EC1A4F" w:rsidP="00074347">
      <w:pPr>
        <w:spacing w:line="360" w:lineRule="auto"/>
        <w:ind w:firstLine="708"/>
        <w:jc w:val="both"/>
        <w:rPr>
          <w:rFonts w:ascii="Times New Roman" w:hAnsi="Times New Roman"/>
          <w:sz w:val="28"/>
          <w:szCs w:val="28"/>
          <w:lang w:val="uk-UA"/>
        </w:rPr>
      </w:pPr>
    </w:p>
    <w:p w14:paraId="323814A0" w14:textId="77777777" w:rsidR="00EC1A4F" w:rsidRPr="003A492E" w:rsidRDefault="00EC1A4F" w:rsidP="00074347">
      <w:pPr>
        <w:spacing w:line="360" w:lineRule="auto"/>
        <w:ind w:firstLine="708"/>
        <w:jc w:val="both"/>
        <w:rPr>
          <w:rFonts w:ascii="Times New Roman" w:hAnsi="Times New Roman"/>
          <w:sz w:val="28"/>
          <w:szCs w:val="28"/>
          <w:lang w:val="uk-UA"/>
        </w:rPr>
      </w:pPr>
    </w:p>
    <w:p w14:paraId="3E795926" w14:textId="77777777" w:rsidR="00074347" w:rsidRPr="003A492E" w:rsidRDefault="00074347" w:rsidP="00074347">
      <w:pPr>
        <w:spacing w:line="360" w:lineRule="auto"/>
        <w:jc w:val="both"/>
        <w:rPr>
          <w:rFonts w:ascii="Times New Roman" w:hAnsi="Times New Roman"/>
          <w:b/>
          <w:bCs/>
          <w:sz w:val="28"/>
          <w:szCs w:val="28"/>
          <w:lang w:val="uk-UA"/>
        </w:rPr>
      </w:pPr>
    </w:p>
    <w:p w14:paraId="505DDBFF" w14:textId="60D35F99" w:rsidR="00074347" w:rsidRPr="003A492E" w:rsidRDefault="00074347" w:rsidP="00074347">
      <w:pPr>
        <w:spacing w:line="360" w:lineRule="auto"/>
        <w:jc w:val="both"/>
        <w:outlineLvl w:val="0"/>
        <w:rPr>
          <w:rFonts w:ascii="Times New Roman" w:hAnsi="Times New Roman"/>
          <w:b/>
          <w:bCs/>
          <w:sz w:val="28"/>
          <w:szCs w:val="28"/>
          <w:lang w:val="uk-UA"/>
        </w:rPr>
      </w:pPr>
      <w:bookmarkStart w:id="17" w:name="_Toc6136"/>
      <w:r w:rsidRPr="003A492E">
        <w:rPr>
          <w:rFonts w:ascii="Times New Roman" w:hAnsi="Times New Roman"/>
          <w:b/>
          <w:bCs/>
          <w:sz w:val="28"/>
          <w:szCs w:val="28"/>
          <w:lang w:val="uk-UA"/>
        </w:rPr>
        <w:lastRenderedPageBreak/>
        <w:t>2.2. Лінгвостилістичні особливості вживання емотивних одиниць у заголовках та підзаголовках</w:t>
      </w:r>
      <w:bookmarkEnd w:id="17"/>
    </w:p>
    <w:p w14:paraId="3BCDB3A2" w14:textId="77777777" w:rsidR="00074347" w:rsidRPr="003A492E" w:rsidRDefault="00074347" w:rsidP="00074347">
      <w:pPr>
        <w:spacing w:line="360" w:lineRule="auto"/>
        <w:jc w:val="both"/>
        <w:rPr>
          <w:rFonts w:ascii="Times New Roman" w:hAnsi="Times New Roman"/>
          <w:sz w:val="28"/>
          <w:szCs w:val="28"/>
          <w:lang w:val="uk-UA"/>
        </w:rPr>
      </w:pPr>
      <w:r w:rsidRPr="003A492E">
        <w:rPr>
          <w:rFonts w:ascii="Times New Roman" w:hAnsi="Times New Roman"/>
          <w:sz w:val="28"/>
          <w:szCs w:val="28"/>
          <w:lang w:val="uk-UA"/>
        </w:rPr>
        <w:t xml:space="preserve"> </w:t>
      </w:r>
    </w:p>
    <w:p w14:paraId="5D711A34" w14:textId="427011E6" w:rsidR="00074347" w:rsidRPr="003A492E" w:rsidRDefault="004442F8"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У межах реалізації першого завдання дослідження – з’ясувати лінгвостилістичні особливості функціонування емоційної лексики в заголовковому комплексі </w:t>
      </w:r>
      <w:proofErr w:type="spellStart"/>
      <w:r w:rsidRPr="003A492E">
        <w:rPr>
          <w:rFonts w:ascii="Times New Roman" w:hAnsi="Times New Roman"/>
          <w:sz w:val="28"/>
          <w:szCs w:val="28"/>
          <w:lang w:val="uk-UA"/>
        </w:rPr>
        <w:t>медіатекстів</w:t>
      </w:r>
      <w:proofErr w:type="spellEnd"/>
      <w:r w:rsidRPr="003A492E">
        <w:rPr>
          <w:rFonts w:ascii="Times New Roman" w:hAnsi="Times New Roman"/>
          <w:sz w:val="28"/>
          <w:szCs w:val="28"/>
          <w:lang w:val="uk-UA"/>
        </w:rPr>
        <w:t xml:space="preserve"> – актуальна </w:t>
      </w:r>
      <w:proofErr w:type="spellStart"/>
      <w:r w:rsidRPr="003A492E">
        <w:rPr>
          <w:rFonts w:ascii="Times New Roman" w:hAnsi="Times New Roman"/>
          <w:sz w:val="28"/>
          <w:szCs w:val="28"/>
          <w:lang w:val="uk-UA"/>
        </w:rPr>
        <w:t>медіариторика</w:t>
      </w:r>
      <w:proofErr w:type="spellEnd"/>
      <w:r w:rsidRPr="003A492E">
        <w:rPr>
          <w:rFonts w:ascii="Times New Roman" w:hAnsi="Times New Roman"/>
          <w:sz w:val="28"/>
          <w:szCs w:val="28"/>
          <w:lang w:val="uk-UA"/>
        </w:rPr>
        <w:t xml:space="preserve"> вирізняється значною концентрацією слів, що несуть яскраве емоційне навантаження, які активно залучаються у заголовків та підзаголовках пресових та інтернет-ресурсів</w:t>
      </w:r>
      <w:r w:rsidR="00074347" w:rsidRPr="003A492E">
        <w:rPr>
          <w:rFonts w:ascii="Times New Roman" w:hAnsi="Times New Roman"/>
          <w:sz w:val="28"/>
          <w:szCs w:val="28"/>
          <w:lang w:val="uk-UA"/>
        </w:rPr>
        <w:t xml:space="preserve">. Функція заголовка виходить за межі простого інформування: він також формує у публіки емотивну реакцію на події, привертає зір читача та спонукає його до переживання. Емоційні елементи дають змогу засобам масової комунікації підвищити драматизм подачі матеріалу, викликати почуття тривоги чи співчуття, а також забезпечити більш потужний вплив на адресатів. З метою виявлення характерних лінгвостилістичних інструментів формування емоційності та їхніх ролей було проведено аналіз перших частин та допоміжних текстових блоків у провідних англомовних періодичних виданнях — </w:t>
      </w:r>
      <w:proofErr w:type="spellStart"/>
      <w:r w:rsidR="00074347" w:rsidRPr="003A492E">
        <w:rPr>
          <w:rFonts w:ascii="Times New Roman" w:hAnsi="Times New Roman"/>
          <w:sz w:val="28"/>
          <w:szCs w:val="28"/>
          <w:lang w:val="uk-UA"/>
        </w:rPr>
        <w:t>The</w:t>
      </w:r>
      <w:proofErr w:type="spellEnd"/>
      <w:r w:rsidR="00074347" w:rsidRPr="003A492E">
        <w:rPr>
          <w:rFonts w:ascii="Times New Roman" w:hAnsi="Times New Roman"/>
          <w:sz w:val="28"/>
          <w:szCs w:val="28"/>
          <w:lang w:val="uk-UA"/>
        </w:rPr>
        <w:t xml:space="preserve"> </w:t>
      </w:r>
      <w:proofErr w:type="spellStart"/>
      <w:r w:rsidR="00074347" w:rsidRPr="003A492E">
        <w:rPr>
          <w:rFonts w:ascii="Times New Roman" w:hAnsi="Times New Roman"/>
          <w:sz w:val="28"/>
          <w:szCs w:val="28"/>
          <w:lang w:val="uk-UA"/>
        </w:rPr>
        <w:t>Guardian</w:t>
      </w:r>
      <w:proofErr w:type="spellEnd"/>
      <w:r w:rsidR="00074347" w:rsidRPr="003A492E">
        <w:rPr>
          <w:rFonts w:ascii="Times New Roman" w:hAnsi="Times New Roman"/>
          <w:sz w:val="28"/>
          <w:szCs w:val="28"/>
          <w:lang w:val="uk-UA"/>
        </w:rPr>
        <w:t xml:space="preserve">, </w:t>
      </w:r>
      <w:proofErr w:type="spellStart"/>
      <w:r w:rsidR="00074347" w:rsidRPr="003A492E">
        <w:rPr>
          <w:rFonts w:ascii="Times New Roman" w:hAnsi="Times New Roman"/>
          <w:sz w:val="28"/>
          <w:szCs w:val="28"/>
          <w:lang w:val="uk-UA"/>
        </w:rPr>
        <w:t>The</w:t>
      </w:r>
      <w:proofErr w:type="spellEnd"/>
      <w:r w:rsidR="00074347" w:rsidRPr="003A492E">
        <w:rPr>
          <w:rFonts w:ascii="Times New Roman" w:hAnsi="Times New Roman"/>
          <w:sz w:val="28"/>
          <w:szCs w:val="28"/>
          <w:lang w:val="uk-UA"/>
        </w:rPr>
        <w:t xml:space="preserve"> </w:t>
      </w:r>
      <w:proofErr w:type="spellStart"/>
      <w:r w:rsidR="00074347" w:rsidRPr="003A492E">
        <w:rPr>
          <w:rFonts w:ascii="Times New Roman" w:hAnsi="Times New Roman"/>
          <w:sz w:val="28"/>
          <w:szCs w:val="28"/>
          <w:lang w:val="uk-UA"/>
        </w:rPr>
        <w:t>New</w:t>
      </w:r>
      <w:proofErr w:type="spellEnd"/>
      <w:r w:rsidR="00074347" w:rsidRPr="003A492E">
        <w:rPr>
          <w:rFonts w:ascii="Times New Roman" w:hAnsi="Times New Roman"/>
          <w:sz w:val="28"/>
          <w:szCs w:val="28"/>
          <w:lang w:val="uk-UA"/>
        </w:rPr>
        <w:t xml:space="preserve"> </w:t>
      </w:r>
      <w:proofErr w:type="spellStart"/>
      <w:r w:rsidR="00074347" w:rsidRPr="003A492E">
        <w:rPr>
          <w:rFonts w:ascii="Times New Roman" w:hAnsi="Times New Roman"/>
          <w:sz w:val="28"/>
          <w:szCs w:val="28"/>
          <w:lang w:val="uk-UA"/>
        </w:rPr>
        <w:t>York</w:t>
      </w:r>
      <w:proofErr w:type="spellEnd"/>
      <w:r w:rsidR="00074347" w:rsidRPr="003A492E">
        <w:rPr>
          <w:rFonts w:ascii="Times New Roman" w:hAnsi="Times New Roman"/>
          <w:sz w:val="28"/>
          <w:szCs w:val="28"/>
          <w:lang w:val="uk-UA"/>
        </w:rPr>
        <w:t xml:space="preserve"> </w:t>
      </w:r>
      <w:proofErr w:type="spellStart"/>
      <w:r w:rsidR="00074347" w:rsidRPr="003A492E">
        <w:rPr>
          <w:rFonts w:ascii="Times New Roman" w:hAnsi="Times New Roman"/>
          <w:sz w:val="28"/>
          <w:szCs w:val="28"/>
          <w:lang w:val="uk-UA"/>
        </w:rPr>
        <w:t>Times</w:t>
      </w:r>
      <w:proofErr w:type="spellEnd"/>
      <w:r w:rsidR="00074347" w:rsidRPr="003A492E">
        <w:rPr>
          <w:rFonts w:ascii="Times New Roman" w:hAnsi="Times New Roman"/>
          <w:sz w:val="28"/>
          <w:szCs w:val="28"/>
          <w:lang w:val="uk-UA"/>
        </w:rPr>
        <w:t xml:space="preserve">, </w:t>
      </w:r>
      <w:proofErr w:type="spellStart"/>
      <w:r w:rsidR="00074347" w:rsidRPr="003A492E">
        <w:rPr>
          <w:rFonts w:ascii="Times New Roman" w:hAnsi="Times New Roman"/>
          <w:sz w:val="28"/>
          <w:szCs w:val="28"/>
          <w:lang w:val="uk-UA"/>
        </w:rPr>
        <w:t>The</w:t>
      </w:r>
      <w:proofErr w:type="spellEnd"/>
      <w:r w:rsidR="00074347" w:rsidRPr="003A492E">
        <w:rPr>
          <w:rFonts w:ascii="Times New Roman" w:hAnsi="Times New Roman"/>
          <w:sz w:val="28"/>
          <w:szCs w:val="28"/>
          <w:lang w:val="uk-UA"/>
        </w:rPr>
        <w:t xml:space="preserve"> </w:t>
      </w:r>
      <w:proofErr w:type="spellStart"/>
      <w:r w:rsidR="00074347" w:rsidRPr="003A492E">
        <w:rPr>
          <w:rFonts w:ascii="Times New Roman" w:hAnsi="Times New Roman"/>
          <w:sz w:val="28"/>
          <w:szCs w:val="28"/>
          <w:lang w:val="uk-UA"/>
        </w:rPr>
        <w:t>Washington</w:t>
      </w:r>
      <w:proofErr w:type="spellEnd"/>
      <w:r w:rsidR="00074347" w:rsidRPr="003A492E">
        <w:rPr>
          <w:rFonts w:ascii="Times New Roman" w:hAnsi="Times New Roman"/>
          <w:sz w:val="28"/>
          <w:szCs w:val="28"/>
          <w:lang w:val="uk-UA"/>
        </w:rPr>
        <w:t xml:space="preserve"> </w:t>
      </w:r>
      <w:proofErr w:type="spellStart"/>
      <w:r w:rsidR="00074347" w:rsidRPr="003A492E">
        <w:rPr>
          <w:rFonts w:ascii="Times New Roman" w:hAnsi="Times New Roman"/>
          <w:sz w:val="28"/>
          <w:szCs w:val="28"/>
          <w:lang w:val="uk-UA"/>
        </w:rPr>
        <w:t>Post</w:t>
      </w:r>
      <w:proofErr w:type="spellEnd"/>
      <w:r w:rsidR="00074347" w:rsidRPr="003A492E">
        <w:rPr>
          <w:rFonts w:ascii="Times New Roman" w:hAnsi="Times New Roman"/>
          <w:sz w:val="28"/>
          <w:szCs w:val="28"/>
          <w:lang w:val="uk-UA"/>
        </w:rPr>
        <w:t xml:space="preserve"> та </w:t>
      </w:r>
      <w:proofErr w:type="spellStart"/>
      <w:r w:rsidR="00074347" w:rsidRPr="003A492E">
        <w:rPr>
          <w:rFonts w:ascii="Times New Roman" w:hAnsi="Times New Roman"/>
          <w:sz w:val="28"/>
          <w:szCs w:val="28"/>
          <w:lang w:val="uk-UA"/>
        </w:rPr>
        <w:t>Daily</w:t>
      </w:r>
      <w:proofErr w:type="spellEnd"/>
      <w:r w:rsidR="00074347" w:rsidRPr="003A492E">
        <w:rPr>
          <w:rFonts w:ascii="Times New Roman" w:hAnsi="Times New Roman"/>
          <w:sz w:val="28"/>
          <w:szCs w:val="28"/>
          <w:lang w:val="uk-UA"/>
        </w:rPr>
        <w:t xml:space="preserve"> </w:t>
      </w:r>
      <w:proofErr w:type="spellStart"/>
      <w:r w:rsidR="00074347" w:rsidRPr="003A492E">
        <w:rPr>
          <w:rFonts w:ascii="Times New Roman" w:hAnsi="Times New Roman"/>
          <w:sz w:val="28"/>
          <w:szCs w:val="28"/>
          <w:lang w:val="uk-UA"/>
        </w:rPr>
        <w:t>Mail</w:t>
      </w:r>
      <w:proofErr w:type="spellEnd"/>
      <w:r w:rsidR="00074347" w:rsidRPr="003A492E">
        <w:rPr>
          <w:rFonts w:ascii="Times New Roman" w:hAnsi="Times New Roman"/>
          <w:sz w:val="28"/>
          <w:szCs w:val="28"/>
          <w:lang w:val="uk-UA"/>
        </w:rPr>
        <w:t xml:space="preserve"> / </w:t>
      </w:r>
      <w:proofErr w:type="spellStart"/>
      <w:r w:rsidR="00074347" w:rsidRPr="003A492E">
        <w:rPr>
          <w:rFonts w:ascii="Times New Roman" w:hAnsi="Times New Roman"/>
          <w:sz w:val="28"/>
          <w:szCs w:val="28"/>
          <w:lang w:val="uk-UA"/>
        </w:rPr>
        <w:t>MailOnline</w:t>
      </w:r>
      <w:proofErr w:type="spellEnd"/>
      <w:r w:rsidR="00074347" w:rsidRPr="003A492E">
        <w:rPr>
          <w:rFonts w:ascii="Times New Roman" w:hAnsi="Times New Roman"/>
          <w:sz w:val="28"/>
          <w:szCs w:val="28"/>
          <w:lang w:val="uk-UA"/>
        </w:rPr>
        <w:t xml:space="preserve"> — за відрізок часу, що охоплює 2023–2025 роки.</w:t>
      </w:r>
    </w:p>
    <w:p w14:paraId="57071A4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Сучасному медіапростору притаманне активне впровадження лексики з виразним емоційним змістом у заголовки та підзаголовки друкованих медіа. Заголовок не лише несе інформацію, а й притягує увагу споживача контенту, конструює суб'єктивне сприйняття ситуацій та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залучає аудиторію [4]. У рамках цієї наукової роботи було досліджено заголовки та підзаголовки ключових англомовних джерел, зокрема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за період 2023–2025 років.</w:t>
      </w:r>
    </w:p>
    <w:p w14:paraId="4686EF87" w14:textId="6C429462"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В оформленні заголовків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емоційна лексика часто застосовується задля акцентування драматизму. Наприклад, у заголовку “</w:t>
      </w:r>
      <w:proofErr w:type="spellStart"/>
      <w:r w:rsidRPr="003A492E">
        <w:rPr>
          <w:rFonts w:ascii="Times New Roman" w:hAnsi="Times New Roman"/>
          <w:sz w:val="28"/>
          <w:szCs w:val="28"/>
          <w:lang w:val="uk-UA"/>
        </w:rPr>
        <w:t>Myanmar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precipice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humanitarian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military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coup</w:t>
      </w:r>
      <w:proofErr w:type="spellEnd"/>
      <w:r w:rsidRPr="003A492E">
        <w:rPr>
          <w:rFonts w:ascii="Times New Roman" w:hAnsi="Times New Roman"/>
          <w:sz w:val="28"/>
          <w:szCs w:val="28"/>
          <w:lang w:val="uk-UA"/>
        </w:rPr>
        <w:t xml:space="preserve">, UN </w:t>
      </w:r>
      <w:proofErr w:type="spellStart"/>
      <w:r w:rsidRPr="003A492E">
        <w:rPr>
          <w:rFonts w:ascii="Times New Roman" w:hAnsi="Times New Roman"/>
          <w:sz w:val="28"/>
          <w:szCs w:val="28"/>
          <w:lang w:val="uk-UA"/>
        </w:rPr>
        <w:t>warns</w:t>
      </w:r>
      <w:proofErr w:type="spellEnd"/>
      <w:r w:rsidRPr="003A492E">
        <w:rPr>
          <w:rFonts w:ascii="Times New Roman" w:hAnsi="Times New Roman"/>
          <w:sz w:val="28"/>
          <w:szCs w:val="28"/>
          <w:lang w:val="uk-UA"/>
        </w:rPr>
        <w:t>” присутні слова “</w:t>
      </w:r>
      <w:proofErr w:type="spellStart"/>
      <w:r w:rsidRPr="003A492E">
        <w:rPr>
          <w:rFonts w:ascii="Times New Roman" w:hAnsi="Times New Roman"/>
          <w:sz w:val="28"/>
          <w:szCs w:val="28"/>
          <w:lang w:val="uk-UA"/>
        </w:rPr>
        <w:t>precipice</w:t>
      </w:r>
      <w:proofErr w:type="spellEnd"/>
      <w:r w:rsidRPr="003A492E">
        <w:rPr>
          <w:rFonts w:ascii="Times New Roman" w:hAnsi="Times New Roman"/>
          <w:sz w:val="28"/>
          <w:szCs w:val="28"/>
          <w:lang w:val="uk-UA"/>
        </w:rPr>
        <w:t>” (прірва, межа) та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(криза), що артикулюють відчуття загрози та гострої потреби в діях[</w:t>
      </w:r>
      <w:r w:rsidR="00C04795" w:rsidRPr="003A492E">
        <w:rPr>
          <w:rFonts w:ascii="Times New Roman" w:hAnsi="Times New Roman"/>
          <w:sz w:val="28"/>
          <w:szCs w:val="28"/>
          <w:lang w:val="uk-UA"/>
        </w:rPr>
        <w:t>49</w:t>
      </w:r>
      <w:r w:rsidRPr="003A492E">
        <w:rPr>
          <w:rFonts w:ascii="Times New Roman" w:hAnsi="Times New Roman"/>
          <w:sz w:val="28"/>
          <w:szCs w:val="28"/>
          <w:lang w:val="uk-UA"/>
        </w:rPr>
        <w:t>]. Подібним чином, заголовок “</w:t>
      </w:r>
      <w:proofErr w:type="spellStart"/>
      <w:r w:rsidRPr="003A492E">
        <w:rPr>
          <w:rFonts w:ascii="Times New Roman" w:hAnsi="Times New Roman"/>
          <w:sz w:val="28"/>
          <w:szCs w:val="28"/>
          <w:lang w:val="uk-UA"/>
        </w:rPr>
        <w:t>World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Bank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debt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levels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could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put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developing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countries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наголошує на загрозливому характері фінансових </w:t>
      </w:r>
      <w:r w:rsidRPr="003A492E">
        <w:rPr>
          <w:rFonts w:ascii="Times New Roman" w:hAnsi="Times New Roman"/>
          <w:sz w:val="28"/>
          <w:szCs w:val="28"/>
          <w:lang w:val="uk-UA"/>
        </w:rPr>
        <w:lastRenderedPageBreak/>
        <w:t>негараздів[5</w:t>
      </w:r>
      <w:r w:rsidR="00C04795" w:rsidRPr="003A492E">
        <w:rPr>
          <w:rFonts w:ascii="Times New Roman" w:hAnsi="Times New Roman"/>
          <w:sz w:val="28"/>
          <w:szCs w:val="28"/>
          <w:lang w:val="uk-UA"/>
        </w:rPr>
        <w:t>8</w:t>
      </w:r>
      <w:r w:rsidRPr="003A492E">
        <w:rPr>
          <w:rFonts w:ascii="Times New Roman" w:hAnsi="Times New Roman"/>
          <w:sz w:val="28"/>
          <w:szCs w:val="28"/>
          <w:lang w:val="uk-UA"/>
        </w:rPr>
        <w:t xml:space="preserve">]. В обох випадках застосування лексем із негативним емоційним конотаційним значенням дозволяє реципієнту усвідомити масштабність події та кваліфікувати її як критичну. </w:t>
      </w:r>
    </w:p>
    <w:p w14:paraId="419FE58F" w14:textId="69A87995"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Експресивність заголовків підвищується за рахунок використання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насичених прикметників та дієслів. У заголовку “2023 </w:t>
      </w:r>
      <w:proofErr w:type="spellStart"/>
      <w:r w:rsidRPr="003A492E">
        <w:rPr>
          <w:rFonts w:ascii="Times New Roman" w:hAnsi="Times New Roman"/>
          <w:sz w:val="28"/>
          <w:szCs w:val="28"/>
          <w:lang w:val="uk-UA"/>
        </w:rPr>
        <w:t>smashes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world’s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hottest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huge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margin</w:t>
      </w:r>
      <w:proofErr w:type="spellEnd"/>
      <w:r w:rsidRPr="003A492E">
        <w:rPr>
          <w:rFonts w:ascii="Times New Roman" w:hAnsi="Times New Roman"/>
          <w:sz w:val="28"/>
          <w:szCs w:val="28"/>
          <w:lang w:val="uk-UA"/>
        </w:rPr>
        <w:t>”, що супроводжується підзаголовком “</w:t>
      </w:r>
      <w:proofErr w:type="spellStart"/>
      <w:r w:rsidRPr="003A492E">
        <w:rPr>
          <w:rFonts w:ascii="Times New Roman" w:hAnsi="Times New Roman"/>
          <w:sz w:val="28"/>
          <w:szCs w:val="28"/>
          <w:lang w:val="uk-UA"/>
        </w:rPr>
        <w:t>dramatic</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testimony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how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much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warmer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world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become</w:t>
      </w:r>
      <w:proofErr w:type="spellEnd"/>
      <w:r w:rsidRPr="003A492E">
        <w:rPr>
          <w:rFonts w:ascii="Times New Roman" w:hAnsi="Times New Roman"/>
          <w:sz w:val="28"/>
          <w:szCs w:val="28"/>
          <w:lang w:val="uk-UA"/>
        </w:rPr>
        <w:t>”, прикметник “</w:t>
      </w:r>
      <w:proofErr w:type="spellStart"/>
      <w:r w:rsidRPr="003A492E">
        <w:rPr>
          <w:rFonts w:ascii="Times New Roman" w:hAnsi="Times New Roman"/>
          <w:sz w:val="28"/>
          <w:szCs w:val="28"/>
          <w:lang w:val="uk-UA"/>
        </w:rPr>
        <w:t>dramatic</w:t>
      </w:r>
      <w:proofErr w:type="spellEnd"/>
      <w:r w:rsidRPr="003A492E">
        <w:rPr>
          <w:rFonts w:ascii="Times New Roman" w:hAnsi="Times New Roman"/>
          <w:sz w:val="28"/>
          <w:szCs w:val="28"/>
          <w:lang w:val="uk-UA"/>
        </w:rPr>
        <w:t>” (драматичний) посилює емоційний відгук, тоді як вираз “</w:t>
      </w:r>
      <w:proofErr w:type="spellStart"/>
      <w:r w:rsidRPr="003A492E">
        <w:rPr>
          <w:rFonts w:ascii="Times New Roman" w:hAnsi="Times New Roman"/>
          <w:sz w:val="28"/>
          <w:szCs w:val="28"/>
          <w:lang w:val="uk-UA"/>
        </w:rPr>
        <w:t>smashes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(змітає рекорд) створює ефект гіперболізації[</w:t>
      </w:r>
      <w:r w:rsidR="0056043E" w:rsidRPr="003A492E">
        <w:rPr>
          <w:rFonts w:ascii="Times New Roman" w:hAnsi="Times New Roman"/>
          <w:sz w:val="28"/>
          <w:szCs w:val="28"/>
          <w:lang w:val="uk-UA"/>
        </w:rPr>
        <w:t>5</w:t>
      </w:r>
      <w:r w:rsidR="00C04795" w:rsidRPr="003A492E">
        <w:rPr>
          <w:rFonts w:ascii="Times New Roman" w:hAnsi="Times New Roman"/>
          <w:sz w:val="28"/>
          <w:szCs w:val="28"/>
          <w:lang w:val="uk-UA"/>
        </w:rPr>
        <w:t>7</w:t>
      </w:r>
      <w:r w:rsidRPr="003A492E">
        <w:rPr>
          <w:rFonts w:ascii="Times New Roman" w:hAnsi="Times New Roman"/>
          <w:sz w:val="28"/>
          <w:szCs w:val="28"/>
          <w:lang w:val="uk-UA"/>
        </w:rPr>
        <w:t>]. У заголовку “</w:t>
      </w:r>
      <w:proofErr w:type="spellStart"/>
      <w:r w:rsidRPr="003A492E">
        <w:rPr>
          <w:rFonts w:ascii="Times New Roman" w:hAnsi="Times New Roman"/>
          <w:sz w:val="28"/>
          <w:szCs w:val="28"/>
          <w:lang w:val="uk-UA"/>
        </w:rPr>
        <w:t>Planet</w:t>
      </w:r>
      <w:r w:rsidRPr="003A492E">
        <w:rPr>
          <w:rFonts w:ascii="Times New Roman" w:hAnsi="Times New Roman"/>
          <w:sz w:val="28"/>
          <w:szCs w:val="28"/>
          <w:lang w:val="uk-UA"/>
        </w:rPr>
        <w:noBreakHyphen/>
        <w:t>heating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pollutants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atmosphere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hit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levels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2023” фрази “</w:t>
      </w:r>
      <w:proofErr w:type="spellStart"/>
      <w:r w:rsidRPr="003A492E">
        <w:rPr>
          <w:rFonts w:ascii="Times New Roman" w:hAnsi="Times New Roman"/>
          <w:sz w:val="28"/>
          <w:szCs w:val="28"/>
          <w:lang w:val="uk-UA"/>
        </w:rPr>
        <w:t>planet-heating</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планетогрівні</w:t>
      </w:r>
      <w:proofErr w:type="spellEnd"/>
      <w:r w:rsidRPr="003A492E">
        <w:rPr>
          <w:rFonts w:ascii="Times New Roman" w:hAnsi="Times New Roman"/>
          <w:sz w:val="28"/>
          <w:szCs w:val="28"/>
          <w:lang w:val="uk-UA"/>
        </w:rPr>
        <w:t>) та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(криза) підкреслюють напруженість ситуації та провокують занепокоєння стосовно глобальних кліматичних змін[6</w:t>
      </w:r>
      <w:r w:rsidR="00C04795" w:rsidRPr="003A492E">
        <w:rPr>
          <w:rFonts w:ascii="Times New Roman" w:hAnsi="Times New Roman"/>
          <w:sz w:val="28"/>
          <w:szCs w:val="28"/>
          <w:lang w:val="uk-UA"/>
        </w:rPr>
        <w:t>0</w:t>
      </w:r>
      <w:r w:rsidRPr="003A492E">
        <w:rPr>
          <w:rFonts w:ascii="Times New Roman" w:hAnsi="Times New Roman"/>
          <w:sz w:val="28"/>
          <w:szCs w:val="28"/>
          <w:lang w:val="uk-UA"/>
        </w:rPr>
        <w:t>].</w:t>
      </w:r>
    </w:p>
    <w:p w14:paraId="2E367EC9" w14:textId="6C1FEB7B"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Образні звороти мови та риторичні фігури також чимало працюють на формування емоційного відгуку. Ось на прикладі заголовку "</w:t>
      </w:r>
      <w:proofErr w:type="spellStart"/>
      <w:r w:rsidRPr="003A492E">
        <w:rPr>
          <w:rFonts w:ascii="Times New Roman" w:hAnsi="Times New Roman"/>
          <w:sz w:val="28"/>
          <w:szCs w:val="28"/>
          <w:lang w:val="uk-UA"/>
        </w:rPr>
        <w:t>There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were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never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havens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floods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midwest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hurricanes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Appalachia</w:t>
      </w:r>
      <w:proofErr w:type="spellEnd"/>
      <w:r w:rsidRPr="003A492E">
        <w:rPr>
          <w:rFonts w:ascii="Times New Roman" w:hAnsi="Times New Roman"/>
          <w:sz w:val="28"/>
          <w:szCs w:val="28"/>
          <w:lang w:val="uk-UA"/>
        </w:rPr>
        <w:t>" бачимо поєднання метафоричного вислову («кліматичних прихистків не існувало в принципі») із протиставленням двох природних лих, що настроює на підкреслення небезпеки й нарощує драматизм[</w:t>
      </w:r>
      <w:r w:rsidR="00C04795" w:rsidRPr="003A492E">
        <w:rPr>
          <w:rFonts w:ascii="Times New Roman" w:hAnsi="Times New Roman"/>
          <w:sz w:val="28"/>
          <w:szCs w:val="28"/>
          <w:lang w:val="uk-UA"/>
        </w:rPr>
        <w:t>42</w:t>
      </w:r>
      <w:r w:rsidRPr="003A492E">
        <w:rPr>
          <w:rFonts w:ascii="Times New Roman" w:hAnsi="Times New Roman"/>
          <w:sz w:val="28"/>
          <w:szCs w:val="28"/>
          <w:lang w:val="uk-UA"/>
        </w:rPr>
        <w:t>]. У заголовку ж "</w:t>
      </w:r>
      <w:proofErr w:type="spellStart"/>
      <w:r w:rsidRPr="003A492E">
        <w:rPr>
          <w:rFonts w:ascii="Times New Roman" w:hAnsi="Times New Roman"/>
          <w:sz w:val="28"/>
          <w:szCs w:val="28"/>
          <w:lang w:val="uk-UA"/>
        </w:rPr>
        <w:t>How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years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siege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blockade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unravelling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Gaza’s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economy</w:t>
      </w:r>
      <w:proofErr w:type="spellEnd"/>
      <w:r w:rsidRPr="003A492E">
        <w:rPr>
          <w:rFonts w:ascii="Times New Roman" w:hAnsi="Times New Roman"/>
          <w:sz w:val="28"/>
          <w:szCs w:val="28"/>
          <w:lang w:val="uk-UA"/>
        </w:rPr>
        <w:t>" ми стикаємося з метафорою "</w:t>
      </w:r>
      <w:proofErr w:type="spellStart"/>
      <w:r w:rsidRPr="003A492E">
        <w:rPr>
          <w:rFonts w:ascii="Times New Roman" w:hAnsi="Times New Roman"/>
          <w:sz w:val="28"/>
          <w:szCs w:val="28"/>
          <w:lang w:val="uk-UA"/>
        </w:rPr>
        <w:t>розплутування</w:t>
      </w:r>
      <w:proofErr w:type="spellEnd"/>
      <w:r w:rsidRPr="003A492E">
        <w:rPr>
          <w:rFonts w:ascii="Times New Roman" w:hAnsi="Times New Roman"/>
          <w:sz w:val="28"/>
          <w:szCs w:val="28"/>
          <w:lang w:val="uk-UA"/>
        </w:rPr>
        <w:t>" чи "розпаду", що доповнюється низкою потужних негативно забарвлених термінів ("облога, війна, блокада"), і все це разом малює дуже виразний образ руйнації економіки та нещасть, які спіткали людей[5</w:t>
      </w:r>
      <w:r w:rsidR="00C04795" w:rsidRPr="003A492E">
        <w:rPr>
          <w:rFonts w:ascii="Times New Roman" w:hAnsi="Times New Roman"/>
          <w:sz w:val="28"/>
          <w:szCs w:val="28"/>
          <w:lang w:val="uk-UA"/>
        </w:rPr>
        <w:t>8</w:t>
      </w:r>
      <w:r w:rsidRPr="003A492E">
        <w:rPr>
          <w:rFonts w:ascii="Times New Roman" w:hAnsi="Times New Roman"/>
          <w:sz w:val="28"/>
          <w:szCs w:val="28"/>
          <w:lang w:val="uk-UA"/>
        </w:rPr>
        <w:t>].</w:t>
      </w:r>
    </w:p>
    <w:p w14:paraId="7BAAA4B5" w14:textId="77777777" w:rsidR="00074347" w:rsidRPr="003A492E" w:rsidRDefault="00074347" w:rsidP="00074347">
      <w:pPr>
        <w:spacing w:line="360" w:lineRule="auto"/>
        <w:ind w:firstLine="708"/>
        <w:jc w:val="both"/>
        <w:rPr>
          <w:rFonts w:ascii="Times New Roman" w:hAnsi="Times New Roman"/>
          <w:sz w:val="28"/>
          <w:szCs w:val="28"/>
          <w:lang w:val="uk-UA"/>
        </w:rPr>
      </w:pP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-забарвлені слова у підзаголовках слугують меті як конкретизації, так і посилення загального посилу. Візьмімо, приміром, заголовок “</w:t>
      </w:r>
      <w:proofErr w:type="spellStart"/>
      <w:r w:rsidRPr="003A492E">
        <w:rPr>
          <w:rFonts w:ascii="Times New Roman" w:hAnsi="Times New Roman"/>
          <w:sz w:val="28"/>
          <w:szCs w:val="28"/>
          <w:lang w:val="uk-UA"/>
        </w:rPr>
        <w:t>Scientists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deliver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final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act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now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late</w:t>
      </w:r>
      <w:proofErr w:type="spellEnd"/>
      <w:r w:rsidRPr="003A492E">
        <w:rPr>
          <w:rFonts w:ascii="Times New Roman" w:hAnsi="Times New Roman"/>
          <w:sz w:val="28"/>
          <w:szCs w:val="28"/>
          <w:lang w:val="uk-UA"/>
        </w:rPr>
        <w:t>”: тут вислів “</w:t>
      </w:r>
      <w:proofErr w:type="spellStart"/>
      <w:r w:rsidRPr="003A492E">
        <w:rPr>
          <w:rFonts w:ascii="Times New Roman" w:hAnsi="Times New Roman"/>
          <w:sz w:val="28"/>
          <w:szCs w:val="28"/>
          <w:lang w:val="uk-UA"/>
        </w:rPr>
        <w:t>final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warning</w:t>
      </w:r>
      <w:proofErr w:type="spellEnd"/>
      <w:r w:rsidRPr="003A492E">
        <w:rPr>
          <w:rFonts w:ascii="Times New Roman" w:hAnsi="Times New Roman"/>
          <w:sz w:val="28"/>
          <w:szCs w:val="28"/>
          <w:lang w:val="uk-UA"/>
        </w:rPr>
        <w:t>” несе у собі вкрай негативне, катастрофічне забарвлення, а слово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акцентує увагу на загрозливому, </w:t>
      </w:r>
      <w:proofErr w:type="spellStart"/>
      <w:r w:rsidRPr="003A492E">
        <w:rPr>
          <w:rFonts w:ascii="Times New Roman" w:hAnsi="Times New Roman"/>
          <w:sz w:val="28"/>
          <w:szCs w:val="28"/>
          <w:lang w:val="uk-UA"/>
        </w:rPr>
        <w:t>життєво</w:t>
      </w:r>
      <w:proofErr w:type="spellEnd"/>
      <w:r w:rsidRPr="003A492E">
        <w:rPr>
          <w:rFonts w:ascii="Times New Roman" w:hAnsi="Times New Roman"/>
          <w:sz w:val="28"/>
          <w:szCs w:val="28"/>
          <w:lang w:val="uk-UA"/>
        </w:rPr>
        <w:t xml:space="preserve"> важливого значення становищі. Подібні методи спритно зводять докупи фактичну складову та емоційний відгук, мотивуючи адресата до уваги та глибоких роздумів.</w:t>
      </w:r>
    </w:p>
    <w:p w14:paraId="5C7D9CBA"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lastRenderedPageBreak/>
        <w:t xml:space="preserve">Лінгвостилістичний розбір виявив, що головними важелями формування емоційної насиченості у заголовках та їхніх підрозділах є застосування лексики з виразним емоційним зарядом (такої як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frightening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unravelling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final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warning</w:t>
      </w:r>
      <w:proofErr w:type="spellEnd"/>
      <w:r w:rsidRPr="003A492E">
        <w:rPr>
          <w:rFonts w:ascii="Times New Roman" w:hAnsi="Times New Roman"/>
          <w:sz w:val="28"/>
          <w:szCs w:val="28"/>
          <w:lang w:val="uk-UA"/>
        </w:rPr>
        <w:t>), образних конструкцій, запитань, що не потребують відповіді, зіставлень, антитез, а також акцентування уваги на ключових термінах задля максимізації емоційного відгуку.</w:t>
      </w:r>
    </w:p>
    <w:p w14:paraId="59F277D7"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Отже, протягом 2023–2025 років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забарвлена лексика у заголовках та підзаголовках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слугувала не лише меті інформування, а й активно формувала враження читачів про події, загострювала увагу на певних аспектах та спонукала до емоційного відгуку. Застосування різноманітних стилістичних інструментів дозволяло авторам поєднувати подання фактів із емоційним резонансом, що є вкрай важливим у сучасному медіапросторі, де точиться боротьба за увагу.</w:t>
      </w:r>
    </w:p>
    <w:p w14:paraId="45EC5F01" w14:textId="77777777" w:rsidR="00074347" w:rsidRPr="003A492E" w:rsidRDefault="00074347" w:rsidP="00074347">
      <w:pPr>
        <w:spacing w:line="360" w:lineRule="auto"/>
        <w:ind w:firstLine="708"/>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(NYT), як один із ключових глобальних </w:t>
      </w:r>
      <w:proofErr w:type="spellStart"/>
      <w:r w:rsidRPr="003A492E">
        <w:rPr>
          <w:rFonts w:ascii="Times New Roman" w:hAnsi="Times New Roman"/>
          <w:sz w:val="28"/>
          <w:szCs w:val="28"/>
          <w:lang w:val="uk-UA"/>
        </w:rPr>
        <w:t>медіагігантів</w:t>
      </w:r>
      <w:proofErr w:type="spellEnd"/>
      <w:r w:rsidRPr="003A492E">
        <w:rPr>
          <w:rFonts w:ascii="Times New Roman" w:hAnsi="Times New Roman"/>
          <w:sz w:val="28"/>
          <w:szCs w:val="28"/>
          <w:lang w:val="uk-UA"/>
        </w:rPr>
        <w:t xml:space="preserve">, чимало уваги приділяє залученню аудиторії через </w:t>
      </w:r>
      <w:proofErr w:type="spellStart"/>
      <w:r w:rsidRPr="003A492E">
        <w:rPr>
          <w:rFonts w:ascii="Times New Roman" w:hAnsi="Times New Roman"/>
          <w:sz w:val="28"/>
          <w:szCs w:val="28"/>
          <w:lang w:val="uk-UA"/>
        </w:rPr>
        <w:t>мовні</w:t>
      </w:r>
      <w:proofErr w:type="spellEnd"/>
      <w:r w:rsidRPr="003A492E">
        <w:rPr>
          <w:rFonts w:ascii="Times New Roman" w:hAnsi="Times New Roman"/>
          <w:sz w:val="28"/>
          <w:szCs w:val="28"/>
          <w:lang w:val="uk-UA"/>
        </w:rPr>
        <w:t xml:space="preserve"> інструменти. Дослідження заголовків, охоплюючи період 2023–2025 років, демонструє систематичне впровадження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насиченої лексики, метафоричних виразів, перебільшень, риторичних звернень та інших стилістичних прийомів, які створюють характерний емоційний фон у публікаціях.</w:t>
      </w:r>
    </w:p>
    <w:p w14:paraId="1805726C" w14:textId="5474BD6A"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Одним із </w:t>
      </w:r>
      <w:proofErr w:type="spellStart"/>
      <w:r w:rsidRPr="003A492E">
        <w:rPr>
          <w:rFonts w:ascii="Times New Roman" w:hAnsi="Times New Roman"/>
          <w:sz w:val="28"/>
          <w:szCs w:val="28"/>
          <w:lang w:val="uk-UA"/>
        </w:rPr>
        <w:t>найдієвіших</w:t>
      </w:r>
      <w:proofErr w:type="spellEnd"/>
      <w:r w:rsidRPr="003A492E">
        <w:rPr>
          <w:rFonts w:ascii="Times New Roman" w:hAnsi="Times New Roman"/>
          <w:sz w:val="28"/>
          <w:szCs w:val="28"/>
          <w:lang w:val="uk-UA"/>
        </w:rPr>
        <w:t xml:space="preserve"> способів викликати емоції у заголовках NYT є використання слів, що несуть виразне судження, часто негативного чи тривожного спрямування. Наприклад, у заголовку «</w:t>
      </w:r>
      <w:proofErr w:type="spellStart"/>
      <w:r w:rsidRPr="003A492E">
        <w:rPr>
          <w:rFonts w:ascii="Times New Roman" w:hAnsi="Times New Roman"/>
          <w:sz w:val="28"/>
          <w:szCs w:val="28"/>
          <w:lang w:val="uk-UA"/>
        </w:rPr>
        <w:t>Chinese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Censorship</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Quietly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Rewriting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Covid-19 </w:t>
      </w:r>
      <w:proofErr w:type="spellStart"/>
      <w:r w:rsidRPr="003A492E">
        <w:rPr>
          <w:rFonts w:ascii="Times New Roman" w:hAnsi="Times New Roman"/>
          <w:sz w:val="28"/>
          <w:szCs w:val="28"/>
          <w:lang w:val="uk-UA"/>
        </w:rPr>
        <w:t>Story</w:t>
      </w:r>
      <w:proofErr w:type="spellEnd"/>
      <w:r w:rsidRPr="003A492E">
        <w:rPr>
          <w:rFonts w:ascii="Times New Roman" w:hAnsi="Times New Roman"/>
          <w:sz w:val="28"/>
          <w:szCs w:val="28"/>
          <w:lang w:val="uk-UA"/>
        </w:rPr>
        <w:t>» (NYT, 2023) слово "</w:t>
      </w:r>
      <w:proofErr w:type="spellStart"/>
      <w:r w:rsidRPr="003A492E">
        <w:rPr>
          <w:rFonts w:ascii="Times New Roman" w:hAnsi="Times New Roman"/>
          <w:sz w:val="28"/>
          <w:szCs w:val="28"/>
          <w:lang w:val="uk-UA"/>
        </w:rPr>
        <w:t>censorship</w:t>
      </w:r>
      <w:proofErr w:type="spellEnd"/>
      <w:r w:rsidRPr="003A492E">
        <w:rPr>
          <w:rFonts w:ascii="Times New Roman" w:hAnsi="Times New Roman"/>
          <w:sz w:val="28"/>
          <w:szCs w:val="28"/>
          <w:lang w:val="uk-UA"/>
        </w:rPr>
        <w:t>" несе виразну негативну конотацію, викликаючи у реципієнта відчуття небезпеки та сумніву. Дієслово "</w:t>
      </w:r>
      <w:proofErr w:type="spellStart"/>
      <w:r w:rsidRPr="003A492E">
        <w:rPr>
          <w:rFonts w:ascii="Times New Roman" w:hAnsi="Times New Roman"/>
          <w:sz w:val="28"/>
          <w:szCs w:val="28"/>
          <w:lang w:val="uk-UA"/>
        </w:rPr>
        <w:t>rewriting</w:t>
      </w:r>
      <w:proofErr w:type="spellEnd"/>
      <w:r w:rsidRPr="003A492E">
        <w:rPr>
          <w:rFonts w:ascii="Times New Roman" w:hAnsi="Times New Roman"/>
          <w:sz w:val="28"/>
          <w:szCs w:val="28"/>
          <w:lang w:val="uk-UA"/>
        </w:rPr>
        <w:t>" провокує асоціації з перекручуванням чи фальсифікацією історії, посилюючи цим емоційний вплив[</w:t>
      </w:r>
      <w:r w:rsidR="00451EB8" w:rsidRPr="003A492E">
        <w:rPr>
          <w:rFonts w:ascii="Times New Roman" w:hAnsi="Times New Roman"/>
          <w:sz w:val="28"/>
          <w:szCs w:val="28"/>
          <w:lang w:val="uk-UA"/>
        </w:rPr>
        <w:t>52</w:t>
      </w:r>
      <w:r w:rsidRPr="003A492E">
        <w:rPr>
          <w:rFonts w:ascii="Times New Roman" w:hAnsi="Times New Roman"/>
          <w:sz w:val="28"/>
          <w:szCs w:val="28"/>
          <w:lang w:val="uk-UA"/>
        </w:rPr>
        <w:t>].</w:t>
      </w:r>
    </w:p>
    <w:p w14:paraId="24035089" w14:textId="5BF25368"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У статті під назвою «</w:t>
      </w:r>
      <w:proofErr w:type="spellStart"/>
      <w:r w:rsidRPr="003A492E">
        <w:rPr>
          <w:rFonts w:ascii="Times New Roman" w:hAnsi="Times New Roman"/>
          <w:sz w:val="28"/>
          <w:szCs w:val="28"/>
          <w:lang w:val="uk-UA"/>
        </w:rPr>
        <w:t>Americans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Turned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Even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Complain</w:t>
      </w:r>
      <w:proofErr w:type="spellEnd"/>
      <w:r w:rsidRPr="003A492E">
        <w:rPr>
          <w:rFonts w:ascii="Times New Roman" w:hAnsi="Times New Roman"/>
          <w:sz w:val="28"/>
          <w:szCs w:val="28"/>
          <w:lang w:val="uk-UA"/>
        </w:rPr>
        <w:t>» (2023) емоційну напругу створює саме вираз "</w:t>
      </w:r>
      <w:proofErr w:type="spellStart"/>
      <w:r w:rsidRPr="003A492E">
        <w:rPr>
          <w:rFonts w:ascii="Times New Roman" w:hAnsi="Times New Roman"/>
          <w:sz w:val="28"/>
          <w:szCs w:val="28"/>
          <w:lang w:val="uk-UA"/>
        </w:rPr>
        <w:t>too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turned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off</w:t>
      </w:r>
      <w:proofErr w:type="spellEnd"/>
      <w:r w:rsidRPr="003A492E">
        <w:rPr>
          <w:rFonts w:ascii="Times New Roman" w:hAnsi="Times New Roman"/>
          <w:sz w:val="28"/>
          <w:szCs w:val="28"/>
          <w:lang w:val="uk-UA"/>
        </w:rPr>
        <w:t xml:space="preserve">", який передає стан глибокого розчарування, байдужості й втрати довіри до політичних </w:t>
      </w:r>
      <w:r w:rsidRPr="003A492E">
        <w:rPr>
          <w:rFonts w:ascii="Times New Roman" w:hAnsi="Times New Roman"/>
          <w:sz w:val="28"/>
          <w:szCs w:val="28"/>
          <w:lang w:val="uk-UA"/>
        </w:rPr>
        <w:lastRenderedPageBreak/>
        <w:t>інститутів[</w:t>
      </w:r>
      <w:r w:rsidR="0056043E" w:rsidRPr="003A492E">
        <w:rPr>
          <w:rFonts w:ascii="Times New Roman" w:hAnsi="Times New Roman"/>
          <w:sz w:val="28"/>
          <w:szCs w:val="28"/>
          <w:lang w:val="uk-UA"/>
        </w:rPr>
        <w:t>5</w:t>
      </w:r>
      <w:r w:rsidR="00C04795" w:rsidRPr="003A492E">
        <w:rPr>
          <w:rFonts w:ascii="Times New Roman" w:hAnsi="Times New Roman"/>
          <w:sz w:val="28"/>
          <w:szCs w:val="28"/>
          <w:lang w:val="uk-UA"/>
        </w:rPr>
        <w:t>6</w:t>
      </w:r>
      <w:r w:rsidRPr="003A492E">
        <w:rPr>
          <w:rFonts w:ascii="Times New Roman" w:hAnsi="Times New Roman"/>
          <w:sz w:val="28"/>
          <w:szCs w:val="28"/>
          <w:lang w:val="uk-UA"/>
        </w:rPr>
        <w:t>]. Такий вибір слів формує чітко негативну позицію щодо описуваного стану справ та налаштовує читача на критичне сприйняття.</w:t>
      </w:r>
    </w:p>
    <w:p w14:paraId="2E354D32"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Образи-порівняння – це один із найбільш уживаних прийомів у заголовках газети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адже вони дають змогу сформувати уявлення про певну проблему, що є водночас насиченим, візуальним та таким, що зачіпає почуття.</w:t>
      </w:r>
    </w:p>
    <w:p w14:paraId="4DDF3E32"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Розглянемо, приміром, назву «</w:t>
      </w:r>
      <w:proofErr w:type="spellStart"/>
      <w:r w:rsidRPr="003A492E">
        <w:rPr>
          <w:rFonts w:ascii="Times New Roman" w:hAnsi="Times New Roman"/>
          <w:sz w:val="28"/>
          <w:szCs w:val="28"/>
          <w:lang w:val="uk-UA"/>
        </w:rPr>
        <w:t>Soaring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Temperatures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Taking</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Toll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Workers</w:t>
      </w:r>
      <w:proofErr w:type="spellEnd"/>
      <w:r w:rsidRPr="003A492E">
        <w:rPr>
          <w:rFonts w:ascii="Times New Roman" w:hAnsi="Times New Roman"/>
          <w:sz w:val="28"/>
          <w:szCs w:val="28"/>
          <w:lang w:val="uk-UA"/>
        </w:rPr>
        <w:t>» (2023). Тут вираз «</w:t>
      </w:r>
      <w:proofErr w:type="spellStart"/>
      <w:r w:rsidRPr="003A492E">
        <w:rPr>
          <w:rFonts w:ascii="Times New Roman" w:hAnsi="Times New Roman"/>
          <w:sz w:val="28"/>
          <w:szCs w:val="28"/>
          <w:lang w:val="uk-UA"/>
        </w:rPr>
        <w:t>soaring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temperatures</w:t>
      </w:r>
      <w:proofErr w:type="spellEnd"/>
      <w:r w:rsidRPr="003A492E">
        <w:rPr>
          <w:rFonts w:ascii="Times New Roman" w:hAnsi="Times New Roman"/>
          <w:sz w:val="28"/>
          <w:szCs w:val="28"/>
          <w:lang w:val="uk-UA"/>
        </w:rPr>
        <w:t>» не просто констатує підйом градусів, а передає динаміку їхнього стрімкого та загрозливого зростання. Разом із цим, стійкий вираз «</w:t>
      </w:r>
      <w:proofErr w:type="spellStart"/>
      <w:r w:rsidRPr="003A492E">
        <w:rPr>
          <w:rFonts w:ascii="Times New Roman" w:hAnsi="Times New Roman"/>
          <w:sz w:val="28"/>
          <w:szCs w:val="28"/>
          <w:lang w:val="uk-UA"/>
        </w:rPr>
        <w:t>taking</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toll</w:t>
      </w:r>
      <w:proofErr w:type="spellEnd"/>
      <w:r w:rsidRPr="003A492E">
        <w:rPr>
          <w:rFonts w:ascii="Times New Roman" w:hAnsi="Times New Roman"/>
          <w:sz w:val="28"/>
          <w:szCs w:val="28"/>
          <w:lang w:val="uk-UA"/>
        </w:rPr>
        <w:t>» образно означає спричинення шкоди, виснаження ресурсів чи погіршення стану. Таким чином, ця метафорична насиченість формує в реципієнта відчуття тривоги, акцентуючи значущість порушеної проблематики для громадськості.</w:t>
      </w:r>
    </w:p>
    <w:p w14:paraId="0861E58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Інший влучний приклад: «</w:t>
      </w:r>
      <w:proofErr w:type="spellStart"/>
      <w:r w:rsidRPr="003A492E">
        <w:rPr>
          <w:rFonts w:ascii="Times New Roman" w:hAnsi="Times New Roman"/>
          <w:sz w:val="28"/>
          <w:szCs w:val="28"/>
          <w:lang w:val="uk-UA"/>
        </w:rPr>
        <w:t>Administrators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Aim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Cool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Disagreements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Gaza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Conflict</w:t>
      </w:r>
      <w:proofErr w:type="spellEnd"/>
      <w:r w:rsidRPr="003A492E">
        <w:rPr>
          <w:rFonts w:ascii="Times New Roman" w:hAnsi="Times New Roman"/>
          <w:sz w:val="28"/>
          <w:szCs w:val="28"/>
          <w:lang w:val="uk-UA"/>
        </w:rPr>
        <w:t>» (2023). У ньому фігурує порівняння «</w:t>
      </w:r>
      <w:proofErr w:type="spellStart"/>
      <w:r w:rsidRPr="003A492E">
        <w:rPr>
          <w:rFonts w:ascii="Times New Roman" w:hAnsi="Times New Roman"/>
          <w:sz w:val="28"/>
          <w:szCs w:val="28"/>
          <w:lang w:val="uk-UA"/>
        </w:rPr>
        <w:t>cool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disagreements</w:t>
      </w:r>
      <w:proofErr w:type="spellEnd"/>
      <w:r w:rsidRPr="003A492E">
        <w:rPr>
          <w:rFonts w:ascii="Times New Roman" w:hAnsi="Times New Roman"/>
          <w:sz w:val="28"/>
          <w:szCs w:val="28"/>
          <w:lang w:val="uk-UA"/>
        </w:rPr>
        <w:t xml:space="preserve">», де розбіжності </w:t>
      </w:r>
      <w:proofErr w:type="spellStart"/>
      <w:r w:rsidRPr="003A492E">
        <w:rPr>
          <w:rFonts w:ascii="Times New Roman" w:hAnsi="Times New Roman"/>
          <w:sz w:val="28"/>
          <w:szCs w:val="28"/>
          <w:lang w:val="uk-UA"/>
        </w:rPr>
        <w:t>візуалізуються</w:t>
      </w:r>
      <w:proofErr w:type="spellEnd"/>
      <w:r w:rsidRPr="003A492E">
        <w:rPr>
          <w:rFonts w:ascii="Times New Roman" w:hAnsi="Times New Roman"/>
          <w:sz w:val="28"/>
          <w:szCs w:val="28"/>
          <w:lang w:val="uk-UA"/>
        </w:rPr>
        <w:t xml:space="preserve"> як такі, що досягли «температурного» піку, тобто емоційного загострення, а «охолодження» натякає на спроби знизити інтенсивність конфронтації. Завдяки такому стилістичному рішенню вдається відобразити комплексність соціокультурного тла та емоційну насиченість, у якій перебувають задіяні сторони.</w:t>
      </w:r>
    </w:p>
    <w:p w14:paraId="2EAE111B" w14:textId="77777777" w:rsidR="00074347" w:rsidRPr="003A492E" w:rsidRDefault="00074347" w:rsidP="00EC1A4F">
      <w:pPr>
        <w:spacing w:line="360" w:lineRule="auto"/>
        <w:ind w:firstLine="709"/>
        <w:jc w:val="both"/>
        <w:rPr>
          <w:rFonts w:ascii="Times New Roman" w:hAnsi="Times New Roman"/>
          <w:sz w:val="28"/>
          <w:szCs w:val="28"/>
          <w:lang w:val="uk-UA"/>
        </w:rPr>
      </w:pPr>
      <w:r w:rsidRPr="003A492E">
        <w:rPr>
          <w:rFonts w:ascii="Times New Roman" w:hAnsi="Times New Roman"/>
          <w:sz w:val="28"/>
          <w:szCs w:val="28"/>
          <w:lang w:val="uk-UA"/>
        </w:rPr>
        <w:t>Окремою виразною технікою є риторичні запитання, що спонукають аудиторію до роздумів і формують емоційний фон сумніву чи недовіри. У заголовку «</w:t>
      </w:r>
      <w:proofErr w:type="spellStart"/>
      <w:r w:rsidRPr="003A492E">
        <w:rPr>
          <w:rFonts w:ascii="Times New Roman" w:hAnsi="Times New Roman"/>
          <w:sz w:val="28"/>
          <w:szCs w:val="28"/>
          <w:lang w:val="uk-UA"/>
        </w:rPr>
        <w:t>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Court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Playing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Politics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Questions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Chooses</w:t>
      </w:r>
      <w:proofErr w:type="spellEnd"/>
      <w:r w:rsidRPr="003A492E">
        <w:rPr>
          <w:rFonts w:ascii="Times New Roman" w:hAnsi="Times New Roman"/>
          <w:sz w:val="28"/>
          <w:szCs w:val="28"/>
          <w:lang w:val="uk-UA"/>
        </w:rPr>
        <w:t xml:space="preserve">?» (2023) риторична форма гостро підкреслює сумнів у неупередженості судової інституції. Ця конструкція сигналізує про наявність проблеми та змушує читача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долучитися до обговорюваної матерії.</w:t>
      </w:r>
    </w:p>
    <w:p w14:paraId="3A8A3777"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У сучасному англомовному </w:t>
      </w:r>
      <w:proofErr w:type="spellStart"/>
      <w:r w:rsidRPr="00EC1A4F">
        <w:rPr>
          <w:rFonts w:ascii="Times New Roman" w:eastAsia="Times New Roman" w:hAnsi="Times New Roman"/>
          <w:sz w:val="28"/>
          <w:szCs w:val="28"/>
          <w:lang w:val="uk-UA" w:eastAsia="uk-UA"/>
        </w:rPr>
        <w:t>медіадискурсі</w:t>
      </w:r>
      <w:proofErr w:type="spellEnd"/>
      <w:r w:rsidRPr="00EC1A4F">
        <w:rPr>
          <w:rFonts w:ascii="Times New Roman" w:eastAsia="Times New Roman" w:hAnsi="Times New Roman"/>
          <w:sz w:val="28"/>
          <w:szCs w:val="28"/>
          <w:lang w:val="uk-UA" w:eastAsia="uk-UA"/>
        </w:rPr>
        <w:t xml:space="preserve"> заголовок функціонує як ключовий механізм формування емоційної рамки сприйняття, задаючи тон інтерпретації ще до ознайомлення з основним текстом. Одним із центральних інструментів є використання підсилювальних та </w:t>
      </w:r>
      <w:proofErr w:type="spellStart"/>
      <w:r w:rsidRPr="00EC1A4F">
        <w:rPr>
          <w:rFonts w:ascii="Times New Roman" w:eastAsia="Times New Roman" w:hAnsi="Times New Roman"/>
          <w:sz w:val="28"/>
          <w:szCs w:val="28"/>
          <w:lang w:val="uk-UA" w:eastAsia="uk-UA"/>
        </w:rPr>
        <w:t>емоційно</w:t>
      </w:r>
      <w:proofErr w:type="spellEnd"/>
      <w:r w:rsidRPr="00EC1A4F">
        <w:rPr>
          <w:rFonts w:ascii="Times New Roman" w:eastAsia="Times New Roman" w:hAnsi="Times New Roman"/>
          <w:sz w:val="28"/>
          <w:szCs w:val="28"/>
          <w:lang w:val="uk-UA" w:eastAsia="uk-UA"/>
        </w:rPr>
        <w:t xml:space="preserve"> маркованих </w:t>
      </w:r>
      <w:proofErr w:type="spellStart"/>
      <w:r w:rsidRPr="00EC1A4F">
        <w:rPr>
          <w:rFonts w:ascii="Times New Roman" w:eastAsia="Times New Roman" w:hAnsi="Times New Roman"/>
          <w:sz w:val="28"/>
          <w:szCs w:val="28"/>
          <w:lang w:val="uk-UA" w:eastAsia="uk-UA"/>
        </w:rPr>
        <w:t>мовних</w:t>
      </w:r>
      <w:proofErr w:type="spellEnd"/>
      <w:r w:rsidRPr="00EC1A4F">
        <w:rPr>
          <w:rFonts w:ascii="Times New Roman" w:eastAsia="Times New Roman" w:hAnsi="Times New Roman"/>
          <w:sz w:val="28"/>
          <w:szCs w:val="28"/>
          <w:lang w:val="uk-UA" w:eastAsia="uk-UA"/>
        </w:rPr>
        <w:t xml:space="preserve"> засобів, які моделюють потрібний емоційний фон і спрямовують оцінну реакцію </w:t>
      </w:r>
      <w:r w:rsidRPr="00EC1A4F">
        <w:rPr>
          <w:rFonts w:ascii="Times New Roman" w:eastAsia="Times New Roman" w:hAnsi="Times New Roman"/>
          <w:sz w:val="28"/>
          <w:szCs w:val="28"/>
          <w:lang w:val="uk-UA" w:eastAsia="uk-UA"/>
        </w:rPr>
        <w:lastRenderedPageBreak/>
        <w:t>читача. У межах аналізованої вибірки такі засоби реалізуються через інтенсифікатори, емотивні дієслова, оцінні прикметники та метафоричні конструкції.</w:t>
      </w:r>
    </w:p>
    <w:p w14:paraId="637EAB91"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По-перше, інтенсифікатори на кшталт </w:t>
      </w:r>
      <w:proofErr w:type="spellStart"/>
      <w:r w:rsidRPr="00EC1A4F">
        <w:rPr>
          <w:rFonts w:ascii="Times New Roman" w:eastAsia="Times New Roman" w:hAnsi="Times New Roman"/>
          <w:sz w:val="28"/>
          <w:szCs w:val="28"/>
          <w:lang w:val="uk-UA" w:eastAsia="uk-UA"/>
        </w:rPr>
        <w:t>too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even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much</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that</w:t>
      </w:r>
      <w:proofErr w:type="spellEnd"/>
      <w:r w:rsidRPr="00EC1A4F">
        <w:rPr>
          <w:rFonts w:ascii="Times New Roman" w:eastAsia="Times New Roman" w:hAnsi="Times New Roman"/>
          <w:sz w:val="28"/>
          <w:szCs w:val="28"/>
          <w:lang w:val="uk-UA" w:eastAsia="uk-UA"/>
        </w:rPr>
        <w:t xml:space="preserve"> створюють ефект гіперболізації та підсилюють емоційну напругу висловлювання. У заголовку «</w:t>
      </w:r>
      <w:proofErr w:type="spellStart"/>
      <w:r w:rsidRPr="00EC1A4F">
        <w:rPr>
          <w:rFonts w:ascii="Times New Roman" w:eastAsia="Times New Roman" w:hAnsi="Times New Roman"/>
          <w:sz w:val="28"/>
          <w:szCs w:val="28"/>
          <w:lang w:val="uk-UA" w:eastAsia="uk-UA"/>
        </w:rPr>
        <w:t>Americans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Are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Turned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Washington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Even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Complain</w:t>
      </w:r>
      <w:proofErr w:type="spellEnd"/>
      <w:r w:rsidRPr="00EC1A4F">
        <w:rPr>
          <w:rFonts w:ascii="Times New Roman" w:eastAsia="Times New Roman" w:hAnsi="Times New Roman"/>
          <w:sz w:val="28"/>
          <w:szCs w:val="28"/>
          <w:lang w:val="uk-UA" w:eastAsia="uk-UA"/>
        </w:rPr>
        <w:t xml:space="preserve">» повторення </w:t>
      </w:r>
      <w:proofErr w:type="spellStart"/>
      <w:r w:rsidRPr="00EC1A4F">
        <w:rPr>
          <w:rFonts w:ascii="Times New Roman" w:eastAsia="Times New Roman" w:hAnsi="Times New Roman"/>
          <w:sz w:val="28"/>
          <w:szCs w:val="28"/>
          <w:lang w:val="uk-UA" w:eastAsia="uk-UA"/>
        </w:rPr>
        <w:t>too</w:t>
      </w:r>
      <w:proofErr w:type="spellEnd"/>
      <w:r w:rsidRPr="00EC1A4F">
        <w:rPr>
          <w:rFonts w:ascii="Times New Roman" w:eastAsia="Times New Roman" w:hAnsi="Times New Roman"/>
          <w:sz w:val="28"/>
          <w:szCs w:val="28"/>
          <w:lang w:val="uk-UA" w:eastAsia="uk-UA"/>
        </w:rPr>
        <w:t xml:space="preserve"> та </w:t>
      </w:r>
      <w:proofErr w:type="spellStart"/>
      <w:r w:rsidRPr="00EC1A4F">
        <w:rPr>
          <w:rFonts w:ascii="Times New Roman" w:eastAsia="Times New Roman" w:hAnsi="Times New Roman"/>
          <w:sz w:val="28"/>
          <w:szCs w:val="28"/>
          <w:lang w:val="uk-UA" w:eastAsia="uk-UA"/>
        </w:rPr>
        <w:t>even</w:t>
      </w:r>
      <w:proofErr w:type="spellEnd"/>
      <w:r w:rsidRPr="00EC1A4F">
        <w:rPr>
          <w:rFonts w:ascii="Times New Roman" w:eastAsia="Times New Roman" w:hAnsi="Times New Roman"/>
          <w:sz w:val="28"/>
          <w:szCs w:val="28"/>
          <w:lang w:val="uk-UA" w:eastAsia="uk-UA"/>
        </w:rPr>
        <w:t xml:space="preserve"> формує враження крайньої апатії, підкреслюючи пасивність і розчарування громадян. Подібний ефект спостерігаємо у заголовку «</w:t>
      </w:r>
      <w:proofErr w:type="spellStart"/>
      <w:r w:rsidRPr="00EC1A4F">
        <w:rPr>
          <w:rFonts w:ascii="Times New Roman" w:eastAsia="Times New Roman" w:hAnsi="Times New Roman"/>
          <w:sz w:val="28"/>
          <w:szCs w:val="28"/>
          <w:lang w:val="uk-UA" w:eastAsia="uk-UA"/>
        </w:rPr>
        <w:t>When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Speech</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Goes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Far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Campus</w:t>
      </w:r>
      <w:proofErr w:type="spellEnd"/>
      <w:r w:rsidRPr="00EC1A4F">
        <w:rPr>
          <w:rFonts w:ascii="Times New Roman" w:eastAsia="Times New Roman" w:hAnsi="Times New Roman"/>
          <w:sz w:val="28"/>
          <w:szCs w:val="28"/>
          <w:lang w:val="uk-UA" w:eastAsia="uk-UA"/>
        </w:rPr>
        <w:t xml:space="preserve">», де конструкція </w:t>
      </w:r>
      <w:proofErr w:type="spellStart"/>
      <w:r w:rsidRPr="00EC1A4F">
        <w:rPr>
          <w:rFonts w:ascii="Times New Roman" w:eastAsia="Times New Roman" w:hAnsi="Times New Roman"/>
          <w:sz w:val="28"/>
          <w:szCs w:val="28"/>
          <w:lang w:val="uk-UA" w:eastAsia="uk-UA"/>
        </w:rPr>
        <w:t>too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far</w:t>
      </w:r>
      <w:proofErr w:type="spellEnd"/>
      <w:r w:rsidRPr="00EC1A4F">
        <w:rPr>
          <w:rFonts w:ascii="Times New Roman" w:eastAsia="Times New Roman" w:hAnsi="Times New Roman"/>
          <w:sz w:val="28"/>
          <w:szCs w:val="28"/>
          <w:lang w:val="uk-UA" w:eastAsia="uk-UA"/>
        </w:rPr>
        <w:t xml:space="preserve"> задає межу допустимого і викликає занепокоєння щодо свободи висловлювань.</w:t>
      </w:r>
    </w:p>
    <w:p w14:paraId="0D88C3A1"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По-друге, у заголовках широко застосовуються емотивні дієслова, які прямо </w:t>
      </w:r>
      <w:proofErr w:type="spellStart"/>
      <w:r w:rsidRPr="00EC1A4F">
        <w:rPr>
          <w:rFonts w:ascii="Times New Roman" w:eastAsia="Times New Roman" w:hAnsi="Times New Roman"/>
          <w:sz w:val="28"/>
          <w:szCs w:val="28"/>
          <w:lang w:val="uk-UA" w:eastAsia="uk-UA"/>
        </w:rPr>
        <w:t>вербалізують</w:t>
      </w:r>
      <w:proofErr w:type="spellEnd"/>
      <w:r w:rsidRPr="00EC1A4F">
        <w:rPr>
          <w:rFonts w:ascii="Times New Roman" w:eastAsia="Times New Roman" w:hAnsi="Times New Roman"/>
          <w:sz w:val="28"/>
          <w:szCs w:val="28"/>
          <w:lang w:val="uk-UA" w:eastAsia="uk-UA"/>
        </w:rPr>
        <w:t xml:space="preserve"> психологічні стани суб’єктів. У прикладі «</w:t>
      </w:r>
      <w:proofErr w:type="spellStart"/>
      <w:r w:rsidRPr="00EC1A4F">
        <w:rPr>
          <w:rFonts w:ascii="Times New Roman" w:eastAsia="Times New Roman" w:hAnsi="Times New Roman"/>
          <w:sz w:val="28"/>
          <w:szCs w:val="28"/>
          <w:lang w:val="uk-UA" w:eastAsia="uk-UA"/>
        </w:rPr>
        <w:t>Parents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Fear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Rising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Violence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Schools</w:t>
      </w:r>
      <w:proofErr w:type="spellEnd"/>
      <w:r w:rsidRPr="00EC1A4F">
        <w:rPr>
          <w:rFonts w:ascii="Times New Roman" w:eastAsia="Times New Roman" w:hAnsi="Times New Roman"/>
          <w:sz w:val="28"/>
          <w:szCs w:val="28"/>
          <w:lang w:val="uk-UA" w:eastAsia="uk-UA"/>
        </w:rPr>
        <w:t xml:space="preserve">» дієслово </w:t>
      </w:r>
      <w:proofErr w:type="spellStart"/>
      <w:r w:rsidRPr="00EC1A4F">
        <w:rPr>
          <w:rFonts w:ascii="Times New Roman" w:eastAsia="Times New Roman" w:hAnsi="Times New Roman"/>
          <w:sz w:val="28"/>
          <w:szCs w:val="28"/>
          <w:lang w:val="uk-UA" w:eastAsia="uk-UA"/>
        </w:rPr>
        <w:t>fear</w:t>
      </w:r>
      <w:proofErr w:type="spellEnd"/>
      <w:r w:rsidRPr="00EC1A4F">
        <w:rPr>
          <w:rFonts w:ascii="Times New Roman" w:eastAsia="Times New Roman" w:hAnsi="Times New Roman"/>
          <w:sz w:val="28"/>
          <w:szCs w:val="28"/>
          <w:lang w:val="uk-UA" w:eastAsia="uk-UA"/>
        </w:rPr>
        <w:t xml:space="preserve"> номінує почуття страху, тоді як </w:t>
      </w:r>
      <w:proofErr w:type="spellStart"/>
      <w:r w:rsidRPr="00EC1A4F">
        <w:rPr>
          <w:rFonts w:ascii="Times New Roman" w:eastAsia="Times New Roman" w:hAnsi="Times New Roman"/>
          <w:sz w:val="28"/>
          <w:szCs w:val="28"/>
          <w:lang w:val="uk-UA" w:eastAsia="uk-UA"/>
        </w:rPr>
        <w:t>rising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violence</w:t>
      </w:r>
      <w:proofErr w:type="spellEnd"/>
      <w:r w:rsidRPr="00EC1A4F">
        <w:rPr>
          <w:rFonts w:ascii="Times New Roman" w:eastAsia="Times New Roman" w:hAnsi="Times New Roman"/>
          <w:sz w:val="28"/>
          <w:szCs w:val="28"/>
          <w:lang w:val="uk-UA" w:eastAsia="uk-UA"/>
        </w:rPr>
        <w:t xml:space="preserve"> акцентує динаміку загрози. У заголовку «A </w:t>
      </w:r>
      <w:proofErr w:type="spellStart"/>
      <w:r w:rsidRPr="00EC1A4F">
        <w:rPr>
          <w:rFonts w:ascii="Times New Roman" w:eastAsia="Times New Roman" w:hAnsi="Times New Roman"/>
          <w:sz w:val="28"/>
          <w:szCs w:val="28"/>
          <w:lang w:val="uk-UA" w:eastAsia="uk-UA"/>
        </w:rPr>
        <w:t>Community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Struggles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Recover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After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Storm</w:t>
      </w:r>
      <w:proofErr w:type="spellEnd"/>
      <w:r w:rsidRPr="00EC1A4F">
        <w:rPr>
          <w:rFonts w:ascii="Times New Roman" w:eastAsia="Times New Roman" w:hAnsi="Times New Roman"/>
          <w:sz w:val="28"/>
          <w:szCs w:val="28"/>
          <w:lang w:val="uk-UA" w:eastAsia="uk-UA"/>
        </w:rPr>
        <w:t xml:space="preserve">» дієслово </w:t>
      </w:r>
      <w:proofErr w:type="spellStart"/>
      <w:r w:rsidRPr="00EC1A4F">
        <w:rPr>
          <w:rFonts w:ascii="Times New Roman" w:eastAsia="Times New Roman" w:hAnsi="Times New Roman"/>
          <w:sz w:val="28"/>
          <w:szCs w:val="28"/>
          <w:lang w:val="uk-UA" w:eastAsia="uk-UA"/>
        </w:rPr>
        <w:t>struggles</w:t>
      </w:r>
      <w:proofErr w:type="spellEnd"/>
      <w:r w:rsidRPr="00EC1A4F">
        <w:rPr>
          <w:rFonts w:ascii="Times New Roman" w:eastAsia="Times New Roman" w:hAnsi="Times New Roman"/>
          <w:sz w:val="28"/>
          <w:szCs w:val="28"/>
          <w:lang w:val="uk-UA" w:eastAsia="uk-UA"/>
        </w:rPr>
        <w:t xml:space="preserve"> передає виснаження та напруження, а фраза </w:t>
      </w:r>
      <w:proofErr w:type="spellStart"/>
      <w:r w:rsidRPr="00EC1A4F">
        <w:rPr>
          <w:rFonts w:ascii="Times New Roman" w:eastAsia="Times New Roman" w:hAnsi="Times New Roman"/>
          <w:sz w:val="28"/>
          <w:szCs w:val="28"/>
          <w:lang w:val="uk-UA" w:eastAsia="uk-UA"/>
        </w:rPr>
        <w:t>after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storm</w:t>
      </w:r>
      <w:proofErr w:type="spellEnd"/>
      <w:r w:rsidRPr="00EC1A4F">
        <w:rPr>
          <w:rFonts w:ascii="Times New Roman" w:eastAsia="Times New Roman" w:hAnsi="Times New Roman"/>
          <w:sz w:val="28"/>
          <w:szCs w:val="28"/>
          <w:lang w:val="uk-UA" w:eastAsia="uk-UA"/>
        </w:rPr>
        <w:t xml:space="preserve"> виконує роль метафоричного </w:t>
      </w:r>
      <w:proofErr w:type="spellStart"/>
      <w:r w:rsidRPr="00EC1A4F">
        <w:rPr>
          <w:rFonts w:ascii="Times New Roman" w:eastAsia="Times New Roman" w:hAnsi="Times New Roman"/>
          <w:sz w:val="28"/>
          <w:szCs w:val="28"/>
          <w:lang w:val="uk-UA" w:eastAsia="uk-UA"/>
        </w:rPr>
        <w:t>драматизатора</w:t>
      </w:r>
      <w:proofErr w:type="spellEnd"/>
      <w:r w:rsidRPr="00EC1A4F">
        <w:rPr>
          <w:rFonts w:ascii="Times New Roman" w:eastAsia="Times New Roman" w:hAnsi="Times New Roman"/>
          <w:sz w:val="28"/>
          <w:szCs w:val="28"/>
          <w:lang w:val="uk-UA" w:eastAsia="uk-UA"/>
        </w:rPr>
        <w:t>, розширюючи семантичний простір події.</w:t>
      </w:r>
    </w:p>
    <w:p w14:paraId="52C5A4D2"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По-третє, заголовки конструюють колективні емоційні стани за допомогою дієслів соціальних переживань. У «A </w:t>
      </w:r>
      <w:proofErr w:type="spellStart"/>
      <w:r w:rsidRPr="00EC1A4F">
        <w:rPr>
          <w:rFonts w:ascii="Times New Roman" w:eastAsia="Times New Roman" w:hAnsi="Times New Roman"/>
          <w:sz w:val="28"/>
          <w:szCs w:val="28"/>
          <w:lang w:val="uk-UA" w:eastAsia="uk-UA"/>
        </w:rPr>
        <w:t>Nation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Grieves</w:t>
      </w:r>
      <w:proofErr w:type="spellEnd"/>
      <w:r w:rsidRPr="00EC1A4F">
        <w:rPr>
          <w:rFonts w:ascii="Times New Roman" w:eastAsia="Times New Roman" w:hAnsi="Times New Roman"/>
          <w:sz w:val="28"/>
          <w:szCs w:val="28"/>
          <w:lang w:val="uk-UA" w:eastAsia="uk-UA"/>
        </w:rPr>
        <w:t xml:space="preserve"> a </w:t>
      </w:r>
      <w:proofErr w:type="spellStart"/>
      <w:r w:rsidRPr="00EC1A4F">
        <w:rPr>
          <w:rFonts w:ascii="Times New Roman" w:eastAsia="Times New Roman" w:hAnsi="Times New Roman"/>
          <w:sz w:val="28"/>
          <w:szCs w:val="28"/>
          <w:lang w:val="uk-UA" w:eastAsia="uk-UA"/>
        </w:rPr>
        <w:t>Leader’s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Unexpected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Death</w:t>
      </w:r>
      <w:proofErr w:type="spellEnd"/>
      <w:r w:rsidRPr="00EC1A4F">
        <w:rPr>
          <w:rFonts w:ascii="Times New Roman" w:eastAsia="Times New Roman" w:hAnsi="Times New Roman"/>
          <w:sz w:val="28"/>
          <w:szCs w:val="28"/>
          <w:lang w:val="uk-UA" w:eastAsia="uk-UA"/>
        </w:rPr>
        <w:t xml:space="preserve">» дієслово </w:t>
      </w:r>
      <w:proofErr w:type="spellStart"/>
      <w:r w:rsidRPr="00EC1A4F">
        <w:rPr>
          <w:rFonts w:ascii="Times New Roman" w:eastAsia="Times New Roman" w:hAnsi="Times New Roman"/>
          <w:sz w:val="28"/>
          <w:szCs w:val="28"/>
          <w:lang w:val="uk-UA" w:eastAsia="uk-UA"/>
        </w:rPr>
        <w:t>grieves</w:t>
      </w:r>
      <w:proofErr w:type="spellEnd"/>
      <w:r w:rsidRPr="00EC1A4F">
        <w:rPr>
          <w:rFonts w:ascii="Times New Roman" w:eastAsia="Times New Roman" w:hAnsi="Times New Roman"/>
          <w:sz w:val="28"/>
          <w:szCs w:val="28"/>
          <w:lang w:val="uk-UA" w:eastAsia="uk-UA"/>
        </w:rPr>
        <w:t xml:space="preserve"> задає фрейм національної скорботи. У заголовку «</w:t>
      </w:r>
      <w:proofErr w:type="spellStart"/>
      <w:r w:rsidRPr="00EC1A4F">
        <w:rPr>
          <w:rFonts w:ascii="Times New Roman" w:eastAsia="Times New Roman" w:hAnsi="Times New Roman"/>
          <w:sz w:val="28"/>
          <w:szCs w:val="28"/>
          <w:lang w:val="uk-UA" w:eastAsia="uk-UA"/>
        </w:rPr>
        <w:t>Families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Desperate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for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Answers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After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Tragedy</w:t>
      </w:r>
      <w:proofErr w:type="spellEnd"/>
      <w:r w:rsidRPr="00EC1A4F">
        <w:rPr>
          <w:rFonts w:ascii="Times New Roman" w:eastAsia="Times New Roman" w:hAnsi="Times New Roman"/>
          <w:sz w:val="28"/>
          <w:szCs w:val="28"/>
          <w:lang w:val="uk-UA" w:eastAsia="uk-UA"/>
        </w:rPr>
        <w:t xml:space="preserve">» лексеми </w:t>
      </w:r>
      <w:proofErr w:type="spellStart"/>
      <w:r w:rsidRPr="00EC1A4F">
        <w:rPr>
          <w:rFonts w:ascii="Times New Roman" w:eastAsia="Times New Roman" w:hAnsi="Times New Roman"/>
          <w:sz w:val="28"/>
          <w:szCs w:val="28"/>
          <w:lang w:val="uk-UA" w:eastAsia="uk-UA"/>
        </w:rPr>
        <w:t>desperate</w:t>
      </w:r>
      <w:proofErr w:type="spellEnd"/>
      <w:r w:rsidRPr="00EC1A4F">
        <w:rPr>
          <w:rFonts w:ascii="Times New Roman" w:eastAsia="Times New Roman" w:hAnsi="Times New Roman"/>
          <w:sz w:val="28"/>
          <w:szCs w:val="28"/>
          <w:lang w:val="uk-UA" w:eastAsia="uk-UA"/>
        </w:rPr>
        <w:t xml:space="preserve"> і </w:t>
      </w:r>
      <w:proofErr w:type="spellStart"/>
      <w:r w:rsidRPr="00EC1A4F">
        <w:rPr>
          <w:rFonts w:ascii="Times New Roman" w:eastAsia="Times New Roman" w:hAnsi="Times New Roman"/>
          <w:sz w:val="28"/>
          <w:szCs w:val="28"/>
          <w:lang w:val="uk-UA" w:eastAsia="uk-UA"/>
        </w:rPr>
        <w:t>tragedy</w:t>
      </w:r>
      <w:proofErr w:type="spellEnd"/>
      <w:r w:rsidRPr="00EC1A4F">
        <w:rPr>
          <w:rFonts w:ascii="Times New Roman" w:eastAsia="Times New Roman" w:hAnsi="Times New Roman"/>
          <w:sz w:val="28"/>
          <w:szCs w:val="28"/>
          <w:lang w:val="uk-UA" w:eastAsia="uk-UA"/>
        </w:rPr>
        <w:t xml:space="preserve"> формують високий рівень емоційної напруги, репрезентуючи стан невизначеності та болісного очікування.</w:t>
      </w:r>
    </w:p>
    <w:p w14:paraId="0350E203"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По-четверте, значну роль відіграють оцінні прикметники, що задають інтерпретаційну перспективу. У заголовку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Alarming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Rise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Teenage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Anxiety</w:t>
      </w:r>
      <w:proofErr w:type="spellEnd"/>
      <w:r w:rsidRPr="00EC1A4F">
        <w:rPr>
          <w:rFonts w:ascii="Times New Roman" w:eastAsia="Times New Roman" w:hAnsi="Times New Roman"/>
          <w:sz w:val="28"/>
          <w:szCs w:val="28"/>
          <w:lang w:val="uk-UA" w:eastAsia="uk-UA"/>
        </w:rPr>
        <w:t xml:space="preserve">» прикметник </w:t>
      </w:r>
      <w:proofErr w:type="spellStart"/>
      <w:r w:rsidRPr="00EC1A4F">
        <w:rPr>
          <w:rFonts w:ascii="Times New Roman" w:eastAsia="Times New Roman" w:hAnsi="Times New Roman"/>
          <w:sz w:val="28"/>
          <w:szCs w:val="28"/>
          <w:lang w:val="uk-UA" w:eastAsia="uk-UA"/>
        </w:rPr>
        <w:t>alarming</w:t>
      </w:r>
      <w:proofErr w:type="spellEnd"/>
      <w:r w:rsidRPr="00EC1A4F">
        <w:rPr>
          <w:rFonts w:ascii="Times New Roman" w:eastAsia="Times New Roman" w:hAnsi="Times New Roman"/>
          <w:sz w:val="28"/>
          <w:szCs w:val="28"/>
          <w:lang w:val="uk-UA" w:eastAsia="uk-UA"/>
        </w:rPr>
        <w:t xml:space="preserve"> активує сценарій тривоги та сигналізує про нагальність проблеми. Аналогічно у вислові «A </w:t>
      </w:r>
      <w:proofErr w:type="spellStart"/>
      <w:r w:rsidRPr="00EC1A4F">
        <w:rPr>
          <w:rFonts w:ascii="Times New Roman" w:eastAsia="Times New Roman" w:hAnsi="Times New Roman"/>
          <w:sz w:val="28"/>
          <w:szCs w:val="28"/>
          <w:lang w:val="uk-UA" w:eastAsia="uk-UA"/>
        </w:rPr>
        <w:t>Terrible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Shift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World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Politics</w:t>
      </w:r>
      <w:proofErr w:type="spellEnd"/>
      <w:r w:rsidRPr="00EC1A4F">
        <w:rPr>
          <w:rFonts w:ascii="Times New Roman" w:eastAsia="Times New Roman" w:hAnsi="Times New Roman"/>
          <w:sz w:val="28"/>
          <w:szCs w:val="28"/>
          <w:lang w:val="uk-UA" w:eastAsia="uk-UA"/>
        </w:rPr>
        <w:t xml:space="preserve">» прикметник </w:t>
      </w:r>
      <w:proofErr w:type="spellStart"/>
      <w:r w:rsidRPr="00EC1A4F">
        <w:rPr>
          <w:rFonts w:ascii="Times New Roman" w:eastAsia="Times New Roman" w:hAnsi="Times New Roman"/>
          <w:sz w:val="28"/>
          <w:szCs w:val="28"/>
          <w:lang w:val="uk-UA" w:eastAsia="uk-UA"/>
        </w:rPr>
        <w:t>terrible</w:t>
      </w:r>
      <w:proofErr w:type="spellEnd"/>
      <w:r w:rsidRPr="00EC1A4F">
        <w:rPr>
          <w:rFonts w:ascii="Times New Roman" w:eastAsia="Times New Roman" w:hAnsi="Times New Roman"/>
          <w:sz w:val="28"/>
          <w:szCs w:val="28"/>
          <w:lang w:val="uk-UA" w:eastAsia="uk-UA"/>
        </w:rPr>
        <w:t xml:space="preserve"> спрямовує увагу читача на потенційно негативні глобальні зміни, формуючи очікування напруженої або небезпечної ситуації.</w:t>
      </w:r>
    </w:p>
    <w:p w14:paraId="50FB38C6"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lastRenderedPageBreak/>
        <w:t>По-п’яте, окремі заголовки демонструють емоційний контраст, що підкреслює складність ситуації. У заголовку «</w:t>
      </w:r>
      <w:proofErr w:type="spellStart"/>
      <w:r w:rsidRPr="00EC1A4F">
        <w:rPr>
          <w:rFonts w:ascii="Times New Roman" w:eastAsia="Times New Roman" w:hAnsi="Times New Roman"/>
          <w:sz w:val="28"/>
          <w:szCs w:val="28"/>
          <w:lang w:val="uk-UA" w:eastAsia="uk-UA"/>
        </w:rPr>
        <w:t>Hope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Slowly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Returns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War-Torn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Land</w:t>
      </w:r>
      <w:proofErr w:type="spellEnd"/>
      <w:r w:rsidRPr="00EC1A4F">
        <w:rPr>
          <w:rFonts w:ascii="Times New Roman" w:eastAsia="Times New Roman" w:hAnsi="Times New Roman"/>
          <w:sz w:val="28"/>
          <w:szCs w:val="28"/>
          <w:lang w:val="uk-UA" w:eastAsia="uk-UA"/>
        </w:rPr>
        <w:t xml:space="preserve">» співіснують негативний фрейм </w:t>
      </w:r>
      <w:proofErr w:type="spellStart"/>
      <w:r w:rsidRPr="00EC1A4F">
        <w:rPr>
          <w:rFonts w:ascii="Times New Roman" w:eastAsia="Times New Roman" w:hAnsi="Times New Roman"/>
          <w:sz w:val="28"/>
          <w:szCs w:val="28"/>
          <w:lang w:val="uk-UA" w:eastAsia="uk-UA"/>
        </w:rPr>
        <w:t>war-torn</w:t>
      </w:r>
      <w:proofErr w:type="spellEnd"/>
      <w:r w:rsidRPr="00EC1A4F">
        <w:rPr>
          <w:rFonts w:ascii="Times New Roman" w:eastAsia="Times New Roman" w:hAnsi="Times New Roman"/>
          <w:sz w:val="28"/>
          <w:szCs w:val="28"/>
          <w:lang w:val="uk-UA" w:eastAsia="uk-UA"/>
        </w:rPr>
        <w:t xml:space="preserve"> і позитивний </w:t>
      </w:r>
      <w:proofErr w:type="spellStart"/>
      <w:r w:rsidRPr="00EC1A4F">
        <w:rPr>
          <w:rFonts w:ascii="Times New Roman" w:eastAsia="Times New Roman" w:hAnsi="Times New Roman"/>
          <w:sz w:val="28"/>
          <w:szCs w:val="28"/>
          <w:lang w:val="uk-UA" w:eastAsia="uk-UA"/>
        </w:rPr>
        <w:t>hope</w:t>
      </w:r>
      <w:proofErr w:type="spellEnd"/>
      <w:r w:rsidRPr="00EC1A4F">
        <w:rPr>
          <w:rFonts w:ascii="Times New Roman" w:eastAsia="Times New Roman" w:hAnsi="Times New Roman"/>
          <w:sz w:val="28"/>
          <w:szCs w:val="28"/>
          <w:lang w:val="uk-UA" w:eastAsia="uk-UA"/>
        </w:rPr>
        <w:t xml:space="preserve">, що створює </w:t>
      </w:r>
      <w:proofErr w:type="spellStart"/>
      <w:r w:rsidRPr="00EC1A4F">
        <w:rPr>
          <w:rFonts w:ascii="Times New Roman" w:eastAsia="Times New Roman" w:hAnsi="Times New Roman"/>
          <w:sz w:val="28"/>
          <w:szCs w:val="28"/>
          <w:lang w:val="uk-UA" w:eastAsia="uk-UA"/>
        </w:rPr>
        <w:t>поліемоційний</w:t>
      </w:r>
      <w:proofErr w:type="spellEnd"/>
      <w:r w:rsidRPr="00EC1A4F">
        <w:rPr>
          <w:rFonts w:ascii="Times New Roman" w:eastAsia="Times New Roman" w:hAnsi="Times New Roman"/>
          <w:sz w:val="28"/>
          <w:szCs w:val="28"/>
          <w:lang w:val="uk-UA" w:eastAsia="uk-UA"/>
        </w:rPr>
        <w:t xml:space="preserve"> ефект — поєднання травматичного досвіду та поступового відновлення. Схожий механізм виявляється у «</w:t>
      </w:r>
      <w:proofErr w:type="spellStart"/>
      <w:r w:rsidRPr="00EC1A4F">
        <w:rPr>
          <w:rFonts w:ascii="Times New Roman" w:eastAsia="Times New Roman" w:hAnsi="Times New Roman"/>
          <w:sz w:val="28"/>
          <w:szCs w:val="28"/>
          <w:lang w:val="uk-UA" w:eastAsia="uk-UA"/>
        </w:rPr>
        <w:t>Communities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Unite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Despite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Worsening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Crisis</w:t>
      </w:r>
      <w:proofErr w:type="spellEnd"/>
      <w:r w:rsidRPr="00EC1A4F">
        <w:rPr>
          <w:rFonts w:ascii="Times New Roman" w:eastAsia="Times New Roman" w:hAnsi="Times New Roman"/>
          <w:sz w:val="28"/>
          <w:szCs w:val="28"/>
          <w:lang w:val="uk-UA" w:eastAsia="uk-UA"/>
        </w:rPr>
        <w:t xml:space="preserve">», де </w:t>
      </w:r>
      <w:proofErr w:type="spellStart"/>
      <w:r w:rsidRPr="00EC1A4F">
        <w:rPr>
          <w:rFonts w:ascii="Times New Roman" w:eastAsia="Times New Roman" w:hAnsi="Times New Roman"/>
          <w:sz w:val="28"/>
          <w:szCs w:val="28"/>
          <w:lang w:val="uk-UA" w:eastAsia="uk-UA"/>
        </w:rPr>
        <w:t>драматизуюча</w:t>
      </w:r>
      <w:proofErr w:type="spellEnd"/>
      <w:r w:rsidRPr="00EC1A4F">
        <w:rPr>
          <w:rFonts w:ascii="Times New Roman" w:eastAsia="Times New Roman" w:hAnsi="Times New Roman"/>
          <w:sz w:val="28"/>
          <w:szCs w:val="28"/>
          <w:lang w:val="uk-UA" w:eastAsia="uk-UA"/>
        </w:rPr>
        <w:t xml:space="preserve"> конструкція </w:t>
      </w:r>
      <w:proofErr w:type="spellStart"/>
      <w:r w:rsidRPr="00EC1A4F">
        <w:rPr>
          <w:rFonts w:ascii="Times New Roman" w:eastAsia="Times New Roman" w:hAnsi="Times New Roman"/>
          <w:sz w:val="28"/>
          <w:szCs w:val="28"/>
          <w:lang w:val="uk-UA" w:eastAsia="uk-UA"/>
        </w:rPr>
        <w:t>worsening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crisis</w:t>
      </w:r>
      <w:proofErr w:type="spellEnd"/>
      <w:r w:rsidRPr="00EC1A4F">
        <w:rPr>
          <w:rFonts w:ascii="Times New Roman" w:eastAsia="Times New Roman" w:hAnsi="Times New Roman"/>
          <w:sz w:val="28"/>
          <w:szCs w:val="28"/>
          <w:lang w:val="uk-UA" w:eastAsia="uk-UA"/>
        </w:rPr>
        <w:t xml:space="preserve"> протиставляється об’єднавчому </w:t>
      </w:r>
      <w:proofErr w:type="spellStart"/>
      <w:r w:rsidRPr="00EC1A4F">
        <w:rPr>
          <w:rFonts w:ascii="Times New Roman" w:eastAsia="Times New Roman" w:hAnsi="Times New Roman"/>
          <w:sz w:val="28"/>
          <w:szCs w:val="28"/>
          <w:lang w:val="uk-UA" w:eastAsia="uk-UA"/>
        </w:rPr>
        <w:t>unite</w:t>
      </w:r>
      <w:proofErr w:type="spellEnd"/>
      <w:r w:rsidRPr="00EC1A4F">
        <w:rPr>
          <w:rFonts w:ascii="Times New Roman" w:eastAsia="Times New Roman" w:hAnsi="Times New Roman"/>
          <w:sz w:val="28"/>
          <w:szCs w:val="28"/>
          <w:lang w:val="uk-UA" w:eastAsia="uk-UA"/>
        </w:rPr>
        <w:t>.</w:t>
      </w:r>
    </w:p>
    <w:p w14:paraId="50BDD9CD"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У деяких випадках емоційна напруга створюється завдяки метафоричним концептам. Наприклад, у заголовку «</w:t>
      </w:r>
      <w:proofErr w:type="spellStart"/>
      <w:r w:rsidRPr="00EC1A4F">
        <w:rPr>
          <w:rFonts w:ascii="Times New Roman" w:eastAsia="Times New Roman" w:hAnsi="Times New Roman"/>
          <w:sz w:val="28"/>
          <w:szCs w:val="28"/>
          <w:lang w:val="uk-UA" w:eastAsia="uk-UA"/>
        </w:rPr>
        <w:t>Why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Many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Young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People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Feel</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Lost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Today</w:t>
      </w:r>
      <w:proofErr w:type="spellEnd"/>
      <w:r w:rsidRPr="00EC1A4F">
        <w:rPr>
          <w:rFonts w:ascii="Times New Roman" w:eastAsia="Times New Roman" w:hAnsi="Times New Roman"/>
          <w:sz w:val="28"/>
          <w:szCs w:val="28"/>
          <w:lang w:val="uk-UA" w:eastAsia="uk-UA"/>
        </w:rPr>
        <w:t xml:space="preserve">» конструкція </w:t>
      </w:r>
      <w:proofErr w:type="spellStart"/>
      <w:r w:rsidRPr="00EC1A4F">
        <w:rPr>
          <w:rFonts w:ascii="Times New Roman" w:eastAsia="Times New Roman" w:hAnsi="Times New Roman"/>
          <w:sz w:val="28"/>
          <w:szCs w:val="28"/>
          <w:lang w:val="uk-UA" w:eastAsia="uk-UA"/>
        </w:rPr>
        <w:t>feel</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lost</w:t>
      </w:r>
      <w:proofErr w:type="spellEnd"/>
      <w:r w:rsidRPr="00EC1A4F">
        <w:rPr>
          <w:rFonts w:ascii="Times New Roman" w:eastAsia="Times New Roman" w:hAnsi="Times New Roman"/>
          <w:sz w:val="28"/>
          <w:szCs w:val="28"/>
          <w:lang w:val="uk-UA" w:eastAsia="uk-UA"/>
        </w:rPr>
        <w:t xml:space="preserve"> репрезентує емоційний стан дезорієнтації та невпевненості, який є характерним для сучасних соціальних контекстів.</w:t>
      </w:r>
    </w:p>
    <w:p w14:paraId="1E595E19"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Сукупність наведених прикладів свідчить про свідоме, цілеспрямоване використання </w:t>
      </w:r>
      <w:proofErr w:type="spellStart"/>
      <w:r w:rsidRPr="00EC1A4F">
        <w:rPr>
          <w:rFonts w:ascii="Times New Roman" w:eastAsia="Times New Roman" w:hAnsi="Times New Roman"/>
          <w:sz w:val="28"/>
          <w:szCs w:val="28"/>
          <w:lang w:val="uk-UA" w:eastAsia="uk-UA"/>
        </w:rPr>
        <w:t>емоційно</w:t>
      </w:r>
      <w:proofErr w:type="spellEnd"/>
      <w:r w:rsidRPr="00EC1A4F">
        <w:rPr>
          <w:rFonts w:ascii="Times New Roman" w:eastAsia="Times New Roman" w:hAnsi="Times New Roman"/>
          <w:sz w:val="28"/>
          <w:szCs w:val="28"/>
          <w:lang w:val="uk-UA" w:eastAsia="uk-UA"/>
        </w:rPr>
        <w:t xml:space="preserve"> навантажених лексичних і граматичних засобів, що виконують не лише інформаційну, а й </w:t>
      </w:r>
      <w:proofErr w:type="spellStart"/>
      <w:r w:rsidRPr="00EC1A4F">
        <w:rPr>
          <w:rFonts w:ascii="Times New Roman" w:eastAsia="Times New Roman" w:hAnsi="Times New Roman"/>
          <w:sz w:val="28"/>
          <w:szCs w:val="28"/>
          <w:lang w:val="uk-UA" w:eastAsia="uk-UA"/>
        </w:rPr>
        <w:t>маніпулятивно</w:t>
      </w:r>
      <w:proofErr w:type="spellEnd"/>
      <w:r w:rsidRPr="00EC1A4F">
        <w:rPr>
          <w:rFonts w:ascii="Times New Roman" w:eastAsia="Times New Roman" w:hAnsi="Times New Roman"/>
          <w:sz w:val="28"/>
          <w:szCs w:val="28"/>
          <w:lang w:val="uk-UA" w:eastAsia="uk-UA"/>
        </w:rPr>
        <w:t>-прагматичну функцію. Завдяки таким засобам медійні заголовки формують певну когнітивну рамку інтерпретації, спрямовуючи читача на бажану оцінку події та визначаючи емоційний вектор її осмислення.</w:t>
      </w:r>
    </w:p>
    <w:p w14:paraId="4A39E077" w14:textId="39DA00FA"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Вивчення заголовків та підзаголовків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за період 2023–2025 років засвідчує, що видання завзято використовує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насичені слова як головний спосіб впливу на своїх читачів. Ключовими лінгвостилістичними методами для формування емоційного забарвлення виступають: лексика з виразною оцінкою (страх, тривожний, безнадійний); образні вислови (залишає свій слід, тихі розбіжності); надмірне перебільшення та підсилювальні конструкції (надто відвернуті, стрімко зростаючі температури); а також синтаксичні прийоми, зокрема використання риторичних запитань.</w:t>
      </w:r>
    </w:p>
    <w:p w14:paraId="296517EA"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Такі методики роблять заголовки більш вагомими, скеровують розуміння суті статей та допомагають налагодити емоційний зв'язок із тими, хто читає. Зрештою, виразні елементи у заголовках NYT виконують не лише </w:t>
      </w:r>
      <w:proofErr w:type="spellStart"/>
      <w:r w:rsidRPr="003A492E">
        <w:rPr>
          <w:rFonts w:ascii="Times New Roman" w:hAnsi="Times New Roman"/>
          <w:sz w:val="28"/>
          <w:szCs w:val="28"/>
          <w:lang w:val="uk-UA"/>
        </w:rPr>
        <w:t>прикрашаючу</w:t>
      </w:r>
      <w:proofErr w:type="spellEnd"/>
      <w:r w:rsidRPr="003A492E">
        <w:rPr>
          <w:rFonts w:ascii="Times New Roman" w:hAnsi="Times New Roman"/>
          <w:sz w:val="28"/>
          <w:szCs w:val="28"/>
          <w:lang w:val="uk-UA"/>
        </w:rPr>
        <w:t xml:space="preserve"> роль, а й перетворюються на суттєву складову комунікаційної та впливової тактики видання.</w:t>
      </w:r>
    </w:p>
    <w:p w14:paraId="265327F4"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lastRenderedPageBreak/>
        <w:t xml:space="preserve">Емоційне забарвлення заголовків — це головний спосіб впливу для сьогоднішніх медіа, особливо у світових інформаційних джерелах на кшталт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Хоча на перший погляд заголовок лише подає відомості, саме він закладає першу емоційну відповідь читача та визначає подальше сприйняття події. У проміжку 2023–2025 років видання жваво оперувало словами з емоційним забарвленням, метафорами, посиленими зворотами та запитаннями, які збільшують його вплив на аудиторію. Ядро публікацій стосувалося воєн, криз, політичних протистоянь, суспільних негараздів — тем, що самі по собі викликають емоції. Проте WP використовує їх не лише через напруженість тем, а й як виважений підхід у медіа-діалозі.</w:t>
      </w:r>
    </w:p>
    <w:p w14:paraId="5F307B1A" w14:textId="41868F23"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Одним із найефективніших способів створити емоційну напругу у заголовках WP є вживання слів, що передають острах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небезпеку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danger</w:t>
      </w:r>
      <w:proofErr w:type="spellEnd"/>
      <w:r w:rsidRPr="003A492E">
        <w:rPr>
          <w:rFonts w:ascii="Times New Roman" w:hAnsi="Times New Roman"/>
          <w:sz w:val="28"/>
          <w:szCs w:val="28"/>
          <w:lang w:val="uk-UA"/>
        </w:rPr>
        <w:t>), занепокоєння (</w:t>
      </w:r>
      <w:proofErr w:type="spellStart"/>
      <w:r w:rsidRPr="003A492E">
        <w:rPr>
          <w:rFonts w:ascii="Times New Roman" w:hAnsi="Times New Roman"/>
          <w:sz w:val="28"/>
          <w:szCs w:val="28"/>
          <w:lang w:val="uk-UA"/>
        </w:rPr>
        <w:t>anxiety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concern</w:t>
      </w:r>
      <w:proofErr w:type="spellEnd"/>
      <w:r w:rsidRPr="003A492E">
        <w:rPr>
          <w:rFonts w:ascii="Times New Roman" w:hAnsi="Times New Roman"/>
          <w:sz w:val="28"/>
          <w:szCs w:val="28"/>
          <w:lang w:val="uk-UA"/>
        </w:rPr>
        <w:t>) або відчуття невідворотної загрози (</w:t>
      </w:r>
      <w:proofErr w:type="spellStart"/>
      <w:r w:rsidRPr="003A492E">
        <w:rPr>
          <w:rFonts w:ascii="Times New Roman" w:hAnsi="Times New Roman"/>
          <w:sz w:val="28"/>
          <w:szCs w:val="28"/>
          <w:lang w:val="uk-UA"/>
        </w:rPr>
        <w:t>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risk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under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threat</w:t>
      </w:r>
      <w:proofErr w:type="spellEnd"/>
      <w:r w:rsidRPr="003A492E">
        <w:rPr>
          <w:rFonts w:ascii="Times New Roman" w:hAnsi="Times New Roman"/>
          <w:sz w:val="28"/>
          <w:szCs w:val="28"/>
          <w:lang w:val="uk-UA"/>
        </w:rPr>
        <w:t>). Наприклад, заголовок «</w:t>
      </w:r>
      <w:proofErr w:type="spellStart"/>
      <w:r w:rsidRPr="003A492E">
        <w:rPr>
          <w:rFonts w:ascii="Times New Roman" w:hAnsi="Times New Roman"/>
          <w:sz w:val="28"/>
          <w:szCs w:val="28"/>
          <w:lang w:val="uk-UA"/>
        </w:rPr>
        <w:t>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Middle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East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grows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more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Jewish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Americans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move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Israel</w:t>
      </w:r>
      <w:proofErr w:type="spellEnd"/>
      <w:r w:rsidRPr="003A492E">
        <w:rPr>
          <w:rFonts w:ascii="Times New Roman" w:hAnsi="Times New Roman"/>
          <w:sz w:val="28"/>
          <w:szCs w:val="28"/>
          <w:lang w:val="uk-UA"/>
        </w:rPr>
        <w:t xml:space="preserve">» (2024) вибудовує логіку «страх — масова поведінка», демонструючи, що емоція стає рушійною силою у прийнятті рішень. Слово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надає заголовку драматичності та викликає у читача співпереживання або ж тривогу щодо міжнародного становища[</w:t>
      </w:r>
      <w:r w:rsidR="00451EB8" w:rsidRPr="003A492E">
        <w:rPr>
          <w:rFonts w:ascii="Times New Roman" w:hAnsi="Times New Roman"/>
          <w:sz w:val="28"/>
          <w:szCs w:val="28"/>
          <w:lang w:val="uk-UA"/>
        </w:rPr>
        <w:t>63</w:t>
      </w:r>
      <w:r w:rsidRPr="003A492E">
        <w:rPr>
          <w:rFonts w:ascii="Times New Roman" w:hAnsi="Times New Roman"/>
          <w:sz w:val="28"/>
          <w:szCs w:val="28"/>
          <w:lang w:val="uk-UA"/>
        </w:rPr>
        <w:t>].</w:t>
      </w:r>
    </w:p>
    <w:p w14:paraId="61EF8EE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Так само заголовок «</w:t>
      </w:r>
      <w:proofErr w:type="spellStart"/>
      <w:r w:rsidRPr="003A492E">
        <w:rPr>
          <w:rFonts w:ascii="Times New Roman" w:hAnsi="Times New Roman"/>
          <w:sz w:val="28"/>
          <w:szCs w:val="28"/>
          <w:lang w:val="uk-UA"/>
        </w:rPr>
        <w:t>Minority-owned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firms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affirmative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action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programs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fall</w:t>
      </w:r>
      <w:proofErr w:type="spellEnd"/>
      <w:r w:rsidRPr="003A492E">
        <w:rPr>
          <w:rFonts w:ascii="Times New Roman" w:hAnsi="Times New Roman"/>
          <w:sz w:val="28"/>
          <w:szCs w:val="28"/>
          <w:lang w:val="uk-UA"/>
        </w:rPr>
        <w:t>» (2024) містить одразу два вислови, що апелюють до почуттів: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(страх) та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(криза). Їхня спільна дія створює атмосферу неминучої небезпеки, економічної нестабільності та прямої загрози для малого бізнесу. Таке відтворення емоційних станів слугує меті привернути увагу: читачеві транслюється звістка, що ця проблема не просто важлива, а є </w:t>
      </w:r>
      <w:proofErr w:type="spellStart"/>
      <w:r w:rsidRPr="003A492E">
        <w:rPr>
          <w:rFonts w:ascii="Times New Roman" w:hAnsi="Times New Roman"/>
          <w:sz w:val="28"/>
          <w:szCs w:val="28"/>
          <w:lang w:val="uk-UA"/>
        </w:rPr>
        <w:t>життєво</w:t>
      </w:r>
      <w:proofErr w:type="spellEnd"/>
      <w:r w:rsidRPr="003A492E">
        <w:rPr>
          <w:rFonts w:ascii="Times New Roman" w:hAnsi="Times New Roman"/>
          <w:sz w:val="28"/>
          <w:szCs w:val="28"/>
          <w:lang w:val="uk-UA"/>
        </w:rPr>
        <w:t xml:space="preserve"> небезпечною.</w:t>
      </w:r>
    </w:p>
    <w:p w14:paraId="3E491FEF" w14:textId="330F0AD6"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Схожий ефект спостерігається у заголовку «</w:t>
      </w:r>
      <w:proofErr w:type="spellStart"/>
      <w:r w:rsidRPr="003A492E">
        <w:rPr>
          <w:rFonts w:ascii="Times New Roman" w:hAnsi="Times New Roman"/>
          <w:sz w:val="28"/>
          <w:szCs w:val="28"/>
          <w:lang w:val="uk-UA"/>
        </w:rPr>
        <w:t>Parents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rising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violence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schools</w:t>
      </w:r>
      <w:proofErr w:type="spellEnd"/>
      <w:r w:rsidRPr="003A492E">
        <w:rPr>
          <w:rFonts w:ascii="Times New Roman" w:hAnsi="Times New Roman"/>
          <w:sz w:val="28"/>
          <w:szCs w:val="28"/>
          <w:lang w:val="uk-UA"/>
        </w:rPr>
        <w:t>» (2024), де ключове слово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у зв'язці з «</w:t>
      </w:r>
      <w:proofErr w:type="spellStart"/>
      <w:r w:rsidRPr="003A492E">
        <w:rPr>
          <w:rFonts w:ascii="Times New Roman" w:hAnsi="Times New Roman"/>
          <w:sz w:val="28"/>
          <w:szCs w:val="28"/>
          <w:lang w:val="uk-UA"/>
        </w:rPr>
        <w:t>rising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violence</w:t>
      </w:r>
      <w:proofErr w:type="spellEnd"/>
      <w:r w:rsidRPr="003A492E">
        <w:rPr>
          <w:rFonts w:ascii="Times New Roman" w:hAnsi="Times New Roman"/>
          <w:sz w:val="28"/>
          <w:szCs w:val="28"/>
          <w:lang w:val="uk-UA"/>
        </w:rPr>
        <w:t xml:space="preserve">» (зростаюче насильство) формує емоційний фон паніки чи глибокої тривоги за безпеку дітей. Такі заголовки свідомо фокусуються на страхах, які </w:t>
      </w:r>
      <w:proofErr w:type="spellStart"/>
      <w:r w:rsidRPr="003A492E">
        <w:rPr>
          <w:rFonts w:ascii="Times New Roman" w:hAnsi="Times New Roman"/>
          <w:sz w:val="28"/>
          <w:szCs w:val="28"/>
          <w:lang w:val="uk-UA"/>
        </w:rPr>
        <w:t>потужно</w:t>
      </w:r>
      <w:proofErr w:type="spellEnd"/>
      <w:r w:rsidRPr="003A492E">
        <w:rPr>
          <w:rFonts w:ascii="Times New Roman" w:hAnsi="Times New Roman"/>
          <w:sz w:val="28"/>
          <w:szCs w:val="28"/>
          <w:lang w:val="uk-UA"/>
        </w:rPr>
        <w:t xml:space="preserve"> резонують з аудиторією[</w:t>
      </w:r>
      <w:r w:rsidR="00C04795" w:rsidRPr="003A492E">
        <w:rPr>
          <w:rFonts w:ascii="Times New Roman" w:hAnsi="Times New Roman"/>
          <w:sz w:val="28"/>
          <w:szCs w:val="28"/>
          <w:lang w:val="uk-UA"/>
        </w:rPr>
        <w:t>55</w:t>
      </w:r>
      <w:r w:rsidRPr="003A492E">
        <w:rPr>
          <w:rFonts w:ascii="Times New Roman" w:hAnsi="Times New Roman"/>
          <w:sz w:val="28"/>
          <w:szCs w:val="28"/>
          <w:lang w:val="uk-UA"/>
        </w:rPr>
        <w:t>].</w:t>
      </w:r>
    </w:p>
    <w:p w14:paraId="165AF7A2" w14:textId="5DD758C4"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lastRenderedPageBreak/>
        <w:t xml:space="preserve">Метафори у заголовках WP застосовуються як інструмент для формування яскравих візуальних образів, що миттєво викликають емоційну реакцію. В одному з найбільш навантажених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заголовків —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Gaza</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entire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society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now</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graveyard</w:t>
      </w:r>
      <w:proofErr w:type="spellEnd"/>
      <w:r w:rsidRPr="003A492E">
        <w:rPr>
          <w:rFonts w:ascii="Times New Roman" w:hAnsi="Times New Roman"/>
          <w:sz w:val="28"/>
          <w:szCs w:val="28"/>
          <w:lang w:val="uk-UA"/>
        </w:rPr>
        <w:t>’» (2024) — слово «</w:t>
      </w:r>
      <w:proofErr w:type="spellStart"/>
      <w:r w:rsidRPr="003A492E">
        <w:rPr>
          <w:rFonts w:ascii="Times New Roman" w:hAnsi="Times New Roman"/>
          <w:sz w:val="28"/>
          <w:szCs w:val="28"/>
          <w:lang w:val="uk-UA"/>
        </w:rPr>
        <w:t>graveyard</w:t>
      </w:r>
      <w:proofErr w:type="spellEnd"/>
      <w:r w:rsidRPr="003A492E">
        <w:rPr>
          <w:rFonts w:ascii="Times New Roman" w:hAnsi="Times New Roman"/>
          <w:sz w:val="28"/>
          <w:szCs w:val="28"/>
          <w:lang w:val="uk-UA"/>
        </w:rPr>
        <w:t>» (кладовище) виступає гіперболізованим образом повного знищення</w:t>
      </w:r>
      <w:r w:rsidR="00EC1A4F" w:rsidRPr="003A492E">
        <w:rPr>
          <w:rFonts w:ascii="Times New Roman" w:hAnsi="Times New Roman"/>
          <w:sz w:val="28"/>
          <w:szCs w:val="28"/>
          <w:lang w:val="uk-UA"/>
        </w:rPr>
        <w:t xml:space="preserve"> </w:t>
      </w:r>
      <w:r w:rsidRPr="003A492E">
        <w:rPr>
          <w:rFonts w:ascii="Times New Roman" w:hAnsi="Times New Roman"/>
          <w:sz w:val="28"/>
          <w:szCs w:val="28"/>
          <w:lang w:val="uk-UA"/>
        </w:rPr>
        <w:t>[</w:t>
      </w:r>
      <w:r w:rsidR="00451EB8" w:rsidRPr="003A492E">
        <w:rPr>
          <w:rFonts w:ascii="Times New Roman" w:hAnsi="Times New Roman"/>
          <w:sz w:val="28"/>
          <w:szCs w:val="28"/>
          <w:lang w:val="uk-UA"/>
        </w:rPr>
        <w:t>6</w:t>
      </w:r>
      <w:r w:rsidR="00C04795" w:rsidRPr="003A492E">
        <w:rPr>
          <w:rFonts w:ascii="Times New Roman" w:hAnsi="Times New Roman"/>
          <w:sz w:val="28"/>
          <w:szCs w:val="28"/>
          <w:lang w:val="uk-UA"/>
        </w:rPr>
        <w:t>1</w:t>
      </w:r>
      <w:r w:rsidRPr="003A492E">
        <w:rPr>
          <w:rFonts w:ascii="Times New Roman" w:hAnsi="Times New Roman"/>
          <w:sz w:val="28"/>
          <w:szCs w:val="28"/>
          <w:lang w:val="uk-UA"/>
        </w:rPr>
        <w:t>]. Ця метафора акцентує масштаб трагедії, перетворюючи заголовок із просто інформативного на надзвичайно вражаючий.</w:t>
      </w:r>
    </w:p>
    <w:p w14:paraId="3ADAB33B" w14:textId="05D01B3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Інший приклад —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heavy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toll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Gaza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parents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trying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keep</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their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children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safe</w:t>
      </w:r>
      <w:proofErr w:type="spellEnd"/>
      <w:r w:rsidRPr="003A492E">
        <w:rPr>
          <w:rFonts w:ascii="Times New Roman" w:hAnsi="Times New Roman"/>
          <w:sz w:val="28"/>
          <w:szCs w:val="28"/>
          <w:lang w:val="uk-UA"/>
        </w:rPr>
        <w:t>» (2024)[</w:t>
      </w:r>
      <w:r w:rsidR="00451EB8" w:rsidRPr="003A492E">
        <w:rPr>
          <w:rFonts w:ascii="Times New Roman" w:hAnsi="Times New Roman"/>
          <w:sz w:val="28"/>
          <w:szCs w:val="28"/>
          <w:lang w:val="uk-UA"/>
        </w:rPr>
        <w:t>6</w:t>
      </w:r>
      <w:r w:rsidR="00C04795" w:rsidRPr="003A492E">
        <w:rPr>
          <w:rFonts w:ascii="Times New Roman" w:hAnsi="Times New Roman"/>
          <w:sz w:val="28"/>
          <w:szCs w:val="28"/>
          <w:lang w:val="uk-UA"/>
        </w:rPr>
        <w:t>0</w:t>
      </w:r>
      <w:r w:rsidRPr="003A492E">
        <w:rPr>
          <w:rFonts w:ascii="Times New Roman" w:hAnsi="Times New Roman"/>
          <w:sz w:val="28"/>
          <w:szCs w:val="28"/>
          <w:lang w:val="uk-UA"/>
        </w:rPr>
        <w:t>]. Фраза «</w:t>
      </w:r>
      <w:proofErr w:type="spellStart"/>
      <w:r w:rsidRPr="003A492E">
        <w:rPr>
          <w:rFonts w:ascii="Times New Roman" w:hAnsi="Times New Roman"/>
          <w:sz w:val="28"/>
          <w:szCs w:val="28"/>
          <w:lang w:val="uk-UA"/>
        </w:rPr>
        <w:t>heavy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toll</w:t>
      </w:r>
      <w:proofErr w:type="spellEnd"/>
      <w:r w:rsidRPr="003A492E">
        <w:rPr>
          <w:rFonts w:ascii="Times New Roman" w:hAnsi="Times New Roman"/>
          <w:sz w:val="28"/>
          <w:szCs w:val="28"/>
          <w:lang w:val="uk-UA"/>
        </w:rPr>
        <w:t>» (важка ціна/тягар) метафорично передає виснаження, а також моральні й фізичні втрати, не називаючи їх безпосередньо. Тут емоція розкривається через образ гнітючого тягаря, який лежить на плечах батьків.</w:t>
      </w:r>
    </w:p>
    <w:p w14:paraId="731AACCE" w14:textId="6F815AC6"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Метафори також посилюють вплив політичних та соціальних репортажів. Заголовок «A </w:t>
      </w:r>
      <w:proofErr w:type="spellStart"/>
      <w:r w:rsidRPr="003A492E">
        <w:rPr>
          <w:rFonts w:ascii="Times New Roman" w:hAnsi="Times New Roman"/>
          <w:sz w:val="28"/>
          <w:szCs w:val="28"/>
          <w:lang w:val="uk-UA"/>
        </w:rPr>
        <w:t>frightening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shift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global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politics</w:t>
      </w:r>
      <w:proofErr w:type="spellEnd"/>
      <w:r w:rsidRPr="003A492E">
        <w:rPr>
          <w:rFonts w:ascii="Times New Roman" w:hAnsi="Times New Roman"/>
          <w:sz w:val="28"/>
          <w:szCs w:val="28"/>
          <w:lang w:val="uk-UA"/>
        </w:rPr>
        <w:t>» (2025) використовує прикметник «</w:t>
      </w:r>
      <w:proofErr w:type="spellStart"/>
      <w:r w:rsidRPr="003A492E">
        <w:rPr>
          <w:rFonts w:ascii="Times New Roman" w:hAnsi="Times New Roman"/>
          <w:sz w:val="28"/>
          <w:szCs w:val="28"/>
          <w:lang w:val="uk-UA"/>
        </w:rPr>
        <w:t>frightening</w:t>
      </w:r>
      <w:proofErr w:type="spellEnd"/>
      <w:r w:rsidRPr="003A492E">
        <w:rPr>
          <w:rFonts w:ascii="Times New Roman" w:hAnsi="Times New Roman"/>
          <w:sz w:val="28"/>
          <w:szCs w:val="28"/>
          <w:lang w:val="uk-UA"/>
        </w:rPr>
        <w:t xml:space="preserve">» (жахливий), що загострює відчуття тривоги та формує очікування небезпечних наслідків. Подібний прийом можна побачити у заголовку «A </w:t>
      </w:r>
      <w:proofErr w:type="spellStart"/>
      <w:r w:rsidRPr="003A492E">
        <w:rPr>
          <w:rFonts w:ascii="Times New Roman" w:hAnsi="Times New Roman"/>
          <w:sz w:val="28"/>
          <w:szCs w:val="28"/>
          <w:lang w:val="uk-UA"/>
        </w:rPr>
        <w:t>community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struggles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recover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storm</w:t>
      </w:r>
      <w:proofErr w:type="spellEnd"/>
      <w:r w:rsidRPr="003A492E">
        <w:rPr>
          <w:rFonts w:ascii="Times New Roman" w:hAnsi="Times New Roman"/>
          <w:sz w:val="28"/>
          <w:szCs w:val="28"/>
          <w:lang w:val="uk-UA"/>
        </w:rPr>
        <w:t>» (2024), де слово «</w:t>
      </w:r>
      <w:proofErr w:type="spellStart"/>
      <w:r w:rsidRPr="003A492E">
        <w:rPr>
          <w:rFonts w:ascii="Times New Roman" w:hAnsi="Times New Roman"/>
          <w:sz w:val="28"/>
          <w:szCs w:val="28"/>
          <w:lang w:val="uk-UA"/>
        </w:rPr>
        <w:t>storm</w:t>
      </w:r>
      <w:proofErr w:type="spellEnd"/>
      <w:r w:rsidRPr="003A492E">
        <w:rPr>
          <w:rFonts w:ascii="Times New Roman" w:hAnsi="Times New Roman"/>
          <w:sz w:val="28"/>
          <w:szCs w:val="28"/>
          <w:lang w:val="uk-UA"/>
        </w:rPr>
        <w:t>» (буря) функціонує як метафора хаосу, руйнувань та глибокого психологічного струсу[</w:t>
      </w:r>
      <w:r w:rsidR="0056043E" w:rsidRPr="003A492E">
        <w:rPr>
          <w:rFonts w:ascii="Times New Roman" w:hAnsi="Times New Roman"/>
          <w:sz w:val="28"/>
          <w:szCs w:val="28"/>
          <w:lang w:val="uk-UA"/>
        </w:rPr>
        <w:t>5</w:t>
      </w:r>
      <w:r w:rsidR="00C04795" w:rsidRPr="003A492E">
        <w:rPr>
          <w:rFonts w:ascii="Times New Roman" w:hAnsi="Times New Roman"/>
          <w:sz w:val="28"/>
          <w:szCs w:val="28"/>
          <w:lang w:val="uk-UA"/>
        </w:rPr>
        <w:t>3</w:t>
      </w:r>
      <w:r w:rsidRPr="003A492E">
        <w:rPr>
          <w:rFonts w:ascii="Times New Roman" w:hAnsi="Times New Roman"/>
          <w:sz w:val="28"/>
          <w:szCs w:val="28"/>
          <w:lang w:val="uk-UA"/>
        </w:rPr>
        <w:t>].</w:t>
      </w:r>
    </w:p>
    <w:p w14:paraId="61645AE3"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Запити риторичного спрямування – це немов фірмовий прийом WP, що змушує інтелект читача працювати активніше, водночас породжуючи відчуття невизначеності чи навіть занепокоєння. Візьмемо для прикладу рубрику «</w:t>
      </w:r>
      <w:proofErr w:type="spellStart"/>
      <w:r w:rsidRPr="003A492E">
        <w:rPr>
          <w:rFonts w:ascii="Times New Roman" w:hAnsi="Times New Roman"/>
          <w:sz w:val="28"/>
          <w:szCs w:val="28"/>
          <w:lang w:val="uk-UA"/>
        </w:rPr>
        <w:t>What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happens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Donald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Trump’s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final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battle</w:t>
      </w:r>
      <w:proofErr w:type="spellEnd"/>
      <w:r w:rsidRPr="003A492E">
        <w:rPr>
          <w:rFonts w:ascii="Times New Roman" w:hAnsi="Times New Roman"/>
          <w:sz w:val="28"/>
          <w:szCs w:val="28"/>
          <w:lang w:val="uk-UA"/>
        </w:rPr>
        <w:t xml:space="preserve">’?», датовану 2023 роком. Вона не просто захоплює погляд, але й формує прогалину у змісті, яку аудиторія, </w:t>
      </w:r>
      <w:proofErr w:type="spellStart"/>
      <w:r w:rsidRPr="003A492E">
        <w:rPr>
          <w:rFonts w:ascii="Times New Roman" w:hAnsi="Times New Roman"/>
          <w:sz w:val="28"/>
          <w:szCs w:val="28"/>
          <w:lang w:val="uk-UA"/>
        </w:rPr>
        <w:t>прагнучи</w:t>
      </w:r>
      <w:proofErr w:type="spellEnd"/>
      <w:r w:rsidRPr="003A492E">
        <w:rPr>
          <w:rFonts w:ascii="Times New Roman" w:hAnsi="Times New Roman"/>
          <w:sz w:val="28"/>
          <w:szCs w:val="28"/>
          <w:lang w:val="uk-UA"/>
        </w:rPr>
        <w:t xml:space="preserve"> її заповнити, мусить </w:t>
      </w:r>
      <w:proofErr w:type="spellStart"/>
      <w:r w:rsidRPr="003A492E">
        <w:rPr>
          <w:rFonts w:ascii="Times New Roman" w:hAnsi="Times New Roman"/>
          <w:sz w:val="28"/>
          <w:szCs w:val="28"/>
          <w:lang w:val="uk-UA"/>
        </w:rPr>
        <w:t>клікнути</w:t>
      </w:r>
      <w:proofErr w:type="spellEnd"/>
      <w:r w:rsidRPr="003A492E">
        <w:rPr>
          <w:rFonts w:ascii="Times New Roman" w:hAnsi="Times New Roman"/>
          <w:sz w:val="28"/>
          <w:szCs w:val="28"/>
          <w:lang w:val="uk-UA"/>
        </w:rPr>
        <w:t xml:space="preserve"> на матеріал. Така манера викладу формує ауру небезпеки чи схильності до політичного хаосу.</w:t>
      </w:r>
    </w:p>
    <w:p w14:paraId="61FFA0A3" w14:textId="77777777" w:rsidR="00074347" w:rsidRPr="003A492E" w:rsidRDefault="00074347" w:rsidP="00EC1A4F">
      <w:pPr>
        <w:spacing w:line="360" w:lineRule="auto"/>
        <w:ind w:firstLine="709"/>
        <w:jc w:val="both"/>
        <w:rPr>
          <w:rFonts w:ascii="Times New Roman" w:hAnsi="Times New Roman"/>
          <w:sz w:val="28"/>
          <w:szCs w:val="28"/>
          <w:lang w:val="uk-UA"/>
        </w:rPr>
      </w:pPr>
      <w:r w:rsidRPr="003A492E">
        <w:rPr>
          <w:rFonts w:ascii="Times New Roman" w:hAnsi="Times New Roman"/>
          <w:sz w:val="28"/>
          <w:szCs w:val="28"/>
          <w:lang w:val="uk-UA"/>
        </w:rPr>
        <w:t xml:space="preserve">Засоби для посилення висловлювань (як-от: надто, навіть, настільки, дедалі більше) зазвичай лунають поруч із лексикою, що має негативний конотативний відтінок. Так, у заголовку «A </w:t>
      </w:r>
      <w:proofErr w:type="spellStart"/>
      <w:r w:rsidRPr="003A492E">
        <w:rPr>
          <w:rFonts w:ascii="Times New Roman" w:hAnsi="Times New Roman"/>
          <w:sz w:val="28"/>
          <w:szCs w:val="28"/>
          <w:lang w:val="uk-UA"/>
        </w:rPr>
        <w:t>region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increasingly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risk</w:t>
      </w:r>
      <w:proofErr w:type="spellEnd"/>
      <w:r w:rsidRPr="003A492E">
        <w:rPr>
          <w:rFonts w:ascii="Times New Roman" w:hAnsi="Times New Roman"/>
          <w:sz w:val="28"/>
          <w:szCs w:val="28"/>
          <w:lang w:val="uk-UA"/>
        </w:rPr>
        <w:t>» (2024) слово «</w:t>
      </w:r>
      <w:proofErr w:type="spellStart"/>
      <w:r w:rsidRPr="003A492E">
        <w:rPr>
          <w:rFonts w:ascii="Times New Roman" w:hAnsi="Times New Roman"/>
          <w:sz w:val="28"/>
          <w:szCs w:val="28"/>
          <w:lang w:val="uk-UA"/>
        </w:rPr>
        <w:t>increasingly</w:t>
      </w:r>
      <w:proofErr w:type="spellEnd"/>
      <w:r w:rsidRPr="003A492E">
        <w:rPr>
          <w:rFonts w:ascii="Times New Roman" w:hAnsi="Times New Roman"/>
          <w:sz w:val="28"/>
          <w:szCs w:val="28"/>
          <w:lang w:val="uk-UA"/>
        </w:rPr>
        <w:t>» акцентує увагу на тому, що небезпека наростає невпинно. Аналогічно, у «</w:t>
      </w:r>
      <w:proofErr w:type="spellStart"/>
      <w:r w:rsidRPr="003A492E">
        <w:rPr>
          <w:rFonts w:ascii="Times New Roman" w:hAnsi="Times New Roman"/>
          <w:sz w:val="28"/>
          <w:szCs w:val="28"/>
          <w:lang w:val="uk-UA"/>
        </w:rPr>
        <w:t>Syrians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developed</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code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language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evade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Assad’s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secret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police</w:t>
      </w:r>
      <w:proofErr w:type="spellEnd"/>
      <w:r w:rsidRPr="003A492E">
        <w:rPr>
          <w:rFonts w:ascii="Times New Roman" w:hAnsi="Times New Roman"/>
          <w:sz w:val="28"/>
          <w:szCs w:val="28"/>
          <w:lang w:val="uk-UA"/>
        </w:rPr>
        <w:t xml:space="preserve">» (2024) задіяні такі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w:t>
      </w:r>
      <w:r w:rsidRPr="003A492E">
        <w:rPr>
          <w:rFonts w:ascii="Times New Roman" w:hAnsi="Times New Roman"/>
          <w:sz w:val="28"/>
          <w:szCs w:val="28"/>
          <w:lang w:val="uk-UA"/>
        </w:rPr>
        <w:lastRenderedPageBreak/>
        <w:t>насичені фрази, скажімо, «</w:t>
      </w:r>
      <w:proofErr w:type="spellStart"/>
      <w:r w:rsidRPr="003A492E">
        <w:rPr>
          <w:rFonts w:ascii="Times New Roman" w:hAnsi="Times New Roman"/>
          <w:sz w:val="28"/>
          <w:szCs w:val="28"/>
          <w:lang w:val="uk-UA"/>
        </w:rPr>
        <w:t>pervasive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(всеохоплюючий страх), які навіюють думку про </w:t>
      </w:r>
      <w:proofErr w:type="spellStart"/>
      <w:r w:rsidRPr="003A492E">
        <w:rPr>
          <w:rFonts w:ascii="Times New Roman" w:hAnsi="Times New Roman"/>
          <w:sz w:val="28"/>
          <w:szCs w:val="28"/>
          <w:lang w:val="uk-UA"/>
        </w:rPr>
        <w:t>всепроникливу</w:t>
      </w:r>
      <w:proofErr w:type="spellEnd"/>
      <w:r w:rsidRPr="003A492E">
        <w:rPr>
          <w:rFonts w:ascii="Times New Roman" w:hAnsi="Times New Roman"/>
          <w:sz w:val="28"/>
          <w:szCs w:val="28"/>
          <w:lang w:val="uk-UA"/>
        </w:rPr>
        <w:t xml:space="preserve"> загрозу.</w:t>
      </w:r>
    </w:p>
    <w:p w14:paraId="05E4E543"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У медійному дискурсі </w:t>
      </w:r>
      <w:proofErr w:type="spellStart"/>
      <w:r w:rsidRPr="00EC1A4F">
        <w:rPr>
          <w:rFonts w:ascii="Times New Roman" w:eastAsia="Times New Roman" w:hAnsi="Times New Roman"/>
          <w:sz w:val="28"/>
          <w:szCs w:val="28"/>
          <w:lang w:val="uk-UA" w:eastAsia="uk-UA"/>
        </w:rPr>
        <w:t>Washington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Post</w:t>
      </w:r>
      <w:proofErr w:type="spellEnd"/>
      <w:r w:rsidRPr="00EC1A4F">
        <w:rPr>
          <w:rFonts w:ascii="Times New Roman" w:eastAsia="Times New Roman" w:hAnsi="Times New Roman"/>
          <w:sz w:val="28"/>
          <w:szCs w:val="28"/>
          <w:lang w:val="uk-UA" w:eastAsia="uk-UA"/>
        </w:rPr>
        <w:t xml:space="preserve"> виразно простежується стратегія семантичного протиставлення, що використовується як ефективний інструмент посилення емоційного впливу заголовків. Такі конструкції створюють напруження між позитивними та негативними семантичними полюсами, окреслюючи складність ситуацій та формуючи у читача багатовимірний емоційний відгук.</w:t>
      </w:r>
    </w:p>
    <w:p w14:paraId="393BFC3A"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У заголовку «</w:t>
      </w:r>
      <w:proofErr w:type="spellStart"/>
      <w:r w:rsidRPr="00EC1A4F">
        <w:rPr>
          <w:rFonts w:ascii="Times New Roman" w:eastAsia="Times New Roman" w:hAnsi="Times New Roman"/>
          <w:sz w:val="28"/>
          <w:szCs w:val="28"/>
          <w:lang w:val="uk-UA" w:eastAsia="uk-UA"/>
        </w:rPr>
        <w:t>Hope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slowly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returns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w:t>
      </w:r>
      <w:proofErr w:type="spellEnd"/>
      <w:r w:rsidRPr="00EC1A4F">
        <w:rPr>
          <w:rFonts w:ascii="Times New Roman" w:eastAsia="Times New Roman" w:hAnsi="Times New Roman"/>
          <w:sz w:val="28"/>
          <w:szCs w:val="28"/>
          <w:lang w:val="uk-UA" w:eastAsia="uk-UA"/>
        </w:rPr>
        <w:t xml:space="preserve"> a </w:t>
      </w:r>
      <w:proofErr w:type="spellStart"/>
      <w:r w:rsidRPr="00EC1A4F">
        <w:rPr>
          <w:rFonts w:ascii="Times New Roman" w:eastAsia="Times New Roman" w:hAnsi="Times New Roman"/>
          <w:sz w:val="28"/>
          <w:szCs w:val="28"/>
          <w:lang w:val="uk-UA" w:eastAsia="uk-UA"/>
        </w:rPr>
        <w:t>war-torn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region</w:t>
      </w:r>
      <w:proofErr w:type="spellEnd"/>
      <w:r w:rsidRPr="00EC1A4F">
        <w:rPr>
          <w:rFonts w:ascii="Times New Roman" w:eastAsia="Times New Roman" w:hAnsi="Times New Roman"/>
          <w:sz w:val="28"/>
          <w:szCs w:val="28"/>
          <w:lang w:val="uk-UA" w:eastAsia="uk-UA"/>
        </w:rPr>
        <w:t>» (2025) емоційний ефект вибудовується на контрасті між сподіванням на відновлення (</w:t>
      </w:r>
      <w:proofErr w:type="spellStart"/>
      <w:r w:rsidRPr="00EC1A4F">
        <w:rPr>
          <w:rFonts w:ascii="Times New Roman" w:eastAsia="Times New Roman" w:hAnsi="Times New Roman"/>
          <w:sz w:val="28"/>
          <w:szCs w:val="28"/>
          <w:lang w:val="uk-UA" w:eastAsia="uk-UA"/>
        </w:rPr>
        <w:t>hope</w:t>
      </w:r>
      <w:proofErr w:type="spellEnd"/>
      <w:r w:rsidRPr="00EC1A4F">
        <w:rPr>
          <w:rFonts w:ascii="Times New Roman" w:eastAsia="Times New Roman" w:hAnsi="Times New Roman"/>
          <w:sz w:val="28"/>
          <w:szCs w:val="28"/>
          <w:lang w:val="uk-UA" w:eastAsia="uk-UA"/>
        </w:rPr>
        <w:t>) та тяжкими наслідками збройного конфлікту (</w:t>
      </w:r>
      <w:proofErr w:type="spellStart"/>
      <w:r w:rsidRPr="00EC1A4F">
        <w:rPr>
          <w:rFonts w:ascii="Times New Roman" w:eastAsia="Times New Roman" w:hAnsi="Times New Roman"/>
          <w:sz w:val="28"/>
          <w:szCs w:val="28"/>
          <w:lang w:val="uk-UA" w:eastAsia="uk-UA"/>
        </w:rPr>
        <w:t>war-torn</w:t>
      </w:r>
      <w:proofErr w:type="spellEnd"/>
      <w:r w:rsidRPr="00EC1A4F">
        <w:rPr>
          <w:rFonts w:ascii="Times New Roman" w:eastAsia="Times New Roman" w:hAnsi="Times New Roman"/>
          <w:sz w:val="28"/>
          <w:szCs w:val="28"/>
          <w:lang w:val="uk-UA" w:eastAsia="uk-UA"/>
        </w:rPr>
        <w:t>). Така опозиція відтворює драматизм ситуації та водночас акцентує крихкість позитивних змін на тлі руйнувань.</w:t>
      </w:r>
    </w:p>
    <w:p w14:paraId="4D482273"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У вислові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leader's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death</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came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suddenly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nation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experiencing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deep</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sadness</w:t>
      </w:r>
      <w:proofErr w:type="spellEnd"/>
      <w:r w:rsidRPr="00EC1A4F">
        <w:rPr>
          <w:rFonts w:ascii="Times New Roman" w:eastAsia="Times New Roman" w:hAnsi="Times New Roman"/>
          <w:sz w:val="28"/>
          <w:szCs w:val="28"/>
          <w:lang w:val="uk-UA" w:eastAsia="uk-UA"/>
        </w:rPr>
        <w:t>» (2024) поєднання раптовості події та колективної скорботи підсилює відчуття шоку. Контраст між різкою зміною стану та емоційною реакцією суспільства дозволяє сконструювати образ глибокого національного потрясіння.</w:t>
      </w:r>
    </w:p>
    <w:p w14:paraId="635E6666"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У заголовку «</w:t>
      </w:r>
      <w:proofErr w:type="spellStart"/>
      <w:r w:rsidRPr="00EC1A4F">
        <w:rPr>
          <w:rFonts w:ascii="Times New Roman" w:eastAsia="Times New Roman" w:hAnsi="Times New Roman"/>
          <w:sz w:val="28"/>
          <w:szCs w:val="28"/>
          <w:lang w:val="uk-UA" w:eastAsia="uk-UA"/>
        </w:rPr>
        <w:t>Communities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are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coming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together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crisis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worsens</w:t>
      </w:r>
      <w:proofErr w:type="spellEnd"/>
      <w:r w:rsidRPr="00EC1A4F">
        <w:rPr>
          <w:rFonts w:ascii="Times New Roman" w:eastAsia="Times New Roman" w:hAnsi="Times New Roman"/>
          <w:sz w:val="28"/>
          <w:szCs w:val="28"/>
          <w:lang w:val="uk-UA" w:eastAsia="uk-UA"/>
        </w:rPr>
        <w:t xml:space="preserve">» (2025) текстова динаміка базується на одночасному прояві протилежних тенденцій: посиленні </w:t>
      </w:r>
      <w:proofErr w:type="spellStart"/>
      <w:r w:rsidRPr="00EC1A4F">
        <w:rPr>
          <w:rFonts w:ascii="Times New Roman" w:eastAsia="Times New Roman" w:hAnsi="Times New Roman"/>
          <w:sz w:val="28"/>
          <w:szCs w:val="28"/>
          <w:lang w:val="uk-UA" w:eastAsia="uk-UA"/>
        </w:rPr>
        <w:t>взаємопідтримки</w:t>
      </w:r>
      <w:proofErr w:type="spellEnd"/>
      <w:r w:rsidRPr="00EC1A4F">
        <w:rPr>
          <w:rFonts w:ascii="Times New Roman" w:eastAsia="Times New Roman" w:hAnsi="Times New Roman"/>
          <w:sz w:val="28"/>
          <w:szCs w:val="28"/>
          <w:lang w:val="uk-UA" w:eastAsia="uk-UA"/>
        </w:rPr>
        <w:t xml:space="preserve"> та поглибленні кризи. Лексичне поєднання </w:t>
      </w:r>
      <w:proofErr w:type="spellStart"/>
      <w:r w:rsidRPr="00EC1A4F">
        <w:rPr>
          <w:rFonts w:ascii="Times New Roman" w:eastAsia="Times New Roman" w:hAnsi="Times New Roman"/>
          <w:sz w:val="28"/>
          <w:szCs w:val="28"/>
          <w:lang w:val="uk-UA" w:eastAsia="uk-UA"/>
        </w:rPr>
        <w:t>coming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together</w:t>
      </w:r>
      <w:proofErr w:type="spellEnd"/>
      <w:r w:rsidRPr="00EC1A4F">
        <w:rPr>
          <w:rFonts w:ascii="Times New Roman" w:eastAsia="Times New Roman" w:hAnsi="Times New Roman"/>
          <w:sz w:val="28"/>
          <w:szCs w:val="28"/>
          <w:lang w:val="uk-UA" w:eastAsia="uk-UA"/>
        </w:rPr>
        <w:t xml:space="preserve"> і </w:t>
      </w:r>
      <w:proofErr w:type="spellStart"/>
      <w:r w:rsidRPr="00EC1A4F">
        <w:rPr>
          <w:rFonts w:ascii="Times New Roman" w:eastAsia="Times New Roman" w:hAnsi="Times New Roman"/>
          <w:sz w:val="28"/>
          <w:szCs w:val="28"/>
          <w:lang w:val="uk-UA" w:eastAsia="uk-UA"/>
        </w:rPr>
        <w:t>worsening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crisis</w:t>
      </w:r>
      <w:proofErr w:type="spellEnd"/>
      <w:r w:rsidRPr="00EC1A4F">
        <w:rPr>
          <w:rFonts w:ascii="Times New Roman" w:eastAsia="Times New Roman" w:hAnsi="Times New Roman"/>
          <w:sz w:val="28"/>
          <w:szCs w:val="28"/>
          <w:lang w:val="uk-UA" w:eastAsia="uk-UA"/>
        </w:rPr>
        <w:t xml:space="preserve"> створює ефект подвійної напруги, де на тлі загрози посилюється людська солідарність.</w:t>
      </w:r>
    </w:p>
    <w:p w14:paraId="378B41FA"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У «</w:t>
      </w:r>
      <w:proofErr w:type="spellStart"/>
      <w:r w:rsidRPr="00EC1A4F">
        <w:rPr>
          <w:rFonts w:ascii="Times New Roman" w:eastAsia="Times New Roman" w:hAnsi="Times New Roman"/>
          <w:sz w:val="28"/>
          <w:szCs w:val="28"/>
          <w:lang w:val="uk-UA" w:eastAsia="uk-UA"/>
        </w:rPr>
        <w:t>Fleeing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from</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hunger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families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risk</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everything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survive</w:t>
      </w:r>
      <w:proofErr w:type="spellEnd"/>
      <w:r w:rsidRPr="00EC1A4F">
        <w:rPr>
          <w:rFonts w:ascii="Times New Roman" w:eastAsia="Times New Roman" w:hAnsi="Times New Roman"/>
          <w:sz w:val="28"/>
          <w:szCs w:val="28"/>
          <w:lang w:val="uk-UA" w:eastAsia="uk-UA"/>
        </w:rPr>
        <w:t xml:space="preserve">» (2024) емоційне навантаження забезпечують лексеми </w:t>
      </w:r>
      <w:proofErr w:type="spellStart"/>
      <w:r w:rsidRPr="00EC1A4F">
        <w:rPr>
          <w:rFonts w:ascii="Times New Roman" w:eastAsia="Times New Roman" w:hAnsi="Times New Roman"/>
          <w:sz w:val="28"/>
          <w:szCs w:val="28"/>
          <w:lang w:val="uk-UA" w:eastAsia="uk-UA"/>
        </w:rPr>
        <w:t>hunger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risk</w:t>
      </w:r>
      <w:proofErr w:type="spellEnd"/>
      <w:r w:rsidRPr="00EC1A4F">
        <w:rPr>
          <w:rFonts w:ascii="Times New Roman" w:eastAsia="Times New Roman" w:hAnsi="Times New Roman"/>
          <w:sz w:val="28"/>
          <w:szCs w:val="28"/>
          <w:lang w:val="uk-UA" w:eastAsia="uk-UA"/>
        </w:rPr>
        <w:t xml:space="preserve"> та </w:t>
      </w:r>
      <w:proofErr w:type="spellStart"/>
      <w:r w:rsidRPr="00EC1A4F">
        <w:rPr>
          <w:rFonts w:ascii="Times New Roman" w:eastAsia="Times New Roman" w:hAnsi="Times New Roman"/>
          <w:sz w:val="28"/>
          <w:szCs w:val="28"/>
          <w:lang w:val="uk-UA" w:eastAsia="uk-UA"/>
        </w:rPr>
        <w:t>survive</w:t>
      </w:r>
      <w:proofErr w:type="spellEnd"/>
      <w:r w:rsidRPr="00EC1A4F">
        <w:rPr>
          <w:rFonts w:ascii="Times New Roman" w:eastAsia="Times New Roman" w:hAnsi="Times New Roman"/>
          <w:sz w:val="28"/>
          <w:szCs w:val="28"/>
          <w:lang w:val="uk-UA" w:eastAsia="uk-UA"/>
        </w:rPr>
        <w:t>, які в сукупності репрезентують критичний стан боротьби за життя. Заголовок підкреслює граничну уразливість людей та екстремальні умови, у яких відбувається їхнє виживання.</w:t>
      </w:r>
    </w:p>
    <w:p w14:paraId="746EF560"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У заголовку «</w:t>
      </w:r>
      <w:proofErr w:type="spellStart"/>
      <w:r w:rsidRPr="00EC1A4F">
        <w:rPr>
          <w:rFonts w:ascii="Times New Roman" w:eastAsia="Times New Roman" w:hAnsi="Times New Roman"/>
          <w:sz w:val="28"/>
          <w:szCs w:val="28"/>
          <w:lang w:val="uk-UA" w:eastAsia="uk-UA"/>
        </w:rPr>
        <w:t>Desperate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search</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for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missing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children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after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landslide</w:t>
      </w:r>
      <w:proofErr w:type="spellEnd"/>
      <w:r w:rsidRPr="00EC1A4F">
        <w:rPr>
          <w:rFonts w:ascii="Times New Roman" w:eastAsia="Times New Roman" w:hAnsi="Times New Roman"/>
          <w:sz w:val="28"/>
          <w:szCs w:val="28"/>
          <w:lang w:val="uk-UA" w:eastAsia="uk-UA"/>
        </w:rPr>
        <w:t xml:space="preserve">» (2024) епітет </w:t>
      </w:r>
      <w:proofErr w:type="spellStart"/>
      <w:r w:rsidRPr="00EC1A4F">
        <w:rPr>
          <w:rFonts w:ascii="Times New Roman" w:eastAsia="Times New Roman" w:hAnsi="Times New Roman"/>
          <w:sz w:val="28"/>
          <w:szCs w:val="28"/>
          <w:lang w:val="uk-UA" w:eastAsia="uk-UA"/>
        </w:rPr>
        <w:t>desperate</w:t>
      </w:r>
      <w:proofErr w:type="spellEnd"/>
      <w:r w:rsidRPr="00EC1A4F">
        <w:rPr>
          <w:rFonts w:ascii="Times New Roman" w:eastAsia="Times New Roman" w:hAnsi="Times New Roman"/>
          <w:sz w:val="28"/>
          <w:szCs w:val="28"/>
          <w:lang w:val="uk-UA" w:eastAsia="uk-UA"/>
        </w:rPr>
        <w:t xml:space="preserve"> загострює гуманітарний вимір трагедії, спрямовуючи увагу читача на емоційний аспект ситуації. Зниклі діти у структурі заголовка слугують каталізатором емпатії, підсилюючи драматизм події.</w:t>
      </w:r>
    </w:p>
    <w:p w14:paraId="5FC850BF"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У вислові «</w:t>
      </w:r>
      <w:proofErr w:type="spellStart"/>
      <w:r w:rsidRPr="00EC1A4F">
        <w:rPr>
          <w:rFonts w:ascii="Times New Roman" w:eastAsia="Times New Roman" w:hAnsi="Times New Roman"/>
          <w:sz w:val="28"/>
          <w:szCs w:val="28"/>
          <w:lang w:val="uk-UA" w:eastAsia="uk-UA"/>
        </w:rPr>
        <w:t>Communities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are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gripped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terror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hate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crimes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rise</w:t>
      </w:r>
      <w:proofErr w:type="spellEnd"/>
      <w:r w:rsidRPr="00EC1A4F">
        <w:rPr>
          <w:rFonts w:ascii="Times New Roman" w:eastAsia="Times New Roman" w:hAnsi="Times New Roman"/>
          <w:sz w:val="28"/>
          <w:szCs w:val="28"/>
          <w:lang w:val="uk-UA" w:eastAsia="uk-UA"/>
        </w:rPr>
        <w:t xml:space="preserve">» (2023) лексема </w:t>
      </w:r>
      <w:proofErr w:type="spellStart"/>
      <w:r w:rsidRPr="00EC1A4F">
        <w:rPr>
          <w:rFonts w:ascii="Times New Roman" w:eastAsia="Times New Roman" w:hAnsi="Times New Roman"/>
          <w:sz w:val="28"/>
          <w:szCs w:val="28"/>
          <w:lang w:val="uk-UA" w:eastAsia="uk-UA"/>
        </w:rPr>
        <w:t>terror</w:t>
      </w:r>
      <w:proofErr w:type="spellEnd"/>
      <w:r w:rsidRPr="00EC1A4F">
        <w:rPr>
          <w:rFonts w:ascii="Times New Roman" w:eastAsia="Times New Roman" w:hAnsi="Times New Roman"/>
          <w:sz w:val="28"/>
          <w:szCs w:val="28"/>
          <w:lang w:val="uk-UA" w:eastAsia="uk-UA"/>
        </w:rPr>
        <w:t xml:space="preserve"> актуалізує стан колективного страху. Підсилена динамікою зростання </w:t>
      </w:r>
      <w:r w:rsidRPr="00EC1A4F">
        <w:rPr>
          <w:rFonts w:ascii="Times New Roman" w:eastAsia="Times New Roman" w:hAnsi="Times New Roman"/>
          <w:sz w:val="28"/>
          <w:szCs w:val="28"/>
          <w:lang w:val="uk-UA" w:eastAsia="uk-UA"/>
        </w:rPr>
        <w:lastRenderedPageBreak/>
        <w:t>злочинів на ґрунті ненависті, вона створює атмосферу загальної тривожності та небезпеки.</w:t>
      </w:r>
    </w:p>
    <w:p w14:paraId="22CE8661"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У заголовку «</w:t>
      </w:r>
      <w:proofErr w:type="spellStart"/>
      <w:r w:rsidRPr="00EC1A4F">
        <w:rPr>
          <w:rFonts w:ascii="Times New Roman" w:eastAsia="Times New Roman" w:hAnsi="Times New Roman"/>
          <w:sz w:val="28"/>
          <w:szCs w:val="28"/>
          <w:lang w:val="uk-UA" w:eastAsia="uk-UA"/>
        </w:rPr>
        <w:t>Deadly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heatwave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threatens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millions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people</w:t>
      </w:r>
      <w:proofErr w:type="spellEnd"/>
      <w:r w:rsidRPr="00EC1A4F">
        <w:rPr>
          <w:rFonts w:ascii="Times New Roman" w:eastAsia="Times New Roman" w:hAnsi="Times New Roman"/>
          <w:sz w:val="28"/>
          <w:szCs w:val="28"/>
          <w:lang w:val="uk-UA" w:eastAsia="uk-UA"/>
        </w:rPr>
        <w:t xml:space="preserve">» (2024) прикметники </w:t>
      </w:r>
      <w:proofErr w:type="spellStart"/>
      <w:r w:rsidRPr="00EC1A4F">
        <w:rPr>
          <w:rFonts w:ascii="Times New Roman" w:eastAsia="Times New Roman" w:hAnsi="Times New Roman"/>
          <w:sz w:val="28"/>
          <w:szCs w:val="28"/>
          <w:lang w:val="uk-UA" w:eastAsia="uk-UA"/>
        </w:rPr>
        <w:t>deadly</w:t>
      </w:r>
      <w:proofErr w:type="spellEnd"/>
      <w:r w:rsidRPr="00EC1A4F">
        <w:rPr>
          <w:rFonts w:ascii="Times New Roman" w:eastAsia="Times New Roman" w:hAnsi="Times New Roman"/>
          <w:sz w:val="28"/>
          <w:szCs w:val="28"/>
          <w:lang w:val="uk-UA" w:eastAsia="uk-UA"/>
        </w:rPr>
        <w:t xml:space="preserve"> та </w:t>
      </w:r>
      <w:proofErr w:type="spellStart"/>
      <w:r w:rsidRPr="00EC1A4F">
        <w:rPr>
          <w:rFonts w:ascii="Times New Roman" w:eastAsia="Times New Roman" w:hAnsi="Times New Roman"/>
          <w:sz w:val="28"/>
          <w:szCs w:val="28"/>
          <w:lang w:val="uk-UA" w:eastAsia="uk-UA"/>
        </w:rPr>
        <w:t>threatening</w:t>
      </w:r>
      <w:proofErr w:type="spellEnd"/>
      <w:r w:rsidRPr="00EC1A4F">
        <w:rPr>
          <w:rFonts w:ascii="Times New Roman" w:eastAsia="Times New Roman" w:hAnsi="Times New Roman"/>
          <w:sz w:val="28"/>
          <w:szCs w:val="28"/>
          <w:lang w:val="uk-UA" w:eastAsia="uk-UA"/>
        </w:rPr>
        <w:t xml:space="preserve"> задають високий рівень емоційної напруги, репрезентуючи подію як ситуацію масштабної небезпеки. Така лексична комбінація спрямовує інтерпретацію у бік надзвичайного ризику.</w:t>
      </w:r>
    </w:p>
    <w:p w14:paraId="68060CA8"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Заголовок «</w:t>
      </w:r>
      <w:proofErr w:type="spellStart"/>
      <w:r w:rsidRPr="00EC1A4F">
        <w:rPr>
          <w:rFonts w:ascii="Times New Roman" w:eastAsia="Times New Roman" w:hAnsi="Times New Roman"/>
          <w:sz w:val="28"/>
          <w:szCs w:val="28"/>
          <w:lang w:val="uk-UA" w:eastAsia="uk-UA"/>
        </w:rPr>
        <w:t>Americans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are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worried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economy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enters</w:t>
      </w:r>
      <w:proofErr w:type="spellEnd"/>
      <w:r w:rsidRPr="00EC1A4F">
        <w:rPr>
          <w:rFonts w:ascii="Times New Roman" w:eastAsia="Times New Roman" w:hAnsi="Times New Roman"/>
          <w:sz w:val="28"/>
          <w:szCs w:val="28"/>
          <w:lang w:val="uk-UA" w:eastAsia="uk-UA"/>
        </w:rPr>
        <w:t xml:space="preserve"> a </w:t>
      </w:r>
      <w:proofErr w:type="spellStart"/>
      <w:r w:rsidRPr="00EC1A4F">
        <w:rPr>
          <w:rFonts w:ascii="Times New Roman" w:eastAsia="Times New Roman" w:hAnsi="Times New Roman"/>
          <w:sz w:val="28"/>
          <w:szCs w:val="28"/>
          <w:lang w:val="uk-UA" w:eastAsia="uk-UA"/>
        </w:rPr>
        <w:t>new</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wave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uncertainty</w:t>
      </w:r>
      <w:proofErr w:type="spellEnd"/>
      <w:r w:rsidRPr="00EC1A4F">
        <w:rPr>
          <w:rFonts w:ascii="Times New Roman" w:eastAsia="Times New Roman" w:hAnsi="Times New Roman"/>
          <w:sz w:val="28"/>
          <w:szCs w:val="28"/>
          <w:lang w:val="uk-UA" w:eastAsia="uk-UA"/>
        </w:rPr>
        <w:t xml:space="preserve">» (2025) використовує слова </w:t>
      </w:r>
      <w:proofErr w:type="spellStart"/>
      <w:r w:rsidRPr="00EC1A4F">
        <w:rPr>
          <w:rFonts w:ascii="Times New Roman" w:eastAsia="Times New Roman" w:hAnsi="Times New Roman"/>
          <w:sz w:val="28"/>
          <w:szCs w:val="28"/>
          <w:lang w:val="uk-UA" w:eastAsia="uk-UA"/>
        </w:rPr>
        <w:t>worried</w:t>
      </w:r>
      <w:proofErr w:type="spellEnd"/>
      <w:r w:rsidRPr="00EC1A4F">
        <w:rPr>
          <w:rFonts w:ascii="Times New Roman" w:eastAsia="Times New Roman" w:hAnsi="Times New Roman"/>
          <w:sz w:val="28"/>
          <w:szCs w:val="28"/>
          <w:lang w:val="uk-UA" w:eastAsia="uk-UA"/>
        </w:rPr>
        <w:t xml:space="preserve"> та </w:t>
      </w:r>
      <w:proofErr w:type="spellStart"/>
      <w:r w:rsidRPr="00EC1A4F">
        <w:rPr>
          <w:rFonts w:ascii="Times New Roman" w:eastAsia="Times New Roman" w:hAnsi="Times New Roman"/>
          <w:sz w:val="28"/>
          <w:szCs w:val="28"/>
          <w:lang w:val="uk-UA" w:eastAsia="uk-UA"/>
        </w:rPr>
        <w:t>uncertainty</w:t>
      </w:r>
      <w:proofErr w:type="spellEnd"/>
      <w:r w:rsidRPr="00EC1A4F">
        <w:rPr>
          <w:rFonts w:ascii="Times New Roman" w:eastAsia="Times New Roman" w:hAnsi="Times New Roman"/>
          <w:sz w:val="28"/>
          <w:szCs w:val="28"/>
          <w:lang w:val="uk-UA" w:eastAsia="uk-UA"/>
        </w:rPr>
        <w:t xml:space="preserve"> для позначення психологічної нестабільності та соціального занепокоєння. Лексеми посилюють одна одну, створюючи образ тривожного очікування негативних змін.</w:t>
      </w:r>
    </w:p>
    <w:p w14:paraId="4B206591"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У «</w:t>
      </w:r>
      <w:proofErr w:type="spellStart"/>
      <w:r w:rsidRPr="00EC1A4F">
        <w:rPr>
          <w:rFonts w:ascii="Times New Roman" w:eastAsia="Times New Roman" w:hAnsi="Times New Roman"/>
          <w:sz w:val="28"/>
          <w:szCs w:val="28"/>
          <w:lang w:val="uk-UA" w:eastAsia="uk-UA"/>
        </w:rPr>
        <w:t>Alarming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attacks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humanitarian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workers</w:t>
      </w:r>
      <w:proofErr w:type="spellEnd"/>
      <w:r w:rsidRPr="00EC1A4F">
        <w:rPr>
          <w:rFonts w:ascii="Times New Roman" w:eastAsia="Times New Roman" w:hAnsi="Times New Roman"/>
          <w:sz w:val="28"/>
          <w:szCs w:val="28"/>
          <w:lang w:val="uk-UA" w:eastAsia="uk-UA"/>
        </w:rPr>
        <w:t xml:space="preserve">» (2024) прикметник </w:t>
      </w:r>
      <w:proofErr w:type="spellStart"/>
      <w:r w:rsidRPr="00EC1A4F">
        <w:rPr>
          <w:rFonts w:ascii="Times New Roman" w:eastAsia="Times New Roman" w:hAnsi="Times New Roman"/>
          <w:sz w:val="28"/>
          <w:szCs w:val="28"/>
          <w:lang w:val="uk-UA" w:eastAsia="uk-UA"/>
        </w:rPr>
        <w:t>alarming</w:t>
      </w:r>
      <w:proofErr w:type="spellEnd"/>
      <w:r w:rsidRPr="00EC1A4F">
        <w:rPr>
          <w:rFonts w:ascii="Times New Roman" w:eastAsia="Times New Roman" w:hAnsi="Times New Roman"/>
          <w:sz w:val="28"/>
          <w:szCs w:val="28"/>
          <w:lang w:val="uk-UA" w:eastAsia="uk-UA"/>
        </w:rPr>
        <w:t xml:space="preserve"> задає фрейм занепокоєння й небезпеки. Він виконує роль сигналу про порушення етичних і гуманітарних норм, що посилює емоційний вплив заголовка.</w:t>
      </w:r>
    </w:p>
    <w:p w14:paraId="34E55207"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Фраза «‘</w:t>
      </w:r>
      <w:proofErr w:type="spellStart"/>
      <w:r w:rsidRPr="00EC1A4F">
        <w:rPr>
          <w:rFonts w:ascii="Times New Roman" w:eastAsia="Times New Roman" w:hAnsi="Times New Roman"/>
          <w:sz w:val="28"/>
          <w:szCs w:val="28"/>
          <w:lang w:val="uk-UA" w:eastAsia="uk-UA"/>
        </w:rPr>
        <w:t>No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end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sight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civilians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brace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for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escalating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conflict</w:t>
      </w:r>
      <w:proofErr w:type="spellEnd"/>
      <w:r w:rsidRPr="00EC1A4F">
        <w:rPr>
          <w:rFonts w:ascii="Times New Roman" w:eastAsia="Times New Roman" w:hAnsi="Times New Roman"/>
          <w:sz w:val="28"/>
          <w:szCs w:val="28"/>
          <w:lang w:val="uk-UA" w:eastAsia="uk-UA"/>
        </w:rPr>
        <w:t xml:space="preserve">» (2025) використовує вираз </w:t>
      </w:r>
      <w:proofErr w:type="spellStart"/>
      <w:r w:rsidRPr="00EC1A4F">
        <w:rPr>
          <w:rFonts w:ascii="Times New Roman" w:eastAsia="Times New Roman" w:hAnsi="Times New Roman"/>
          <w:sz w:val="28"/>
          <w:szCs w:val="28"/>
          <w:lang w:val="uk-UA" w:eastAsia="uk-UA"/>
        </w:rPr>
        <w:t>no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end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sight</w:t>
      </w:r>
      <w:proofErr w:type="spellEnd"/>
      <w:r w:rsidRPr="00EC1A4F">
        <w:rPr>
          <w:rFonts w:ascii="Times New Roman" w:eastAsia="Times New Roman" w:hAnsi="Times New Roman"/>
          <w:sz w:val="28"/>
          <w:szCs w:val="28"/>
          <w:lang w:val="uk-UA" w:eastAsia="uk-UA"/>
        </w:rPr>
        <w:t xml:space="preserve"> як маркер невизначеності та приреченості. У поєднанні з </w:t>
      </w:r>
      <w:proofErr w:type="spellStart"/>
      <w:r w:rsidRPr="00EC1A4F">
        <w:rPr>
          <w:rFonts w:ascii="Times New Roman" w:eastAsia="Times New Roman" w:hAnsi="Times New Roman"/>
          <w:sz w:val="28"/>
          <w:szCs w:val="28"/>
          <w:lang w:val="uk-UA" w:eastAsia="uk-UA"/>
        </w:rPr>
        <w:t>escalating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conflict</w:t>
      </w:r>
      <w:proofErr w:type="spellEnd"/>
      <w:r w:rsidRPr="00EC1A4F">
        <w:rPr>
          <w:rFonts w:ascii="Times New Roman" w:eastAsia="Times New Roman" w:hAnsi="Times New Roman"/>
          <w:sz w:val="28"/>
          <w:szCs w:val="28"/>
          <w:lang w:val="uk-UA" w:eastAsia="uk-UA"/>
        </w:rPr>
        <w:t xml:space="preserve"> формується ефект невідворотності подальшої ескалації.</w:t>
      </w:r>
    </w:p>
    <w:p w14:paraId="5C88B507"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Окремо варто відзначити заголовок «</w:t>
      </w:r>
      <w:proofErr w:type="spellStart"/>
      <w:r w:rsidRPr="00EC1A4F">
        <w:rPr>
          <w:rFonts w:ascii="Times New Roman" w:eastAsia="Times New Roman" w:hAnsi="Times New Roman"/>
          <w:sz w:val="28"/>
          <w:szCs w:val="28"/>
          <w:lang w:val="uk-UA" w:eastAsia="uk-UA"/>
        </w:rPr>
        <w:t>Children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trapped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under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rubble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cry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for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help</w:t>
      </w:r>
      <w:proofErr w:type="spellEnd"/>
      <w:r w:rsidRPr="00EC1A4F">
        <w:rPr>
          <w:rFonts w:ascii="Times New Roman" w:eastAsia="Times New Roman" w:hAnsi="Times New Roman"/>
          <w:sz w:val="28"/>
          <w:szCs w:val="28"/>
          <w:lang w:val="uk-UA" w:eastAsia="uk-UA"/>
        </w:rPr>
        <w:t xml:space="preserve">» (2024), який апелює до найбільш уразливої групи — дітей. Емоційний ефект посилюється через опис безпосередньої загрози життю та виражений крик про допомогу, що викликає особливо сильний </w:t>
      </w:r>
      <w:proofErr w:type="spellStart"/>
      <w:r w:rsidRPr="00EC1A4F">
        <w:rPr>
          <w:rFonts w:ascii="Times New Roman" w:eastAsia="Times New Roman" w:hAnsi="Times New Roman"/>
          <w:sz w:val="28"/>
          <w:szCs w:val="28"/>
          <w:lang w:val="uk-UA" w:eastAsia="uk-UA"/>
        </w:rPr>
        <w:t>емпатійний</w:t>
      </w:r>
      <w:proofErr w:type="spellEnd"/>
      <w:r w:rsidRPr="00EC1A4F">
        <w:rPr>
          <w:rFonts w:ascii="Times New Roman" w:eastAsia="Times New Roman" w:hAnsi="Times New Roman"/>
          <w:sz w:val="28"/>
          <w:szCs w:val="28"/>
          <w:lang w:val="uk-UA" w:eastAsia="uk-UA"/>
        </w:rPr>
        <w:t xml:space="preserve"> відгук.</w:t>
      </w:r>
    </w:p>
    <w:p w14:paraId="0395A942"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Таким чином, аналізована група заголовків демонструє цілеспрямоване поєднання протиставних семантичних компонентів, що забезпечує багатошаровий емоційний вплив та сприяє конструюванню інтерпретаційної рамки, у межах якої читач сприймає подію. Мас-медійний дискурс таким чином реалізує свої прагматичні функції через складну взаємодію лексичних, семантичних та емоційних ресурсів.</w:t>
      </w:r>
    </w:p>
    <w:p w14:paraId="6DEFAEC0" w14:textId="30CE740E" w:rsidR="00074347" w:rsidRPr="003A492E" w:rsidRDefault="00074347" w:rsidP="00EC1A4F">
      <w:pPr>
        <w:spacing w:line="360" w:lineRule="auto"/>
        <w:ind w:firstLine="709"/>
        <w:jc w:val="both"/>
        <w:rPr>
          <w:rFonts w:ascii="Times New Roman" w:hAnsi="Times New Roman"/>
          <w:sz w:val="28"/>
          <w:szCs w:val="28"/>
          <w:lang w:val="uk-UA"/>
        </w:rPr>
      </w:pPr>
      <w:r w:rsidRPr="003A492E">
        <w:rPr>
          <w:rFonts w:ascii="Times New Roman" w:hAnsi="Times New Roman"/>
          <w:sz w:val="28"/>
          <w:szCs w:val="28"/>
          <w:lang w:val="uk-UA"/>
        </w:rPr>
        <w:t xml:space="preserve">Публікації та підзаголовки у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протягом 2023–2025 років демонструють свідоме включення різноманітних вербальних засобів впливу, які слугують не просто для прикрашання, а несуть у собі чіткі комунікативні </w:t>
      </w:r>
      <w:r w:rsidRPr="003A492E">
        <w:rPr>
          <w:rFonts w:ascii="Times New Roman" w:hAnsi="Times New Roman"/>
          <w:sz w:val="28"/>
          <w:szCs w:val="28"/>
          <w:lang w:val="uk-UA"/>
        </w:rPr>
        <w:lastRenderedPageBreak/>
        <w:t>настанови. Завдяки залученню оціночної лексики (такої як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anxiety</w:t>
      </w:r>
      <w:proofErr w:type="spellEnd"/>
      <w:r w:rsidRPr="003A492E">
        <w:rPr>
          <w:rFonts w:ascii="Times New Roman" w:hAnsi="Times New Roman"/>
          <w:sz w:val="28"/>
          <w:szCs w:val="28"/>
          <w:lang w:val="uk-UA"/>
        </w:rPr>
        <w:t>"), створенню яскравих образів (наприклад, "</w:t>
      </w:r>
      <w:proofErr w:type="spellStart"/>
      <w:r w:rsidRPr="003A492E">
        <w:rPr>
          <w:rFonts w:ascii="Times New Roman" w:hAnsi="Times New Roman"/>
          <w:sz w:val="28"/>
          <w:szCs w:val="28"/>
          <w:lang w:val="uk-UA"/>
        </w:rPr>
        <w:t>graveyard</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heavy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toll</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war-torn</w:t>
      </w:r>
      <w:proofErr w:type="spellEnd"/>
      <w:r w:rsidRPr="003A492E">
        <w:rPr>
          <w:rFonts w:ascii="Times New Roman" w:hAnsi="Times New Roman"/>
          <w:sz w:val="28"/>
          <w:szCs w:val="28"/>
          <w:lang w:val="uk-UA"/>
        </w:rPr>
        <w:t>") та застосуванню підсилювальних конструкцій ("</w:t>
      </w:r>
      <w:proofErr w:type="spellStart"/>
      <w:r w:rsidRPr="003A492E">
        <w:rPr>
          <w:rFonts w:ascii="Times New Roman" w:hAnsi="Times New Roman"/>
          <w:sz w:val="28"/>
          <w:szCs w:val="28"/>
          <w:lang w:val="uk-UA"/>
        </w:rPr>
        <w:t>increasingly</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risk</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frightening</w:t>
      </w:r>
      <w:proofErr w:type="spellEnd"/>
      <w:r w:rsidRPr="003A492E">
        <w:rPr>
          <w:rFonts w:ascii="Times New Roman" w:hAnsi="Times New Roman"/>
          <w:sz w:val="28"/>
          <w:szCs w:val="28"/>
          <w:lang w:val="uk-UA"/>
        </w:rPr>
        <w:t xml:space="preserve">"), а також використанню риторичних запитань, видання формує певну інтерпретаційну оптику для своїх читачів. Багата емоційність дає можливість акцентувати на гостроті теми, привернути увагу до критично важливих соціальних проблем та закріпити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забарвлене сприйняття новинної інформації. Таким чином, емоційні маркери у заголовках WP є дієвим інструментом формування суспільної позиції, концентрування уваги та впливу на емоційний стан аудиторії.</w:t>
      </w:r>
    </w:p>
    <w:p w14:paraId="1F0FDB5C" w14:textId="39DD45B2" w:rsidR="00074347" w:rsidRPr="003A492E" w:rsidRDefault="00074347" w:rsidP="00EC1A4F">
      <w:pPr>
        <w:spacing w:line="360" w:lineRule="auto"/>
        <w:ind w:firstLine="709"/>
        <w:jc w:val="both"/>
        <w:rPr>
          <w:rFonts w:ascii="Times New Roman" w:hAnsi="Times New Roman"/>
          <w:sz w:val="28"/>
          <w:szCs w:val="28"/>
          <w:lang w:val="uk-UA"/>
        </w:rPr>
      </w:pP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MailOnline</w:t>
      </w:r>
      <w:proofErr w:type="spellEnd"/>
      <w:r w:rsidRPr="003A492E">
        <w:rPr>
          <w:rFonts w:ascii="Times New Roman" w:hAnsi="Times New Roman"/>
          <w:sz w:val="28"/>
          <w:szCs w:val="28"/>
          <w:lang w:val="uk-UA"/>
        </w:rPr>
        <w:t>) — один із лідерів серед британських онлайн-</w:t>
      </w:r>
      <w:proofErr w:type="spellStart"/>
      <w:r w:rsidRPr="003A492E">
        <w:rPr>
          <w:rFonts w:ascii="Times New Roman" w:hAnsi="Times New Roman"/>
          <w:sz w:val="28"/>
          <w:szCs w:val="28"/>
          <w:lang w:val="uk-UA"/>
        </w:rPr>
        <w:t>таблоїдів</w:t>
      </w:r>
      <w:proofErr w:type="spellEnd"/>
      <w:r w:rsidRPr="003A492E">
        <w:rPr>
          <w:rFonts w:ascii="Times New Roman" w:hAnsi="Times New Roman"/>
          <w:sz w:val="28"/>
          <w:szCs w:val="28"/>
          <w:lang w:val="uk-UA"/>
        </w:rPr>
        <w:t xml:space="preserve"> за рівнем відвідуваності, який стабільно оперує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насиченими </w:t>
      </w:r>
      <w:proofErr w:type="spellStart"/>
      <w:r w:rsidRPr="003A492E">
        <w:rPr>
          <w:rFonts w:ascii="Times New Roman" w:hAnsi="Times New Roman"/>
          <w:sz w:val="28"/>
          <w:szCs w:val="28"/>
          <w:lang w:val="uk-UA"/>
        </w:rPr>
        <w:t>мовними</w:t>
      </w:r>
      <w:proofErr w:type="spellEnd"/>
      <w:r w:rsidRPr="003A492E">
        <w:rPr>
          <w:rFonts w:ascii="Times New Roman" w:hAnsi="Times New Roman"/>
          <w:sz w:val="28"/>
          <w:szCs w:val="28"/>
          <w:lang w:val="uk-UA"/>
        </w:rPr>
        <w:t xml:space="preserve"> прийомами у своїх заголовках. Характерною рисою їхнього стилю є надмірне застосування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зарядженої термінології, схильність до гіперболізації, драматизації подій, фокусування на індивідуальному досвіді та використання художніх засобів, спрямованих на викликання бурхливої афективної реакції у реципієнта. Протягом 2023–2025 років маніфестації </w:t>
      </w:r>
      <w:proofErr w:type="spellStart"/>
      <w:r w:rsidRPr="003A492E">
        <w:rPr>
          <w:rFonts w:ascii="Times New Roman" w:hAnsi="Times New Roman"/>
          <w:sz w:val="28"/>
          <w:szCs w:val="28"/>
          <w:lang w:val="uk-UA"/>
        </w:rPr>
        <w:t>MailOnline</w:t>
      </w:r>
      <w:proofErr w:type="spellEnd"/>
      <w:r w:rsidRPr="003A492E">
        <w:rPr>
          <w:rFonts w:ascii="Times New Roman" w:hAnsi="Times New Roman"/>
          <w:sz w:val="28"/>
          <w:szCs w:val="28"/>
          <w:lang w:val="uk-UA"/>
        </w:rPr>
        <w:t xml:space="preserve"> залишалися типовими для цього формату: там переважають елементи сенсаційності, тривоги, скандальності, акцент на персоналіях та перебільшення [4</w:t>
      </w:r>
      <w:r w:rsidR="00C04795" w:rsidRPr="003A492E">
        <w:rPr>
          <w:rFonts w:ascii="Times New Roman" w:hAnsi="Times New Roman"/>
          <w:sz w:val="28"/>
          <w:szCs w:val="28"/>
          <w:lang w:val="uk-UA"/>
        </w:rPr>
        <w:t>2</w:t>
      </w:r>
      <w:r w:rsidRPr="003A492E">
        <w:rPr>
          <w:rFonts w:ascii="Times New Roman" w:hAnsi="Times New Roman"/>
          <w:sz w:val="28"/>
          <w:szCs w:val="28"/>
          <w:lang w:val="uk-UA"/>
        </w:rPr>
        <w:t xml:space="preserve">]. Це допомагає створити відчуття невідкладності подій та підвищити рівень </w:t>
      </w:r>
      <w:proofErr w:type="spellStart"/>
      <w:r w:rsidRPr="003A492E">
        <w:rPr>
          <w:rFonts w:ascii="Times New Roman" w:hAnsi="Times New Roman"/>
          <w:sz w:val="28"/>
          <w:szCs w:val="28"/>
          <w:lang w:val="uk-UA"/>
        </w:rPr>
        <w:t>клікабельності</w:t>
      </w:r>
      <w:proofErr w:type="spellEnd"/>
      <w:r w:rsidRPr="003A492E">
        <w:rPr>
          <w:rFonts w:ascii="Times New Roman" w:hAnsi="Times New Roman"/>
          <w:sz w:val="28"/>
          <w:szCs w:val="28"/>
          <w:lang w:val="uk-UA"/>
        </w:rPr>
        <w:t xml:space="preserve"> матеріалів.</w:t>
      </w:r>
    </w:p>
    <w:p w14:paraId="6E79FCAA"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У заголовковому дискурсі </w:t>
      </w:r>
      <w:proofErr w:type="spellStart"/>
      <w:r w:rsidRPr="00EC1A4F">
        <w:rPr>
          <w:rFonts w:ascii="Times New Roman" w:eastAsia="Times New Roman" w:hAnsi="Times New Roman"/>
          <w:sz w:val="28"/>
          <w:szCs w:val="28"/>
          <w:lang w:val="uk-UA" w:eastAsia="uk-UA"/>
        </w:rPr>
        <w:t>Daily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Mail</w:t>
      </w:r>
      <w:proofErr w:type="spellEnd"/>
      <w:r w:rsidRPr="00EC1A4F">
        <w:rPr>
          <w:rFonts w:ascii="Times New Roman" w:eastAsia="Times New Roman" w:hAnsi="Times New Roman"/>
          <w:sz w:val="28"/>
          <w:szCs w:val="28"/>
          <w:lang w:val="uk-UA" w:eastAsia="uk-UA"/>
        </w:rPr>
        <w:t xml:space="preserve"> простежується виразна орієнтація на емоційне стимулювання читача шляхом інтенсивного використання лексики з високим експресивним потенціалом. Цей тип медійної комунікації ґрунтується на систематичному залученні слів і конструкцій, які активують у реципієнта почуття страху, гніву, подиву, тривоги або обурення. Застосування таких одиниць слугує не стільки інформуванню, скільки створенню емоційного тла, яке задає тон інтерпретації новини ще на рівні заголовка.</w:t>
      </w:r>
    </w:p>
    <w:p w14:paraId="58DF0429"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Так, у заголовку «</w:t>
      </w:r>
      <w:proofErr w:type="spellStart"/>
      <w:r w:rsidRPr="00EC1A4F">
        <w:rPr>
          <w:rFonts w:ascii="Times New Roman" w:eastAsia="Times New Roman" w:hAnsi="Times New Roman"/>
          <w:sz w:val="28"/>
          <w:szCs w:val="28"/>
          <w:lang w:val="uk-UA" w:eastAsia="uk-UA"/>
        </w:rPr>
        <w:t>I’m</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terrified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what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this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new</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variant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means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for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family</w:t>
      </w:r>
      <w:proofErr w:type="spellEnd"/>
      <w:r w:rsidRPr="00EC1A4F">
        <w:rPr>
          <w:rFonts w:ascii="Times New Roman" w:eastAsia="Times New Roman" w:hAnsi="Times New Roman"/>
          <w:sz w:val="28"/>
          <w:szCs w:val="28"/>
          <w:lang w:val="uk-UA" w:eastAsia="uk-UA"/>
        </w:rPr>
        <w:t>» (</w:t>
      </w:r>
      <w:proofErr w:type="spellStart"/>
      <w:r w:rsidRPr="00EC1A4F">
        <w:rPr>
          <w:rFonts w:ascii="Times New Roman" w:eastAsia="Times New Roman" w:hAnsi="Times New Roman"/>
          <w:sz w:val="28"/>
          <w:szCs w:val="28"/>
          <w:lang w:val="uk-UA" w:eastAsia="uk-UA"/>
        </w:rPr>
        <w:t>MailOnline</w:t>
      </w:r>
      <w:proofErr w:type="spellEnd"/>
      <w:r w:rsidRPr="00EC1A4F">
        <w:rPr>
          <w:rFonts w:ascii="Times New Roman" w:eastAsia="Times New Roman" w:hAnsi="Times New Roman"/>
          <w:sz w:val="28"/>
          <w:szCs w:val="28"/>
          <w:lang w:val="uk-UA" w:eastAsia="uk-UA"/>
        </w:rPr>
        <w:t xml:space="preserve">, 2023) домінантною виступає лексема </w:t>
      </w:r>
      <w:proofErr w:type="spellStart"/>
      <w:r w:rsidRPr="00EC1A4F">
        <w:rPr>
          <w:rFonts w:ascii="Times New Roman" w:eastAsia="Times New Roman" w:hAnsi="Times New Roman"/>
          <w:sz w:val="28"/>
          <w:szCs w:val="28"/>
          <w:lang w:val="uk-UA" w:eastAsia="uk-UA"/>
        </w:rPr>
        <w:t>terrified</w:t>
      </w:r>
      <w:proofErr w:type="spellEnd"/>
      <w:r w:rsidRPr="00EC1A4F">
        <w:rPr>
          <w:rFonts w:ascii="Times New Roman" w:eastAsia="Times New Roman" w:hAnsi="Times New Roman"/>
          <w:sz w:val="28"/>
          <w:szCs w:val="28"/>
          <w:lang w:val="uk-UA" w:eastAsia="uk-UA"/>
        </w:rPr>
        <w:t xml:space="preserve">, що номінує інтенсивний страх та індивідуальну небезпеку. Заголовок структурує ситуацію як загрозливу, </w:t>
      </w:r>
      <w:r w:rsidRPr="00EC1A4F">
        <w:rPr>
          <w:rFonts w:ascii="Times New Roman" w:eastAsia="Times New Roman" w:hAnsi="Times New Roman"/>
          <w:sz w:val="28"/>
          <w:szCs w:val="28"/>
          <w:lang w:val="uk-UA" w:eastAsia="uk-UA"/>
        </w:rPr>
        <w:lastRenderedPageBreak/>
        <w:t>підсилюючи персональний вимір. У заголовку «</w:t>
      </w:r>
      <w:proofErr w:type="spellStart"/>
      <w:r w:rsidRPr="00EC1A4F">
        <w:rPr>
          <w:rFonts w:ascii="Times New Roman" w:eastAsia="Times New Roman" w:hAnsi="Times New Roman"/>
          <w:sz w:val="28"/>
          <w:szCs w:val="28"/>
          <w:lang w:val="uk-UA" w:eastAsia="uk-UA"/>
        </w:rPr>
        <w:t>Britain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sleepwalking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into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disaster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Experts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warn</w:t>
      </w:r>
      <w:proofErr w:type="spellEnd"/>
      <w:r w:rsidRPr="00EC1A4F">
        <w:rPr>
          <w:rFonts w:ascii="Times New Roman" w:eastAsia="Times New Roman" w:hAnsi="Times New Roman"/>
          <w:sz w:val="28"/>
          <w:szCs w:val="28"/>
          <w:lang w:val="uk-UA" w:eastAsia="uk-UA"/>
        </w:rPr>
        <w:t xml:space="preserve"> UK </w:t>
      </w:r>
      <w:proofErr w:type="spellStart"/>
      <w:r w:rsidRPr="00EC1A4F">
        <w:rPr>
          <w:rFonts w:ascii="Times New Roman" w:eastAsia="Times New Roman" w:hAnsi="Times New Roman"/>
          <w:sz w:val="28"/>
          <w:szCs w:val="28"/>
          <w:lang w:val="uk-UA" w:eastAsia="uk-UA"/>
        </w:rPr>
        <w:t>is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unprepared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for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extreme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weather</w:t>
      </w:r>
      <w:proofErr w:type="spellEnd"/>
      <w:r w:rsidRPr="00EC1A4F">
        <w:rPr>
          <w:rFonts w:ascii="Times New Roman" w:eastAsia="Times New Roman" w:hAnsi="Times New Roman"/>
          <w:sz w:val="28"/>
          <w:szCs w:val="28"/>
          <w:lang w:val="uk-UA" w:eastAsia="uk-UA"/>
        </w:rPr>
        <w:t xml:space="preserve">» (2024) поєднання </w:t>
      </w:r>
      <w:proofErr w:type="spellStart"/>
      <w:r w:rsidRPr="00EC1A4F">
        <w:rPr>
          <w:rFonts w:ascii="Times New Roman" w:eastAsia="Times New Roman" w:hAnsi="Times New Roman"/>
          <w:sz w:val="28"/>
          <w:szCs w:val="28"/>
          <w:lang w:val="uk-UA" w:eastAsia="uk-UA"/>
        </w:rPr>
        <w:t>disaster</w:t>
      </w:r>
      <w:proofErr w:type="spellEnd"/>
      <w:r w:rsidRPr="00EC1A4F">
        <w:rPr>
          <w:rFonts w:ascii="Times New Roman" w:eastAsia="Times New Roman" w:hAnsi="Times New Roman"/>
          <w:sz w:val="28"/>
          <w:szCs w:val="28"/>
          <w:lang w:val="uk-UA" w:eastAsia="uk-UA"/>
        </w:rPr>
        <w:t xml:space="preserve"> та метафори </w:t>
      </w:r>
      <w:proofErr w:type="spellStart"/>
      <w:r w:rsidRPr="00EC1A4F">
        <w:rPr>
          <w:rFonts w:ascii="Times New Roman" w:eastAsia="Times New Roman" w:hAnsi="Times New Roman"/>
          <w:sz w:val="28"/>
          <w:szCs w:val="28"/>
          <w:lang w:val="uk-UA" w:eastAsia="uk-UA"/>
        </w:rPr>
        <w:t>sleepwalking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into</w:t>
      </w:r>
      <w:proofErr w:type="spellEnd"/>
      <w:r w:rsidRPr="00EC1A4F">
        <w:rPr>
          <w:rFonts w:ascii="Times New Roman" w:eastAsia="Times New Roman" w:hAnsi="Times New Roman"/>
          <w:sz w:val="28"/>
          <w:szCs w:val="28"/>
          <w:lang w:val="uk-UA" w:eastAsia="uk-UA"/>
        </w:rPr>
        <w:t xml:space="preserve"> створює образ некерованого поступу до катастрофи, що підкреслює безпорадність і відсутність контролю. Вислів «</w:t>
      </w:r>
      <w:proofErr w:type="spellStart"/>
      <w:r w:rsidRPr="00EC1A4F">
        <w:rPr>
          <w:rFonts w:ascii="Times New Roman" w:eastAsia="Times New Roman" w:hAnsi="Times New Roman"/>
          <w:sz w:val="28"/>
          <w:szCs w:val="28"/>
          <w:lang w:val="uk-UA" w:eastAsia="uk-UA"/>
        </w:rPr>
        <w:t>Parents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furious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after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schools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cancel</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Christmas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events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over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safety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fears</w:t>
      </w:r>
      <w:proofErr w:type="spellEnd"/>
      <w:r w:rsidRPr="00EC1A4F">
        <w:rPr>
          <w:rFonts w:ascii="Times New Roman" w:eastAsia="Times New Roman" w:hAnsi="Times New Roman"/>
          <w:sz w:val="28"/>
          <w:szCs w:val="28"/>
          <w:lang w:val="uk-UA" w:eastAsia="uk-UA"/>
        </w:rPr>
        <w:t xml:space="preserve">» (2023) реалізує емоційну стратегію через </w:t>
      </w:r>
      <w:proofErr w:type="spellStart"/>
      <w:r w:rsidRPr="00EC1A4F">
        <w:rPr>
          <w:rFonts w:ascii="Times New Roman" w:eastAsia="Times New Roman" w:hAnsi="Times New Roman"/>
          <w:sz w:val="28"/>
          <w:szCs w:val="28"/>
          <w:lang w:val="uk-UA" w:eastAsia="uk-UA"/>
        </w:rPr>
        <w:t>furious</w:t>
      </w:r>
      <w:proofErr w:type="spellEnd"/>
      <w:r w:rsidRPr="00EC1A4F">
        <w:rPr>
          <w:rFonts w:ascii="Times New Roman" w:eastAsia="Times New Roman" w:hAnsi="Times New Roman"/>
          <w:sz w:val="28"/>
          <w:szCs w:val="28"/>
          <w:lang w:val="uk-UA" w:eastAsia="uk-UA"/>
        </w:rPr>
        <w:t>, лексему, яка формує фрейм колективного обурення. У конструкції «</w:t>
      </w:r>
      <w:proofErr w:type="spellStart"/>
      <w:r w:rsidRPr="00EC1A4F">
        <w:rPr>
          <w:rFonts w:ascii="Times New Roman" w:eastAsia="Times New Roman" w:hAnsi="Times New Roman"/>
          <w:sz w:val="28"/>
          <w:szCs w:val="28"/>
          <w:lang w:val="uk-UA" w:eastAsia="uk-UA"/>
        </w:rPr>
        <w:t>Shocking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moment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police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chase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ends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horror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crash</w:t>
      </w:r>
      <w:proofErr w:type="spellEnd"/>
      <w:r w:rsidRPr="00EC1A4F">
        <w:rPr>
          <w:rFonts w:ascii="Times New Roman" w:eastAsia="Times New Roman" w:hAnsi="Times New Roman"/>
          <w:sz w:val="28"/>
          <w:szCs w:val="28"/>
          <w:lang w:val="uk-UA" w:eastAsia="uk-UA"/>
        </w:rPr>
        <w:t xml:space="preserve">» (2023) подвійне емоційне навантаження забезпечують </w:t>
      </w:r>
      <w:proofErr w:type="spellStart"/>
      <w:r w:rsidRPr="00EC1A4F">
        <w:rPr>
          <w:rFonts w:ascii="Times New Roman" w:eastAsia="Times New Roman" w:hAnsi="Times New Roman"/>
          <w:sz w:val="28"/>
          <w:szCs w:val="28"/>
          <w:lang w:val="uk-UA" w:eastAsia="uk-UA"/>
        </w:rPr>
        <w:t>shocking</w:t>
      </w:r>
      <w:proofErr w:type="spellEnd"/>
      <w:r w:rsidRPr="00EC1A4F">
        <w:rPr>
          <w:rFonts w:ascii="Times New Roman" w:eastAsia="Times New Roman" w:hAnsi="Times New Roman"/>
          <w:sz w:val="28"/>
          <w:szCs w:val="28"/>
          <w:lang w:val="uk-UA" w:eastAsia="uk-UA"/>
        </w:rPr>
        <w:t xml:space="preserve"> та </w:t>
      </w:r>
      <w:proofErr w:type="spellStart"/>
      <w:r w:rsidRPr="00EC1A4F">
        <w:rPr>
          <w:rFonts w:ascii="Times New Roman" w:eastAsia="Times New Roman" w:hAnsi="Times New Roman"/>
          <w:sz w:val="28"/>
          <w:szCs w:val="28"/>
          <w:lang w:val="uk-UA" w:eastAsia="uk-UA"/>
        </w:rPr>
        <w:t>horror</w:t>
      </w:r>
      <w:proofErr w:type="spellEnd"/>
      <w:r w:rsidRPr="00EC1A4F">
        <w:rPr>
          <w:rFonts w:ascii="Times New Roman" w:eastAsia="Times New Roman" w:hAnsi="Times New Roman"/>
          <w:sz w:val="28"/>
          <w:szCs w:val="28"/>
          <w:lang w:val="uk-UA" w:eastAsia="uk-UA"/>
        </w:rPr>
        <w:t>, що посилюють драматичність події та спрямовують читача до очікування сенсаційних подробиць. Заголовок «</w:t>
      </w:r>
      <w:proofErr w:type="spellStart"/>
      <w:r w:rsidRPr="00EC1A4F">
        <w:rPr>
          <w:rFonts w:ascii="Times New Roman" w:eastAsia="Times New Roman" w:hAnsi="Times New Roman"/>
          <w:sz w:val="28"/>
          <w:szCs w:val="28"/>
          <w:lang w:val="uk-UA" w:eastAsia="uk-UA"/>
        </w:rPr>
        <w:t>Outrage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council</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bans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flags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private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homes</w:t>
      </w:r>
      <w:proofErr w:type="spellEnd"/>
      <w:r w:rsidRPr="00EC1A4F">
        <w:rPr>
          <w:rFonts w:ascii="Times New Roman" w:eastAsia="Times New Roman" w:hAnsi="Times New Roman"/>
          <w:sz w:val="28"/>
          <w:szCs w:val="28"/>
          <w:lang w:val="uk-UA" w:eastAsia="uk-UA"/>
        </w:rPr>
        <w:t xml:space="preserve">» (2024) активно структурує конфліктний потенціал новини через лексему </w:t>
      </w:r>
      <w:proofErr w:type="spellStart"/>
      <w:r w:rsidRPr="00EC1A4F">
        <w:rPr>
          <w:rFonts w:ascii="Times New Roman" w:eastAsia="Times New Roman" w:hAnsi="Times New Roman"/>
          <w:sz w:val="28"/>
          <w:szCs w:val="28"/>
          <w:lang w:val="uk-UA" w:eastAsia="uk-UA"/>
        </w:rPr>
        <w:t>outrage</w:t>
      </w:r>
      <w:proofErr w:type="spellEnd"/>
      <w:r w:rsidRPr="00EC1A4F">
        <w:rPr>
          <w:rFonts w:ascii="Times New Roman" w:eastAsia="Times New Roman" w:hAnsi="Times New Roman"/>
          <w:sz w:val="28"/>
          <w:szCs w:val="28"/>
          <w:lang w:val="uk-UA" w:eastAsia="uk-UA"/>
        </w:rPr>
        <w:t>, яка підкреслює масштаб суспільного невдоволення.</w:t>
      </w:r>
    </w:p>
    <w:p w14:paraId="7EAF8337"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Характерною рисою заголовків є також наявність гіпербол, що виконують функцію інтенсифікаторів емоційного впливу. У заголовку «</w:t>
      </w:r>
      <w:proofErr w:type="spellStart"/>
      <w:r w:rsidRPr="00EC1A4F">
        <w:rPr>
          <w:rFonts w:ascii="Times New Roman" w:eastAsia="Times New Roman" w:hAnsi="Times New Roman"/>
          <w:sz w:val="28"/>
          <w:szCs w:val="28"/>
          <w:lang w:val="uk-UA" w:eastAsia="uk-UA"/>
        </w:rPr>
        <w:t>Chaos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erupts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airport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thousands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stranded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overnight</w:t>
      </w:r>
      <w:proofErr w:type="spellEnd"/>
      <w:r w:rsidRPr="00EC1A4F">
        <w:rPr>
          <w:rFonts w:ascii="Times New Roman" w:eastAsia="Times New Roman" w:hAnsi="Times New Roman"/>
          <w:sz w:val="28"/>
          <w:szCs w:val="28"/>
          <w:lang w:val="uk-UA" w:eastAsia="uk-UA"/>
        </w:rPr>
        <w:t xml:space="preserve">» (2024) слово </w:t>
      </w:r>
      <w:proofErr w:type="spellStart"/>
      <w:r w:rsidRPr="00EC1A4F">
        <w:rPr>
          <w:rFonts w:ascii="Times New Roman" w:eastAsia="Times New Roman" w:hAnsi="Times New Roman"/>
          <w:sz w:val="28"/>
          <w:szCs w:val="28"/>
          <w:lang w:val="uk-UA" w:eastAsia="uk-UA"/>
        </w:rPr>
        <w:t>chaos</w:t>
      </w:r>
      <w:proofErr w:type="spellEnd"/>
      <w:r w:rsidRPr="00EC1A4F">
        <w:rPr>
          <w:rFonts w:ascii="Times New Roman" w:eastAsia="Times New Roman" w:hAnsi="Times New Roman"/>
          <w:sz w:val="28"/>
          <w:szCs w:val="28"/>
          <w:lang w:val="uk-UA" w:eastAsia="uk-UA"/>
        </w:rPr>
        <w:t xml:space="preserve"> створює образ масштабного безладу, навіть якщо реальні події можуть бути менш драматичними. «</w:t>
      </w:r>
      <w:proofErr w:type="spellStart"/>
      <w:r w:rsidRPr="00EC1A4F">
        <w:rPr>
          <w:rFonts w:ascii="Times New Roman" w:eastAsia="Times New Roman" w:hAnsi="Times New Roman"/>
          <w:sz w:val="28"/>
          <w:szCs w:val="28"/>
          <w:lang w:val="uk-UA" w:eastAsia="uk-UA"/>
        </w:rPr>
        <w:t>Explosive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row</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breaks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out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Parliament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over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migration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bill</w:t>
      </w:r>
      <w:proofErr w:type="spellEnd"/>
      <w:r w:rsidRPr="00EC1A4F">
        <w:rPr>
          <w:rFonts w:ascii="Times New Roman" w:eastAsia="Times New Roman" w:hAnsi="Times New Roman"/>
          <w:sz w:val="28"/>
          <w:szCs w:val="28"/>
          <w:lang w:val="uk-UA" w:eastAsia="uk-UA"/>
        </w:rPr>
        <w:t xml:space="preserve">» (2023) використовує епітет </w:t>
      </w:r>
      <w:proofErr w:type="spellStart"/>
      <w:r w:rsidRPr="00EC1A4F">
        <w:rPr>
          <w:rFonts w:ascii="Times New Roman" w:eastAsia="Times New Roman" w:hAnsi="Times New Roman"/>
          <w:sz w:val="28"/>
          <w:szCs w:val="28"/>
          <w:lang w:val="uk-UA" w:eastAsia="uk-UA"/>
        </w:rPr>
        <w:t>explosive</w:t>
      </w:r>
      <w:proofErr w:type="spellEnd"/>
      <w:r w:rsidRPr="00EC1A4F">
        <w:rPr>
          <w:rFonts w:ascii="Times New Roman" w:eastAsia="Times New Roman" w:hAnsi="Times New Roman"/>
          <w:sz w:val="28"/>
          <w:szCs w:val="28"/>
          <w:lang w:val="uk-UA" w:eastAsia="uk-UA"/>
        </w:rPr>
        <w:t>, який метафорично перенесе властивості вибуху на вербальний конфлікт. У заголовку «</w:t>
      </w:r>
      <w:proofErr w:type="spellStart"/>
      <w:r w:rsidRPr="00EC1A4F">
        <w:rPr>
          <w:rFonts w:ascii="Times New Roman" w:eastAsia="Times New Roman" w:hAnsi="Times New Roman"/>
          <w:sz w:val="28"/>
          <w:szCs w:val="28"/>
          <w:lang w:val="uk-UA" w:eastAsia="uk-UA"/>
        </w:rPr>
        <w:t>Storm</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fury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after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celebrity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makes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outrageous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comment</w:t>
      </w:r>
      <w:proofErr w:type="spellEnd"/>
      <w:r w:rsidRPr="00EC1A4F">
        <w:rPr>
          <w:rFonts w:ascii="Times New Roman" w:eastAsia="Times New Roman" w:hAnsi="Times New Roman"/>
          <w:sz w:val="28"/>
          <w:szCs w:val="28"/>
          <w:lang w:val="uk-UA" w:eastAsia="uk-UA"/>
        </w:rPr>
        <w:t xml:space="preserve">» (2023) образ </w:t>
      </w:r>
      <w:proofErr w:type="spellStart"/>
      <w:r w:rsidRPr="00EC1A4F">
        <w:rPr>
          <w:rFonts w:ascii="Times New Roman" w:eastAsia="Times New Roman" w:hAnsi="Times New Roman"/>
          <w:sz w:val="28"/>
          <w:szCs w:val="28"/>
          <w:lang w:val="uk-UA" w:eastAsia="uk-UA"/>
        </w:rPr>
        <w:t>storm</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fury</w:t>
      </w:r>
      <w:proofErr w:type="spellEnd"/>
      <w:r w:rsidRPr="00EC1A4F">
        <w:rPr>
          <w:rFonts w:ascii="Times New Roman" w:eastAsia="Times New Roman" w:hAnsi="Times New Roman"/>
          <w:sz w:val="28"/>
          <w:szCs w:val="28"/>
          <w:lang w:val="uk-UA" w:eastAsia="uk-UA"/>
        </w:rPr>
        <w:t xml:space="preserve"> моделює надмірну колективну реакцію, що умовно масштабує рівень обурення. «</w:t>
      </w:r>
      <w:proofErr w:type="spellStart"/>
      <w:r w:rsidRPr="00EC1A4F">
        <w:rPr>
          <w:rFonts w:ascii="Times New Roman" w:eastAsia="Times New Roman" w:hAnsi="Times New Roman"/>
          <w:sz w:val="28"/>
          <w:szCs w:val="28"/>
          <w:lang w:val="uk-UA" w:eastAsia="uk-UA"/>
        </w:rPr>
        <w:t>Nation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faces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meltdown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heatwave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breaks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records</w:t>
      </w:r>
      <w:proofErr w:type="spellEnd"/>
      <w:r w:rsidRPr="00EC1A4F">
        <w:rPr>
          <w:rFonts w:ascii="Times New Roman" w:eastAsia="Times New Roman" w:hAnsi="Times New Roman"/>
          <w:sz w:val="28"/>
          <w:szCs w:val="28"/>
          <w:lang w:val="uk-UA" w:eastAsia="uk-UA"/>
        </w:rPr>
        <w:t xml:space="preserve">» (2024) використовує </w:t>
      </w:r>
      <w:proofErr w:type="spellStart"/>
      <w:r w:rsidRPr="00EC1A4F">
        <w:rPr>
          <w:rFonts w:ascii="Times New Roman" w:eastAsia="Times New Roman" w:hAnsi="Times New Roman"/>
          <w:sz w:val="28"/>
          <w:szCs w:val="28"/>
          <w:lang w:val="uk-UA" w:eastAsia="uk-UA"/>
        </w:rPr>
        <w:t>meltdown</w:t>
      </w:r>
      <w:proofErr w:type="spellEnd"/>
      <w:r w:rsidRPr="00EC1A4F">
        <w:rPr>
          <w:rFonts w:ascii="Times New Roman" w:eastAsia="Times New Roman" w:hAnsi="Times New Roman"/>
          <w:sz w:val="28"/>
          <w:szCs w:val="28"/>
          <w:lang w:val="uk-UA" w:eastAsia="uk-UA"/>
        </w:rPr>
        <w:t xml:space="preserve"> як метафоричний опис кризового стану, посилюючи відчуття катастрофічності.</w:t>
      </w:r>
    </w:p>
    <w:p w14:paraId="2E49CB85"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Окремий пласт емоційних засобів становлять метафоричні образи, пов’язані з війною, стихійними лихами або іншими небезпечними явищами. Так, у «</w:t>
      </w:r>
      <w:proofErr w:type="spellStart"/>
      <w:r w:rsidRPr="00EC1A4F">
        <w:rPr>
          <w:rFonts w:ascii="Times New Roman" w:eastAsia="Times New Roman" w:hAnsi="Times New Roman"/>
          <w:sz w:val="28"/>
          <w:szCs w:val="28"/>
          <w:lang w:val="uk-UA" w:eastAsia="uk-UA"/>
        </w:rPr>
        <w:t>New</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tax</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rules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spark</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backlash</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across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Britain</w:t>
      </w:r>
      <w:proofErr w:type="spellEnd"/>
      <w:r w:rsidRPr="00EC1A4F">
        <w:rPr>
          <w:rFonts w:ascii="Times New Roman" w:eastAsia="Times New Roman" w:hAnsi="Times New Roman"/>
          <w:sz w:val="28"/>
          <w:szCs w:val="28"/>
          <w:lang w:val="uk-UA" w:eastAsia="uk-UA"/>
        </w:rPr>
        <w:t xml:space="preserve">» (2024) метафора </w:t>
      </w:r>
      <w:proofErr w:type="spellStart"/>
      <w:r w:rsidRPr="00EC1A4F">
        <w:rPr>
          <w:rFonts w:ascii="Times New Roman" w:eastAsia="Times New Roman" w:hAnsi="Times New Roman"/>
          <w:sz w:val="28"/>
          <w:szCs w:val="28"/>
          <w:lang w:val="uk-UA" w:eastAsia="uk-UA"/>
        </w:rPr>
        <w:t>spark</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backlash</w:t>
      </w:r>
      <w:proofErr w:type="spellEnd"/>
      <w:r w:rsidRPr="00EC1A4F">
        <w:rPr>
          <w:rFonts w:ascii="Times New Roman" w:eastAsia="Times New Roman" w:hAnsi="Times New Roman"/>
          <w:sz w:val="28"/>
          <w:szCs w:val="28"/>
          <w:lang w:val="uk-UA" w:eastAsia="uk-UA"/>
        </w:rPr>
        <w:t xml:space="preserve"> задає образ раптової реакції, подібної до займання. У «PM </w:t>
      </w:r>
      <w:proofErr w:type="spellStart"/>
      <w:r w:rsidRPr="00EC1A4F">
        <w:rPr>
          <w:rFonts w:ascii="Times New Roman" w:eastAsia="Times New Roman" w:hAnsi="Times New Roman"/>
          <w:sz w:val="28"/>
          <w:szCs w:val="28"/>
          <w:lang w:val="uk-UA" w:eastAsia="uk-UA"/>
        </w:rPr>
        <w:t>under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fire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after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leaked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documents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reveal</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secret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talks</w:t>
      </w:r>
      <w:proofErr w:type="spellEnd"/>
      <w:r w:rsidRPr="00EC1A4F">
        <w:rPr>
          <w:rFonts w:ascii="Times New Roman" w:eastAsia="Times New Roman" w:hAnsi="Times New Roman"/>
          <w:sz w:val="28"/>
          <w:szCs w:val="28"/>
          <w:lang w:val="uk-UA" w:eastAsia="uk-UA"/>
        </w:rPr>
        <w:t xml:space="preserve">» (2023) вираз </w:t>
      </w:r>
      <w:proofErr w:type="spellStart"/>
      <w:r w:rsidRPr="00EC1A4F">
        <w:rPr>
          <w:rFonts w:ascii="Times New Roman" w:eastAsia="Times New Roman" w:hAnsi="Times New Roman"/>
          <w:sz w:val="28"/>
          <w:szCs w:val="28"/>
          <w:lang w:val="uk-UA" w:eastAsia="uk-UA"/>
        </w:rPr>
        <w:t>under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fire</w:t>
      </w:r>
      <w:proofErr w:type="spellEnd"/>
      <w:r w:rsidRPr="00EC1A4F">
        <w:rPr>
          <w:rFonts w:ascii="Times New Roman" w:eastAsia="Times New Roman" w:hAnsi="Times New Roman"/>
          <w:sz w:val="28"/>
          <w:szCs w:val="28"/>
          <w:lang w:val="uk-UA" w:eastAsia="uk-UA"/>
        </w:rPr>
        <w:t xml:space="preserve"> репрезентує політичну критику як атаку. У заголовку «</w:t>
      </w:r>
      <w:proofErr w:type="spellStart"/>
      <w:r w:rsidRPr="00EC1A4F">
        <w:rPr>
          <w:rFonts w:ascii="Times New Roman" w:eastAsia="Times New Roman" w:hAnsi="Times New Roman"/>
          <w:sz w:val="28"/>
          <w:szCs w:val="28"/>
          <w:lang w:val="uk-UA" w:eastAsia="uk-UA"/>
        </w:rPr>
        <w:t>Wave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shoplifting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sweeps</w:t>
      </w:r>
      <w:proofErr w:type="spellEnd"/>
      <w:r w:rsidRPr="00EC1A4F">
        <w:rPr>
          <w:rFonts w:ascii="Times New Roman" w:eastAsia="Times New Roman" w:hAnsi="Times New Roman"/>
          <w:sz w:val="28"/>
          <w:szCs w:val="28"/>
          <w:lang w:val="uk-UA" w:eastAsia="uk-UA"/>
        </w:rPr>
        <w:t xml:space="preserve"> UK </w:t>
      </w:r>
      <w:proofErr w:type="spellStart"/>
      <w:r w:rsidRPr="00EC1A4F">
        <w:rPr>
          <w:rFonts w:ascii="Times New Roman" w:eastAsia="Times New Roman" w:hAnsi="Times New Roman"/>
          <w:sz w:val="28"/>
          <w:szCs w:val="28"/>
          <w:lang w:val="uk-UA" w:eastAsia="uk-UA"/>
        </w:rPr>
        <w:t>cities</w:t>
      </w:r>
      <w:proofErr w:type="spellEnd"/>
      <w:r w:rsidRPr="00EC1A4F">
        <w:rPr>
          <w:rFonts w:ascii="Times New Roman" w:eastAsia="Times New Roman" w:hAnsi="Times New Roman"/>
          <w:sz w:val="28"/>
          <w:szCs w:val="28"/>
          <w:lang w:val="uk-UA" w:eastAsia="uk-UA"/>
        </w:rPr>
        <w:t xml:space="preserve">» (2024) метафора </w:t>
      </w:r>
      <w:proofErr w:type="spellStart"/>
      <w:r w:rsidRPr="00EC1A4F">
        <w:rPr>
          <w:rFonts w:ascii="Times New Roman" w:eastAsia="Times New Roman" w:hAnsi="Times New Roman"/>
          <w:sz w:val="28"/>
          <w:szCs w:val="28"/>
          <w:lang w:val="uk-UA" w:eastAsia="uk-UA"/>
        </w:rPr>
        <w:t>wave</w:t>
      </w:r>
      <w:proofErr w:type="spellEnd"/>
      <w:r w:rsidRPr="00EC1A4F">
        <w:rPr>
          <w:rFonts w:ascii="Times New Roman" w:eastAsia="Times New Roman" w:hAnsi="Times New Roman"/>
          <w:sz w:val="28"/>
          <w:szCs w:val="28"/>
          <w:lang w:val="uk-UA" w:eastAsia="uk-UA"/>
        </w:rPr>
        <w:t xml:space="preserve"> створює враження масштабності та </w:t>
      </w:r>
      <w:proofErr w:type="spellStart"/>
      <w:r w:rsidRPr="00EC1A4F">
        <w:rPr>
          <w:rFonts w:ascii="Times New Roman" w:eastAsia="Times New Roman" w:hAnsi="Times New Roman"/>
          <w:sz w:val="28"/>
          <w:szCs w:val="28"/>
          <w:lang w:val="uk-UA" w:eastAsia="uk-UA"/>
        </w:rPr>
        <w:t>неконтрольованості</w:t>
      </w:r>
      <w:proofErr w:type="spellEnd"/>
      <w:r w:rsidRPr="00EC1A4F">
        <w:rPr>
          <w:rFonts w:ascii="Times New Roman" w:eastAsia="Times New Roman" w:hAnsi="Times New Roman"/>
          <w:sz w:val="28"/>
          <w:szCs w:val="28"/>
          <w:lang w:val="uk-UA" w:eastAsia="uk-UA"/>
        </w:rPr>
        <w:t xml:space="preserve"> явища. Ці образи не лише </w:t>
      </w:r>
      <w:r w:rsidRPr="00EC1A4F">
        <w:rPr>
          <w:rFonts w:ascii="Times New Roman" w:eastAsia="Times New Roman" w:hAnsi="Times New Roman"/>
          <w:sz w:val="28"/>
          <w:szCs w:val="28"/>
          <w:lang w:val="uk-UA" w:eastAsia="uk-UA"/>
        </w:rPr>
        <w:lastRenderedPageBreak/>
        <w:t>драматизують зміст, а й визначають ракурс сприйняття, задаючи інтерпретаційний вектор через сильний візуальний та емоційний компонент.</w:t>
      </w:r>
    </w:p>
    <w:p w14:paraId="60116E94"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Видання також активно використовує лаконічні, іноді уривчасті конструкції та прийоми шокового початку, спрямовані на привернення максимальної уваги. Заголовки типу «</w:t>
      </w:r>
      <w:proofErr w:type="spellStart"/>
      <w:r w:rsidRPr="00EC1A4F">
        <w:rPr>
          <w:rFonts w:ascii="Times New Roman" w:eastAsia="Times New Roman" w:hAnsi="Times New Roman"/>
          <w:sz w:val="28"/>
          <w:szCs w:val="28"/>
          <w:lang w:val="uk-UA" w:eastAsia="uk-UA"/>
        </w:rPr>
        <w:t>Is</w:t>
      </w:r>
      <w:proofErr w:type="spellEnd"/>
      <w:r w:rsidRPr="00EC1A4F">
        <w:rPr>
          <w:rFonts w:ascii="Times New Roman" w:eastAsia="Times New Roman" w:hAnsi="Times New Roman"/>
          <w:sz w:val="28"/>
          <w:szCs w:val="28"/>
          <w:lang w:val="uk-UA" w:eastAsia="uk-UA"/>
        </w:rPr>
        <w:t xml:space="preserve"> YOUR </w:t>
      </w:r>
      <w:proofErr w:type="spellStart"/>
      <w:r w:rsidRPr="00EC1A4F">
        <w:rPr>
          <w:rFonts w:ascii="Times New Roman" w:eastAsia="Times New Roman" w:hAnsi="Times New Roman"/>
          <w:sz w:val="28"/>
          <w:szCs w:val="28"/>
          <w:lang w:val="uk-UA" w:eastAsia="uk-UA"/>
        </w:rPr>
        <w:t>son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safe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Red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light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over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new</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internet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trend</w:t>
      </w:r>
      <w:proofErr w:type="spellEnd"/>
      <w:r w:rsidRPr="00EC1A4F">
        <w:rPr>
          <w:rFonts w:ascii="Times New Roman" w:eastAsia="Times New Roman" w:hAnsi="Times New Roman"/>
          <w:sz w:val="28"/>
          <w:szCs w:val="28"/>
          <w:lang w:val="uk-UA" w:eastAsia="uk-UA"/>
        </w:rPr>
        <w:t>» (2023) будуються на прямому зверненні до читача, що підсилює індивідуальну тривогу. «</w:t>
      </w:r>
      <w:proofErr w:type="spellStart"/>
      <w:r w:rsidRPr="00EC1A4F">
        <w:rPr>
          <w:rFonts w:ascii="Times New Roman" w:eastAsia="Times New Roman" w:hAnsi="Times New Roman"/>
          <w:sz w:val="28"/>
          <w:szCs w:val="28"/>
          <w:lang w:val="uk-UA" w:eastAsia="uk-UA"/>
        </w:rPr>
        <w:t>What’s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next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impasse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intensifying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after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split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government</w:t>
      </w:r>
      <w:proofErr w:type="spellEnd"/>
      <w:r w:rsidRPr="00EC1A4F">
        <w:rPr>
          <w:rFonts w:ascii="Times New Roman" w:eastAsia="Times New Roman" w:hAnsi="Times New Roman"/>
          <w:sz w:val="28"/>
          <w:szCs w:val="28"/>
          <w:lang w:val="uk-UA" w:eastAsia="uk-UA"/>
        </w:rPr>
        <w:t>» (2024) використовує риторичне запитання для створення атмосфери нестабільності та очікування подальших кризових подій. Конструкція «</w:t>
      </w:r>
      <w:proofErr w:type="spellStart"/>
      <w:r w:rsidRPr="00EC1A4F">
        <w:rPr>
          <w:rFonts w:ascii="Times New Roman" w:eastAsia="Times New Roman" w:hAnsi="Times New Roman"/>
          <w:sz w:val="28"/>
          <w:szCs w:val="28"/>
          <w:lang w:val="uk-UA" w:eastAsia="uk-UA"/>
        </w:rPr>
        <w:t>You</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just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won’t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believe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what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this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homeowner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found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basement</w:t>
      </w:r>
      <w:proofErr w:type="spellEnd"/>
      <w:r w:rsidRPr="00EC1A4F">
        <w:rPr>
          <w:rFonts w:ascii="Times New Roman" w:eastAsia="Times New Roman" w:hAnsi="Times New Roman"/>
          <w:sz w:val="28"/>
          <w:szCs w:val="28"/>
          <w:lang w:val="uk-UA" w:eastAsia="uk-UA"/>
        </w:rPr>
        <w:t xml:space="preserve">» (2023) апелює до реакції подиву, стимулюючи </w:t>
      </w:r>
      <w:proofErr w:type="spellStart"/>
      <w:r w:rsidRPr="00EC1A4F">
        <w:rPr>
          <w:rFonts w:ascii="Times New Roman" w:eastAsia="Times New Roman" w:hAnsi="Times New Roman"/>
          <w:sz w:val="28"/>
          <w:szCs w:val="28"/>
          <w:lang w:val="uk-UA" w:eastAsia="uk-UA"/>
        </w:rPr>
        <w:t>клікабельність</w:t>
      </w:r>
      <w:proofErr w:type="spellEnd"/>
      <w:r w:rsidRPr="00EC1A4F">
        <w:rPr>
          <w:rFonts w:ascii="Times New Roman" w:eastAsia="Times New Roman" w:hAnsi="Times New Roman"/>
          <w:sz w:val="28"/>
          <w:szCs w:val="28"/>
          <w:lang w:val="uk-UA" w:eastAsia="uk-UA"/>
        </w:rPr>
        <w:t xml:space="preserve"> через очікуваний ефект несподіванки.</w:t>
      </w:r>
    </w:p>
    <w:p w14:paraId="17CC05A0"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Значущим є й акцент на персоналізованих історіях, що активізують емпатію читача. У заголовку «</w:t>
      </w:r>
      <w:proofErr w:type="spellStart"/>
      <w:r w:rsidRPr="00EC1A4F">
        <w:rPr>
          <w:rFonts w:ascii="Times New Roman" w:eastAsia="Times New Roman" w:hAnsi="Times New Roman"/>
          <w:sz w:val="28"/>
          <w:szCs w:val="28"/>
          <w:lang w:val="uk-UA" w:eastAsia="uk-UA"/>
        </w:rPr>
        <w:t>Mother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two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tells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of</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horrific</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experience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when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car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bursts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into</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flames</w:t>
      </w:r>
      <w:proofErr w:type="spellEnd"/>
      <w:r w:rsidRPr="00EC1A4F">
        <w:rPr>
          <w:rFonts w:ascii="Times New Roman" w:eastAsia="Times New Roman" w:hAnsi="Times New Roman"/>
          <w:sz w:val="28"/>
          <w:szCs w:val="28"/>
          <w:lang w:val="uk-UA" w:eastAsia="uk-UA"/>
        </w:rPr>
        <w:t>» (2024) фокус на материнському статусі посилює емоційність, створюючи фрейм захищеності та вразливості. Заголовок «</w:t>
      </w:r>
      <w:proofErr w:type="spellStart"/>
      <w:r w:rsidRPr="00EC1A4F">
        <w:rPr>
          <w:rFonts w:ascii="Times New Roman" w:eastAsia="Times New Roman" w:hAnsi="Times New Roman"/>
          <w:sz w:val="28"/>
          <w:szCs w:val="28"/>
          <w:lang w:val="uk-UA" w:eastAsia="uk-UA"/>
        </w:rPr>
        <w:t>Teenager</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shares</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very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sad</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moment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he</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lost</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everything</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in</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fire</w:t>
      </w:r>
      <w:proofErr w:type="spellEnd"/>
      <w:r w:rsidRPr="00EC1A4F">
        <w:rPr>
          <w:rFonts w:ascii="Times New Roman" w:eastAsia="Times New Roman" w:hAnsi="Times New Roman"/>
          <w:sz w:val="28"/>
          <w:szCs w:val="28"/>
          <w:lang w:val="uk-UA" w:eastAsia="uk-UA"/>
        </w:rPr>
        <w:t xml:space="preserve">» (2023) використовує лексему </w:t>
      </w:r>
      <w:proofErr w:type="spellStart"/>
      <w:r w:rsidRPr="00EC1A4F">
        <w:rPr>
          <w:rFonts w:ascii="Times New Roman" w:eastAsia="Times New Roman" w:hAnsi="Times New Roman"/>
          <w:sz w:val="28"/>
          <w:szCs w:val="28"/>
          <w:lang w:val="uk-UA" w:eastAsia="uk-UA"/>
        </w:rPr>
        <w:t>sad</w:t>
      </w:r>
      <w:proofErr w:type="spellEnd"/>
      <w:r w:rsidRPr="00EC1A4F">
        <w:rPr>
          <w:rFonts w:ascii="Times New Roman" w:eastAsia="Times New Roman" w:hAnsi="Times New Roman"/>
          <w:sz w:val="28"/>
          <w:szCs w:val="28"/>
          <w:lang w:val="uk-UA" w:eastAsia="uk-UA"/>
        </w:rPr>
        <w:t xml:space="preserve"> як тригер жалю, спрямований на формування співпереживання.</w:t>
      </w:r>
    </w:p>
    <w:p w14:paraId="09008725" w14:textId="77777777" w:rsidR="00EC1A4F" w:rsidRPr="00EC1A4F" w:rsidRDefault="00EC1A4F" w:rsidP="00EC1A4F">
      <w:pPr>
        <w:spacing w:line="360" w:lineRule="auto"/>
        <w:ind w:firstLine="709"/>
        <w:jc w:val="both"/>
        <w:rPr>
          <w:rFonts w:ascii="Times New Roman" w:eastAsia="Times New Roman" w:hAnsi="Times New Roman"/>
          <w:sz w:val="28"/>
          <w:szCs w:val="28"/>
          <w:lang w:val="uk-UA" w:eastAsia="uk-UA"/>
        </w:rPr>
      </w:pPr>
      <w:r w:rsidRPr="00EC1A4F">
        <w:rPr>
          <w:rFonts w:ascii="Times New Roman" w:eastAsia="Times New Roman" w:hAnsi="Times New Roman"/>
          <w:sz w:val="28"/>
          <w:szCs w:val="28"/>
          <w:lang w:val="uk-UA" w:eastAsia="uk-UA"/>
        </w:rPr>
        <w:t xml:space="preserve">Усі наведені приклади демонструють, що </w:t>
      </w:r>
      <w:proofErr w:type="spellStart"/>
      <w:r w:rsidRPr="00EC1A4F">
        <w:rPr>
          <w:rFonts w:ascii="Times New Roman" w:eastAsia="Times New Roman" w:hAnsi="Times New Roman"/>
          <w:sz w:val="28"/>
          <w:szCs w:val="28"/>
          <w:lang w:val="uk-UA" w:eastAsia="uk-UA"/>
        </w:rPr>
        <w:t>Daily</w:t>
      </w:r>
      <w:proofErr w:type="spellEnd"/>
      <w:r w:rsidRPr="00EC1A4F">
        <w:rPr>
          <w:rFonts w:ascii="Times New Roman" w:eastAsia="Times New Roman" w:hAnsi="Times New Roman"/>
          <w:sz w:val="28"/>
          <w:szCs w:val="28"/>
          <w:lang w:val="uk-UA" w:eastAsia="uk-UA"/>
        </w:rPr>
        <w:t xml:space="preserve"> </w:t>
      </w:r>
      <w:proofErr w:type="spellStart"/>
      <w:r w:rsidRPr="00EC1A4F">
        <w:rPr>
          <w:rFonts w:ascii="Times New Roman" w:eastAsia="Times New Roman" w:hAnsi="Times New Roman"/>
          <w:sz w:val="28"/>
          <w:szCs w:val="28"/>
          <w:lang w:val="uk-UA" w:eastAsia="uk-UA"/>
        </w:rPr>
        <w:t>Mail</w:t>
      </w:r>
      <w:proofErr w:type="spellEnd"/>
      <w:r w:rsidRPr="00EC1A4F">
        <w:rPr>
          <w:rFonts w:ascii="Times New Roman" w:eastAsia="Times New Roman" w:hAnsi="Times New Roman"/>
          <w:sz w:val="28"/>
          <w:szCs w:val="28"/>
          <w:lang w:val="uk-UA" w:eastAsia="uk-UA"/>
        </w:rPr>
        <w:t xml:space="preserve"> систематично впроваджує </w:t>
      </w:r>
      <w:proofErr w:type="spellStart"/>
      <w:r w:rsidRPr="00EC1A4F">
        <w:rPr>
          <w:rFonts w:ascii="Times New Roman" w:eastAsia="Times New Roman" w:hAnsi="Times New Roman"/>
          <w:sz w:val="28"/>
          <w:szCs w:val="28"/>
          <w:lang w:val="uk-UA" w:eastAsia="uk-UA"/>
        </w:rPr>
        <w:t>оціночно</w:t>
      </w:r>
      <w:proofErr w:type="spellEnd"/>
      <w:r w:rsidRPr="00EC1A4F">
        <w:rPr>
          <w:rFonts w:ascii="Times New Roman" w:eastAsia="Times New Roman" w:hAnsi="Times New Roman"/>
          <w:sz w:val="28"/>
          <w:szCs w:val="28"/>
          <w:lang w:val="uk-UA" w:eastAsia="uk-UA"/>
        </w:rPr>
        <w:t xml:space="preserve">-афективну лексику на рівні заголовків, формуючи не лише інформативний, а й </w:t>
      </w:r>
      <w:proofErr w:type="spellStart"/>
      <w:r w:rsidRPr="00EC1A4F">
        <w:rPr>
          <w:rFonts w:ascii="Times New Roman" w:eastAsia="Times New Roman" w:hAnsi="Times New Roman"/>
          <w:sz w:val="28"/>
          <w:szCs w:val="28"/>
          <w:lang w:val="uk-UA" w:eastAsia="uk-UA"/>
        </w:rPr>
        <w:t>маніпулятивно</w:t>
      </w:r>
      <w:proofErr w:type="spellEnd"/>
      <w:r w:rsidRPr="00EC1A4F">
        <w:rPr>
          <w:rFonts w:ascii="Times New Roman" w:eastAsia="Times New Roman" w:hAnsi="Times New Roman"/>
          <w:sz w:val="28"/>
          <w:szCs w:val="28"/>
          <w:lang w:val="uk-UA" w:eastAsia="uk-UA"/>
        </w:rPr>
        <w:t xml:space="preserve">-прагматичний ефект. Використання гіпербол, метафоризації, прямих звернень та </w:t>
      </w:r>
      <w:proofErr w:type="spellStart"/>
      <w:r w:rsidRPr="00EC1A4F">
        <w:rPr>
          <w:rFonts w:ascii="Times New Roman" w:eastAsia="Times New Roman" w:hAnsi="Times New Roman"/>
          <w:sz w:val="28"/>
          <w:szCs w:val="28"/>
          <w:lang w:val="uk-UA" w:eastAsia="uk-UA"/>
        </w:rPr>
        <w:t>драматизованих</w:t>
      </w:r>
      <w:proofErr w:type="spellEnd"/>
      <w:r w:rsidRPr="00EC1A4F">
        <w:rPr>
          <w:rFonts w:ascii="Times New Roman" w:eastAsia="Times New Roman" w:hAnsi="Times New Roman"/>
          <w:sz w:val="28"/>
          <w:szCs w:val="28"/>
          <w:lang w:val="uk-UA" w:eastAsia="uk-UA"/>
        </w:rPr>
        <w:t xml:space="preserve"> образів сприяє конструюванню заголовків як інструментів впливу на емоційну сферу реципієнта, що дозволяє цілеспрямовано задавати спосіб інтерпретації новинного матеріалу ще до ознайомлення з основним текстом.</w:t>
      </w:r>
    </w:p>
    <w:p w14:paraId="7E0DD401" w14:textId="683382E6" w:rsidR="00074347" w:rsidRPr="003A492E" w:rsidRDefault="00074347" w:rsidP="00EC1A4F">
      <w:pPr>
        <w:spacing w:line="360" w:lineRule="auto"/>
        <w:ind w:firstLine="709"/>
        <w:jc w:val="both"/>
        <w:rPr>
          <w:rFonts w:ascii="Times New Roman" w:hAnsi="Times New Roman"/>
          <w:sz w:val="28"/>
          <w:szCs w:val="28"/>
          <w:lang w:val="uk-UA"/>
        </w:rPr>
      </w:pPr>
      <w:r w:rsidRPr="003A492E">
        <w:rPr>
          <w:rFonts w:ascii="Times New Roman" w:hAnsi="Times New Roman"/>
          <w:sz w:val="28"/>
          <w:szCs w:val="28"/>
          <w:lang w:val="uk-UA"/>
        </w:rPr>
        <w:t xml:space="preserve">Аналіз заголовків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 </w:t>
      </w:r>
      <w:proofErr w:type="spellStart"/>
      <w:r w:rsidRPr="003A492E">
        <w:rPr>
          <w:rFonts w:ascii="Times New Roman" w:hAnsi="Times New Roman"/>
          <w:sz w:val="28"/>
          <w:szCs w:val="28"/>
          <w:lang w:val="uk-UA"/>
        </w:rPr>
        <w:t>MailOnline</w:t>
      </w:r>
      <w:proofErr w:type="spellEnd"/>
      <w:r w:rsidRPr="003A492E">
        <w:rPr>
          <w:rFonts w:ascii="Times New Roman" w:hAnsi="Times New Roman"/>
          <w:sz w:val="28"/>
          <w:szCs w:val="28"/>
          <w:lang w:val="uk-UA"/>
        </w:rPr>
        <w:t xml:space="preserve"> за період 2023–2025 років демонструє стійке використання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насичених одиниць різного спрямування: лексичні (</w:t>
      </w:r>
      <w:proofErr w:type="spellStart"/>
      <w:r w:rsidRPr="003A492E">
        <w:rPr>
          <w:rFonts w:ascii="Times New Roman" w:hAnsi="Times New Roman"/>
          <w:sz w:val="28"/>
          <w:szCs w:val="28"/>
          <w:lang w:val="uk-UA"/>
        </w:rPr>
        <w:t>scared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angry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disaster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horror</w:t>
      </w:r>
      <w:proofErr w:type="spellEnd"/>
      <w:r w:rsidRPr="003A492E">
        <w:rPr>
          <w:rFonts w:ascii="Times New Roman" w:hAnsi="Times New Roman"/>
          <w:sz w:val="28"/>
          <w:szCs w:val="28"/>
          <w:lang w:val="uk-UA"/>
        </w:rPr>
        <w:t>), образні (</w:t>
      </w:r>
      <w:proofErr w:type="spellStart"/>
      <w:r w:rsidRPr="003A492E">
        <w:rPr>
          <w:rFonts w:ascii="Times New Roman" w:hAnsi="Times New Roman"/>
          <w:sz w:val="28"/>
          <w:szCs w:val="28"/>
          <w:lang w:val="uk-UA"/>
        </w:rPr>
        <w:t>storm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anger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crime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collapse</w:t>
      </w:r>
      <w:proofErr w:type="spellEnd"/>
      <w:r w:rsidRPr="003A492E">
        <w:rPr>
          <w:rFonts w:ascii="Times New Roman" w:hAnsi="Times New Roman"/>
          <w:sz w:val="28"/>
          <w:szCs w:val="28"/>
          <w:lang w:val="uk-UA"/>
        </w:rPr>
        <w:t>), надмірні (</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growing</w:t>
      </w:r>
      <w:proofErr w:type="spellEnd"/>
      <w:r w:rsidRPr="003A492E">
        <w:rPr>
          <w:rFonts w:ascii="Times New Roman" w:hAnsi="Times New Roman"/>
          <w:sz w:val="28"/>
          <w:szCs w:val="28"/>
          <w:lang w:val="uk-UA"/>
        </w:rPr>
        <w:t xml:space="preserve">), а також синтаксичні інструменти (питання, що не потребують відповіді, акцент на особистому). Це підтверджує типову для бульварної преси стратегію, зосереджену на емоційному відгуку </w:t>
      </w:r>
      <w:r w:rsidRPr="003A492E">
        <w:rPr>
          <w:rFonts w:ascii="Times New Roman" w:hAnsi="Times New Roman"/>
          <w:sz w:val="28"/>
          <w:szCs w:val="28"/>
          <w:lang w:val="uk-UA"/>
        </w:rPr>
        <w:lastRenderedPageBreak/>
        <w:t>громадськості, мету якої — викликати подив, страх, обурення чи відчуття спорідненості.</w:t>
      </w:r>
    </w:p>
    <w:p w14:paraId="738B156F"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Такий стиль не лише забезпечує високу </w:t>
      </w:r>
      <w:proofErr w:type="spellStart"/>
      <w:r w:rsidRPr="003A492E">
        <w:rPr>
          <w:rFonts w:ascii="Times New Roman" w:hAnsi="Times New Roman"/>
          <w:sz w:val="28"/>
          <w:szCs w:val="28"/>
          <w:lang w:val="uk-UA"/>
        </w:rPr>
        <w:t>клікабельність</w:t>
      </w:r>
      <w:proofErr w:type="spellEnd"/>
      <w:r w:rsidRPr="003A492E">
        <w:rPr>
          <w:rFonts w:ascii="Times New Roman" w:hAnsi="Times New Roman"/>
          <w:sz w:val="28"/>
          <w:szCs w:val="28"/>
          <w:lang w:val="uk-UA"/>
        </w:rPr>
        <w:t xml:space="preserve">, але й формує специфічну модель сприйняття подій — заголовки нерідко задають інтерпретаційну рамку до ознайомлення з текстом, впливають на емоційний стан читача і можуть сприяти посиленню соціальної тривожності чи поляризації. Отже, емотивні одиниці в заголовках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є не випадковим стилістичним елементом, а системним інструментом інформаційного впливу.</w:t>
      </w:r>
    </w:p>
    <w:p w14:paraId="39C232E5" w14:textId="7FCB9102" w:rsidR="00074347" w:rsidRPr="003A492E" w:rsidRDefault="00074347" w:rsidP="00074347">
      <w:pPr>
        <w:spacing w:line="360" w:lineRule="auto"/>
        <w:jc w:val="right"/>
        <w:rPr>
          <w:rFonts w:ascii="Times New Roman" w:hAnsi="Times New Roman"/>
          <w:sz w:val="28"/>
          <w:szCs w:val="28"/>
          <w:lang w:val="uk-UA"/>
        </w:rPr>
      </w:pPr>
      <w:r w:rsidRPr="003A492E">
        <w:rPr>
          <w:rFonts w:ascii="Times New Roman" w:hAnsi="Times New Roman"/>
          <w:sz w:val="28"/>
          <w:szCs w:val="28"/>
          <w:lang w:val="uk-UA"/>
        </w:rPr>
        <w:t xml:space="preserve">Таблиця </w:t>
      </w:r>
      <w:r w:rsidR="00EC1A4F" w:rsidRPr="003A492E">
        <w:rPr>
          <w:rFonts w:ascii="Times New Roman" w:hAnsi="Times New Roman"/>
          <w:sz w:val="28"/>
          <w:szCs w:val="28"/>
          <w:lang w:val="uk-UA"/>
        </w:rPr>
        <w:t>2.</w:t>
      </w:r>
      <w:r w:rsidRPr="003A492E">
        <w:rPr>
          <w:rFonts w:ascii="Times New Roman" w:hAnsi="Times New Roman"/>
          <w:sz w:val="28"/>
          <w:szCs w:val="28"/>
          <w:lang w:val="uk-UA"/>
        </w:rPr>
        <w:t>1.</w:t>
      </w:r>
    </w:p>
    <w:p w14:paraId="6A27407F" w14:textId="342BA48C" w:rsidR="00074347" w:rsidRPr="003A492E" w:rsidRDefault="00074347" w:rsidP="00664EC5">
      <w:pPr>
        <w:spacing w:line="360" w:lineRule="auto"/>
        <w:jc w:val="center"/>
        <w:rPr>
          <w:rStyle w:val="ae"/>
          <w:rFonts w:ascii="Times New Roman" w:hAnsi="Times New Roman"/>
          <w:b w:val="0"/>
          <w:bCs w:val="0"/>
          <w:sz w:val="28"/>
          <w:szCs w:val="28"/>
          <w:lang w:val="uk-UA"/>
        </w:rPr>
      </w:pPr>
      <w:r w:rsidRPr="003A492E">
        <w:rPr>
          <w:rFonts w:ascii="Times New Roman" w:hAnsi="Times New Roman"/>
          <w:b/>
          <w:bCs/>
          <w:sz w:val="28"/>
          <w:szCs w:val="28"/>
          <w:lang w:val="uk-UA"/>
        </w:rPr>
        <w:t>Кількісний аналіз уживання емотивних одиниць у заголовках та підзаголовках (2023–2025)</w:t>
      </w:r>
    </w:p>
    <w:p w14:paraId="7EE24903" w14:textId="77777777" w:rsidR="00074347" w:rsidRPr="003A492E" w:rsidRDefault="00074347" w:rsidP="00074347">
      <w:pPr>
        <w:rPr>
          <w:rStyle w:val="ae"/>
          <w:rFonts w:ascii="Times New Roman" w:hAnsi="Times New Roman"/>
          <w:sz w:val="28"/>
          <w:szCs w:val="28"/>
          <w:lang w:val="uk-UA"/>
        </w:rPr>
      </w:pPr>
    </w:p>
    <w:tbl>
      <w:tblPr>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0"/>
        <w:gridCol w:w="1400"/>
        <w:gridCol w:w="1959"/>
        <w:gridCol w:w="1341"/>
        <w:gridCol w:w="1433"/>
        <w:gridCol w:w="1766"/>
        <w:gridCol w:w="1809"/>
      </w:tblGrid>
      <w:tr w:rsidR="003A492E" w:rsidRPr="003A492E" w14:paraId="2CFB7F7A" w14:textId="77777777" w:rsidTr="0098658F">
        <w:tc>
          <w:tcPr>
            <w:tcW w:w="675" w:type="dxa"/>
            <w:vAlign w:val="center"/>
          </w:tcPr>
          <w:p w14:paraId="4A17E21D" w14:textId="77777777" w:rsidR="00074347" w:rsidRPr="003A492E" w:rsidRDefault="00074347" w:rsidP="003F2264">
            <w:pPr>
              <w:jc w:val="center"/>
              <w:rPr>
                <w:rStyle w:val="ae"/>
                <w:rFonts w:ascii="Times New Roman" w:hAnsi="Times New Roman"/>
                <w:b w:val="0"/>
                <w:bCs w:val="0"/>
                <w:sz w:val="28"/>
                <w:szCs w:val="28"/>
                <w:lang w:val="uk-UA"/>
              </w:rPr>
            </w:pPr>
            <w:r w:rsidRPr="003A492E">
              <w:rPr>
                <w:rFonts w:ascii="Times New Roman" w:hAnsi="Times New Roman"/>
                <w:sz w:val="28"/>
                <w:szCs w:val="28"/>
                <w:lang w:val="uk-UA" w:bidi="ar"/>
              </w:rPr>
              <w:t>№</w:t>
            </w:r>
          </w:p>
        </w:tc>
        <w:tc>
          <w:tcPr>
            <w:tcW w:w="1755" w:type="dxa"/>
            <w:vAlign w:val="center"/>
          </w:tcPr>
          <w:p w14:paraId="114A4D47" w14:textId="77777777" w:rsidR="00074347" w:rsidRPr="003A492E" w:rsidRDefault="00074347" w:rsidP="003F2264">
            <w:pPr>
              <w:jc w:val="center"/>
              <w:rPr>
                <w:rStyle w:val="ae"/>
                <w:rFonts w:ascii="Times New Roman" w:hAnsi="Times New Roman"/>
                <w:b w:val="0"/>
                <w:bCs w:val="0"/>
                <w:sz w:val="28"/>
                <w:szCs w:val="28"/>
                <w:lang w:val="uk-UA"/>
              </w:rPr>
            </w:pPr>
            <w:r w:rsidRPr="003A492E">
              <w:rPr>
                <w:rFonts w:ascii="Times New Roman" w:hAnsi="Times New Roman"/>
                <w:sz w:val="28"/>
                <w:szCs w:val="28"/>
                <w:lang w:val="uk-UA" w:bidi="ar"/>
              </w:rPr>
              <w:t>Видання</w:t>
            </w:r>
          </w:p>
        </w:tc>
        <w:tc>
          <w:tcPr>
            <w:tcW w:w="1410" w:type="dxa"/>
            <w:vAlign w:val="center"/>
          </w:tcPr>
          <w:p w14:paraId="6A834EFE" w14:textId="77777777" w:rsidR="00074347" w:rsidRPr="003A492E" w:rsidRDefault="00074347" w:rsidP="003F2264">
            <w:pPr>
              <w:jc w:val="center"/>
              <w:rPr>
                <w:rStyle w:val="ae"/>
                <w:rFonts w:ascii="Times New Roman" w:hAnsi="Times New Roman"/>
                <w:b w:val="0"/>
                <w:bCs w:val="0"/>
                <w:sz w:val="28"/>
                <w:szCs w:val="28"/>
                <w:lang w:val="uk-UA"/>
              </w:rPr>
            </w:pPr>
            <w:r w:rsidRPr="003A492E">
              <w:rPr>
                <w:rFonts w:ascii="Times New Roman" w:hAnsi="Times New Roman"/>
                <w:sz w:val="28"/>
                <w:szCs w:val="28"/>
                <w:lang w:val="uk-UA" w:bidi="ar"/>
              </w:rPr>
              <w:t>Кількість проаналізованих заголовків</w:t>
            </w:r>
          </w:p>
        </w:tc>
        <w:tc>
          <w:tcPr>
            <w:tcW w:w="1140" w:type="dxa"/>
            <w:vAlign w:val="center"/>
          </w:tcPr>
          <w:p w14:paraId="4A7A5AF0" w14:textId="77777777" w:rsidR="00074347" w:rsidRPr="003A492E" w:rsidRDefault="00074347" w:rsidP="003F2264">
            <w:pPr>
              <w:jc w:val="center"/>
              <w:rPr>
                <w:rStyle w:val="ae"/>
                <w:rFonts w:ascii="Times New Roman" w:hAnsi="Times New Roman"/>
                <w:b w:val="0"/>
                <w:bCs w:val="0"/>
                <w:sz w:val="28"/>
                <w:szCs w:val="28"/>
                <w:lang w:val="uk-UA"/>
              </w:rPr>
            </w:pPr>
            <w:r w:rsidRPr="003A492E">
              <w:rPr>
                <w:rFonts w:ascii="Times New Roman" w:hAnsi="Times New Roman"/>
                <w:sz w:val="28"/>
                <w:szCs w:val="28"/>
                <w:lang w:val="uk-UA" w:bidi="ar"/>
              </w:rPr>
              <w:t>Кількість виявлених емотивних одиниць</w:t>
            </w:r>
          </w:p>
        </w:tc>
        <w:tc>
          <w:tcPr>
            <w:tcW w:w="1485" w:type="dxa"/>
            <w:vAlign w:val="center"/>
          </w:tcPr>
          <w:p w14:paraId="52FF7BE8" w14:textId="77777777" w:rsidR="00074347" w:rsidRPr="003A492E" w:rsidRDefault="00074347" w:rsidP="003F2264">
            <w:pPr>
              <w:jc w:val="center"/>
              <w:rPr>
                <w:rStyle w:val="ae"/>
                <w:rFonts w:ascii="Times New Roman" w:hAnsi="Times New Roman"/>
                <w:b w:val="0"/>
                <w:bCs w:val="0"/>
                <w:sz w:val="28"/>
                <w:szCs w:val="28"/>
                <w:lang w:val="uk-UA"/>
              </w:rPr>
            </w:pPr>
            <w:r w:rsidRPr="003A492E">
              <w:rPr>
                <w:rFonts w:ascii="Times New Roman" w:hAnsi="Times New Roman"/>
                <w:sz w:val="28"/>
                <w:szCs w:val="28"/>
                <w:lang w:val="uk-UA" w:bidi="ar"/>
              </w:rPr>
              <w:t>Середня кількість емотивних елементів на 1 заголовок</w:t>
            </w:r>
          </w:p>
        </w:tc>
        <w:tc>
          <w:tcPr>
            <w:tcW w:w="2142" w:type="dxa"/>
            <w:vAlign w:val="center"/>
          </w:tcPr>
          <w:p w14:paraId="2E416181" w14:textId="77777777" w:rsidR="00074347" w:rsidRPr="003A492E" w:rsidRDefault="00074347" w:rsidP="003F2264">
            <w:pPr>
              <w:jc w:val="center"/>
              <w:rPr>
                <w:rStyle w:val="ae"/>
                <w:rFonts w:ascii="Times New Roman" w:hAnsi="Times New Roman"/>
                <w:b w:val="0"/>
                <w:bCs w:val="0"/>
                <w:sz w:val="28"/>
                <w:szCs w:val="28"/>
                <w:lang w:val="uk-UA"/>
              </w:rPr>
            </w:pPr>
            <w:r w:rsidRPr="003A492E">
              <w:rPr>
                <w:rFonts w:ascii="Times New Roman" w:hAnsi="Times New Roman"/>
                <w:sz w:val="28"/>
                <w:szCs w:val="28"/>
                <w:lang w:val="uk-UA" w:bidi="ar"/>
              </w:rPr>
              <w:t>Найчастотніші емотивні слова / конструкції</w:t>
            </w:r>
          </w:p>
        </w:tc>
        <w:tc>
          <w:tcPr>
            <w:tcW w:w="1777" w:type="dxa"/>
            <w:vAlign w:val="center"/>
          </w:tcPr>
          <w:p w14:paraId="1D464CC2" w14:textId="77777777" w:rsidR="00074347" w:rsidRPr="003A492E" w:rsidRDefault="00074347" w:rsidP="003F2264">
            <w:pPr>
              <w:jc w:val="center"/>
              <w:rPr>
                <w:rStyle w:val="ae"/>
                <w:rFonts w:ascii="Times New Roman" w:hAnsi="Times New Roman"/>
                <w:b w:val="0"/>
                <w:bCs w:val="0"/>
                <w:sz w:val="28"/>
                <w:szCs w:val="28"/>
                <w:lang w:val="uk-UA"/>
              </w:rPr>
            </w:pPr>
            <w:r w:rsidRPr="003A492E">
              <w:rPr>
                <w:rFonts w:ascii="Times New Roman" w:hAnsi="Times New Roman"/>
                <w:sz w:val="28"/>
                <w:szCs w:val="28"/>
                <w:lang w:val="uk-UA" w:bidi="ar"/>
              </w:rPr>
              <w:t>Домінантні емоційні стратегії</w:t>
            </w:r>
          </w:p>
        </w:tc>
      </w:tr>
      <w:tr w:rsidR="003A492E" w:rsidRPr="00EC72B0" w14:paraId="6B96EB38" w14:textId="77777777" w:rsidTr="0098658F">
        <w:tc>
          <w:tcPr>
            <w:tcW w:w="675" w:type="dxa"/>
            <w:vAlign w:val="center"/>
          </w:tcPr>
          <w:p w14:paraId="47562C5C"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1</w:t>
            </w:r>
          </w:p>
        </w:tc>
        <w:tc>
          <w:tcPr>
            <w:tcW w:w="1755" w:type="dxa"/>
            <w:vAlign w:val="center"/>
          </w:tcPr>
          <w:p w14:paraId="4FF0925F" w14:textId="77777777" w:rsidR="00074347" w:rsidRPr="003A492E" w:rsidRDefault="00074347" w:rsidP="003F2264">
            <w:pPr>
              <w:rPr>
                <w:rStyle w:val="ae"/>
                <w:rFonts w:ascii="Times New Roman" w:hAnsi="Times New Roman"/>
                <w:b w:val="0"/>
                <w:bCs w:val="0"/>
                <w:sz w:val="28"/>
                <w:szCs w:val="28"/>
                <w:lang w:val="uk-UA"/>
              </w:rPr>
            </w:pPr>
            <w:proofErr w:type="spellStart"/>
            <w:r w:rsidRPr="003A492E">
              <w:rPr>
                <w:rStyle w:val="ae"/>
                <w:rFonts w:ascii="Times New Roman" w:hAnsi="Times New Roman"/>
                <w:b w:val="0"/>
                <w:bCs w:val="0"/>
                <w:sz w:val="28"/>
                <w:szCs w:val="28"/>
                <w:lang w:val="uk-UA" w:bidi="ar"/>
              </w:rPr>
              <w:t>The</w:t>
            </w:r>
            <w:proofErr w:type="spellEnd"/>
            <w:r w:rsidRPr="003A492E">
              <w:rPr>
                <w:rStyle w:val="ae"/>
                <w:rFonts w:ascii="Times New Roman" w:hAnsi="Times New Roman"/>
                <w:b w:val="0"/>
                <w:bCs w:val="0"/>
                <w:sz w:val="28"/>
                <w:szCs w:val="28"/>
                <w:lang w:val="uk-UA" w:bidi="ar"/>
              </w:rPr>
              <w:t xml:space="preserve"> </w:t>
            </w:r>
            <w:proofErr w:type="spellStart"/>
            <w:r w:rsidRPr="003A492E">
              <w:rPr>
                <w:rStyle w:val="ae"/>
                <w:rFonts w:ascii="Times New Roman" w:hAnsi="Times New Roman"/>
                <w:b w:val="0"/>
                <w:bCs w:val="0"/>
                <w:sz w:val="28"/>
                <w:szCs w:val="28"/>
                <w:lang w:val="uk-UA" w:bidi="ar"/>
              </w:rPr>
              <w:t>Guardian</w:t>
            </w:r>
            <w:proofErr w:type="spellEnd"/>
          </w:p>
        </w:tc>
        <w:tc>
          <w:tcPr>
            <w:tcW w:w="1410" w:type="dxa"/>
            <w:vAlign w:val="center"/>
          </w:tcPr>
          <w:p w14:paraId="5B2C3541"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20</w:t>
            </w:r>
          </w:p>
        </w:tc>
        <w:tc>
          <w:tcPr>
            <w:tcW w:w="1140" w:type="dxa"/>
            <w:vAlign w:val="center"/>
          </w:tcPr>
          <w:p w14:paraId="4A03EA49"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48</w:t>
            </w:r>
          </w:p>
        </w:tc>
        <w:tc>
          <w:tcPr>
            <w:tcW w:w="1485" w:type="dxa"/>
            <w:vAlign w:val="center"/>
          </w:tcPr>
          <w:p w14:paraId="133FCD09"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2.4</w:t>
            </w:r>
          </w:p>
        </w:tc>
        <w:tc>
          <w:tcPr>
            <w:tcW w:w="2142" w:type="dxa"/>
            <w:vAlign w:val="center"/>
          </w:tcPr>
          <w:p w14:paraId="11A995EF" w14:textId="77777777" w:rsidR="00074347" w:rsidRPr="003A492E" w:rsidRDefault="00074347" w:rsidP="003F2264">
            <w:pPr>
              <w:rPr>
                <w:rStyle w:val="ae"/>
                <w:rFonts w:ascii="Times New Roman" w:hAnsi="Times New Roman"/>
                <w:b w:val="0"/>
                <w:bCs w:val="0"/>
                <w:sz w:val="28"/>
                <w:szCs w:val="28"/>
                <w:lang w:val="uk-UA"/>
              </w:rPr>
            </w:pPr>
            <w:proofErr w:type="spellStart"/>
            <w:r w:rsidRPr="003A492E">
              <w:rPr>
                <w:rStyle w:val="ac"/>
                <w:rFonts w:ascii="Times New Roman" w:hAnsi="Times New Roman"/>
                <w:sz w:val="28"/>
                <w:szCs w:val="28"/>
                <w:lang w:val="uk-UA" w:bidi="ar"/>
              </w:rPr>
              <w:t>crisis</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dramatic</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final</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warning</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unravelling</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frightening</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precipice</w:t>
            </w:r>
            <w:proofErr w:type="spellEnd"/>
          </w:p>
        </w:tc>
        <w:tc>
          <w:tcPr>
            <w:tcW w:w="1777" w:type="dxa"/>
            <w:vAlign w:val="center"/>
          </w:tcPr>
          <w:p w14:paraId="31E9A620"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Гіперболізація, метафоризація, акцент на загрозах</w:t>
            </w:r>
          </w:p>
        </w:tc>
      </w:tr>
      <w:tr w:rsidR="003A492E" w:rsidRPr="00EC72B0" w14:paraId="0ADA8C82" w14:textId="77777777" w:rsidTr="0098658F">
        <w:tc>
          <w:tcPr>
            <w:tcW w:w="675" w:type="dxa"/>
            <w:vAlign w:val="center"/>
          </w:tcPr>
          <w:p w14:paraId="17CABC22"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2</w:t>
            </w:r>
          </w:p>
        </w:tc>
        <w:tc>
          <w:tcPr>
            <w:tcW w:w="1755" w:type="dxa"/>
            <w:vAlign w:val="center"/>
          </w:tcPr>
          <w:p w14:paraId="57A01055" w14:textId="77777777" w:rsidR="00074347" w:rsidRPr="003A492E" w:rsidRDefault="00074347" w:rsidP="003F2264">
            <w:pPr>
              <w:rPr>
                <w:rStyle w:val="ae"/>
                <w:rFonts w:ascii="Times New Roman" w:hAnsi="Times New Roman"/>
                <w:b w:val="0"/>
                <w:bCs w:val="0"/>
                <w:sz w:val="28"/>
                <w:szCs w:val="28"/>
                <w:lang w:val="uk-UA"/>
              </w:rPr>
            </w:pPr>
            <w:proofErr w:type="spellStart"/>
            <w:r w:rsidRPr="003A492E">
              <w:rPr>
                <w:rStyle w:val="ae"/>
                <w:rFonts w:ascii="Times New Roman" w:hAnsi="Times New Roman"/>
                <w:b w:val="0"/>
                <w:bCs w:val="0"/>
                <w:sz w:val="28"/>
                <w:szCs w:val="28"/>
                <w:lang w:val="uk-UA" w:bidi="ar"/>
              </w:rPr>
              <w:t>The</w:t>
            </w:r>
            <w:proofErr w:type="spellEnd"/>
            <w:r w:rsidRPr="003A492E">
              <w:rPr>
                <w:rStyle w:val="ae"/>
                <w:rFonts w:ascii="Times New Roman" w:hAnsi="Times New Roman"/>
                <w:b w:val="0"/>
                <w:bCs w:val="0"/>
                <w:sz w:val="28"/>
                <w:szCs w:val="28"/>
                <w:lang w:val="uk-UA" w:bidi="ar"/>
              </w:rPr>
              <w:t xml:space="preserve"> </w:t>
            </w:r>
            <w:proofErr w:type="spellStart"/>
            <w:r w:rsidRPr="003A492E">
              <w:rPr>
                <w:rStyle w:val="ae"/>
                <w:rFonts w:ascii="Times New Roman" w:hAnsi="Times New Roman"/>
                <w:b w:val="0"/>
                <w:bCs w:val="0"/>
                <w:sz w:val="28"/>
                <w:szCs w:val="28"/>
                <w:lang w:val="uk-UA" w:bidi="ar"/>
              </w:rPr>
              <w:t>New</w:t>
            </w:r>
            <w:proofErr w:type="spellEnd"/>
            <w:r w:rsidRPr="003A492E">
              <w:rPr>
                <w:rStyle w:val="ae"/>
                <w:rFonts w:ascii="Times New Roman" w:hAnsi="Times New Roman"/>
                <w:b w:val="0"/>
                <w:bCs w:val="0"/>
                <w:sz w:val="28"/>
                <w:szCs w:val="28"/>
                <w:lang w:val="uk-UA" w:bidi="ar"/>
              </w:rPr>
              <w:t xml:space="preserve"> </w:t>
            </w:r>
            <w:proofErr w:type="spellStart"/>
            <w:r w:rsidRPr="003A492E">
              <w:rPr>
                <w:rStyle w:val="ae"/>
                <w:rFonts w:ascii="Times New Roman" w:hAnsi="Times New Roman"/>
                <w:b w:val="0"/>
                <w:bCs w:val="0"/>
                <w:sz w:val="28"/>
                <w:szCs w:val="28"/>
                <w:lang w:val="uk-UA" w:bidi="ar"/>
              </w:rPr>
              <w:t>York</w:t>
            </w:r>
            <w:proofErr w:type="spellEnd"/>
            <w:r w:rsidRPr="003A492E">
              <w:rPr>
                <w:rStyle w:val="ae"/>
                <w:rFonts w:ascii="Times New Roman" w:hAnsi="Times New Roman"/>
                <w:b w:val="0"/>
                <w:bCs w:val="0"/>
                <w:sz w:val="28"/>
                <w:szCs w:val="28"/>
                <w:lang w:val="uk-UA" w:bidi="ar"/>
              </w:rPr>
              <w:t xml:space="preserve"> </w:t>
            </w:r>
            <w:proofErr w:type="spellStart"/>
            <w:r w:rsidRPr="003A492E">
              <w:rPr>
                <w:rStyle w:val="ae"/>
                <w:rFonts w:ascii="Times New Roman" w:hAnsi="Times New Roman"/>
                <w:b w:val="0"/>
                <w:bCs w:val="0"/>
                <w:sz w:val="28"/>
                <w:szCs w:val="28"/>
                <w:lang w:val="uk-UA" w:bidi="ar"/>
              </w:rPr>
              <w:t>Times</w:t>
            </w:r>
            <w:proofErr w:type="spellEnd"/>
          </w:p>
        </w:tc>
        <w:tc>
          <w:tcPr>
            <w:tcW w:w="1410" w:type="dxa"/>
            <w:vAlign w:val="center"/>
          </w:tcPr>
          <w:p w14:paraId="329F7E9F"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20</w:t>
            </w:r>
          </w:p>
        </w:tc>
        <w:tc>
          <w:tcPr>
            <w:tcW w:w="1140" w:type="dxa"/>
            <w:vAlign w:val="center"/>
          </w:tcPr>
          <w:p w14:paraId="2BC96943"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56</w:t>
            </w:r>
          </w:p>
        </w:tc>
        <w:tc>
          <w:tcPr>
            <w:tcW w:w="1485" w:type="dxa"/>
            <w:vAlign w:val="center"/>
          </w:tcPr>
          <w:p w14:paraId="68D7FE76"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2.8</w:t>
            </w:r>
          </w:p>
        </w:tc>
        <w:tc>
          <w:tcPr>
            <w:tcW w:w="2142" w:type="dxa"/>
            <w:vAlign w:val="center"/>
          </w:tcPr>
          <w:p w14:paraId="4149EDE0" w14:textId="77777777" w:rsidR="00074347" w:rsidRPr="003A492E" w:rsidRDefault="00074347" w:rsidP="003F2264">
            <w:pPr>
              <w:rPr>
                <w:rStyle w:val="ae"/>
                <w:rFonts w:ascii="Times New Roman" w:hAnsi="Times New Roman"/>
                <w:b w:val="0"/>
                <w:bCs w:val="0"/>
                <w:sz w:val="28"/>
                <w:szCs w:val="28"/>
                <w:lang w:val="uk-UA"/>
              </w:rPr>
            </w:pPr>
            <w:proofErr w:type="spellStart"/>
            <w:r w:rsidRPr="003A492E">
              <w:rPr>
                <w:rStyle w:val="ac"/>
                <w:rFonts w:ascii="Times New Roman" w:hAnsi="Times New Roman"/>
                <w:sz w:val="28"/>
                <w:szCs w:val="28"/>
                <w:lang w:val="uk-UA" w:bidi="ar"/>
              </w:rPr>
              <w:t>fear</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alarming</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struggle</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too</w:t>
            </w:r>
            <w:proofErr w:type="spellEnd"/>
            <w:r w:rsidRPr="003A492E">
              <w:rPr>
                <w:rStyle w:val="ac"/>
                <w:rFonts w:ascii="Times New Roman" w:hAnsi="Times New Roman"/>
                <w:sz w:val="28"/>
                <w:szCs w:val="28"/>
                <w:lang w:val="uk-UA" w:bidi="ar"/>
              </w:rPr>
              <w:t>…</w:t>
            </w:r>
            <w:proofErr w:type="spellStart"/>
            <w:r w:rsidRPr="003A492E">
              <w:rPr>
                <w:rStyle w:val="ac"/>
                <w:rFonts w:ascii="Times New Roman" w:hAnsi="Times New Roman"/>
                <w:sz w:val="28"/>
                <w:szCs w:val="28"/>
                <w:lang w:val="uk-UA" w:bidi="ar"/>
              </w:rPr>
              <w:t>even</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soaring</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toll</w:t>
            </w:r>
            <w:proofErr w:type="spellEnd"/>
          </w:p>
        </w:tc>
        <w:tc>
          <w:tcPr>
            <w:tcW w:w="1777" w:type="dxa"/>
            <w:vAlign w:val="center"/>
          </w:tcPr>
          <w:p w14:paraId="4C3791A0"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Метафоричні конструкції, підсилювачі (</w:t>
            </w:r>
            <w:proofErr w:type="spellStart"/>
            <w:r w:rsidRPr="003A492E">
              <w:rPr>
                <w:rFonts w:ascii="Times New Roman" w:hAnsi="Times New Roman"/>
                <w:sz w:val="28"/>
                <w:szCs w:val="28"/>
                <w:lang w:val="uk-UA" w:bidi="ar"/>
              </w:rPr>
              <w:t>too</w:t>
            </w:r>
            <w:proofErr w:type="spellEnd"/>
            <w:r w:rsidRPr="003A492E">
              <w:rPr>
                <w:rFonts w:ascii="Times New Roman" w:hAnsi="Times New Roman"/>
                <w:sz w:val="28"/>
                <w:szCs w:val="28"/>
                <w:lang w:val="uk-UA" w:bidi="ar"/>
              </w:rPr>
              <w:t xml:space="preserve">, </w:t>
            </w:r>
            <w:proofErr w:type="spellStart"/>
            <w:r w:rsidRPr="003A492E">
              <w:rPr>
                <w:rFonts w:ascii="Times New Roman" w:hAnsi="Times New Roman"/>
                <w:sz w:val="28"/>
                <w:szCs w:val="28"/>
                <w:lang w:val="uk-UA" w:bidi="ar"/>
              </w:rPr>
              <w:t>even</w:t>
            </w:r>
            <w:proofErr w:type="spellEnd"/>
            <w:r w:rsidRPr="003A492E">
              <w:rPr>
                <w:rFonts w:ascii="Times New Roman" w:hAnsi="Times New Roman"/>
                <w:sz w:val="28"/>
                <w:szCs w:val="28"/>
                <w:lang w:val="uk-UA" w:bidi="ar"/>
              </w:rPr>
              <w:t>), риторичні запитання</w:t>
            </w:r>
          </w:p>
        </w:tc>
      </w:tr>
      <w:tr w:rsidR="003A492E" w:rsidRPr="00EC72B0" w14:paraId="4D6DC789" w14:textId="77777777" w:rsidTr="0098658F">
        <w:tc>
          <w:tcPr>
            <w:tcW w:w="675" w:type="dxa"/>
            <w:vAlign w:val="center"/>
          </w:tcPr>
          <w:p w14:paraId="7D4D017C"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3</w:t>
            </w:r>
          </w:p>
        </w:tc>
        <w:tc>
          <w:tcPr>
            <w:tcW w:w="1755" w:type="dxa"/>
            <w:vAlign w:val="center"/>
          </w:tcPr>
          <w:p w14:paraId="0E3EDCF9" w14:textId="77777777" w:rsidR="00074347" w:rsidRPr="003A492E" w:rsidRDefault="00074347" w:rsidP="003F2264">
            <w:pPr>
              <w:rPr>
                <w:rStyle w:val="ae"/>
                <w:rFonts w:ascii="Times New Roman" w:hAnsi="Times New Roman"/>
                <w:b w:val="0"/>
                <w:bCs w:val="0"/>
                <w:sz w:val="28"/>
                <w:szCs w:val="28"/>
                <w:lang w:val="uk-UA"/>
              </w:rPr>
            </w:pPr>
            <w:proofErr w:type="spellStart"/>
            <w:r w:rsidRPr="003A492E">
              <w:rPr>
                <w:rStyle w:val="ae"/>
                <w:rFonts w:ascii="Times New Roman" w:hAnsi="Times New Roman"/>
                <w:b w:val="0"/>
                <w:bCs w:val="0"/>
                <w:sz w:val="28"/>
                <w:szCs w:val="28"/>
                <w:lang w:val="uk-UA" w:bidi="ar"/>
              </w:rPr>
              <w:t>The</w:t>
            </w:r>
            <w:proofErr w:type="spellEnd"/>
            <w:r w:rsidRPr="003A492E">
              <w:rPr>
                <w:rStyle w:val="ae"/>
                <w:rFonts w:ascii="Times New Roman" w:hAnsi="Times New Roman"/>
                <w:b w:val="0"/>
                <w:bCs w:val="0"/>
                <w:sz w:val="28"/>
                <w:szCs w:val="28"/>
                <w:lang w:val="uk-UA" w:bidi="ar"/>
              </w:rPr>
              <w:t xml:space="preserve"> </w:t>
            </w:r>
            <w:proofErr w:type="spellStart"/>
            <w:r w:rsidRPr="003A492E">
              <w:rPr>
                <w:rStyle w:val="ae"/>
                <w:rFonts w:ascii="Times New Roman" w:hAnsi="Times New Roman"/>
                <w:b w:val="0"/>
                <w:bCs w:val="0"/>
                <w:sz w:val="28"/>
                <w:szCs w:val="28"/>
                <w:lang w:val="uk-UA" w:bidi="ar"/>
              </w:rPr>
              <w:t>Washington</w:t>
            </w:r>
            <w:proofErr w:type="spellEnd"/>
            <w:r w:rsidRPr="003A492E">
              <w:rPr>
                <w:rStyle w:val="ae"/>
                <w:rFonts w:ascii="Times New Roman" w:hAnsi="Times New Roman"/>
                <w:b w:val="0"/>
                <w:bCs w:val="0"/>
                <w:sz w:val="28"/>
                <w:szCs w:val="28"/>
                <w:lang w:val="uk-UA" w:bidi="ar"/>
              </w:rPr>
              <w:t xml:space="preserve"> </w:t>
            </w:r>
            <w:proofErr w:type="spellStart"/>
            <w:r w:rsidRPr="003A492E">
              <w:rPr>
                <w:rStyle w:val="ae"/>
                <w:rFonts w:ascii="Times New Roman" w:hAnsi="Times New Roman"/>
                <w:b w:val="0"/>
                <w:bCs w:val="0"/>
                <w:sz w:val="28"/>
                <w:szCs w:val="28"/>
                <w:lang w:val="uk-UA" w:bidi="ar"/>
              </w:rPr>
              <w:t>Post</w:t>
            </w:r>
            <w:proofErr w:type="spellEnd"/>
          </w:p>
        </w:tc>
        <w:tc>
          <w:tcPr>
            <w:tcW w:w="1410" w:type="dxa"/>
            <w:vAlign w:val="center"/>
          </w:tcPr>
          <w:p w14:paraId="1CAFF7BA"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20</w:t>
            </w:r>
          </w:p>
        </w:tc>
        <w:tc>
          <w:tcPr>
            <w:tcW w:w="1140" w:type="dxa"/>
            <w:vAlign w:val="center"/>
          </w:tcPr>
          <w:p w14:paraId="25BF680C"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62</w:t>
            </w:r>
          </w:p>
        </w:tc>
        <w:tc>
          <w:tcPr>
            <w:tcW w:w="1485" w:type="dxa"/>
            <w:vAlign w:val="center"/>
          </w:tcPr>
          <w:p w14:paraId="3B076728"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3.1</w:t>
            </w:r>
          </w:p>
        </w:tc>
        <w:tc>
          <w:tcPr>
            <w:tcW w:w="2142" w:type="dxa"/>
            <w:vAlign w:val="center"/>
          </w:tcPr>
          <w:p w14:paraId="260D385C" w14:textId="77777777" w:rsidR="00074347" w:rsidRPr="003A492E" w:rsidRDefault="00074347" w:rsidP="003F2264">
            <w:pPr>
              <w:rPr>
                <w:rStyle w:val="ae"/>
                <w:rFonts w:ascii="Times New Roman" w:hAnsi="Times New Roman"/>
                <w:b w:val="0"/>
                <w:bCs w:val="0"/>
                <w:sz w:val="28"/>
                <w:szCs w:val="28"/>
                <w:lang w:val="uk-UA"/>
              </w:rPr>
            </w:pPr>
            <w:proofErr w:type="spellStart"/>
            <w:r w:rsidRPr="003A492E">
              <w:rPr>
                <w:rStyle w:val="ac"/>
                <w:rFonts w:ascii="Times New Roman" w:hAnsi="Times New Roman"/>
                <w:sz w:val="28"/>
                <w:szCs w:val="28"/>
                <w:lang w:val="uk-UA" w:bidi="ar"/>
              </w:rPr>
              <w:t>fear</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crisis</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danger</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heavy</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toll</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frightening</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at</w:t>
            </w:r>
            <w:proofErr w:type="spellEnd"/>
            <w:r w:rsidRPr="003A492E">
              <w:rPr>
                <w:rStyle w:val="ac"/>
                <w:rFonts w:ascii="Times New Roman" w:hAnsi="Times New Roman"/>
                <w:sz w:val="28"/>
                <w:szCs w:val="28"/>
                <w:lang w:val="uk-UA" w:bidi="ar"/>
              </w:rPr>
              <w:t xml:space="preserve"> </w:t>
            </w:r>
            <w:proofErr w:type="spellStart"/>
            <w:r w:rsidRPr="003A492E">
              <w:rPr>
                <w:rStyle w:val="ac"/>
                <w:rFonts w:ascii="Times New Roman" w:hAnsi="Times New Roman"/>
                <w:sz w:val="28"/>
                <w:szCs w:val="28"/>
                <w:lang w:val="uk-UA" w:bidi="ar"/>
              </w:rPr>
              <w:t>risk</w:t>
            </w:r>
            <w:proofErr w:type="spellEnd"/>
          </w:p>
        </w:tc>
        <w:tc>
          <w:tcPr>
            <w:tcW w:w="1777" w:type="dxa"/>
            <w:vAlign w:val="center"/>
          </w:tcPr>
          <w:p w14:paraId="6437D831"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Стратегія драматизації, метафори руйнування, акцент на страху</w:t>
            </w:r>
          </w:p>
        </w:tc>
      </w:tr>
      <w:tr w:rsidR="003A492E" w:rsidRPr="003A492E" w14:paraId="75F2FDF8" w14:textId="77777777" w:rsidTr="0098658F">
        <w:tc>
          <w:tcPr>
            <w:tcW w:w="675" w:type="dxa"/>
            <w:vAlign w:val="center"/>
          </w:tcPr>
          <w:p w14:paraId="078CB6A7" w14:textId="77777777" w:rsidR="00074347" w:rsidRPr="003A492E" w:rsidRDefault="00074347" w:rsidP="003F2264">
            <w:pPr>
              <w:widowControl w:val="0"/>
              <w:jc w:val="both"/>
              <w:rPr>
                <w:rStyle w:val="ae"/>
                <w:rFonts w:ascii="Times New Roman" w:hAnsi="Times New Roman"/>
                <w:b w:val="0"/>
                <w:bCs w:val="0"/>
                <w:sz w:val="28"/>
                <w:szCs w:val="28"/>
                <w:lang w:val="uk-UA"/>
              </w:rPr>
            </w:pPr>
          </w:p>
        </w:tc>
        <w:tc>
          <w:tcPr>
            <w:tcW w:w="1755" w:type="dxa"/>
            <w:vAlign w:val="center"/>
          </w:tcPr>
          <w:p w14:paraId="3C47DD04" w14:textId="77777777" w:rsidR="00074347" w:rsidRPr="003A492E" w:rsidRDefault="00074347" w:rsidP="003F2264">
            <w:pPr>
              <w:rPr>
                <w:rStyle w:val="ae"/>
                <w:rFonts w:ascii="Times New Roman" w:hAnsi="Times New Roman"/>
                <w:b w:val="0"/>
                <w:bCs w:val="0"/>
                <w:sz w:val="28"/>
                <w:szCs w:val="28"/>
                <w:lang w:val="uk-UA"/>
              </w:rPr>
            </w:pPr>
            <w:r w:rsidRPr="003A492E">
              <w:rPr>
                <w:rStyle w:val="ae"/>
                <w:rFonts w:ascii="Times New Roman" w:hAnsi="Times New Roman"/>
                <w:b w:val="0"/>
                <w:bCs w:val="0"/>
                <w:sz w:val="28"/>
                <w:szCs w:val="28"/>
                <w:lang w:val="uk-UA" w:bidi="ar"/>
              </w:rPr>
              <w:t>Разом</w:t>
            </w:r>
          </w:p>
        </w:tc>
        <w:tc>
          <w:tcPr>
            <w:tcW w:w="1410" w:type="dxa"/>
            <w:vAlign w:val="center"/>
          </w:tcPr>
          <w:p w14:paraId="2BF6ACB5" w14:textId="77777777" w:rsidR="00074347" w:rsidRPr="003A492E" w:rsidRDefault="00074347" w:rsidP="003F2264">
            <w:pPr>
              <w:rPr>
                <w:rStyle w:val="ae"/>
                <w:rFonts w:ascii="Times New Roman" w:hAnsi="Times New Roman"/>
                <w:b w:val="0"/>
                <w:bCs w:val="0"/>
                <w:sz w:val="28"/>
                <w:szCs w:val="28"/>
                <w:lang w:val="uk-UA"/>
              </w:rPr>
            </w:pPr>
            <w:r w:rsidRPr="003A492E">
              <w:rPr>
                <w:rStyle w:val="ae"/>
                <w:rFonts w:ascii="Times New Roman" w:hAnsi="Times New Roman"/>
                <w:b w:val="0"/>
                <w:bCs w:val="0"/>
                <w:sz w:val="28"/>
                <w:szCs w:val="28"/>
                <w:lang w:val="uk-UA" w:bidi="ar"/>
              </w:rPr>
              <w:t>60 заголовків</w:t>
            </w:r>
          </w:p>
        </w:tc>
        <w:tc>
          <w:tcPr>
            <w:tcW w:w="1140" w:type="dxa"/>
            <w:vAlign w:val="center"/>
          </w:tcPr>
          <w:p w14:paraId="314C75D2" w14:textId="77777777" w:rsidR="00074347" w:rsidRPr="003A492E" w:rsidRDefault="00074347" w:rsidP="003F2264">
            <w:pPr>
              <w:rPr>
                <w:rStyle w:val="ae"/>
                <w:rFonts w:ascii="Times New Roman" w:hAnsi="Times New Roman"/>
                <w:b w:val="0"/>
                <w:bCs w:val="0"/>
                <w:sz w:val="28"/>
                <w:szCs w:val="28"/>
                <w:lang w:val="uk-UA"/>
              </w:rPr>
            </w:pPr>
            <w:r w:rsidRPr="003A492E">
              <w:rPr>
                <w:rStyle w:val="ae"/>
                <w:rFonts w:ascii="Times New Roman" w:hAnsi="Times New Roman"/>
                <w:b w:val="0"/>
                <w:bCs w:val="0"/>
                <w:sz w:val="28"/>
                <w:szCs w:val="28"/>
                <w:lang w:val="uk-UA" w:bidi="ar"/>
              </w:rPr>
              <w:t>166 емотивних одиниць</w:t>
            </w:r>
          </w:p>
        </w:tc>
        <w:tc>
          <w:tcPr>
            <w:tcW w:w="1485" w:type="dxa"/>
            <w:vAlign w:val="center"/>
          </w:tcPr>
          <w:p w14:paraId="5D50B980" w14:textId="77777777" w:rsidR="00074347" w:rsidRPr="003A492E" w:rsidRDefault="00074347" w:rsidP="003F2264">
            <w:pPr>
              <w:rPr>
                <w:rStyle w:val="ae"/>
                <w:rFonts w:ascii="Times New Roman" w:hAnsi="Times New Roman"/>
                <w:b w:val="0"/>
                <w:bCs w:val="0"/>
                <w:sz w:val="28"/>
                <w:szCs w:val="28"/>
                <w:lang w:val="uk-UA"/>
              </w:rPr>
            </w:pPr>
            <w:r w:rsidRPr="003A492E">
              <w:rPr>
                <w:rStyle w:val="ae"/>
                <w:rFonts w:ascii="Times New Roman" w:hAnsi="Times New Roman"/>
                <w:b w:val="0"/>
                <w:bCs w:val="0"/>
                <w:sz w:val="28"/>
                <w:szCs w:val="28"/>
                <w:lang w:val="uk-UA" w:bidi="ar"/>
              </w:rPr>
              <w:t>2.76 у середньому</w:t>
            </w:r>
          </w:p>
        </w:tc>
        <w:tc>
          <w:tcPr>
            <w:tcW w:w="2142" w:type="dxa"/>
            <w:vAlign w:val="center"/>
          </w:tcPr>
          <w:p w14:paraId="7CE956E3"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w:t>
            </w:r>
          </w:p>
        </w:tc>
        <w:tc>
          <w:tcPr>
            <w:tcW w:w="1777" w:type="dxa"/>
            <w:vAlign w:val="center"/>
          </w:tcPr>
          <w:p w14:paraId="1EB7382E" w14:textId="77777777" w:rsidR="00074347" w:rsidRPr="003A492E" w:rsidRDefault="00074347" w:rsidP="003F2264">
            <w:pPr>
              <w:rPr>
                <w:rStyle w:val="ae"/>
                <w:rFonts w:ascii="Times New Roman" w:hAnsi="Times New Roman"/>
                <w:b w:val="0"/>
                <w:bCs w:val="0"/>
                <w:sz w:val="28"/>
                <w:szCs w:val="28"/>
                <w:lang w:val="uk-UA"/>
              </w:rPr>
            </w:pPr>
            <w:r w:rsidRPr="003A492E">
              <w:rPr>
                <w:rFonts w:ascii="Times New Roman" w:hAnsi="Times New Roman"/>
                <w:sz w:val="28"/>
                <w:szCs w:val="28"/>
                <w:lang w:val="uk-UA" w:bidi="ar"/>
              </w:rPr>
              <w:t>—</w:t>
            </w:r>
          </w:p>
        </w:tc>
      </w:tr>
    </w:tbl>
    <w:p w14:paraId="06061B51" w14:textId="77777777" w:rsidR="00074347" w:rsidRPr="003A492E" w:rsidRDefault="00074347" w:rsidP="00074347">
      <w:pPr>
        <w:rPr>
          <w:rStyle w:val="ae"/>
          <w:rFonts w:ascii="Times New Roman" w:hAnsi="Times New Roman"/>
          <w:sz w:val="28"/>
          <w:szCs w:val="28"/>
          <w:lang w:val="uk-UA"/>
        </w:rPr>
      </w:pPr>
    </w:p>
    <w:p w14:paraId="3352AE98" w14:textId="77777777" w:rsidR="00074347" w:rsidRPr="003A492E" w:rsidRDefault="00074347" w:rsidP="00074347">
      <w:pPr>
        <w:spacing w:line="360" w:lineRule="auto"/>
        <w:ind w:firstLine="708"/>
        <w:jc w:val="both"/>
        <w:rPr>
          <w:rFonts w:ascii="Times New Roman" w:hAnsi="Times New Roman"/>
          <w:sz w:val="28"/>
          <w:szCs w:val="28"/>
          <w:lang w:val="uk-UA"/>
        </w:rPr>
      </w:pPr>
    </w:p>
    <w:p w14:paraId="0A95FB67" w14:textId="31F3A406" w:rsidR="004C30FD" w:rsidRPr="003A492E" w:rsidRDefault="004C30FD" w:rsidP="004C30FD">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Здійснений кількісний аналіз охоплює лише якісні англомовні видання —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та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Таблоїдні ресурси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Sun</w:t>
      </w:r>
      <w:proofErr w:type="spellEnd"/>
      <w:r w:rsidRPr="003A492E">
        <w:rPr>
          <w:rFonts w:ascii="Times New Roman" w:hAnsi="Times New Roman"/>
          <w:sz w:val="28"/>
          <w:szCs w:val="28"/>
          <w:lang w:val="uk-UA"/>
        </w:rPr>
        <w:t xml:space="preserve">) у дослідженні не використовувалися як аналітична база, а залучалися виключно як ілюстративні приклади окремих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маркованих заголовків, що відповідає вимогам методичних рекомендацій.</w:t>
      </w:r>
    </w:p>
    <w:p w14:paraId="738F8CD0" w14:textId="227FA695" w:rsidR="004C30FD" w:rsidRPr="003A492E" w:rsidRDefault="004C30FD" w:rsidP="006530ED">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Отримані результати продемонстрували, що емотивні одиниці в заголовках якісної преси виконують не лише інформативну, а й стратегічну прагматичну функцію. Найчастотнішими засобами стали </w:t>
      </w:r>
      <w:proofErr w:type="spellStart"/>
      <w:r w:rsidRPr="003A492E">
        <w:rPr>
          <w:rFonts w:ascii="Times New Roman" w:hAnsi="Times New Roman"/>
          <w:sz w:val="28"/>
          <w:szCs w:val="28"/>
          <w:lang w:val="uk-UA"/>
        </w:rPr>
        <w:t>оцінно</w:t>
      </w:r>
      <w:proofErr w:type="spellEnd"/>
      <w:r w:rsidRPr="003A492E">
        <w:rPr>
          <w:rFonts w:ascii="Times New Roman" w:hAnsi="Times New Roman"/>
          <w:sz w:val="28"/>
          <w:szCs w:val="28"/>
          <w:lang w:val="uk-UA"/>
        </w:rPr>
        <w:t xml:space="preserve"> забарвлена лексика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alarming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desperate</w:t>
      </w:r>
      <w:proofErr w:type="spellEnd"/>
      <w:r w:rsidRPr="003A492E">
        <w:rPr>
          <w:rFonts w:ascii="Times New Roman" w:hAnsi="Times New Roman"/>
          <w:sz w:val="28"/>
          <w:szCs w:val="28"/>
          <w:lang w:val="uk-UA"/>
        </w:rPr>
        <w:t>), метафоричні моделі (</w:t>
      </w:r>
      <w:proofErr w:type="spellStart"/>
      <w:r w:rsidRPr="003A492E">
        <w:rPr>
          <w:rFonts w:ascii="Times New Roman" w:hAnsi="Times New Roman"/>
          <w:sz w:val="28"/>
          <w:szCs w:val="28"/>
          <w:lang w:val="uk-UA"/>
        </w:rPr>
        <w:t>final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disorder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unravelling</w:t>
      </w:r>
      <w:proofErr w:type="spellEnd"/>
      <w:r w:rsidRPr="003A492E">
        <w:rPr>
          <w:rFonts w:ascii="Times New Roman" w:hAnsi="Times New Roman"/>
          <w:sz w:val="28"/>
          <w:szCs w:val="28"/>
          <w:lang w:val="uk-UA"/>
        </w:rPr>
        <w:t>), гіперболізація та інтенсивні конструкції (</w:t>
      </w:r>
      <w:proofErr w:type="spellStart"/>
      <w:r w:rsidRPr="003A492E">
        <w:rPr>
          <w:rFonts w:ascii="Times New Roman" w:hAnsi="Times New Roman"/>
          <w:sz w:val="28"/>
          <w:szCs w:val="28"/>
          <w:lang w:val="uk-UA"/>
        </w:rPr>
        <w:t>soaring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increasingly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risk</w:t>
      </w:r>
      <w:proofErr w:type="spellEnd"/>
      <w:r w:rsidRPr="003A492E">
        <w:rPr>
          <w:rFonts w:ascii="Times New Roman" w:hAnsi="Times New Roman"/>
          <w:sz w:val="28"/>
          <w:szCs w:val="28"/>
          <w:lang w:val="uk-UA"/>
        </w:rPr>
        <w:t xml:space="preserve">), а також синтаксичні прийоми — риторичні запитання та </w:t>
      </w:r>
      <w:proofErr w:type="spellStart"/>
      <w:r w:rsidRPr="003A492E">
        <w:rPr>
          <w:rFonts w:ascii="Times New Roman" w:hAnsi="Times New Roman"/>
          <w:sz w:val="28"/>
          <w:szCs w:val="28"/>
          <w:lang w:val="uk-UA"/>
        </w:rPr>
        <w:t>контрастивні</w:t>
      </w:r>
      <w:proofErr w:type="spellEnd"/>
      <w:r w:rsidRPr="003A492E">
        <w:rPr>
          <w:rFonts w:ascii="Times New Roman" w:hAnsi="Times New Roman"/>
          <w:sz w:val="28"/>
          <w:szCs w:val="28"/>
          <w:lang w:val="uk-UA"/>
        </w:rPr>
        <w:t xml:space="preserve"> структури.</w:t>
      </w:r>
    </w:p>
    <w:p w14:paraId="6C84C5A7" w14:textId="77777777" w:rsidR="004C30FD" w:rsidRPr="003A492E" w:rsidRDefault="004C30FD" w:rsidP="004C30FD">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Ці інструменти дозволяють ЗМІ конструювати емоційний фон події, формувати увагу читачів та впливати на інтерпретацію інформації. Відтак, емотивна лексика в заголовках якісних медіа виступає не випадковим стилістичним засобом, а цілеспрямованим елементом комунікативної стратегії.</w:t>
      </w:r>
    </w:p>
    <w:p w14:paraId="0600D198" w14:textId="6AE84AA6" w:rsidR="00074347" w:rsidRPr="003A492E" w:rsidRDefault="004442F8" w:rsidP="004C30FD">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Таким чином, здійснений аналіз дозволив описати лінгвостилістичні особливості функціонування емотивної лексики в заголовках та підзаголовках досліджуваних видань і тим самим реалізувати перше завдання роботи.</w:t>
      </w:r>
    </w:p>
    <w:p w14:paraId="6875558F" w14:textId="77777777" w:rsidR="00074347" w:rsidRPr="003A492E" w:rsidRDefault="00074347" w:rsidP="00074347">
      <w:pPr>
        <w:spacing w:line="360" w:lineRule="auto"/>
        <w:jc w:val="both"/>
        <w:rPr>
          <w:rFonts w:ascii="Times New Roman" w:hAnsi="Times New Roman"/>
          <w:sz w:val="28"/>
          <w:szCs w:val="28"/>
          <w:lang w:val="uk-UA"/>
        </w:rPr>
      </w:pPr>
    </w:p>
    <w:p w14:paraId="786048A1" w14:textId="6E1D114B" w:rsidR="00074347" w:rsidRPr="003A492E" w:rsidRDefault="00074347" w:rsidP="00074347">
      <w:pPr>
        <w:spacing w:line="360" w:lineRule="auto"/>
        <w:jc w:val="both"/>
        <w:outlineLvl w:val="0"/>
        <w:rPr>
          <w:rFonts w:ascii="Times New Roman" w:hAnsi="Times New Roman"/>
          <w:b/>
          <w:bCs/>
          <w:sz w:val="28"/>
          <w:szCs w:val="28"/>
          <w:lang w:val="uk-UA"/>
        </w:rPr>
      </w:pPr>
      <w:bookmarkStart w:id="18" w:name="_Toc7345"/>
      <w:r w:rsidRPr="003A492E">
        <w:rPr>
          <w:rFonts w:ascii="Times New Roman" w:hAnsi="Times New Roman"/>
          <w:b/>
          <w:bCs/>
          <w:sz w:val="28"/>
          <w:szCs w:val="28"/>
          <w:lang w:val="uk-UA"/>
        </w:rPr>
        <w:t>2.3. Лексико-граматичні механізми підсилення емоційного впливу (використання інтенсифікаторів, оцінних суфіксів, метафор)</w:t>
      </w:r>
      <w:bookmarkEnd w:id="18"/>
    </w:p>
    <w:p w14:paraId="20CF4818" w14:textId="77777777" w:rsidR="00074347" w:rsidRPr="003A492E" w:rsidRDefault="00074347" w:rsidP="00074347">
      <w:pPr>
        <w:spacing w:line="360" w:lineRule="auto"/>
        <w:ind w:firstLine="708"/>
        <w:jc w:val="both"/>
        <w:rPr>
          <w:rFonts w:ascii="Times New Roman" w:hAnsi="Times New Roman"/>
          <w:sz w:val="28"/>
          <w:szCs w:val="28"/>
          <w:lang w:val="uk-UA"/>
        </w:rPr>
      </w:pPr>
    </w:p>
    <w:p w14:paraId="0D15B034" w14:textId="77777777" w:rsidR="004442F8" w:rsidRPr="003A492E" w:rsidRDefault="004442F8"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Другим завданням нашого дослідження є з’ясування лексико-граматичних механізмів, за допомогою яких медіа підсилюють емоційний ефект заголовків і підзаголовків. Саме на виконання цього завдання спрямований підрозділ 2.3.</w:t>
      </w:r>
    </w:p>
    <w:p w14:paraId="4B0D8115" w14:textId="3D76AE9E"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lastRenderedPageBreak/>
        <w:t xml:space="preserve">У сучасній медійній комунікації особливий акцент робиться на формуванні емоційного відгуку в текстах, адже це не лише спосіб подачі фактичної інформації, а й потужний інструмент впливу на те, як реципієнт оцінює та інтерпретує події. Журналістське опрацювання лексичних та граматичних структур грає вирішальну роль у наданні матеріалу емоційного тону та стимулюванні психоемоційної реакції у споживачів контенту. Серед цих інструментів – підсилювачі (інтенсифікатори), суфікси з оцінним значенням, метафоричні конструкції, гіперболи та інші </w:t>
      </w:r>
      <w:proofErr w:type="spellStart"/>
      <w:r w:rsidRPr="003A492E">
        <w:rPr>
          <w:rFonts w:ascii="Times New Roman" w:hAnsi="Times New Roman"/>
          <w:sz w:val="28"/>
          <w:szCs w:val="28"/>
          <w:lang w:val="uk-UA"/>
        </w:rPr>
        <w:t>мовні</w:t>
      </w:r>
      <w:proofErr w:type="spellEnd"/>
      <w:r w:rsidRPr="003A492E">
        <w:rPr>
          <w:rFonts w:ascii="Times New Roman" w:hAnsi="Times New Roman"/>
          <w:sz w:val="28"/>
          <w:szCs w:val="28"/>
          <w:lang w:val="uk-UA"/>
        </w:rPr>
        <w:t xml:space="preserve"> модифікатори, що наголошують на вазі, небезпечності чи драматичності описуваного.</w:t>
      </w:r>
    </w:p>
    <w:p w14:paraId="601DDD97" w14:textId="4900EFF7" w:rsidR="00074347" w:rsidRPr="003A492E" w:rsidRDefault="00074347" w:rsidP="00664EC5">
      <w:pPr>
        <w:spacing w:line="360" w:lineRule="auto"/>
        <w:ind w:firstLine="709"/>
        <w:jc w:val="both"/>
        <w:rPr>
          <w:rFonts w:ascii="Times New Roman" w:hAnsi="Times New Roman"/>
          <w:sz w:val="28"/>
          <w:szCs w:val="28"/>
          <w:lang w:val="uk-UA"/>
        </w:rPr>
      </w:pPr>
      <w:r w:rsidRPr="003A492E">
        <w:rPr>
          <w:rFonts w:ascii="Times New Roman" w:hAnsi="Times New Roman"/>
          <w:sz w:val="28"/>
          <w:szCs w:val="28"/>
          <w:lang w:val="uk-UA"/>
        </w:rPr>
        <w:t xml:space="preserve">Інтенсифікатори спрямовані на посилення описуваних явищ, надаючи їм більшої гостроти чи відчуття невідкладності; суфікси, що несуть оцінку, забарвлюють слова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передаючи відчуття страху, тривоги, емпатії чи гніву; метафори ж конструюють яскраві образи, роблячи виклад більш візуальним та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насиченим [</w:t>
      </w:r>
      <w:r w:rsidR="00F2538C" w:rsidRPr="003A492E">
        <w:rPr>
          <w:rFonts w:ascii="Times New Roman" w:hAnsi="Times New Roman"/>
          <w:sz w:val="28"/>
          <w:szCs w:val="28"/>
          <w:lang w:val="uk-UA"/>
        </w:rPr>
        <w:t>15</w:t>
      </w:r>
      <w:r w:rsidRPr="003A492E">
        <w:rPr>
          <w:rFonts w:ascii="Times New Roman" w:hAnsi="Times New Roman"/>
          <w:sz w:val="28"/>
          <w:szCs w:val="28"/>
          <w:lang w:val="uk-UA"/>
        </w:rPr>
        <w:t>]. Ці елементи активно застосовуються у заголовках, підзаголовках та у розгорнутому тексті для привернення уваги, спрямування емоційних потоків аудиторії та підкреслення соціальної чи психологічної ваги новини.</w:t>
      </w:r>
    </w:p>
    <w:p w14:paraId="3148EF42"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 xml:space="preserve">У межах проведеного дослідження увагу було зосереджено на виявленні лексико-граматичних механізмів, за допомогою яких провідні англомовні медіа —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Guardian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New</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York</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Times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Washington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Post</w:t>
      </w:r>
      <w:proofErr w:type="spellEnd"/>
      <w:r w:rsidRPr="00664EC5">
        <w:rPr>
          <w:rFonts w:ascii="Times New Roman" w:eastAsia="Times New Roman" w:hAnsi="Times New Roman"/>
          <w:sz w:val="28"/>
          <w:szCs w:val="28"/>
          <w:lang w:val="uk-UA" w:eastAsia="uk-UA"/>
        </w:rPr>
        <w:t xml:space="preserve"> і </w:t>
      </w:r>
      <w:proofErr w:type="spellStart"/>
      <w:r w:rsidRPr="00664EC5">
        <w:rPr>
          <w:rFonts w:ascii="Times New Roman" w:eastAsia="Times New Roman" w:hAnsi="Times New Roman"/>
          <w:sz w:val="28"/>
          <w:szCs w:val="28"/>
          <w:lang w:val="uk-UA" w:eastAsia="uk-UA"/>
        </w:rPr>
        <w:t>Daily</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Mail</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MailOnline</w:t>
      </w:r>
      <w:proofErr w:type="spellEnd"/>
      <w:r w:rsidRPr="00664EC5">
        <w:rPr>
          <w:rFonts w:ascii="Times New Roman" w:eastAsia="Times New Roman" w:hAnsi="Times New Roman"/>
          <w:sz w:val="28"/>
          <w:szCs w:val="28"/>
          <w:lang w:val="uk-UA" w:eastAsia="uk-UA"/>
        </w:rPr>
        <w:t xml:space="preserve">) — створюють </w:t>
      </w:r>
      <w:proofErr w:type="spellStart"/>
      <w:r w:rsidRPr="00664EC5">
        <w:rPr>
          <w:rFonts w:ascii="Times New Roman" w:eastAsia="Times New Roman" w:hAnsi="Times New Roman"/>
          <w:sz w:val="28"/>
          <w:szCs w:val="28"/>
          <w:lang w:val="uk-UA" w:eastAsia="uk-UA"/>
        </w:rPr>
        <w:t>емоційно</w:t>
      </w:r>
      <w:proofErr w:type="spellEnd"/>
      <w:r w:rsidRPr="00664EC5">
        <w:rPr>
          <w:rFonts w:ascii="Times New Roman" w:eastAsia="Times New Roman" w:hAnsi="Times New Roman"/>
          <w:sz w:val="28"/>
          <w:szCs w:val="28"/>
          <w:lang w:val="uk-UA" w:eastAsia="uk-UA"/>
        </w:rPr>
        <w:t xml:space="preserve"> підсилений заголовковий дискурс у період 2023–2025 років. Метою аналізу стало встановлення домінантних стратегій емоційного нашарування, визначення пріоритетних </w:t>
      </w:r>
      <w:proofErr w:type="spellStart"/>
      <w:r w:rsidRPr="00664EC5">
        <w:rPr>
          <w:rFonts w:ascii="Times New Roman" w:eastAsia="Times New Roman" w:hAnsi="Times New Roman"/>
          <w:sz w:val="28"/>
          <w:szCs w:val="28"/>
          <w:lang w:val="uk-UA" w:eastAsia="uk-UA"/>
        </w:rPr>
        <w:t>мовних</w:t>
      </w:r>
      <w:proofErr w:type="spellEnd"/>
      <w:r w:rsidRPr="00664EC5">
        <w:rPr>
          <w:rFonts w:ascii="Times New Roman" w:eastAsia="Times New Roman" w:hAnsi="Times New Roman"/>
          <w:sz w:val="28"/>
          <w:szCs w:val="28"/>
          <w:lang w:val="uk-UA" w:eastAsia="uk-UA"/>
        </w:rPr>
        <w:t xml:space="preserve"> засобів та оцінка їхнього потенційного впливу на інтерпретаційні процеси читачів. Окрему увагу приділено заголовкам, які демонструють інтенсивне використання оцінних прикметників, емотивних дієслів, </w:t>
      </w:r>
      <w:proofErr w:type="spellStart"/>
      <w:r w:rsidRPr="00664EC5">
        <w:rPr>
          <w:rFonts w:ascii="Times New Roman" w:eastAsia="Times New Roman" w:hAnsi="Times New Roman"/>
          <w:sz w:val="28"/>
          <w:szCs w:val="28"/>
          <w:lang w:val="uk-UA" w:eastAsia="uk-UA"/>
        </w:rPr>
        <w:t>драматизуючих</w:t>
      </w:r>
      <w:proofErr w:type="spellEnd"/>
      <w:r w:rsidRPr="00664EC5">
        <w:rPr>
          <w:rFonts w:ascii="Times New Roman" w:eastAsia="Times New Roman" w:hAnsi="Times New Roman"/>
          <w:sz w:val="28"/>
          <w:szCs w:val="28"/>
          <w:lang w:val="uk-UA" w:eastAsia="uk-UA"/>
        </w:rPr>
        <w:t xml:space="preserve"> метафоричних конструкцій і гіпербол, що задають відповідну тональність ще до ознайомлення з основним текстом.</w:t>
      </w:r>
    </w:p>
    <w:p w14:paraId="560F8EB7"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 xml:space="preserve">У заголовку «2023 </w:t>
      </w:r>
      <w:proofErr w:type="spellStart"/>
      <w:r w:rsidRPr="00664EC5">
        <w:rPr>
          <w:rFonts w:ascii="Times New Roman" w:eastAsia="Times New Roman" w:hAnsi="Times New Roman"/>
          <w:sz w:val="28"/>
          <w:szCs w:val="28"/>
          <w:lang w:val="uk-UA" w:eastAsia="uk-UA"/>
        </w:rPr>
        <w:t>beats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previous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records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for</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highest</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global</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temperature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by</w:t>
      </w:r>
      <w:proofErr w:type="spellEnd"/>
      <w:r w:rsidRPr="00664EC5">
        <w:rPr>
          <w:rFonts w:ascii="Times New Roman" w:eastAsia="Times New Roman" w:hAnsi="Times New Roman"/>
          <w:sz w:val="28"/>
          <w:szCs w:val="28"/>
          <w:lang w:val="uk-UA" w:eastAsia="uk-UA"/>
        </w:rPr>
        <w:t xml:space="preserve"> a </w:t>
      </w:r>
      <w:proofErr w:type="spellStart"/>
      <w:r w:rsidRPr="00664EC5">
        <w:rPr>
          <w:rFonts w:ascii="Times New Roman" w:eastAsia="Times New Roman" w:hAnsi="Times New Roman"/>
          <w:sz w:val="28"/>
          <w:szCs w:val="28"/>
          <w:lang w:val="uk-UA" w:eastAsia="uk-UA"/>
        </w:rPr>
        <w:t>huge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margin</w:t>
      </w:r>
      <w:proofErr w:type="spellEnd"/>
      <w:r w:rsidRPr="00664EC5">
        <w:rPr>
          <w:rFonts w:ascii="Times New Roman" w:eastAsia="Times New Roman" w:hAnsi="Times New Roman"/>
          <w:sz w:val="28"/>
          <w:szCs w:val="28"/>
          <w:lang w:val="uk-UA" w:eastAsia="uk-UA"/>
        </w:rPr>
        <w:t xml:space="preserve">» використання висловів </w:t>
      </w:r>
      <w:proofErr w:type="spellStart"/>
      <w:r w:rsidRPr="00664EC5">
        <w:rPr>
          <w:rFonts w:ascii="Times New Roman" w:eastAsia="Times New Roman" w:hAnsi="Times New Roman"/>
          <w:sz w:val="28"/>
          <w:szCs w:val="28"/>
          <w:lang w:val="uk-UA" w:eastAsia="uk-UA"/>
        </w:rPr>
        <w:t>beats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previous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records</w:t>
      </w:r>
      <w:proofErr w:type="spellEnd"/>
      <w:r w:rsidRPr="00664EC5">
        <w:rPr>
          <w:rFonts w:ascii="Times New Roman" w:eastAsia="Times New Roman" w:hAnsi="Times New Roman"/>
          <w:sz w:val="28"/>
          <w:szCs w:val="28"/>
          <w:lang w:val="uk-UA" w:eastAsia="uk-UA"/>
        </w:rPr>
        <w:t xml:space="preserve"> та </w:t>
      </w:r>
      <w:proofErr w:type="spellStart"/>
      <w:r w:rsidRPr="00664EC5">
        <w:rPr>
          <w:rFonts w:ascii="Times New Roman" w:eastAsia="Times New Roman" w:hAnsi="Times New Roman"/>
          <w:sz w:val="28"/>
          <w:szCs w:val="28"/>
          <w:lang w:val="uk-UA" w:eastAsia="uk-UA"/>
        </w:rPr>
        <w:t>huge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margin</w:t>
      </w:r>
      <w:proofErr w:type="spellEnd"/>
      <w:r w:rsidRPr="00664EC5">
        <w:rPr>
          <w:rFonts w:ascii="Times New Roman" w:eastAsia="Times New Roman" w:hAnsi="Times New Roman"/>
          <w:sz w:val="28"/>
          <w:szCs w:val="28"/>
          <w:lang w:val="uk-UA" w:eastAsia="uk-UA"/>
        </w:rPr>
        <w:t xml:space="preserve"> виходить за межі нейтрального повідомлення. Такі формулювання не лише інформують про </w:t>
      </w:r>
      <w:proofErr w:type="spellStart"/>
      <w:r w:rsidRPr="00664EC5">
        <w:rPr>
          <w:rFonts w:ascii="Times New Roman" w:eastAsia="Times New Roman" w:hAnsi="Times New Roman"/>
          <w:sz w:val="28"/>
          <w:szCs w:val="28"/>
          <w:lang w:val="uk-UA" w:eastAsia="uk-UA"/>
        </w:rPr>
        <w:lastRenderedPageBreak/>
        <w:t>екстремально</w:t>
      </w:r>
      <w:proofErr w:type="spellEnd"/>
      <w:r w:rsidRPr="00664EC5">
        <w:rPr>
          <w:rFonts w:ascii="Times New Roman" w:eastAsia="Times New Roman" w:hAnsi="Times New Roman"/>
          <w:sz w:val="28"/>
          <w:szCs w:val="28"/>
          <w:lang w:val="uk-UA" w:eastAsia="uk-UA"/>
        </w:rPr>
        <w:t xml:space="preserve"> високі температури, але й задають емоційний вектор сприйняття, актуалізуючи почуття небезпеки. Дієслова на кшталт </w:t>
      </w:r>
      <w:proofErr w:type="spellStart"/>
      <w:r w:rsidRPr="00664EC5">
        <w:rPr>
          <w:rFonts w:ascii="Times New Roman" w:eastAsia="Times New Roman" w:hAnsi="Times New Roman"/>
          <w:sz w:val="28"/>
          <w:szCs w:val="28"/>
          <w:lang w:val="uk-UA" w:eastAsia="uk-UA"/>
        </w:rPr>
        <w:t>surpasses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by</w:t>
      </w:r>
      <w:proofErr w:type="spellEnd"/>
      <w:r w:rsidRPr="00664EC5">
        <w:rPr>
          <w:rFonts w:ascii="Times New Roman" w:eastAsia="Times New Roman" w:hAnsi="Times New Roman"/>
          <w:sz w:val="28"/>
          <w:szCs w:val="28"/>
          <w:lang w:val="uk-UA" w:eastAsia="uk-UA"/>
        </w:rPr>
        <w:t xml:space="preserve"> a </w:t>
      </w:r>
      <w:proofErr w:type="spellStart"/>
      <w:r w:rsidRPr="00664EC5">
        <w:rPr>
          <w:rFonts w:ascii="Times New Roman" w:eastAsia="Times New Roman" w:hAnsi="Times New Roman"/>
          <w:sz w:val="28"/>
          <w:szCs w:val="28"/>
          <w:lang w:val="uk-UA" w:eastAsia="uk-UA"/>
        </w:rPr>
        <w:t>wide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margin</w:t>
      </w:r>
      <w:proofErr w:type="spellEnd"/>
      <w:r w:rsidRPr="00664EC5">
        <w:rPr>
          <w:rFonts w:ascii="Times New Roman" w:eastAsia="Times New Roman" w:hAnsi="Times New Roman"/>
          <w:sz w:val="28"/>
          <w:szCs w:val="28"/>
          <w:lang w:val="uk-UA" w:eastAsia="uk-UA"/>
        </w:rPr>
        <w:t xml:space="preserve"> підсилюють інтенсивність події, а метафоризований образ </w:t>
      </w:r>
      <w:proofErr w:type="spellStart"/>
      <w:r w:rsidRPr="00664EC5">
        <w:rPr>
          <w:rFonts w:ascii="Times New Roman" w:eastAsia="Times New Roman" w:hAnsi="Times New Roman"/>
          <w:sz w:val="28"/>
          <w:szCs w:val="28"/>
          <w:lang w:val="uk-UA" w:eastAsia="uk-UA"/>
        </w:rPr>
        <w:t>huge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gap</w:t>
      </w:r>
      <w:proofErr w:type="spellEnd"/>
      <w:r w:rsidRPr="00664EC5">
        <w:rPr>
          <w:rFonts w:ascii="Times New Roman" w:eastAsia="Times New Roman" w:hAnsi="Times New Roman"/>
          <w:sz w:val="28"/>
          <w:szCs w:val="28"/>
          <w:lang w:val="uk-UA" w:eastAsia="uk-UA"/>
        </w:rPr>
        <w:t xml:space="preserve"> конструює уявлення про різкий, майже катастрофічний стрибок [13].</w:t>
      </w:r>
    </w:p>
    <w:p w14:paraId="2DE2F738"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У вислові «</w:t>
      </w:r>
      <w:proofErr w:type="spellStart"/>
      <w:r w:rsidRPr="00664EC5">
        <w:rPr>
          <w:rFonts w:ascii="Times New Roman" w:eastAsia="Times New Roman" w:hAnsi="Times New Roman"/>
          <w:sz w:val="28"/>
          <w:szCs w:val="28"/>
          <w:lang w:val="uk-UA" w:eastAsia="uk-UA"/>
        </w:rPr>
        <w:t>World</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Bank</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sounds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alarm</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unprecedented</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debt</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burdens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could</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plunge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developing</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countries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into</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crisis</w:t>
      </w:r>
      <w:proofErr w:type="spellEnd"/>
      <w:r w:rsidRPr="00664EC5">
        <w:rPr>
          <w:rFonts w:ascii="Times New Roman" w:eastAsia="Times New Roman" w:hAnsi="Times New Roman"/>
          <w:sz w:val="28"/>
          <w:szCs w:val="28"/>
          <w:lang w:val="uk-UA" w:eastAsia="uk-UA"/>
        </w:rPr>
        <w:t xml:space="preserve">» емоційне напруження формується через поєднання лексем </w:t>
      </w:r>
      <w:proofErr w:type="spellStart"/>
      <w:r w:rsidRPr="00664EC5">
        <w:rPr>
          <w:rFonts w:ascii="Times New Roman" w:eastAsia="Times New Roman" w:hAnsi="Times New Roman"/>
          <w:sz w:val="28"/>
          <w:szCs w:val="28"/>
          <w:lang w:val="uk-UA" w:eastAsia="uk-UA"/>
        </w:rPr>
        <w:t>unprecedented</w:t>
      </w:r>
      <w:proofErr w:type="spellEnd"/>
      <w:r w:rsidRPr="00664EC5">
        <w:rPr>
          <w:rFonts w:ascii="Times New Roman" w:eastAsia="Times New Roman" w:hAnsi="Times New Roman"/>
          <w:sz w:val="28"/>
          <w:szCs w:val="28"/>
          <w:lang w:val="uk-UA" w:eastAsia="uk-UA"/>
        </w:rPr>
        <w:t xml:space="preserve"> та </w:t>
      </w:r>
      <w:proofErr w:type="spellStart"/>
      <w:r w:rsidRPr="00664EC5">
        <w:rPr>
          <w:rFonts w:ascii="Times New Roman" w:eastAsia="Times New Roman" w:hAnsi="Times New Roman"/>
          <w:sz w:val="28"/>
          <w:szCs w:val="28"/>
          <w:lang w:val="uk-UA" w:eastAsia="uk-UA"/>
        </w:rPr>
        <w:t>crisis</w:t>
      </w:r>
      <w:proofErr w:type="spellEnd"/>
      <w:r w:rsidRPr="00664EC5">
        <w:rPr>
          <w:rFonts w:ascii="Times New Roman" w:eastAsia="Times New Roman" w:hAnsi="Times New Roman"/>
          <w:sz w:val="28"/>
          <w:szCs w:val="28"/>
          <w:lang w:val="uk-UA" w:eastAsia="uk-UA"/>
        </w:rPr>
        <w:t>. Перша позначає абсолютну новизну й безпрецедентність масштабів проблеми, друга структурує ситуацію як загрозливу. Разом вони створюють відчуття невідкладності та дисбалансу, яке переноситься на сприйняття всього повідомлення [59].</w:t>
      </w:r>
    </w:p>
    <w:p w14:paraId="7732F908"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У заголовку «</w:t>
      </w:r>
      <w:proofErr w:type="spellStart"/>
      <w:r w:rsidRPr="00664EC5">
        <w:rPr>
          <w:rFonts w:ascii="Times New Roman" w:eastAsia="Times New Roman" w:hAnsi="Times New Roman"/>
          <w:sz w:val="28"/>
          <w:szCs w:val="28"/>
          <w:lang w:val="uk-UA" w:eastAsia="uk-UA"/>
        </w:rPr>
        <w:t>Myanmar</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stands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on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border</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of</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humanitarian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catastrophe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after</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military</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coup</w:t>
      </w:r>
      <w:proofErr w:type="spellEnd"/>
      <w:r w:rsidRPr="00664EC5">
        <w:rPr>
          <w:rFonts w:ascii="Times New Roman" w:eastAsia="Times New Roman" w:hAnsi="Times New Roman"/>
          <w:sz w:val="28"/>
          <w:szCs w:val="28"/>
          <w:lang w:val="uk-UA" w:eastAsia="uk-UA"/>
        </w:rPr>
        <w:t xml:space="preserve">» метафора </w:t>
      </w:r>
      <w:proofErr w:type="spellStart"/>
      <w:r w:rsidRPr="00664EC5">
        <w:rPr>
          <w:rFonts w:ascii="Times New Roman" w:eastAsia="Times New Roman" w:hAnsi="Times New Roman"/>
          <w:sz w:val="28"/>
          <w:szCs w:val="28"/>
          <w:lang w:val="uk-UA" w:eastAsia="uk-UA"/>
        </w:rPr>
        <w:t>on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verge</w:t>
      </w:r>
      <w:proofErr w:type="spellEnd"/>
      <w:r w:rsidRPr="00664EC5">
        <w:rPr>
          <w:rFonts w:ascii="Times New Roman" w:eastAsia="Times New Roman" w:hAnsi="Times New Roman"/>
          <w:sz w:val="28"/>
          <w:szCs w:val="28"/>
          <w:lang w:val="uk-UA" w:eastAsia="uk-UA"/>
        </w:rPr>
        <w:t xml:space="preserve"> або </w:t>
      </w:r>
      <w:proofErr w:type="spellStart"/>
      <w:r w:rsidRPr="00664EC5">
        <w:rPr>
          <w:rFonts w:ascii="Times New Roman" w:eastAsia="Times New Roman" w:hAnsi="Times New Roman"/>
          <w:sz w:val="28"/>
          <w:szCs w:val="28"/>
          <w:lang w:val="uk-UA" w:eastAsia="uk-UA"/>
        </w:rPr>
        <w:t>on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border</w:t>
      </w:r>
      <w:proofErr w:type="spellEnd"/>
      <w:r w:rsidRPr="00664EC5">
        <w:rPr>
          <w:rFonts w:ascii="Times New Roman" w:eastAsia="Times New Roman" w:hAnsi="Times New Roman"/>
          <w:sz w:val="28"/>
          <w:szCs w:val="28"/>
          <w:lang w:val="uk-UA" w:eastAsia="uk-UA"/>
        </w:rPr>
        <w:t xml:space="preserve"> створює уявний образ критичної межі. У читача формується відчуття, що країна перебуває у стані нестійкої рівноваги перед катастрофою, а будь-який подальший розвиток подій може спричинити невідворотні наслідки. Такий прийом підсилює драматизм ситуації та забезпечує ефект терміновості [52].</w:t>
      </w:r>
    </w:p>
    <w:p w14:paraId="79889200"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У вислові «</w:t>
      </w:r>
      <w:proofErr w:type="spellStart"/>
      <w:r w:rsidRPr="00664EC5">
        <w:rPr>
          <w:rFonts w:ascii="Times New Roman" w:eastAsia="Times New Roman" w:hAnsi="Times New Roman"/>
          <w:sz w:val="28"/>
          <w:szCs w:val="28"/>
          <w:lang w:val="uk-UA" w:eastAsia="uk-UA"/>
        </w:rPr>
        <w:t>There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were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never</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climate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shelters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floods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in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Midwest</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hurricanes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in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Appalachians</w:t>
      </w:r>
      <w:proofErr w:type="spellEnd"/>
      <w:r w:rsidRPr="00664EC5">
        <w:rPr>
          <w:rFonts w:ascii="Times New Roman" w:eastAsia="Times New Roman" w:hAnsi="Times New Roman"/>
          <w:sz w:val="28"/>
          <w:szCs w:val="28"/>
          <w:lang w:val="uk-UA" w:eastAsia="uk-UA"/>
        </w:rPr>
        <w:t xml:space="preserve">» актуалізується контраст між ідеєю «кліматичного прихистку» та реальністю стихійних лих. Образ </w:t>
      </w:r>
      <w:proofErr w:type="spellStart"/>
      <w:r w:rsidRPr="00664EC5">
        <w:rPr>
          <w:rFonts w:ascii="Times New Roman" w:eastAsia="Times New Roman" w:hAnsi="Times New Roman"/>
          <w:sz w:val="28"/>
          <w:szCs w:val="28"/>
          <w:lang w:val="uk-UA" w:eastAsia="uk-UA"/>
        </w:rPr>
        <w:t>shelters</w:t>
      </w:r>
      <w:proofErr w:type="spellEnd"/>
      <w:r w:rsidRPr="00664EC5">
        <w:rPr>
          <w:rFonts w:ascii="Times New Roman" w:eastAsia="Times New Roman" w:hAnsi="Times New Roman"/>
          <w:sz w:val="28"/>
          <w:szCs w:val="28"/>
          <w:lang w:val="uk-UA" w:eastAsia="uk-UA"/>
        </w:rPr>
        <w:t xml:space="preserve"> створює уявлення про потенційну безпеку, яка насправді виявляється недосяжною, що мотивує читача інтерпретувати ситуацію як неминучу та загрозливу [45].</w:t>
      </w:r>
    </w:p>
    <w:p w14:paraId="07561200"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Заголовок «</w:t>
      </w:r>
      <w:proofErr w:type="spellStart"/>
      <w:r w:rsidRPr="00664EC5">
        <w:rPr>
          <w:rFonts w:ascii="Times New Roman" w:eastAsia="Times New Roman" w:hAnsi="Times New Roman"/>
          <w:sz w:val="28"/>
          <w:szCs w:val="28"/>
          <w:lang w:val="uk-UA" w:eastAsia="uk-UA"/>
        </w:rPr>
        <w:t>Extreme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heatwaves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hit</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Europe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cities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struggle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to</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cope</w:t>
      </w:r>
      <w:proofErr w:type="spellEnd"/>
      <w:r w:rsidRPr="00664EC5">
        <w:rPr>
          <w:rFonts w:ascii="Times New Roman" w:eastAsia="Times New Roman" w:hAnsi="Times New Roman"/>
          <w:sz w:val="28"/>
          <w:szCs w:val="28"/>
          <w:lang w:val="uk-UA" w:eastAsia="uk-UA"/>
        </w:rPr>
        <w:t xml:space="preserve">» побудований на дієслові </w:t>
      </w:r>
      <w:proofErr w:type="spellStart"/>
      <w:r w:rsidRPr="00664EC5">
        <w:rPr>
          <w:rFonts w:ascii="Times New Roman" w:eastAsia="Times New Roman" w:hAnsi="Times New Roman"/>
          <w:sz w:val="28"/>
          <w:szCs w:val="28"/>
          <w:lang w:val="uk-UA" w:eastAsia="uk-UA"/>
        </w:rPr>
        <w:t>struggle</w:t>
      </w:r>
      <w:proofErr w:type="spellEnd"/>
      <w:r w:rsidRPr="00664EC5">
        <w:rPr>
          <w:rFonts w:ascii="Times New Roman" w:eastAsia="Times New Roman" w:hAnsi="Times New Roman"/>
          <w:sz w:val="28"/>
          <w:szCs w:val="28"/>
          <w:lang w:val="uk-UA" w:eastAsia="uk-UA"/>
        </w:rPr>
        <w:t>, яке сигналізує про активний, але складний процес протидії стихійному явищу. Така лексика відтворює атмосферу напруженої боротьби, водночас викликаючи співчуття та формуючи у читача відчуття тривоги щодо масштабів кризи [58].</w:t>
      </w:r>
    </w:p>
    <w:p w14:paraId="0BFD3131"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У заголовку «</w:t>
      </w:r>
      <w:proofErr w:type="spellStart"/>
      <w:r w:rsidRPr="00664EC5">
        <w:rPr>
          <w:rFonts w:ascii="Times New Roman" w:eastAsia="Times New Roman" w:hAnsi="Times New Roman"/>
          <w:sz w:val="28"/>
          <w:szCs w:val="28"/>
          <w:lang w:val="uk-UA" w:eastAsia="uk-UA"/>
        </w:rPr>
        <w:t>Floodwaters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engulf</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towns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leaving</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families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desperate</w:t>
      </w:r>
      <w:proofErr w:type="spellEnd"/>
      <w:r w:rsidRPr="00664EC5">
        <w:rPr>
          <w:rFonts w:ascii="Times New Roman" w:eastAsia="Times New Roman" w:hAnsi="Times New Roman"/>
          <w:sz w:val="28"/>
          <w:szCs w:val="28"/>
          <w:lang w:val="uk-UA" w:eastAsia="uk-UA"/>
        </w:rPr>
        <w:t xml:space="preserve">» семантичний акцент </w:t>
      </w:r>
      <w:proofErr w:type="spellStart"/>
      <w:r w:rsidRPr="00664EC5">
        <w:rPr>
          <w:rFonts w:ascii="Times New Roman" w:eastAsia="Times New Roman" w:hAnsi="Times New Roman"/>
          <w:sz w:val="28"/>
          <w:szCs w:val="28"/>
          <w:lang w:val="uk-UA" w:eastAsia="uk-UA"/>
        </w:rPr>
        <w:t>зміщено</w:t>
      </w:r>
      <w:proofErr w:type="spellEnd"/>
      <w:r w:rsidRPr="00664EC5">
        <w:rPr>
          <w:rFonts w:ascii="Times New Roman" w:eastAsia="Times New Roman" w:hAnsi="Times New Roman"/>
          <w:sz w:val="28"/>
          <w:szCs w:val="28"/>
          <w:lang w:val="uk-UA" w:eastAsia="uk-UA"/>
        </w:rPr>
        <w:t xml:space="preserve"> на емоційний стан людей, які постраждали від стихії. Прикметник </w:t>
      </w:r>
      <w:proofErr w:type="spellStart"/>
      <w:r w:rsidRPr="00664EC5">
        <w:rPr>
          <w:rFonts w:ascii="Times New Roman" w:eastAsia="Times New Roman" w:hAnsi="Times New Roman"/>
          <w:sz w:val="28"/>
          <w:szCs w:val="28"/>
          <w:lang w:val="uk-UA" w:eastAsia="uk-UA"/>
        </w:rPr>
        <w:t>desperate</w:t>
      </w:r>
      <w:proofErr w:type="spellEnd"/>
      <w:r w:rsidRPr="00664EC5">
        <w:rPr>
          <w:rFonts w:ascii="Times New Roman" w:eastAsia="Times New Roman" w:hAnsi="Times New Roman"/>
          <w:sz w:val="28"/>
          <w:szCs w:val="28"/>
          <w:lang w:val="uk-UA" w:eastAsia="uk-UA"/>
        </w:rPr>
        <w:t xml:space="preserve"> задає інтенсивний емоційний фон — безпорадність, втому та </w:t>
      </w:r>
      <w:r w:rsidRPr="00664EC5">
        <w:rPr>
          <w:rFonts w:ascii="Times New Roman" w:eastAsia="Times New Roman" w:hAnsi="Times New Roman"/>
          <w:sz w:val="28"/>
          <w:szCs w:val="28"/>
          <w:lang w:val="uk-UA" w:eastAsia="uk-UA"/>
        </w:rPr>
        <w:lastRenderedPageBreak/>
        <w:t xml:space="preserve">розпач. Він активізує </w:t>
      </w:r>
      <w:proofErr w:type="spellStart"/>
      <w:r w:rsidRPr="00664EC5">
        <w:rPr>
          <w:rFonts w:ascii="Times New Roman" w:eastAsia="Times New Roman" w:hAnsi="Times New Roman"/>
          <w:sz w:val="28"/>
          <w:szCs w:val="28"/>
          <w:lang w:val="uk-UA" w:eastAsia="uk-UA"/>
        </w:rPr>
        <w:t>емпатійні</w:t>
      </w:r>
      <w:proofErr w:type="spellEnd"/>
      <w:r w:rsidRPr="00664EC5">
        <w:rPr>
          <w:rFonts w:ascii="Times New Roman" w:eastAsia="Times New Roman" w:hAnsi="Times New Roman"/>
          <w:sz w:val="28"/>
          <w:szCs w:val="28"/>
          <w:lang w:val="uk-UA" w:eastAsia="uk-UA"/>
        </w:rPr>
        <w:t xml:space="preserve"> механізми читача, дозволяючи сприйняти повідомлення не лише як факт, а як глибоку людську трагедію [47].</w:t>
      </w:r>
    </w:p>
    <w:p w14:paraId="0B54D835"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У вислові «</w:t>
      </w:r>
      <w:proofErr w:type="spellStart"/>
      <w:r w:rsidRPr="00664EC5">
        <w:rPr>
          <w:rFonts w:ascii="Times New Roman" w:eastAsia="Times New Roman" w:hAnsi="Times New Roman"/>
          <w:sz w:val="28"/>
          <w:szCs w:val="28"/>
          <w:lang w:val="uk-UA" w:eastAsia="uk-UA"/>
        </w:rPr>
        <w:t>Record</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wildfires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threaten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wildlife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and</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communities</w:t>
      </w:r>
      <w:proofErr w:type="spellEnd"/>
      <w:r w:rsidRPr="00664EC5">
        <w:rPr>
          <w:rFonts w:ascii="Times New Roman" w:eastAsia="Times New Roman" w:hAnsi="Times New Roman"/>
          <w:sz w:val="28"/>
          <w:szCs w:val="28"/>
          <w:lang w:val="uk-UA" w:eastAsia="uk-UA"/>
        </w:rPr>
        <w:t xml:space="preserve">» поєднання лексем </w:t>
      </w:r>
      <w:proofErr w:type="spellStart"/>
      <w:r w:rsidRPr="00664EC5">
        <w:rPr>
          <w:rFonts w:ascii="Times New Roman" w:eastAsia="Times New Roman" w:hAnsi="Times New Roman"/>
          <w:sz w:val="28"/>
          <w:szCs w:val="28"/>
          <w:lang w:val="uk-UA" w:eastAsia="uk-UA"/>
        </w:rPr>
        <w:t>record</w:t>
      </w:r>
      <w:proofErr w:type="spellEnd"/>
      <w:r w:rsidRPr="00664EC5">
        <w:rPr>
          <w:rFonts w:ascii="Times New Roman" w:eastAsia="Times New Roman" w:hAnsi="Times New Roman"/>
          <w:sz w:val="28"/>
          <w:szCs w:val="28"/>
          <w:lang w:val="uk-UA" w:eastAsia="uk-UA"/>
        </w:rPr>
        <w:t xml:space="preserve"> та </w:t>
      </w:r>
      <w:proofErr w:type="spellStart"/>
      <w:r w:rsidRPr="00664EC5">
        <w:rPr>
          <w:rFonts w:ascii="Times New Roman" w:eastAsia="Times New Roman" w:hAnsi="Times New Roman"/>
          <w:sz w:val="28"/>
          <w:szCs w:val="28"/>
          <w:lang w:val="uk-UA" w:eastAsia="uk-UA"/>
        </w:rPr>
        <w:t>threaten</w:t>
      </w:r>
      <w:proofErr w:type="spellEnd"/>
      <w:r w:rsidRPr="00664EC5">
        <w:rPr>
          <w:rFonts w:ascii="Times New Roman" w:eastAsia="Times New Roman" w:hAnsi="Times New Roman"/>
          <w:sz w:val="28"/>
          <w:szCs w:val="28"/>
          <w:lang w:val="uk-UA" w:eastAsia="uk-UA"/>
        </w:rPr>
        <w:t xml:space="preserve"> формує уявлення про масштабність та безпосередню небезпеку. Характеристика пожеж як </w:t>
      </w:r>
      <w:proofErr w:type="spellStart"/>
      <w:r w:rsidRPr="00664EC5">
        <w:rPr>
          <w:rFonts w:ascii="Times New Roman" w:eastAsia="Times New Roman" w:hAnsi="Times New Roman"/>
          <w:sz w:val="28"/>
          <w:szCs w:val="28"/>
          <w:lang w:val="uk-UA" w:eastAsia="uk-UA"/>
        </w:rPr>
        <w:t>record</w:t>
      </w:r>
      <w:proofErr w:type="spellEnd"/>
      <w:r w:rsidRPr="00664EC5">
        <w:rPr>
          <w:rFonts w:ascii="Times New Roman" w:eastAsia="Times New Roman" w:hAnsi="Times New Roman"/>
          <w:sz w:val="28"/>
          <w:szCs w:val="28"/>
          <w:lang w:val="uk-UA" w:eastAsia="uk-UA"/>
        </w:rPr>
        <w:t xml:space="preserve"> підкреслює їхню безпрецедентність, тоді як </w:t>
      </w:r>
      <w:proofErr w:type="spellStart"/>
      <w:r w:rsidRPr="00664EC5">
        <w:rPr>
          <w:rFonts w:ascii="Times New Roman" w:eastAsia="Times New Roman" w:hAnsi="Times New Roman"/>
          <w:sz w:val="28"/>
          <w:szCs w:val="28"/>
          <w:lang w:val="uk-UA" w:eastAsia="uk-UA"/>
        </w:rPr>
        <w:t>threaten</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переносить</w:t>
      </w:r>
      <w:proofErr w:type="spellEnd"/>
      <w:r w:rsidRPr="00664EC5">
        <w:rPr>
          <w:rFonts w:ascii="Times New Roman" w:eastAsia="Times New Roman" w:hAnsi="Times New Roman"/>
          <w:sz w:val="28"/>
          <w:szCs w:val="28"/>
          <w:lang w:val="uk-UA" w:eastAsia="uk-UA"/>
        </w:rPr>
        <w:t xml:space="preserve"> акцент на вразливість як екосистем, так і людських спільнот. Такий тип заголовкового </w:t>
      </w:r>
      <w:proofErr w:type="spellStart"/>
      <w:r w:rsidRPr="00664EC5">
        <w:rPr>
          <w:rFonts w:ascii="Times New Roman" w:eastAsia="Times New Roman" w:hAnsi="Times New Roman"/>
          <w:sz w:val="28"/>
          <w:szCs w:val="28"/>
          <w:lang w:val="uk-UA" w:eastAsia="uk-UA"/>
        </w:rPr>
        <w:t>фреймування</w:t>
      </w:r>
      <w:proofErr w:type="spellEnd"/>
      <w:r w:rsidRPr="00664EC5">
        <w:rPr>
          <w:rFonts w:ascii="Times New Roman" w:eastAsia="Times New Roman" w:hAnsi="Times New Roman"/>
          <w:sz w:val="28"/>
          <w:szCs w:val="28"/>
          <w:lang w:val="uk-UA" w:eastAsia="uk-UA"/>
        </w:rPr>
        <w:t xml:space="preserve"> посилює драматизацію події [60].</w:t>
      </w:r>
    </w:p>
    <w:p w14:paraId="50F70D98"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У заголовку «</w:t>
      </w:r>
      <w:proofErr w:type="spellStart"/>
      <w:r w:rsidRPr="00664EC5">
        <w:rPr>
          <w:rFonts w:ascii="Times New Roman" w:eastAsia="Times New Roman" w:hAnsi="Times New Roman"/>
          <w:sz w:val="28"/>
          <w:szCs w:val="28"/>
          <w:lang w:val="uk-UA" w:eastAsia="uk-UA"/>
        </w:rPr>
        <w:t>Global</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food</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insecurity</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rises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amid</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conflict</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and</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climate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chaos</w:t>
      </w:r>
      <w:proofErr w:type="spellEnd"/>
      <w:r w:rsidRPr="00664EC5">
        <w:rPr>
          <w:rFonts w:ascii="Times New Roman" w:eastAsia="Times New Roman" w:hAnsi="Times New Roman"/>
          <w:sz w:val="28"/>
          <w:szCs w:val="28"/>
          <w:lang w:val="uk-UA" w:eastAsia="uk-UA"/>
        </w:rPr>
        <w:t xml:space="preserve">» термін </w:t>
      </w:r>
      <w:proofErr w:type="spellStart"/>
      <w:r w:rsidRPr="00664EC5">
        <w:rPr>
          <w:rFonts w:ascii="Times New Roman" w:eastAsia="Times New Roman" w:hAnsi="Times New Roman"/>
          <w:sz w:val="28"/>
          <w:szCs w:val="28"/>
          <w:lang w:val="uk-UA" w:eastAsia="uk-UA"/>
        </w:rPr>
        <w:t>chaos</w:t>
      </w:r>
      <w:proofErr w:type="spellEnd"/>
      <w:r w:rsidRPr="00664EC5">
        <w:rPr>
          <w:rFonts w:ascii="Times New Roman" w:eastAsia="Times New Roman" w:hAnsi="Times New Roman"/>
          <w:sz w:val="28"/>
          <w:szCs w:val="28"/>
          <w:lang w:val="uk-UA" w:eastAsia="uk-UA"/>
        </w:rPr>
        <w:t xml:space="preserve"> виступає метафоричним позначенням ситуації, що характеризується </w:t>
      </w:r>
      <w:proofErr w:type="spellStart"/>
      <w:r w:rsidRPr="00664EC5">
        <w:rPr>
          <w:rFonts w:ascii="Times New Roman" w:eastAsia="Times New Roman" w:hAnsi="Times New Roman"/>
          <w:sz w:val="28"/>
          <w:szCs w:val="28"/>
          <w:lang w:val="uk-UA" w:eastAsia="uk-UA"/>
        </w:rPr>
        <w:t>неконтрольованістю</w:t>
      </w:r>
      <w:proofErr w:type="spellEnd"/>
      <w:r w:rsidRPr="00664EC5">
        <w:rPr>
          <w:rFonts w:ascii="Times New Roman" w:eastAsia="Times New Roman" w:hAnsi="Times New Roman"/>
          <w:sz w:val="28"/>
          <w:szCs w:val="28"/>
          <w:lang w:val="uk-UA" w:eastAsia="uk-UA"/>
        </w:rPr>
        <w:t xml:space="preserve"> та непередбачуваністю. Він створює уявлення про повномасштабний системний збій, що загрожує світовій продовольчій безпеці, і водночас підсилює відчуття тривожності [48].</w:t>
      </w:r>
    </w:p>
    <w:p w14:paraId="30D15DBB"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У вислові «</w:t>
      </w:r>
      <w:proofErr w:type="spellStart"/>
      <w:r w:rsidRPr="00664EC5">
        <w:rPr>
          <w:rFonts w:ascii="Times New Roman" w:eastAsia="Times New Roman" w:hAnsi="Times New Roman"/>
          <w:sz w:val="28"/>
          <w:szCs w:val="28"/>
          <w:lang w:val="uk-UA" w:eastAsia="uk-UA"/>
        </w:rPr>
        <w:t>Drought</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pushes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farmers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to</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the</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brink</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of</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collapse</w:t>
      </w:r>
      <w:proofErr w:type="spellEnd"/>
      <w:r w:rsidRPr="00664EC5">
        <w:rPr>
          <w:rFonts w:ascii="Times New Roman" w:eastAsia="Times New Roman" w:hAnsi="Times New Roman"/>
          <w:sz w:val="28"/>
          <w:szCs w:val="28"/>
          <w:lang w:val="uk-UA" w:eastAsia="uk-UA"/>
        </w:rPr>
        <w:t xml:space="preserve">» метафора </w:t>
      </w:r>
      <w:proofErr w:type="spellStart"/>
      <w:r w:rsidRPr="00664EC5">
        <w:rPr>
          <w:rFonts w:ascii="Times New Roman" w:eastAsia="Times New Roman" w:hAnsi="Times New Roman"/>
          <w:sz w:val="28"/>
          <w:szCs w:val="28"/>
          <w:lang w:val="uk-UA" w:eastAsia="uk-UA"/>
        </w:rPr>
        <w:t>brink</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of</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collapse</w:t>
      </w:r>
      <w:proofErr w:type="spellEnd"/>
      <w:r w:rsidRPr="00664EC5">
        <w:rPr>
          <w:rFonts w:ascii="Times New Roman" w:eastAsia="Times New Roman" w:hAnsi="Times New Roman"/>
          <w:sz w:val="28"/>
          <w:szCs w:val="28"/>
          <w:lang w:val="uk-UA" w:eastAsia="uk-UA"/>
        </w:rPr>
        <w:t xml:space="preserve"> позначає критичну точку, після якої настає повне руйнування. Такий образ актуалізує уявлення про граничний стан, у якому перебувають постраждалі фермери, підсилюючи емоційний вплив та стимулюючи співпереживання [50].</w:t>
      </w:r>
    </w:p>
    <w:p w14:paraId="6B059CC8"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У заголовку «</w:t>
      </w:r>
      <w:proofErr w:type="spellStart"/>
      <w:r w:rsidRPr="00664EC5">
        <w:rPr>
          <w:rFonts w:ascii="Times New Roman" w:eastAsia="Times New Roman" w:hAnsi="Times New Roman"/>
          <w:sz w:val="28"/>
          <w:szCs w:val="28"/>
          <w:lang w:val="uk-UA" w:eastAsia="uk-UA"/>
        </w:rPr>
        <w:t>Mental</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health</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crisis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deepens</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among</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young</w:t>
      </w:r>
      <w:proofErr w:type="spellEnd"/>
      <w:r w:rsidRPr="00664EC5">
        <w:rPr>
          <w:rFonts w:ascii="Times New Roman" w:eastAsia="Times New Roman" w:hAnsi="Times New Roman"/>
          <w:sz w:val="28"/>
          <w:szCs w:val="28"/>
          <w:lang w:val="uk-UA" w:eastAsia="uk-UA"/>
        </w:rPr>
        <w:t xml:space="preserve"> </w:t>
      </w:r>
      <w:proofErr w:type="spellStart"/>
      <w:r w:rsidRPr="00664EC5">
        <w:rPr>
          <w:rFonts w:ascii="Times New Roman" w:eastAsia="Times New Roman" w:hAnsi="Times New Roman"/>
          <w:sz w:val="28"/>
          <w:szCs w:val="28"/>
          <w:lang w:val="uk-UA" w:eastAsia="uk-UA"/>
        </w:rPr>
        <w:t>adults</w:t>
      </w:r>
      <w:proofErr w:type="spellEnd"/>
      <w:r w:rsidRPr="00664EC5">
        <w:rPr>
          <w:rFonts w:ascii="Times New Roman" w:eastAsia="Times New Roman" w:hAnsi="Times New Roman"/>
          <w:sz w:val="28"/>
          <w:szCs w:val="28"/>
          <w:lang w:val="uk-UA" w:eastAsia="uk-UA"/>
        </w:rPr>
        <w:t xml:space="preserve">» лексеми </w:t>
      </w:r>
      <w:proofErr w:type="spellStart"/>
      <w:r w:rsidRPr="00664EC5">
        <w:rPr>
          <w:rFonts w:ascii="Times New Roman" w:eastAsia="Times New Roman" w:hAnsi="Times New Roman"/>
          <w:sz w:val="28"/>
          <w:szCs w:val="28"/>
          <w:lang w:val="uk-UA" w:eastAsia="uk-UA"/>
        </w:rPr>
        <w:t>crisis</w:t>
      </w:r>
      <w:proofErr w:type="spellEnd"/>
      <w:r w:rsidRPr="00664EC5">
        <w:rPr>
          <w:rFonts w:ascii="Times New Roman" w:eastAsia="Times New Roman" w:hAnsi="Times New Roman"/>
          <w:sz w:val="28"/>
          <w:szCs w:val="28"/>
          <w:lang w:val="uk-UA" w:eastAsia="uk-UA"/>
        </w:rPr>
        <w:t xml:space="preserve"> та </w:t>
      </w:r>
      <w:proofErr w:type="spellStart"/>
      <w:r w:rsidRPr="00664EC5">
        <w:rPr>
          <w:rFonts w:ascii="Times New Roman" w:eastAsia="Times New Roman" w:hAnsi="Times New Roman"/>
          <w:sz w:val="28"/>
          <w:szCs w:val="28"/>
          <w:lang w:val="uk-UA" w:eastAsia="uk-UA"/>
        </w:rPr>
        <w:t>deepens</w:t>
      </w:r>
      <w:proofErr w:type="spellEnd"/>
      <w:r w:rsidRPr="00664EC5">
        <w:rPr>
          <w:rFonts w:ascii="Times New Roman" w:eastAsia="Times New Roman" w:hAnsi="Times New Roman"/>
          <w:sz w:val="28"/>
          <w:szCs w:val="28"/>
          <w:lang w:val="uk-UA" w:eastAsia="uk-UA"/>
        </w:rPr>
        <w:t xml:space="preserve"> створюють семантичну модель поступового погіршення ситуації. Поєднання цих слів задає тривожну тональність і формує у читача уявлення про невпинне наростання психологічних проблем серед молоді. У такий спосіб заголовок моделює сприйняття теми як надзвичайно серйозної та суспільно значущої [51].</w:t>
      </w:r>
    </w:p>
    <w:p w14:paraId="515C9A4B" w14:textId="77777777" w:rsidR="00664EC5" w:rsidRPr="00664EC5" w:rsidRDefault="00664EC5" w:rsidP="00664EC5">
      <w:pPr>
        <w:spacing w:line="360" w:lineRule="auto"/>
        <w:ind w:firstLine="709"/>
        <w:jc w:val="both"/>
        <w:rPr>
          <w:rFonts w:ascii="Times New Roman" w:eastAsia="Times New Roman" w:hAnsi="Times New Roman"/>
          <w:sz w:val="28"/>
          <w:szCs w:val="28"/>
          <w:lang w:val="uk-UA" w:eastAsia="uk-UA"/>
        </w:rPr>
      </w:pPr>
      <w:r w:rsidRPr="00664EC5">
        <w:rPr>
          <w:rFonts w:ascii="Times New Roman" w:eastAsia="Times New Roman" w:hAnsi="Times New Roman"/>
          <w:sz w:val="28"/>
          <w:szCs w:val="28"/>
          <w:lang w:val="uk-UA" w:eastAsia="uk-UA"/>
        </w:rPr>
        <w:t>Отже, аналіз продемонстрував, що емоційний вплив заголовків провідних англомовних медіа забезпечується системною комбінацією оцінної лексики, інтенсифікаторів, драматичних метафор і гіперболічних зворотів. Це дозволяє формувати потужний емоційний фон, який не лише інформує, а й моделює певну інтерпретаційну рамку, спрямовуючи читача на потрібний спосіб осмислення подій.</w:t>
      </w:r>
    </w:p>
    <w:p w14:paraId="521C70B4" w14:textId="06902B3C" w:rsidR="00074347" w:rsidRPr="003A492E" w:rsidRDefault="00074347" w:rsidP="00D33536">
      <w:pPr>
        <w:spacing w:line="360" w:lineRule="auto"/>
        <w:ind w:firstLine="709"/>
        <w:jc w:val="both"/>
        <w:rPr>
          <w:rFonts w:ascii="Times New Roman" w:hAnsi="Times New Roman"/>
          <w:sz w:val="28"/>
          <w:szCs w:val="28"/>
          <w:lang w:val="uk-UA"/>
        </w:rPr>
      </w:pPr>
      <w:r w:rsidRPr="003A492E">
        <w:rPr>
          <w:rFonts w:ascii="Times New Roman" w:hAnsi="Times New Roman"/>
          <w:sz w:val="28"/>
          <w:szCs w:val="28"/>
          <w:lang w:val="uk-UA"/>
        </w:rPr>
        <w:t>У виданні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наголошують на важливості подій, вдаючись до насичених прикметників, енергійних дієслів та художніх порівнянь. Завдяки </w:t>
      </w:r>
      <w:r w:rsidRPr="003A492E">
        <w:rPr>
          <w:rFonts w:ascii="Times New Roman" w:hAnsi="Times New Roman"/>
          <w:sz w:val="28"/>
          <w:szCs w:val="28"/>
          <w:lang w:val="uk-UA"/>
        </w:rPr>
        <w:lastRenderedPageBreak/>
        <w:t>такому лексичному вибору у реципієнта зароджується хвилювання або відчуття єднання, що загострює емоційне сприйняття поданої аналітики.</w:t>
      </w:r>
    </w:p>
    <w:p w14:paraId="2CB22096"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Дискурсивна стратегія </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New</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York</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Times</w:t>
      </w:r>
      <w:proofErr w:type="spellEnd"/>
      <w:r w:rsidRPr="00D33536">
        <w:rPr>
          <w:rFonts w:ascii="Times New Roman" w:eastAsia="Times New Roman" w:hAnsi="Times New Roman"/>
          <w:sz w:val="28"/>
          <w:szCs w:val="28"/>
          <w:lang w:val="uk-UA" w:eastAsia="uk-UA"/>
        </w:rPr>
        <w:t xml:space="preserve"> послідовно поєднує аналітичну глибину з чітко окресленим емоційним тлом, яке формується шляхом цілеспрямованого добору експресивних </w:t>
      </w:r>
      <w:proofErr w:type="spellStart"/>
      <w:r w:rsidRPr="00D33536">
        <w:rPr>
          <w:rFonts w:ascii="Times New Roman" w:eastAsia="Times New Roman" w:hAnsi="Times New Roman"/>
          <w:sz w:val="28"/>
          <w:szCs w:val="28"/>
          <w:lang w:val="uk-UA" w:eastAsia="uk-UA"/>
        </w:rPr>
        <w:t>мовних</w:t>
      </w:r>
      <w:proofErr w:type="spellEnd"/>
      <w:r w:rsidRPr="00D33536">
        <w:rPr>
          <w:rFonts w:ascii="Times New Roman" w:eastAsia="Times New Roman" w:hAnsi="Times New Roman"/>
          <w:sz w:val="28"/>
          <w:szCs w:val="28"/>
          <w:lang w:val="uk-UA" w:eastAsia="uk-UA"/>
        </w:rPr>
        <w:t xml:space="preserve"> засобів. Видання регулярно вдається до оцінних епітетів, дієслів із виразним афективним відтінком та </w:t>
      </w:r>
      <w:proofErr w:type="spellStart"/>
      <w:r w:rsidRPr="00D33536">
        <w:rPr>
          <w:rFonts w:ascii="Times New Roman" w:eastAsia="Times New Roman" w:hAnsi="Times New Roman"/>
          <w:sz w:val="28"/>
          <w:szCs w:val="28"/>
          <w:lang w:val="uk-UA" w:eastAsia="uk-UA"/>
        </w:rPr>
        <w:t>персоніфікацій</w:t>
      </w:r>
      <w:proofErr w:type="spellEnd"/>
      <w:r w:rsidRPr="00D33536">
        <w:rPr>
          <w:rFonts w:ascii="Times New Roman" w:eastAsia="Times New Roman" w:hAnsi="Times New Roman"/>
          <w:sz w:val="28"/>
          <w:szCs w:val="28"/>
          <w:lang w:val="uk-UA" w:eastAsia="uk-UA"/>
        </w:rPr>
        <w:t xml:space="preserve">, які дозволяють висвітлити суспільні проблеми, кризові явища або втрати не лише як фактичні події, а як значущі соціально-психологічні феномени. Залучення інтенсифікаторів, </w:t>
      </w:r>
      <w:proofErr w:type="spellStart"/>
      <w:r w:rsidRPr="00D33536">
        <w:rPr>
          <w:rFonts w:ascii="Times New Roman" w:eastAsia="Times New Roman" w:hAnsi="Times New Roman"/>
          <w:sz w:val="28"/>
          <w:szCs w:val="28"/>
          <w:lang w:val="uk-UA" w:eastAsia="uk-UA"/>
        </w:rPr>
        <w:t>емоційно</w:t>
      </w:r>
      <w:proofErr w:type="spellEnd"/>
      <w:r w:rsidRPr="00D33536">
        <w:rPr>
          <w:rFonts w:ascii="Times New Roman" w:eastAsia="Times New Roman" w:hAnsi="Times New Roman"/>
          <w:sz w:val="28"/>
          <w:szCs w:val="28"/>
          <w:lang w:val="uk-UA" w:eastAsia="uk-UA"/>
        </w:rPr>
        <w:t xml:space="preserve"> забарвлених дієслів, метафоричних фреймів і структур порівняння створює атмосферу терміновості й вагомості, спрямовуючи інтерпретацію читача у бік глибшого співпереживання та рефлексії.</w:t>
      </w:r>
    </w:p>
    <w:p w14:paraId="4898E319"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заголовку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Soaring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Temperatures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Are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Taking</w:t>
      </w:r>
      <w:proofErr w:type="spellEnd"/>
      <w:r w:rsidRPr="00D33536">
        <w:rPr>
          <w:rFonts w:ascii="Times New Roman" w:eastAsia="Times New Roman" w:hAnsi="Times New Roman"/>
          <w:i/>
          <w:iCs/>
          <w:sz w:val="28"/>
          <w:szCs w:val="28"/>
          <w:lang w:val="uk-UA" w:eastAsia="uk-UA"/>
        </w:rPr>
        <w:t xml:space="preserve"> a </w:t>
      </w:r>
      <w:proofErr w:type="spellStart"/>
      <w:r w:rsidRPr="00D33536">
        <w:rPr>
          <w:rFonts w:ascii="Times New Roman" w:eastAsia="Times New Roman" w:hAnsi="Times New Roman"/>
          <w:i/>
          <w:iCs/>
          <w:sz w:val="28"/>
          <w:szCs w:val="28"/>
          <w:lang w:val="uk-UA" w:eastAsia="uk-UA"/>
        </w:rPr>
        <w:t>Toll</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Workers</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емоційність реалізується через сполучення </w:t>
      </w:r>
      <w:proofErr w:type="spellStart"/>
      <w:r w:rsidRPr="00D33536">
        <w:rPr>
          <w:rFonts w:ascii="Times New Roman" w:eastAsia="Times New Roman" w:hAnsi="Times New Roman"/>
          <w:sz w:val="28"/>
          <w:szCs w:val="28"/>
          <w:lang w:val="uk-UA" w:eastAsia="uk-UA"/>
        </w:rPr>
        <w:t>soaring</w:t>
      </w:r>
      <w:proofErr w:type="spellEnd"/>
      <w:r w:rsidRPr="00D33536">
        <w:rPr>
          <w:rFonts w:ascii="Times New Roman" w:eastAsia="Times New Roman" w:hAnsi="Times New Roman"/>
          <w:sz w:val="28"/>
          <w:szCs w:val="28"/>
          <w:lang w:val="uk-UA" w:eastAsia="uk-UA"/>
        </w:rPr>
        <w:t xml:space="preserve"> і </w:t>
      </w:r>
      <w:proofErr w:type="spellStart"/>
      <w:r w:rsidRPr="00D33536">
        <w:rPr>
          <w:rFonts w:ascii="Times New Roman" w:eastAsia="Times New Roman" w:hAnsi="Times New Roman"/>
          <w:sz w:val="28"/>
          <w:szCs w:val="28"/>
          <w:lang w:val="uk-UA" w:eastAsia="uk-UA"/>
        </w:rPr>
        <w:t>taking</w:t>
      </w:r>
      <w:proofErr w:type="spellEnd"/>
      <w:r w:rsidRPr="00D33536">
        <w:rPr>
          <w:rFonts w:ascii="Times New Roman" w:eastAsia="Times New Roman" w:hAnsi="Times New Roman"/>
          <w:sz w:val="28"/>
          <w:szCs w:val="28"/>
          <w:lang w:val="uk-UA" w:eastAsia="uk-UA"/>
        </w:rPr>
        <w:t xml:space="preserve"> a </w:t>
      </w:r>
      <w:proofErr w:type="spellStart"/>
      <w:r w:rsidRPr="00D33536">
        <w:rPr>
          <w:rFonts w:ascii="Times New Roman" w:eastAsia="Times New Roman" w:hAnsi="Times New Roman"/>
          <w:sz w:val="28"/>
          <w:szCs w:val="28"/>
          <w:lang w:val="uk-UA" w:eastAsia="uk-UA"/>
        </w:rPr>
        <w:t>toll</w:t>
      </w:r>
      <w:proofErr w:type="spellEnd"/>
      <w:r w:rsidRPr="00D33536">
        <w:rPr>
          <w:rFonts w:ascii="Times New Roman" w:eastAsia="Times New Roman" w:hAnsi="Times New Roman"/>
          <w:sz w:val="28"/>
          <w:szCs w:val="28"/>
          <w:lang w:val="uk-UA" w:eastAsia="uk-UA"/>
        </w:rPr>
        <w:t>. Перше позначає стрімке, неконтрольоване зростання, друге — метафорично передає фізичні й психологічні наслідки для людей. Лексико-семантичне поєднання цих одиниць формує уявлення не про нейтральне підвищення температури, а про загрозливий екологічний і соціальний фактор, який має відчутний вплив на добробут населення [63].</w:t>
      </w:r>
    </w:p>
    <w:p w14:paraId="2C4D104C"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заголовку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Parents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Fear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Rising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Violence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in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Schools</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синергетично</w:t>
      </w:r>
      <w:proofErr w:type="spellEnd"/>
      <w:r w:rsidRPr="00D33536">
        <w:rPr>
          <w:rFonts w:ascii="Times New Roman" w:eastAsia="Times New Roman" w:hAnsi="Times New Roman"/>
          <w:sz w:val="28"/>
          <w:szCs w:val="28"/>
          <w:lang w:val="uk-UA" w:eastAsia="uk-UA"/>
        </w:rPr>
        <w:t xml:space="preserve"> взаємодіють дієслово </w:t>
      </w:r>
      <w:proofErr w:type="spellStart"/>
      <w:r w:rsidRPr="00D33536">
        <w:rPr>
          <w:rFonts w:ascii="Times New Roman" w:eastAsia="Times New Roman" w:hAnsi="Times New Roman"/>
          <w:sz w:val="28"/>
          <w:szCs w:val="28"/>
          <w:lang w:val="uk-UA" w:eastAsia="uk-UA"/>
        </w:rPr>
        <w:t>fear</w:t>
      </w:r>
      <w:proofErr w:type="spellEnd"/>
      <w:r w:rsidRPr="00D33536">
        <w:rPr>
          <w:rFonts w:ascii="Times New Roman" w:eastAsia="Times New Roman" w:hAnsi="Times New Roman"/>
          <w:sz w:val="28"/>
          <w:szCs w:val="28"/>
          <w:lang w:val="uk-UA" w:eastAsia="uk-UA"/>
        </w:rPr>
        <w:t xml:space="preserve"> та інтенсифікатор </w:t>
      </w:r>
      <w:proofErr w:type="spellStart"/>
      <w:r w:rsidRPr="00D33536">
        <w:rPr>
          <w:rFonts w:ascii="Times New Roman" w:eastAsia="Times New Roman" w:hAnsi="Times New Roman"/>
          <w:sz w:val="28"/>
          <w:szCs w:val="28"/>
          <w:lang w:val="uk-UA" w:eastAsia="uk-UA"/>
        </w:rPr>
        <w:t>rising</w:t>
      </w:r>
      <w:proofErr w:type="spellEnd"/>
      <w:r w:rsidRPr="00D33536">
        <w:rPr>
          <w:rFonts w:ascii="Times New Roman" w:eastAsia="Times New Roman" w:hAnsi="Times New Roman"/>
          <w:sz w:val="28"/>
          <w:szCs w:val="28"/>
          <w:lang w:val="uk-UA" w:eastAsia="uk-UA"/>
        </w:rPr>
        <w:t xml:space="preserve">. Перше явно </w:t>
      </w:r>
      <w:proofErr w:type="spellStart"/>
      <w:r w:rsidRPr="00D33536">
        <w:rPr>
          <w:rFonts w:ascii="Times New Roman" w:eastAsia="Times New Roman" w:hAnsi="Times New Roman"/>
          <w:sz w:val="28"/>
          <w:szCs w:val="28"/>
          <w:lang w:val="uk-UA" w:eastAsia="uk-UA"/>
        </w:rPr>
        <w:t>вербалізує</w:t>
      </w:r>
      <w:proofErr w:type="spellEnd"/>
      <w:r w:rsidRPr="00D33536">
        <w:rPr>
          <w:rFonts w:ascii="Times New Roman" w:eastAsia="Times New Roman" w:hAnsi="Times New Roman"/>
          <w:sz w:val="28"/>
          <w:szCs w:val="28"/>
          <w:lang w:val="uk-UA" w:eastAsia="uk-UA"/>
        </w:rPr>
        <w:t xml:space="preserve"> стан тривоги й занепокоєння, друге підкреслює динамічний, </w:t>
      </w:r>
      <w:proofErr w:type="spellStart"/>
      <w:r w:rsidRPr="00D33536">
        <w:rPr>
          <w:rFonts w:ascii="Times New Roman" w:eastAsia="Times New Roman" w:hAnsi="Times New Roman"/>
          <w:sz w:val="28"/>
          <w:szCs w:val="28"/>
          <w:lang w:val="uk-UA" w:eastAsia="uk-UA"/>
        </w:rPr>
        <w:t>зростальний</w:t>
      </w:r>
      <w:proofErr w:type="spellEnd"/>
      <w:r w:rsidRPr="00D33536">
        <w:rPr>
          <w:rFonts w:ascii="Times New Roman" w:eastAsia="Times New Roman" w:hAnsi="Times New Roman"/>
          <w:sz w:val="28"/>
          <w:szCs w:val="28"/>
          <w:lang w:val="uk-UA" w:eastAsia="uk-UA"/>
        </w:rPr>
        <w:t xml:space="preserve"> характер загрози. Разом вони створюють фрейм суспільної напруги, у якому проблема шкільної безпеки постає як системна й невідкладна [52].</w:t>
      </w:r>
    </w:p>
    <w:p w14:paraId="237701C3"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w:t>
      </w:r>
      <w:r w:rsidRPr="00D33536">
        <w:rPr>
          <w:rFonts w:ascii="Times New Roman" w:eastAsia="Times New Roman" w:hAnsi="Times New Roman"/>
          <w:i/>
          <w:iCs/>
          <w:sz w:val="28"/>
          <w:szCs w:val="28"/>
          <w:lang w:val="uk-UA" w:eastAsia="uk-UA"/>
        </w:rPr>
        <w:t xml:space="preserve">“A </w:t>
      </w:r>
      <w:proofErr w:type="spellStart"/>
      <w:r w:rsidRPr="00D33536">
        <w:rPr>
          <w:rFonts w:ascii="Times New Roman" w:eastAsia="Times New Roman" w:hAnsi="Times New Roman"/>
          <w:i/>
          <w:iCs/>
          <w:sz w:val="28"/>
          <w:szCs w:val="28"/>
          <w:lang w:val="uk-UA" w:eastAsia="uk-UA"/>
        </w:rPr>
        <w:t>Nation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Grieves</w:t>
      </w:r>
      <w:proofErr w:type="spellEnd"/>
      <w:r w:rsidRPr="00D33536">
        <w:rPr>
          <w:rFonts w:ascii="Times New Roman" w:eastAsia="Times New Roman" w:hAnsi="Times New Roman"/>
          <w:i/>
          <w:iCs/>
          <w:sz w:val="28"/>
          <w:szCs w:val="28"/>
          <w:lang w:val="uk-UA" w:eastAsia="uk-UA"/>
        </w:rPr>
        <w:t xml:space="preserve"> a </w:t>
      </w:r>
      <w:proofErr w:type="spellStart"/>
      <w:r w:rsidRPr="00D33536">
        <w:rPr>
          <w:rFonts w:ascii="Times New Roman" w:eastAsia="Times New Roman" w:hAnsi="Times New Roman"/>
          <w:i/>
          <w:iCs/>
          <w:sz w:val="28"/>
          <w:szCs w:val="28"/>
          <w:lang w:val="uk-UA" w:eastAsia="uk-UA"/>
        </w:rPr>
        <w:t>Leader’s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Unexpected</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Death</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провідними емоційними маркерами виступають </w:t>
      </w:r>
      <w:proofErr w:type="spellStart"/>
      <w:r w:rsidRPr="00D33536">
        <w:rPr>
          <w:rFonts w:ascii="Times New Roman" w:eastAsia="Times New Roman" w:hAnsi="Times New Roman"/>
          <w:sz w:val="28"/>
          <w:szCs w:val="28"/>
          <w:lang w:val="uk-UA" w:eastAsia="uk-UA"/>
        </w:rPr>
        <w:t>grieves</w:t>
      </w:r>
      <w:proofErr w:type="spellEnd"/>
      <w:r w:rsidRPr="00D33536">
        <w:rPr>
          <w:rFonts w:ascii="Times New Roman" w:eastAsia="Times New Roman" w:hAnsi="Times New Roman"/>
          <w:sz w:val="28"/>
          <w:szCs w:val="28"/>
          <w:lang w:val="uk-UA" w:eastAsia="uk-UA"/>
        </w:rPr>
        <w:t xml:space="preserve"> і </w:t>
      </w:r>
      <w:proofErr w:type="spellStart"/>
      <w:r w:rsidRPr="00D33536">
        <w:rPr>
          <w:rFonts w:ascii="Times New Roman" w:eastAsia="Times New Roman" w:hAnsi="Times New Roman"/>
          <w:sz w:val="28"/>
          <w:szCs w:val="28"/>
          <w:lang w:val="uk-UA" w:eastAsia="uk-UA"/>
        </w:rPr>
        <w:t>unexpected</w:t>
      </w:r>
      <w:proofErr w:type="spellEnd"/>
      <w:r w:rsidRPr="00D33536">
        <w:rPr>
          <w:rFonts w:ascii="Times New Roman" w:eastAsia="Times New Roman" w:hAnsi="Times New Roman"/>
          <w:sz w:val="28"/>
          <w:szCs w:val="28"/>
          <w:lang w:val="uk-UA" w:eastAsia="uk-UA"/>
        </w:rPr>
        <w:t>. Перше дієслово передає колективну траурну реакцію, друге вводить компонент раптовості, який підсилює драматичність події. Така комбінація формує образ національної втрати, що виходить за межі індивідуальної трагедії та впливає на колективну ідентичність [54].</w:t>
      </w:r>
    </w:p>
    <w:p w14:paraId="278B5AA0"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Заголовок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Families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Desperate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for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Answers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After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Tragedy</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конструює високий рівень емоційної напруженості завдяки поєднанню </w:t>
      </w:r>
      <w:proofErr w:type="spellStart"/>
      <w:r w:rsidRPr="00D33536">
        <w:rPr>
          <w:rFonts w:ascii="Times New Roman" w:eastAsia="Times New Roman" w:hAnsi="Times New Roman"/>
          <w:sz w:val="28"/>
          <w:szCs w:val="28"/>
          <w:lang w:val="uk-UA" w:eastAsia="uk-UA"/>
        </w:rPr>
        <w:t>desperate</w:t>
      </w:r>
      <w:proofErr w:type="spellEnd"/>
      <w:r w:rsidRPr="00D33536">
        <w:rPr>
          <w:rFonts w:ascii="Times New Roman" w:eastAsia="Times New Roman" w:hAnsi="Times New Roman"/>
          <w:sz w:val="28"/>
          <w:szCs w:val="28"/>
          <w:lang w:val="uk-UA" w:eastAsia="uk-UA"/>
        </w:rPr>
        <w:t xml:space="preserve"> і </w:t>
      </w:r>
      <w:proofErr w:type="spellStart"/>
      <w:r w:rsidRPr="00D33536">
        <w:rPr>
          <w:rFonts w:ascii="Times New Roman" w:eastAsia="Times New Roman" w:hAnsi="Times New Roman"/>
          <w:sz w:val="28"/>
          <w:szCs w:val="28"/>
          <w:lang w:val="uk-UA" w:eastAsia="uk-UA"/>
        </w:rPr>
        <w:t>tragedy</w:t>
      </w:r>
      <w:proofErr w:type="spellEnd"/>
      <w:r w:rsidRPr="00D33536">
        <w:rPr>
          <w:rFonts w:ascii="Times New Roman" w:eastAsia="Times New Roman" w:hAnsi="Times New Roman"/>
          <w:sz w:val="28"/>
          <w:szCs w:val="28"/>
          <w:lang w:val="uk-UA" w:eastAsia="uk-UA"/>
        </w:rPr>
        <w:t xml:space="preserve">. Перше </w:t>
      </w:r>
      <w:r w:rsidRPr="00D33536">
        <w:rPr>
          <w:rFonts w:ascii="Times New Roman" w:eastAsia="Times New Roman" w:hAnsi="Times New Roman"/>
          <w:sz w:val="28"/>
          <w:szCs w:val="28"/>
          <w:lang w:val="uk-UA" w:eastAsia="uk-UA"/>
        </w:rPr>
        <w:lastRenderedPageBreak/>
        <w:t>номінує стан крайньої безпорадності та емоційного виснаження, друге закріплює контекст події. Семантична взаємодія цих одиниць задає читачеві фрейм інтенсивного співчуття, у якому інформаційний аспект поступається емоційному.</w:t>
      </w:r>
    </w:p>
    <w:p w14:paraId="28207C3A"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Alarming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Rise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of</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Adolescent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Illness</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інтенсифікатор </w:t>
      </w:r>
      <w:proofErr w:type="spellStart"/>
      <w:r w:rsidRPr="00D33536">
        <w:rPr>
          <w:rFonts w:ascii="Times New Roman" w:eastAsia="Times New Roman" w:hAnsi="Times New Roman"/>
          <w:sz w:val="28"/>
          <w:szCs w:val="28"/>
          <w:lang w:val="uk-UA" w:eastAsia="uk-UA"/>
        </w:rPr>
        <w:t>alarming</w:t>
      </w:r>
      <w:proofErr w:type="spellEnd"/>
      <w:r w:rsidRPr="00D33536">
        <w:rPr>
          <w:rFonts w:ascii="Times New Roman" w:eastAsia="Times New Roman" w:hAnsi="Times New Roman"/>
          <w:sz w:val="28"/>
          <w:szCs w:val="28"/>
          <w:lang w:val="uk-UA" w:eastAsia="uk-UA"/>
        </w:rPr>
        <w:t xml:space="preserve"> сигналізує про небезпечність тенденції. Лексема </w:t>
      </w:r>
      <w:proofErr w:type="spellStart"/>
      <w:r w:rsidRPr="00D33536">
        <w:rPr>
          <w:rFonts w:ascii="Times New Roman" w:eastAsia="Times New Roman" w:hAnsi="Times New Roman"/>
          <w:sz w:val="28"/>
          <w:szCs w:val="28"/>
          <w:lang w:val="uk-UA" w:eastAsia="uk-UA"/>
        </w:rPr>
        <w:t>rise</w:t>
      </w:r>
      <w:proofErr w:type="spellEnd"/>
      <w:r w:rsidRPr="00D33536">
        <w:rPr>
          <w:rFonts w:ascii="Times New Roman" w:eastAsia="Times New Roman" w:hAnsi="Times New Roman"/>
          <w:sz w:val="28"/>
          <w:szCs w:val="28"/>
          <w:lang w:val="uk-UA" w:eastAsia="uk-UA"/>
        </w:rPr>
        <w:t xml:space="preserve"> фіксує її наростання, створюючи ефект ескалації. Така комбінація спрямовує читача на інтерпретацію проблеми психічного або фізичного здоров’я молоді як суспільно значущої та такої, що вимагає уваги.</w:t>
      </w:r>
    </w:p>
    <w:p w14:paraId="014A7738"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заголовку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Hope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Slowly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Returns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to</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War-Torn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Land</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співіснують два протилежні семантичні вектори: </w:t>
      </w:r>
      <w:proofErr w:type="spellStart"/>
      <w:r w:rsidRPr="00D33536">
        <w:rPr>
          <w:rFonts w:ascii="Times New Roman" w:eastAsia="Times New Roman" w:hAnsi="Times New Roman"/>
          <w:sz w:val="28"/>
          <w:szCs w:val="28"/>
          <w:lang w:val="uk-UA" w:eastAsia="uk-UA"/>
        </w:rPr>
        <w:t>hope</w:t>
      </w:r>
      <w:proofErr w:type="spellEnd"/>
      <w:r w:rsidRPr="00D33536">
        <w:rPr>
          <w:rFonts w:ascii="Times New Roman" w:eastAsia="Times New Roman" w:hAnsi="Times New Roman"/>
          <w:sz w:val="28"/>
          <w:szCs w:val="28"/>
          <w:lang w:val="uk-UA" w:eastAsia="uk-UA"/>
        </w:rPr>
        <w:t xml:space="preserve"> позначає поступове відновлення, тоді як </w:t>
      </w:r>
      <w:proofErr w:type="spellStart"/>
      <w:r w:rsidRPr="00D33536">
        <w:rPr>
          <w:rFonts w:ascii="Times New Roman" w:eastAsia="Times New Roman" w:hAnsi="Times New Roman"/>
          <w:sz w:val="28"/>
          <w:szCs w:val="28"/>
          <w:lang w:val="uk-UA" w:eastAsia="uk-UA"/>
        </w:rPr>
        <w:t>war-torn</w:t>
      </w:r>
      <w:proofErr w:type="spellEnd"/>
      <w:r w:rsidRPr="00D33536">
        <w:rPr>
          <w:rFonts w:ascii="Times New Roman" w:eastAsia="Times New Roman" w:hAnsi="Times New Roman"/>
          <w:sz w:val="28"/>
          <w:szCs w:val="28"/>
          <w:lang w:val="uk-UA" w:eastAsia="uk-UA"/>
        </w:rPr>
        <w:t xml:space="preserve"> фіксує наслідки руйнування. Це породжує багаторівневий афективний ефект, де позитивна перспектива співіснує з пам’яттю про травматичний досвід, поглиблюючи </w:t>
      </w:r>
      <w:proofErr w:type="spellStart"/>
      <w:r w:rsidRPr="00D33536">
        <w:rPr>
          <w:rFonts w:ascii="Times New Roman" w:eastAsia="Times New Roman" w:hAnsi="Times New Roman"/>
          <w:sz w:val="28"/>
          <w:szCs w:val="28"/>
          <w:lang w:val="uk-UA" w:eastAsia="uk-UA"/>
        </w:rPr>
        <w:t>емпатійне</w:t>
      </w:r>
      <w:proofErr w:type="spellEnd"/>
      <w:r w:rsidRPr="00D33536">
        <w:rPr>
          <w:rFonts w:ascii="Times New Roman" w:eastAsia="Times New Roman" w:hAnsi="Times New Roman"/>
          <w:sz w:val="28"/>
          <w:szCs w:val="28"/>
          <w:lang w:val="uk-UA" w:eastAsia="uk-UA"/>
        </w:rPr>
        <w:t xml:space="preserve"> залучення читача.</w:t>
      </w:r>
    </w:p>
    <w:p w14:paraId="20CC5106"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Frightening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Transformation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of</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International</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Politics</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прикметник </w:t>
      </w:r>
      <w:proofErr w:type="spellStart"/>
      <w:r w:rsidRPr="00D33536">
        <w:rPr>
          <w:rFonts w:ascii="Times New Roman" w:eastAsia="Times New Roman" w:hAnsi="Times New Roman"/>
          <w:sz w:val="28"/>
          <w:szCs w:val="28"/>
          <w:lang w:val="uk-UA" w:eastAsia="uk-UA"/>
        </w:rPr>
        <w:t>frightening</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сформовує</w:t>
      </w:r>
      <w:proofErr w:type="spellEnd"/>
      <w:r w:rsidRPr="00D33536">
        <w:rPr>
          <w:rFonts w:ascii="Times New Roman" w:eastAsia="Times New Roman" w:hAnsi="Times New Roman"/>
          <w:sz w:val="28"/>
          <w:szCs w:val="28"/>
          <w:lang w:val="uk-UA" w:eastAsia="uk-UA"/>
        </w:rPr>
        <w:t xml:space="preserve"> фрейм загрози, підкреслюючи масштабність і небезпечність глобальних політичних змін. Видання таким чином не просто інформує про трансформації, а й акцентує їхній потенційний вплив на міжнародну стабільність.</w:t>
      </w:r>
    </w:p>
    <w:p w14:paraId="594D1711"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заголовку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Communities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rally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crisis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deepens</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поєднання </w:t>
      </w:r>
      <w:proofErr w:type="spellStart"/>
      <w:r w:rsidRPr="00D33536">
        <w:rPr>
          <w:rFonts w:ascii="Times New Roman" w:eastAsia="Times New Roman" w:hAnsi="Times New Roman"/>
          <w:sz w:val="28"/>
          <w:szCs w:val="28"/>
          <w:lang w:val="uk-UA" w:eastAsia="uk-UA"/>
        </w:rPr>
        <w:t>rally</w:t>
      </w:r>
      <w:proofErr w:type="spellEnd"/>
      <w:r w:rsidRPr="00D33536">
        <w:rPr>
          <w:rFonts w:ascii="Times New Roman" w:eastAsia="Times New Roman" w:hAnsi="Times New Roman"/>
          <w:sz w:val="28"/>
          <w:szCs w:val="28"/>
          <w:lang w:val="uk-UA" w:eastAsia="uk-UA"/>
        </w:rPr>
        <w:t xml:space="preserve"> та </w:t>
      </w:r>
      <w:proofErr w:type="spellStart"/>
      <w:r w:rsidRPr="00D33536">
        <w:rPr>
          <w:rFonts w:ascii="Times New Roman" w:eastAsia="Times New Roman" w:hAnsi="Times New Roman"/>
          <w:sz w:val="28"/>
          <w:szCs w:val="28"/>
          <w:lang w:val="uk-UA" w:eastAsia="uk-UA"/>
        </w:rPr>
        <w:t>deepens</w:t>
      </w:r>
      <w:proofErr w:type="spellEnd"/>
      <w:r w:rsidRPr="00D33536">
        <w:rPr>
          <w:rFonts w:ascii="Times New Roman" w:eastAsia="Times New Roman" w:hAnsi="Times New Roman"/>
          <w:sz w:val="28"/>
          <w:szCs w:val="28"/>
          <w:lang w:val="uk-UA" w:eastAsia="uk-UA"/>
        </w:rPr>
        <w:t xml:space="preserve"> вибудовує семантичний контраст: загострення кризи водночас супроводжується зростанням </w:t>
      </w:r>
      <w:proofErr w:type="spellStart"/>
      <w:r w:rsidRPr="00D33536">
        <w:rPr>
          <w:rFonts w:ascii="Times New Roman" w:eastAsia="Times New Roman" w:hAnsi="Times New Roman"/>
          <w:sz w:val="28"/>
          <w:szCs w:val="28"/>
          <w:lang w:val="uk-UA" w:eastAsia="uk-UA"/>
        </w:rPr>
        <w:t>взаємопідтримки</w:t>
      </w:r>
      <w:proofErr w:type="spellEnd"/>
      <w:r w:rsidRPr="00D33536">
        <w:rPr>
          <w:rFonts w:ascii="Times New Roman" w:eastAsia="Times New Roman" w:hAnsi="Times New Roman"/>
          <w:sz w:val="28"/>
          <w:szCs w:val="28"/>
          <w:lang w:val="uk-UA" w:eastAsia="uk-UA"/>
        </w:rPr>
        <w:t>. Такий підхід розширює емоційний спектр заголовка — від тривоги до солідарності, репрезентуючи складний соціальний процес і надаючи події додаткової глибини.</w:t>
      </w:r>
    </w:p>
    <w:p w14:paraId="7D7ABBE1"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Why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Are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So</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Many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Young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People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Feeling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Confused</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Right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Now</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вираз </w:t>
      </w:r>
      <w:proofErr w:type="spellStart"/>
      <w:r w:rsidRPr="00D33536">
        <w:rPr>
          <w:rFonts w:ascii="Times New Roman" w:eastAsia="Times New Roman" w:hAnsi="Times New Roman"/>
          <w:sz w:val="28"/>
          <w:szCs w:val="28"/>
          <w:lang w:val="uk-UA" w:eastAsia="uk-UA"/>
        </w:rPr>
        <w:t>feeling</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confused</w:t>
      </w:r>
      <w:proofErr w:type="spellEnd"/>
      <w:r w:rsidRPr="00D33536">
        <w:rPr>
          <w:rFonts w:ascii="Times New Roman" w:eastAsia="Times New Roman" w:hAnsi="Times New Roman"/>
          <w:sz w:val="28"/>
          <w:szCs w:val="28"/>
          <w:lang w:val="uk-UA" w:eastAsia="uk-UA"/>
        </w:rPr>
        <w:t xml:space="preserve"> актуалізує </w:t>
      </w:r>
      <w:proofErr w:type="spellStart"/>
      <w:r w:rsidRPr="00D33536">
        <w:rPr>
          <w:rFonts w:ascii="Times New Roman" w:eastAsia="Times New Roman" w:hAnsi="Times New Roman"/>
          <w:sz w:val="28"/>
          <w:szCs w:val="28"/>
          <w:lang w:val="uk-UA" w:eastAsia="uk-UA"/>
        </w:rPr>
        <w:t>емоційно</w:t>
      </w:r>
      <w:proofErr w:type="spellEnd"/>
      <w:r w:rsidRPr="00D33536">
        <w:rPr>
          <w:rFonts w:ascii="Times New Roman" w:eastAsia="Times New Roman" w:hAnsi="Times New Roman"/>
          <w:sz w:val="28"/>
          <w:szCs w:val="28"/>
          <w:lang w:val="uk-UA" w:eastAsia="uk-UA"/>
        </w:rPr>
        <w:t>-психологічну вразливість молоді, а сама форма риторичного запитання стимулює читача до осмислення причин соціально-психологічних феноменів.</w:t>
      </w:r>
    </w:p>
    <w:p w14:paraId="6886A105"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When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Campus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Speech</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Crosses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Line</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конструкція </w:t>
      </w:r>
      <w:proofErr w:type="spellStart"/>
      <w:r w:rsidRPr="00D33536">
        <w:rPr>
          <w:rFonts w:ascii="Times New Roman" w:eastAsia="Times New Roman" w:hAnsi="Times New Roman"/>
          <w:sz w:val="28"/>
          <w:szCs w:val="28"/>
          <w:lang w:val="uk-UA" w:eastAsia="uk-UA"/>
        </w:rPr>
        <w:t>crosses</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the</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line</w:t>
      </w:r>
      <w:proofErr w:type="spellEnd"/>
      <w:r w:rsidRPr="00D33536">
        <w:rPr>
          <w:rFonts w:ascii="Times New Roman" w:eastAsia="Times New Roman" w:hAnsi="Times New Roman"/>
          <w:sz w:val="28"/>
          <w:szCs w:val="28"/>
          <w:lang w:val="uk-UA" w:eastAsia="uk-UA"/>
        </w:rPr>
        <w:t xml:space="preserve"> встановлює межу між прийнятним і неприйнятним, тим самим задаючи морально-оцінний ракурс. Емоційність тут формують не інтенсивні прикметники, а сама ідея переходу межі, яка створює фрейм конфлікту.</w:t>
      </w:r>
    </w:p>
    <w:p w14:paraId="0FDC2771"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lastRenderedPageBreak/>
        <w:t xml:space="preserve">Паралельно з </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New</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York</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Times</w:t>
      </w:r>
      <w:proofErr w:type="spellEnd"/>
      <w:r w:rsidRPr="00D33536">
        <w:rPr>
          <w:rFonts w:ascii="Times New Roman" w:eastAsia="Times New Roman" w:hAnsi="Times New Roman"/>
          <w:sz w:val="28"/>
          <w:szCs w:val="28"/>
          <w:lang w:val="uk-UA" w:eastAsia="uk-UA"/>
        </w:rPr>
        <w:t xml:space="preserve">, видання </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Washington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Post</w:t>
      </w:r>
      <w:proofErr w:type="spellEnd"/>
      <w:r w:rsidRPr="00D33536">
        <w:rPr>
          <w:rFonts w:ascii="Times New Roman" w:eastAsia="Times New Roman" w:hAnsi="Times New Roman"/>
          <w:sz w:val="28"/>
          <w:szCs w:val="28"/>
          <w:lang w:val="uk-UA" w:eastAsia="uk-UA"/>
        </w:rPr>
        <w:t xml:space="preserve"> також активно використовує емоційні та образні конструкції — динамічні дієслова, виразні прикметники, метафоричні структури, — що дозволяють не лише передавати інформацію, а й відтворювати емоційний контекст подій. Такі заголовки сприяють глибшому залученню читача, активізують </w:t>
      </w:r>
      <w:proofErr w:type="spellStart"/>
      <w:r w:rsidRPr="00D33536">
        <w:rPr>
          <w:rFonts w:ascii="Times New Roman" w:eastAsia="Times New Roman" w:hAnsi="Times New Roman"/>
          <w:sz w:val="28"/>
          <w:szCs w:val="28"/>
          <w:lang w:val="uk-UA" w:eastAsia="uk-UA"/>
        </w:rPr>
        <w:t>емпатійні</w:t>
      </w:r>
      <w:proofErr w:type="spellEnd"/>
      <w:r w:rsidRPr="00D33536">
        <w:rPr>
          <w:rFonts w:ascii="Times New Roman" w:eastAsia="Times New Roman" w:hAnsi="Times New Roman"/>
          <w:sz w:val="28"/>
          <w:szCs w:val="28"/>
          <w:lang w:val="uk-UA" w:eastAsia="uk-UA"/>
        </w:rPr>
        <w:t xml:space="preserve"> механізми та формують багатошарову інтерпретацію </w:t>
      </w:r>
      <w:proofErr w:type="spellStart"/>
      <w:r w:rsidRPr="00D33536">
        <w:rPr>
          <w:rFonts w:ascii="Times New Roman" w:eastAsia="Times New Roman" w:hAnsi="Times New Roman"/>
          <w:sz w:val="28"/>
          <w:szCs w:val="28"/>
          <w:lang w:val="uk-UA" w:eastAsia="uk-UA"/>
        </w:rPr>
        <w:t>висвітлюваних</w:t>
      </w:r>
      <w:proofErr w:type="spellEnd"/>
      <w:r w:rsidRPr="00D33536">
        <w:rPr>
          <w:rFonts w:ascii="Times New Roman" w:eastAsia="Times New Roman" w:hAnsi="Times New Roman"/>
          <w:sz w:val="28"/>
          <w:szCs w:val="28"/>
          <w:lang w:val="uk-UA" w:eastAsia="uk-UA"/>
        </w:rPr>
        <w:t xml:space="preserve"> явищ.</w:t>
      </w:r>
    </w:p>
    <w:p w14:paraId="0BE1DFBD"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Як наслідок, заголовковий дискурс </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New</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York</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Times</w:t>
      </w:r>
      <w:proofErr w:type="spellEnd"/>
      <w:r w:rsidRPr="00D33536">
        <w:rPr>
          <w:rFonts w:ascii="Times New Roman" w:eastAsia="Times New Roman" w:hAnsi="Times New Roman"/>
          <w:sz w:val="28"/>
          <w:szCs w:val="28"/>
          <w:lang w:val="uk-UA" w:eastAsia="uk-UA"/>
        </w:rPr>
        <w:t xml:space="preserve"> вирізняється поєднанням аналітичності та емоційної акцентуації, що забезпечує ефективний баланс між інформативністю й прагматичною дієвістю тексту та формує складний, багатовимірний простір для читацької інтерпретації.</w:t>
      </w:r>
    </w:p>
    <w:p w14:paraId="46529930"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Дискурсивна практика </w:t>
      </w:r>
      <w:proofErr w:type="spellStart"/>
      <w:r w:rsidRPr="00D33536">
        <w:rPr>
          <w:rFonts w:ascii="Times New Roman" w:eastAsia="Times New Roman" w:hAnsi="Times New Roman"/>
          <w:i/>
          <w:iCs/>
          <w:sz w:val="28"/>
          <w:szCs w:val="28"/>
          <w:lang w:val="uk-UA" w:eastAsia="uk-UA"/>
        </w:rPr>
        <w:t>Daily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Mail</w:t>
      </w:r>
      <w:proofErr w:type="spellEnd"/>
      <w:r w:rsidRPr="00D33536">
        <w:rPr>
          <w:rFonts w:ascii="Times New Roman" w:eastAsia="Times New Roman" w:hAnsi="Times New Roman"/>
          <w:sz w:val="28"/>
          <w:szCs w:val="28"/>
          <w:lang w:val="uk-UA" w:eastAsia="uk-UA"/>
        </w:rPr>
        <w:t xml:space="preserve"> демонструє послідовну орієнтацію на таблоїдну модель подачі інформації, для якої характерна підвищена експресивність, гіперболізовані образи та інтенсивне використання оцінної лексики. Стилістичний профіль видання ґрунтується на прагненні сформувати у читача максимально сильну емоційну реакцію — від тривоги до обурення, від жалю до шокованості. Для цього активно </w:t>
      </w:r>
      <w:proofErr w:type="spellStart"/>
      <w:r w:rsidRPr="00D33536">
        <w:rPr>
          <w:rFonts w:ascii="Times New Roman" w:eastAsia="Times New Roman" w:hAnsi="Times New Roman"/>
          <w:sz w:val="28"/>
          <w:szCs w:val="28"/>
          <w:lang w:val="uk-UA" w:eastAsia="uk-UA"/>
        </w:rPr>
        <w:t>задіюються</w:t>
      </w:r>
      <w:proofErr w:type="spellEnd"/>
      <w:r w:rsidRPr="00D33536">
        <w:rPr>
          <w:rFonts w:ascii="Times New Roman" w:eastAsia="Times New Roman" w:hAnsi="Times New Roman"/>
          <w:sz w:val="28"/>
          <w:szCs w:val="28"/>
          <w:lang w:val="uk-UA" w:eastAsia="uk-UA"/>
        </w:rPr>
        <w:t xml:space="preserve"> гучні епітети, драматизовані метафори, експресивні порівняння й лексичні інтенсифікатори, які не лише передають інформацію, а й моделюють певну афективну рамку, у якій ця інформація інтерпретується.</w:t>
      </w:r>
    </w:p>
    <w:p w14:paraId="69CBB268"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заголовку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I’m</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terrified</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of</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what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this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new</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variant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means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for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my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family</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домінантною є лексема </w:t>
      </w:r>
      <w:proofErr w:type="spellStart"/>
      <w:r w:rsidRPr="00D33536">
        <w:rPr>
          <w:rFonts w:ascii="Times New Roman" w:eastAsia="Times New Roman" w:hAnsi="Times New Roman"/>
          <w:sz w:val="28"/>
          <w:szCs w:val="28"/>
          <w:lang w:val="uk-UA" w:eastAsia="uk-UA"/>
        </w:rPr>
        <w:t>terrified</w:t>
      </w:r>
      <w:proofErr w:type="spellEnd"/>
      <w:r w:rsidRPr="00D33536">
        <w:rPr>
          <w:rFonts w:ascii="Times New Roman" w:eastAsia="Times New Roman" w:hAnsi="Times New Roman"/>
          <w:sz w:val="28"/>
          <w:szCs w:val="28"/>
          <w:lang w:val="uk-UA" w:eastAsia="uk-UA"/>
        </w:rPr>
        <w:t>, яка позначає інтенсивний, майже фізично відчутний страх. Використання форми першої особи однини створює ефект комунікативної близькості, імітуючи щирий вислів пересічного громадянина. Завдяки поєднанню суб’єктивності та високої емоційної насиченості заголовок фокусує увагу на загрозливому потенціалі події та посилює емотивне залучення читача.</w:t>
      </w:r>
    </w:p>
    <w:p w14:paraId="4688362B"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Britain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sleepwalks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towards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disaster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Experts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warn</w:t>
      </w:r>
      <w:proofErr w:type="spellEnd"/>
      <w:r w:rsidRPr="00D33536">
        <w:rPr>
          <w:rFonts w:ascii="Times New Roman" w:eastAsia="Times New Roman" w:hAnsi="Times New Roman"/>
          <w:i/>
          <w:iCs/>
          <w:sz w:val="28"/>
          <w:szCs w:val="28"/>
          <w:lang w:val="uk-UA" w:eastAsia="uk-UA"/>
        </w:rPr>
        <w:t xml:space="preserve"> UK </w:t>
      </w:r>
      <w:proofErr w:type="spellStart"/>
      <w:r w:rsidRPr="00D33536">
        <w:rPr>
          <w:rFonts w:ascii="Times New Roman" w:eastAsia="Times New Roman" w:hAnsi="Times New Roman"/>
          <w:i/>
          <w:iCs/>
          <w:sz w:val="28"/>
          <w:szCs w:val="28"/>
          <w:lang w:val="uk-UA" w:eastAsia="uk-UA"/>
        </w:rPr>
        <w:t>is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unprepared</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for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extreme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weather</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метафора </w:t>
      </w:r>
      <w:proofErr w:type="spellStart"/>
      <w:r w:rsidRPr="00D33536">
        <w:rPr>
          <w:rFonts w:ascii="Times New Roman" w:eastAsia="Times New Roman" w:hAnsi="Times New Roman"/>
          <w:sz w:val="28"/>
          <w:szCs w:val="28"/>
          <w:lang w:val="uk-UA" w:eastAsia="uk-UA"/>
        </w:rPr>
        <w:t>sleepwalks</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towards</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disaster</w:t>
      </w:r>
      <w:proofErr w:type="spellEnd"/>
      <w:r w:rsidRPr="00D33536">
        <w:rPr>
          <w:rFonts w:ascii="Times New Roman" w:eastAsia="Times New Roman" w:hAnsi="Times New Roman"/>
          <w:sz w:val="28"/>
          <w:szCs w:val="28"/>
          <w:lang w:val="uk-UA" w:eastAsia="uk-UA"/>
        </w:rPr>
        <w:t xml:space="preserve"> активізує фрейм неконтрольованого руху до катастрофи. Така концептуалізація асоціює суспільство з безпорадним суб’єктом, нездатним вплинути на перебіг подій. Метафоричний </w:t>
      </w:r>
      <w:r w:rsidRPr="00D33536">
        <w:rPr>
          <w:rFonts w:ascii="Times New Roman" w:eastAsia="Times New Roman" w:hAnsi="Times New Roman"/>
          <w:sz w:val="28"/>
          <w:szCs w:val="28"/>
          <w:lang w:val="uk-UA" w:eastAsia="uk-UA"/>
        </w:rPr>
        <w:lastRenderedPageBreak/>
        <w:t>образ створює відчуття неминучості та підсилює сприйняття ситуації як системної та загрозливої [43].</w:t>
      </w:r>
    </w:p>
    <w:p w14:paraId="7292E928"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Заголовок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Parents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furious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after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schools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cancel</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Christmas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events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over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safety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concerns</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спирається на емотивні індикатори </w:t>
      </w:r>
      <w:proofErr w:type="spellStart"/>
      <w:r w:rsidRPr="00D33536">
        <w:rPr>
          <w:rFonts w:ascii="Times New Roman" w:eastAsia="Times New Roman" w:hAnsi="Times New Roman"/>
          <w:sz w:val="28"/>
          <w:szCs w:val="28"/>
          <w:lang w:val="uk-UA" w:eastAsia="uk-UA"/>
        </w:rPr>
        <w:t>furious</w:t>
      </w:r>
      <w:proofErr w:type="spellEnd"/>
      <w:r w:rsidRPr="00D33536">
        <w:rPr>
          <w:rFonts w:ascii="Times New Roman" w:eastAsia="Times New Roman" w:hAnsi="Times New Roman"/>
          <w:sz w:val="28"/>
          <w:szCs w:val="28"/>
          <w:lang w:val="uk-UA" w:eastAsia="uk-UA"/>
        </w:rPr>
        <w:t xml:space="preserve"> та </w:t>
      </w:r>
      <w:proofErr w:type="spellStart"/>
      <w:r w:rsidRPr="00D33536">
        <w:rPr>
          <w:rFonts w:ascii="Times New Roman" w:eastAsia="Times New Roman" w:hAnsi="Times New Roman"/>
          <w:sz w:val="28"/>
          <w:szCs w:val="28"/>
          <w:lang w:val="uk-UA" w:eastAsia="uk-UA"/>
        </w:rPr>
        <w:t>safety</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concerns</w:t>
      </w:r>
      <w:proofErr w:type="spellEnd"/>
      <w:r w:rsidRPr="00D33536">
        <w:rPr>
          <w:rFonts w:ascii="Times New Roman" w:eastAsia="Times New Roman" w:hAnsi="Times New Roman"/>
          <w:sz w:val="28"/>
          <w:szCs w:val="28"/>
          <w:lang w:val="uk-UA" w:eastAsia="uk-UA"/>
        </w:rPr>
        <w:t>. Перший термін номінує інтенсивний стан гніву, другий позначає тривожний контекст. Таке поєднання формує конфліктну рамку та спрямовує читача до інтерпретації події як соціального зіткнення між батьками й освітніми інституціями.</w:t>
      </w:r>
    </w:p>
    <w:p w14:paraId="0907A60F"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повідомленні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shocking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moment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when</w:t>
      </w:r>
      <w:proofErr w:type="spellEnd"/>
      <w:r w:rsidRPr="00D33536">
        <w:rPr>
          <w:rFonts w:ascii="Times New Roman" w:eastAsia="Times New Roman" w:hAnsi="Times New Roman"/>
          <w:i/>
          <w:iCs/>
          <w:sz w:val="28"/>
          <w:szCs w:val="28"/>
          <w:lang w:val="uk-UA" w:eastAsia="uk-UA"/>
        </w:rPr>
        <w:t xml:space="preserve"> a </w:t>
      </w:r>
      <w:proofErr w:type="spellStart"/>
      <w:r w:rsidRPr="00D33536">
        <w:rPr>
          <w:rFonts w:ascii="Times New Roman" w:eastAsia="Times New Roman" w:hAnsi="Times New Roman"/>
          <w:i/>
          <w:iCs/>
          <w:sz w:val="28"/>
          <w:szCs w:val="28"/>
          <w:lang w:val="uk-UA" w:eastAsia="uk-UA"/>
        </w:rPr>
        <w:t>police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chase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ends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in</w:t>
      </w:r>
      <w:proofErr w:type="spellEnd"/>
      <w:r w:rsidRPr="00D33536">
        <w:rPr>
          <w:rFonts w:ascii="Times New Roman" w:eastAsia="Times New Roman" w:hAnsi="Times New Roman"/>
          <w:i/>
          <w:iCs/>
          <w:sz w:val="28"/>
          <w:szCs w:val="28"/>
          <w:lang w:val="uk-UA" w:eastAsia="uk-UA"/>
        </w:rPr>
        <w:t xml:space="preserve"> a </w:t>
      </w:r>
      <w:proofErr w:type="spellStart"/>
      <w:r w:rsidRPr="00D33536">
        <w:rPr>
          <w:rFonts w:ascii="Times New Roman" w:eastAsia="Times New Roman" w:hAnsi="Times New Roman"/>
          <w:i/>
          <w:iCs/>
          <w:sz w:val="28"/>
          <w:szCs w:val="28"/>
          <w:lang w:val="uk-UA" w:eastAsia="uk-UA"/>
        </w:rPr>
        <w:t>horrific</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accident</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емоційність забезпечена подвійним інтенсифікатором — </w:t>
      </w:r>
      <w:proofErr w:type="spellStart"/>
      <w:r w:rsidRPr="00D33536">
        <w:rPr>
          <w:rFonts w:ascii="Times New Roman" w:eastAsia="Times New Roman" w:hAnsi="Times New Roman"/>
          <w:sz w:val="28"/>
          <w:szCs w:val="28"/>
          <w:lang w:val="uk-UA" w:eastAsia="uk-UA"/>
        </w:rPr>
        <w:t>shocking</w:t>
      </w:r>
      <w:proofErr w:type="spellEnd"/>
      <w:r w:rsidRPr="00D33536">
        <w:rPr>
          <w:rFonts w:ascii="Times New Roman" w:eastAsia="Times New Roman" w:hAnsi="Times New Roman"/>
          <w:sz w:val="28"/>
          <w:szCs w:val="28"/>
          <w:lang w:val="uk-UA" w:eastAsia="uk-UA"/>
        </w:rPr>
        <w:t xml:space="preserve"> і </w:t>
      </w:r>
      <w:proofErr w:type="spellStart"/>
      <w:r w:rsidRPr="00D33536">
        <w:rPr>
          <w:rFonts w:ascii="Times New Roman" w:eastAsia="Times New Roman" w:hAnsi="Times New Roman"/>
          <w:sz w:val="28"/>
          <w:szCs w:val="28"/>
          <w:lang w:val="uk-UA" w:eastAsia="uk-UA"/>
        </w:rPr>
        <w:t>horrific</w:t>
      </w:r>
      <w:proofErr w:type="spellEnd"/>
      <w:r w:rsidRPr="00D33536">
        <w:rPr>
          <w:rFonts w:ascii="Times New Roman" w:eastAsia="Times New Roman" w:hAnsi="Times New Roman"/>
          <w:sz w:val="28"/>
          <w:szCs w:val="28"/>
          <w:lang w:val="uk-UA" w:eastAsia="uk-UA"/>
        </w:rPr>
        <w:t xml:space="preserve">. Обидві лексеми створюють драматизований </w:t>
      </w:r>
      <w:proofErr w:type="spellStart"/>
      <w:r w:rsidRPr="00D33536">
        <w:rPr>
          <w:rFonts w:ascii="Times New Roman" w:eastAsia="Times New Roman" w:hAnsi="Times New Roman"/>
          <w:sz w:val="28"/>
          <w:szCs w:val="28"/>
          <w:lang w:val="uk-UA" w:eastAsia="uk-UA"/>
        </w:rPr>
        <w:t>наративний</w:t>
      </w:r>
      <w:proofErr w:type="spellEnd"/>
      <w:r w:rsidRPr="00D33536">
        <w:rPr>
          <w:rFonts w:ascii="Times New Roman" w:eastAsia="Times New Roman" w:hAnsi="Times New Roman"/>
          <w:sz w:val="28"/>
          <w:szCs w:val="28"/>
          <w:lang w:val="uk-UA" w:eastAsia="uk-UA"/>
        </w:rPr>
        <w:t xml:space="preserve"> фон, який переводить ситуацію з фактичного рівня в площину </w:t>
      </w:r>
      <w:proofErr w:type="spellStart"/>
      <w:r w:rsidRPr="00D33536">
        <w:rPr>
          <w:rFonts w:ascii="Times New Roman" w:eastAsia="Times New Roman" w:hAnsi="Times New Roman"/>
          <w:sz w:val="28"/>
          <w:szCs w:val="28"/>
          <w:lang w:val="uk-UA" w:eastAsia="uk-UA"/>
        </w:rPr>
        <w:t>емоційно</w:t>
      </w:r>
      <w:proofErr w:type="spellEnd"/>
      <w:r w:rsidRPr="00D33536">
        <w:rPr>
          <w:rFonts w:ascii="Times New Roman" w:eastAsia="Times New Roman" w:hAnsi="Times New Roman"/>
          <w:sz w:val="28"/>
          <w:szCs w:val="28"/>
          <w:lang w:val="uk-UA" w:eastAsia="uk-UA"/>
        </w:rPr>
        <w:t xml:space="preserve"> підсиленого переживання. Таке загострення фокусу притаманне таблоїдній риториці, де шоковий ефект є ключовою прагматичною стратегією.</w:t>
      </w:r>
    </w:p>
    <w:p w14:paraId="057A511D"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Вислів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Outrage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when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city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council</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bans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hanging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of</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flags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private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homes</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актуалізує лексему </w:t>
      </w:r>
      <w:proofErr w:type="spellStart"/>
      <w:r w:rsidRPr="00D33536">
        <w:rPr>
          <w:rFonts w:ascii="Times New Roman" w:eastAsia="Times New Roman" w:hAnsi="Times New Roman"/>
          <w:sz w:val="28"/>
          <w:szCs w:val="28"/>
          <w:lang w:val="uk-UA" w:eastAsia="uk-UA"/>
        </w:rPr>
        <w:t>outrage</w:t>
      </w:r>
      <w:proofErr w:type="spellEnd"/>
      <w:r w:rsidRPr="00D33536">
        <w:rPr>
          <w:rFonts w:ascii="Times New Roman" w:eastAsia="Times New Roman" w:hAnsi="Times New Roman"/>
          <w:sz w:val="28"/>
          <w:szCs w:val="28"/>
          <w:lang w:val="uk-UA" w:eastAsia="uk-UA"/>
        </w:rPr>
        <w:t>, яка структурує ситуацію як прийнятну до морального осуду й колективного обурення [55]. Лексична домінанта задає оцінний вектор ще до сприйняття фактичного змісту.</w:t>
      </w:r>
    </w:p>
    <w:p w14:paraId="408679D6"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Riots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break</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out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airport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thousands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are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left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homeless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overnight</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ключовою є </w:t>
      </w:r>
      <w:proofErr w:type="spellStart"/>
      <w:r w:rsidRPr="00D33536">
        <w:rPr>
          <w:rFonts w:ascii="Times New Roman" w:eastAsia="Times New Roman" w:hAnsi="Times New Roman"/>
          <w:sz w:val="28"/>
          <w:szCs w:val="28"/>
          <w:lang w:val="uk-UA" w:eastAsia="uk-UA"/>
        </w:rPr>
        <w:t>драматизуюча</w:t>
      </w:r>
      <w:proofErr w:type="spellEnd"/>
      <w:r w:rsidRPr="00D33536">
        <w:rPr>
          <w:rFonts w:ascii="Times New Roman" w:eastAsia="Times New Roman" w:hAnsi="Times New Roman"/>
          <w:sz w:val="28"/>
          <w:szCs w:val="28"/>
          <w:lang w:val="uk-UA" w:eastAsia="uk-UA"/>
        </w:rPr>
        <w:t xml:space="preserve"> конструкція </w:t>
      </w:r>
      <w:proofErr w:type="spellStart"/>
      <w:r w:rsidRPr="00D33536">
        <w:rPr>
          <w:rFonts w:ascii="Times New Roman" w:eastAsia="Times New Roman" w:hAnsi="Times New Roman"/>
          <w:sz w:val="28"/>
          <w:szCs w:val="28"/>
          <w:lang w:val="uk-UA" w:eastAsia="uk-UA"/>
        </w:rPr>
        <w:t>riots</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break</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out</w:t>
      </w:r>
      <w:proofErr w:type="spellEnd"/>
      <w:r w:rsidRPr="00D33536">
        <w:rPr>
          <w:rFonts w:ascii="Times New Roman" w:eastAsia="Times New Roman" w:hAnsi="Times New Roman"/>
          <w:sz w:val="28"/>
          <w:szCs w:val="28"/>
          <w:lang w:val="uk-UA" w:eastAsia="uk-UA"/>
        </w:rPr>
        <w:t xml:space="preserve">, що створює ефект раптової й масштабної соціальної дестабілізації. Метафорика </w:t>
      </w:r>
      <w:proofErr w:type="spellStart"/>
      <w:r w:rsidRPr="00D33536">
        <w:rPr>
          <w:rFonts w:ascii="Times New Roman" w:eastAsia="Times New Roman" w:hAnsi="Times New Roman"/>
          <w:sz w:val="28"/>
          <w:szCs w:val="28"/>
          <w:lang w:val="uk-UA" w:eastAsia="uk-UA"/>
        </w:rPr>
        <w:t>unrest</w:t>
      </w:r>
      <w:proofErr w:type="spellEnd"/>
      <w:r w:rsidRPr="00D33536">
        <w:rPr>
          <w:rFonts w:ascii="Times New Roman" w:eastAsia="Times New Roman" w:hAnsi="Times New Roman"/>
          <w:sz w:val="28"/>
          <w:szCs w:val="28"/>
          <w:lang w:val="uk-UA" w:eastAsia="uk-UA"/>
        </w:rPr>
        <w:t xml:space="preserve"> підсилює відчуття хаосу та функціонує як інструмент емоційної інтенсифікації.</w:t>
      </w:r>
    </w:p>
    <w:p w14:paraId="01FCD858"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заголовку </w:t>
      </w:r>
      <w:r w:rsidRPr="00D33536">
        <w:rPr>
          <w:rFonts w:ascii="Times New Roman" w:eastAsia="Times New Roman" w:hAnsi="Times New Roman"/>
          <w:i/>
          <w:iCs/>
          <w:sz w:val="28"/>
          <w:szCs w:val="28"/>
          <w:lang w:val="uk-UA" w:eastAsia="uk-UA"/>
        </w:rPr>
        <w:t xml:space="preserve">“A </w:t>
      </w:r>
      <w:proofErr w:type="spellStart"/>
      <w:r w:rsidRPr="00D33536">
        <w:rPr>
          <w:rFonts w:ascii="Times New Roman" w:eastAsia="Times New Roman" w:hAnsi="Times New Roman"/>
          <w:i/>
          <w:iCs/>
          <w:sz w:val="28"/>
          <w:szCs w:val="28"/>
          <w:lang w:val="uk-UA" w:eastAsia="uk-UA"/>
        </w:rPr>
        <w:t>storm</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of</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anger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broke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out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after</w:t>
      </w:r>
      <w:proofErr w:type="spellEnd"/>
      <w:r w:rsidRPr="00D33536">
        <w:rPr>
          <w:rFonts w:ascii="Times New Roman" w:eastAsia="Times New Roman" w:hAnsi="Times New Roman"/>
          <w:i/>
          <w:iCs/>
          <w:sz w:val="28"/>
          <w:szCs w:val="28"/>
          <w:lang w:val="uk-UA" w:eastAsia="uk-UA"/>
        </w:rPr>
        <w:t xml:space="preserve"> a </w:t>
      </w:r>
      <w:proofErr w:type="spellStart"/>
      <w:r w:rsidRPr="00D33536">
        <w:rPr>
          <w:rFonts w:ascii="Times New Roman" w:eastAsia="Times New Roman" w:hAnsi="Times New Roman"/>
          <w:i/>
          <w:iCs/>
          <w:sz w:val="28"/>
          <w:szCs w:val="28"/>
          <w:lang w:val="uk-UA" w:eastAsia="uk-UA"/>
        </w:rPr>
        <w:t>scandalous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statement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by</w:t>
      </w:r>
      <w:proofErr w:type="spellEnd"/>
      <w:r w:rsidRPr="00D33536">
        <w:rPr>
          <w:rFonts w:ascii="Times New Roman" w:eastAsia="Times New Roman" w:hAnsi="Times New Roman"/>
          <w:i/>
          <w:iCs/>
          <w:sz w:val="28"/>
          <w:szCs w:val="28"/>
          <w:lang w:val="uk-UA" w:eastAsia="uk-UA"/>
        </w:rPr>
        <w:t xml:space="preserve"> a </w:t>
      </w:r>
      <w:proofErr w:type="spellStart"/>
      <w:r w:rsidRPr="00D33536">
        <w:rPr>
          <w:rFonts w:ascii="Times New Roman" w:eastAsia="Times New Roman" w:hAnsi="Times New Roman"/>
          <w:i/>
          <w:iCs/>
          <w:sz w:val="28"/>
          <w:szCs w:val="28"/>
          <w:lang w:val="uk-UA" w:eastAsia="uk-UA"/>
        </w:rPr>
        <w:t>public</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figure</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використано стійку метафору </w:t>
      </w:r>
      <w:proofErr w:type="spellStart"/>
      <w:r w:rsidRPr="00D33536">
        <w:rPr>
          <w:rFonts w:ascii="Times New Roman" w:eastAsia="Times New Roman" w:hAnsi="Times New Roman"/>
          <w:sz w:val="28"/>
          <w:szCs w:val="28"/>
          <w:lang w:val="uk-UA" w:eastAsia="uk-UA"/>
        </w:rPr>
        <w:t>storm</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of</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anger</w:t>
      </w:r>
      <w:proofErr w:type="spellEnd"/>
      <w:r w:rsidRPr="00D33536">
        <w:rPr>
          <w:rFonts w:ascii="Times New Roman" w:eastAsia="Times New Roman" w:hAnsi="Times New Roman"/>
          <w:sz w:val="28"/>
          <w:szCs w:val="28"/>
          <w:lang w:val="uk-UA" w:eastAsia="uk-UA"/>
        </w:rPr>
        <w:t xml:space="preserve">, яка </w:t>
      </w:r>
      <w:proofErr w:type="spellStart"/>
      <w:r w:rsidRPr="00D33536">
        <w:rPr>
          <w:rFonts w:ascii="Times New Roman" w:eastAsia="Times New Roman" w:hAnsi="Times New Roman"/>
          <w:sz w:val="28"/>
          <w:szCs w:val="28"/>
          <w:lang w:val="uk-UA" w:eastAsia="uk-UA"/>
        </w:rPr>
        <w:t>переносить</w:t>
      </w:r>
      <w:proofErr w:type="spellEnd"/>
      <w:r w:rsidRPr="00D33536">
        <w:rPr>
          <w:rFonts w:ascii="Times New Roman" w:eastAsia="Times New Roman" w:hAnsi="Times New Roman"/>
          <w:sz w:val="28"/>
          <w:szCs w:val="28"/>
          <w:lang w:val="uk-UA" w:eastAsia="uk-UA"/>
        </w:rPr>
        <w:t xml:space="preserve"> характеристики природної стихії на соціальні емоції. Завдяки цьому підсилюється масштаб реакції громадськості, а подія набуває ознак суспільного скандалу.</w:t>
      </w:r>
    </w:p>
    <w:p w14:paraId="5C045406"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Формулювання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Surge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in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thefts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hits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British</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cities</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ґрунтується на образі </w:t>
      </w:r>
      <w:proofErr w:type="spellStart"/>
      <w:r w:rsidRPr="00D33536">
        <w:rPr>
          <w:rFonts w:ascii="Times New Roman" w:eastAsia="Times New Roman" w:hAnsi="Times New Roman"/>
          <w:sz w:val="28"/>
          <w:szCs w:val="28"/>
          <w:lang w:val="uk-UA" w:eastAsia="uk-UA"/>
        </w:rPr>
        <w:t>surge</w:t>
      </w:r>
      <w:proofErr w:type="spellEnd"/>
      <w:r w:rsidRPr="00D33536">
        <w:rPr>
          <w:rFonts w:ascii="Times New Roman" w:eastAsia="Times New Roman" w:hAnsi="Times New Roman"/>
          <w:sz w:val="28"/>
          <w:szCs w:val="28"/>
          <w:lang w:val="uk-UA" w:eastAsia="uk-UA"/>
        </w:rPr>
        <w:t xml:space="preserve"> — хвилі, раптового й стрімкого зростання. Така метафорична репрезентація підкреслює масштабність проблеми, створюючи фрейм неконтрольованої ескалації.</w:t>
      </w:r>
    </w:p>
    <w:p w14:paraId="2D1862E5"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lastRenderedPageBreak/>
        <w:t xml:space="preserve">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Father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of</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two</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tells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of</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his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nightmare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experience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when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car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catches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fire</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лексема </w:t>
      </w:r>
      <w:proofErr w:type="spellStart"/>
      <w:r w:rsidRPr="00D33536">
        <w:rPr>
          <w:rFonts w:ascii="Times New Roman" w:eastAsia="Times New Roman" w:hAnsi="Times New Roman"/>
          <w:sz w:val="28"/>
          <w:szCs w:val="28"/>
          <w:lang w:val="uk-UA" w:eastAsia="uk-UA"/>
        </w:rPr>
        <w:t>nightmare</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experience</w:t>
      </w:r>
      <w:proofErr w:type="spellEnd"/>
      <w:r w:rsidRPr="00D33536">
        <w:rPr>
          <w:rFonts w:ascii="Times New Roman" w:eastAsia="Times New Roman" w:hAnsi="Times New Roman"/>
          <w:sz w:val="28"/>
          <w:szCs w:val="28"/>
          <w:lang w:val="uk-UA" w:eastAsia="uk-UA"/>
        </w:rPr>
        <w:t xml:space="preserve"> вводить у семантичний простір події інтенсивний негативний образ. Персоналізація через </w:t>
      </w:r>
      <w:proofErr w:type="spellStart"/>
      <w:r w:rsidRPr="00D33536">
        <w:rPr>
          <w:rFonts w:ascii="Times New Roman" w:eastAsia="Times New Roman" w:hAnsi="Times New Roman"/>
          <w:sz w:val="28"/>
          <w:szCs w:val="28"/>
          <w:lang w:val="uk-UA" w:eastAsia="uk-UA"/>
        </w:rPr>
        <w:t>father</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of</w:t>
      </w:r>
      <w:proofErr w:type="spellEnd"/>
      <w:r w:rsidRPr="00D33536">
        <w:rPr>
          <w:rFonts w:ascii="Times New Roman" w:eastAsia="Times New Roman" w:hAnsi="Times New Roman"/>
          <w:sz w:val="28"/>
          <w:szCs w:val="28"/>
          <w:lang w:val="uk-UA" w:eastAsia="uk-UA"/>
        </w:rPr>
        <w:t xml:space="preserve"> </w:t>
      </w:r>
      <w:proofErr w:type="spellStart"/>
      <w:r w:rsidRPr="00D33536">
        <w:rPr>
          <w:rFonts w:ascii="Times New Roman" w:eastAsia="Times New Roman" w:hAnsi="Times New Roman"/>
          <w:sz w:val="28"/>
          <w:szCs w:val="28"/>
          <w:lang w:val="uk-UA" w:eastAsia="uk-UA"/>
        </w:rPr>
        <w:t>two</w:t>
      </w:r>
      <w:proofErr w:type="spellEnd"/>
      <w:r w:rsidRPr="00D33536">
        <w:rPr>
          <w:rFonts w:ascii="Times New Roman" w:eastAsia="Times New Roman" w:hAnsi="Times New Roman"/>
          <w:sz w:val="28"/>
          <w:szCs w:val="28"/>
          <w:lang w:val="uk-UA" w:eastAsia="uk-UA"/>
        </w:rPr>
        <w:t xml:space="preserve"> активізує </w:t>
      </w:r>
      <w:proofErr w:type="spellStart"/>
      <w:r w:rsidRPr="00D33536">
        <w:rPr>
          <w:rFonts w:ascii="Times New Roman" w:eastAsia="Times New Roman" w:hAnsi="Times New Roman"/>
          <w:sz w:val="28"/>
          <w:szCs w:val="28"/>
          <w:lang w:val="uk-UA" w:eastAsia="uk-UA"/>
        </w:rPr>
        <w:t>емпатійний</w:t>
      </w:r>
      <w:proofErr w:type="spellEnd"/>
      <w:r w:rsidRPr="00D33536">
        <w:rPr>
          <w:rFonts w:ascii="Times New Roman" w:eastAsia="Times New Roman" w:hAnsi="Times New Roman"/>
          <w:sz w:val="28"/>
          <w:szCs w:val="28"/>
          <w:lang w:val="uk-UA" w:eastAsia="uk-UA"/>
        </w:rPr>
        <w:t xml:space="preserve"> компонент, роблячи трагедію більш індивідуалізованою [45].</w:t>
      </w:r>
    </w:p>
    <w:p w14:paraId="1B96A736"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 заголовку </w:t>
      </w:r>
      <w:r w:rsidRPr="00D33536">
        <w:rPr>
          <w:rFonts w:ascii="Times New Roman" w:eastAsia="Times New Roman" w:hAnsi="Times New Roman"/>
          <w:i/>
          <w:iCs/>
          <w:sz w:val="28"/>
          <w:szCs w:val="28"/>
          <w:lang w:val="uk-UA" w:eastAsia="uk-UA"/>
        </w:rPr>
        <w:t>“</w:t>
      </w:r>
      <w:proofErr w:type="spellStart"/>
      <w:r w:rsidRPr="00D33536">
        <w:rPr>
          <w:rFonts w:ascii="Times New Roman" w:eastAsia="Times New Roman" w:hAnsi="Times New Roman"/>
          <w:i/>
          <w:iCs/>
          <w:sz w:val="28"/>
          <w:szCs w:val="28"/>
          <w:lang w:val="uk-UA" w:eastAsia="uk-UA"/>
        </w:rPr>
        <w:t>Teenager</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shares</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story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of</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heartbreaking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moment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he</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lost</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everything</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in</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fire</w:t>
      </w:r>
      <w:proofErr w:type="spellEnd"/>
      <w:r w:rsidRPr="00D33536">
        <w:rPr>
          <w:rFonts w:ascii="Times New Roman" w:eastAsia="Times New Roman" w:hAnsi="Times New Roman"/>
          <w:i/>
          <w:iCs/>
          <w:sz w:val="28"/>
          <w:szCs w:val="28"/>
          <w:lang w:val="uk-UA" w:eastAsia="uk-UA"/>
        </w:rPr>
        <w:t>”</w:t>
      </w:r>
      <w:r w:rsidRPr="00D33536">
        <w:rPr>
          <w:rFonts w:ascii="Times New Roman" w:eastAsia="Times New Roman" w:hAnsi="Times New Roman"/>
          <w:sz w:val="28"/>
          <w:szCs w:val="28"/>
          <w:lang w:val="uk-UA" w:eastAsia="uk-UA"/>
        </w:rPr>
        <w:t xml:space="preserve"> прикметник </w:t>
      </w:r>
      <w:proofErr w:type="spellStart"/>
      <w:r w:rsidRPr="00D33536">
        <w:rPr>
          <w:rFonts w:ascii="Times New Roman" w:eastAsia="Times New Roman" w:hAnsi="Times New Roman"/>
          <w:sz w:val="28"/>
          <w:szCs w:val="28"/>
          <w:lang w:val="uk-UA" w:eastAsia="uk-UA"/>
        </w:rPr>
        <w:t>heartbreaking</w:t>
      </w:r>
      <w:proofErr w:type="spellEnd"/>
      <w:r w:rsidRPr="00D33536">
        <w:rPr>
          <w:rFonts w:ascii="Times New Roman" w:eastAsia="Times New Roman" w:hAnsi="Times New Roman"/>
          <w:sz w:val="28"/>
          <w:szCs w:val="28"/>
          <w:lang w:val="uk-UA" w:eastAsia="uk-UA"/>
        </w:rPr>
        <w:t xml:space="preserve"> конструює максимально </w:t>
      </w:r>
      <w:proofErr w:type="spellStart"/>
      <w:r w:rsidRPr="00D33536">
        <w:rPr>
          <w:rFonts w:ascii="Times New Roman" w:eastAsia="Times New Roman" w:hAnsi="Times New Roman"/>
          <w:sz w:val="28"/>
          <w:szCs w:val="28"/>
          <w:lang w:val="uk-UA" w:eastAsia="uk-UA"/>
        </w:rPr>
        <w:t>емоційно</w:t>
      </w:r>
      <w:proofErr w:type="spellEnd"/>
      <w:r w:rsidRPr="00D33536">
        <w:rPr>
          <w:rFonts w:ascii="Times New Roman" w:eastAsia="Times New Roman" w:hAnsi="Times New Roman"/>
          <w:sz w:val="28"/>
          <w:szCs w:val="28"/>
          <w:lang w:val="uk-UA" w:eastAsia="uk-UA"/>
        </w:rPr>
        <w:t xml:space="preserve"> забарвлену оцінку події, спонукаючи читача до співпереживання. Такий прийом підсилює драматичність ситуації та надає тексту морально-афективного забарвлення.</w:t>
      </w:r>
    </w:p>
    <w:p w14:paraId="7D99890C"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 xml:space="preserve">Узагальнення отриманих результатів показує, що </w:t>
      </w:r>
      <w:proofErr w:type="spellStart"/>
      <w:r w:rsidRPr="00D33536">
        <w:rPr>
          <w:rFonts w:ascii="Times New Roman" w:eastAsia="Times New Roman" w:hAnsi="Times New Roman"/>
          <w:i/>
          <w:iCs/>
          <w:sz w:val="28"/>
          <w:szCs w:val="28"/>
          <w:lang w:val="uk-UA" w:eastAsia="uk-UA"/>
        </w:rPr>
        <w:t>Daily</w:t>
      </w:r>
      <w:proofErr w:type="spellEnd"/>
      <w:r w:rsidRPr="00D33536">
        <w:rPr>
          <w:rFonts w:ascii="Times New Roman" w:eastAsia="Times New Roman" w:hAnsi="Times New Roman"/>
          <w:i/>
          <w:iCs/>
          <w:sz w:val="28"/>
          <w:szCs w:val="28"/>
          <w:lang w:val="uk-UA" w:eastAsia="uk-UA"/>
        </w:rPr>
        <w:t xml:space="preserve"> </w:t>
      </w:r>
      <w:proofErr w:type="spellStart"/>
      <w:r w:rsidRPr="00D33536">
        <w:rPr>
          <w:rFonts w:ascii="Times New Roman" w:eastAsia="Times New Roman" w:hAnsi="Times New Roman"/>
          <w:i/>
          <w:iCs/>
          <w:sz w:val="28"/>
          <w:szCs w:val="28"/>
          <w:lang w:val="uk-UA" w:eastAsia="uk-UA"/>
        </w:rPr>
        <w:t>Mail</w:t>
      </w:r>
      <w:proofErr w:type="spellEnd"/>
      <w:r w:rsidRPr="00D33536">
        <w:rPr>
          <w:rFonts w:ascii="Times New Roman" w:eastAsia="Times New Roman" w:hAnsi="Times New Roman"/>
          <w:sz w:val="28"/>
          <w:szCs w:val="28"/>
          <w:lang w:val="uk-UA" w:eastAsia="uk-UA"/>
        </w:rPr>
        <w:t xml:space="preserve"> системно й послідовно експлуатує інструменти експресивної лексики, гіперболічних конструкцій, метафоризації та персоналізації з метою максимального емоційного впливу на читача. </w:t>
      </w:r>
      <w:proofErr w:type="spellStart"/>
      <w:r w:rsidRPr="00D33536">
        <w:rPr>
          <w:rFonts w:ascii="Times New Roman" w:eastAsia="Times New Roman" w:hAnsi="Times New Roman"/>
          <w:sz w:val="28"/>
          <w:szCs w:val="28"/>
          <w:lang w:val="uk-UA" w:eastAsia="uk-UA"/>
        </w:rPr>
        <w:t>Емоційно</w:t>
      </w:r>
      <w:proofErr w:type="spellEnd"/>
      <w:r w:rsidRPr="00D33536">
        <w:rPr>
          <w:rFonts w:ascii="Times New Roman" w:eastAsia="Times New Roman" w:hAnsi="Times New Roman"/>
          <w:sz w:val="28"/>
          <w:szCs w:val="28"/>
          <w:lang w:val="uk-UA" w:eastAsia="uk-UA"/>
        </w:rPr>
        <w:t xml:space="preserve"> насичена лексика, інтенсифікатори та </w:t>
      </w:r>
      <w:proofErr w:type="spellStart"/>
      <w:r w:rsidRPr="00D33536">
        <w:rPr>
          <w:rFonts w:ascii="Times New Roman" w:eastAsia="Times New Roman" w:hAnsi="Times New Roman"/>
          <w:sz w:val="28"/>
          <w:szCs w:val="28"/>
          <w:lang w:val="uk-UA" w:eastAsia="uk-UA"/>
        </w:rPr>
        <w:t>драматизуючі</w:t>
      </w:r>
      <w:proofErr w:type="spellEnd"/>
      <w:r w:rsidRPr="00D33536">
        <w:rPr>
          <w:rFonts w:ascii="Times New Roman" w:eastAsia="Times New Roman" w:hAnsi="Times New Roman"/>
          <w:sz w:val="28"/>
          <w:szCs w:val="28"/>
          <w:lang w:val="uk-UA" w:eastAsia="uk-UA"/>
        </w:rPr>
        <w:t xml:space="preserve"> метафори формують фрейм тривоги, обурення чи співчуття, що є специфічною рисою таблоїдного стилю.</w:t>
      </w:r>
    </w:p>
    <w:p w14:paraId="062B87AD" w14:textId="77777777" w:rsidR="00D33536" w:rsidRPr="00D33536" w:rsidRDefault="00D33536" w:rsidP="00D33536">
      <w:pPr>
        <w:spacing w:line="360" w:lineRule="auto"/>
        <w:ind w:firstLine="709"/>
        <w:jc w:val="both"/>
        <w:rPr>
          <w:rFonts w:ascii="Times New Roman" w:eastAsia="Times New Roman" w:hAnsi="Times New Roman"/>
          <w:sz w:val="28"/>
          <w:szCs w:val="28"/>
          <w:lang w:val="uk-UA" w:eastAsia="uk-UA"/>
        </w:rPr>
      </w:pPr>
      <w:r w:rsidRPr="00D33536">
        <w:rPr>
          <w:rFonts w:ascii="Times New Roman" w:eastAsia="Times New Roman" w:hAnsi="Times New Roman"/>
          <w:sz w:val="28"/>
          <w:szCs w:val="28"/>
          <w:lang w:val="uk-UA" w:eastAsia="uk-UA"/>
        </w:rPr>
        <w:t>Загальний аналіз підтвердив, що сучасні англомовні ЗМІ активно залучають лексико-граматичні механізми емоційної інтенсифікації для підвищення впливовості контенту. Інтенсифікатори дозволяють акцентувати масштаб або небезпеку події, оцінні суфікси посилюють афективний потенціал лексем, а метафори сприяють створенню наочних образів, що підсилюють драматизм і підвищують прагматичну ефективність заголовків.</w:t>
      </w:r>
    </w:p>
    <w:p w14:paraId="6FD9D63C" w14:textId="122655B2" w:rsidR="00074347" w:rsidRPr="003A492E" w:rsidRDefault="00074347" w:rsidP="00074347">
      <w:pPr>
        <w:spacing w:line="360" w:lineRule="auto"/>
        <w:jc w:val="right"/>
        <w:rPr>
          <w:rFonts w:ascii="Times New Roman" w:hAnsi="Times New Roman"/>
          <w:sz w:val="28"/>
          <w:szCs w:val="28"/>
          <w:lang w:val="uk-UA"/>
        </w:rPr>
      </w:pPr>
      <w:r w:rsidRPr="003A492E">
        <w:rPr>
          <w:rFonts w:ascii="Times New Roman" w:hAnsi="Times New Roman"/>
          <w:sz w:val="28"/>
          <w:szCs w:val="28"/>
          <w:lang w:val="uk-UA"/>
        </w:rPr>
        <w:t xml:space="preserve">Таблиця </w:t>
      </w:r>
      <w:r w:rsidR="00D33536" w:rsidRPr="003A492E">
        <w:rPr>
          <w:rFonts w:ascii="Times New Roman" w:hAnsi="Times New Roman"/>
          <w:sz w:val="28"/>
          <w:szCs w:val="28"/>
          <w:lang w:val="uk-UA"/>
        </w:rPr>
        <w:t>2.</w:t>
      </w:r>
      <w:r w:rsidRPr="003A492E">
        <w:rPr>
          <w:rFonts w:ascii="Times New Roman" w:hAnsi="Times New Roman"/>
          <w:sz w:val="28"/>
          <w:szCs w:val="28"/>
          <w:lang w:val="uk-UA"/>
        </w:rPr>
        <w:t xml:space="preserve">2. </w:t>
      </w:r>
    </w:p>
    <w:p w14:paraId="12FCBF99" w14:textId="77777777" w:rsidR="00074347" w:rsidRPr="003A492E" w:rsidRDefault="00074347" w:rsidP="00D33536">
      <w:pPr>
        <w:spacing w:line="360" w:lineRule="auto"/>
        <w:jc w:val="center"/>
        <w:rPr>
          <w:rFonts w:ascii="Times New Roman" w:hAnsi="Times New Roman"/>
          <w:b/>
          <w:bCs/>
          <w:sz w:val="28"/>
          <w:szCs w:val="28"/>
          <w:lang w:val="uk-UA"/>
        </w:rPr>
      </w:pPr>
      <w:r w:rsidRPr="003A492E">
        <w:rPr>
          <w:rFonts w:ascii="Times New Roman" w:hAnsi="Times New Roman"/>
          <w:b/>
          <w:bCs/>
          <w:sz w:val="28"/>
          <w:szCs w:val="28"/>
          <w:lang w:val="uk-UA"/>
        </w:rPr>
        <w:t>Кількісний аналіз використання лексико-граматичних механізмів емоційного впливу в заголовках ЗМІ (2023–2025)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8"/>
        <w:gridCol w:w="1334"/>
        <w:gridCol w:w="1862"/>
        <w:gridCol w:w="1856"/>
        <w:gridCol w:w="1799"/>
        <w:gridCol w:w="1367"/>
        <w:gridCol w:w="1256"/>
      </w:tblGrid>
      <w:tr w:rsidR="003A492E" w:rsidRPr="003A492E" w14:paraId="30DB43C1" w14:textId="77777777" w:rsidTr="00D33536">
        <w:tc>
          <w:tcPr>
            <w:tcW w:w="438" w:type="dxa"/>
            <w:vAlign w:val="center"/>
          </w:tcPr>
          <w:p w14:paraId="28925B3A"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w:t>
            </w:r>
          </w:p>
        </w:tc>
        <w:tc>
          <w:tcPr>
            <w:tcW w:w="1334" w:type="dxa"/>
            <w:vAlign w:val="center"/>
          </w:tcPr>
          <w:p w14:paraId="11C27C9E"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Видання</w:t>
            </w:r>
          </w:p>
        </w:tc>
        <w:tc>
          <w:tcPr>
            <w:tcW w:w="1862" w:type="dxa"/>
            <w:vAlign w:val="center"/>
          </w:tcPr>
          <w:p w14:paraId="6D3363E1"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Кількість проаналізованих прикладів</w:t>
            </w:r>
          </w:p>
        </w:tc>
        <w:tc>
          <w:tcPr>
            <w:tcW w:w="1856" w:type="dxa"/>
            <w:vAlign w:val="center"/>
          </w:tcPr>
          <w:p w14:paraId="678BAE90"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Інтенсифікатори (</w:t>
            </w:r>
            <w:proofErr w:type="spellStart"/>
            <w:r w:rsidRPr="003A492E">
              <w:rPr>
                <w:rFonts w:ascii="Times New Roman" w:hAnsi="Times New Roman"/>
                <w:sz w:val="28"/>
                <w:szCs w:val="28"/>
                <w:lang w:val="uk-UA"/>
              </w:rPr>
              <w:t>very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huge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extreme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shocking</w:t>
            </w:r>
            <w:proofErr w:type="spellEnd"/>
            <w:r w:rsidRPr="003A492E">
              <w:rPr>
                <w:rFonts w:ascii="Times New Roman" w:hAnsi="Times New Roman"/>
                <w:sz w:val="28"/>
                <w:szCs w:val="28"/>
                <w:lang w:val="uk-UA"/>
              </w:rPr>
              <w:t xml:space="preserve"> тощо)</w:t>
            </w:r>
          </w:p>
        </w:tc>
        <w:tc>
          <w:tcPr>
            <w:tcW w:w="1799" w:type="dxa"/>
            <w:vAlign w:val="center"/>
          </w:tcPr>
          <w:p w14:paraId="74B4C604"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Емоційні/оцінні прикметники та дієслова (</w:t>
            </w:r>
            <w:proofErr w:type="spellStart"/>
            <w:r w:rsidRPr="003A492E">
              <w:rPr>
                <w:rFonts w:ascii="Times New Roman" w:hAnsi="Times New Roman"/>
                <w:sz w:val="28"/>
                <w:szCs w:val="28"/>
                <w:lang w:val="uk-UA"/>
              </w:rPr>
              <w:t>desperate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terrified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threaten</w:t>
            </w:r>
            <w:proofErr w:type="spellEnd"/>
            <w:r w:rsidRPr="003A492E">
              <w:rPr>
                <w:rFonts w:ascii="Times New Roman" w:hAnsi="Times New Roman"/>
                <w:sz w:val="28"/>
                <w:szCs w:val="28"/>
                <w:lang w:val="uk-UA"/>
              </w:rPr>
              <w:t xml:space="preserve"> тощо)</w:t>
            </w:r>
          </w:p>
        </w:tc>
        <w:tc>
          <w:tcPr>
            <w:tcW w:w="1367" w:type="dxa"/>
            <w:vAlign w:val="center"/>
          </w:tcPr>
          <w:p w14:paraId="561D8362"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Метафори та образні конструкції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verge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sleepwalks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disaster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storm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lastRenderedPageBreak/>
              <w:t>anger</w:t>
            </w:r>
            <w:proofErr w:type="spellEnd"/>
            <w:r w:rsidRPr="003A492E">
              <w:rPr>
                <w:rFonts w:ascii="Times New Roman" w:hAnsi="Times New Roman"/>
                <w:sz w:val="28"/>
                <w:szCs w:val="28"/>
                <w:lang w:val="uk-UA"/>
              </w:rPr>
              <w:t xml:space="preserve"> тощо)</w:t>
            </w:r>
          </w:p>
        </w:tc>
        <w:tc>
          <w:tcPr>
            <w:tcW w:w="1256" w:type="dxa"/>
            <w:vAlign w:val="center"/>
          </w:tcPr>
          <w:p w14:paraId="45463139"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lastRenderedPageBreak/>
              <w:t>Загальна кількість емоційних маркерів</w:t>
            </w:r>
          </w:p>
        </w:tc>
      </w:tr>
      <w:tr w:rsidR="003A492E" w:rsidRPr="003A492E" w14:paraId="678D4558" w14:textId="77777777" w:rsidTr="00D33536">
        <w:tc>
          <w:tcPr>
            <w:tcW w:w="438" w:type="dxa"/>
            <w:vAlign w:val="center"/>
          </w:tcPr>
          <w:p w14:paraId="66C31A1A"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w:t>
            </w:r>
          </w:p>
        </w:tc>
        <w:tc>
          <w:tcPr>
            <w:tcW w:w="1334" w:type="dxa"/>
            <w:vAlign w:val="center"/>
          </w:tcPr>
          <w:p w14:paraId="65CD533A" w14:textId="77777777" w:rsidR="00074347" w:rsidRPr="003A492E" w:rsidRDefault="00074347" w:rsidP="003F2264">
            <w:pPr>
              <w:widowControl w:val="0"/>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p>
        </w:tc>
        <w:tc>
          <w:tcPr>
            <w:tcW w:w="1862" w:type="dxa"/>
            <w:vAlign w:val="center"/>
          </w:tcPr>
          <w:p w14:paraId="10FEB49C"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1856" w:type="dxa"/>
            <w:vAlign w:val="center"/>
          </w:tcPr>
          <w:p w14:paraId="166384AA"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7</w:t>
            </w:r>
          </w:p>
        </w:tc>
        <w:tc>
          <w:tcPr>
            <w:tcW w:w="1799" w:type="dxa"/>
            <w:vAlign w:val="center"/>
          </w:tcPr>
          <w:p w14:paraId="02E525E2"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8</w:t>
            </w:r>
          </w:p>
        </w:tc>
        <w:tc>
          <w:tcPr>
            <w:tcW w:w="1367" w:type="dxa"/>
            <w:vAlign w:val="center"/>
          </w:tcPr>
          <w:p w14:paraId="2BEB0474"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4</w:t>
            </w:r>
          </w:p>
        </w:tc>
        <w:tc>
          <w:tcPr>
            <w:tcW w:w="1256" w:type="dxa"/>
            <w:vAlign w:val="center"/>
          </w:tcPr>
          <w:p w14:paraId="72169634"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19</w:t>
            </w:r>
          </w:p>
        </w:tc>
      </w:tr>
      <w:tr w:rsidR="003A492E" w:rsidRPr="003A492E" w14:paraId="1DD4C7A1" w14:textId="77777777" w:rsidTr="00D33536">
        <w:tc>
          <w:tcPr>
            <w:tcW w:w="438" w:type="dxa"/>
            <w:vAlign w:val="center"/>
          </w:tcPr>
          <w:p w14:paraId="31AA35EF"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2</w:t>
            </w:r>
          </w:p>
        </w:tc>
        <w:tc>
          <w:tcPr>
            <w:tcW w:w="1334" w:type="dxa"/>
            <w:vAlign w:val="center"/>
          </w:tcPr>
          <w:p w14:paraId="69E3DA0E" w14:textId="77777777" w:rsidR="00074347" w:rsidRPr="003A492E" w:rsidRDefault="00074347" w:rsidP="003F2264">
            <w:pPr>
              <w:widowControl w:val="0"/>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p>
        </w:tc>
        <w:tc>
          <w:tcPr>
            <w:tcW w:w="1862" w:type="dxa"/>
            <w:vAlign w:val="center"/>
          </w:tcPr>
          <w:p w14:paraId="653128D2"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1856" w:type="dxa"/>
            <w:vAlign w:val="center"/>
          </w:tcPr>
          <w:p w14:paraId="29F7E30C"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6</w:t>
            </w:r>
          </w:p>
        </w:tc>
        <w:tc>
          <w:tcPr>
            <w:tcW w:w="1799" w:type="dxa"/>
            <w:vAlign w:val="center"/>
          </w:tcPr>
          <w:p w14:paraId="25CE0646"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1367" w:type="dxa"/>
            <w:vAlign w:val="center"/>
          </w:tcPr>
          <w:p w14:paraId="6BD366C5"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3</w:t>
            </w:r>
          </w:p>
        </w:tc>
        <w:tc>
          <w:tcPr>
            <w:tcW w:w="1256" w:type="dxa"/>
            <w:vAlign w:val="center"/>
          </w:tcPr>
          <w:p w14:paraId="281A8E60"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19</w:t>
            </w:r>
          </w:p>
        </w:tc>
      </w:tr>
      <w:tr w:rsidR="003A492E" w:rsidRPr="003A492E" w14:paraId="1797D770" w14:textId="77777777" w:rsidTr="00D33536">
        <w:tc>
          <w:tcPr>
            <w:tcW w:w="438" w:type="dxa"/>
            <w:vAlign w:val="center"/>
          </w:tcPr>
          <w:p w14:paraId="06FB1B4C"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3</w:t>
            </w:r>
          </w:p>
        </w:tc>
        <w:tc>
          <w:tcPr>
            <w:tcW w:w="1334" w:type="dxa"/>
            <w:vAlign w:val="center"/>
          </w:tcPr>
          <w:p w14:paraId="6A52E1BD" w14:textId="77777777" w:rsidR="00074347" w:rsidRPr="003A492E" w:rsidRDefault="00074347" w:rsidP="003F2264">
            <w:pPr>
              <w:widowControl w:val="0"/>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p>
        </w:tc>
        <w:tc>
          <w:tcPr>
            <w:tcW w:w="1862" w:type="dxa"/>
            <w:vAlign w:val="center"/>
          </w:tcPr>
          <w:p w14:paraId="08AAF32B"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1856" w:type="dxa"/>
            <w:vAlign w:val="center"/>
          </w:tcPr>
          <w:p w14:paraId="213F747E"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5</w:t>
            </w:r>
          </w:p>
        </w:tc>
        <w:tc>
          <w:tcPr>
            <w:tcW w:w="1799" w:type="dxa"/>
            <w:vAlign w:val="center"/>
          </w:tcPr>
          <w:p w14:paraId="1A64BE46"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9</w:t>
            </w:r>
          </w:p>
        </w:tc>
        <w:tc>
          <w:tcPr>
            <w:tcW w:w="1367" w:type="dxa"/>
            <w:vAlign w:val="center"/>
          </w:tcPr>
          <w:p w14:paraId="25E43542"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4</w:t>
            </w:r>
          </w:p>
        </w:tc>
        <w:tc>
          <w:tcPr>
            <w:tcW w:w="1256" w:type="dxa"/>
            <w:vAlign w:val="center"/>
          </w:tcPr>
          <w:p w14:paraId="3EDBF6CC"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18</w:t>
            </w:r>
          </w:p>
        </w:tc>
      </w:tr>
    </w:tbl>
    <w:p w14:paraId="4860FDE7" w14:textId="77777777" w:rsidR="00074347" w:rsidRPr="003A492E" w:rsidRDefault="00074347" w:rsidP="00074347">
      <w:pPr>
        <w:spacing w:line="360" w:lineRule="auto"/>
        <w:ind w:firstLine="708"/>
        <w:jc w:val="both"/>
        <w:rPr>
          <w:rFonts w:ascii="Times New Roman" w:hAnsi="Times New Roman"/>
          <w:sz w:val="28"/>
          <w:szCs w:val="28"/>
          <w:lang w:val="uk-UA"/>
        </w:rPr>
      </w:pPr>
    </w:p>
    <w:p w14:paraId="25A31A27" w14:textId="77777777" w:rsidR="006530ED" w:rsidRPr="003A492E" w:rsidRDefault="004C30FD" w:rsidP="006530ED">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Розгляд прикладів із видань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та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свідчить про те, що якісні медіа застосовують емоційні механізми виважено та цілеспрямовано, інтегруючи їх у структуру аналітичного викладу. Хоча інтенсивність використання інтенсифікаторів, емоційних прикметників/дієслів та метафор дещо варіює між виданнями, загальні тенденції залишаються подібними.</w:t>
      </w:r>
    </w:p>
    <w:p w14:paraId="1D26C0CD" w14:textId="7600C546" w:rsidR="004C30FD" w:rsidRPr="003A492E" w:rsidRDefault="004C30FD" w:rsidP="004C30FD">
      <w:pPr>
        <w:spacing w:line="360" w:lineRule="auto"/>
        <w:ind w:firstLine="708"/>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частіше використовує метафоричні та образні конструкції, що створюють ефект нагальності або соціальної значущості подій.</w:t>
      </w:r>
      <w:r w:rsidR="00D33536"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тяжіє до поєднання експресивних прикметників та дієслів із поміркованими інтенсифікаторами, формуючи збалансований емоційний фон повідомлення.</w:t>
      </w:r>
      <w:r w:rsidR="00D33536"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демонструє поміркований, але стабільний рівень використання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забарвленої лексики, поєднуючи її з метафоричними моделями задля підсилення драматичного аспекту ситуації</w:t>
      </w:r>
    </w:p>
    <w:p w14:paraId="38890995" w14:textId="37801902" w:rsidR="00074347" w:rsidRPr="003A492E" w:rsidRDefault="004C30FD" w:rsidP="004C30FD">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Таким чином, граматичні та лексичні засоби створення емоційного впливу у якісній пресі виконують не сенсаційну, а прагматико-комунікативну функцію: вони спрямовані на акцентування важливих суспільних проблем, привернення уваги читача й формування відповідної інтерпретаційної рамки. У цьому контексті емоційні маркери стають інструментом аналітичного висвітлення подій, а не елементом маніпулятивної сенсаційності, властивої </w:t>
      </w:r>
      <w:proofErr w:type="spellStart"/>
      <w:r w:rsidRPr="003A492E">
        <w:rPr>
          <w:rFonts w:ascii="Times New Roman" w:hAnsi="Times New Roman"/>
          <w:sz w:val="28"/>
          <w:szCs w:val="28"/>
          <w:lang w:val="uk-UA"/>
        </w:rPr>
        <w:t>таблоїдам</w:t>
      </w:r>
      <w:proofErr w:type="spellEnd"/>
      <w:r w:rsidRPr="003A492E">
        <w:rPr>
          <w:rFonts w:ascii="Times New Roman" w:hAnsi="Times New Roman"/>
          <w:sz w:val="28"/>
          <w:szCs w:val="28"/>
          <w:lang w:val="uk-UA"/>
        </w:rPr>
        <w:t>.</w:t>
      </w:r>
    </w:p>
    <w:p w14:paraId="1E730EF8" w14:textId="25A61F93" w:rsidR="004442F8" w:rsidRPr="003A492E" w:rsidRDefault="004442F8"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Отже, у підрозділі 2.3 було виокремлено та охарактеризовано основні лексико-граматичні засоби інтенсифікації емоційного впливу (інтенсифікатори, </w:t>
      </w:r>
      <w:r w:rsidRPr="003A492E">
        <w:rPr>
          <w:rFonts w:ascii="Times New Roman" w:hAnsi="Times New Roman"/>
          <w:sz w:val="28"/>
          <w:szCs w:val="28"/>
          <w:lang w:val="uk-UA"/>
        </w:rPr>
        <w:lastRenderedPageBreak/>
        <w:t>оцінні суфікси, метафоричні та гіперболізовані конструкції тощо), що дало змогу реалізувати друге завдання дослідження.</w:t>
      </w:r>
    </w:p>
    <w:p w14:paraId="7C415FC8" w14:textId="77777777" w:rsidR="00074347" w:rsidRPr="003A492E" w:rsidRDefault="00074347" w:rsidP="00074347">
      <w:pPr>
        <w:spacing w:line="360" w:lineRule="auto"/>
        <w:jc w:val="both"/>
        <w:rPr>
          <w:rFonts w:ascii="Times New Roman" w:hAnsi="Times New Roman"/>
          <w:sz w:val="28"/>
          <w:szCs w:val="28"/>
          <w:lang w:val="uk-UA"/>
        </w:rPr>
      </w:pPr>
    </w:p>
    <w:p w14:paraId="730486DF" w14:textId="635166E0" w:rsidR="00074347" w:rsidRPr="003A492E" w:rsidRDefault="00074347" w:rsidP="00074347">
      <w:pPr>
        <w:spacing w:line="360" w:lineRule="auto"/>
        <w:jc w:val="both"/>
        <w:outlineLvl w:val="0"/>
        <w:rPr>
          <w:rFonts w:ascii="Times New Roman" w:hAnsi="Times New Roman"/>
          <w:sz w:val="28"/>
          <w:szCs w:val="28"/>
          <w:lang w:val="uk-UA"/>
        </w:rPr>
      </w:pPr>
      <w:bookmarkStart w:id="19" w:name="_Toc6687"/>
      <w:r w:rsidRPr="003A492E">
        <w:rPr>
          <w:rFonts w:ascii="Times New Roman" w:hAnsi="Times New Roman"/>
          <w:b/>
          <w:bCs/>
          <w:sz w:val="28"/>
          <w:szCs w:val="28"/>
          <w:lang w:val="uk-UA"/>
        </w:rPr>
        <w:t>2.4. Прагматичний потенціал емоційної лексики у створенні емоційного впливу та реалізації комунікативних стратегій медіа</w:t>
      </w:r>
      <w:bookmarkEnd w:id="19"/>
    </w:p>
    <w:p w14:paraId="0FB705BC" w14:textId="77777777" w:rsidR="00074347" w:rsidRPr="003A492E" w:rsidRDefault="00074347" w:rsidP="00074347">
      <w:pPr>
        <w:spacing w:line="360" w:lineRule="auto"/>
        <w:jc w:val="both"/>
        <w:rPr>
          <w:rFonts w:ascii="Times New Roman" w:hAnsi="Times New Roman"/>
          <w:sz w:val="28"/>
          <w:szCs w:val="28"/>
          <w:lang w:val="uk-UA"/>
        </w:rPr>
      </w:pPr>
    </w:p>
    <w:p w14:paraId="57EB1C11" w14:textId="77777777" w:rsidR="004442F8" w:rsidRPr="003A492E" w:rsidRDefault="004442F8"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Третє завдання дослідження пов’язане з визначенням прагматичного потенціалу емоційної лексики у </w:t>
      </w:r>
      <w:proofErr w:type="spellStart"/>
      <w:r w:rsidRPr="003A492E">
        <w:rPr>
          <w:rFonts w:ascii="Times New Roman" w:hAnsi="Times New Roman"/>
          <w:sz w:val="28"/>
          <w:szCs w:val="28"/>
          <w:lang w:val="uk-UA"/>
        </w:rPr>
        <w:t>медіадискурсі</w:t>
      </w:r>
      <w:proofErr w:type="spellEnd"/>
      <w:r w:rsidRPr="003A492E">
        <w:rPr>
          <w:rFonts w:ascii="Times New Roman" w:hAnsi="Times New Roman"/>
          <w:sz w:val="28"/>
          <w:szCs w:val="28"/>
          <w:lang w:val="uk-UA"/>
        </w:rPr>
        <w:t xml:space="preserve">, тобто з’ясуванням того, які саме комунікативні цілі реалізуються через її використання у заголовковому комплексі. </w:t>
      </w:r>
    </w:p>
    <w:p w14:paraId="7B63C659" w14:textId="29B9CC9B"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У нинішньому медійному говорінні лексика, пов'язана з почуттями, займає надзвичайно вагоме місце у конструюванні не лише відомості, але й психологічного враження на реципієнта. Вона є визначальною апаратурою, котра дає змогу репортерам доносити фактичні дані у такій манері, що викликає у споживачів певні внутрішні відгуки: занепокоєння, острах, емпатію, обурення чи ж бадьорість. Слова, що апелюють до емоцій, допомагають вибудувати оповідну лінію, яка окреслює бачення подій, стимулює залучення почуттів і підштовхує до розумового осмислення ситуації. Завдяки цьому ЗМІ здатні не просто повідомляти про факт, а й чинити тиск на громадську думку, моральні засади та майбутні дії своїх читачів.</w:t>
      </w:r>
    </w:p>
    <w:p w14:paraId="3DBD485B"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У рамках наукової праці було піддано аналізу словесні сигнали емоцій у заголовках та підзаголовках провідних англомовних видань —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та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 за період від 2023 до 2025 року. Завданням було виявити надмірно сильні прикметники, дієслова з виразним почуттєвим відтінком, образні вислови та надмірно перебільшені фрази, які застосовуються для посилення емоційного ефекту та реалізації комунікативних цілей медіа. Дослідженням доведено, що лексика емоцій виконує низку практичних завдань: вона наголошує на гостроті та невідкладності подій, формує моральну оцінку, поглиблює співчуття та спонукає читачів до суспільно-політичних кроків.</w:t>
      </w:r>
    </w:p>
    <w:p w14:paraId="218DA6FF" w14:textId="77777777" w:rsidR="00074347" w:rsidRPr="003A492E" w:rsidRDefault="00074347" w:rsidP="00D33536">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lastRenderedPageBreak/>
        <w:t xml:space="preserve">Отже, такий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насичений словник виступає як інструмент цілеспрямованої дії у просторі </w:t>
      </w:r>
      <w:proofErr w:type="spellStart"/>
      <w:r w:rsidRPr="003A492E">
        <w:rPr>
          <w:rFonts w:ascii="Times New Roman" w:hAnsi="Times New Roman"/>
          <w:sz w:val="28"/>
          <w:szCs w:val="28"/>
          <w:lang w:val="uk-UA"/>
        </w:rPr>
        <w:t>медіакомунікації</w:t>
      </w:r>
      <w:proofErr w:type="spellEnd"/>
      <w:r w:rsidRPr="003A492E">
        <w:rPr>
          <w:rFonts w:ascii="Times New Roman" w:hAnsi="Times New Roman"/>
          <w:sz w:val="28"/>
          <w:szCs w:val="28"/>
          <w:lang w:val="uk-UA"/>
        </w:rPr>
        <w:t>, поєднуючи функцію інформування з чуттєвою та пізнавальною компонентами впливу на аудиторію.</w:t>
      </w:r>
    </w:p>
    <w:p w14:paraId="5CE43418" w14:textId="77777777" w:rsidR="006530ED" w:rsidRPr="003A492E" w:rsidRDefault="00074347" w:rsidP="00D33536">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У ході вивчення було піддано детальному розгляду новинні заголовки та підзаголовки, опубліковані виданням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у роки з 2023 по 2025. Основне завдання цього огляду полягало у тому, щоб знайти ключові емоційні ознаки та образні вислови, якими послуговуються автори матеріалів для того, щоб посилити враження на того, хто читає. З'ясувалося, що найчастіше у хід ідуть наступні інструменти: надзвичайно сильні прикметники (такі як «</w:t>
      </w:r>
      <w:proofErr w:type="spellStart"/>
      <w:r w:rsidRPr="003A492E">
        <w:rPr>
          <w:rFonts w:ascii="Times New Roman" w:hAnsi="Times New Roman"/>
          <w:sz w:val="28"/>
          <w:szCs w:val="28"/>
          <w:lang w:val="uk-UA"/>
        </w:rPr>
        <w:t>final</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essential</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unprecedented</w:t>
      </w:r>
      <w:proofErr w:type="spellEnd"/>
      <w:r w:rsidRPr="003A492E">
        <w:rPr>
          <w:rFonts w:ascii="Times New Roman" w:hAnsi="Times New Roman"/>
          <w:sz w:val="28"/>
          <w:szCs w:val="28"/>
          <w:lang w:val="uk-UA"/>
        </w:rPr>
        <w:t>»), слова, що несуть сильний емоційний заряд (наприклад, «</w:t>
      </w:r>
      <w:proofErr w:type="spellStart"/>
      <w:r w:rsidRPr="003A492E">
        <w:rPr>
          <w:rFonts w:ascii="Times New Roman" w:hAnsi="Times New Roman"/>
          <w:sz w:val="28"/>
          <w:szCs w:val="28"/>
          <w:lang w:val="uk-UA"/>
        </w:rPr>
        <w:t>warn</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urge</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deliver</w:t>
      </w:r>
      <w:proofErr w:type="spellEnd"/>
      <w:r w:rsidRPr="003A492E">
        <w:rPr>
          <w:rFonts w:ascii="Times New Roman" w:hAnsi="Times New Roman"/>
          <w:sz w:val="28"/>
          <w:szCs w:val="28"/>
          <w:lang w:val="uk-UA"/>
        </w:rPr>
        <w:t>»), а також різноманітні метафоричні конструкції («</w:t>
      </w:r>
      <w:proofErr w:type="spellStart"/>
      <w:r w:rsidRPr="003A492E">
        <w:rPr>
          <w:rFonts w:ascii="Times New Roman" w:hAnsi="Times New Roman"/>
          <w:sz w:val="28"/>
          <w:szCs w:val="28"/>
          <w:lang w:val="uk-UA"/>
        </w:rPr>
        <w:t>catastrophe</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Godfathers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masterclass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destruction</w:t>
      </w:r>
      <w:proofErr w:type="spellEnd"/>
      <w:r w:rsidRPr="003A492E">
        <w:rPr>
          <w:rFonts w:ascii="Times New Roman" w:hAnsi="Times New Roman"/>
          <w:sz w:val="28"/>
          <w:szCs w:val="28"/>
          <w:lang w:val="uk-UA"/>
        </w:rPr>
        <w:t>»).</w:t>
      </w:r>
    </w:p>
    <w:p w14:paraId="34AFE9C5" w14:textId="77777777" w:rsidR="00074347" w:rsidRPr="003A492E" w:rsidRDefault="00074347" w:rsidP="00D33536">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Scientists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deliver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final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act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now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late</w:t>
      </w:r>
      <w:proofErr w:type="spellEnd"/>
      <w:r w:rsidRPr="003A492E">
        <w:rPr>
          <w:rFonts w:ascii="Times New Roman" w:hAnsi="Times New Roman"/>
          <w:sz w:val="28"/>
          <w:szCs w:val="28"/>
          <w:lang w:val="uk-UA"/>
        </w:rPr>
        <w:t>”</w:t>
      </w:r>
    </w:p>
    <w:p w14:paraId="5BA806CD" w14:textId="1683E9BF"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Фраза «</w:t>
      </w:r>
      <w:proofErr w:type="spellStart"/>
      <w:r w:rsidRPr="003A492E">
        <w:rPr>
          <w:rFonts w:ascii="Times New Roman" w:hAnsi="Times New Roman"/>
          <w:sz w:val="28"/>
          <w:szCs w:val="28"/>
          <w:lang w:val="uk-UA"/>
        </w:rPr>
        <w:t>final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warning</w:t>
      </w:r>
      <w:proofErr w:type="spellEnd"/>
      <w:r w:rsidRPr="003A492E">
        <w:rPr>
          <w:rFonts w:ascii="Times New Roman" w:hAnsi="Times New Roman"/>
          <w:sz w:val="28"/>
          <w:szCs w:val="28"/>
          <w:lang w:val="uk-UA"/>
        </w:rPr>
        <w:t>» навіює реципієнту відчуття, що це останній шанс для якогось кроку. Прикметник «</w:t>
      </w:r>
      <w:proofErr w:type="spellStart"/>
      <w:r w:rsidRPr="003A492E">
        <w:rPr>
          <w:rFonts w:ascii="Times New Roman" w:hAnsi="Times New Roman"/>
          <w:sz w:val="28"/>
          <w:szCs w:val="28"/>
          <w:lang w:val="uk-UA"/>
        </w:rPr>
        <w:t>final</w:t>
      </w:r>
      <w:proofErr w:type="spellEnd"/>
      <w:r w:rsidRPr="003A492E">
        <w:rPr>
          <w:rFonts w:ascii="Times New Roman" w:hAnsi="Times New Roman"/>
          <w:sz w:val="28"/>
          <w:szCs w:val="28"/>
          <w:lang w:val="uk-UA"/>
        </w:rPr>
        <w:t>», що має високу інтенсивність, нагнітає відчуття нагальності та потенційної загрози, тоді як імперативна частина «</w:t>
      </w:r>
      <w:proofErr w:type="spellStart"/>
      <w:r w:rsidRPr="003A492E">
        <w:rPr>
          <w:rFonts w:ascii="Times New Roman" w:hAnsi="Times New Roman"/>
          <w:sz w:val="28"/>
          <w:szCs w:val="28"/>
          <w:lang w:val="uk-UA"/>
        </w:rPr>
        <w:t>act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now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late</w:t>
      </w:r>
      <w:proofErr w:type="spellEnd"/>
      <w:r w:rsidRPr="003A492E">
        <w:rPr>
          <w:rFonts w:ascii="Times New Roman" w:hAnsi="Times New Roman"/>
          <w:sz w:val="28"/>
          <w:szCs w:val="28"/>
          <w:lang w:val="uk-UA"/>
        </w:rPr>
        <w:t>» змушує публіку відгукнутися як на емоційному, так і на логічному рівні. Завдяки цьому заголовку генерується суто практичний результат — спонукання до розуміння значущості проблеми[6</w:t>
      </w:r>
      <w:r w:rsidR="00C04795" w:rsidRPr="003A492E">
        <w:rPr>
          <w:rFonts w:ascii="Times New Roman" w:hAnsi="Times New Roman"/>
          <w:sz w:val="28"/>
          <w:szCs w:val="28"/>
          <w:lang w:val="uk-UA"/>
        </w:rPr>
        <w:t>1</w:t>
      </w:r>
      <w:r w:rsidRPr="003A492E">
        <w:rPr>
          <w:rFonts w:ascii="Times New Roman" w:hAnsi="Times New Roman"/>
          <w:sz w:val="28"/>
          <w:szCs w:val="28"/>
          <w:lang w:val="uk-UA"/>
        </w:rPr>
        <w:t>].</w:t>
      </w:r>
    </w:p>
    <w:p w14:paraId="5819D75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Island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states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catastrophe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experts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w:t>
      </w:r>
      <w:proofErr w:type="spellEnd"/>
      <w:r w:rsidRPr="003A492E">
        <w:rPr>
          <w:rFonts w:ascii="Times New Roman" w:hAnsi="Times New Roman"/>
          <w:sz w:val="28"/>
          <w:szCs w:val="28"/>
          <w:lang w:val="uk-UA"/>
        </w:rPr>
        <w:t>".</w:t>
      </w:r>
    </w:p>
    <w:p w14:paraId="72660707"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Використання терміну «</w:t>
      </w:r>
      <w:proofErr w:type="spellStart"/>
      <w:r w:rsidRPr="003A492E">
        <w:rPr>
          <w:rFonts w:ascii="Times New Roman" w:hAnsi="Times New Roman"/>
          <w:sz w:val="28"/>
          <w:szCs w:val="28"/>
          <w:lang w:val="uk-UA"/>
        </w:rPr>
        <w:t>catastrophe</w:t>
      </w:r>
      <w:proofErr w:type="spellEnd"/>
      <w:r w:rsidRPr="003A492E">
        <w:rPr>
          <w:rFonts w:ascii="Times New Roman" w:hAnsi="Times New Roman"/>
          <w:sz w:val="28"/>
          <w:szCs w:val="28"/>
          <w:lang w:val="uk-UA"/>
        </w:rPr>
        <w:t>» посилює сприйняття всесвітньої небезпеки, драматизуючи наслідки екологічних змін для вразливих територій. Ця фігура мови спрямовує аудиторію до емпатії та морального осуду ситуації, одночасно підкреслюючи серйозність проблеми.</w:t>
      </w:r>
    </w:p>
    <w:p w14:paraId="4F28981F"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Architects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Ecological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xml:space="preserve">": UN </w:t>
      </w:r>
      <w:proofErr w:type="spellStart"/>
      <w:r w:rsidRPr="003A492E">
        <w:rPr>
          <w:rFonts w:ascii="Times New Roman" w:hAnsi="Times New Roman"/>
          <w:sz w:val="28"/>
          <w:szCs w:val="28"/>
          <w:lang w:val="uk-UA"/>
        </w:rPr>
        <w:t>Leader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Calls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Global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Fossil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Fuel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Ban</w:t>
      </w:r>
      <w:proofErr w:type="spellEnd"/>
    </w:p>
    <w:p w14:paraId="6360AB69"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Метафора "</w:t>
      </w:r>
      <w:proofErr w:type="spellStart"/>
      <w:r w:rsidRPr="003A492E">
        <w:rPr>
          <w:rFonts w:ascii="Times New Roman" w:hAnsi="Times New Roman"/>
          <w:sz w:val="28"/>
          <w:szCs w:val="28"/>
          <w:lang w:val="uk-UA"/>
        </w:rPr>
        <w:t>Architects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Ecological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викликає образ незаконного контролю над екологічним колапсом. Заголовок провокує негативний погляд на вуглеводневий сектор та наголошує на етичній відповідальності багатонаціональних підприємств. Емоційна лексика тут використовується для спонукання до суспільної реакції.</w:t>
      </w:r>
    </w:p>
    <w:p w14:paraId="0E9CC64C" w14:textId="21C0EB84"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lastRenderedPageBreak/>
        <w:t>"'</w:t>
      </w:r>
      <w:proofErr w:type="spellStart"/>
      <w:r w:rsidRPr="003A492E">
        <w:rPr>
          <w:rFonts w:ascii="Times New Roman" w:hAnsi="Times New Roman"/>
          <w:sz w:val="28"/>
          <w:szCs w:val="28"/>
          <w:lang w:val="uk-UA"/>
        </w:rPr>
        <w:t>Intervene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immediately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prevent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disorderly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ecological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collapse</w:t>
      </w:r>
      <w:proofErr w:type="spellEnd"/>
      <w:r w:rsidRPr="003A492E">
        <w:rPr>
          <w:rFonts w:ascii="Times New Roman" w:hAnsi="Times New Roman"/>
          <w:sz w:val="28"/>
          <w:szCs w:val="28"/>
          <w:lang w:val="uk-UA"/>
        </w:rPr>
        <w:t xml:space="preserve">, UN </w:t>
      </w:r>
      <w:proofErr w:type="spellStart"/>
      <w:r w:rsidRPr="003A492E">
        <w:rPr>
          <w:rFonts w:ascii="Times New Roman" w:hAnsi="Times New Roman"/>
          <w:sz w:val="28"/>
          <w:szCs w:val="28"/>
          <w:lang w:val="uk-UA"/>
        </w:rPr>
        <w:t>chief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warns</w:t>
      </w:r>
      <w:proofErr w:type="spellEnd"/>
      <w:r w:rsidRPr="003A492E">
        <w:rPr>
          <w:rFonts w:ascii="Times New Roman" w:hAnsi="Times New Roman"/>
          <w:sz w:val="28"/>
          <w:szCs w:val="28"/>
          <w:lang w:val="uk-UA"/>
        </w:rPr>
        <w:t>"[</w:t>
      </w:r>
      <w:r w:rsidRPr="003A492E">
        <w:rPr>
          <w:rFonts w:ascii="Times New Roman" w:hAnsi="Times New Roman"/>
          <w:sz w:val="28"/>
          <w:szCs w:val="28"/>
          <w:lang w:val="uk-UA"/>
        </w:rPr>
        <w:fldChar w:fldCharType="begin"/>
      </w:r>
      <w:r w:rsidRPr="003A492E">
        <w:rPr>
          <w:rFonts w:ascii="Times New Roman" w:hAnsi="Times New Roman"/>
          <w:sz w:val="28"/>
          <w:szCs w:val="28"/>
          <w:lang w:val="uk-UA"/>
        </w:rPr>
        <w:instrText xml:space="preserve"> REF _Ref24866 \r \h </w:instrText>
      </w:r>
      <w:r w:rsidR="009F4D31" w:rsidRPr="003A492E">
        <w:rPr>
          <w:rFonts w:ascii="Times New Roman" w:hAnsi="Times New Roman"/>
          <w:sz w:val="28"/>
          <w:szCs w:val="28"/>
          <w:lang w:val="uk-UA"/>
        </w:rPr>
        <w:instrText xml:space="preserve"> \* MERGEFORMAT </w:instrText>
      </w:r>
      <w:r w:rsidRPr="003A492E">
        <w:rPr>
          <w:rFonts w:ascii="Times New Roman" w:hAnsi="Times New Roman"/>
          <w:sz w:val="28"/>
          <w:szCs w:val="28"/>
          <w:lang w:val="uk-UA"/>
        </w:rPr>
      </w:r>
      <w:r w:rsidRPr="003A492E">
        <w:rPr>
          <w:rFonts w:ascii="Times New Roman" w:hAnsi="Times New Roman"/>
          <w:sz w:val="28"/>
          <w:szCs w:val="28"/>
          <w:lang w:val="uk-UA"/>
        </w:rPr>
        <w:fldChar w:fldCharType="separate"/>
      </w:r>
      <w:r w:rsidRPr="003A492E">
        <w:rPr>
          <w:rFonts w:ascii="Times New Roman" w:hAnsi="Times New Roman"/>
          <w:sz w:val="28"/>
          <w:szCs w:val="28"/>
          <w:lang w:val="uk-UA"/>
        </w:rPr>
        <w:t>2</w:t>
      </w:r>
      <w:r w:rsidRPr="003A492E">
        <w:rPr>
          <w:rFonts w:ascii="Times New Roman" w:hAnsi="Times New Roman"/>
          <w:sz w:val="28"/>
          <w:szCs w:val="28"/>
          <w:lang w:val="uk-UA"/>
        </w:rPr>
        <w:fldChar w:fldCharType="end"/>
      </w:r>
      <w:r w:rsidRPr="003A492E">
        <w:rPr>
          <w:rFonts w:ascii="Times New Roman" w:hAnsi="Times New Roman"/>
          <w:sz w:val="28"/>
          <w:szCs w:val="28"/>
          <w:lang w:val="uk-UA"/>
        </w:rPr>
        <w:t>3].</w:t>
      </w:r>
    </w:p>
    <w:p w14:paraId="2F6FFB59"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Прикметник "</w:t>
      </w:r>
      <w:proofErr w:type="spellStart"/>
      <w:r w:rsidRPr="003A492E">
        <w:rPr>
          <w:rFonts w:ascii="Times New Roman" w:hAnsi="Times New Roman"/>
          <w:sz w:val="28"/>
          <w:szCs w:val="28"/>
          <w:lang w:val="uk-UA"/>
        </w:rPr>
        <w:t>disorderly</w:t>
      </w:r>
      <w:proofErr w:type="spellEnd"/>
      <w:r w:rsidRPr="003A492E">
        <w:rPr>
          <w:rFonts w:ascii="Times New Roman" w:hAnsi="Times New Roman"/>
          <w:sz w:val="28"/>
          <w:szCs w:val="28"/>
          <w:lang w:val="uk-UA"/>
        </w:rPr>
        <w:t>" та фраза "</w:t>
      </w:r>
      <w:proofErr w:type="spellStart"/>
      <w:r w:rsidRPr="003A492E">
        <w:rPr>
          <w:rFonts w:ascii="Times New Roman" w:hAnsi="Times New Roman"/>
          <w:sz w:val="28"/>
          <w:szCs w:val="28"/>
          <w:lang w:val="uk-UA"/>
        </w:rPr>
        <w:t>ecological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collapse</w:t>
      </w:r>
      <w:proofErr w:type="spellEnd"/>
      <w:r w:rsidRPr="003A492E">
        <w:rPr>
          <w:rFonts w:ascii="Times New Roman" w:hAnsi="Times New Roman"/>
          <w:sz w:val="28"/>
          <w:szCs w:val="28"/>
          <w:lang w:val="uk-UA"/>
        </w:rPr>
        <w:t>" створюють уявлення про бурхливу та руйнівну послідовність подій. Заголовок поєднує емоційну інтенсивність з імперативом залучення, ілюструючи практичну корисність емоційної мови: спонукати читача до вирішення скрутного становища.</w:t>
      </w:r>
    </w:p>
    <w:p w14:paraId="760A3F79"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"2024 </w:t>
      </w:r>
      <w:proofErr w:type="spellStart"/>
      <w:r w:rsidRPr="003A492E">
        <w:rPr>
          <w:rFonts w:ascii="Times New Roman" w:hAnsi="Times New Roman"/>
          <w:sz w:val="28"/>
          <w:szCs w:val="28"/>
          <w:lang w:val="uk-UA"/>
        </w:rPr>
        <w:t>has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proven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paradigm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ecological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devastation</w:t>
      </w:r>
      <w:proofErr w:type="spellEnd"/>
      <w:r w:rsidRPr="003A492E">
        <w:rPr>
          <w:rFonts w:ascii="Times New Roman" w:hAnsi="Times New Roman"/>
          <w:sz w:val="28"/>
          <w:szCs w:val="28"/>
          <w:lang w:val="uk-UA"/>
        </w:rPr>
        <w:t xml:space="preserve">,' UN </w:t>
      </w:r>
      <w:proofErr w:type="spellStart"/>
      <w:r w:rsidRPr="003A492E">
        <w:rPr>
          <w:rFonts w:ascii="Times New Roman" w:hAnsi="Times New Roman"/>
          <w:sz w:val="28"/>
          <w:szCs w:val="28"/>
          <w:lang w:val="uk-UA"/>
        </w:rPr>
        <w:t>official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says</w:t>
      </w:r>
      <w:proofErr w:type="spellEnd"/>
      <w:r w:rsidRPr="003A492E">
        <w:rPr>
          <w:rFonts w:ascii="Times New Roman" w:hAnsi="Times New Roman"/>
          <w:sz w:val="28"/>
          <w:szCs w:val="28"/>
          <w:lang w:val="uk-UA"/>
        </w:rPr>
        <w:t>".</w:t>
      </w:r>
    </w:p>
    <w:p w14:paraId="0232035D"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Алегорія "</w:t>
      </w:r>
      <w:proofErr w:type="spellStart"/>
      <w:r w:rsidRPr="003A492E">
        <w:rPr>
          <w:rFonts w:ascii="Times New Roman" w:hAnsi="Times New Roman"/>
          <w:sz w:val="28"/>
          <w:szCs w:val="28"/>
          <w:lang w:val="uk-UA"/>
        </w:rPr>
        <w:t>ecological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devastation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paradigm</w:t>
      </w:r>
      <w:proofErr w:type="spellEnd"/>
      <w:r w:rsidRPr="003A492E">
        <w:rPr>
          <w:rFonts w:ascii="Times New Roman" w:hAnsi="Times New Roman"/>
          <w:sz w:val="28"/>
          <w:szCs w:val="28"/>
          <w:lang w:val="uk-UA"/>
        </w:rPr>
        <w:t>" підкреслює організований характер та масштаби збитків. Таке лінгвістичне формулювання викликає емоційну реакцію у читача — страх, тривогу, усвідомлення світової загрози — культивуючи готовність підтримувати рішучі заходи.</w:t>
      </w:r>
    </w:p>
    <w:p w14:paraId="53B7CABF" w14:textId="1BD60D9C"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More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than</w:t>
      </w:r>
      <w:proofErr w:type="spellEnd"/>
      <w:r w:rsidRPr="003A492E">
        <w:rPr>
          <w:rFonts w:ascii="Times New Roman" w:hAnsi="Times New Roman"/>
          <w:sz w:val="28"/>
          <w:szCs w:val="28"/>
          <w:lang w:val="uk-UA"/>
        </w:rPr>
        <w:t xml:space="preserve"> 150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disasters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world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never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seen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before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hit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planet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2024, </w:t>
      </w:r>
      <w:proofErr w:type="spellStart"/>
      <w:r w:rsidRPr="003A492E">
        <w:rPr>
          <w:rFonts w:ascii="Times New Roman" w:hAnsi="Times New Roman"/>
          <w:sz w:val="28"/>
          <w:szCs w:val="28"/>
          <w:lang w:val="uk-UA"/>
        </w:rPr>
        <w:t>according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UN”[</w:t>
      </w:r>
      <w:r w:rsidR="00C04795" w:rsidRPr="003A492E">
        <w:rPr>
          <w:rFonts w:ascii="Times New Roman" w:hAnsi="Times New Roman"/>
          <w:sz w:val="28"/>
          <w:szCs w:val="28"/>
          <w:lang w:val="uk-UA"/>
        </w:rPr>
        <w:t>58</w:t>
      </w:r>
      <w:r w:rsidRPr="003A492E">
        <w:rPr>
          <w:rFonts w:ascii="Times New Roman" w:hAnsi="Times New Roman"/>
          <w:sz w:val="28"/>
          <w:szCs w:val="28"/>
          <w:lang w:val="uk-UA"/>
        </w:rPr>
        <w:t>].</w:t>
      </w:r>
    </w:p>
    <w:p w14:paraId="4CE9D19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Використання прикметника "</w:t>
      </w:r>
      <w:proofErr w:type="spellStart"/>
      <w:r w:rsidRPr="003A492E">
        <w:rPr>
          <w:rFonts w:ascii="Times New Roman" w:hAnsi="Times New Roman"/>
          <w:sz w:val="28"/>
          <w:szCs w:val="28"/>
          <w:lang w:val="uk-UA"/>
        </w:rPr>
        <w:t>unprecedented</w:t>
      </w:r>
      <w:proofErr w:type="spellEnd"/>
      <w:r w:rsidRPr="003A492E">
        <w:rPr>
          <w:rFonts w:ascii="Times New Roman" w:hAnsi="Times New Roman"/>
          <w:sz w:val="28"/>
          <w:szCs w:val="28"/>
          <w:lang w:val="uk-UA"/>
        </w:rPr>
        <w:t>" (або його еквіваленту) наголошує на надзвичайній, раніше не баченій природі цих подій, додаючи заголовку драматичної ваги. Це формує у реципієнта усвідомлення унікальності та невідкладності проблеми, водночас викликаючи більш сильну емоційну та інтелектуальну відповідь на глобальні ризики.</w:t>
      </w:r>
    </w:p>
    <w:p w14:paraId="4119596E"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It’s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stop</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w:t>
      </w:r>
    </w:p>
    <w:p w14:paraId="04889BD1"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Вираз "надто пізно" навіює відчуття безнадійності та посилює емоційний заряд заголовка. Його прагматична роль полягає у наголошенні на невідворотності наслідків, що мотивує читача до осмислення критичності ситуації та активізації дій у межах кліматичного курсу.</w:t>
      </w:r>
    </w:p>
    <w:p w14:paraId="07CE6603"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Дослідження демонструє, що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надзвичайно вправно використовує лексику з сильним емоційним забарвленням для досягнення певного прагматичного результату: описово забарвлені епітети, дієслова та образи не просто констатують факти, а цілеспрямовано скеровують аудиторію до емоційної та пізнавальної активності. Емоційне наповнення слів викликає відчуття нагальності, небезпеки, морального боргу, співчуття та спонукає до соціальних чи політичних кроків. Отже, прагматична спроможність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насиченої лексики </w:t>
      </w:r>
      <w:r w:rsidRPr="003A492E">
        <w:rPr>
          <w:rFonts w:ascii="Times New Roman" w:hAnsi="Times New Roman"/>
          <w:sz w:val="28"/>
          <w:szCs w:val="28"/>
          <w:lang w:val="uk-UA"/>
        </w:rPr>
        <w:lastRenderedPageBreak/>
        <w:t xml:space="preserve">розкривається через її здатність інтегрувати інформаційне повідомлення з емоційним тиском на адресата, що підвищує комунікативну дієвість медіа та формує цільовий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-когнітивний відбиток у свідомості споживача контенту.</w:t>
      </w:r>
    </w:p>
    <w:p w14:paraId="142C46B4"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характерне поєднанням глибокого аналізу новин із виразним емоційним тоном. Видання охоче послуговується прикметниками, що несуть оцінку, образами (метафорами) та дієсловами, насиченими емоціями, аби висвітлити загрозливі напрямки, втрати чи суспільні негаразди. Цей метод дає змогу не просто донести до читача факти, а й прищепити відчуття нагальності та значущості поточного стану речей. Завдяки такій тактиці, аудиторія сильніше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залучається, формується емпатія, а також посилюється морально-суспільна оцінка подій.</w:t>
      </w:r>
    </w:p>
    <w:p w14:paraId="1B17F944" w14:textId="2304BB2C"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Soaring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Temperatures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Taking</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Toll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Workers</w:t>
      </w:r>
      <w:proofErr w:type="spellEnd"/>
      <w:r w:rsidRPr="003A492E">
        <w:rPr>
          <w:rFonts w:ascii="Times New Roman" w:hAnsi="Times New Roman"/>
          <w:sz w:val="28"/>
          <w:szCs w:val="28"/>
          <w:lang w:val="uk-UA"/>
        </w:rPr>
        <w:t>" — вживання слова "</w:t>
      </w:r>
      <w:proofErr w:type="spellStart"/>
      <w:r w:rsidRPr="003A492E">
        <w:rPr>
          <w:rFonts w:ascii="Times New Roman" w:hAnsi="Times New Roman"/>
          <w:sz w:val="28"/>
          <w:szCs w:val="28"/>
          <w:lang w:val="uk-UA"/>
        </w:rPr>
        <w:t>soaring</w:t>
      </w:r>
      <w:proofErr w:type="spellEnd"/>
      <w:r w:rsidRPr="003A492E">
        <w:rPr>
          <w:rFonts w:ascii="Times New Roman" w:hAnsi="Times New Roman"/>
          <w:sz w:val="28"/>
          <w:szCs w:val="28"/>
          <w:lang w:val="uk-UA"/>
        </w:rPr>
        <w:t>" (стрімко зростаючі) акцентує увагу на різкому збільшенні позначки температури та створює образ масштабності та ризику цієї ситуації. Образний вислів "</w:t>
      </w:r>
      <w:proofErr w:type="spellStart"/>
      <w:r w:rsidRPr="003A492E">
        <w:rPr>
          <w:rFonts w:ascii="Times New Roman" w:hAnsi="Times New Roman"/>
          <w:sz w:val="28"/>
          <w:szCs w:val="28"/>
          <w:lang w:val="uk-UA"/>
        </w:rPr>
        <w:t>taking</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toll</w:t>
      </w:r>
      <w:proofErr w:type="spellEnd"/>
      <w:r w:rsidRPr="003A492E">
        <w:rPr>
          <w:rFonts w:ascii="Times New Roman" w:hAnsi="Times New Roman"/>
          <w:sz w:val="28"/>
          <w:szCs w:val="28"/>
          <w:lang w:val="uk-UA"/>
        </w:rPr>
        <w:t xml:space="preserve">" (забираючи данину, завдаючи збитків) фокусує увагу на фізичному та психічному тягарі, що лягає на плечі працівників у спекотний час. Таким чином, у читача формується усвідомлення небезпеки для здоров'я та співчуття до тих, хто </w:t>
      </w:r>
      <w:proofErr w:type="spellStart"/>
      <w:r w:rsidRPr="003A492E">
        <w:rPr>
          <w:rFonts w:ascii="Times New Roman" w:hAnsi="Times New Roman"/>
          <w:sz w:val="28"/>
          <w:szCs w:val="28"/>
          <w:lang w:val="uk-UA"/>
        </w:rPr>
        <w:t>потерпaє</w:t>
      </w:r>
      <w:proofErr w:type="spellEnd"/>
      <w:r w:rsidRPr="003A492E">
        <w:rPr>
          <w:rFonts w:ascii="Times New Roman" w:hAnsi="Times New Roman"/>
          <w:sz w:val="28"/>
          <w:szCs w:val="28"/>
          <w:lang w:val="uk-UA"/>
        </w:rPr>
        <w:t>[</w:t>
      </w:r>
      <w:r w:rsidR="00451EB8" w:rsidRPr="003A492E">
        <w:rPr>
          <w:rFonts w:ascii="Times New Roman" w:hAnsi="Times New Roman"/>
          <w:sz w:val="28"/>
          <w:szCs w:val="28"/>
          <w:lang w:val="uk-UA"/>
        </w:rPr>
        <w:t>55</w:t>
      </w:r>
      <w:r w:rsidRPr="003A492E">
        <w:rPr>
          <w:rFonts w:ascii="Times New Roman" w:hAnsi="Times New Roman"/>
          <w:sz w:val="28"/>
          <w:szCs w:val="28"/>
          <w:lang w:val="uk-UA"/>
        </w:rPr>
        <w:t>].</w:t>
      </w:r>
    </w:p>
    <w:p w14:paraId="01C25B82"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Parents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Rising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Violence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Schools</w:t>
      </w:r>
      <w:proofErr w:type="spellEnd"/>
      <w:r w:rsidRPr="003A492E">
        <w:rPr>
          <w:rFonts w:ascii="Times New Roman" w:hAnsi="Times New Roman"/>
          <w:sz w:val="28"/>
          <w:szCs w:val="28"/>
          <w:lang w:val="uk-UA"/>
        </w:rPr>
        <w:t>" — поєднання дієслова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(боятися) та прикметника "</w:t>
      </w:r>
      <w:proofErr w:type="spellStart"/>
      <w:r w:rsidRPr="003A492E">
        <w:rPr>
          <w:rFonts w:ascii="Times New Roman" w:hAnsi="Times New Roman"/>
          <w:sz w:val="28"/>
          <w:szCs w:val="28"/>
          <w:lang w:val="uk-UA"/>
        </w:rPr>
        <w:t>rising</w:t>
      </w:r>
      <w:proofErr w:type="spellEnd"/>
      <w:r w:rsidRPr="003A492E">
        <w:rPr>
          <w:rFonts w:ascii="Times New Roman" w:hAnsi="Times New Roman"/>
          <w:sz w:val="28"/>
          <w:szCs w:val="28"/>
          <w:lang w:val="uk-UA"/>
        </w:rPr>
        <w:t>" (зростаючий) чітко відображає тривогу батьків і вказує на тенденцію постійного посилення проблеми агресії у закладах освіти. Цей заголовок провокує у читача почуття тривоги, підкреслює суспільну вагу питання та спонукає до уважності й пошуку рішень проблеми.</w:t>
      </w:r>
    </w:p>
    <w:p w14:paraId="183D32E1"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“A </w:t>
      </w:r>
      <w:proofErr w:type="spellStart"/>
      <w:r w:rsidRPr="003A492E">
        <w:rPr>
          <w:rFonts w:ascii="Times New Roman" w:hAnsi="Times New Roman"/>
          <w:sz w:val="28"/>
          <w:szCs w:val="28"/>
          <w:lang w:val="uk-UA"/>
        </w:rPr>
        <w:t>Nation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Grieves</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Leader’s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Unexpected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Death</w:t>
      </w:r>
      <w:proofErr w:type="spellEnd"/>
      <w:r w:rsidRPr="003A492E">
        <w:rPr>
          <w:rFonts w:ascii="Times New Roman" w:hAnsi="Times New Roman"/>
          <w:sz w:val="28"/>
          <w:szCs w:val="28"/>
          <w:lang w:val="uk-UA"/>
        </w:rPr>
        <w:t>” — зіставлення дієслова «</w:t>
      </w:r>
      <w:proofErr w:type="spellStart"/>
      <w:r w:rsidRPr="003A492E">
        <w:rPr>
          <w:rFonts w:ascii="Times New Roman" w:hAnsi="Times New Roman"/>
          <w:sz w:val="28"/>
          <w:szCs w:val="28"/>
          <w:lang w:val="uk-UA"/>
        </w:rPr>
        <w:t>grieves</w:t>
      </w:r>
      <w:proofErr w:type="spellEnd"/>
      <w:r w:rsidRPr="003A492E">
        <w:rPr>
          <w:rFonts w:ascii="Times New Roman" w:hAnsi="Times New Roman"/>
          <w:sz w:val="28"/>
          <w:szCs w:val="28"/>
          <w:lang w:val="uk-UA"/>
        </w:rPr>
        <w:t>» та визначення «</w:t>
      </w:r>
      <w:proofErr w:type="spellStart"/>
      <w:r w:rsidRPr="003A492E">
        <w:rPr>
          <w:rFonts w:ascii="Times New Roman" w:hAnsi="Times New Roman"/>
          <w:sz w:val="28"/>
          <w:szCs w:val="28"/>
          <w:lang w:val="uk-UA"/>
        </w:rPr>
        <w:t>unexpected</w:t>
      </w:r>
      <w:proofErr w:type="spellEnd"/>
      <w:r w:rsidRPr="003A492E">
        <w:rPr>
          <w:rFonts w:ascii="Times New Roman" w:hAnsi="Times New Roman"/>
          <w:sz w:val="28"/>
          <w:szCs w:val="28"/>
          <w:lang w:val="uk-UA"/>
        </w:rPr>
        <w:t xml:space="preserve">» породжує потужний емоційний заряд, пов’язаний із шоком та втратою. Цей заголовок відображає загальний стан нації, викликаючи почуття причетності та емоційної єдності, що стимулює </w:t>
      </w:r>
      <w:proofErr w:type="spellStart"/>
      <w:r w:rsidRPr="003A492E">
        <w:rPr>
          <w:rFonts w:ascii="Times New Roman" w:hAnsi="Times New Roman"/>
          <w:sz w:val="28"/>
          <w:szCs w:val="28"/>
          <w:lang w:val="uk-UA"/>
        </w:rPr>
        <w:t>читачеве</w:t>
      </w:r>
      <w:proofErr w:type="spellEnd"/>
      <w:r w:rsidRPr="003A492E">
        <w:rPr>
          <w:rFonts w:ascii="Times New Roman" w:hAnsi="Times New Roman"/>
          <w:sz w:val="28"/>
          <w:szCs w:val="28"/>
          <w:lang w:val="uk-UA"/>
        </w:rPr>
        <w:t xml:space="preserve"> співчуття.</w:t>
      </w:r>
    </w:p>
    <w:p w14:paraId="7ED596C0" w14:textId="272C99A4"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Families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Desperate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Answers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Tragedy</w:t>
      </w:r>
      <w:proofErr w:type="spellEnd"/>
      <w:r w:rsidRPr="003A492E">
        <w:rPr>
          <w:rFonts w:ascii="Times New Roman" w:hAnsi="Times New Roman"/>
          <w:sz w:val="28"/>
          <w:szCs w:val="28"/>
          <w:lang w:val="uk-UA"/>
        </w:rPr>
        <w:t>” — вживання слова «</w:t>
      </w:r>
      <w:proofErr w:type="spellStart"/>
      <w:r w:rsidRPr="003A492E">
        <w:rPr>
          <w:rFonts w:ascii="Times New Roman" w:hAnsi="Times New Roman"/>
          <w:sz w:val="28"/>
          <w:szCs w:val="28"/>
          <w:lang w:val="uk-UA"/>
        </w:rPr>
        <w:t>desperate</w:t>
      </w:r>
      <w:proofErr w:type="spellEnd"/>
      <w:r w:rsidRPr="003A492E">
        <w:rPr>
          <w:rFonts w:ascii="Times New Roman" w:hAnsi="Times New Roman"/>
          <w:sz w:val="28"/>
          <w:szCs w:val="28"/>
          <w:lang w:val="uk-UA"/>
        </w:rPr>
        <w:t>» та іменника «</w:t>
      </w:r>
      <w:proofErr w:type="spellStart"/>
      <w:r w:rsidRPr="003A492E">
        <w:rPr>
          <w:rFonts w:ascii="Times New Roman" w:hAnsi="Times New Roman"/>
          <w:sz w:val="28"/>
          <w:szCs w:val="28"/>
          <w:lang w:val="uk-UA"/>
        </w:rPr>
        <w:t>tragedy</w:t>
      </w:r>
      <w:proofErr w:type="spellEnd"/>
      <w:r w:rsidRPr="003A492E">
        <w:rPr>
          <w:rFonts w:ascii="Times New Roman" w:hAnsi="Times New Roman"/>
          <w:sz w:val="28"/>
          <w:szCs w:val="28"/>
          <w:lang w:val="uk-UA"/>
        </w:rPr>
        <w:t xml:space="preserve">» задає драматичне тло, акцентуючи безвихідне становище </w:t>
      </w:r>
      <w:r w:rsidRPr="003A492E">
        <w:rPr>
          <w:rFonts w:ascii="Times New Roman" w:hAnsi="Times New Roman"/>
          <w:sz w:val="28"/>
          <w:szCs w:val="28"/>
          <w:lang w:val="uk-UA"/>
        </w:rPr>
        <w:lastRenderedPageBreak/>
        <w:t>родин, що пережили лихо. Подібний вибір лексики викликає в читача емоційний відгук, співчуття та розуміння складного психологічного стану потерпілих[</w:t>
      </w:r>
      <w:r w:rsidR="00451EB8" w:rsidRPr="003A492E">
        <w:rPr>
          <w:rFonts w:ascii="Times New Roman" w:hAnsi="Times New Roman"/>
          <w:sz w:val="28"/>
          <w:szCs w:val="28"/>
          <w:lang w:val="uk-UA"/>
        </w:rPr>
        <w:t>63</w:t>
      </w:r>
      <w:r w:rsidRPr="003A492E">
        <w:rPr>
          <w:rFonts w:ascii="Times New Roman" w:hAnsi="Times New Roman"/>
          <w:sz w:val="28"/>
          <w:szCs w:val="28"/>
          <w:lang w:val="uk-UA"/>
        </w:rPr>
        <w:t>].</w:t>
      </w:r>
    </w:p>
    <w:p w14:paraId="63053501"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Alarming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Teenage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Anxiety</w:t>
      </w:r>
      <w:proofErr w:type="spellEnd"/>
      <w:r w:rsidRPr="003A492E">
        <w:rPr>
          <w:rFonts w:ascii="Times New Roman" w:hAnsi="Times New Roman"/>
          <w:sz w:val="28"/>
          <w:szCs w:val="28"/>
          <w:lang w:val="uk-UA"/>
        </w:rPr>
        <w:t>” — Насичене означення «</w:t>
      </w:r>
      <w:proofErr w:type="spellStart"/>
      <w:r w:rsidRPr="003A492E">
        <w:rPr>
          <w:rFonts w:ascii="Times New Roman" w:hAnsi="Times New Roman"/>
          <w:sz w:val="28"/>
          <w:szCs w:val="28"/>
          <w:lang w:val="uk-UA"/>
        </w:rPr>
        <w:t>alarming</w:t>
      </w:r>
      <w:proofErr w:type="spellEnd"/>
      <w:r w:rsidRPr="003A492E">
        <w:rPr>
          <w:rFonts w:ascii="Times New Roman" w:hAnsi="Times New Roman"/>
          <w:sz w:val="28"/>
          <w:szCs w:val="28"/>
          <w:lang w:val="uk-UA"/>
        </w:rPr>
        <w:t>» загострює відчуття небезпеки для ментального здоров'я підростаючого покоління, тоді як іменник «</w:t>
      </w:r>
      <w:proofErr w:type="spellStart"/>
      <w:r w:rsidRPr="003A492E">
        <w:rPr>
          <w:rFonts w:ascii="Times New Roman" w:hAnsi="Times New Roman"/>
          <w:sz w:val="28"/>
          <w:szCs w:val="28"/>
          <w:lang w:val="uk-UA"/>
        </w:rPr>
        <w:t>rise</w:t>
      </w:r>
      <w:proofErr w:type="spellEnd"/>
      <w:r w:rsidRPr="003A492E">
        <w:rPr>
          <w:rFonts w:ascii="Times New Roman" w:hAnsi="Times New Roman"/>
          <w:sz w:val="28"/>
          <w:szCs w:val="28"/>
          <w:lang w:val="uk-UA"/>
        </w:rPr>
        <w:t>» висвітлює зростаючу динаміку та масштаб проблеми. Заголовок не лише інформує, але й провокує психологічну тривогу та занепокоєння, дозволяючи читачеві усвідомити соціальну вагу цього явища.</w:t>
      </w:r>
    </w:p>
    <w:p w14:paraId="59CF4326"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Hope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Slowly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Returns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War-Torn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Region</w:t>
      </w:r>
      <w:proofErr w:type="spellEnd"/>
      <w:r w:rsidRPr="003A492E">
        <w:rPr>
          <w:rFonts w:ascii="Times New Roman" w:hAnsi="Times New Roman"/>
          <w:sz w:val="28"/>
          <w:szCs w:val="28"/>
          <w:lang w:val="uk-UA"/>
        </w:rPr>
        <w:t>” — контраст між позитивним словом «</w:t>
      </w:r>
      <w:proofErr w:type="spellStart"/>
      <w:r w:rsidRPr="003A492E">
        <w:rPr>
          <w:rFonts w:ascii="Times New Roman" w:hAnsi="Times New Roman"/>
          <w:sz w:val="28"/>
          <w:szCs w:val="28"/>
          <w:lang w:val="uk-UA"/>
        </w:rPr>
        <w:t>hope</w:t>
      </w:r>
      <w:proofErr w:type="spellEnd"/>
      <w:r w:rsidRPr="003A492E">
        <w:rPr>
          <w:rFonts w:ascii="Times New Roman" w:hAnsi="Times New Roman"/>
          <w:sz w:val="28"/>
          <w:szCs w:val="28"/>
          <w:lang w:val="uk-UA"/>
        </w:rPr>
        <w:t>» та негативним «</w:t>
      </w:r>
      <w:proofErr w:type="spellStart"/>
      <w:r w:rsidRPr="003A492E">
        <w:rPr>
          <w:rFonts w:ascii="Times New Roman" w:hAnsi="Times New Roman"/>
          <w:sz w:val="28"/>
          <w:szCs w:val="28"/>
          <w:lang w:val="uk-UA"/>
        </w:rPr>
        <w:t>war-torn</w:t>
      </w:r>
      <w:proofErr w:type="spellEnd"/>
      <w:r w:rsidRPr="003A492E">
        <w:rPr>
          <w:rFonts w:ascii="Times New Roman" w:hAnsi="Times New Roman"/>
          <w:sz w:val="28"/>
          <w:szCs w:val="28"/>
          <w:lang w:val="uk-UA"/>
        </w:rPr>
        <w:t>» конструює багатогранний образ, де читач одночасно відчуває стурбованість та оптимізм. Цей стилістичний хід посилює емоційне залучення, підкреслює моральний вимір ситуації та генерує психологічне відчуття полегшення.</w:t>
      </w:r>
    </w:p>
    <w:p w14:paraId="7F4FF632"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“A </w:t>
      </w:r>
      <w:proofErr w:type="spellStart"/>
      <w:r w:rsidRPr="003A492E">
        <w:rPr>
          <w:rFonts w:ascii="Times New Roman" w:hAnsi="Times New Roman"/>
          <w:sz w:val="28"/>
          <w:szCs w:val="28"/>
          <w:lang w:val="uk-UA"/>
        </w:rPr>
        <w:t>Frightening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Shift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Global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Politics</w:t>
      </w:r>
      <w:proofErr w:type="spellEnd"/>
      <w:r w:rsidRPr="003A492E">
        <w:rPr>
          <w:rFonts w:ascii="Times New Roman" w:hAnsi="Times New Roman"/>
          <w:sz w:val="28"/>
          <w:szCs w:val="28"/>
          <w:lang w:val="uk-UA"/>
        </w:rPr>
        <w:t>” — означення «</w:t>
      </w:r>
      <w:proofErr w:type="spellStart"/>
      <w:r w:rsidRPr="003A492E">
        <w:rPr>
          <w:rFonts w:ascii="Times New Roman" w:hAnsi="Times New Roman"/>
          <w:sz w:val="28"/>
          <w:szCs w:val="28"/>
          <w:lang w:val="uk-UA"/>
        </w:rPr>
        <w:t>frightening</w:t>
      </w:r>
      <w:proofErr w:type="spellEnd"/>
      <w:r w:rsidRPr="003A492E">
        <w:rPr>
          <w:rFonts w:ascii="Times New Roman" w:hAnsi="Times New Roman"/>
          <w:sz w:val="28"/>
          <w:szCs w:val="28"/>
          <w:lang w:val="uk-UA"/>
        </w:rPr>
        <w:t>»  наголошує на загрозливому характері змін у міжнародній політиці, викликаючи у читача емоцію тривоги. Ця лексична мітка надає події драматичного відтінку та стимулює моральне оцінювання, тим самим посилюючи прагматичний вплив медіа.</w:t>
      </w:r>
    </w:p>
    <w:p w14:paraId="39A4E3DC"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Communities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Rally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Amid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Worsening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 комбінація «</w:t>
      </w:r>
      <w:proofErr w:type="spellStart"/>
      <w:r w:rsidRPr="003A492E">
        <w:rPr>
          <w:rFonts w:ascii="Times New Roman" w:hAnsi="Times New Roman"/>
          <w:sz w:val="28"/>
          <w:szCs w:val="28"/>
          <w:lang w:val="uk-UA"/>
        </w:rPr>
        <w:t>worsening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та «</w:t>
      </w:r>
      <w:proofErr w:type="spellStart"/>
      <w:r w:rsidRPr="003A492E">
        <w:rPr>
          <w:rFonts w:ascii="Times New Roman" w:hAnsi="Times New Roman"/>
          <w:sz w:val="28"/>
          <w:szCs w:val="28"/>
          <w:lang w:val="uk-UA"/>
        </w:rPr>
        <w:t>rally</w:t>
      </w:r>
      <w:proofErr w:type="spellEnd"/>
      <w:r w:rsidRPr="003A492E">
        <w:rPr>
          <w:rFonts w:ascii="Times New Roman" w:hAnsi="Times New Roman"/>
          <w:sz w:val="28"/>
          <w:szCs w:val="28"/>
          <w:lang w:val="uk-UA"/>
        </w:rPr>
        <w:t>» створює подвійний ефект: з одного боку, фіксується драматизм і небезпека ситуації, а з іншого — демонструється позитивна активність та прояв колективної гідності. Заголовок виокремлює соціальну важливість події та спрямовує емоційну реакцію читача на підтримку співгромадян.</w:t>
      </w:r>
    </w:p>
    <w:p w14:paraId="05C646F7"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Why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Many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Young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People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Today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Feel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Lost</w:t>
      </w:r>
      <w:proofErr w:type="spellEnd"/>
      <w:r w:rsidRPr="003A492E">
        <w:rPr>
          <w:rFonts w:ascii="Times New Roman" w:hAnsi="Times New Roman"/>
          <w:sz w:val="28"/>
          <w:szCs w:val="28"/>
          <w:lang w:val="uk-UA"/>
        </w:rPr>
        <w:t>” — конструкція "</w:t>
      </w:r>
      <w:proofErr w:type="spellStart"/>
      <w:r w:rsidRPr="003A492E">
        <w:rPr>
          <w:rFonts w:ascii="Times New Roman" w:hAnsi="Times New Roman"/>
          <w:sz w:val="28"/>
          <w:szCs w:val="28"/>
          <w:lang w:val="uk-UA"/>
        </w:rPr>
        <w:t>feels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lost</w:t>
      </w:r>
      <w:proofErr w:type="spellEnd"/>
      <w:r w:rsidRPr="003A492E">
        <w:rPr>
          <w:rFonts w:ascii="Times New Roman" w:hAnsi="Times New Roman"/>
          <w:sz w:val="28"/>
          <w:szCs w:val="28"/>
          <w:lang w:val="uk-UA"/>
        </w:rPr>
        <w:t xml:space="preserve">" виокремлює психологічну непевності й емоційної вразливості молоді. Вживання дієслова, що окреслює внутрішній стан, породжує сильний емоційний відгук та спонукає читача до роздумів над </w:t>
      </w:r>
      <w:proofErr w:type="spellStart"/>
      <w:r w:rsidRPr="003A492E">
        <w:rPr>
          <w:rFonts w:ascii="Times New Roman" w:hAnsi="Times New Roman"/>
          <w:sz w:val="28"/>
          <w:szCs w:val="28"/>
          <w:lang w:val="uk-UA"/>
        </w:rPr>
        <w:t>соціо</w:t>
      </w:r>
      <w:proofErr w:type="spellEnd"/>
      <w:r w:rsidRPr="003A492E">
        <w:rPr>
          <w:rFonts w:ascii="Times New Roman" w:hAnsi="Times New Roman"/>
          <w:sz w:val="28"/>
          <w:szCs w:val="28"/>
          <w:lang w:val="uk-UA"/>
        </w:rPr>
        <w:t>-психологічними викликами.</w:t>
      </w:r>
    </w:p>
    <w:p w14:paraId="229D359E"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When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Campus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Talk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Goes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Far</w:t>
      </w:r>
      <w:proofErr w:type="spellEnd"/>
      <w:r w:rsidRPr="003A492E">
        <w:rPr>
          <w:rFonts w:ascii="Times New Roman" w:hAnsi="Times New Roman"/>
          <w:sz w:val="28"/>
          <w:szCs w:val="28"/>
          <w:lang w:val="uk-UA"/>
        </w:rPr>
        <w:t>” — фраза "</w:t>
      </w:r>
      <w:proofErr w:type="spellStart"/>
      <w:r w:rsidRPr="003A492E">
        <w:rPr>
          <w:rFonts w:ascii="Times New Roman" w:hAnsi="Times New Roman"/>
          <w:sz w:val="28"/>
          <w:szCs w:val="28"/>
          <w:lang w:val="uk-UA"/>
        </w:rPr>
        <w:t>going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far</w:t>
      </w:r>
      <w:proofErr w:type="spellEnd"/>
      <w:r w:rsidRPr="003A492E">
        <w:rPr>
          <w:rFonts w:ascii="Times New Roman" w:hAnsi="Times New Roman"/>
          <w:sz w:val="28"/>
          <w:szCs w:val="28"/>
          <w:lang w:val="uk-UA"/>
        </w:rPr>
        <w:t>" чітко окреслює межу морального та соціального судження щодо поведінки, викликаючи читацьку реакцію. Насиченість цього маркеру акцентує серйозність проблеми й провокує критичний погляд на подію, а також емоційне залучення до дискусії про соціальну колізію.</w:t>
      </w:r>
    </w:p>
    <w:p w14:paraId="041EB79B"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lastRenderedPageBreak/>
        <w:t xml:space="preserve">Отже,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цілеспрямовано використовує лексику з виразним емоційним навантаженням, аби посилити важливість подій як у соціальному, так і в психологічному вимірах. Напружені прикметники, оцінні дієслова та образи створюють у читача почуття емпатії, стурбованості або формують моральний вердикт. Це демонструє прагматичну здатність медіа: не лише інформувати про факт, а й впливати на емоційне сприйняття, моральні позиції та подальші реакції аудиторії.</w:t>
      </w:r>
    </w:p>
    <w:p w14:paraId="29767A8B" w14:textId="77777777" w:rsidR="00074347" w:rsidRPr="003A492E" w:rsidRDefault="00074347" w:rsidP="00074347">
      <w:pPr>
        <w:spacing w:line="360" w:lineRule="auto"/>
        <w:ind w:firstLine="708"/>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вдається до поєднання метафор, яскравих прикметників та дієслів з емоційним відтінком задля драматизації </w:t>
      </w:r>
      <w:proofErr w:type="spellStart"/>
      <w:r w:rsidRPr="003A492E">
        <w:rPr>
          <w:rFonts w:ascii="Times New Roman" w:hAnsi="Times New Roman"/>
          <w:sz w:val="28"/>
          <w:szCs w:val="28"/>
          <w:lang w:val="uk-UA"/>
        </w:rPr>
        <w:t>висвітлюваних</w:t>
      </w:r>
      <w:proofErr w:type="spellEnd"/>
      <w:r w:rsidRPr="003A492E">
        <w:rPr>
          <w:rFonts w:ascii="Times New Roman" w:hAnsi="Times New Roman"/>
          <w:sz w:val="28"/>
          <w:szCs w:val="28"/>
          <w:lang w:val="uk-UA"/>
        </w:rPr>
        <w:t xml:space="preserve"> подій. Завдяки цьому читач сприймає не лише фактичну канву, а й емоційний стан тих, кого це зачепило, що сприяє глибшому проникненню у суть проблем. Подібні </w:t>
      </w:r>
      <w:proofErr w:type="spellStart"/>
      <w:r w:rsidRPr="003A492E">
        <w:rPr>
          <w:rFonts w:ascii="Times New Roman" w:hAnsi="Times New Roman"/>
          <w:sz w:val="28"/>
          <w:szCs w:val="28"/>
          <w:lang w:val="uk-UA"/>
        </w:rPr>
        <w:t>мовні</w:t>
      </w:r>
      <w:proofErr w:type="spellEnd"/>
      <w:r w:rsidRPr="003A492E">
        <w:rPr>
          <w:rFonts w:ascii="Times New Roman" w:hAnsi="Times New Roman"/>
          <w:sz w:val="28"/>
          <w:szCs w:val="28"/>
          <w:lang w:val="uk-UA"/>
        </w:rPr>
        <w:t xml:space="preserve"> засоби дають змогу виданню генерувати потужний емоційний заряд, який підсилює соціальну, психологічну та етичну вагу повідомлень. Застосування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насиченої лексики активує прагматичний потенціал медіа, спрямовуючи фокус уваги читача на критичність ситуації та формуючи співчуття, тривогу чи моральну оцінку обставин.</w:t>
      </w:r>
    </w:p>
    <w:p w14:paraId="01503FC8"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Extreme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heatwaves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hit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Midwest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cities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struggle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cope</w:t>
      </w:r>
      <w:proofErr w:type="spellEnd"/>
      <w:r w:rsidRPr="003A492E">
        <w:rPr>
          <w:rFonts w:ascii="Times New Roman" w:hAnsi="Times New Roman"/>
          <w:sz w:val="28"/>
          <w:szCs w:val="28"/>
          <w:lang w:val="uk-UA"/>
        </w:rPr>
        <w:t xml:space="preserve">” — використання дієслова </w:t>
      </w:r>
      <w:proofErr w:type="spellStart"/>
      <w:r w:rsidRPr="003A492E">
        <w:rPr>
          <w:rFonts w:ascii="Times New Roman" w:hAnsi="Times New Roman"/>
          <w:sz w:val="28"/>
          <w:szCs w:val="28"/>
          <w:lang w:val="uk-UA"/>
        </w:rPr>
        <w:t>struggle</w:t>
      </w:r>
      <w:proofErr w:type="spellEnd"/>
      <w:r w:rsidRPr="003A492E">
        <w:rPr>
          <w:rFonts w:ascii="Times New Roman" w:hAnsi="Times New Roman"/>
          <w:sz w:val="28"/>
          <w:szCs w:val="28"/>
          <w:lang w:val="uk-UA"/>
        </w:rPr>
        <w:t xml:space="preserve"> передає образ активної боротьби міст із стихійним явищем. Читач сприймає не просто факт спекотних хвиль, а напруженість і труднощі, які переживають місцеві громади. Це стимулює емоційне включення та співпереживання, підкреслюючи серйозність ситуації.</w:t>
      </w:r>
    </w:p>
    <w:p w14:paraId="7EAB8F94" w14:textId="352F0FDC"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Floodwaters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engulf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leaving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families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desperate</w:t>
      </w:r>
      <w:proofErr w:type="spellEnd"/>
      <w:r w:rsidRPr="003A492E">
        <w:rPr>
          <w:rFonts w:ascii="Times New Roman" w:hAnsi="Times New Roman"/>
          <w:sz w:val="28"/>
          <w:szCs w:val="28"/>
          <w:lang w:val="uk-UA"/>
        </w:rPr>
        <w:t xml:space="preserve">” — прикметник </w:t>
      </w:r>
      <w:proofErr w:type="spellStart"/>
      <w:r w:rsidRPr="003A492E">
        <w:rPr>
          <w:rFonts w:ascii="Times New Roman" w:hAnsi="Times New Roman"/>
          <w:sz w:val="28"/>
          <w:szCs w:val="28"/>
          <w:lang w:val="uk-UA"/>
        </w:rPr>
        <w:t>desperate</w:t>
      </w:r>
      <w:proofErr w:type="spellEnd"/>
      <w:r w:rsidRPr="003A492E">
        <w:rPr>
          <w:rFonts w:ascii="Times New Roman" w:hAnsi="Times New Roman"/>
          <w:sz w:val="28"/>
          <w:szCs w:val="28"/>
          <w:lang w:val="uk-UA"/>
        </w:rPr>
        <w:t xml:space="preserve"> акцентує увагу на психологічному стані людей, які постраждали від повені. Така лексика формує відчуття безвиході, сприяє емоційному залученню читача та підсилює співчуття до постраждалих[</w:t>
      </w:r>
      <w:r w:rsidR="00451EB8" w:rsidRPr="003A492E">
        <w:rPr>
          <w:rFonts w:ascii="Times New Roman" w:hAnsi="Times New Roman"/>
          <w:sz w:val="28"/>
          <w:szCs w:val="28"/>
          <w:lang w:val="uk-UA"/>
        </w:rPr>
        <w:t>5</w:t>
      </w:r>
      <w:r w:rsidR="00C04795" w:rsidRPr="003A492E">
        <w:rPr>
          <w:rFonts w:ascii="Times New Roman" w:hAnsi="Times New Roman"/>
          <w:sz w:val="28"/>
          <w:szCs w:val="28"/>
          <w:lang w:val="uk-UA"/>
        </w:rPr>
        <w:t>7</w:t>
      </w:r>
      <w:r w:rsidRPr="003A492E">
        <w:rPr>
          <w:rFonts w:ascii="Times New Roman" w:hAnsi="Times New Roman"/>
          <w:sz w:val="28"/>
          <w:szCs w:val="28"/>
          <w:lang w:val="uk-UA"/>
        </w:rPr>
        <w:t>].</w:t>
      </w:r>
    </w:p>
    <w:p w14:paraId="16B01C4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wildfires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threaten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wildlife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communities</w:t>
      </w:r>
      <w:proofErr w:type="spellEnd"/>
      <w:r w:rsidRPr="003A492E">
        <w:rPr>
          <w:rFonts w:ascii="Times New Roman" w:hAnsi="Times New Roman"/>
          <w:sz w:val="28"/>
          <w:szCs w:val="28"/>
          <w:lang w:val="uk-UA"/>
        </w:rPr>
        <w:t xml:space="preserve">” — поєднання інтенсивного прикметника </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xml:space="preserve"> і дієслова </w:t>
      </w:r>
      <w:proofErr w:type="spellStart"/>
      <w:r w:rsidRPr="003A492E">
        <w:rPr>
          <w:rFonts w:ascii="Times New Roman" w:hAnsi="Times New Roman"/>
          <w:sz w:val="28"/>
          <w:szCs w:val="28"/>
          <w:lang w:val="uk-UA"/>
        </w:rPr>
        <w:t>threaten</w:t>
      </w:r>
      <w:proofErr w:type="spellEnd"/>
      <w:r w:rsidRPr="003A492E">
        <w:rPr>
          <w:rFonts w:ascii="Times New Roman" w:hAnsi="Times New Roman"/>
          <w:sz w:val="28"/>
          <w:szCs w:val="28"/>
          <w:lang w:val="uk-UA"/>
        </w:rPr>
        <w:t xml:space="preserve"> створює відчуття глобальної загрози. Заголовок не лише повідомляє про масштабні лісові пожежі, а й викликає тривогу за людей і природу, формуючи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насичене сприйняття події.</w:t>
      </w:r>
    </w:p>
    <w:p w14:paraId="7D388F73"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lastRenderedPageBreak/>
        <w:t>“</w:t>
      </w:r>
      <w:proofErr w:type="spellStart"/>
      <w:r w:rsidRPr="003A492E">
        <w:rPr>
          <w:rFonts w:ascii="Times New Roman" w:hAnsi="Times New Roman"/>
          <w:sz w:val="28"/>
          <w:szCs w:val="28"/>
          <w:lang w:val="uk-UA"/>
        </w:rPr>
        <w:t>Global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food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insecurity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rises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amid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conflict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xml:space="preserve">” — використання метафори </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xml:space="preserve"> формує апокаліптичний образ подій, що впливають на глобальне постачання продовольства. Такий вибір лексики підсилює емоційний ефект новини та створює у читача відчуття тривоги і безпорадності перед глобальними викликами[24].</w:t>
      </w:r>
    </w:p>
    <w:p w14:paraId="7DE4249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Drought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pushes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farmers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brink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collapse</w:t>
      </w:r>
      <w:proofErr w:type="spellEnd"/>
      <w:r w:rsidRPr="003A492E">
        <w:rPr>
          <w:rFonts w:ascii="Times New Roman" w:hAnsi="Times New Roman"/>
          <w:sz w:val="28"/>
          <w:szCs w:val="28"/>
          <w:lang w:val="uk-UA"/>
        </w:rPr>
        <w:t xml:space="preserve">” — метафора </w:t>
      </w:r>
      <w:proofErr w:type="spellStart"/>
      <w:r w:rsidRPr="003A492E">
        <w:rPr>
          <w:rFonts w:ascii="Times New Roman" w:hAnsi="Times New Roman"/>
          <w:sz w:val="28"/>
          <w:szCs w:val="28"/>
          <w:lang w:val="uk-UA"/>
        </w:rPr>
        <w:t>brink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collapse</w:t>
      </w:r>
      <w:proofErr w:type="spellEnd"/>
      <w:r w:rsidRPr="003A492E">
        <w:rPr>
          <w:rFonts w:ascii="Times New Roman" w:hAnsi="Times New Roman"/>
          <w:sz w:val="28"/>
          <w:szCs w:val="28"/>
          <w:lang w:val="uk-UA"/>
        </w:rPr>
        <w:t xml:space="preserve"> передає критичний стан фермерів. Вона створює емоційне напруження, показує реальну загрозу для життя та добробуту людей, що посилює співпереживання та увагу читача до проблеми посухи.</w:t>
      </w:r>
    </w:p>
    <w:p w14:paraId="345B96D5"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Mental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health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deepens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young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adults</w:t>
      </w:r>
      <w:proofErr w:type="spellEnd"/>
      <w:r w:rsidRPr="003A492E">
        <w:rPr>
          <w:rFonts w:ascii="Times New Roman" w:hAnsi="Times New Roman"/>
          <w:sz w:val="28"/>
          <w:szCs w:val="28"/>
          <w:lang w:val="uk-UA"/>
        </w:rPr>
        <w:t>” — вираз, що поєднує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та “</w:t>
      </w:r>
      <w:proofErr w:type="spellStart"/>
      <w:r w:rsidRPr="003A492E">
        <w:rPr>
          <w:rFonts w:ascii="Times New Roman" w:hAnsi="Times New Roman"/>
          <w:sz w:val="28"/>
          <w:szCs w:val="28"/>
          <w:lang w:val="uk-UA"/>
        </w:rPr>
        <w:t>deepens</w:t>
      </w:r>
      <w:proofErr w:type="spellEnd"/>
      <w:r w:rsidRPr="003A492E">
        <w:rPr>
          <w:rFonts w:ascii="Times New Roman" w:hAnsi="Times New Roman"/>
          <w:sz w:val="28"/>
          <w:szCs w:val="28"/>
          <w:lang w:val="uk-UA"/>
        </w:rPr>
        <w:t>”, чітко окреслює загострення проблем психічного здоров'я серед молоді. Саме ці лексичні елементи налаштовують реципієнта на тривожне сприйняття й актуалізують потребу в моральній оцінці ситуації, запускаючи емоційну відповідь та почуття співчуття.</w:t>
      </w:r>
    </w:p>
    <w:p w14:paraId="38B64039"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Communities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rally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wake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devastating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storms</w:t>
      </w:r>
      <w:proofErr w:type="spellEnd"/>
      <w:r w:rsidRPr="003A492E">
        <w:rPr>
          <w:rFonts w:ascii="Times New Roman" w:hAnsi="Times New Roman"/>
          <w:sz w:val="28"/>
          <w:szCs w:val="28"/>
          <w:lang w:val="uk-UA"/>
        </w:rPr>
        <w:t>” — прикметник “</w:t>
      </w:r>
      <w:proofErr w:type="spellStart"/>
      <w:r w:rsidRPr="003A492E">
        <w:rPr>
          <w:rFonts w:ascii="Times New Roman" w:hAnsi="Times New Roman"/>
          <w:sz w:val="28"/>
          <w:szCs w:val="28"/>
          <w:lang w:val="uk-UA"/>
        </w:rPr>
        <w:t>devastating</w:t>
      </w:r>
      <w:proofErr w:type="spellEnd"/>
      <w:r w:rsidRPr="003A492E">
        <w:rPr>
          <w:rFonts w:ascii="Times New Roman" w:hAnsi="Times New Roman"/>
          <w:sz w:val="28"/>
          <w:szCs w:val="28"/>
          <w:lang w:val="uk-UA"/>
        </w:rPr>
        <w:t>” надмірно підкреслює руйнівний характер природної катастрофи та її вплив на мешканців. Натомість дієслово “</w:t>
      </w:r>
      <w:proofErr w:type="spellStart"/>
      <w:r w:rsidRPr="003A492E">
        <w:rPr>
          <w:rFonts w:ascii="Times New Roman" w:hAnsi="Times New Roman"/>
          <w:sz w:val="28"/>
          <w:szCs w:val="28"/>
          <w:lang w:val="uk-UA"/>
        </w:rPr>
        <w:t>rally</w:t>
      </w:r>
      <w:proofErr w:type="spellEnd"/>
      <w:r w:rsidRPr="003A492E">
        <w:rPr>
          <w:rFonts w:ascii="Times New Roman" w:hAnsi="Times New Roman"/>
          <w:sz w:val="28"/>
          <w:szCs w:val="28"/>
          <w:lang w:val="uk-UA"/>
        </w:rPr>
        <w:t>” вносить позитивний контраст, демонструючи колективну підтримку й активну залученість суспільства. Цей заголовок одночасно викликає занепокоєння й схвалення суспільної реакції.</w:t>
      </w:r>
    </w:p>
    <w:p w14:paraId="42CA923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Power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outages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leave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millions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endangered</w:t>
      </w:r>
      <w:proofErr w:type="spellEnd"/>
      <w:r w:rsidRPr="003A492E">
        <w:rPr>
          <w:rFonts w:ascii="Times New Roman" w:hAnsi="Times New Roman"/>
          <w:sz w:val="28"/>
          <w:szCs w:val="28"/>
          <w:lang w:val="uk-UA"/>
        </w:rPr>
        <w:t>” — слово “</w:t>
      </w:r>
      <w:proofErr w:type="spellStart"/>
      <w:r w:rsidRPr="003A492E">
        <w:rPr>
          <w:rFonts w:ascii="Times New Roman" w:hAnsi="Times New Roman"/>
          <w:sz w:val="28"/>
          <w:szCs w:val="28"/>
          <w:lang w:val="uk-UA"/>
        </w:rPr>
        <w:t>peril</w:t>
      </w:r>
      <w:proofErr w:type="spellEnd"/>
      <w:r w:rsidRPr="003A492E">
        <w:rPr>
          <w:rFonts w:ascii="Times New Roman" w:hAnsi="Times New Roman"/>
          <w:sz w:val="28"/>
          <w:szCs w:val="28"/>
          <w:lang w:val="uk-UA"/>
        </w:rPr>
        <w:t xml:space="preserve">” фокусує увагу на критичній загрозі життю великої кількості людей. Застосування такого виразного лексичного акценту посилює драматизм обставин і змушує читача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залучитися до відчуття небезпеки.</w:t>
      </w:r>
    </w:p>
    <w:p w14:paraId="70572037"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Rising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sea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levels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pose</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threat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metropolitan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coastal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areas</w:t>
      </w:r>
      <w:proofErr w:type="spellEnd"/>
      <w:r w:rsidRPr="003A492E">
        <w:rPr>
          <w:rFonts w:ascii="Times New Roman" w:hAnsi="Times New Roman"/>
          <w:sz w:val="28"/>
          <w:szCs w:val="28"/>
          <w:lang w:val="uk-UA"/>
        </w:rPr>
        <w:t>” — дієслово “</w:t>
      </w:r>
      <w:proofErr w:type="spellStart"/>
      <w:r w:rsidRPr="003A492E">
        <w:rPr>
          <w:rFonts w:ascii="Times New Roman" w:hAnsi="Times New Roman"/>
          <w:sz w:val="28"/>
          <w:szCs w:val="28"/>
          <w:lang w:val="uk-UA"/>
        </w:rPr>
        <w:t>threaten</w:t>
      </w:r>
      <w:proofErr w:type="spellEnd"/>
      <w:r w:rsidRPr="003A492E">
        <w:rPr>
          <w:rFonts w:ascii="Times New Roman" w:hAnsi="Times New Roman"/>
          <w:sz w:val="28"/>
          <w:szCs w:val="28"/>
          <w:lang w:val="uk-UA"/>
        </w:rPr>
        <w:t>” створює відчуття критичності ситуації, наголошуючи на всеосяжному впливі кліматичних змін на міста, розташовані на узбережжі. Емоційний відгук посилюється через усвідомлення неминучої небезпеки та викликає співчуття до потенційних жертв.</w:t>
      </w:r>
    </w:p>
    <w:p w14:paraId="597BC395"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Volunteers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quick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assist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following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catastrophic</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floods</w:t>
      </w:r>
      <w:proofErr w:type="spellEnd"/>
      <w:r w:rsidRPr="003A492E">
        <w:rPr>
          <w:rFonts w:ascii="Times New Roman" w:hAnsi="Times New Roman"/>
          <w:sz w:val="28"/>
          <w:szCs w:val="28"/>
          <w:lang w:val="uk-UA"/>
        </w:rPr>
        <w:t>” — епітет “</w:t>
      </w:r>
      <w:proofErr w:type="spellStart"/>
      <w:r w:rsidRPr="003A492E">
        <w:rPr>
          <w:rFonts w:ascii="Times New Roman" w:hAnsi="Times New Roman"/>
          <w:sz w:val="28"/>
          <w:szCs w:val="28"/>
          <w:lang w:val="uk-UA"/>
        </w:rPr>
        <w:t>catastrophic</w:t>
      </w:r>
      <w:proofErr w:type="spellEnd"/>
      <w:r w:rsidRPr="003A492E">
        <w:rPr>
          <w:rFonts w:ascii="Times New Roman" w:hAnsi="Times New Roman"/>
          <w:sz w:val="28"/>
          <w:szCs w:val="28"/>
          <w:lang w:val="uk-UA"/>
        </w:rPr>
        <w:t>” формує емоційний фон трагедії, висвітлюючи масштаби лиха. Дієслово “</w:t>
      </w:r>
      <w:proofErr w:type="spellStart"/>
      <w:r w:rsidRPr="003A492E">
        <w:rPr>
          <w:rFonts w:ascii="Times New Roman" w:hAnsi="Times New Roman"/>
          <w:sz w:val="28"/>
          <w:szCs w:val="28"/>
          <w:lang w:val="uk-UA"/>
        </w:rPr>
        <w:t>rush</w:t>
      </w:r>
      <w:proofErr w:type="spellEnd"/>
      <w:r w:rsidRPr="003A492E">
        <w:rPr>
          <w:rFonts w:ascii="Times New Roman" w:hAnsi="Times New Roman"/>
          <w:sz w:val="28"/>
          <w:szCs w:val="28"/>
          <w:lang w:val="uk-UA"/>
        </w:rPr>
        <w:t xml:space="preserve">” </w:t>
      </w:r>
      <w:r w:rsidRPr="003A492E">
        <w:rPr>
          <w:rFonts w:ascii="Times New Roman" w:hAnsi="Times New Roman"/>
          <w:sz w:val="28"/>
          <w:szCs w:val="28"/>
          <w:lang w:val="uk-UA"/>
        </w:rPr>
        <w:lastRenderedPageBreak/>
        <w:t>надає заголовку динамічності, демонструючи блискавичну реакцію людей і викликаючи у читача, окрім співчуття, й позитивну емоційну залученість.</w:t>
      </w:r>
    </w:p>
    <w:p w14:paraId="4F8ADB97"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Видання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славиться своїм строкатим, викривленим висвітленням новин, де граматичні та лексичні інструменти схильні максимізувати емоційний відгук. Газета завзято застосовує гучні епітети, образні вислови та надмірно перебільшені формулювання, аби спровокувати у споживача відчуття жаху, гніву чи зворушення. Подібна манера презентації не обмежується лише викладом фактів: вона активно втручається у психологічне сприйняття читача, конструюючи напружені картини подій та обставин. Застосування слів, насичених почуттями, дає змогу цій медіа втілювати свій практичний намір, спрямовуючи відгук аудиторії на певні теми чи явища.</w:t>
      </w:r>
    </w:p>
    <w:p w14:paraId="1934B3D2"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I’m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terrified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what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variant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means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family</w:t>
      </w:r>
      <w:proofErr w:type="spellEnd"/>
      <w:r w:rsidRPr="003A492E">
        <w:rPr>
          <w:rFonts w:ascii="Times New Roman" w:hAnsi="Times New Roman"/>
          <w:sz w:val="28"/>
          <w:szCs w:val="28"/>
          <w:lang w:val="uk-UA"/>
        </w:rPr>
        <w:t>” — слово "</w:t>
      </w:r>
      <w:proofErr w:type="spellStart"/>
      <w:r w:rsidRPr="003A492E">
        <w:rPr>
          <w:rFonts w:ascii="Times New Roman" w:hAnsi="Times New Roman"/>
          <w:sz w:val="28"/>
          <w:szCs w:val="28"/>
          <w:lang w:val="uk-UA"/>
        </w:rPr>
        <w:t>terrified</w:t>
      </w:r>
      <w:proofErr w:type="spellEnd"/>
      <w:r w:rsidRPr="003A492E">
        <w:rPr>
          <w:rFonts w:ascii="Times New Roman" w:hAnsi="Times New Roman"/>
          <w:sz w:val="28"/>
          <w:szCs w:val="28"/>
          <w:lang w:val="uk-UA"/>
        </w:rPr>
        <w:t>" (наляканий) передає глибоке особисте побоювання, яке негайно знаходить відгук серед читачів. Вживання першої особи робить заголовок особистим, створюючи враження безпосередньої участі адресата у драмі та живлячи тривогу стосовно можливої загрози здоров'ю[55].</w:t>
      </w:r>
    </w:p>
    <w:p w14:paraId="15E33684"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Britain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sleepwalking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disaster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Experts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w:t>
      </w:r>
      <w:proofErr w:type="spellEnd"/>
      <w:r w:rsidRPr="003A492E">
        <w:rPr>
          <w:rFonts w:ascii="Times New Roman" w:hAnsi="Times New Roman"/>
          <w:sz w:val="28"/>
          <w:szCs w:val="28"/>
          <w:lang w:val="uk-UA"/>
        </w:rPr>
        <w:t xml:space="preserve"> UK </w:t>
      </w:r>
      <w:proofErr w:type="spellStart"/>
      <w:r w:rsidRPr="003A492E">
        <w:rPr>
          <w:rFonts w:ascii="Times New Roman" w:hAnsi="Times New Roman"/>
          <w:sz w:val="28"/>
          <w:szCs w:val="28"/>
          <w:lang w:val="uk-UA"/>
        </w:rPr>
        <w:t>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unprepared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extreme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weather</w:t>
      </w:r>
      <w:proofErr w:type="spellEnd"/>
      <w:r w:rsidRPr="003A492E">
        <w:rPr>
          <w:rFonts w:ascii="Times New Roman" w:hAnsi="Times New Roman"/>
          <w:sz w:val="28"/>
          <w:szCs w:val="28"/>
          <w:lang w:val="uk-UA"/>
        </w:rPr>
        <w:t>” — образна конструкція "</w:t>
      </w:r>
      <w:proofErr w:type="spellStart"/>
      <w:r w:rsidRPr="003A492E">
        <w:rPr>
          <w:rFonts w:ascii="Times New Roman" w:hAnsi="Times New Roman"/>
          <w:sz w:val="28"/>
          <w:szCs w:val="28"/>
          <w:lang w:val="uk-UA"/>
        </w:rPr>
        <w:t>sleepwalking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disaster</w:t>
      </w:r>
      <w:proofErr w:type="spellEnd"/>
      <w:r w:rsidRPr="003A492E">
        <w:rPr>
          <w:rFonts w:ascii="Times New Roman" w:hAnsi="Times New Roman"/>
          <w:sz w:val="28"/>
          <w:szCs w:val="28"/>
          <w:lang w:val="uk-UA"/>
        </w:rPr>
        <w:t>" (крокувати уві сні до лиха) малює картину безнадійної ситуації, ніби країна безвольно прямує до краху. Лексика наголошує на пасивності та халатності, що посилює хвилювання та викликає у читача емоційну стурбованість щодо національної безпеки й кліматичних ризиків.</w:t>
      </w:r>
    </w:p>
    <w:p w14:paraId="48AF1469" w14:textId="5A837BB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Parents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furious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schools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cancel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Christmas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events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over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safety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fears</w:t>
      </w:r>
      <w:proofErr w:type="spellEnd"/>
      <w:r w:rsidRPr="003A492E">
        <w:rPr>
          <w:rFonts w:ascii="Times New Roman" w:hAnsi="Times New Roman"/>
          <w:sz w:val="28"/>
          <w:szCs w:val="28"/>
          <w:lang w:val="uk-UA"/>
        </w:rPr>
        <w:t>” — слова "</w:t>
      </w:r>
      <w:proofErr w:type="spellStart"/>
      <w:r w:rsidRPr="003A492E">
        <w:rPr>
          <w:rFonts w:ascii="Times New Roman" w:hAnsi="Times New Roman"/>
          <w:sz w:val="28"/>
          <w:szCs w:val="28"/>
          <w:lang w:val="uk-UA"/>
        </w:rPr>
        <w:t>furious</w:t>
      </w:r>
      <w:proofErr w:type="spellEnd"/>
      <w:r w:rsidRPr="003A492E">
        <w:rPr>
          <w:rFonts w:ascii="Times New Roman" w:hAnsi="Times New Roman"/>
          <w:sz w:val="28"/>
          <w:szCs w:val="28"/>
          <w:lang w:val="uk-UA"/>
        </w:rPr>
        <w:t>" (розлючені) та "</w:t>
      </w:r>
      <w:proofErr w:type="spellStart"/>
      <w:r w:rsidRPr="003A492E">
        <w:rPr>
          <w:rFonts w:ascii="Times New Roman" w:hAnsi="Times New Roman"/>
          <w:sz w:val="28"/>
          <w:szCs w:val="28"/>
          <w:lang w:val="uk-UA"/>
        </w:rPr>
        <w:t>safety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fears</w:t>
      </w:r>
      <w:proofErr w:type="spellEnd"/>
      <w:r w:rsidRPr="003A492E">
        <w:rPr>
          <w:rFonts w:ascii="Times New Roman" w:hAnsi="Times New Roman"/>
          <w:sz w:val="28"/>
          <w:szCs w:val="28"/>
          <w:lang w:val="uk-UA"/>
        </w:rPr>
        <w:t>" (побоювання за безпеку) загострюють емоційний розбрат між батьківською спільнотою та освітньою системою. Надмірно сильні прикметники та суб'єктивні оцінки формують напружену атмосферу, стимулюючи співчуття читача та його моральне судження щодо дій задіяних сторін[5</w:t>
      </w:r>
      <w:r w:rsidR="00C04795" w:rsidRPr="003A492E">
        <w:rPr>
          <w:rFonts w:ascii="Times New Roman" w:hAnsi="Times New Roman"/>
          <w:sz w:val="28"/>
          <w:szCs w:val="28"/>
          <w:lang w:val="uk-UA"/>
        </w:rPr>
        <w:t>5</w:t>
      </w:r>
      <w:r w:rsidRPr="003A492E">
        <w:rPr>
          <w:rFonts w:ascii="Times New Roman" w:hAnsi="Times New Roman"/>
          <w:sz w:val="28"/>
          <w:szCs w:val="28"/>
          <w:lang w:val="uk-UA"/>
        </w:rPr>
        <w:t>].</w:t>
      </w:r>
    </w:p>
    <w:p w14:paraId="7FAECB4B"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Shocking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moment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police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chase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ends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horror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crash</w:t>
      </w:r>
      <w:proofErr w:type="spellEnd"/>
      <w:r w:rsidRPr="003A492E">
        <w:rPr>
          <w:rFonts w:ascii="Times New Roman" w:hAnsi="Times New Roman"/>
          <w:sz w:val="28"/>
          <w:szCs w:val="28"/>
          <w:lang w:val="uk-UA"/>
        </w:rPr>
        <w:t xml:space="preserve">” — використання слів </w:t>
      </w:r>
      <w:proofErr w:type="spellStart"/>
      <w:r w:rsidRPr="003A492E">
        <w:rPr>
          <w:rFonts w:ascii="Times New Roman" w:hAnsi="Times New Roman"/>
          <w:sz w:val="28"/>
          <w:szCs w:val="28"/>
          <w:lang w:val="uk-UA"/>
        </w:rPr>
        <w:t>shocking</w:t>
      </w:r>
      <w:proofErr w:type="spellEnd"/>
      <w:r w:rsidRPr="003A492E">
        <w:rPr>
          <w:rFonts w:ascii="Times New Roman" w:hAnsi="Times New Roman"/>
          <w:sz w:val="28"/>
          <w:szCs w:val="28"/>
          <w:lang w:val="uk-UA"/>
        </w:rPr>
        <w:t xml:space="preserve"> і </w:t>
      </w:r>
      <w:proofErr w:type="spellStart"/>
      <w:r w:rsidRPr="003A492E">
        <w:rPr>
          <w:rFonts w:ascii="Times New Roman" w:hAnsi="Times New Roman"/>
          <w:sz w:val="28"/>
          <w:szCs w:val="28"/>
          <w:lang w:val="uk-UA"/>
        </w:rPr>
        <w:t>horror</w:t>
      </w:r>
      <w:proofErr w:type="spellEnd"/>
      <w:r w:rsidRPr="003A492E">
        <w:rPr>
          <w:rFonts w:ascii="Times New Roman" w:hAnsi="Times New Roman"/>
          <w:sz w:val="28"/>
          <w:szCs w:val="28"/>
          <w:lang w:val="uk-UA"/>
        </w:rPr>
        <w:t xml:space="preserve"> драматизує подію та створює ефект сенсаційності. Лексика формує </w:t>
      </w:r>
      <w:r w:rsidRPr="003A492E">
        <w:rPr>
          <w:rFonts w:ascii="Times New Roman" w:hAnsi="Times New Roman"/>
          <w:sz w:val="28"/>
          <w:szCs w:val="28"/>
          <w:lang w:val="uk-UA"/>
        </w:rPr>
        <w:lastRenderedPageBreak/>
        <w:t>у читача сильне емоційне включення, посилюючи увагу до катастрофічних наслідків пригоди та етичної оцінки поведінки учасників.</w:t>
      </w:r>
    </w:p>
    <w:p w14:paraId="6FBA039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Outrage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council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bans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flags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private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homes</w:t>
      </w:r>
      <w:proofErr w:type="spellEnd"/>
      <w:r w:rsidRPr="003A492E">
        <w:rPr>
          <w:rFonts w:ascii="Times New Roman" w:hAnsi="Times New Roman"/>
          <w:sz w:val="28"/>
          <w:szCs w:val="28"/>
          <w:lang w:val="uk-UA"/>
        </w:rPr>
        <w:t xml:space="preserve">” — прикметник </w:t>
      </w:r>
      <w:proofErr w:type="spellStart"/>
      <w:r w:rsidRPr="003A492E">
        <w:rPr>
          <w:rFonts w:ascii="Times New Roman" w:hAnsi="Times New Roman"/>
          <w:sz w:val="28"/>
          <w:szCs w:val="28"/>
          <w:lang w:val="uk-UA"/>
        </w:rPr>
        <w:t>outrage</w:t>
      </w:r>
      <w:proofErr w:type="spellEnd"/>
      <w:r w:rsidRPr="003A492E">
        <w:rPr>
          <w:rFonts w:ascii="Times New Roman" w:hAnsi="Times New Roman"/>
          <w:sz w:val="28"/>
          <w:szCs w:val="28"/>
          <w:lang w:val="uk-UA"/>
        </w:rPr>
        <w:t xml:space="preserve"> підкреслює суспільне обурення і створює морально-емоційний контекст заголовка. Читач не лише отримує інформацію про факт, а й активно залучається до оцінки дій влади та соціальної несправедливості.</w:t>
      </w:r>
    </w:p>
    <w:p w14:paraId="4E27AD5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erupts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airport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thousands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stranded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overnight</w:t>
      </w:r>
      <w:proofErr w:type="spellEnd"/>
      <w:r w:rsidRPr="003A492E">
        <w:rPr>
          <w:rFonts w:ascii="Times New Roman" w:hAnsi="Times New Roman"/>
          <w:sz w:val="28"/>
          <w:szCs w:val="28"/>
          <w:lang w:val="uk-UA"/>
        </w:rPr>
        <w:t xml:space="preserve">” — словосполучення </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erupts</w:t>
      </w:r>
      <w:proofErr w:type="spellEnd"/>
      <w:r w:rsidRPr="003A492E">
        <w:rPr>
          <w:rFonts w:ascii="Times New Roman" w:hAnsi="Times New Roman"/>
          <w:sz w:val="28"/>
          <w:szCs w:val="28"/>
          <w:lang w:val="uk-UA"/>
        </w:rPr>
        <w:t xml:space="preserve"> формує образ масової катастрофи та невпорядкованості. Використання метафори </w:t>
      </w:r>
      <w:proofErr w:type="spellStart"/>
      <w:r w:rsidRPr="003A492E">
        <w:rPr>
          <w:rFonts w:ascii="Times New Roman" w:hAnsi="Times New Roman"/>
          <w:sz w:val="28"/>
          <w:szCs w:val="28"/>
          <w:lang w:val="uk-UA"/>
        </w:rPr>
        <w:t>chaos</w:t>
      </w:r>
      <w:proofErr w:type="spellEnd"/>
      <w:r w:rsidRPr="003A492E">
        <w:rPr>
          <w:rFonts w:ascii="Times New Roman" w:hAnsi="Times New Roman"/>
          <w:sz w:val="28"/>
          <w:szCs w:val="28"/>
          <w:lang w:val="uk-UA"/>
        </w:rPr>
        <w:t xml:space="preserve"> підкреслює масштаб проблеми та драматизм події, сприяючи емоційному залученню та співпереживанню читача.</w:t>
      </w:r>
    </w:p>
    <w:p w14:paraId="6330B598"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Storm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fury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celebrity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makes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outrageous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comment</w:t>
      </w:r>
      <w:proofErr w:type="spellEnd"/>
      <w:r w:rsidRPr="003A492E">
        <w:rPr>
          <w:rFonts w:ascii="Times New Roman" w:hAnsi="Times New Roman"/>
          <w:sz w:val="28"/>
          <w:szCs w:val="28"/>
          <w:lang w:val="uk-UA"/>
        </w:rPr>
        <w:t xml:space="preserve">” — метафора </w:t>
      </w:r>
      <w:proofErr w:type="spellStart"/>
      <w:r w:rsidRPr="003A492E">
        <w:rPr>
          <w:rFonts w:ascii="Times New Roman" w:hAnsi="Times New Roman"/>
          <w:sz w:val="28"/>
          <w:szCs w:val="28"/>
          <w:lang w:val="uk-UA"/>
        </w:rPr>
        <w:t>storm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fury</w:t>
      </w:r>
      <w:proofErr w:type="spellEnd"/>
      <w:r w:rsidRPr="003A492E">
        <w:rPr>
          <w:rFonts w:ascii="Times New Roman" w:hAnsi="Times New Roman"/>
          <w:sz w:val="28"/>
          <w:szCs w:val="28"/>
          <w:lang w:val="uk-UA"/>
        </w:rPr>
        <w:t xml:space="preserve"> передає масштаб емоційної реакції суспільства на дії знаменитості. Лексичний вираз підсилює драматизм ситуації та демонструє силу суспільного резонансу, формуючи емоційний відгук у читача.</w:t>
      </w:r>
    </w:p>
    <w:p w14:paraId="5EB378C2"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Wave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shoplifting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sweeps</w:t>
      </w:r>
      <w:proofErr w:type="spellEnd"/>
      <w:r w:rsidRPr="003A492E">
        <w:rPr>
          <w:rFonts w:ascii="Times New Roman" w:hAnsi="Times New Roman"/>
          <w:sz w:val="28"/>
          <w:szCs w:val="28"/>
          <w:lang w:val="uk-UA"/>
        </w:rPr>
        <w:t xml:space="preserve"> UK </w:t>
      </w:r>
      <w:proofErr w:type="spellStart"/>
      <w:r w:rsidRPr="003A492E">
        <w:rPr>
          <w:rFonts w:ascii="Times New Roman" w:hAnsi="Times New Roman"/>
          <w:sz w:val="28"/>
          <w:szCs w:val="28"/>
          <w:lang w:val="uk-UA"/>
        </w:rPr>
        <w:t>cities</w:t>
      </w:r>
      <w:proofErr w:type="spellEnd"/>
      <w:r w:rsidRPr="003A492E">
        <w:rPr>
          <w:rFonts w:ascii="Times New Roman" w:hAnsi="Times New Roman"/>
          <w:sz w:val="28"/>
          <w:szCs w:val="28"/>
          <w:lang w:val="uk-UA"/>
        </w:rPr>
        <w:t xml:space="preserve">” — слово </w:t>
      </w:r>
      <w:proofErr w:type="spellStart"/>
      <w:r w:rsidRPr="003A492E">
        <w:rPr>
          <w:rFonts w:ascii="Times New Roman" w:hAnsi="Times New Roman"/>
          <w:sz w:val="28"/>
          <w:szCs w:val="28"/>
          <w:lang w:val="uk-UA"/>
        </w:rPr>
        <w:t>wave</w:t>
      </w:r>
      <w:proofErr w:type="spellEnd"/>
      <w:r w:rsidRPr="003A492E">
        <w:rPr>
          <w:rFonts w:ascii="Times New Roman" w:hAnsi="Times New Roman"/>
          <w:sz w:val="28"/>
          <w:szCs w:val="28"/>
          <w:lang w:val="uk-UA"/>
        </w:rPr>
        <w:t xml:space="preserve"> як метафора масштабу проблеми формує уявлення про кризу. Інтенсивність виразу створює емоційне відчуття значущості явища та загрози, підкреслюючи серйозність ситуації та стимулюючи моральну оцінку аудиторії[52].</w:t>
      </w:r>
    </w:p>
    <w:p w14:paraId="262CA3F0"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Mother-of-two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describes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terrifying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ordeal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bursts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flames</w:t>
      </w:r>
      <w:proofErr w:type="spellEnd"/>
      <w:r w:rsidRPr="003A492E">
        <w:rPr>
          <w:rFonts w:ascii="Times New Roman" w:hAnsi="Times New Roman"/>
          <w:sz w:val="28"/>
          <w:szCs w:val="28"/>
          <w:lang w:val="uk-UA"/>
        </w:rPr>
        <w:t xml:space="preserve">” — вираз </w:t>
      </w:r>
      <w:proofErr w:type="spellStart"/>
      <w:r w:rsidRPr="003A492E">
        <w:rPr>
          <w:rFonts w:ascii="Times New Roman" w:hAnsi="Times New Roman"/>
          <w:sz w:val="28"/>
          <w:szCs w:val="28"/>
          <w:lang w:val="uk-UA"/>
        </w:rPr>
        <w:t>terrifying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ordeal</w:t>
      </w:r>
      <w:proofErr w:type="spellEnd"/>
      <w:r w:rsidRPr="003A492E">
        <w:rPr>
          <w:rFonts w:ascii="Times New Roman" w:hAnsi="Times New Roman"/>
          <w:sz w:val="28"/>
          <w:szCs w:val="28"/>
          <w:lang w:val="uk-UA"/>
        </w:rPr>
        <w:t xml:space="preserve"> підсилює емоційний ефект трагедії та створює у читача відчуття небезпеки. Лексика формує співпереживання, дозволяючи читачеві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включитися у ситуацію постраждалої та оцінити її тяжкі наслідки.</w:t>
      </w:r>
    </w:p>
    <w:p w14:paraId="0EE028E6" w14:textId="77777777" w:rsidR="00B23D7F" w:rsidRPr="003A492E" w:rsidRDefault="00074347" w:rsidP="004C30FD">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w:t>
      </w:r>
      <w:proofErr w:type="spellStart"/>
      <w:r w:rsidRPr="003A492E">
        <w:rPr>
          <w:rFonts w:ascii="Times New Roman" w:hAnsi="Times New Roman"/>
          <w:sz w:val="28"/>
          <w:szCs w:val="28"/>
          <w:lang w:val="uk-UA"/>
        </w:rPr>
        <w:t>Teenager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tells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heartbreaking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moment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lost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everything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fire</w:t>
      </w:r>
      <w:proofErr w:type="spellEnd"/>
      <w:r w:rsidRPr="003A492E">
        <w:rPr>
          <w:rFonts w:ascii="Times New Roman" w:hAnsi="Times New Roman"/>
          <w:sz w:val="28"/>
          <w:szCs w:val="28"/>
          <w:lang w:val="uk-UA"/>
        </w:rPr>
        <w:t xml:space="preserve">” — прикметник </w:t>
      </w:r>
      <w:proofErr w:type="spellStart"/>
      <w:r w:rsidRPr="003A492E">
        <w:rPr>
          <w:rFonts w:ascii="Times New Roman" w:hAnsi="Times New Roman"/>
          <w:sz w:val="28"/>
          <w:szCs w:val="28"/>
          <w:lang w:val="uk-UA"/>
        </w:rPr>
        <w:t>heartbreaking</w:t>
      </w:r>
      <w:proofErr w:type="spellEnd"/>
      <w:r w:rsidRPr="003A492E">
        <w:rPr>
          <w:rFonts w:ascii="Times New Roman" w:hAnsi="Times New Roman"/>
          <w:sz w:val="28"/>
          <w:szCs w:val="28"/>
          <w:lang w:val="uk-UA"/>
        </w:rPr>
        <w:t xml:space="preserve"> акцентує трагедію та викликає сильний емоційний відгук читача. Лексичні маркери формують співпереживання та підкреслюють серйозність події, реалізуючи прагматичний потенціал медіа у формуванні емоційної реакції аудиторії.</w:t>
      </w:r>
      <w:r w:rsidR="00B23D7F" w:rsidRPr="003A492E">
        <w:rPr>
          <w:rFonts w:ascii="Times New Roman" w:hAnsi="Times New Roman"/>
          <w:sz w:val="28"/>
          <w:szCs w:val="28"/>
          <w:lang w:val="uk-UA"/>
        </w:rPr>
        <w:t xml:space="preserve"> </w:t>
      </w:r>
    </w:p>
    <w:p w14:paraId="0BBF7372" w14:textId="7D76027B" w:rsidR="00F2538C" w:rsidRPr="003A492E" w:rsidRDefault="00074347" w:rsidP="004C30FD">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З огляду на це,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незмінно послуговується надзвичайно емоційними означеннями, образними виразами та надмірно підкресленими формулюваннями, аби досягти якнайбільш напруженого враження. Словникові та </w:t>
      </w:r>
      <w:r w:rsidRPr="003A492E">
        <w:rPr>
          <w:rFonts w:ascii="Times New Roman" w:hAnsi="Times New Roman"/>
          <w:sz w:val="28"/>
          <w:szCs w:val="28"/>
          <w:lang w:val="uk-UA"/>
        </w:rPr>
        <w:lastRenderedPageBreak/>
        <w:t xml:space="preserve">граматичні прийоми, що їх вживає це видання, викликають у читача побоювання, обурення та відчуття спільної долі, що є типовою ознакою подачі новин у стилі </w:t>
      </w:r>
      <w:proofErr w:type="spellStart"/>
      <w:r w:rsidRPr="003A492E">
        <w:rPr>
          <w:rFonts w:ascii="Times New Roman" w:hAnsi="Times New Roman"/>
          <w:sz w:val="28"/>
          <w:szCs w:val="28"/>
          <w:lang w:val="uk-UA"/>
        </w:rPr>
        <w:t>таблоїдів</w:t>
      </w:r>
      <w:proofErr w:type="spellEnd"/>
      <w:r w:rsidRPr="003A492E">
        <w:rPr>
          <w:rFonts w:ascii="Times New Roman" w:hAnsi="Times New Roman"/>
          <w:sz w:val="28"/>
          <w:szCs w:val="28"/>
          <w:lang w:val="uk-UA"/>
        </w:rPr>
        <w:t>. Завдяки цим заходам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реалізує свою здатність до впливу: воно спрямовує емоційне сприйняття повідомлень, формує суспільні судження та реакцію загалу, наголошуючи на гостроті та критичності обставин.</w:t>
      </w:r>
    </w:p>
    <w:p w14:paraId="41F9CB55" w14:textId="5B1CB982" w:rsidR="00074347" w:rsidRPr="003A492E" w:rsidRDefault="00074347" w:rsidP="00074347">
      <w:pPr>
        <w:spacing w:line="360" w:lineRule="auto"/>
        <w:jc w:val="right"/>
        <w:rPr>
          <w:rFonts w:ascii="Times New Roman" w:hAnsi="Times New Roman"/>
          <w:sz w:val="28"/>
          <w:szCs w:val="28"/>
          <w:lang w:val="uk-UA"/>
        </w:rPr>
      </w:pPr>
      <w:r w:rsidRPr="003A492E">
        <w:rPr>
          <w:rFonts w:ascii="Times New Roman" w:hAnsi="Times New Roman"/>
          <w:sz w:val="28"/>
          <w:szCs w:val="28"/>
          <w:lang w:val="uk-UA"/>
        </w:rPr>
        <w:t xml:space="preserve">Таблиця </w:t>
      </w:r>
      <w:r w:rsidR="00B23D7F" w:rsidRPr="003A492E">
        <w:rPr>
          <w:rFonts w:ascii="Times New Roman" w:hAnsi="Times New Roman"/>
          <w:sz w:val="28"/>
          <w:szCs w:val="28"/>
          <w:lang w:val="uk-UA"/>
        </w:rPr>
        <w:t>2.3</w:t>
      </w:r>
      <w:r w:rsidRPr="003A492E">
        <w:rPr>
          <w:rFonts w:ascii="Times New Roman" w:hAnsi="Times New Roman"/>
          <w:sz w:val="28"/>
          <w:szCs w:val="28"/>
          <w:lang w:val="uk-UA"/>
        </w:rPr>
        <w:t xml:space="preserve">. </w:t>
      </w:r>
    </w:p>
    <w:p w14:paraId="26FA4EC0" w14:textId="7805A9E8" w:rsidR="00074347" w:rsidRPr="003A492E" w:rsidRDefault="00074347" w:rsidP="00B23D7F">
      <w:pPr>
        <w:spacing w:line="360" w:lineRule="auto"/>
        <w:jc w:val="center"/>
        <w:rPr>
          <w:rFonts w:ascii="Times New Roman" w:hAnsi="Times New Roman"/>
          <w:b/>
          <w:bCs/>
          <w:sz w:val="28"/>
          <w:szCs w:val="28"/>
          <w:lang w:val="uk-UA"/>
        </w:rPr>
      </w:pPr>
      <w:r w:rsidRPr="003A492E">
        <w:rPr>
          <w:rFonts w:ascii="Times New Roman" w:hAnsi="Times New Roman"/>
          <w:b/>
          <w:bCs/>
          <w:sz w:val="28"/>
          <w:szCs w:val="28"/>
          <w:lang w:val="uk-UA"/>
        </w:rPr>
        <w:t xml:space="preserve">Кількісний аналіз емоційної лексики у заголовках </w:t>
      </w:r>
    </w:p>
    <w:tbl>
      <w:tblPr>
        <w:tblW w:w="1762" w:type="dxa"/>
        <w:tblCellSpacing w:w="15" w:type="dxa"/>
        <w:tblCellMar>
          <w:top w:w="15" w:type="dxa"/>
          <w:left w:w="15" w:type="dxa"/>
          <w:bottom w:w="15" w:type="dxa"/>
          <w:right w:w="15" w:type="dxa"/>
        </w:tblCellMar>
        <w:tblLook w:val="0000" w:firstRow="0" w:lastRow="0" w:firstColumn="0" w:lastColumn="0" w:noHBand="0" w:noVBand="0"/>
      </w:tblPr>
      <w:tblGrid>
        <w:gridCol w:w="1762"/>
      </w:tblGrid>
      <w:tr w:rsidR="00074347" w:rsidRPr="00EC72B0" w14:paraId="3E5E3A83" w14:textId="77777777">
        <w:trPr>
          <w:tblCellSpacing w:w="15" w:type="dxa"/>
        </w:trPr>
        <w:tc>
          <w:tcPr>
            <w:tcW w:w="1702" w:type="dxa"/>
            <w:vAlign w:val="center"/>
          </w:tcPr>
          <w:p w14:paraId="6BABF18A" w14:textId="77777777" w:rsidR="00074347" w:rsidRPr="003A492E" w:rsidRDefault="00074347" w:rsidP="003F2264">
            <w:pPr>
              <w:rPr>
                <w:rFonts w:ascii="Times New Roman" w:hAnsi="Times New Roman"/>
                <w:sz w:val="28"/>
                <w:szCs w:val="28"/>
                <w:lang w:val="uk-UA"/>
              </w:rPr>
            </w:pPr>
          </w:p>
        </w:tc>
      </w:tr>
    </w:tbl>
    <w:p w14:paraId="3FF78556" w14:textId="77777777" w:rsidR="00074347" w:rsidRPr="003A492E" w:rsidRDefault="00074347" w:rsidP="00074347">
      <w:pPr>
        <w:rPr>
          <w:rFonts w:ascii="Times New Roman" w:hAnsi="Times New Roman"/>
          <w:vanish/>
          <w:sz w:val="28"/>
          <w:szCs w:val="28"/>
          <w:lang w:val="uk-UA"/>
        </w:rPr>
      </w:pPr>
    </w:p>
    <w:tbl>
      <w:tblPr>
        <w:tblW w:w="98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4"/>
        <w:gridCol w:w="1365"/>
        <w:gridCol w:w="1590"/>
        <w:gridCol w:w="1215"/>
        <w:gridCol w:w="1455"/>
        <w:gridCol w:w="2205"/>
      </w:tblGrid>
      <w:tr w:rsidR="003A492E" w:rsidRPr="003A492E" w14:paraId="2846C5BC" w14:textId="77777777" w:rsidTr="0098658F">
        <w:tc>
          <w:tcPr>
            <w:tcW w:w="2004" w:type="dxa"/>
            <w:vAlign w:val="center"/>
          </w:tcPr>
          <w:p w14:paraId="15C3149A"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Газета</w:t>
            </w:r>
          </w:p>
        </w:tc>
        <w:tc>
          <w:tcPr>
            <w:tcW w:w="1365" w:type="dxa"/>
            <w:vAlign w:val="center"/>
          </w:tcPr>
          <w:p w14:paraId="77FA220C"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Кількість заголовків</w:t>
            </w:r>
          </w:p>
        </w:tc>
        <w:tc>
          <w:tcPr>
            <w:tcW w:w="1590" w:type="dxa"/>
            <w:vAlign w:val="center"/>
          </w:tcPr>
          <w:p w14:paraId="51F918D9"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Емоційні прикметники</w:t>
            </w:r>
          </w:p>
        </w:tc>
        <w:tc>
          <w:tcPr>
            <w:tcW w:w="1215" w:type="dxa"/>
            <w:vAlign w:val="center"/>
          </w:tcPr>
          <w:p w14:paraId="5C3B2BA6"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Емоційні дієслова</w:t>
            </w:r>
          </w:p>
        </w:tc>
        <w:tc>
          <w:tcPr>
            <w:tcW w:w="1455" w:type="dxa"/>
            <w:vAlign w:val="center"/>
          </w:tcPr>
          <w:p w14:paraId="650671F1"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Метафори / образи</w:t>
            </w:r>
          </w:p>
        </w:tc>
        <w:tc>
          <w:tcPr>
            <w:tcW w:w="2205" w:type="dxa"/>
            <w:vAlign w:val="center"/>
          </w:tcPr>
          <w:p w14:paraId="434E274E"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Інтенсифікатори</w:t>
            </w:r>
          </w:p>
        </w:tc>
      </w:tr>
      <w:tr w:rsidR="003A492E" w:rsidRPr="003A492E" w14:paraId="11AE351B" w14:textId="77777777" w:rsidTr="0098658F">
        <w:tc>
          <w:tcPr>
            <w:tcW w:w="2004" w:type="dxa"/>
            <w:vAlign w:val="center"/>
          </w:tcPr>
          <w:p w14:paraId="3E1C9470" w14:textId="77777777" w:rsidR="00074347" w:rsidRPr="003A492E" w:rsidRDefault="00074347" w:rsidP="003F2264">
            <w:pPr>
              <w:widowControl w:val="0"/>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p>
        </w:tc>
        <w:tc>
          <w:tcPr>
            <w:tcW w:w="1365" w:type="dxa"/>
            <w:vAlign w:val="center"/>
          </w:tcPr>
          <w:p w14:paraId="6977700A"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1590" w:type="dxa"/>
            <w:vAlign w:val="center"/>
          </w:tcPr>
          <w:p w14:paraId="26122A4B"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18</w:t>
            </w:r>
          </w:p>
        </w:tc>
        <w:tc>
          <w:tcPr>
            <w:tcW w:w="1215" w:type="dxa"/>
            <w:vAlign w:val="center"/>
          </w:tcPr>
          <w:p w14:paraId="21ED3FFC"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12</w:t>
            </w:r>
          </w:p>
        </w:tc>
        <w:tc>
          <w:tcPr>
            <w:tcW w:w="1455" w:type="dxa"/>
            <w:vAlign w:val="center"/>
          </w:tcPr>
          <w:p w14:paraId="25BC7DFD"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6</w:t>
            </w:r>
          </w:p>
        </w:tc>
        <w:tc>
          <w:tcPr>
            <w:tcW w:w="2205" w:type="dxa"/>
            <w:vAlign w:val="center"/>
          </w:tcPr>
          <w:p w14:paraId="4B3A2BC6"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4</w:t>
            </w:r>
          </w:p>
        </w:tc>
      </w:tr>
      <w:tr w:rsidR="003A492E" w:rsidRPr="003A492E" w14:paraId="6C03DE35" w14:textId="77777777" w:rsidTr="0098658F">
        <w:tc>
          <w:tcPr>
            <w:tcW w:w="2004" w:type="dxa"/>
            <w:vAlign w:val="center"/>
          </w:tcPr>
          <w:p w14:paraId="63380F0B" w14:textId="77777777" w:rsidR="00074347" w:rsidRPr="003A492E" w:rsidRDefault="00074347" w:rsidP="003F2264">
            <w:pPr>
              <w:widowControl w:val="0"/>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p>
        </w:tc>
        <w:tc>
          <w:tcPr>
            <w:tcW w:w="1365" w:type="dxa"/>
            <w:vAlign w:val="center"/>
          </w:tcPr>
          <w:p w14:paraId="78A608B6"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1590" w:type="dxa"/>
            <w:vAlign w:val="center"/>
          </w:tcPr>
          <w:p w14:paraId="14A927A7"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15</w:t>
            </w:r>
          </w:p>
        </w:tc>
        <w:tc>
          <w:tcPr>
            <w:tcW w:w="1215" w:type="dxa"/>
            <w:vAlign w:val="center"/>
          </w:tcPr>
          <w:p w14:paraId="3862FD1F"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1455" w:type="dxa"/>
            <w:vAlign w:val="center"/>
          </w:tcPr>
          <w:p w14:paraId="489564BB"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7</w:t>
            </w:r>
          </w:p>
        </w:tc>
        <w:tc>
          <w:tcPr>
            <w:tcW w:w="2205" w:type="dxa"/>
            <w:vAlign w:val="center"/>
          </w:tcPr>
          <w:p w14:paraId="264624F0"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3</w:t>
            </w:r>
          </w:p>
        </w:tc>
      </w:tr>
      <w:tr w:rsidR="003A492E" w:rsidRPr="003A492E" w14:paraId="2CE3C241" w14:textId="77777777" w:rsidTr="0098658F">
        <w:tc>
          <w:tcPr>
            <w:tcW w:w="2004" w:type="dxa"/>
            <w:vAlign w:val="center"/>
          </w:tcPr>
          <w:p w14:paraId="6B707AFB" w14:textId="77777777" w:rsidR="00074347" w:rsidRPr="003A492E" w:rsidRDefault="00074347" w:rsidP="003F2264">
            <w:pPr>
              <w:widowControl w:val="0"/>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p>
        </w:tc>
        <w:tc>
          <w:tcPr>
            <w:tcW w:w="1365" w:type="dxa"/>
            <w:vAlign w:val="center"/>
          </w:tcPr>
          <w:p w14:paraId="552AE665"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1590" w:type="dxa"/>
            <w:vAlign w:val="center"/>
          </w:tcPr>
          <w:p w14:paraId="69D58A3A"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20</w:t>
            </w:r>
          </w:p>
        </w:tc>
        <w:tc>
          <w:tcPr>
            <w:tcW w:w="1215" w:type="dxa"/>
            <w:vAlign w:val="center"/>
          </w:tcPr>
          <w:p w14:paraId="4024D599"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14</w:t>
            </w:r>
          </w:p>
        </w:tc>
        <w:tc>
          <w:tcPr>
            <w:tcW w:w="1455" w:type="dxa"/>
            <w:vAlign w:val="center"/>
          </w:tcPr>
          <w:p w14:paraId="60231217"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8</w:t>
            </w:r>
          </w:p>
        </w:tc>
        <w:tc>
          <w:tcPr>
            <w:tcW w:w="2205" w:type="dxa"/>
            <w:vAlign w:val="center"/>
          </w:tcPr>
          <w:p w14:paraId="3C79EF72"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4</w:t>
            </w:r>
          </w:p>
        </w:tc>
      </w:tr>
      <w:tr w:rsidR="00074347" w:rsidRPr="003A492E" w14:paraId="5B112BBD" w14:textId="77777777" w:rsidTr="0098658F">
        <w:tc>
          <w:tcPr>
            <w:tcW w:w="2004" w:type="dxa"/>
            <w:vAlign w:val="center"/>
          </w:tcPr>
          <w:p w14:paraId="38A00949" w14:textId="77777777" w:rsidR="00074347" w:rsidRPr="003A492E" w:rsidRDefault="00074347" w:rsidP="003F2264">
            <w:pPr>
              <w:widowControl w:val="0"/>
              <w:jc w:val="both"/>
              <w:rPr>
                <w:rFonts w:ascii="Times New Roman" w:hAnsi="Times New Roman"/>
                <w:sz w:val="28"/>
                <w:szCs w:val="28"/>
                <w:lang w:val="uk-UA"/>
              </w:rPr>
            </w:pP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p>
        </w:tc>
        <w:tc>
          <w:tcPr>
            <w:tcW w:w="1365" w:type="dxa"/>
            <w:vAlign w:val="center"/>
          </w:tcPr>
          <w:p w14:paraId="6E910EE8"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1590" w:type="dxa"/>
            <w:vAlign w:val="center"/>
          </w:tcPr>
          <w:p w14:paraId="4DF5CEDF"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25</w:t>
            </w:r>
          </w:p>
        </w:tc>
        <w:tc>
          <w:tcPr>
            <w:tcW w:w="1215" w:type="dxa"/>
            <w:vAlign w:val="center"/>
          </w:tcPr>
          <w:p w14:paraId="6A0E0CC3"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18</w:t>
            </w:r>
          </w:p>
        </w:tc>
        <w:tc>
          <w:tcPr>
            <w:tcW w:w="1455" w:type="dxa"/>
            <w:vAlign w:val="center"/>
          </w:tcPr>
          <w:p w14:paraId="380C872E"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10</w:t>
            </w:r>
          </w:p>
        </w:tc>
        <w:tc>
          <w:tcPr>
            <w:tcW w:w="2205" w:type="dxa"/>
            <w:vAlign w:val="center"/>
          </w:tcPr>
          <w:p w14:paraId="53AAD098" w14:textId="77777777" w:rsidR="00074347" w:rsidRPr="003A492E" w:rsidRDefault="00074347" w:rsidP="003F2264">
            <w:pPr>
              <w:widowControl w:val="0"/>
              <w:jc w:val="both"/>
              <w:rPr>
                <w:rFonts w:ascii="Times New Roman" w:hAnsi="Times New Roman"/>
                <w:sz w:val="28"/>
                <w:szCs w:val="28"/>
                <w:lang w:val="uk-UA"/>
              </w:rPr>
            </w:pPr>
            <w:r w:rsidRPr="003A492E">
              <w:rPr>
                <w:rFonts w:ascii="Times New Roman" w:hAnsi="Times New Roman"/>
                <w:sz w:val="28"/>
                <w:szCs w:val="28"/>
                <w:lang w:val="uk-UA"/>
              </w:rPr>
              <w:t>7</w:t>
            </w:r>
          </w:p>
        </w:tc>
      </w:tr>
    </w:tbl>
    <w:p w14:paraId="3CC7C74E" w14:textId="77777777" w:rsidR="00074347" w:rsidRPr="003A492E" w:rsidRDefault="00074347" w:rsidP="00074347">
      <w:pPr>
        <w:spacing w:line="360" w:lineRule="auto"/>
        <w:ind w:firstLine="708"/>
        <w:jc w:val="both"/>
        <w:rPr>
          <w:rFonts w:ascii="Times New Roman" w:hAnsi="Times New Roman"/>
          <w:sz w:val="28"/>
          <w:szCs w:val="28"/>
          <w:lang w:val="uk-UA"/>
        </w:rPr>
      </w:pPr>
    </w:p>
    <w:p w14:paraId="5735C66A" w14:textId="77777777" w:rsidR="00074347" w:rsidRPr="003A492E" w:rsidRDefault="00074347"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 xml:space="preserve">Проведений розбір заголовків та підзаголовків ключових англомовних друкованих джерел засвідчив, що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насичена лексика є потужним інструментом досягнення прагматичного ефекту медіа.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демонструє залучення інтенсивних прикметників, метафор та дієслів, що несуть яскраве емоційне навантаження, аби підкреслити масштаб загроз, нагальність необхідних дій та обов'язок перед суспільством.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комбінує точність аналізу з вираженим емоційним забарвленням, стимулюючи співчуття, занепокоєння та світоглядне оцінювання подій. "Вашингтон пост" акцентує драматизм стихійних лих та соціальних катаклізмів за допомогою емоційних маркерів, що посилюють психологічну залученість читачів та формують їхню суспільно-пізнавальну відповідну реакцію.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використовує сенсаційні означення, образність та перебільшення для створення якнайбільш драматичного резонансу, породжуючи почуття страху, гніву та емпатії.</w:t>
      </w:r>
    </w:p>
    <w:p w14:paraId="4509AA7F" w14:textId="5956BC6C" w:rsidR="00074347" w:rsidRPr="003A492E" w:rsidRDefault="00B23D7F"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lastRenderedPageBreak/>
        <w:t>Дослідження</w:t>
      </w:r>
      <w:r w:rsidR="00074347" w:rsidRPr="003A492E">
        <w:rPr>
          <w:rFonts w:ascii="Times New Roman" w:hAnsi="Times New Roman"/>
          <w:sz w:val="28"/>
          <w:szCs w:val="28"/>
          <w:lang w:val="uk-UA"/>
        </w:rPr>
        <w:t xml:space="preserve"> показало, що у всіх цих виданнях емоційна лексика виконує не лише естетичну чи стилістичну роль, а й суто прагматичну: вона скеровує читача до заданої інтерпретації подій, викликає емоційний відгук та спонукає до певної моральної, суспільної та поведінкової відповіді. Отже, емоційні вислови стають наріжним </w:t>
      </w:r>
      <w:proofErr w:type="spellStart"/>
      <w:r w:rsidR="00074347" w:rsidRPr="003A492E">
        <w:rPr>
          <w:rFonts w:ascii="Times New Roman" w:hAnsi="Times New Roman"/>
          <w:sz w:val="28"/>
          <w:szCs w:val="28"/>
          <w:lang w:val="uk-UA"/>
        </w:rPr>
        <w:t>каменем</w:t>
      </w:r>
      <w:proofErr w:type="spellEnd"/>
      <w:r w:rsidR="00074347" w:rsidRPr="003A492E">
        <w:rPr>
          <w:rFonts w:ascii="Times New Roman" w:hAnsi="Times New Roman"/>
          <w:sz w:val="28"/>
          <w:szCs w:val="28"/>
          <w:lang w:val="uk-UA"/>
        </w:rPr>
        <w:t xml:space="preserve"> комунікативних стратегій медіа, чим підвищують ступінь впливу на аудиторію, підносять суспільну вагу наданої інформації та створюють багатогранний </w:t>
      </w:r>
      <w:proofErr w:type="spellStart"/>
      <w:r w:rsidR="00074347" w:rsidRPr="003A492E">
        <w:rPr>
          <w:rFonts w:ascii="Times New Roman" w:hAnsi="Times New Roman"/>
          <w:sz w:val="28"/>
          <w:szCs w:val="28"/>
          <w:lang w:val="uk-UA"/>
        </w:rPr>
        <w:t>емоційно</w:t>
      </w:r>
      <w:proofErr w:type="spellEnd"/>
      <w:r w:rsidR="00074347" w:rsidRPr="003A492E">
        <w:rPr>
          <w:rFonts w:ascii="Times New Roman" w:hAnsi="Times New Roman"/>
          <w:sz w:val="28"/>
          <w:szCs w:val="28"/>
          <w:lang w:val="uk-UA"/>
        </w:rPr>
        <w:t>-пізнавальний ефект.</w:t>
      </w:r>
    </w:p>
    <w:p w14:paraId="38AC8E03" w14:textId="4DCFF8B2" w:rsidR="004442F8" w:rsidRPr="003A492E" w:rsidRDefault="004442F8" w:rsidP="00074347">
      <w:pPr>
        <w:spacing w:line="360" w:lineRule="auto"/>
        <w:ind w:firstLine="708"/>
        <w:jc w:val="both"/>
        <w:rPr>
          <w:rFonts w:ascii="Times New Roman" w:hAnsi="Times New Roman"/>
          <w:sz w:val="28"/>
          <w:szCs w:val="28"/>
          <w:lang w:val="uk-UA"/>
        </w:rPr>
      </w:pPr>
      <w:r w:rsidRPr="003A492E">
        <w:rPr>
          <w:rFonts w:ascii="Times New Roman" w:hAnsi="Times New Roman"/>
          <w:sz w:val="28"/>
          <w:szCs w:val="28"/>
          <w:lang w:val="uk-UA"/>
        </w:rPr>
        <w:t>Таким чином, проведений аналіз дозволив показати, що емоційна лексика у заголовках і підзаголовках провідних англомовних видань виконує чітко окреслені прагматичні функції: формує інтерпретаційну рамку подій, задає оцінний вектор, підсилює емоційний резонанс і спрямовує суспільну реакцію.</w:t>
      </w:r>
    </w:p>
    <w:p w14:paraId="1EDEA9BF" w14:textId="77777777" w:rsidR="00074347" w:rsidRPr="003A492E" w:rsidRDefault="00074347" w:rsidP="00074347">
      <w:pPr>
        <w:spacing w:line="360" w:lineRule="auto"/>
        <w:ind w:firstLine="708"/>
        <w:jc w:val="both"/>
        <w:rPr>
          <w:rFonts w:ascii="Times New Roman" w:hAnsi="Times New Roman"/>
          <w:sz w:val="28"/>
          <w:szCs w:val="28"/>
          <w:lang w:val="uk-UA"/>
        </w:rPr>
      </w:pPr>
    </w:p>
    <w:p w14:paraId="5F22D588" w14:textId="77777777" w:rsidR="00074347" w:rsidRPr="003A492E" w:rsidRDefault="00074347" w:rsidP="00074347">
      <w:pPr>
        <w:spacing w:line="360" w:lineRule="auto"/>
        <w:jc w:val="both"/>
        <w:rPr>
          <w:rFonts w:ascii="Times New Roman" w:hAnsi="Times New Roman"/>
          <w:sz w:val="28"/>
          <w:szCs w:val="28"/>
          <w:lang w:val="uk-UA"/>
        </w:rPr>
      </w:pPr>
    </w:p>
    <w:p w14:paraId="5666B7BE" w14:textId="77777777" w:rsidR="00074347" w:rsidRPr="003A492E" w:rsidRDefault="00074347" w:rsidP="00074347">
      <w:pPr>
        <w:spacing w:line="360" w:lineRule="auto"/>
        <w:jc w:val="both"/>
        <w:outlineLvl w:val="0"/>
        <w:rPr>
          <w:rFonts w:ascii="Times New Roman" w:hAnsi="Times New Roman"/>
          <w:b/>
          <w:bCs/>
          <w:sz w:val="28"/>
          <w:szCs w:val="28"/>
          <w:lang w:val="uk-UA"/>
        </w:rPr>
      </w:pPr>
      <w:bookmarkStart w:id="20" w:name="_Toc11642"/>
      <w:r w:rsidRPr="003A492E">
        <w:rPr>
          <w:rFonts w:ascii="Times New Roman" w:hAnsi="Times New Roman"/>
          <w:b/>
          <w:bCs/>
          <w:sz w:val="28"/>
          <w:szCs w:val="28"/>
          <w:lang w:val="uk-UA"/>
        </w:rPr>
        <w:t>Висновки до розділу 2</w:t>
      </w:r>
      <w:bookmarkEnd w:id="20"/>
    </w:p>
    <w:p w14:paraId="3DA3DF19" w14:textId="77777777" w:rsidR="00074347" w:rsidRPr="003A492E" w:rsidRDefault="00074347" w:rsidP="00074347">
      <w:pPr>
        <w:spacing w:line="360" w:lineRule="auto"/>
        <w:jc w:val="both"/>
        <w:rPr>
          <w:rFonts w:ascii="Times New Roman" w:hAnsi="Times New Roman"/>
          <w:sz w:val="28"/>
          <w:szCs w:val="28"/>
          <w:lang w:val="uk-UA"/>
        </w:rPr>
      </w:pPr>
    </w:p>
    <w:p w14:paraId="52B28B36" w14:textId="77777777" w:rsidR="00074347" w:rsidRPr="003A492E" w:rsidRDefault="00074347" w:rsidP="00074347">
      <w:pPr>
        <w:spacing w:line="360" w:lineRule="auto"/>
        <w:ind w:firstLine="708"/>
        <w:jc w:val="both"/>
        <w:outlineLvl w:val="0"/>
        <w:rPr>
          <w:rFonts w:ascii="Times New Roman" w:hAnsi="Times New Roman"/>
          <w:sz w:val="28"/>
          <w:szCs w:val="28"/>
          <w:lang w:val="uk-UA"/>
        </w:rPr>
      </w:pPr>
      <w:bookmarkStart w:id="21" w:name="_Toc1319"/>
      <w:r w:rsidRPr="003A492E">
        <w:rPr>
          <w:rFonts w:ascii="Times New Roman" w:hAnsi="Times New Roman"/>
          <w:sz w:val="28"/>
          <w:szCs w:val="28"/>
          <w:lang w:val="uk-UA"/>
        </w:rPr>
        <w:t xml:space="preserve">У другій частині нашого дослідження ми провели ґрунтовний розгляд </w:t>
      </w: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забарвленої мови у сучасному медійному спілкуванні англомовного спрямування, фокусуючись на її лінгвістичних, прагматичних та стилістичних гранях. Це вивчення дало змогу окреслити ключові методики, що застосовуються для досягнення емоційного відгуку в аудиторії через володіння лексикою та </w:t>
      </w:r>
      <w:proofErr w:type="spellStart"/>
      <w:r w:rsidRPr="003A492E">
        <w:rPr>
          <w:rFonts w:ascii="Times New Roman" w:hAnsi="Times New Roman"/>
          <w:sz w:val="28"/>
          <w:szCs w:val="28"/>
          <w:lang w:val="uk-UA"/>
        </w:rPr>
        <w:t>морфосинтаксисом</w:t>
      </w:r>
      <w:proofErr w:type="spellEnd"/>
      <w:r w:rsidRPr="003A492E">
        <w:rPr>
          <w:rFonts w:ascii="Times New Roman" w:hAnsi="Times New Roman"/>
          <w:sz w:val="28"/>
          <w:szCs w:val="28"/>
          <w:lang w:val="uk-UA"/>
        </w:rPr>
        <w:t xml:space="preserve">, а також встановити, яку роль ці методики відіграють у реалізації комунікативних завдань провідних </w:t>
      </w:r>
      <w:proofErr w:type="spellStart"/>
      <w:r w:rsidRPr="003A492E">
        <w:rPr>
          <w:rFonts w:ascii="Times New Roman" w:hAnsi="Times New Roman"/>
          <w:sz w:val="28"/>
          <w:szCs w:val="28"/>
          <w:lang w:val="uk-UA"/>
        </w:rPr>
        <w:t>медіаресурсів</w:t>
      </w:r>
      <w:proofErr w:type="spellEnd"/>
      <w:r w:rsidRPr="003A492E">
        <w:rPr>
          <w:rFonts w:ascii="Times New Roman" w:hAnsi="Times New Roman"/>
          <w:sz w:val="28"/>
          <w:szCs w:val="28"/>
          <w:lang w:val="uk-UA"/>
        </w:rPr>
        <w:t>.</w:t>
      </w:r>
    </w:p>
    <w:p w14:paraId="26937B3F" w14:textId="77777777" w:rsidR="00074347" w:rsidRPr="003A492E" w:rsidRDefault="00074347" w:rsidP="00074347">
      <w:pPr>
        <w:spacing w:line="360" w:lineRule="auto"/>
        <w:ind w:firstLine="708"/>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Емоційно</w:t>
      </w:r>
      <w:proofErr w:type="spellEnd"/>
      <w:r w:rsidRPr="003A492E">
        <w:rPr>
          <w:rFonts w:ascii="Times New Roman" w:hAnsi="Times New Roman"/>
          <w:sz w:val="28"/>
          <w:szCs w:val="28"/>
          <w:lang w:val="uk-UA"/>
        </w:rPr>
        <w:t xml:space="preserve"> значуща лексика у </w:t>
      </w:r>
      <w:proofErr w:type="spellStart"/>
      <w:r w:rsidRPr="003A492E">
        <w:rPr>
          <w:rFonts w:ascii="Times New Roman" w:hAnsi="Times New Roman"/>
          <w:sz w:val="28"/>
          <w:szCs w:val="28"/>
          <w:lang w:val="uk-UA"/>
        </w:rPr>
        <w:t>медіатекстах</w:t>
      </w:r>
      <w:proofErr w:type="spellEnd"/>
      <w:r w:rsidRPr="003A492E">
        <w:rPr>
          <w:rFonts w:ascii="Times New Roman" w:hAnsi="Times New Roman"/>
          <w:sz w:val="28"/>
          <w:szCs w:val="28"/>
          <w:lang w:val="uk-UA"/>
        </w:rPr>
        <w:t xml:space="preserve"> виконує не лише функцію інформування, але й важливе стратегічне завдання – спонукання реципієнта до певного емоційного стану. Основними засобами для формування емоційного поля є лексика з виразним оцінним змістом, використання метафоричних виразів, гіперболізації, підсилювальних слів та риторичних фігур. Завдяки їхньому застосуванню журналісти мають можливість посилювати відчуття драми в подачі подій, концентрувати увагу на актуальних суспільних чи світових проблемах, пробуджуючи у читачів емпатію, неспокій чи гнів.</w:t>
      </w:r>
    </w:p>
    <w:p w14:paraId="02EBF78F" w14:textId="6A85960C" w:rsidR="00074347" w:rsidRPr="003A492E" w:rsidRDefault="00074347" w:rsidP="00074347">
      <w:pPr>
        <w:spacing w:line="360" w:lineRule="auto"/>
        <w:ind w:firstLine="708"/>
        <w:jc w:val="both"/>
        <w:outlineLvl w:val="0"/>
        <w:rPr>
          <w:rFonts w:ascii="Times New Roman" w:hAnsi="Times New Roman"/>
          <w:sz w:val="28"/>
          <w:szCs w:val="28"/>
          <w:lang w:val="uk-UA"/>
        </w:rPr>
      </w:pPr>
      <w:r w:rsidRPr="003A492E">
        <w:rPr>
          <w:rFonts w:ascii="Times New Roman" w:hAnsi="Times New Roman"/>
          <w:sz w:val="28"/>
          <w:szCs w:val="28"/>
          <w:lang w:val="uk-UA"/>
        </w:rPr>
        <w:lastRenderedPageBreak/>
        <w:t xml:space="preserve">Аналіз заголовків та підзаголовків у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та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за період 2023–2025 років виявив розмаїття підходів до впровадження емоційної лексики. Зокрема,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схиляється до аналітичності та глобального охоплення тем, застосовуючи метафори та сильні прикметники, щоб підкреслити масштабність проблем.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комбінує аналітичний підхід із виразним емоційним наповненням, націлюючи читача на критичне осмислення соціальних явищ.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робить акцент на драматичності природних чи соціальних катаклізмів, використовуючи дієслова та прикметники, багаті на емоційне забарвлення.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будучи виданням таблоїдного формату, вдається до сенсаційних формулювань, перебільшень та індивідуалізації для досягнення максимального емоційного відгуку в аудиторії.</w:t>
      </w:r>
    </w:p>
    <w:p w14:paraId="3184C9FE" w14:textId="77777777" w:rsidR="00074347" w:rsidRPr="003A492E" w:rsidRDefault="00074347" w:rsidP="00074347">
      <w:pPr>
        <w:spacing w:line="360" w:lineRule="auto"/>
        <w:ind w:firstLine="708"/>
        <w:jc w:val="both"/>
        <w:outlineLvl w:val="0"/>
        <w:rPr>
          <w:rFonts w:ascii="Times New Roman" w:hAnsi="Times New Roman"/>
          <w:sz w:val="28"/>
          <w:szCs w:val="28"/>
          <w:lang w:val="uk-UA"/>
        </w:rPr>
      </w:pPr>
      <w:r w:rsidRPr="003A492E">
        <w:rPr>
          <w:rFonts w:ascii="Times New Roman" w:hAnsi="Times New Roman"/>
          <w:sz w:val="28"/>
          <w:szCs w:val="28"/>
          <w:lang w:val="uk-UA"/>
        </w:rPr>
        <w:t>Синтаксичні та морфологічні елементи, такі як інтенсифікатори та метафоричні конструкції, постають як потужний арсенал для посилення емотивного ефекту. Вони дозволяють не просто передати факти, а й створити стійкі, яскраві образи, які надовго залишаються у пам'яті реципієнтів. Прагматична роль емоційної лексики полягає у спрямуванні читача до певної інтерпретації подій, формуванні моральної позиції та стимулюванні до відповідної соціально-політичної реакції.</w:t>
      </w:r>
    </w:p>
    <w:p w14:paraId="4E45F316" w14:textId="77777777" w:rsidR="00074347" w:rsidRPr="003A492E" w:rsidRDefault="00074347" w:rsidP="00074347">
      <w:pPr>
        <w:spacing w:line="360" w:lineRule="auto"/>
        <w:ind w:firstLine="708"/>
        <w:jc w:val="both"/>
        <w:outlineLvl w:val="0"/>
        <w:rPr>
          <w:rFonts w:ascii="Times New Roman" w:hAnsi="Times New Roman"/>
          <w:sz w:val="28"/>
          <w:szCs w:val="28"/>
          <w:lang w:val="uk-UA"/>
        </w:rPr>
      </w:pPr>
      <w:r w:rsidRPr="003A492E">
        <w:rPr>
          <w:rFonts w:ascii="Times New Roman" w:hAnsi="Times New Roman"/>
          <w:sz w:val="28"/>
          <w:szCs w:val="28"/>
          <w:lang w:val="uk-UA"/>
        </w:rPr>
        <w:t>Підсумовуючи, здобуті нами висновки демонструють, що лексика, спрямована на емоції, є фундаментальною складовою сучасного медійного простору. Її цілеспрямоване вживання забезпечує не лише ефективну дистрибуцію інформації, але й підвищує рівень залученості аудиторії до обговорення питань, важливих для суспільства. Таким чином, емоційна лексика виступає ключовим інструментом впливу на спільну свідомість, підвищуючи соціальну вагу медійного контенту та його загальну комунікативну спроможність.</w:t>
      </w:r>
    </w:p>
    <w:p w14:paraId="6C8B6D5A" w14:textId="77777777" w:rsidR="00074347" w:rsidRPr="003A492E" w:rsidRDefault="00074347" w:rsidP="00074347">
      <w:pPr>
        <w:spacing w:line="360" w:lineRule="auto"/>
        <w:jc w:val="center"/>
        <w:outlineLvl w:val="0"/>
        <w:rPr>
          <w:rFonts w:ascii="Times New Roman" w:hAnsi="Times New Roman"/>
          <w:b/>
          <w:bCs/>
          <w:sz w:val="28"/>
          <w:szCs w:val="28"/>
          <w:lang w:val="uk-UA"/>
        </w:rPr>
        <w:sectPr w:rsidR="00074347" w:rsidRPr="003A492E" w:rsidSect="00074347">
          <w:pgSz w:w="11906" w:h="16838"/>
          <w:pgMar w:top="1134" w:right="567" w:bottom="1134" w:left="1417" w:header="720" w:footer="720" w:gutter="0"/>
          <w:cols w:space="720"/>
          <w:docGrid w:linePitch="360"/>
        </w:sectPr>
      </w:pPr>
    </w:p>
    <w:p w14:paraId="3BEF1825" w14:textId="77777777" w:rsidR="00074347" w:rsidRPr="003A492E" w:rsidRDefault="00074347" w:rsidP="00074347">
      <w:pPr>
        <w:spacing w:line="360" w:lineRule="auto"/>
        <w:jc w:val="center"/>
        <w:outlineLvl w:val="0"/>
        <w:rPr>
          <w:rFonts w:ascii="Times New Roman" w:hAnsi="Times New Roman"/>
          <w:b/>
          <w:bCs/>
          <w:sz w:val="28"/>
          <w:szCs w:val="28"/>
          <w:lang w:val="uk-UA"/>
        </w:rPr>
      </w:pPr>
      <w:r w:rsidRPr="003A492E">
        <w:rPr>
          <w:rFonts w:ascii="Times New Roman" w:hAnsi="Times New Roman"/>
          <w:b/>
          <w:bCs/>
          <w:sz w:val="28"/>
          <w:szCs w:val="28"/>
          <w:lang w:val="uk-UA"/>
        </w:rPr>
        <w:lastRenderedPageBreak/>
        <w:t>ВИСНОВКИ</w:t>
      </w:r>
      <w:bookmarkEnd w:id="21"/>
    </w:p>
    <w:p w14:paraId="12EB3278"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Проведене дослідження дозволило комплексно охарактеризувати емоційну лексику як ключовий інструмент формування емоційного впливу на читача в сучасному англомовному газетному дискурсі та окреслити провідні лінгвостилістичні й прагматичні механізми її функціонування.</w:t>
      </w:r>
    </w:p>
    <w:p w14:paraId="63FBEF06"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 xml:space="preserve">У теоретичній частині роботи встановлено, що емоційна лексика становить багатовимірне лінгвістичне явище, яке поєднує семантичні, когнітивні, стилістичні, прагматичні та культурні аспекти. Аналіз наукових джерел засвідчив, що сучасна </w:t>
      </w:r>
      <w:proofErr w:type="spellStart"/>
      <w:r w:rsidRPr="00BE26C8">
        <w:rPr>
          <w:rFonts w:ascii="Times New Roman" w:eastAsia="Times New Roman" w:hAnsi="Times New Roman"/>
          <w:sz w:val="28"/>
          <w:szCs w:val="28"/>
          <w:lang w:val="uk-UA" w:eastAsia="uk-UA"/>
        </w:rPr>
        <w:t>емоціологія</w:t>
      </w:r>
      <w:proofErr w:type="spellEnd"/>
      <w:r w:rsidRPr="00BE26C8">
        <w:rPr>
          <w:rFonts w:ascii="Times New Roman" w:eastAsia="Times New Roman" w:hAnsi="Times New Roman"/>
          <w:sz w:val="28"/>
          <w:szCs w:val="28"/>
          <w:lang w:val="uk-UA" w:eastAsia="uk-UA"/>
        </w:rPr>
        <w:t xml:space="preserve"> трактує емотивність як системну характеристику мовлення, а самі емоційні одиниці – як важливий чинник організації комунікації. З'ясовано, що емоційна лексика функціонує на всіх рівнях </w:t>
      </w:r>
      <w:proofErr w:type="spellStart"/>
      <w:r w:rsidRPr="00BE26C8">
        <w:rPr>
          <w:rFonts w:ascii="Times New Roman" w:eastAsia="Times New Roman" w:hAnsi="Times New Roman"/>
          <w:sz w:val="28"/>
          <w:szCs w:val="28"/>
          <w:lang w:val="uk-UA" w:eastAsia="uk-UA"/>
        </w:rPr>
        <w:t>мовної</w:t>
      </w:r>
      <w:proofErr w:type="spellEnd"/>
      <w:r w:rsidRPr="00BE26C8">
        <w:rPr>
          <w:rFonts w:ascii="Times New Roman" w:eastAsia="Times New Roman" w:hAnsi="Times New Roman"/>
          <w:sz w:val="28"/>
          <w:szCs w:val="28"/>
          <w:lang w:val="uk-UA" w:eastAsia="uk-UA"/>
        </w:rPr>
        <w:t xml:space="preserve"> системи та виконує низку комунікативних функцій: емотивну, оцінну, впливову, стилістичну та культурно марковану.</w:t>
      </w:r>
    </w:p>
    <w:p w14:paraId="530D9351"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 xml:space="preserve">Теоретичний огляд </w:t>
      </w:r>
      <w:proofErr w:type="spellStart"/>
      <w:r w:rsidRPr="00BE26C8">
        <w:rPr>
          <w:rFonts w:ascii="Times New Roman" w:eastAsia="Times New Roman" w:hAnsi="Times New Roman"/>
          <w:sz w:val="28"/>
          <w:szCs w:val="28"/>
          <w:lang w:val="uk-UA" w:eastAsia="uk-UA"/>
        </w:rPr>
        <w:t>медіадискурсу</w:t>
      </w:r>
      <w:proofErr w:type="spellEnd"/>
      <w:r w:rsidRPr="00BE26C8">
        <w:rPr>
          <w:rFonts w:ascii="Times New Roman" w:eastAsia="Times New Roman" w:hAnsi="Times New Roman"/>
          <w:sz w:val="28"/>
          <w:szCs w:val="28"/>
          <w:lang w:val="uk-UA" w:eastAsia="uk-UA"/>
        </w:rPr>
        <w:t xml:space="preserve"> продемонстрував, що сучасні мас-медіа формують складний комунікативний простір, у якому взаємодіють текстові, когнітивні й соціально обумовлені чинники. Проаналізовані підходи до тлумачення </w:t>
      </w:r>
      <w:proofErr w:type="spellStart"/>
      <w:r w:rsidRPr="00BE26C8">
        <w:rPr>
          <w:rFonts w:ascii="Times New Roman" w:eastAsia="Times New Roman" w:hAnsi="Times New Roman"/>
          <w:sz w:val="28"/>
          <w:szCs w:val="28"/>
          <w:lang w:val="uk-UA" w:eastAsia="uk-UA"/>
        </w:rPr>
        <w:t>медіадискурсу</w:t>
      </w:r>
      <w:proofErr w:type="spellEnd"/>
      <w:r w:rsidRPr="00BE26C8">
        <w:rPr>
          <w:rFonts w:ascii="Times New Roman" w:eastAsia="Times New Roman" w:hAnsi="Times New Roman"/>
          <w:sz w:val="28"/>
          <w:szCs w:val="28"/>
          <w:lang w:val="uk-UA" w:eastAsia="uk-UA"/>
        </w:rPr>
        <w:t xml:space="preserve"> виявили його динамічний, </w:t>
      </w:r>
      <w:proofErr w:type="spellStart"/>
      <w:r w:rsidRPr="00BE26C8">
        <w:rPr>
          <w:rFonts w:ascii="Times New Roman" w:eastAsia="Times New Roman" w:hAnsi="Times New Roman"/>
          <w:sz w:val="28"/>
          <w:szCs w:val="28"/>
          <w:lang w:val="uk-UA" w:eastAsia="uk-UA"/>
        </w:rPr>
        <w:t>поліфункційний</w:t>
      </w:r>
      <w:proofErr w:type="spellEnd"/>
      <w:r w:rsidRPr="00BE26C8">
        <w:rPr>
          <w:rFonts w:ascii="Times New Roman" w:eastAsia="Times New Roman" w:hAnsi="Times New Roman"/>
          <w:sz w:val="28"/>
          <w:szCs w:val="28"/>
          <w:lang w:val="uk-UA" w:eastAsia="uk-UA"/>
        </w:rPr>
        <w:t xml:space="preserve"> характер та особливу здатність впливати на інтерпретацію подій за рахунок </w:t>
      </w:r>
      <w:proofErr w:type="spellStart"/>
      <w:r w:rsidRPr="00BE26C8">
        <w:rPr>
          <w:rFonts w:ascii="Times New Roman" w:eastAsia="Times New Roman" w:hAnsi="Times New Roman"/>
          <w:sz w:val="28"/>
          <w:szCs w:val="28"/>
          <w:lang w:val="uk-UA" w:eastAsia="uk-UA"/>
        </w:rPr>
        <w:t>емоційно</w:t>
      </w:r>
      <w:proofErr w:type="spellEnd"/>
      <w:r w:rsidRPr="00BE26C8">
        <w:rPr>
          <w:rFonts w:ascii="Times New Roman" w:eastAsia="Times New Roman" w:hAnsi="Times New Roman"/>
          <w:sz w:val="28"/>
          <w:szCs w:val="28"/>
          <w:lang w:val="uk-UA" w:eastAsia="uk-UA"/>
        </w:rPr>
        <w:t xml:space="preserve"> забарвлених </w:t>
      </w:r>
      <w:proofErr w:type="spellStart"/>
      <w:r w:rsidRPr="00BE26C8">
        <w:rPr>
          <w:rFonts w:ascii="Times New Roman" w:eastAsia="Times New Roman" w:hAnsi="Times New Roman"/>
          <w:sz w:val="28"/>
          <w:szCs w:val="28"/>
          <w:lang w:val="uk-UA" w:eastAsia="uk-UA"/>
        </w:rPr>
        <w:t>мовних</w:t>
      </w:r>
      <w:proofErr w:type="spellEnd"/>
      <w:r w:rsidRPr="00BE26C8">
        <w:rPr>
          <w:rFonts w:ascii="Times New Roman" w:eastAsia="Times New Roman" w:hAnsi="Times New Roman"/>
          <w:sz w:val="28"/>
          <w:szCs w:val="28"/>
          <w:lang w:val="uk-UA" w:eastAsia="uk-UA"/>
        </w:rPr>
        <w:t xml:space="preserve"> стратегій. Особливу аналітичну цінність становить підхід, який розглядає мас-медійний дискурс як сукупність текстів, нерозривно пов’язаних з екстралінгвістичними умовами їх продукування та сприйняття, що дозволяє пояснити природу емоційного та маніпулятивного впливу медійних повідомлень.</w:t>
      </w:r>
    </w:p>
    <w:p w14:paraId="4AD977F8" w14:textId="703143B5"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Практична частина дослідження підтвердила, що в газетному дискурсі 2023–2025 років емоційна лексика є систематичним і високо функціональним засобом впливу, незалежно від типу видання — аналітичного (</w:t>
      </w:r>
      <w:proofErr w:type="spellStart"/>
      <w:r w:rsidRPr="00BE26C8">
        <w:rPr>
          <w:rFonts w:ascii="Times New Roman" w:eastAsia="Times New Roman" w:hAnsi="Times New Roman"/>
          <w:sz w:val="28"/>
          <w:szCs w:val="28"/>
          <w:lang w:val="uk-UA" w:eastAsia="uk-UA"/>
        </w:rPr>
        <w:t>The</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Guardian</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The</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New</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York</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Times</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The</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Washington</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Post</w:t>
      </w:r>
      <w:proofErr w:type="spellEnd"/>
      <w:r w:rsidRPr="00BE26C8">
        <w:rPr>
          <w:rFonts w:ascii="Times New Roman" w:eastAsia="Times New Roman" w:hAnsi="Times New Roman"/>
          <w:sz w:val="28"/>
          <w:szCs w:val="28"/>
          <w:lang w:val="uk-UA" w:eastAsia="uk-UA"/>
        </w:rPr>
        <w:t>) чи таблоїдного (</w:t>
      </w:r>
      <w:proofErr w:type="spellStart"/>
      <w:r w:rsidRPr="00BE26C8">
        <w:rPr>
          <w:rFonts w:ascii="Times New Roman" w:eastAsia="Times New Roman" w:hAnsi="Times New Roman"/>
          <w:sz w:val="28"/>
          <w:szCs w:val="28"/>
          <w:lang w:val="uk-UA" w:eastAsia="uk-UA"/>
        </w:rPr>
        <w:t>Daily</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Mail</w:t>
      </w:r>
      <w:proofErr w:type="spellEnd"/>
      <w:r w:rsidRPr="00BE26C8">
        <w:rPr>
          <w:rFonts w:ascii="Times New Roman" w:eastAsia="Times New Roman" w:hAnsi="Times New Roman"/>
          <w:sz w:val="28"/>
          <w:szCs w:val="28"/>
          <w:lang w:val="uk-UA" w:eastAsia="uk-UA"/>
        </w:rPr>
        <w:t xml:space="preserve"> / </w:t>
      </w:r>
      <w:proofErr w:type="spellStart"/>
      <w:r w:rsidRPr="00BE26C8">
        <w:rPr>
          <w:rFonts w:ascii="Times New Roman" w:eastAsia="Times New Roman" w:hAnsi="Times New Roman"/>
          <w:sz w:val="28"/>
          <w:szCs w:val="28"/>
          <w:lang w:val="uk-UA" w:eastAsia="uk-UA"/>
        </w:rPr>
        <w:t>MailOnline</w:t>
      </w:r>
      <w:proofErr w:type="spellEnd"/>
      <w:r w:rsidRPr="00BE26C8">
        <w:rPr>
          <w:rFonts w:ascii="Times New Roman" w:eastAsia="Times New Roman" w:hAnsi="Times New Roman"/>
          <w:sz w:val="28"/>
          <w:szCs w:val="28"/>
          <w:lang w:val="uk-UA" w:eastAsia="uk-UA"/>
        </w:rPr>
        <w:t>). Виявлено домінантні стилістичні засоби, що забезпечують емоційне забарвлення заголовкових комплексів:</w:t>
      </w:r>
      <w:r w:rsidRPr="003A492E">
        <w:rPr>
          <w:rFonts w:ascii="Times New Roman" w:eastAsia="Times New Roman" w:hAnsi="Times New Roman"/>
          <w:sz w:val="28"/>
          <w:szCs w:val="28"/>
          <w:lang w:val="uk-UA" w:eastAsia="uk-UA"/>
        </w:rPr>
        <w:t xml:space="preserve"> </w:t>
      </w:r>
      <w:r w:rsidRPr="00BE26C8">
        <w:rPr>
          <w:rFonts w:ascii="Times New Roman" w:eastAsia="Times New Roman" w:hAnsi="Times New Roman"/>
          <w:sz w:val="28"/>
          <w:szCs w:val="28"/>
          <w:lang w:val="uk-UA" w:eastAsia="uk-UA"/>
        </w:rPr>
        <w:t xml:space="preserve"> </w:t>
      </w:r>
      <w:r w:rsidRPr="00BE26C8">
        <w:rPr>
          <w:rFonts w:ascii="Times New Roman" w:eastAsia="Times New Roman" w:hAnsi="Times New Roman"/>
          <w:sz w:val="28"/>
          <w:szCs w:val="28"/>
          <w:lang w:val="uk-UA" w:eastAsia="uk-UA"/>
        </w:rPr>
        <w:lastRenderedPageBreak/>
        <w:t>інтенсивні прикметники та дієслова (</w:t>
      </w:r>
      <w:proofErr w:type="spellStart"/>
      <w:r w:rsidRPr="00BE26C8">
        <w:rPr>
          <w:rFonts w:ascii="Times New Roman" w:eastAsia="Times New Roman" w:hAnsi="Times New Roman"/>
          <w:sz w:val="28"/>
          <w:szCs w:val="28"/>
          <w:lang w:val="uk-UA" w:eastAsia="uk-UA"/>
        </w:rPr>
        <w:t>soaring</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alarming</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desperate</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threaten</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fear</w:t>
      </w:r>
      <w:proofErr w:type="spellEnd"/>
      <w:r w:rsidRPr="00BE26C8">
        <w:rPr>
          <w:rFonts w:ascii="Times New Roman" w:eastAsia="Times New Roman" w:hAnsi="Times New Roman"/>
          <w:sz w:val="28"/>
          <w:szCs w:val="28"/>
          <w:lang w:val="uk-UA" w:eastAsia="uk-UA"/>
        </w:rPr>
        <w:t>);</w:t>
      </w:r>
      <w:r w:rsidRPr="003A492E">
        <w:rPr>
          <w:rFonts w:ascii="Times New Roman" w:eastAsia="Times New Roman" w:hAnsi="Times New Roman"/>
          <w:sz w:val="28"/>
          <w:szCs w:val="28"/>
          <w:lang w:val="uk-UA" w:eastAsia="uk-UA"/>
        </w:rPr>
        <w:t xml:space="preserve"> </w:t>
      </w:r>
      <w:r w:rsidRPr="00BE26C8">
        <w:rPr>
          <w:rFonts w:ascii="Times New Roman" w:eastAsia="Times New Roman" w:hAnsi="Times New Roman"/>
          <w:sz w:val="28"/>
          <w:szCs w:val="28"/>
          <w:lang w:val="uk-UA" w:eastAsia="uk-UA"/>
        </w:rPr>
        <w:t>метафори, уособлення та гіперболи (</w:t>
      </w:r>
      <w:proofErr w:type="spellStart"/>
      <w:r w:rsidRPr="00BE26C8">
        <w:rPr>
          <w:rFonts w:ascii="Times New Roman" w:eastAsia="Times New Roman" w:hAnsi="Times New Roman"/>
          <w:sz w:val="28"/>
          <w:szCs w:val="28"/>
          <w:lang w:val="uk-UA" w:eastAsia="uk-UA"/>
        </w:rPr>
        <w:t>sleepwalking</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into</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disaster</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wave</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of</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anger</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brink</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of</w:t>
      </w:r>
      <w:proofErr w:type="spellEnd"/>
      <w:r w:rsidRPr="00BE26C8">
        <w:rPr>
          <w:rFonts w:ascii="Times New Roman" w:eastAsia="Times New Roman" w:hAnsi="Times New Roman"/>
          <w:sz w:val="28"/>
          <w:szCs w:val="28"/>
          <w:lang w:val="uk-UA" w:eastAsia="uk-UA"/>
        </w:rPr>
        <w:t xml:space="preserve"> </w:t>
      </w:r>
      <w:proofErr w:type="spellStart"/>
      <w:r w:rsidRPr="00BE26C8">
        <w:rPr>
          <w:rFonts w:ascii="Times New Roman" w:eastAsia="Times New Roman" w:hAnsi="Times New Roman"/>
          <w:sz w:val="28"/>
          <w:szCs w:val="28"/>
          <w:lang w:val="uk-UA" w:eastAsia="uk-UA"/>
        </w:rPr>
        <w:t>collapse</w:t>
      </w:r>
      <w:proofErr w:type="spellEnd"/>
      <w:r w:rsidRPr="00BE26C8">
        <w:rPr>
          <w:rFonts w:ascii="Times New Roman" w:eastAsia="Times New Roman" w:hAnsi="Times New Roman"/>
          <w:sz w:val="28"/>
          <w:szCs w:val="28"/>
          <w:lang w:val="uk-UA" w:eastAsia="uk-UA"/>
        </w:rPr>
        <w:t>);</w:t>
      </w:r>
      <w:r w:rsidRPr="003A492E">
        <w:rPr>
          <w:rFonts w:ascii="Times New Roman" w:eastAsia="Times New Roman" w:hAnsi="Times New Roman"/>
          <w:sz w:val="28"/>
          <w:szCs w:val="28"/>
          <w:lang w:val="uk-UA" w:eastAsia="uk-UA"/>
        </w:rPr>
        <w:t xml:space="preserve"> </w:t>
      </w:r>
      <w:r w:rsidRPr="00BE26C8">
        <w:rPr>
          <w:rFonts w:ascii="Times New Roman" w:eastAsia="Times New Roman" w:hAnsi="Times New Roman"/>
          <w:sz w:val="28"/>
          <w:szCs w:val="28"/>
          <w:lang w:val="uk-UA" w:eastAsia="uk-UA"/>
        </w:rPr>
        <w:t xml:space="preserve">різкі </w:t>
      </w:r>
      <w:proofErr w:type="spellStart"/>
      <w:r w:rsidRPr="00BE26C8">
        <w:rPr>
          <w:rFonts w:ascii="Times New Roman" w:eastAsia="Times New Roman" w:hAnsi="Times New Roman"/>
          <w:sz w:val="28"/>
          <w:szCs w:val="28"/>
          <w:lang w:val="uk-UA" w:eastAsia="uk-UA"/>
        </w:rPr>
        <w:t>контрастивні</w:t>
      </w:r>
      <w:proofErr w:type="spellEnd"/>
      <w:r w:rsidRPr="00BE26C8">
        <w:rPr>
          <w:rFonts w:ascii="Times New Roman" w:eastAsia="Times New Roman" w:hAnsi="Times New Roman"/>
          <w:sz w:val="28"/>
          <w:szCs w:val="28"/>
          <w:lang w:val="uk-UA" w:eastAsia="uk-UA"/>
        </w:rPr>
        <w:t xml:space="preserve"> конструкції та образні зіставлення;</w:t>
      </w:r>
      <w:r w:rsidRPr="003A492E">
        <w:rPr>
          <w:rFonts w:ascii="Times New Roman" w:eastAsia="Times New Roman" w:hAnsi="Times New Roman"/>
          <w:sz w:val="28"/>
          <w:szCs w:val="28"/>
          <w:lang w:val="uk-UA" w:eastAsia="uk-UA"/>
        </w:rPr>
        <w:t xml:space="preserve"> </w:t>
      </w:r>
      <w:r w:rsidRPr="00BE26C8">
        <w:rPr>
          <w:rFonts w:ascii="Times New Roman" w:eastAsia="Times New Roman" w:hAnsi="Times New Roman"/>
          <w:sz w:val="28"/>
          <w:szCs w:val="28"/>
          <w:lang w:val="uk-UA" w:eastAsia="uk-UA"/>
        </w:rPr>
        <w:t>риторичні запитання, що задають напрям інтерпретації;</w:t>
      </w:r>
      <w:r w:rsidRPr="00BE26C8">
        <w:rPr>
          <w:rFonts w:ascii="Times New Roman" w:eastAsia="Times New Roman" w:hAnsi="Times New Roman"/>
          <w:sz w:val="28"/>
          <w:szCs w:val="28"/>
          <w:lang w:val="uk-UA" w:eastAsia="uk-UA"/>
        </w:rPr>
        <w:br/>
        <w:t xml:space="preserve">синтаксичні прийоми драматизації (еліпсис, інверсія, </w:t>
      </w:r>
      <w:proofErr w:type="spellStart"/>
      <w:r w:rsidRPr="00BE26C8">
        <w:rPr>
          <w:rFonts w:ascii="Times New Roman" w:eastAsia="Times New Roman" w:hAnsi="Times New Roman"/>
          <w:sz w:val="28"/>
          <w:szCs w:val="28"/>
          <w:lang w:val="uk-UA" w:eastAsia="uk-UA"/>
        </w:rPr>
        <w:t>фокусовані</w:t>
      </w:r>
      <w:proofErr w:type="spellEnd"/>
      <w:r w:rsidRPr="00BE26C8">
        <w:rPr>
          <w:rFonts w:ascii="Times New Roman" w:eastAsia="Times New Roman" w:hAnsi="Times New Roman"/>
          <w:sz w:val="28"/>
          <w:szCs w:val="28"/>
          <w:lang w:val="uk-UA" w:eastAsia="uk-UA"/>
        </w:rPr>
        <w:t xml:space="preserve"> структури).</w:t>
      </w:r>
    </w:p>
    <w:p w14:paraId="13DC545E"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 xml:space="preserve">Доведено, що у виданнях якісної преси емоційність має більш структурований, аналітичний характер і функціонує як інструмент акцентування критичних тем (кліматична криза, збройні конфлікти, соціальна нерівність). Натяки, метафоричні образи та концептуальні оцінки виконують переважно пояснювальну й </w:t>
      </w:r>
      <w:proofErr w:type="spellStart"/>
      <w:r w:rsidRPr="00BE26C8">
        <w:rPr>
          <w:rFonts w:ascii="Times New Roman" w:eastAsia="Times New Roman" w:hAnsi="Times New Roman"/>
          <w:sz w:val="28"/>
          <w:szCs w:val="28"/>
          <w:lang w:val="uk-UA" w:eastAsia="uk-UA"/>
        </w:rPr>
        <w:t>привертаючу</w:t>
      </w:r>
      <w:proofErr w:type="spellEnd"/>
      <w:r w:rsidRPr="00BE26C8">
        <w:rPr>
          <w:rFonts w:ascii="Times New Roman" w:eastAsia="Times New Roman" w:hAnsi="Times New Roman"/>
          <w:sz w:val="28"/>
          <w:szCs w:val="28"/>
          <w:lang w:val="uk-UA" w:eastAsia="uk-UA"/>
        </w:rPr>
        <w:t xml:space="preserve"> увагу функцію.</w:t>
      </w:r>
    </w:p>
    <w:p w14:paraId="069D4383"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 xml:space="preserve">Для таблоїдного дискурсу характерним виявилося значне перенасичення </w:t>
      </w:r>
      <w:proofErr w:type="spellStart"/>
      <w:r w:rsidRPr="00BE26C8">
        <w:rPr>
          <w:rFonts w:ascii="Times New Roman" w:eastAsia="Times New Roman" w:hAnsi="Times New Roman"/>
          <w:sz w:val="28"/>
          <w:szCs w:val="28"/>
          <w:lang w:val="uk-UA" w:eastAsia="uk-UA"/>
        </w:rPr>
        <w:t>емоційно</w:t>
      </w:r>
      <w:proofErr w:type="spellEnd"/>
      <w:r w:rsidRPr="00BE26C8">
        <w:rPr>
          <w:rFonts w:ascii="Times New Roman" w:eastAsia="Times New Roman" w:hAnsi="Times New Roman"/>
          <w:sz w:val="28"/>
          <w:szCs w:val="28"/>
          <w:lang w:val="uk-UA" w:eastAsia="uk-UA"/>
        </w:rPr>
        <w:t xml:space="preserve"> маркованою лексикою та виразною гіперболізацією, що створює сильні резонансні ефекти: тривожності, шоку, обурення, сенсаційності. Виявлено системне застосування перебільшених епітетів, експресивних дієслів та образних стійких конструкцій, спрямованих на інтенсифікацію реакції читача.</w:t>
      </w:r>
    </w:p>
    <w:p w14:paraId="5A33B641"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Прагматичний аналіз засвідчив, що емоційна лексика в газетних заголовках виконує не лише функцію експресивного забарвлення, а й бере участь у реалізації стратегій: драматизації, привернення уваги, мобілізації, посилення емпатії, створення ефекту терміновості, формування недовіри чи обурення. Емоційні одиниці виступають своєрідними когнітивними тригерами, які формують інтерпретаційні рамки та задають домінантний кут сприйняття інформації.</w:t>
      </w:r>
    </w:p>
    <w:p w14:paraId="0CE3C843"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Кількісний аналіз продемонстрував високий рівень частотності негативно маркованої лексики, що відображає медійну тенденцію до драматизації суспільно значущих тем. Проте виявлено й значну кількість одиниць, що структурують простір емпатії, солідарності, підтримки, особливо в текстах про гуманітарні кризи та соціальні проблеми.</w:t>
      </w:r>
    </w:p>
    <w:p w14:paraId="1986745B"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lastRenderedPageBreak/>
        <w:t xml:space="preserve">Отже, результати дослідження підтверджують, що емоційна лексика в сучасному англомовному газетному дискурсі є не випадковим стилістичним засобом, а стратегічним інструментом </w:t>
      </w:r>
      <w:proofErr w:type="spellStart"/>
      <w:r w:rsidRPr="00BE26C8">
        <w:rPr>
          <w:rFonts w:ascii="Times New Roman" w:eastAsia="Times New Roman" w:hAnsi="Times New Roman"/>
          <w:sz w:val="28"/>
          <w:szCs w:val="28"/>
          <w:lang w:val="uk-UA" w:eastAsia="uk-UA"/>
        </w:rPr>
        <w:t>медіакомунікації</w:t>
      </w:r>
      <w:proofErr w:type="spellEnd"/>
      <w:r w:rsidRPr="00BE26C8">
        <w:rPr>
          <w:rFonts w:ascii="Times New Roman" w:eastAsia="Times New Roman" w:hAnsi="Times New Roman"/>
          <w:sz w:val="28"/>
          <w:szCs w:val="28"/>
          <w:lang w:val="uk-UA" w:eastAsia="uk-UA"/>
        </w:rPr>
        <w:t>. Вона формує емоційні рамки сприйняття, визначає тональність повідомлення, впливає на інтерпретацію подій і слугує активним засобом комунікативного впливу на читача.</w:t>
      </w:r>
    </w:p>
    <w:p w14:paraId="562A7B82"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 xml:space="preserve">Практичне значення отриманих висновків полягає в можливості їх застосування у викладанні стилістики англійської мови, </w:t>
      </w:r>
      <w:proofErr w:type="spellStart"/>
      <w:r w:rsidRPr="00BE26C8">
        <w:rPr>
          <w:rFonts w:ascii="Times New Roman" w:eastAsia="Times New Roman" w:hAnsi="Times New Roman"/>
          <w:sz w:val="28"/>
          <w:szCs w:val="28"/>
          <w:lang w:val="uk-UA" w:eastAsia="uk-UA"/>
        </w:rPr>
        <w:t>медіалінгвістики</w:t>
      </w:r>
      <w:proofErr w:type="spellEnd"/>
      <w:r w:rsidRPr="00BE26C8">
        <w:rPr>
          <w:rFonts w:ascii="Times New Roman" w:eastAsia="Times New Roman" w:hAnsi="Times New Roman"/>
          <w:sz w:val="28"/>
          <w:szCs w:val="28"/>
          <w:lang w:val="uk-UA" w:eastAsia="uk-UA"/>
        </w:rPr>
        <w:t xml:space="preserve">, аналізу </w:t>
      </w:r>
      <w:proofErr w:type="spellStart"/>
      <w:r w:rsidRPr="00BE26C8">
        <w:rPr>
          <w:rFonts w:ascii="Times New Roman" w:eastAsia="Times New Roman" w:hAnsi="Times New Roman"/>
          <w:sz w:val="28"/>
          <w:szCs w:val="28"/>
          <w:lang w:val="uk-UA" w:eastAsia="uk-UA"/>
        </w:rPr>
        <w:t>медіатекстів</w:t>
      </w:r>
      <w:proofErr w:type="spellEnd"/>
      <w:r w:rsidRPr="00BE26C8">
        <w:rPr>
          <w:rFonts w:ascii="Times New Roman" w:eastAsia="Times New Roman" w:hAnsi="Times New Roman"/>
          <w:sz w:val="28"/>
          <w:szCs w:val="28"/>
          <w:lang w:val="uk-UA" w:eastAsia="uk-UA"/>
        </w:rPr>
        <w:t xml:space="preserve">, а також у вдосконаленні навичок критичного читання й перекладу </w:t>
      </w:r>
      <w:proofErr w:type="spellStart"/>
      <w:r w:rsidRPr="00BE26C8">
        <w:rPr>
          <w:rFonts w:ascii="Times New Roman" w:eastAsia="Times New Roman" w:hAnsi="Times New Roman"/>
          <w:sz w:val="28"/>
          <w:szCs w:val="28"/>
          <w:lang w:val="uk-UA" w:eastAsia="uk-UA"/>
        </w:rPr>
        <w:t>емоційно</w:t>
      </w:r>
      <w:proofErr w:type="spellEnd"/>
      <w:r w:rsidRPr="00BE26C8">
        <w:rPr>
          <w:rFonts w:ascii="Times New Roman" w:eastAsia="Times New Roman" w:hAnsi="Times New Roman"/>
          <w:sz w:val="28"/>
          <w:szCs w:val="28"/>
          <w:lang w:val="uk-UA" w:eastAsia="uk-UA"/>
        </w:rPr>
        <w:t xml:space="preserve"> маркованих матеріалів.</w:t>
      </w:r>
    </w:p>
    <w:p w14:paraId="36D109C3" w14:textId="77777777" w:rsidR="00BE26C8" w:rsidRPr="00BE26C8" w:rsidRDefault="00BE26C8" w:rsidP="00BE26C8">
      <w:pPr>
        <w:spacing w:line="360" w:lineRule="auto"/>
        <w:ind w:firstLine="709"/>
        <w:jc w:val="both"/>
        <w:rPr>
          <w:rFonts w:ascii="Times New Roman" w:eastAsia="Times New Roman" w:hAnsi="Times New Roman"/>
          <w:sz w:val="28"/>
          <w:szCs w:val="28"/>
          <w:lang w:val="uk-UA" w:eastAsia="uk-UA"/>
        </w:rPr>
      </w:pPr>
      <w:r w:rsidRPr="00BE26C8">
        <w:rPr>
          <w:rFonts w:ascii="Times New Roman" w:eastAsia="Times New Roman" w:hAnsi="Times New Roman"/>
          <w:sz w:val="28"/>
          <w:szCs w:val="28"/>
          <w:lang w:val="uk-UA" w:eastAsia="uk-UA"/>
        </w:rPr>
        <w:t xml:space="preserve">Перспективи подальших досліджень вбачаються у поглибленому аналізі динаміки емоційної лексики у різних жанрах газетного дискурсу, у розширенні корпусу за рахунок мультимедійних форматів та у компаративних студіях між національними </w:t>
      </w:r>
      <w:proofErr w:type="spellStart"/>
      <w:r w:rsidRPr="00BE26C8">
        <w:rPr>
          <w:rFonts w:ascii="Times New Roman" w:eastAsia="Times New Roman" w:hAnsi="Times New Roman"/>
          <w:sz w:val="28"/>
          <w:szCs w:val="28"/>
          <w:lang w:val="uk-UA" w:eastAsia="uk-UA"/>
        </w:rPr>
        <w:t>медіасистемами</w:t>
      </w:r>
      <w:proofErr w:type="spellEnd"/>
      <w:r w:rsidRPr="00BE26C8">
        <w:rPr>
          <w:rFonts w:ascii="Times New Roman" w:eastAsia="Times New Roman" w:hAnsi="Times New Roman"/>
          <w:sz w:val="28"/>
          <w:szCs w:val="28"/>
          <w:lang w:val="uk-UA" w:eastAsia="uk-UA"/>
        </w:rPr>
        <w:t>.</w:t>
      </w:r>
    </w:p>
    <w:p w14:paraId="5E7E266C" w14:textId="2CFF7203" w:rsidR="00074347" w:rsidRPr="003A492E" w:rsidRDefault="00074347" w:rsidP="00074347">
      <w:pPr>
        <w:spacing w:line="360" w:lineRule="auto"/>
        <w:ind w:firstLine="708"/>
        <w:jc w:val="both"/>
        <w:rPr>
          <w:rFonts w:ascii="Times New Roman" w:hAnsi="Times New Roman"/>
          <w:sz w:val="28"/>
          <w:szCs w:val="28"/>
          <w:lang w:val="uk-UA"/>
        </w:rPr>
      </w:pPr>
    </w:p>
    <w:p w14:paraId="5EC5AF49" w14:textId="60E26753" w:rsidR="00BE26C8" w:rsidRPr="003A492E" w:rsidRDefault="00BE26C8" w:rsidP="00074347">
      <w:pPr>
        <w:spacing w:line="360" w:lineRule="auto"/>
        <w:ind w:firstLine="708"/>
        <w:jc w:val="both"/>
        <w:rPr>
          <w:rFonts w:ascii="Times New Roman" w:hAnsi="Times New Roman"/>
          <w:sz w:val="28"/>
          <w:szCs w:val="28"/>
          <w:lang w:val="uk-UA"/>
        </w:rPr>
      </w:pPr>
    </w:p>
    <w:p w14:paraId="68A2B2E4" w14:textId="37C26EE2" w:rsidR="00BE26C8" w:rsidRPr="003A492E" w:rsidRDefault="00BE26C8" w:rsidP="00074347">
      <w:pPr>
        <w:spacing w:line="360" w:lineRule="auto"/>
        <w:ind w:firstLine="708"/>
        <w:jc w:val="both"/>
        <w:rPr>
          <w:rFonts w:ascii="Times New Roman" w:hAnsi="Times New Roman"/>
          <w:sz w:val="28"/>
          <w:szCs w:val="28"/>
          <w:lang w:val="uk-UA"/>
        </w:rPr>
      </w:pPr>
    </w:p>
    <w:p w14:paraId="3924B5BC" w14:textId="1C6C7E66" w:rsidR="00BE26C8" w:rsidRPr="003A492E" w:rsidRDefault="00BE26C8" w:rsidP="00074347">
      <w:pPr>
        <w:spacing w:line="360" w:lineRule="auto"/>
        <w:ind w:firstLine="708"/>
        <w:jc w:val="both"/>
        <w:rPr>
          <w:rFonts w:ascii="Times New Roman" w:hAnsi="Times New Roman"/>
          <w:sz w:val="28"/>
          <w:szCs w:val="28"/>
          <w:lang w:val="uk-UA"/>
        </w:rPr>
      </w:pPr>
    </w:p>
    <w:p w14:paraId="0939C5D5" w14:textId="6B7E112D" w:rsidR="00BE26C8" w:rsidRPr="003A492E" w:rsidRDefault="00BE26C8" w:rsidP="00074347">
      <w:pPr>
        <w:spacing w:line="360" w:lineRule="auto"/>
        <w:ind w:firstLine="708"/>
        <w:jc w:val="both"/>
        <w:rPr>
          <w:rFonts w:ascii="Times New Roman" w:hAnsi="Times New Roman"/>
          <w:sz w:val="28"/>
          <w:szCs w:val="28"/>
          <w:lang w:val="uk-UA"/>
        </w:rPr>
      </w:pPr>
    </w:p>
    <w:p w14:paraId="5E65DBF7" w14:textId="4FAD3D12" w:rsidR="00BE26C8" w:rsidRPr="003A492E" w:rsidRDefault="00BE26C8" w:rsidP="00074347">
      <w:pPr>
        <w:spacing w:line="360" w:lineRule="auto"/>
        <w:ind w:firstLine="708"/>
        <w:jc w:val="both"/>
        <w:rPr>
          <w:rFonts w:ascii="Times New Roman" w:hAnsi="Times New Roman"/>
          <w:sz w:val="28"/>
          <w:szCs w:val="28"/>
          <w:lang w:val="uk-UA"/>
        </w:rPr>
      </w:pPr>
    </w:p>
    <w:p w14:paraId="440CAB43" w14:textId="65D5431F" w:rsidR="00BE26C8" w:rsidRPr="003A492E" w:rsidRDefault="00BE26C8" w:rsidP="00074347">
      <w:pPr>
        <w:spacing w:line="360" w:lineRule="auto"/>
        <w:ind w:firstLine="708"/>
        <w:jc w:val="both"/>
        <w:rPr>
          <w:rFonts w:ascii="Times New Roman" w:hAnsi="Times New Roman"/>
          <w:sz w:val="28"/>
          <w:szCs w:val="28"/>
          <w:lang w:val="uk-UA"/>
        </w:rPr>
      </w:pPr>
    </w:p>
    <w:p w14:paraId="417CD713" w14:textId="7F2FCCE4" w:rsidR="00BE26C8" w:rsidRPr="003A492E" w:rsidRDefault="00BE26C8" w:rsidP="00074347">
      <w:pPr>
        <w:spacing w:line="360" w:lineRule="auto"/>
        <w:ind w:firstLine="708"/>
        <w:jc w:val="both"/>
        <w:rPr>
          <w:rFonts w:ascii="Times New Roman" w:hAnsi="Times New Roman"/>
          <w:sz w:val="28"/>
          <w:szCs w:val="28"/>
          <w:lang w:val="uk-UA"/>
        </w:rPr>
      </w:pPr>
    </w:p>
    <w:p w14:paraId="67D43F76" w14:textId="2FDA0E0F" w:rsidR="00BE26C8" w:rsidRPr="003A492E" w:rsidRDefault="00BE26C8" w:rsidP="00074347">
      <w:pPr>
        <w:spacing w:line="360" w:lineRule="auto"/>
        <w:ind w:firstLine="708"/>
        <w:jc w:val="both"/>
        <w:rPr>
          <w:rFonts w:ascii="Times New Roman" w:hAnsi="Times New Roman"/>
          <w:sz w:val="28"/>
          <w:szCs w:val="28"/>
          <w:lang w:val="uk-UA"/>
        </w:rPr>
      </w:pPr>
    </w:p>
    <w:p w14:paraId="5B5A2C5D" w14:textId="053FC024" w:rsidR="00BE26C8" w:rsidRPr="003A492E" w:rsidRDefault="00BE26C8" w:rsidP="00074347">
      <w:pPr>
        <w:spacing w:line="360" w:lineRule="auto"/>
        <w:ind w:firstLine="708"/>
        <w:jc w:val="both"/>
        <w:rPr>
          <w:rFonts w:ascii="Times New Roman" w:hAnsi="Times New Roman"/>
          <w:sz w:val="28"/>
          <w:szCs w:val="28"/>
          <w:lang w:val="uk-UA"/>
        </w:rPr>
      </w:pPr>
    </w:p>
    <w:p w14:paraId="79BAE0B8" w14:textId="3C8D6C59" w:rsidR="00BE26C8" w:rsidRPr="003A492E" w:rsidRDefault="00BE26C8" w:rsidP="00074347">
      <w:pPr>
        <w:spacing w:line="360" w:lineRule="auto"/>
        <w:ind w:firstLine="708"/>
        <w:jc w:val="both"/>
        <w:rPr>
          <w:rFonts w:ascii="Times New Roman" w:hAnsi="Times New Roman"/>
          <w:sz w:val="28"/>
          <w:szCs w:val="28"/>
          <w:lang w:val="uk-UA"/>
        </w:rPr>
      </w:pPr>
    </w:p>
    <w:p w14:paraId="188259BE" w14:textId="422AA694" w:rsidR="00BE26C8" w:rsidRPr="003A492E" w:rsidRDefault="00BE26C8" w:rsidP="00074347">
      <w:pPr>
        <w:spacing w:line="360" w:lineRule="auto"/>
        <w:ind w:firstLine="708"/>
        <w:jc w:val="both"/>
        <w:rPr>
          <w:rFonts w:ascii="Times New Roman" w:hAnsi="Times New Roman"/>
          <w:sz w:val="28"/>
          <w:szCs w:val="28"/>
          <w:lang w:val="uk-UA"/>
        </w:rPr>
      </w:pPr>
    </w:p>
    <w:p w14:paraId="79455DFE" w14:textId="2392D628" w:rsidR="00BE26C8" w:rsidRPr="003A492E" w:rsidRDefault="00BE26C8" w:rsidP="00074347">
      <w:pPr>
        <w:spacing w:line="360" w:lineRule="auto"/>
        <w:ind w:firstLine="708"/>
        <w:jc w:val="both"/>
        <w:rPr>
          <w:rFonts w:ascii="Times New Roman" w:hAnsi="Times New Roman"/>
          <w:sz w:val="28"/>
          <w:szCs w:val="28"/>
          <w:lang w:val="uk-UA"/>
        </w:rPr>
      </w:pPr>
    </w:p>
    <w:p w14:paraId="532E7C38" w14:textId="40D40CB1" w:rsidR="00BE26C8" w:rsidRPr="003A492E" w:rsidRDefault="00BE26C8" w:rsidP="00074347">
      <w:pPr>
        <w:spacing w:line="360" w:lineRule="auto"/>
        <w:ind w:firstLine="708"/>
        <w:jc w:val="both"/>
        <w:rPr>
          <w:rFonts w:ascii="Times New Roman" w:hAnsi="Times New Roman"/>
          <w:sz w:val="28"/>
          <w:szCs w:val="28"/>
          <w:lang w:val="uk-UA"/>
        </w:rPr>
      </w:pPr>
    </w:p>
    <w:p w14:paraId="21F7AF7B" w14:textId="1F4B160A" w:rsidR="00BE26C8" w:rsidRPr="003A492E" w:rsidRDefault="00BE26C8" w:rsidP="00074347">
      <w:pPr>
        <w:spacing w:line="360" w:lineRule="auto"/>
        <w:ind w:firstLine="708"/>
        <w:jc w:val="both"/>
        <w:rPr>
          <w:rFonts w:ascii="Times New Roman" w:hAnsi="Times New Roman"/>
          <w:sz w:val="28"/>
          <w:szCs w:val="28"/>
          <w:lang w:val="uk-UA"/>
        </w:rPr>
      </w:pPr>
    </w:p>
    <w:p w14:paraId="4BF48F5E" w14:textId="6F876674" w:rsidR="000B3663" w:rsidRPr="003A492E" w:rsidRDefault="00074347" w:rsidP="000B3663">
      <w:pPr>
        <w:spacing w:line="360" w:lineRule="auto"/>
        <w:jc w:val="center"/>
        <w:outlineLvl w:val="0"/>
        <w:rPr>
          <w:rFonts w:ascii="Times New Roman" w:hAnsi="Times New Roman"/>
          <w:b/>
          <w:bCs/>
          <w:sz w:val="28"/>
          <w:szCs w:val="28"/>
          <w:lang w:val="uk-UA"/>
        </w:rPr>
      </w:pPr>
      <w:bookmarkStart w:id="22" w:name="_Toc27345"/>
      <w:r w:rsidRPr="003A492E">
        <w:rPr>
          <w:rFonts w:ascii="Times New Roman" w:hAnsi="Times New Roman"/>
          <w:b/>
          <w:bCs/>
          <w:sz w:val="28"/>
          <w:szCs w:val="28"/>
          <w:lang w:val="uk-UA"/>
        </w:rPr>
        <w:lastRenderedPageBreak/>
        <w:t>СПИСОК ВИКОРИСТАНИХ ДЖЕРЕЛ</w:t>
      </w:r>
      <w:bookmarkEnd w:id="22"/>
    </w:p>
    <w:p w14:paraId="4F1F7DA3"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Бехта</w:t>
      </w:r>
      <w:proofErr w:type="spellEnd"/>
      <w:r w:rsidRPr="003A492E">
        <w:rPr>
          <w:rFonts w:ascii="Times New Roman" w:hAnsi="Times New Roman"/>
          <w:sz w:val="28"/>
          <w:szCs w:val="28"/>
          <w:lang w:val="uk-UA"/>
        </w:rPr>
        <w:t xml:space="preserve"> Т. О. Текст і дискурс у новітніх парадигмах лінгвістичних знань. </w:t>
      </w:r>
      <w:r w:rsidRPr="003A492E">
        <w:rPr>
          <w:rFonts w:ascii="Times New Roman" w:hAnsi="Times New Roman"/>
          <w:i/>
          <w:iCs/>
          <w:sz w:val="28"/>
          <w:szCs w:val="28"/>
          <w:lang w:val="uk-UA"/>
        </w:rPr>
        <w:t>Вчені записки ТНУ ім. В. І. Вернадського. Серія: Філологія. Соціальні комунікації</w:t>
      </w:r>
      <w:r w:rsidRPr="003A492E">
        <w:rPr>
          <w:rFonts w:ascii="Times New Roman" w:hAnsi="Times New Roman"/>
          <w:sz w:val="28"/>
          <w:szCs w:val="28"/>
          <w:lang w:val="uk-UA"/>
        </w:rPr>
        <w:t>. 2019. Т. 30 (69), № 4, ч. 2. С. 18–22.</w:t>
      </w:r>
    </w:p>
    <w:p w14:paraId="0623A7BE"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Бойко Н. Вербалізація світу емоцій в українській мові: семантичний аспект. </w:t>
      </w:r>
      <w:r w:rsidRPr="003A492E">
        <w:rPr>
          <w:rFonts w:ascii="Times New Roman" w:hAnsi="Times New Roman"/>
          <w:i/>
          <w:iCs/>
          <w:sz w:val="28"/>
          <w:szCs w:val="28"/>
          <w:lang w:val="uk-UA"/>
        </w:rPr>
        <w:t>Українське мовознавство</w:t>
      </w:r>
      <w:r w:rsidRPr="003A492E">
        <w:rPr>
          <w:rFonts w:ascii="Times New Roman" w:hAnsi="Times New Roman"/>
          <w:sz w:val="28"/>
          <w:szCs w:val="28"/>
          <w:lang w:val="uk-UA"/>
        </w:rPr>
        <w:t xml:space="preserve">. 2009. </w:t>
      </w:r>
      <w:proofErr w:type="spellStart"/>
      <w:r w:rsidRPr="003A492E">
        <w:rPr>
          <w:rFonts w:ascii="Times New Roman" w:hAnsi="Times New Roman"/>
          <w:sz w:val="28"/>
          <w:szCs w:val="28"/>
          <w:lang w:val="uk-UA"/>
        </w:rPr>
        <w:t>Вип</w:t>
      </w:r>
      <w:proofErr w:type="spellEnd"/>
      <w:r w:rsidRPr="003A492E">
        <w:rPr>
          <w:rFonts w:ascii="Times New Roman" w:hAnsi="Times New Roman"/>
          <w:sz w:val="28"/>
          <w:szCs w:val="28"/>
          <w:lang w:val="uk-UA"/>
        </w:rPr>
        <w:t>. 39. С. 26–34.</w:t>
      </w:r>
    </w:p>
    <w:p w14:paraId="20E6C91D"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Досенко</w:t>
      </w:r>
      <w:proofErr w:type="spellEnd"/>
      <w:r w:rsidRPr="003A492E">
        <w:rPr>
          <w:rFonts w:ascii="Times New Roman" w:hAnsi="Times New Roman"/>
          <w:sz w:val="28"/>
          <w:szCs w:val="28"/>
          <w:lang w:val="uk-UA"/>
        </w:rPr>
        <w:t xml:space="preserve"> А. К., </w:t>
      </w:r>
      <w:proofErr w:type="spellStart"/>
      <w:r w:rsidRPr="003A492E">
        <w:rPr>
          <w:rFonts w:ascii="Times New Roman" w:hAnsi="Times New Roman"/>
          <w:sz w:val="28"/>
          <w:szCs w:val="28"/>
          <w:lang w:val="uk-UA"/>
        </w:rPr>
        <w:t>Гандзюк</w:t>
      </w:r>
      <w:proofErr w:type="spellEnd"/>
      <w:r w:rsidRPr="003A492E">
        <w:rPr>
          <w:rFonts w:ascii="Times New Roman" w:hAnsi="Times New Roman"/>
          <w:sz w:val="28"/>
          <w:szCs w:val="28"/>
          <w:lang w:val="uk-UA"/>
        </w:rPr>
        <w:t xml:space="preserve"> В. О. Сучасний медійний дискурс: підходи до </w:t>
      </w:r>
      <w:proofErr w:type="spellStart"/>
      <w:r w:rsidRPr="003A492E">
        <w:rPr>
          <w:rFonts w:ascii="Times New Roman" w:hAnsi="Times New Roman"/>
          <w:sz w:val="28"/>
          <w:szCs w:val="28"/>
          <w:lang w:val="uk-UA"/>
        </w:rPr>
        <w:t>типологізації</w:t>
      </w:r>
      <w:proofErr w:type="spellEnd"/>
      <w:r w:rsidRPr="003A492E">
        <w:rPr>
          <w:rFonts w:ascii="Times New Roman" w:hAnsi="Times New Roman"/>
          <w:sz w:val="28"/>
          <w:szCs w:val="28"/>
          <w:lang w:val="uk-UA"/>
        </w:rPr>
        <w:t xml:space="preserve">. </w:t>
      </w:r>
      <w:r w:rsidRPr="003A492E">
        <w:rPr>
          <w:rFonts w:ascii="Times New Roman" w:hAnsi="Times New Roman"/>
          <w:i/>
          <w:iCs/>
          <w:sz w:val="28"/>
          <w:szCs w:val="28"/>
          <w:lang w:val="uk-UA"/>
        </w:rPr>
        <w:t>Вчені записки ТНУ ім. В. І. Вернадського. Серія: Філологія. Соціальні комунікації</w:t>
      </w:r>
      <w:r w:rsidRPr="003A492E">
        <w:rPr>
          <w:rFonts w:ascii="Times New Roman" w:hAnsi="Times New Roman"/>
          <w:sz w:val="28"/>
          <w:szCs w:val="28"/>
          <w:lang w:val="uk-UA"/>
        </w:rPr>
        <w:t>. 2020. Т. 31 (70), № 4, ч. 4. С. 200–204.</w:t>
      </w:r>
    </w:p>
    <w:p w14:paraId="50BE3400"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Залужна</w:t>
      </w:r>
      <w:proofErr w:type="spellEnd"/>
      <w:r w:rsidRPr="003A492E">
        <w:rPr>
          <w:rFonts w:ascii="Times New Roman" w:hAnsi="Times New Roman"/>
          <w:sz w:val="28"/>
          <w:szCs w:val="28"/>
          <w:lang w:val="uk-UA"/>
        </w:rPr>
        <w:t xml:space="preserve"> О. О., </w:t>
      </w:r>
      <w:proofErr w:type="spellStart"/>
      <w:r w:rsidRPr="003A492E">
        <w:rPr>
          <w:rFonts w:ascii="Times New Roman" w:hAnsi="Times New Roman"/>
          <w:sz w:val="28"/>
          <w:szCs w:val="28"/>
          <w:lang w:val="uk-UA"/>
        </w:rPr>
        <w:t>Магльона</w:t>
      </w:r>
      <w:proofErr w:type="spellEnd"/>
      <w:r w:rsidRPr="003A492E">
        <w:rPr>
          <w:rFonts w:ascii="Times New Roman" w:hAnsi="Times New Roman"/>
          <w:sz w:val="28"/>
          <w:szCs w:val="28"/>
          <w:lang w:val="uk-UA"/>
        </w:rPr>
        <w:t xml:space="preserve"> В. Р. Вербалізація емоційних станів у сучасному </w:t>
      </w:r>
      <w:proofErr w:type="spellStart"/>
      <w:r w:rsidRPr="003A492E">
        <w:rPr>
          <w:rFonts w:ascii="Times New Roman" w:hAnsi="Times New Roman"/>
          <w:sz w:val="28"/>
          <w:szCs w:val="28"/>
          <w:lang w:val="uk-UA"/>
        </w:rPr>
        <w:t>англійськомовному</w:t>
      </w:r>
      <w:proofErr w:type="spellEnd"/>
      <w:r w:rsidRPr="003A492E">
        <w:rPr>
          <w:rFonts w:ascii="Times New Roman" w:hAnsi="Times New Roman"/>
          <w:sz w:val="28"/>
          <w:szCs w:val="28"/>
          <w:lang w:val="uk-UA"/>
        </w:rPr>
        <w:t xml:space="preserve"> розмовному інтернет-дискурсі. </w:t>
      </w:r>
      <w:r w:rsidRPr="003A492E">
        <w:rPr>
          <w:rFonts w:ascii="Times New Roman" w:hAnsi="Times New Roman"/>
          <w:i/>
          <w:iCs/>
          <w:sz w:val="28"/>
          <w:szCs w:val="28"/>
          <w:lang w:val="uk-UA"/>
        </w:rPr>
        <w:t>Наукові записки. Серія: Філологічні науки</w:t>
      </w:r>
      <w:r w:rsidRPr="003A492E">
        <w:rPr>
          <w:rFonts w:ascii="Times New Roman" w:hAnsi="Times New Roman"/>
          <w:sz w:val="28"/>
          <w:szCs w:val="28"/>
          <w:lang w:val="uk-UA"/>
        </w:rPr>
        <w:t>. 2023. № 3 (206). С. 41–46.</w:t>
      </w:r>
    </w:p>
    <w:p w14:paraId="2BDDD55E"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Клєщова</w:t>
      </w:r>
      <w:proofErr w:type="spellEnd"/>
      <w:r w:rsidRPr="003A492E">
        <w:rPr>
          <w:rFonts w:ascii="Times New Roman" w:hAnsi="Times New Roman"/>
          <w:sz w:val="28"/>
          <w:szCs w:val="28"/>
          <w:lang w:val="uk-UA"/>
        </w:rPr>
        <w:t xml:space="preserve"> О. Є. Текст і дискурс. У: </w:t>
      </w:r>
      <w:proofErr w:type="spellStart"/>
      <w:r w:rsidRPr="003A492E">
        <w:rPr>
          <w:rFonts w:ascii="Times New Roman" w:hAnsi="Times New Roman"/>
          <w:i/>
          <w:iCs/>
          <w:sz w:val="28"/>
          <w:szCs w:val="28"/>
          <w:lang w:val="uk-UA"/>
        </w:rPr>
        <w:t>Filologia</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socjologia</w:t>
      </w:r>
      <w:proofErr w:type="spellEnd"/>
      <w:r w:rsidRPr="003A492E">
        <w:rPr>
          <w:rFonts w:ascii="Times New Roman" w:hAnsi="Times New Roman"/>
          <w:i/>
          <w:iCs/>
          <w:sz w:val="28"/>
          <w:szCs w:val="28"/>
          <w:lang w:val="uk-UA"/>
        </w:rPr>
        <w:t xml:space="preserve"> i </w:t>
      </w:r>
      <w:proofErr w:type="spellStart"/>
      <w:r w:rsidRPr="003A492E">
        <w:rPr>
          <w:rFonts w:ascii="Times New Roman" w:hAnsi="Times New Roman"/>
          <w:i/>
          <w:iCs/>
          <w:sz w:val="28"/>
          <w:szCs w:val="28"/>
          <w:lang w:val="uk-UA"/>
        </w:rPr>
        <w:t>kulturoznawstwo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Warszawa</w:t>
      </w:r>
      <w:proofErr w:type="spellEnd"/>
      <w:r w:rsidRPr="003A492E">
        <w:rPr>
          <w:rFonts w:ascii="Times New Roman" w:hAnsi="Times New Roman"/>
          <w:sz w:val="28"/>
          <w:szCs w:val="28"/>
          <w:lang w:val="uk-UA"/>
        </w:rPr>
        <w:t>, 2016. S. 82–85.</w:t>
      </w:r>
    </w:p>
    <w:p w14:paraId="784F4A2A"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Коваленко А. С. Дискурс: аналіз досліджень у сучасній лінгвістиці. У: </w:t>
      </w:r>
      <w:r w:rsidRPr="003A492E">
        <w:rPr>
          <w:rFonts w:ascii="Times New Roman" w:hAnsi="Times New Roman"/>
          <w:i/>
          <w:iCs/>
          <w:sz w:val="28"/>
          <w:szCs w:val="28"/>
          <w:lang w:val="uk-UA"/>
        </w:rPr>
        <w:t>Мова і світ</w:t>
      </w:r>
      <w:r w:rsidRPr="003A492E">
        <w:rPr>
          <w:rFonts w:ascii="Times New Roman" w:hAnsi="Times New Roman"/>
          <w:sz w:val="28"/>
          <w:szCs w:val="28"/>
          <w:lang w:val="uk-UA"/>
        </w:rPr>
        <w:t>. Сєвєродонецьк, 2020. С. 7–12.</w:t>
      </w:r>
    </w:p>
    <w:p w14:paraId="14DD375B"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Кость І. Я. Механізми вербалізації емоційного стану людини в українському прозовому тексті. </w:t>
      </w:r>
      <w:r w:rsidRPr="003A492E">
        <w:rPr>
          <w:rFonts w:ascii="Times New Roman" w:hAnsi="Times New Roman"/>
          <w:i/>
          <w:iCs/>
          <w:sz w:val="28"/>
          <w:szCs w:val="28"/>
          <w:lang w:val="uk-UA"/>
        </w:rPr>
        <w:t>Вчені записки ТНУ ім. В. І. Вернадського</w:t>
      </w:r>
      <w:r w:rsidRPr="003A492E">
        <w:rPr>
          <w:rFonts w:ascii="Times New Roman" w:hAnsi="Times New Roman"/>
          <w:sz w:val="28"/>
          <w:szCs w:val="28"/>
          <w:lang w:val="uk-UA"/>
        </w:rPr>
        <w:t>. Т. 24 (63), № 4, ч. 2. С. 279–283.</w:t>
      </w:r>
    </w:p>
    <w:p w14:paraId="05A1488C"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Кость І. Я. Фразеологічні засоби вербалізації емоційної сфери. </w:t>
      </w:r>
      <w:r w:rsidRPr="003A492E">
        <w:rPr>
          <w:rFonts w:ascii="Times New Roman" w:hAnsi="Times New Roman"/>
          <w:i/>
          <w:iCs/>
          <w:sz w:val="28"/>
          <w:szCs w:val="28"/>
          <w:lang w:val="uk-UA"/>
        </w:rPr>
        <w:t>Наукові записки НУ «Острозька академія». Серія філологічна</w:t>
      </w:r>
      <w:r w:rsidRPr="003A492E">
        <w:rPr>
          <w:rFonts w:ascii="Times New Roman" w:hAnsi="Times New Roman"/>
          <w:sz w:val="28"/>
          <w:szCs w:val="28"/>
          <w:lang w:val="uk-UA"/>
        </w:rPr>
        <w:t xml:space="preserve">. 2013. </w:t>
      </w:r>
      <w:proofErr w:type="spellStart"/>
      <w:r w:rsidRPr="003A492E">
        <w:rPr>
          <w:rFonts w:ascii="Times New Roman" w:hAnsi="Times New Roman"/>
          <w:sz w:val="28"/>
          <w:szCs w:val="28"/>
          <w:lang w:val="uk-UA"/>
        </w:rPr>
        <w:t>Вип</w:t>
      </w:r>
      <w:proofErr w:type="spellEnd"/>
      <w:r w:rsidRPr="003A492E">
        <w:rPr>
          <w:rFonts w:ascii="Times New Roman" w:hAnsi="Times New Roman"/>
          <w:sz w:val="28"/>
          <w:szCs w:val="28"/>
          <w:lang w:val="uk-UA"/>
        </w:rPr>
        <w:t>. 35. С. 168–170.</w:t>
      </w:r>
    </w:p>
    <w:p w14:paraId="1768D5F7"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Кузенко</w:t>
      </w:r>
      <w:proofErr w:type="spellEnd"/>
      <w:r w:rsidRPr="003A492E">
        <w:rPr>
          <w:rFonts w:ascii="Times New Roman" w:hAnsi="Times New Roman"/>
          <w:sz w:val="28"/>
          <w:szCs w:val="28"/>
          <w:lang w:val="uk-UA"/>
        </w:rPr>
        <w:t xml:space="preserve"> Г. М. </w:t>
      </w:r>
      <w:proofErr w:type="spellStart"/>
      <w:r w:rsidRPr="003A492E">
        <w:rPr>
          <w:rFonts w:ascii="Times New Roman" w:hAnsi="Times New Roman"/>
          <w:sz w:val="28"/>
          <w:szCs w:val="28"/>
          <w:lang w:val="uk-UA"/>
        </w:rPr>
        <w:t>Мовні</w:t>
      </w:r>
      <w:proofErr w:type="spellEnd"/>
      <w:r w:rsidRPr="003A492E">
        <w:rPr>
          <w:rFonts w:ascii="Times New Roman" w:hAnsi="Times New Roman"/>
          <w:sz w:val="28"/>
          <w:szCs w:val="28"/>
          <w:lang w:val="uk-UA"/>
        </w:rPr>
        <w:t xml:space="preserve"> засоби вираження емотивності. </w:t>
      </w:r>
      <w:r w:rsidRPr="003A492E">
        <w:rPr>
          <w:rFonts w:ascii="Times New Roman" w:hAnsi="Times New Roman"/>
          <w:i/>
          <w:iCs/>
          <w:sz w:val="28"/>
          <w:szCs w:val="28"/>
          <w:lang w:val="uk-UA"/>
        </w:rPr>
        <w:t xml:space="preserve">Наукові записки </w:t>
      </w:r>
      <w:proofErr w:type="spellStart"/>
      <w:r w:rsidRPr="003A492E">
        <w:rPr>
          <w:rFonts w:ascii="Times New Roman" w:hAnsi="Times New Roman"/>
          <w:i/>
          <w:iCs/>
          <w:sz w:val="28"/>
          <w:szCs w:val="28"/>
          <w:lang w:val="uk-UA"/>
        </w:rPr>
        <w:t>НаУКМА</w:t>
      </w:r>
      <w:proofErr w:type="spellEnd"/>
      <w:r w:rsidRPr="003A492E">
        <w:rPr>
          <w:rFonts w:ascii="Times New Roman" w:hAnsi="Times New Roman"/>
          <w:sz w:val="28"/>
          <w:szCs w:val="28"/>
          <w:lang w:val="uk-UA"/>
        </w:rPr>
        <w:t>. 2000. Т. 18. С. 76–83.</w:t>
      </w:r>
    </w:p>
    <w:p w14:paraId="2BE51390"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Кульбацька</w:t>
      </w:r>
      <w:proofErr w:type="spellEnd"/>
      <w:r w:rsidRPr="003A492E">
        <w:rPr>
          <w:rFonts w:ascii="Times New Roman" w:hAnsi="Times New Roman"/>
          <w:sz w:val="28"/>
          <w:szCs w:val="28"/>
          <w:lang w:val="uk-UA"/>
        </w:rPr>
        <w:t xml:space="preserve"> М. В. Вербалізація емоцій на лексичному рівні. У: </w:t>
      </w:r>
      <w:r w:rsidRPr="003A492E">
        <w:rPr>
          <w:rFonts w:ascii="Times New Roman" w:hAnsi="Times New Roman"/>
          <w:i/>
          <w:iCs/>
          <w:sz w:val="28"/>
          <w:szCs w:val="28"/>
          <w:lang w:val="uk-UA"/>
        </w:rPr>
        <w:t>Теоретичні та практичні наукові інновації</w:t>
      </w:r>
      <w:r w:rsidRPr="003A492E">
        <w:rPr>
          <w:rFonts w:ascii="Times New Roman" w:hAnsi="Times New Roman"/>
          <w:sz w:val="28"/>
          <w:szCs w:val="28"/>
          <w:lang w:val="uk-UA"/>
        </w:rPr>
        <w:t>. Краків, 2013. С. 72–75.</w:t>
      </w:r>
    </w:p>
    <w:p w14:paraId="0E2C42F3"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Мац</w:t>
      </w:r>
      <w:proofErr w:type="spellEnd"/>
      <w:r w:rsidRPr="003A492E">
        <w:rPr>
          <w:rFonts w:ascii="Times New Roman" w:hAnsi="Times New Roman"/>
          <w:sz w:val="28"/>
          <w:szCs w:val="28"/>
          <w:lang w:val="uk-UA"/>
        </w:rPr>
        <w:t xml:space="preserve"> І. І. Різновиди емоцій та способи їх вербалізації (англійська мова). </w:t>
      </w:r>
      <w:r w:rsidRPr="003A492E">
        <w:rPr>
          <w:rFonts w:ascii="Times New Roman" w:hAnsi="Times New Roman"/>
          <w:i/>
          <w:iCs/>
          <w:sz w:val="28"/>
          <w:szCs w:val="28"/>
          <w:lang w:val="uk-UA"/>
        </w:rPr>
        <w:t>Вісник ЖДУ ім. І. Франка</w:t>
      </w:r>
      <w:r w:rsidRPr="003A492E">
        <w:rPr>
          <w:rFonts w:ascii="Times New Roman" w:hAnsi="Times New Roman"/>
          <w:sz w:val="28"/>
          <w:szCs w:val="28"/>
          <w:lang w:val="uk-UA"/>
        </w:rPr>
        <w:t>. 2003. № 11. С. 181–183.</w:t>
      </w:r>
    </w:p>
    <w:p w14:paraId="53110A44"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lastRenderedPageBreak/>
        <w:t xml:space="preserve">Петренко Є. М. До проблеми вербалізації емоцій. </w:t>
      </w:r>
      <w:r w:rsidRPr="003A492E">
        <w:rPr>
          <w:rFonts w:ascii="Times New Roman" w:hAnsi="Times New Roman"/>
          <w:i/>
          <w:iCs/>
          <w:sz w:val="28"/>
          <w:szCs w:val="28"/>
          <w:lang w:val="uk-UA"/>
        </w:rPr>
        <w:t>Науковий вісник МГУ. Серія: Філологія</w:t>
      </w:r>
      <w:r w:rsidRPr="003A492E">
        <w:rPr>
          <w:rFonts w:ascii="Times New Roman" w:hAnsi="Times New Roman"/>
          <w:sz w:val="28"/>
          <w:szCs w:val="28"/>
          <w:lang w:val="uk-UA"/>
        </w:rPr>
        <w:t>. 2018. № 37, т. 4. С. 81–84.</w:t>
      </w:r>
    </w:p>
    <w:p w14:paraId="4FC3B010"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Селіванова О. О. Сучасна лінгвістика: термінологічна енциклопедія. Полтава, 2006. 718 с.</w:t>
      </w:r>
    </w:p>
    <w:p w14:paraId="21463C18"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Ситник І. В. Дискурс у сучасній лінгвістиці. </w:t>
      </w:r>
      <w:r w:rsidRPr="003A492E">
        <w:rPr>
          <w:rFonts w:ascii="Times New Roman" w:hAnsi="Times New Roman"/>
          <w:i/>
          <w:iCs/>
          <w:sz w:val="28"/>
          <w:szCs w:val="28"/>
          <w:lang w:val="uk-UA"/>
        </w:rPr>
        <w:t>Науковий вісник МГУ. Серія: Філологія</w:t>
      </w:r>
      <w:r w:rsidRPr="003A492E">
        <w:rPr>
          <w:rFonts w:ascii="Times New Roman" w:hAnsi="Times New Roman"/>
          <w:sz w:val="28"/>
          <w:szCs w:val="28"/>
          <w:lang w:val="uk-UA"/>
        </w:rPr>
        <w:t>. 2020. № 46. С. 123–126.</w:t>
      </w:r>
    </w:p>
    <w:p w14:paraId="1E7C15E0"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Чабаненко В. А. Стилістика експресивних засобів української мови. Запоріжжя, 2002. 351 с.</w:t>
      </w:r>
    </w:p>
    <w:p w14:paraId="195FEBD9"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Чабаненко В. А. Основи </w:t>
      </w:r>
      <w:proofErr w:type="spellStart"/>
      <w:r w:rsidRPr="003A492E">
        <w:rPr>
          <w:rFonts w:ascii="Times New Roman" w:hAnsi="Times New Roman"/>
          <w:sz w:val="28"/>
          <w:szCs w:val="28"/>
          <w:lang w:val="uk-UA"/>
        </w:rPr>
        <w:t>мовної</w:t>
      </w:r>
      <w:proofErr w:type="spellEnd"/>
      <w:r w:rsidRPr="003A492E">
        <w:rPr>
          <w:rFonts w:ascii="Times New Roman" w:hAnsi="Times New Roman"/>
          <w:sz w:val="28"/>
          <w:szCs w:val="28"/>
          <w:lang w:val="uk-UA"/>
        </w:rPr>
        <w:t xml:space="preserve"> експресії. Київ, 1982. 167 с.</w:t>
      </w:r>
    </w:p>
    <w:p w14:paraId="0FE7A386"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Черниш О. А. Принципи організації мас-медійного дискурсу. </w:t>
      </w:r>
      <w:r w:rsidRPr="003A492E">
        <w:rPr>
          <w:rFonts w:ascii="Times New Roman" w:hAnsi="Times New Roman"/>
          <w:i/>
          <w:iCs/>
          <w:sz w:val="28"/>
          <w:szCs w:val="28"/>
          <w:lang w:val="uk-UA"/>
        </w:rPr>
        <w:t>Вісник ЖДУ</w:t>
      </w:r>
      <w:r w:rsidRPr="003A492E">
        <w:rPr>
          <w:rFonts w:ascii="Times New Roman" w:hAnsi="Times New Roman"/>
          <w:sz w:val="28"/>
          <w:szCs w:val="28"/>
          <w:lang w:val="uk-UA"/>
        </w:rPr>
        <w:t xml:space="preserve">. 2013. </w:t>
      </w:r>
      <w:proofErr w:type="spellStart"/>
      <w:r w:rsidRPr="003A492E">
        <w:rPr>
          <w:rFonts w:ascii="Times New Roman" w:hAnsi="Times New Roman"/>
          <w:sz w:val="28"/>
          <w:szCs w:val="28"/>
          <w:lang w:val="uk-UA"/>
        </w:rPr>
        <w:t>Вип</w:t>
      </w:r>
      <w:proofErr w:type="spellEnd"/>
      <w:r w:rsidRPr="003A492E">
        <w:rPr>
          <w:rFonts w:ascii="Times New Roman" w:hAnsi="Times New Roman"/>
          <w:sz w:val="28"/>
          <w:szCs w:val="28"/>
          <w:lang w:val="uk-UA"/>
        </w:rPr>
        <w:t>. 35. С. 402–405.</w:t>
      </w:r>
    </w:p>
    <w:p w14:paraId="44790E4A"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Шах К. М. Механізми вербалізації емоційного стану В. Стуса. </w:t>
      </w:r>
      <w:r w:rsidRPr="003A492E">
        <w:rPr>
          <w:rFonts w:ascii="Times New Roman" w:hAnsi="Times New Roman"/>
          <w:i/>
          <w:iCs/>
          <w:sz w:val="28"/>
          <w:szCs w:val="28"/>
          <w:lang w:val="uk-UA"/>
        </w:rPr>
        <w:t xml:space="preserve">Вісник СНТ </w:t>
      </w:r>
      <w:proofErr w:type="spellStart"/>
      <w:r w:rsidRPr="003A492E">
        <w:rPr>
          <w:rFonts w:ascii="Times New Roman" w:hAnsi="Times New Roman"/>
          <w:i/>
          <w:iCs/>
          <w:sz w:val="28"/>
          <w:szCs w:val="28"/>
          <w:lang w:val="uk-UA"/>
        </w:rPr>
        <w:t>ДонНУ</w:t>
      </w:r>
      <w:proofErr w:type="spellEnd"/>
      <w:r w:rsidRPr="003A492E">
        <w:rPr>
          <w:rFonts w:ascii="Times New Roman" w:hAnsi="Times New Roman"/>
          <w:sz w:val="28"/>
          <w:szCs w:val="28"/>
          <w:lang w:val="uk-UA"/>
        </w:rPr>
        <w:t>. 2021. Т. 2, № 13. С. 184–189.</w:t>
      </w:r>
    </w:p>
    <w:p w14:paraId="0F06878D" w14:textId="53B75C18" w:rsidR="00B14F8D" w:rsidRPr="003A492E" w:rsidRDefault="00B14F8D" w:rsidP="0005014B">
      <w:pPr>
        <w:numPr>
          <w:ilvl w:val="0"/>
          <w:numId w:val="18"/>
        </w:numPr>
        <w:tabs>
          <w:tab w:val="num" w:pos="720"/>
        </w:tabs>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Шах К., Коваль Л. Проблема вербалізації емоцій у науковому дискурсі. </w:t>
      </w:r>
      <w:r w:rsidRPr="003A492E">
        <w:rPr>
          <w:rFonts w:ascii="Times New Roman" w:hAnsi="Times New Roman"/>
          <w:i/>
          <w:iCs/>
          <w:sz w:val="28"/>
          <w:szCs w:val="28"/>
          <w:lang w:val="uk-UA"/>
        </w:rPr>
        <w:t>Актуальні питання гуманітарних наук : міжвузівський збірник наукових праць молодих вчених Дрогобицького державного педагогічного університету імені Івана Франка. Серія: Мовознавство. Літературознавство.</w:t>
      </w:r>
      <w:r w:rsidRPr="003A492E">
        <w:rPr>
          <w:rFonts w:ascii="Times New Roman" w:hAnsi="Times New Roman"/>
          <w:sz w:val="28"/>
          <w:szCs w:val="28"/>
          <w:lang w:val="uk-UA"/>
        </w:rPr>
        <w:t xml:space="preserve"> Дрогобич : Видавничий дім «</w:t>
      </w:r>
      <w:proofErr w:type="spellStart"/>
      <w:r w:rsidRPr="003A492E">
        <w:rPr>
          <w:rFonts w:ascii="Times New Roman" w:hAnsi="Times New Roman"/>
          <w:sz w:val="28"/>
          <w:szCs w:val="28"/>
          <w:lang w:val="uk-UA"/>
        </w:rPr>
        <w:t>Гельветика</w:t>
      </w:r>
      <w:proofErr w:type="spellEnd"/>
      <w:r w:rsidRPr="003A492E">
        <w:rPr>
          <w:rFonts w:ascii="Times New Roman" w:hAnsi="Times New Roman"/>
          <w:sz w:val="28"/>
          <w:szCs w:val="28"/>
          <w:lang w:val="uk-UA"/>
        </w:rPr>
        <w:t xml:space="preserve">», 2021. </w:t>
      </w:r>
      <w:proofErr w:type="spellStart"/>
      <w:r w:rsidRPr="003A492E">
        <w:rPr>
          <w:rFonts w:ascii="Times New Roman" w:hAnsi="Times New Roman"/>
          <w:sz w:val="28"/>
          <w:szCs w:val="28"/>
          <w:lang w:val="uk-UA"/>
        </w:rPr>
        <w:t>Вип</w:t>
      </w:r>
      <w:proofErr w:type="spellEnd"/>
      <w:r w:rsidRPr="003A492E">
        <w:rPr>
          <w:rFonts w:ascii="Times New Roman" w:hAnsi="Times New Roman"/>
          <w:sz w:val="28"/>
          <w:szCs w:val="28"/>
          <w:lang w:val="uk-UA"/>
        </w:rPr>
        <w:t>. 41, т. 3. С. 140–145.</w:t>
      </w:r>
    </w:p>
    <w:p w14:paraId="7C10C069"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Aitchison</w:t>
      </w:r>
      <w:proofErr w:type="spellEnd"/>
      <w:r w:rsidRPr="003A492E">
        <w:rPr>
          <w:rFonts w:ascii="Times New Roman" w:hAnsi="Times New Roman"/>
          <w:sz w:val="28"/>
          <w:szCs w:val="28"/>
          <w:lang w:val="uk-UA"/>
        </w:rPr>
        <w:t xml:space="preserve"> J. </w:t>
      </w:r>
      <w:proofErr w:type="spellStart"/>
      <w:r w:rsidRPr="003A492E">
        <w:rPr>
          <w:rFonts w:ascii="Times New Roman" w:hAnsi="Times New Roman"/>
          <w:sz w:val="28"/>
          <w:szCs w:val="28"/>
          <w:lang w:val="uk-UA"/>
        </w:rPr>
        <w:t>Cognitive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Clouds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Semantic</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Shadows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i/>
          <w:iCs/>
          <w:sz w:val="28"/>
          <w:szCs w:val="28"/>
          <w:lang w:val="uk-UA"/>
        </w:rPr>
        <w:t>Language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and</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Communication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Oxford</w:t>
      </w:r>
      <w:proofErr w:type="spellEnd"/>
      <w:r w:rsidRPr="003A492E">
        <w:rPr>
          <w:rFonts w:ascii="Times New Roman" w:hAnsi="Times New Roman"/>
          <w:sz w:val="28"/>
          <w:szCs w:val="28"/>
          <w:lang w:val="uk-UA"/>
        </w:rPr>
        <w:t>, 1985. P. 69–93.</w:t>
      </w:r>
    </w:p>
    <w:p w14:paraId="29B286C3"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Bednarek</w:t>
      </w:r>
      <w:proofErr w:type="spellEnd"/>
      <w:r w:rsidRPr="003A492E">
        <w:rPr>
          <w:rFonts w:ascii="Times New Roman" w:hAnsi="Times New Roman"/>
          <w:sz w:val="28"/>
          <w:szCs w:val="28"/>
          <w:lang w:val="uk-UA"/>
        </w:rPr>
        <w:t xml:space="preserve"> M., </w:t>
      </w:r>
      <w:proofErr w:type="spellStart"/>
      <w:r w:rsidRPr="003A492E">
        <w:rPr>
          <w:rFonts w:ascii="Times New Roman" w:hAnsi="Times New Roman"/>
          <w:sz w:val="28"/>
          <w:szCs w:val="28"/>
          <w:lang w:val="uk-UA"/>
        </w:rPr>
        <w:t>Caple</w:t>
      </w:r>
      <w:proofErr w:type="spellEnd"/>
      <w:r w:rsidRPr="003A492E">
        <w:rPr>
          <w:rFonts w:ascii="Times New Roman" w:hAnsi="Times New Roman"/>
          <w:sz w:val="28"/>
          <w:szCs w:val="28"/>
          <w:lang w:val="uk-UA"/>
        </w:rPr>
        <w:t xml:space="preserve"> H.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Discourse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of</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News</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Values</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How</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News</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Organizations</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Create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Newsworthiness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Oxford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Oxford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University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Press</w:t>
      </w:r>
      <w:proofErr w:type="spellEnd"/>
      <w:r w:rsidRPr="003A492E">
        <w:rPr>
          <w:rFonts w:ascii="Times New Roman" w:hAnsi="Times New Roman"/>
          <w:sz w:val="28"/>
          <w:szCs w:val="28"/>
          <w:lang w:val="uk-UA"/>
        </w:rPr>
        <w:t>, 2017. 288 p.</w:t>
      </w:r>
    </w:p>
    <w:p w14:paraId="40E8C22D"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Bell</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Opinion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Public</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Media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Discourse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Global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Environment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i/>
          <w:iCs/>
          <w:sz w:val="28"/>
          <w:szCs w:val="28"/>
          <w:lang w:val="uk-UA"/>
        </w:rPr>
        <w:t>Discourse</w:t>
      </w:r>
      <w:proofErr w:type="spellEnd"/>
      <w:r w:rsidRPr="003A492E">
        <w:rPr>
          <w:rFonts w:ascii="Times New Roman" w:hAnsi="Times New Roman"/>
          <w:i/>
          <w:iCs/>
          <w:sz w:val="28"/>
          <w:szCs w:val="28"/>
          <w:lang w:val="uk-UA"/>
        </w:rPr>
        <w:t xml:space="preserve"> &amp; </w:t>
      </w:r>
      <w:proofErr w:type="spellStart"/>
      <w:r w:rsidRPr="003A492E">
        <w:rPr>
          <w:rFonts w:ascii="Times New Roman" w:hAnsi="Times New Roman"/>
          <w:i/>
          <w:iCs/>
          <w:sz w:val="28"/>
          <w:szCs w:val="28"/>
          <w:lang w:val="uk-UA"/>
        </w:rPr>
        <w:t>Society</w:t>
      </w:r>
      <w:proofErr w:type="spellEnd"/>
      <w:r w:rsidRPr="003A492E">
        <w:rPr>
          <w:rFonts w:ascii="Times New Roman" w:hAnsi="Times New Roman"/>
          <w:sz w:val="28"/>
          <w:szCs w:val="28"/>
          <w:lang w:val="uk-UA"/>
        </w:rPr>
        <w:t xml:space="preserve">. 1994. </w:t>
      </w:r>
      <w:proofErr w:type="spellStart"/>
      <w:r w:rsidRPr="003A492E">
        <w:rPr>
          <w:rFonts w:ascii="Times New Roman" w:hAnsi="Times New Roman"/>
          <w:sz w:val="28"/>
          <w:szCs w:val="28"/>
          <w:lang w:val="uk-UA"/>
        </w:rPr>
        <w:t>Vol</w:t>
      </w:r>
      <w:proofErr w:type="spellEnd"/>
      <w:r w:rsidRPr="003A492E">
        <w:rPr>
          <w:rFonts w:ascii="Times New Roman" w:hAnsi="Times New Roman"/>
          <w:sz w:val="28"/>
          <w:szCs w:val="28"/>
          <w:lang w:val="uk-UA"/>
        </w:rPr>
        <w:t xml:space="preserve">. 5, </w:t>
      </w:r>
      <w:proofErr w:type="spellStart"/>
      <w:r w:rsidRPr="003A492E">
        <w:rPr>
          <w:rFonts w:ascii="Times New Roman" w:hAnsi="Times New Roman"/>
          <w:sz w:val="28"/>
          <w:szCs w:val="28"/>
          <w:lang w:val="uk-UA"/>
        </w:rPr>
        <w:t>No</w:t>
      </w:r>
      <w:proofErr w:type="spellEnd"/>
      <w:r w:rsidRPr="003A492E">
        <w:rPr>
          <w:rFonts w:ascii="Times New Roman" w:hAnsi="Times New Roman"/>
          <w:sz w:val="28"/>
          <w:szCs w:val="28"/>
          <w:lang w:val="uk-UA"/>
        </w:rPr>
        <w:t>. 1. P. 33–64.</w:t>
      </w:r>
    </w:p>
    <w:p w14:paraId="3C6E224C"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Cotter</w:t>
      </w:r>
      <w:proofErr w:type="spellEnd"/>
      <w:r w:rsidRPr="003A492E">
        <w:rPr>
          <w:rFonts w:ascii="Times New Roman" w:hAnsi="Times New Roman"/>
          <w:sz w:val="28"/>
          <w:szCs w:val="28"/>
          <w:lang w:val="uk-UA"/>
        </w:rPr>
        <w:t xml:space="preserve"> C. </w:t>
      </w:r>
      <w:proofErr w:type="spellStart"/>
      <w:r w:rsidRPr="003A492E">
        <w:rPr>
          <w:rFonts w:ascii="Times New Roman" w:hAnsi="Times New Roman"/>
          <w:sz w:val="28"/>
          <w:szCs w:val="28"/>
          <w:lang w:val="uk-UA"/>
        </w:rPr>
        <w:t>Discourse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Media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Schiffrin</w:t>
      </w:r>
      <w:proofErr w:type="spellEnd"/>
      <w:r w:rsidRPr="003A492E">
        <w:rPr>
          <w:rFonts w:ascii="Times New Roman" w:hAnsi="Times New Roman"/>
          <w:sz w:val="28"/>
          <w:szCs w:val="28"/>
          <w:lang w:val="uk-UA"/>
        </w:rPr>
        <w:t xml:space="preserve"> D., </w:t>
      </w:r>
      <w:proofErr w:type="spellStart"/>
      <w:r w:rsidRPr="003A492E">
        <w:rPr>
          <w:rFonts w:ascii="Times New Roman" w:hAnsi="Times New Roman"/>
          <w:sz w:val="28"/>
          <w:szCs w:val="28"/>
          <w:lang w:val="uk-UA"/>
        </w:rPr>
        <w:t>Tannen</w:t>
      </w:r>
      <w:proofErr w:type="spellEnd"/>
      <w:r w:rsidRPr="003A492E">
        <w:rPr>
          <w:rFonts w:ascii="Times New Roman" w:hAnsi="Times New Roman"/>
          <w:sz w:val="28"/>
          <w:szCs w:val="28"/>
          <w:lang w:val="uk-UA"/>
        </w:rPr>
        <w:t xml:space="preserve"> D., </w:t>
      </w:r>
      <w:proofErr w:type="spellStart"/>
      <w:r w:rsidRPr="003A492E">
        <w:rPr>
          <w:rFonts w:ascii="Times New Roman" w:hAnsi="Times New Roman"/>
          <w:sz w:val="28"/>
          <w:szCs w:val="28"/>
          <w:lang w:val="uk-UA"/>
        </w:rPr>
        <w:t>Hamilton</w:t>
      </w:r>
      <w:proofErr w:type="spellEnd"/>
      <w:r w:rsidRPr="003A492E">
        <w:rPr>
          <w:rFonts w:ascii="Times New Roman" w:hAnsi="Times New Roman"/>
          <w:sz w:val="28"/>
          <w:szCs w:val="28"/>
          <w:lang w:val="uk-UA"/>
        </w:rPr>
        <w:t xml:space="preserve"> H. E. (</w:t>
      </w:r>
      <w:proofErr w:type="spellStart"/>
      <w:r w:rsidRPr="003A492E">
        <w:rPr>
          <w:rFonts w:ascii="Times New Roman" w:hAnsi="Times New Roman"/>
          <w:sz w:val="28"/>
          <w:szCs w:val="28"/>
          <w:lang w:val="uk-UA"/>
        </w:rPr>
        <w:t>eds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Handbook</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of</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Discourse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Analysis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Cambridge</w:t>
      </w:r>
      <w:proofErr w:type="spellEnd"/>
      <w:r w:rsidRPr="003A492E">
        <w:rPr>
          <w:rFonts w:ascii="Times New Roman" w:hAnsi="Times New Roman"/>
          <w:sz w:val="28"/>
          <w:szCs w:val="28"/>
          <w:lang w:val="uk-UA"/>
        </w:rPr>
        <w:t xml:space="preserve">, MA; </w:t>
      </w:r>
      <w:proofErr w:type="spellStart"/>
      <w:r w:rsidRPr="003A492E">
        <w:rPr>
          <w:rFonts w:ascii="Times New Roman" w:hAnsi="Times New Roman"/>
          <w:sz w:val="28"/>
          <w:szCs w:val="28"/>
          <w:lang w:val="uk-UA"/>
        </w:rPr>
        <w:t>Oxford</w:t>
      </w:r>
      <w:proofErr w:type="spellEnd"/>
      <w:r w:rsidRPr="003A492E">
        <w:rPr>
          <w:rFonts w:ascii="Times New Roman" w:hAnsi="Times New Roman"/>
          <w:sz w:val="28"/>
          <w:szCs w:val="28"/>
          <w:lang w:val="uk-UA"/>
        </w:rPr>
        <w:t xml:space="preserve">, UK: </w:t>
      </w:r>
      <w:proofErr w:type="spellStart"/>
      <w:r w:rsidRPr="003A492E">
        <w:rPr>
          <w:rFonts w:ascii="Times New Roman" w:hAnsi="Times New Roman"/>
          <w:sz w:val="28"/>
          <w:szCs w:val="28"/>
          <w:lang w:val="uk-UA"/>
        </w:rPr>
        <w:t>Blackwell</w:t>
      </w:r>
      <w:proofErr w:type="spellEnd"/>
      <w:r w:rsidRPr="003A492E">
        <w:rPr>
          <w:rFonts w:ascii="Times New Roman" w:hAnsi="Times New Roman"/>
          <w:sz w:val="28"/>
          <w:szCs w:val="28"/>
          <w:lang w:val="uk-UA"/>
        </w:rPr>
        <w:t>, 2001. P. 416–436.</w:t>
      </w:r>
    </w:p>
    <w:p w14:paraId="6826914D"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lastRenderedPageBreak/>
        <w:t>Daneš</w:t>
      </w:r>
      <w:proofErr w:type="spellEnd"/>
      <w:r w:rsidRPr="003A492E">
        <w:rPr>
          <w:rFonts w:ascii="Times New Roman" w:hAnsi="Times New Roman"/>
          <w:sz w:val="28"/>
          <w:szCs w:val="28"/>
          <w:lang w:val="uk-UA"/>
        </w:rPr>
        <w:t xml:space="preserve"> F. </w:t>
      </w:r>
      <w:proofErr w:type="spellStart"/>
      <w:r w:rsidRPr="003A492E">
        <w:rPr>
          <w:rFonts w:ascii="Times New Roman" w:hAnsi="Times New Roman"/>
          <w:sz w:val="28"/>
          <w:szCs w:val="28"/>
          <w:lang w:val="uk-UA"/>
        </w:rPr>
        <w:t>Cognition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Emotion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Discourse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Interaction</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Preliminary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Survey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Field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i/>
          <w:iCs/>
          <w:sz w:val="28"/>
          <w:szCs w:val="28"/>
          <w:lang w:val="uk-UA"/>
        </w:rPr>
        <w:t>Preprints</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of</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Plenary</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Session</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Papers</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of</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XIV </w:t>
      </w:r>
      <w:proofErr w:type="spellStart"/>
      <w:r w:rsidRPr="003A492E">
        <w:rPr>
          <w:rFonts w:ascii="Times New Roman" w:hAnsi="Times New Roman"/>
          <w:i/>
          <w:iCs/>
          <w:sz w:val="28"/>
          <w:szCs w:val="28"/>
          <w:lang w:val="uk-UA"/>
        </w:rPr>
        <w:t>International</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Congress</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of</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Linguists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Berlin</w:t>
      </w:r>
      <w:proofErr w:type="spellEnd"/>
      <w:r w:rsidRPr="003A492E">
        <w:rPr>
          <w:rFonts w:ascii="Times New Roman" w:hAnsi="Times New Roman"/>
          <w:sz w:val="28"/>
          <w:szCs w:val="28"/>
          <w:lang w:val="uk-UA"/>
        </w:rPr>
        <w:t>, 1987. P. 272–291.</w:t>
      </w:r>
    </w:p>
    <w:p w14:paraId="2AA1330E"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Darwin</w:t>
      </w:r>
      <w:proofErr w:type="spellEnd"/>
      <w:r w:rsidRPr="003A492E">
        <w:rPr>
          <w:rFonts w:ascii="Times New Roman" w:hAnsi="Times New Roman"/>
          <w:sz w:val="28"/>
          <w:szCs w:val="28"/>
          <w:lang w:val="uk-UA"/>
        </w:rPr>
        <w:t xml:space="preserve"> C. R.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Expression</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of</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Emotions</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in</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Man</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and</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Animals</w:t>
      </w:r>
      <w:proofErr w:type="spellEnd"/>
      <w:r w:rsidRPr="003A492E">
        <w:rPr>
          <w:rFonts w:ascii="Times New Roman" w:hAnsi="Times New Roman"/>
          <w:sz w:val="28"/>
          <w:szCs w:val="28"/>
          <w:lang w:val="uk-UA"/>
        </w:rPr>
        <w:t xml:space="preserve">. 1st </w:t>
      </w:r>
      <w:proofErr w:type="spellStart"/>
      <w:r w:rsidRPr="003A492E">
        <w:rPr>
          <w:rFonts w:ascii="Times New Roman" w:hAnsi="Times New Roman"/>
          <w:sz w:val="28"/>
          <w:szCs w:val="28"/>
          <w:lang w:val="uk-UA"/>
        </w:rPr>
        <w:t>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London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John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Murray</w:t>
      </w:r>
      <w:proofErr w:type="spellEnd"/>
      <w:r w:rsidRPr="003A492E">
        <w:rPr>
          <w:rFonts w:ascii="Times New Roman" w:hAnsi="Times New Roman"/>
          <w:sz w:val="28"/>
          <w:szCs w:val="28"/>
          <w:lang w:val="uk-UA"/>
        </w:rPr>
        <w:t>, 1872. 398 p.</w:t>
      </w:r>
    </w:p>
    <w:p w14:paraId="05307223"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Hase</w:t>
      </w:r>
      <w:proofErr w:type="spellEnd"/>
      <w:r w:rsidRPr="003A492E">
        <w:rPr>
          <w:rFonts w:ascii="Times New Roman" w:hAnsi="Times New Roman"/>
          <w:sz w:val="28"/>
          <w:szCs w:val="28"/>
          <w:lang w:val="uk-UA"/>
        </w:rPr>
        <w:t xml:space="preserve"> V., </w:t>
      </w:r>
      <w:proofErr w:type="spellStart"/>
      <w:r w:rsidRPr="003A492E">
        <w:rPr>
          <w:rFonts w:ascii="Times New Roman" w:hAnsi="Times New Roman"/>
          <w:sz w:val="28"/>
          <w:szCs w:val="28"/>
          <w:lang w:val="uk-UA"/>
        </w:rPr>
        <w:t>Engelke</w:t>
      </w:r>
      <w:proofErr w:type="spellEnd"/>
      <w:r w:rsidRPr="003A492E">
        <w:rPr>
          <w:rFonts w:ascii="Times New Roman" w:hAnsi="Times New Roman"/>
          <w:sz w:val="28"/>
          <w:szCs w:val="28"/>
          <w:lang w:val="uk-UA"/>
        </w:rPr>
        <w:t xml:space="preserve"> K. M. </w:t>
      </w:r>
      <w:proofErr w:type="spellStart"/>
      <w:r w:rsidRPr="003A492E">
        <w:rPr>
          <w:rFonts w:ascii="Times New Roman" w:hAnsi="Times New Roman"/>
          <w:sz w:val="28"/>
          <w:szCs w:val="28"/>
          <w:lang w:val="uk-UA"/>
        </w:rPr>
        <w:t>Emotions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Coverage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How</w:t>
      </w:r>
      <w:proofErr w:type="spellEnd"/>
      <w:r w:rsidRPr="003A492E">
        <w:rPr>
          <w:rFonts w:ascii="Times New Roman" w:hAnsi="Times New Roman"/>
          <w:sz w:val="28"/>
          <w:szCs w:val="28"/>
          <w:lang w:val="uk-UA"/>
        </w:rPr>
        <w:t xml:space="preserve"> UK </w:t>
      </w:r>
      <w:proofErr w:type="spellStart"/>
      <w:r w:rsidRPr="003A492E">
        <w:rPr>
          <w:rFonts w:ascii="Times New Roman" w:hAnsi="Times New Roman"/>
          <w:sz w:val="28"/>
          <w:szCs w:val="28"/>
          <w:lang w:val="uk-UA"/>
        </w:rPr>
        <w:t>News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Media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Used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Appeals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Report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Coronavirus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i/>
          <w:iCs/>
          <w:sz w:val="28"/>
          <w:szCs w:val="28"/>
          <w:lang w:val="uk-UA"/>
        </w:rPr>
        <w:t>Journalism</w:t>
      </w:r>
      <w:proofErr w:type="spellEnd"/>
      <w:r w:rsidRPr="003A492E">
        <w:rPr>
          <w:rFonts w:ascii="Times New Roman" w:hAnsi="Times New Roman"/>
          <w:i/>
          <w:iCs/>
          <w:sz w:val="28"/>
          <w:szCs w:val="28"/>
          <w:lang w:val="uk-UA"/>
        </w:rPr>
        <w:t xml:space="preserve"> &amp; </w:t>
      </w:r>
      <w:proofErr w:type="spellStart"/>
      <w:r w:rsidRPr="003A492E">
        <w:rPr>
          <w:rFonts w:ascii="Times New Roman" w:hAnsi="Times New Roman"/>
          <w:i/>
          <w:iCs/>
          <w:sz w:val="28"/>
          <w:szCs w:val="28"/>
          <w:lang w:val="uk-UA"/>
        </w:rPr>
        <w:t>Media</w:t>
      </w:r>
      <w:proofErr w:type="spellEnd"/>
      <w:r w:rsidRPr="003A492E">
        <w:rPr>
          <w:rFonts w:ascii="Times New Roman" w:hAnsi="Times New Roman"/>
          <w:sz w:val="28"/>
          <w:szCs w:val="28"/>
          <w:lang w:val="uk-UA"/>
        </w:rPr>
        <w:t xml:space="preserve">. 2022. </w:t>
      </w:r>
      <w:proofErr w:type="spellStart"/>
      <w:r w:rsidRPr="003A492E">
        <w:rPr>
          <w:rFonts w:ascii="Times New Roman" w:hAnsi="Times New Roman"/>
          <w:sz w:val="28"/>
          <w:szCs w:val="28"/>
          <w:lang w:val="uk-UA"/>
        </w:rPr>
        <w:t>Vol</w:t>
      </w:r>
      <w:proofErr w:type="spellEnd"/>
      <w:r w:rsidRPr="003A492E">
        <w:rPr>
          <w:rFonts w:ascii="Times New Roman" w:hAnsi="Times New Roman"/>
          <w:sz w:val="28"/>
          <w:szCs w:val="28"/>
          <w:lang w:val="uk-UA"/>
        </w:rPr>
        <w:t xml:space="preserve">. 3, </w:t>
      </w:r>
      <w:proofErr w:type="spellStart"/>
      <w:r w:rsidRPr="003A492E">
        <w:rPr>
          <w:rFonts w:ascii="Times New Roman" w:hAnsi="Times New Roman"/>
          <w:sz w:val="28"/>
          <w:szCs w:val="28"/>
          <w:lang w:val="uk-UA"/>
        </w:rPr>
        <w:t>No</w:t>
      </w:r>
      <w:proofErr w:type="spellEnd"/>
      <w:r w:rsidRPr="003A492E">
        <w:rPr>
          <w:rFonts w:ascii="Times New Roman" w:hAnsi="Times New Roman"/>
          <w:sz w:val="28"/>
          <w:szCs w:val="28"/>
          <w:lang w:val="uk-UA"/>
        </w:rPr>
        <w:t>. 4. P. 633–649.</w:t>
      </w:r>
    </w:p>
    <w:p w14:paraId="2E975839"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Kerbrat-Orecchioni</w:t>
      </w:r>
      <w:proofErr w:type="spellEnd"/>
      <w:r w:rsidRPr="003A492E">
        <w:rPr>
          <w:rFonts w:ascii="Times New Roman" w:hAnsi="Times New Roman"/>
          <w:sz w:val="28"/>
          <w:szCs w:val="28"/>
          <w:lang w:val="uk-UA"/>
        </w:rPr>
        <w:t xml:space="preserve"> C. </w:t>
      </w:r>
      <w:proofErr w:type="spellStart"/>
      <w:r w:rsidRPr="003A492E">
        <w:rPr>
          <w:rFonts w:ascii="Times New Roman" w:hAnsi="Times New Roman"/>
          <w:i/>
          <w:iCs/>
          <w:sz w:val="28"/>
          <w:szCs w:val="28"/>
          <w:lang w:val="uk-UA"/>
        </w:rPr>
        <w:t>La</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connotation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Lyon</w:t>
      </w:r>
      <w:proofErr w:type="spellEnd"/>
      <w:r w:rsidRPr="003A492E">
        <w:rPr>
          <w:rFonts w:ascii="Times New Roman" w:hAnsi="Times New Roman"/>
          <w:sz w:val="28"/>
          <w:szCs w:val="28"/>
          <w:lang w:val="uk-UA"/>
        </w:rPr>
        <w:t>, 1977. P. 7–23.</w:t>
      </w:r>
    </w:p>
    <w:p w14:paraId="7F203C53"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Kulmatov</w:t>
      </w:r>
      <w:proofErr w:type="spellEnd"/>
      <w:r w:rsidRPr="003A492E">
        <w:rPr>
          <w:rFonts w:ascii="Times New Roman" w:hAnsi="Times New Roman"/>
          <w:sz w:val="28"/>
          <w:szCs w:val="28"/>
          <w:lang w:val="uk-UA"/>
        </w:rPr>
        <w:t xml:space="preserve"> Z. U. </w:t>
      </w:r>
      <w:proofErr w:type="spellStart"/>
      <w:r w:rsidRPr="003A492E">
        <w:rPr>
          <w:rFonts w:ascii="Times New Roman" w:hAnsi="Times New Roman"/>
          <w:sz w:val="28"/>
          <w:szCs w:val="28"/>
          <w:lang w:val="uk-UA"/>
        </w:rPr>
        <w:t>Sentiment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Analysis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Computational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Linguistics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Bridging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Technology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Human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Emotion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i/>
          <w:iCs/>
          <w:sz w:val="28"/>
          <w:szCs w:val="28"/>
          <w:lang w:val="uk-UA"/>
        </w:rPr>
        <w:t>International</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Journal</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of</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Artificial</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Intelligence</w:t>
      </w:r>
      <w:proofErr w:type="spellEnd"/>
      <w:r w:rsidRPr="003A492E">
        <w:rPr>
          <w:rFonts w:ascii="Times New Roman" w:hAnsi="Times New Roman"/>
          <w:sz w:val="28"/>
          <w:szCs w:val="28"/>
          <w:lang w:val="uk-UA"/>
        </w:rPr>
        <w:t xml:space="preserve">. 2025. </w:t>
      </w:r>
      <w:proofErr w:type="spellStart"/>
      <w:r w:rsidRPr="003A492E">
        <w:rPr>
          <w:rFonts w:ascii="Times New Roman" w:hAnsi="Times New Roman"/>
          <w:sz w:val="28"/>
          <w:szCs w:val="28"/>
          <w:lang w:val="uk-UA"/>
        </w:rPr>
        <w:t>Vol</w:t>
      </w:r>
      <w:proofErr w:type="spellEnd"/>
      <w:r w:rsidRPr="003A492E">
        <w:rPr>
          <w:rFonts w:ascii="Times New Roman" w:hAnsi="Times New Roman"/>
          <w:sz w:val="28"/>
          <w:szCs w:val="28"/>
          <w:lang w:val="uk-UA"/>
        </w:rPr>
        <w:t xml:space="preserve">. 5, </w:t>
      </w:r>
      <w:proofErr w:type="spellStart"/>
      <w:r w:rsidRPr="003A492E">
        <w:rPr>
          <w:rFonts w:ascii="Times New Roman" w:hAnsi="Times New Roman"/>
          <w:sz w:val="28"/>
          <w:szCs w:val="28"/>
          <w:lang w:val="uk-UA"/>
        </w:rPr>
        <w:t>No</w:t>
      </w:r>
      <w:proofErr w:type="spellEnd"/>
      <w:r w:rsidRPr="003A492E">
        <w:rPr>
          <w:rFonts w:ascii="Times New Roman" w:hAnsi="Times New Roman"/>
          <w:sz w:val="28"/>
          <w:szCs w:val="28"/>
          <w:lang w:val="uk-UA"/>
        </w:rPr>
        <w:t>. 3. P. 1329–1332.</w:t>
      </w:r>
    </w:p>
    <w:p w14:paraId="12B73025"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O’Keeffe</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Media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Discourse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Analysis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Gee</w:t>
      </w:r>
      <w:proofErr w:type="spellEnd"/>
      <w:r w:rsidRPr="003A492E">
        <w:rPr>
          <w:rFonts w:ascii="Times New Roman" w:hAnsi="Times New Roman"/>
          <w:sz w:val="28"/>
          <w:szCs w:val="28"/>
          <w:lang w:val="uk-UA"/>
        </w:rPr>
        <w:t xml:space="preserve"> J., </w:t>
      </w:r>
      <w:proofErr w:type="spellStart"/>
      <w:r w:rsidRPr="003A492E">
        <w:rPr>
          <w:rFonts w:ascii="Times New Roman" w:hAnsi="Times New Roman"/>
          <w:sz w:val="28"/>
          <w:szCs w:val="28"/>
          <w:lang w:val="uk-UA"/>
        </w:rPr>
        <w:t>Handford</w:t>
      </w:r>
      <w:proofErr w:type="spellEnd"/>
      <w:r w:rsidRPr="003A492E">
        <w:rPr>
          <w:rFonts w:ascii="Times New Roman" w:hAnsi="Times New Roman"/>
          <w:sz w:val="28"/>
          <w:szCs w:val="28"/>
          <w:lang w:val="uk-UA"/>
        </w:rPr>
        <w:t xml:space="preserve"> M. (</w:t>
      </w:r>
      <w:proofErr w:type="spellStart"/>
      <w:r w:rsidRPr="003A492E">
        <w:rPr>
          <w:rFonts w:ascii="Times New Roman" w:hAnsi="Times New Roman"/>
          <w:sz w:val="28"/>
          <w:szCs w:val="28"/>
          <w:lang w:val="uk-UA"/>
        </w:rPr>
        <w:t>eds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Routledge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Handbook</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of</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Discourse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Analysis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London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Routledge</w:t>
      </w:r>
      <w:proofErr w:type="spellEnd"/>
      <w:r w:rsidRPr="003A492E">
        <w:rPr>
          <w:rFonts w:ascii="Times New Roman" w:hAnsi="Times New Roman"/>
          <w:sz w:val="28"/>
          <w:szCs w:val="28"/>
          <w:lang w:val="uk-UA"/>
        </w:rPr>
        <w:t>, 2011. P. 441–454.</w:t>
      </w:r>
    </w:p>
    <w:p w14:paraId="18BEB5D0"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Pinker</w:t>
      </w:r>
      <w:proofErr w:type="spellEnd"/>
      <w:r w:rsidRPr="003A492E">
        <w:rPr>
          <w:rFonts w:ascii="Times New Roman" w:hAnsi="Times New Roman"/>
          <w:sz w:val="28"/>
          <w:szCs w:val="28"/>
          <w:lang w:val="uk-UA"/>
        </w:rPr>
        <w:t xml:space="preserve"> S.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Language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Instinct</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How</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Mind</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Creates</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Language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1994. P. 23–24.</w:t>
      </w:r>
    </w:p>
    <w:p w14:paraId="6751B325"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Prisyazhnyuk</w:t>
      </w:r>
      <w:proofErr w:type="spellEnd"/>
      <w:r w:rsidRPr="003A492E">
        <w:rPr>
          <w:rFonts w:ascii="Times New Roman" w:hAnsi="Times New Roman"/>
          <w:sz w:val="28"/>
          <w:szCs w:val="28"/>
          <w:lang w:val="uk-UA"/>
        </w:rPr>
        <w:t xml:space="preserve"> T., </w:t>
      </w:r>
      <w:proofErr w:type="spellStart"/>
      <w:r w:rsidRPr="003A492E">
        <w:rPr>
          <w:rFonts w:ascii="Times New Roman" w:hAnsi="Times New Roman"/>
          <w:sz w:val="28"/>
          <w:szCs w:val="28"/>
          <w:lang w:val="uk-UA"/>
        </w:rPr>
        <w:t>Zilova</w:t>
      </w:r>
      <w:proofErr w:type="spellEnd"/>
      <w:r w:rsidRPr="003A492E">
        <w:rPr>
          <w:rFonts w:ascii="Times New Roman" w:hAnsi="Times New Roman"/>
          <w:sz w:val="28"/>
          <w:szCs w:val="28"/>
          <w:lang w:val="uk-UA"/>
        </w:rPr>
        <w:t xml:space="preserve"> E. </w:t>
      </w:r>
      <w:proofErr w:type="spellStart"/>
      <w:r w:rsidRPr="003A492E">
        <w:rPr>
          <w:rFonts w:ascii="Times New Roman" w:hAnsi="Times New Roman"/>
          <w:sz w:val="28"/>
          <w:szCs w:val="28"/>
          <w:lang w:val="uk-UA"/>
        </w:rPr>
        <w:t>Media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Discourse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Context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Values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Study</w:t>
      </w:r>
      <w:proofErr w:type="spellEnd"/>
      <w:r w:rsidRPr="003A492E">
        <w:rPr>
          <w:rFonts w:ascii="Times New Roman" w:hAnsi="Times New Roman"/>
          <w:sz w:val="28"/>
          <w:szCs w:val="28"/>
          <w:lang w:val="uk-UA"/>
        </w:rPr>
        <w:t xml:space="preserve">. </w:t>
      </w:r>
      <w:r w:rsidRPr="003A492E">
        <w:rPr>
          <w:rFonts w:ascii="Times New Roman" w:hAnsi="Times New Roman"/>
          <w:i/>
          <w:iCs/>
          <w:sz w:val="28"/>
          <w:szCs w:val="28"/>
          <w:lang w:val="uk-UA"/>
        </w:rPr>
        <w:t xml:space="preserve">CBU </w:t>
      </w:r>
      <w:proofErr w:type="spellStart"/>
      <w:r w:rsidRPr="003A492E">
        <w:rPr>
          <w:rFonts w:ascii="Times New Roman" w:hAnsi="Times New Roman"/>
          <w:i/>
          <w:iCs/>
          <w:sz w:val="28"/>
          <w:szCs w:val="28"/>
          <w:lang w:val="uk-UA"/>
        </w:rPr>
        <w:t>International</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Conference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on</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Innovation</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Technology</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Transfer</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and</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Education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Prague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Central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Bohemia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University</w:t>
      </w:r>
      <w:proofErr w:type="spellEnd"/>
      <w:r w:rsidRPr="003A492E">
        <w:rPr>
          <w:rFonts w:ascii="Times New Roman" w:hAnsi="Times New Roman"/>
          <w:sz w:val="28"/>
          <w:szCs w:val="28"/>
          <w:lang w:val="uk-UA"/>
        </w:rPr>
        <w:t>, 2014. P. 246–250.</w:t>
      </w:r>
    </w:p>
    <w:p w14:paraId="44527054"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Sapir</w:t>
      </w:r>
      <w:proofErr w:type="spellEnd"/>
      <w:r w:rsidRPr="003A492E">
        <w:rPr>
          <w:rFonts w:ascii="Times New Roman" w:hAnsi="Times New Roman"/>
          <w:sz w:val="28"/>
          <w:szCs w:val="28"/>
          <w:lang w:val="uk-UA"/>
        </w:rPr>
        <w:t xml:space="preserve"> E. </w:t>
      </w:r>
      <w:proofErr w:type="spellStart"/>
      <w:r w:rsidRPr="003A492E">
        <w:rPr>
          <w:rFonts w:ascii="Times New Roman" w:hAnsi="Times New Roman"/>
          <w:i/>
          <w:iCs/>
          <w:sz w:val="28"/>
          <w:szCs w:val="28"/>
          <w:lang w:val="uk-UA"/>
        </w:rPr>
        <w:t>Language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An</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Introduction</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to</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the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Study</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of</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Speech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1994. P. 56–61.</w:t>
      </w:r>
    </w:p>
    <w:p w14:paraId="29AC10D9"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Talbot</w:t>
      </w:r>
      <w:proofErr w:type="spellEnd"/>
      <w:r w:rsidRPr="003A492E">
        <w:rPr>
          <w:rFonts w:ascii="Times New Roman" w:hAnsi="Times New Roman"/>
          <w:sz w:val="28"/>
          <w:szCs w:val="28"/>
          <w:lang w:val="uk-UA"/>
        </w:rPr>
        <w:t xml:space="preserve"> M. </w:t>
      </w:r>
      <w:proofErr w:type="spellStart"/>
      <w:r w:rsidRPr="003A492E">
        <w:rPr>
          <w:rFonts w:ascii="Times New Roman" w:hAnsi="Times New Roman"/>
          <w:i/>
          <w:iCs/>
          <w:sz w:val="28"/>
          <w:szCs w:val="28"/>
          <w:lang w:val="uk-UA"/>
        </w:rPr>
        <w:t>Media</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Discourse</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Representation</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and</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Interaction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Edinburgh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Edinburgh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University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Press</w:t>
      </w:r>
      <w:proofErr w:type="spellEnd"/>
      <w:r w:rsidRPr="003A492E">
        <w:rPr>
          <w:rFonts w:ascii="Times New Roman" w:hAnsi="Times New Roman"/>
          <w:sz w:val="28"/>
          <w:szCs w:val="28"/>
          <w:lang w:val="uk-UA"/>
        </w:rPr>
        <w:t>, 2007. 198 p.</w:t>
      </w:r>
    </w:p>
    <w:p w14:paraId="490F0F80" w14:textId="77777777" w:rsidR="002F7DEA" w:rsidRPr="003A492E" w:rsidRDefault="002F7DEA" w:rsidP="0005014B">
      <w:pPr>
        <w:numPr>
          <w:ilvl w:val="0"/>
          <w:numId w:val="18"/>
        </w:numPr>
        <w:tabs>
          <w:tab w:val="num" w:pos="720"/>
        </w:tabs>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Waszakowa</w:t>
      </w:r>
      <w:proofErr w:type="spellEnd"/>
      <w:r w:rsidRPr="003A492E">
        <w:rPr>
          <w:rFonts w:ascii="Times New Roman" w:hAnsi="Times New Roman"/>
          <w:sz w:val="28"/>
          <w:szCs w:val="28"/>
          <w:lang w:val="uk-UA"/>
        </w:rPr>
        <w:t xml:space="preserve"> K. </w:t>
      </w:r>
      <w:proofErr w:type="spellStart"/>
      <w:r w:rsidRPr="003A492E">
        <w:rPr>
          <w:rFonts w:ascii="Times New Roman" w:hAnsi="Times New Roman"/>
          <w:sz w:val="28"/>
          <w:szCs w:val="28"/>
          <w:lang w:val="uk-UA"/>
        </w:rPr>
        <w:t>Formant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ista</w:t>
      </w:r>
      <w:proofErr w:type="spellEnd"/>
      <w:r w:rsidRPr="003A492E">
        <w:rPr>
          <w:rFonts w:ascii="Times New Roman" w:hAnsi="Times New Roman"/>
          <w:sz w:val="28"/>
          <w:szCs w:val="28"/>
          <w:lang w:val="uk-UA"/>
        </w:rPr>
        <w:t xml:space="preserve"> // -</w:t>
      </w:r>
      <w:proofErr w:type="spellStart"/>
      <w:r w:rsidRPr="003A492E">
        <w:rPr>
          <w:rFonts w:ascii="Times New Roman" w:hAnsi="Times New Roman"/>
          <w:sz w:val="28"/>
          <w:szCs w:val="28"/>
          <w:lang w:val="uk-UA"/>
        </w:rPr>
        <w:t>ysta</w:t>
      </w:r>
      <w:proofErr w:type="spellEnd"/>
      <w:r w:rsidRPr="003A492E">
        <w:rPr>
          <w:rFonts w:ascii="Times New Roman" w:hAnsi="Times New Roman"/>
          <w:sz w:val="28"/>
          <w:szCs w:val="28"/>
          <w:lang w:val="uk-UA"/>
        </w:rPr>
        <w:t xml:space="preserve"> i </w:t>
      </w:r>
      <w:proofErr w:type="spellStart"/>
      <w:r w:rsidRPr="003A492E">
        <w:rPr>
          <w:rFonts w:ascii="Times New Roman" w:hAnsi="Times New Roman"/>
          <w:sz w:val="28"/>
          <w:szCs w:val="28"/>
          <w:lang w:val="uk-UA"/>
        </w:rPr>
        <w:t>jego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warianty</w:t>
      </w:r>
      <w:proofErr w:type="spellEnd"/>
      <w:r w:rsidRPr="003A492E">
        <w:rPr>
          <w:rFonts w:ascii="Times New Roman" w:hAnsi="Times New Roman"/>
          <w:sz w:val="28"/>
          <w:szCs w:val="28"/>
          <w:lang w:val="uk-UA"/>
        </w:rPr>
        <w:t>: -(y)</w:t>
      </w:r>
      <w:proofErr w:type="spellStart"/>
      <w:r w:rsidRPr="003A492E">
        <w:rPr>
          <w:rFonts w:ascii="Times New Roman" w:hAnsi="Times New Roman"/>
          <w:sz w:val="28"/>
          <w:szCs w:val="28"/>
          <w:lang w:val="uk-UA"/>
        </w:rPr>
        <w:t>sta</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alista</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onalista</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onista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współczesnej</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polszczyźnie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ogólnej</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i/>
          <w:iCs/>
          <w:sz w:val="28"/>
          <w:szCs w:val="28"/>
          <w:lang w:val="uk-UA"/>
        </w:rPr>
        <w:t>Studia</w:t>
      </w:r>
      <w:proofErr w:type="spellEnd"/>
      <w:r w:rsidRPr="003A492E">
        <w:rPr>
          <w:rFonts w:ascii="Times New Roman" w:hAnsi="Times New Roman"/>
          <w:i/>
          <w:iCs/>
          <w:sz w:val="28"/>
          <w:szCs w:val="28"/>
          <w:lang w:val="uk-UA"/>
        </w:rPr>
        <w:t xml:space="preserve"> z </w:t>
      </w:r>
      <w:proofErr w:type="spellStart"/>
      <w:r w:rsidRPr="003A492E">
        <w:rPr>
          <w:rFonts w:ascii="Times New Roman" w:hAnsi="Times New Roman"/>
          <w:i/>
          <w:iCs/>
          <w:sz w:val="28"/>
          <w:szCs w:val="28"/>
          <w:lang w:val="uk-UA"/>
        </w:rPr>
        <w:t>filologii</w:t>
      </w:r>
      <w:proofErr w:type="spellEnd"/>
      <w:r w:rsidRPr="003A492E">
        <w:rPr>
          <w:rFonts w:ascii="Times New Roman" w:hAnsi="Times New Roman"/>
          <w:i/>
          <w:iCs/>
          <w:sz w:val="28"/>
          <w:szCs w:val="28"/>
          <w:lang w:val="uk-UA"/>
        </w:rPr>
        <w:t xml:space="preserve"> </w:t>
      </w:r>
      <w:proofErr w:type="spellStart"/>
      <w:r w:rsidRPr="003A492E">
        <w:rPr>
          <w:rFonts w:ascii="Times New Roman" w:hAnsi="Times New Roman"/>
          <w:i/>
          <w:iCs/>
          <w:sz w:val="28"/>
          <w:szCs w:val="28"/>
          <w:lang w:val="uk-UA"/>
        </w:rPr>
        <w:t>polskiej</w:t>
      </w:r>
      <w:proofErr w:type="spellEnd"/>
      <w:r w:rsidRPr="003A492E">
        <w:rPr>
          <w:rFonts w:ascii="Times New Roman" w:hAnsi="Times New Roman"/>
          <w:i/>
          <w:iCs/>
          <w:sz w:val="28"/>
          <w:szCs w:val="28"/>
          <w:lang w:val="uk-UA"/>
        </w:rPr>
        <w:t xml:space="preserve"> i </w:t>
      </w:r>
      <w:proofErr w:type="spellStart"/>
      <w:r w:rsidRPr="003A492E">
        <w:rPr>
          <w:rFonts w:ascii="Times New Roman" w:hAnsi="Times New Roman"/>
          <w:i/>
          <w:iCs/>
          <w:sz w:val="28"/>
          <w:szCs w:val="28"/>
          <w:lang w:val="uk-UA"/>
        </w:rPr>
        <w:t>słowiańskiej</w:t>
      </w:r>
      <w:proofErr w:type="spellEnd"/>
      <w:r w:rsidRPr="003A492E">
        <w:rPr>
          <w:rFonts w:ascii="Times New Roman" w:hAnsi="Times New Roman"/>
          <w:sz w:val="28"/>
          <w:szCs w:val="28"/>
          <w:lang w:val="uk-UA"/>
        </w:rPr>
        <w:t>. 1995. № 32. S. 121–135.</w:t>
      </w:r>
    </w:p>
    <w:p w14:paraId="4BB1309C" w14:textId="0D1A04E8" w:rsidR="002F7DEA" w:rsidRPr="003A492E" w:rsidRDefault="002F7DEA"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lastRenderedPageBreak/>
        <w:t>Yeromenko</w:t>
      </w:r>
      <w:proofErr w:type="spellEnd"/>
      <w:r w:rsidRPr="003A492E">
        <w:rPr>
          <w:rFonts w:ascii="Times New Roman" w:hAnsi="Times New Roman"/>
          <w:sz w:val="28"/>
          <w:szCs w:val="28"/>
          <w:lang w:val="uk-UA"/>
        </w:rPr>
        <w:t xml:space="preserve"> S. </w:t>
      </w:r>
      <w:proofErr w:type="spellStart"/>
      <w:r w:rsidRPr="003A492E">
        <w:rPr>
          <w:rFonts w:ascii="Times New Roman" w:hAnsi="Times New Roman"/>
          <w:sz w:val="28"/>
          <w:szCs w:val="28"/>
          <w:lang w:val="uk-UA"/>
        </w:rPr>
        <w:t>Phraseological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Units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Revealing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Ukrainian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Public</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Speeches</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Contrastive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Study</w:t>
      </w:r>
      <w:proofErr w:type="spellEnd"/>
      <w:r w:rsidRPr="003A492E">
        <w:rPr>
          <w:rFonts w:ascii="Times New Roman" w:hAnsi="Times New Roman"/>
          <w:sz w:val="28"/>
          <w:szCs w:val="28"/>
          <w:lang w:val="uk-UA"/>
        </w:rPr>
        <w:t xml:space="preserve">. </w:t>
      </w:r>
      <w:r w:rsidRPr="003A492E">
        <w:rPr>
          <w:rFonts w:ascii="Times New Roman" w:hAnsi="Times New Roman"/>
          <w:i/>
          <w:iCs/>
          <w:sz w:val="28"/>
          <w:szCs w:val="28"/>
          <w:lang w:val="uk-UA"/>
        </w:rPr>
        <w:t>Науковий вісник ДДПУ ім. І. Франка. Серія: Філологічні науки</w:t>
      </w:r>
      <w:r w:rsidRPr="003A492E">
        <w:rPr>
          <w:rFonts w:ascii="Times New Roman" w:hAnsi="Times New Roman"/>
          <w:sz w:val="28"/>
          <w:szCs w:val="28"/>
          <w:lang w:val="uk-UA"/>
        </w:rPr>
        <w:t>. № 20. 2023. С. 15–20.</w:t>
      </w:r>
    </w:p>
    <w:p w14:paraId="7CE06158" w14:textId="77777777" w:rsidR="000C4FF4" w:rsidRPr="003A492E" w:rsidRDefault="000C4FF4" w:rsidP="0005014B">
      <w:pPr>
        <w:pStyle w:val="a7"/>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Gohil</w:t>
      </w:r>
      <w:proofErr w:type="spellEnd"/>
      <w:r w:rsidRPr="003A492E">
        <w:rPr>
          <w:rFonts w:ascii="Times New Roman" w:hAnsi="Times New Roman"/>
          <w:sz w:val="28"/>
          <w:szCs w:val="28"/>
          <w:lang w:val="uk-UA"/>
        </w:rPr>
        <w:t xml:space="preserve"> N., </w:t>
      </w:r>
      <w:proofErr w:type="spellStart"/>
      <w:r w:rsidRPr="003A492E">
        <w:rPr>
          <w:rFonts w:ascii="Times New Roman" w:hAnsi="Times New Roman"/>
          <w:sz w:val="28"/>
          <w:szCs w:val="28"/>
          <w:lang w:val="uk-UA"/>
        </w:rPr>
        <w:t>Mohdin</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Vinter</w:t>
      </w:r>
      <w:proofErr w:type="spellEnd"/>
      <w:r w:rsidRPr="003A492E">
        <w:rPr>
          <w:rFonts w:ascii="Times New Roman" w:hAnsi="Times New Roman"/>
          <w:sz w:val="28"/>
          <w:szCs w:val="28"/>
          <w:lang w:val="uk-UA"/>
        </w:rPr>
        <w:t xml:space="preserve"> R. ‘</w:t>
      </w:r>
      <w:proofErr w:type="spellStart"/>
      <w:r w:rsidRPr="003A492E">
        <w:rPr>
          <w:rFonts w:ascii="Times New Roman" w:hAnsi="Times New Roman"/>
          <w:sz w:val="28"/>
          <w:szCs w:val="28"/>
          <w:lang w:val="uk-UA"/>
        </w:rPr>
        <w:t>We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wake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up</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with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anxiety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victims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far-right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riots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lingering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uncertain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future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27 </w:t>
      </w:r>
      <w:proofErr w:type="spellStart"/>
      <w:r w:rsidRPr="003A492E">
        <w:rPr>
          <w:rFonts w:ascii="Times New Roman" w:hAnsi="Times New Roman"/>
          <w:sz w:val="28"/>
          <w:szCs w:val="28"/>
          <w:lang w:val="uk-UA"/>
        </w:rPr>
        <w:t>Sept</w:t>
      </w:r>
      <w:proofErr w:type="spellEnd"/>
      <w:r w:rsidRPr="003A492E">
        <w:rPr>
          <w:rFonts w:ascii="Times New Roman" w:hAnsi="Times New Roman"/>
          <w:sz w:val="28"/>
          <w:szCs w:val="28"/>
          <w:lang w:val="uk-UA"/>
        </w:rPr>
        <w:t xml:space="preserve"> 2024. URL: </w:t>
      </w:r>
      <w:hyperlink r:id="rId14" w:history="1">
        <w:r w:rsidRPr="003A492E">
          <w:rPr>
            <w:rStyle w:val="ad"/>
            <w:rFonts w:ascii="Times New Roman" w:hAnsi="Times New Roman"/>
            <w:color w:val="auto"/>
            <w:sz w:val="28"/>
            <w:szCs w:val="28"/>
            <w:lang w:val="uk-UA"/>
          </w:rPr>
          <w:t>https://www.theguardian.com/politics/2024/sep/27/victims-far-right-riots-lingering-fear-uncertain-future</w:t>
        </w:r>
      </w:hyperlink>
      <w:r w:rsidRPr="003A492E">
        <w:rPr>
          <w:rFonts w:ascii="Times New Roman" w:hAnsi="Times New Roman"/>
          <w:sz w:val="28"/>
          <w:szCs w:val="28"/>
          <w:lang w:val="uk-UA"/>
        </w:rPr>
        <w:t xml:space="preserve"> (дата звернення: 04.10.2025).</w:t>
      </w:r>
    </w:p>
    <w:p w14:paraId="0CC5D716" w14:textId="1E56E928" w:rsidR="000C4FF4" w:rsidRPr="003A492E" w:rsidRDefault="000C4FF4"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Brown</w:t>
      </w:r>
      <w:proofErr w:type="spellEnd"/>
      <w:r w:rsidRPr="003A492E">
        <w:rPr>
          <w:rFonts w:ascii="Times New Roman" w:hAnsi="Times New Roman"/>
          <w:sz w:val="28"/>
          <w:szCs w:val="28"/>
          <w:lang w:val="uk-UA"/>
        </w:rPr>
        <w:t xml:space="preserve"> M. ‘</w:t>
      </w:r>
      <w:proofErr w:type="spellStart"/>
      <w:r w:rsidRPr="003A492E">
        <w:rPr>
          <w:rFonts w:ascii="Times New Roman" w:hAnsi="Times New Roman"/>
          <w:sz w:val="28"/>
          <w:szCs w:val="28"/>
          <w:lang w:val="uk-UA"/>
        </w:rPr>
        <w:t>That’s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you</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fascist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thugs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far-right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rampage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engulfs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Middlesbrough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04 </w:t>
      </w:r>
      <w:proofErr w:type="spellStart"/>
      <w:r w:rsidRPr="003A492E">
        <w:rPr>
          <w:rFonts w:ascii="Times New Roman" w:hAnsi="Times New Roman"/>
          <w:sz w:val="28"/>
          <w:szCs w:val="28"/>
          <w:lang w:val="uk-UA"/>
        </w:rPr>
        <w:t>August</w:t>
      </w:r>
      <w:proofErr w:type="spellEnd"/>
      <w:r w:rsidRPr="003A492E">
        <w:rPr>
          <w:rFonts w:ascii="Times New Roman" w:hAnsi="Times New Roman"/>
          <w:sz w:val="28"/>
          <w:szCs w:val="28"/>
          <w:lang w:val="uk-UA"/>
        </w:rPr>
        <w:t xml:space="preserve"> 2024.URL: </w:t>
      </w:r>
      <w:hyperlink r:id="rId15" w:history="1">
        <w:r w:rsidRPr="003A492E">
          <w:rPr>
            <w:rStyle w:val="ad"/>
            <w:rFonts w:ascii="Times New Roman" w:hAnsi="Times New Roman"/>
            <w:color w:val="auto"/>
            <w:sz w:val="28"/>
            <w:szCs w:val="28"/>
            <w:lang w:val="uk-UA"/>
          </w:rPr>
          <w:t>https://www.theguardian.com/uk-news/article/2024/aug/04/thats-my-car-you-fascist-thugs-far-right-rampage-engulfs-middlesbrough</w:t>
        </w:r>
      </w:hyperlink>
      <w:r w:rsidRPr="003A492E">
        <w:rPr>
          <w:rFonts w:ascii="Times New Roman" w:hAnsi="Times New Roman"/>
          <w:sz w:val="28"/>
          <w:szCs w:val="28"/>
          <w:lang w:val="uk-UA"/>
        </w:rPr>
        <w:t xml:space="preserve">  (дата звернення: 05.10.2025).</w:t>
      </w:r>
    </w:p>
    <w:p w14:paraId="25A1A46F" w14:textId="77777777" w:rsidR="00E95E45" w:rsidRPr="003A492E" w:rsidRDefault="00E95E45"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Johnson</w:t>
      </w:r>
      <w:proofErr w:type="spellEnd"/>
      <w:r w:rsidRPr="003A492E">
        <w:rPr>
          <w:rFonts w:ascii="Times New Roman" w:hAnsi="Times New Roman"/>
          <w:sz w:val="28"/>
          <w:szCs w:val="28"/>
          <w:lang w:val="uk-UA"/>
        </w:rPr>
        <w:t xml:space="preserve"> N. F. </w:t>
      </w:r>
      <w:proofErr w:type="spellStart"/>
      <w:r w:rsidRPr="003A492E">
        <w:rPr>
          <w:rFonts w:ascii="Times New Roman" w:hAnsi="Times New Roman"/>
          <w:sz w:val="28"/>
          <w:szCs w:val="28"/>
          <w:lang w:val="uk-UA"/>
        </w:rPr>
        <w:t>City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riots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transnational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trans-topic</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web-of-influence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arXiv</w:t>
      </w:r>
      <w:proofErr w:type="spellEnd"/>
      <w:r w:rsidRPr="003A492E">
        <w:rPr>
          <w:rFonts w:ascii="Times New Roman" w:hAnsi="Times New Roman"/>
          <w:sz w:val="28"/>
          <w:szCs w:val="28"/>
          <w:lang w:val="uk-UA"/>
        </w:rPr>
        <w:t xml:space="preserve">. 24 </w:t>
      </w:r>
      <w:proofErr w:type="spellStart"/>
      <w:r w:rsidRPr="003A492E">
        <w:rPr>
          <w:rFonts w:ascii="Times New Roman" w:hAnsi="Times New Roman"/>
          <w:sz w:val="28"/>
          <w:szCs w:val="28"/>
          <w:lang w:val="uk-UA"/>
        </w:rPr>
        <w:t>February</w:t>
      </w:r>
      <w:proofErr w:type="spellEnd"/>
      <w:r w:rsidRPr="003A492E">
        <w:rPr>
          <w:rFonts w:ascii="Times New Roman" w:hAnsi="Times New Roman"/>
          <w:sz w:val="28"/>
          <w:szCs w:val="28"/>
          <w:lang w:val="uk-UA"/>
        </w:rPr>
        <w:t xml:space="preserve"> 2025. URL: </w:t>
      </w:r>
      <w:hyperlink r:id="rId16" w:history="1">
        <w:r w:rsidRPr="003A492E">
          <w:rPr>
            <w:rStyle w:val="ad"/>
            <w:rFonts w:ascii="Times New Roman" w:hAnsi="Times New Roman"/>
            <w:color w:val="auto"/>
            <w:sz w:val="28"/>
            <w:szCs w:val="28"/>
            <w:lang w:val="uk-UA"/>
          </w:rPr>
          <w:t>https://arxiv.org/abs/2502.17331</w:t>
        </w:r>
      </w:hyperlink>
      <w:r w:rsidRPr="003A492E">
        <w:rPr>
          <w:rFonts w:ascii="Times New Roman" w:hAnsi="Times New Roman"/>
          <w:sz w:val="28"/>
          <w:szCs w:val="28"/>
          <w:lang w:val="uk-UA"/>
        </w:rPr>
        <w:t xml:space="preserve">  (дата звернення: 06.10.2025).</w:t>
      </w:r>
    </w:p>
    <w:p w14:paraId="0847D3D6" w14:textId="36F52469" w:rsidR="00E95E45" w:rsidRPr="003A492E" w:rsidRDefault="00E95E45"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Amato</w:t>
      </w:r>
      <w:proofErr w:type="spellEnd"/>
      <w:r w:rsidRPr="003A492E">
        <w:rPr>
          <w:rFonts w:ascii="Times New Roman" w:hAnsi="Times New Roman"/>
          <w:sz w:val="28"/>
          <w:szCs w:val="28"/>
          <w:lang w:val="uk-UA"/>
        </w:rPr>
        <w:t xml:space="preserve"> D. </w:t>
      </w:r>
      <w:proofErr w:type="spellStart"/>
      <w:r w:rsidRPr="003A492E">
        <w:rPr>
          <w:rFonts w:ascii="Times New Roman" w:hAnsi="Times New Roman"/>
          <w:sz w:val="28"/>
          <w:szCs w:val="28"/>
          <w:lang w:val="uk-UA"/>
        </w:rPr>
        <w:t>Best</w:t>
      </w:r>
      <w:proofErr w:type="spellEnd"/>
      <w:r w:rsidRPr="003A492E">
        <w:rPr>
          <w:rFonts w:ascii="Times New Roman" w:hAnsi="Times New Roman"/>
          <w:sz w:val="28"/>
          <w:szCs w:val="28"/>
          <w:lang w:val="uk-UA"/>
        </w:rPr>
        <w:t xml:space="preserve"> SAD </w:t>
      </w:r>
      <w:proofErr w:type="spellStart"/>
      <w:r w:rsidRPr="003A492E">
        <w:rPr>
          <w:rFonts w:ascii="Times New Roman" w:hAnsi="Times New Roman"/>
          <w:sz w:val="28"/>
          <w:szCs w:val="28"/>
          <w:lang w:val="uk-UA"/>
        </w:rPr>
        <w:t>lamps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reveal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whether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sunrise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clocks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really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work</w:t>
      </w:r>
      <w:proofErr w:type="spellEnd"/>
      <w:r w:rsidRPr="003A492E">
        <w:rPr>
          <w:rFonts w:ascii="Times New Roman" w:hAnsi="Times New Roman"/>
          <w:sz w:val="28"/>
          <w:szCs w:val="28"/>
          <w:lang w:val="uk-UA"/>
        </w:rPr>
        <w:t xml:space="preserve"> – </w:t>
      </w:r>
      <w:proofErr w:type="spellStart"/>
      <w:r w:rsidRPr="003A492E">
        <w:rPr>
          <w:rFonts w:ascii="Times New Roman" w:hAnsi="Times New Roman"/>
          <w:sz w:val="28"/>
          <w:szCs w:val="28"/>
          <w:lang w:val="uk-UA"/>
        </w:rPr>
        <w:t>plus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expert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advice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sleep</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health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beating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winter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blues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12 </w:t>
      </w:r>
      <w:proofErr w:type="spellStart"/>
      <w:r w:rsidRPr="003A492E">
        <w:rPr>
          <w:rFonts w:ascii="Times New Roman" w:hAnsi="Times New Roman"/>
          <w:sz w:val="28"/>
          <w:szCs w:val="28"/>
          <w:lang w:val="uk-UA"/>
        </w:rPr>
        <w:t>November</w:t>
      </w:r>
      <w:proofErr w:type="spellEnd"/>
      <w:r w:rsidRPr="003A492E">
        <w:rPr>
          <w:rFonts w:ascii="Times New Roman" w:hAnsi="Times New Roman"/>
          <w:sz w:val="28"/>
          <w:szCs w:val="28"/>
          <w:lang w:val="uk-UA"/>
        </w:rPr>
        <w:t xml:space="preserve"> 2025.URL:</w:t>
      </w:r>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https://www.dailymail.co.uk/buyline/home-garden/article-15281087/best-SAD-lamps-sunrise-clocks.html (дата звернення: 13.11.2025).</w:t>
      </w:r>
    </w:p>
    <w:p w14:paraId="02040AEA" w14:textId="2F13AD7D" w:rsidR="00E95E45" w:rsidRPr="003A492E" w:rsidRDefault="00E95E45"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Wheatley</w:t>
      </w:r>
      <w:proofErr w:type="spellEnd"/>
      <w:r w:rsidRPr="003A492E">
        <w:rPr>
          <w:rFonts w:ascii="Times New Roman" w:hAnsi="Times New Roman"/>
          <w:sz w:val="28"/>
          <w:szCs w:val="28"/>
          <w:lang w:val="uk-UA"/>
        </w:rPr>
        <w:t xml:space="preserve"> L. </w:t>
      </w:r>
      <w:proofErr w:type="spellStart"/>
      <w:r w:rsidRPr="003A492E">
        <w:rPr>
          <w:rFonts w:ascii="Times New Roman" w:hAnsi="Times New Roman"/>
          <w:sz w:val="28"/>
          <w:szCs w:val="28"/>
          <w:lang w:val="uk-UA"/>
        </w:rPr>
        <w:t>Ninja’s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most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popular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dual-drawer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air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fryer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drops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lowest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price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Prime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shoppers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7 </w:t>
      </w:r>
      <w:proofErr w:type="spellStart"/>
      <w:r w:rsidRPr="003A492E">
        <w:rPr>
          <w:rFonts w:ascii="Times New Roman" w:hAnsi="Times New Roman"/>
          <w:sz w:val="28"/>
          <w:szCs w:val="28"/>
          <w:lang w:val="uk-UA"/>
        </w:rPr>
        <w:t>October</w:t>
      </w:r>
      <w:proofErr w:type="spellEnd"/>
      <w:r w:rsidRPr="003A492E">
        <w:rPr>
          <w:rFonts w:ascii="Times New Roman" w:hAnsi="Times New Roman"/>
          <w:sz w:val="28"/>
          <w:szCs w:val="28"/>
          <w:lang w:val="uk-UA"/>
        </w:rPr>
        <w:t xml:space="preserve"> 2025.URL: https://www.dailymail.co.uk/buyline/home-garden/article-15155385/Ninjas-popular-dual-drawer-air-fryer-drops-lowest-price-year-Prime-Day-shoppers.html (дата звернення: 08.1</w:t>
      </w:r>
      <w:r w:rsidR="0056043E" w:rsidRPr="003A492E">
        <w:rPr>
          <w:rFonts w:ascii="Times New Roman" w:hAnsi="Times New Roman"/>
          <w:sz w:val="28"/>
          <w:szCs w:val="28"/>
          <w:lang w:val="uk-UA"/>
        </w:rPr>
        <w:t>1</w:t>
      </w:r>
      <w:r w:rsidRPr="003A492E">
        <w:rPr>
          <w:rFonts w:ascii="Times New Roman" w:hAnsi="Times New Roman"/>
          <w:sz w:val="28"/>
          <w:szCs w:val="28"/>
          <w:lang w:val="uk-UA"/>
        </w:rPr>
        <w:t>.2025).</w:t>
      </w:r>
    </w:p>
    <w:p w14:paraId="78F8C123" w14:textId="77777777" w:rsidR="00E95E45" w:rsidRPr="003A492E" w:rsidRDefault="00E95E45"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Amato</w:t>
      </w:r>
      <w:proofErr w:type="spellEnd"/>
      <w:r w:rsidRPr="003A492E">
        <w:rPr>
          <w:rFonts w:ascii="Times New Roman" w:hAnsi="Times New Roman"/>
          <w:sz w:val="28"/>
          <w:szCs w:val="28"/>
          <w:lang w:val="uk-UA"/>
        </w:rPr>
        <w:t xml:space="preserve"> D. </w:t>
      </w:r>
      <w:proofErr w:type="spellStart"/>
      <w:r w:rsidRPr="003A492E">
        <w:rPr>
          <w:rFonts w:ascii="Times New Roman" w:hAnsi="Times New Roman"/>
          <w:sz w:val="28"/>
          <w:szCs w:val="28"/>
          <w:lang w:val="uk-UA"/>
        </w:rPr>
        <w:t>Nespresso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Vertuo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Next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review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tested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Veruto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Plus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Pop</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Evoluo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here's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why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favourite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from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brand's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machine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line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up</w:t>
      </w:r>
      <w:proofErr w:type="spellEnd"/>
      <w:r w:rsidRPr="003A492E">
        <w:rPr>
          <w:rFonts w:ascii="Times New Roman" w:hAnsi="Times New Roman"/>
          <w:sz w:val="28"/>
          <w:szCs w:val="28"/>
          <w:lang w:val="uk-UA"/>
        </w:rPr>
        <w:t xml:space="preserve"> – </w:t>
      </w:r>
      <w:proofErr w:type="spellStart"/>
      <w:r w:rsidRPr="003A492E">
        <w:rPr>
          <w:rFonts w:ascii="Times New Roman" w:hAnsi="Times New Roman"/>
          <w:sz w:val="28"/>
          <w:szCs w:val="28"/>
          <w:lang w:val="uk-UA"/>
        </w:rPr>
        <w:t>but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not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full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price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02 </w:t>
      </w:r>
      <w:proofErr w:type="spellStart"/>
      <w:r w:rsidRPr="003A492E">
        <w:rPr>
          <w:rFonts w:ascii="Times New Roman" w:hAnsi="Times New Roman"/>
          <w:sz w:val="28"/>
          <w:szCs w:val="28"/>
          <w:lang w:val="uk-UA"/>
        </w:rPr>
        <w:t>September</w:t>
      </w:r>
      <w:proofErr w:type="spellEnd"/>
      <w:r w:rsidRPr="003A492E">
        <w:rPr>
          <w:rFonts w:ascii="Times New Roman" w:hAnsi="Times New Roman"/>
          <w:sz w:val="28"/>
          <w:szCs w:val="28"/>
          <w:lang w:val="uk-UA"/>
        </w:rPr>
        <w:t xml:space="preserve"> 2025.URL: </w:t>
      </w:r>
      <w:hyperlink r:id="rId17" w:history="1">
        <w:r w:rsidRPr="003A492E">
          <w:rPr>
            <w:rStyle w:val="ad"/>
            <w:rFonts w:ascii="Times New Roman" w:hAnsi="Times New Roman"/>
            <w:color w:val="auto"/>
            <w:sz w:val="28"/>
            <w:szCs w:val="28"/>
            <w:lang w:val="uk-UA"/>
          </w:rPr>
          <w:t>https://www.dailymail.co.uk/buyline/home-garden/article-</w:t>
        </w:r>
        <w:r w:rsidRPr="003A492E">
          <w:rPr>
            <w:rStyle w:val="ad"/>
            <w:rFonts w:ascii="Times New Roman" w:hAnsi="Times New Roman"/>
            <w:color w:val="auto"/>
            <w:sz w:val="28"/>
            <w:szCs w:val="28"/>
            <w:lang w:val="uk-UA"/>
          </w:rPr>
          <w:lastRenderedPageBreak/>
          <w:t>15057585/amp/Nespresso-Vertuo-coffee-machine-review.html</w:t>
        </w:r>
      </w:hyperlink>
      <w:r w:rsidRPr="003A492E">
        <w:rPr>
          <w:rFonts w:ascii="Times New Roman" w:hAnsi="Times New Roman"/>
          <w:sz w:val="28"/>
          <w:szCs w:val="28"/>
          <w:lang w:val="uk-UA"/>
        </w:rPr>
        <w:t xml:space="preserve"> (дата звернення: 09.10.2025).</w:t>
      </w:r>
    </w:p>
    <w:p w14:paraId="53B8117E" w14:textId="4226D866" w:rsidR="00E95E45" w:rsidRPr="003A492E" w:rsidRDefault="00E95E45"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Toynbee</w:t>
      </w:r>
      <w:proofErr w:type="spellEnd"/>
      <w:r w:rsidRPr="003A492E">
        <w:rPr>
          <w:rFonts w:ascii="Times New Roman" w:hAnsi="Times New Roman"/>
          <w:sz w:val="28"/>
          <w:szCs w:val="28"/>
          <w:lang w:val="uk-UA"/>
        </w:rPr>
        <w:t xml:space="preserve"> P.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right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promised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violence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mayhem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last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night</w:t>
      </w:r>
      <w:proofErr w:type="spellEnd"/>
      <w:r w:rsidRPr="003A492E">
        <w:rPr>
          <w:rFonts w:ascii="Times New Roman" w:hAnsi="Times New Roman"/>
          <w:sz w:val="28"/>
          <w:szCs w:val="28"/>
          <w:lang w:val="uk-UA"/>
        </w:rPr>
        <w:t xml:space="preserve"> – </w:t>
      </w:r>
      <w:proofErr w:type="spellStart"/>
      <w:r w:rsidRPr="003A492E">
        <w:rPr>
          <w:rFonts w:ascii="Times New Roman" w:hAnsi="Times New Roman"/>
          <w:sz w:val="28"/>
          <w:szCs w:val="28"/>
          <w:lang w:val="uk-UA"/>
        </w:rPr>
        <w:t>but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decency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took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back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streets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8 </w:t>
      </w:r>
      <w:proofErr w:type="spellStart"/>
      <w:r w:rsidRPr="003A492E">
        <w:rPr>
          <w:rFonts w:ascii="Times New Roman" w:hAnsi="Times New Roman"/>
          <w:sz w:val="28"/>
          <w:szCs w:val="28"/>
          <w:lang w:val="uk-UA"/>
        </w:rPr>
        <w:t>August</w:t>
      </w:r>
      <w:proofErr w:type="spellEnd"/>
      <w:r w:rsidRPr="003A492E">
        <w:rPr>
          <w:rFonts w:ascii="Times New Roman" w:hAnsi="Times New Roman"/>
          <w:sz w:val="28"/>
          <w:szCs w:val="28"/>
          <w:lang w:val="uk-UA"/>
        </w:rPr>
        <w:t xml:space="preserve"> 2024.URL: https://www.theguardian.com/commentisfree/article/2024/aug/08/the-far-right-promised-violence-and-mayhem-last-night-but-decency-took-back-the-streets</w:t>
      </w:r>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(дата звернення: 11.10.2025).</w:t>
      </w:r>
    </w:p>
    <w:p w14:paraId="7DEAF3CD" w14:textId="3E25924B" w:rsidR="00E95E45" w:rsidRPr="003A492E" w:rsidRDefault="00E95E45"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Carrington</w:t>
      </w:r>
      <w:proofErr w:type="spellEnd"/>
      <w:r w:rsidRPr="003A492E">
        <w:rPr>
          <w:rFonts w:ascii="Times New Roman" w:hAnsi="Times New Roman"/>
          <w:sz w:val="28"/>
          <w:szCs w:val="28"/>
          <w:lang w:val="uk-UA"/>
        </w:rPr>
        <w:t xml:space="preserve"> D. </w:t>
      </w:r>
      <w:proofErr w:type="spellStart"/>
      <w:r w:rsidRPr="003A492E">
        <w:rPr>
          <w:rFonts w:ascii="Times New Roman" w:hAnsi="Times New Roman"/>
          <w:sz w:val="28"/>
          <w:szCs w:val="28"/>
          <w:lang w:val="uk-UA"/>
        </w:rPr>
        <w:t>Dramatic</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action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needed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curtail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crazy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extreme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weather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28 </w:t>
      </w:r>
      <w:proofErr w:type="spellStart"/>
      <w:r w:rsidRPr="003A492E">
        <w:rPr>
          <w:rFonts w:ascii="Times New Roman" w:hAnsi="Times New Roman"/>
          <w:sz w:val="28"/>
          <w:szCs w:val="28"/>
          <w:lang w:val="uk-UA"/>
        </w:rPr>
        <w:t>August</w:t>
      </w:r>
      <w:proofErr w:type="spellEnd"/>
      <w:r w:rsidRPr="003A492E">
        <w:rPr>
          <w:rFonts w:ascii="Times New Roman" w:hAnsi="Times New Roman"/>
          <w:sz w:val="28"/>
          <w:szCs w:val="28"/>
          <w:lang w:val="uk-UA"/>
        </w:rPr>
        <w:t xml:space="preserve"> 2023.URL: </w:t>
      </w:r>
      <w:hyperlink r:id="rId18" w:history="1">
        <w:r w:rsidR="0056043E" w:rsidRPr="003A492E">
          <w:rPr>
            <w:rStyle w:val="ad"/>
            <w:rFonts w:ascii="Times New Roman" w:hAnsi="Times New Roman"/>
            <w:color w:val="auto"/>
            <w:sz w:val="28"/>
            <w:szCs w:val="28"/>
            <w:lang w:val="uk-UA"/>
          </w:rPr>
          <w:t>https://www.theguardian.com/environment/2023/aug/28/dramatic-climate-action-needed-curtail-extreme-weather</w:t>
        </w:r>
      </w:hyperlink>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(дата звернення: 12.10.2025).</w:t>
      </w:r>
    </w:p>
    <w:p w14:paraId="13314D7A" w14:textId="77777777" w:rsidR="00E95E45" w:rsidRPr="003A492E" w:rsidRDefault="00E95E45"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Moore</w:t>
      </w:r>
      <w:proofErr w:type="spellEnd"/>
      <w:r w:rsidRPr="003A492E">
        <w:rPr>
          <w:rFonts w:ascii="Times New Roman" w:hAnsi="Times New Roman"/>
          <w:sz w:val="28"/>
          <w:szCs w:val="28"/>
          <w:lang w:val="uk-UA"/>
        </w:rPr>
        <w:t xml:space="preserve"> T. </w:t>
      </w:r>
      <w:proofErr w:type="spellStart"/>
      <w:r w:rsidRPr="003A492E">
        <w:rPr>
          <w:rFonts w:ascii="Times New Roman" w:hAnsi="Times New Roman"/>
          <w:sz w:val="28"/>
          <w:szCs w:val="28"/>
          <w:lang w:val="uk-UA"/>
        </w:rPr>
        <w:t>Climate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report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issues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alert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record-breaking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temperatures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caused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misery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mayhem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2023. </w:t>
      </w:r>
      <w:proofErr w:type="spellStart"/>
      <w:r w:rsidRPr="003A492E">
        <w:rPr>
          <w:rFonts w:ascii="Times New Roman" w:hAnsi="Times New Roman"/>
          <w:sz w:val="28"/>
          <w:szCs w:val="28"/>
          <w:lang w:val="uk-UA"/>
        </w:rPr>
        <w:t>Sky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News</w:t>
      </w:r>
      <w:proofErr w:type="spellEnd"/>
      <w:r w:rsidRPr="003A492E">
        <w:rPr>
          <w:rFonts w:ascii="Times New Roman" w:hAnsi="Times New Roman"/>
          <w:sz w:val="28"/>
          <w:szCs w:val="28"/>
          <w:lang w:val="uk-UA"/>
        </w:rPr>
        <w:t xml:space="preserve">. 19 </w:t>
      </w:r>
      <w:proofErr w:type="spellStart"/>
      <w:r w:rsidRPr="003A492E">
        <w:rPr>
          <w:rFonts w:ascii="Times New Roman" w:hAnsi="Times New Roman"/>
          <w:sz w:val="28"/>
          <w:szCs w:val="28"/>
          <w:lang w:val="uk-UA"/>
        </w:rPr>
        <w:t>March</w:t>
      </w:r>
      <w:proofErr w:type="spellEnd"/>
      <w:r w:rsidRPr="003A492E">
        <w:rPr>
          <w:rFonts w:ascii="Times New Roman" w:hAnsi="Times New Roman"/>
          <w:sz w:val="28"/>
          <w:szCs w:val="28"/>
          <w:lang w:val="uk-UA"/>
        </w:rPr>
        <w:t xml:space="preserve"> 2024. URL: </w:t>
      </w:r>
      <w:hyperlink r:id="rId19" w:history="1">
        <w:r w:rsidRPr="003A492E">
          <w:rPr>
            <w:rStyle w:val="ad"/>
            <w:rFonts w:ascii="Times New Roman" w:hAnsi="Times New Roman"/>
            <w:color w:val="auto"/>
            <w:sz w:val="28"/>
            <w:szCs w:val="28"/>
            <w:lang w:val="uk-UA"/>
          </w:rPr>
          <w:t>https://news.sky.com/story/climate-report-issues-red-alert-warning-after-record-breaking-temperatures-caused-misery-and-mayhem-in-2023-13098034</w:t>
        </w:r>
      </w:hyperlink>
      <w:r w:rsidRPr="003A492E">
        <w:rPr>
          <w:rFonts w:ascii="Times New Roman" w:hAnsi="Times New Roman"/>
          <w:sz w:val="28"/>
          <w:szCs w:val="28"/>
          <w:lang w:val="uk-UA"/>
        </w:rPr>
        <w:t xml:space="preserve"> (дата звернення: 13.10.2025).</w:t>
      </w:r>
    </w:p>
    <w:p w14:paraId="44552EF8" w14:textId="07BE86A9" w:rsidR="00765059" w:rsidRPr="003A492E" w:rsidRDefault="00765059"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Livingstone</w:t>
      </w:r>
      <w:proofErr w:type="spellEnd"/>
      <w:r w:rsidRPr="003A492E">
        <w:rPr>
          <w:rFonts w:ascii="Times New Roman" w:hAnsi="Times New Roman"/>
          <w:sz w:val="28"/>
          <w:szCs w:val="28"/>
          <w:lang w:val="uk-UA"/>
        </w:rPr>
        <w:t xml:space="preserve"> H. ‘</w:t>
      </w:r>
      <w:proofErr w:type="spellStart"/>
      <w:r w:rsidRPr="003A492E">
        <w:rPr>
          <w:rFonts w:ascii="Times New Roman" w:hAnsi="Times New Roman"/>
          <w:sz w:val="28"/>
          <w:szCs w:val="28"/>
          <w:lang w:val="uk-UA"/>
        </w:rPr>
        <w:t>Standing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together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What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papers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say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about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far-right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rallies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counter-protests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8 </w:t>
      </w:r>
      <w:proofErr w:type="spellStart"/>
      <w:r w:rsidRPr="003A492E">
        <w:rPr>
          <w:rFonts w:ascii="Times New Roman" w:hAnsi="Times New Roman"/>
          <w:sz w:val="28"/>
          <w:szCs w:val="28"/>
          <w:lang w:val="uk-UA"/>
        </w:rPr>
        <w:t>August</w:t>
      </w:r>
      <w:proofErr w:type="spellEnd"/>
      <w:r w:rsidRPr="003A492E">
        <w:rPr>
          <w:rFonts w:ascii="Times New Roman" w:hAnsi="Times New Roman"/>
          <w:sz w:val="28"/>
          <w:szCs w:val="28"/>
          <w:lang w:val="uk-UA"/>
        </w:rPr>
        <w:t xml:space="preserve"> 2024.URL: </w:t>
      </w:r>
      <w:hyperlink r:id="rId20" w:history="1">
        <w:r w:rsidRPr="003A492E">
          <w:rPr>
            <w:rStyle w:val="ad"/>
            <w:rFonts w:ascii="Times New Roman" w:hAnsi="Times New Roman"/>
            <w:color w:val="auto"/>
            <w:sz w:val="28"/>
            <w:szCs w:val="28"/>
            <w:lang w:val="uk-UA"/>
          </w:rPr>
          <w:t>https://www.theguardian.com/media/article/2024/aug/08/uk-papers-far-right-rallies-protests</w:t>
        </w:r>
      </w:hyperlink>
      <w:r w:rsidRPr="003A492E">
        <w:rPr>
          <w:rFonts w:ascii="Times New Roman" w:hAnsi="Times New Roman"/>
          <w:sz w:val="28"/>
          <w:szCs w:val="28"/>
          <w:lang w:val="uk-UA"/>
        </w:rPr>
        <w:t xml:space="preserve"> (дата звернення: 14.10.2025).</w:t>
      </w:r>
    </w:p>
    <w:p w14:paraId="6D3C2D3B" w14:textId="65C1A800" w:rsidR="00765059" w:rsidRPr="003A492E" w:rsidRDefault="00765059"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Local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Left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behind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Prey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populist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politics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What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data</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tells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about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2024 UK </w:t>
      </w:r>
      <w:proofErr w:type="spellStart"/>
      <w:r w:rsidRPr="003A492E">
        <w:rPr>
          <w:rFonts w:ascii="Times New Roman" w:hAnsi="Times New Roman"/>
          <w:sz w:val="28"/>
          <w:szCs w:val="28"/>
          <w:lang w:val="uk-UA"/>
        </w:rPr>
        <w:t>rioters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25 </w:t>
      </w:r>
      <w:proofErr w:type="spellStart"/>
      <w:r w:rsidRPr="003A492E">
        <w:rPr>
          <w:rFonts w:ascii="Times New Roman" w:hAnsi="Times New Roman"/>
          <w:sz w:val="28"/>
          <w:szCs w:val="28"/>
          <w:lang w:val="uk-UA"/>
        </w:rPr>
        <w:t>September</w:t>
      </w:r>
      <w:proofErr w:type="spellEnd"/>
      <w:r w:rsidRPr="003A492E">
        <w:rPr>
          <w:rFonts w:ascii="Times New Roman" w:hAnsi="Times New Roman"/>
          <w:sz w:val="28"/>
          <w:szCs w:val="28"/>
          <w:lang w:val="uk-UA"/>
        </w:rPr>
        <w:t xml:space="preserve"> 2024.URL:</w:t>
      </w:r>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https://www.theguardian.com/uk-news/2024/sep/25/local-left-behind-prey-to-populist-politics-data-2024-uk-rioters (дата звернення: 16.10.2025).</w:t>
      </w:r>
    </w:p>
    <w:p w14:paraId="0ECBEB3E" w14:textId="385D9AEE" w:rsidR="00765059" w:rsidRPr="003A492E" w:rsidRDefault="00765059"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Bland</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First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Edition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Far-right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violence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UK.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5 </w:t>
      </w:r>
      <w:proofErr w:type="spellStart"/>
      <w:r w:rsidRPr="003A492E">
        <w:rPr>
          <w:rFonts w:ascii="Times New Roman" w:hAnsi="Times New Roman"/>
          <w:sz w:val="28"/>
          <w:szCs w:val="28"/>
          <w:lang w:val="uk-UA"/>
        </w:rPr>
        <w:t>August</w:t>
      </w:r>
      <w:proofErr w:type="spellEnd"/>
      <w:r w:rsidRPr="003A492E">
        <w:rPr>
          <w:rFonts w:ascii="Times New Roman" w:hAnsi="Times New Roman"/>
          <w:sz w:val="28"/>
          <w:szCs w:val="28"/>
          <w:lang w:val="uk-UA"/>
        </w:rPr>
        <w:t xml:space="preserve"> 2024.URL:</w:t>
      </w:r>
      <w:r w:rsidR="0056043E" w:rsidRPr="003A492E">
        <w:rPr>
          <w:rFonts w:ascii="Times New Roman" w:hAnsi="Times New Roman"/>
          <w:sz w:val="28"/>
          <w:szCs w:val="28"/>
          <w:lang w:val="uk-UA"/>
        </w:rPr>
        <w:t xml:space="preserve"> </w:t>
      </w:r>
      <w:hyperlink r:id="rId21" w:history="1">
        <w:r w:rsidR="0056043E" w:rsidRPr="003A492E">
          <w:rPr>
            <w:rStyle w:val="ad"/>
            <w:rFonts w:ascii="Times New Roman" w:hAnsi="Times New Roman"/>
            <w:color w:val="auto"/>
            <w:sz w:val="28"/>
            <w:szCs w:val="28"/>
            <w:lang w:val="uk-UA"/>
          </w:rPr>
          <w:t>https://www.theguardian.com/world/article/2024/aug/05/first-edition-far-right-violence-uk</w:t>
        </w:r>
      </w:hyperlink>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(дата звернення: 18.10.2025).</w:t>
      </w:r>
    </w:p>
    <w:p w14:paraId="604C17D7" w14:textId="77777777" w:rsidR="00765059" w:rsidRPr="003A492E" w:rsidRDefault="00765059"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Bland</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First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Edition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Far-right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riots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police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response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6 </w:t>
      </w:r>
      <w:proofErr w:type="spellStart"/>
      <w:r w:rsidRPr="003A492E">
        <w:rPr>
          <w:rFonts w:ascii="Times New Roman" w:hAnsi="Times New Roman"/>
          <w:sz w:val="28"/>
          <w:szCs w:val="28"/>
          <w:lang w:val="uk-UA"/>
        </w:rPr>
        <w:t>August</w:t>
      </w:r>
      <w:proofErr w:type="spellEnd"/>
      <w:r w:rsidRPr="003A492E">
        <w:rPr>
          <w:rFonts w:ascii="Times New Roman" w:hAnsi="Times New Roman"/>
          <w:sz w:val="28"/>
          <w:szCs w:val="28"/>
          <w:lang w:val="uk-UA"/>
        </w:rPr>
        <w:t xml:space="preserve"> 2024.URL: </w:t>
      </w:r>
      <w:r w:rsidRPr="003A492E">
        <w:rPr>
          <w:rFonts w:ascii="Times New Roman" w:hAnsi="Times New Roman"/>
          <w:sz w:val="28"/>
          <w:szCs w:val="28"/>
          <w:lang w:val="uk-UA"/>
        </w:rPr>
        <w:lastRenderedPageBreak/>
        <w:t>https://www.theguardian.com/world/article/2024/aug/06/first-edition-far-right-riots-police (дата звернення: 19.10.2025).</w:t>
      </w:r>
    </w:p>
    <w:p w14:paraId="07A66E7C" w14:textId="77777777" w:rsidR="00765059" w:rsidRPr="003A492E" w:rsidRDefault="00765059"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Katib</w:t>
      </w:r>
      <w:proofErr w:type="spellEnd"/>
      <w:r w:rsidRPr="003A492E">
        <w:rPr>
          <w:rFonts w:ascii="Times New Roman" w:hAnsi="Times New Roman"/>
          <w:sz w:val="28"/>
          <w:szCs w:val="28"/>
          <w:lang w:val="uk-UA"/>
        </w:rPr>
        <w:t xml:space="preserve"> M. ‘</w:t>
      </w:r>
      <w:proofErr w:type="spellStart"/>
      <w:r w:rsidRPr="003A492E">
        <w:rPr>
          <w:rFonts w:ascii="Times New Roman" w:hAnsi="Times New Roman"/>
          <w:sz w:val="28"/>
          <w:szCs w:val="28"/>
          <w:lang w:val="uk-UA"/>
        </w:rPr>
        <w:t>So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dangerous</w:t>
      </w:r>
      <w:proofErr w:type="spellEnd"/>
      <w:r w:rsidRPr="003A492E">
        <w:rPr>
          <w:rFonts w:ascii="Times New Roman" w:hAnsi="Times New Roman"/>
          <w:sz w:val="28"/>
          <w:szCs w:val="28"/>
          <w:lang w:val="uk-UA"/>
        </w:rPr>
        <w:t xml:space="preserve">’: ‘I </w:t>
      </w:r>
      <w:proofErr w:type="spellStart"/>
      <w:r w:rsidRPr="003A492E">
        <w:rPr>
          <w:rFonts w:ascii="Times New Roman" w:hAnsi="Times New Roman"/>
          <w:sz w:val="28"/>
          <w:szCs w:val="28"/>
          <w:lang w:val="uk-UA"/>
        </w:rPr>
        <w:t>was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petrified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mum’s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£4.99 </w:t>
      </w:r>
      <w:proofErr w:type="spellStart"/>
      <w:r w:rsidRPr="003A492E">
        <w:rPr>
          <w:rFonts w:ascii="Times New Roman" w:hAnsi="Times New Roman"/>
          <w:sz w:val="28"/>
          <w:szCs w:val="28"/>
          <w:lang w:val="uk-UA"/>
        </w:rPr>
        <w:t>Home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Bargains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baby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item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burnt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kid’s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seat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Sun</w:t>
      </w:r>
      <w:proofErr w:type="spellEnd"/>
      <w:r w:rsidRPr="003A492E">
        <w:rPr>
          <w:rFonts w:ascii="Times New Roman" w:hAnsi="Times New Roman"/>
          <w:sz w:val="28"/>
          <w:szCs w:val="28"/>
          <w:lang w:val="uk-UA"/>
        </w:rPr>
        <w:t xml:space="preserve">. 28 </w:t>
      </w:r>
      <w:proofErr w:type="spellStart"/>
      <w:r w:rsidRPr="003A492E">
        <w:rPr>
          <w:rFonts w:ascii="Times New Roman" w:hAnsi="Times New Roman"/>
          <w:sz w:val="28"/>
          <w:szCs w:val="28"/>
          <w:lang w:val="uk-UA"/>
        </w:rPr>
        <w:t>June</w:t>
      </w:r>
      <w:proofErr w:type="spellEnd"/>
      <w:r w:rsidRPr="003A492E">
        <w:rPr>
          <w:rFonts w:ascii="Times New Roman" w:hAnsi="Times New Roman"/>
          <w:sz w:val="28"/>
          <w:szCs w:val="28"/>
          <w:lang w:val="uk-UA"/>
        </w:rPr>
        <w:t xml:space="preserve"> 2024.URL: </w:t>
      </w:r>
      <w:hyperlink r:id="rId22" w:history="1">
        <w:r w:rsidRPr="003A492E">
          <w:rPr>
            <w:rStyle w:val="ad"/>
            <w:rFonts w:ascii="Times New Roman" w:hAnsi="Times New Roman"/>
            <w:color w:val="auto"/>
            <w:sz w:val="28"/>
            <w:szCs w:val="28"/>
            <w:lang w:val="uk-UA"/>
          </w:rPr>
          <w:t>https://www.thesun.co.uk/motors/28808358/mum-petrified-warning-burnt-car-seat</w:t>
        </w:r>
      </w:hyperlink>
      <w:r w:rsidRPr="003A492E">
        <w:rPr>
          <w:rFonts w:ascii="Times New Roman" w:hAnsi="Times New Roman"/>
          <w:sz w:val="28"/>
          <w:szCs w:val="28"/>
          <w:lang w:val="uk-UA"/>
        </w:rPr>
        <w:t xml:space="preserve"> (дата звернення: 20.10.2025).</w:t>
      </w:r>
    </w:p>
    <w:p w14:paraId="31FAB54C" w14:textId="44D1DD87" w:rsidR="00765059" w:rsidRPr="003A492E" w:rsidRDefault="00765059"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Leyfield</w:t>
      </w:r>
      <w:proofErr w:type="spellEnd"/>
      <w:r w:rsidRPr="003A492E">
        <w:rPr>
          <w:rFonts w:ascii="Times New Roman" w:hAnsi="Times New Roman"/>
          <w:sz w:val="28"/>
          <w:szCs w:val="28"/>
          <w:lang w:val="uk-UA"/>
        </w:rPr>
        <w:t xml:space="preserve"> F. </w:t>
      </w:r>
      <w:proofErr w:type="spellStart"/>
      <w:r w:rsidRPr="003A492E">
        <w:rPr>
          <w:rFonts w:ascii="Times New Roman" w:hAnsi="Times New Roman"/>
          <w:sz w:val="28"/>
          <w:szCs w:val="28"/>
          <w:lang w:val="uk-UA"/>
        </w:rPr>
        <w:t>Terrifying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moment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Love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Island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narrowly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escapes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from</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burning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with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daughter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burst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flames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Sun</w:t>
      </w:r>
      <w:proofErr w:type="spellEnd"/>
      <w:r w:rsidRPr="003A492E">
        <w:rPr>
          <w:rFonts w:ascii="Times New Roman" w:hAnsi="Times New Roman"/>
          <w:sz w:val="28"/>
          <w:szCs w:val="28"/>
          <w:lang w:val="uk-UA"/>
        </w:rPr>
        <w:t xml:space="preserve">. 12 </w:t>
      </w:r>
      <w:proofErr w:type="spellStart"/>
      <w:r w:rsidRPr="003A492E">
        <w:rPr>
          <w:rFonts w:ascii="Times New Roman" w:hAnsi="Times New Roman"/>
          <w:sz w:val="28"/>
          <w:szCs w:val="28"/>
          <w:lang w:val="uk-UA"/>
        </w:rPr>
        <w:t>November</w:t>
      </w:r>
      <w:proofErr w:type="spellEnd"/>
      <w:r w:rsidRPr="003A492E">
        <w:rPr>
          <w:rFonts w:ascii="Times New Roman" w:hAnsi="Times New Roman"/>
          <w:sz w:val="28"/>
          <w:szCs w:val="28"/>
          <w:lang w:val="uk-UA"/>
        </w:rPr>
        <w:t xml:space="preserve"> 2024.URL: </w:t>
      </w:r>
      <w:hyperlink r:id="rId23" w:history="1">
        <w:r w:rsidR="0056043E" w:rsidRPr="003A492E">
          <w:rPr>
            <w:rStyle w:val="ad"/>
            <w:rFonts w:ascii="Times New Roman" w:hAnsi="Times New Roman"/>
            <w:color w:val="auto"/>
            <w:sz w:val="28"/>
            <w:szCs w:val="28"/>
            <w:lang w:val="uk-UA"/>
          </w:rPr>
          <w:t>https://www.thesun.co.uk/tv/31653059/malin-andersson-car-flames-burns-daughter</w:t>
        </w:r>
      </w:hyperlink>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(дата звернення: 21.10.2025).</w:t>
      </w:r>
    </w:p>
    <w:p w14:paraId="61FB85B5" w14:textId="35E831E6" w:rsidR="00765059" w:rsidRPr="003A492E" w:rsidRDefault="00765059"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Nader</w:t>
      </w:r>
      <w:proofErr w:type="spellEnd"/>
      <w:r w:rsidRPr="003A492E">
        <w:rPr>
          <w:rFonts w:ascii="Times New Roman" w:hAnsi="Times New Roman"/>
          <w:sz w:val="28"/>
          <w:szCs w:val="28"/>
          <w:lang w:val="uk-UA"/>
        </w:rPr>
        <w:t xml:space="preserve"> R., </w:t>
      </w:r>
      <w:proofErr w:type="spellStart"/>
      <w:r w:rsidRPr="003A492E">
        <w:rPr>
          <w:rFonts w:ascii="Times New Roman" w:hAnsi="Times New Roman"/>
          <w:sz w:val="28"/>
          <w:szCs w:val="28"/>
          <w:lang w:val="uk-UA"/>
        </w:rPr>
        <w:t>Shine-Erkh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Picon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Recognizing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Time-Pressured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Writers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Contributions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Headline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Writing</w:t>
      </w:r>
      <w:proofErr w:type="spellEnd"/>
      <w:r w:rsidRPr="003A492E">
        <w:rPr>
          <w:rFonts w:ascii="Times New Roman" w:hAnsi="Times New Roman"/>
          <w:sz w:val="28"/>
          <w:szCs w:val="28"/>
          <w:lang w:val="uk-UA"/>
        </w:rPr>
        <w:t xml:space="preserve">. 2024. PDF. URL: </w:t>
      </w:r>
      <w:hyperlink r:id="rId24" w:history="1">
        <w:r w:rsidRPr="003A492E">
          <w:rPr>
            <w:rStyle w:val="ad"/>
            <w:rFonts w:ascii="Times New Roman" w:hAnsi="Times New Roman"/>
            <w:color w:val="auto"/>
            <w:sz w:val="28"/>
            <w:szCs w:val="28"/>
            <w:lang w:val="uk-UA"/>
          </w:rPr>
          <w:t>https://csrl.org/wp-content/uploads/2024/10/HeadlineProject_full.pdf</w:t>
        </w:r>
      </w:hyperlink>
    </w:p>
    <w:p w14:paraId="23C8B802" w14:textId="7573E54E" w:rsidR="00765059" w:rsidRPr="003A492E" w:rsidRDefault="00765059" w:rsidP="0005014B">
      <w:pPr>
        <w:numPr>
          <w:ilvl w:val="0"/>
          <w:numId w:val="18"/>
        </w:numPr>
        <w:spacing w:line="360" w:lineRule="auto"/>
        <w:jc w:val="both"/>
        <w:outlineLvl w:val="0"/>
        <w:rPr>
          <w:rFonts w:ascii="Times New Roman" w:hAnsi="Times New Roman"/>
          <w:sz w:val="28"/>
          <w:szCs w:val="28"/>
          <w:lang w:val="uk-UA"/>
        </w:rPr>
      </w:pPr>
      <w:r w:rsidRPr="003A492E">
        <w:rPr>
          <w:rFonts w:ascii="Times New Roman" w:hAnsi="Times New Roman"/>
          <w:sz w:val="28"/>
          <w:szCs w:val="28"/>
          <w:lang w:val="uk-UA"/>
        </w:rPr>
        <w:t xml:space="preserve">AFP. </w:t>
      </w:r>
      <w:proofErr w:type="spellStart"/>
      <w:r w:rsidRPr="003A492E">
        <w:rPr>
          <w:rFonts w:ascii="Times New Roman" w:hAnsi="Times New Roman"/>
          <w:sz w:val="28"/>
          <w:szCs w:val="28"/>
          <w:lang w:val="uk-UA"/>
        </w:rPr>
        <w:t>Myanmar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precipice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humanitarian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after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military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coup</w:t>
      </w:r>
      <w:proofErr w:type="spellEnd"/>
      <w:r w:rsidRPr="003A492E">
        <w:rPr>
          <w:rFonts w:ascii="Times New Roman" w:hAnsi="Times New Roman"/>
          <w:sz w:val="28"/>
          <w:szCs w:val="28"/>
          <w:lang w:val="uk-UA"/>
        </w:rPr>
        <w:t xml:space="preserve">, UN </w:t>
      </w:r>
      <w:proofErr w:type="spellStart"/>
      <w:r w:rsidRPr="003A492E">
        <w:rPr>
          <w:rFonts w:ascii="Times New Roman" w:hAnsi="Times New Roman"/>
          <w:sz w:val="28"/>
          <w:szCs w:val="28"/>
          <w:lang w:val="uk-UA"/>
        </w:rPr>
        <w:t>warns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18 </w:t>
      </w:r>
      <w:proofErr w:type="spellStart"/>
      <w:r w:rsidRPr="003A492E">
        <w:rPr>
          <w:rFonts w:ascii="Times New Roman" w:hAnsi="Times New Roman"/>
          <w:sz w:val="28"/>
          <w:szCs w:val="28"/>
          <w:lang w:val="uk-UA"/>
        </w:rPr>
        <w:t>December</w:t>
      </w:r>
      <w:proofErr w:type="spellEnd"/>
      <w:r w:rsidRPr="003A492E">
        <w:rPr>
          <w:rFonts w:ascii="Times New Roman" w:hAnsi="Times New Roman"/>
          <w:sz w:val="28"/>
          <w:szCs w:val="28"/>
          <w:lang w:val="uk-UA"/>
        </w:rPr>
        <w:t xml:space="preserve"> 2023.URL: </w:t>
      </w:r>
      <w:r w:rsidR="0056043E" w:rsidRPr="003A492E">
        <w:rPr>
          <w:rFonts w:ascii="Times New Roman" w:hAnsi="Times New Roman"/>
          <w:sz w:val="28"/>
          <w:szCs w:val="28"/>
          <w:lang w:val="uk-UA"/>
        </w:rPr>
        <w:t xml:space="preserve">https://www.theguardian.com/world/2023/dec/18/myanmar-on-precipice-of-humanitarian-crisis-after-military-coup-un-warns </w:t>
      </w:r>
      <w:r w:rsidRPr="003A492E">
        <w:rPr>
          <w:rFonts w:ascii="Times New Roman" w:hAnsi="Times New Roman"/>
          <w:sz w:val="28"/>
          <w:szCs w:val="28"/>
          <w:lang w:val="uk-UA"/>
        </w:rPr>
        <w:t>(дата звернення: 23.10.2025).</w:t>
      </w:r>
    </w:p>
    <w:p w14:paraId="2E22AD15" w14:textId="40857BAD" w:rsidR="009E57F7" w:rsidRPr="003A492E" w:rsidRDefault="009E57F7"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Carrington</w:t>
      </w:r>
      <w:proofErr w:type="spellEnd"/>
      <w:r w:rsidRPr="003A492E">
        <w:rPr>
          <w:rFonts w:ascii="Times New Roman" w:hAnsi="Times New Roman"/>
          <w:sz w:val="28"/>
          <w:szCs w:val="28"/>
          <w:lang w:val="uk-UA"/>
        </w:rPr>
        <w:t xml:space="preserve"> D. 2023 </w:t>
      </w:r>
      <w:proofErr w:type="spellStart"/>
      <w:r w:rsidRPr="003A492E">
        <w:rPr>
          <w:rFonts w:ascii="Times New Roman" w:hAnsi="Times New Roman"/>
          <w:sz w:val="28"/>
          <w:szCs w:val="28"/>
          <w:lang w:val="uk-UA"/>
        </w:rPr>
        <w:t>smashes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for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world’s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hottest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huge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margin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9 </w:t>
      </w:r>
      <w:proofErr w:type="spellStart"/>
      <w:r w:rsidRPr="003A492E">
        <w:rPr>
          <w:rFonts w:ascii="Times New Roman" w:hAnsi="Times New Roman"/>
          <w:sz w:val="28"/>
          <w:szCs w:val="28"/>
          <w:lang w:val="uk-UA"/>
        </w:rPr>
        <w:t>January</w:t>
      </w:r>
      <w:proofErr w:type="spellEnd"/>
      <w:r w:rsidRPr="003A492E">
        <w:rPr>
          <w:rFonts w:ascii="Times New Roman" w:hAnsi="Times New Roman"/>
          <w:sz w:val="28"/>
          <w:szCs w:val="28"/>
          <w:lang w:val="uk-UA"/>
        </w:rPr>
        <w:t xml:space="preserve"> 2024.URL: </w:t>
      </w:r>
      <w:hyperlink r:id="rId25" w:history="1">
        <w:r w:rsidR="0056043E" w:rsidRPr="003A492E">
          <w:rPr>
            <w:rStyle w:val="ad"/>
            <w:rFonts w:ascii="Times New Roman" w:hAnsi="Times New Roman"/>
            <w:color w:val="auto"/>
            <w:sz w:val="28"/>
            <w:szCs w:val="28"/>
            <w:lang w:val="uk-UA"/>
          </w:rPr>
          <w:t>https://www.theguardian.com/environment/2024/jan/09/2023-record-world-hottest-climate-fossil-fuel</w:t>
        </w:r>
      </w:hyperlink>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(дата звернення: 24.10.2025).</w:t>
      </w:r>
    </w:p>
    <w:p w14:paraId="21082E8E" w14:textId="3D656DBC" w:rsidR="009E57F7" w:rsidRPr="003A492E" w:rsidRDefault="009E57F7"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Niranjan</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Planet-heating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pollutants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atmosphere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hit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levels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2023.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28 </w:t>
      </w:r>
      <w:proofErr w:type="spellStart"/>
      <w:r w:rsidRPr="003A492E">
        <w:rPr>
          <w:rFonts w:ascii="Times New Roman" w:hAnsi="Times New Roman"/>
          <w:sz w:val="28"/>
          <w:szCs w:val="28"/>
          <w:lang w:val="uk-UA"/>
        </w:rPr>
        <w:t>October</w:t>
      </w:r>
      <w:proofErr w:type="spellEnd"/>
      <w:r w:rsidRPr="003A492E">
        <w:rPr>
          <w:rFonts w:ascii="Times New Roman" w:hAnsi="Times New Roman"/>
          <w:sz w:val="28"/>
          <w:szCs w:val="28"/>
          <w:lang w:val="uk-UA"/>
        </w:rPr>
        <w:t xml:space="preserve"> 2024.URL: </w:t>
      </w:r>
      <w:hyperlink r:id="rId26" w:history="1">
        <w:r w:rsidR="0056043E" w:rsidRPr="003A492E">
          <w:rPr>
            <w:rStyle w:val="ad"/>
            <w:rFonts w:ascii="Times New Roman" w:hAnsi="Times New Roman"/>
            <w:color w:val="auto"/>
            <w:sz w:val="28"/>
            <w:szCs w:val="28"/>
            <w:lang w:val="uk-UA"/>
          </w:rPr>
          <w:t>https://www.theguardian.com/environment/2024/oct/28/planet-heating-pollutants-in-atmosphere-hit-record-levels-in-2023</w:t>
        </w:r>
      </w:hyperlink>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(дата звернення: 25.10.2025).</w:t>
      </w:r>
    </w:p>
    <w:p w14:paraId="40B757C9" w14:textId="77777777" w:rsidR="009E57F7" w:rsidRPr="003A492E" w:rsidRDefault="009E57F7"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Elliott</w:t>
      </w:r>
      <w:proofErr w:type="spellEnd"/>
      <w:r w:rsidRPr="003A492E">
        <w:rPr>
          <w:rFonts w:ascii="Times New Roman" w:hAnsi="Times New Roman"/>
          <w:sz w:val="28"/>
          <w:szCs w:val="28"/>
          <w:lang w:val="uk-UA"/>
        </w:rPr>
        <w:t xml:space="preserve"> L. </w:t>
      </w:r>
      <w:proofErr w:type="spellStart"/>
      <w:r w:rsidRPr="003A492E">
        <w:rPr>
          <w:rFonts w:ascii="Times New Roman" w:hAnsi="Times New Roman"/>
          <w:sz w:val="28"/>
          <w:szCs w:val="28"/>
          <w:lang w:val="uk-UA"/>
        </w:rPr>
        <w:t>World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Bank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debt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levels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could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put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developing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countries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13 </w:t>
      </w:r>
      <w:proofErr w:type="spellStart"/>
      <w:r w:rsidRPr="003A492E">
        <w:rPr>
          <w:rFonts w:ascii="Times New Roman" w:hAnsi="Times New Roman"/>
          <w:sz w:val="28"/>
          <w:szCs w:val="28"/>
          <w:lang w:val="uk-UA"/>
        </w:rPr>
        <w:t>December</w:t>
      </w:r>
      <w:proofErr w:type="spellEnd"/>
      <w:r w:rsidRPr="003A492E">
        <w:rPr>
          <w:rFonts w:ascii="Times New Roman" w:hAnsi="Times New Roman"/>
          <w:sz w:val="28"/>
          <w:szCs w:val="28"/>
          <w:lang w:val="uk-UA"/>
        </w:rPr>
        <w:t xml:space="preserve"> 2023.URL: </w:t>
      </w:r>
      <w:hyperlink r:id="rId27" w:history="1">
        <w:r w:rsidRPr="003A492E">
          <w:rPr>
            <w:rStyle w:val="ad"/>
            <w:rFonts w:ascii="Times New Roman" w:hAnsi="Times New Roman"/>
            <w:color w:val="auto"/>
            <w:sz w:val="28"/>
            <w:szCs w:val="28"/>
            <w:lang w:val="uk-UA"/>
          </w:rPr>
          <w:t>https://www.theguardian.com/business/2023/dec/13/world-bank-debt-levels-countries-crisis</w:t>
        </w:r>
      </w:hyperlink>
      <w:r w:rsidRPr="003A492E">
        <w:rPr>
          <w:rFonts w:ascii="Times New Roman" w:hAnsi="Times New Roman"/>
          <w:sz w:val="28"/>
          <w:szCs w:val="28"/>
          <w:lang w:val="uk-UA"/>
        </w:rPr>
        <w:t xml:space="preserve"> (дата звернення: 28.10.2025).</w:t>
      </w:r>
    </w:p>
    <w:p w14:paraId="5BC9BD7D" w14:textId="6991AF72" w:rsidR="009E57F7" w:rsidRPr="003A492E" w:rsidRDefault="009E57F7"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Niranjan</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Europe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baked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extreme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heat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stress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pushing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temperatures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record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highs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22 </w:t>
      </w:r>
      <w:proofErr w:type="spellStart"/>
      <w:r w:rsidRPr="003A492E">
        <w:rPr>
          <w:rFonts w:ascii="Times New Roman" w:hAnsi="Times New Roman"/>
          <w:sz w:val="28"/>
          <w:szCs w:val="28"/>
          <w:lang w:val="uk-UA"/>
        </w:rPr>
        <w:t>April</w:t>
      </w:r>
      <w:proofErr w:type="spellEnd"/>
      <w:r w:rsidRPr="003A492E">
        <w:rPr>
          <w:rFonts w:ascii="Times New Roman" w:hAnsi="Times New Roman"/>
          <w:sz w:val="28"/>
          <w:szCs w:val="28"/>
          <w:lang w:val="uk-UA"/>
        </w:rPr>
        <w:t xml:space="preserve"> 2024.URL: </w:t>
      </w:r>
      <w:hyperlink r:id="rId28" w:history="1">
        <w:r w:rsidR="0056043E" w:rsidRPr="003A492E">
          <w:rPr>
            <w:rStyle w:val="ad"/>
            <w:rFonts w:ascii="Times New Roman" w:hAnsi="Times New Roman"/>
            <w:color w:val="auto"/>
            <w:sz w:val="28"/>
            <w:szCs w:val="28"/>
            <w:lang w:val="uk-UA"/>
          </w:rPr>
          <w:t>https://www.theguardian.com/environment/2024/apr/22/europe-baked-in-extreme-heat-stress-pushing-temperatures-to-record-highs</w:t>
        </w:r>
      </w:hyperlink>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(дата звернення: 29.10.2025).</w:t>
      </w:r>
    </w:p>
    <w:p w14:paraId="6AC08BCB" w14:textId="54E68DF0" w:rsidR="009E57F7" w:rsidRPr="003A492E" w:rsidRDefault="009E57F7"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Mohdin</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Friday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briefing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How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years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siege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and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blockade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led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unravelling</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Gaza’s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economy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27 </w:t>
      </w:r>
      <w:proofErr w:type="spellStart"/>
      <w:r w:rsidRPr="003A492E">
        <w:rPr>
          <w:rFonts w:ascii="Times New Roman" w:hAnsi="Times New Roman"/>
          <w:sz w:val="28"/>
          <w:szCs w:val="28"/>
          <w:lang w:val="uk-UA"/>
        </w:rPr>
        <w:t>June</w:t>
      </w:r>
      <w:proofErr w:type="spellEnd"/>
      <w:r w:rsidRPr="003A492E">
        <w:rPr>
          <w:rFonts w:ascii="Times New Roman" w:hAnsi="Times New Roman"/>
          <w:sz w:val="28"/>
          <w:szCs w:val="28"/>
          <w:lang w:val="uk-UA"/>
        </w:rPr>
        <w:t xml:space="preserve"> 2025.URL: </w:t>
      </w:r>
      <w:hyperlink r:id="rId29" w:history="1">
        <w:r w:rsidR="0056043E" w:rsidRPr="003A492E">
          <w:rPr>
            <w:rStyle w:val="ad"/>
            <w:rFonts w:ascii="Times New Roman" w:hAnsi="Times New Roman"/>
            <w:color w:val="auto"/>
            <w:sz w:val="28"/>
            <w:szCs w:val="28"/>
            <w:lang w:val="uk-UA"/>
          </w:rPr>
          <w:t>https://www.theguardian.com/world/2025/jun/27/friday-briefing-how-years-of-siege-war-and-blockade-led-to-the-unravelling-of-gazas-economy</w:t>
        </w:r>
      </w:hyperlink>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(дата звернення: 30.10.2025).</w:t>
      </w:r>
    </w:p>
    <w:p w14:paraId="646AD68F" w14:textId="26E538B3" w:rsidR="0056043E" w:rsidRPr="003A492E" w:rsidRDefault="0056043E"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Healy</w:t>
      </w:r>
      <w:proofErr w:type="spellEnd"/>
      <w:r w:rsidRPr="003A492E">
        <w:rPr>
          <w:rFonts w:ascii="Times New Roman" w:hAnsi="Times New Roman"/>
          <w:sz w:val="28"/>
          <w:szCs w:val="28"/>
          <w:lang w:val="uk-UA"/>
        </w:rPr>
        <w:t xml:space="preserve"> J., </w:t>
      </w:r>
      <w:proofErr w:type="spellStart"/>
      <w:r w:rsidRPr="003A492E">
        <w:rPr>
          <w:rFonts w:ascii="Times New Roman" w:hAnsi="Times New Roman"/>
          <w:sz w:val="28"/>
          <w:szCs w:val="28"/>
          <w:lang w:val="uk-UA"/>
        </w:rPr>
        <w:t>Goodman</w:t>
      </w:r>
      <w:proofErr w:type="spellEnd"/>
      <w:r w:rsidRPr="003A492E">
        <w:rPr>
          <w:rFonts w:ascii="Times New Roman" w:hAnsi="Times New Roman"/>
          <w:sz w:val="28"/>
          <w:szCs w:val="28"/>
          <w:lang w:val="uk-UA"/>
        </w:rPr>
        <w:t xml:space="preserve"> J. D., </w:t>
      </w:r>
      <w:proofErr w:type="spellStart"/>
      <w:r w:rsidRPr="003A492E">
        <w:rPr>
          <w:rFonts w:ascii="Times New Roman" w:hAnsi="Times New Roman"/>
          <w:sz w:val="28"/>
          <w:szCs w:val="28"/>
          <w:lang w:val="uk-UA"/>
        </w:rPr>
        <w:t>Russell</w:t>
      </w:r>
      <w:proofErr w:type="spellEnd"/>
      <w:r w:rsidRPr="003A492E">
        <w:rPr>
          <w:rFonts w:ascii="Times New Roman" w:hAnsi="Times New Roman"/>
          <w:sz w:val="28"/>
          <w:szCs w:val="28"/>
          <w:lang w:val="uk-UA"/>
        </w:rPr>
        <w:t xml:space="preserve"> J., </w:t>
      </w:r>
      <w:proofErr w:type="spellStart"/>
      <w:r w:rsidRPr="003A492E">
        <w:rPr>
          <w:rFonts w:ascii="Times New Roman" w:hAnsi="Times New Roman"/>
          <w:sz w:val="28"/>
          <w:szCs w:val="28"/>
          <w:lang w:val="uk-UA"/>
        </w:rPr>
        <w:t>Blinder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A.Americans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turned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by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even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complain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7 </w:t>
      </w:r>
      <w:proofErr w:type="spellStart"/>
      <w:r w:rsidRPr="003A492E">
        <w:rPr>
          <w:rFonts w:ascii="Times New Roman" w:hAnsi="Times New Roman"/>
          <w:sz w:val="28"/>
          <w:szCs w:val="28"/>
          <w:lang w:val="uk-UA"/>
        </w:rPr>
        <w:t>October</w:t>
      </w:r>
      <w:proofErr w:type="spellEnd"/>
      <w:r w:rsidRPr="003A492E">
        <w:rPr>
          <w:rFonts w:ascii="Times New Roman" w:hAnsi="Times New Roman"/>
          <w:sz w:val="28"/>
          <w:szCs w:val="28"/>
          <w:lang w:val="uk-UA"/>
        </w:rPr>
        <w:t xml:space="preserve"> 2023. URL: </w:t>
      </w:r>
      <w:hyperlink r:id="rId30" w:history="1">
        <w:r w:rsidRPr="003A492E">
          <w:rPr>
            <w:rStyle w:val="ad"/>
            <w:rFonts w:ascii="Times New Roman" w:hAnsi="Times New Roman"/>
            <w:color w:val="auto"/>
            <w:sz w:val="28"/>
            <w:szCs w:val="28"/>
            <w:lang w:val="uk-UA"/>
          </w:rPr>
          <w:t>https://www.japantimes.co.jp/news/2023/10/07/world/us-political-apathy</w:t>
        </w:r>
      </w:hyperlink>
      <w:r w:rsidRPr="003A492E">
        <w:rPr>
          <w:rFonts w:ascii="Times New Roman" w:hAnsi="Times New Roman"/>
          <w:sz w:val="28"/>
          <w:szCs w:val="28"/>
          <w:lang w:val="uk-UA"/>
        </w:rPr>
        <w:t xml:space="preserve"> (дата звернення: 31.10.2025).</w:t>
      </w:r>
    </w:p>
    <w:p w14:paraId="7347C4C8" w14:textId="02E210AE" w:rsidR="002F7DEA" w:rsidRPr="003A492E" w:rsidRDefault="009E57F7"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Tharoor</w:t>
      </w:r>
      <w:proofErr w:type="spellEnd"/>
      <w:r w:rsidRPr="003A492E">
        <w:rPr>
          <w:rFonts w:ascii="Times New Roman" w:hAnsi="Times New Roman"/>
          <w:sz w:val="28"/>
          <w:szCs w:val="28"/>
          <w:lang w:val="uk-UA"/>
        </w:rPr>
        <w:t xml:space="preserve"> I. «</w:t>
      </w:r>
      <w:proofErr w:type="spellStart"/>
      <w:r w:rsidRPr="003A492E">
        <w:rPr>
          <w:rFonts w:ascii="Times New Roman" w:hAnsi="Times New Roman"/>
          <w:sz w:val="28"/>
          <w:szCs w:val="28"/>
          <w:lang w:val="uk-UA"/>
        </w:rPr>
        <w:t>In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Gaza</w:t>
      </w:r>
      <w:proofErr w:type="spellEnd"/>
      <w:r w:rsidRPr="003A492E">
        <w:rPr>
          <w:rFonts w:ascii="Times New Roman" w:hAnsi="Times New Roman"/>
          <w:sz w:val="28"/>
          <w:szCs w:val="28"/>
          <w:lang w:val="uk-UA"/>
        </w:rPr>
        <w:t>, ‘</w:t>
      </w:r>
      <w:proofErr w:type="spellStart"/>
      <w:r w:rsidRPr="003A492E">
        <w:rPr>
          <w:rFonts w:ascii="Times New Roman" w:hAnsi="Times New Roman"/>
          <w:sz w:val="28"/>
          <w:szCs w:val="28"/>
          <w:lang w:val="uk-UA"/>
        </w:rPr>
        <w:t>an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entire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society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now</w:t>
      </w:r>
      <w:proofErr w:type="spellEnd"/>
      <w:r w:rsidRPr="003A492E">
        <w:rPr>
          <w:rFonts w:ascii="Times New Roman" w:hAnsi="Times New Roman"/>
          <w:sz w:val="28"/>
          <w:szCs w:val="28"/>
          <w:lang w:val="uk-UA"/>
        </w:rPr>
        <w:t xml:space="preserve"> a </w:t>
      </w:r>
      <w:proofErr w:type="spellStart"/>
      <w:r w:rsidRPr="003A492E">
        <w:rPr>
          <w:rFonts w:ascii="Times New Roman" w:hAnsi="Times New Roman"/>
          <w:sz w:val="28"/>
          <w:szCs w:val="28"/>
          <w:lang w:val="uk-UA"/>
        </w:rPr>
        <w:t>graveyard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10 </w:t>
      </w:r>
      <w:proofErr w:type="spellStart"/>
      <w:r w:rsidRPr="003A492E">
        <w:rPr>
          <w:rFonts w:ascii="Times New Roman" w:hAnsi="Times New Roman"/>
          <w:sz w:val="28"/>
          <w:szCs w:val="28"/>
          <w:lang w:val="uk-UA"/>
        </w:rPr>
        <w:t>Nov</w:t>
      </w:r>
      <w:proofErr w:type="spellEnd"/>
      <w:r w:rsidRPr="003A492E">
        <w:rPr>
          <w:rFonts w:ascii="Times New Roman" w:hAnsi="Times New Roman"/>
          <w:sz w:val="28"/>
          <w:szCs w:val="28"/>
          <w:lang w:val="uk-UA"/>
        </w:rPr>
        <w:t xml:space="preserve"> 2024. URL: </w:t>
      </w:r>
      <w:hyperlink r:id="rId31" w:history="1">
        <w:r w:rsidR="0056043E" w:rsidRPr="003A492E">
          <w:rPr>
            <w:rStyle w:val="ad"/>
            <w:rFonts w:ascii="Times New Roman" w:hAnsi="Times New Roman"/>
            <w:color w:val="auto"/>
            <w:sz w:val="28"/>
            <w:szCs w:val="28"/>
            <w:lang w:val="uk-UA"/>
          </w:rPr>
          <w:t>https://www.washingtonpost.com/world/2024/11/10/gaza-israel-graveyard-trump-netanyahu</w:t>
        </w:r>
      </w:hyperlink>
      <w:r w:rsidR="0056043E" w:rsidRPr="003A492E">
        <w:rPr>
          <w:rFonts w:ascii="Times New Roman" w:hAnsi="Times New Roman"/>
          <w:sz w:val="28"/>
          <w:szCs w:val="28"/>
          <w:lang w:val="uk-UA"/>
        </w:rPr>
        <w:t xml:space="preserve"> </w:t>
      </w:r>
      <w:r w:rsidRPr="003A492E">
        <w:rPr>
          <w:rFonts w:ascii="Times New Roman" w:hAnsi="Times New Roman"/>
          <w:sz w:val="28"/>
          <w:szCs w:val="28"/>
          <w:lang w:val="uk-UA"/>
        </w:rPr>
        <w:t xml:space="preserve">(дата звернення: </w:t>
      </w:r>
      <w:r w:rsidR="0056043E" w:rsidRPr="003A492E">
        <w:rPr>
          <w:rFonts w:ascii="Times New Roman" w:hAnsi="Times New Roman"/>
          <w:sz w:val="28"/>
          <w:szCs w:val="28"/>
          <w:lang w:val="uk-UA"/>
        </w:rPr>
        <w:t>11</w:t>
      </w:r>
      <w:r w:rsidRPr="003A492E">
        <w:rPr>
          <w:rFonts w:ascii="Times New Roman" w:hAnsi="Times New Roman"/>
          <w:sz w:val="28"/>
          <w:szCs w:val="28"/>
          <w:lang w:val="uk-UA"/>
        </w:rPr>
        <w:t>.11.2025).</w:t>
      </w:r>
    </w:p>
    <w:p w14:paraId="4550B668" w14:textId="18439CD1" w:rsidR="0056043E" w:rsidRPr="003A492E" w:rsidRDefault="0056043E"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Mark</w:t>
      </w:r>
      <w:proofErr w:type="spellEnd"/>
      <w:r w:rsidRPr="003A492E">
        <w:rPr>
          <w:rFonts w:ascii="Times New Roman" w:hAnsi="Times New Roman"/>
          <w:sz w:val="28"/>
          <w:szCs w:val="28"/>
          <w:lang w:val="uk-UA"/>
        </w:rPr>
        <w:t xml:space="preserve"> J. </w:t>
      </w:r>
      <w:proofErr w:type="spellStart"/>
      <w:r w:rsidRPr="003A492E">
        <w:rPr>
          <w:rFonts w:ascii="Times New Roman" w:hAnsi="Times New Roman"/>
          <w:sz w:val="28"/>
          <w:szCs w:val="28"/>
          <w:lang w:val="uk-UA"/>
        </w:rPr>
        <w:t>Minority-owned</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firms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crisis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affirmative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action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programs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fall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11 </w:t>
      </w:r>
      <w:proofErr w:type="spellStart"/>
      <w:r w:rsidRPr="003A492E">
        <w:rPr>
          <w:rFonts w:ascii="Times New Roman" w:hAnsi="Times New Roman"/>
          <w:sz w:val="28"/>
          <w:szCs w:val="28"/>
          <w:lang w:val="uk-UA"/>
        </w:rPr>
        <w:t>November</w:t>
      </w:r>
      <w:proofErr w:type="spellEnd"/>
      <w:r w:rsidRPr="003A492E">
        <w:rPr>
          <w:rFonts w:ascii="Times New Roman" w:hAnsi="Times New Roman"/>
          <w:sz w:val="28"/>
          <w:szCs w:val="28"/>
          <w:lang w:val="uk-UA"/>
        </w:rPr>
        <w:t xml:space="preserve"> 2024.URL: </w:t>
      </w:r>
      <w:hyperlink r:id="rId32" w:history="1">
        <w:r w:rsidRPr="003A492E">
          <w:rPr>
            <w:rStyle w:val="ad"/>
            <w:rFonts w:ascii="Times New Roman" w:hAnsi="Times New Roman"/>
            <w:color w:val="auto"/>
            <w:sz w:val="28"/>
            <w:szCs w:val="28"/>
            <w:lang w:val="uk-UA"/>
          </w:rPr>
          <w:t>https://www.washingtonpost.com/business/2024/11/11/minority-contractors-federal-preferences</w:t>
        </w:r>
      </w:hyperlink>
      <w:r w:rsidRPr="003A492E">
        <w:rPr>
          <w:rFonts w:ascii="Times New Roman" w:hAnsi="Times New Roman"/>
          <w:sz w:val="28"/>
          <w:szCs w:val="28"/>
          <w:lang w:val="uk-UA"/>
        </w:rPr>
        <w:t xml:space="preserve"> (дата звернення: 15.11.2025).</w:t>
      </w:r>
    </w:p>
    <w:p w14:paraId="174A5CD7" w14:textId="6DA9A32E" w:rsidR="0056043E" w:rsidRPr="003A492E" w:rsidRDefault="0056043E" w:rsidP="0005014B">
      <w:pPr>
        <w:numPr>
          <w:ilvl w:val="0"/>
          <w:numId w:val="18"/>
        </w:numPr>
        <w:spacing w:line="360" w:lineRule="auto"/>
        <w:jc w:val="both"/>
        <w:outlineLvl w:val="0"/>
        <w:rPr>
          <w:rFonts w:ascii="Times New Roman" w:hAnsi="Times New Roman"/>
          <w:sz w:val="28"/>
          <w:szCs w:val="28"/>
          <w:lang w:val="uk-UA"/>
        </w:rPr>
      </w:pPr>
      <w:proofErr w:type="spellStart"/>
      <w:r w:rsidRPr="003A492E">
        <w:rPr>
          <w:rFonts w:ascii="Times New Roman" w:hAnsi="Times New Roman"/>
          <w:sz w:val="28"/>
          <w:szCs w:val="28"/>
          <w:lang w:val="uk-UA"/>
        </w:rPr>
        <w:t>Chason</w:t>
      </w:r>
      <w:proofErr w:type="spellEnd"/>
      <w:r w:rsidRPr="003A492E">
        <w:rPr>
          <w:rFonts w:ascii="Times New Roman" w:hAnsi="Times New Roman"/>
          <w:sz w:val="28"/>
          <w:szCs w:val="28"/>
          <w:lang w:val="uk-UA"/>
        </w:rPr>
        <w:t xml:space="preserve"> R. </w:t>
      </w:r>
      <w:proofErr w:type="spellStart"/>
      <w:r w:rsidRPr="003A492E">
        <w:rPr>
          <w:rFonts w:ascii="Times New Roman" w:hAnsi="Times New Roman"/>
          <w:sz w:val="28"/>
          <w:szCs w:val="28"/>
          <w:lang w:val="uk-UA"/>
        </w:rPr>
        <w:t>As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fear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of</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Middle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East</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war</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grows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more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Jewish</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Americans</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move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to</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Israel</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8 </w:t>
      </w:r>
      <w:proofErr w:type="spellStart"/>
      <w:r w:rsidRPr="003A492E">
        <w:rPr>
          <w:rFonts w:ascii="Times New Roman" w:hAnsi="Times New Roman"/>
          <w:sz w:val="28"/>
          <w:szCs w:val="28"/>
          <w:lang w:val="uk-UA"/>
        </w:rPr>
        <w:t>November</w:t>
      </w:r>
      <w:proofErr w:type="spellEnd"/>
      <w:r w:rsidRPr="003A492E">
        <w:rPr>
          <w:rFonts w:ascii="Times New Roman" w:hAnsi="Times New Roman"/>
          <w:sz w:val="28"/>
          <w:szCs w:val="28"/>
          <w:lang w:val="uk-UA"/>
        </w:rPr>
        <w:t xml:space="preserve"> 2024.URL: </w:t>
      </w:r>
      <w:hyperlink r:id="rId33" w:history="1">
        <w:r w:rsidRPr="003A492E">
          <w:rPr>
            <w:rStyle w:val="ad"/>
            <w:rFonts w:ascii="Times New Roman" w:hAnsi="Times New Roman"/>
            <w:color w:val="auto"/>
            <w:sz w:val="28"/>
            <w:szCs w:val="28"/>
            <w:lang w:val="uk-UA"/>
          </w:rPr>
          <w:t>https://www.washingtonpost.com/world/2024/11/06/israel-american-jews-aliyah-olim</w:t>
        </w:r>
      </w:hyperlink>
      <w:r w:rsidRPr="003A492E">
        <w:rPr>
          <w:rFonts w:ascii="Times New Roman" w:hAnsi="Times New Roman"/>
          <w:sz w:val="28"/>
          <w:szCs w:val="28"/>
          <w:lang w:val="uk-UA"/>
        </w:rPr>
        <w:t xml:space="preserve"> (дата звернення: 09.11.2025).</w:t>
      </w:r>
    </w:p>
    <w:p w14:paraId="647EB076" w14:textId="54940EFD" w:rsidR="00074347" w:rsidRPr="003A492E" w:rsidRDefault="00074347" w:rsidP="00B17632">
      <w:pPr>
        <w:pStyle w:val="a7"/>
        <w:numPr>
          <w:ilvl w:val="0"/>
          <w:numId w:val="18"/>
        </w:numPr>
        <w:spacing w:line="360" w:lineRule="auto"/>
        <w:jc w:val="both"/>
        <w:rPr>
          <w:rFonts w:ascii="Times New Roman" w:hAnsi="Times New Roman"/>
          <w:sz w:val="28"/>
          <w:szCs w:val="28"/>
          <w:lang w:val="uk-UA"/>
        </w:rPr>
      </w:pPr>
      <w:bookmarkStart w:id="23" w:name="_Ref25156"/>
      <w:proofErr w:type="spellStart"/>
      <w:r w:rsidRPr="003A492E">
        <w:rPr>
          <w:rFonts w:ascii="Times New Roman" w:hAnsi="Times New Roman"/>
          <w:sz w:val="28"/>
          <w:szCs w:val="28"/>
          <w:lang w:val="uk-UA"/>
        </w:rPr>
        <w:lastRenderedPageBreak/>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Daily</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Mail</w:t>
      </w:r>
      <w:proofErr w:type="spellEnd"/>
      <w:r w:rsidRPr="003A492E">
        <w:rPr>
          <w:rFonts w:ascii="Times New Roman" w:hAnsi="Times New Roman"/>
          <w:sz w:val="28"/>
          <w:szCs w:val="28"/>
          <w:lang w:val="uk-UA"/>
        </w:rPr>
        <w:t xml:space="preserve">. URL: </w:t>
      </w:r>
      <w:hyperlink r:id="rId34" w:history="1">
        <w:r w:rsidRPr="003A492E">
          <w:rPr>
            <w:rStyle w:val="ad"/>
            <w:rFonts w:ascii="Times New Roman" w:hAnsi="Times New Roman"/>
            <w:color w:val="auto"/>
            <w:sz w:val="28"/>
            <w:szCs w:val="28"/>
            <w:lang w:val="uk-UA"/>
          </w:rPr>
          <w:t>https://www.dailymail.co.uk/home/index.html</w:t>
        </w:r>
      </w:hyperlink>
      <w:r w:rsidRPr="003A492E">
        <w:rPr>
          <w:rFonts w:ascii="Times New Roman" w:hAnsi="Times New Roman"/>
          <w:sz w:val="28"/>
          <w:szCs w:val="28"/>
          <w:lang w:val="uk-UA"/>
        </w:rPr>
        <w:t xml:space="preserve"> </w:t>
      </w:r>
      <w:bookmarkEnd w:id="23"/>
      <w:r w:rsidR="00BE26C8" w:rsidRPr="003A492E">
        <w:rPr>
          <w:rFonts w:ascii="Times New Roman" w:hAnsi="Times New Roman"/>
          <w:sz w:val="28"/>
          <w:szCs w:val="28"/>
          <w:lang w:val="uk-UA"/>
        </w:rPr>
        <w:t>(дата звернення: 09.11.2025).</w:t>
      </w:r>
    </w:p>
    <w:p w14:paraId="6B449DB8" w14:textId="7ED47586" w:rsidR="00074347" w:rsidRPr="003A492E" w:rsidRDefault="00074347" w:rsidP="00B17632">
      <w:pPr>
        <w:numPr>
          <w:ilvl w:val="0"/>
          <w:numId w:val="18"/>
        </w:numPr>
        <w:spacing w:line="360" w:lineRule="auto"/>
        <w:jc w:val="both"/>
        <w:rPr>
          <w:rFonts w:ascii="Times New Roman" w:hAnsi="Times New Roman"/>
          <w:sz w:val="28"/>
          <w:szCs w:val="28"/>
          <w:lang w:val="uk-UA"/>
        </w:rPr>
      </w:pPr>
      <w:bookmarkStart w:id="24" w:name="_Ref24866"/>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Guardian</w:t>
      </w:r>
      <w:proofErr w:type="spellEnd"/>
      <w:r w:rsidRPr="003A492E">
        <w:rPr>
          <w:rFonts w:ascii="Times New Roman" w:hAnsi="Times New Roman"/>
          <w:sz w:val="28"/>
          <w:szCs w:val="28"/>
          <w:lang w:val="uk-UA"/>
        </w:rPr>
        <w:t xml:space="preserve">. URL: </w:t>
      </w:r>
      <w:hyperlink r:id="rId35" w:history="1">
        <w:r w:rsidRPr="003A492E">
          <w:rPr>
            <w:rStyle w:val="ad"/>
            <w:rFonts w:ascii="Times New Roman" w:hAnsi="Times New Roman"/>
            <w:color w:val="auto"/>
            <w:sz w:val="28"/>
            <w:szCs w:val="28"/>
            <w:lang w:val="uk-UA"/>
          </w:rPr>
          <w:t>https://www.theguardian.com/europe</w:t>
        </w:r>
      </w:hyperlink>
      <w:r w:rsidRPr="003A492E">
        <w:rPr>
          <w:rFonts w:ascii="Times New Roman" w:hAnsi="Times New Roman"/>
          <w:sz w:val="28"/>
          <w:szCs w:val="28"/>
          <w:lang w:val="uk-UA"/>
        </w:rPr>
        <w:t xml:space="preserve"> </w:t>
      </w:r>
      <w:bookmarkEnd w:id="24"/>
      <w:r w:rsidR="00BE26C8" w:rsidRPr="003A492E">
        <w:rPr>
          <w:rFonts w:ascii="Times New Roman" w:hAnsi="Times New Roman"/>
          <w:sz w:val="28"/>
          <w:szCs w:val="28"/>
          <w:lang w:val="uk-UA"/>
        </w:rPr>
        <w:t>(дата звернення: 09.11.2025).</w:t>
      </w:r>
    </w:p>
    <w:p w14:paraId="4263898A" w14:textId="1454748A" w:rsidR="00074347" w:rsidRPr="003A492E" w:rsidRDefault="00074347" w:rsidP="00B17632">
      <w:pPr>
        <w:numPr>
          <w:ilvl w:val="0"/>
          <w:numId w:val="18"/>
        </w:numPr>
        <w:spacing w:line="360" w:lineRule="auto"/>
        <w:jc w:val="both"/>
        <w:rPr>
          <w:rFonts w:ascii="Times New Roman" w:hAnsi="Times New Roman"/>
          <w:sz w:val="28"/>
          <w:szCs w:val="28"/>
          <w:lang w:val="uk-UA"/>
        </w:rPr>
      </w:pPr>
      <w:bookmarkStart w:id="25" w:name="_Ref24872"/>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New</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York</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Times</w:t>
      </w:r>
      <w:proofErr w:type="spellEnd"/>
      <w:r w:rsidRPr="003A492E">
        <w:rPr>
          <w:rFonts w:ascii="Times New Roman" w:hAnsi="Times New Roman"/>
          <w:sz w:val="28"/>
          <w:szCs w:val="28"/>
          <w:lang w:val="uk-UA"/>
        </w:rPr>
        <w:t xml:space="preserve">. URL: </w:t>
      </w:r>
      <w:hyperlink r:id="rId36" w:history="1">
        <w:r w:rsidRPr="003A492E">
          <w:rPr>
            <w:rStyle w:val="ad"/>
            <w:rFonts w:ascii="Times New Roman" w:hAnsi="Times New Roman"/>
            <w:color w:val="auto"/>
            <w:sz w:val="28"/>
            <w:szCs w:val="28"/>
            <w:lang w:val="uk-UA"/>
          </w:rPr>
          <w:t>https://www.nytimes.com/international/</w:t>
        </w:r>
      </w:hyperlink>
      <w:r w:rsidRPr="003A492E">
        <w:rPr>
          <w:rFonts w:ascii="Times New Roman" w:hAnsi="Times New Roman"/>
          <w:sz w:val="28"/>
          <w:szCs w:val="28"/>
          <w:lang w:val="uk-UA"/>
        </w:rPr>
        <w:t xml:space="preserve"> </w:t>
      </w:r>
      <w:bookmarkStart w:id="26" w:name="_Ref25023"/>
      <w:bookmarkEnd w:id="25"/>
      <w:r w:rsidR="00BE26C8" w:rsidRPr="003A492E">
        <w:rPr>
          <w:rFonts w:ascii="Times New Roman" w:hAnsi="Times New Roman"/>
          <w:sz w:val="28"/>
          <w:szCs w:val="28"/>
          <w:lang w:val="uk-UA"/>
        </w:rPr>
        <w:t>(дата звернення: 09.11.2025).</w:t>
      </w:r>
    </w:p>
    <w:p w14:paraId="7FA049F9" w14:textId="4CEC78C5" w:rsidR="00074347" w:rsidRPr="003A492E" w:rsidRDefault="00074347" w:rsidP="00B17632">
      <w:pPr>
        <w:numPr>
          <w:ilvl w:val="0"/>
          <w:numId w:val="18"/>
        </w:numPr>
        <w:spacing w:line="360" w:lineRule="auto"/>
        <w:jc w:val="both"/>
        <w:rPr>
          <w:rFonts w:ascii="Times New Roman" w:hAnsi="Times New Roman"/>
          <w:sz w:val="28"/>
          <w:szCs w:val="28"/>
          <w:lang w:val="uk-UA"/>
        </w:rPr>
      </w:pPr>
      <w:proofErr w:type="spellStart"/>
      <w:r w:rsidRPr="003A492E">
        <w:rPr>
          <w:rFonts w:ascii="Times New Roman" w:hAnsi="Times New Roman"/>
          <w:sz w:val="28"/>
          <w:szCs w:val="28"/>
          <w:lang w:val="uk-UA"/>
        </w:rPr>
        <w:t>The</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Washington</w:t>
      </w:r>
      <w:proofErr w:type="spellEnd"/>
      <w:r w:rsidRPr="003A492E">
        <w:rPr>
          <w:rFonts w:ascii="Times New Roman" w:hAnsi="Times New Roman"/>
          <w:sz w:val="28"/>
          <w:szCs w:val="28"/>
          <w:lang w:val="uk-UA"/>
        </w:rPr>
        <w:t xml:space="preserve"> </w:t>
      </w:r>
      <w:proofErr w:type="spellStart"/>
      <w:r w:rsidRPr="003A492E">
        <w:rPr>
          <w:rFonts w:ascii="Times New Roman" w:hAnsi="Times New Roman"/>
          <w:sz w:val="28"/>
          <w:szCs w:val="28"/>
          <w:lang w:val="uk-UA"/>
        </w:rPr>
        <w:t>Post</w:t>
      </w:r>
      <w:proofErr w:type="spellEnd"/>
      <w:r w:rsidRPr="003A492E">
        <w:rPr>
          <w:rFonts w:ascii="Times New Roman" w:hAnsi="Times New Roman"/>
          <w:sz w:val="28"/>
          <w:szCs w:val="28"/>
          <w:lang w:val="uk-UA"/>
        </w:rPr>
        <w:t xml:space="preserve">. URL: </w:t>
      </w:r>
      <w:hyperlink r:id="rId37" w:history="1">
        <w:r w:rsidRPr="003A492E">
          <w:rPr>
            <w:rStyle w:val="ad"/>
            <w:rFonts w:ascii="Times New Roman" w:hAnsi="Times New Roman"/>
            <w:color w:val="auto"/>
            <w:sz w:val="28"/>
            <w:szCs w:val="28"/>
            <w:lang w:val="uk-UA"/>
          </w:rPr>
          <w:t>https://www.washingtonpost.com/</w:t>
        </w:r>
      </w:hyperlink>
      <w:bookmarkEnd w:id="26"/>
      <w:r w:rsidR="00BE26C8" w:rsidRPr="003A492E">
        <w:rPr>
          <w:rFonts w:ascii="Times New Roman" w:hAnsi="Times New Roman"/>
          <w:sz w:val="28"/>
          <w:szCs w:val="28"/>
          <w:lang w:val="uk-UA"/>
        </w:rPr>
        <w:t>(дата звернення: 09.11.2025).</w:t>
      </w:r>
    </w:p>
    <w:p w14:paraId="4342C34D" w14:textId="77777777" w:rsidR="00074347" w:rsidRPr="003A492E" w:rsidRDefault="00074347" w:rsidP="00074347">
      <w:pPr>
        <w:spacing w:line="360" w:lineRule="auto"/>
        <w:ind w:firstLine="708"/>
        <w:jc w:val="both"/>
        <w:rPr>
          <w:rFonts w:ascii="Times New Roman" w:hAnsi="Times New Roman"/>
          <w:sz w:val="28"/>
          <w:szCs w:val="28"/>
          <w:lang w:val="uk-UA"/>
        </w:rPr>
      </w:pPr>
    </w:p>
    <w:p w14:paraId="734B45E6" w14:textId="77777777" w:rsidR="00074347" w:rsidRPr="003A492E" w:rsidRDefault="00074347" w:rsidP="00074347">
      <w:pPr>
        <w:spacing w:line="360" w:lineRule="auto"/>
        <w:ind w:firstLine="708"/>
        <w:jc w:val="both"/>
        <w:rPr>
          <w:rFonts w:ascii="Times New Roman" w:hAnsi="Times New Roman"/>
          <w:sz w:val="28"/>
          <w:szCs w:val="28"/>
          <w:lang w:val="uk-UA"/>
        </w:rPr>
      </w:pPr>
    </w:p>
    <w:p w14:paraId="29C57C19" w14:textId="77777777" w:rsidR="00074347" w:rsidRPr="003A492E" w:rsidRDefault="00074347" w:rsidP="00074347">
      <w:pPr>
        <w:spacing w:line="360" w:lineRule="auto"/>
        <w:ind w:firstLine="708"/>
        <w:jc w:val="both"/>
        <w:rPr>
          <w:rFonts w:ascii="Times New Roman" w:hAnsi="Times New Roman"/>
          <w:sz w:val="28"/>
          <w:szCs w:val="28"/>
          <w:lang w:val="uk-UA"/>
        </w:rPr>
      </w:pPr>
    </w:p>
    <w:p w14:paraId="18368228" w14:textId="77777777" w:rsidR="00074347" w:rsidRPr="003A492E" w:rsidRDefault="00074347" w:rsidP="00074347">
      <w:pPr>
        <w:spacing w:line="360" w:lineRule="auto"/>
        <w:ind w:firstLine="708"/>
        <w:jc w:val="both"/>
        <w:rPr>
          <w:rFonts w:ascii="Times New Roman" w:hAnsi="Times New Roman"/>
          <w:sz w:val="28"/>
          <w:szCs w:val="28"/>
          <w:lang w:val="uk-UA"/>
        </w:rPr>
      </w:pPr>
    </w:p>
    <w:p w14:paraId="7E2BFF69" w14:textId="77777777" w:rsidR="00074347" w:rsidRPr="003A492E" w:rsidRDefault="00074347" w:rsidP="00074347">
      <w:pPr>
        <w:spacing w:line="360" w:lineRule="auto"/>
        <w:ind w:firstLine="708"/>
        <w:jc w:val="both"/>
        <w:rPr>
          <w:rFonts w:ascii="Times New Roman" w:hAnsi="Times New Roman"/>
          <w:sz w:val="28"/>
          <w:szCs w:val="28"/>
          <w:lang w:val="uk-UA"/>
        </w:rPr>
      </w:pPr>
    </w:p>
    <w:p w14:paraId="7055F21B" w14:textId="77777777" w:rsidR="000B3663" w:rsidRPr="003A492E" w:rsidRDefault="000B3663" w:rsidP="00074347">
      <w:pPr>
        <w:spacing w:line="360" w:lineRule="auto"/>
        <w:ind w:firstLine="708"/>
        <w:jc w:val="both"/>
        <w:rPr>
          <w:rFonts w:ascii="Times New Roman" w:hAnsi="Times New Roman"/>
          <w:sz w:val="28"/>
          <w:szCs w:val="28"/>
          <w:lang w:val="uk-UA"/>
        </w:rPr>
      </w:pPr>
    </w:p>
    <w:p w14:paraId="29C789E5" w14:textId="77777777" w:rsidR="000B3663" w:rsidRPr="003A492E" w:rsidRDefault="000B3663" w:rsidP="00074347">
      <w:pPr>
        <w:spacing w:line="360" w:lineRule="auto"/>
        <w:ind w:firstLine="708"/>
        <w:jc w:val="both"/>
        <w:rPr>
          <w:rFonts w:ascii="Times New Roman" w:hAnsi="Times New Roman"/>
          <w:sz w:val="28"/>
          <w:szCs w:val="28"/>
          <w:lang w:val="uk-UA"/>
        </w:rPr>
      </w:pPr>
    </w:p>
    <w:p w14:paraId="4E262E50" w14:textId="77777777" w:rsidR="000B3663" w:rsidRPr="003A492E" w:rsidRDefault="000B3663" w:rsidP="00074347">
      <w:pPr>
        <w:spacing w:line="360" w:lineRule="auto"/>
        <w:ind w:firstLine="708"/>
        <w:jc w:val="both"/>
        <w:rPr>
          <w:rFonts w:ascii="Times New Roman" w:hAnsi="Times New Roman"/>
          <w:sz w:val="28"/>
          <w:szCs w:val="28"/>
          <w:lang w:val="uk-UA"/>
        </w:rPr>
      </w:pPr>
    </w:p>
    <w:p w14:paraId="0302D369" w14:textId="77777777" w:rsidR="000B3663" w:rsidRPr="003A492E" w:rsidRDefault="000B3663" w:rsidP="00074347">
      <w:pPr>
        <w:spacing w:line="360" w:lineRule="auto"/>
        <w:ind w:firstLine="708"/>
        <w:jc w:val="both"/>
        <w:rPr>
          <w:rFonts w:ascii="Times New Roman" w:hAnsi="Times New Roman"/>
          <w:sz w:val="28"/>
          <w:szCs w:val="28"/>
          <w:lang w:val="uk-UA"/>
        </w:rPr>
      </w:pPr>
    </w:p>
    <w:p w14:paraId="0C5F0A09" w14:textId="77777777" w:rsidR="000B3663" w:rsidRPr="003A492E" w:rsidRDefault="000B3663" w:rsidP="00074347">
      <w:pPr>
        <w:spacing w:line="360" w:lineRule="auto"/>
        <w:ind w:firstLine="708"/>
        <w:jc w:val="both"/>
        <w:rPr>
          <w:rFonts w:ascii="Times New Roman" w:hAnsi="Times New Roman"/>
          <w:sz w:val="28"/>
          <w:szCs w:val="28"/>
          <w:lang w:val="uk-UA"/>
        </w:rPr>
      </w:pPr>
    </w:p>
    <w:p w14:paraId="5C6E62A9" w14:textId="77777777" w:rsidR="000B3663" w:rsidRPr="003A492E" w:rsidRDefault="000B3663" w:rsidP="00074347">
      <w:pPr>
        <w:spacing w:line="360" w:lineRule="auto"/>
        <w:ind w:firstLine="708"/>
        <w:jc w:val="both"/>
        <w:rPr>
          <w:rFonts w:ascii="Times New Roman" w:hAnsi="Times New Roman"/>
          <w:sz w:val="28"/>
          <w:szCs w:val="28"/>
          <w:lang w:val="uk-UA"/>
        </w:rPr>
      </w:pPr>
    </w:p>
    <w:p w14:paraId="76FA9D1D" w14:textId="77777777" w:rsidR="000B3663" w:rsidRPr="003A492E" w:rsidRDefault="000B3663" w:rsidP="00074347">
      <w:pPr>
        <w:spacing w:line="360" w:lineRule="auto"/>
        <w:ind w:firstLine="708"/>
        <w:jc w:val="both"/>
        <w:rPr>
          <w:rFonts w:ascii="Times New Roman" w:hAnsi="Times New Roman"/>
          <w:sz w:val="28"/>
          <w:szCs w:val="28"/>
          <w:lang w:val="uk-UA"/>
        </w:rPr>
      </w:pPr>
    </w:p>
    <w:p w14:paraId="78F258E6" w14:textId="77777777" w:rsidR="00074347" w:rsidRPr="003A492E" w:rsidRDefault="00074347" w:rsidP="00074347">
      <w:pPr>
        <w:spacing w:line="360" w:lineRule="auto"/>
        <w:ind w:firstLine="708"/>
        <w:jc w:val="both"/>
        <w:rPr>
          <w:rFonts w:ascii="Times New Roman" w:hAnsi="Times New Roman"/>
          <w:sz w:val="28"/>
          <w:szCs w:val="28"/>
          <w:lang w:val="uk-UA"/>
        </w:rPr>
      </w:pPr>
    </w:p>
    <w:p w14:paraId="04497634" w14:textId="77777777" w:rsidR="00074347" w:rsidRPr="003A492E" w:rsidRDefault="00074347" w:rsidP="00074347">
      <w:pPr>
        <w:spacing w:line="360" w:lineRule="auto"/>
        <w:ind w:firstLine="708"/>
        <w:jc w:val="both"/>
        <w:rPr>
          <w:rFonts w:ascii="Times New Roman" w:hAnsi="Times New Roman"/>
          <w:sz w:val="28"/>
          <w:szCs w:val="28"/>
          <w:lang w:val="uk-UA"/>
        </w:rPr>
      </w:pPr>
    </w:p>
    <w:p w14:paraId="11486C1B" w14:textId="77777777" w:rsidR="00074347" w:rsidRPr="003A492E" w:rsidRDefault="00074347" w:rsidP="00074347">
      <w:pPr>
        <w:spacing w:line="360" w:lineRule="auto"/>
        <w:ind w:firstLine="708"/>
        <w:jc w:val="both"/>
        <w:rPr>
          <w:rFonts w:ascii="Times New Roman" w:hAnsi="Times New Roman"/>
          <w:sz w:val="28"/>
          <w:szCs w:val="28"/>
          <w:lang w:val="uk-UA"/>
        </w:rPr>
      </w:pPr>
    </w:p>
    <w:p w14:paraId="2267F8AA" w14:textId="77777777" w:rsidR="00074347" w:rsidRPr="003A492E" w:rsidRDefault="00074347" w:rsidP="00074347">
      <w:pPr>
        <w:spacing w:line="360" w:lineRule="auto"/>
        <w:ind w:firstLine="708"/>
        <w:jc w:val="both"/>
        <w:rPr>
          <w:rFonts w:ascii="Times New Roman" w:hAnsi="Times New Roman"/>
          <w:sz w:val="28"/>
          <w:szCs w:val="28"/>
          <w:lang w:val="uk-UA"/>
        </w:rPr>
      </w:pPr>
    </w:p>
    <w:p w14:paraId="09BB55B9" w14:textId="77777777" w:rsidR="00074347" w:rsidRPr="003A492E" w:rsidRDefault="00074347" w:rsidP="00074347">
      <w:pPr>
        <w:spacing w:line="360" w:lineRule="auto"/>
        <w:ind w:firstLine="708"/>
        <w:jc w:val="both"/>
        <w:rPr>
          <w:rFonts w:ascii="Times New Roman" w:hAnsi="Times New Roman"/>
          <w:sz w:val="28"/>
          <w:szCs w:val="28"/>
          <w:lang w:val="uk-UA"/>
        </w:rPr>
      </w:pPr>
    </w:p>
    <w:p w14:paraId="72D44404" w14:textId="77777777" w:rsidR="00074347" w:rsidRPr="003A492E" w:rsidRDefault="00074347" w:rsidP="00074347">
      <w:pPr>
        <w:spacing w:line="360" w:lineRule="auto"/>
        <w:ind w:firstLine="708"/>
        <w:jc w:val="both"/>
        <w:rPr>
          <w:rFonts w:ascii="Times New Roman" w:hAnsi="Times New Roman"/>
          <w:sz w:val="28"/>
          <w:szCs w:val="28"/>
          <w:lang w:val="uk-UA"/>
        </w:rPr>
      </w:pPr>
    </w:p>
    <w:p w14:paraId="544234EE" w14:textId="77777777" w:rsidR="00074347" w:rsidRPr="003A492E" w:rsidRDefault="00074347" w:rsidP="00074347">
      <w:pPr>
        <w:spacing w:line="360" w:lineRule="auto"/>
        <w:ind w:firstLine="708"/>
        <w:jc w:val="both"/>
        <w:rPr>
          <w:rFonts w:ascii="Times New Roman" w:hAnsi="Times New Roman"/>
          <w:sz w:val="28"/>
          <w:szCs w:val="28"/>
          <w:lang w:val="uk-UA"/>
        </w:rPr>
      </w:pPr>
    </w:p>
    <w:p w14:paraId="0AF56276" w14:textId="77777777" w:rsidR="00074347" w:rsidRPr="003A492E" w:rsidRDefault="00074347" w:rsidP="00074347">
      <w:pPr>
        <w:spacing w:line="360" w:lineRule="auto"/>
        <w:ind w:firstLine="708"/>
        <w:jc w:val="both"/>
        <w:rPr>
          <w:rFonts w:ascii="Times New Roman" w:hAnsi="Times New Roman"/>
          <w:sz w:val="28"/>
          <w:szCs w:val="28"/>
          <w:lang w:val="uk-UA"/>
        </w:rPr>
      </w:pPr>
    </w:p>
    <w:p w14:paraId="02CEEDBC" w14:textId="77777777" w:rsidR="00074347" w:rsidRPr="003A492E" w:rsidRDefault="00074347" w:rsidP="00074347">
      <w:pPr>
        <w:spacing w:line="360" w:lineRule="auto"/>
        <w:ind w:firstLine="708"/>
        <w:jc w:val="both"/>
        <w:rPr>
          <w:rFonts w:ascii="Times New Roman" w:hAnsi="Times New Roman"/>
          <w:sz w:val="28"/>
          <w:szCs w:val="28"/>
          <w:lang w:val="uk-UA"/>
        </w:rPr>
      </w:pPr>
    </w:p>
    <w:p w14:paraId="612C254E" w14:textId="0B690304" w:rsidR="00074347" w:rsidRPr="003A492E" w:rsidRDefault="00074347" w:rsidP="003A492E">
      <w:pPr>
        <w:spacing w:line="360" w:lineRule="auto"/>
        <w:ind w:firstLine="709"/>
        <w:jc w:val="center"/>
        <w:rPr>
          <w:rFonts w:ascii="Times New Roman" w:hAnsi="Times New Roman"/>
          <w:b/>
          <w:bCs/>
          <w:sz w:val="28"/>
          <w:szCs w:val="28"/>
          <w:lang w:val="uk-UA"/>
        </w:rPr>
      </w:pPr>
      <w:r w:rsidRPr="003A492E">
        <w:rPr>
          <w:rFonts w:ascii="Times New Roman" w:hAnsi="Times New Roman"/>
          <w:b/>
          <w:bCs/>
          <w:sz w:val="28"/>
          <w:szCs w:val="28"/>
          <w:lang w:val="uk-UA"/>
        </w:rPr>
        <w:lastRenderedPageBreak/>
        <w:t>Анотація</w:t>
      </w:r>
    </w:p>
    <w:p w14:paraId="689196B1" w14:textId="77777777" w:rsidR="003A492E" w:rsidRPr="003A492E" w:rsidRDefault="003A492E" w:rsidP="003A492E">
      <w:pPr>
        <w:pStyle w:val="af3"/>
        <w:spacing w:before="0" w:beforeAutospacing="0" w:after="0" w:afterAutospacing="0" w:line="360" w:lineRule="auto"/>
        <w:ind w:firstLine="709"/>
        <w:jc w:val="both"/>
        <w:rPr>
          <w:rFonts w:eastAsia="Times New Roman"/>
          <w:sz w:val="28"/>
          <w:szCs w:val="28"/>
          <w:lang w:val="uk-UA" w:eastAsia="uk-UA"/>
        </w:rPr>
      </w:pPr>
      <w:r w:rsidRPr="003A492E">
        <w:rPr>
          <w:sz w:val="28"/>
          <w:szCs w:val="28"/>
          <w:lang w:val="uk-UA"/>
        </w:rPr>
        <w:t xml:space="preserve">У кваліфікаційній роботі здійснено комплексний лінгвістичний аналіз емоційної лексики в сучасному англомовному газетному дискурсі на матеріалі видань </w:t>
      </w:r>
      <w:r w:rsidRPr="003A492E">
        <w:rPr>
          <w:rStyle w:val="ac"/>
          <w:sz w:val="28"/>
          <w:szCs w:val="28"/>
        </w:rPr>
        <w:t>The</w:t>
      </w:r>
      <w:r w:rsidRPr="003A492E">
        <w:rPr>
          <w:rStyle w:val="ac"/>
          <w:sz w:val="28"/>
          <w:szCs w:val="28"/>
          <w:lang w:val="uk-UA"/>
        </w:rPr>
        <w:t xml:space="preserve"> </w:t>
      </w:r>
      <w:r w:rsidRPr="003A492E">
        <w:rPr>
          <w:rStyle w:val="ac"/>
          <w:sz w:val="28"/>
          <w:szCs w:val="28"/>
        </w:rPr>
        <w:t>Guardian</w:t>
      </w:r>
      <w:r w:rsidRPr="003A492E">
        <w:rPr>
          <w:sz w:val="28"/>
          <w:szCs w:val="28"/>
          <w:lang w:val="uk-UA"/>
        </w:rPr>
        <w:t xml:space="preserve">, </w:t>
      </w:r>
      <w:r w:rsidRPr="003A492E">
        <w:rPr>
          <w:rStyle w:val="ac"/>
          <w:sz w:val="28"/>
          <w:szCs w:val="28"/>
        </w:rPr>
        <w:t>The</w:t>
      </w:r>
      <w:r w:rsidRPr="003A492E">
        <w:rPr>
          <w:rStyle w:val="ac"/>
          <w:sz w:val="28"/>
          <w:szCs w:val="28"/>
          <w:lang w:val="uk-UA"/>
        </w:rPr>
        <w:t xml:space="preserve"> </w:t>
      </w:r>
      <w:r w:rsidRPr="003A492E">
        <w:rPr>
          <w:rStyle w:val="ac"/>
          <w:sz w:val="28"/>
          <w:szCs w:val="28"/>
        </w:rPr>
        <w:t>New</w:t>
      </w:r>
      <w:r w:rsidRPr="003A492E">
        <w:rPr>
          <w:rStyle w:val="ac"/>
          <w:sz w:val="28"/>
          <w:szCs w:val="28"/>
          <w:lang w:val="uk-UA"/>
        </w:rPr>
        <w:t xml:space="preserve"> </w:t>
      </w:r>
      <w:r w:rsidRPr="003A492E">
        <w:rPr>
          <w:rStyle w:val="ac"/>
          <w:sz w:val="28"/>
          <w:szCs w:val="28"/>
        </w:rPr>
        <w:t>York</w:t>
      </w:r>
      <w:r w:rsidRPr="003A492E">
        <w:rPr>
          <w:rStyle w:val="ac"/>
          <w:sz w:val="28"/>
          <w:szCs w:val="28"/>
          <w:lang w:val="uk-UA"/>
        </w:rPr>
        <w:t xml:space="preserve"> </w:t>
      </w:r>
      <w:r w:rsidRPr="003A492E">
        <w:rPr>
          <w:rStyle w:val="ac"/>
          <w:sz w:val="28"/>
          <w:szCs w:val="28"/>
        </w:rPr>
        <w:t>Times</w:t>
      </w:r>
      <w:r w:rsidRPr="003A492E">
        <w:rPr>
          <w:sz w:val="28"/>
          <w:szCs w:val="28"/>
          <w:lang w:val="uk-UA"/>
        </w:rPr>
        <w:t xml:space="preserve">, </w:t>
      </w:r>
      <w:r w:rsidRPr="003A492E">
        <w:rPr>
          <w:rStyle w:val="ac"/>
          <w:sz w:val="28"/>
          <w:szCs w:val="28"/>
        </w:rPr>
        <w:t>The</w:t>
      </w:r>
      <w:r w:rsidRPr="003A492E">
        <w:rPr>
          <w:rStyle w:val="ac"/>
          <w:sz w:val="28"/>
          <w:szCs w:val="28"/>
          <w:lang w:val="uk-UA"/>
        </w:rPr>
        <w:t xml:space="preserve"> </w:t>
      </w:r>
      <w:r w:rsidRPr="003A492E">
        <w:rPr>
          <w:rStyle w:val="ac"/>
          <w:sz w:val="28"/>
          <w:szCs w:val="28"/>
        </w:rPr>
        <w:t>Washington</w:t>
      </w:r>
      <w:r w:rsidRPr="003A492E">
        <w:rPr>
          <w:rStyle w:val="ac"/>
          <w:sz w:val="28"/>
          <w:szCs w:val="28"/>
          <w:lang w:val="uk-UA"/>
        </w:rPr>
        <w:t xml:space="preserve"> </w:t>
      </w:r>
      <w:r w:rsidRPr="003A492E">
        <w:rPr>
          <w:rStyle w:val="ac"/>
          <w:sz w:val="28"/>
          <w:szCs w:val="28"/>
        </w:rPr>
        <w:t>Post</w:t>
      </w:r>
      <w:r w:rsidRPr="003A492E">
        <w:rPr>
          <w:sz w:val="28"/>
          <w:szCs w:val="28"/>
          <w:lang w:val="uk-UA"/>
        </w:rPr>
        <w:t xml:space="preserve"> та </w:t>
      </w:r>
      <w:r w:rsidRPr="003A492E">
        <w:rPr>
          <w:rStyle w:val="ac"/>
          <w:sz w:val="28"/>
          <w:szCs w:val="28"/>
        </w:rPr>
        <w:t>Daily</w:t>
      </w:r>
      <w:r w:rsidRPr="003A492E">
        <w:rPr>
          <w:rStyle w:val="ac"/>
          <w:sz w:val="28"/>
          <w:szCs w:val="28"/>
          <w:lang w:val="uk-UA"/>
        </w:rPr>
        <w:t xml:space="preserve"> </w:t>
      </w:r>
      <w:r w:rsidRPr="003A492E">
        <w:rPr>
          <w:rStyle w:val="ac"/>
          <w:sz w:val="28"/>
          <w:szCs w:val="28"/>
        </w:rPr>
        <w:t>Mail</w:t>
      </w:r>
      <w:r w:rsidRPr="003A492E">
        <w:rPr>
          <w:sz w:val="28"/>
          <w:szCs w:val="28"/>
          <w:lang w:val="uk-UA"/>
        </w:rPr>
        <w:t xml:space="preserve"> за 2023–2025 роки. У теоретичній частині окреслено наукові підходи до вивчення емоційної лексики, визначено її семантичні, прагматичні та стилістичні характеристики, а також особливості функціонування емотивних одиниць у </w:t>
      </w:r>
      <w:proofErr w:type="spellStart"/>
      <w:r w:rsidRPr="003A492E">
        <w:rPr>
          <w:sz w:val="28"/>
          <w:szCs w:val="28"/>
          <w:lang w:val="uk-UA"/>
        </w:rPr>
        <w:t>медіакомунікації</w:t>
      </w:r>
      <w:proofErr w:type="spellEnd"/>
      <w:r w:rsidRPr="003A492E">
        <w:rPr>
          <w:sz w:val="28"/>
          <w:szCs w:val="28"/>
          <w:lang w:val="uk-UA"/>
        </w:rPr>
        <w:t xml:space="preserve">. Практична частина дослідження ґрунтується на аналізі заголовків та підзаголовків, у яких зафіксовано інтенсивні прикметники, </w:t>
      </w:r>
      <w:proofErr w:type="spellStart"/>
      <w:r w:rsidRPr="003A492E">
        <w:rPr>
          <w:sz w:val="28"/>
          <w:szCs w:val="28"/>
          <w:lang w:val="uk-UA"/>
        </w:rPr>
        <w:t>емоційно</w:t>
      </w:r>
      <w:proofErr w:type="spellEnd"/>
      <w:r w:rsidRPr="003A492E">
        <w:rPr>
          <w:sz w:val="28"/>
          <w:szCs w:val="28"/>
          <w:lang w:val="uk-UA"/>
        </w:rPr>
        <w:t xml:space="preserve"> насичені дієслова, гіперболи, метафори, антитези та синтаксичні засоби драматизації. З’ясовано, що якісні медіа тяжіють до стриманіших форм емоційності, поєднуючи її з аналітикою, тоді як таблоїдний дискурс демонструє систематичне використання гіперболізованих і сенсаційних елементів. Показано, що емоційна лексика формує інтерпретаційні рамки новин, моделює емоційний стан читача та виступає стратегічним інструментом впливу, який істотно визначає тональність і сприйняття </w:t>
      </w:r>
      <w:proofErr w:type="spellStart"/>
      <w:r w:rsidRPr="003A492E">
        <w:rPr>
          <w:sz w:val="28"/>
          <w:szCs w:val="28"/>
          <w:lang w:val="uk-UA"/>
        </w:rPr>
        <w:t>медіатекстів</w:t>
      </w:r>
      <w:proofErr w:type="spellEnd"/>
      <w:r w:rsidRPr="003A492E">
        <w:rPr>
          <w:sz w:val="28"/>
          <w:szCs w:val="28"/>
          <w:lang w:val="uk-UA"/>
        </w:rPr>
        <w:t xml:space="preserve">. </w:t>
      </w:r>
      <w:proofErr w:type="spellStart"/>
      <w:r w:rsidRPr="003A492E">
        <w:rPr>
          <w:sz w:val="28"/>
          <w:szCs w:val="28"/>
          <w:lang w:val="ru-RU"/>
        </w:rPr>
        <w:t>Результати</w:t>
      </w:r>
      <w:proofErr w:type="spellEnd"/>
      <w:r w:rsidRPr="003A492E">
        <w:rPr>
          <w:sz w:val="28"/>
          <w:szCs w:val="28"/>
          <w:lang w:val="ru-RU"/>
        </w:rPr>
        <w:t xml:space="preserve"> </w:t>
      </w:r>
      <w:proofErr w:type="spellStart"/>
      <w:r w:rsidRPr="003A492E">
        <w:rPr>
          <w:sz w:val="28"/>
          <w:szCs w:val="28"/>
          <w:lang w:val="ru-RU"/>
        </w:rPr>
        <w:t>дослідження</w:t>
      </w:r>
      <w:proofErr w:type="spellEnd"/>
      <w:r w:rsidRPr="003A492E">
        <w:rPr>
          <w:sz w:val="28"/>
          <w:szCs w:val="28"/>
          <w:lang w:val="ru-RU"/>
        </w:rPr>
        <w:t xml:space="preserve"> </w:t>
      </w:r>
      <w:proofErr w:type="spellStart"/>
      <w:r w:rsidRPr="003A492E">
        <w:rPr>
          <w:sz w:val="28"/>
          <w:szCs w:val="28"/>
          <w:lang w:val="ru-RU"/>
        </w:rPr>
        <w:t>можуть</w:t>
      </w:r>
      <w:proofErr w:type="spellEnd"/>
      <w:r w:rsidRPr="003A492E">
        <w:rPr>
          <w:sz w:val="28"/>
          <w:szCs w:val="28"/>
          <w:lang w:val="ru-RU"/>
        </w:rPr>
        <w:t xml:space="preserve"> бути </w:t>
      </w:r>
      <w:proofErr w:type="spellStart"/>
      <w:r w:rsidRPr="003A492E">
        <w:rPr>
          <w:sz w:val="28"/>
          <w:szCs w:val="28"/>
          <w:lang w:val="ru-RU"/>
        </w:rPr>
        <w:t>використані</w:t>
      </w:r>
      <w:proofErr w:type="spellEnd"/>
      <w:r w:rsidRPr="003A492E">
        <w:rPr>
          <w:sz w:val="28"/>
          <w:szCs w:val="28"/>
          <w:lang w:val="ru-RU"/>
        </w:rPr>
        <w:t xml:space="preserve"> у </w:t>
      </w:r>
      <w:proofErr w:type="spellStart"/>
      <w:r w:rsidRPr="003A492E">
        <w:rPr>
          <w:sz w:val="28"/>
          <w:szCs w:val="28"/>
          <w:lang w:val="ru-RU"/>
        </w:rPr>
        <w:t>подальших</w:t>
      </w:r>
      <w:proofErr w:type="spellEnd"/>
      <w:r w:rsidRPr="003A492E">
        <w:rPr>
          <w:sz w:val="28"/>
          <w:szCs w:val="28"/>
          <w:lang w:val="ru-RU"/>
        </w:rPr>
        <w:t xml:space="preserve"> </w:t>
      </w:r>
      <w:proofErr w:type="spellStart"/>
      <w:r w:rsidRPr="003A492E">
        <w:rPr>
          <w:sz w:val="28"/>
          <w:szCs w:val="28"/>
          <w:lang w:val="ru-RU"/>
        </w:rPr>
        <w:t>студіях</w:t>
      </w:r>
      <w:proofErr w:type="spellEnd"/>
      <w:r w:rsidRPr="003A492E">
        <w:rPr>
          <w:sz w:val="28"/>
          <w:szCs w:val="28"/>
          <w:lang w:val="ru-RU"/>
        </w:rPr>
        <w:t xml:space="preserve"> </w:t>
      </w:r>
      <w:proofErr w:type="spellStart"/>
      <w:r w:rsidRPr="003A492E">
        <w:rPr>
          <w:sz w:val="28"/>
          <w:szCs w:val="28"/>
          <w:lang w:val="ru-RU"/>
        </w:rPr>
        <w:t>медіалінгвістики</w:t>
      </w:r>
      <w:proofErr w:type="spellEnd"/>
      <w:r w:rsidRPr="003A492E">
        <w:rPr>
          <w:sz w:val="28"/>
          <w:szCs w:val="28"/>
          <w:lang w:val="ru-RU"/>
        </w:rPr>
        <w:t xml:space="preserve">, </w:t>
      </w:r>
      <w:proofErr w:type="spellStart"/>
      <w:r w:rsidRPr="003A492E">
        <w:rPr>
          <w:sz w:val="28"/>
          <w:szCs w:val="28"/>
          <w:lang w:val="ru-RU"/>
        </w:rPr>
        <w:t>стилістики</w:t>
      </w:r>
      <w:proofErr w:type="spellEnd"/>
      <w:r w:rsidRPr="003A492E">
        <w:rPr>
          <w:sz w:val="28"/>
          <w:szCs w:val="28"/>
          <w:lang w:val="ru-RU"/>
        </w:rPr>
        <w:t xml:space="preserve"> </w:t>
      </w:r>
      <w:proofErr w:type="spellStart"/>
      <w:r w:rsidRPr="003A492E">
        <w:rPr>
          <w:sz w:val="28"/>
          <w:szCs w:val="28"/>
          <w:lang w:val="ru-RU"/>
        </w:rPr>
        <w:t>англійської</w:t>
      </w:r>
      <w:proofErr w:type="spellEnd"/>
      <w:r w:rsidRPr="003A492E">
        <w:rPr>
          <w:sz w:val="28"/>
          <w:szCs w:val="28"/>
          <w:lang w:val="ru-RU"/>
        </w:rPr>
        <w:t xml:space="preserve"> </w:t>
      </w:r>
      <w:proofErr w:type="spellStart"/>
      <w:r w:rsidRPr="003A492E">
        <w:rPr>
          <w:sz w:val="28"/>
          <w:szCs w:val="28"/>
          <w:lang w:val="ru-RU"/>
        </w:rPr>
        <w:t>мови</w:t>
      </w:r>
      <w:proofErr w:type="spellEnd"/>
      <w:r w:rsidRPr="003A492E">
        <w:rPr>
          <w:sz w:val="28"/>
          <w:szCs w:val="28"/>
          <w:lang w:val="ru-RU"/>
        </w:rPr>
        <w:t xml:space="preserve">, </w:t>
      </w:r>
      <w:proofErr w:type="spellStart"/>
      <w:r w:rsidRPr="003A492E">
        <w:rPr>
          <w:sz w:val="28"/>
          <w:szCs w:val="28"/>
          <w:lang w:val="ru-RU"/>
        </w:rPr>
        <w:t>аналізу</w:t>
      </w:r>
      <w:proofErr w:type="spellEnd"/>
      <w:r w:rsidRPr="003A492E">
        <w:rPr>
          <w:sz w:val="28"/>
          <w:szCs w:val="28"/>
          <w:lang w:val="ru-RU"/>
        </w:rPr>
        <w:t xml:space="preserve"> дискурсу, перекладу та </w:t>
      </w:r>
      <w:proofErr w:type="spellStart"/>
      <w:r w:rsidRPr="003A492E">
        <w:rPr>
          <w:sz w:val="28"/>
          <w:szCs w:val="28"/>
          <w:lang w:val="ru-RU"/>
        </w:rPr>
        <w:t>викладанні</w:t>
      </w:r>
      <w:proofErr w:type="spellEnd"/>
      <w:r w:rsidRPr="003A492E">
        <w:rPr>
          <w:sz w:val="28"/>
          <w:szCs w:val="28"/>
          <w:lang w:val="ru-RU"/>
        </w:rPr>
        <w:t xml:space="preserve"> критичного </w:t>
      </w:r>
      <w:proofErr w:type="spellStart"/>
      <w:r w:rsidRPr="003A492E">
        <w:rPr>
          <w:sz w:val="28"/>
          <w:szCs w:val="28"/>
          <w:lang w:val="ru-RU"/>
        </w:rPr>
        <w:t>читання</w:t>
      </w:r>
      <w:proofErr w:type="spellEnd"/>
      <w:r w:rsidRPr="003A492E">
        <w:rPr>
          <w:sz w:val="28"/>
          <w:szCs w:val="28"/>
          <w:lang w:val="ru-RU"/>
        </w:rPr>
        <w:t>.</w:t>
      </w:r>
    </w:p>
    <w:p w14:paraId="0643C926" w14:textId="7356AAF5" w:rsidR="003A492E" w:rsidRPr="003A492E" w:rsidRDefault="003A492E" w:rsidP="003A492E">
      <w:pPr>
        <w:pStyle w:val="1"/>
        <w:spacing w:before="0" w:after="0" w:line="360" w:lineRule="auto"/>
        <w:ind w:firstLine="709"/>
        <w:jc w:val="both"/>
        <w:rPr>
          <w:rFonts w:ascii="Times New Roman" w:hAnsi="Times New Roman" w:cs="Times New Roman"/>
          <w:color w:val="auto"/>
          <w:sz w:val="28"/>
          <w:szCs w:val="28"/>
          <w:lang w:val="uk-UA"/>
        </w:rPr>
      </w:pPr>
      <w:r w:rsidRPr="003A492E">
        <w:rPr>
          <w:rStyle w:val="ae"/>
          <w:rFonts w:ascii="Times New Roman" w:hAnsi="Times New Roman" w:cs="Times New Roman"/>
          <w:color w:val="auto"/>
          <w:sz w:val="28"/>
          <w:szCs w:val="28"/>
          <w:lang w:val="uk-UA"/>
        </w:rPr>
        <w:t>Ключові слова</w:t>
      </w:r>
      <w:r w:rsidRPr="003A492E">
        <w:rPr>
          <w:rStyle w:val="ae"/>
          <w:rFonts w:ascii="Times New Roman" w:hAnsi="Times New Roman" w:cs="Times New Roman"/>
          <w:b w:val="0"/>
          <w:bCs w:val="0"/>
          <w:color w:val="auto"/>
          <w:sz w:val="28"/>
          <w:szCs w:val="28"/>
          <w:lang w:val="uk-UA"/>
        </w:rPr>
        <w:t xml:space="preserve">: </w:t>
      </w:r>
      <w:r w:rsidRPr="003A492E">
        <w:rPr>
          <w:rFonts w:ascii="Times New Roman" w:hAnsi="Times New Roman" w:cs="Times New Roman"/>
          <w:color w:val="auto"/>
          <w:sz w:val="28"/>
          <w:szCs w:val="28"/>
          <w:lang w:val="uk-UA"/>
        </w:rPr>
        <w:t xml:space="preserve">емоційна лексика; емотивність; газетний дискурс; </w:t>
      </w:r>
      <w:proofErr w:type="spellStart"/>
      <w:r w:rsidRPr="003A492E">
        <w:rPr>
          <w:rFonts w:ascii="Times New Roman" w:hAnsi="Times New Roman" w:cs="Times New Roman"/>
          <w:color w:val="auto"/>
          <w:sz w:val="28"/>
          <w:szCs w:val="28"/>
          <w:lang w:val="uk-UA"/>
        </w:rPr>
        <w:t>медіалінгвістика</w:t>
      </w:r>
      <w:proofErr w:type="spellEnd"/>
      <w:r w:rsidRPr="003A492E">
        <w:rPr>
          <w:rFonts w:ascii="Times New Roman" w:hAnsi="Times New Roman" w:cs="Times New Roman"/>
          <w:color w:val="auto"/>
          <w:sz w:val="28"/>
          <w:szCs w:val="28"/>
          <w:lang w:val="uk-UA"/>
        </w:rPr>
        <w:t xml:space="preserve">; заголовок; стилістичні засоби; метафора; гіпербола. </w:t>
      </w:r>
    </w:p>
    <w:p w14:paraId="56A574F0" w14:textId="0C1243CB" w:rsidR="003A492E" w:rsidRPr="003A492E" w:rsidRDefault="003A492E" w:rsidP="003A492E">
      <w:pPr>
        <w:spacing w:line="360" w:lineRule="auto"/>
        <w:ind w:firstLine="709"/>
        <w:jc w:val="both"/>
        <w:rPr>
          <w:rFonts w:ascii="Times New Roman" w:hAnsi="Times New Roman"/>
          <w:sz w:val="28"/>
          <w:szCs w:val="28"/>
          <w:lang w:val="uk-UA"/>
        </w:rPr>
      </w:pPr>
    </w:p>
    <w:p w14:paraId="33BF8848" w14:textId="55DBFB36" w:rsidR="003A492E" w:rsidRPr="003A492E" w:rsidRDefault="003A492E" w:rsidP="003A492E">
      <w:pPr>
        <w:spacing w:line="360" w:lineRule="auto"/>
        <w:ind w:firstLine="709"/>
        <w:jc w:val="both"/>
        <w:rPr>
          <w:rFonts w:ascii="Times New Roman" w:hAnsi="Times New Roman"/>
          <w:sz w:val="28"/>
          <w:szCs w:val="28"/>
          <w:lang w:val="uk-UA"/>
        </w:rPr>
      </w:pPr>
    </w:p>
    <w:p w14:paraId="73412446" w14:textId="25199395" w:rsidR="003A492E" w:rsidRPr="003A492E" w:rsidRDefault="003A492E" w:rsidP="003A492E">
      <w:pPr>
        <w:spacing w:line="360" w:lineRule="auto"/>
        <w:ind w:firstLine="709"/>
        <w:jc w:val="both"/>
        <w:rPr>
          <w:rFonts w:ascii="Times New Roman" w:hAnsi="Times New Roman"/>
          <w:sz w:val="28"/>
          <w:szCs w:val="28"/>
          <w:lang w:val="uk-UA"/>
        </w:rPr>
      </w:pPr>
    </w:p>
    <w:p w14:paraId="613F823C" w14:textId="5C742018" w:rsidR="003A492E" w:rsidRPr="003A492E" w:rsidRDefault="003A492E" w:rsidP="003A492E">
      <w:pPr>
        <w:spacing w:line="360" w:lineRule="auto"/>
        <w:ind w:firstLine="709"/>
        <w:jc w:val="both"/>
        <w:rPr>
          <w:rFonts w:ascii="Times New Roman" w:hAnsi="Times New Roman"/>
          <w:sz w:val="28"/>
          <w:szCs w:val="28"/>
          <w:lang w:val="uk-UA"/>
        </w:rPr>
      </w:pPr>
    </w:p>
    <w:p w14:paraId="6E0032ED" w14:textId="18AE91C1" w:rsidR="003A492E" w:rsidRPr="003A492E" w:rsidRDefault="003A492E" w:rsidP="003A492E">
      <w:pPr>
        <w:spacing w:line="360" w:lineRule="auto"/>
        <w:ind w:firstLine="709"/>
        <w:jc w:val="both"/>
        <w:rPr>
          <w:rFonts w:ascii="Times New Roman" w:hAnsi="Times New Roman"/>
          <w:sz w:val="28"/>
          <w:szCs w:val="28"/>
          <w:lang w:val="uk-UA"/>
        </w:rPr>
      </w:pPr>
    </w:p>
    <w:p w14:paraId="7C1A6310" w14:textId="1B5767BB" w:rsidR="003A492E" w:rsidRPr="003A492E" w:rsidRDefault="003A492E" w:rsidP="003A492E">
      <w:pPr>
        <w:spacing w:line="360" w:lineRule="auto"/>
        <w:ind w:firstLine="709"/>
        <w:jc w:val="both"/>
        <w:rPr>
          <w:rFonts w:ascii="Times New Roman" w:hAnsi="Times New Roman"/>
          <w:sz w:val="28"/>
          <w:szCs w:val="28"/>
          <w:lang w:val="uk-UA"/>
        </w:rPr>
      </w:pPr>
    </w:p>
    <w:p w14:paraId="033341C9" w14:textId="606F6F1E" w:rsidR="003A492E" w:rsidRPr="003A492E" w:rsidRDefault="003A492E" w:rsidP="003A492E">
      <w:pPr>
        <w:spacing w:line="360" w:lineRule="auto"/>
        <w:ind w:firstLine="709"/>
        <w:jc w:val="both"/>
        <w:rPr>
          <w:rFonts w:ascii="Times New Roman" w:hAnsi="Times New Roman"/>
          <w:sz w:val="28"/>
          <w:szCs w:val="28"/>
          <w:lang w:val="uk-UA"/>
        </w:rPr>
      </w:pPr>
    </w:p>
    <w:p w14:paraId="289116F8" w14:textId="77777777" w:rsidR="003A492E" w:rsidRPr="003A492E" w:rsidRDefault="003A492E" w:rsidP="003A492E">
      <w:pPr>
        <w:spacing w:line="360" w:lineRule="auto"/>
        <w:ind w:firstLine="709"/>
        <w:jc w:val="center"/>
        <w:rPr>
          <w:rFonts w:ascii="Times New Roman" w:eastAsia="Times New Roman" w:hAnsi="Times New Roman"/>
          <w:sz w:val="28"/>
          <w:szCs w:val="28"/>
          <w:lang w:val="uk-UA" w:eastAsia="uk-UA"/>
        </w:rPr>
      </w:pPr>
      <w:proofErr w:type="spellStart"/>
      <w:r w:rsidRPr="003A492E">
        <w:rPr>
          <w:rFonts w:ascii="Times New Roman" w:eastAsia="Times New Roman" w:hAnsi="Times New Roman"/>
          <w:b/>
          <w:bCs/>
          <w:sz w:val="28"/>
          <w:szCs w:val="28"/>
          <w:lang w:val="uk-UA" w:eastAsia="uk-UA"/>
        </w:rPr>
        <w:lastRenderedPageBreak/>
        <w:t>Abstract</w:t>
      </w:r>
      <w:proofErr w:type="spellEnd"/>
    </w:p>
    <w:p w14:paraId="612AEB9A" w14:textId="6621FDFA" w:rsidR="003A492E" w:rsidRPr="003A492E" w:rsidRDefault="003A492E" w:rsidP="003A492E">
      <w:pPr>
        <w:spacing w:line="360" w:lineRule="auto"/>
        <w:ind w:firstLine="709"/>
        <w:jc w:val="both"/>
        <w:rPr>
          <w:rFonts w:ascii="Times New Roman" w:eastAsia="Times New Roman" w:hAnsi="Times New Roman"/>
          <w:sz w:val="28"/>
          <w:szCs w:val="28"/>
          <w:lang w:val="uk-UA" w:eastAsia="uk-UA"/>
        </w:rPr>
      </w:pP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qualification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paper</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presents</w:t>
      </w:r>
      <w:proofErr w:type="spellEnd"/>
      <w:r w:rsidRPr="003A492E">
        <w:rPr>
          <w:rFonts w:ascii="Times New Roman" w:eastAsia="Times New Roman" w:hAnsi="Times New Roman"/>
          <w:sz w:val="28"/>
          <w:szCs w:val="28"/>
          <w:lang w:val="uk-UA" w:eastAsia="uk-UA"/>
        </w:rPr>
        <w:t xml:space="preserve"> a </w:t>
      </w:r>
      <w:proofErr w:type="spellStart"/>
      <w:r w:rsidRPr="003A492E">
        <w:rPr>
          <w:rFonts w:ascii="Times New Roman" w:eastAsia="Times New Roman" w:hAnsi="Times New Roman"/>
          <w:sz w:val="28"/>
          <w:szCs w:val="28"/>
          <w:lang w:val="uk-UA" w:eastAsia="uk-UA"/>
        </w:rPr>
        <w:t>comprehensive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linguistic</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analysis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emotional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vocabulary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contemporary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English</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newspaper</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discourse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based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materials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from</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The</w:t>
      </w:r>
      <w:proofErr w:type="spellEnd"/>
      <w:r w:rsidRPr="003A492E">
        <w:rPr>
          <w:rFonts w:ascii="Times New Roman" w:eastAsia="Times New Roman" w:hAnsi="Times New Roman"/>
          <w:i/>
          <w:iCs/>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Guardian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The</w:t>
      </w:r>
      <w:proofErr w:type="spellEnd"/>
      <w:r w:rsidRPr="003A492E">
        <w:rPr>
          <w:rFonts w:ascii="Times New Roman" w:eastAsia="Times New Roman" w:hAnsi="Times New Roman"/>
          <w:i/>
          <w:iCs/>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New</w:t>
      </w:r>
      <w:proofErr w:type="spellEnd"/>
      <w:r w:rsidRPr="003A492E">
        <w:rPr>
          <w:rFonts w:ascii="Times New Roman" w:eastAsia="Times New Roman" w:hAnsi="Times New Roman"/>
          <w:i/>
          <w:iCs/>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York</w:t>
      </w:r>
      <w:proofErr w:type="spellEnd"/>
      <w:r w:rsidRPr="003A492E">
        <w:rPr>
          <w:rFonts w:ascii="Times New Roman" w:eastAsia="Times New Roman" w:hAnsi="Times New Roman"/>
          <w:i/>
          <w:iCs/>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Times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The</w:t>
      </w:r>
      <w:proofErr w:type="spellEnd"/>
      <w:r w:rsidRPr="003A492E">
        <w:rPr>
          <w:rFonts w:ascii="Times New Roman" w:eastAsia="Times New Roman" w:hAnsi="Times New Roman"/>
          <w:i/>
          <w:iCs/>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Washington</w:t>
      </w:r>
      <w:proofErr w:type="spellEnd"/>
      <w:r w:rsidRPr="003A492E">
        <w:rPr>
          <w:rFonts w:ascii="Times New Roman" w:eastAsia="Times New Roman" w:hAnsi="Times New Roman"/>
          <w:i/>
          <w:iCs/>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Post</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Daily</w:t>
      </w:r>
      <w:proofErr w:type="spellEnd"/>
      <w:r w:rsidRPr="003A492E">
        <w:rPr>
          <w:rFonts w:ascii="Times New Roman" w:eastAsia="Times New Roman" w:hAnsi="Times New Roman"/>
          <w:i/>
          <w:iCs/>
          <w:sz w:val="28"/>
          <w:szCs w:val="28"/>
          <w:lang w:val="uk-UA" w:eastAsia="uk-UA"/>
        </w:rPr>
        <w:t xml:space="preserve"> </w:t>
      </w:r>
      <w:proofErr w:type="spellStart"/>
      <w:r w:rsidRPr="003A492E">
        <w:rPr>
          <w:rFonts w:ascii="Times New Roman" w:eastAsia="Times New Roman" w:hAnsi="Times New Roman"/>
          <w:i/>
          <w:iCs/>
          <w:sz w:val="28"/>
          <w:szCs w:val="28"/>
          <w:lang w:val="uk-UA" w:eastAsia="uk-UA"/>
        </w:rPr>
        <w:t>Mail</w:t>
      </w:r>
      <w:proofErr w:type="spellEnd"/>
      <w:r w:rsidRPr="003A492E">
        <w:rPr>
          <w:rFonts w:ascii="Times New Roman" w:eastAsia="Times New Roman" w:hAnsi="Times New Roman"/>
          <w:sz w:val="28"/>
          <w:szCs w:val="28"/>
          <w:lang w:val="uk-UA" w:eastAsia="uk-UA"/>
        </w:rPr>
        <w:t xml:space="preserve"> (2023–2025).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theoretical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section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outlines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current</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scholarly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approaches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to</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study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emotional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vocabulary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defining</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its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semantic</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pragmatic</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stylistic</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characteristics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well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specificity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emotive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units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functioning</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media</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communication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practical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part</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focuses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analysis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headlines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subheadings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which</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demonstrate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use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intensive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adjectives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emotionally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charged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verbs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hyperboles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metaphors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antitheses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syntactic</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means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dramatization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study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shows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that</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quality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newspapers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tend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to</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employ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more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restrained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forms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emotionality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combining</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them</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with</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analytical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commentary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whereas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tabloid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discourse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systematically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relies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exaggerated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sensational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elements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It</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demonstrated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that</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emotional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vocabulary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shapes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interpretive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frameworks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news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texts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models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reader’s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emotional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response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functions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as</w:t>
      </w:r>
      <w:proofErr w:type="spellEnd"/>
      <w:r w:rsidRPr="003A492E">
        <w:rPr>
          <w:rFonts w:ascii="Times New Roman" w:eastAsia="Times New Roman" w:hAnsi="Times New Roman"/>
          <w:sz w:val="28"/>
          <w:szCs w:val="28"/>
          <w:lang w:val="uk-UA" w:eastAsia="uk-UA"/>
        </w:rPr>
        <w:t xml:space="preserve"> a </w:t>
      </w:r>
      <w:proofErr w:type="spellStart"/>
      <w:r w:rsidRPr="003A492E">
        <w:rPr>
          <w:rFonts w:ascii="Times New Roman" w:eastAsia="Times New Roman" w:hAnsi="Times New Roman"/>
          <w:sz w:val="28"/>
          <w:szCs w:val="28"/>
          <w:lang w:val="uk-UA" w:eastAsia="uk-UA"/>
        </w:rPr>
        <w:t>strategic</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instrument</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influence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that</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significantly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affects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tone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perception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of</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media</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messages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The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findings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can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be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applied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further</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research</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media</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linguistics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English</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stylistics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discourse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analysis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translation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and</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in</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teaching</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critical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reading</w:t>
      </w:r>
      <w:proofErr w:type="spellEnd"/>
      <w:r w:rsidRPr="003A492E">
        <w:rPr>
          <w:rFonts w:ascii="Times New Roman" w:eastAsia="Times New Roman" w:hAnsi="Times New Roman"/>
          <w:sz w:val="28"/>
          <w:szCs w:val="28"/>
          <w:lang w:val="uk-UA" w:eastAsia="uk-UA"/>
        </w:rPr>
        <w:t>.</w:t>
      </w:r>
    </w:p>
    <w:p w14:paraId="469D6609" w14:textId="77777777" w:rsidR="003A492E" w:rsidRPr="003A492E" w:rsidRDefault="003A492E" w:rsidP="003A492E">
      <w:pPr>
        <w:spacing w:line="360" w:lineRule="auto"/>
        <w:ind w:firstLine="709"/>
        <w:jc w:val="both"/>
        <w:rPr>
          <w:rFonts w:ascii="Times New Roman" w:eastAsia="Times New Roman" w:hAnsi="Times New Roman"/>
          <w:sz w:val="28"/>
          <w:szCs w:val="28"/>
          <w:lang w:val="uk-UA" w:eastAsia="uk-UA"/>
        </w:rPr>
      </w:pPr>
      <w:proofErr w:type="spellStart"/>
      <w:r w:rsidRPr="003A492E">
        <w:rPr>
          <w:rFonts w:ascii="Times New Roman" w:eastAsia="Times New Roman" w:hAnsi="Times New Roman"/>
          <w:b/>
          <w:bCs/>
          <w:sz w:val="28"/>
          <w:szCs w:val="28"/>
          <w:lang w:val="uk-UA" w:eastAsia="uk-UA"/>
        </w:rPr>
        <w:t>Keywords</w:t>
      </w:r>
      <w:proofErr w:type="spellEnd"/>
      <w:r w:rsidRPr="003A492E">
        <w:rPr>
          <w:rFonts w:ascii="Times New Roman" w:eastAsia="Times New Roman" w:hAnsi="Times New Roman"/>
          <w:b/>
          <w:bCs/>
          <w:sz w:val="28"/>
          <w:szCs w:val="28"/>
          <w:lang w:val="uk-UA" w:eastAsia="uk-UA"/>
        </w:rPr>
        <w:t>:</w:t>
      </w:r>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emotional</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vocabulary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emotivity</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newspaper</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discourse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media</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linguistics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headline</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stylistic</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devices</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metaphor</w:t>
      </w:r>
      <w:proofErr w:type="spellEnd"/>
      <w:r w:rsidRPr="003A492E">
        <w:rPr>
          <w:rFonts w:ascii="Times New Roman" w:eastAsia="Times New Roman" w:hAnsi="Times New Roman"/>
          <w:sz w:val="28"/>
          <w:szCs w:val="28"/>
          <w:lang w:val="uk-UA" w:eastAsia="uk-UA"/>
        </w:rPr>
        <w:t xml:space="preserve">; </w:t>
      </w:r>
      <w:proofErr w:type="spellStart"/>
      <w:r w:rsidRPr="003A492E">
        <w:rPr>
          <w:rFonts w:ascii="Times New Roman" w:eastAsia="Times New Roman" w:hAnsi="Times New Roman"/>
          <w:sz w:val="28"/>
          <w:szCs w:val="28"/>
          <w:lang w:val="uk-UA" w:eastAsia="uk-UA"/>
        </w:rPr>
        <w:t>hyperbole</w:t>
      </w:r>
      <w:proofErr w:type="spellEnd"/>
      <w:r w:rsidRPr="003A492E">
        <w:rPr>
          <w:rFonts w:ascii="Times New Roman" w:eastAsia="Times New Roman" w:hAnsi="Times New Roman"/>
          <w:sz w:val="28"/>
          <w:szCs w:val="28"/>
          <w:lang w:val="uk-UA" w:eastAsia="uk-UA"/>
        </w:rPr>
        <w:t>.</w:t>
      </w:r>
    </w:p>
    <w:p w14:paraId="57302BC9" w14:textId="77777777" w:rsidR="003A492E" w:rsidRPr="003A492E" w:rsidRDefault="003A492E" w:rsidP="003A492E">
      <w:pPr>
        <w:spacing w:line="360" w:lineRule="auto"/>
        <w:ind w:firstLine="708"/>
        <w:jc w:val="both"/>
        <w:rPr>
          <w:rFonts w:ascii="Times New Roman" w:hAnsi="Times New Roman"/>
          <w:sz w:val="28"/>
          <w:szCs w:val="28"/>
          <w:lang w:val="uk-UA"/>
        </w:rPr>
      </w:pPr>
    </w:p>
    <w:sectPr w:rsidR="003A492E" w:rsidRPr="003A492E">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2E0FAD" w14:textId="77777777" w:rsidR="00DC79DA" w:rsidRDefault="00DC79DA">
      <w:r>
        <w:separator/>
      </w:r>
    </w:p>
  </w:endnote>
  <w:endnote w:type="continuationSeparator" w:id="0">
    <w:p w14:paraId="7834A542" w14:textId="77777777" w:rsidR="00DC79DA" w:rsidRDefault="00DC79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ptos">
    <w:altName w:val="Calibri"/>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99935" w14:textId="77777777" w:rsidR="00074347" w:rsidRDefault="00074347">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1E0E54" w14:textId="77777777" w:rsidR="00074347" w:rsidRDefault="00074347">
    <w:pPr>
      <w:pStyle w:val="af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321CB" w14:textId="77777777" w:rsidR="00074347" w:rsidRDefault="00074347">
    <w:pPr>
      <w:pStyle w:val="af1"/>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85BE4" w14:textId="77777777" w:rsidR="00074347" w:rsidRDefault="00074347">
    <w:pPr>
      <w:pStyle w:val="af1"/>
      <w:jc w:val="right"/>
    </w:pPr>
    <w:r>
      <w:fldChar w:fldCharType="begin"/>
    </w:r>
    <w:r>
      <w:instrText>PAGE   \* MERGEFORMAT</w:instrText>
    </w:r>
    <w:r>
      <w:fldChar w:fldCharType="separate"/>
    </w:r>
    <w:r>
      <w:rPr>
        <w:lang w:val="de-DE"/>
      </w:rPr>
      <w:t>2</w:t>
    </w:r>
    <w:r>
      <w:fldChar w:fldCharType="end"/>
    </w:r>
  </w:p>
  <w:p w14:paraId="59EA1504" w14:textId="77777777" w:rsidR="00074347" w:rsidRDefault="00074347">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6C2AB" w14:textId="77777777" w:rsidR="00DC79DA" w:rsidRDefault="00DC79DA">
      <w:r>
        <w:separator/>
      </w:r>
    </w:p>
  </w:footnote>
  <w:footnote w:type="continuationSeparator" w:id="0">
    <w:p w14:paraId="57D27F05" w14:textId="77777777" w:rsidR="00DC79DA" w:rsidRDefault="00DC79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7FFA1" w14:textId="77777777" w:rsidR="00074347" w:rsidRDefault="00074347">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2CBFFC" w14:textId="77777777" w:rsidR="00074347" w:rsidRDefault="00074347">
    <w:pPr>
      <w:pStyle w:val="af"/>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0CD813" w14:textId="77777777" w:rsidR="00074347" w:rsidRDefault="00074347">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FCDF54A"/>
    <w:multiLevelType w:val="singleLevel"/>
    <w:tmpl w:val="8FCDF54A"/>
    <w:lvl w:ilvl="0">
      <w:start w:val="1"/>
      <w:numFmt w:val="decimal"/>
      <w:lvlText w:val="%1."/>
      <w:lvlJc w:val="left"/>
      <w:pPr>
        <w:tabs>
          <w:tab w:val="num" w:pos="425"/>
        </w:tabs>
        <w:ind w:left="425" w:hanging="425"/>
      </w:pPr>
      <w:rPr>
        <w:rFonts w:hint="default"/>
      </w:rPr>
    </w:lvl>
  </w:abstractNum>
  <w:abstractNum w:abstractNumId="1" w15:restartNumberingAfterBreak="0">
    <w:nsid w:val="A3E61F7A"/>
    <w:multiLevelType w:val="singleLevel"/>
    <w:tmpl w:val="A3E61F7A"/>
    <w:lvl w:ilvl="0">
      <w:start w:val="1"/>
      <w:numFmt w:val="decimal"/>
      <w:lvlText w:val="%1."/>
      <w:lvlJc w:val="left"/>
      <w:pPr>
        <w:tabs>
          <w:tab w:val="num" w:pos="425"/>
        </w:tabs>
        <w:ind w:left="625" w:hanging="425"/>
      </w:pPr>
      <w:rPr>
        <w:rFonts w:hint="default"/>
      </w:rPr>
    </w:lvl>
  </w:abstractNum>
  <w:abstractNum w:abstractNumId="2" w15:restartNumberingAfterBreak="0">
    <w:nsid w:val="EF9B5F5E"/>
    <w:multiLevelType w:val="multilevel"/>
    <w:tmpl w:val="EF9B5F5E"/>
    <w:lvl w:ilvl="0">
      <w:start w:val="1"/>
      <w:numFmt w:val="decimal"/>
      <w:lvlText w:val="%1."/>
      <w:lvlJc w:val="left"/>
      <w:pPr>
        <w:tabs>
          <w:tab w:val="num" w:pos="312"/>
        </w:tabs>
        <w:ind w:left="0" w:firstLine="0"/>
      </w:pPr>
      <w:rPr>
        <w:rFonts w:hint="default"/>
      </w:rPr>
    </w:lvl>
    <w:lvl w:ilvl="1">
      <w:start w:val="1"/>
      <w:numFmt w:val="decimal"/>
      <w:lvlText w:val="%1.%2."/>
      <w:lvlJc w:val="left"/>
      <w:pPr>
        <w:tabs>
          <w:tab w:val="num" w:pos="312"/>
        </w:tabs>
        <w:ind w:left="0" w:firstLine="0"/>
      </w:pPr>
      <w:rPr>
        <w:rFonts w:hint="default"/>
      </w:rPr>
    </w:lvl>
    <w:lvl w:ilvl="2">
      <w:start w:val="1"/>
      <w:numFmt w:val="decimal"/>
      <w:lvlText w:val="%1.%2.%3."/>
      <w:lvlJc w:val="left"/>
      <w:pPr>
        <w:tabs>
          <w:tab w:val="num" w:pos="312"/>
        </w:tabs>
        <w:ind w:left="0" w:firstLine="0"/>
      </w:pPr>
      <w:rPr>
        <w:rFonts w:hint="default"/>
      </w:rPr>
    </w:lvl>
    <w:lvl w:ilvl="3">
      <w:start w:val="1"/>
      <w:numFmt w:val="decimal"/>
      <w:lvlText w:val="%1.%2.%3.%4."/>
      <w:lvlJc w:val="left"/>
      <w:pPr>
        <w:tabs>
          <w:tab w:val="num" w:pos="312"/>
        </w:tabs>
        <w:ind w:left="0" w:firstLine="0"/>
      </w:pPr>
      <w:rPr>
        <w:rFonts w:hint="default"/>
      </w:rPr>
    </w:lvl>
    <w:lvl w:ilvl="4">
      <w:start w:val="1"/>
      <w:numFmt w:val="decimal"/>
      <w:lvlText w:val="%1.%2.%3.%4.%5."/>
      <w:lvlJc w:val="left"/>
      <w:pPr>
        <w:tabs>
          <w:tab w:val="num" w:pos="312"/>
        </w:tabs>
        <w:ind w:left="0" w:firstLine="0"/>
      </w:pPr>
      <w:rPr>
        <w:rFonts w:hint="default"/>
      </w:rPr>
    </w:lvl>
    <w:lvl w:ilvl="5">
      <w:start w:val="1"/>
      <w:numFmt w:val="decimal"/>
      <w:lvlText w:val="%1.%2.%3.%4.%5.%6."/>
      <w:lvlJc w:val="left"/>
      <w:pPr>
        <w:tabs>
          <w:tab w:val="num" w:pos="312"/>
        </w:tabs>
        <w:ind w:left="0" w:firstLine="0"/>
      </w:pPr>
      <w:rPr>
        <w:rFonts w:hint="default"/>
      </w:rPr>
    </w:lvl>
    <w:lvl w:ilvl="6">
      <w:start w:val="1"/>
      <w:numFmt w:val="decimal"/>
      <w:lvlText w:val="%1.%2.%3.%4.%5.%6.%7."/>
      <w:lvlJc w:val="left"/>
      <w:pPr>
        <w:tabs>
          <w:tab w:val="num" w:pos="312"/>
        </w:tabs>
        <w:ind w:left="0" w:firstLine="0"/>
      </w:pPr>
      <w:rPr>
        <w:rFonts w:hint="default"/>
      </w:rPr>
    </w:lvl>
    <w:lvl w:ilvl="7">
      <w:start w:val="1"/>
      <w:numFmt w:val="decimal"/>
      <w:lvlText w:val="%1.%2.%3.%4.%5.%6.%7.%8."/>
      <w:lvlJc w:val="left"/>
      <w:pPr>
        <w:tabs>
          <w:tab w:val="num" w:pos="312"/>
        </w:tabs>
        <w:ind w:left="0" w:firstLine="0"/>
      </w:pPr>
      <w:rPr>
        <w:rFonts w:hint="default"/>
      </w:rPr>
    </w:lvl>
    <w:lvl w:ilvl="8">
      <w:start w:val="1"/>
      <w:numFmt w:val="decimal"/>
      <w:lvlText w:val="%1.%2.%3.%4.%5.%6.%7.%8.%9."/>
      <w:lvlJc w:val="left"/>
      <w:pPr>
        <w:tabs>
          <w:tab w:val="num" w:pos="312"/>
        </w:tabs>
        <w:ind w:left="0" w:firstLine="0"/>
      </w:pPr>
      <w:rPr>
        <w:rFonts w:hint="default"/>
      </w:rPr>
    </w:lvl>
  </w:abstractNum>
  <w:abstractNum w:abstractNumId="3" w15:restartNumberingAfterBreak="0">
    <w:nsid w:val="FFEACF99"/>
    <w:multiLevelType w:val="singleLevel"/>
    <w:tmpl w:val="FFEACF99"/>
    <w:lvl w:ilvl="0">
      <w:start w:val="1"/>
      <w:numFmt w:val="decimal"/>
      <w:lvlText w:val="%1."/>
      <w:lvlJc w:val="left"/>
      <w:pPr>
        <w:tabs>
          <w:tab w:val="num" w:pos="425"/>
        </w:tabs>
        <w:ind w:left="425" w:hanging="425"/>
      </w:pPr>
      <w:rPr>
        <w:rFonts w:hint="default"/>
      </w:rPr>
    </w:lvl>
  </w:abstractNum>
  <w:abstractNum w:abstractNumId="4" w15:restartNumberingAfterBreak="0">
    <w:nsid w:val="098A30E9"/>
    <w:multiLevelType w:val="multilevel"/>
    <w:tmpl w:val="3FECD5CC"/>
    <w:lvl w:ilvl="0">
      <w:start w:val="6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CD3309"/>
    <w:multiLevelType w:val="hybridMultilevel"/>
    <w:tmpl w:val="2DFC879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3914B99"/>
    <w:multiLevelType w:val="multilevel"/>
    <w:tmpl w:val="DC1C98EE"/>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1185FCA"/>
    <w:multiLevelType w:val="multilevel"/>
    <w:tmpl w:val="24A65FE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275D63A6"/>
    <w:multiLevelType w:val="multilevel"/>
    <w:tmpl w:val="422011DA"/>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78B1954"/>
    <w:multiLevelType w:val="multilevel"/>
    <w:tmpl w:val="9F62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A01C5D"/>
    <w:multiLevelType w:val="multilevel"/>
    <w:tmpl w:val="A8AA11D4"/>
    <w:lvl w:ilvl="0">
      <w:start w:val="5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10F1FB0"/>
    <w:multiLevelType w:val="multilevel"/>
    <w:tmpl w:val="A796AF5C"/>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2B55E85"/>
    <w:multiLevelType w:val="multilevel"/>
    <w:tmpl w:val="D94857D4"/>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4DD1A83"/>
    <w:multiLevelType w:val="hybridMultilevel"/>
    <w:tmpl w:val="26FE5E3C"/>
    <w:lvl w:ilvl="0" w:tplc="906E5032">
      <w:start w:val="2"/>
      <w:numFmt w:val="bullet"/>
      <w:lvlText w:val="-"/>
      <w:lvlJc w:val="left"/>
      <w:pPr>
        <w:ind w:left="785" w:hanging="360"/>
      </w:pPr>
      <w:rPr>
        <w:rFonts w:ascii="Times New Roman" w:eastAsia="SimSun" w:hAnsi="Times New Roman" w:cs="Times New Roman"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14" w15:restartNumberingAfterBreak="0">
    <w:nsid w:val="45F22A2E"/>
    <w:multiLevelType w:val="multilevel"/>
    <w:tmpl w:val="D5D6F5C8"/>
    <w:lvl w:ilvl="0">
      <w:start w:val="4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E8A2FCB"/>
    <w:multiLevelType w:val="multilevel"/>
    <w:tmpl w:val="73B8F62E"/>
    <w:lvl w:ilvl="0">
      <w:start w:val="6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36C787B"/>
    <w:multiLevelType w:val="multilevel"/>
    <w:tmpl w:val="C3A4FCC8"/>
    <w:lvl w:ilvl="0">
      <w:start w:val="1"/>
      <w:numFmt w:val="decimal"/>
      <w:lvlText w:val="%1."/>
      <w:lvlJc w:val="left"/>
      <w:pPr>
        <w:tabs>
          <w:tab w:val="num" w:pos="360"/>
        </w:tabs>
        <w:ind w:left="360" w:hanging="360"/>
      </w:pPr>
      <w:rPr>
        <w:lang w:val="en-US"/>
      </w:rPr>
    </w:lvl>
    <w:lvl w:ilvl="1" w:tentative="1">
      <w:start w:val="1"/>
      <w:numFmt w:val="decimal"/>
      <w:lvlText w:val="%2."/>
      <w:lvlJc w:val="left"/>
      <w:pPr>
        <w:tabs>
          <w:tab w:val="num" w:pos="873"/>
        </w:tabs>
        <w:ind w:left="873" w:hanging="360"/>
      </w:pPr>
    </w:lvl>
    <w:lvl w:ilvl="2" w:tentative="1">
      <w:start w:val="1"/>
      <w:numFmt w:val="decimal"/>
      <w:lvlText w:val="%3."/>
      <w:lvlJc w:val="left"/>
      <w:pPr>
        <w:tabs>
          <w:tab w:val="num" w:pos="1593"/>
        </w:tabs>
        <w:ind w:left="1593" w:hanging="360"/>
      </w:pPr>
    </w:lvl>
    <w:lvl w:ilvl="3" w:tentative="1">
      <w:start w:val="1"/>
      <w:numFmt w:val="decimal"/>
      <w:lvlText w:val="%4."/>
      <w:lvlJc w:val="left"/>
      <w:pPr>
        <w:tabs>
          <w:tab w:val="num" w:pos="2313"/>
        </w:tabs>
        <w:ind w:left="2313" w:hanging="360"/>
      </w:pPr>
    </w:lvl>
    <w:lvl w:ilvl="4" w:tentative="1">
      <w:start w:val="1"/>
      <w:numFmt w:val="decimal"/>
      <w:lvlText w:val="%5."/>
      <w:lvlJc w:val="left"/>
      <w:pPr>
        <w:tabs>
          <w:tab w:val="num" w:pos="3033"/>
        </w:tabs>
        <w:ind w:left="3033" w:hanging="360"/>
      </w:pPr>
    </w:lvl>
    <w:lvl w:ilvl="5" w:tentative="1">
      <w:start w:val="1"/>
      <w:numFmt w:val="decimal"/>
      <w:lvlText w:val="%6."/>
      <w:lvlJc w:val="left"/>
      <w:pPr>
        <w:tabs>
          <w:tab w:val="num" w:pos="3753"/>
        </w:tabs>
        <w:ind w:left="3753" w:hanging="360"/>
      </w:pPr>
    </w:lvl>
    <w:lvl w:ilvl="6" w:tentative="1">
      <w:start w:val="1"/>
      <w:numFmt w:val="decimal"/>
      <w:lvlText w:val="%7."/>
      <w:lvlJc w:val="left"/>
      <w:pPr>
        <w:tabs>
          <w:tab w:val="num" w:pos="4473"/>
        </w:tabs>
        <w:ind w:left="4473" w:hanging="360"/>
      </w:pPr>
    </w:lvl>
    <w:lvl w:ilvl="7" w:tentative="1">
      <w:start w:val="1"/>
      <w:numFmt w:val="decimal"/>
      <w:lvlText w:val="%8."/>
      <w:lvlJc w:val="left"/>
      <w:pPr>
        <w:tabs>
          <w:tab w:val="num" w:pos="5193"/>
        </w:tabs>
        <w:ind w:left="5193" w:hanging="360"/>
      </w:pPr>
    </w:lvl>
    <w:lvl w:ilvl="8" w:tentative="1">
      <w:start w:val="1"/>
      <w:numFmt w:val="decimal"/>
      <w:lvlText w:val="%9."/>
      <w:lvlJc w:val="left"/>
      <w:pPr>
        <w:tabs>
          <w:tab w:val="num" w:pos="5913"/>
        </w:tabs>
        <w:ind w:left="5913" w:hanging="360"/>
      </w:pPr>
    </w:lvl>
  </w:abstractNum>
  <w:abstractNum w:abstractNumId="17" w15:restartNumberingAfterBreak="0">
    <w:nsid w:val="6A1910B6"/>
    <w:multiLevelType w:val="multilevel"/>
    <w:tmpl w:val="87CAB64C"/>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A107D93"/>
    <w:multiLevelType w:val="multilevel"/>
    <w:tmpl w:val="652CC794"/>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E1F341C"/>
    <w:multiLevelType w:val="multilevel"/>
    <w:tmpl w:val="B748E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1"/>
  </w:num>
  <w:num w:numId="5">
    <w:abstractNumId w:val="5"/>
  </w:num>
  <w:num w:numId="6">
    <w:abstractNumId w:val="7"/>
  </w:num>
  <w:num w:numId="7">
    <w:abstractNumId w:val="6"/>
  </w:num>
  <w:num w:numId="8">
    <w:abstractNumId w:val="17"/>
  </w:num>
  <w:num w:numId="9">
    <w:abstractNumId w:val="9"/>
  </w:num>
  <w:num w:numId="10">
    <w:abstractNumId w:val="19"/>
  </w:num>
  <w:num w:numId="11">
    <w:abstractNumId w:val="12"/>
  </w:num>
  <w:num w:numId="12">
    <w:abstractNumId w:val="15"/>
  </w:num>
  <w:num w:numId="13">
    <w:abstractNumId w:val="4"/>
  </w:num>
  <w:num w:numId="14">
    <w:abstractNumId w:val="14"/>
  </w:num>
  <w:num w:numId="15">
    <w:abstractNumId w:val="10"/>
  </w:num>
  <w:num w:numId="16">
    <w:abstractNumId w:val="11"/>
  </w:num>
  <w:num w:numId="17">
    <w:abstractNumId w:val="18"/>
  </w:num>
  <w:num w:numId="18">
    <w:abstractNumId w:val="16"/>
  </w:num>
  <w:num w:numId="19">
    <w:abstractNumId w:val="8"/>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15ED"/>
    <w:rsid w:val="0005014B"/>
    <w:rsid w:val="00074347"/>
    <w:rsid w:val="00097071"/>
    <w:rsid w:val="000B3663"/>
    <w:rsid w:val="000B448E"/>
    <w:rsid w:val="000C4FF4"/>
    <w:rsid w:val="000E7731"/>
    <w:rsid w:val="00115D05"/>
    <w:rsid w:val="001575B9"/>
    <w:rsid w:val="001C2061"/>
    <w:rsid w:val="001D25ED"/>
    <w:rsid w:val="002015ED"/>
    <w:rsid w:val="002048D8"/>
    <w:rsid w:val="00260A59"/>
    <w:rsid w:val="002D3B73"/>
    <w:rsid w:val="002F640B"/>
    <w:rsid w:val="002F7DEA"/>
    <w:rsid w:val="00305719"/>
    <w:rsid w:val="00315522"/>
    <w:rsid w:val="003307F2"/>
    <w:rsid w:val="00373CD7"/>
    <w:rsid w:val="003A492E"/>
    <w:rsid w:val="004029F9"/>
    <w:rsid w:val="004442F8"/>
    <w:rsid w:val="00451EB8"/>
    <w:rsid w:val="004A103F"/>
    <w:rsid w:val="004B2DC2"/>
    <w:rsid w:val="004C30FD"/>
    <w:rsid w:val="00557596"/>
    <w:rsid w:val="0056043E"/>
    <w:rsid w:val="006530ED"/>
    <w:rsid w:val="00664EC5"/>
    <w:rsid w:val="006C13A8"/>
    <w:rsid w:val="006F0A51"/>
    <w:rsid w:val="00735260"/>
    <w:rsid w:val="00742E92"/>
    <w:rsid w:val="007523C0"/>
    <w:rsid w:val="00760798"/>
    <w:rsid w:val="00765059"/>
    <w:rsid w:val="0078536F"/>
    <w:rsid w:val="007D182E"/>
    <w:rsid w:val="007F0764"/>
    <w:rsid w:val="008208DF"/>
    <w:rsid w:val="00870EE0"/>
    <w:rsid w:val="00892374"/>
    <w:rsid w:val="008B52C9"/>
    <w:rsid w:val="008C4E8C"/>
    <w:rsid w:val="00901FCE"/>
    <w:rsid w:val="00905E4C"/>
    <w:rsid w:val="009202C3"/>
    <w:rsid w:val="00946E16"/>
    <w:rsid w:val="00967744"/>
    <w:rsid w:val="00972A38"/>
    <w:rsid w:val="00976296"/>
    <w:rsid w:val="009E57F7"/>
    <w:rsid w:val="009F4D31"/>
    <w:rsid w:val="009F72E1"/>
    <w:rsid w:val="00A365BA"/>
    <w:rsid w:val="00A42D76"/>
    <w:rsid w:val="00A46D41"/>
    <w:rsid w:val="00AD437C"/>
    <w:rsid w:val="00AD7A60"/>
    <w:rsid w:val="00AE0CE2"/>
    <w:rsid w:val="00AE7AC0"/>
    <w:rsid w:val="00B14F8D"/>
    <w:rsid w:val="00B17632"/>
    <w:rsid w:val="00B23D7F"/>
    <w:rsid w:val="00B35343"/>
    <w:rsid w:val="00BE26C8"/>
    <w:rsid w:val="00C04795"/>
    <w:rsid w:val="00C67743"/>
    <w:rsid w:val="00CC3D59"/>
    <w:rsid w:val="00D33536"/>
    <w:rsid w:val="00D34EE3"/>
    <w:rsid w:val="00DC1544"/>
    <w:rsid w:val="00DC79DA"/>
    <w:rsid w:val="00E8477C"/>
    <w:rsid w:val="00E93F50"/>
    <w:rsid w:val="00E95E45"/>
    <w:rsid w:val="00EC1A4F"/>
    <w:rsid w:val="00EC72B0"/>
    <w:rsid w:val="00F2538C"/>
    <w:rsid w:val="00F6298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8D8B4"/>
  <w15:chartTrackingRefBased/>
  <w15:docId w15:val="{7B83CBED-037F-4E83-B3AE-7E088DA2F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74347"/>
    <w:pPr>
      <w:spacing w:after="0" w:line="240" w:lineRule="auto"/>
    </w:pPr>
    <w:rPr>
      <w:rFonts w:ascii="Calibri" w:eastAsia="SimSun" w:hAnsi="Calibri" w:cs="Times New Roman"/>
      <w:kern w:val="0"/>
      <w:sz w:val="20"/>
      <w:szCs w:val="20"/>
      <w:lang w:val="en-US" w:eastAsia="zh-CN"/>
      <w14:ligatures w14:val="none"/>
    </w:rPr>
  </w:style>
  <w:style w:type="paragraph" w:styleId="1">
    <w:name w:val="heading 1"/>
    <w:basedOn w:val="a"/>
    <w:next w:val="a"/>
    <w:link w:val="10"/>
    <w:qFormat/>
    <w:rsid w:val="002015E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nhideWhenUsed/>
    <w:qFormat/>
    <w:rsid w:val="002015E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nhideWhenUsed/>
    <w:qFormat/>
    <w:rsid w:val="002015E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nhideWhenUsed/>
    <w:qFormat/>
    <w:rsid w:val="002015E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2015E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2015ED"/>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2015ED"/>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015ED"/>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2015ED"/>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015ED"/>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2015ED"/>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2015ED"/>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2015ED"/>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2015ED"/>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2015E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2015ED"/>
    <w:rPr>
      <w:rFonts w:eastAsiaTheme="majorEastAsia" w:cstheme="majorBidi"/>
      <w:color w:val="595959" w:themeColor="text1" w:themeTint="A6"/>
    </w:rPr>
  </w:style>
  <w:style w:type="character" w:customStyle="1" w:styleId="80">
    <w:name w:val="Заголовок 8 Знак"/>
    <w:basedOn w:val="a0"/>
    <w:link w:val="8"/>
    <w:uiPriority w:val="9"/>
    <w:semiHidden/>
    <w:rsid w:val="002015E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2015ED"/>
    <w:rPr>
      <w:rFonts w:eastAsiaTheme="majorEastAsia" w:cstheme="majorBidi"/>
      <w:color w:val="272727" w:themeColor="text1" w:themeTint="D8"/>
    </w:rPr>
  </w:style>
  <w:style w:type="paragraph" w:styleId="a3">
    <w:name w:val="Title"/>
    <w:basedOn w:val="a"/>
    <w:next w:val="a"/>
    <w:link w:val="a4"/>
    <w:uiPriority w:val="10"/>
    <w:qFormat/>
    <w:rsid w:val="002015ED"/>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2015E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015E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2015E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2015ED"/>
    <w:pPr>
      <w:spacing w:before="160"/>
      <w:jc w:val="center"/>
    </w:pPr>
    <w:rPr>
      <w:i/>
      <w:iCs/>
      <w:color w:val="404040" w:themeColor="text1" w:themeTint="BF"/>
    </w:rPr>
  </w:style>
  <w:style w:type="character" w:customStyle="1" w:styleId="22">
    <w:name w:val="Цитата 2 Знак"/>
    <w:basedOn w:val="a0"/>
    <w:link w:val="21"/>
    <w:uiPriority w:val="29"/>
    <w:rsid w:val="002015ED"/>
    <w:rPr>
      <w:i/>
      <w:iCs/>
      <w:color w:val="404040" w:themeColor="text1" w:themeTint="BF"/>
    </w:rPr>
  </w:style>
  <w:style w:type="paragraph" w:styleId="a7">
    <w:name w:val="List Paragraph"/>
    <w:basedOn w:val="a"/>
    <w:uiPriority w:val="34"/>
    <w:qFormat/>
    <w:rsid w:val="002015ED"/>
    <w:pPr>
      <w:ind w:left="720"/>
      <w:contextualSpacing/>
    </w:pPr>
  </w:style>
  <w:style w:type="character" w:styleId="a8">
    <w:name w:val="Intense Emphasis"/>
    <w:basedOn w:val="a0"/>
    <w:uiPriority w:val="21"/>
    <w:qFormat/>
    <w:rsid w:val="002015ED"/>
    <w:rPr>
      <w:i/>
      <w:iCs/>
      <w:color w:val="0F4761" w:themeColor="accent1" w:themeShade="BF"/>
    </w:rPr>
  </w:style>
  <w:style w:type="paragraph" w:styleId="a9">
    <w:name w:val="Intense Quote"/>
    <w:basedOn w:val="a"/>
    <w:next w:val="a"/>
    <w:link w:val="aa"/>
    <w:uiPriority w:val="30"/>
    <w:qFormat/>
    <w:rsid w:val="002015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2015ED"/>
    <w:rPr>
      <w:i/>
      <w:iCs/>
      <w:color w:val="0F4761" w:themeColor="accent1" w:themeShade="BF"/>
    </w:rPr>
  </w:style>
  <w:style w:type="character" w:styleId="ab">
    <w:name w:val="Intense Reference"/>
    <w:basedOn w:val="a0"/>
    <w:uiPriority w:val="32"/>
    <w:qFormat/>
    <w:rsid w:val="002015ED"/>
    <w:rPr>
      <w:b/>
      <w:bCs/>
      <w:smallCaps/>
      <w:color w:val="0F4761" w:themeColor="accent1" w:themeShade="BF"/>
      <w:spacing w:val="5"/>
    </w:rPr>
  </w:style>
  <w:style w:type="character" w:styleId="ac">
    <w:name w:val="Emphasis"/>
    <w:uiPriority w:val="20"/>
    <w:qFormat/>
    <w:rsid w:val="00074347"/>
    <w:rPr>
      <w:i/>
      <w:iCs/>
    </w:rPr>
  </w:style>
  <w:style w:type="character" w:styleId="ad">
    <w:name w:val="Hyperlink"/>
    <w:rsid w:val="00074347"/>
    <w:rPr>
      <w:color w:val="0000FF"/>
      <w:u w:val="single"/>
    </w:rPr>
  </w:style>
  <w:style w:type="character" w:styleId="ae">
    <w:name w:val="Strong"/>
    <w:uiPriority w:val="22"/>
    <w:qFormat/>
    <w:rsid w:val="00074347"/>
    <w:rPr>
      <w:b/>
      <w:bCs/>
    </w:rPr>
  </w:style>
  <w:style w:type="paragraph" w:styleId="af">
    <w:name w:val="header"/>
    <w:basedOn w:val="a"/>
    <w:link w:val="af0"/>
    <w:rsid w:val="00074347"/>
    <w:pPr>
      <w:tabs>
        <w:tab w:val="center" w:pos="4153"/>
        <w:tab w:val="right" w:pos="8306"/>
      </w:tabs>
    </w:pPr>
  </w:style>
  <w:style w:type="character" w:customStyle="1" w:styleId="af0">
    <w:name w:val="Верхний колонтитул Знак"/>
    <w:basedOn w:val="a0"/>
    <w:link w:val="af"/>
    <w:rsid w:val="00074347"/>
    <w:rPr>
      <w:rFonts w:ascii="Calibri" w:eastAsia="SimSun" w:hAnsi="Calibri" w:cs="Times New Roman"/>
      <w:kern w:val="0"/>
      <w:sz w:val="20"/>
      <w:szCs w:val="20"/>
      <w:lang w:val="en-US" w:eastAsia="zh-CN"/>
      <w14:ligatures w14:val="none"/>
    </w:rPr>
  </w:style>
  <w:style w:type="paragraph" w:styleId="af1">
    <w:name w:val="footer"/>
    <w:basedOn w:val="a"/>
    <w:link w:val="af2"/>
    <w:uiPriority w:val="99"/>
    <w:rsid w:val="00074347"/>
    <w:pPr>
      <w:tabs>
        <w:tab w:val="center" w:pos="4153"/>
        <w:tab w:val="right" w:pos="8306"/>
      </w:tabs>
    </w:pPr>
  </w:style>
  <w:style w:type="character" w:customStyle="1" w:styleId="af2">
    <w:name w:val="Нижний колонтитул Знак"/>
    <w:basedOn w:val="a0"/>
    <w:link w:val="af1"/>
    <w:uiPriority w:val="99"/>
    <w:rsid w:val="00074347"/>
    <w:rPr>
      <w:rFonts w:ascii="Calibri" w:eastAsia="SimSun" w:hAnsi="Calibri" w:cs="Times New Roman"/>
      <w:kern w:val="0"/>
      <w:sz w:val="20"/>
      <w:szCs w:val="20"/>
      <w:lang w:val="en-US" w:eastAsia="zh-CN"/>
      <w14:ligatures w14:val="none"/>
    </w:rPr>
  </w:style>
  <w:style w:type="paragraph" w:styleId="af3">
    <w:name w:val="Normal (Web)"/>
    <w:uiPriority w:val="99"/>
    <w:rsid w:val="00074347"/>
    <w:pPr>
      <w:spacing w:before="100" w:beforeAutospacing="1" w:after="100" w:afterAutospacing="1" w:line="240" w:lineRule="auto"/>
    </w:pPr>
    <w:rPr>
      <w:rFonts w:ascii="Times New Roman" w:eastAsia="SimSun" w:hAnsi="Times New Roman" w:cs="Times New Roman"/>
      <w:kern w:val="0"/>
      <w:lang w:val="en-US" w:eastAsia="zh-CN"/>
      <w14:ligatures w14:val="none"/>
    </w:rPr>
  </w:style>
  <w:style w:type="table" w:styleId="af4">
    <w:name w:val="Table Grid"/>
    <w:basedOn w:val="a1"/>
    <w:uiPriority w:val="39"/>
    <w:rsid w:val="00074347"/>
    <w:pPr>
      <w:widowControl w:val="0"/>
      <w:spacing w:after="0" w:line="240" w:lineRule="auto"/>
      <w:jc w:val="both"/>
    </w:pPr>
    <w:rPr>
      <w:rFonts w:ascii="Times New Roman" w:eastAsia="SimSun" w:hAnsi="Times New Roman" w:cs="Times New Roman"/>
      <w:kern w:val="0"/>
      <w:sz w:val="20"/>
      <w:szCs w:val="20"/>
      <w:lang w:eastAsia="de-DE"/>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SOffice1">
    <w:name w:val="WPSOffice手动目录 1"/>
    <w:rsid w:val="00074347"/>
    <w:pPr>
      <w:spacing w:after="0" w:line="240" w:lineRule="auto"/>
    </w:pPr>
    <w:rPr>
      <w:rFonts w:ascii="Times New Roman" w:eastAsia="SimSun" w:hAnsi="Times New Roman" w:cs="Times New Roman"/>
      <w:kern w:val="0"/>
      <w:sz w:val="20"/>
      <w:szCs w:val="20"/>
      <w:lang w:eastAsia="de-DE"/>
      <w14:ligatures w14:val="none"/>
    </w:rPr>
  </w:style>
  <w:style w:type="character" w:styleId="af5">
    <w:name w:val="Unresolved Mention"/>
    <w:basedOn w:val="a0"/>
    <w:uiPriority w:val="99"/>
    <w:semiHidden/>
    <w:unhideWhenUsed/>
    <w:rsid w:val="00074347"/>
    <w:rPr>
      <w:color w:val="605E5C"/>
      <w:shd w:val="clear" w:color="auto" w:fill="E1DFDD"/>
    </w:rPr>
  </w:style>
  <w:style w:type="character" w:styleId="af6">
    <w:name w:val="FollowedHyperlink"/>
    <w:basedOn w:val="a0"/>
    <w:uiPriority w:val="99"/>
    <w:semiHidden/>
    <w:unhideWhenUsed/>
    <w:rsid w:val="00CC3D59"/>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82042">
      <w:bodyDiv w:val="1"/>
      <w:marLeft w:val="0"/>
      <w:marRight w:val="0"/>
      <w:marTop w:val="0"/>
      <w:marBottom w:val="0"/>
      <w:divBdr>
        <w:top w:val="none" w:sz="0" w:space="0" w:color="auto"/>
        <w:left w:val="none" w:sz="0" w:space="0" w:color="auto"/>
        <w:bottom w:val="none" w:sz="0" w:space="0" w:color="auto"/>
        <w:right w:val="none" w:sz="0" w:space="0" w:color="auto"/>
      </w:divBdr>
    </w:div>
    <w:div w:id="73094696">
      <w:bodyDiv w:val="1"/>
      <w:marLeft w:val="0"/>
      <w:marRight w:val="0"/>
      <w:marTop w:val="0"/>
      <w:marBottom w:val="0"/>
      <w:divBdr>
        <w:top w:val="none" w:sz="0" w:space="0" w:color="auto"/>
        <w:left w:val="none" w:sz="0" w:space="0" w:color="auto"/>
        <w:bottom w:val="none" w:sz="0" w:space="0" w:color="auto"/>
        <w:right w:val="none" w:sz="0" w:space="0" w:color="auto"/>
      </w:divBdr>
    </w:div>
    <w:div w:id="124933818">
      <w:bodyDiv w:val="1"/>
      <w:marLeft w:val="0"/>
      <w:marRight w:val="0"/>
      <w:marTop w:val="0"/>
      <w:marBottom w:val="0"/>
      <w:divBdr>
        <w:top w:val="none" w:sz="0" w:space="0" w:color="auto"/>
        <w:left w:val="none" w:sz="0" w:space="0" w:color="auto"/>
        <w:bottom w:val="none" w:sz="0" w:space="0" w:color="auto"/>
        <w:right w:val="none" w:sz="0" w:space="0" w:color="auto"/>
      </w:divBdr>
    </w:div>
    <w:div w:id="128673104">
      <w:bodyDiv w:val="1"/>
      <w:marLeft w:val="0"/>
      <w:marRight w:val="0"/>
      <w:marTop w:val="0"/>
      <w:marBottom w:val="0"/>
      <w:divBdr>
        <w:top w:val="none" w:sz="0" w:space="0" w:color="auto"/>
        <w:left w:val="none" w:sz="0" w:space="0" w:color="auto"/>
        <w:bottom w:val="none" w:sz="0" w:space="0" w:color="auto"/>
        <w:right w:val="none" w:sz="0" w:space="0" w:color="auto"/>
      </w:divBdr>
    </w:div>
    <w:div w:id="437607591">
      <w:bodyDiv w:val="1"/>
      <w:marLeft w:val="0"/>
      <w:marRight w:val="0"/>
      <w:marTop w:val="0"/>
      <w:marBottom w:val="0"/>
      <w:divBdr>
        <w:top w:val="none" w:sz="0" w:space="0" w:color="auto"/>
        <w:left w:val="none" w:sz="0" w:space="0" w:color="auto"/>
        <w:bottom w:val="none" w:sz="0" w:space="0" w:color="auto"/>
        <w:right w:val="none" w:sz="0" w:space="0" w:color="auto"/>
      </w:divBdr>
      <w:divsChild>
        <w:div w:id="608004351">
          <w:marLeft w:val="0"/>
          <w:marRight w:val="0"/>
          <w:marTop w:val="0"/>
          <w:marBottom w:val="0"/>
          <w:divBdr>
            <w:top w:val="none" w:sz="0" w:space="0" w:color="auto"/>
            <w:left w:val="none" w:sz="0" w:space="0" w:color="auto"/>
            <w:bottom w:val="none" w:sz="0" w:space="0" w:color="auto"/>
            <w:right w:val="none" w:sz="0" w:space="0" w:color="auto"/>
          </w:divBdr>
          <w:divsChild>
            <w:div w:id="1385056996">
              <w:marLeft w:val="0"/>
              <w:marRight w:val="0"/>
              <w:marTop w:val="0"/>
              <w:marBottom w:val="0"/>
              <w:divBdr>
                <w:top w:val="none" w:sz="0" w:space="0" w:color="auto"/>
                <w:left w:val="none" w:sz="0" w:space="0" w:color="auto"/>
                <w:bottom w:val="none" w:sz="0" w:space="0" w:color="auto"/>
                <w:right w:val="none" w:sz="0" w:space="0" w:color="auto"/>
              </w:divBdr>
              <w:divsChild>
                <w:div w:id="248200615">
                  <w:marLeft w:val="0"/>
                  <w:marRight w:val="0"/>
                  <w:marTop w:val="0"/>
                  <w:marBottom w:val="0"/>
                  <w:divBdr>
                    <w:top w:val="none" w:sz="0" w:space="0" w:color="auto"/>
                    <w:left w:val="none" w:sz="0" w:space="0" w:color="auto"/>
                    <w:bottom w:val="none" w:sz="0" w:space="0" w:color="auto"/>
                    <w:right w:val="none" w:sz="0" w:space="0" w:color="auto"/>
                  </w:divBdr>
                  <w:divsChild>
                    <w:div w:id="708257882">
                      <w:marLeft w:val="0"/>
                      <w:marRight w:val="0"/>
                      <w:marTop w:val="0"/>
                      <w:marBottom w:val="0"/>
                      <w:divBdr>
                        <w:top w:val="none" w:sz="0" w:space="0" w:color="auto"/>
                        <w:left w:val="none" w:sz="0" w:space="0" w:color="auto"/>
                        <w:bottom w:val="none" w:sz="0" w:space="0" w:color="auto"/>
                        <w:right w:val="none" w:sz="0" w:space="0" w:color="auto"/>
                      </w:divBdr>
                      <w:divsChild>
                        <w:div w:id="2109690526">
                          <w:marLeft w:val="0"/>
                          <w:marRight w:val="0"/>
                          <w:marTop w:val="0"/>
                          <w:marBottom w:val="0"/>
                          <w:divBdr>
                            <w:top w:val="none" w:sz="0" w:space="0" w:color="auto"/>
                            <w:left w:val="none" w:sz="0" w:space="0" w:color="auto"/>
                            <w:bottom w:val="none" w:sz="0" w:space="0" w:color="auto"/>
                            <w:right w:val="none" w:sz="0" w:space="0" w:color="auto"/>
                          </w:divBdr>
                          <w:divsChild>
                            <w:div w:id="129590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6970008">
      <w:bodyDiv w:val="1"/>
      <w:marLeft w:val="0"/>
      <w:marRight w:val="0"/>
      <w:marTop w:val="0"/>
      <w:marBottom w:val="0"/>
      <w:divBdr>
        <w:top w:val="none" w:sz="0" w:space="0" w:color="auto"/>
        <w:left w:val="none" w:sz="0" w:space="0" w:color="auto"/>
        <w:bottom w:val="none" w:sz="0" w:space="0" w:color="auto"/>
        <w:right w:val="none" w:sz="0" w:space="0" w:color="auto"/>
      </w:divBdr>
    </w:div>
    <w:div w:id="683023147">
      <w:bodyDiv w:val="1"/>
      <w:marLeft w:val="0"/>
      <w:marRight w:val="0"/>
      <w:marTop w:val="0"/>
      <w:marBottom w:val="0"/>
      <w:divBdr>
        <w:top w:val="none" w:sz="0" w:space="0" w:color="auto"/>
        <w:left w:val="none" w:sz="0" w:space="0" w:color="auto"/>
        <w:bottom w:val="none" w:sz="0" w:space="0" w:color="auto"/>
        <w:right w:val="none" w:sz="0" w:space="0" w:color="auto"/>
      </w:divBdr>
    </w:div>
    <w:div w:id="769548789">
      <w:bodyDiv w:val="1"/>
      <w:marLeft w:val="0"/>
      <w:marRight w:val="0"/>
      <w:marTop w:val="0"/>
      <w:marBottom w:val="0"/>
      <w:divBdr>
        <w:top w:val="none" w:sz="0" w:space="0" w:color="auto"/>
        <w:left w:val="none" w:sz="0" w:space="0" w:color="auto"/>
        <w:bottom w:val="none" w:sz="0" w:space="0" w:color="auto"/>
        <w:right w:val="none" w:sz="0" w:space="0" w:color="auto"/>
      </w:divBdr>
    </w:div>
    <w:div w:id="793644527">
      <w:bodyDiv w:val="1"/>
      <w:marLeft w:val="0"/>
      <w:marRight w:val="0"/>
      <w:marTop w:val="0"/>
      <w:marBottom w:val="0"/>
      <w:divBdr>
        <w:top w:val="none" w:sz="0" w:space="0" w:color="auto"/>
        <w:left w:val="none" w:sz="0" w:space="0" w:color="auto"/>
        <w:bottom w:val="none" w:sz="0" w:space="0" w:color="auto"/>
        <w:right w:val="none" w:sz="0" w:space="0" w:color="auto"/>
      </w:divBdr>
    </w:div>
    <w:div w:id="868180576">
      <w:bodyDiv w:val="1"/>
      <w:marLeft w:val="0"/>
      <w:marRight w:val="0"/>
      <w:marTop w:val="0"/>
      <w:marBottom w:val="0"/>
      <w:divBdr>
        <w:top w:val="none" w:sz="0" w:space="0" w:color="auto"/>
        <w:left w:val="none" w:sz="0" w:space="0" w:color="auto"/>
        <w:bottom w:val="none" w:sz="0" w:space="0" w:color="auto"/>
        <w:right w:val="none" w:sz="0" w:space="0" w:color="auto"/>
      </w:divBdr>
    </w:div>
    <w:div w:id="955060957">
      <w:bodyDiv w:val="1"/>
      <w:marLeft w:val="0"/>
      <w:marRight w:val="0"/>
      <w:marTop w:val="0"/>
      <w:marBottom w:val="0"/>
      <w:divBdr>
        <w:top w:val="none" w:sz="0" w:space="0" w:color="auto"/>
        <w:left w:val="none" w:sz="0" w:space="0" w:color="auto"/>
        <w:bottom w:val="none" w:sz="0" w:space="0" w:color="auto"/>
        <w:right w:val="none" w:sz="0" w:space="0" w:color="auto"/>
      </w:divBdr>
    </w:div>
    <w:div w:id="1064647102">
      <w:bodyDiv w:val="1"/>
      <w:marLeft w:val="0"/>
      <w:marRight w:val="0"/>
      <w:marTop w:val="0"/>
      <w:marBottom w:val="0"/>
      <w:divBdr>
        <w:top w:val="none" w:sz="0" w:space="0" w:color="auto"/>
        <w:left w:val="none" w:sz="0" w:space="0" w:color="auto"/>
        <w:bottom w:val="none" w:sz="0" w:space="0" w:color="auto"/>
        <w:right w:val="none" w:sz="0" w:space="0" w:color="auto"/>
      </w:divBdr>
    </w:div>
    <w:div w:id="1071389125">
      <w:bodyDiv w:val="1"/>
      <w:marLeft w:val="0"/>
      <w:marRight w:val="0"/>
      <w:marTop w:val="0"/>
      <w:marBottom w:val="0"/>
      <w:divBdr>
        <w:top w:val="none" w:sz="0" w:space="0" w:color="auto"/>
        <w:left w:val="none" w:sz="0" w:space="0" w:color="auto"/>
        <w:bottom w:val="none" w:sz="0" w:space="0" w:color="auto"/>
        <w:right w:val="none" w:sz="0" w:space="0" w:color="auto"/>
      </w:divBdr>
    </w:div>
    <w:div w:id="1128550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hyperlink" Target="https://www.theguardian.com/environment/2023/aug/28/dramatic-climate-action-needed-curtail-extreme-weather" TargetMode="External"/><Relationship Id="rId26" Type="http://schemas.openxmlformats.org/officeDocument/2006/relationships/hyperlink" Target="https://www.theguardian.com/environment/2024/oct/28/planet-heating-pollutants-in-atmosphere-hit-record-levels-in-2023" TargetMode="External"/><Relationship Id="rId39" Type="http://schemas.openxmlformats.org/officeDocument/2006/relationships/theme" Target="theme/theme1.xml"/><Relationship Id="rId21" Type="http://schemas.openxmlformats.org/officeDocument/2006/relationships/hyperlink" Target="https://www.theguardian.com/world/article/2024/aug/05/first-edition-far-right-violence-uk" TargetMode="External"/><Relationship Id="rId34" Type="http://schemas.openxmlformats.org/officeDocument/2006/relationships/hyperlink" Target="https://www.dailymail.co.uk/home/index.html"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s://www.dailymail.co.uk/buyline/home-garden/article-15057585/amp/Nespresso-Vertuo-coffee-machine-review.html" TargetMode="External"/><Relationship Id="rId25" Type="http://schemas.openxmlformats.org/officeDocument/2006/relationships/hyperlink" Target="https://www.theguardian.com/environment/2024/jan/09/2023-record-world-hottest-climate-fossil-fuel" TargetMode="External"/><Relationship Id="rId33" Type="http://schemas.openxmlformats.org/officeDocument/2006/relationships/hyperlink" Target="https://www.washingtonpost.com/world/2024/11/06/israel-american-jews-aliyah-olim"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arxiv.org/abs/2502.17331" TargetMode="External"/><Relationship Id="rId20" Type="http://schemas.openxmlformats.org/officeDocument/2006/relationships/hyperlink" Target="https://www.theguardian.com/media/article/2024/aug/08/uk-papers-far-right-rallies-protests" TargetMode="External"/><Relationship Id="rId29" Type="http://schemas.openxmlformats.org/officeDocument/2006/relationships/hyperlink" Target="https://www.theguardian.com/world/2025/jun/27/friday-briefing-how-years-of-siege-war-and-blockade-led-to-the-unravelling-of-gazas-econom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csrl.org/wp-content/uploads/2024/10/HeadlineProject_full.pdf" TargetMode="External"/><Relationship Id="rId32" Type="http://schemas.openxmlformats.org/officeDocument/2006/relationships/hyperlink" Target="https://www.washingtonpost.com/business/2024/11/11/minority-contractors-federal-preferences" TargetMode="External"/><Relationship Id="rId37" Type="http://schemas.openxmlformats.org/officeDocument/2006/relationships/hyperlink" Target="https://www.washingtonpost.com/" TargetMode="External"/><Relationship Id="rId5" Type="http://schemas.openxmlformats.org/officeDocument/2006/relationships/footnotes" Target="footnotes.xml"/><Relationship Id="rId15" Type="http://schemas.openxmlformats.org/officeDocument/2006/relationships/hyperlink" Target="https://www.theguardian.com/uk-news/article/2024/aug/04/thats-my-car-you-fascist-thugs-far-right-rampage-engulfs-middlesbrough" TargetMode="External"/><Relationship Id="rId23" Type="http://schemas.openxmlformats.org/officeDocument/2006/relationships/hyperlink" Target="https://www.thesun.co.uk/tv/31653059/malin-andersson-car-flames-burns-daughter" TargetMode="External"/><Relationship Id="rId28" Type="http://schemas.openxmlformats.org/officeDocument/2006/relationships/hyperlink" Target="https://www.theguardian.com/environment/2024/apr/22/europe-baked-in-extreme-heat-stress-pushing-temperatures-to-record-highs" TargetMode="External"/><Relationship Id="rId36" Type="http://schemas.openxmlformats.org/officeDocument/2006/relationships/hyperlink" Target="https://www.nytimes.com/international/" TargetMode="External"/><Relationship Id="rId10" Type="http://schemas.openxmlformats.org/officeDocument/2006/relationships/footer" Target="footer2.xml"/><Relationship Id="rId19" Type="http://schemas.openxmlformats.org/officeDocument/2006/relationships/hyperlink" Target="https://news.sky.com/story/climate-report-issues-red-alert-warning-after-record-breaking-temperatures-caused-misery-and-mayhem-in-2023-13098034" TargetMode="External"/><Relationship Id="rId31" Type="http://schemas.openxmlformats.org/officeDocument/2006/relationships/hyperlink" Target="https://www.washingtonpost.com/world/2024/11/10/gaza-israel-graveyard-trump-netanyahu"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www.theguardian.com/politics/2024/sep/27/victims-far-right-riots-lingering-fear-uncertain-future" TargetMode="External"/><Relationship Id="rId22" Type="http://schemas.openxmlformats.org/officeDocument/2006/relationships/hyperlink" Target="https://www.thesun.co.uk/motors/28808358/mum-petrified-warning-burnt-car-seat" TargetMode="External"/><Relationship Id="rId27" Type="http://schemas.openxmlformats.org/officeDocument/2006/relationships/hyperlink" Target="https://www.theguardian.com/business/2023/dec/13/world-bank-debt-levels-countries-crisis" TargetMode="External"/><Relationship Id="rId30" Type="http://schemas.openxmlformats.org/officeDocument/2006/relationships/hyperlink" Target="https://www.japantimes.co.jp/news/2023/10/07/world/us-political-apathy" TargetMode="External"/><Relationship Id="rId35" Type="http://schemas.openxmlformats.org/officeDocument/2006/relationships/hyperlink" Target="https://www.theguardian.com/europe" TargetMode="External"/><Relationship Id="rId8" Type="http://schemas.openxmlformats.org/officeDocument/2006/relationships/header" Target="header2.xml"/><Relationship Id="rId3" Type="http://schemas.openxmlformats.org/officeDocument/2006/relationships/settings" Target="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107</TotalTime>
  <Pages>71</Pages>
  <Words>85179</Words>
  <Characters>48553</Characters>
  <Application>Microsoft Office Word</Application>
  <DocSecurity>0</DocSecurity>
  <Lines>404</Lines>
  <Paragraphs>266</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133466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Emiliia Bondar</dc:creator>
  <cp:keywords/>
  <dc:description/>
  <cp:lastModifiedBy>Admin</cp:lastModifiedBy>
  <cp:revision>37</cp:revision>
  <dcterms:created xsi:type="dcterms:W3CDTF">2025-11-27T15:37:00Z</dcterms:created>
  <dcterms:modified xsi:type="dcterms:W3CDTF">2026-02-03T09:35:00Z</dcterms:modified>
</cp:coreProperties>
</file>