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9B22D9" w:rsidRDefault="00331E5A">
      <w:pPr>
        <w:pBdr>
          <w:top w:val="nil"/>
          <w:left w:val="nil"/>
          <w:bottom w:val="nil"/>
          <w:right w:val="nil"/>
          <w:between w:val="nil"/>
        </w:pBdr>
        <w:spacing w:after="160" w:line="254" w:lineRule="auto"/>
        <w:jc w:val="center"/>
        <w:rPr>
          <w:color w:val="000000"/>
          <w:sz w:val="28"/>
          <w:szCs w:val="28"/>
        </w:rPr>
      </w:pPr>
      <w:r>
        <w:rPr>
          <w:color w:val="000000"/>
          <w:sz w:val="28"/>
          <w:szCs w:val="28"/>
        </w:rPr>
        <w:t>НАЦІОНАЛЬНИЙ УНІВЕРСИТЕТ «ОДЕСЬКА ЮРИДИЧНА АКАДЕМІЯ»</w:t>
      </w:r>
    </w:p>
    <w:p w14:paraId="00000002" w14:textId="77777777" w:rsidR="009B22D9" w:rsidRDefault="00331E5A">
      <w:pPr>
        <w:pBdr>
          <w:top w:val="nil"/>
          <w:left w:val="nil"/>
          <w:bottom w:val="nil"/>
          <w:right w:val="nil"/>
          <w:between w:val="nil"/>
        </w:pBdr>
        <w:spacing w:after="160" w:line="254" w:lineRule="auto"/>
        <w:jc w:val="center"/>
        <w:rPr>
          <w:color w:val="000000"/>
          <w:sz w:val="28"/>
          <w:szCs w:val="28"/>
        </w:rPr>
      </w:pPr>
      <w:r>
        <w:rPr>
          <w:color w:val="000000"/>
          <w:sz w:val="28"/>
          <w:szCs w:val="28"/>
        </w:rPr>
        <w:t>Факультет журналістики</w:t>
      </w:r>
    </w:p>
    <w:p w14:paraId="00000003" w14:textId="77777777" w:rsidR="009B22D9" w:rsidRDefault="00331E5A">
      <w:pPr>
        <w:pBdr>
          <w:top w:val="nil"/>
          <w:left w:val="nil"/>
          <w:bottom w:val="nil"/>
          <w:right w:val="nil"/>
          <w:between w:val="nil"/>
        </w:pBdr>
        <w:spacing w:after="160" w:line="254" w:lineRule="auto"/>
        <w:jc w:val="center"/>
        <w:rPr>
          <w:color w:val="000000"/>
          <w:sz w:val="28"/>
          <w:szCs w:val="28"/>
        </w:rPr>
      </w:pPr>
      <w:r>
        <w:rPr>
          <w:color w:val="000000"/>
          <w:sz w:val="28"/>
          <w:szCs w:val="28"/>
        </w:rPr>
        <w:t xml:space="preserve">Кафедра іноземних мов </w:t>
      </w:r>
    </w:p>
    <w:p w14:paraId="00000004" w14:textId="77777777" w:rsidR="009B22D9" w:rsidRDefault="00331E5A">
      <w:pPr>
        <w:pBdr>
          <w:top w:val="nil"/>
          <w:left w:val="nil"/>
          <w:bottom w:val="nil"/>
          <w:right w:val="nil"/>
          <w:between w:val="nil"/>
        </w:pBdr>
        <w:spacing w:after="160" w:line="254" w:lineRule="auto"/>
        <w:rPr>
          <w:color w:val="000000"/>
          <w:sz w:val="28"/>
          <w:szCs w:val="28"/>
        </w:rPr>
      </w:pPr>
      <w:r>
        <w:rPr>
          <w:color w:val="000000"/>
          <w:sz w:val="28"/>
          <w:szCs w:val="28"/>
        </w:rPr>
        <w:t>Реєстр. №____________</w:t>
      </w:r>
    </w:p>
    <w:p w14:paraId="00000005" w14:textId="77777777" w:rsidR="009B22D9" w:rsidRDefault="00331E5A">
      <w:pPr>
        <w:pBdr>
          <w:top w:val="nil"/>
          <w:left w:val="nil"/>
          <w:bottom w:val="nil"/>
          <w:right w:val="nil"/>
          <w:between w:val="nil"/>
        </w:pBdr>
        <w:spacing w:after="160" w:line="254" w:lineRule="auto"/>
        <w:rPr>
          <w:color w:val="000000"/>
          <w:sz w:val="28"/>
          <w:szCs w:val="28"/>
        </w:rPr>
      </w:pPr>
      <w:r>
        <w:rPr>
          <w:color w:val="000000"/>
          <w:sz w:val="28"/>
          <w:szCs w:val="28"/>
        </w:rPr>
        <w:t>Дата_________________</w:t>
      </w:r>
    </w:p>
    <w:p w14:paraId="00000006" w14:textId="77777777" w:rsidR="009B22D9" w:rsidRDefault="009B22D9">
      <w:pPr>
        <w:pBdr>
          <w:top w:val="nil"/>
          <w:left w:val="nil"/>
          <w:bottom w:val="nil"/>
          <w:right w:val="nil"/>
          <w:between w:val="nil"/>
        </w:pBdr>
        <w:spacing w:after="160" w:line="254" w:lineRule="auto"/>
        <w:rPr>
          <w:color w:val="000000"/>
          <w:sz w:val="28"/>
          <w:szCs w:val="28"/>
        </w:rPr>
      </w:pPr>
    </w:p>
    <w:p w14:paraId="00000007" w14:textId="77777777" w:rsidR="009B22D9" w:rsidRDefault="00331E5A">
      <w:pPr>
        <w:pBdr>
          <w:top w:val="nil"/>
          <w:left w:val="nil"/>
          <w:bottom w:val="nil"/>
          <w:right w:val="nil"/>
          <w:between w:val="nil"/>
        </w:pBdr>
        <w:spacing w:after="160" w:line="254" w:lineRule="auto"/>
        <w:jc w:val="center"/>
        <w:rPr>
          <w:b/>
          <w:bCs/>
          <w:color w:val="000000"/>
          <w:sz w:val="28"/>
          <w:szCs w:val="28"/>
        </w:rPr>
      </w:pPr>
      <w:r>
        <w:rPr>
          <w:b/>
          <w:bCs/>
          <w:color w:val="000000"/>
          <w:sz w:val="28"/>
          <w:szCs w:val="28"/>
        </w:rPr>
        <w:t>КВАЛІФІКАЦІЙНА РОБОТА</w:t>
      </w:r>
    </w:p>
    <w:p w14:paraId="00000008" w14:textId="77777777" w:rsidR="009B22D9" w:rsidRDefault="00331E5A">
      <w:pPr>
        <w:pBdr>
          <w:top w:val="nil"/>
          <w:left w:val="nil"/>
          <w:bottom w:val="nil"/>
          <w:right w:val="nil"/>
          <w:between w:val="nil"/>
        </w:pBdr>
        <w:spacing w:after="160" w:line="254" w:lineRule="auto"/>
        <w:jc w:val="center"/>
        <w:rPr>
          <w:color w:val="000000"/>
          <w:sz w:val="28"/>
          <w:szCs w:val="28"/>
        </w:rPr>
      </w:pPr>
      <w:r>
        <w:rPr>
          <w:color w:val="000000"/>
          <w:sz w:val="28"/>
          <w:szCs w:val="28"/>
        </w:rPr>
        <w:t>На тему: “Ґендерна лінгвістика у дискурсі політичних промов: аналіз мовних особливостей”</w:t>
      </w:r>
    </w:p>
    <w:p w14:paraId="00000009" w14:textId="77777777" w:rsidR="009B22D9" w:rsidRPr="00094F78" w:rsidRDefault="00331E5A">
      <w:pPr>
        <w:pBdr>
          <w:top w:val="nil"/>
          <w:left w:val="nil"/>
          <w:bottom w:val="nil"/>
          <w:right w:val="nil"/>
          <w:between w:val="nil"/>
        </w:pBdr>
        <w:spacing w:after="160" w:line="254" w:lineRule="auto"/>
        <w:jc w:val="center"/>
        <w:rPr>
          <w:color w:val="000000"/>
          <w:sz w:val="28"/>
          <w:szCs w:val="28"/>
          <w:lang w:val="en-US"/>
        </w:rPr>
      </w:pPr>
      <w:proofErr w:type="gramStart"/>
      <w:r w:rsidRPr="00094F78">
        <w:rPr>
          <w:color w:val="000000"/>
          <w:sz w:val="28"/>
          <w:szCs w:val="28"/>
          <w:lang w:val="en-US"/>
        </w:rPr>
        <w:t>“</w:t>
      </w:r>
      <w:r w:rsidRPr="00094F78">
        <w:rPr>
          <w:rFonts w:ascii="Calibri" w:eastAsia="Calibri" w:hAnsi="Calibri" w:cs="Calibri"/>
          <w:color w:val="000000"/>
          <w:sz w:val="22"/>
          <w:szCs w:val="22"/>
          <w:lang w:val="en-US"/>
        </w:rPr>
        <w:t xml:space="preserve"> </w:t>
      </w:r>
      <w:r w:rsidRPr="00094F78">
        <w:rPr>
          <w:color w:val="000000"/>
          <w:sz w:val="28"/>
          <w:szCs w:val="28"/>
          <w:lang w:val="en-US"/>
        </w:rPr>
        <w:t>Gender</w:t>
      </w:r>
      <w:proofErr w:type="gramEnd"/>
      <w:r w:rsidRPr="00094F78">
        <w:rPr>
          <w:color w:val="000000"/>
          <w:sz w:val="28"/>
          <w:szCs w:val="28"/>
          <w:lang w:val="en-US"/>
        </w:rPr>
        <w:t xml:space="preserve"> linguistics in political speech discourse: an analysis of language features”</w:t>
      </w:r>
    </w:p>
    <w:p w14:paraId="0000000A" w14:textId="77777777" w:rsidR="009B22D9" w:rsidRPr="00094F78" w:rsidRDefault="009B22D9">
      <w:pPr>
        <w:pBdr>
          <w:top w:val="nil"/>
          <w:left w:val="nil"/>
          <w:bottom w:val="nil"/>
          <w:right w:val="nil"/>
          <w:between w:val="nil"/>
        </w:pBdr>
        <w:spacing w:after="160" w:line="254" w:lineRule="auto"/>
        <w:jc w:val="both"/>
        <w:rPr>
          <w:color w:val="000000"/>
          <w:sz w:val="28"/>
          <w:szCs w:val="28"/>
          <w:lang w:val="en-US"/>
        </w:rPr>
      </w:pPr>
    </w:p>
    <w:p w14:paraId="0000000B" w14:textId="77777777" w:rsidR="009B22D9" w:rsidRDefault="00331E5A">
      <w:pPr>
        <w:pBdr>
          <w:top w:val="nil"/>
          <w:left w:val="nil"/>
          <w:bottom w:val="nil"/>
          <w:right w:val="nil"/>
          <w:between w:val="nil"/>
        </w:pBdr>
        <w:spacing w:after="160" w:line="254" w:lineRule="auto"/>
        <w:ind w:left="3686"/>
        <w:rPr>
          <w:color w:val="000000"/>
          <w:sz w:val="28"/>
          <w:szCs w:val="28"/>
        </w:rPr>
      </w:pPr>
      <w:r>
        <w:rPr>
          <w:color w:val="000000"/>
          <w:sz w:val="28"/>
          <w:szCs w:val="28"/>
        </w:rPr>
        <w:t>Студентки 2 курсу 1 групи</w:t>
      </w:r>
    </w:p>
    <w:p w14:paraId="0000000C" w14:textId="77777777" w:rsidR="009B22D9" w:rsidRDefault="00331E5A">
      <w:pPr>
        <w:pBdr>
          <w:top w:val="nil"/>
          <w:left w:val="nil"/>
          <w:bottom w:val="nil"/>
          <w:right w:val="nil"/>
          <w:between w:val="nil"/>
        </w:pBdr>
        <w:spacing w:after="160" w:line="254" w:lineRule="auto"/>
        <w:ind w:left="3686"/>
        <w:rPr>
          <w:color w:val="000000"/>
          <w:sz w:val="28"/>
          <w:szCs w:val="28"/>
        </w:rPr>
      </w:pPr>
      <w:r>
        <w:rPr>
          <w:color w:val="000000"/>
          <w:sz w:val="28"/>
          <w:szCs w:val="28"/>
        </w:rPr>
        <w:t>рівень освіти другий (магістерський)</w:t>
      </w:r>
    </w:p>
    <w:p w14:paraId="0000000D" w14:textId="77777777" w:rsidR="009B22D9" w:rsidRDefault="00331E5A">
      <w:pPr>
        <w:pBdr>
          <w:top w:val="nil"/>
          <w:left w:val="nil"/>
          <w:bottom w:val="nil"/>
          <w:right w:val="nil"/>
          <w:between w:val="nil"/>
        </w:pBdr>
        <w:spacing w:after="160" w:line="254" w:lineRule="auto"/>
        <w:ind w:left="3686"/>
        <w:rPr>
          <w:color w:val="000000"/>
          <w:sz w:val="28"/>
          <w:szCs w:val="28"/>
        </w:rPr>
      </w:pPr>
      <w:r>
        <w:rPr>
          <w:color w:val="000000"/>
          <w:sz w:val="28"/>
          <w:szCs w:val="28"/>
        </w:rPr>
        <w:t xml:space="preserve">галузь знань </w:t>
      </w:r>
      <w:r>
        <w:rPr>
          <w:sz w:val="28"/>
          <w:szCs w:val="28"/>
        </w:rPr>
        <w:t>03 «Гуманітарні науки»</w:t>
      </w:r>
    </w:p>
    <w:p w14:paraId="0000000E" w14:textId="77777777" w:rsidR="009B22D9" w:rsidRDefault="00331E5A">
      <w:pPr>
        <w:pBdr>
          <w:top w:val="nil"/>
          <w:left w:val="nil"/>
          <w:bottom w:val="nil"/>
          <w:right w:val="nil"/>
          <w:between w:val="nil"/>
        </w:pBdr>
        <w:spacing w:before="240" w:after="240" w:line="254" w:lineRule="auto"/>
        <w:ind w:left="3685"/>
        <w:rPr>
          <w:color w:val="000000"/>
          <w:sz w:val="28"/>
          <w:szCs w:val="28"/>
        </w:rPr>
      </w:pPr>
      <w:r>
        <w:rPr>
          <w:color w:val="000000"/>
          <w:sz w:val="28"/>
          <w:szCs w:val="28"/>
        </w:rPr>
        <w:t xml:space="preserve">спеціальність </w:t>
      </w:r>
      <w:r>
        <w:rPr>
          <w:sz w:val="28"/>
          <w:szCs w:val="28"/>
        </w:rPr>
        <w:t>035</w:t>
      </w:r>
      <w:r>
        <w:rPr>
          <w:color w:val="000000"/>
          <w:sz w:val="28"/>
          <w:szCs w:val="28"/>
        </w:rPr>
        <w:t xml:space="preserve"> «Філологія»</w:t>
      </w:r>
    </w:p>
    <w:p w14:paraId="0000000F" w14:textId="77777777" w:rsidR="009B22D9" w:rsidRDefault="00331E5A">
      <w:pPr>
        <w:pBdr>
          <w:top w:val="nil"/>
          <w:left w:val="nil"/>
          <w:bottom w:val="nil"/>
          <w:right w:val="nil"/>
          <w:between w:val="nil"/>
        </w:pBdr>
        <w:spacing w:after="160" w:line="254" w:lineRule="auto"/>
        <w:ind w:left="3686"/>
        <w:rPr>
          <w:color w:val="000000"/>
          <w:sz w:val="28"/>
          <w:szCs w:val="28"/>
        </w:rPr>
      </w:pPr>
      <w:r>
        <w:rPr>
          <w:color w:val="000000"/>
          <w:sz w:val="28"/>
          <w:szCs w:val="28"/>
        </w:rPr>
        <w:t>Зубченко Аліни Сергіївни</w:t>
      </w:r>
    </w:p>
    <w:p w14:paraId="00000010" w14:textId="1ABA3942" w:rsidR="009B22D9" w:rsidRDefault="00331E5A">
      <w:pPr>
        <w:pBdr>
          <w:top w:val="nil"/>
          <w:left w:val="nil"/>
          <w:bottom w:val="nil"/>
          <w:right w:val="nil"/>
          <w:between w:val="nil"/>
        </w:pBdr>
        <w:spacing w:after="160" w:line="254" w:lineRule="auto"/>
        <w:ind w:left="3686"/>
        <w:rPr>
          <w:color w:val="000000"/>
          <w:sz w:val="28"/>
          <w:szCs w:val="28"/>
        </w:rPr>
      </w:pPr>
      <w:r>
        <w:rPr>
          <w:color w:val="000000"/>
          <w:sz w:val="28"/>
          <w:szCs w:val="28"/>
        </w:rPr>
        <w:t xml:space="preserve">Керівник: </w:t>
      </w:r>
      <w:r>
        <w:rPr>
          <w:sz w:val="28"/>
          <w:szCs w:val="28"/>
        </w:rPr>
        <w:t>д</w:t>
      </w:r>
      <w:r>
        <w:rPr>
          <w:color w:val="000000"/>
          <w:sz w:val="28"/>
          <w:szCs w:val="28"/>
        </w:rPr>
        <w:t>.філол.н., доц. Томчаковська Ю.О.</w:t>
      </w:r>
    </w:p>
    <w:p w14:paraId="00000011" w14:textId="77777777" w:rsidR="009B22D9" w:rsidRDefault="009B22D9">
      <w:pPr>
        <w:pBdr>
          <w:top w:val="nil"/>
          <w:left w:val="nil"/>
          <w:bottom w:val="nil"/>
          <w:right w:val="nil"/>
          <w:between w:val="nil"/>
        </w:pBdr>
        <w:spacing w:after="160" w:line="254" w:lineRule="auto"/>
        <w:ind w:left="3686"/>
        <w:rPr>
          <w:color w:val="000000"/>
          <w:sz w:val="28"/>
          <w:szCs w:val="28"/>
        </w:rPr>
      </w:pPr>
    </w:p>
    <w:p w14:paraId="00000012" w14:textId="77777777" w:rsidR="009B22D9" w:rsidRDefault="009B22D9">
      <w:pPr>
        <w:pBdr>
          <w:top w:val="nil"/>
          <w:left w:val="nil"/>
          <w:bottom w:val="nil"/>
          <w:right w:val="nil"/>
          <w:between w:val="nil"/>
        </w:pBdr>
        <w:spacing w:after="160" w:line="254" w:lineRule="auto"/>
        <w:ind w:left="3686"/>
        <w:rPr>
          <w:color w:val="000000"/>
          <w:sz w:val="28"/>
          <w:szCs w:val="28"/>
        </w:rPr>
      </w:pPr>
    </w:p>
    <w:p w14:paraId="00000013" w14:textId="77777777" w:rsidR="009B22D9" w:rsidRDefault="009B22D9">
      <w:pPr>
        <w:pBdr>
          <w:top w:val="nil"/>
          <w:left w:val="nil"/>
          <w:bottom w:val="nil"/>
          <w:right w:val="nil"/>
          <w:between w:val="nil"/>
        </w:pBdr>
        <w:spacing w:after="160" w:line="254" w:lineRule="auto"/>
        <w:ind w:left="3686"/>
        <w:rPr>
          <w:color w:val="000000"/>
          <w:sz w:val="28"/>
          <w:szCs w:val="28"/>
        </w:rPr>
      </w:pPr>
    </w:p>
    <w:p w14:paraId="00000014" w14:textId="77777777" w:rsidR="009B22D9" w:rsidRDefault="009B22D9">
      <w:pPr>
        <w:pBdr>
          <w:top w:val="nil"/>
          <w:left w:val="nil"/>
          <w:bottom w:val="nil"/>
          <w:right w:val="nil"/>
          <w:between w:val="nil"/>
        </w:pBdr>
        <w:spacing w:after="160" w:line="254" w:lineRule="auto"/>
        <w:rPr>
          <w:color w:val="000000"/>
          <w:sz w:val="28"/>
          <w:szCs w:val="28"/>
        </w:rPr>
      </w:pPr>
    </w:p>
    <w:p w14:paraId="00000015" w14:textId="77777777" w:rsidR="009B22D9" w:rsidRDefault="009B22D9">
      <w:pPr>
        <w:pBdr>
          <w:top w:val="nil"/>
          <w:left w:val="nil"/>
          <w:bottom w:val="nil"/>
          <w:right w:val="nil"/>
          <w:between w:val="nil"/>
        </w:pBdr>
        <w:spacing w:after="160" w:line="254" w:lineRule="auto"/>
        <w:rPr>
          <w:color w:val="000000"/>
          <w:sz w:val="28"/>
          <w:szCs w:val="28"/>
        </w:rPr>
      </w:pPr>
    </w:p>
    <w:p w14:paraId="00000016" w14:textId="77777777" w:rsidR="009B22D9" w:rsidRDefault="009B22D9">
      <w:pPr>
        <w:pBdr>
          <w:top w:val="nil"/>
          <w:left w:val="nil"/>
          <w:bottom w:val="nil"/>
          <w:right w:val="nil"/>
          <w:between w:val="nil"/>
        </w:pBdr>
        <w:spacing w:after="160" w:line="259" w:lineRule="auto"/>
        <w:rPr>
          <w:rFonts w:ascii="Calibri" w:eastAsia="Calibri" w:hAnsi="Calibri" w:cs="Calibri"/>
          <w:color w:val="000000"/>
          <w:sz w:val="22"/>
          <w:szCs w:val="22"/>
        </w:rPr>
      </w:pPr>
    </w:p>
    <w:p w14:paraId="00000017" w14:textId="77777777" w:rsidR="009B22D9" w:rsidRDefault="00331E5A">
      <w:pPr>
        <w:pBdr>
          <w:top w:val="nil"/>
          <w:left w:val="nil"/>
          <w:bottom w:val="nil"/>
          <w:right w:val="nil"/>
          <w:between w:val="nil"/>
        </w:pBdr>
        <w:spacing w:after="200" w:line="276" w:lineRule="auto"/>
        <w:jc w:val="center"/>
        <w:rPr>
          <w:rFonts w:ascii="Arial" w:eastAsia="Arial" w:hAnsi="Arial" w:cs="Arial"/>
          <w:color w:val="000000"/>
          <w:sz w:val="22"/>
          <w:szCs w:val="22"/>
        </w:rPr>
      </w:pPr>
      <w:r>
        <w:rPr>
          <w:color w:val="000000"/>
          <w:sz w:val="28"/>
          <w:szCs w:val="28"/>
        </w:rPr>
        <w:t>Одеса – 2025</w:t>
      </w:r>
      <w:r>
        <w:br w:type="page"/>
      </w:r>
    </w:p>
    <w:p w14:paraId="00000018" w14:textId="77777777" w:rsidR="009B22D9" w:rsidRDefault="009B22D9">
      <w:pPr>
        <w:pBdr>
          <w:top w:val="nil"/>
          <w:left w:val="nil"/>
          <w:bottom w:val="nil"/>
          <w:right w:val="nil"/>
          <w:between w:val="nil"/>
        </w:pBdr>
        <w:spacing w:after="200" w:line="276" w:lineRule="auto"/>
        <w:jc w:val="both"/>
        <w:rPr>
          <w:rFonts w:ascii="Calibri" w:eastAsia="Calibri" w:hAnsi="Calibri" w:cs="Calibri"/>
          <w:color w:val="000000"/>
          <w:sz w:val="22"/>
          <w:szCs w:val="22"/>
        </w:rPr>
      </w:pPr>
    </w:p>
    <w:p w14:paraId="00000019" w14:textId="75335F68" w:rsidR="009B22D9" w:rsidRDefault="00331E5A" w:rsidP="00094F78">
      <w:pPr>
        <w:pBdr>
          <w:top w:val="nil"/>
          <w:left w:val="nil"/>
          <w:bottom w:val="nil"/>
          <w:right w:val="nil"/>
          <w:between w:val="nil"/>
        </w:pBdr>
        <w:spacing w:after="160" w:line="259" w:lineRule="auto"/>
        <w:jc w:val="center"/>
        <w:rPr>
          <w:color w:val="000000"/>
          <w:sz w:val="28"/>
          <w:szCs w:val="28"/>
        </w:rPr>
      </w:pPr>
      <w:r>
        <w:rPr>
          <w:color w:val="000000"/>
          <w:sz w:val="28"/>
          <w:szCs w:val="28"/>
        </w:rPr>
        <w:t>ЗМІСТ</w:t>
      </w:r>
    </w:p>
    <w:p w14:paraId="0000001A" w14:textId="77777777" w:rsidR="009B22D9" w:rsidRDefault="00331E5A">
      <w:pPr>
        <w:pBdr>
          <w:top w:val="nil"/>
          <w:left w:val="nil"/>
          <w:bottom w:val="nil"/>
          <w:right w:val="nil"/>
          <w:between w:val="nil"/>
        </w:pBdr>
        <w:spacing w:line="360" w:lineRule="auto"/>
        <w:jc w:val="both"/>
        <w:rPr>
          <w:color w:val="000000"/>
          <w:sz w:val="28"/>
          <w:szCs w:val="28"/>
        </w:rPr>
      </w:pPr>
      <w:r>
        <w:rPr>
          <w:color w:val="000000"/>
          <w:sz w:val="28"/>
          <w:szCs w:val="28"/>
        </w:rPr>
        <w:t>ВСТУП…...……………………………………………………………………3</w:t>
      </w:r>
    </w:p>
    <w:p w14:paraId="0000001B" w14:textId="77777777" w:rsidR="009B22D9" w:rsidRDefault="00331E5A">
      <w:pPr>
        <w:pBdr>
          <w:top w:val="nil"/>
          <w:left w:val="nil"/>
          <w:bottom w:val="nil"/>
          <w:right w:val="nil"/>
          <w:between w:val="nil"/>
        </w:pBdr>
        <w:spacing w:line="360" w:lineRule="auto"/>
        <w:jc w:val="both"/>
        <w:rPr>
          <w:color w:val="000000"/>
          <w:sz w:val="28"/>
          <w:szCs w:val="28"/>
        </w:rPr>
      </w:pPr>
      <w:r>
        <w:rPr>
          <w:color w:val="000000"/>
          <w:sz w:val="28"/>
          <w:szCs w:val="28"/>
        </w:rPr>
        <w:t>РOЗДІЛ I. ТЕOРЕТИЧНІ ЗАСАДИ ҐЕНДЕРНОЇ ЛІНГВІСТИКИ………………………………………</w:t>
      </w:r>
      <w:proofErr w:type="gramStart"/>
      <w:r>
        <w:rPr>
          <w:color w:val="000000"/>
          <w:sz w:val="28"/>
          <w:szCs w:val="28"/>
        </w:rPr>
        <w:t>…….</w:t>
      </w:r>
      <w:proofErr w:type="gramEnd"/>
      <w:r>
        <w:rPr>
          <w:color w:val="000000"/>
          <w:sz w:val="28"/>
          <w:szCs w:val="28"/>
        </w:rPr>
        <w:t>.………………...6</w:t>
      </w:r>
    </w:p>
    <w:p w14:paraId="0000001C" w14:textId="77777777" w:rsidR="009B22D9" w:rsidRDefault="00331E5A">
      <w:pPr>
        <w:pBdr>
          <w:top w:val="nil"/>
          <w:left w:val="nil"/>
          <w:bottom w:val="nil"/>
          <w:right w:val="nil"/>
          <w:between w:val="nil"/>
        </w:pBdr>
        <w:spacing w:line="360" w:lineRule="auto"/>
        <w:jc w:val="both"/>
        <w:rPr>
          <w:color w:val="000000"/>
          <w:sz w:val="28"/>
          <w:szCs w:val="28"/>
        </w:rPr>
      </w:pPr>
      <w:r>
        <w:rPr>
          <w:color w:val="000000"/>
          <w:sz w:val="28"/>
          <w:szCs w:val="28"/>
        </w:rPr>
        <w:t>1.1. Визначення ґендерної лінгвістики як наукового напряму...............................................…...........................................................6</w:t>
      </w:r>
    </w:p>
    <w:p w14:paraId="0000001D" w14:textId="77777777" w:rsidR="009B22D9" w:rsidRDefault="00331E5A">
      <w:pPr>
        <w:pBdr>
          <w:top w:val="nil"/>
          <w:left w:val="nil"/>
          <w:bottom w:val="nil"/>
          <w:right w:val="nil"/>
          <w:between w:val="nil"/>
        </w:pBdr>
        <w:spacing w:line="360" w:lineRule="auto"/>
        <w:jc w:val="both"/>
        <w:rPr>
          <w:color w:val="000000"/>
          <w:sz w:val="28"/>
          <w:szCs w:val="28"/>
        </w:rPr>
      </w:pPr>
      <w:r>
        <w:rPr>
          <w:color w:val="000000"/>
          <w:sz w:val="28"/>
          <w:szCs w:val="28"/>
        </w:rPr>
        <w:t>1.2. Загальні концепції ґендеру в мовознавстві…………………........................................................................10</w:t>
      </w:r>
    </w:p>
    <w:p w14:paraId="0000001E" w14:textId="77777777" w:rsidR="009B22D9" w:rsidRDefault="00331E5A">
      <w:pPr>
        <w:pBdr>
          <w:top w:val="nil"/>
          <w:left w:val="nil"/>
          <w:bottom w:val="nil"/>
          <w:right w:val="nil"/>
          <w:between w:val="nil"/>
        </w:pBdr>
        <w:spacing w:line="360" w:lineRule="auto"/>
        <w:jc w:val="both"/>
        <w:rPr>
          <w:color w:val="000000"/>
          <w:sz w:val="28"/>
          <w:szCs w:val="28"/>
        </w:rPr>
      </w:pPr>
      <w:r>
        <w:rPr>
          <w:color w:val="000000"/>
          <w:sz w:val="28"/>
          <w:szCs w:val="28"/>
        </w:rPr>
        <w:t>1.3. Політичний дискурс як предмет лінгвістичних досліджень………………………………………...........................................18</w:t>
      </w:r>
    </w:p>
    <w:p w14:paraId="0000001F" w14:textId="77777777" w:rsidR="009B22D9" w:rsidRDefault="00331E5A">
      <w:pPr>
        <w:pBdr>
          <w:top w:val="nil"/>
          <w:left w:val="nil"/>
          <w:bottom w:val="nil"/>
          <w:right w:val="nil"/>
          <w:between w:val="nil"/>
        </w:pBdr>
        <w:spacing w:line="360" w:lineRule="auto"/>
        <w:jc w:val="both"/>
        <w:rPr>
          <w:color w:val="000000"/>
          <w:sz w:val="28"/>
          <w:szCs w:val="28"/>
        </w:rPr>
      </w:pPr>
      <w:r>
        <w:rPr>
          <w:color w:val="000000"/>
          <w:sz w:val="28"/>
          <w:szCs w:val="28"/>
        </w:rPr>
        <w:t>Висновки до Розділу 1</w:t>
      </w:r>
      <w:r>
        <w:rPr>
          <w:sz w:val="28"/>
          <w:szCs w:val="28"/>
        </w:rPr>
        <w:t>………………………………………………………25</w:t>
      </w:r>
    </w:p>
    <w:p w14:paraId="00000020" w14:textId="77777777" w:rsidR="009B22D9" w:rsidRDefault="00331E5A">
      <w:pPr>
        <w:pBdr>
          <w:top w:val="nil"/>
          <w:left w:val="nil"/>
          <w:bottom w:val="nil"/>
          <w:right w:val="nil"/>
          <w:between w:val="nil"/>
        </w:pBdr>
        <w:spacing w:line="360" w:lineRule="auto"/>
        <w:jc w:val="both"/>
        <w:rPr>
          <w:color w:val="000000"/>
          <w:sz w:val="28"/>
          <w:szCs w:val="28"/>
        </w:rPr>
      </w:pPr>
      <w:r>
        <w:rPr>
          <w:color w:val="000000"/>
          <w:sz w:val="28"/>
          <w:szCs w:val="28"/>
        </w:rPr>
        <w:t xml:space="preserve">РОЗДІЛ II. ПОРІВНЯЛЬНИЙ АНАЛІЗ ПОЛІТИЧНИХ </w:t>
      </w:r>
      <w:proofErr w:type="gramStart"/>
      <w:r>
        <w:rPr>
          <w:color w:val="000000"/>
          <w:sz w:val="28"/>
          <w:szCs w:val="28"/>
        </w:rPr>
        <w:t>ПРОМОВ  ЧОЛОВІКІВ</w:t>
      </w:r>
      <w:proofErr w:type="gramEnd"/>
      <w:r>
        <w:rPr>
          <w:color w:val="000000"/>
          <w:sz w:val="28"/>
          <w:szCs w:val="28"/>
        </w:rPr>
        <w:t xml:space="preserve"> ТА ЖІНОК …………………………………………………...26</w:t>
      </w:r>
    </w:p>
    <w:p w14:paraId="00000021" w14:textId="77777777" w:rsidR="009B22D9" w:rsidRDefault="00331E5A">
      <w:pPr>
        <w:pBdr>
          <w:top w:val="nil"/>
          <w:left w:val="nil"/>
          <w:bottom w:val="nil"/>
          <w:right w:val="nil"/>
          <w:between w:val="nil"/>
        </w:pBdr>
        <w:spacing w:line="360" w:lineRule="auto"/>
        <w:jc w:val="both"/>
        <w:rPr>
          <w:color w:val="000000"/>
          <w:sz w:val="28"/>
          <w:szCs w:val="28"/>
        </w:rPr>
      </w:pPr>
      <w:r>
        <w:rPr>
          <w:color w:val="000000"/>
          <w:sz w:val="28"/>
          <w:szCs w:val="28"/>
        </w:rPr>
        <w:t>2.1. Аналіз мовних засобів у промовах чоловіків та жінок………………27</w:t>
      </w:r>
    </w:p>
    <w:p w14:paraId="00000022" w14:textId="77777777" w:rsidR="009B22D9" w:rsidRDefault="00331E5A">
      <w:pPr>
        <w:pBdr>
          <w:top w:val="nil"/>
          <w:left w:val="nil"/>
          <w:bottom w:val="nil"/>
          <w:right w:val="nil"/>
          <w:between w:val="nil"/>
        </w:pBdr>
        <w:spacing w:line="360" w:lineRule="auto"/>
        <w:jc w:val="both"/>
        <w:rPr>
          <w:color w:val="000000"/>
          <w:sz w:val="28"/>
          <w:szCs w:val="28"/>
        </w:rPr>
      </w:pPr>
      <w:r>
        <w:rPr>
          <w:color w:val="000000"/>
          <w:sz w:val="28"/>
          <w:szCs w:val="28"/>
        </w:rPr>
        <w:t>2.2. Стилістичні відмінності…………………………………………</w:t>
      </w:r>
      <w:proofErr w:type="gramStart"/>
      <w:r>
        <w:rPr>
          <w:color w:val="000000"/>
          <w:sz w:val="28"/>
          <w:szCs w:val="28"/>
        </w:rPr>
        <w:t>…….</w:t>
      </w:r>
      <w:proofErr w:type="gramEnd"/>
      <w:r>
        <w:rPr>
          <w:color w:val="000000"/>
          <w:sz w:val="28"/>
          <w:szCs w:val="28"/>
        </w:rPr>
        <w:t>.5</w:t>
      </w:r>
      <w:r>
        <w:rPr>
          <w:sz w:val="28"/>
          <w:szCs w:val="28"/>
        </w:rPr>
        <w:t>0</w:t>
      </w:r>
    </w:p>
    <w:p w14:paraId="00000023" w14:textId="77777777" w:rsidR="009B22D9" w:rsidRDefault="00331E5A">
      <w:pPr>
        <w:pBdr>
          <w:top w:val="nil"/>
          <w:left w:val="nil"/>
          <w:bottom w:val="nil"/>
          <w:right w:val="nil"/>
          <w:between w:val="nil"/>
        </w:pBdr>
        <w:spacing w:line="360" w:lineRule="auto"/>
        <w:jc w:val="both"/>
        <w:rPr>
          <w:color w:val="000000"/>
          <w:sz w:val="28"/>
          <w:szCs w:val="28"/>
        </w:rPr>
      </w:pPr>
      <w:r>
        <w:rPr>
          <w:color w:val="000000"/>
          <w:sz w:val="28"/>
          <w:szCs w:val="28"/>
        </w:rPr>
        <w:t>Висновки до Розділу 2</w:t>
      </w:r>
      <w:r>
        <w:rPr>
          <w:sz w:val="28"/>
          <w:szCs w:val="28"/>
        </w:rPr>
        <w:t>………………………………………………………62</w:t>
      </w:r>
    </w:p>
    <w:p w14:paraId="00000024" w14:textId="77777777" w:rsidR="009B22D9" w:rsidRDefault="00331E5A">
      <w:pPr>
        <w:pBdr>
          <w:top w:val="nil"/>
          <w:left w:val="nil"/>
          <w:bottom w:val="nil"/>
          <w:right w:val="nil"/>
          <w:between w:val="nil"/>
        </w:pBdr>
        <w:spacing w:line="360" w:lineRule="auto"/>
        <w:jc w:val="both"/>
        <w:rPr>
          <w:color w:val="000000"/>
          <w:sz w:val="28"/>
          <w:szCs w:val="28"/>
        </w:rPr>
      </w:pPr>
      <w:r>
        <w:rPr>
          <w:color w:val="000000"/>
          <w:sz w:val="28"/>
          <w:szCs w:val="28"/>
        </w:rPr>
        <w:t>ВИСНOВКИ</w:t>
      </w:r>
      <w:proofErr w:type="gramStart"/>
      <w:r>
        <w:rPr>
          <w:color w:val="000000"/>
          <w:sz w:val="28"/>
          <w:szCs w:val="28"/>
        </w:rPr>
        <w:t xml:space="preserve"> ..</w:t>
      </w:r>
      <w:proofErr w:type="gramEnd"/>
      <w:r>
        <w:rPr>
          <w:color w:val="000000"/>
          <w:sz w:val="28"/>
          <w:szCs w:val="28"/>
        </w:rPr>
        <w:t>……………………………………………………….…........6</w:t>
      </w:r>
      <w:r>
        <w:rPr>
          <w:sz w:val="28"/>
          <w:szCs w:val="28"/>
        </w:rPr>
        <w:t>4</w:t>
      </w:r>
    </w:p>
    <w:p w14:paraId="00000025" w14:textId="77777777" w:rsidR="009B22D9" w:rsidRDefault="00331E5A">
      <w:pPr>
        <w:pBdr>
          <w:top w:val="nil"/>
          <w:left w:val="nil"/>
          <w:bottom w:val="nil"/>
          <w:right w:val="nil"/>
          <w:between w:val="nil"/>
        </w:pBdr>
        <w:spacing w:line="360" w:lineRule="auto"/>
        <w:jc w:val="both"/>
        <w:rPr>
          <w:color w:val="000000"/>
          <w:sz w:val="28"/>
          <w:szCs w:val="28"/>
        </w:rPr>
      </w:pPr>
      <w:r>
        <w:rPr>
          <w:color w:val="000000"/>
          <w:sz w:val="28"/>
          <w:szCs w:val="28"/>
        </w:rPr>
        <w:t>СПИСOК ВИКOРИСТАНИХ ДЖЕРЕЛ</w:t>
      </w:r>
      <w:proofErr w:type="gramStart"/>
      <w:r>
        <w:rPr>
          <w:color w:val="000000"/>
          <w:sz w:val="28"/>
          <w:szCs w:val="28"/>
        </w:rPr>
        <w:t xml:space="preserve"> ….</w:t>
      </w:r>
      <w:proofErr w:type="gramEnd"/>
      <w:r>
        <w:rPr>
          <w:color w:val="000000"/>
          <w:sz w:val="28"/>
          <w:szCs w:val="28"/>
        </w:rPr>
        <w:t>.……………….………...........6</w:t>
      </w:r>
      <w:r>
        <w:rPr>
          <w:sz w:val="28"/>
          <w:szCs w:val="28"/>
        </w:rPr>
        <w:t>8</w:t>
      </w:r>
    </w:p>
    <w:p w14:paraId="00000026" w14:textId="77777777" w:rsidR="009B22D9" w:rsidRDefault="00331E5A">
      <w:pPr>
        <w:pBdr>
          <w:top w:val="nil"/>
          <w:left w:val="nil"/>
          <w:bottom w:val="nil"/>
          <w:right w:val="nil"/>
          <w:between w:val="nil"/>
        </w:pBdr>
        <w:spacing w:line="360" w:lineRule="auto"/>
        <w:jc w:val="both"/>
        <w:rPr>
          <w:color w:val="000000"/>
          <w:sz w:val="28"/>
          <w:szCs w:val="28"/>
        </w:rPr>
      </w:pPr>
      <w:proofErr w:type="gramStart"/>
      <w:r>
        <w:rPr>
          <w:color w:val="000000"/>
          <w:sz w:val="28"/>
          <w:szCs w:val="28"/>
        </w:rPr>
        <w:t>АНОТАЦІЯ....</w:t>
      </w:r>
      <w:proofErr w:type="gramEnd"/>
      <w:r>
        <w:rPr>
          <w:color w:val="000000"/>
          <w:sz w:val="28"/>
          <w:szCs w:val="28"/>
        </w:rPr>
        <w:t>……………………………………………………….…........7</w:t>
      </w:r>
      <w:r>
        <w:rPr>
          <w:sz w:val="28"/>
          <w:szCs w:val="28"/>
        </w:rPr>
        <w:t>4</w:t>
      </w:r>
    </w:p>
    <w:p w14:paraId="00000027" w14:textId="77777777" w:rsidR="009B22D9" w:rsidRDefault="00331E5A">
      <w:pPr>
        <w:pBdr>
          <w:top w:val="nil"/>
          <w:left w:val="nil"/>
          <w:bottom w:val="nil"/>
          <w:right w:val="nil"/>
          <w:between w:val="nil"/>
        </w:pBdr>
        <w:spacing w:line="360" w:lineRule="auto"/>
        <w:jc w:val="both"/>
        <w:rPr>
          <w:color w:val="000000"/>
          <w:sz w:val="28"/>
          <w:szCs w:val="28"/>
        </w:rPr>
      </w:pPr>
      <w:r>
        <w:rPr>
          <w:color w:val="000000"/>
          <w:sz w:val="28"/>
          <w:szCs w:val="28"/>
        </w:rPr>
        <w:t>ABSTRACT ………………………………………………………………</w:t>
      </w:r>
      <w:r>
        <w:rPr>
          <w:sz w:val="28"/>
          <w:szCs w:val="28"/>
        </w:rPr>
        <w:t>…</w:t>
      </w:r>
      <w:r>
        <w:rPr>
          <w:color w:val="000000"/>
          <w:sz w:val="28"/>
          <w:szCs w:val="28"/>
        </w:rPr>
        <w:t>7</w:t>
      </w:r>
      <w:r>
        <w:rPr>
          <w:sz w:val="28"/>
          <w:szCs w:val="28"/>
        </w:rPr>
        <w:t>5</w:t>
      </w:r>
    </w:p>
    <w:p w14:paraId="00000028" w14:textId="77777777" w:rsidR="009B22D9" w:rsidRDefault="009B22D9">
      <w:pPr>
        <w:pBdr>
          <w:top w:val="nil"/>
          <w:left w:val="nil"/>
          <w:bottom w:val="nil"/>
          <w:right w:val="nil"/>
          <w:between w:val="nil"/>
        </w:pBdr>
        <w:spacing w:line="360" w:lineRule="auto"/>
        <w:jc w:val="both"/>
        <w:rPr>
          <w:color w:val="000000"/>
          <w:sz w:val="28"/>
          <w:szCs w:val="28"/>
        </w:rPr>
      </w:pPr>
    </w:p>
    <w:p w14:paraId="00000029" w14:textId="77777777" w:rsidR="009B22D9" w:rsidRDefault="009B22D9">
      <w:pPr>
        <w:pBdr>
          <w:top w:val="nil"/>
          <w:left w:val="nil"/>
          <w:bottom w:val="nil"/>
          <w:right w:val="nil"/>
          <w:between w:val="nil"/>
        </w:pBdr>
        <w:spacing w:after="160" w:line="259" w:lineRule="auto"/>
        <w:jc w:val="both"/>
        <w:rPr>
          <w:rFonts w:ascii="Calibri" w:eastAsia="Calibri" w:hAnsi="Calibri" w:cs="Calibri"/>
          <w:color w:val="000000"/>
          <w:sz w:val="22"/>
          <w:szCs w:val="22"/>
        </w:rPr>
      </w:pPr>
    </w:p>
    <w:p w14:paraId="0000002A" w14:textId="77777777" w:rsidR="009B22D9" w:rsidRDefault="00331E5A">
      <w:pPr>
        <w:pBdr>
          <w:top w:val="nil"/>
          <w:left w:val="nil"/>
          <w:bottom w:val="nil"/>
          <w:right w:val="nil"/>
          <w:between w:val="nil"/>
        </w:pBdr>
        <w:spacing w:after="200" w:line="276" w:lineRule="auto"/>
        <w:jc w:val="both"/>
        <w:rPr>
          <w:rFonts w:ascii="Arial" w:eastAsia="Arial" w:hAnsi="Arial" w:cs="Arial"/>
          <w:color w:val="000000"/>
          <w:sz w:val="22"/>
          <w:szCs w:val="22"/>
        </w:rPr>
      </w:pPr>
      <w:r>
        <w:br w:type="page"/>
      </w:r>
    </w:p>
    <w:p w14:paraId="0000002B" w14:textId="77777777" w:rsidR="009B22D9" w:rsidRDefault="00331E5A">
      <w:pPr>
        <w:pBdr>
          <w:top w:val="nil"/>
          <w:left w:val="nil"/>
          <w:bottom w:val="nil"/>
          <w:right w:val="nil"/>
          <w:between w:val="nil"/>
        </w:pBdr>
        <w:spacing w:line="276" w:lineRule="auto"/>
        <w:jc w:val="center"/>
        <w:rPr>
          <w:b/>
          <w:bCs/>
          <w:color w:val="000000"/>
          <w:sz w:val="28"/>
          <w:szCs w:val="28"/>
        </w:rPr>
      </w:pPr>
      <w:r>
        <w:rPr>
          <w:b/>
          <w:bCs/>
          <w:color w:val="000000"/>
          <w:sz w:val="28"/>
          <w:szCs w:val="28"/>
        </w:rPr>
        <w:lastRenderedPageBreak/>
        <w:t>ВСТУП</w:t>
      </w:r>
    </w:p>
    <w:p w14:paraId="0000002C" w14:textId="77777777" w:rsidR="009B22D9" w:rsidRDefault="00331E5A">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В сучасному світі політика відіграє важливу роль в житті будь-якої людини та є невідʼємною частиною структурних складових суспільства. В даному аспекті мова посідає ключове місце як інструмент впливу, переконання та формування громадської думки. Політичний дискурс не лише передає інформацію, а й створює образи влади, лідерства та соціальних ролей, зокрема ґендерних. Промови політиків та політикинь відображають цінності, пріоритети та комунікативні стратегії, які являються характерними для різних ґендерів і саме тому вони є важливим обʼєктом лінгвістичного аналізу. Саме це дає змогу глибше зрозуміти механізм впливу мови на формування суспільства та суспільних уявлень. </w:t>
      </w:r>
    </w:p>
    <w:p w14:paraId="0000002D"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Дане дослідження ставить на меті ідентифікацію та аналіз специфічних мовних характеристик, які притаманні політичним промовам політиків та політикинь у контексті ґендерної лінгвістики. Для втілення нашої мети ми плануємо визначити основоположні теоретичні підходи до вивчення </w:t>
      </w:r>
      <w:proofErr w:type="gramStart"/>
      <w:r>
        <w:rPr>
          <w:color w:val="000000"/>
          <w:sz w:val="28"/>
          <w:szCs w:val="28"/>
        </w:rPr>
        <w:t>ґендеру  в</w:t>
      </w:r>
      <w:proofErr w:type="gramEnd"/>
      <w:r>
        <w:rPr>
          <w:color w:val="000000"/>
          <w:sz w:val="28"/>
          <w:szCs w:val="28"/>
        </w:rPr>
        <w:t xml:space="preserve"> лінгвістиці; характеристику політичного дискурсу як специфічного комунікативного прояву; проведення порівняльного аналізу мовних особливостей та стилістичних рис промов діячів обох статей.</w:t>
      </w:r>
    </w:p>
    <w:p w14:paraId="0000002E"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Предметом нашого дослідження виступає політична комунікація, а саме виявлення мовних засобів, які показують ґендерну специфіку комунікативної взаємодії. Обʼєктом дослідження являється політичний дискурс. </w:t>
      </w:r>
    </w:p>
    <w:p w14:paraId="0000002F"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Методологічна основа нашого дослідження включає в себе дескриптивний метод, який дозволяє описувати мовні явища в політичних промовах чоловіків та жінок. Невід'ємною частиною дослідження також є порівняльно-аналітичний метод, це дає змогу порівнювати лексичні, граматичні та стилістичні особливості політичного мовлення. Дискурсивний аналіз буде використаний для виявлення стратегій і тактик мовного впливу який характерний для політичного дискурсу. </w:t>
      </w:r>
    </w:p>
    <w:p w14:paraId="0000003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lastRenderedPageBreak/>
        <w:t xml:space="preserve">Наша кваліфікаційна робота буде проводитись в рамках </w:t>
      </w:r>
      <w:proofErr w:type="gramStart"/>
      <w:r>
        <w:rPr>
          <w:color w:val="000000"/>
          <w:sz w:val="28"/>
          <w:szCs w:val="28"/>
        </w:rPr>
        <w:t>прагматичної( комунікативно</w:t>
      </w:r>
      <w:proofErr w:type="gramEnd"/>
      <w:r>
        <w:rPr>
          <w:color w:val="000000"/>
          <w:sz w:val="28"/>
          <w:szCs w:val="28"/>
        </w:rPr>
        <w:t>-функціональної) наукової парадигми, оскільки вона присвячена аналізу мовних засобів у політичному дискурсі, враховуючи ґендерний аспект. Дослідження направлене на вивчення особливостей мовної поведінки політичних діячів різної статі та визначення ролі ґендерних маркерів у створенні політичного впливу.</w:t>
      </w:r>
    </w:p>
    <w:p w14:paraId="00000031"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Комбінація цих методів забезпечує обʼєктивність, достовірність і багатовимірність результатів дослідження, а також </w:t>
      </w:r>
      <w:proofErr w:type="gramStart"/>
      <w:r>
        <w:rPr>
          <w:color w:val="000000"/>
          <w:sz w:val="28"/>
          <w:szCs w:val="28"/>
        </w:rPr>
        <w:t>дозволяє  виявити</w:t>
      </w:r>
      <w:proofErr w:type="gramEnd"/>
      <w:r>
        <w:rPr>
          <w:color w:val="000000"/>
          <w:sz w:val="28"/>
          <w:szCs w:val="28"/>
        </w:rPr>
        <w:t xml:space="preserve"> закономірності ґендерної диференціації в політичному мовленні.</w:t>
      </w:r>
    </w:p>
    <w:p w14:paraId="0000003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Теоретичну основу дослідження становлять роботи українських та зарубіжних лінгвістів, що присвячені питанням ґендерної лінгвістики, політичного дискурсу та комунікативної поведінки. Серед них вивчення робіт Е. </w:t>
      </w:r>
      <w:proofErr w:type="gramStart"/>
      <w:r>
        <w:rPr>
          <w:color w:val="000000"/>
          <w:sz w:val="28"/>
          <w:szCs w:val="28"/>
        </w:rPr>
        <w:t>Рагимова[</w:t>
      </w:r>
      <w:proofErr w:type="gramEnd"/>
      <w:r>
        <w:rPr>
          <w:sz w:val="28"/>
          <w:szCs w:val="28"/>
        </w:rPr>
        <w:t>20</w:t>
      </w:r>
      <w:r>
        <w:rPr>
          <w:color w:val="000000"/>
          <w:sz w:val="28"/>
          <w:szCs w:val="28"/>
        </w:rPr>
        <w:t>], Г. Рубін[</w:t>
      </w:r>
      <w:r>
        <w:rPr>
          <w:sz w:val="28"/>
          <w:szCs w:val="28"/>
        </w:rPr>
        <w:t>38</w:t>
      </w:r>
      <w:r>
        <w:rPr>
          <w:color w:val="000000"/>
          <w:sz w:val="28"/>
          <w:szCs w:val="28"/>
        </w:rPr>
        <w:t>], Н. Миронова[</w:t>
      </w:r>
      <w:r>
        <w:rPr>
          <w:sz w:val="28"/>
          <w:szCs w:val="28"/>
        </w:rPr>
        <w:t>17</w:t>
      </w:r>
      <w:r>
        <w:rPr>
          <w:color w:val="000000"/>
          <w:sz w:val="28"/>
          <w:szCs w:val="28"/>
        </w:rPr>
        <w:t>], Е. Гоффман[</w:t>
      </w:r>
      <w:r>
        <w:rPr>
          <w:sz w:val="28"/>
          <w:szCs w:val="28"/>
        </w:rPr>
        <w:t>35</w:t>
      </w:r>
      <w:r>
        <w:rPr>
          <w:color w:val="000000"/>
          <w:sz w:val="28"/>
          <w:szCs w:val="28"/>
        </w:rPr>
        <w:t>], Р. Лакофф[</w:t>
      </w:r>
      <w:r>
        <w:rPr>
          <w:sz w:val="28"/>
          <w:szCs w:val="28"/>
        </w:rPr>
        <w:t>37</w:t>
      </w:r>
      <w:r>
        <w:rPr>
          <w:color w:val="000000"/>
          <w:sz w:val="28"/>
          <w:szCs w:val="28"/>
        </w:rPr>
        <w:t>], Д. Таннен[</w:t>
      </w:r>
      <w:r>
        <w:rPr>
          <w:sz w:val="28"/>
          <w:szCs w:val="28"/>
        </w:rPr>
        <w:t>44</w:t>
      </w:r>
      <w:r>
        <w:rPr>
          <w:color w:val="000000"/>
          <w:sz w:val="28"/>
          <w:szCs w:val="28"/>
        </w:rPr>
        <w:t>], Д. Каліщук[</w:t>
      </w:r>
      <w:r>
        <w:rPr>
          <w:sz w:val="28"/>
          <w:szCs w:val="28"/>
        </w:rPr>
        <w:t>7</w:t>
      </w:r>
      <w:r>
        <w:rPr>
          <w:color w:val="000000"/>
          <w:sz w:val="28"/>
          <w:szCs w:val="28"/>
        </w:rPr>
        <w:t>], Д. Камерон[</w:t>
      </w:r>
      <w:r>
        <w:rPr>
          <w:sz w:val="28"/>
          <w:szCs w:val="28"/>
        </w:rPr>
        <w:t>29</w:t>
      </w:r>
      <w:r>
        <w:rPr>
          <w:color w:val="000000"/>
          <w:sz w:val="28"/>
          <w:szCs w:val="28"/>
        </w:rPr>
        <w:t xml:space="preserve">]. </w:t>
      </w:r>
    </w:p>
    <w:p w14:paraId="00000033"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Теоретичне значення роботи полягає в поглибленні розуміння впливу ґендерного чинника на формування політичного дискурсу та у збільшенні розуміння лінгвістичних підходів до його аналізу. </w:t>
      </w:r>
    </w:p>
    <w:p w14:paraId="0000003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Практичне значення полягає у можливості використання отриманих результатів під час вивчення курсів сучасної лінгвістики, стилістики, соціолінгвістики та дискурс-аналізу, а також у створенні навчальних матеріалів, що відображають комунікативні стратегії. </w:t>
      </w:r>
    </w:p>
    <w:p w14:paraId="00000035"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Результати дослідження апробовано на IV міжнародній науково- практичній конференції “Академічні студії з філології” (5 листопада 2025 р.)</w:t>
      </w:r>
    </w:p>
    <w:p w14:paraId="00000036"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Структура кваліфікаційної роботи залежить від мети завдань та логіки дослідження. Робота складається з вступу, двох розділів, висновків, списку використаних джерел. </w:t>
      </w:r>
    </w:p>
    <w:p w14:paraId="00000037"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У вступі пояснюється актуальність теми, визначається мета, завдання, обʼєкт і предмет дослідження, а також описується методи, які </w:t>
      </w:r>
      <w:r>
        <w:rPr>
          <w:color w:val="000000"/>
          <w:sz w:val="28"/>
          <w:szCs w:val="28"/>
        </w:rPr>
        <w:lastRenderedPageBreak/>
        <w:t>використовувались під час аналізу матеріалів. Перший розділ має теоретичний характер, присвячений основним поняттям ґендерної лінгвістики, особливостям політичного дискурсу та ролі мовних засобів у вираженні ґендерної ідентичності.  Другий розділ є практичним, в ньому здійснюється аналіз мовних особливостей політичних промов, зокрема лексичних, граматичних та прагматичних аспектів ґендерного маркування. Також подано приклади з автентичних текстів, які показують основні тенденції. У висновках підсумовуються результати досліджень, формулюються головні висновки та визначаються можливості подальших наукових досліджень в цій галузі.</w:t>
      </w:r>
    </w:p>
    <w:p w14:paraId="0000003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Загальний обсяг роботи становить</w:t>
      </w:r>
      <w:r>
        <w:rPr>
          <w:sz w:val="28"/>
          <w:szCs w:val="28"/>
        </w:rPr>
        <w:t xml:space="preserve"> 75</w:t>
      </w:r>
      <w:r>
        <w:rPr>
          <w:color w:val="000000"/>
          <w:sz w:val="28"/>
          <w:szCs w:val="28"/>
        </w:rPr>
        <w:t xml:space="preserve"> сторі</w:t>
      </w:r>
      <w:r>
        <w:rPr>
          <w:sz w:val="28"/>
          <w:szCs w:val="28"/>
        </w:rPr>
        <w:t>нки</w:t>
      </w:r>
      <w:r>
        <w:rPr>
          <w:color w:val="000000"/>
          <w:sz w:val="28"/>
          <w:szCs w:val="28"/>
        </w:rPr>
        <w:t xml:space="preserve">, із них </w:t>
      </w:r>
      <w:r>
        <w:rPr>
          <w:sz w:val="28"/>
          <w:szCs w:val="28"/>
        </w:rPr>
        <w:t>65</w:t>
      </w:r>
      <w:r>
        <w:rPr>
          <w:color w:val="000000"/>
          <w:sz w:val="28"/>
          <w:szCs w:val="28"/>
        </w:rPr>
        <w:t xml:space="preserve"> сторін</w:t>
      </w:r>
      <w:r>
        <w:rPr>
          <w:sz w:val="28"/>
          <w:szCs w:val="28"/>
        </w:rPr>
        <w:t>ки</w:t>
      </w:r>
      <w:r>
        <w:rPr>
          <w:color w:val="000000"/>
          <w:sz w:val="28"/>
          <w:szCs w:val="28"/>
        </w:rPr>
        <w:t xml:space="preserve"> основного тексту, 5</w:t>
      </w:r>
      <w:r>
        <w:rPr>
          <w:sz w:val="28"/>
          <w:szCs w:val="28"/>
        </w:rPr>
        <w:t>6</w:t>
      </w:r>
      <w:r>
        <w:rPr>
          <w:color w:val="000000"/>
          <w:sz w:val="28"/>
          <w:szCs w:val="28"/>
        </w:rPr>
        <w:t xml:space="preserve"> позицій </w:t>
      </w:r>
      <w:proofErr w:type="gramStart"/>
      <w:r>
        <w:rPr>
          <w:color w:val="000000"/>
          <w:sz w:val="28"/>
          <w:szCs w:val="28"/>
        </w:rPr>
        <w:t>у списку</w:t>
      </w:r>
      <w:proofErr w:type="gramEnd"/>
      <w:r>
        <w:rPr>
          <w:color w:val="000000"/>
          <w:sz w:val="28"/>
          <w:szCs w:val="28"/>
        </w:rPr>
        <w:t xml:space="preserve"> використаних джерел. </w:t>
      </w:r>
    </w:p>
    <w:p w14:paraId="00000039"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3A"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3B"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3C"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3D"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3E"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3F"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40"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41"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42"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43"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44"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45"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46"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47"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48"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49" w14:textId="77777777" w:rsidR="009B22D9" w:rsidRDefault="00331E5A">
      <w:pPr>
        <w:pBdr>
          <w:top w:val="nil"/>
          <w:left w:val="nil"/>
          <w:bottom w:val="nil"/>
          <w:right w:val="nil"/>
          <w:between w:val="nil"/>
        </w:pBdr>
        <w:spacing w:line="360" w:lineRule="auto"/>
        <w:ind w:firstLine="850"/>
        <w:jc w:val="both"/>
        <w:rPr>
          <w:b/>
          <w:bCs/>
          <w:color w:val="000000"/>
          <w:sz w:val="28"/>
          <w:szCs w:val="28"/>
        </w:rPr>
      </w:pPr>
      <w:r>
        <w:rPr>
          <w:b/>
          <w:bCs/>
          <w:color w:val="000000"/>
          <w:sz w:val="28"/>
          <w:szCs w:val="28"/>
        </w:rPr>
        <w:lastRenderedPageBreak/>
        <w:t>РОЗДІЛ I. ТЕОРЕТИЧНІ ЗАСАДИ ҐЕНДЕРНОЇ ЛІНГВІСТИКИ</w:t>
      </w:r>
    </w:p>
    <w:p w14:paraId="0000004A" w14:textId="77777777" w:rsidR="009B22D9" w:rsidRDefault="00331E5A">
      <w:pPr>
        <w:pBdr>
          <w:top w:val="nil"/>
          <w:left w:val="nil"/>
          <w:bottom w:val="nil"/>
          <w:right w:val="nil"/>
          <w:between w:val="nil"/>
        </w:pBdr>
        <w:spacing w:line="360" w:lineRule="auto"/>
        <w:ind w:firstLine="850"/>
        <w:jc w:val="both"/>
        <w:rPr>
          <w:color w:val="191C1F"/>
          <w:sz w:val="23"/>
          <w:szCs w:val="23"/>
        </w:rPr>
      </w:pPr>
      <w:r>
        <w:rPr>
          <w:color w:val="000000"/>
          <w:sz w:val="28"/>
          <w:szCs w:val="28"/>
        </w:rPr>
        <w:t xml:space="preserve">У сучасному мовознавстві все більше уваги приділяється вивченню звʼязків між мовою, ґендером та соціокультурними практиками. Тема ґендеру в лінгвістиці розкривається в умовах змін у суспільстві, коли мова стає не тільки інструментом спілкування, але й місцем формування, відображення та відтворення ґендерних ідентичностей, ролей і відносин влади. Отже, поняття “ґендер” не звʼязане лише з біологічною статтю(sex) та необмежене граматичним родом </w:t>
      </w:r>
      <w:proofErr w:type="gramStart"/>
      <w:r>
        <w:rPr>
          <w:color w:val="000000"/>
          <w:sz w:val="28"/>
          <w:szCs w:val="28"/>
        </w:rPr>
        <w:t>( grammatical</w:t>
      </w:r>
      <w:proofErr w:type="gramEnd"/>
      <w:r>
        <w:rPr>
          <w:color w:val="000000"/>
          <w:sz w:val="28"/>
          <w:szCs w:val="28"/>
        </w:rPr>
        <w:t xml:space="preserve"> gender) – це соціокультурний конструкт, який проявляється в мовній поведінці й дискурсі [</w:t>
      </w:r>
      <w:r>
        <w:rPr>
          <w:color w:val="191C1F"/>
          <w:sz w:val="28"/>
          <w:szCs w:val="28"/>
        </w:rPr>
        <w:t>32]</w:t>
      </w:r>
      <w:r>
        <w:rPr>
          <w:color w:val="191C1F"/>
          <w:sz w:val="23"/>
          <w:szCs w:val="23"/>
        </w:rPr>
        <w:t>.</w:t>
      </w:r>
    </w:p>
    <w:p w14:paraId="0000004B" w14:textId="77777777" w:rsidR="009B22D9" w:rsidRDefault="00331E5A">
      <w:pPr>
        <w:pBdr>
          <w:top w:val="nil"/>
          <w:left w:val="nil"/>
          <w:bottom w:val="nil"/>
          <w:right w:val="nil"/>
          <w:between w:val="nil"/>
        </w:pBdr>
        <w:spacing w:line="360" w:lineRule="auto"/>
        <w:ind w:firstLine="850"/>
        <w:jc w:val="both"/>
        <w:rPr>
          <w:b/>
          <w:bCs/>
          <w:color w:val="191C1F"/>
          <w:sz w:val="28"/>
          <w:szCs w:val="28"/>
        </w:rPr>
      </w:pPr>
      <w:r>
        <w:rPr>
          <w:b/>
          <w:bCs/>
          <w:color w:val="191C1F"/>
          <w:sz w:val="28"/>
          <w:szCs w:val="28"/>
        </w:rPr>
        <w:t>1.1 Визначення ґендерної лінгвістики як наукового напряму</w:t>
      </w:r>
    </w:p>
    <w:p w14:paraId="0000004C" w14:textId="77777777" w:rsidR="009B22D9" w:rsidRDefault="00331E5A">
      <w:pPr>
        <w:pBdr>
          <w:top w:val="nil"/>
          <w:left w:val="nil"/>
          <w:bottom w:val="nil"/>
          <w:right w:val="nil"/>
          <w:between w:val="nil"/>
        </w:pBdr>
        <w:spacing w:line="360" w:lineRule="auto"/>
        <w:ind w:firstLine="850"/>
        <w:jc w:val="both"/>
        <w:rPr>
          <w:color w:val="191C1F"/>
          <w:sz w:val="28"/>
          <w:szCs w:val="28"/>
        </w:rPr>
      </w:pPr>
      <w:proofErr w:type="gramStart"/>
      <w:r>
        <w:rPr>
          <w:color w:val="191C1F"/>
          <w:sz w:val="28"/>
          <w:szCs w:val="28"/>
        </w:rPr>
        <w:t>Ґендерна  лінгвістика</w:t>
      </w:r>
      <w:proofErr w:type="gramEnd"/>
      <w:r>
        <w:rPr>
          <w:color w:val="191C1F"/>
          <w:sz w:val="28"/>
          <w:szCs w:val="28"/>
        </w:rPr>
        <w:t xml:space="preserve"> – це науковий напрям, який розглядає звʼязок мови, ґендеру та суспільних ролей чоловіків та жінок. Основна мета цього напряму – вивчити, які мовні засоби відображають, формують або підтримують уявлення про ґендер у суспільстві, а також як вони допомагають утворювати ґендерну </w:t>
      </w:r>
      <w:proofErr w:type="gramStart"/>
      <w:r>
        <w:rPr>
          <w:color w:val="191C1F"/>
          <w:sz w:val="28"/>
          <w:szCs w:val="28"/>
        </w:rPr>
        <w:t>ідентичність[ 3</w:t>
      </w:r>
      <w:proofErr w:type="gramEnd"/>
      <w:r>
        <w:rPr>
          <w:color w:val="191C1F"/>
          <w:sz w:val="28"/>
          <w:szCs w:val="28"/>
        </w:rPr>
        <w:t xml:space="preserve">, ст. 12]. Ґендерна лінгвістика є однм із наймолодших напрямів сучасного мовознавства, який сформувався на межі соціолінгвістики, психолінгвістики, прагмалінгвістики та культурології. Даний напрям був винекнений задля усвідомлення звʼязку між мовою та соціальними аспектими статі, а саме впливу мовних практик на формуванні ґендерної ідентичності. </w:t>
      </w:r>
    </w:p>
    <w:p w14:paraId="0000004D" w14:textId="77777777" w:rsidR="009B22D9" w:rsidRDefault="00331E5A">
      <w:pPr>
        <w:pBdr>
          <w:top w:val="nil"/>
          <w:left w:val="nil"/>
          <w:bottom w:val="nil"/>
          <w:right w:val="nil"/>
          <w:between w:val="nil"/>
        </w:pBdr>
        <w:spacing w:line="360" w:lineRule="auto"/>
        <w:ind w:firstLine="850"/>
        <w:jc w:val="both"/>
        <w:rPr>
          <w:color w:val="191C1F"/>
          <w:sz w:val="28"/>
          <w:szCs w:val="28"/>
        </w:rPr>
      </w:pPr>
      <w:r>
        <w:rPr>
          <w:color w:val="191C1F"/>
          <w:sz w:val="28"/>
          <w:szCs w:val="28"/>
        </w:rPr>
        <w:t xml:space="preserve">Ґендерна ідентичність – це частина базової структури особистості, яка </w:t>
      </w:r>
      <w:proofErr w:type="gramStart"/>
      <w:r>
        <w:rPr>
          <w:color w:val="191C1F"/>
          <w:sz w:val="28"/>
          <w:szCs w:val="28"/>
        </w:rPr>
        <w:t>визначає  як</w:t>
      </w:r>
      <w:proofErr w:type="gramEnd"/>
      <w:r>
        <w:rPr>
          <w:color w:val="191C1F"/>
          <w:sz w:val="28"/>
          <w:szCs w:val="28"/>
        </w:rPr>
        <w:t xml:space="preserve"> усвідомлення себе як представника певної статі( чоловічої чи жіночої). Вона розвивається через процес, коли людина засвоює норми, роль і поведінку, які вважаються звичайними та </w:t>
      </w:r>
      <w:proofErr w:type="gramStart"/>
      <w:r>
        <w:rPr>
          <w:color w:val="191C1F"/>
          <w:sz w:val="28"/>
          <w:szCs w:val="28"/>
        </w:rPr>
        <w:t>прийнятними  для</w:t>
      </w:r>
      <w:proofErr w:type="gramEnd"/>
      <w:r>
        <w:rPr>
          <w:color w:val="191C1F"/>
          <w:sz w:val="28"/>
          <w:szCs w:val="28"/>
        </w:rPr>
        <w:t xml:space="preserve"> фемінної та маскулінної статі. Ґендерна ідентичність показує, як людина відчуває себе як частина певної соціальної групи, і повʼязана з уявленням про те, що означає бути чоловіком чи жінкою. Це важлива частина того, як особа </w:t>
      </w:r>
      <w:r>
        <w:rPr>
          <w:color w:val="191C1F"/>
          <w:sz w:val="28"/>
          <w:szCs w:val="28"/>
        </w:rPr>
        <w:lastRenderedPageBreak/>
        <w:t xml:space="preserve">регулює себе, пристосовується до оточення та розвивається як особистість </w:t>
      </w:r>
      <w:proofErr w:type="gramStart"/>
      <w:r>
        <w:rPr>
          <w:color w:val="191C1F"/>
          <w:sz w:val="28"/>
          <w:szCs w:val="28"/>
        </w:rPr>
        <w:t>[ 6</w:t>
      </w:r>
      <w:proofErr w:type="gramEnd"/>
      <w:r>
        <w:rPr>
          <w:color w:val="191C1F"/>
          <w:sz w:val="28"/>
          <w:szCs w:val="28"/>
        </w:rPr>
        <w:t>, ст. 29].</w:t>
      </w:r>
    </w:p>
    <w:p w14:paraId="0000004E" w14:textId="77777777" w:rsidR="009B22D9" w:rsidRDefault="00331E5A">
      <w:pPr>
        <w:pBdr>
          <w:top w:val="nil"/>
          <w:left w:val="nil"/>
          <w:bottom w:val="nil"/>
          <w:right w:val="nil"/>
          <w:between w:val="nil"/>
        </w:pBdr>
        <w:spacing w:line="360" w:lineRule="auto"/>
        <w:ind w:firstLine="850"/>
        <w:jc w:val="both"/>
        <w:rPr>
          <w:color w:val="191C1F"/>
          <w:sz w:val="28"/>
          <w:szCs w:val="28"/>
        </w:rPr>
      </w:pPr>
      <w:r>
        <w:rPr>
          <w:color w:val="191C1F"/>
          <w:sz w:val="28"/>
          <w:szCs w:val="28"/>
        </w:rPr>
        <w:t xml:space="preserve">Становлення досліджень, що стосуються ґендеру в лінгвістиці у другій половині ХХ століття більшість дослідників повʼязують зі зміною основних поглядів у гуманітарних науках під впливом ідей постмодернізму. Саме постмоденісти визнали, що реальність існує лише через мову, а оточення можна зрозуміти лише через слова. Реальність не має існування окремо від тексту. Розвиток нових ідей про людину, зокрема про теорію соціального конструктивізму, вимагав нових способів дослідження і нової темінології, щоб точніше відображати уявлення про те, що різна стать є соціально-культурною категорією, а не просто біологічним чинником. Однак термін “ґендер”, яким його тепер використовують у наукових текстах, вперше зʼявився не в лінгвістиці, а в соціальних науках. До прикладу у праці Е. Оуклей ( на початку 70-х років ХХ ст.),  у концепції “ Gender display”  І Гофмана (у середині 70-х років ХХ ст.), у есе “Обмін жінками або політекономія статі” Г. Рубін. Тому у лінгвістиці досить важко використовувати термін “ґендер” у повному його сенсі. Він запозичений з англійської мови </w:t>
      </w:r>
      <w:proofErr w:type="gramStart"/>
      <w:r>
        <w:rPr>
          <w:color w:val="191C1F"/>
          <w:sz w:val="28"/>
          <w:szCs w:val="28"/>
        </w:rPr>
        <w:t>( gender</w:t>
      </w:r>
      <w:proofErr w:type="gramEnd"/>
      <w:r>
        <w:rPr>
          <w:color w:val="191C1F"/>
          <w:sz w:val="28"/>
          <w:szCs w:val="28"/>
        </w:rPr>
        <w:t xml:space="preserve">), де означав просту граматичну категорію роду, а потім у соціальних науках почав використовуватися як показник однієї з ознак соціального порядку, що визначає сукупність норм, які суспільство навчає людину залежно від її статі [ 14, ст. 100].  У 1980-1990-х роках зʼявилися нові підходи такі як модель “домінування” сенс якого проаналізувати владу в комунікації та модель “ різниці”, яка мала на меті розглянути ґендерні відмінності, які проявляються в мовленні, зокрема через бінарну модель (чоловіки та жінки) та мультиґендерну </w:t>
      </w:r>
      <w:proofErr w:type="gramStart"/>
      <w:r>
        <w:rPr>
          <w:color w:val="191C1F"/>
          <w:sz w:val="28"/>
          <w:szCs w:val="28"/>
        </w:rPr>
        <w:t>модель( небінарні</w:t>
      </w:r>
      <w:proofErr w:type="gramEnd"/>
      <w:r>
        <w:rPr>
          <w:color w:val="191C1F"/>
          <w:sz w:val="28"/>
          <w:szCs w:val="28"/>
        </w:rPr>
        <w:t xml:space="preserve"> та інші ґендерні ідентичності), яку розробила Дебора Таннен. Пані Таннен довела, що комунікативні відмінності між чоловіками та жінками не завжди зумовлені підпорядкуванням, а в основному обумовлені різними соціальними очікуваннями та моделями поведінки [44, pg. 33].</w:t>
      </w:r>
    </w:p>
    <w:p w14:paraId="0000004F" w14:textId="77777777" w:rsidR="009B22D9" w:rsidRDefault="00331E5A">
      <w:pPr>
        <w:pBdr>
          <w:top w:val="nil"/>
          <w:left w:val="nil"/>
          <w:bottom w:val="nil"/>
          <w:right w:val="nil"/>
          <w:between w:val="nil"/>
        </w:pBdr>
        <w:spacing w:line="360" w:lineRule="auto"/>
        <w:ind w:firstLine="850"/>
        <w:jc w:val="both"/>
        <w:rPr>
          <w:color w:val="191C1F"/>
          <w:sz w:val="28"/>
          <w:szCs w:val="28"/>
        </w:rPr>
      </w:pPr>
      <w:r>
        <w:rPr>
          <w:color w:val="191C1F"/>
          <w:sz w:val="28"/>
          <w:szCs w:val="28"/>
        </w:rPr>
        <w:lastRenderedPageBreak/>
        <w:t xml:space="preserve">У процесі вивчення становлення та розвитку ґендерних досліджень у лінгвістиці звертались також такі науковці, як Т. Дячук, Л. Компанцева, Ю. Маслова, Л. Науменко, М. Олікова, Т. Осіпова, Т. Рудюк, Л. Саліонович, Т. Семашко, Е. Сушенко, О. Халіман, О. Чуєшкова. </w:t>
      </w:r>
    </w:p>
    <w:p w14:paraId="00000050" w14:textId="77777777" w:rsidR="009B22D9" w:rsidRDefault="00331E5A">
      <w:pPr>
        <w:pBdr>
          <w:top w:val="nil"/>
          <w:left w:val="nil"/>
          <w:bottom w:val="nil"/>
          <w:right w:val="nil"/>
          <w:between w:val="nil"/>
        </w:pBdr>
        <w:spacing w:line="360" w:lineRule="auto"/>
        <w:ind w:firstLine="850"/>
        <w:jc w:val="both"/>
        <w:rPr>
          <w:color w:val="191C1F"/>
          <w:sz w:val="28"/>
          <w:szCs w:val="28"/>
        </w:rPr>
      </w:pPr>
      <w:r>
        <w:rPr>
          <w:color w:val="191C1F"/>
          <w:sz w:val="28"/>
          <w:szCs w:val="28"/>
        </w:rPr>
        <w:t>Ґендерна лінгвістика – це сучасна наука, яка вивчає різноманітні питання, повʼязані з відносинами мови, суспільства та ґендерних ролей. Дослідники, які вивчали це питання виокремлюють основні завдання ґендерної лінгвістики:</w:t>
      </w:r>
    </w:p>
    <w:p w14:paraId="00000051" w14:textId="77777777" w:rsidR="009B22D9" w:rsidRDefault="00331E5A">
      <w:pPr>
        <w:numPr>
          <w:ilvl w:val="0"/>
          <w:numId w:val="3"/>
        </w:numPr>
        <w:pBdr>
          <w:top w:val="nil"/>
          <w:left w:val="nil"/>
          <w:bottom w:val="nil"/>
          <w:right w:val="nil"/>
          <w:between w:val="nil"/>
        </w:pBdr>
        <w:spacing w:line="360" w:lineRule="auto"/>
        <w:jc w:val="both"/>
        <w:rPr>
          <w:color w:val="191C1F"/>
          <w:sz w:val="28"/>
          <w:szCs w:val="28"/>
        </w:rPr>
      </w:pPr>
      <w:r>
        <w:rPr>
          <w:color w:val="191C1F"/>
          <w:sz w:val="28"/>
          <w:szCs w:val="28"/>
        </w:rPr>
        <w:t>виявлення та опис мовних засобів, якими висловлюються ґендерні ролі та ідентичності;</w:t>
      </w:r>
    </w:p>
    <w:p w14:paraId="00000052" w14:textId="77777777" w:rsidR="009B22D9" w:rsidRDefault="00331E5A">
      <w:pPr>
        <w:numPr>
          <w:ilvl w:val="0"/>
          <w:numId w:val="3"/>
        </w:numPr>
        <w:pBdr>
          <w:top w:val="nil"/>
          <w:left w:val="nil"/>
          <w:bottom w:val="nil"/>
          <w:right w:val="nil"/>
          <w:between w:val="nil"/>
        </w:pBdr>
        <w:spacing w:line="360" w:lineRule="auto"/>
        <w:jc w:val="both"/>
        <w:rPr>
          <w:color w:val="191C1F"/>
          <w:sz w:val="28"/>
          <w:szCs w:val="28"/>
        </w:rPr>
      </w:pPr>
      <w:r>
        <w:rPr>
          <w:color w:val="191C1F"/>
          <w:sz w:val="28"/>
          <w:szCs w:val="28"/>
        </w:rPr>
        <w:t>аналіз соціальних та культурних стереотипів, які виникають під час мовлення;</w:t>
      </w:r>
    </w:p>
    <w:p w14:paraId="00000053" w14:textId="77777777" w:rsidR="009B22D9" w:rsidRDefault="00331E5A">
      <w:pPr>
        <w:numPr>
          <w:ilvl w:val="0"/>
          <w:numId w:val="3"/>
        </w:numPr>
        <w:pBdr>
          <w:top w:val="nil"/>
          <w:left w:val="nil"/>
          <w:bottom w:val="nil"/>
          <w:right w:val="nil"/>
          <w:between w:val="nil"/>
        </w:pBdr>
        <w:spacing w:line="360" w:lineRule="auto"/>
        <w:jc w:val="both"/>
        <w:rPr>
          <w:color w:val="191C1F"/>
          <w:sz w:val="28"/>
          <w:szCs w:val="28"/>
        </w:rPr>
      </w:pPr>
      <w:r>
        <w:rPr>
          <w:color w:val="191C1F"/>
          <w:sz w:val="28"/>
          <w:szCs w:val="28"/>
        </w:rPr>
        <w:t>вивчення когнітивних аспектів сприйняття ґендерних категорій;</w:t>
      </w:r>
    </w:p>
    <w:p w14:paraId="00000054" w14:textId="77777777" w:rsidR="009B22D9" w:rsidRDefault="00331E5A">
      <w:pPr>
        <w:numPr>
          <w:ilvl w:val="0"/>
          <w:numId w:val="3"/>
        </w:numPr>
        <w:pBdr>
          <w:top w:val="nil"/>
          <w:left w:val="nil"/>
          <w:bottom w:val="nil"/>
          <w:right w:val="nil"/>
          <w:between w:val="nil"/>
        </w:pBdr>
        <w:spacing w:line="360" w:lineRule="auto"/>
        <w:jc w:val="both"/>
        <w:rPr>
          <w:color w:val="191C1F"/>
          <w:sz w:val="28"/>
          <w:szCs w:val="28"/>
        </w:rPr>
      </w:pPr>
      <w:r>
        <w:rPr>
          <w:color w:val="191C1F"/>
          <w:sz w:val="28"/>
          <w:szCs w:val="28"/>
        </w:rPr>
        <w:t xml:space="preserve">застосування цифрових та корпусних методів аналізу та мовних практик. </w:t>
      </w:r>
    </w:p>
    <w:p w14:paraId="00000055" w14:textId="77777777" w:rsidR="009B22D9" w:rsidRDefault="009B22D9">
      <w:pPr>
        <w:pBdr>
          <w:top w:val="nil"/>
          <w:left w:val="nil"/>
          <w:bottom w:val="nil"/>
          <w:right w:val="nil"/>
          <w:between w:val="nil"/>
        </w:pBdr>
        <w:spacing w:line="360" w:lineRule="auto"/>
        <w:ind w:firstLine="430"/>
        <w:jc w:val="both"/>
        <w:rPr>
          <w:color w:val="191C1F"/>
          <w:sz w:val="28"/>
          <w:szCs w:val="28"/>
        </w:rPr>
      </w:pPr>
    </w:p>
    <w:p w14:paraId="00000056" w14:textId="77777777" w:rsidR="009B22D9" w:rsidRDefault="00331E5A">
      <w:pPr>
        <w:pBdr>
          <w:top w:val="nil"/>
          <w:left w:val="nil"/>
          <w:bottom w:val="nil"/>
          <w:right w:val="nil"/>
          <w:between w:val="nil"/>
        </w:pBdr>
        <w:spacing w:line="360" w:lineRule="auto"/>
        <w:ind w:firstLine="850"/>
        <w:jc w:val="both"/>
        <w:rPr>
          <w:color w:val="191C1F"/>
          <w:sz w:val="28"/>
          <w:szCs w:val="28"/>
        </w:rPr>
      </w:pPr>
      <w:r>
        <w:rPr>
          <w:color w:val="191C1F"/>
          <w:sz w:val="28"/>
          <w:szCs w:val="28"/>
        </w:rPr>
        <w:t xml:space="preserve">Виявлення та опис мовних засобів, якими висловлюються ґендерні ролі та ідентичності являється ключовим завданням цього напряму. Так, у дослідженні німецьких вчених М. Ліндвала-Остлінга, М. Дойчмана, А. Стейнвал “ An Exploratory Study on Linguistic Gender Stereotypes and their Effects on Perception" виділяється, що аналіз ґендерних маркерів у мові допомагає виявити стереотипи, які впливають на те, як людей </w:t>
      </w:r>
      <w:proofErr w:type="gramStart"/>
      <w:r>
        <w:rPr>
          <w:color w:val="191C1F"/>
          <w:sz w:val="28"/>
          <w:szCs w:val="28"/>
        </w:rPr>
        <w:t>сприймають  і</w:t>
      </w:r>
      <w:proofErr w:type="gramEnd"/>
      <w:r>
        <w:rPr>
          <w:color w:val="191C1F"/>
          <w:sz w:val="28"/>
          <w:szCs w:val="28"/>
        </w:rPr>
        <w:t xml:space="preserve"> як вони себе поводять під час спілкування [ 39, cт. 570 ].</w:t>
      </w:r>
    </w:p>
    <w:p w14:paraId="00000057" w14:textId="77777777" w:rsidR="009B22D9" w:rsidRDefault="00331E5A">
      <w:pPr>
        <w:pBdr>
          <w:top w:val="nil"/>
          <w:left w:val="nil"/>
          <w:bottom w:val="nil"/>
          <w:right w:val="nil"/>
          <w:between w:val="nil"/>
        </w:pBdr>
        <w:spacing w:line="360" w:lineRule="auto"/>
        <w:ind w:firstLine="850"/>
        <w:jc w:val="both"/>
        <w:rPr>
          <w:color w:val="191C1F"/>
          <w:sz w:val="28"/>
          <w:szCs w:val="28"/>
        </w:rPr>
      </w:pPr>
      <w:r>
        <w:rPr>
          <w:color w:val="191C1F"/>
          <w:sz w:val="28"/>
          <w:szCs w:val="28"/>
        </w:rPr>
        <w:t xml:space="preserve">Другим не менш важливим завданням є аналіз соціальних та культурних стереотипів, які виникають під час мовлення. Дослідники зазначають, що оцінка того, як людина говорить – наприклад, чи часто вона перебиває, чи використовує ввічливі слова або висловлює думку з визначеним тоном – часто визначається тими уявленнями, які суспільство </w:t>
      </w:r>
      <w:r>
        <w:rPr>
          <w:color w:val="191C1F"/>
          <w:sz w:val="28"/>
          <w:szCs w:val="28"/>
        </w:rPr>
        <w:lastRenderedPageBreak/>
        <w:t xml:space="preserve">має про чоловіків і жінок, а не лише тим, як саме виглядає їхнє мовлення </w:t>
      </w:r>
      <w:proofErr w:type="gramStart"/>
      <w:r>
        <w:rPr>
          <w:color w:val="191C1F"/>
          <w:sz w:val="28"/>
          <w:szCs w:val="28"/>
        </w:rPr>
        <w:t>[ 39</w:t>
      </w:r>
      <w:proofErr w:type="gramEnd"/>
      <w:r>
        <w:rPr>
          <w:color w:val="191C1F"/>
          <w:sz w:val="28"/>
          <w:szCs w:val="28"/>
        </w:rPr>
        <w:t>,  cт. 571 ].</w:t>
      </w:r>
    </w:p>
    <w:p w14:paraId="00000058" w14:textId="77777777" w:rsidR="009B22D9" w:rsidRDefault="00331E5A">
      <w:pPr>
        <w:pBdr>
          <w:top w:val="nil"/>
          <w:left w:val="nil"/>
          <w:bottom w:val="nil"/>
          <w:right w:val="nil"/>
          <w:between w:val="nil"/>
        </w:pBdr>
        <w:spacing w:line="360" w:lineRule="auto"/>
        <w:ind w:firstLine="850"/>
        <w:jc w:val="both"/>
        <w:rPr>
          <w:color w:val="191C1F"/>
          <w:sz w:val="28"/>
          <w:szCs w:val="28"/>
        </w:rPr>
      </w:pPr>
      <w:r>
        <w:rPr>
          <w:color w:val="191C1F"/>
          <w:sz w:val="28"/>
          <w:szCs w:val="28"/>
        </w:rPr>
        <w:t xml:space="preserve">Наступним завданням виокремлюють вивчення когнітивних аспектів сприйняття ґендерних категорій, що дозволяє </w:t>
      </w:r>
      <w:proofErr w:type="gramStart"/>
      <w:r>
        <w:rPr>
          <w:color w:val="191C1F"/>
          <w:sz w:val="28"/>
          <w:szCs w:val="28"/>
        </w:rPr>
        <w:t>поєднати  ґендерну</w:t>
      </w:r>
      <w:proofErr w:type="gramEnd"/>
      <w:r>
        <w:rPr>
          <w:color w:val="191C1F"/>
          <w:sz w:val="28"/>
          <w:szCs w:val="28"/>
        </w:rPr>
        <w:t xml:space="preserve"> лінгвістику з  психо-та нейролінгвістикою. Такі дослідження показують, як граматичний рід і асоціації, повʼязані зі словами, як впливають на швидкість та точність розпізнання мови </w:t>
      </w:r>
      <w:proofErr w:type="gramStart"/>
      <w:r>
        <w:rPr>
          <w:color w:val="191C1F"/>
          <w:sz w:val="28"/>
          <w:szCs w:val="28"/>
        </w:rPr>
        <w:t>[ 39</w:t>
      </w:r>
      <w:proofErr w:type="gramEnd"/>
      <w:r>
        <w:rPr>
          <w:color w:val="191C1F"/>
          <w:sz w:val="28"/>
          <w:szCs w:val="28"/>
        </w:rPr>
        <w:t>,  cт. 571 ].</w:t>
      </w:r>
    </w:p>
    <w:p w14:paraId="00000059" w14:textId="77777777" w:rsidR="009B22D9" w:rsidRDefault="00331E5A">
      <w:pPr>
        <w:pBdr>
          <w:top w:val="nil"/>
          <w:left w:val="nil"/>
          <w:bottom w:val="nil"/>
          <w:right w:val="nil"/>
          <w:between w:val="nil"/>
        </w:pBdr>
        <w:spacing w:line="360" w:lineRule="auto"/>
        <w:ind w:firstLine="850"/>
        <w:jc w:val="both"/>
        <w:rPr>
          <w:color w:val="191C1F"/>
          <w:sz w:val="28"/>
          <w:szCs w:val="28"/>
        </w:rPr>
      </w:pPr>
      <w:r>
        <w:rPr>
          <w:color w:val="191C1F"/>
          <w:sz w:val="28"/>
          <w:szCs w:val="28"/>
        </w:rPr>
        <w:t xml:space="preserve">Останнє завдання ґендерної лінгвістики це – застосування цифрових та корпусних методів аналізу та мовних практик.  Корпусна лінгвістика допомагає виявляти закономірності вживання слів та виразів, які вказують на стать, та досліджувати, як змінюється їх частотність в різних жанрах та медіа середовищах. Дане дослідження проводилось шведськими </w:t>
      </w:r>
      <w:proofErr w:type="gramStart"/>
      <w:r>
        <w:rPr>
          <w:color w:val="191C1F"/>
          <w:sz w:val="28"/>
          <w:szCs w:val="28"/>
        </w:rPr>
        <w:t>науковцями :</w:t>
      </w:r>
      <w:proofErr w:type="gramEnd"/>
      <w:r>
        <w:rPr>
          <w:color w:val="191C1F"/>
          <w:sz w:val="28"/>
          <w:szCs w:val="28"/>
        </w:rPr>
        <w:t xml:space="preserve"> Л. Стілле, С. Сікстрьом, Е. Ренстрьом та М. Ґустафссон Сендін в своїй праці “ Language and gender: Computerized text analysis predict gender ratios from organizational description” [ 42 ].</w:t>
      </w:r>
    </w:p>
    <w:p w14:paraId="0000005A" w14:textId="77777777" w:rsidR="009B22D9" w:rsidRDefault="00331E5A">
      <w:pPr>
        <w:pBdr>
          <w:top w:val="nil"/>
          <w:left w:val="nil"/>
          <w:bottom w:val="nil"/>
          <w:right w:val="nil"/>
          <w:between w:val="nil"/>
        </w:pBdr>
        <w:spacing w:line="360" w:lineRule="auto"/>
        <w:ind w:firstLine="850"/>
        <w:jc w:val="both"/>
        <w:rPr>
          <w:color w:val="191C1F"/>
          <w:sz w:val="28"/>
          <w:szCs w:val="28"/>
        </w:rPr>
      </w:pPr>
      <w:r>
        <w:rPr>
          <w:color w:val="191C1F"/>
          <w:sz w:val="28"/>
          <w:szCs w:val="28"/>
        </w:rPr>
        <w:t xml:space="preserve">Отже, ґендерна лінгвістика це науковий напрямок, який поєднує методи соціолінгвістики, психолінгвістики, прагмалінгвістики, та культурології. Вона досліджує звʼязок мови, ґендеру та соціальних ролей. Цей напрям виник через потребу зрозуміти, як люди використовують мову, щоб показати або створити уяву про ґендерну ідентичність та соціальні стереотипи. У розвитку ґендерної лінгвістики важливу роль зіграла постмодерністська ідеологія та теорія соціального конструктивізму, які змінили розуміння мови як інструмент формування реальності. Сучасна ґендерна лінгвістика вивчає мовні засоби, що відображають ґендерні ролі, аналізує стереотипи, досліджує процеси, через які людина сприймає ґендер, а також використовує цифрові та корпусні методи для аналізу мовних практик. Нові дослідження показують, що мова не тільки відображає, ай активно впливає на уявлення людей про ґендер. Таким чином, ґендерна лінгвістика допомагає </w:t>
      </w:r>
      <w:proofErr w:type="gramStart"/>
      <w:r>
        <w:rPr>
          <w:color w:val="191C1F"/>
          <w:sz w:val="28"/>
          <w:szCs w:val="28"/>
        </w:rPr>
        <w:t>краще  зрозуміти</w:t>
      </w:r>
      <w:proofErr w:type="gramEnd"/>
      <w:r>
        <w:rPr>
          <w:color w:val="191C1F"/>
          <w:sz w:val="28"/>
          <w:szCs w:val="28"/>
        </w:rPr>
        <w:t xml:space="preserve">, як мовні засоби впливають на </w:t>
      </w:r>
      <w:r>
        <w:rPr>
          <w:color w:val="191C1F"/>
          <w:sz w:val="28"/>
          <w:szCs w:val="28"/>
        </w:rPr>
        <w:lastRenderedPageBreak/>
        <w:t xml:space="preserve">суспільну реальність, забезпечуючи глибше розуміння взаємодії мови та культури в сучасному світі. </w:t>
      </w:r>
    </w:p>
    <w:p w14:paraId="0000005B" w14:textId="77777777" w:rsidR="009B22D9" w:rsidRDefault="00331E5A">
      <w:pPr>
        <w:pBdr>
          <w:top w:val="nil"/>
          <w:left w:val="nil"/>
          <w:bottom w:val="nil"/>
          <w:right w:val="nil"/>
          <w:between w:val="nil"/>
        </w:pBdr>
        <w:spacing w:line="360" w:lineRule="auto"/>
        <w:ind w:firstLine="850"/>
        <w:jc w:val="both"/>
        <w:rPr>
          <w:b/>
          <w:bCs/>
          <w:color w:val="000000"/>
          <w:sz w:val="28"/>
          <w:szCs w:val="28"/>
        </w:rPr>
      </w:pPr>
      <w:r>
        <w:rPr>
          <w:b/>
          <w:bCs/>
          <w:color w:val="000000"/>
          <w:sz w:val="28"/>
          <w:szCs w:val="28"/>
        </w:rPr>
        <w:t>1.2. Загальні концепції ґендеру в мовознавстві</w:t>
      </w:r>
    </w:p>
    <w:p w14:paraId="0000005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Поточні суспільні зміни значно змінюють традиційні способи життя, соціальні норми та ідеологічні уявлення. Ці зміни активно вивчаються на різних рівнях, виникають і розвиваються нові наукові напрями, які їх визначають. Одним із напрямків є вивчення ґендерної теорії. У вітчизняних соціальних і гуманітарних науках у перші роки 1990-х років термін “ґендер” та повʼязані з ним питання поступово набували популярності, оскільки стосуються найглибшого розподіла людства за статтю – піднімаючи </w:t>
      </w:r>
      <w:proofErr w:type="gramStart"/>
      <w:r>
        <w:rPr>
          <w:color w:val="000000"/>
          <w:sz w:val="28"/>
          <w:szCs w:val="28"/>
        </w:rPr>
        <w:t>питання :</w:t>
      </w:r>
      <w:proofErr w:type="gramEnd"/>
      <w:r>
        <w:rPr>
          <w:color w:val="000000"/>
          <w:sz w:val="28"/>
          <w:szCs w:val="28"/>
        </w:rPr>
        <w:t xml:space="preserve"> що означає бути жінкою чи чоловіком в сучасному світі”, і дають різні відповіді [</w:t>
      </w:r>
      <w:r>
        <w:rPr>
          <w:sz w:val="28"/>
          <w:szCs w:val="28"/>
        </w:rPr>
        <w:t>15</w:t>
      </w:r>
      <w:r>
        <w:rPr>
          <w:color w:val="000000"/>
          <w:sz w:val="28"/>
          <w:szCs w:val="28"/>
        </w:rPr>
        <w:t xml:space="preserve">, с. 15]. </w:t>
      </w:r>
    </w:p>
    <w:p w14:paraId="0000005D"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Американські феміністки вперше використали поняття “ґендер”, який походить від латинського “femina”, що означає жінка. Цей термін вказував на те, що вивчення жінок як окремої групи переходить до аналізу взаємодії між чоловічою та жіночою статями, враховуючи саме біологічні, психологічні та соціальні особливості [</w:t>
      </w:r>
      <w:r>
        <w:rPr>
          <w:sz w:val="28"/>
          <w:szCs w:val="28"/>
        </w:rPr>
        <w:t>13</w:t>
      </w:r>
      <w:r>
        <w:rPr>
          <w:color w:val="000000"/>
          <w:sz w:val="28"/>
          <w:szCs w:val="28"/>
        </w:rPr>
        <w:t>, с. 10]. Філософська критика сучасного суспільства спричинила появу цього терміну, особливо з дискримінацією жінок. Поданий термін “ґендер” був вперше представлений у відомій статті антрополога Гейл Рубін “ Обмін жінками: нотатки, щодо “політичної економії статі”</w:t>
      </w:r>
      <w:proofErr w:type="gramStart"/>
      <w:r>
        <w:rPr>
          <w:color w:val="000000"/>
          <w:sz w:val="28"/>
          <w:szCs w:val="28"/>
        </w:rPr>
        <w:t>” ,</w:t>
      </w:r>
      <w:proofErr w:type="gramEnd"/>
      <w:r>
        <w:rPr>
          <w:color w:val="000000"/>
          <w:sz w:val="28"/>
          <w:szCs w:val="28"/>
        </w:rPr>
        <w:t xml:space="preserve"> де було визначено, що “ґендер – це сукупність угод, що регулюють біологічну стать як обʼєкт суспільної діяльності” [</w:t>
      </w:r>
      <w:r>
        <w:rPr>
          <w:sz w:val="28"/>
          <w:szCs w:val="28"/>
        </w:rPr>
        <w:t>26</w:t>
      </w:r>
      <w:r>
        <w:rPr>
          <w:color w:val="000000"/>
          <w:sz w:val="28"/>
          <w:szCs w:val="28"/>
        </w:rPr>
        <w:t xml:space="preserve">, с. 10]. Пані Рубін продемонструвала, що обмін жінками між племенами має значну роль у збереженні чоловічої влади та у формуванні структур ґендерної ідентичності в межа сімейних стосунків.   </w:t>
      </w:r>
    </w:p>
    <w:p w14:paraId="0000005E"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Введення поняття ґендерна ідентичність, – пишеться у статті української дослідниці Н. Чухим, – було спричинено спричинено подолати концепції, які розглядали різні статеві ознаки та та ролі як вияви “природних” властивостей. Культурна антропологія переконливо показала, </w:t>
      </w:r>
      <w:r>
        <w:rPr>
          <w:color w:val="000000"/>
          <w:sz w:val="28"/>
          <w:szCs w:val="28"/>
        </w:rPr>
        <w:lastRenderedPageBreak/>
        <w:t xml:space="preserve">що те, що в одному суспільстві вважається жіночою характеристикою, у іншому може розглядатися як ознака чоловічої статі. Отже, статева роль перестає вважатися виявленням наперед заданої природи, а тепер розглядається як система очікувань щодо поведінки. При цьому ґендер розглядається не як природна стать, а як “соціально-культурний </w:t>
      </w:r>
      <w:proofErr w:type="gramStart"/>
      <w:r>
        <w:rPr>
          <w:color w:val="000000"/>
          <w:sz w:val="28"/>
          <w:szCs w:val="28"/>
        </w:rPr>
        <w:t>конструкт”[</w:t>
      </w:r>
      <w:proofErr w:type="gramEnd"/>
      <w:r>
        <w:rPr>
          <w:sz w:val="28"/>
          <w:szCs w:val="28"/>
        </w:rPr>
        <w:t>25</w:t>
      </w:r>
      <w:r>
        <w:rPr>
          <w:color w:val="000000"/>
          <w:sz w:val="28"/>
          <w:szCs w:val="28"/>
        </w:rPr>
        <w:t>, с. 22].</w:t>
      </w:r>
    </w:p>
    <w:p w14:paraId="0000005F"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Термін “ґендер” використовується в соціально- гуманітарних науках для опису соціокультурної сторони статевої належності людини. В англійській мові існують два поняття: </w:t>
      </w:r>
      <w:r>
        <w:rPr>
          <w:i/>
          <w:iCs/>
          <w:color w:val="000000"/>
          <w:sz w:val="28"/>
          <w:szCs w:val="28"/>
        </w:rPr>
        <w:t>sex</w:t>
      </w:r>
      <w:r>
        <w:rPr>
          <w:color w:val="000000"/>
          <w:sz w:val="28"/>
          <w:szCs w:val="28"/>
        </w:rPr>
        <w:t xml:space="preserve"> – стать і </w:t>
      </w:r>
      <w:r>
        <w:rPr>
          <w:i/>
          <w:iCs/>
          <w:color w:val="000000"/>
          <w:sz w:val="28"/>
          <w:szCs w:val="28"/>
        </w:rPr>
        <w:t>gender</w:t>
      </w:r>
      <w:r>
        <w:rPr>
          <w:color w:val="000000"/>
          <w:sz w:val="28"/>
          <w:szCs w:val="28"/>
        </w:rPr>
        <w:t xml:space="preserve"> – соціальна стать. Ці поняття допомагають проводити так звану горизонтальну соціально- статеву стратифікацію суспільства. </w:t>
      </w:r>
      <w:r>
        <w:rPr>
          <w:i/>
          <w:iCs/>
          <w:color w:val="000000"/>
          <w:sz w:val="28"/>
          <w:szCs w:val="28"/>
        </w:rPr>
        <w:t xml:space="preserve">Sex – </w:t>
      </w:r>
      <w:r>
        <w:rPr>
          <w:color w:val="000000"/>
          <w:sz w:val="28"/>
          <w:szCs w:val="28"/>
        </w:rPr>
        <w:t xml:space="preserve">вказує на біологічну стать, яка є природною конструкцією, що відображає біологічні відмінності між чоловіком та жінкою. </w:t>
      </w:r>
      <w:r>
        <w:rPr>
          <w:i/>
          <w:iCs/>
          <w:color w:val="000000"/>
          <w:sz w:val="28"/>
          <w:szCs w:val="28"/>
        </w:rPr>
        <w:t>Gender</w:t>
      </w:r>
      <w:r>
        <w:rPr>
          <w:color w:val="000000"/>
          <w:sz w:val="28"/>
          <w:szCs w:val="28"/>
        </w:rPr>
        <w:t xml:space="preserve"> – є соціальною конструкцією, яка визначає особливості поведінки, соціальних стратегій. Якщо стать природно здається, ґендер утворюється під впливом суспільства та залежить від культури в певний історичний період [</w:t>
      </w:r>
      <w:r>
        <w:rPr>
          <w:sz w:val="28"/>
          <w:szCs w:val="28"/>
        </w:rPr>
        <w:t>19</w:t>
      </w:r>
      <w:r>
        <w:rPr>
          <w:color w:val="000000"/>
          <w:sz w:val="28"/>
          <w:szCs w:val="28"/>
        </w:rPr>
        <w:t>, с. 170].</w:t>
      </w:r>
    </w:p>
    <w:p w14:paraId="0000006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Поняття “ґендер” є досить складним, бо вона має багато різних значень. У наукових публікаціях цей термін використовують у різних сенсах:</w:t>
      </w:r>
    </w:p>
    <w:p w14:paraId="00000061" w14:textId="77777777" w:rsidR="009B22D9" w:rsidRDefault="00331E5A">
      <w:pPr>
        <w:numPr>
          <w:ilvl w:val="0"/>
          <w:numId w:val="4"/>
        </w:numPr>
        <w:pBdr>
          <w:top w:val="nil"/>
          <w:left w:val="nil"/>
          <w:bottom w:val="nil"/>
          <w:right w:val="nil"/>
          <w:between w:val="nil"/>
        </w:pBdr>
        <w:spacing w:line="360" w:lineRule="auto"/>
        <w:jc w:val="both"/>
        <w:rPr>
          <w:color w:val="000000"/>
          <w:sz w:val="28"/>
          <w:szCs w:val="28"/>
        </w:rPr>
      </w:pPr>
      <w:r>
        <w:rPr>
          <w:color w:val="000000"/>
          <w:sz w:val="28"/>
          <w:szCs w:val="28"/>
        </w:rPr>
        <w:t>Ґендер розглядається, як соціальний і культурний погляд на особистість та поведінку чоловіків і жінок, який відрізняється від його біологічних рис.</w:t>
      </w:r>
    </w:p>
    <w:p w14:paraId="00000062" w14:textId="77777777" w:rsidR="009B22D9" w:rsidRDefault="00331E5A">
      <w:pPr>
        <w:numPr>
          <w:ilvl w:val="0"/>
          <w:numId w:val="4"/>
        </w:numPr>
        <w:pBdr>
          <w:top w:val="nil"/>
          <w:left w:val="nil"/>
          <w:bottom w:val="nil"/>
          <w:right w:val="nil"/>
          <w:between w:val="nil"/>
        </w:pBdr>
        <w:spacing w:line="360" w:lineRule="auto"/>
        <w:jc w:val="both"/>
        <w:rPr>
          <w:color w:val="000000"/>
          <w:sz w:val="28"/>
          <w:szCs w:val="28"/>
        </w:rPr>
      </w:pPr>
      <w:r>
        <w:rPr>
          <w:color w:val="000000"/>
          <w:sz w:val="28"/>
          <w:szCs w:val="28"/>
        </w:rPr>
        <w:t>Ґендер розглядається як соціально створена ідея, яка визначається людьми, які народились чоловічої або жіночої статі.</w:t>
      </w:r>
    </w:p>
    <w:p w14:paraId="00000063" w14:textId="77777777" w:rsidR="009B22D9" w:rsidRDefault="00331E5A">
      <w:pPr>
        <w:numPr>
          <w:ilvl w:val="0"/>
          <w:numId w:val="4"/>
        </w:numPr>
        <w:pBdr>
          <w:top w:val="nil"/>
          <w:left w:val="nil"/>
          <w:bottom w:val="nil"/>
          <w:right w:val="nil"/>
          <w:between w:val="nil"/>
        </w:pBdr>
        <w:spacing w:line="360" w:lineRule="auto"/>
        <w:jc w:val="both"/>
        <w:rPr>
          <w:color w:val="000000"/>
          <w:sz w:val="28"/>
          <w:szCs w:val="28"/>
        </w:rPr>
      </w:pPr>
      <w:r>
        <w:rPr>
          <w:color w:val="000000"/>
          <w:sz w:val="28"/>
          <w:szCs w:val="28"/>
        </w:rPr>
        <w:t>Ґендер розглядається як спосіб забезпечити рівні можливості для чоловіків і жінок, а також як процес створення систем, які це забезпечують</w:t>
      </w:r>
      <w:r>
        <w:rPr>
          <w:sz w:val="28"/>
          <w:szCs w:val="28"/>
        </w:rPr>
        <w:t xml:space="preserve"> </w:t>
      </w:r>
      <w:r>
        <w:rPr>
          <w:color w:val="000000"/>
          <w:sz w:val="28"/>
          <w:szCs w:val="28"/>
        </w:rPr>
        <w:t>[</w:t>
      </w:r>
      <w:r>
        <w:rPr>
          <w:sz w:val="28"/>
          <w:szCs w:val="28"/>
        </w:rPr>
        <w:t>16</w:t>
      </w:r>
      <w:r>
        <w:rPr>
          <w:color w:val="000000"/>
          <w:sz w:val="28"/>
          <w:szCs w:val="28"/>
        </w:rPr>
        <w:t>, с. 35].</w:t>
      </w:r>
    </w:p>
    <w:p w14:paraId="0000006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lastRenderedPageBreak/>
        <w:t>Стать – це біологічна ознака, яку не можна змінити, тоді як ґендер– соціальна категорія, яка може змінюватися під впливом культури та інших факторів.  Оскільки стать та ґендер є різними поняттями, що мають різні характеристики, їх не можна замінювати один на одного. Історично у лінгвістиці питання ґендеру завжди відбувалися на першому плані, але з часом, із змінами у суспільстві та взаємовідносинах між чоловіками та жінками, це стає особливо важливим. Наука лінгвістика не ігнорує цю проблему й почала вивчати, як мова впливає на на формування ґендерних ролей, а також як можна використовувати мову для відображення статевих ознак більш рівноправно.</w:t>
      </w:r>
    </w:p>
    <w:p w14:paraId="00000065"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Ґендер - соціально -культурна ознака людини, яка визначає як індивід себе почуває та подає зовні – як чоловік, жінка чи інакше. Він визначається соціокультурними властивостями людини, які залежать від загальних суспільних традицій, таких як татева самовідчуття, статеві цінності, статеві реакції та сподівання суспільства щодо статі. Ці аспекти визначаються, як людина </w:t>
      </w:r>
      <w:r>
        <w:rPr>
          <w:sz w:val="28"/>
          <w:szCs w:val="28"/>
        </w:rPr>
        <w:t>поводить</w:t>
      </w:r>
      <w:r>
        <w:rPr>
          <w:color w:val="000000"/>
          <w:sz w:val="28"/>
          <w:szCs w:val="28"/>
        </w:rPr>
        <w:t xml:space="preserve"> се</w:t>
      </w:r>
      <w:r>
        <w:rPr>
          <w:sz w:val="28"/>
          <w:szCs w:val="28"/>
        </w:rPr>
        <w:t>б</w:t>
      </w:r>
      <w:r>
        <w:rPr>
          <w:color w:val="000000"/>
          <w:sz w:val="28"/>
          <w:szCs w:val="28"/>
        </w:rPr>
        <w:t>е в суспільстві та як її сприймає суспільство. Щодо особи, ґендер визначається такими елементами, як категорія біологічної статі, ґендерна ідентичність, ґендерний сімейний та репродуктивний статус, ґендерна особистість [</w:t>
      </w:r>
      <w:r>
        <w:rPr>
          <w:sz w:val="28"/>
          <w:szCs w:val="28"/>
        </w:rPr>
        <w:t>18</w:t>
      </w:r>
      <w:r>
        <w:rPr>
          <w:color w:val="000000"/>
          <w:sz w:val="28"/>
          <w:szCs w:val="28"/>
        </w:rPr>
        <w:t xml:space="preserve">, с. 157]. До основних категорій ґендеру належать фемінність та макулінність. Варіанти ґендерної належності включають: чоловік, жінка, андрогін, біґендер. </w:t>
      </w:r>
      <w:proofErr w:type="gramStart"/>
      <w:r>
        <w:rPr>
          <w:color w:val="000000"/>
          <w:sz w:val="28"/>
          <w:szCs w:val="28"/>
        </w:rPr>
        <w:t>Саме  ґендер</w:t>
      </w:r>
      <w:proofErr w:type="gramEnd"/>
      <w:r>
        <w:rPr>
          <w:color w:val="000000"/>
          <w:sz w:val="28"/>
          <w:szCs w:val="28"/>
        </w:rPr>
        <w:t xml:space="preserve"> у його варіантах –  “чоловік/жінка” – є головною особистою ознакою особи, за якою визначається її сексуальна орієнтація. </w:t>
      </w:r>
    </w:p>
    <w:p w14:paraId="00000066"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Історія вивчення ґендеру в лінгвістиці показує, що це досить складна тема, яка має багато етапів вивчення. Щоб правильно зрозуміти цю тему, потрібно взяти участь різних наук, наприклад лінгвістики, соціології та антропології. Нові дослідження ґендеру допомагають краще бачити, як мова впливає на ті ґендерні ролі, які існують у суспільстві. Крім того, це дає </w:t>
      </w:r>
      <w:r>
        <w:rPr>
          <w:color w:val="000000"/>
          <w:sz w:val="28"/>
          <w:szCs w:val="28"/>
        </w:rPr>
        <w:lastRenderedPageBreak/>
        <w:t xml:space="preserve">змогу використовувати мову для створення більш справедливого і толерантного оточення. </w:t>
      </w:r>
    </w:p>
    <w:p w14:paraId="00000067"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У мовній практиці існує використання мовних норм, які мають певне значення, звʼязане з ґендером, і які розуміються в певних ситуаціях. Ґендерне дослідження підкреслює, що ґендер – це те, що людина робить або показує, а не те, </w:t>
      </w:r>
      <w:proofErr w:type="gramStart"/>
      <w:r>
        <w:rPr>
          <w:color w:val="000000"/>
          <w:sz w:val="28"/>
          <w:szCs w:val="28"/>
        </w:rPr>
        <w:t>що  вона</w:t>
      </w:r>
      <w:proofErr w:type="gramEnd"/>
      <w:r>
        <w:rPr>
          <w:color w:val="000000"/>
          <w:sz w:val="28"/>
          <w:szCs w:val="28"/>
        </w:rPr>
        <w:t xml:space="preserve"> має.  Сучасна лінгвістика вважає, що чоловіки й жінки використовують мову так, щоб бути правильно приймати представниками протилежної статі [</w:t>
      </w:r>
      <w:r>
        <w:rPr>
          <w:sz w:val="28"/>
          <w:szCs w:val="28"/>
        </w:rPr>
        <w:t>14</w:t>
      </w:r>
      <w:r>
        <w:rPr>
          <w:color w:val="000000"/>
          <w:sz w:val="28"/>
          <w:szCs w:val="28"/>
        </w:rPr>
        <w:t xml:space="preserve">, с. 226]. </w:t>
      </w:r>
    </w:p>
    <w:p w14:paraId="0000006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За Е. Рагимовою, ґендер можна виявити в мові на різних рівнях: граматичному, лексичному та синтаксичному [</w:t>
      </w:r>
      <w:r>
        <w:rPr>
          <w:sz w:val="28"/>
          <w:szCs w:val="28"/>
        </w:rPr>
        <w:t>20</w:t>
      </w:r>
      <w:r>
        <w:rPr>
          <w:color w:val="000000"/>
          <w:sz w:val="28"/>
          <w:szCs w:val="28"/>
        </w:rPr>
        <w:t>, с. 160-162]:</w:t>
      </w:r>
    </w:p>
    <w:p w14:paraId="00000069" w14:textId="77777777" w:rsidR="009B22D9" w:rsidRDefault="00331E5A">
      <w:pPr>
        <w:numPr>
          <w:ilvl w:val="0"/>
          <w:numId w:val="5"/>
        </w:numPr>
        <w:pBdr>
          <w:top w:val="nil"/>
          <w:left w:val="nil"/>
          <w:bottom w:val="nil"/>
          <w:right w:val="nil"/>
          <w:between w:val="nil"/>
        </w:pBdr>
        <w:spacing w:line="360" w:lineRule="auto"/>
        <w:jc w:val="both"/>
        <w:rPr>
          <w:color w:val="000000"/>
          <w:sz w:val="28"/>
          <w:szCs w:val="28"/>
        </w:rPr>
      </w:pPr>
      <w:r>
        <w:rPr>
          <w:color w:val="000000"/>
          <w:sz w:val="28"/>
          <w:szCs w:val="28"/>
        </w:rPr>
        <w:t>На граматичному рівні жінки жінки можуть застосовувати умовний спосіб, щоб висловити думку більш мʼякій формі, а також наказовий спосіб, щоб показати, що вони впевнені у своїй позиції.</w:t>
      </w:r>
    </w:p>
    <w:p w14:paraId="0000006A" w14:textId="77777777" w:rsidR="009B22D9" w:rsidRDefault="00331E5A">
      <w:pPr>
        <w:numPr>
          <w:ilvl w:val="0"/>
          <w:numId w:val="5"/>
        </w:numPr>
        <w:pBdr>
          <w:top w:val="nil"/>
          <w:left w:val="nil"/>
          <w:bottom w:val="nil"/>
          <w:right w:val="nil"/>
          <w:between w:val="nil"/>
        </w:pBdr>
        <w:spacing w:line="360" w:lineRule="auto"/>
        <w:jc w:val="both"/>
        <w:rPr>
          <w:color w:val="000000"/>
          <w:sz w:val="28"/>
          <w:szCs w:val="28"/>
        </w:rPr>
      </w:pPr>
      <w:r>
        <w:rPr>
          <w:color w:val="000000"/>
          <w:sz w:val="28"/>
          <w:szCs w:val="28"/>
        </w:rPr>
        <w:t>На лексичному рівні використовуються слова, які вказують на впевненість, емоції, або вказують на особу.</w:t>
      </w:r>
    </w:p>
    <w:p w14:paraId="0000006B" w14:textId="77777777" w:rsidR="009B22D9" w:rsidRDefault="00331E5A">
      <w:pPr>
        <w:numPr>
          <w:ilvl w:val="0"/>
          <w:numId w:val="5"/>
        </w:numPr>
        <w:pBdr>
          <w:top w:val="nil"/>
          <w:left w:val="nil"/>
          <w:bottom w:val="nil"/>
          <w:right w:val="nil"/>
          <w:between w:val="nil"/>
        </w:pBdr>
        <w:spacing w:line="360" w:lineRule="auto"/>
        <w:jc w:val="both"/>
        <w:rPr>
          <w:color w:val="000000"/>
          <w:sz w:val="28"/>
          <w:szCs w:val="28"/>
        </w:rPr>
      </w:pPr>
      <w:r>
        <w:rPr>
          <w:color w:val="000000"/>
          <w:sz w:val="28"/>
          <w:szCs w:val="28"/>
        </w:rPr>
        <w:t>На синтаксичному рівні чоловіки часто використовують прості речення, а жінки – складні конструкції.</w:t>
      </w:r>
    </w:p>
    <w:p w14:paraId="0000006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Використання різних способів викладу мови – це допомагає показати різні сторони ґендерної ідентичності. Вивчення текстів, в яких відображено ґендерні відмінності, може допомогти зрозуміти, як мова впливає на уявлення про різні ролі чоловіків та жінок в суспільстві. </w:t>
      </w:r>
    </w:p>
    <w:p w14:paraId="0000006D"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В англійській мові є кілька способів вираження ґендеру, які можна використовувати під час мовлення. Деякі з них є старими, а інші – новими та більш відповідальними відносно суспільства:</w:t>
      </w:r>
    </w:p>
    <w:p w14:paraId="0000006E" w14:textId="77777777" w:rsidR="009B22D9" w:rsidRDefault="00331E5A">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rPr>
        <w:t xml:space="preserve">використання особових займенників. у англійські мові існують займенники, що відповідають чоловічому або жіночому роду. Наприклад </w:t>
      </w:r>
      <w:r>
        <w:rPr>
          <w:i/>
          <w:iCs/>
          <w:color w:val="000000"/>
          <w:sz w:val="28"/>
          <w:szCs w:val="28"/>
        </w:rPr>
        <w:t>“</w:t>
      </w:r>
      <w:proofErr w:type="gramStart"/>
      <w:r>
        <w:rPr>
          <w:i/>
          <w:iCs/>
          <w:color w:val="000000"/>
          <w:sz w:val="28"/>
          <w:szCs w:val="28"/>
        </w:rPr>
        <w:t>he”(</w:t>
      </w:r>
      <w:proofErr w:type="gramEnd"/>
      <w:r>
        <w:rPr>
          <w:i/>
          <w:iCs/>
          <w:color w:val="000000"/>
          <w:sz w:val="28"/>
          <w:szCs w:val="28"/>
        </w:rPr>
        <w:t xml:space="preserve"> він) –</w:t>
      </w:r>
      <w:r>
        <w:rPr>
          <w:color w:val="000000"/>
          <w:sz w:val="28"/>
          <w:szCs w:val="28"/>
        </w:rPr>
        <w:t xml:space="preserve"> для чоловіків, а </w:t>
      </w:r>
      <w:r>
        <w:rPr>
          <w:i/>
          <w:iCs/>
          <w:color w:val="000000"/>
          <w:sz w:val="28"/>
          <w:szCs w:val="28"/>
        </w:rPr>
        <w:t>“she”</w:t>
      </w:r>
      <w:r>
        <w:rPr>
          <w:color w:val="000000"/>
          <w:sz w:val="28"/>
          <w:szCs w:val="28"/>
        </w:rPr>
        <w:t xml:space="preserve">(вона) – для жінок. </w:t>
      </w:r>
      <w:r>
        <w:rPr>
          <w:color w:val="000000"/>
          <w:sz w:val="28"/>
          <w:szCs w:val="28"/>
        </w:rPr>
        <w:lastRenderedPageBreak/>
        <w:t xml:space="preserve">Проте ці займенники не завжди відповідають реальному ґендеру людини </w:t>
      </w:r>
      <w:proofErr w:type="gramStart"/>
      <w:r>
        <w:rPr>
          <w:color w:val="000000"/>
          <w:sz w:val="28"/>
          <w:szCs w:val="28"/>
        </w:rPr>
        <w:t>про яку</w:t>
      </w:r>
      <w:proofErr w:type="gramEnd"/>
      <w:r>
        <w:rPr>
          <w:color w:val="000000"/>
          <w:sz w:val="28"/>
          <w:szCs w:val="28"/>
        </w:rPr>
        <w:t xml:space="preserve"> говорять</w:t>
      </w:r>
      <w:r>
        <w:rPr>
          <w:sz w:val="28"/>
          <w:szCs w:val="28"/>
        </w:rPr>
        <w:t xml:space="preserve"> </w:t>
      </w:r>
      <w:r>
        <w:rPr>
          <w:color w:val="000000"/>
          <w:sz w:val="28"/>
          <w:szCs w:val="28"/>
        </w:rPr>
        <w:t>[</w:t>
      </w:r>
      <w:r>
        <w:rPr>
          <w:sz w:val="28"/>
          <w:szCs w:val="28"/>
        </w:rPr>
        <w:t>38</w:t>
      </w:r>
      <w:r>
        <w:rPr>
          <w:color w:val="000000"/>
          <w:sz w:val="28"/>
          <w:szCs w:val="28"/>
        </w:rPr>
        <w:t>, с. 180].</w:t>
      </w:r>
    </w:p>
    <w:p w14:paraId="0000006F" w14:textId="77777777" w:rsidR="009B22D9" w:rsidRDefault="00331E5A">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rPr>
        <w:t xml:space="preserve">використання статево-нейтральних займенників. У сучасній англійській мові поширюються займенники, що не відносяться до будь-якої статі, такі як </w:t>
      </w:r>
      <w:r>
        <w:rPr>
          <w:i/>
          <w:iCs/>
          <w:color w:val="000000"/>
          <w:sz w:val="28"/>
          <w:szCs w:val="28"/>
        </w:rPr>
        <w:t>“they”, “them”, “their”, “theirs”</w:t>
      </w:r>
      <w:r>
        <w:rPr>
          <w:color w:val="000000"/>
          <w:sz w:val="28"/>
          <w:szCs w:val="28"/>
        </w:rPr>
        <w:t xml:space="preserve">. Вони можуть використовуватися як для </w:t>
      </w:r>
      <w:proofErr w:type="gramStart"/>
      <w:r>
        <w:rPr>
          <w:color w:val="000000"/>
          <w:sz w:val="28"/>
          <w:szCs w:val="28"/>
        </w:rPr>
        <w:t>чоловіків ,</w:t>
      </w:r>
      <w:proofErr w:type="gramEnd"/>
      <w:r>
        <w:rPr>
          <w:color w:val="000000"/>
          <w:sz w:val="28"/>
          <w:szCs w:val="28"/>
        </w:rPr>
        <w:t xml:space="preserve"> так і для жінок, а також людей, які не хочуть бути привʼязані до будь-якої статі</w:t>
      </w:r>
      <w:r>
        <w:rPr>
          <w:sz w:val="28"/>
          <w:szCs w:val="28"/>
        </w:rPr>
        <w:t xml:space="preserve"> </w:t>
      </w:r>
      <w:r>
        <w:rPr>
          <w:color w:val="000000"/>
          <w:sz w:val="28"/>
          <w:szCs w:val="28"/>
        </w:rPr>
        <w:t>[</w:t>
      </w:r>
      <w:r>
        <w:rPr>
          <w:sz w:val="28"/>
          <w:szCs w:val="28"/>
        </w:rPr>
        <w:t>38</w:t>
      </w:r>
      <w:r>
        <w:rPr>
          <w:color w:val="000000"/>
          <w:sz w:val="28"/>
          <w:szCs w:val="28"/>
        </w:rPr>
        <w:t>, с. 180].</w:t>
      </w:r>
    </w:p>
    <w:p w14:paraId="00000070" w14:textId="77777777" w:rsidR="009B22D9" w:rsidRDefault="00331E5A">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rPr>
        <w:t xml:space="preserve">Використання інклюзивної мови. інклюзивна мова – це спосіб використання слів, які не вказують </w:t>
      </w:r>
      <w:proofErr w:type="gramStart"/>
      <w:r>
        <w:rPr>
          <w:color w:val="000000"/>
          <w:sz w:val="28"/>
          <w:szCs w:val="28"/>
        </w:rPr>
        <w:t>на  статеву</w:t>
      </w:r>
      <w:proofErr w:type="gramEnd"/>
      <w:r>
        <w:rPr>
          <w:color w:val="000000"/>
          <w:sz w:val="28"/>
          <w:szCs w:val="28"/>
        </w:rPr>
        <w:t xml:space="preserve"> відмінність людини. Наприклад, замість </w:t>
      </w:r>
      <w:r>
        <w:rPr>
          <w:i/>
          <w:iCs/>
          <w:color w:val="000000"/>
          <w:sz w:val="28"/>
          <w:szCs w:val="28"/>
        </w:rPr>
        <w:t>“fireman”</w:t>
      </w:r>
      <w:r>
        <w:rPr>
          <w:color w:val="000000"/>
          <w:sz w:val="28"/>
          <w:szCs w:val="28"/>
        </w:rPr>
        <w:t xml:space="preserve"> (пожежник) можна сказати </w:t>
      </w:r>
      <w:r>
        <w:rPr>
          <w:i/>
          <w:iCs/>
          <w:color w:val="000000"/>
          <w:sz w:val="28"/>
          <w:szCs w:val="28"/>
        </w:rPr>
        <w:t>“firefighter”</w:t>
      </w:r>
      <w:r>
        <w:rPr>
          <w:color w:val="000000"/>
          <w:sz w:val="28"/>
          <w:szCs w:val="28"/>
        </w:rPr>
        <w:t xml:space="preserve"> (рятувальник). Це дозволяє уникнути стереотипів та не відміняти людину за статтю</w:t>
      </w:r>
      <w:r>
        <w:rPr>
          <w:sz w:val="28"/>
          <w:szCs w:val="28"/>
        </w:rPr>
        <w:t xml:space="preserve"> </w:t>
      </w:r>
      <w:r>
        <w:rPr>
          <w:color w:val="000000"/>
          <w:sz w:val="28"/>
          <w:szCs w:val="28"/>
        </w:rPr>
        <w:t>[</w:t>
      </w:r>
      <w:r>
        <w:rPr>
          <w:sz w:val="28"/>
          <w:szCs w:val="28"/>
        </w:rPr>
        <w:t>40</w:t>
      </w:r>
      <w:r>
        <w:rPr>
          <w:color w:val="000000"/>
          <w:sz w:val="28"/>
          <w:szCs w:val="28"/>
        </w:rPr>
        <w:t>, с. 77].</w:t>
      </w:r>
    </w:p>
    <w:p w14:paraId="00000071" w14:textId="77777777" w:rsidR="009B22D9" w:rsidRDefault="00331E5A">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rPr>
        <w:t xml:space="preserve">Використання мовних конструкцій. У сучасній англійській мові виникли певні мовні конструкції, які використовуються для вираження різних ґендерів. </w:t>
      </w:r>
      <w:proofErr w:type="gramStart"/>
      <w:r>
        <w:rPr>
          <w:color w:val="000000"/>
          <w:sz w:val="28"/>
          <w:szCs w:val="28"/>
        </w:rPr>
        <w:t>До прикладу</w:t>
      </w:r>
      <w:proofErr w:type="gramEnd"/>
      <w:r>
        <w:rPr>
          <w:color w:val="000000"/>
          <w:sz w:val="28"/>
          <w:szCs w:val="28"/>
        </w:rPr>
        <w:t>, замість</w:t>
      </w:r>
      <w:r>
        <w:rPr>
          <w:i/>
          <w:iCs/>
          <w:color w:val="000000"/>
          <w:sz w:val="28"/>
          <w:szCs w:val="28"/>
        </w:rPr>
        <w:t xml:space="preserve"> “his or her”</w:t>
      </w:r>
      <w:r>
        <w:rPr>
          <w:color w:val="000000"/>
          <w:sz w:val="28"/>
          <w:szCs w:val="28"/>
        </w:rPr>
        <w:t xml:space="preserve"> можна використовувати </w:t>
      </w:r>
      <w:r>
        <w:rPr>
          <w:i/>
          <w:iCs/>
          <w:color w:val="000000"/>
          <w:sz w:val="28"/>
          <w:szCs w:val="28"/>
        </w:rPr>
        <w:t>“their”</w:t>
      </w:r>
      <w:r>
        <w:rPr>
          <w:color w:val="000000"/>
          <w:sz w:val="28"/>
          <w:szCs w:val="28"/>
        </w:rPr>
        <w:t xml:space="preserve"> або </w:t>
      </w:r>
      <w:r>
        <w:rPr>
          <w:i/>
          <w:iCs/>
          <w:color w:val="000000"/>
          <w:sz w:val="28"/>
          <w:szCs w:val="28"/>
        </w:rPr>
        <w:t>“his/her/their”</w:t>
      </w:r>
      <w:r>
        <w:rPr>
          <w:color w:val="000000"/>
          <w:sz w:val="28"/>
          <w:szCs w:val="28"/>
        </w:rPr>
        <w:t xml:space="preserve">, щоб уникнути відмінності за статтю. Також можуть використовувати спеціальні префікси, наприклад, </w:t>
      </w:r>
      <w:r>
        <w:rPr>
          <w:i/>
          <w:iCs/>
          <w:color w:val="000000"/>
          <w:sz w:val="28"/>
          <w:szCs w:val="28"/>
        </w:rPr>
        <w:t>“mx”</w:t>
      </w:r>
      <w:r>
        <w:rPr>
          <w:color w:val="000000"/>
          <w:sz w:val="28"/>
          <w:szCs w:val="28"/>
        </w:rPr>
        <w:t xml:space="preserve"> (замість </w:t>
      </w:r>
      <w:r>
        <w:rPr>
          <w:i/>
          <w:iCs/>
          <w:color w:val="000000"/>
          <w:sz w:val="28"/>
          <w:szCs w:val="28"/>
        </w:rPr>
        <w:t>“Mr”</w:t>
      </w:r>
      <w:r>
        <w:rPr>
          <w:color w:val="000000"/>
          <w:sz w:val="28"/>
          <w:szCs w:val="28"/>
        </w:rPr>
        <w:t xml:space="preserve"> </w:t>
      </w:r>
      <w:proofErr w:type="gramStart"/>
      <w:r>
        <w:rPr>
          <w:color w:val="000000"/>
          <w:sz w:val="28"/>
          <w:szCs w:val="28"/>
        </w:rPr>
        <w:t xml:space="preserve">або  </w:t>
      </w:r>
      <w:r>
        <w:rPr>
          <w:i/>
          <w:iCs/>
          <w:color w:val="000000"/>
          <w:sz w:val="28"/>
          <w:szCs w:val="28"/>
        </w:rPr>
        <w:t>“</w:t>
      </w:r>
      <w:proofErr w:type="gramEnd"/>
      <w:r>
        <w:rPr>
          <w:i/>
          <w:iCs/>
          <w:color w:val="000000"/>
          <w:sz w:val="28"/>
          <w:szCs w:val="28"/>
        </w:rPr>
        <w:t>Mrs”</w:t>
      </w:r>
      <w:r>
        <w:rPr>
          <w:color w:val="000000"/>
          <w:sz w:val="28"/>
          <w:szCs w:val="28"/>
        </w:rPr>
        <w:t>) [</w:t>
      </w:r>
      <w:r>
        <w:rPr>
          <w:sz w:val="28"/>
          <w:szCs w:val="28"/>
        </w:rPr>
        <w:t>30</w:t>
      </w:r>
      <w:r>
        <w:rPr>
          <w:color w:val="000000"/>
          <w:sz w:val="28"/>
          <w:szCs w:val="28"/>
        </w:rPr>
        <w:t>, с. 131].</w:t>
      </w:r>
    </w:p>
    <w:p w14:paraId="00000072" w14:textId="77777777" w:rsidR="009B22D9" w:rsidRDefault="00331E5A">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rPr>
        <w:t xml:space="preserve">Використання нових слів. У сучасній англійській мові зʼявилися нові слова, які використовуються для вираження ґендерної ідентичності людини. Наприклад, </w:t>
      </w:r>
      <w:r>
        <w:rPr>
          <w:i/>
          <w:iCs/>
          <w:color w:val="000000"/>
          <w:sz w:val="28"/>
          <w:szCs w:val="28"/>
        </w:rPr>
        <w:t>“cisgender”</w:t>
      </w:r>
      <w:r>
        <w:rPr>
          <w:color w:val="000000"/>
          <w:sz w:val="28"/>
          <w:szCs w:val="28"/>
        </w:rPr>
        <w:t xml:space="preserve"> – людина, яка відповідає статевій ідентичності, з якою вона народилася, а </w:t>
      </w:r>
      <w:r>
        <w:rPr>
          <w:i/>
          <w:iCs/>
          <w:color w:val="000000"/>
          <w:sz w:val="28"/>
          <w:szCs w:val="28"/>
        </w:rPr>
        <w:t>“transgender”</w:t>
      </w:r>
      <w:r>
        <w:rPr>
          <w:color w:val="000000"/>
          <w:sz w:val="28"/>
          <w:szCs w:val="28"/>
        </w:rPr>
        <w:t xml:space="preserve"> – людина, </w:t>
      </w:r>
      <w:proofErr w:type="gramStart"/>
      <w:r>
        <w:rPr>
          <w:color w:val="000000"/>
          <w:sz w:val="28"/>
          <w:szCs w:val="28"/>
        </w:rPr>
        <w:t>яка  відчуває</w:t>
      </w:r>
      <w:proofErr w:type="gramEnd"/>
      <w:r>
        <w:rPr>
          <w:color w:val="000000"/>
          <w:sz w:val="28"/>
          <w:szCs w:val="28"/>
        </w:rPr>
        <w:t xml:space="preserve">, що її статева ідентична не збігається з тією, з якою вона народилася. Також можуть використовуватися нові прикметники, наприклад </w:t>
      </w:r>
      <w:r>
        <w:rPr>
          <w:i/>
          <w:iCs/>
          <w:color w:val="000000"/>
          <w:sz w:val="28"/>
          <w:szCs w:val="28"/>
        </w:rPr>
        <w:t>“non-binary”</w:t>
      </w:r>
      <w:r>
        <w:rPr>
          <w:color w:val="000000"/>
          <w:sz w:val="28"/>
          <w:szCs w:val="28"/>
        </w:rPr>
        <w:t xml:space="preserve"> (нестатевий) [</w:t>
      </w:r>
      <w:r>
        <w:rPr>
          <w:sz w:val="28"/>
          <w:szCs w:val="28"/>
        </w:rPr>
        <w:t>28</w:t>
      </w:r>
      <w:r>
        <w:rPr>
          <w:color w:val="000000"/>
          <w:sz w:val="28"/>
          <w:szCs w:val="28"/>
        </w:rPr>
        <w:t>, с. 15].</w:t>
      </w:r>
    </w:p>
    <w:p w14:paraId="00000073"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lastRenderedPageBreak/>
        <w:t>Науковець Ф. Сабон зазначає, що використання мови чоловіками та жінками залежить не лише від їх психології та фізіології, але й від культурних стереотипів. Серед особливостей мовлення жінок зазначаються такі як використання ввічливих форм, загальних підрядних речень, підвищена інтонація, більше використання засобів зменшувально-пестливих форм. До тем розмов входять: питання, які стосуються родини, виховання дітей, одяг, кулінарія, мода та інші домашні справ. Також дослідження показують, що чоловіки вибирають теми про політику, економіку, фінанси, спорт і останні новини. Ця різниця може пояснюватися соціальною та культурною соціалізацією, оскільки жінкам більше доводиться відповідати за домашні справи, а чоловіки зайняті роботою та зовнішніми справами [</w:t>
      </w:r>
      <w:r>
        <w:rPr>
          <w:sz w:val="28"/>
          <w:szCs w:val="28"/>
        </w:rPr>
        <w:t>43</w:t>
      </w:r>
      <w:r>
        <w:rPr>
          <w:color w:val="000000"/>
          <w:sz w:val="28"/>
          <w:szCs w:val="28"/>
        </w:rPr>
        <w:t>].</w:t>
      </w:r>
    </w:p>
    <w:p w14:paraId="0000007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Дж. Холмс, британский вчений, який пропонує розглядати чоловіків і жінок, як людей з різними стилями мовлення</w:t>
      </w:r>
      <w:r>
        <w:rPr>
          <w:sz w:val="28"/>
          <w:szCs w:val="28"/>
        </w:rPr>
        <w:t xml:space="preserve"> </w:t>
      </w:r>
      <w:r>
        <w:rPr>
          <w:color w:val="000000"/>
          <w:sz w:val="28"/>
          <w:szCs w:val="28"/>
        </w:rPr>
        <w:t>[</w:t>
      </w:r>
      <w:r>
        <w:rPr>
          <w:sz w:val="28"/>
          <w:szCs w:val="28"/>
        </w:rPr>
        <w:t>36</w:t>
      </w:r>
      <w:r>
        <w:rPr>
          <w:color w:val="000000"/>
          <w:sz w:val="28"/>
          <w:szCs w:val="28"/>
        </w:rPr>
        <w:t>]. Дж. Бінг, В. Бергвалл, Е. Фрід ставлять під сумнів це твердження. Вони вважають, що таке розмежування чоловіків та жінок призводить до того, що поняття мова та ґендер стають простішими. Це не тільки призводить до того, ігнорують різниці всередині самих чоловічих і жіночих груп, але й до того, що зневажають культурні відмінності, що виникають через вплив соціальних факторів, таких як клас, вік, етнічність. Е. Фрід дає зрозуміти, що дослідники мають перестати розглядати різницю як відомий факт, бо це може призвести до закріплення стереотипів щодо поведінки чоловіків і жінок у спілкуванні [</w:t>
      </w:r>
      <w:r>
        <w:rPr>
          <w:sz w:val="28"/>
          <w:szCs w:val="28"/>
        </w:rPr>
        <w:t>34</w:t>
      </w:r>
      <w:r>
        <w:rPr>
          <w:color w:val="000000"/>
          <w:sz w:val="28"/>
          <w:szCs w:val="28"/>
        </w:rPr>
        <w:t>, ст 195].</w:t>
      </w:r>
    </w:p>
    <w:p w14:paraId="00000075"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Інший вчений, Д. Камерон, вважає, що проблема полягає в тому, що постійно застосовують до мови та ґендеру два підходи: домінування та культурні </w:t>
      </w:r>
      <w:proofErr w:type="gramStart"/>
      <w:r>
        <w:rPr>
          <w:color w:val="000000"/>
          <w:sz w:val="28"/>
          <w:szCs w:val="28"/>
        </w:rPr>
        <w:t>відмінності[</w:t>
      </w:r>
      <w:proofErr w:type="gramEnd"/>
      <w:r>
        <w:rPr>
          <w:sz w:val="28"/>
          <w:szCs w:val="28"/>
        </w:rPr>
        <w:t>29</w:t>
      </w:r>
      <w:r>
        <w:rPr>
          <w:color w:val="000000"/>
          <w:sz w:val="28"/>
          <w:szCs w:val="28"/>
        </w:rPr>
        <w:t xml:space="preserve">, ст 39]. Обидва підходи вважають, існує певна різниця у мовленні чоловіків та жінок. Послідовники першого підходу </w:t>
      </w:r>
      <w:proofErr w:type="gramStart"/>
      <w:r>
        <w:rPr>
          <w:color w:val="000000"/>
          <w:sz w:val="28"/>
          <w:szCs w:val="28"/>
        </w:rPr>
        <w:t>думають,  відмінності</w:t>
      </w:r>
      <w:proofErr w:type="gramEnd"/>
      <w:r>
        <w:rPr>
          <w:color w:val="000000"/>
          <w:sz w:val="28"/>
          <w:szCs w:val="28"/>
        </w:rPr>
        <w:t xml:space="preserve"> виникають через те, чоловіки мають більшу економічну, соціальну й політичну владу, а жінки знаходяться в </w:t>
      </w:r>
      <w:r>
        <w:rPr>
          <w:color w:val="000000"/>
          <w:sz w:val="28"/>
          <w:szCs w:val="28"/>
        </w:rPr>
        <w:lastRenderedPageBreak/>
        <w:t>підпорядкованому стані у суспільстві</w:t>
      </w:r>
      <w:r>
        <w:rPr>
          <w:sz w:val="28"/>
          <w:szCs w:val="28"/>
        </w:rPr>
        <w:t xml:space="preserve"> </w:t>
      </w:r>
      <w:r>
        <w:rPr>
          <w:color w:val="000000"/>
          <w:sz w:val="28"/>
          <w:szCs w:val="28"/>
        </w:rPr>
        <w:t>[</w:t>
      </w:r>
      <w:r>
        <w:rPr>
          <w:sz w:val="28"/>
          <w:szCs w:val="28"/>
        </w:rPr>
        <w:t>33</w:t>
      </w:r>
      <w:r>
        <w:rPr>
          <w:color w:val="000000"/>
          <w:sz w:val="28"/>
          <w:szCs w:val="28"/>
        </w:rPr>
        <w:t>]. Послідовники другого підходу вважають, що різниця у мовленні зумовлена процесами соціалізації. Чоловіки та жінки належать до різних субкультур, і будь-які лінгвістичні відмінності можна пояснити культурними різницями</w:t>
      </w:r>
      <w:r>
        <w:rPr>
          <w:sz w:val="28"/>
          <w:szCs w:val="28"/>
        </w:rPr>
        <w:t xml:space="preserve"> </w:t>
      </w:r>
      <w:r>
        <w:rPr>
          <w:color w:val="000000"/>
          <w:sz w:val="28"/>
          <w:szCs w:val="28"/>
        </w:rPr>
        <w:t>[</w:t>
      </w:r>
      <w:r>
        <w:rPr>
          <w:sz w:val="28"/>
          <w:szCs w:val="28"/>
        </w:rPr>
        <w:t>34</w:t>
      </w:r>
      <w:r>
        <w:rPr>
          <w:color w:val="000000"/>
          <w:sz w:val="28"/>
          <w:szCs w:val="28"/>
        </w:rPr>
        <w:t>].</w:t>
      </w:r>
    </w:p>
    <w:p w14:paraId="00000076"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Сучасна ґендерна лінгвістика розглядає багато </w:t>
      </w:r>
      <w:proofErr w:type="gramStart"/>
      <w:r>
        <w:rPr>
          <w:color w:val="000000"/>
          <w:sz w:val="28"/>
          <w:szCs w:val="28"/>
        </w:rPr>
        <w:t>тем ,</w:t>
      </w:r>
      <w:proofErr w:type="gramEnd"/>
      <w:r>
        <w:rPr>
          <w:color w:val="000000"/>
          <w:sz w:val="28"/>
          <w:szCs w:val="28"/>
        </w:rPr>
        <w:t xml:space="preserve"> які досліджують, як мова робить видимими, створює й підтримує ґендерні різниці в суспільстві. Особливу увагу звертають на порівняння мовних умінь жінок і чоловіків і жінок, аналіз ґендерних рис різних видів дискурсу, а також вивчення того, як стать зображуються в медіа та навчальних матеріалів. </w:t>
      </w:r>
    </w:p>
    <w:p w14:paraId="00000077"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Одним із основних напрямів дослідження – це порівняння мовлення чоловіків та жінок. У цих дослідженнях аналізуються різниці в словах, структурі речень, тоні та способах комунікації. Виявляються, що мова може відображати соціальні уявлення, стереотипи то очікування, повʼязані зі статтю. Науковці також досліджують, як гендерні риси проявляються в різних формах мовлення: у політиці, ЗМІ, освіти, рекламі та художній літературі. У політичному дискурсі аналізують, як мова зміцнює владні позиції або створює образи сильного чи емоційного лідера. У ЗМІ та рекламі вивчають як через мову формуються уявлення про чоловічі та жіночі ролі [</w:t>
      </w:r>
      <w:r>
        <w:rPr>
          <w:sz w:val="28"/>
          <w:szCs w:val="28"/>
        </w:rPr>
        <w:t>11</w:t>
      </w:r>
      <w:r>
        <w:rPr>
          <w:color w:val="000000"/>
          <w:sz w:val="28"/>
          <w:szCs w:val="28"/>
        </w:rPr>
        <w:t>, ст 76].</w:t>
      </w:r>
    </w:p>
    <w:p w14:paraId="0000007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Існують також дослідження присвячені аналізу мови політиків та рисам, якими вони відображають ґендерні уявлення.  У цих роботах аналізують, як стиль політика може підкреслювати фемінність чи маскулінність, як утворюються образи жінки та чоловіка і як це відображає соціальні уявлення [</w:t>
      </w:r>
      <w:r>
        <w:rPr>
          <w:sz w:val="28"/>
          <w:szCs w:val="28"/>
        </w:rPr>
        <w:t>11</w:t>
      </w:r>
      <w:r>
        <w:rPr>
          <w:color w:val="000000"/>
          <w:sz w:val="28"/>
          <w:szCs w:val="28"/>
        </w:rPr>
        <w:t>, ст 74].</w:t>
      </w:r>
    </w:p>
    <w:p w14:paraId="00000079"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Важливим напрямком є вивчення ґендерних уявлень в газетах, телепередачах та рекламі. У цих матеріалах аналізують чи є ґендерні стереотипи, чи нерівномірно розподілені ролі, чи використовуються фемінітиви</w:t>
      </w:r>
      <w:r>
        <w:rPr>
          <w:sz w:val="28"/>
          <w:szCs w:val="28"/>
        </w:rPr>
        <w:t xml:space="preserve"> </w:t>
      </w:r>
      <w:r>
        <w:rPr>
          <w:color w:val="000000"/>
          <w:sz w:val="28"/>
          <w:szCs w:val="28"/>
        </w:rPr>
        <w:t>[</w:t>
      </w:r>
      <w:r>
        <w:rPr>
          <w:sz w:val="28"/>
          <w:szCs w:val="28"/>
        </w:rPr>
        <w:t>11</w:t>
      </w:r>
      <w:r>
        <w:rPr>
          <w:color w:val="000000"/>
          <w:sz w:val="28"/>
          <w:szCs w:val="28"/>
        </w:rPr>
        <w:t>, ст 75].</w:t>
      </w:r>
    </w:p>
    <w:p w14:paraId="0000007A"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lastRenderedPageBreak/>
        <w:t>Важливою темою є також проблема перекладу ґендерно маркованих слів. При перекладі важливо зберігати не лише зміст, а й культурні відтінки, повʼязані зі статтю, що потребує не тільки мовних, а й соціокультурних знань [</w:t>
      </w:r>
      <w:r>
        <w:rPr>
          <w:sz w:val="28"/>
          <w:szCs w:val="28"/>
        </w:rPr>
        <w:t>11</w:t>
      </w:r>
      <w:r>
        <w:rPr>
          <w:color w:val="000000"/>
          <w:sz w:val="28"/>
          <w:szCs w:val="28"/>
        </w:rPr>
        <w:t>, ст 76].</w:t>
      </w:r>
    </w:p>
    <w:p w14:paraId="0000007B"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Сучасна лінгвістика використовує й корпусні технології, які допомагають аналізувати великі збори текстів і виявити закономірності вживання ґендерно маркованих слів, форм та стилістичних конструкцій. Такі дослідження дозволяють обʼєктивно зрозуміти, як у мові відображаються уявлення про ґендер, а також які тенденції спостерігаються у сучасному мовленні. Загалом, сучасні ґендрні студії в мовознавстві мають мету показати, що мова не тільки описує світ, а й його створює – формуючи уявлення про соціальні ролі, стосунки влади та рівність між жінками та чоловіками [</w:t>
      </w:r>
      <w:r>
        <w:rPr>
          <w:sz w:val="28"/>
          <w:szCs w:val="28"/>
        </w:rPr>
        <w:t>11</w:t>
      </w:r>
      <w:r>
        <w:rPr>
          <w:color w:val="000000"/>
          <w:sz w:val="28"/>
          <w:szCs w:val="28"/>
        </w:rPr>
        <w:t>, ст 76].</w:t>
      </w:r>
    </w:p>
    <w:p w14:paraId="0000007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Отже, аналіз загальних концепцій ґендеру в мовознавстві, показує, що ґендер   – це складне явище, що має багато різних </w:t>
      </w:r>
      <w:proofErr w:type="gramStart"/>
      <w:r>
        <w:rPr>
          <w:color w:val="000000"/>
          <w:sz w:val="28"/>
          <w:szCs w:val="28"/>
        </w:rPr>
        <w:t>викладів.Воно</w:t>
      </w:r>
      <w:proofErr w:type="gramEnd"/>
      <w:r>
        <w:rPr>
          <w:color w:val="000000"/>
          <w:sz w:val="28"/>
          <w:szCs w:val="28"/>
        </w:rPr>
        <w:t xml:space="preserve"> поєднує  соціальні, культурні, психологічні та мовні аспекти. У мовознавстві ґендер розглядається не лише як засіб визначення статі, а головне – як соціокультурна конструкція, яка визначає, як людина відчуває себе так як її відчуває суспільство. Основні ідеї про ґендер у мовознавстві повʼязані з розумінням, що мова не є обʼєктивною – вона відтворює соціальні ролі та стереотипи, повʼязані зі статтю. </w:t>
      </w:r>
      <w:proofErr w:type="gramStart"/>
      <w:r>
        <w:rPr>
          <w:color w:val="000000"/>
          <w:sz w:val="28"/>
          <w:szCs w:val="28"/>
        </w:rPr>
        <w:t>У рамках</w:t>
      </w:r>
      <w:proofErr w:type="gramEnd"/>
      <w:r>
        <w:rPr>
          <w:color w:val="000000"/>
          <w:sz w:val="28"/>
          <w:szCs w:val="28"/>
        </w:rPr>
        <w:t xml:space="preserve"> цих ідей розглядається мова як засіб формування особистості, інструмент вираження владних відносин та чинник, що впливає на сприйняття жінок та чоловіків. Ґендерна лінгвістика досліджує, як структури мови відображають ролі, як у різних мовах і культура формується уявлення про жіночність і чоловічість, а також розглядає можливість змінити мовні норми для забезпечення рівності.  Використання включаючої мови, фемінітивів та ґендерно нейтральних форм є прикладом цих змін і показує розвиток мовної політики у напрямку ґендерної чутливості. Таким чином, загальні ідеї про ґендер у мовознавстві </w:t>
      </w:r>
      <w:r>
        <w:rPr>
          <w:color w:val="000000"/>
          <w:sz w:val="28"/>
          <w:szCs w:val="28"/>
        </w:rPr>
        <w:lastRenderedPageBreak/>
        <w:t xml:space="preserve">ґрунтуються на тому, що мова не тільки описує суспільну реальність, а й активно формують її. Вона впливає на формування ґендерної ідентичності, визначає межі соціальних ролей і сприяє розумінню рівностей жінок та чоловіків. Тому вивчення ґендеру в мові є не тільки важливим науковим завданням, а й необхідним кроком у </w:t>
      </w:r>
      <w:proofErr w:type="gramStart"/>
      <w:r>
        <w:rPr>
          <w:color w:val="000000"/>
          <w:sz w:val="28"/>
          <w:szCs w:val="28"/>
        </w:rPr>
        <w:t>створенні  толерантного</w:t>
      </w:r>
      <w:proofErr w:type="gramEnd"/>
      <w:r>
        <w:rPr>
          <w:color w:val="000000"/>
          <w:sz w:val="28"/>
          <w:szCs w:val="28"/>
        </w:rPr>
        <w:t>, демократичного та рівноправного світу.</w:t>
      </w:r>
    </w:p>
    <w:p w14:paraId="0000007D"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7E" w14:textId="77777777" w:rsidR="009B22D9" w:rsidRDefault="00331E5A">
      <w:pPr>
        <w:pBdr>
          <w:top w:val="nil"/>
          <w:left w:val="nil"/>
          <w:bottom w:val="nil"/>
          <w:right w:val="nil"/>
          <w:between w:val="nil"/>
        </w:pBdr>
        <w:spacing w:line="360" w:lineRule="auto"/>
        <w:jc w:val="both"/>
        <w:rPr>
          <w:b/>
          <w:bCs/>
          <w:color w:val="000000"/>
          <w:sz w:val="28"/>
          <w:szCs w:val="28"/>
        </w:rPr>
      </w:pPr>
      <w:r>
        <w:rPr>
          <w:b/>
          <w:bCs/>
          <w:color w:val="000000"/>
          <w:sz w:val="28"/>
          <w:szCs w:val="28"/>
        </w:rPr>
        <w:t>1.3. Політичний дискурс як предмет лінгвістичних досліджень</w:t>
      </w:r>
    </w:p>
    <w:p w14:paraId="0000007F"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Політичний дискурс є важливим елементом сучасного суспільства, який впливає на формування у людей уявлень про політику, на збори громадської думки та прийняття важливих рішень. Політичний дискурс, як вияв інституційного спілкування загалом має характер масової адресованості і не орієнтований на міжособистісне спілкування</w:t>
      </w:r>
      <w:r>
        <w:rPr>
          <w:sz w:val="28"/>
          <w:szCs w:val="28"/>
        </w:rPr>
        <w:t xml:space="preserve"> </w:t>
      </w:r>
      <w:r>
        <w:rPr>
          <w:color w:val="000000"/>
          <w:sz w:val="28"/>
          <w:szCs w:val="28"/>
        </w:rPr>
        <w:t>[</w:t>
      </w:r>
      <w:r>
        <w:rPr>
          <w:sz w:val="28"/>
          <w:szCs w:val="28"/>
        </w:rPr>
        <w:t>24,</w:t>
      </w:r>
      <w:r>
        <w:rPr>
          <w:color w:val="000000"/>
          <w:sz w:val="28"/>
          <w:szCs w:val="28"/>
        </w:rPr>
        <w:t xml:space="preserve"> с.37].</w:t>
      </w:r>
    </w:p>
    <w:p w14:paraId="0000008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Найголовніше, потрібно зрозуміти, що політичний дискурс – це не просто обмін словами або ідеями, а складний процес, через який утворюється і розповсюджується розуміння того, що відбувається у політиці. У цьому процесі беруть різні особи, такі як політичні лідери, ЗМІ, активісти та громадські організації, які спільно формують і поширюють свої думки та переконання. </w:t>
      </w:r>
    </w:p>
    <w:p w14:paraId="00000081"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Основи теорії політичного дискурсу були створені вченими з Кембриджу та Оксфорду у 1950-х роках. Вони досліджували мовний контекст громадської думки. Класичні роботи про це видали Тео ван Дейк, Юрген Габермас, Ролан Барт, Ніна Ферклоу, Пьєр Серіо, а також українські науковці, наприклад, Ольга Баранова, Станіслав Дорошенко, Ганна Поцепцова. Існує багато наукових статей, де аналізують дискурс. У них автори розглядають це явище з різних наукових підходів. </w:t>
      </w:r>
    </w:p>
    <w:p w14:paraId="0000008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Поняття “дискурс” має багато значень, тому що воно утворилось із багатьох різних ідей та використовується в різних ідей та використовується в різних сферах мови. Слово походить від латинського “ discursus”, яке </w:t>
      </w:r>
      <w:r>
        <w:rPr>
          <w:color w:val="000000"/>
          <w:sz w:val="28"/>
          <w:szCs w:val="28"/>
        </w:rPr>
        <w:lastRenderedPageBreak/>
        <w:t>означає “блукання”. З часом це слово отримало різні варіації значень. У англійській мові “discourse” посилається на розмову, виступ, діалог або мову. У французькій мові “discours” означає мовлення. Прикметник “дискурсивний” має стійке значення – це означає логічний, розумний, опосередкований</w:t>
      </w:r>
      <w:r>
        <w:rPr>
          <w:sz w:val="28"/>
          <w:szCs w:val="28"/>
        </w:rPr>
        <w:t xml:space="preserve"> </w:t>
      </w:r>
      <w:r>
        <w:rPr>
          <w:color w:val="000000"/>
          <w:sz w:val="28"/>
          <w:szCs w:val="28"/>
        </w:rPr>
        <w:t>[</w:t>
      </w:r>
      <w:r>
        <w:rPr>
          <w:sz w:val="28"/>
          <w:szCs w:val="28"/>
        </w:rPr>
        <w:t>27</w:t>
      </w:r>
      <w:r>
        <w:rPr>
          <w:color w:val="000000"/>
          <w:sz w:val="28"/>
          <w:szCs w:val="28"/>
        </w:rPr>
        <w:t>, ст 87].</w:t>
      </w:r>
    </w:p>
    <w:p w14:paraId="00000083"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Лінгвістичне тлумачення дискурсу в міжнародних дослідженнях відображається по-різному. Наприклад, Ю.Хабермас розглядає дискурс як спосіб мовної комунікації, де кожен учасник здатний розглянути цінності, норми та правила суспільного життя логічно й критично, щоб досягти взаємного розуміння [</w:t>
      </w:r>
      <w:r>
        <w:rPr>
          <w:sz w:val="28"/>
          <w:szCs w:val="28"/>
        </w:rPr>
        <w:t>22</w:t>
      </w:r>
      <w:r>
        <w:rPr>
          <w:color w:val="000000"/>
          <w:sz w:val="28"/>
          <w:szCs w:val="28"/>
        </w:rPr>
        <w:t>, ст 121].</w:t>
      </w:r>
    </w:p>
    <w:p w14:paraId="0000008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Політичний дискурс, як частина політичного життя, виконує важливі функції, які впливають на суспільство. В основному, це такі функції:</w:t>
      </w:r>
    </w:p>
    <w:p w14:paraId="00000085" w14:textId="77777777" w:rsidR="009B22D9" w:rsidRDefault="00331E5A">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Інформаційна – через неї громадськість дізнається про політичні питання, події та рішення, що дозволяє громадянам більше знати і формувати власні думки.</w:t>
      </w:r>
    </w:p>
    <w:p w14:paraId="00000086" w14:textId="77777777" w:rsidR="009B22D9" w:rsidRDefault="00331E5A">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Мобілізаційна </w:t>
      </w:r>
      <w:proofErr w:type="gramStart"/>
      <w:r>
        <w:rPr>
          <w:color w:val="000000"/>
          <w:sz w:val="28"/>
          <w:szCs w:val="28"/>
        </w:rPr>
        <w:t>–  використовується</w:t>
      </w:r>
      <w:proofErr w:type="gramEnd"/>
      <w:r>
        <w:rPr>
          <w:color w:val="000000"/>
          <w:sz w:val="28"/>
          <w:szCs w:val="28"/>
        </w:rPr>
        <w:t xml:space="preserve"> для збору підтримки громадян у певних політичних справах, зʼєднує їх навколо загальних ідей, цілей та цінностей.</w:t>
      </w:r>
    </w:p>
    <w:p w14:paraId="00000087" w14:textId="77777777" w:rsidR="009B22D9" w:rsidRDefault="00331E5A">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Формування громадської думки – через політичний дискурс відбувається обговорення різних поглядів, що сприяє розвитку демократії.</w:t>
      </w:r>
    </w:p>
    <w:p w14:paraId="00000088" w14:textId="77777777" w:rsidR="009B22D9" w:rsidRDefault="00331E5A">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Вплив на прийняття рішень – він впливає на процеси прийняття рішень у різних рівнях влади, створює можливість висловлювати думки, ідеї та бажання політичних сил [</w:t>
      </w:r>
      <w:r>
        <w:rPr>
          <w:sz w:val="28"/>
          <w:szCs w:val="28"/>
        </w:rPr>
        <w:t>1</w:t>
      </w:r>
      <w:r>
        <w:rPr>
          <w:color w:val="000000"/>
          <w:sz w:val="28"/>
          <w:szCs w:val="28"/>
        </w:rPr>
        <w:t>, ст 76].</w:t>
      </w:r>
    </w:p>
    <w:p w14:paraId="00000089"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Одна з особливостей політичного дискурсу полягає в тому, що він є інструментом влади та контролю. Політичні лідери та урядові органи використовують певні способи висловлювання, щоб впливати на думку людей, формувати певні ідеї та керувати подіями в політичному житті. </w:t>
      </w:r>
      <w:r>
        <w:rPr>
          <w:color w:val="000000"/>
          <w:sz w:val="28"/>
          <w:szCs w:val="28"/>
        </w:rPr>
        <w:lastRenderedPageBreak/>
        <w:t xml:space="preserve">Одночасно громадські </w:t>
      </w:r>
      <w:proofErr w:type="gramStart"/>
      <w:r>
        <w:rPr>
          <w:color w:val="000000"/>
          <w:sz w:val="28"/>
          <w:szCs w:val="28"/>
        </w:rPr>
        <w:t>організації  та</w:t>
      </w:r>
      <w:proofErr w:type="gramEnd"/>
      <w:r>
        <w:rPr>
          <w:color w:val="000000"/>
          <w:sz w:val="28"/>
          <w:szCs w:val="28"/>
        </w:rPr>
        <w:t xml:space="preserve"> активісти можуть використовувати дискурс як засіб опору та збирати людей, щоб досягти своїх цілей.</w:t>
      </w:r>
    </w:p>
    <w:p w14:paraId="0000008A"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Не менш важливою особливістю політичного дискурсу є його конструктивна суть. Він допомагає розвивати громадянську культуру та поширювати демократичні інституції, стимулюючи діалог, взаєморозуміння та співпрацю між різними групами та інтересами. </w:t>
      </w:r>
    </w:p>
    <w:p w14:paraId="0000008B"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До того ж, політичний дискурс відіграє важливу роль у формуванні політичної ідентичності та відчуття себе як громадянина. він </w:t>
      </w:r>
      <w:proofErr w:type="gramStart"/>
      <w:r>
        <w:rPr>
          <w:color w:val="000000"/>
          <w:sz w:val="28"/>
          <w:szCs w:val="28"/>
        </w:rPr>
        <w:t>допомагає  людям</w:t>
      </w:r>
      <w:proofErr w:type="gramEnd"/>
      <w:r>
        <w:rPr>
          <w:color w:val="000000"/>
          <w:sz w:val="28"/>
          <w:szCs w:val="28"/>
        </w:rPr>
        <w:t xml:space="preserve"> зрозуміти свої права та обовʼязки, висловлювати свої світоглядні переконання та брати участь у політичних справах.  особливість політики, у порівнянні з іншими сферами життя, полягає в тому, що вона має дискурсивну природу: більшість політичних дій має словову складову [</w:t>
      </w:r>
      <w:r>
        <w:rPr>
          <w:sz w:val="28"/>
          <w:szCs w:val="28"/>
        </w:rPr>
        <w:t>7</w:t>
      </w:r>
      <w:r>
        <w:rPr>
          <w:color w:val="000000"/>
          <w:sz w:val="28"/>
          <w:szCs w:val="28"/>
        </w:rPr>
        <w:t>, ст 121].</w:t>
      </w:r>
    </w:p>
    <w:p w14:paraId="0000008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До такого дискурсу відносять </w:t>
      </w:r>
      <w:proofErr w:type="gramStart"/>
      <w:r>
        <w:rPr>
          <w:color w:val="000000"/>
          <w:sz w:val="28"/>
          <w:szCs w:val="28"/>
        </w:rPr>
        <w:t>ще  поняття</w:t>
      </w:r>
      <w:proofErr w:type="gramEnd"/>
      <w:r>
        <w:rPr>
          <w:color w:val="000000"/>
          <w:sz w:val="28"/>
          <w:szCs w:val="28"/>
        </w:rPr>
        <w:t xml:space="preserve"> ґендерна політика – це план дій, який має забезпечити однакові права, свободи та шанси для того, щоб жінки та чоловіки могли повноцінно використовувати свої можливості у процесі розвитку ґендерної демократії та культури в суспільстві[</w:t>
      </w:r>
      <w:r>
        <w:rPr>
          <w:sz w:val="28"/>
          <w:szCs w:val="28"/>
        </w:rPr>
        <w:t>5</w:t>
      </w:r>
      <w:r>
        <w:rPr>
          <w:color w:val="000000"/>
          <w:sz w:val="28"/>
          <w:szCs w:val="28"/>
        </w:rPr>
        <w:t>, ст 30].</w:t>
      </w:r>
    </w:p>
    <w:p w14:paraId="0000008D"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Загалом, політичний дискурс має важливу роль у формуванні та розвитку політичної культури суспільства. Він дає можливість людям висловлювати свої думки та переконання, зустрічатися з учасниками політики та впливати на прийняття рішень. Тому необхідно постійно підтримувати відкритий, демократичний і включенний політичний дискурс, щоб зміцнити демократію та розвивати суспільство. </w:t>
      </w:r>
    </w:p>
    <w:p w14:paraId="0000008E"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Важливим у нашому дослідження є розмежування понять “політичний дискурс” та “політична комунікація”. Це стосується насамперед того, що під політичною </w:t>
      </w:r>
      <w:proofErr w:type="gramStart"/>
      <w:r>
        <w:rPr>
          <w:color w:val="000000"/>
          <w:sz w:val="28"/>
          <w:szCs w:val="28"/>
        </w:rPr>
        <w:t>комунікацією  мають</w:t>
      </w:r>
      <w:proofErr w:type="gramEnd"/>
      <w:r>
        <w:rPr>
          <w:color w:val="000000"/>
          <w:sz w:val="28"/>
          <w:szCs w:val="28"/>
        </w:rPr>
        <w:t xml:space="preserve"> на увазі процес передачі інформації від одного до іншого, який відбувається через певний канал з урахуванням обставин мови та контексту. Політичні тексти виникають в рамках політичної комунікації, але сам дискурс не є процесом. </w:t>
      </w:r>
      <w:r>
        <w:rPr>
          <w:color w:val="000000"/>
          <w:sz w:val="28"/>
          <w:szCs w:val="28"/>
        </w:rPr>
        <w:lastRenderedPageBreak/>
        <w:t xml:space="preserve">Він є складною символічною дійсністю, в якій функціонує політична сфера. Це і є головна відмінність між цими поняттями. Політична комунікація – це процес, а політичний дискурс – це тематична мережа політичних текстів, що обʼєднані однією темою. Така тема визначає звʼязок дискурсу з іншими аспектами – практичними, соціальними, психологічними, культурними, лінгвістичними тощо.  Отже, слід зрозуміти, що дискурс – це лише символічна реальність, яка виникає під час комунікації, а не сам процес комунікації. Політичний дискурс – це сукупність текстів, що циркулює в суспільстві, </w:t>
      </w:r>
      <w:proofErr w:type="gramStart"/>
      <w:r>
        <w:rPr>
          <w:color w:val="000000"/>
          <w:sz w:val="28"/>
          <w:szCs w:val="28"/>
        </w:rPr>
        <w:t>створюючи  та</w:t>
      </w:r>
      <w:proofErr w:type="gramEnd"/>
      <w:r>
        <w:rPr>
          <w:color w:val="000000"/>
          <w:sz w:val="28"/>
          <w:szCs w:val="28"/>
        </w:rPr>
        <w:t xml:space="preserve"> закріплюючи значення певних символів і понять, які є критеріями правильної чи неправильної дії. Ця текстова реальність з одного боку створюється політичними субʼєктами, а з іншого – вони формують їх. </w:t>
      </w:r>
    </w:p>
    <w:p w14:paraId="0000008F"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Таким чином, у політичному дискурсі можна ефективно досягати мети, яка полягає в інформуванні, проханні, переконанні, впливі або загалом досягти соціальних цілей, які стосуються встановлення або збереження статусу політика. Використання політичного дискурсу в політичній діяльності відіграє важливу роль у збереженні образу політика, у формуванні його свідомості і поведінки. Достатня інформативність дискурсу досягається не лише через через нову інформацію, а й через засоби мови, які підкреслюють новий аспект у сприйнятті загальновідомої інформації. Влада здійснює вплив, використовуючи свої ідеї, особливо в рамках політичної комунікації, яка в свою чергу забезпечується політичним дискурсом, який має свої особливості і залежить від історичних умов та національних рис. Перспективним видається дослідження різних аспектів сучасного політичного дискурсу у парламентській діяльності</w:t>
      </w:r>
      <w:r>
        <w:rPr>
          <w:sz w:val="28"/>
          <w:szCs w:val="28"/>
        </w:rPr>
        <w:t xml:space="preserve"> </w:t>
      </w:r>
      <w:r>
        <w:rPr>
          <w:color w:val="000000"/>
          <w:sz w:val="28"/>
          <w:szCs w:val="28"/>
        </w:rPr>
        <w:t>[</w:t>
      </w:r>
      <w:r>
        <w:rPr>
          <w:sz w:val="28"/>
          <w:szCs w:val="28"/>
        </w:rPr>
        <w:t>12</w:t>
      </w:r>
      <w:r>
        <w:rPr>
          <w:color w:val="000000"/>
          <w:sz w:val="28"/>
          <w:szCs w:val="28"/>
        </w:rPr>
        <w:t>, ст 77].</w:t>
      </w:r>
    </w:p>
    <w:p w14:paraId="0000009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Мовні особливості політичного дискурсу включають використання особливих слів, які можуть викликати сильні емоції, бути загальними або використовувати спеціальну термінологію; використання риторичних засобів, щоб вплинути на людей( наприклад, метафор, порівняння, епітети); </w:t>
      </w:r>
      <w:r>
        <w:rPr>
          <w:color w:val="000000"/>
          <w:sz w:val="28"/>
          <w:szCs w:val="28"/>
        </w:rPr>
        <w:lastRenderedPageBreak/>
        <w:t xml:space="preserve">структуру речень, яка може бути проста та чітка або складна, щоб приховати зміст; а також прагматичні аспекти, такі як звернення до певних людей або спроба встановити певну думку про події або особу. </w:t>
      </w:r>
    </w:p>
    <w:p w14:paraId="00000091"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Досліджуючи промови політичних діячів США та Великобританії, ми зʼясували, що характерною особливістю англомовного політичного дискурсу є використання термінів, пов'язаних з типовими суспільно-політичними угрупованнями, державними органами влади та загальнодоступними формами політичного устрою. Разом з цим у дискурсі часто зустрічаються слова, повʼязані з іншими галузями, сусідніми з політикою: з державною безпекою, економікою, фінансами, аграрними справами чи правом. За більш чіткою класифікацією у політичному дискурсі можна виділити наступні пласти: власне політична лексика, політично-економічна лексика, політично-юридична лексика, термінологія широкого значення [</w:t>
      </w:r>
      <w:r>
        <w:rPr>
          <w:sz w:val="28"/>
          <w:szCs w:val="28"/>
        </w:rPr>
        <w:t>9</w:t>
      </w:r>
      <w:r>
        <w:rPr>
          <w:color w:val="000000"/>
          <w:sz w:val="28"/>
          <w:szCs w:val="28"/>
        </w:rPr>
        <w:t>, ст 85-90]. Отже, на цьому етапі можна стверджувати, що особливістю англомовного політичного дискурсу є наявність у ньому двох протилежних шарів – власної політичної лексики та понять, що беруть початок із інших галузей.  Щодо лексичних особливостей також можна виділити емоційно забарвлені слова, які викликають сильні почуття, наприклад, “патріот”, “зрада”, “соціальна справедливість”. Абстрактні слова, які можуть мати різні значення, наприклад, “демократія”, “свобода”, “правосуддя”. Термінологія пов'язана з управлінням, економікою, правом, що робить мову більш формальною [</w:t>
      </w:r>
      <w:r>
        <w:rPr>
          <w:sz w:val="28"/>
          <w:szCs w:val="28"/>
        </w:rPr>
        <w:t>10</w:t>
      </w:r>
      <w:r>
        <w:rPr>
          <w:color w:val="000000"/>
          <w:sz w:val="28"/>
          <w:szCs w:val="28"/>
        </w:rPr>
        <w:t>, ст 135].</w:t>
      </w:r>
    </w:p>
    <w:p w14:paraId="0000009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Аналіз політичної лексики та врахування її походження під час дослідження науковці встановили, що дипломати </w:t>
      </w:r>
      <w:proofErr w:type="gramStart"/>
      <w:r>
        <w:rPr>
          <w:color w:val="000000"/>
          <w:sz w:val="28"/>
          <w:szCs w:val="28"/>
        </w:rPr>
        <w:t>використовують  як</w:t>
      </w:r>
      <w:proofErr w:type="gramEnd"/>
      <w:r>
        <w:rPr>
          <w:color w:val="000000"/>
          <w:sz w:val="28"/>
          <w:szCs w:val="28"/>
        </w:rPr>
        <w:t xml:space="preserve"> власні так, і запозичені слова. Визначити загальні закономірності використання різних слів досить складно, оскільки це залежить від країни, політичний дискурс, якої аналізується. Проте загальне тенденція показує, що політики часто звертаються </w:t>
      </w:r>
      <w:proofErr w:type="gramStart"/>
      <w:r>
        <w:rPr>
          <w:color w:val="000000"/>
          <w:sz w:val="28"/>
          <w:szCs w:val="28"/>
        </w:rPr>
        <w:t>до  загальновідомих</w:t>
      </w:r>
      <w:proofErr w:type="gramEnd"/>
      <w:r>
        <w:rPr>
          <w:color w:val="000000"/>
          <w:sz w:val="28"/>
          <w:szCs w:val="28"/>
        </w:rPr>
        <w:t xml:space="preserve"> термінів, процесів і </w:t>
      </w:r>
      <w:r>
        <w:rPr>
          <w:color w:val="000000"/>
          <w:sz w:val="28"/>
          <w:szCs w:val="28"/>
        </w:rPr>
        <w:lastRenderedPageBreak/>
        <w:t>явищ, тому часто використовують слова, запозичені з інших мов [</w:t>
      </w:r>
      <w:r>
        <w:rPr>
          <w:sz w:val="28"/>
          <w:szCs w:val="28"/>
        </w:rPr>
        <w:t>10</w:t>
      </w:r>
      <w:r>
        <w:rPr>
          <w:color w:val="000000"/>
          <w:sz w:val="28"/>
          <w:szCs w:val="28"/>
        </w:rPr>
        <w:t>, ст 136].</w:t>
      </w:r>
    </w:p>
    <w:p w14:paraId="00000093"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Визначення основних функцій політичного дискурсу, дуже важливий, оскільки розуміння цілей і завдань політика як мовця дозволяє прогнозувати та аналізувати вибір мовних засобів, якими досягаються комунікативні результати. На основі типології завдань політичного дискурсу визначили основні його функції: персуазивну, сугестивну, інформативну, експесивну, комунікативну, функцію переконання та контролю, функцію формування політичної свідомості [</w:t>
      </w:r>
      <w:r>
        <w:rPr>
          <w:sz w:val="28"/>
          <w:szCs w:val="28"/>
        </w:rPr>
        <w:t>8</w:t>
      </w:r>
      <w:r>
        <w:rPr>
          <w:color w:val="000000"/>
          <w:sz w:val="28"/>
          <w:szCs w:val="28"/>
        </w:rPr>
        <w:t xml:space="preserve">, ст 93-97]. Враховуючи ці завдання, англомовні промови дипломатів розглянуто з іншого боку, що дозволило виявити кілька характерних особливостей лексики: використання багатозначної політичної термінології, зміщення співвідношення </w:t>
      </w:r>
      <w:proofErr w:type="gramStart"/>
      <w:r>
        <w:rPr>
          <w:color w:val="000000"/>
          <w:sz w:val="28"/>
          <w:szCs w:val="28"/>
        </w:rPr>
        <w:t>між словом</w:t>
      </w:r>
      <w:proofErr w:type="gramEnd"/>
      <w:r>
        <w:rPr>
          <w:color w:val="000000"/>
          <w:sz w:val="28"/>
          <w:szCs w:val="28"/>
        </w:rPr>
        <w:t xml:space="preserve"> і його значенням, активне використання мовних кліше, стереотипів і фразеологій, навіювання певних ідей, майже непомітну зміну смислового акценту, досягнутої, зокрема, лексичними засобами, використання лексики, яка впливає безпосередньо або приховано на адресата. </w:t>
      </w:r>
    </w:p>
    <w:p w14:paraId="0000009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Отже, політичний дискурс – це складне явище, яке сполучає мовні, соціальні, культурні та психологічні аспекти життя суспільства. Його головна функція полягає не лише у передачі інформації, а й у формуванні загального ставлення до </w:t>
      </w:r>
      <w:proofErr w:type="gramStart"/>
      <w:r>
        <w:rPr>
          <w:color w:val="000000"/>
          <w:sz w:val="28"/>
          <w:szCs w:val="28"/>
        </w:rPr>
        <w:t>подій ,</w:t>
      </w:r>
      <w:proofErr w:type="gramEnd"/>
      <w:r>
        <w:rPr>
          <w:color w:val="000000"/>
          <w:sz w:val="28"/>
          <w:szCs w:val="28"/>
        </w:rPr>
        <w:t xml:space="preserve"> залученні громадян до виборів, впливі на свідомість людей та підтримці демократичних процесів. Політичний дискурс є зброю влади, засобом впливу та контролю, а також способом зʼвязку між владою та суспільством. Дослідження з лінгвістики допомагають розрізняти поняття “ політичний дискурс” та “політична комунікація”: комунікація – це процес передачі інформації, а дискурс – це результат процесу, тобто систему текстів, які відображають реальність у політичній сфері. Через політичний дискурс формуються символи, ідеї, цінності, що визначають культуру, яку живе суспільство.  Особливості </w:t>
      </w:r>
      <w:r>
        <w:rPr>
          <w:color w:val="000000"/>
          <w:sz w:val="28"/>
          <w:szCs w:val="28"/>
        </w:rPr>
        <w:lastRenderedPageBreak/>
        <w:t xml:space="preserve">політичного дискурсу – це використання спеціальних термінів, емоційно зображених слів, риторичних прийомів і мовних кліше – що здатні ефективно впливати на людей та досягти поставлених політиками цілей. У англомовному політичному дискурсі поєднуються політичні терміни з економічними, юридичними та соціальними поняттями, що підкреслює його складність і кількість дисциплін, які в ньому беруть участь. Таким чином, політичний дискурс – це не тільки спосіб висловлення позиції, а й сильний інструмент формування свідомості суспільства. Його аналіз допомагає краще зрозуміти, як мова впливає на політичні процеси, та виявити закономірності, які здатні робити мову знаряддям влади, переконання розвитку демократії. </w:t>
      </w:r>
    </w:p>
    <w:p w14:paraId="00000095" w14:textId="77777777" w:rsidR="009B22D9" w:rsidRDefault="00331E5A">
      <w:pPr>
        <w:pBdr>
          <w:top w:val="nil"/>
          <w:left w:val="nil"/>
          <w:bottom w:val="nil"/>
          <w:right w:val="nil"/>
          <w:between w:val="nil"/>
        </w:pBdr>
        <w:spacing w:line="360" w:lineRule="auto"/>
        <w:ind w:firstLine="850"/>
        <w:jc w:val="both"/>
        <w:rPr>
          <w:b/>
          <w:bCs/>
          <w:sz w:val="28"/>
          <w:szCs w:val="28"/>
        </w:rPr>
      </w:pPr>
      <w:r>
        <w:rPr>
          <w:b/>
          <w:bCs/>
          <w:sz w:val="28"/>
          <w:szCs w:val="28"/>
        </w:rPr>
        <w:t>Висновки до розділу 1</w:t>
      </w:r>
    </w:p>
    <w:p w14:paraId="00000096"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В першому розділі нашого дослідження розглянуто основні поняття, теорії та напрями досліджень у галузі ґендерної лінгвістики, яка є частиною сучасного мовознавства. Виділено, що ця галузь виникла на перетині соціолінгвістики, психолінгвістики, прагмалінгвістики та культурології. Вона досліджує, як мова не тільки відображає, а й впливає на ґендерні ролі, стереотипи та ідентичності. Під впливом ідей постмодернізму та соціального конструктивізму мова почала розглядатися як інструмент створення реальності, що змінило погляд на роль мовних практик формування ґендерних відносин. </w:t>
      </w:r>
    </w:p>
    <w:p w14:paraId="00000097"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У сучасному мовознавстві поняття “ґендер” розглядається як соціокультурна категорія, а не біологічна. Воно проявляється </w:t>
      </w:r>
      <w:proofErr w:type="gramStart"/>
      <w:r>
        <w:rPr>
          <w:color w:val="000000"/>
          <w:sz w:val="28"/>
          <w:szCs w:val="28"/>
        </w:rPr>
        <w:t>у способах</w:t>
      </w:r>
      <w:proofErr w:type="gramEnd"/>
      <w:r>
        <w:rPr>
          <w:color w:val="000000"/>
          <w:sz w:val="28"/>
          <w:szCs w:val="28"/>
        </w:rPr>
        <w:t xml:space="preserve"> мовленні, норм та поведінці під час спілкування. Серед основних тем досліджень – ґендерна ідентичність, фемінність, маскулінність та ї вираження через мову на граматичному, лексичному та синтаксичному рівнях. Також показано, </w:t>
      </w:r>
      <w:proofErr w:type="gramStart"/>
      <w:r>
        <w:rPr>
          <w:color w:val="000000"/>
          <w:sz w:val="28"/>
          <w:szCs w:val="28"/>
        </w:rPr>
        <w:t>що  сучасна</w:t>
      </w:r>
      <w:proofErr w:type="gramEnd"/>
      <w:r>
        <w:rPr>
          <w:color w:val="000000"/>
          <w:sz w:val="28"/>
          <w:szCs w:val="28"/>
        </w:rPr>
        <w:t xml:space="preserve"> ґендерна лінгвістика не лише описує відмінності у чоловічому та жіночому мовленні, а й аналізує ширші </w:t>
      </w:r>
      <w:r>
        <w:rPr>
          <w:color w:val="000000"/>
          <w:sz w:val="28"/>
          <w:szCs w:val="28"/>
        </w:rPr>
        <w:lastRenderedPageBreak/>
        <w:t xml:space="preserve">соціокультурні процеси, особливо використання інклюзивної мови, зниження мовних стереотипів та забезпечення рівності в спілкуванні. </w:t>
      </w:r>
    </w:p>
    <w:p w14:paraId="0000009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Використання цифрових та корпусних методів дозволяє вивчати закономірності вживання елементів, що відносяться до ґендеру, у різних типах дискурсу.</w:t>
      </w:r>
    </w:p>
    <w:p w14:paraId="00000099" w14:textId="77777777" w:rsidR="009B22D9" w:rsidRDefault="00331E5A">
      <w:pPr>
        <w:pBdr>
          <w:top w:val="nil"/>
          <w:left w:val="nil"/>
          <w:bottom w:val="nil"/>
          <w:right w:val="nil"/>
          <w:between w:val="nil"/>
        </w:pBdr>
        <w:spacing w:line="360" w:lineRule="auto"/>
        <w:ind w:firstLine="850"/>
        <w:jc w:val="both"/>
        <w:rPr>
          <w:rFonts w:ascii="Arial" w:eastAsia="Arial" w:hAnsi="Arial" w:cs="Arial"/>
          <w:color w:val="000000"/>
          <w:sz w:val="22"/>
          <w:szCs w:val="22"/>
        </w:rPr>
        <w:sectPr w:rsidR="009B22D9">
          <w:headerReference w:type="default" r:id="rId8"/>
          <w:footerReference w:type="default" r:id="rId9"/>
          <w:headerReference w:type="first" r:id="rId10"/>
          <w:footerReference w:type="first" r:id="rId11"/>
          <w:pgSz w:w="11900" w:h="16840"/>
          <w:pgMar w:top="1440" w:right="1440" w:bottom="1440" w:left="1440" w:header="720" w:footer="720" w:gutter="0"/>
          <w:pgNumType w:start="1"/>
          <w:cols w:space="720"/>
          <w:titlePg/>
        </w:sectPr>
      </w:pPr>
      <w:r>
        <w:rPr>
          <w:color w:val="000000"/>
          <w:sz w:val="28"/>
          <w:szCs w:val="28"/>
        </w:rPr>
        <w:t>Отже, ґендерна лінгвістика є важливим елементом сучасного мовознавства, яке допомагає краще зрозуміти звʼязок мови, культури та суспільства. Вона дозволяє розглянути, як через мову формуються уявлення про ґендер і соціальні ролі, та створює основу для розвитку більш толерантного та інклюзивного мовного середовища.</w:t>
      </w:r>
    </w:p>
    <w:p w14:paraId="0000009A" w14:textId="77777777" w:rsidR="009B22D9" w:rsidRDefault="00331E5A">
      <w:pPr>
        <w:pBdr>
          <w:top w:val="nil"/>
          <w:left w:val="nil"/>
          <w:bottom w:val="nil"/>
          <w:right w:val="nil"/>
          <w:between w:val="nil"/>
        </w:pBdr>
        <w:spacing w:line="360" w:lineRule="auto"/>
        <w:jc w:val="both"/>
        <w:rPr>
          <w:b/>
          <w:bCs/>
          <w:color w:val="000000"/>
          <w:sz w:val="28"/>
          <w:szCs w:val="28"/>
        </w:rPr>
      </w:pPr>
      <w:r>
        <w:rPr>
          <w:b/>
          <w:bCs/>
          <w:color w:val="000000"/>
          <w:sz w:val="28"/>
          <w:szCs w:val="28"/>
        </w:rPr>
        <w:lastRenderedPageBreak/>
        <w:t xml:space="preserve">РОЗДІЛ II. ПОРІВНЯЛЬНИЙ АНАЛІЗ ПОЛІТИЧНИХ </w:t>
      </w:r>
      <w:proofErr w:type="gramStart"/>
      <w:r>
        <w:rPr>
          <w:b/>
          <w:bCs/>
          <w:color w:val="000000"/>
          <w:sz w:val="28"/>
          <w:szCs w:val="28"/>
        </w:rPr>
        <w:t>ПРОМОВ  ЧОЛОВІКІВ</w:t>
      </w:r>
      <w:proofErr w:type="gramEnd"/>
      <w:r>
        <w:rPr>
          <w:b/>
          <w:bCs/>
          <w:color w:val="000000"/>
          <w:sz w:val="28"/>
          <w:szCs w:val="28"/>
        </w:rPr>
        <w:t xml:space="preserve"> ТА ЖІНОК</w:t>
      </w:r>
    </w:p>
    <w:p w14:paraId="0000009B"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Політика займає особливу роль у житті суспільства та впливає на всі його сторони. Засоби масової інформації грають важливу роль у формуванні думки людей, і вони показують, як проходить політичне життя. Сучасна наука про мову все більше досліджує статті з газет і журналів, а також інтервʼю з політичними діячами. Мас-медіа є головним способом, через який відбувається політична комунікація, і вони є потужним інструментом, який може впливати на свідомість громадян. Цей вплив відчувається в політичному процесі. Основна думка про політичних лідерів може не відповідати дійсності, оскільки матеріали журналістів можуть змінювати сприйняття цих осіб. Політична комунікація, яка відбувається через ЗМІ, і використовує сучасну мову називається медіа дискурсом</w:t>
      </w:r>
      <w:r>
        <w:rPr>
          <w:sz w:val="28"/>
          <w:szCs w:val="28"/>
        </w:rPr>
        <w:t xml:space="preserve"> </w:t>
      </w:r>
      <w:proofErr w:type="gramStart"/>
      <w:r>
        <w:rPr>
          <w:color w:val="000000"/>
          <w:sz w:val="28"/>
          <w:szCs w:val="28"/>
        </w:rPr>
        <w:t xml:space="preserve">[ </w:t>
      </w:r>
      <w:r>
        <w:rPr>
          <w:sz w:val="28"/>
          <w:szCs w:val="28"/>
        </w:rPr>
        <w:t>21</w:t>
      </w:r>
      <w:proofErr w:type="gramEnd"/>
      <w:r>
        <w:rPr>
          <w:color w:val="000000"/>
          <w:sz w:val="28"/>
          <w:szCs w:val="28"/>
        </w:rPr>
        <w:t xml:space="preserve"> ]. Медійний дискурс – це окрема форма комунікації, яка використовується ЗМІ для впливу на думку людей. Медійні матеріали, часто використовують емоції, що залучити увагу публіки та викликати у неї певні почуття </w:t>
      </w:r>
      <w:proofErr w:type="gramStart"/>
      <w:r>
        <w:rPr>
          <w:color w:val="000000"/>
          <w:sz w:val="28"/>
          <w:szCs w:val="28"/>
        </w:rPr>
        <w:t xml:space="preserve">[ </w:t>
      </w:r>
      <w:r>
        <w:rPr>
          <w:sz w:val="28"/>
          <w:szCs w:val="28"/>
        </w:rPr>
        <w:t>23</w:t>
      </w:r>
      <w:proofErr w:type="gramEnd"/>
      <w:r>
        <w:rPr>
          <w:color w:val="000000"/>
          <w:sz w:val="28"/>
          <w:szCs w:val="28"/>
        </w:rPr>
        <w:t>, с. 908].</w:t>
      </w:r>
    </w:p>
    <w:p w14:paraId="0000009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Ґендерна комунікативна поведінка є соціально визначеною формою взаємодії, яка потребує глибокого вивчення, особливо в політичному дискурсі. Аналіз публічних виступів політиків дозволяє зазирнути в різницю у вербальній комунікації залежно від статі спікера. Саме тому політичні промови можуть бути призначені для впливу на чоловічу або жіночу аудиторію, якщо </w:t>
      </w:r>
      <w:proofErr w:type="gramStart"/>
      <w:r>
        <w:rPr>
          <w:color w:val="000000"/>
          <w:sz w:val="28"/>
          <w:szCs w:val="28"/>
        </w:rPr>
        <w:t>враховувати  особливості</w:t>
      </w:r>
      <w:proofErr w:type="gramEnd"/>
      <w:r>
        <w:rPr>
          <w:color w:val="000000"/>
          <w:sz w:val="28"/>
          <w:szCs w:val="28"/>
        </w:rPr>
        <w:t xml:space="preserve"> ґендерно орієнтованого підходу. Лінгвістичні спостереження підтверджують, що мовленнєвий стиль чоловіків і жінок у публічних виступах має певні відмінності: жінки зазвичай більше зосереджені на гармонійному спілкуванні, прагнуть показати підтримку, єдність і солідарність, а чоловіки частіше сприймають позицію суперництва та підкреслюють свої досягнення [</w:t>
      </w:r>
      <w:r>
        <w:rPr>
          <w:sz w:val="28"/>
          <w:szCs w:val="28"/>
        </w:rPr>
        <w:t>45</w:t>
      </w:r>
      <w:r>
        <w:rPr>
          <w:color w:val="000000"/>
          <w:sz w:val="28"/>
          <w:szCs w:val="28"/>
        </w:rPr>
        <w:t xml:space="preserve">]. Також у </w:t>
      </w:r>
      <w:r>
        <w:rPr>
          <w:color w:val="000000"/>
          <w:sz w:val="28"/>
          <w:szCs w:val="28"/>
        </w:rPr>
        <w:lastRenderedPageBreak/>
        <w:t>публічних промовах переважає емоційна складова, яка відображається за допомогою широкого спектру мовних засобів [</w:t>
      </w:r>
      <w:r>
        <w:rPr>
          <w:sz w:val="28"/>
          <w:szCs w:val="28"/>
        </w:rPr>
        <w:t>46,</w:t>
      </w:r>
      <w:r>
        <w:rPr>
          <w:color w:val="000000"/>
          <w:sz w:val="28"/>
          <w:szCs w:val="28"/>
        </w:rPr>
        <w:t xml:space="preserve"> с. 16]</w:t>
      </w:r>
    </w:p>
    <w:p w14:paraId="0000009D"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9E" w14:textId="77777777" w:rsidR="009B22D9" w:rsidRDefault="00331E5A">
      <w:pPr>
        <w:pBdr>
          <w:top w:val="nil"/>
          <w:left w:val="nil"/>
          <w:bottom w:val="nil"/>
          <w:right w:val="nil"/>
          <w:between w:val="nil"/>
        </w:pBdr>
        <w:spacing w:line="360" w:lineRule="auto"/>
        <w:ind w:firstLine="850"/>
        <w:jc w:val="both"/>
        <w:rPr>
          <w:b/>
          <w:bCs/>
          <w:color w:val="000000"/>
          <w:sz w:val="28"/>
          <w:szCs w:val="28"/>
        </w:rPr>
      </w:pPr>
      <w:r>
        <w:rPr>
          <w:b/>
          <w:bCs/>
          <w:color w:val="000000"/>
          <w:sz w:val="28"/>
          <w:szCs w:val="28"/>
        </w:rPr>
        <w:t>2.1. Аналіз мовних засобів у промовах чоловіків та жінок</w:t>
      </w:r>
    </w:p>
    <w:p w14:paraId="0000009F"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В даному матеріалі ми розглянемо різні політичні промови та проведемо аналіз мовних особливостей, які притаманні політикам та політикиням. За основу нашого дослідження було взято політичні промови таких діячів: Ліз Трасс, Каролайн Левіт, Елісс Слоткін, Марія Міллер, Елі Рів, Борис Джонсон, Дональд Трамп, Джо Байден, Кір Стармер, Ріші Сунак.</w:t>
      </w:r>
    </w:p>
    <w:p w14:paraId="000000A0" w14:textId="77777777" w:rsidR="009B22D9" w:rsidRDefault="00331E5A">
      <w:pPr>
        <w:pBdr>
          <w:top w:val="nil"/>
          <w:left w:val="nil"/>
          <w:bottom w:val="nil"/>
          <w:right w:val="nil"/>
          <w:between w:val="nil"/>
        </w:pBdr>
        <w:spacing w:line="360" w:lineRule="auto"/>
        <w:ind w:firstLine="850"/>
        <w:jc w:val="both"/>
        <w:rPr>
          <w:b/>
          <w:bCs/>
          <w:color w:val="000000"/>
          <w:sz w:val="28"/>
          <w:szCs w:val="28"/>
        </w:rPr>
      </w:pPr>
      <w:r>
        <w:rPr>
          <w:b/>
          <w:bCs/>
          <w:color w:val="000000"/>
          <w:sz w:val="28"/>
          <w:szCs w:val="28"/>
        </w:rPr>
        <w:t>Особливості мовлення жінок - політиків</w:t>
      </w:r>
    </w:p>
    <w:p w14:paraId="000000A1"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У політичних промовах жінки частіше використовують мʼяку, емоційну та емпатичну мову. Політикині часто формулюють свої слова так, щоб створити образ уважного, чуйного та згуртованого лідера, який може викликати довіру та підтримку серед слухачів. </w:t>
      </w:r>
    </w:p>
    <w:p w14:paraId="000000A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Аналізуючи промову лідерки Великої Британії Ліз Трасс на засіданні Генеральної Асамблеї ООН </w:t>
      </w:r>
      <w:proofErr w:type="gramStart"/>
      <w:r>
        <w:rPr>
          <w:color w:val="000000"/>
          <w:sz w:val="28"/>
          <w:szCs w:val="28"/>
        </w:rPr>
        <w:t>( вересень</w:t>
      </w:r>
      <w:proofErr w:type="gramEnd"/>
      <w:r>
        <w:rPr>
          <w:color w:val="000000"/>
          <w:sz w:val="28"/>
          <w:szCs w:val="28"/>
        </w:rPr>
        <w:t xml:space="preserve"> 2022), можна помітити, що промова є переконливою, має патріотичний тон, та є урочистою. В ній чітко прослідковуються риторичні прийоми політичного дискурсу, а саме: повтори, метафори, використання інклюзивної лексики, короткі емоційні речення. </w:t>
      </w:r>
    </w:p>
    <w:p w14:paraId="000000A3" w14:textId="77777777" w:rsidR="009B22D9" w:rsidRPr="00094F78" w:rsidRDefault="00331E5A">
      <w:pPr>
        <w:pBdr>
          <w:top w:val="nil"/>
          <w:left w:val="nil"/>
          <w:bottom w:val="nil"/>
          <w:right w:val="nil"/>
          <w:between w:val="nil"/>
        </w:pBdr>
        <w:spacing w:line="360" w:lineRule="auto"/>
        <w:ind w:firstLine="850"/>
        <w:jc w:val="both"/>
        <w:rPr>
          <w:i/>
          <w:iCs/>
          <w:color w:val="000000"/>
          <w:sz w:val="28"/>
          <w:szCs w:val="28"/>
          <w:lang w:val="en-US"/>
        </w:rPr>
      </w:pPr>
      <w:r w:rsidRPr="00094F78">
        <w:rPr>
          <w:i/>
          <w:iCs/>
          <w:color w:val="000000"/>
          <w:sz w:val="28"/>
          <w:szCs w:val="28"/>
          <w:lang w:val="en-US"/>
        </w:rPr>
        <w:t xml:space="preserve">“She was the </w:t>
      </w:r>
      <w:r w:rsidRPr="00094F78">
        <w:rPr>
          <w:b/>
          <w:bCs/>
          <w:i/>
          <w:iCs/>
          <w:color w:val="000000"/>
          <w:sz w:val="28"/>
          <w:szCs w:val="28"/>
          <w:lang w:val="en-US"/>
        </w:rPr>
        <w:t>rock</w:t>
      </w:r>
      <w:r w:rsidRPr="00094F78">
        <w:rPr>
          <w:i/>
          <w:iCs/>
          <w:color w:val="000000"/>
          <w:sz w:val="28"/>
          <w:szCs w:val="28"/>
          <w:lang w:val="en-US"/>
        </w:rPr>
        <w:t xml:space="preserve"> on which modern Britain was built” “We deeply mour her passing and we pay tribute to her </w:t>
      </w:r>
      <w:proofErr w:type="gramStart"/>
      <w:r w:rsidRPr="00094F78">
        <w:rPr>
          <w:i/>
          <w:iCs/>
          <w:color w:val="000000"/>
          <w:sz w:val="28"/>
          <w:szCs w:val="28"/>
          <w:lang w:val="en-US"/>
        </w:rPr>
        <w:t>service”[</w:t>
      </w:r>
      <w:proofErr w:type="gramEnd"/>
      <w:r w:rsidRPr="00094F78">
        <w:rPr>
          <w:i/>
          <w:iCs/>
          <w:sz w:val="28"/>
          <w:szCs w:val="28"/>
          <w:lang w:val="en-US"/>
        </w:rPr>
        <w:t xml:space="preserve"> 48 ]</w:t>
      </w:r>
    </w:p>
    <w:p w14:paraId="000000A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В даному прикладі використовується метафора “rock” яка символізує Стійкість та надійність Королеви Єлизавети </w:t>
      </w:r>
      <w:sdt>
        <w:sdtPr>
          <w:tag w:val="goog_rdk_0"/>
          <w:id w:val="-1135918899"/>
        </w:sdtPr>
        <w:sdtEndPr/>
        <w:sdtContent>
          <w:r>
            <w:rPr>
              <w:rFonts w:ascii="Palanquin Dark" w:eastAsia="Palanquin Dark" w:hAnsi="Palanquin Dark" w:cs="Palanquin Dark"/>
              <w:color w:val="000000"/>
              <w:sz w:val="28"/>
              <w:szCs w:val="28"/>
            </w:rPr>
            <w:t>॥</w:t>
          </w:r>
        </w:sdtContent>
      </w:sdt>
      <w:r>
        <w:rPr>
          <w:color w:val="000000"/>
          <w:sz w:val="28"/>
          <w:szCs w:val="28"/>
        </w:rPr>
        <w:t xml:space="preserve">, як основи держави. Така лексика підкреслює глибоку повагу до традицій та національної ідентичності та створює піднесеність у промові.  Політикиня використала емоційно забарвлену </w:t>
      </w:r>
      <w:proofErr w:type="gramStart"/>
      <w:r>
        <w:rPr>
          <w:color w:val="000000"/>
          <w:sz w:val="28"/>
          <w:szCs w:val="28"/>
        </w:rPr>
        <w:t>лексику,  а</w:t>
      </w:r>
      <w:proofErr w:type="gramEnd"/>
      <w:r>
        <w:rPr>
          <w:color w:val="000000"/>
          <w:sz w:val="28"/>
          <w:szCs w:val="28"/>
        </w:rPr>
        <w:t xml:space="preserve"> не лише логічні аргументи. Трасс починає свою промову з висловлювання скорботи, щоб показати </w:t>
      </w:r>
      <w:r>
        <w:rPr>
          <w:color w:val="000000"/>
          <w:sz w:val="28"/>
          <w:szCs w:val="28"/>
        </w:rPr>
        <w:lastRenderedPageBreak/>
        <w:t>відчуття, повагу та людяність. Такий спосіб допомагає зробити слухача більш відкритим до політичних тем і створює почуття довіри.</w:t>
      </w:r>
    </w:p>
    <w:p w14:paraId="000000A5" w14:textId="77777777" w:rsidR="009B22D9" w:rsidRPr="00094F78" w:rsidRDefault="00331E5A">
      <w:pPr>
        <w:pBdr>
          <w:top w:val="nil"/>
          <w:left w:val="nil"/>
          <w:bottom w:val="nil"/>
          <w:right w:val="nil"/>
          <w:between w:val="nil"/>
        </w:pBdr>
        <w:spacing w:line="360" w:lineRule="auto"/>
        <w:ind w:firstLine="850"/>
        <w:jc w:val="both"/>
        <w:rPr>
          <w:i/>
          <w:iCs/>
          <w:color w:val="000000"/>
          <w:sz w:val="28"/>
          <w:szCs w:val="28"/>
          <w:lang w:val="en-US"/>
        </w:rPr>
      </w:pPr>
      <w:r w:rsidRPr="00094F78">
        <w:rPr>
          <w:i/>
          <w:iCs/>
          <w:color w:val="000000"/>
          <w:sz w:val="28"/>
          <w:szCs w:val="28"/>
          <w:lang w:val="en-US"/>
        </w:rPr>
        <w:t xml:space="preserve">“A new </w:t>
      </w:r>
      <w:r w:rsidRPr="00094F78">
        <w:rPr>
          <w:b/>
          <w:bCs/>
          <w:i/>
          <w:iCs/>
          <w:color w:val="000000"/>
          <w:sz w:val="28"/>
          <w:szCs w:val="28"/>
          <w:lang w:val="en-US"/>
        </w:rPr>
        <w:t>Carolean age-under</w:t>
      </w:r>
      <w:r w:rsidRPr="00094F78">
        <w:rPr>
          <w:i/>
          <w:iCs/>
          <w:color w:val="000000"/>
          <w:sz w:val="28"/>
          <w:szCs w:val="28"/>
          <w:lang w:val="en-US"/>
        </w:rPr>
        <w:t xml:space="preserve"> His Majesty King Charles </w:t>
      </w:r>
      <w:proofErr w:type="gramStart"/>
      <w:r w:rsidRPr="00094F78">
        <w:rPr>
          <w:i/>
          <w:iCs/>
          <w:color w:val="000000"/>
          <w:sz w:val="28"/>
          <w:szCs w:val="28"/>
          <w:lang w:val="en-US"/>
        </w:rPr>
        <w:t>III ”</w:t>
      </w:r>
      <w:proofErr w:type="gramEnd"/>
      <w:r w:rsidRPr="00094F78">
        <w:rPr>
          <w:i/>
          <w:iCs/>
          <w:color w:val="000000"/>
          <w:sz w:val="28"/>
          <w:szCs w:val="28"/>
          <w:lang w:val="en-US"/>
        </w:rPr>
        <w:t xml:space="preserve"> </w:t>
      </w:r>
      <w:r w:rsidRPr="00094F78">
        <w:rPr>
          <w:i/>
          <w:iCs/>
          <w:sz w:val="28"/>
          <w:szCs w:val="28"/>
          <w:lang w:val="en-US"/>
        </w:rPr>
        <w:t>[ 48 ]</w:t>
      </w:r>
    </w:p>
    <w:p w14:paraId="000000A6"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sidRPr="00094F78">
        <w:rPr>
          <w:color w:val="000000"/>
          <w:sz w:val="28"/>
          <w:szCs w:val="28"/>
          <w:lang w:val="en-US"/>
        </w:rPr>
        <w:t xml:space="preserve">“Carolean age-under” – </w:t>
      </w:r>
      <w:r>
        <w:rPr>
          <w:color w:val="000000"/>
          <w:sz w:val="28"/>
          <w:szCs w:val="28"/>
        </w:rPr>
        <w:t>історична</w:t>
      </w:r>
      <w:r w:rsidRPr="00094F78">
        <w:rPr>
          <w:color w:val="000000"/>
          <w:sz w:val="28"/>
          <w:szCs w:val="28"/>
          <w:lang w:val="en-US"/>
        </w:rPr>
        <w:t xml:space="preserve"> </w:t>
      </w:r>
      <w:r>
        <w:rPr>
          <w:color w:val="000000"/>
          <w:sz w:val="28"/>
          <w:szCs w:val="28"/>
        </w:rPr>
        <w:t>алюзія</w:t>
      </w:r>
      <w:r w:rsidRPr="00094F78">
        <w:rPr>
          <w:color w:val="000000"/>
          <w:sz w:val="28"/>
          <w:szCs w:val="28"/>
          <w:lang w:val="en-US"/>
        </w:rPr>
        <w:t xml:space="preserve">, </w:t>
      </w:r>
      <w:r>
        <w:rPr>
          <w:color w:val="000000"/>
          <w:sz w:val="28"/>
          <w:szCs w:val="28"/>
        </w:rPr>
        <w:t>яка</w:t>
      </w:r>
      <w:r w:rsidRPr="00094F78">
        <w:rPr>
          <w:color w:val="000000"/>
          <w:sz w:val="28"/>
          <w:szCs w:val="28"/>
          <w:lang w:val="en-US"/>
        </w:rPr>
        <w:t xml:space="preserve"> </w:t>
      </w:r>
      <w:r>
        <w:rPr>
          <w:color w:val="000000"/>
          <w:sz w:val="28"/>
          <w:szCs w:val="28"/>
        </w:rPr>
        <w:t>надає</w:t>
      </w:r>
      <w:r w:rsidRPr="00094F78">
        <w:rPr>
          <w:color w:val="000000"/>
          <w:sz w:val="28"/>
          <w:szCs w:val="28"/>
          <w:lang w:val="en-US"/>
        </w:rPr>
        <w:t xml:space="preserve"> </w:t>
      </w:r>
      <w:r>
        <w:rPr>
          <w:color w:val="000000"/>
          <w:sz w:val="28"/>
          <w:szCs w:val="28"/>
        </w:rPr>
        <w:t>промові</w:t>
      </w:r>
      <w:r w:rsidRPr="00094F78">
        <w:rPr>
          <w:color w:val="000000"/>
          <w:sz w:val="28"/>
          <w:szCs w:val="28"/>
          <w:lang w:val="en-US"/>
        </w:rPr>
        <w:t xml:space="preserve"> </w:t>
      </w:r>
      <w:r>
        <w:rPr>
          <w:color w:val="000000"/>
          <w:sz w:val="28"/>
          <w:szCs w:val="28"/>
        </w:rPr>
        <w:t>відчуття</w:t>
      </w:r>
      <w:r w:rsidRPr="00094F78">
        <w:rPr>
          <w:color w:val="000000"/>
          <w:sz w:val="28"/>
          <w:szCs w:val="28"/>
          <w:lang w:val="en-US"/>
        </w:rPr>
        <w:t xml:space="preserve"> </w:t>
      </w:r>
      <w:r>
        <w:rPr>
          <w:color w:val="000000"/>
          <w:sz w:val="28"/>
          <w:szCs w:val="28"/>
        </w:rPr>
        <w:t>торжливорсті</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зв</w:t>
      </w:r>
      <w:r w:rsidRPr="00094F78">
        <w:rPr>
          <w:color w:val="000000"/>
          <w:sz w:val="28"/>
          <w:szCs w:val="28"/>
          <w:lang w:val="en-US"/>
        </w:rPr>
        <w:t>ʼ</w:t>
      </w:r>
      <w:r>
        <w:rPr>
          <w:color w:val="000000"/>
          <w:sz w:val="28"/>
          <w:szCs w:val="28"/>
        </w:rPr>
        <w:t>язку</w:t>
      </w:r>
      <w:r w:rsidRPr="00094F78">
        <w:rPr>
          <w:color w:val="000000"/>
          <w:sz w:val="28"/>
          <w:szCs w:val="28"/>
          <w:lang w:val="en-US"/>
        </w:rPr>
        <w:t xml:space="preserve"> </w:t>
      </w:r>
      <w:r>
        <w:rPr>
          <w:color w:val="000000"/>
          <w:sz w:val="28"/>
          <w:szCs w:val="28"/>
        </w:rPr>
        <w:t>з</w:t>
      </w:r>
      <w:r w:rsidRPr="00094F78">
        <w:rPr>
          <w:color w:val="000000"/>
          <w:sz w:val="28"/>
          <w:szCs w:val="28"/>
          <w:lang w:val="en-US"/>
        </w:rPr>
        <w:t xml:space="preserve"> </w:t>
      </w:r>
      <w:r>
        <w:rPr>
          <w:color w:val="000000"/>
          <w:sz w:val="28"/>
          <w:szCs w:val="28"/>
        </w:rPr>
        <w:t>минулим</w:t>
      </w:r>
      <w:r w:rsidRPr="00094F78">
        <w:rPr>
          <w:color w:val="000000"/>
          <w:sz w:val="28"/>
          <w:szCs w:val="28"/>
          <w:lang w:val="en-US"/>
        </w:rPr>
        <w:t xml:space="preserve">, </w:t>
      </w:r>
      <w:r>
        <w:rPr>
          <w:color w:val="000000"/>
          <w:sz w:val="28"/>
          <w:szCs w:val="28"/>
        </w:rPr>
        <w:t>що</w:t>
      </w:r>
      <w:r w:rsidRPr="00094F78">
        <w:rPr>
          <w:color w:val="000000"/>
          <w:sz w:val="28"/>
          <w:szCs w:val="28"/>
          <w:lang w:val="en-US"/>
        </w:rPr>
        <w:t xml:space="preserve"> </w:t>
      </w:r>
      <w:r>
        <w:rPr>
          <w:color w:val="000000"/>
          <w:sz w:val="28"/>
          <w:szCs w:val="28"/>
        </w:rPr>
        <w:t>звичайно</w:t>
      </w:r>
      <w:r w:rsidRPr="00094F78">
        <w:rPr>
          <w:color w:val="000000"/>
          <w:sz w:val="28"/>
          <w:szCs w:val="28"/>
          <w:lang w:val="en-US"/>
        </w:rPr>
        <w:t xml:space="preserve"> </w:t>
      </w:r>
      <w:r>
        <w:rPr>
          <w:color w:val="000000"/>
          <w:sz w:val="28"/>
          <w:szCs w:val="28"/>
        </w:rPr>
        <w:t>зустрічається</w:t>
      </w:r>
      <w:r w:rsidRPr="00094F78">
        <w:rPr>
          <w:color w:val="000000"/>
          <w:sz w:val="28"/>
          <w:szCs w:val="28"/>
          <w:lang w:val="en-US"/>
        </w:rPr>
        <w:t xml:space="preserve"> </w:t>
      </w:r>
      <w:r>
        <w:rPr>
          <w:color w:val="000000"/>
          <w:sz w:val="28"/>
          <w:szCs w:val="28"/>
        </w:rPr>
        <w:t>в</w:t>
      </w:r>
      <w:r w:rsidRPr="00094F78">
        <w:rPr>
          <w:color w:val="000000"/>
          <w:sz w:val="28"/>
          <w:szCs w:val="28"/>
          <w:lang w:val="en-US"/>
        </w:rPr>
        <w:t xml:space="preserve"> </w:t>
      </w:r>
      <w:r>
        <w:rPr>
          <w:color w:val="000000"/>
          <w:sz w:val="28"/>
          <w:szCs w:val="28"/>
        </w:rPr>
        <w:t>британському</w:t>
      </w:r>
      <w:r w:rsidRPr="00094F78">
        <w:rPr>
          <w:color w:val="000000"/>
          <w:sz w:val="28"/>
          <w:szCs w:val="28"/>
          <w:lang w:val="en-US"/>
        </w:rPr>
        <w:t xml:space="preserve"> </w:t>
      </w:r>
      <w:r>
        <w:rPr>
          <w:color w:val="000000"/>
          <w:sz w:val="28"/>
          <w:szCs w:val="28"/>
        </w:rPr>
        <w:t>політичному</w:t>
      </w:r>
      <w:r w:rsidRPr="00094F78">
        <w:rPr>
          <w:color w:val="000000"/>
          <w:sz w:val="28"/>
          <w:szCs w:val="28"/>
          <w:lang w:val="en-US"/>
        </w:rPr>
        <w:t xml:space="preserve"> </w:t>
      </w:r>
      <w:r>
        <w:rPr>
          <w:color w:val="000000"/>
          <w:sz w:val="28"/>
          <w:szCs w:val="28"/>
        </w:rPr>
        <w:t>стилі</w:t>
      </w:r>
      <w:r w:rsidRPr="00094F78">
        <w:rPr>
          <w:color w:val="000000"/>
          <w:sz w:val="28"/>
          <w:szCs w:val="28"/>
          <w:lang w:val="en-US"/>
        </w:rPr>
        <w:t xml:space="preserve"> – </w:t>
      </w:r>
      <w:r>
        <w:rPr>
          <w:color w:val="000000"/>
          <w:sz w:val="28"/>
          <w:szCs w:val="28"/>
        </w:rPr>
        <w:t>акцент</w:t>
      </w:r>
      <w:r w:rsidRPr="00094F78">
        <w:rPr>
          <w:color w:val="000000"/>
          <w:sz w:val="28"/>
          <w:szCs w:val="28"/>
          <w:lang w:val="en-US"/>
        </w:rPr>
        <w:t xml:space="preserve"> </w:t>
      </w:r>
      <w:r>
        <w:rPr>
          <w:color w:val="000000"/>
          <w:sz w:val="28"/>
          <w:szCs w:val="28"/>
        </w:rPr>
        <w:t>на</w:t>
      </w:r>
      <w:r w:rsidRPr="00094F78">
        <w:rPr>
          <w:color w:val="000000"/>
          <w:sz w:val="28"/>
          <w:szCs w:val="28"/>
          <w:lang w:val="en-US"/>
        </w:rPr>
        <w:t xml:space="preserve"> </w:t>
      </w:r>
      <w:r>
        <w:rPr>
          <w:color w:val="000000"/>
          <w:sz w:val="28"/>
          <w:szCs w:val="28"/>
        </w:rPr>
        <w:t>національному</w:t>
      </w:r>
      <w:r w:rsidRPr="00094F78">
        <w:rPr>
          <w:color w:val="000000"/>
          <w:sz w:val="28"/>
          <w:szCs w:val="28"/>
          <w:lang w:val="en-US"/>
        </w:rPr>
        <w:t xml:space="preserve"> </w:t>
      </w:r>
      <w:r>
        <w:rPr>
          <w:color w:val="000000"/>
          <w:sz w:val="28"/>
          <w:szCs w:val="28"/>
        </w:rPr>
        <w:t>спадку</w:t>
      </w:r>
      <w:r w:rsidRPr="00094F78">
        <w:rPr>
          <w:color w:val="000000"/>
          <w:sz w:val="28"/>
          <w:szCs w:val="28"/>
          <w:lang w:val="en-US"/>
        </w:rPr>
        <w:t xml:space="preserve">.  </w:t>
      </w:r>
    </w:p>
    <w:p w14:paraId="000000A7"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sidRPr="00094F78">
        <w:rPr>
          <w:b/>
          <w:bCs/>
          <w:i/>
          <w:iCs/>
          <w:color w:val="000000"/>
          <w:sz w:val="28"/>
          <w:szCs w:val="28"/>
          <w:lang w:val="en-US"/>
        </w:rPr>
        <w:t xml:space="preserve">“One in which we defend the values of individual liberty, self-determination and equality before the law” </w:t>
      </w:r>
      <w:r w:rsidRPr="00094F78">
        <w:rPr>
          <w:i/>
          <w:iCs/>
          <w:sz w:val="28"/>
          <w:szCs w:val="28"/>
          <w:lang w:val="en-US"/>
        </w:rPr>
        <w:t xml:space="preserve">[ </w:t>
      </w:r>
      <w:proofErr w:type="gramStart"/>
      <w:r w:rsidRPr="00094F78">
        <w:rPr>
          <w:i/>
          <w:iCs/>
          <w:sz w:val="28"/>
          <w:szCs w:val="28"/>
          <w:lang w:val="en-US"/>
        </w:rPr>
        <w:t>48 ]</w:t>
      </w:r>
      <w:proofErr w:type="gramEnd"/>
    </w:p>
    <w:p w14:paraId="000000A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В даній цитаті є ключові демократичні принципи, які формують ідеологічну основу мови. Повторення таких понять як “defend”, “equality”, “liberty” створює моральну основу, підкреслює важливість захисту прав людини.</w:t>
      </w:r>
    </w:p>
    <w:p w14:paraId="000000A9"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sidRPr="00094F78">
        <w:rPr>
          <w:b/>
          <w:bCs/>
          <w:i/>
          <w:iCs/>
          <w:color w:val="000000"/>
          <w:sz w:val="28"/>
          <w:szCs w:val="28"/>
          <w:lang w:val="en-US"/>
        </w:rPr>
        <w:t>“We want this era to be one of hope and progress.</w:t>
      </w:r>
      <w:r w:rsidRPr="00094F78">
        <w:rPr>
          <w:color w:val="000000"/>
          <w:sz w:val="28"/>
          <w:szCs w:val="28"/>
          <w:lang w:val="en-US"/>
        </w:rPr>
        <w:t xml:space="preserve"> </w:t>
      </w:r>
      <w:r w:rsidRPr="00094F78">
        <w:rPr>
          <w:b/>
          <w:bCs/>
          <w:i/>
          <w:iCs/>
          <w:color w:val="000000"/>
          <w:sz w:val="28"/>
          <w:szCs w:val="28"/>
          <w:lang w:val="en-US"/>
        </w:rPr>
        <w:t xml:space="preserve">Freedom and democracy prevail for all </w:t>
      </w:r>
      <w:proofErr w:type="gramStart"/>
      <w:r w:rsidRPr="00094F78">
        <w:rPr>
          <w:b/>
          <w:bCs/>
          <w:i/>
          <w:iCs/>
          <w:color w:val="000000"/>
          <w:sz w:val="28"/>
          <w:szCs w:val="28"/>
          <w:lang w:val="en-US"/>
        </w:rPr>
        <w:t>people”</w:t>
      </w:r>
      <w:r w:rsidRPr="00094F78">
        <w:rPr>
          <w:i/>
          <w:iCs/>
          <w:sz w:val="28"/>
          <w:szCs w:val="28"/>
          <w:lang w:val="en-US"/>
        </w:rPr>
        <w:t>[</w:t>
      </w:r>
      <w:proofErr w:type="gramEnd"/>
      <w:r w:rsidRPr="00094F78">
        <w:rPr>
          <w:i/>
          <w:iCs/>
          <w:sz w:val="28"/>
          <w:szCs w:val="28"/>
          <w:lang w:val="en-US"/>
        </w:rPr>
        <w:t xml:space="preserve"> 48 ]</w:t>
      </w:r>
    </w:p>
    <w:p w14:paraId="000000AA"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Фраза є загальною, але має заклик не лише до британців, а і до всієї спільноти. Такий підхід створює враження включення та глобального лідерства. Політикиня застосувала позитивну та мотивуючу мову замість військових слів. Вона створює спокійне, емоційно безпечне середовище й говорить про спільні цінності, а не про їх силу. Таке “позитивне лідерство” – це типова ознака жіночої комунікації в політиці.</w:t>
      </w:r>
    </w:p>
    <w:p w14:paraId="000000AB"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sidRPr="00094F78">
        <w:rPr>
          <w:b/>
          <w:bCs/>
          <w:i/>
          <w:iCs/>
          <w:color w:val="000000"/>
          <w:sz w:val="28"/>
          <w:szCs w:val="28"/>
          <w:lang w:val="en-US"/>
        </w:rPr>
        <w:t xml:space="preserve">“There is a real struggle going on between different forms of society – between democracies and autocracies. Unless democratic societies deliver on the economy and security our citizens expect, we will fall behind” </w:t>
      </w:r>
      <w:r w:rsidRPr="00094F78">
        <w:rPr>
          <w:i/>
          <w:iCs/>
          <w:sz w:val="28"/>
          <w:szCs w:val="28"/>
          <w:lang w:val="en-US"/>
        </w:rPr>
        <w:t xml:space="preserve">[ </w:t>
      </w:r>
      <w:proofErr w:type="gramStart"/>
      <w:r w:rsidRPr="00094F78">
        <w:rPr>
          <w:i/>
          <w:iCs/>
          <w:sz w:val="28"/>
          <w:szCs w:val="28"/>
          <w:lang w:val="en-US"/>
        </w:rPr>
        <w:t>48 ]</w:t>
      </w:r>
      <w:proofErr w:type="gramEnd"/>
    </w:p>
    <w:p w14:paraId="000000A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Подана нами цитата є класичною антитезою, яка порівнює дві системи світи демократичну та авторитарну. Вона створює моральне розділення (“ми–вони”), формуючи ідеологічну позицію “боротьби добра зі злом”.</w:t>
      </w:r>
    </w:p>
    <w:p w14:paraId="000000AD" w14:textId="77777777" w:rsidR="009B22D9" w:rsidRPr="00094F78" w:rsidRDefault="00331E5A">
      <w:pPr>
        <w:pBdr>
          <w:top w:val="nil"/>
          <w:left w:val="nil"/>
          <w:bottom w:val="nil"/>
          <w:right w:val="nil"/>
          <w:between w:val="nil"/>
        </w:pBdr>
        <w:spacing w:line="360" w:lineRule="auto"/>
        <w:ind w:firstLine="850"/>
        <w:jc w:val="both"/>
        <w:rPr>
          <w:i/>
          <w:iCs/>
          <w:color w:val="000000"/>
          <w:sz w:val="28"/>
          <w:szCs w:val="28"/>
          <w:lang w:val="en-US"/>
        </w:rPr>
      </w:pPr>
      <w:r w:rsidRPr="00094F78">
        <w:rPr>
          <w:i/>
          <w:iCs/>
          <w:color w:val="000000"/>
          <w:sz w:val="28"/>
          <w:szCs w:val="28"/>
          <w:lang w:val="en-US"/>
        </w:rPr>
        <w:t xml:space="preserve">“By contrast, autocracies </w:t>
      </w:r>
      <w:r w:rsidRPr="00094F78">
        <w:rPr>
          <w:b/>
          <w:bCs/>
          <w:i/>
          <w:iCs/>
          <w:color w:val="000000"/>
          <w:sz w:val="28"/>
          <w:szCs w:val="28"/>
          <w:lang w:val="en-US"/>
        </w:rPr>
        <w:t>sow the seeds of their own demise</w:t>
      </w:r>
      <w:r w:rsidRPr="00094F78">
        <w:rPr>
          <w:i/>
          <w:iCs/>
          <w:color w:val="000000"/>
          <w:sz w:val="28"/>
          <w:szCs w:val="28"/>
          <w:lang w:val="en-US"/>
        </w:rPr>
        <w:t xml:space="preserve"> by suppressing their citizens.” </w:t>
      </w:r>
      <w:r w:rsidRPr="00094F78">
        <w:rPr>
          <w:i/>
          <w:iCs/>
          <w:sz w:val="28"/>
          <w:szCs w:val="28"/>
          <w:lang w:val="en-US"/>
        </w:rPr>
        <w:t xml:space="preserve">[ </w:t>
      </w:r>
      <w:proofErr w:type="gramStart"/>
      <w:r w:rsidRPr="00094F78">
        <w:rPr>
          <w:i/>
          <w:iCs/>
          <w:sz w:val="28"/>
          <w:szCs w:val="28"/>
          <w:lang w:val="en-US"/>
        </w:rPr>
        <w:t>48 ]</w:t>
      </w:r>
      <w:proofErr w:type="gramEnd"/>
    </w:p>
    <w:p w14:paraId="000000AE"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lastRenderedPageBreak/>
        <w:t>Політикиня</w:t>
      </w:r>
      <w:r w:rsidRPr="00094F78">
        <w:rPr>
          <w:color w:val="000000"/>
          <w:sz w:val="28"/>
          <w:szCs w:val="28"/>
          <w:lang w:val="en-US"/>
        </w:rPr>
        <w:t xml:space="preserve"> </w:t>
      </w:r>
      <w:r>
        <w:rPr>
          <w:color w:val="000000"/>
          <w:sz w:val="28"/>
          <w:szCs w:val="28"/>
        </w:rPr>
        <w:t>використала</w:t>
      </w:r>
      <w:r w:rsidRPr="00094F78">
        <w:rPr>
          <w:color w:val="000000"/>
          <w:sz w:val="28"/>
          <w:szCs w:val="28"/>
          <w:lang w:val="en-US"/>
        </w:rPr>
        <w:t xml:space="preserve"> </w:t>
      </w:r>
      <w:r>
        <w:rPr>
          <w:color w:val="000000"/>
          <w:sz w:val="28"/>
          <w:szCs w:val="28"/>
        </w:rPr>
        <w:t>метафору</w:t>
      </w:r>
      <w:r w:rsidRPr="00094F78">
        <w:rPr>
          <w:color w:val="000000"/>
          <w:sz w:val="28"/>
          <w:szCs w:val="28"/>
          <w:lang w:val="en-US"/>
        </w:rPr>
        <w:t xml:space="preserve"> “sow the seeds of their own demise” – </w:t>
      </w:r>
      <w:r>
        <w:rPr>
          <w:color w:val="000000"/>
          <w:sz w:val="28"/>
          <w:szCs w:val="28"/>
        </w:rPr>
        <w:t>емоційно</w:t>
      </w:r>
      <w:r w:rsidRPr="00094F78">
        <w:rPr>
          <w:color w:val="000000"/>
          <w:sz w:val="28"/>
          <w:szCs w:val="28"/>
          <w:lang w:val="en-US"/>
        </w:rPr>
        <w:t xml:space="preserve"> </w:t>
      </w:r>
      <w:r>
        <w:rPr>
          <w:color w:val="000000"/>
          <w:sz w:val="28"/>
          <w:szCs w:val="28"/>
        </w:rPr>
        <w:t>переконливе</w:t>
      </w:r>
      <w:r w:rsidRPr="00094F78">
        <w:rPr>
          <w:color w:val="000000"/>
          <w:sz w:val="28"/>
          <w:szCs w:val="28"/>
          <w:lang w:val="en-US"/>
        </w:rPr>
        <w:t xml:space="preserve"> </w:t>
      </w:r>
      <w:r>
        <w:rPr>
          <w:color w:val="000000"/>
          <w:sz w:val="28"/>
          <w:szCs w:val="28"/>
        </w:rPr>
        <w:t>твердження</w:t>
      </w:r>
      <w:r w:rsidRPr="00094F78">
        <w:rPr>
          <w:color w:val="000000"/>
          <w:sz w:val="28"/>
          <w:szCs w:val="28"/>
          <w:lang w:val="en-US"/>
        </w:rPr>
        <w:t xml:space="preserve"> </w:t>
      </w:r>
      <w:r>
        <w:rPr>
          <w:color w:val="000000"/>
          <w:sz w:val="28"/>
          <w:szCs w:val="28"/>
        </w:rPr>
        <w:t>проти</w:t>
      </w:r>
      <w:r w:rsidRPr="00094F78">
        <w:rPr>
          <w:color w:val="000000"/>
          <w:sz w:val="28"/>
          <w:szCs w:val="28"/>
          <w:lang w:val="en-US"/>
        </w:rPr>
        <w:t xml:space="preserve"> </w:t>
      </w:r>
      <w:r>
        <w:rPr>
          <w:color w:val="000000"/>
          <w:sz w:val="28"/>
          <w:szCs w:val="28"/>
        </w:rPr>
        <w:t>авторитаризму</w:t>
      </w:r>
      <w:r w:rsidRPr="00094F78">
        <w:rPr>
          <w:color w:val="000000"/>
          <w:sz w:val="28"/>
          <w:szCs w:val="28"/>
          <w:lang w:val="en-US"/>
        </w:rPr>
        <w:t xml:space="preserve">, </w:t>
      </w:r>
      <w:r>
        <w:rPr>
          <w:color w:val="000000"/>
          <w:sz w:val="28"/>
          <w:szCs w:val="28"/>
        </w:rPr>
        <w:t>яке</w:t>
      </w:r>
      <w:r w:rsidRPr="00094F78">
        <w:rPr>
          <w:color w:val="000000"/>
          <w:sz w:val="28"/>
          <w:szCs w:val="28"/>
          <w:lang w:val="en-US"/>
        </w:rPr>
        <w:t xml:space="preserve"> </w:t>
      </w:r>
      <w:r>
        <w:rPr>
          <w:color w:val="000000"/>
          <w:sz w:val="28"/>
          <w:szCs w:val="28"/>
        </w:rPr>
        <w:t>зображує</w:t>
      </w:r>
      <w:r w:rsidRPr="00094F78">
        <w:rPr>
          <w:color w:val="000000"/>
          <w:sz w:val="28"/>
          <w:szCs w:val="28"/>
          <w:lang w:val="en-US"/>
        </w:rPr>
        <w:t xml:space="preserve"> </w:t>
      </w:r>
      <w:r>
        <w:rPr>
          <w:color w:val="000000"/>
          <w:sz w:val="28"/>
          <w:szCs w:val="28"/>
        </w:rPr>
        <w:t>саморуйнування</w:t>
      </w:r>
      <w:r w:rsidRPr="00094F78">
        <w:rPr>
          <w:color w:val="000000"/>
          <w:sz w:val="28"/>
          <w:szCs w:val="28"/>
          <w:lang w:val="en-US"/>
        </w:rPr>
        <w:t xml:space="preserve"> </w:t>
      </w:r>
      <w:r>
        <w:rPr>
          <w:color w:val="000000"/>
          <w:sz w:val="28"/>
          <w:szCs w:val="28"/>
        </w:rPr>
        <w:t>диктаторських</w:t>
      </w:r>
      <w:r w:rsidRPr="00094F78">
        <w:rPr>
          <w:color w:val="000000"/>
          <w:sz w:val="28"/>
          <w:szCs w:val="28"/>
          <w:lang w:val="en-US"/>
        </w:rPr>
        <w:t xml:space="preserve"> </w:t>
      </w:r>
      <w:r>
        <w:rPr>
          <w:color w:val="000000"/>
          <w:sz w:val="28"/>
          <w:szCs w:val="28"/>
        </w:rPr>
        <w:t>режимів</w:t>
      </w:r>
      <w:r w:rsidRPr="00094F78">
        <w:rPr>
          <w:color w:val="000000"/>
          <w:sz w:val="28"/>
          <w:szCs w:val="28"/>
          <w:lang w:val="en-US"/>
        </w:rPr>
        <w:t>.</w:t>
      </w:r>
    </w:p>
    <w:p w14:paraId="000000AF"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proofErr w:type="gramStart"/>
      <w:r w:rsidRPr="00094F78">
        <w:rPr>
          <w:b/>
          <w:bCs/>
          <w:i/>
          <w:iCs/>
          <w:color w:val="000000"/>
          <w:sz w:val="28"/>
          <w:szCs w:val="28"/>
          <w:lang w:val="en-US"/>
        </w:rPr>
        <w:t>“ The</w:t>
      </w:r>
      <w:proofErr w:type="gramEnd"/>
      <w:r w:rsidRPr="00094F78">
        <w:rPr>
          <w:b/>
          <w:bCs/>
          <w:i/>
          <w:iCs/>
          <w:color w:val="000000"/>
          <w:sz w:val="28"/>
          <w:szCs w:val="28"/>
          <w:lang w:val="en-US"/>
        </w:rPr>
        <w:t xml:space="preserve"> Ukrainians are not just defending their own country – they are defending our values and the security of the whole world” </w:t>
      </w:r>
      <w:r w:rsidRPr="00094F78">
        <w:rPr>
          <w:i/>
          <w:iCs/>
          <w:sz w:val="28"/>
          <w:szCs w:val="28"/>
          <w:lang w:val="en-US"/>
        </w:rPr>
        <w:t>[ 48 ]</w:t>
      </w:r>
    </w:p>
    <w:p w14:paraId="000000B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У мовленні жінок часто зустрічається моральна позиція – вони не лише говорять про владу чи перемогу, але й підкреслюють захист цінностей, справедливість і людську гідність. Пані Трасс підкреслює спільність моральних принципів, уникнення надмірної агресії – це звичайний спосіб висловити себе в жіночому стилі політичної комунікації.</w:t>
      </w:r>
    </w:p>
    <w:p w14:paraId="000000B1" w14:textId="77777777" w:rsidR="009B22D9" w:rsidRPr="00094F78" w:rsidRDefault="00331E5A">
      <w:pPr>
        <w:pBdr>
          <w:top w:val="nil"/>
          <w:left w:val="nil"/>
          <w:bottom w:val="nil"/>
          <w:right w:val="nil"/>
          <w:between w:val="nil"/>
        </w:pBdr>
        <w:spacing w:line="360" w:lineRule="auto"/>
        <w:ind w:firstLine="850"/>
        <w:jc w:val="both"/>
        <w:rPr>
          <w:i/>
          <w:iCs/>
          <w:color w:val="000000"/>
          <w:sz w:val="28"/>
          <w:szCs w:val="28"/>
          <w:lang w:val="en-US"/>
        </w:rPr>
      </w:pPr>
      <w:r w:rsidRPr="00094F78">
        <w:rPr>
          <w:i/>
          <w:iCs/>
          <w:color w:val="000000"/>
          <w:sz w:val="28"/>
          <w:szCs w:val="28"/>
          <w:lang w:val="en-US"/>
        </w:rPr>
        <w:t xml:space="preserve">“Together </w:t>
      </w:r>
      <w:r w:rsidRPr="00094F78">
        <w:rPr>
          <w:b/>
          <w:bCs/>
          <w:i/>
          <w:iCs/>
          <w:color w:val="000000"/>
          <w:sz w:val="28"/>
          <w:szCs w:val="28"/>
          <w:lang w:val="en-US"/>
        </w:rPr>
        <w:t>we</w:t>
      </w:r>
      <w:r w:rsidRPr="00094F78">
        <w:rPr>
          <w:i/>
          <w:iCs/>
          <w:color w:val="000000"/>
          <w:sz w:val="28"/>
          <w:szCs w:val="28"/>
          <w:lang w:val="en-US"/>
        </w:rPr>
        <w:t xml:space="preserve"> can define this new era as one of hope and progress. </w:t>
      </w:r>
      <w:r w:rsidRPr="00094F78">
        <w:rPr>
          <w:b/>
          <w:bCs/>
          <w:i/>
          <w:iCs/>
          <w:color w:val="000000"/>
          <w:sz w:val="28"/>
          <w:szCs w:val="28"/>
          <w:lang w:val="en-US"/>
        </w:rPr>
        <w:t>We</w:t>
      </w:r>
      <w:r w:rsidRPr="00094F78">
        <w:rPr>
          <w:i/>
          <w:iCs/>
          <w:color w:val="000000"/>
          <w:sz w:val="28"/>
          <w:szCs w:val="28"/>
          <w:lang w:val="en-US"/>
        </w:rPr>
        <w:t xml:space="preserve"> must do this together.” </w:t>
      </w:r>
      <w:r w:rsidRPr="00094F78">
        <w:rPr>
          <w:i/>
          <w:iCs/>
          <w:sz w:val="28"/>
          <w:szCs w:val="28"/>
          <w:lang w:val="en-US"/>
        </w:rPr>
        <w:t xml:space="preserve">[ </w:t>
      </w:r>
      <w:proofErr w:type="gramStart"/>
      <w:r w:rsidRPr="00094F78">
        <w:rPr>
          <w:i/>
          <w:iCs/>
          <w:sz w:val="28"/>
          <w:szCs w:val="28"/>
          <w:lang w:val="en-US"/>
        </w:rPr>
        <w:t>48 ]</w:t>
      </w:r>
      <w:proofErr w:type="gramEnd"/>
    </w:p>
    <w:p w14:paraId="000000B2"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Жіночі</w:t>
      </w:r>
      <w:r w:rsidRPr="00094F78">
        <w:rPr>
          <w:color w:val="000000"/>
          <w:sz w:val="28"/>
          <w:szCs w:val="28"/>
          <w:lang w:val="en-US"/>
        </w:rPr>
        <w:t xml:space="preserve"> </w:t>
      </w:r>
      <w:r>
        <w:rPr>
          <w:color w:val="000000"/>
          <w:sz w:val="28"/>
          <w:szCs w:val="28"/>
        </w:rPr>
        <w:t>промови</w:t>
      </w:r>
      <w:r w:rsidRPr="00094F78">
        <w:rPr>
          <w:color w:val="000000"/>
          <w:sz w:val="28"/>
          <w:szCs w:val="28"/>
          <w:lang w:val="en-US"/>
        </w:rPr>
        <w:t xml:space="preserve"> </w:t>
      </w:r>
      <w:r>
        <w:rPr>
          <w:color w:val="000000"/>
          <w:sz w:val="28"/>
          <w:szCs w:val="28"/>
        </w:rPr>
        <w:t>зазвичай</w:t>
      </w:r>
      <w:r w:rsidRPr="00094F78">
        <w:rPr>
          <w:color w:val="000000"/>
          <w:sz w:val="28"/>
          <w:szCs w:val="28"/>
          <w:lang w:val="en-US"/>
        </w:rPr>
        <w:t xml:space="preserve"> </w:t>
      </w:r>
      <w:r>
        <w:rPr>
          <w:color w:val="000000"/>
          <w:sz w:val="28"/>
          <w:szCs w:val="28"/>
        </w:rPr>
        <w:t>не</w:t>
      </w:r>
      <w:r w:rsidRPr="00094F78">
        <w:rPr>
          <w:color w:val="000000"/>
          <w:sz w:val="28"/>
          <w:szCs w:val="28"/>
          <w:lang w:val="en-US"/>
        </w:rPr>
        <w:t xml:space="preserve"> </w:t>
      </w:r>
      <w:r>
        <w:rPr>
          <w:color w:val="000000"/>
          <w:sz w:val="28"/>
          <w:szCs w:val="28"/>
        </w:rPr>
        <w:t>наділені</w:t>
      </w:r>
      <w:r w:rsidRPr="00094F78">
        <w:rPr>
          <w:color w:val="000000"/>
          <w:sz w:val="28"/>
          <w:szCs w:val="28"/>
          <w:lang w:val="en-US"/>
        </w:rPr>
        <w:t xml:space="preserve"> </w:t>
      </w:r>
      <w:r>
        <w:rPr>
          <w:color w:val="000000"/>
          <w:sz w:val="28"/>
          <w:szCs w:val="28"/>
        </w:rPr>
        <w:t>домінантним</w:t>
      </w:r>
      <w:r w:rsidRPr="00094F78">
        <w:rPr>
          <w:color w:val="000000"/>
          <w:sz w:val="28"/>
          <w:szCs w:val="28"/>
          <w:lang w:val="en-US"/>
        </w:rPr>
        <w:t xml:space="preserve"> </w:t>
      </w:r>
      <w:r>
        <w:rPr>
          <w:color w:val="000000"/>
          <w:sz w:val="28"/>
          <w:szCs w:val="28"/>
        </w:rPr>
        <w:t>стилем</w:t>
      </w:r>
      <w:r w:rsidRPr="00094F78">
        <w:rPr>
          <w:color w:val="000000"/>
          <w:sz w:val="28"/>
          <w:szCs w:val="28"/>
          <w:lang w:val="en-US"/>
        </w:rPr>
        <w:t xml:space="preserve">, </w:t>
      </w:r>
      <w:r>
        <w:rPr>
          <w:color w:val="000000"/>
          <w:sz w:val="28"/>
          <w:szCs w:val="28"/>
        </w:rPr>
        <w:t>натомість</w:t>
      </w:r>
      <w:r w:rsidRPr="00094F78">
        <w:rPr>
          <w:color w:val="000000"/>
          <w:sz w:val="28"/>
          <w:szCs w:val="28"/>
          <w:lang w:val="en-US"/>
        </w:rPr>
        <w:t xml:space="preserve"> </w:t>
      </w:r>
      <w:r>
        <w:rPr>
          <w:color w:val="000000"/>
          <w:sz w:val="28"/>
          <w:szCs w:val="28"/>
        </w:rPr>
        <w:t>політикині</w:t>
      </w:r>
      <w:r w:rsidRPr="00094F78">
        <w:rPr>
          <w:color w:val="000000"/>
          <w:sz w:val="28"/>
          <w:szCs w:val="28"/>
          <w:lang w:val="en-US"/>
        </w:rPr>
        <w:t xml:space="preserve"> </w:t>
      </w:r>
      <w:r>
        <w:rPr>
          <w:color w:val="000000"/>
          <w:sz w:val="28"/>
          <w:szCs w:val="28"/>
        </w:rPr>
        <w:t>використовують</w:t>
      </w:r>
      <w:r w:rsidRPr="00094F78">
        <w:rPr>
          <w:color w:val="000000"/>
          <w:sz w:val="28"/>
          <w:szCs w:val="28"/>
          <w:lang w:val="en-US"/>
        </w:rPr>
        <w:t xml:space="preserve"> </w:t>
      </w:r>
      <w:r>
        <w:rPr>
          <w:color w:val="000000"/>
          <w:sz w:val="28"/>
          <w:szCs w:val="28"/>
        </w:rPr>
        <w:t>кооперативний</w:t>
      </w:r>
      <w:r w:rsidRPr="00094F78">
        <w:rPr>
          <w:color w:val="000000"/>
          <w:sz w:val="28"/>
          <w:szCs w:val="28"/>
          <w:lang w:val="en-US"/>
        </w:rPr>
        <w:t xml:space="preserve"> </w:t>
      </w:r>
      <w:r>
        <w:rPr>
          <w:color w:val="000000"/>
          <w:sz w:val="28"/>
          <w:szCs w:val="28"/>
        </w:rPr>
        <w:t>стиль</w:t>
      </w:r>
      <w:r w:rsidRPr="00094F78">
        <w:rPr>
          <w:color w:val="000000"/>
          <w:sz w:val="28"/>
          <w:szCs w:val="28"/>
          <w:lang w:val="en-US"/>
        </w:rPr>
        <w:t xml:space="preserve">. </w:t>
      </w:r>
      <w:r>
        <w:rPr>
          <w:color w:val="000000"/>
          <w:sz w:val="28"/>
          <w:szCs w:val="28"/>
        </w:rPr>
        <w:t>Використання</w:t>
      </w:r>
      <w:r w:rsidRPr="00094F78">
        <w:rPr>
          <w:color w:val="000000"/>
          <w:sz w:val="28"/>
          <w:szCs w:val="28"/>
          <w:lang w:val="en-US"/>
        </w:rPr>
        <w:t xml:space="preserve"> </w:t>
      </w:r>
      <w:r>
        <w:rPr>
          <w:color w:val="000000"/>
          <w:sz w:val="28"/>
          <w:szCs w:val="28"/>
        </w:rPr>
        <w:t>інклюзивної</w:t>
      </w:r>
      <w:r w:rsidRPr="00094F78">
        <w:rPr>
          <w:color w:val="000000"/>
          <w:sz w:val="28"/>
          <w:szCs w:val="28"/>
          <w:lang w:val="en-US"/>
        </w:rPr>
        <w:t xml:space="preserve"> </w:t>
      </w:r>
      <w:r>
        <w:rPr>
          <w:color w:val="000000"/>
          <w:sz w:val="28"/>
          <w:szCs w:val="28"/>
        </w:rPr>
        <w:t>лексики</w:t>
      </w:r>
      <w:r w:rsidRPr="00094F78">
        <w:rPr>
          <w:color w:val="000000"/>
          <w:sz w:val="28"/>
          <w:szCs w:val="28"/>
          <w:lang w:val="en-US"/>
        </w:rPr>
        <w:t xml:space="preserve">, </w:t>
      </w:r>
      <w:r>
        <w:rPr>
          <w:color w:val="000000"/>
          <w:sz w:val="28"/>
          <w:szCs w:val="28"/>
        </w:rPr>
        <w:t>а</w:t>
      </w:r>
      <w:r w:rsidRPr="00094F78">
        <w:rPr>
          <w:color w:val="000000"/>
          <w:sz w:val="28"/>
          <w:szCs w:val="28"/>
          <w:lang w:val="en-US"/>
        </w:rPr>
        <w:t xml:space="preserve"> </w:t>
      </w:r>
      <w:r>
        <w:rPr>
          <w:color w:val="000000"/>
          <w:sz w:val="28"/>
          <w:szCs w:val="28"/>
        </w:rPr>
        <w:t>саме</w:t>
      </w:r>
      <w:r w:rsidRPr="00094F78">
        <w:rPr>
          <w:color w:val="000000"/>
          <w:sz w:val="28"/>
          <w:szCs w:val="28"/>
          <w:lang w:val="en-US"/>
        </w:rPr>
        <w:t xml:space="preserve"> </w:t>
      </w:r>
      <w:r>
        <w:rPr>
          <w:color w:val="000000"/>
          <w:sz w:val="28"/>
          <w:szCs w:val="28"/>
        </w:rPr>
        <w:t>займенник</w:t>
      </w:r>
      <w:r w:rsidRPr="00094F78">
        <w:rPr>
          <w:color w:val="000000"/>
          <w:sz w:val="28"/>
          <w:szCs w:val="28"/>
          <w:lang w:val="en-US"/>
        </w:rPr>
        <w:t xml:space="preserve"> “we” </w:t>
      </w:r>
      <w:r>
        <w:rPr>
          <w:color w:val="000000"/>
          <w:sz w:val="28"/>
          <w:szCs w:val="28"/>
        </w:rPr>
        <w:t>створює</w:t>
      </w:r>
      <w:r w:rsidRPr="00094F78">
        <w:rPr>
          <w:color w:val="000000"/>
          <w:sz w:val="28"/>
          <w:szCs w:val="28"/>
          <w:lang w:val="en-US"/>
        </w:rPr>
        <w:t xml:space="preserve"> </w:t>
      </w:r>
      <w:r>
        <w:rPr>
          <w:color w:val="000000"/>
          <w:sz w:val="28"/>
          <w:szCs w:val="28"/>
        </w:rPr>
        <w:t>відчуття</w:t>
      </w:r>
      <w:r w:rsidRPr="00094F78">
        <w:rPr>
          <w:color w:val="000000"/>
          <w:sz w:val="28"/>
          <w:szCs w:val="28"/>
          <w:lang w:val="en-US"/>
        </w:rPr>
        <w:t xml:space="preserve"> </w:t>
      </w:r>
      <w:r>
        <w:rPr>
          <w:color w:val="000000"/>
          <w:sz w:val="28"/>
          <w:szCs w:val="28"/>
        </w:rPr>
        <w:t>спільної</w:t>
      </w:r>
      <w:r w:rsidRPr="00094F78">
        <w:rPr>
          <w:color w:val="000000"/>
          <w:sz w:val="28"/>
          <w:szCs w:val="28"/>
          <w:lang w:val="en-US"/>
        </w:rPr>
        <w:t xml:space="preserve"> </w:t>
      </w:r>
      <w:r>
        <w:rPr>
          <w:color w:val="000000"/>
          <w:sz w:val="28"/>
          <w:szCs w:val="28"/>
        </w:rPr>
        <w:t>партнерства</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рівності</w:t>
      </w:r>
      <w:r w:rsidRPr="00094F78">
        <w:rPr>
          <w:color w:val="000000"/>
          <w:sz w:val="28"/>
          <w:szCs w:val="28"/>
          <w:lang w:val="en-US"/>
        </w:rPr>
        <w:t xml:space="preserve"> </w:t>
      </w:r>
      <w:r>
        <w:rPr>
          <w:color w:val="000000"/>
          <w:sz w:val="28"/>
          <w:szCs w:val="28"/>
        </w:rPr>
        <w:t>у</w:t>
      </w:r>
      <w:r w:rsidRPr="00094F78">
        <w:rPr>
          <w:color w:val="000000"/>
          <w:sz w:val="28"/>
          <w:szCs w:val="28"/>
          <w:lang w:val="en-US"/>
        </w:rPr>
        <w:t xml:space="preserve"> </w:t>
      </w:r>
      <w:r>
        <w:rPr>
          <w:color w:val="000000"/>
          <w:sz w:val="28"/>
          <w:szCs w:val="28"/>
        </w:rPr>
        <w:t>спілкуванні</w:t>
      </w:r>
      <w:r w:rsidRPr="00094F78">
        <w:rPr>
          <w:color w:val="000000"/>
          <w:sz w:val="28"/>
          <w:szCs w:val="28"/>
          <w:lang w:val="en-US"/>
        </w:rPr>
        <w:t xml:space="preserve">. </w:t>
      </w:r>
      <w:proofErr w:type="gramStart"/>
      <w:r w:rsidRPr="00094F78">
        <w:rPr>
          <w:color w:val="000000"/>
          <w:sz w:val="28"/>
          <w:szCs w:val="28"/>
          <w:lang w:val="en-US"/>
        </w:rPr>
        <w:t>“ We</w:t>
      </w:r>
      <w:proofErr w:type="gramEnd"/>
      <w:r w:rsidRPr="00094F78">
        <w:rPr>
          <w:color w:val="000000"/>
          <w:sz w:val="28"/>
          <w:szCs w:val="28"/>
          <w:lang w:val="en-US"/>
        </w:rPr>
        <w:t xml:space="preserve"> must” </w:t>
      </w:r>
      <w:r>
        <w:rPr>
          <w:color w:val="000000"/>
          <w:sz w:val="28"/>
          <w:szCs w:val="28"/>
        </w:rPr>
        <w:t>викликає</w:t>
      </w:r>
      <w:r w:rsidRPr="00094F78">
        <w:rPr>
          <w:color w:val="000000"/>
          <w:sz w:val="28"/>
          <w:szCs w:val="28"/>
          <w:lang w:val="en-US"/>
        </w:rPr>
        <w:t xml:space="preserve"> </w:t>
      </w:r>
      <w:r>
        <w:rPr>
          <w:color w:val="000000"/>
          <w:sz w:val="28"/>
          <w:szCs w:val="28"/>
        </w:rPr>
        <w:t>відчуття</w:t>
      </w:r>
      <w:r w:rsidRPr="00094F78">
        <w:rPr>
          <w:color w:val="000000"/>
          <w:sz w:val="28"/>
          <w:szCs w:val="28"/>
          <w:lang w:val="en-US"/>
        </w:rPr>
        <w:t xml:space="preserve"> </w:t>
      </w:r>
      <w:r>
        <w:rPr>
          <w:color w:val="000000"/>
          <w:sz w:val="28"/>
          <w:szCs w:val="28"/>
        </w:rPr>
        <w:t>діалогу</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взаємної</w:t>
      </w:r>
      <w:r w:rsidRPr="00094F78">
        <w:rPr>
          <w:color w:val="000000"/>
          <w:sz w:val="28"/>
          <w:szCs w:val="28"/>
          <w:lang w:val="en-US"/>
        </w:rPr>
        <w:t xml:space="preserve"> </w:t>
      </w:r>
      <w:r>
        <w:rPr>
          <w:color w:val="000000"/>
          <w:sz w:val="28"/>
          <w:szCs w:val="28"/>
        </w:rPr>
        <w:t>підтримки</w:t>
      </w:r>
      <w:r w:rsidRPr="00094F78">
        <w:rPr>
          <w:color w:val="000000"/>
          <w:sz w:val="28"/>
          <w:szCs w:val="28"/>
          <w:lang w:val="en-US"/>
        </w:rPr>
        <w:t>.</w:t>
      </w:r>
    </w:p>
    <w:p w14:paraId="000000B3"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“As we say farewell to our Late Queen, the UK opens a new chapter – a new Carolean age.” </w:t>
      </w:r>
      <w:proofErr w:type="gramStart"/>
      <w:r>
        <w:rPr>
          <w:i/>
          <w:iCs/>
          <w:sz w:val="28"/>
          <w:szCs w:val="28"/>
        </w:rPr>
        <w:t>[ 48</w:t>
      </w:r>
      <w:proofErr w:type="gramEnd"/>
      <w:r>
        <w:rPr>
          <w:i/>
          <w:iCs/>
          <w:sz w:val="28"/>
          <w:szCs w:val="28"/>
        </w:rPr>
        <w:t xml:space="preserve"> ]</w:t>
      </w:r>
    </w:p>
    <w:p w14:paraId="000000B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Промова пані Трасс починається з особистої теми (втрата монархині) і поступово переходить до питань міжнародної політики. Подана нами цитата є прикладом емпатичного структурування промови, коли особисті емоції використовуються для створення звʼязку з складними політичними темами. Жінки-політики часто використовують такий підхід, щоб зробити офіційний стиль більш доступним та відчутним. </w:t>
      </w:r>
    </w:p>
    <w:p w14:paraId="000000B5"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sidRPr="00094F78">
        <w:rPr>
          <w:b/>
          <w:bCs/>
          <w:i/>
          <w:iCs/>
          <w:color w:val="000000"/>
          <w:sz w:val="28"/>
          <w:szCs w:val="28"/>
          <w:lang w:val="en-US"/>
        </w:rPr>
        <w:t xml:space="preserve">“We will not rest until Ukraine prevails” </w:t>
      </w:r>
      <w:r w:rsidRPr="00094F78">
        <w:rPr>
          <w:i/>
          <w:iCs/>
          <w:sz w:val="28"/>
          <w:szCs w:val="28"/>
          <w:lang w:val="en-US"/>
        </w:rPr>
        <w:t xml:space="preserve">[ </w:t>
      </w:r>
      <w:proofErr w:type="gramStart"/>
      <w:r w:rsidRPr="00094F78">
        <w:rPr>
          <w:i/>
          <w:iCs/>
          <w:sz w:val="28"/>
          <w:szCs w:val="28"/>
          <w:lang w:val="en-US"/>
        </w:rPr>
        <w:t>48 ]</w:t>
      </w:r>
      <w:proofErr w:type="gramEnd"/>
    </w:p>
    <w:p w14:paraId="000000B6"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Незважаючи на мʼякий тон промови, тут чітко відчувається сильна воля та впевненість. Це створює баланс між традиційними уявленнями: жінка -політик може бути як співчутливою, так і рішучою. </w:t>
      </w:r>
    </w:p>
    <w:p w14:paraId="000000B7"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lastRenderedPageBreak/>
        <w:t xml:space="preserve">“We must push back on the economic aggression of authoritarian regimes.” </w:t>
      </w:r>
      <w:proofErr w:type="gramStart"/>
      <w:r>
        <w:rPr>
          <w:i/>
          <w:iCs/>
          <w:sz w:val="28"/>
          <w:szCs w:val="28"/>
        </w:rPr>
        <w:t>[ 48</w:t>
      </w:r>
      <w:proofErr w:type="gramEnd"/>
      <w:r>
        <w:rPr>
          <w:i/>
          <w:iCs/>
          <w:sz w:val="28"/>
          <w:szCs w:val="28"/>
        </w:rPr>
        <w:t xml:space="preserve"> ]</w:t>
      </w:r>
    </w:p>
    <w:p w14:paraId="000000B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Навіть тоді коли політикиня говорить про “агресію”, вона не використовує різких та неприємних слів. Вона залишається дипломатичною, уникаючи відкритих образів, що є частиною жіночої стратегії “вербальної стриманості”.</w:t>
      </w:r>
    </w:p>
    <w:p w14:paraId="000000B9" w14:textId="77777777" w:rsidR="009B22D9" w:rsidRPr="00094F78" w:rsidRDefault="00331E5A">
      <w:pPr>
        <w:pBdr>
          <w:top w:val="nil"/>
          <w:left w:val="nil"/>
          <w:bottom w:val="nil"/>
          <w:right w:val="nil"/>
          <w:between w:val="nil"/>
        </w:pBdr>
        <w:spacing w:line="360" w:lineRule="auto"/>
        <w:ind w:firstLine="850"/>
        <w:jc w:val="both"/>
        <w:rPr>
          <w:i/>
          <w:iCs/>
          <w:color w:val="000000"/>
          <w:sz w:val="28"/>
          <w:szCs w:val="28"/>
          <w:lang w:val="en-US"/>
        </w:rPr>
      </w:pPr>
      <w:r w:rsidRPr="00094F78">
        <w:rPr>
          <w:i/>
          <w:iCs/>
          <w:color w:val="000000"/>
          <w:sz w:val="28"/>
          <w:szCs w:val="28"/>
          <w:lang w:val="en-US"/>
        </w:rPr>
        <w:t xml:space="preserve">“The UN was a </w:t>
      </w:r>
      <w:r w:rsidRPr="00094F78">
        <w:rPr>
          <w:b/>
          <w:bCs/>
          <w:i/>
          <w:iCs/>
          <w:color w:val="000000"/>
          <w:sz w:val="28"/>
          <w:szCs w:val="28"/>
          <w:lang w:val="en-US"/>
        </w:rPr>
        <w:t xml:space="preserve">beacon </w:t>
      </w:r>
      <w:r w:rsidRPr="00094F78">
        <w:rPr>
          <w:i/>
          <w:iCs/>
          <w:color w:val="000000"/>
          <w:sz w:val="28"/>
          <w:szCs w:val="28"/>
          <w:lang w:val="en-US"/>
        </w:rPr>
        <w:t xml:space="preserve">of promise. Geapolitics is entering a </w:t>
      </w:r>
      <w:r w:rsidRPr="00094F78">
        <w:rPr>
          <w:b/>
          <w:bCs/>
          <w:i/>
          <w:iCs/>
          <w:color w:val="000000"/>
          <w:sz w:val="28"/>
          <w:szCs w:val="28"/>
          <w:lang w:val="en-US"/>
        </w:rPr>
        <w:t>new era</w:t>
      </w:r>
      <w:r w:rsidRPr="00094F78">
        <w:rPr>
          <w:i/>
          <w:iCs/>
          <w:color w:val="000000"/>
          <w:sz w:val="28"/>
          <w:szCs w:val="28"/>
          <w:lang w:val="en-US"/>
        </w:rPr>
        <w:t xml:space="preserve">.” </w:t>
      </w:r>
      <w:r w:rsidRPr="00094F78">
        <w:rPr>
          <w:i/>
          <w:iCs/>
          <w:sz w:val="28"/>
          <w:szCs w:val="28"/>
          <w:lang w:val="en-US"/>
        </w:rPr>
        <w:t xml:space="preserve">[ </w:t>
      </w:r>
      <w:proofErr w:type="gramStart"/>
      <w:r w:rsidRPr="00094F78">
        <w:rPr>
          <w:i/>
          <w:iCs/>
          <w:sz w:val="28"/>
          <w:szCs w:val="28"/>
          <w:lang w:val="en-US"/>
        </w:rPr>
        <w:t>48 ]</w:t>
      </w:r>
      <w:proofErr w:type="gramEnd"/>
    </w:p>
    <w:p w14:paraId="000000BA"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В</w:t>
      </w:r>
      <w:r w:rsidRPr="00094F78">
        <w:rPr>
          <w:color w:val="000000"/>
          <w:sz w:val="28"/>
          <w:szCs w:val="28"/>
          <w:lang w:val="en-US"/>
        </w:rPr>
        <w:t xml:space="preserve"> </w:t>
      </w:r>
      <w:r>
        <w:rPr>
          <w:color w:val="000000"/>
          <w:sz w:val="28"/>
          <w:szCs w:val="28"/>
        </w:rPr>
        <w:t>поданій</w:t>
      </w:r>
      <w:r w:rsidRPr="00094F78">
        <w:rPr>
          <w:color w:val="000000"/>
          <w:sz w:val="28"/>
          <w:szCs w:val="28"/>
          <w:lang w:val="en-US"/>
        </w:rPr>
        <w:t xml:space="preserve"> </w:t>
      </w:r>
      <w:r>
        <w:rPr>
          <w:color w:val="000000"/>
          <w:sz w:val="28"/>
          <w:szCs w:val="28"/>
        </w:rPr>
        <w:t>нами</w:t>
      </w:r>
      <w:r w:rsidRPr="00094F78">
        <w:rPr>
          <w:color w:val="000000"/>
          <w:sz w:val="28"/>
          <w:szCs w:val="28"/>
          <w:lang w:val="en-US"/>
        </w:rPr>
        <w:t xml:space="preserve"> </w:t>
      </w:r>
      <w:r>
        <w:rPr>
          <w:color w:val="000000"/>
          <w:sz w:val="28"/>
          <w:szCs w:val="28"/>
        </w:rPr>
        <w:t>цитаті</w:t>
      </w:r>
      <w:r w:rsidRPr="00094F78">
        <w:rPr>
          <w:color w:val="000000"/>
          <w:sz w:val="28"/>
          <w:szCs w:val="28"/>
          <w:lang w:val="en-US"/>
        </w:rPr>
        <w:t xml:space="preserve"> </w:t>
      </w:r>
      <w:r>
        <w:rPr>
          <w:color w:val="000000"/>
          <w:sz w:val="28"/>
          <w:szCs w:val="28"/>
        </w:rPr>
        <w:t>політикиня</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метафори</w:t>
      </w:r>
      <w:r w:rsidRPr="00094F78">
        <w:rPr>
          <w:color w:val="000000"/>
          <w:sz w:val="28"/>
          <w:szCs w:val="28"/>
          <w:lang w:val="en-US"/>
        </w:rPr>
        <w:t xml:space="preserve"> “beacon”, “new era”, </w:t>
      </w:r>
      <w:r>
        <w:rPr>
          <w:color w:val="000000"/>
          <w:sz w:val="28"/>
          <w:szCs w:val="28"/>
        </w:rPr>
        <w:t>які</w:t>
      </w:r>
      <w:r w:rsidRPr="00094F78">
        <w:rPr>
          <w:color w:val="000000"/>
          <w:sz w:val="28"/>
          <w:szCs w:val="28"/>
          <w:lang w:val="en-US"/>
        </w:rPr>
        <w:t xml:space="preserve"> </w:t>
      </w:r>
      <w:r>
        <w:rPr>
          <w:color w:val="000000"/>
          <w:sz w:val="28"/>
          <w:szCs w:val="28"/>
        </w:rPr>
        <w:t>створюють</w:t>
      </w:r>
      <w:r w:rsidRPr="00094F78">
        <w:rPr>
          <w:color w:val="000000"/>
          <w:sz w:val="28"/>
          <w:szCs w:val="28"/>
          <w:lang w:val="en-US"/>
        </w:rPr>
        <w:t xml:space="preserve"> </w:t>
      </w:r>
      <w:r>
        <w:rPr>
          <w:color w:val="000000"/>
          <w:sz w:val="28"/>
          <w:szCs w:val="28"/>
        </w:rPr>
        <w:t>теплий</w:t>
      </w:r>
      <w:r w:rsidRPr="00094F78">
        <w:rPr>
          <w:color w:val="000000"/>
          <w:sz w:val="28"/>
          <w:szCs w:val="28"/>
          <w:lang w:val="en-US"/>
        </w:rPr>
        <w:t xml:space="preserve"> </w:t>
      </w:r>
      <w:r>
        <w:rPr>
          <w:color w:val="000000"/>
          <w:sz w:val="28"/>
          <w:szCs w:val="28"/>
        </w:rPr>
        <w:t>і</w:t>
      </w:r>
      <w:r w:rsidRPr="00094F78">
        <w:rPr>
          <w:color w:val="000000"/>
          <w:sz w:val="28"/>
          <w:szCs w:val="28"/>
          <w:lang w:val="en-US"/>
        </w:rPr>
        <w:t xml:space="preserve"> </w:t>
      </w:r>
      <w:r>
        <w:rPr>
          <w:color w:val="000000"/>
          <w:sz w:val="28"/>
          <w:szCs w:val="28"/>
        </w:rPr>
        <w:t>символічний</w:t>
      </w:r>
      <w:r w:rsidRPr="00094F78">
        <w:rPr>
          <w:color w:val="000000"/>
          <w:sz w:val="28"/>
          <w:szCs w:val="28"/>
          <w:lang w:val="en-US"/>
        </w:rPr>
        <w:t xml:space="preserve"> </w:t>
      </w:r>
      <w:r>
        <w:rPr>
          <w:color w:val="000000"/>
          <w:sz w:val="28"/>
          <w:szCs w:val="28"/>
        </w:rPr>
        <w:t>образ</w:t>
      </w:r>
      <w:r w:rsidRPr="00094F78">
        <w:rPr>
          <w:color w:val="000000"/>
          <w:sz w:val="28"/>
          <w:szCs w:val="28"/>
          <w:lang w:val="en-US"/>
        </w:rPr>
        <w:t xml:space="preserve">, </w:t>
      </w:r>
      <w:r>
        <w:rPr>
          <w:color w:val="000000"/>
          <w:sz w:val="28"/>
          <w:szCs w:val="28"/>
        </w:rPr>
        <w:t>замість</w:t>
      </w:r>
      <w:r w:rsidRPr="00094F78">
        <w:rPr>
          <w:color w:val="000000"/>
          <w:sz w:val="28"/>
          <w:szCs w:val="28"/>
          <w:lang w:val="en-US"/>
        </w:rPr>
        <w:t xml:space="preserve"> </w:t>
      </w:r>
      <w:r>
        <w:rPr>
          <w:color w:val="000000"/>
          <w:sz w:val="28"/>
          <w:szCs w:val="28"/>
        </w:rPr>
        <w:t>типових</w:t>
      </w:r>
      <w:r w:rsidRPr="00094F78">
        <w:rPr>
          <w:color w:val="000000"/>
          <w:sz w:val="28"/>
          <w:szCs w:val="28"/>
          <w:lang w:val="en-US"/>
        </w:rPr>
        <w:t xml:space="preserve"> </w:t>
      </w:r>
      <w:r>
        <w:rPr>
          <w:color w:val="000000"/>
          <w:sz w:val="28"/>
          <w:szCs w:val="28"/>
        </w:rPr>
        <w:t>політичних</w:t>
      </w:r>
      <w:r w:rsidRPr="00094F78">
        <w:rPr>
          <w:color w:val="000000"/>
          <w:sz w:val="28"/>
          <w:szCs w:val="28"/>
          <w:lang w:val="en-US"/>
        </w:rPr>
        <w:t xml:space="preserve"> </w:t>
      </w:r>
      <w:r>
        <w:rPr>
          <w:color w:val="000000"/>
          <w:sz w:val="28"/>
          <w:szCs w:val="28"/>
        </w:rPr>
        <w:t>термінів</w:t>
      </w:r>
      <w:r w:rsidRPr="00094F78">
        <w:rPr>
          <w:color w:val="000000"/>
          <w:sz w:val="28"/>
          <w:szCs w:val="28"/>
          <w:lang w:val="en-US"/>
        </w:rPr>
        <w:t xml:space="preserve">. </w:t>
      </w:r>
      <w:r>
        <w:rPr>
          <w:color w:val="000000"/>
          <w:sz w:val="28"/>
          <w:szCs w:val="28"/>
        </w:rPr>
        <w:t>Це приклад того, як політичні речі можна говорити поетично, щоб зробити їх більш емоційними, але без агресії. Такий спосіб часто використовують жінки-політики, щоб впливати на людей.</w:t>
      </w:r>
    </w:p>
    <w:p w14:paraId="000000BB"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B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Аналізуючи промову Каролайн Левіт, яка була проголошена на брифінгу для преси в Білому домі (квітень 2025), яка була присвячена ситуації коли уряд США припинив роботу, і вона говорить про наслідки такого стану для громадян і економіки, а також про дії адміністрації, які спрямовані на завершення цієї ситуації. У той же час пані Левіт підкреслює досягнення і політичну мету президента, зображуючи його як особу, яка постійно думає про безпеку, добробут і соціальні цінності американців. Проводячи аналіз даної промови, ми можемо визначити, що вона має особливий стиль – вона поєднує емоції, логіку та переконливість, що є характерним для сучасного жіночого політичного мовлення. Каролайн Левіт використовує слова, які висловлюють оцінку, використовує інклюзивну лексику, щоб створити відчуття єдності з аудиторією. </w:t>
      </w:r>
    </w:p>
    <w:p w14:paraId="000000BD" w14:textId="77777777" w:rsidR="009B22D9" w:rsidRDefault="00331E5A">
      <w:pPr>
        <w:pBdr>
          <w:top w:val="nil"/>
          <w:left w:val="nil"/>
          <w:bottom w:val="nil"/>
          <w:right w:val="nil"/>
          <w:between w:val="nil"/>
        </w:pBdr>
        <w:spacing w:line="360" w:lineRule="auto"/>
        <w:ind w:firstLine="850"/>
        <w:jc w:val="both"/>
        <w:rPr>
          <w:i/>
          <w:iCs/>
          <w:color w:val="000000"/>
          <w:sz w:val="28"/>
          <w:szCs w:val="28"/>
        </w:rPr>
      </w:pPr>
      <w:r w:rsidRPr="00094F78">
        <w:rPr>
          <w:i/>
          <w:iCs/>
          <w:color w:val="000000"/>
          <w:sz w:val="28"/>
          <w:szCs w:val="28"/>
          <w:lang w:val="en-US"/>
        </w:rPr>
        <w:t>“</w:t>
      </w:r>
      <w:r w:rsidRPr="00094F78">
        <w:rPr>
          <w:b/>
          <w:bCs/>
          <w:i/>
          <w:iCs/>
          <w:color w:val="000000"/>
          <w:sz w:val="28"/>
          <w:szCs w:val="28"/>
          <w:lang w:val="en-US"/>
        </w:rPr>
        <w:t xml:space="preserve">Nice </w:t>
      </w:r>
      <w:r w:rsidRPr="00094F78">
        <w:rPr>
          <w:i/>
          <w:iCs/>
          <w:color w:val="000000"/>
          <w:sz w:val="28"/>
          <w:szCs w:val="28"/>
          <w:lang w:val="en-US"/>
        </w:rPr>
        <w:t xml:space="preserve">to see you on this </w:t>
      </w:r>
      <w:r w:rsidRPr="00094F78">
        <w:rPr>
          <w:b/>
          <w:bCs/>
          <w:i/>
          <w:iCs/>
          <w:color w:val="000000"/>
          <w:sz w:val="28"/>
          <w:szCs w:val="28"/>
          <w:lang w:val="en-US"/>
        </w:rPr>
        <w:t>beautiful</w:t>
      </w:r>
      <w:r w:rsidRPr="00094F78">
        <w:rPr>
          <w:i/>
          <w:iCs/>
          <w:color w:val="000000"/>
          <w:sz w:val="28"/>
          <w:szCs w:val="28"/>
          <w:lang w:val="en-US"/>
        </w:rPr>
        <w:t xml:space="preserve"> fall afternoon.” </w:t>
      </w:r>
      <w:proofErr w:type="gramStart"/>
      <w:r>
        <w:rPr>
          <w:i/>
          <w:iCs/>
          <w:sz w:val="28"/>
          <w:szCs w:val="28"/>
        </w:rPr>
        <w:t>[ 47</w:t>
      </w:r>
      <w:proofErr w:type="gramEnd"/>
      <w:r>
        <w:rPr>
          <w:i/>
          <w:iCs/>
          <w:sz w:val="28"/>
          <w:szCs w:val="28"/>
        </w:rPr>
        <w:t xml:space="preserve"> ]</w:t>
      </w:r>
    </w:p>
    <w:p w14:paraId="000000BE"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lastRenderedPageBreak/>
        <w:t>Жінки часто починають свої розмови з мʼякого, доброго вступу. Це створює враження відкритості та доброти. Використання слів “beautiful”, “nice” додає теплоти та людяності, згладжує політичні теми.</w:t>
      </w:r>
    </w:p>
    <w:p w14:paraId="000000BF" w14:textId="77777777" w:rsidR="009B22D9" w:rsidRPr="00094F78" w:rsidRDefault="00331E5A">
      <w:pPr>
        <w:pBdr>
          <w:top w:val="nil"/>
          <w:left w:val="nil"/>
          <w:bottom w:val="nil"/>
          <w:right w:val="nil"/>
          <w:between w:val="nil"/>
        </w:pBdr>
        <w:spacing w:line="360" w:lineRule="auto"/>
        <w:ind w:firstLine="850"/>
        <w:jc w:val="both"/>
        <w:rPr>
          <w:i/>
          <w:iCs/>
          <w:color w:val="000000"/>
          <w:sz w:val="28"/>
          <w:szCs w:val="28"/>
          <w:lang w:val="en-US"/>
        </w:rPr>
      </w:pPr>
      <w:r w:rsidRPr="00094F78">
        <w:rPr>
          <w:i/>
          <w:iCs/>
          <w:color w:val="000000"/>
          <w:sz w:val="28"/>
          <w:szCs w:val="28"/>
          <w:lang w:val="en-US"/>
        </w:rPr>
        <w:t xml:space="preserve">“Democrats are </w:t>
      </w:r>
      <w:r w:rsidRPr="00094F78">
        <w:rPr>
          <w:b/>
          <w:bCs/>
          <w:i/>
          <w:iCs/>
          <w:color w:val="000000"/>
          <w:sz w:val="28"/>
          <w:szCs w:val="28"/>
          <w:lang w:val="en-US"/>
        </w:rPr>
        <w:t>intentionally hurting</w:t>
      </w:r>
      <w:r w:rsidRPr="00094F78">
        <w:rPr>
          <w:i/>
          <w:iCs/>
          <w:color w:val="000000"/>
          <w:sz w:val="28"/>
          <w:szCs w:val="28"/>
          <w:lang w:val="en-US"/>
        </w:rPr>
        <w:t xml:space="preserve"> American families, workers, and businesses… And it’s a </w:t>
      </w:r>
      <w:r w:rsidRPr="00094F78">
        <w:rPr>
          <w:b/>
          <w:bCs/>
          <w:i/>
          <w:iCs/>
          <w:color w:val="000000"/>
          <w:sz w:val="28"/>
          <w:szCs w:val="28"/>
          <w:lang w:val="en-US"/>
        </w:rPr>
        <w:t>total disgrace</w:t>
      </w:r>
      <w:r w:rsidRPr="00094F78">
        <w:rPr>
          <w:i/>
          <w:iCs/>
          <w:color w:val="000000"/>
          <w:sz w:val="28"/>
          <w:szCs w:val="28"/>
          <w:lang w:val="en-US"/>
        </w:rPr>
        <w:t xml:space="preserve">.” </w:t>
      </w:r>
      <w:r w:rsidRPr="00094F78">
        <w:rPr>
          <w:i/>
          <w:iCs/>
          <w:sz w:val="28"/>
          <w:szCs w:val="28"/>
          <w:lang w:val="en-US"/>
        </w:rPr>
        <w:t xml:space="preserve">[ </w:t>
      </w:r>
      <w:proofErr w:type="gramStart"/>
      <w:r w:rsidRPr="00094F78">
        <w:rPr>
          <w:i/>
          <w:iCs/>
          <w:sz w:val="28"/>
          <w:szCs w:val="28"/>
          <w:lang w:val="en-US"/>
        </w:rPr>
        <w:t>47 ]</w:t>
      </w:r>
      <w:proofErr w:type="gramEnd"/>
    </w:p>
    <w:p w14:paraId="000000C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Політикині</w:t>
      </w:r>
      <w:r w:rsidRPr="00094F78">
        <w:rPr>
          <w:color w:val="000000"/>
          <w:sz w:val="28"/>
          <w:szCs w:val="28"/>
          <w:lang w:val="en-US"/>
        </w:rPr>
        <w:t xml:space="preserve">, </w:t>
      </w:r>
      <w:r>
        <w:rPr>
          <w:color w:val="000000"/>
          <w:sz w:val="28"/>
          <w:szCs w:val="28"/>
        </w:rPr>
        <w:t>навіть</w:t>
      </w:r>
      <w:r w:rsidRPr="00094F78">
        <w:rPr>
          <w:color w:val="000000"/>
          <w:sz w:val="28"/>
          <w:szCs w:val="28"/>
          <w:lang w:val="en-US"/>
        </w:rPr>
        <w:t xml:space="preserve"> </w:t>
      </w:r>
      <w:r>
        <w:rPr>
          <w:color w:val="000000"/>
          <w:sz w:val="28"/>
          <w:szCs w:val="28"/>
        </w:rPr>
        <w:t>якщо</w:t>
      </w:r>
      <w:r w:rsidRPr="00094F78">
        <w:rPr>
          <w:color w:val="000000"/>
          <w:sz w:val="28"/>
          <w:szCs w:val="28"/>
          <w:lang w:val="en-US"/>
        </w:rPr>
        <w:t xml:space="preserve"> </w:t>
      </w:r>
      <w:r>
        <w:rPr>
          <w:color w:val="000000"/>
          <w:sz w:val="28"/>
          <w:szCs w:val="28"/>
        </w:rPr>
        <w:t>вони</w:t>
      </w:r>
      <w:r w:rsidRPr="00094F78">
        <w:rPr>
          <w:color w:val="000000"/>
          <w:sz w:val="28"/>
          <w:szCs w:val="28"/>
          <w:lang w:val="en-US"/>
        </w:rPr>
        <w:t xml:space="preserve"> </w:t>
      </w:r>
      <w:r>
        <w:rPr>
          <w:color w:val="000000"/>
          <w:sz w:val="28"/>
          <w:szCs w:val="28"/>
        </w:rPr>
        <w:t>схильні</w:t>
      </w:r>
      <w:r w:rsidRPr="00094F78">
        <w:rPr>
          <w:color w:val="000000"/>
          <w:sz w:val="28"/>
          <w:szCs w:val="28"/>
          <w:lang w:val="en-US"/>
        </w:rPr>
        <w:t xml:space="preserve"> </w:t>
      </w:r>
      <w:r>
        <w:rPr>
          <w:color w:val="000000"/>
          <w:sz w:val="28"/>
          <w:szCs w:val="28"/>
        </w:rPr>
        <w:t>до</w:t>
      </w:r>
      <w:r w:rsidRPr="00094F78">
        <w:rPr>
          <w:color w:val="000000"/>
          <w:sz w:val="28"/>
          <w:szCs w:val="28"/>
          <w:lang w:val="en-US"/>
        </w:rPr>
        <w:t xml:space="preserve"> </w:t>
      </w:r>
      <w:r>
        <w:rPr>
          <w:color w:val="000000"/>
          <w:sz w:val="28"/>
          <w:szCs w:val="28"/>
        </w:rPr>
        <w:t>емпатії</w:t>
      </w:r>
      <w:r w:rsidRPr="00094F78">
        <w:rPr>
          <w:color w:val="000000"/>
          <w:sz w:val="28"/>
          <w:szCs w:val="28"/>
          <w:lang w:val="en-US"/>
        </w:rPr>
        <w:t xml:space="preserve"> </w:t>
      </w:r>
      <w:r>
        <w:rPr>
          <w:color w:val="000000"/>
          <w:sz w:val="28"/>
          <w:szCs w:val="28"/>
        </w:rPr>
        <w:t>часто</w:t>
      </w:r>
      <w:r w:rsidRPr="00094F78">
        <w:rPr>
          <w:color w:val="000000"/>
          <w:sz w:val="28"/>
          <w:szCs w:val="28"/>
          <w:lang w:val="en-US"/>
        </w:rPr>
        <w:t xml:space="preserve"> </w:t>
      </w:r>
      <w:r>
        <w:rPr>
          <w:color w:val="000000"/>
          <w:sz w:val="28"/>
          <w:szCs w:val="28"/>
        </w:rPr>
        <w:t>поєднують</w:t>
      </w:r>
      <w:r w:rsidRPr="00094F78">
        <w:rPr>
          <w:color w:val="000000"/>
          <w:sz w:val="28"/>
          <w:szCs w:val="28"/>
          <w:lang w:val="en-US"/>
        </w:rPr>
        <w:t xml:space="preserve"> </w:t>
      </w:r>
      <w:r>
        <w:rPr>
          <w:color w:val="000000"/>
          <w:sz w:val="28"/>
          <w:szCs w:val="28"/>
        </w:rPr>
        <w:t>емоції</w:t>
      </w:r>
      <w:r w:rsidRPr="00094F78">
        <w:rPr>
          <w:color w:val="000000"/>
          <w:sz w:val="28"/>
          <w:szCs w:val="28"/>
          <w:lang w:val="en-US"/>
        </w:rPr>
        <w:t xml:space="preserve"> </w:t>
      </w:r>
      <w:r>
        <w:rPr>
          <w:color w:val="000000"/>
          <w:sz w:val="28"/>
          <w:szCs w:val="28"/>
        </w:rPr>
        <w:t>з</w:t>
      </w:r>
      <w:r w:rsidRPr="00094F78">
        <w:rPr>
          <w:color w:val="000000"/>
          <w:sz w:val="28"/>
          <w:szCs w:val="28"/>
          <w:lang w:val="en-US"/>
        </w:rPr>
        <w:t xml:space="preserve"> </w:t>
      </w:r>
      <w:r>
        <w:rPr>
          <w:color w:val="000000"/>
          <w:sz w:val="28"/>
          <w:szCs w:val="28"/>
        </w:rPr>
        <w:t>логічними</w:t>
      </w:r>
      <w:r w:rsidRPr="00094F78">
        <w:rPr>
          <w:color w:val="000000"/>
          <w:sz w:val="28"/>
          <w:szCs w:val="28"/>
          <w:lang w:val="en-US"/>
        </w:rPr>
        <w:t xml:space="preserve"> </w:t>
      </w:r>
      <w:r>
        <w:rPr>
          <w:color w:val="000000"/>
          <w:sz w:val="28"/>
          <w:szCs w:val="28"/>
        </w:rPr>
        <w:t>аргументами</w:t>
      </w:r>
      <w:r w:rsidRPr="00094F78">
        <w:rPr>
          <w:color w:val="000000"/>
          <w:sz w:val="28"/>
          <w:szCs w:val="28"/>
          <w:lang w:val="en-US"/>
        </w:rPr>
        <w:t xml:space="preserve">. </w:t>
      </w:r>
      <w:r>
        <w:rPr>
          <w:color w:val="000000"/>
          <w:sz w:val="28"/>
          <w:szCs w:val="28"/>
        </w:rPr>
        <w:t>Слова</w:t>
      </w:r>
      <w:r w:rsidRPr="00094F78">
        <w:rPr>
          <w:color w:val="000000"/>
          <w:sz w:val="28"/>
          <w:szCs w:val="28"/>
          <w:lang w:val="en-US"/>
        </w:rPr>
        <w:t xml:space="preserve">, </w:t>
      </w:r>
      <w:proofErr w:type="gramStart"/>
      <w:r>
        <w:rPr>
          <w:color w:val="000000"/>
          <w:sz w:val="28"/>
          <w:szCs w:val="28"/>
        </w:rPr>
        <w:t>як</w:t>
      </w:r>
      <w:r w:rsidRPr="00094F78">
        <w:rPr>
          <w:color w:val="000000"/>
          <w:sz w:val="28"/>
          <w:szCs w:val="28"/>
          <w:lang w:val="en-US"/>
        </w:rPr>
        <w:t xml:space="preserve"> </w:t>
      </w:r>
      <w:r w:rsidRPr="00094F78">
        <w:rPr>
          <w:b/>
          <w:bCs/>
          <w:color w:val="000000"/>
          <w:sz w:val="28"/>
          <w:szCs w:val="28"/>
          <w:lang w:val="en-US"/>
        </w:rPr>
        <w:t xml:space="preserve"> “</w:t>
      </w:r>
      <w:proofErr w:type="gramEnd"/>
      <w:r w:rsidRPr="00094F78">
        <w:rPr>
          <w:color w:val="000000"/>
          <w:sz w:val="28"/>
          <w:szCs w:val="28"/>
          <w:lang w:val="en-US"/>
        </w:rPr>
        <w:t xml:space="preserve">intentionally hurting” </w:t>
      </w:r>
      <w:r>
        <w:rPr>
          <w:color w:val="000000"/>
          <w:sz w:val="28"/>
          <w:szCs w:val="28"/>
        </w:rPr>
        <w:t>та</w:t>
      </w:r>
      <w:r w:rsidRPr="00094F78">
        <w:rPr>
          <w:color w:val="000000"/>
          <w:sz w:val="28"/>
          <w:szCs w:val="28"/>
          <w:lang w:val="en-US"/>
        </w:rPr>
        <w:t xml:space="preserve"> “total disgrace”, </w:t>
      </w:r>
      <w:r>
        <w:rPr>
          <w:color w:val="000000"/>
          <w:sz w:val="28"/>
          <w:szCs w:val="28"/>
        </w:rPr>
        <w:t>це</w:t>
      </w:r>
      <w:r w:rsidRPr="00094F78">
        <w:rPr>
          <w:color w:val="000000"/>
          <w:sz w:val="28"/>
          <w:szCs w:val="28"/>
          <w:lang w:val="en-US"/>
        </w:rPr>
        <w:t xml:space="preserve"> </w:t>
      </w:r>
      <w:r>
        <w:rPr>
          <w:color w:val="000000"/>
          <w:sz w:val="28"/>
          <w:szCs w:val="28"/>
        </w:rPr>
        <w:t>дуже</w:t>
      </w:r>
      <w:r w:rsidRPr="00094F78">
        <w:rPr>
          <w:color w:val="000000"/>
          <w:sz w:val="28"/>
          <w:szCs w:val="28"/>
          <w:lang w:val="en-US"/>
        </w:rPr>
        <w:t xml:space="preserve"> </w:t>
      </w:r>
      <w:r>
        <w:rPr>
          <w:color w:val="000000"/>
          <w:sz w:val="28"/>
          <w:szCs w:val="28"/>
        </w:rPr>
        <w:t>емоційні</w:t>
      </w:r>
      <w:r w:rsidRPr="00094F78">
        <w:rPr>
          <w:color w:val="000000"/>
          <w:sz w:val="28"/>
          <w:szCs w:val="28"/>
          <w:lang w:val="en-US"/>
        </w:rPr>
        <w:t xml:space="preserve"> </w:t>
      </w:r>
      <w:r>
        <w:rPr>
          <w:color w:val="000000"/>
          <w:sz w:val="28"/>
          <w:szCs w:val="28"/>
        </w:rPr>
        <w:t>слова</w:t>
      </w:r>
      <w:r w:rsidRPr="00094F78">
        <w:rPr>
          <w:color w:val="000000"/>
          <w:sz w:val="28"/>
          <w:szCs w:val="28"/>
          <w:lang w:val="en-US"/>
        </w:rPr>
        <w:t xml:space="preserve">, </w:t>
      </w:r>
      <w:r>
        <w:rPr>
          <w:color w:val="000000"/>
          <w:sz w:val="28"/>
          <w:szCs w:val="28"/>
        </w:rPr>
        <w:t>які</w:t>
      </w:r>
      <w:r w:rsidRPr="00094F78">
        <w:rPr>
          <w:color w:val="000000"/>
          <w:sz w:val="28"/>
          <w:szCs w:val="28"/>
          <w:lang w:val="en-US"/>
        </w:rPr>
        <w:t xml:space="preserve"> </w:t>
      </w:r>
      <w:r>
        <w:rPr>
          <w:color w:val="000000"/>
          <w:sz w:val="28"/>
          <w:szCs w:val="28"/>
        </w:rPr>
        <w:t>створюють</w:t>
      </w:r>
      <w:r w:rsidRPr="00094F78">
        <w:rPr>
          <w:color w:val="000000"/>
          <w:sz w:val="28"/>
          <w:szCs w:val="28"/>
          <w:lang w:val="en-US"/>
        </w:rPr>
        <w:t xml:space="preserve"> </w:t>
      </w:r>
      <w:r>
        <w:rPr>
          <w:color w:val="000000"/>
          <w:sz w:val="28"/>
          <w:szCs w:val="28"/>
        </w:rPr>
        <w:t>враження</w:t>
      </w:r>
      <w:r w:rsidRPr="00094F78">
        <w:rPr>
          <w:color w:val="000000"/>
          <w:sz w:val="28"/>
          <w:szCs w:val="28"/>
          <w:lang w:val="en-US"/>
        </w:rPr>
        <w:t xml:space="preserve"> </w:t>
      </w:r>
      <w:r>
        <w:rPr>
          <w:color w:val="000000"/>
          <w:sz w:val="28"/>
          <w:szCs w:val="28"/>
        </w:rPr>
        <w:t>морального</w:t>
      </w:r>
      <w:r w:rsidRPr="00094F78">
        <w:rPr>
          <w:color w:val="000000"/>
          <w:sz w:val="28"/>
          <w:szCs w:val="28"/>
          <w:lang w:val="en-US"/>
        </w:rPr>
        <w:t xml:space="preserve"> </w:t>
      </w:r>
      <w:r>
        <w:rPr>
          <w:color w:val="000000"/>
          <w:sz w:val="28"/>
          <w:szCs w:val="28"/>
        </w:rPr>
        <w:t>осудження</w:t>
      </w:r>
      <w:r w:rsidRPr="00094F78">
        <w:rPr>
          <w:color w:val="000000"/>
          <w:sz w:val="28"/>
          <w:szCs w:val="28"/>
          <w:lang w:val="en-US"/>
        </w:rPr>
        <w:t xml:space="preserve">. </w:t>
      </w:r>
      <w:r>
        <w:rPr>
          <w:color w:val="000000"/>
          <w:sz w:val="28"/>
          <w:szCs w:val="28"/>
        </w:rPr>
        <w:t xml:space="preserve">Такий підхід дозволяє звучати переконливо, але без того, щоб перейти до грубої злої агресії. </w:t>
      </w:r>
    </w:p>
    <w:p w14:paraId="000000C1"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“Americans traveling to weddings, funerals, vacations, and meetings, faced significant flight disruptions…” </w:t>
      </w:r>
      <w:r>
        <w:rPr>
          <w:i/>
          <w:iCs/>
          <w:sz w:val="28"/>
          <w:szCs w:val="28"/>
        </w:rPr>
        <w:t xml:space="preserve">[ </w:t>
      </w:r>
      <w:proofErr w:type="gramStart"/>
      <w:r>
        <w:rPr>
          <w:i/>
          <w:iCs/>
          <w:sz w:val="28"/>
          <w:szCs w:val="28"/>
        </w:rPr>
        <w:t>47 ]</w:t>
      </w:r>
      <w:proofErr w:type="gramEnd"/>
    </w:p>
    <w:p w14:paraId="000000C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Посилання на звичайних людей та сімейні події – це звичайна ознака жіночого дискурсу. Такий підхід допомагає створити образ політика, яка співпереживає, розуміє труднощі громадян і зосереджується на соціальному аспекті проблеми.</w:t>
      </w:r>
    </w:p>
    <w:p w14:paraId="000000C3" w14:textId="77777777" w:rsidR="009B22D9" w:rsidRPr="00DE7D3A" w:rsidRDefault="00331E5A">
      <w:pPr>
        <w:pBdr>
          <w:top w:val="nil"/>
          <w:left w:val="nil"/>
          <w:bottom w:val="nil"/>
          <w:right w:val="nil"/>
          <w:between w:val="nil"/>
        </w:pBdr>
        <w:spacing w:line="360" w:lineRule="auto"/>
        <w:ind w:firstLine="850"/>
        <w:jc w:val="both"/>
        <w:rPr>
          <w:i/>
          <w:iCs/>
          <w:color w:val="000000"/>
          <w:sz w:val="28"/>
          <w:szCs w:val="28"/>
          <w:lang w:val="en-US"/>
        </w:rPr>
      </w:pPr>
      <w:r w:rsidRPr="00094F78">
        <w:rPr>
          <w:i/>
          <w:iCs/>
          <w:color w:val="000000"/>
          <w:sz w:val="28"/>
          <w:szCs w:val="28"/>
          <w:lang w:val="en-US"/>
        </w:rPr>
        <w:t xml:space="preserve">“Let me be clear to </w:t>
      </w:r>
      <w:r w:rsidRPr="00094F78">
        <w:rPr>
          <w:b/>
          <w:bCs/>
          <w:i/>
          <w:iCs/>
          <w:color w:val="000000"/>
          <w:sz w:val="28"/>
          <w:szCs w:val="28"/>
          <w:lang w:val="en-US"/>
        </w:rPr>
        <w:t>our</w:t>
      </w:r>
      <w:r w:rsidRPr="00094F78">
        <w:rPr>
          <w:i/>
          <w:iCs/>
          <w:color w:val="000000"/>
          <w:sz w:val="28"/>
          <w:szCs w:val="28"/>
          <w:lang w:val="en-US"/>
        </w:rPr>
        <w:t xml:space="preserve"> incredible air traffic controllers across the country…</w:t>
      </w:r>
      <w:proofErr w:type="gramStart"/>
      <w:r w:rsidRPr="00094F78">
        <w:rPr>
          <w:i/>
          <w:iCs/>
          <w:color w:val="000000"/>
          <w:sz w:val="28"/>
          <w:szCs w:val="28"/>
          <w:lang w:val="en-US"/>
        </w:rPr>
        <w:t xml:space="preserve">” </w:t>
      </w:r>
      <w:proofErr w:type="gramEnd"/>
      <w:r w:rsidRPr="00DE7D3A">
        <w:rPr>
          <w:i/>
          <w:iCs/>
          <w:color w:val="000000"/>
          <w:sz w:val="28"/>
          <w:szCs w:val="28"/>
          <w:lang w:val="en-US"/>
        </w:rPr>
        <w:t xml:space="preserve">. “They want </w:t>
      </w:r>
      <w:r w:rsidRPr="00DE7D3A">
        <w:rPr>
          <w:b/>
          <w:bCs/>
          <w:i/>
          <w:iCs/>
          <w:color w:val="000000"/>
          <w:sz w:val="28"/>
          <w:szCs w:val="28"/>
          <w:lang w:val="en-US"/>
        </w:rPr>
        <w:t>you</w:t>
      </w:r>
      <w:r w:rsidRPr="00DE7D3A">
        <w:rPr>
          <w:i/>
          <w:iCs/>
          <w:color w:val="000000"/>
          <w:sz w:val="28"/>
          <w:szCs w:val="28"/>
          <w:lang w:val="en-US"/>
        </w:rPr>
        <w:t xml:space="preserve"> to be paid.” </w:t>
      </w:r>
      <w:r w:rsidRPr="00DE7D3A">
        <w:rPr>
          <w:i/>
          <w:iCs/>
          <w:sz w:val="28"/>
          <w:szCs w:val="28"/>
          <w:lang w:val="en-US"/>
        </w:rPr>
        <w:t>[ 47 ]</w:t>
      </w:r>
    </w:p>
    <w:p w14:paraId="000000C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Використання</w:t>
      </w:r>
      <w:r w:rsidRPr="00DE7D3A">
        <w:rPr>
          <w:color w:val="000000"/>
          <w:sz w:val="28"/>
          <w:szCs w:val="28"/>
          <w:lang w:val="en-US"/>
        </w:rPr>
        <w:t xml:space="preserve"> </w:t>
      </w:r>
      <w:r>
        <w:rPr>
          <w:color w:val="000000"/>
          <w:sz w:val="28"/>
          <w:szCs w:val="28"/>
        </w:rPr>
        <w:t>займенників</w:t>
      </w:r>
      <w:r w:rsidRPr="00DE7D3A">
        <w:rPr>
          <w:color w:val="000000"/>
          <w:sz w:val="28"/>
          <w:szCs w:val="28"/>
          <w:lang w:val="en-US"/>
        </w:rPr>
        <w:t xml:space="preserve"> “our”, “you” </w:t>
      </w:r>
      <w:r>
        <w:rPr>
          <w:color w:val="000000"/>
          <w:sz w:val="28"/>
          <w:szCs w:val="28"/>
        </w:rPr>
        <w:t>показує</w:t>
      </w:r>
      <w:r w:rsidRPr="00DE7D3A">
        <w:rPr>
          <w:color w:val="000000"/>
          <w:sz w:val="28"/>
          <w:szCs w:val="28"/>
          <w:lang w:val="en-US"/>
        </w:rPr>
        <w:t xml:space="preserve"> </w:t>
      </w:r>
      <w:r>
        <w:rPr>
          <w:color w:val="000000"/>
          <w:sz w:val="28"/>
          <w:szCs w:val="28"/>
        </w:rPr>
        <w:t>бажання</w:t>
      </w:r>
      <w:r w:rsidRPr="00DE7D3A">
        <w:rPr>
          <w:color w:val="000000"/>
          <w:sz w:val="28"/>
          <w:szCs w:val="28"/>
          <w:lang w:val="en-US"/>
        </w:rPr>
        <w:t xml:space="preserve"> </w:t>
      </w:r>
      <w:r>
        <w:rPr>
          <w:color w:val="000000"/>
          <w:sz w:val="28"/>
          <w:szCs w:val="28"/>
        </w:rPr>
        <w:t>створити</w:t>
      </w:r>
      <w:r w:rsidRPr="00DE7D3A">
        <w:rPr>
          <w:color w:val="000000"/>
          <w:sz w:val="28"/>
          <w:szCs w:val="28"/>
          <w:lang w:val="en-US"/>
        </w:rPr>
        <w:t xml:space="preserve"> </w:t>
      </w:r>
      <w:r>
        <w:rPr>
          <w:color w:val="000000"/>
          <w:sz w:val="28"/>
          <w:szCs w:val="28"/>
        </w:rPr>
        <w:t>зв</w:t>
      </w:r>
      <w:r w:rsidRPr="00DE7D3A">
        <w:rPr>
          <w:color w:val="000000"/>
          <w:sz w:val="28"/>
          <w:szCs w:val="28"/>
          <w:lang w:val="en-US"/>
        </w:rPr>
        <w:t>ʼ</w:t>
      </w:r>
      <w:r>
        <w:rPr>
          <w:color w:val="000000"/>
          <w:sz w:val="28"/>
          <w:szCs w:val="28"/>
        </w:rPr>
        <w:t>язок</w:t>
      </w:r>
      <w:r w:rsidRPr="00DE7D3A">
        <w:rPr>
          <w:color w:val="000000"/>
          <w:sz w:val="28"/>
          <w:szCs w:val="28"/>
          <w:lang w:val="en-US"/>
        </w:rPr>
        <w:t xml:space="preserve"> </w:t>
      </w:r>
      <w:r>
        <w:rPr>
          <w:color w:val="000000"/>
          <w:sz w:val="28"/>
          <w:szCs w:val="28"/>
        </w:rPr>
        <w:t>між</w:t>
      </w:r>
      <w:r w:rsidRPr="00DE7D3A">
        <w:rPr>
          <w:color w:val="000000"/>
          <w:sz w:val="28"/>
          <w:szCs w:val="28"/>
          <w:lang w:val="en-US"/>
        </w:rPr>
        <w:t xml:space="preserve"> </w:t>
      </w:r>
      <w:r>
        <w:rPr>
          <w:color w:val="000000"/>
          <w:sz w:val="28"/>
          <w:szCs w:val="28"/>
        </w:rPr>
        <w:t>владою</w:t>
      </w:r>
      <w:r w:rsidRPr="00DE7D3A">
        <w:rPr>
          <w:color w:val="000000"/>
          <w:sz w:val="28"/>
          <w:szCs w:val="28"/>
          <w:lang w:val="en-US"/>
        </w:rPr>
        <w:t xml:space="preserve"> </w:t>
      </w:r>
      <w:r>
        <w:rPr>
          <w:color w:val="000000"/>
          <w:sz w:val="28"/>
          <w:szCs w:val="28"/>
        </w:rPr>
        <w:t>та</w:t>
      </w:r>
      <w:r w:rsidRPr="00DE7D3A">
        <w:rPr>
          <w:color w:val="000000"/>
          <w:sz w:val="28"/>
          <w:szCs w:val="28"/>
          <w:lang w:val="en-US"/>
        </w:rPr>
        <w:t xml:space="preserve"> </w:t>
      </w:r>
      <w:r>
        <w:rPr>
          <w:color w:val="000000"/>
          <w:sz w:val="28"/>
          <w:szCs w:val="28"/>
        </w:rPr>
        <w:t>громадянами</w:t>
      </w:r>
      <w:r w:rsidRPr="00DE7D3A">
        <w:rPr>
          <w:color w:val="000000"/>
          <w:sz w:val="28"/>
          <w:szCs w:val="28"/>
          <w:lang w:val="en-US"/>
        </w:rPr>
        <w:t xml:space="preserve">. </w:t>
      </w:r>
      <w:r>
        <w:rPr>
          <w:color w:val="000000"/>
          <w:sz w:val="28"/>
          <w:szCs w:val="28"/>
        </w:rPr>
        <w:t>Така включена стратегія характерна для жіночої комунікації, бо створює образ спільної мети.</w:t>
      </w:r>
    </w:p>
    <w:p w14:paraId="000000C5" w14:textId="77777777" w:rsidR="009B22D9" w:rsidRDefault="00331E5A">
      <w:pPr>
        <w:pBdr>
          <w:top w:val="nil"/>
          <w:left w:val="nil"/>
          <w:bottom w:val="nil"/>
          <w:right w:val="nil"/>
          <w:between w:val="nil"/>
        </w:pBdr>
        <w:spacing w:line="360" w:lineRule="auto"/>
        <w:ind w:firstLine="850"/>
        <w:jc w:val="both"/>
        <w:rPr>
          <w:i/>
          <w:iCs/>
          <w:color w:val="000000"/>
          <w:sz w:val="28"/>
          <w:szCs w:val="28"/>
        </w:rPr>
      </w:pPr>
      <w:r w:rsidRPr="00094F78">
        <w:rPr>
          <w:i/>
          <w:iCs/>
          <w:color w:val="000000"/>
          <w:sz w:val="28"/>
          <w:szCs w:val="28"/>
          <w:lang w:val="en-US"/>
        </w:rPr>
        <w:t>“</w:t>
      </w:r>
      <w:r w:rsidRPr="00094F78">
        <w:rPr>
          <w:b/>
          <w:bCs/>
          <w:i/>
          <w:iCs/>
          <w:color w:val="000000"/>
          <w:sz w:val="28"/>
          <w:szCs w:val="28"/>
          <w:lang w:val="en-US"/>
        </w:rPr>
        <w:t>Please</w:t>
      </w:r>
      <w:r w:rsidRPr="00094F78">
        <w:rPr>
          <w:i/>
          <w:iCs/>
          <w:color w:val="000000"/>
          <w:sz w:val="28"/>
          <w:szCs w:val="28"/>
          <w:lang w:val="en-US"/>
        </w:rPr>
        <w:t xml:space="preserve"> call on your Democrat senators and tell them to side with President Trump…” </w:t>
      </w:r>
      <w:r>
        <w:rPr>
          <w:i/>
          <w:iCs/>
          <w:sz w:val="28"/>
          <w:szCs w:val="28"/>
        </w:rPr>
        <w:t xml:space="preserve">[ </w:t>
      </w:r>
      <w:proofErr w:type="gramStart"/>
      <w:r>
        <w:rPr>
          <w:i/>
          <w:iCs/>
          <w:sz w:val="28"/>
          <w:szCs w:val="28"/>
        </w:rPr>
        <w:t>47 ]</w:t>
      </w:r>
      <w:proofErr w:type="gramEnd"/>
    </w:p>
    <w:p w14:paraId="000000C6"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Звертання “</w:t>
      </w:r>
      <w:proofErr w:type="gramStart"/>
      <w:r>
        <w:rPr>
          <w:color w:val="000000"/>
          <w:sz w:val="28"/>
          <w:szCs w:val="28"/>
        </w:rPr>
        <w:t>please”  та</w:t>
      </w:r>
      <w:proofErr w:type="gramEnd"/>
      <w:r>
        <w:rPr>
          <w:color w:val="000000"/>
          <w:sz w:val="28"/>
          <w:szCs w:val="28"/>
        </w:rPr>
        <w:t xml:space="preserve"> використання імперативу – це приклад емпатичного способу висловлення. Він зберігає повагу до того, хто отримує повідомлення. Такі висловлювання створюють враження дипломатичности та культурної чутливості.</w:t>
      </w:r>
    </w:p>
    <w:p w14:paraId="000000C7"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sidRPr="00094F78">
        <w:rPr>
          <w:b/>
          <w:bCs/>
          <w:i/>
          <w:iCs/>
          <w:color w:val="000000"/>
          <w:sz w:val="28"/>
          <w:szCs w:val="28"/>
          <w:lang w:val="en-US"/>
        </w:rPr>
        <w:t xml:space="preserve">“Our incredible air traffic controllers”, “the greatest workforce in the world”, “historic election victory”, “record time” </w:t>
      </w:r>
      <w:r w:rsidRPr="00094F78">
        <w:rPr>
          <w:i/>
          <w:iCs/>
          <w:sz w:val="28"/>
          <w:szCs w:val="28"/>
          <w:lang w:val="en-US"/>
        </w:rPr>
        <w:t xml:space="preserve">[ </w:t>
      </w:r>
      <w:proofErr w:type="gramStart"/>
      <w:r w:rsidRPr="00094F78">
        <w:rPr>
          <w:i/>
          <w:iCs/>
          <w:sz w:val="28"/>
          <w:szCs w:val="28"/>
          <w:lang w:val="en-US"/>
        </w:rPr>
        <w:t>47 ]</w:t>
      </w:r>
      <w:proofErr w:type="gramEnd"/>
    </w:p>
    <w:p w14:paraId="000000C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lastRenderedPageBreak/>
        <w:t>Використання епітетів часто використовується в жіночій риториці, щоб зробити промову більш емоційною та патріотичною.</w:t>
      </w:r>
    </w:p>
    <w:p w14:paraId="000000C9" w14:textId="77777777" w:rsidR="009B22D9" w:rsidRPr="00094F78" w:rsidRDefault="00331E5A">
      <w:pPr>
        <w:pBdr>
          <w:top w:val="nil"/>
          <w:left w:val="nil"/>
          <w:bottom w:val="nil"/>
          <w:right w:val="nil"/>
          <w:between w:val="nil"/>
        </w:pBdr>
        <w:spacing w:line="360" w:lineRule="auto"/>
        <w:ind w:firstLine="850"/>
        <w:jc w:val="both"/>
        <w:rPr>
          <w:i/>
          <w:iCs/>
          <w:color w:val="000000"/>
          <w:sz w:val="28"/>
          <w:szCs w:val="28"/>
          <w:lang w:val="en-US"/>
        </w:rPr>
      </w:pPr>
      <w:r w:rsidRPr="00094F78">
        <w:rPr>
          <w:i/>
          <w:iCs/>
          <w:color w:val="000000"/>
          <w:sz w:val="28"/>
          <w:szCs w:val="28"/>
          <w:lang w:val="en-US"/>
        </w:rPr>
        <w:t xml:space="preserve">“Inflation has remained low and steady, averaging just 2.5% </w:t>
      </w:r>
      <w:r w:rsidRPr="00094F78">
        <w:rPr>
          <w:b/>
          <w:bCs/>
          <w:i/>
          <w:iCs/>
          <w:color w:val="000000"/>
          <w:sz w:val="28"/>
          <w:szCs w:val="28"/>
          <w:lang w:val="en-US"/>
        </w:rPr>
        <w:t>compared to</w:t>
      </w:r>
      <w:r w:rsidRPr="00094F78">
        <w:rPr>
          <w:i/>
          <w:iCs/>
          <w:color w:val="000000"/>
          <w:sz w:val="28"/>
          <w:szCs w:val="28"/>
          <w:lang w:val="en-US"/>
        </w:rPr>
        <w:t xml:space="preserve"> the </w:t>
      </w:r>
      <w:r w:rsidRPr="00094F78">
        <w:rPr>
          <w:b/>
          <w:bCs/>
          <w:i/>
          <w:iCs/>
          <w:color w:val="000000"/>
          <w:sz w:val="28"/>
          <w:szCs w:val="28"/>
          <w:lang w:val="en-US"/>
        </w:rPr>
        <w:t>painful average</w:t>
      </w:r>
      <w:r w:rsidRPr="00094F78">
        <w:rPr>
          <w:i/>
          <w:iCs/>
          <w:color w:val="000000"/>
          <w:sz w:val="28"/>
          <w:szCs w:val="28"/>
          <w:lang w:val="en-US"/>
        </w:rPr>
        <w:t xml:space="preserve"> of 5% under Biden” </w:t>
      </w:r>
      <w:r w:rsidRPr="00094F78">
        <w:rPr>
          <w:i/>
          <w:iCs/>
          <w:sz w:val="28"/>
          <w:szCs w:val="28"/>
          <w:lang w:val="en-US"/>
        </w:rPr>
        <w:t xml:space="preserve">[ </w:t>
      </w:r>
      <w:proofErr w:type="gramStart"/>
      <w:r w:rsidRPr="00094F78">
        <w:rPr>
          <w:i/>
          <w:iCs/>
          <w:sz w:val="28"/>
          <w:szCs w:val="28"/>
          <w:lang w:val="en-US"/>
        </w:rPr>
        <w:t>47 ]</w:t>
      </w:r>
      <w:proofErr w:type="gramEnd"/>
    </w:p>
    <w:p w14:paraId="000000CA"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Порівняння</w:t>
      </w:r>
      <w:r w:rsidRPr="00094F78">
        <w:rPr>
          <w:color w:val="000000"/>
          <w:sz w:val="28"/>
          <w:szCs w:val="28"/>
          <w:lang w:val="en-US"/>
        </w:rPr>
        <w:t xml:space="preserve"> (“compared to”) – </w:t>
      </w:r>
      <w:r>
        <w:rPr>
          <w:color w:val="000000"/>
          <w:sz w:val="28"/>
          <w:szCs w:val="28"/>
        </w:rPr>
        <w:t>це</w:t>
      </w:r>
      <w:r w:rsidRPr="00094F78">
        <w:rPr>
          <w:color w:val="000000"/>
          <w:sz w:val="28"/>
          <w:szCs w:val="28"/>
          <w:lang w:val="en-US"/>
        </w:rPr>
        <w:t xml:space="preserve"> </w:t>
      </w:r>
      <w:r>
        <w:rPr>
          <w:color w:val="000000"/>
          <w:sz w:val="28"/>
          <w:szCs w:val="28"/>
        </w:rPr>
        <w:t>раціональна</w:t>
      </w:r>
      <w:r w:rsidRPr="00094F78">
        <w:rPr>
          <w:color w:val="000000"/>
          <w:sz w:val="28"/>
          <w:szCs w:val="28"/>
          <w:lang w:val="en-US"/>
        </w:rPr>
        <w:t xml:space="preserve"> </w:t>
      </w:r>
      <w:r>
        <w:rPr>
          <w:color w:val="000000"/>
          <w:sz w:val="28"/>
          <w:szCs w:val="28"/>
        </w:rPr>
        <w:t>складова</w:t>
      </w:r>
      <w:r w:rsidRPr="00094F78">
        <w:rPr>
          <w:color w:val="000000"/>
          <w:sz w:val="28"/>
          <w:szCs w:val="28"/>
          <w:lang w:val="en-US"/>
        </w:rPr>
        <w:t xml:space="preserve"> </w:t>
      </w:r>
      <w:r>
        <w:rPr>
          <w:color w:val="000000"/>
          <w:sz w:val="28"/>
          <w:szCs w:val="28"/>
        </w:rPr>
        <w:t>аргументації</w:t>
      </w:r>
      <w:r w:rsidRPr="00094F78">
        <w:rPr>
          <w:color w:val="000000"/>
          <w:sz w:val="28"/>
          <w:szCs w:val="28"/>
          <w:lang w:val="en-US"/>
        </w:rPr>
        <w:t xml:space="preserve">, </w:t>
      </w:r>
      <w:r>
        <w:rPr>
          <w:color w:val="000000"/>
          <w:sz w:val="28"/>
          <w:szCs w:val="28"/>
        </w:rPr>
        <w:t>але</w:t>
      </w:r>
      <w:r w:rsidRPr="00094F78">
        <w:rPr>
          <w:color w:val="000000"/>
          <w:sz w:val="28"/>
          <w:szCs w:val="28"/>
          <w:lang w:val="en-US"/>
        </w:rPr>
        <w:t xml:space="preserve"> </w:t>
      </w:r>
      <w:r>
        <w:rPr>
          <w:color w:val="000000"/>
          <w:sz w:val="28"/>
          <w:szCs w:val="28"/>
        </w:rPr>
        <w:t>в</w:t>
      </w:r>
      <w:r w:rsidRPr="00094F78">
        <w:rPr>
          <w:color w:val="000000"/>
          <w:sz w:val="28"/>
          <w:szCs w:val="28"/>
          <w:lang w:val="en-US"/>
        </w:rPr>
        <w:t xml:space="preserve"> </w:t>
      </w:r>
      <w:r>
        <w:rPr>
          <w:color w:val="000000"/>
          <w:sz w:val="28"/>
          <w:szCs w:val="28"/>
        </w:rPr>
        <w:t>жіночому</w:t>
      </w:r>
      <w:r w:rsidRPr="00094F78">
        <w:rPr>
          <w:color w:val="000000"/>
          <w:sz w:val="28"/>
          <w:szCs w:val="28"/>
          <w:lang w:val="en-US"/>
        </w:rPr>
        <w:t xml:space="preserve"> </w:t>
      </w:r>
      <w:r>
        <w:rPr>
          <w:color w:val="000000"/>
          <w:sz w:val="28"/>
          <w:szCs w:val="28"/>
        </w:rPr>
        <w:t>дискурсі</w:t>
      </w:r>
      <w:r w:rsidRPr="00094F78">
        <w:rPr>
          <w:color w:val="000000"/>
          <w:sz w:val="28"/>
          <w:szCs w:val="28"/>
          <w:lang w:val="en-US"/>
        </w:rPr>
        <w:t xml:space="preserve"> </w:t>
      </w:r>
      <w:r>
        <w:rPr>
          <w:color w:val="000000"/>
          <w:sz w:val="28"/>
          <w:szCs w:val="28"/>
        </w:rPr>
        <w:t>його</w:t>
      </w:r>
      <w:r w:rsidRPr="00094F78">
        <w:rPr>
          <w:color w:val="000000"/>
          <w:sz w:val="28"/>
          <w:szCs w:val="28"/>
          <w:lang w:val="en-US"/>
        </w:rPr>
        <w:t xml:space="preserve"> </w:t>
      </w:r>
      <w:r>
        <w:rPr>
          <w:color w:val="000000"/>
          <w:sz w:val="28"/>
          <w:szCs w:val="28"/>
        </w:rPr>
        <w:t>часто</w:t>
      </w:r>
      <w:r w:rsidRPr="00094F78">
        <w:rPr>
          <w:color w:val="000000"/>
          <w:sz w:val="28"/>
          <w:szCs w:val="28"/>
          <w:lang w:val="en-US"/>
        </w:rPr>
        <w:t xml:space="preserve"> </w:t>
      </w:r>
      <w:r>
        <w:rPr>
          <w:color w:val="000000"/>
          <w:sz w:val="28"/>
          <w:szCs w:val="28"/>
        </w:rPr>
        <w:t>використовують</w:t>
      </w:r>
      <w:r w:rsidRPr="00094F78">
        <w:rPr>
          <w:color w:val="000000"/>
          <w:sz w:val="28"/>
          <w:szCs w:val="28"/>
          <w:lang w:val="en-US"/>
        </w:rPr>
        <w:t xml:space="preserve"> </w:t>
      </w:r>
      <w:r>
        <w:rPr>
          <w:color w:val="000000"/>
          <w:sz w:val="28"/>
          <w:szCs w:val="28"/>
        </w:rPr>
        <w:t>разом</w:t>
      </w:r>
      <w:r w:rsidRPr="00094F78">
        <w:rPr>
          <w:color w:val="000000"/>
          <w:sz w:val="28"/>
          <w:szCs w:val="28"/>
          <w:lang w:val="en-US"/>
        </w:rPr>
        <w:t xml:space="preserve"> </w:t>
      </w:r>
      <w:r>
        <w:rPr>
          <w:color w:val="000000"/>
          <w:sz w:val="28"/>
          <w:szCs w:val="28"/>
        </w:rPr>
        <w:t>з</w:t>
      </w:r>
      <w:r w:rsidRPr="00094F78">
        <w:rPr>
          <w:color w:val="000000"/>
          <w:sz w:val="28"/>
          <w:szCs w:val="28"/>
          <w:lang w:val="en-US"/>
        </w:rPr>
        <w:t xml:space="preserve"> </w:t>
      </w:r>
      <w:r>
        <w:rPr>
          <w:color w:val="000000"/>
          <w:sz w:val="28"/>
          <w:szCs w:val="28"/>
        </w:rPr>
        <w:t>емоційними</w:t>
      </w:r>
      <w:r w:rsidRPr="00094F78">
        <w:rPr>
          <w:color w:val="000000"/>
          <w:sz w:val="28"/>
          <w:szCs w:val="28"/>
          <w:lang w:val="en-US"/>
        </w:rPr>
        <w:t xml:space="preserve"> </w:t>
      </w:r>
      <w:r>
        <w:rPr>
          <w:color w:val="000000"/>
          <w:sz w:val="28"/>
          <w:szCs w:val="28"/>
        </w:rPr>
        <w:t>словами</w:t>
      </w:r>
      <w:r w:rsidRPr="00094F78">
        <w:rPr>
          <w:color w:val="000000"/>
          <w:sz w:val="28"/>
          <w:szCs w:val="28"/>
          <w:lang w:val="en-US"/>
        </w:rPr>
        <w:t xml:space="preserve"> </w:t>
      </w:r>
      <w:proofErr w:type="gramStart"/>
      <w:r w:rsidRPr="00094F78">
        <w:rPr>
          <w:color w:val="000000"/>
          <w:sz w:val="28"/>
          <w:szCs w:val="28"/>
          <w:lang w:val="en-US"/>
        </w:rPr>
        <w:t xml:space="preserve">( </w:t>
      </w:r>
      <w:r>
        <w:rPr>
          <w:color w:val="000000"/>
          <w:sz w:val="28"/>
          <w:szCs w:val="28"/>
        </w:rPr>
        <w:t>наприклад</w:t>
      </w:r>
      <w:proofErr w:type="gramEnd"/>
      <w:r w:rsidRPr="00094F78">
        <w:rPr>
          <w:color w:val="000000"/>
          <w:sz w:val="28"/>
          <w:szCs w:val="28"/>
          <w:lang w:val="en-US"/>
        </w:rPr>
        <w:t xml:space="preserve"> “painful average”). </w:t>
      </w:r>
      <w:r>
        <w:rPr>
          <w:color w:val="000000"/>
          <w:sz w:val="28"/>
          <w:szCs w:val="28"/>
        </w:rPr>
        <w:t>Це</w:t>
      </w:r>
      <w:r w:rsidRPr="00094F78">
        <w:rPr>
          <w:color w:val="000000"/>
          <w:sz w:val="28"/>
          <w:szCs w:val="28"/>
          <w:lang w:val="en-US"/>
        </w:rPr>
        <w:t xml:space="preserve"> </w:t>
      </w:r>
      <w:r>
        <w:rPr>
          <w:color w:val="000000"/>
          <w:sz w:val="28"/>
          <w:szCs w:val="28"/>
        </w:rPr>
        <w:t>дозволяє</w:t>
      </w:r>
      <w:r w:rsidRPr="00094F78">
        <w:rPr>
          <w:color w:val="000000"/>
          <w:sz w:val="28"/>
          <w:szCs w:val="28"/>
          <w:lang w:val="en-US"/>
        </w:rPr>
        <w:t xml:space="preserve"> </w:t>
      </w:r>
      <w:r>
        <w:rPr>
          <w:color w:val="000000"/>
          <w:sz w:val="28"/>
          <w:szCs w:val="28"/>
        </w:rPr>
        <w:t>поєднати</w:t>
      </w:r>
      <w:r w:rsidRPr="00094F78">
        <w:rPr>
          <w:color w:val="000000"/>
          <w:sz w:val="28"/>
          <w:szCs w:val="28"/>
          <w:lang w:val="en-US"/>
        </w:rPr>
        <w:t xml:space="preserve"> </w:t>
      </w:r>
      <w:r>
        <w:rPr>
          <w:color w:val="000000"/>
          <w:sz w:val="28"/>
          <w:szCs w:val="28"/>
        </w:rPr>
        <w:t>логіку</w:t>
      </w:r>
      <w:r w:rsidRPr="00094F78">
        <w:rPr>
          <w:color w:val="000000"/>
          <w:sz w:val="28"/>
          <w:szCs w:val="28"/>
          <w:lang w:val="en-US"/>
        </w:rPr>
        <w:t xml:space="preserve"> </w:t>
      </w:r>
      <w:r>
        <w:rPr>
          <w:color w:val="000000"/>
          <w:sz w:val="28"/>
          <w:szCs w:val="28"/>
        </w:rPr>
        <w:t>з</w:t>
      </w:r>
      <w:r w:rsidRPr="00094F78">
        <w:rPr>
          <w:color w:val="000000"/>
          <w:sz w:val="28"/>
          <w:szCs w:val="28"/>
          <w:lang w:val="en-US"/>
        </w:rPr>
        <w:t xml:space="preserve"> </w:t>
      </w:r>
      <w:r>
        <w:rPr>
          <w:color w:val="000000"/>
          <w:sz w:val="28"/>
          <w:szCs w:val="28"/>
        </w:rPr>
        <w:t>емоціями</w:t>
      </w:r>
      <w:r w:rsidRPr="00094F78">
        <w:rPr>
          <w:color w:val="000000"/>
          <w:sz w:val="28"/>
          <w:szCs w:val="28"/>
          <w:lang w:val="en-US"/>
        </w:rPr>
        <w:t xml:space="preserve">. </w:t>
      </w:r>
    </w:p>
    <w:p w14:paraId="000000CB"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“President Trump protected opportunities for women and girls to compete safely and fairly…” </w:t>
      </w:r>
      <w:r>
        <w:rPr>
          <w:i/>
          <w:iCs/>
          <w:sz w:val="28"/>
          <w:szCs w:val="28"/>
        </w:rPr>
        <w:t xml:space="preserve">[ </w:t>
      </w:r>
      <w:proofErr w:type="gramStart"/>
      <w:r>
        <w:rPr>
          <w:i/>
          <w:iCs/>
          <w:sz w:val="28"/>
          <w:szCs w:val="28"/>
        </w:rPr>
        <w:t>47 ]</w:t>
      </w:r>
      <w:proofErr w:type="gramEnd"/>
    </w:p>
    <w:p w14:paraId="000000C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Тема захисту жінок і дітей часто зустрічається в промовах політикинь. Це підкреслює їхню доброту і зображує лідерку, яка захищає мораль безпеку та рівність. </w:t>
      </w:r>
    </w:p>
    <w:p w14:paraId="000000CD" w14:textId="77777777" w:rsidR="009B22D9" w:rsidRDefault="00331E5A">
      <w:pPr>
        <w:pBdr>
          <w:top w:val="nil"/>
          <w:left w:val="nil"/>
          <w:bottom w:val="nil"/>
          <w:right w:val="nil"/>
          <w:between w:val="nil"/>
        </w:pBdr>
        <w:spacing w:line="360" w:lineRule="auto"/>
        <w:ind w:firstLine="850"/>
        <w:jc w:val="both"/>
        <w:rPr>
          <w:i/>
          <w:iCs/>
          <w:color w:val="000000"/>
          <w:sz w:val="28"/>
          <w:szCs w:val="28"/>
        </w:rPr>
      </w:pPr>
      <w:r w:rsidRPr="00094F78">
        <w:rPr>
          <w:i/>
          <w:iCs/>
          <w:color w:val="000000"/>
          <w:sz w:val="28"/>
          <w:szCs w:val="28"/>
          <w:lang w:val="en-US"/>
        </w:rPr>
        <w:t>“He is carrying out the largest mass deportation campaign…”, "</w:t>
      </w:r>
      <w:r w:rsidRPr="00094F78">
        <w:rPr>
          <w:b/>
          <w:bCs/>
          <w:i/>
          <w:iCs/>
          <w:color w:val="000000"/>
          <w:sz w:val="28"/>
          <w:szCs w:val="28"/>
          <w:lang w:val="en-US"/>
        </w:rPr>
        <w:t>Aggressively taken on</w:t>
      </w:r>
      <w:r w:rsidRPr="00094F78">
        <w:rPr>
          <w:i/>
          <w:iCs/>
          <w:color w:val="000000"/>
          <w:sz w:val="28"/>
          <w:szCs w:val="28"/>
          <w:lang w:val="en-US"/>
        </w:rPr>
        <w:t xml:space="preserve"> drug cartels… </w:t>
      </w:r>
      <w:r w:rsidRPr="00094F78">
        <w:rPr>
          <w:b/>
          <w:bCs/>
          <w:i/>
          <w:iCs/>
          <w:color w:val="000000"/>
          <w:sz w:val="28"/>
          <w:szCs w:val="28"/>
          <w:lang w:val="en-US"/>
        </w:rPr>
        <w:t>blowing up</w:t>
      </w:r>
      <w:r w:rsidRPr="00094F78">
        <w:rPr>
          <w:i/>
          <w:iCs/>
          <w:color w:val="000000"/>
          <w:sz w:val="28"/>
          <w:szCs w:val="28"/>
          <w:lang w:val="en-US"/>
        </w:rPr>
        <w:t xml:space="preserve"> narco terrorists…” </w:t>
      </w:r>
      <w:r>
        <w:rPr>
          <w:i/>
          <w:iCs/>
          <w:sz w:val="28"/>
          <w:szCs w:val="28"/>
        </w:rPr>
        <w:t xml:space="preserve">[ </w:t>
      </w:r>
      <w:proofErr w:type="gramStart"/>
      <w:r>
        <w:rPr>
          <w:i/>
          <w:iCs/>
          <w:sz w:val="28"/>
          <w:szCs w:val="28"/>
        </w:rPr>
        <w:t>47 ]</w:t>
      </w:r>
      <w:proofErr w:type="gramEnd"/>
    </w:p>
    <w:p w14:paraId="000000CE"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Незважаючи на мʼякість мовного стилю, політикиня використовує сильні дієслова, які показують впевненість та силу. Це є прикладом того як можна поєднати ніжний тон з жорсткими аргументами – такий баланс дозволяє зберігати авторитет і не втратити емпатію.</w:t>
      </w:r>
    </w:p>
    <w:p w14:paraId="000000CF"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“So with that today, we will open it up to questions and we will start with our independent journalist…” </w:t>
      </w:r>
      <w:r>
        <w:rPr>
          <w:i/>
          <w:iCs/>
          <w:sz w:val="28"/>
          <w:szCs w:val="28"/>
        </w:rPr>
        <w:t xml:space="preserve">[ </w:t>
      </w:r>
      <w:proofErr w:type="gramStart"/>
      <w:r>
        <w:rPr>
          <w:i/>
          <w:iCs/>
          <w:sz w:val="28"/>
          <w:szCs w:val="28"/>
        </w:rPr>
        <w:t>47 ]</w:t>
      </w:r>
      <w:proofErr w:type="gramEnd"/>
    </w:p>
    <w:p w14:paraId="000000D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Переважно у жіночих промовах кінець має відкриття діалогу, а не просте завершення. Це підкреслює прагнення до взаємодії та готовність до співпраці, що підсилює довіру серед співрозмовників.</w:t>
      </w:r>
    </w:p>
    <w:p w14:paraId="000000D1"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D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Промова сенаторки Елісси Слоткін “Nobody Gets to Rewrite the </w:t>
      </w:r>
      <w:proofErr w:type="gramStart"/>
      <w:r>
        <w:rPr>
          <w:color w:val="000000"/>
          <w:sz w:val="28"/>
          <w:szCs w:val="28"/>
        </w:rPr>
        <w:t>Constitution”(</w:t>
      </w:r>
      <w:proofErr w:type="gramEnd"/>
      <w:r>
        <w:rPr>
          <w:color w:val="000000"/>
          <w:sz w:val="28"/>
          <w:szCs w:val="28"/>
        </w:rPr>
        <w:t xml:space="preserve"> 8 жовтня 2025) присвячена запереченню щодо дій адміністрації Дональда Трампа, які, за словами Слоткін, включають ведення таємних військових операцій та створення секретних списків </w:t>
      </w:r>
      <w:r>
        <w:rPr>
          <w:color w:val="000000"/>
          <w:sz w:val="28"/>
          <w:szCs w:val="28"/>
        </w:rPr>
        <w:lastRenderedPageBreak/>
        <w:t>терористичних операцій, зокрема у середині США. Сенаторка нагадує, що такі дії порушують демократичні принципи та Конституцію, і підкреслює важливість здійснення Конгресом контролю над використанням військової сили. Аналізуючи мовні особливості даної промови ми можемо зазначити, що це є прикладом жіночого політичного стилю, яка поєднує логіку, емоції та моральні аргументи. Вона має чітку структуру: пояснює факти, розглядає висновки та робить моральний висновок.  У жіночому стилі часто використовують апеляції до загальних цінностей – безпеки, свободи, верховенства Конституції та інтересів громадян.</w:t>
      </w:r>
    </w:p>
    <w:p w14:paraId="000000D3"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“I cannot stomach the idea that the American people would fear the uniform military that have given their lives to protect them for so many years.” </w:t>
      </w:r>
      <w:proofErr w:type="gramStart"/>
      <w:r>
        <w:rPr>
          <w:i/>
          <w:iCs/>
          <w:sz w:val="28"/>
          <w:szCs w:val="28"/>
        </w:rPr>
        <w:t>[ 49</w:t>
      </w:r>
      <w:proofErr w:type="gramEnd"/>
      <w:r>
        <w:rPr>
          <w:i/>
          <w:iCs/>
          <w:sz w:val="28"/>
          <w:szCs w:val="28"/>
        </w:rPr>
        <w:t xml:space="preserve"> ]</w:t>
      </w:r>
    </w:p>
    <w:p w14:paraId="000000D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Подана нами цитата наповнена емоціями, виражає емпатію та залежність від людей та їхніх цінностей. Пані Слоткін не надає лише факти, а говорить з дотиком до відчуття громадян, відчуваючи повагу до армії та страх перед насильством.</w:t>
      </w:r>
    </w:p>
    <w:p w14:paraId="000000D5"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“I’m a CIA officer. I’m a former Pentagon official. I did three tours in Iraq armed alongside the military.” </w:t>
      </w:r>
      <w:proofErr w:type="gramStart"/>
      <w:r>
        <w:rPr>
          <w:i/>
          <w:iCs/>
          <w:sz w:val="28"/>
          <w:szCs w:val="28"/>
        </w:rPr>
        <w:t>[ 49</w:t>
      </w:r>
      <w:proofErr w:type="gramEnd"/>
      <w:r>
        <w:rPr>
          <w:i/>
          <w:iCs/>
          <w:sz w:val="28"/>
          <w:szCs w:val="28"/>
        </w:rPr>
        <w:t xml:space="preserve"> ]</w:t>
      </w:r>
    </w:p>
    <w:p w14:paraId="000000D6"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Жінки часто використовують власний досвід і історію у своїх політичних промовах. Елісс Слоткін розповідає своє особисте життя, що показати, що вона компетентна, і одночасно з такою розповіддю викликати емоції у слухачів. </w:t>
      </w:r>
    </w:p>
    <w:p w14:paraId="000000D7" w14:textId="77777777" w:rsidR="009B22D9" w:rsidRDefault="00331E5A">
      <w:pPr>
        <w:pBdr>
          <w:top w:val="nil"/>
          <w:left w:val="nil"/>
          <w:bottom w:val="nil"/>
          <w:right w:val="nil"/>
          <w:between w:val="nil"/>
        </w:pBdr>
        <w:spacing w:line="360" w:lineRule="auto"/>
        <w:ind w:firstLine="850"/>
        <w:jc w:val="both"/>
        <w:rPr>
          <w:i/>
          <w:iCs/>
          <w:color w:val="000000"/>
          <w:sz w:val="28"/>
          <w:szCs w:val="28"/>
        </w:rPr>
      </w:pPr>
      <w:r w:rsidRPr="00094F78">
        <w:rPr>
          <w:i/>
          <w:iCs/>
          <w:color w:val="000000"/>
          <w:sz w:val="28"/>
          <w:szCs w:val="28"/>
          <w:lang w:val="en-US"/>
        </w:rPr>
        <w:t xml:space="preserve">“As a nation, I think </w:t>
      </w:r>
      <w:r w:rsidRPr="00094F78">
        <w:rPr>
          <w:b/>
          <w:bCs/>
          <w:i/>
          <w:iCs/>
          <w:color w:val="000000"/>
          <w:sz w:val="28"/>
          <w:szCs w:val="28"/>
          <w:lang w:val="en-US"/>
        </w:rPr>
        <w:t>we should</w:t>
      </w:r>
      <w:r w:rsidRPr="00094F78">
        <w:rPr>
          <w:i/>
          <w:iCs/>
          <w:color w:val="000000"/>
          <w:sz w:val="28"/>
          <w:szCs w:val="28"/>
          <w:lang w:val="en-US"/>
        </w:rPr>
        <w:t xml:space="preserve"> have as a basic principle that you can’t have a secret list of terrorist </w:t>
      </w:r>
      <w:proofErr w:type="gramStart"/>
      <w:r w:rsidRPr="00094F78">
        <w:rPr>
          <w:i/>
          <w:iCs/>
          <w:color w:val="000000"/>
          <w:sz w:val="28"/>
          <w:szCs w:val="28"/>
          <w:lang w:val="en-US"/>
        </w:rPr>
        <w:t>organizations  that</w:t>
      </w:r>
      <w:proofErr w:type="gramEnd"/>
      <w:r w:rsidRPr="00094F78">
        <w:rPr>
          <w:i/>
          <w:iCs/>
          <w:color w:val="000000"/>
          <w:sz w:val="28"/>
          <w:szCs w:val="28"/>
          <w:lang w:val="en-US"/>
        </w:rPr>
        <w:t xml:space="preserve"> the American public and certainly the US Congress don’t get to even know the names of.” </w:t>
      </w:r>
      <w:proofErr w:type="gramStart"/>
      <w:r>
        <w:rPr>
          <w:i/>
          <w:iCs/>
          <w:sz w:val="28"/>
          <w:szCs w:val="28"/>
        </w:rPr>
        <w:t>[ 49</w:t>
      </w:r>
      <w:proofErr w:type="gramEnd"/>
      <w:r>
        <w:rPr>
          <w:i/>
          <w:iCs/>
          <w:sz w:val="28"/>
          <w:szCs w:val="28"/>
        </w:rPr>
        <w:t xml:space="preserve"> ]</w:t>
      </w:r>
    </w:p>
    <w:p w14:paraId="000000D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Сенаторка не використовує наказового або обвинувального тону, а замість цього вона використовує інклюзивне “we should”, пропонуючи разом знайти рішення. Цей підхід характерний для жіночих промов, де прагнуть узгодження, а не конфлікту. </w:t>
      </w:r>
    </w:p>
    <w:p w14:paraId="000000D9"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lastRenderedPageBreak/>
        <w:t xml:space="preserve">“This is a problem because the Trump administration defined in that document a terrorist organization or domestic terrorism incredibly broadly.” </w:t>
      </w:r>
      <w:proofErr w:type="gramStart"/>
      <w:r>
        <w:rPr>
          <w:i/>
          <w:iCs/>
          <w:sz w:val="28"/>
          <w:szCs w:val="28"/>
        </w:rPr>
        <w:t>[ 49</w:t>
      </w:r>
      <w:proofErr w:type="gramEnd"/>
      <w:r>
        <w:rPr>
          <w:i/>
          <w:iCs/>
          <w:sz w:val="28"/>
          <w:szCs w:val="28"/>
        </w:rPr>
        <w:t xml:space="preserve"> ]</w:t>
      </w:r>
    </w:p>
    <w:p w14:paraId="000000DA"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 Елісс Слоткін не просто критикує уряд, а розповідає, як це може вплинути на простих людей. Забезпечення уваги до соціальних наслідків– це ще одна ознака жіночої комунікації, яка спрямована на соціальну відповідальність.</w:t>
      </w:r>
    </w:p>
    <w:p w14:paraId="000000DB"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“All of us in this chamber swore an oath to the Constitution. Not to a king, not to a party, not to any one person.” </w:t>
      </w:r>
      <w:proofErr w:type="gramStart"/>
      <w:r>
        <w:rPr>
          <w:i/>
          <w:iCs/>
          <w:sz w:val="28"/>
          <w:szCs w:val="28"/>
        </w:rPr>
        <w:t>[ 49</w:t>
      </w:r>
      <w:proofErr w:type="gramEnd"/>
      <w:r>
        <w:rPr>
          <w:i/>
          <w:iCs/>
          <w:sz w:val="28"/>
          <w:szCs w:val="28"/>
        </w:rPr>
        <w:t xml:space="preserve"> ]</w:t>
      </w:r>
    </w:p>
    <w:p w14:paraId="000000D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Подана нами цитата показує високий рівень моральної апеляції – промову відчувається як заклик до чесності, єдності, вірності закону, а не політичним інтересам. У жіночих промовах це часто проявляється як моральне лідерство. </w:t>
      </w:r>
    </w:p>
    <w:p w14:paraId="000000DD"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DE7D3A">
        <w:rPr>
          <w:b/>
          <w:bCs/>
          <w:i/>
          <w:iCs/>
          <w:color w:val="000000"/>
          <w:sz w:val="28"/>
          <w:szCs w:val="28"/>
          <w:lang w:val="en-US"/>
        </w:rPr>
        <w:t xml:space="preserve">“Not a president. </w:t>
      </w:r>
      <w:r w:rsidRPr="00094F78">
        <w:rPr>
          <w:b/>
          <w:bCs/>
          <w:i/>
          <w:iCs/>
          <w:color w:val="000000"/>
          <w:sz w:val="28"/>
          <w:szCs w:val="28"/>
          <w:lang w:val="en-US"/>
        </w:rPr>
        <w:t>Not an adviser. No</w:t>
      </w:r>
      <w:r w:rsidRPr="00DE7D3A">
        <w:rPr>
          <w:b/>
          <w:bCs/>
          <w:i/>
          <w:iCs/>
          <w:color w:val="000000"/>
          <w:sz w:val="28"/>
          <w:szCs w:val="28"/>
          <w:lang w:val="ru-RU"/>
        </w:rPr>
        <w:t xml:space="preserve"> </w:t>
      </w:r>
      <w:r w:rsidRPr="00094F78">
        <w:rPr>
          <w:b/>
          <w:bCs/>
          <w:i/>
          <w:iCs/>
          <w:color w:val="000000"/>
          <w:sz w:val="28"/>
          <w:szCs w:val="28"/>
          <w:lang w:val="en-US"/>
        </w:rPr>
        <w:t>one</w:t>
      </w:r>
      <w:r w:rsidRPr="00DE7D3A">
        <w:rPr>
          <w:b/>
          <w:bCs/>
          <w:i/>
          <w:iCs/>
          <w:color w:val="000000"/>
          <w:sz w:val="28"/>
          <w:szCs w:val="28"/>
          <w:lang w:val="ru-RU"/>
        </w:rPr>
        <w:t xml:space="preserve">.” </w:t>
      </w:r>
      <w:proofErr w:type="gramStart"/>
      <w:r>
        <w:rPr>
          <w:i/>
          <w:iCs/>
          <w:sz w:val="28"/>
          <w:szCs w:val="28"/>
        </w:rPr>
        <w:t>[ 49</w:t>
      </w:r>
      <w:proofErr w:type="gramEnd"/>
      <w:r>
        <w:rPr>
          <w:i/>
          <w:iCs/>
          <w:sz w:val="28"/>
          <w:szCs w:val="28"/>
        </w:rPr>
        <w:t xml:space="preserve"> ]</w:t>
      </w:r>
    </w:p>
    <w:p w14:paraId="000000DE"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Повторення коротких фраз створює ритмічний та переконливий ефект, але без агресії. Це типово для жіночої риторики, яка хоче підкреслити зміст через акцент, а не через силу чи гнів. </w:t>
      </w:r>
    </w:p>
    <w:p w14:paraId="000000DF" w14:textId="77777777" w:rsidR="009B22D9" w:rsidRPr="00094F78" w:rsidRDefault="00331E5A">
      <w:pPr>
        <w:pBdr>
          <w:top w:val="nil"/>
          <w:left w:val="nil"/>
          <w:bottom w:val="nil"/>
          <w:right w:val="nil"/>
          <w:between w:val="nil"/>
        </w:pBdr>
        <w:spacing w:line="360" w:lineRule="auto"/>
        <w:ind w:firstLine="850"/>
        <w:jc w:val="both"/>
        <w:rPr>
          <w:i/>
          <w:iCs/>
          <w:color w:val="000000"/>
          <w:sz w:val="28"/>
          <w:szCs w:val="28"/>
          <w:lang w:val="en-US"/>
        </w:rPr>
      </w:pPr>
      <w:r w:rsidRPr="00094F78">
        <w:rPr>
          <w:i/>
          <w:iCs/>
          <w:color w:val="000000"/>
          <w:sz w:val="28"/>
          <w:szCs w:val="28"/>
          <w:lang w:val="en-US"/>
        </w:rPr>
        <w:t>“</w:t>
      </w:r>
      <w:r w:rsidRPr="00094F78">
        <w:rPr>
          <w:b/>
          <w:bCs/>
          <w:i/>
          <w:iCs/>
          <w:color w:val="000000"/>
          <w:sz w:val="28"/>
          <w:szCs w:val="28"/>
          <w:lang w:val="en-US"/>
        </w:rPr>
        <w:t>You can easily see</w:t>
      </w:r>
      <w:r w:rsidRPr="00094F78">
        <w:rPr>
          <w:i/>
          <w:iCs/>
          <w:color w:val="000000"/>
          <w:sz w:val="28"/>
          <w:szCs w:val="28"/>
          <w:lang w:val="en-US"/>
        </w:rPr>
        <w:t xml:space="preserve"> a world where the president… creates an excuse to unilaterally use the military inside our cities.” </w:t>
      </w:r>
      <w:r w:rsidRPr="00094F78">
        <w:rPr>
          <w:i/>
          <w:iCs/>
          <w:sz w:val="28"/>
          <w:szCs w:val="28"/>
          <w:lang w:val="en-US"/>
        </w:rPr>
        <w:t xml:space="preserve">[ </w:t>
      </w:r>
      <w:proofErr w:type="gramStart"/>
      <w:r w:rsidRPr="00094F78">
        <w:rPr>
          <w:i/>
          <w:iCs/>
          <w:sz w:val="28"/>
          <w:szCs w:val="28"/>
          <w:lang w:val="en-US"/>
        </w:rPr>
        <w:t>49 ]</w:t>
      </w:r>
      <w:proofErr w:type="gramEnd"/>
    </w:p>
    <w:p w14:paraId="000000E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Політикиня</w:t>
      </w:r>
      <w:r w:rsidRPr="00094F78">
        <w:rPr>
          <w:color w:val="000000"/>
          <w:sz w:val="28"/>
          <w:szCs w:val="28"/>
          <w:lang w:val="en-US"/>
        </w:rPr>
        <w:t xml:space="preserve"> </w:t>
      </w:r>
      <w:r>
        <w:rPr>
          <w:color w:val="000000"/>
          <w:sz w:val="28"/>
          <w:szCs w:val="28"/>
        </w:rPr>
        <w:t>не</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різкі</w:t>
      </w:r>
      <w:r w:rsidRPr="00094F78">
        <w:rPr>
          <w:color w:val="000000"/>
          <w:sz w:val="28"/>
          <w:szCs w:val="28"/>
          <w:lang w:val="en-US"/>
        </w:rPr>
        <w:t xml:space="preserve"> </w:t>
      </w:r>
      <w:r>
        <w:rPr>
          <w:color w:val="000000"/>
          <w:sz w:val="28"/>
          <w:szCs w:val="28"/>
        </w:rPr>
        <w:t>вислови</w:t>
      </w:r>
      <w:r w:rsidRPr="00094F78">
        <w:rPr>
          <w:color w:val="000000"/>
          <w:sz w:val="28"/>
          <w:szCs w:val="28"/>
          <w:lang w:val="en-US"/>
        </w:rPr>
        <w:t xml:space="preserve">, </w:t>
      </w:r>
      <w:r>
        <w:rPr>
          <w:color w:val="000000"/>
          <w:sz w:val="28"/>
          <w:szCs w:val="28"/>
        </w:rPr>
        <w:t>а</w:t>
      </w:r>
      <w:r w:rsidRPr="00094F78">
        <w:rPr>
          <w:color w:val="000000"/>
          <w:sz w:val="28"/>
          <w:szCs w:val="28"/>
          <w:lang w:val="en-US"/>
        </w:rPr>
        <w:t xml:space="preserve"> </w:t>
      </w:r>
      <w:r>
        <w:rPr>
          <w:color w:val="000000"/>
          <w:sz w:val="28"/>
          <w:szCs w:val="28"/>
        </w:rPr>
        <w:t>попереджає</w:t>
      </w:r>
      <w:r w:rsidRPr="00094F78">
        <w:rPr>
          <w:color w:val="000000"/>
          <w:sz w:val="28"/>
          <w:szCs w:val="28"/>
          <w:lang w:val="en-US"/>
        </w:rPr>
        <w:t xml:space="preserve"> </w:t>
      </w:r>
      <w:r>
        <w:rPr>
          <w:color w:val="000000"/>
          <w:sz w:val="28"/>
          <w:szCs w:val="28"/>
        </w:rPr>
        <w:t>логічно</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спокійно</w:t>
      </w:r>
      <w:r w:rsidRPr="00094F78">
        <w:rPr>
          <w:color w:val="000000"/>
          <w:sz w:val="28"/>
          <w:szCs w:val="28"/>
          <w:lang w:val="en-US"/>
        </w:rPr>
        <w:t xml:space="preserve">, </w:t>
      </w:r>
      <w:r>
        <w:rPr>
          <w:color w:val="000000"/>
          <w:sz w:val="28"/>
          <w:szCs w:val="28"/>
        </w:rPr>
        <w:t>залучаючи</w:t>
      </w:r>
      <w:r w:rsidRPr="00094F78">
        <w:rPr>
          <w:color w:val="000000"/>
          <w:sz w:val="28"/>
          <w:szCs w:val="28"/>
          <w:lang w:val="en-US"/>
        </w:rPr>
        <w:t xml:space="preserve"> </w:t>
      </w:r>
      <w:r>
        <w:rPr>
          <w:color w:val="000000"/>
          <w:sz w:val="28"/>
          <w:szCs w:val="28"/>
        </w:rPr>
        <w:t>гіпотетичні</w:t>
      </w:r>
      <w:r w:rsidRPr="00094F78">
        <w:rPr>
          <w:color w:val="000000"/>
          <w:sz w:val="28"/>
          <w:szCs w:val="28"/>
          <w:lang w:val="en-US"/>
        </w:rPr>
        <w:t xml:space="preserve"> </w:t>
      </w:r>
      <w:r>
        <w:rPr>
          <w:color w:val="000000"/>
          <w:sz w:val="28"/>
          <w:szCs w:val="28"/>
        </w:rPr>
        <w:t>формулювання</w:t>
      </w:r>
      <w:r w:rsidRPr="00094F78">
        <w:rPr>
          <w:color w:val="000000"/>
          <w:sz w:val="28"/>
          <w:szCs w:val="28"/>
          <w:lang w:val="en-US"/>
        </w:rPr>
        <w:t xml:space="preserve"> “you can easily see”. </w:t>
      </w:r>
      <w:r>
        <w:rPr>
          <w:color w:val="000000"/>
          <w:sz w:val="28"/>
          <w:szCs w:val="28"/>
        </w:rPr>
        <w:t xml:space="preserve">Такий спосіб висловлення відображає раціональний та передбачуваний підхід, який характерний для жіночої політичної мови. </w:t>
      </w:r>
    </w:p>
    <w:p w14:paraId="000000E1"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E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Промова Марії Міллер, проголошена на Міжнародний жіночий день, присвячена обговоренню теми мови в політиці, ролі поваги та етичного спілкування в демократичному суспільстві, а також проблемі мовного насильства, що спрямоване проти жінок- політиків, особливо в онлайн-середовищі. Аналізуючи дану промову ми можемо розглянути поєднання </w:t>
      </w:r>
      <w:r>
        <w:rPr>
          <w:color w:val="000000"/>
          <w:sz w:val="28"/>
          <w:szCs w:val="28"/>
        </w:rPr>
        <w:lastRenderedPageBreak/>
        <w:t xml:space="preserve">логічних аргументів, морального обґрунтування та емпатійного стилю. Виступ пані Міллер характеризується етичним підходом, повагою до суперника та здатністю підтримувати лояльність у політичному діалозі, що є властивою жіночому стилю промов, який спрямований не на конфлікт, а на взаєморозуміння і взаємопідтримку. </w:t>
      </w:r>
    </w:p>
    <w:p w14:paraId="000000E3"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proofErr w:type="gramStart"/>
      <w:r w:rsidRPr="00094F78">
        <w:rPr>
          <w:b/>
          <w:bCs/>
          <w:i/>
          <w:iCs/>
          <w:color w:val="000000"/>
          <w:sz w:val="28"/>
          <w:szCs w:val="28"/>
          <w:lang w:val="en-US"/>
        </w:rPr>
        <w:t>“ There</w:t>
      </w:r>
      <w:proofErr w:type="gramEnd"/>
      <w:r w:rsidRPr="00094F78">
        <w:rPr>
          <w:b/>
          <w:bCs/>
          <w:i/>
          <w:iCs/>
          <w:color w:val="000000"/>
          <w:sz w:val="28"/>
          <w:szCs w:val="28"/>
          <w:lang w:val="en-US"/>
        </w:rPr>
        <w:t xml:space="preserve"> is more that unites us than divides us when it comes to women in politics.” </w:t>
      </w:r>
      <w:proofErr w:type="gramStart"/>
      <w:r>
        <w:rPr>
          <w:i/>
          <w:iCs/>
          <w:sz w:val="28"/>
          <w:szCs w:val="28"/>
        </w:rPr>
        <w:t>[ 50</w:t>
      </w:r>
      <w:proofErr w:type="gramEnd"/>
      <w:r>
        <w:rPr>
          <w:i/>
          <w:iCs/>
          <w:sz w:val="28"/>
          <w:szCs w:val="28"/>
        </w:rPr>
        <w:t xml:space="preserve"> ]</w:t>
      </w:r>
    </w:p>
    <w:p w14:paraId="000000E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Політикиня говорить у загальному ключі, зосереджуючись на солідарності жінок у політиці. Така форма вислову характерна для жіночого дискурсу – вона підкреслює загальні цінності, гармонію та підтримку в команді, а не конфронтацію.</w:t>
      </w:r>
    </w:p>
    <w:p w14:paraId="000000E5"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sidRPr="00094F78">
        <w:rPr>
          <w:b/>
          <w:bCs/>
          <w:i/>
          <w:iCs/>
          <w:color w:val="000000"/>
          <w:sz w:val="28"/>
          <w:szCs w:val="28"/>
          <w:lang w:val="en-US"/>
        </w:rPr>
        <w:t xml:space="preserve">“Respectful use of language is an important feature of strong and inclusive democracy.” </w:t>
      </w:r>
      <w:r w:rsidRPr="00094F78">
        <w:rPr>
          <w:i/>
          <w:iCs/>
          <w:sz w:val="28"/>
          <w:szCs w:val="28"/>
          <w:lang w:val="en-US"/>
        </w:rPr>
        <w:t xml:space="preserve">[ </w:t>
      </w:r>
      <w:proofErr w:type="gramStart"/>
      <w:r w:rsidRPr="00094F78">
        <w:rPr>
          <w:i/>
          <w:iCs/>
          <w:sz w:val="28"/>
          <w:szCs w:val="28"/>
          <w:lang w:val="en-US"/>
        </w:rPr>
        <w:t>50 ]</w:t>
      </w:r>
      <w:proofErr w:type="gramEnd"/>
    </w:p>
    <w:p w14:paraId="000000E6"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Міллер</w:t>
      </w:r>
      <w:r w:rsidRPr="00094F78">
        <w:rPr>
          <w:color w:val="000000"/>
          <w:sz w:val="28"/>
          <w:szCs w:val="28"/>
          <w:lang w:val="en-US"/>
        </w:rPr>
        <w:t xml:space="preserve"> </w:t>
      </w:r>
      <w:r>
        <w:rPr>
          <w:color w:val="000000"/>
          <w:sz w:val="28"/>
          <w:szCs w:val="28"/>
        </w:rPr>
        <w:t>часто</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слова</w:t>
      </w:r>
      <w:r w:rsidRPr="00094F78">
        <w:rPr>
          <w:color w:val="000000"/>
          <w:sz w:val="28"/>
          <w:szCs w:val="28"/>
          <w:lang w:val="en-US"/>
        </w:rPr>
        <w:t xml:space="preserve">, </w:t>
      </w:r>
      <w:r>
        <w:rPr>
          <w:color w:val="000000"/>
          <w:sz w:val="28"/>
          <w:szCs w:val="28"/>
        </w:rPr>
        <w:t>які</w:t>
      </w:r>
      <w:r w:rsidRPr="00094F78">
        <w:rPr>
          <w:color w:val="000000"/>
          <w:sz w:val="28"/>
          <w:szCs w:val="28"/>
          <w:lang w:val="en-US"/>
        </w:rPr>
        <w:t xml:space="preserve"> </w:t>
      </w:r>
      <w:r>
        <w:rPr>
          <w:color w:val="000000"/>
          <w:sz w:val="28"/>
          <w:szCs w:val="28"/>
        </w:rPr>
        <w:t>створюють</w:t>
      </w:r>
      <w:r w:rsidRPr="00094F78">
        <w:rPr>
          <w:color w:val="000000"/>
          <w:sz w:val="28"/>
          <w:szCs w:val="28"/>
          <w:lang w:val="en-US"/>
        </w:rPr>
        <w:t xml:space="preserve"> </w:t>
      </w:r>
      <w:r>
        <w:rPr>
          <w:color w:val="000000"/>
          <w:sz w:val="28"/>
          <w:szCs w:val="28"/>
        </w:rPr>
        <w:t>почуття</w:t>
      </w:r>
      <w:r w:rsidRPr="00094F78">
        <w:rPr>
          <w:color w:val="000000"/>
          <w:sz w:val="28"/>
          <w:szCs w:val="28"/>
          <w:lang w:val="en-US"/>
        </w:rPr>
        <w:t xml:space="preserve"> </w:t>
      </w:r>
      <w:r>
        <w:rPr>
          <w:color w:val="000000"/>
          <w:sz w:val="28"/>
          <w:szCs w:val="28"/>
        </w:rPr>
        <w:t>взаємної</w:t>
      </w:r>
      <w:r w:rsidRPr="00094F78">
        <w:rPr>
          <w:color w:val="000000"/>
          <w:sz w:val="28"/>
          <w:szCs w:val="28"/>
          <w:lang w:val="en-US"/>
        </w:rPr>
        <w:t xml:space="preserve"> </w:t>
      </w:r>
      <w:r>
        <w:rPr>
          <w:color w:val="000000"/>
          <w:sz w:val="28"/>
          <w:szCs w:val="28"/>
        </w:rPr>
        <w:t>поваги</w:t>
      </w:r>
      <w:r w:rsidRPr="00094F78">
        <w:rPr>
          <w:color w:val="000000"/>
          <w:sz w:val="28"/>
          <w:szCs w:val="28"/>
          <w:lang w:val="en-US"/>
        </w:rPr>
        <w:t xml:space="preserve">. </w:t>
      </w:r>
      <w:r>
        <w:rPr>
          <w:color w:val="000000"/>
          <w:sz w:val="28"/>
          <w:szCs w:val="28"/>
        </w:rPr>
        <w:t>Це</w:t>
      </w:r>
      <w:r w:rsidRPr="00094F78">
        <w:rPr>
          <w:color w:val="000000"/>
          <w:sz w:val="28"/>
          <w:szCs w:val="28"/>
          <w:lang w:val="en-US"/>
        </w:rPr>
        <w:t xml:space="preserve"> </w:t>
      </w:r>
      <w:r>
        <w:rPr>
          <w:color w:val="000000"/>
          <w:sz w:val="28"/>
          <w:szCs w:val="28"/>
        </w:rPr>
        <w:t>відображає</w:t>
      </w:r>
      <w:r w:rsidRPr="00094F78">
        <w:rPr>
          <w:color w:val="000000"/>
          <w:sz w:val="28"/>
          <w:szCs w:val="28"/>
          <w:lang w:val="en-US"/>
        </w:rPr>
        <w:t xml:space="preserve"> </w:t>
      </w:r>
      <w:r>
        <w:rPr>
          <w:color w:val="000000"/>
          <w:sz w:val="28"/>
          <w:szCs w:val="28"/>
        </w:rPr>
        <w:t>жіночий</w:t>
      </w:r>
      <w:r w:rsidRPr="00094F78">
        <w:rPr>
          <w:color w:val="000000"/>
          <w:sz w:val="28"/>
          <w:szCs w:val="28"/>
          <w:lang w:val="en-US"/>
        </w:rPr>
        <w:t xml:space="preserve"> </w:t>
      </w:r>
      <w:r>
        <w:rPr>
          <w:color w:val="000000"/>
          <w:sz w:val="28"/>
          <w:szCs w:val="28"/>
        </w:rPr>
        <w:t>підхід</w:t>
      </w:r>
      <w:r w:rsidRPr="00094F78">
        <w:rPr>
          <w:color w:val="000000"/>
          <w:sz w:val="28"/>
          <w:szCs w:val="28"/>
          <w:lang w:val="en-US"/>
        </w:rPr>
        <w:t xml:space="preserve"> </w:t>
      </w:r>
      <w:r>
        <w:rPr>
          <w:color w:val="000000"/>
          <w:sz w:val="28"/>
          <w:szCs w:val="28"/>
        </w:rPr>
        <w:t>до</w:t>
      </w:r>
      <w:r w:rsidRPr="00094F78">
        <w:rPr>
          <w:color w:val="000000"/>
          <w:sz w:val="28"/>
          <w:szCs w:val="28"/>
          <w:lang w:val="en-US"/>
        </w:rPr>
        <w:t xml:space="preserve"> </w:t>
      </w:r>
      <w:r>
        <w:rPr>
          <w:color w:val="000000"/>
          <w:sz w:val="28"/>
          <w:szCs w:val="28"/>
        </w:rPr>
        <w:t>політичного</w:t>
      </w:r>
      <w:r w:rsidRPr="00094F78">
        <w:rPr>
          <w:color w:val="000000"/>
          <w:sz w:val="28"/>
          <w:szCs w:val="28"/>
          <w:lang w:val="en-US"/>
        </w:rPr>
        <w:t xml:space="preserve"> </w:t>
      </w:r>
      <w:r>
        <w:rPr>
          <w:color w:val="000000"/>
          <w:sz w:val="28"/>
          <w:szCs w:val="28"/>
        </w:rPr>
        <w:t>мовлення</w:t>
      </w:r>
      <w:r w:rsidRPr="00094F78">
        <w:rPr>
          <w:color w:val="000000"/>
          <w:sz w:val="28"/>
          <w:szCs w:val="28"/>
          <w:lang w:val="en-US"/>
        </w:rPr>
        <w:t xml:space="preserve"> – </w:t>
      </w:r>
      <w:r>
        <w:rPr>
          <w:color w:val="000000"/>
          <w:sz w:val="28"/>
          <w:szCs w:val="28"/>
        </w:rPr>
        <w:t>акцент</w:t>
      </w:r>
      <w:r w:rsidRPr="00094F78">
        <w:rPr>
          <w:color w:val="000000"/>
          <w:sz w:val="28"/>
          <w:szCs w:val="28"/>
          <w:lang w:val="en-US"/>
        </w:rPr>
        <w:t xml:space="preserve"> </w:t>
      </w:r>
      <w:r>
        <w:rPr>
          <w:color w:val="000000"/>
          <w:sz w:val="28"/>
          <w:szCs w:val="28"/>
        </w:rPr>
        <w:t>робиться</w:t>
      </w:r>
      <w:r w:rsidRPr="00094F78">
        <w:rPr>
          <w:color w:val="000000"/>
          <w:sz w:val="28"/>
          <w:szCs w:val="28"/>
          <w:lang w:val="en-US"/>
        </w:rPr>
        <w:t xml:space="preserve"> </w:t>
      </w:r>
      <w:r>
        <w:rPr>
          <w:color w:val="000000"/>
          <w:sz w:val="28"/>
          <w:szCs w:val="28"/>
        </w:rPr>
        <w:t>не</w:t>
      </w:r>
      <w:r w:rsidRPr="00094F78">
        <w:rPr>
          <w:color w:val="000000"/>
          <w:sz w:val="28"/>
          <w:szCs w:val="28"/>
          <w:lang w:val="en-US"/>
        </w:rPr>
        <w:t xml:space="preserve"> </w:t>
      </w:r>
      <w:r>
        <w:rPr>
          <w:color w:val="000000"/>
          <w:sz w:val="28"/>
          <w:szCs w:val="28"/>
        </w:rPr>
        <w:t>на</w:t>
      </w:r>
      <w:r w:rsidRPr="00094F78">
        <w:rPr>
          <w:color w:val="000000"/>
          <w:sz w:val="28"/>
          <w:szCs w:val="28"/>
          <w:lang w:val="en-US"/>
        </w:rPr>
        <w:t xml:space="preserve"> </w:t>
      </w:r>
      <w:r>
        <w:rPr>
          <w:color w:val="000000"/>
          <w:sz w:val="28"/>
          <w:szCs w:val="28"/>
        </w:rPr>
        <w:t>владі</w:t>
      </w:r>
      <w:r w:rsidRPr="00094F78">
        <w:rPr>
          <w:color w:val="000000"/>
          <w:sz w:val="28"/>
          <w:szCs w:val="28"/>
          <w:lang w:val="en-US"/>
        </w:rPr>
        <w:t xml:space="preserve">, </w:t>
      </w:r>
      <w:r>
        <w:rPr>
          <w:color w:val="000000"/>
          <w:sz w:val="28"/>
          <w:szCs w:val="28"/>
        </w:rPr>
        <w:t>а</w:t>
      </w:r>
      <w:r w:rsidRPr="00094F78">
        <w:rPr>
          <w:color w:val="000000"/>
          <w:sz w:val="28"/>
          <w:szCs w:val="28"/>
          <w:lang w:val="en-US"/>
        </w:rPr>
        <w:t xml:space="preserve"> </w:t>
      </w:r>
      <w:r>
        <w:rPr>
          <w:color w:val="000000"/>
          <w:sz w:val="28"/>
          <w:szCs w:val="28"/>
        </w:rPr>
        <w:t>на</w:t>
      </w:r>
      <w:r w:rsidRPr="00094F78">
        <w:rPr>
          <w:color w:val="000000"/>
          <w:sz w:val="28"/>
          <w:szCs w:val="28"/>
          <w:lang w:val="en-US"/>
        </w:rPr>
        <w:t xml:space="preserve"> </w:t>
      </w:r>
      <w:r>
        <w:rPr>
          <w:color w:val="000000"/>
          <w:sz w:val="28"/>
          <w:szCs w:val="28"/>
        </w:rPr>
        <w:t>етиці</w:t>
      </w:r>
      <w:r w:rsidRPr="00094F78">
        <w:rPr>
          <w:color w:val="000000"/>
          <w:sz w:val="28"/>
          <w:szCs w:val="28"/>
          <w:lang w:val="en-US"/>
        </w:rPr>
        <w:t xml:space="preserve">, </w:t>
      </w:r>
      <w:r>
        <w:rPr>
          <w:color w:val="000000"/>
          <w:sz w:val="28"/>
          <w:szCs w:val="28"/>
        </w:rPr>
        <w:t>культурі</w:t>
      </w:r>
      <w:r w:rsidRPr="00094F78">
        <w:rPr>
          <w:color w:val="000000"/>
          <w:sz w:val="28"/>
          <w:szCs w:val="28"/>
          <w:lang w:val="en-US"/>
        </w:rPr>
        <w:t xml:space="preserve"> </w:t>
      </w:r>
      <w:r>
        <w:rPr>
          <w:color w:val="000000"/>
          <w:sz w:val="28"/>
          <w:szCs w:val="28"/>
        </w:rPr>
        <w:t>спілкування</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повазі</w:t>
      </w:r>
      <w:r w:rsidRPr="00094F78">
        <w:rPr>
          <w:color w:val="000000"/>
          <w:sz w:val="28"/>
          <w:szCs w:val="28"/>
          <w:lang w:val="en-US"/>
        </w:rPr>
        <w:t xml:space="preserve"> </w:t>
      </w:r>
      <w:r>
        <w:rPr>
          <w:color w:val="000000"/>
          <w:sz w:val="28"/>
          <w:szCs w:val="28"/>
        </w:rPr>
        <w:t>до</w:t>
      </w:r>
      <w:r w:rsidRPr="00094F78">
        <w:rPr>
          <w:color w:val="000000"/>
          <w:sz w:val="28"/>
          <w:szCs w:val="28"/>
          <w:lang w:val="en-US"/>
        </w:rPr>
        <w:t xml:space="preserve"> </w:t>
      </w:r>
      <w:r>
        <w:rPr>
          <w:color w:val="000000"/>
          <w:sz w:val="28"/>
          <w:szCs w:val="28"/>
        </w:rPr>
        <w:t>різних</w:t>
      </w:r>
      <w:r w:rsidRPr="00094F78">
        <w:rPr>
          <w:color w:val="000000"/>
          <w:sz w:val="28"/>
          <w:szCs w:val="28"/>
          <w:lang w:val="en-US"/>
        </w:rPr>
        <w:t xml:space="preserve"> </w:t>
      </w:r>
      <w:r>
        <w:rPr>
          <w:color w:val="000000"/>
          <w:sz w:val="28"/>
          <w:szCs w:val="28"/>
        </w:rPr>
        <w:t>точок</w:t>
      </w:r>
      <w:r w:rsidRPr="00094F78">
        <w:rPr>
          <w:color w:val="000000"/>
          <w:sz w:val="28"/>
          <w:szCs w:val="28"/>
          <w:lang w:val="en-US"/>
        </w:rPr>
        <w:t xml:space="preserve"> </w:t>
      </w:r>
      <w:r>
        <w:rPr>
          <w:color w:val="000000"/>
          <w:sz w:val="28"/>
          <w:szCs w:val="28"/>
        </w:rPr>
        <w:t>зору</w:t>
      </w:r>
      <w:r w:rsidRPr="00094F78">
        <w:rPr>
          <w:color w:val="000000"/>
          <w:sz w:val="28"/>
          <w:szCs w:val="28"/>
          <w:lang w:val="en-US"/>
        </w:rPr>
        <w:t xml:space="preserve">. </w:t>
      </w:r>
    </w:p>
    <w:p w14:paraId="000000E7"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“Too many women reject the idea of standing for elections because of the abuse they face.” “Politicians are not delicate flowers, but there can be few people who would be unaffected by having two work colleagues murdered in the last eight years.” </w:t>
      </w:r>
      <w:proofErr w:type="gramStart"/>
      <w:r>
        <w:rPr>
          <w:i/>
          <w:iCs/>
          <w:sz w:val="28"/>
          <w:szCs w:val="28"/>
        </w:rPr>
        <w:t>[ 50</w:t>
      </w:r>
      <w:proofErr w:type="gramEnd"/>
      <w:r>
        <w:rPr>
          <w:i/>
          <w:iCs/>
          <w:sz w:val="28"/>
          <w:szCs w:val="28"/>
        </w:rPr>
        <w:t xml:space="preserve"> ]</w:t>
      </w:r>
    </w:p>
    <w:p w14:paraId="000000E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Марія Міллер не лише подає факти, а передає емоційне занепокоєння. Через емоційно забарвлені фрази вона викликає емпатію та підсилює моральний посил, що характерно для жіночої риторики. </w:t>
      </w:r>
    </w:p>
    <w:p w14:paraId="000000E9"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“We have to challenge and change the culture of online abuse.” “Robust debate is not the same as personal intimidation and abuse.” </w:t>
      </w:r>
      <w:proofErr w:type="gramStart"/>
      <w:r>
        <w:rPr>
          <w:i/>
          <w:iCs/>
          <w:sz w:val="28"/>
          <w:szCs w:val="28"/>
        </w:rPr>
        <w:t>[ 50</w:t>
      </w:r>
      <w:proofErr w:type="gramEnd"/>
      <w:r>
        <w:rPr>
          <w:i/>
          <w:iCs/>
          <w:sz w:val="28"/>
          <w:szCs w:val="28"/>
        </w:rPr>
        <w:t xml:space="preserve"> ]</w:t>
      </w:r>
    </w:p>
    <w:p w14:paraId="000000EA"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Політикиня формує політичні тези через моральні категорії. Такий підхід демонструє, що для неї політика – це не лише боротьба за владу, а головне – боротьба за людяність, рівність і безпечне середовище.</w:t>
      </w:r>
    </w:p>
    <w:p w14:paraId="000000EB"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sidRPr="00094F78">
        <w:rPr>
          <w:i/>
          <w:iCs/>
          <w:color w:val="000000"/>
          <w:sz w:val="28"/>
          <w:szCs w:val="28"/>
          <w:lang w:val="en-US"/>
        </w:rPr>
        <w:lastRenderedPageBreak/>
        <w:t>“</w:t>
      </w:r>
      <w:r w:rsidRPr="00094F78">
        <w:rPr>
          <w:b/>
          <w:bCs/>
          <w:i/>
          <w:iCs/>
          <w:color w:val="000000"/>
          <w:sz w:val="28"/>
          <w:szCs w:val="28"/>
          <w:lang w:val="en-US"/>
        </w:rPr>
        <w:t>We have to</w:t>
      </w:r>
      <w:r w:rsidRPr="00094F78">
        <w:rPr>
          <w:i/>
          <w:iCs/>
          <w:color w:val="000000"/>
          <w:sz w:val="28"/>
          <w:szCs w:val="28"/>
          <w:lang w:val="en-US"/>
        </w:rPr>
        <w:t xml:space="preserve"> challenge and change the culture of online abuse.”  “</w:t>
      </w:r>
      <w:r w:rsidRPr="00094F78">
        <w:rPr>
          <w:b/>
          <w:bCs/>
          <w:i/>
          <w:iCs/>
          <w:color w:val="000000"/>
          <w:sz w:val="28"/>
          <w:szCs w:val="28"/>
          <w:lang w:val="en-US"/>
        </w:rPr>
        <w:t>We all need to think</w:t>
      </w:r>
      <w:r w:rsidRPr="00094F78">
        <w:rPr>
          <w:i/>
          <w:iCs/>
          <w:color w:val="000000"/>
          <w:sz w:val="28"/>
          <w:szCs w:val="28"/>
          <w:lang w:val="en-US"/>
        </w:rPr>
        <w:t xml:space="preserve"> carefully about that.” </w:t>
      </w:r>
      <w:r w:rsidRPr="00094F78">
        <w:rPr>
          <w:i/>
          <w:iCs/>
          <w:sz w:val="28"/>
          <w:szCs w:val="28"/>
          <w:lang w:val="en-US"/>
        </w:rPr>
        <w:t xml:space="preserve">[ </w:t>
      </w:r>
      <w:proofErr w:type="gramStart"/>
      <w:r w:rsidRPr="00094F78">
        <w:rPr>
          <w:i/>
          <w:iCs/>
          <w:sz w:val="28"/>
          <w:szCs w:val="28"/>
          <w:lang w:val="en-US"/>
        </w:rPr>
        <w:t>50 ]</w:t>
      </w:r>
      <w:proofErr w:type="gramEnd"/>
    </w:p>
    <w:p w14:paraId="000000E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Використання</w:t>
      </w:r>
      <w:r w:rsidRPr="00094F78">
        <w:rPr>
          <w:color w:val="000000"/>
          <w:sz w:val="28"/>
          <w:szCs w:val="28"/>
          <w:lang w:val="en-US"/>
        </w:rPr>
        <w:t xml:space="preserve"> </w:t>
      </w:r>
      <w:r>
        <w:rPr>
          <w:color w:val="000000"/>
          <w:sz w:val="28"/>
          <w:szCs w:val="28"/>
        </w:rPr>
        <w:t>пані</w:t>
      </w:r>
      <w:r w:rsidRPr="00094F78">
        <w:rPr>
          <w:color w:val="000000"/>
          <w:sz w:val="28"/>
          <w:szCs w:val="28"/>
          <w:lang w:val="en-US"/>
        </w:rPr>
        <w:t xml:space="preserve"> </w:t>
      </w:r>
      <w:r>
        <w:rPr>
          <w:color w:val="000000"/>
          <w:sz w:val="28"/>
          <w:szCs w:val="28"/>
        </w:rPr>
        <w:t>Міллер</w:t>
      </w:r>
      <w:r w:rsidRPr="00094F78">
        <w:rPr>
          <w:color w:val="000000"/>
          <w:sz w:val="28"/>
          <w:szCs w:val="28"/>
          <w:lang w:val="en-US"/>
        </w:rPr>
        <w:t xml:space="preserve"> </w:t>
      </w:r>
      <w:r>
        <w:rPr>
          <w:color w:val="000000"/>
          <w:sz w:val="28"/>
          <w:szCs w:val="28"/>
        </w:rPr>
        <w:t>інклюзивних</w:t>
      </w:r>
      <w:r w:rsidRPr="00094F78">
        <w:rPr>
          <w:color w:val="000000"/>
          <w:sz w:val="28"/>
          <w:szCs w:val="28"/>
          <w:lang w:val="en-US"/>
        </w:rPr>
        <w:t xml:space="preserve"> </w:t>
      </w:r>
      <w:r>
        <w:rPr>
          <w:color w:val="000000"/>
          <w:sz w:val="28"/>
          <w:szCs w:val="28"/>
        </w:rPr>
        <w:t>конструкцій</w:t>
      </w:r>
      <w:r w:rsidRPr="00094F78">
        <w:rPr>
          <w:color w:val="000000"/>
          <w:sz w:val="28"/>
          <w:szCs w:val="28"/>
          <w:lang w:val="en-US"/>
        </w:rPr>
        <w:t xml:space="preserve"> “we have to”, “we all need to think carefully…” </w:t>
      </w:r>
      <w:r>
        <w:rPr>
          <w:color w:val="000000"/>
          <w:sz w:val="28"/>
          <w:szCs w:val="28"/>
        </w:rPr>
        <w:t>вказує</w:t>
      </w:r>
      <w:r w:rsidRPr="00094F78">
        <w:rPr>
          <w:color w:val="000000"/>
          <w:sz w:val="28"/>
          <w:szCs w:val="28"/>
          <w:lang w:val="en-US"/>
        </w:rPr>
        <w:t xml:space="preserve"> </w:t>
      </w:r>
      <w:r>
        <w:rPr>
          <w:color w:val="000000"/>
          <w:sz w:val="28"/>
          <w:szCs w:val="28"/>
        </w:rPr>
        <w:t>на</w:t>
      </w:r>
      <w:r w:rsidRPr="00094F78">
        <w:rPr>
          <w:color w:val="000000"/>
          <w:sz w:val="28"/>
          <w:szCs w:val="28"/>
          <w:lang w:val="en-US"/>
        </w:rPr>
        <w:t xml:space="preserve"> </w:t>
      </w:r>
      <w:r>
        <w:rPr>
          <w:color w:val="000000"/>
          <w:sz w:val="28"/>
          <w:szCs w:val="28"/>
        </w:rPr>
        <w:t>спільну</w:t>
      </w:r>
      <w:r w:rsidRPr="00094F78">
        <w:rPr>
          <w:color w:val="000000"/>
          <w:sz w:val="28"/>
          <w:szCs w:val="28"/>
          <w:lang w:val="en-US"/>
        </w:rPr>
        <w:t xml:space="preserve"> </w:t>
      </w:r>
      <w:r>
        <w:rPr>
          <w:color w:val="000000"/>
          <w:sz w:val="28"/>
          <w:szCs w:val="28"/>
        </w:rPr>
        <w:t>відповідальність</w:t>
      </w:r>
      <w:r w:rsidRPr="00094F78">
        <w:rPr>
          <w:color w:val="000000"/>
          <w:sz w:val="28"/>
          <w:szCs w:val="28"/>
          <w:lang w:val="en-US"/>
        </w:rPr>
        <w:t xml:space="preserve"> </w:t>
      </w:r>
      <w:r>
        <w:rPr>
          <w:color w:val="000000"/>
          <w:sz w:val="28"/>
          <w:szCs w:val="28"/>
        </w:rPr>
        <w:t>суспільства</w:t>
      </w:r>
      <w:r w:rsidRPr="00094F78">
        <w:rPr>
          <w:color w:val="000000"/>
          <w:sz w:val="28"/>
          <w:szCs w:val="28"/>
          <w:lang w:val="en-US"/>
        </w:rPr>
        <w:t xml:space="preserve">. </w:t>
      </w:r>
      <w:r>
        <w:rPr>
          <w:color w:val="000000"/>
          <w:sz w:val="28"/>
          <w:szCs w:val="28"/>
        </w:rPr>
        <w:t>Такий стиль підсилює ефект залученості і є рисою комунікативного стилю, властивого жіночим політичним виступам.</w:t>
      </w:r>
    </w:p>
    <w:p w14:paraId="000000ED" w14:textId="77777777" w:rsidR="009B22D9" w:rsidRDefault="00331E5A">
      <w:pPr>
        <w:pBdr>
          <w:top w:val="nil"/>
          <w:left w:val="nil"/>
          <w:bottom w:val="nil"/>
          <w:right w:val="nil"/>
          <w:between w:val="nil"/>
        </w:pBdr>
        <w:spacing w:line="360" w:lineRule="auto"/>
        <w:ind w:firstLine="850"/>
        <w:jc w:val="both"/>
        <w:rPr>
          <w:color w:val="000000"/>
          <w:sz w:val="28"/>
          <w:szCs w:val="28"/>
        </w:rPr>
      </w:pPr>
      <w:r w:rsidRPr="00094F78">
        <w:rPr>
          <w:i/>
          <w:iCs/>
          <w:color w:val="000000"/>
          <w:sz w:val="28"/>
          <w:szCs w:val="28"/>
          <w:lang w:val="en-US"/>
        </w:rPr>
        <w:t xml:space="preserve">“We want to continue our work to ensure that the </w:t>
      </w:r>
      <w:r w:rsidRPr="00094F78">
        <w:rPr>
          <w:b/>
          <w:bCs/>
          <w:i/>
          <w:iCs/>
          <w:color w:val="000000"/>
          <w:sz w:val="28"/>
          <w:szCs w:val="28"/>
          <w:lang w:val="en-US"/>
        </w:rPr>
        <w:t>amazing women</w:t>
      </w:r>
      <w:r w:rsidRPr="00094F78">
        <w:rPr>
          <w:i/>
          <w:iCs/>
          <w:color w:val="000000"/>
          <w:sz w:val="28"/>
          <w:szCs w:val="28"/>
          <w:lang w:val="en-US"/>
        </w:rPr>
        <w:t xml:space="preserve"> on these Benches and in our communities see elected office as a way they can </w:t>
      </w:r>
      <w:r w:rsidRPr="00094F78">
        <w:rPr>
          <w:b/>
          <w:bCs/>
          <w:i/>
          <w:iCs/>
          <w:color w:val="000000"/>
          <w:sz w:val="28"/>
          <w:szCs w:val="28"/>
          <w:lang w:val="en-US"/>
        </w:rPr>
        <w:t>contribute to the future</w:t>
      </w:r>
      <w:r w:rsidRPr="00094F78">
        <w:rPr>
          <w:i/>
          <w:iCs/>
          <w:color w:val="000000"/>
          <w:sz w:val="28"/>
          <w:szCs w:val="28"/>
          <w:lang w:val="en-US"/>
        </w:rPr>
        <w:t xml:space="preserve"> of our country.”</w:t>
      </w:r>
      <w:r w:rsidRPr="00094F78">
        <w:rPr>
          <w:color w:val="000000"/>
          <w:sz w:val="28"/>
          <w:szCs w:val="28"/>
          <w:lang w:val="en-US"/>
        </w:rPr>
        <w:t xml:space="preserve"> </w:t>
      </w:r>
      <w:proofErr w:type="gramStart"/>
      <w:r>
        <w:rPr>
          <w:i/>
          <w:iCs/>
          <w:sz w:val="28"/>
          <w:szCs w:val="28"/>
        </w:rPr>
        <w:t>[ 50</w:t>
      </w:r>
      <w:proofErr w:type="gramEnd"/>
      <w:r>
        <w:rPr>
          <w:i/>
          <w:iCs/>
          <w:sz w:val="28"/>
          <w:szCs w:val="28"/>
        </w:rPr>
        <w:t xml:space="preserve"> ]</w:t>
      </w:r>
    </w:p>
    <w:p w14:paraId="000000EE"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Мова підтримки та відчуття натхнення – це звичайний прийом у жіночій риториці. Політикиня Марія Міллер підкреслює внесок жінок та закликає їх брати активну роль, використовуючи позитивні, мотивуючі слова: “amazing women”, “contribute to the future”.</w:t>
      </w:r>
    </w:p>
    <w:p w14:paraId="000000EF"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“Abuse affects all of us, but it is disproportionately aimed at women and is more likely to put women off from standing for election.” </w:t>
      </w:r>
      <w:proofErr w:type="gramStart"/>
      <w:r>
        <w:rPr>
          <w:i/>
          <w:iCs/>
          <w:sz w:val="28"/>
          <w:szCs w:val="28"/>
        </w:rPr>
        <w:t>[ 50</w:t>
      </w:r>
      <w:proofErr w:type="gramEnd"/>
      <w:r>
        <w:rPr>
          <w:i/>
          <w:iCs/>
          <w:sz w:val="28"/>
          <w:szCs w:val="28"/>
        </w:rPr>
        <w:t xml:space="preserve"> ]</w:t>
      </w:r>
    </w:p>
    <w:p w14:paraId="000000F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В поданій нами цитаті використано емпатичний та співчутливий тону і підкреслено соціальну нерівність. Це типово для жіночого дискурсу – поставити проблему на рівень загального болю, не звинувачуючи, а пояснюючи. </w:t>
      </w:r>
    </w:p>
    <w:p w14:paraId="000000F1" w14:textId="77777777" w:rsidR="009B22D9" w:rsidRPr="00094F78" w:rsidRDefault="00331E5A">
      <w:pPr>
        <w:pBdr>
          <w:top w:val="nil"/>
          <w:left w:val="nil"/>
          <w:bottom w:val="nil"/>
          <w:right w:val="nil"/>
          <w:between w:val="nil"/>
        </w:pBdr>
        <w:spacing w:line="360" w:lineRule="auto"/>
        <w:ind w:firstLine="850"/>
        <w:jc w:val="both"/>
        <w:rPr>
          <w:i/>
          <w:iCs/>
          <w:color w:val="000000"/>
          <w:sz w:val="28"/>
          <w:szCs w:val="28"/>
          <w:lang w:val="en-US"/>
        </w:rPr>
      </w:pPr>
      <w:r w:rsidRPr="00094F78">
        <w:rPr>
          <w:i/>
          <w:iCs/>
          <w:color w:val="000000"/>
          <w:sz w:val="28"/>
          <w:szCs w:val="28"/>
          <w:lang w:val="en-US"/>
        </w:rPr>
        <w:t xml:space="preserve">“We have to </w:t>
      </w:r>
      <w:r w:rsidRPr="00094F78">
        <w:rPr>
          <w:b/>
          <w:bCs/>
          <w:i/>
          <w:iCs/>
          <w:color w:val="000000"/>
          <w:sz w:val="28"/>
          <w:szCs w:val="28"/>
          <w:lang w:val="en-US"/>
        </w:rPr>
        <w:t>challenge and change</w:t>
      </w:r>
      <w:r w:rsidRPr="00094F78">
        <w:rPr>
          <w:i/>
          <w:iCs/>
          <w:color w:val="000000"/>
          <w:sz w:val="28"/>
          <w:szCs w:val="28"/>
          <w:lang w:val="en-US"/>
        </w:rPr>
        <w:t xml:space="preserve"> the culture of online abuse, and online abuse that is now spilling offline, too.” </w:t>
      </w:r>
      <w:r w:rsidRPr="00094F78">
        <w:rPr>
          <w:i/>
          <w:iCs/>
          <w:sz w:val="28"/>
          <w:szCs w:val="28"/>
          <w:lang w:val="en-US"/>
        </w:rPr>
        <w:t xml:space="preserve">[ </w:t>
      </w:r>
      <w:proofErr w:type="gramStart"/>
      <w:r w:rsidRPr="00094F78">
        <w:rPr>
          <w:i/>
          <w:iCs/>
          <w:sz w:val="28"/>
          <w:szCs w:val="28"/>
          <w:lang w:val="en-US"/>
        </w:rPr>
        <w:t>50 ]</w:t>
      </w:r>
      <w:proofErr w:type="gramEnd"/>
    </w:p>
    <w:p w14:paraId="000000F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Використання</w:t>
      </w:r>
      <w:r w:rsidRPr="00094F78">
        <w:rPr>
          <w:color w:val="000000"/>
          <w:sz w:val="28"/>
          <w:szCs w:val="28"/>
          <w:lang w:val="en-US"/>
        </w:rPr>
        <w:t xml:space="preserve"> </w:t>
      </w:r>
      <w:r>
        <w:rPr>
          <w:color w:val="000000"/>
          <w:sz w:val="28"/>
          <w:szCs w:val="28"/>
        </w:rPr>
        <w:t>пілітикинею</w:t>
      </w:r>
      <w:r w:rsidRPr="00094F78">
        <w:rPr>
          <w:color w:val="000000"/>
          <w:sz w:val="28"/>
          <w:szCs w:val="28"/>
          <w:lang w:val="en-US"/>
        </w:rPr>
        <w:t xml:space="preserve"> </w:t>
      </w:r>
      <w:r>
        <w:rPr>
          <w:color w:val="000000"/>
          <w:sz w:val="28"/>
          <w:szCs w:val="28"/>
        </w:rPr>
        <w:t>подвійного</w:t>
      </w:r>
      <w:r w:rsidRPr="00094F78">
        <w:rPr>
          <w:color w:val="000000"/>
          <w:sz w:val="28"/>
          <w:szCs w:val="28"/>
          <w:lang w:val="en-US"/>
        </w:rPr>
        <w:t xml:space="preserve"> </w:t>
      </w:r>
      <w:r>
        <w:rPr>
          <w:color w:val="000000"/>
          <w:sz w:val="28"/>
          <w:szCs w:val="28"/>
        </w:rPr>
        <w:t>дієслова</w:t>
      </w:r>
      <w:r w:rsidRPr="00094F78">
        <w:rPr>
          <w:color w:val="000000"/>
          <w:sz w:val="28"/>
          <w:szCs w:val="28"/>
          <w:lang w:val="en-US"/>
        </w:rPr>
        <w:t xml:space="preserve"> “challenge and change” </w:t>
      </w:r>
      <w:r>
        <w:rPr>
          <w:color w:val="000000"/>
          <w:sz w:val="28"/>
          <w:szCs w:val="28"/>
        </w:rPr>
        <w:t>створює</w:t>
      </w:r>
      <w:r w:rsidRPr="00094F78">
        <w:rPr>
          <w:color w:val="000000"/>
          <w:sz w:val="28"/>
          <w:szCs w:val="28"/>
          <w:lang w:val="en-US"/>
        </w:rPr>
        <w:t xml:space="preserve"> </w:t>
      </w:r>
      <w:r>
        <w:rPr>
          <w:color w:val="000000"/>
          <w:sz w:val="28"/>
          <w:szCs w:val="28"/>
        </w:rPr>
        <w:t>відчуття</w:t>
      </w:r>
      <w:r w:rsidRPr="00094F78">
        <w:rPr>
          <w:color w:val="000000"/>
          <w:sz w:val="28"/>
          <w:szCs w:val="28"/>
          <w:lang w:val="en-US"/>
        </w:rPr>
        <w:t xml:space="preserve"> </w:t>
      </w:r>
      <w:r>
        <w:rPr>
          <w:color w:val="000000"/>
          <w:sz w:val="28"/>
          <w:szCs w:val="28"/>
        </w:rPr>
        <w:t>рішучості</w:t>
      </w:r>
      <w:r w:rsidRPr="00094F78">
        <w:rPr>
          <w:color w:val="000000"/>
          <w:sz w:val="28"/>
          <w:szCs w:val="28"/>
          <w:lang w:val="en-US"/>
        </w:rPr>
        <w:t xml:space="preserve"> </w:t>
      </w:r>
      <w:r>
        <w:rPr>
          <w:color w:val="000000"/>
          <w:sz w:val="28"/>
          <w:szCs w:val="28"/>
        </w:rPr>
        <w:t>без</w:t>
      </w:r>
      <w:r w:rsidRPr="00094F78">
        <w:rPr>
          <w:color w:val="000000"/>
          <w:sz w:val="28"/>
          <w:szCs w:val="28"/>
          <w:lang w:val="en-US"/>
        </w:rPr>
        <w:t xml:space="preserve"> </w:t>
      </w:r>
      <w:r>
        <w:rPr>
          <w:color w:val="000000"/>
          <w:sz w:val="28"/>
          <w:szCs w:val="28"/>
        </w:rPr>
        <w:t>агресії</w:t>
      </w:r>
      <w:r w:rsidRPr="00094F78">
        <w:rPr>
          <w:color w:val="000000"/>
          <w:sz w:val="28"/>
          <w:szCs w:val="28"/>
          <w:lang w:val="en-US"/>
        </w:rPr>
        <w:t xml:space="preserve">. </w:t>
      </w:r>
      <w:r>
        <w:rPr>
          <w:color w:val="000000"/>
          <w:sz w:val="28"/>
          <w:szCs w:val="28"/>
        </w:rPr>
        <w:t>Міллер закликає до дії, але підкреслює моральний бік – змінювати культуру, а не просто карати.</w:t>
      </w:r>
    </w:p>
    <w:p w14:paraId="000000F3"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“Free speech is not the only thing we must safeguard. Speaking freely is just as important.” </w:t>
      </w:r>
      <w:proofErr w:type="gramStart"/>
      <w:r>
        <w:rPr>
          <w:i/>
          <w:iCs/>
          <w:sz w:val="28"/>
          <w:szCs w:val="28"/>
        </w:rPr>
        <w:t>[ 50</w:t>
      </w:r>
      <w:proofErr w:type="gramEnd"/>
      <w:r>
        <w:rPr>
          <w:i/>
          <w:iCs/>
          <w:sz w:val="28"/>
          <w:szCs w:val="28"/>
        </w:rPr>
        <w:t xml:space="preserve"> ]</w:t>
      </w:r>
    </w:p>
    <w:p w14:paraId="000000F4"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Це елемент аналітичного, але спокійного стилю – Марія Міллер не просто висловлює свою позицію, а балансує між правом і відповідальністю. Її</w:t>
      </w:r>
      <w:r w:rsidRPr="00094F78">
        <w:rPr>
          <w:color w:val="000000"/>
          <w:sz w:val="28"/>
          <w:szCs w:val="28"/>
          <w:lang w:val="en-US"/>
        </w:rPr>
        <w:t xml:space="preserve"> </w:t>
      </w:r>
      <w:r>
        <w:rPr>
          <w:color w:val="000000"/>
          <w:sz w:val="28"/>
          <w:szCs w:val="28"/>
        </w:rPr>
        <w:t>аргументація</w:t>
      </w:r>
      <w:r w:rsidRPr="00094F78">
        <w:rPr>
          <w:color w:val="000000"/>
          <w:sz w:val="28"/>
          <w:szCs w:val="28"/>
          <w:lang w:val="en-US"/>
        </w:rPr>
        <w:t xml:space="preserve"> </w:t>
      </w:r>
      <w:r>
        <w:rPr>
          <w:color w:val="000000"/>
          <w:sz w:val="28"/>
          <w:szCs w:val="28"/>
        </w:rPr>
        <w:t>має</w:t>
      </w:r>
      <w:r w:rsidRPr="00094F78">
        <w:rPr>
          <w:color w:val="000000"/>
          <w:sz w:val="28"/>
          <w:szCs w:val="28"/>
          <w:lang w:val="en-US"/>
        </w:rPr>
        <w:t xml:space="preserve"> </w:t>
      </w:r>
      <w:r>
        <w:rPr>
          <w:color w:val="000000"/>
          <w:sz w:val="28"/>
          <w:szCs w:val="28"/>
        </w:rPr>
        <w:t>гуманістичний</w:t>
      </w:r>
      <w:r w:rsidRPr="00094F78">
        <w:rPr>
          <w:color w:val="000000"/>
          <w:sz w:val="28"/>
          <w:szCs w:val="28"/>
          <w:lang w:val="en-US"/>
        </w:rPr>
        <w:t xml:space="preserve"> </w:t>
      </w:r>
      <w:r>
        <w:rPr>
          <w:color w:val="000000"/>
          <w:sz w:val="28"/>
          <w:szCs w:val="28"/>
        </w:rPr>
        <w:t>характер</w:t>
      </w:r>
      <w:r w:rsidRPr="00094F78">
        <w:rPr>
          <w:color w:val="000000"/>
          <w:sz w:val="28"/>
          <w:szCs w:val="28"/>
          <w:lang w:val="en-US"/>
        </w:rPr>
        <w:t>.</w:t>
      </w:r>
    </w:p>
    <w:p w14:paraId="000000F5"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lastRenderedPageBreak/>
        <w:t xml:space="preserve">“Is referring to your opponent as “scum” part of free speech and a robust debate, or is </w:t>
      </w:r>
      <w:proofErr w:type="gramStart"/>
      <w:r w:rsidRPr="00094F78">
        <w:rPr>
          <w:b/>
          <w:bCs/>
          <w:i/>
          <w:iCs/>
          <w:color w:val="000000"/>
          <w:sz w:val="28"/>
          <w:szCs w:val="28"/>
          <w:lang w:val="en-US"/>
        </w:rPr>
        <w:t>it</w:t>
      </w:r>
      <w:proofErr w:type="gramEnd"/>
      <w:r w:rsidRPr="00094F78">
        <w:rPr>
          <w:b/>
          <w:bCs/>
          <w:i/>
          <w:iCs/>
          <w:color w:val="000000"/>
          <w:sz w:val="28"/>
          <w:szCs w:val="28"/>
          <w:lang w:val="en-US"/>
        </w:rPr>
        <w:t xml:space="preserve"> abusive political campaigning?” </w:t>
      </w:r>
      <w:proofErr w:type="gramStart"/>
      <w:r>
        <w:rPr>
          <w:i/>
          <w:iCs/>
          <w:sz w:val="28"/>
          <w:szCs w:val="28"/>
        </w:rPr>
        <w:t>[ 50</w:t>
      </w:r>
      <w:proofErr w:type="gramEnd"/>
      <w:r>
        <w:rPr>
          <w:i/>
          <w:iCs/>
          <w:sz w:val="28"/>
          <w:szCs w:val="28"/>
        </w:rPr>
        <w:t xml:space="preserve"> ]</w:t>
      </w:r>
    </w:p>
    <w:p w14:paraId="000000F6"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Риторичне запитання використане не для атаки, а для морального розуміння. Воно показує здатність жінки- політики вести дискусію через етичні підходи, а не через конфлікт або полемічну агресію.</w:t>
      </w:r>
    </w:p>
    <w:p w14:paraId="000000F7"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F8"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Промова</w:t>
      </w:r>
      <w:r w:rsidRPr="00094F78">
        <w:rPr>
          <w:color w:val="000000"/>
          <w:sz w:val="28"/>
          <w:szCs w:val="28"/>
          <w:lang w:val="en-US"/>
        </w:rPr>
        <w:t xml:space="preserve"> </w:t>
      </w:r>
      <w:r>
        <w:rPr>
          <w:color w:val="000000"/>
          <w:sz w:val="28"/>
          <w:szCs w:val="28"/>
        </w:rPr>
        <w:t>Еллі</w:t>
      </w:r>
      <w:r w:rsidRPr="00094F78">
        <w:rPr>
          <w:color w:val="000000"/>
          <w:sz w:val="28"/>
          <w:szCs w:val="28"/>
          <w:lang w:val="en-US"/>
        </w:rPr>
        <w:t xml:space="preserve"> </w:t>
      </w:r>
      <w:r>
        <w:rPr>
          <w:color w:val="000000"/>
          <w:sz w:val="28"/>
          <w:szCs w:val="28"/>
        </w:rPr>
        <w:t>Рівз</w:t>
      </w:r>
      <w:r w:rsidRPr="00094F78">
        <w:rPr>
          <w:color w:val="000000"/>
          <w:sz w:val="28"/>
          <w:szCs w:val="28"/>
          <w:lang w:val="en-US"/>
        </w:rPr>
        <w:t xml:space="preserve"> “Progress Is Not Given – It Is Won. Why Strong Women Must Be Around Every Table of Power” </w:t>
      </w:r>
      <w:r>
        <w:rPr>
          <w:color w:val="000000"/>
          <w:sz w:val="28"/>
          <w:szCs w:val="28"/>
        </w:rPr>
        <w:t>присвячена</w:t>
      </w:r>
      <w:r w:rsidRPr="00094F78">
        <w:rPr>
          <w:color w:val="000000"/>
          <w:sz w:val="28"/>
          <w:szCs w:val="28"/>
          <w:lang w:val="en-US"/>
        </w:rPr>
        <w:t xml:space="preserve"> </w:t>
      </w:r>
      <w:r>
        <w:rPr>
          <w:color w:val="000000"/>
          <w:sz w:val="28"/>
          <w:szCs w:val="28"/>
        </w:rPr>
        <w:t>боротьбі</w:t>
      </w:r>
      <w:r w:rsidRPr="00094F78">
        <w:rPr>
          <w:color w:val="000000"/>
          <w:sz w:val="28"/>
          <w:szCs w:val="28"/>
          <w:lang w:val="en-US"/>
        </w:rPr>
        <w:t xml:space="preserve"> </w:t>
      </w:r>
      <w:r>
        <w:rPr>
          <w:color w:val="000000"/>
          <w:sz w:val="28"/>
          <w:szCs w:val="28"/>
        </w:rPr>
        <w:t>за</w:t>
      </w:r>
      <w:r w:rsidRPr="00094F78">
        <w:rPr>
          <w:color w:val="000000"/>
          <w:sz w:val="28"/>
          <w:szCs w:val="28"/>
          <w:lang w:val="en-US"/>
        </w:rPr>
        <w:t xml:space="preserve"> </w:t>
      </w:r>
      <w:r>
        <w:rPr>
          <w:color w:val="000000"/>
          <w:sz w:val="28"/>
          <w:szCs w:val="28"/>
        </w:rPr>
        <w:t>рівність</w:t>
      </w:r>
      <w:r w:rsidRPr="00094F78">
        <w:rPr>
          <w:color w:val="000000"/>
          <w:sz w:val="28"/>
          <w:szCs w:val="28"/>
          <w:lang w:val="en-US"/>
        </w:rPr>
        <w:t xml:space="preserve"> </w:t>
      </w:r>
      <w:r>
        <w:rPr>
          <w:color w:val="000000"/>
          <w:sz w:val="28"/>
          <w:szCs w:val="28"/>
        </w:rPr>
        <w:t>і</w:t>
      </w:r>
      <w:r w:rsidRPr="00094F78">
        <w:rPr>
          <w:color w:val="000000"/>
          <w:sz w:val="28"/>
          <w:szCs w:val="28"/>
          <w:lang w:val="en-US"/>
        </w:rPr>
        <w:t xml:space="preserve"> </w:t>
      </w:r>
      <w:r>
        <w:rPr>
          <w:color w:val="000000"/>
          <w:sz w:val="28"/>
          <w:szCs w:val="28"/>
        </w:rPr>
        <w:t>зміцнення</w:t>
      </w:r>
      <w:r w:rsidRPr="00094F78">
        <w:rPr>
          <w:color w:val="000000"/>
          <w:sz w:val="28"/>
          <w:szCs w:val="28"/>
          <w:lang w:val="en-US"/>
        </w:rPr>
        <w:t xml:space="preserve"> </w:t>
      </w:r>
      <w:r>
        <w:rPr>
          <w:color w:val="000000"/>
          <w:sz w:val="28"/>
          <w:szCs w:val="28"/>
        </w:rPr>
        <w:t>ролі</w:t>
      </w:r>
      <w:r w:rsidRPr="00094F78">
        <w:rPr>
          <w:color w:val="000000"/>
          <w:sz w:val="28"/>
          <w:szCs w:val="28"/>
          <w:lang w:val="en-US"/>
        </w:rPr>
        <w:t xml:space="preserve"> </w:t>
      </w:r>
      <w:r>
        <w:rPr>
          <w:color w:val="000000"/>
          <w:sz w:val="28"/>
          <w:szCs w:val="28"/>
        </w:rPr>
        <w:t>жінки</w:t>
      </w:r>
      <w:r w:rsidRPr="00094F78">
        <w:rPr>
          <w:color w:val="000000"/>
          <w:sz w:val="28"/>
          <w:szCs w:val="28"/>
          <w:lang w:val="en-US"/>
        </w:rPr>
        <w:t xml:space="preserve"> </w:t>
      </w:r>
      <w:r>
        <w:rPr>
          <w:color w:val="000000"/>
          <w:sz w:val="28"/>
          <w:szCs w:val="28"/>
        </w:rPr>
        <w:t>в</w:t>
      </w:r>
      <w:r w:rsidRPr="00094F78">
        <w:rPr>
          <w:color w:val="000000"/>
          <w:sz w:val="28"/>
          <w:szCs w:val="28"/>
          <w:lang w:val="en-US"/>
        </w:rPr>
        <w:t xml:space="preserve"> </w:t>
      </w:r>
      <w:r>
        <w:rPr>
          <w:color w:val="000000"/>
          <w:sz w:val="28"/>
          <w:szCs w:val="28"/>
        </w:rPr>
        <w:t>політиці</w:t>
      </w:r>
      <w:r w:rsidRPr="00094F78">
        <w:rPr>
          <w:color w:val="000000"/>
          <w:sz w:val="28"/>
          <w:szCs w:val="28"/>
          <w:lang w:val="en-US"/>
        </w:rPr>
        <w:t xml:space="preserve">. </w:t>
      </w:r>
      <w:r>
        <w:rPr>
          <w:color w:val="000000"/>
          <w:sz w:val="28"/>
          <w:szCs w:val="28"/>
        </w:rPr>
        <w:t>У</w:t>
      </w:r>
      <w:r w:rsidRPr="00094F78">
        <w:rPr>
          <w:color w:val="000000"/>
          <w:sz w:val="28"/>
          <w:szCs w:val="28"/>
          <w:lang w:val="en-US"/>
        </w:rPr>
        <w:t xml:space="preserve"> </w:t>
      </w:r>
      <w:r>
        <w:rPr>
          <w:color w:val="000000"/>
          <w:sz w:val="28"/>
          <w:szCs w:val="28"/>
        </w:rPr>
        <w:t>ній</w:t>
      </w:r>
      <w:r w:rsidRPr="00094F78">
        <w:rPr>
          <w:color w:val="000000"/>
          <w:sz w:val="28"/>
          <w:szCs w:val="28"/>
          <w:lang w:val="en-US"/>
        </w:rPr>
        <w:t xml:space="preserve"> </w:t>
      </w:r>
      <w:r>
        <w:rPr>
          <w:color w:val="000000"/>
          <w:sz w:val="28"/>
          <w:szCs w:val="28"/>
        </w:rPr>
        <w:t>поєднується</w:t>
      </w:r>
      <w:r w:rsidRPr="00094F78">
        <w:rPr>
          <w:color w:val="000000"/>
          <w:sz w:val="28"/>
          <w:szCs w:val="28"/>
          <w:lang w:val="en-US"/>
        </w:rPr>
        <w:t xml:space="preserve"> </w:t>
      </w:r>
      <w:r>
        <w:rPr>
          <w:color w:val="000000"/>
          <w:sz w:val="28"/>
          <w:szCs w:val="28"/>
        </w:rPr>
        <w:t>особисті</w:t>
      </w:r>
      <w:r w:rsidRPr="00094F78">
        <w:rPr>
          <w:color w:val="000000"/>
          <w:sz w:val="28"/>
          <w:szCs w:val="28"/>
          <w:lang w:val="en-US"/>
        </w:rPr>
        <w:t xml:space="preserve"> </w:t>
      </w:r>
      <w:r>
        <w:rPr>
          <w:color w:val="000000"/>
          <w:sz w:val="28"/>
          <w:szCs w:val="28"/>
        </w:rPr>
        <w:t>враження</w:t>
      </w:r>
      <w:r w:rsidRPr="00094F78">
        <w:rPr>
          <w:color w:val="000000"/>
          <w:sz w:val="28"/>
          <w:szCs w:val="28"/>
          <w:lang w:val="en-US"/>
        </w:rPr>
        <w:t xml:space="preserve">, </w:t>
      </w:r>
      <w:r>
        <w:rPr>
          <w:color w:val="000000"/>
          <w:sz w:val="28"/>
          <w:szCs w:val="28"/>
        </w:rPr>
        <w:t>емоційні</w:t>
      </w:r>
      <w:r w:rsidRPr="00094F78">
        <w:rPr>
          <w:color w:val="000000"/>
          <w:sz w:val="28"/>
          <w:szCs w:val="28"/>
          <w:lang w:val="en-US"/>
        </w:rPr>
        <w:t xml:space="preserve"> </w:t>
      </w:r>
      <w:r>
        <w:rPr>
          <w:color w:val="000000"/>
          <w:sz w:val="28"/>
          <w:szCs w:val="28"/>
        </w:rPr>
        <w:t>висловлювання</w:t>
      </w:r>
      <w:r w:rsidRPr="00094F78">
        <w:rPr>
          <w:color w:val="000000"/>
          <w:sz w:val="28"/>
          <w:szCs w:val="28"/>
          <w:lang w:val="en-US"/>
        </w:rPr>
        <w:t xml:space="preserve"> </w:t>
      </w:r>
      <w:r>
        <w:rPr>
          <w:color w:val="000000"/>
          <w:sz w:val="28"/>
          <w:szCs w:val="28"/>
        </w:rPr>
        <w:t>і</w:t>
      </w:r>
      <w:r w:rsidRPr="00094F78">
        <w:rPr>
          <w:color w:val="000000"/>
          <w:sz w:val="28"/>
          <w:szCs w:val="28"/>
          <w:lang w:val="en-US"/>
        </w:rPr>
        <w:t xml:space="preserve"> </w:t>
      </w:r>
      <w:r>
        <w:rPr>
          <w:color w:val="000000"/>
          <w:sz w:val="28"/>
          <w:szCs w:val="28"/>
        </w:rPr>
        <w:t>конкретні</w:t>
      </w:r>
      <w:r w:rsidRPr="00094F78">
        <w:rPr>
          <w:color w:val="000000"/>
          <w:sz w:val="28"/>
          <w:szCs w:val="28"/>
          <w:lang w:val="en-US"/>
        </w:rPr>
        <w:t xml:space="preserve"> </w:t>
      </w:r>
      <w:r>
        <w:rPr>
          <w:color w:val="000000"/>
          <w:sz w:val="28"/>
          <w:szCs w:val="28"/>
        </w:rPr>
        <w:t>факти</w:t>
      </w:r>
      <w:r w:rsidRPr="00094F78">
        <w:rPr>
          <w:color w:val="000000"/>
          <w:sz w:val="28"/>
          <w:szCs w:val="28"/>
          <w:lang w:val="en-US"/>
        </w:rPr>
        <w:t xml:space="preserve">, </w:t>
      </w:r>
      <w:r>
        <w:rPr>
          <w:color w:val="000000"/>
          <w:sz w:val="28"/>
          <w:szCs w:val="28"/>
        </w:rPr>
        <w:t>що</w:t>
      </w:r>
      <w:r w:rsidRPr="00094F78">
        <w:rPr>
          <w:color w:val="000000"/>
          <w:sz w:val="28"/>
          <w:szCs w:val="28"/>
          <w:lang w:val="en-US"/>
        </w:rPr>
        <w:t xml:space="preserve"> </w:t>
      </w:r>
      <w:r>
        <w:rPr>
          <w:color w:val="000000"/>
          <w:sz w:val="28"/>
          <w:szCs w:val="28"/>
        </w:rPr>
        <w:t>створюють</w:t>
      </w:r>
      <w:r w:rsidRPr="00094F78">
        <w:rPr>
          <w:color w:val="000000"/>
          <w:sz w:val="28"/>
          <w:szCs w:val="28"/>
          <w:lang w:val="en-US"/>
        </w:rPr>
        <w:t xml:space="preserve"> </w:t>
      </w:r>
      <w:r>
        <w:rPr>
          <w:color w:val="000000"/>
          <w:sz w:val="28"/>
          <w:szCs w:val="28"/>
        </w:rPr>
        <w:t>враження</w:t>
      </w:r>
      <w:r w:rsidRPr="00094F78">
        <w:rPr>
          <w:color w:val="000000"/>
          <w:sz w:val="28"/>
          <w:szCs w:val="28"/>
          <w:lang w:val="en-US"/>
        </w:rPr>
        <w:t xml:space="preserve"> </w:t>
      </w:r>
      <w:r>
        <w:rPr>
          <w:color w:val="000000"/>
          <w:sz w:val="28"/>
          <w:szCs w:val="28"/>
        </w:rPr>
        <w:t>довіри</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відчуття</w:t>
      </w:r>
      <w:r w:rsidRPr="00094F78">
        <w:rPr>
          <w:color w:val="000000"/>
          <w:sz w:val="28"/>
          <w:szCs w:val="28"/>
          <w:lang w:val="en-US"/>
        </w:rPr>
        <w:t xml:space="preserve"> </w:t>
      </w:r>
      <w:r>
        <w:rPr>
          <w:color w:val="000000"/>
          <w:sz w:val="28"/>
          <w:szCs w:val="28"/>
        </w:rPr>
        <w:t>наполегливості</w:t>
      </w:r>
      <w:r w:rsidRPr="00094F78">
        <w:rPr>
          <w:color w:val="000000"/>
          <w:sz w:val="28"/>
          <w:szCs w:val="28"/>
          <w:lang w:val="en-US"/>
        </w:rPr>
        <w:t xml:space="preserve">. </w:t>
      </w:r>
      <w:r>
        <w:rPr>
          <w:color w:val="000000"/>
          <w:sz w:val="28"/>
          <w:szCs w:val="28"/>
        </w:rPr>
        <w:t>Дана</w:t>
      </w:r>
      <w:r w:rsidRPr="00094F78">
        <w:rPr>
          <w:color w:val="000000"/>
          <w:sz w:val="28"/>
          <w:szCs w:val="28"/>
          <w:lang w:val="en-US"/>
        </w:rPr>
        <w:t xml:space="preserve"> </w:t>
      </w:r>
      <w:r>
        <w:rPr>
          <w:color w:val="000000"/>
          <w:sz w:val="28"/>
          <w:szCs w:val="28"/>
        </w:rPr>
        <w:t>промова</w:t>
      </w:r>
      <w:r w:rsidRPr="00094F78">
        <w:rPr>
          <w:color w:val="000000"/>
          <w:sz w:val="28"/>
          <w:szCs w:val="28"/>
          <w:lang w:val="en-US"/>
        </w:rPr>
        <w:t xml:space="preserve"> </w:t>
      </w:r>
      <w:r>
        <w:rPr>
          <w:color w:val="000000"/>
          <w:sz w:val="28"/>
          <w:szCs w:val="28"/>
        </w:rPr>
        <w:t>є</w:t>
      </w:r>
      <w:r w:rsidRPr="00094F78">
        <w:rPr>
          <w:color w:val="000000"/>
          <w:sz w:val="28"/>
          <w:szCs w:val="28"/>
          <w:lang w:val="en-US"/>
        </w:rPr>
        <w:t xml:space="preserve"> </w:t>
      </w:r>
      <w:r>
        <w:rPr>
          <w:color w:val="000000"/>
          <w:sz w:val="28"/>
          <w:szCs w:val="28"/>
        </w:rPr>
        <w:t>прикладом</w:t>
      </w:r>
      <w:r w:rsidRPr="00094F78">
        <w:rPr>
          <w:color w:val="000000"/>
          <w:sz w:val="28"/>
          <w:szCs w:val="28"/>
          <w:lang w:val="en-US"/>
        </w:rPr>
        <w:t xml:space="preserve"> </w:t>
      </w:r>
      <w:r>
        <w:rPr>
          <w:color w:val="000000"/>
          <w:sz w:val="28"/>
          <w:szCs w:val="28"/>
        </w:rPr>
        <w:t>жіночого</w:t>
      </w:r>
      <w:r w:rsidRPr="00094F78">
        <w:rPr>
          <w:color w:val="000000"/>
          <w:sz w:val="28"/>
          <w:szCs w:val="28"/>
          <w:lang w:val="en-US"/>
        </w:rPr>
        <w:t xml:space="preserve"> </w:t>
      </w:r>
      <w:r>
        <w:rPr>
          <w:color w:val="000000"/>
          <w:sz w:val="28"/>
          <w:szCs w:val="28"/>
        </w:rPr>
        <w:t>політичного</w:t>
      </w:r>
      <w:r w:rsidRPr="00094F78">
        <w:rPr>
          <w:color w:val="000000"/>
          <w:sz w:val="28"/>
          <w:szCs w:val="28"/>
          <w:lang w:val="en-US"/>
        </w:rPr>
        <w:t xml:space="preserve"> </w:t>
      </w:r>
      <w:r>
        <w:rPr>
          <w:color w:val="000000"/>
          <w:sz w:val="28"/>
          <w:szCs w:val="28"/>
        </w:rPr>
        <w:t>дискурсу</w:t>
      </w:r>
      <w:r w:rsidRPr="00094F78">
        <w:rPr>
          <w:color w:val="000000"/>
          <w:sz w:val="28"/>
          <w:szCs w:val="28"/>
          <w:lang w:val="en-US"/>
        </w:rPr>
        <w:t xml:space="preserve">, </w:t>
      </w:r>
      <w:r>
        <w:rPr>
          <w:color w:val="000000"/>
          <w:sz w:val="28"/>
          <w:szCs w:val="28"/>
        </w:rPr>
        <w:t>яке</w:t>
      </w:r>
      <w:r w:rsidRPr="00094F78">
        <w:rPr>
          <w:color w:val="000000"/>
          <w:sz w:val="28"/>
          <w:szCs w:val="28"/>
          <w:lang w:val="en-US"/>
        </w:rPr>
        <w:t xml:space="preserve"> </w:t>
      </w:r>
      <w:r>
        <w:rPr>
          <w:color w:val="000000"/>
          <w:sz w:val="28"/>
          <w:szCs w:val="28"/>
        </w:rPr>
        <w:t>поєднує</w:t>
      </w:r>
      <w:r w:rsidRPr="00094F78">
        <w:rPr>
          <w:color w:val="000000"/>
          <w:sz w:val="28"/>
          <w:szCs w:val="28"/>
          <w:lang w:val="en-US"/>
        </w:rPr>
        <w:t xml:space="preserve"> </w:t>
      </w:r>
      <w:r>
        <w:rPr>
          <w:color w:val="000000"/>
          <w:sz w:val="28"/>
          <w:szCs w:val="28"/>
        </w:rPr>
        <w:t>емоції</w:t>
      </w:r>
      <w:r w:rsidRPr="00094F78">
        <w:rPr>
          <w:color w:val="000000"/>
          <w:sz w:val="28"/>
          <w:szCs w:val="28"/>
          <w:lang w:val="en-US"/>
        </w:rPr>
        <w:t xml:space="preserve">, </w:t>
      </w:r>
      <w:r>
        <w:rPr>
          <w:color w:val="000000"/>
          <w:sz w:val="28"/>
          <w:szCs w:val="28"/>
        </w:rPr>
        <w:t>емпатію</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соціальну</w:t>
      </w:r>
      <w:r w:rsidRPr="00094F78">
        <w:rPr>
          <w:color w:val="000000"/>
          <w:sz w:val="28"/>
          <w:szCs w:val="28"/>
          <w:lang w:val="en-US"/>
        </w:rPr>
        <w:t xml:space="preserve"> </w:t>
      </w:r>
      <w:r>
        <w:rPr>
          <w:color w:val="000000"/>
          <w:sz w:val="28"/>
          <w:szCs w:val="28"/>
        </w:rPr>
        <w:t>відповідальність</w:t>
      </w:r>
      <w:r w:rsidRPr="00094F78">
        <w:rPr>
          <w:color w:val="000000"/>
          <w:sz w:val="28"/>
          <w:szCs w:val="28"/>
          <w:lang w:val="en-US"/>
        </w:rPr>
        <w:t xml:space="preserve"> </w:t>
      </w:r>
      <w:r>
        <w:rPr>
          <w:color w:val="000000"/>
          <w:sz w:val="28"/>
          <w:szCs w:val="28"/>
        </w:rPr>
        <w:t>із</w:t>
      </w:r>
      <w:r w:rsidRPr="00094F78">
        <w:rPr>
          <w:color w:val="000000"/>
          <w:sz w:val="28"/>
          <w:szCs w:val="28"/>
          <w:lang w:val="en-US"/>
        </w:rPr>
        <w:t xml:space="preserve"> </w:t>
      </w:r>
      <w:r>
        <w:rPr>
          <w:color w:val="000000"/>
          <w:sz w:val="28"/>
          <w:szCs w:val="28"/>
        </w:rPr>
        <w:t>чіткими</w:t>
      </w:r>
      <w:r w:rsidRPr="00094F78">
        <w:rPr>
          <w:color w:val="000000"/>
          <w:sz w:val="28"/>
          <w:szCs w:val="28"/>
          <w:lang w:val="en-US"/>
        </w:rPr>
        <w:t xml:space="preserve"> </w:t>
      </w:r>
      <w:r>
        <w:rPr>
          <w:color w:val="000000"/>
          <w:sz w:val="28"/>
          <w:szCs w:val="28"/>
        </w:rPr>
        <w:t>аргументами</w:t>
      </w:r>
      <w:r w:rsidRPr="00094F78">
        <w:rPr>
          <w:color w:val="000000"/>
          <w:sz w:val="28"/>
          <w:szCs w:val="28"/>
          <w:lang w:val="en-US"/>
        </w:rPr>
        <w:t xml:space="preserve">. </w:t>
      </w:r>
      <w:r>
        <w:rPr>
          <w:color w:val="000000"/>
          <w:sz w:val="28"/>
          <w:szCs w:val="28"/>
        </w:rPr>
        <w:t>Пані</w:t>
      </w:r>
      <w:r w:rsidRPr="00094F78">
        <w:rPr>
          <w:color w:val="000000"/>
          <w:sz w:val="28"/>
          <w:szCs w:val="28"/>
          <w:lang w:val="en-US"/>
        </w:rPr>
        <w:t xml:space="preserve"> </w:t>
      </w:r>
      <w:r>
        <w:rPr>
          <w:color w:val="000000"/>
          <w:sz w:val="28"/>
          <w:szCs w:val="28"/>
        </w:rPr>
        <w:t>Рівз</w:t>
      </w:r>
      <w:r w:rsidRPr="00094F78">
        <w:rPr>
          <w:color w:val="000000"/>
          <w:sz w:val="28"/>
          <w:szCs w:val="28"/>
          <w:lang w:val="en-US"/>
        </w:rPr>
        <w:t xml:space="preserve"> </w:t>
      </w:r>
      <w:r>
        <w:rPr>
          <w:color w:val="000000"/>
          <w:sz w:val="28"/>
          <w:szCs w:val="28"/>
        </w:rPr>
        <w:t>не</w:t>
      </w:r>
      <w:r w:rsidRPr="00094F78">
        <w:rPr>
          <w:color w:val="000000"/>
          <w:sz w:val="28"/>
          <w:szCs w:val="28"/>
          <w:lang w:val="en-US"/>
        </w:rPr>
        <w:t xml:space="preserve"> </w:t>
      </w:r>
      <w:r>
        <w:rPr>
          <w:color w:val="000000"/>
          <w:sz w:val="28"/>
          <w:szCs w:val="28"/>
        </w:rPr>
        <w:t>тільки</w:t>
      </w:r>
      <w:r w:rsidRPr="00094F78">
        <w:rPr>
          <w:color w:val="000000"/>
          <w:sz w:val="28"/>
          <w:szCs w:val="28"/>
          <w:lang w:val="en-US"/>
        </w:rPr>
        <w:t xml:space="preserve"> </w:t>
      </w:r>
      <w:r>
        <w:rPr>
          <w:color w:val="000000"/>
          <w:sz w:val="28"/>
          <w:szCs w:val="28"/>
        </w:rPr>
        <w:t>просить</w:t>
      </w:r>
      <w:r w:rsidRPr="00094F78">
        <w:rPr>
          <w:color w:val="000000"/>
          <w:sz w:val="28"/>
          <w:szCs w:val="28"/>
          <w:lang w:val="en-US"/>
        </w:rPr>
        <w:t xml:space="preserve"> </w:t>
      </w:r>
      <w:r>
        <w:rPr>
          <w:color w:val="000000"/>
          <w:sz w:val="28"/>
          <w:szCs w:val="28"/>
        </w:rPr>
        <w:t>діяти</w:t>
      </w:r>
      <w:r w:rsidRPr="00094F78">
        <w:rPr>
          <w:color w:val="000000"/>
          <w:sz w:val="28"/>
          <w:szCs w:val="28"/>
          <w:lang w:val="en-US"/>
        </w:rPr>
        <w:t xml:space="preserve">, </w:t>
      </w:r>
      <w:r>
        <w:rPr>
          <w:color w:val="000000"/>
          <w:sz w:val="28"/>
          <w:szCs w:val="28"/>
        </w:rPr>
        <w:t>але</w:t>
      </w:r>
      <w:r w:rsidRPr="00094F78">
        <w:rPr>
          <w:color w:val="000000"/>
          <w:sz w:val="28"/>
          <w:szCs w:val="28"/>
          <w:lang w:val="en-US"/>
        </w:rPr>
        <w:t xml:space="preserve"> </w:t>
      </w:r>
      <w:r>
        <w:rPr>
          <w:color w:val="000000"/>
          <w:sz w:val="28"/>
          <w:szCs w:val="28"/>
        </w:rPr>
        <w:t>й</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свою</w:t>
      </w:r>
      <w:r w:rsidRPr="00094F78">
        <w:rPr>
          <w:color w:val="000000"/>
          <w:sz w:val="28"/>
          <w:szCs w:val="28"/>
          <w:lang w:val="en-US"/>
        </w:rPr>
        <w:t xml:space="preserve"> </w:t>
      </w:r>
      <w:r>
        <w:rPr>
          <w:color w:val="000000"/>
          <w:sz w:val="28"/>
          <w:szCs w:val="28"/>
        </w:rPr>
        <w:t>історію</w:t>
      </w:r>
      <w:r w:rsidRPr="00094F78">
        <w:rPr>
          <w:color w:val="000000"/>
          <w:sz w:val="28"/>
          <w:szCs w:val="28"/>
          <w:lang w:val="en-US"/>
        </w:rPr>
        <w:t xml:space="preserve">, </w:t>
      </w:r>
      <w:r>
        <w:rPr>
          <w:color w:val="000000"/>
          <w:sz w:val="28"/>
          <w:szCs w:val="28"/>
        </w:rPr>
        <w:t>щоб</w:t>
      </w:r>
      <w:r w:rsidRPr="00094F78">
        <w:rPr>
          <w:color w:val="000000"/>
          <w:sz w:val="28"/>
          <w:szCs w:val="28"/>
          <w:lang w:val="en-US"/>
        </w:rPr>
        <w:t xml:space="preserve"> </w:t>
      </w:r>
      <w:r>
        <w:rPr>
          <w:color w:val="000000"/>
          <w:sz w:val="28"/>
          <w:szCs w:val="28"/>
        </w:rPr>
        <w:t>створити</w:t>
      </w:r>
      <w:r w:rsidRPr="00094F78">
        <w:rPr>
          <w:color w:val="000000"/>
          <w:sz w:val="28"/>
          <w:szCs w:val="28"/>
          <w:lang w:val="en-US"/>
        </w:rPr>
        <w:t xml:space="preserve"> </w:t>
      </w:r>
      <w:r>
        <w:rPr>
          <w:color w:val="000000"/>
          <w:sz w:val="28"/>
          <w:szCs w:val="28"/>
        </w:rPr>
        <w:t>атмосферу</w:t>
      </w:r>
      <w:r w:rsidRPr="00094F78">
        <w:rPr>
          <w:color w:val="000000"/>
          <w:sz w:val="28"/>
          <w:szCs w:val="28"/>
          <w:lang w:val="en-US"/>
        </w:rPr>
        <w:t xml:space="preserve"> </w:t>
      </w:r>
      <w:r>
        <w:rPr>
          <w:color w:val="000000"/>
          <w:sz w:val="28"/>
          <w:szCs w:val="28"/>
        </w:rPr>
        <w:t>довіри</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солідарності</w:t>
      </w:r>
      <w:r w:rsidRPr="00094F78">
        <w:rPr>
          <w:color w:val="000000"/>
          <w:sz w:val="28"/>
          <w:szCs w:val="28"/>
          <w:lang w:val="en-US"/>
        </w:rPr>
        <w:t xml:space="preserve"> </w:t>
      </w:r>
      <w:r>
        <w:rPr>
          <w:color w:val="000000"/>
          <w:sz w:val="28"/>
          <w:szCs w:val="28"/>
        </w:rPr>
        <w:t>серед</w:t>
      </w:r>
      <w:r w:rsidRPr="00094F78">
        <w:rPr>
          <w:color w:val="000000"/>
          <w:sz w:val="28"/>
          <w:szCs w:val="28"/>
          <w:lang w:val="en-US"/>
        </w:rPr>
        <w:t xml:space="preserve"> </w:t>
      </w:r>
      <w:r>
        <w:rPr>
          <w:color w:val="000000"/>
          <w:sz w:val="28"/>
          <w:szCs w:val="28"/>
        </w:rPr>
        <w:t>жінок</w:t>
      </w:r>
      <w:r w:rsidRPr="00094F78">
        <w:rPr>
          <w:color w:val="000000"/>
          <w:sz w:val="28"/>
          <w:szCs w:val="28"/>
          <w:lang w:val="en-US"/>
        </w:rPr>
        <w:t>.</w:t>
      </w:r>
    </w:p>
    <w:p w14:paraId="000000F9" w14:textId="77777777" w:rsidR="009B22D9" w:rsidRPr="00094F78" w:rsidRDefault="00331E5A">
      <w:pPr>
        <w:pBdr>
          <w:top w:val="nil"/>
          <w:left w:val="nil"/>
          <w:bottom w:val="nil"/>
          <w:right w:val="nil"/>
          <w:between w:val="nil"/>
        </w:pBdr>
        <w:spacing w:line="360" w:lineRule="auto"/>
        <w:ind w:firstLine="850"/>
        <w:jc w:val="both"/>
        <w:rPr>
          <w:i/>
          <w:iCs/>
          <w:color w:val="000000"/>
          <w:sz w:val="28"/>
          <w:szCs w:val="28"/>
          <w:lang w:val="en-US"/>
        </w:rPr>
      </w:pPr>
      <w:r w:rsidRPr="00094F78">
        <w:rPr>
          <w:i/>
          <w:iCs/>
          <w:color w:val="000000"/>
          <w:sz w:val="28"/>
          <w:szCs w:val="28"/>
          <w:lang w:val="en-US"/>
        </w:rPr>
        <w:t xml:space="preserve">“Progress </w:t>
      </w:r>
      <w:r w:rsidRPr="00094F78">
        <w:rPr>
          <w:b/>
          <w:bCs/>
          <w:i/>
          <w:iCs/>
          <w:color w:val="000000"/>
          <w:sz w:val="28"/>
          <w:szCs w:val="28"/>
          <w:lang w:val="en-US"/>
        </w:rPr>
        <w:t>is not given</w:t>
      </w:r>
      <w:r w:rsidRPr="00094F78">
        <w:rPr>
          <w:i/>
          <w:iCs/>
          <w:color w:val="000000"/>
          <w:sz w:val="28"/>
          <w:szCs w:val="28"/>
          <w:lang w:val="en-US"/>
        </w:rPr>
        <w:t xml:space="preserve"> to us – it</w:t>
      </w:r>
      <w:r w:rsidRPr="00094F78">
        <w:rPr>
          <w:b/>
          <w:bCs/>
          <w:i/>
          <w:iCs/>
          <w:color w:val="000000"/>
          <w:sz w:val="28"/>
          <w:szCs w:val="28"/>
          <w:lang w:val="en-US"/>
        </w:rPr>
        <w:t xml:space="preserve"> is wo</w:t>
      </w:r>
      <w:r w:rsidRPr="00094F78">
        <w:rPr>
          <w:i/>
          <w:iCs/>
          <w:color w:val="000000"/>
          <w:sz w:val="28"/>
          <w:szCs w:val="28"/>
          <w:lang w:val="en-US"/>
        </w:rPr>
        <w:t xml:space="preserve">n. And it is </w:t>
      </w:r>
      <w:r w:rsidRPr="00094F78">
        <w:rPr>
          <w:b/>
          <w:bCs/>
          <w:i/>
          <w:iCs/>
          <w:color w:val="000000"/>
          <w:sz w:val="28"/>
          <w:szCs w:val="28"/>
          <w:lang w:val="en-US"/>
        </w:rPr>
        <w:t>won by us</w:t>
      </w:r>
      <w:r w:rsidRPr="00094F78">
        <w:rPr>
          <w:i/>
          <w:iCs/>
          <w:color w:val="000000"/>
          <w:sz w:val="28"/>
          <w:szCs w:val="28"/>
          <w:lang w:val="en-US"/>
        </w:rPr>
        <w:t xml:space="preserve">: those who refuse to accept the status quo.” </w:t>
      </w:r>
      <w:r w:rsidRPr="00094F78">
        <w:rPr>
          <w:i/>
          <w:iCs/>
          <w:sz w:val="28"/>
          <w:szCs w:val="28"/>
          <w:lang w:val="en-US"/>
        </w:rPr>
        <w:t xml:space="preserve">[ </w:t>
      </w:r>
      <w:proofErr w:type="gramStart"/>
      <w:r w:rsidRPr="00094F78">
        <w:rPr>
          <w:i/>
          <w:iCs/>
          <w:sz w:val="28"/>
          <w:szCs w:val="28"/>
          <w:lang w:val="en-US"/>
        </w:rPr>
        <w:t>51 ]</w:t>
      </w:r>
      <w:proofErr w:type="gramEnd"/>
    </w:p>
    <w:p w14:paraId="000000FA"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Повтор</w:t>
      </w:r>
      <w:r w:rsidRPr="00094F78">
        <w:rPr>
          <w:color w:val="000000"/>
          <w:sz w:val="28"/>
          <w:szCs w:val="28"/>
          <w:lang w:val="en-US"/>
        </w:rPr>
        <w:t xml:space="preserve"> </w:t>
      </w:r>
      <w:r>
        <w:rPr>
          <w:color w:val="000000"/>
          <w:sz w:val="28"/>
          <w:szCs w:val="28"/>
        </w:rPr>
        <w:t>дієслів</w:t>
      </w:r>
      <w:r w:rsidRPr="00094F78">
        <w:rPr>
          <w:color w:val="000000"/>
          <w:sz w:val="28"/>
          <w:szCs w:val="28"/>
          <w:lang w:val="en-US"/>
        </w:rPr>
        <w:t xml:space="preserve"> “is not given”, “is won” </w:t>
      </w:r>
      <w:r>
        <w:rPr>
          <w:color w:val="000000"/>
          <w:sz w:val="28"/>
          <w:szCs w:val="28"/>
        </w:rPr>
        <w:t>створює</w:t>
      </w:r>
      <w:r w:rsidRPr="00094F78">
        <w:rPr>
          <w:color w:val="000000"/>
          <w:sz w:val="28"/>
          <w:szCs w:val="28"/>
          <w:lang w:val="en-US"/>
        </w:rPr>
        <w:t xml:space="preserve"> </w:t>
      </w:r>
      <w:r>
        <w:rPr>
          <w:color w:val="000000"/>
          <w:sz w:val="28"/>
          <w:szCs w:val="28"/>
        </w:rPr>
        <w:t>ритмічну</w:t>
      </w:r>
      <w:r w:rsidRPr="00094F78">
        <w:rPr>
          <w:color w:val="000000"/>
          <w:sz w:val="28"/>
          <w:szCs w:val="28"/>
          <w:lang w:val="en-US"/>
        </w:rPr>
        <w:t xml:space="preserve"> </w:t>
      </w:r>
      <w:r>
        <w:rPr>
          <w:color w:val="000000"/>
          <w:sz w:val="28"/>
          <w:szCs w:val="28"/>
        </w:rPr>
        <w:t>структуру</w:t>
      </w:r>
      <w:r w:rsidRPr="00094F78">
        <w:rPr>
          <w:color w:val="000000"/>
          <w:sz w:val="28"/>
          <w:szCs w:val="28"/>
          <w:lang w:val="en-US"/>
        </w:rPr>
        <w:t xml:space="preserve"> </w:t>
      </w:r>
      <w:r>
        <w:rPr>
          <w:color w:val="000000"/>
          <w:sz w:val="28"/>
          <w:szCs w:val="28"/>
        </w:rPr>
        <w:t>й</w:t>
      </w:r>
      <w:r w:rsidRPr="00094F78">
        <w:rPr>
          <w:color w:val="000000"/>
          <w:sz w:val="28"/>
          <w:szCs w:val="28"/>
          <w:lang w:val="en-US"/>
        </w:rPr>
        <w:t xml:space="preserve"> </w:t>
      </w:r>
      <w:r>
        <w:rPr>
          <w:color w:val="000000"/>
          <w:sz w:val="28"/>
          <w:szCs w:val="28"/>
        </w:rPr>
        <w:t>підсилює</w:t>
      </w:r>
      <w:r w:rsidRPr="00094F78">
        <w:rPr>
          <w:color w:val="000000"/>
          <w:sz w:val="28"/>
          <w:szCs w:val="28"/>
          <w:lang w:val="en-US"/>
        </w:rPr>
        <w:t xml:space="preserve"> </w:t>
      </w:r>
      <w:r>
        <w:rPr>
          <w:color w:val="000000"/>
          <w:sz w:val="28"/>
          <w:szCs w:val="28"/>
        </w:rPr>
        <w:t>головну</w:t>
      </w:r>
      <w:r w:rsidRPr="00094F78">
        <w:rPr>
          <w:color w:val="000000"/>
          <w:sz w:val="28"/>
          <w:szCs w:val="28"/>
          <w:lang w:val="en-US"/>
        </w:rPr>
        <w:t xml:space="preserve"> </w:t>
      </w:r>
      <w:r>
        <w:rPr>
          <w:color w:val="000000"/>
          <w:sz w:val="28"/>
          <w:szCs w:val="28"/>
        </w:rPr>
        <w:t>ідею</w:t>
      </w:r>
      <w:r w:rsidRPr="00094F78">
        <w:rPr>
          <w:color w:val="000000"/>
          <w:sz w:val="28"/>
          <w:szCs w:val="28"/>
          <w:lang w:val="en-US"/>
        </w:rPr>
        <w:t xml:space="preserve"> </w:t>
      </w:r>
      <w:r>
        <w:rPr>
          <w:color w:val="000000"/>
          <w:sz w:val="28"/>
          <w:szCs w:val="28"/>
        </w:rPr>
        <w:t>боротьби</w:t>
      </w:r>
      <w:r w:rsidRPr="00094F78">
        <w:rPr>
          <w:color w:val="000000"/>
          <w:sz w:val="28"/>
          <w:szCs w:val="28"/>
          <w:lang w:val="en-US"/>
        </w:rPr>
        <w:t xml:space="preserve">. </w:t>
      </w:r>
      <w:r>
        <w:rPr>
          <w:color w:val="000000"/>
          <w:sz w:val="28"/>
          <w:szCs w:val="28"/>
        </w:rPr>
        <w:t xml:space="preserve">Це звичайна особливість жіночої риторики – моральна мобілізація через єдність та спільну </w:t>
      </w:r>
      <w:proofErr w:type="gramStart"/>
      <w:r>
        <w:rPr>
          <w:color w:val="000000"/>
          <w:sz w:val="28"/>
          <w:szCs w:val="28"/>
        </w:rPr>
        <w:t>дію  “</w:t>
      </w:r>
      <w:proofErr w:type="gramEnd"/>
      <w:r>
        <w:rPr>
          <w:color w:val="000000"/>
          <w:sz w:val="28"/>
          <w:szCs w:val="28"/>
        </w:rPr>
        <w:t>won by us”.</w:t>
      </w:r>
    </w:p>
    <w:p w14:paraId="000000FB"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0FC"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“We now have a female Deputy Prime Minister, the first ever female Chancellor, and a gender-balanced Cabinet.” </w:t>
      </w:r>
      <w:proofErr w:type="gramStart"/>
      <w:r>
        <w:rPr>
          <w:i/>
          <w:iCs/>
          <w:sz w:val="28"/>
          <w:szCs w:val="28"/>
        </w:rPr>
        <w:t>[ 51</w:t>
      </w:r>
      <w:proofErr w:type="gramEnd"/>
      <w:r>
        <w:rPr>
          <w:i/>
          <w:iCs/>
          <w:sz w:val="28"/>
          <w:szCs w:val="28"/>
        </w:rPr>
        <w:t xml:space="preserve"> ]</w:t>
      </w:r>
    </w:p>
    <w:p w14:paraId="000000FD"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Використання списку досягнень і займенника “We” показує включеність і загальну гордість. У промовах жінок часто підкреслюється спільна участь у прогресі, а не особисті результати.</w:t>
      </w:r>
    </w:p>
    <w:p w14:paraId="000000FE" w14:textId="77777777" w:rsidR="009B22D9" w:rsidRPr="00094F78" w:rsidRDefault="00331E5A">
      <w:pPr>
        <w:pBdr>
          <w:top w:val="nil"/>
          <w:left w:val="nil"/>
          <w:bottom w:val="nil"/>
          <w:right w:val="nil"/>
          <w:between w:val="nil"/>
        </w:pBdr>
        <w:spacing w:line="360" w:lineRule="auto"/>
        <w:ind w:firstLine="850"/>
        <w:jc w:val="both"/>
        <w:rPr>
          <w:i/>
          <w:iCs/>
          <w:color w:val="000000"/>
          <w:sz w:val="28"/>
          <w:szCs w:val="28"/>
          <w:lang w:val="en-US"/>
        </w:rPr>
      </w:pPr>
      <w:r w:rsidRPr="00094F78">
        <w:rPr>
          <w:i/>
          <w:iCs/>
          <w:color w:val="000000"/>
          <w:sz w:val="28"/>
          <w:szCs w:val="28"/>
          <w:lang w:val="en-US"/>
        </w:rPr>
        <w:t xml:space="preserve">“These changes didn’t fall from the sky. They were </w:t>
      </w:r>
      <w:r w:rsidRPr="00094F78">
        <w:rPr>
          <w:b/>
          <w:bCs/>
          <w:i/>
          <w:iCs/>
          <w:color w:val="000000"/>
          <w:sz w:val="28"/>
          <w:szCs w:val="28"/>
          <w:lang w:val="en-US"/>
        </w:rPr>
        <w:t>demanded, fought for</w:t>
      </w:r>
      <w:r w:rsidRPr="00094F78">
        <w:rPr>
          <w:i/>
          <w:iCs/>
          <w:color w:val="000000"/>
          <w:sz w:val="28"/>
          <w:szCs w:val="28"/>
          <w:lang w:val="en-US"/>
        </w:rPr>
        <w:t xml:space="preserve">, and eventually </w:t>
      </w:r>
      <w:r w:rsidRPr="00094F78">
        <w:rPr>
          <w:b/>
          <w:bCs/>
          <w:i/>
          <w:iCs/>
          <w:color w:val="000000"/>
          <w:sz w:val="28"/>
          <w:szCs w:val="28"/>
          <w:lang w:val="en-US"/>
        </w:rPr>
        <w:t>won</w:t>
      </w:r>
      <w:r w:rsidRPr="00094F78">
        <w:rPr>
          <w:i/>
          <w:iCs/>
          <w:color w:val="000000"/>
          <w:sz w:val="28"/>
          <w:szCs w:val="28"/>
          <w:lang w:val="en-US"/>
        </w:rPr>
        <w:t xml:space="preserve">.” </w:t>
      </w:r>
      <w:r w:rsidRPr="00094F78">
        <w:rPr>
          <w:i/>
          <w:iCs/>
          <w:sz w:val="28"/>
          <w:szCs w:val="28"/>
          <w:lang w:val="en-US"/>
        </w:rPr>
        <w:t xml:space="preserve">[ </w:t>
      </w:r>
      <w:proofErr w:type="gramStart"/>
      <w:r w:rsidRPr="00094F78">
        <w:rPr>
          <w:i/>
          <w:iCs/>
          <w:sz w:val="28"/>
          <w:szCs w:val="28"/>
          <w:lang w:val="en-US"/>
        </w:rPr>
        <w:t>51 ]</w:t>
      </w:r>
      <w:proofErr w:type="gramEnd"/>
    </w:p>
    <w:p w14:paraId="000000FF"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lastRenderedPageBreak/>
        <w:t>Повтор</w:t>
      </w:r>
      <w:r w:rsidRPr="00094F78">
        <w:rPr>
          <w:color w:val="000000"/>
          <w:sz w:val="28"/>
          <w:szCs w:val="28"/>
          <w:lang w:val="en-US"/>
        </w:rPr>
        <w:t xml:space="preserve"> </w:t>
      </w:r>
      <w:r>
        <w:rPr>
          <w:color w:val="000000"/>
          <w:sz w:val="28"/>
          <w:szCs w:val="28"/>
        </w:rPr>
        <w:t>дієслів</w:t>
      </w:r>
      <w:r w:rsidRPr="00094F78">
        <w:rPr>
          <w:color w:val="000000"/>
          <w:sz w:val="28"/>
          <w:szCs w:val="28"/>
          <w:lang w:val="en-US"/>
        </w:rPr>
        <w:t xml:space="preserve"> </w:t>
      </w:r>
      <w:r>
        <w:rPr>
          <w:color w:val="000000"/>
          <w:sz w:val="28"/>
          <w:szCs w:val="28"/>
        </w:rPr>
        <w:t>у</w:t>
      </w:r>
      <w:r w:rsidRPr="00094F78">
        <w:rPr>
          <w:color w:val="000000"/>
          <w:sz w:val="28"/>
          <w:szCs w:val="28"/>
          <w:lang w:val="en-US"/>
        </w:rPr>
        <w:t xml:space="preserve"> </w:t>
      </w:r>
      <w:r>
        <w:rPr>
          <w:color w:val="000000"/>
          <w:sz w:val="28"/>
          <w:szCs w:val="28"/>
        </w:rPr>
        <w:t>минулому</w:t>
      </w:r>
      <w:r w:rsidRPr="00094F78">
        <w:rPr>
          <w:color w:val="000000"/>
          <w:sz w:val="28"/>
          <w:szCs w:val="28"/>
          <w:lang w:val="en-US"/>
        </w:rPr>
        <w:t xml:space="preserve"> </w:t>
      </w:r>
      <w:proofErr w:type="gramStart"/>
      <w:r>
        <w:rPr>
          <w:color w:val="000000"/>
          <w:sz w:val="28"/>
          <w:szCs w:val="28"/>
        </w:rPr>
        <w:t>часі</w:t>
      </w:r>
      <w:r w:rsidRPr="00094F78">
        <w:rPr>
          <w:color w:val="000000"/>
          <w:sz w:val="28"/>
          <w:szCs w:val="28"/>
          <w:lang w:val="en-US"/>
        </w:rPr>
        <w:t xml:space="preserve"> </w:t>
      </w:r>
      <w:r w:rsidRPr="00094F78">
        <w:rPr>
          <w:i/>
          <w:iCs/>
          <w:color w:val="000000"/>
          <w:sz w:val="28"/>
          <w:szCs w:val="28"/>
          <w:lang w:val="en-US"/>
        </w:rPr>
        <w:t xml:space="preserve"> “</w:t>
      </w:r>
      <w:proofErr w:type="gramEnd"/>
      <w:r w:rsidRPr="00094F78">
        <w:rPr>
          <w:color w:val="000000"/>
          <w:sz w:val="28"/>
          <w:szCs w:val="28"/>
          <w:lang w:val="en-US"/>
        </w:rPr>
        <w:t>demanded, fought for, won.</w:t>
      </w:r>
      <w:r w:rsidRPr="00094F78">
        <w:rPr>
          <w:i/>
          <w:iCs/>
          <w:color w:val="000000"/>
          <w:sz w:val="28"/>
          <w:szCs w:val="28"/>
          <w:lang w:val="en-US"/>
        </w:rPr>
        <w:t>”</w:t>
      </w:r>
      <w:r w:rsidRPr="00094F78">
        <w:rPr>
          <w:color w:val="000000"/>
          <w:sz w:val="28"/>
          <w:szCs w:val="28"/>
          <w:lang w:val="en-US"/>
        </w:rPr>
        <w:t xml:space="preserve"> </w:t>
      </w:r>
      <w:r>
        <w:rPr>
          <w:color w:val="000000"/>
          <w:sz w:val="28"/>
          <w:szCs w:val="28"/>
        </w:rPr>
        <w:t>створює</w:t>
      </w:r>
      <w:r w:rsidRPr="00094F78">
        <w:rPr>
          <w:color w:val="000000"/>
          <w:sz w:val="28"/>
          <w:szCs w:val="28"/>
          <w:lang w:val="en-US"/>
        </w:rPr>
        <w:t xml:space="preserve"> </w:t>
      </w:r>
      <w:r>
        <w:rPr>
          <w:color w:val="000000"/>
          <w:sz w:val="28"/>
          <w:szCs w:val="28"/>
        </w:rPr>
        <w:t>динамічну</w:t>
      </w:r>
      <w:r w:rsidRPr="00094F78">
        <w:rPr>
          <w:color w:val="000000"/>
          <w:sz w:val="28"/>
          <w:szCs w:val="28"/>
          <w:lang w:val="en-US"/>
        </w:rPr>
        <w:t xml:space="preserve">, </w:t>
      </w:r>
      <w:r>
        <w:rPr>
          <w:color w:val="000000"/>
          <w:sz w:val="28"/>
          <w:szCs w:val="28"/>
        </w:rPr>
        <w:t>активну</w:t>
      </w:r>
      <w:r w:rsidRPr="00094F78">
        <w:rPr>
          <w:color w:val="000000"/>
          <w:sz w:val="28"/>
          <w:szCs w:val="28"/>
          <w:lang w:val="en-US"/>
        </w:rPr>
        <w:t xml:space="preserve"> </w:t>
      </w:r>
      <w:r>
        <w:rPr>
          <w:color w:val="000000"/>
          <w:sz w:val="28"/>
          <w:szCs w:val="28"/>
        </w:rPr>
        <w:t>позицію</w:t>
      </w:r>
      <w:r w:rsidRPr="00094F78">
        <w:rPr>
          <w:color w:val="000000"/>
          <w:sz w:val="28"/>
          <w:szCs w:val="28"/>
          <w:lang w:val="en-US"/>
        </w:rPr>
        <w:t xml:space="preserve"> – </w:t>
      </w:r>
      <w:r>
        <w:rPr>
          <w:color w:val="000000"/>
          <w:sz w:val="28"/>
          <w:szCs w:val="28"/>
        </w:rPr>
        <w:t>жінки</w:t>
      </w:r>
      <w:r w:rsidRPr="00094F78">
        <w:rPr>
          <w:color w:val="000000"/>
          <w:sz w:val="28"/>
          <w:szCs w:val="28"/>
          <w:lang w:val="en-US"/>
        </w:rPr>
        <w:t xml:space="preserve"> </w:t>
      </w:r>
      <w:r>
        <w:rPr>
          <w:color w:val="000000"/>
          <w:sz w:val="28"/>
          <w:szCs w:val="28"/>
        </w:rPr>
        <w:t>не</w:t>
      </w:r>
      <w:r w:rsidRPr="00094F78">
        <w:rPr>
          <w:color w:val="000000"/>
          <w:sz w:val="28"/>
          <w:szCs w:val="28"/>
          <w:lang w:val="en-US"/>
        </w:rPr>
        <w:t xml:space="preserve"> </w:t>
      </w:r>
      <w:r>
        <w:rPr>
          <w:color w:val="000000"/>
          <w:sz w:val="28"/>
          <w:szCs w:val="28"/>
        </w:rPr>
        <w:t>пасивні</w:t>
      </w:r>
      <w:r w:rsidRPr="00094F78">
        <w:rPr>
          <w:color w:val="000000"/>
          <w:sz w:val="28"/>
          <w:szCs w:val="28"/>
          <w:lang w:val="en-US"/>
        </w:rPr>
        <w:t xml:space="preserve">, </w:t>
      </w:r>
      <w:r>
        <w:rPr>
          <w:color w:val="000000"/>
          <w:sz w:val="28"/>
          <w:szCs w:val="28"/>
        </w:rPr>
        <w:t>а</w:t>
      </w:r>
      <w:r w:rsidRPr="00094F78">
        <w:rPr>
          <w:color w:val="000000"/>
          <w:sz w:val="28"/>
          <w:szCs w:val="28"/>
          <w:lang w:val="en-US"/>
        </w:rPr>
        <w:t xml:space="preserve"> </w:t>
      </w:r>
      <w:r>
        <w:rPr>
          <w:color w:val="000000"/>
          <w:sz w:val="28"/>
          <w:szCs w:val="28"/>
        </w:rPr>
        <w:t>діють</w:t>
      </w:r>
      <w:r w:rsidRPr="00094F78">
        <w:rPr>
          <w:color w:val="000000"/>
          <w:sz w:val="28"/>
          <w:szCs w:val="28"/>
          <w:lang w:val="en-US"/>
        </w:rPr>
        <w:t xml:space="preserve">. </w:t>
      </w:r>
      <w:r>
        <w:rPr>
          <w:color w:val="000000"/>
          <w:sz w:val="28"/>
          <w:szCs w:val="28"/>
        </w:rPr>
        <w:t>Така</w:t>
      </w:r>
      <w:r w:rsidRPr="00094F78">
        <w:rPr>
          <w:color w:val="000000"/>
          <w:sz w:val="28"/>
          <w:szCs w:val="28"/>
          <w:lang w:val="en-US"/>
        </w:rPr>
        <w:t xml:space="preserve"> </w:t>
      </w:r>
      <w:r>
        <w:rPr>
          <w:color w:val="000000"/>
          <w:sz w:val="28"/>
          <w:szCs w:val="28"/>
        </w:rPr>
        <w:t>сила</w:t>
      </w:r>
      <w:r w:rsidRPr="00094F78">
        <w:rPr>
          <w:color w:val="000000"/>
          <w:sz w:val="28"/>
          <w:szCs w:val="28"/>
          <w:lang w:val="en-US"/>
        </w:rPr>
        <w:t xml:space="preserve"> </w:t>
      </w:r>
      <w:r>
        <w:rPr>
          <w:color w:val="000000"/>
          <w:sz w:val="28"/>
          <w:szCs w:val="28"/>
        </w:rPr>
        <w:t>через</w:t>
      </w:r>
      <w:r w:rsidRPr="00094F78">
        <w:rPr>
          <w:color w:val="000000"/>
          <w:sz w:val="28"/>
          <w:szCs w:val="28"/>
          <w:lang w:val="en-US"/>
        </w:rPr>
        <w:t xml:space="preserve"> </w:t>
      </w:r>
      <w:r>
        <w:rPr>
          <w:color w:val="000000"/>
          <w:sz w:val="28"/>
          <w:szCs w:val="28"/>
        </w:rPr>
        <w:t>досвід</w:t>
      </w:r>
      <w:r w:rsidRPr="00094F78">
        <w:rPr>
          <w:color w:val="000000"/>
          <w:sz w:val="28"/>
          <w:szCs w:val="28"/>
          <w:lang w:val="en-US"/>
        </w:rPr>
        <w:t xml:space="preserve"> – </w:t>
      </w:r>
      <w:r>
        <w:rPr>
          <w:color w:val="000000"/>
          <w:sz w:val="28"/>
          <w:szCs w:val="28"/>
        </w:rPr>
        <w:t>характерна</w:t>
      </w:r>
      <w:r w:rsidRPr="00094F78">
        <w:rPr>
          <w:color w:val="000000"/>
          <w:sz w:val="28"/>
          <w:szCs w:val="28"/>
          <w:lang w:val="en-US"/>
        </w:rPr>
        <w:t xml:space="preserve"> </w:t>
      </w:r>
      <w:r>
        <w:rPr>
          <w:color w:val="000000"/>
          <w:sz w:val="28"/>
          <w:szCs w:val="28"/>
        </w:rPr>
        <w:t>риса</w:t>
      </w:r>
      <w:r w:rsidRPr="00094F78">
        <w:rPr>
          <w:color w:val="000000"/>
          <w:sz w:val="28"/>
          <w:szCs w:val="28"/>
          <w:lang w:val="en-US"/>
        </w:rPr>
        <w:t xml:space="preserve"> </w:t>
      </w:r>
      <w:r>
        <w:rPr>
          <w:color w:val="000000"/>
          <w:sz w:val="28"/>
          <w:szCs w:val="28"/>
        </w:rPr>
        <w:t>жіночого</w:t>
      </w:r>
      <w:r w:rsidRPr="00094F78">
        <w:rPr>
          <w:color w:val="000000"/>
          <w:sz w:val="28"/>
          <w:szCs w:val="28"/>
          <w:lang w:val="en-US"/>
        </w:rPr>
        <w:t xml:space="preserve"> </w:t>
      </w:r>
      <w:r>
        <w:rPr>
          <w:color w:val="000000"/>
          <w:sz w:val="28"/>
          <w:szCs w:val="28"/>
        </w:rPr>
        <w:t>лідерського</w:t>
      </w:r>
      <w:r w:rsidRPr="00094F78">
        <w:rPr>
          <w:color w:val="000000"/>
          <w:sz w:val="28"/>
          <w:szCs w:val="28"/>
          <w:lang w:val="en-US"/>
        </w:rPr>
        <w:t xml:space="preserve"> </w:t>
      </w:r>
      <w:r>
        <w:rPr>
          <w:color w:val="000000"/>
          <w:sz w:val="28"/>
          <w:szCs w:val="28"/>
        </w:rPr>
        <w:t>звучання</w:t>
      </w:r>
      <w:r w:rsidRPr="00094F78">
        <w:rPr>
          <w:color w:val="000000"/>
          <w:sz w:val="28"/>
          <w:szCs w:val="28"/>
          <w:lang w:val="en-US"/>
        </w:rPr>
        <w:t xml:space="preserve">. </w:t>
      </w:r>
    </w:p>
    <w:p w14:paraId="00000100"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“If politics is to be </w:t>
      </w:r>
      <w:proofErr w:type="gramStart"/>
      <w:r w:rsidRPr="00094F78">
        <w:rPr>
          <w:b/>
          <w:bCs/>
          <w:i/>
          <w:iCs/>
          <w:color w:val="000000"/>
          <w:sz w:val="28"/>
          <w:szCs w:val="28"/>
          <w:lang w:val="en-US"/>
        </w:rPr>
        <w:t>truly  representative</w:t>
      </w:r>
      <w:proofErr w:type="gramEnd"/>
      <w:r w:rsidRPr="00094F78">
        <w:rPr>
          <w:b/>
          <w:bCs/>
          <w:i/>
          <w:iCs/>
          <w:color w:val="000000"/>
          <w:sz w:val="28"/>
          <w:szCs w:val="28"/>
          <w:lang w:val="en-US"/>
        </w:rPr>
        <w:t xml:space="preserve"> of our country, we must continue the fight to break down barriers to standing.” </w:t>
      </w:r>
      <w:proofErr w:type="gramStart"/>
      <w:r>
        <w:rPr>
          <w:i/>
          <w:iCs/>
          <w:sz w:val="28"/>
          <w:szCs w:val="28"/>
        </w:rPr>
        <w:t>[ 51</w:t>
      </w:r>
      <w:proofErr w:type="gramEnd"/>
      <w:r>
        <w:rPr>
          <w:i/>
          <w:iCs/>
          <w:sz w:val="28"/>
          <w:szCs w:val="28"/>
        </w:rPr>
        <w:t xml:space="preserve"> ]</w:t>
      </w:r>
    </w:p>
    <w:p w14:paraId="00000101"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Умовне речення з “If” формулює етичний заклик до справедливості. Це приклад мʼякої категоричності, коли замість наказів політикиня використовує моральну аргументацію. </w:t>
      </w:r>
    </w:p>
    <w:p w14:paraId="00000102"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“Many parliamentarians had to give up one of their many bars to make space for it – and they didn’t do so quietly.” </w:t>
      </w:r>
      <w:proofErr w:type="gramStart"/>
      <w:r>
        <w:rPr>
          <w:i/>
          <w:iCs/>
          <w:sz w:val="28"/>
          <w:szCs w:val="28"/>
        </w:rPr>
        <w:t>[ 51</w:t>
      </w:r>
      <w:proofErr w:type="gramEnd"/>
      <w:r>
        <w:rPr>
          <w:i/>
          <w:iCs/>
          <w:sz w:val="28"/>
          <w:szCs w:val="28"/>
        </w:rPr>
        <w:t xml:space="preserve"> ]</w:t>
      </w:r>
    </w:p>
    <w:p w14:paraId="00000103"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Дотепна іронія тут додає людяності та емоційної привабливості, роблячи промову не лише серйозною, а й живою. Це типовий елемент жіночої комунікації – баланс між серйозністю та легкістю. </w:t>
      </w:r>
    </w:p>
    <w:p w14:paraId="00000104" w14:textId="77777777" w:rsidR="009B22D9" w:rsidRPr="00094F78" w:rsidRDefault="00331E5A">
      <w:pPr>
        <w:pBdr>
          <w:top w:val="nil"/>
          <w:left w:val="nil"/>
          <w:bottom w:val="nil"/>
          <w:right w:val="nil"/>
          <w:between w:val="nil"/>
        </w:pBdr>
        <w:spacing w:line="360" w:lineRule="auto"/>
        <w:ind w:firstLine="850"/>
        <w:jc w:val="both"/>
        <w:rPr>
          <w:i/>
          <w:iCs/>
          <w:color w:val="000000"/>
          <w:sz w:val="28"/>
          <w:szCs w:val="28"/>
          <w:lang w:val="en-US"/>
        </w:rPr>
      </w:pPr>
      <w:r w:rsidRPr="00094F78">
        <w:rPr>
          <w:i/>
          <w:iCs/>
          <w:color w:val="000000"/>
          <w:sz w:val="28"/>
          <w:szCs w:val="28"/>
          <w:lang w:val="en-US"/>
        </w:rPr>
        <w:t xml:space="preserve">“Progress for women </w:t>
      </w:r>
      <w:r w:rsidRPr="00094F78">
        <w:rPr>
          <w:b/>
          <w:bCs/>
          <w:i/>
          <w:iCs/>
          <w:color w:val="000000"/>
          <w:sz w:val="28"/>
          <w:szCs w:val="28"/>
          <w:lang w:val="en-US"/>
        </w:rPr>
        <w:t>is never given – it’s fought for and won</w:t>
      </w:r>
      <w:r w:rsidRPr="00094F78">
        <w:rPr>
          <w:i/>
          <w:iCs/>
          <w:color w:val="000000"/>
          <w:sz w:val="28"/>
          <w:szCs w:val="28"/>
          <w:lang w:val="en-US"/>
        </w:rPr>
        <w:t xml:space="preserve">.” </w:t>
      </w:r>
      <w:r w:rsidRPr="00094F78">
        <w:rPr>
          <w:i/>
          <w:iCs/>
          <w:sz w:val="28"/>
          <w:szCs w:val="28"/>
          <w:lang w:val="en-US"/>
        </w:rPr>
        <w:t xml:space="preserve">[ </w:t>
      </w:r>
      <w:proofErr w:type="gramStart"/>
      <w:r w:rsidRPr="00094F78">
        <w:rPr>
          <w:i/>
          <w:iCs/>
          <w:sz w:val="28"/>
          <w:szCs w:val="28"/>
          <w:lang w:val="en-US"/>
        </w:rPr>
        <w:t>51 ]</w:t>
      </w:r>
      <w:proofErr w:type="gramEnd"/>
    </w:p>
    <w:p w14:paraId="00000105"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Це</w:t>
      </w:r>
      <w:r w:rsidRPr="00094F78">
        <w:rPr>
          <w:color w:val="000000"/>
          <w:sz w:val="28"/>
          <w:szCs w:val="28"/>
          <w:lang w:val="en-US"/>
        </w:rPr>
        <w:t xml:space="preserve"> </w:t>
      </w:r>
      <w:r>
        <w:rPr>
          <w:color w:val="000000"/>
          <w:sz w:val="28"/>
          <w:szCs w:val="28"/>
        </w:rPr>
        <w:t>речення</w:t>
      </w:r>
      <w:r w:rsidRPr="00094F78">
        <w:rPr>
          <w:color w:val="000000"/>
          <w:sz w:val="28"/>
          <w:szCs w:val="28"/>
          <w:lang w:val="en-US"/>
        </w:rPr>
        <w:t xml:space="preserve"> </w:t>
      </w:r>
      <w:r>
        <w:rPr>
          <w:color w:val="000000"/>
          <w:sz w:val="28"/>
          <w:szCs w:val="28"/>
        </w:rPr>
        <w:t>відображає</w:t>
      </w:r>
      <w:r w:rsidRPr="00094F78">
        <w:rPr>
          <w:color w:val="000000"/>
          <w:sz w:val="28"/>
          <w:szCs w:val="28"/>
          <w:lang w:val="en-US"/>
        </w:rPr>
        <w:t xml:space="preserve"> </w:t>
      </w:r>
      <w:r>
        <w:rPr>
          <w:color w:val="000000"/>
          <w:sz w:val="28"/>
          <w:szCs w:val="28"/>
        </w:rPr>
        <w:t>головне</w:t>
      </w:r>
      <w:r w:rsidRPr="00094F78">
        <w:rPr>
          <w:color w:val="000000"/>
          <w:sz w:val="28"/>
          <w:szCs w:val="28"/>
          <w:lang w:val="en-US"/>
        </w:rPr>
        <w:t xml:space="preserve"> </w:t>
      </w:r>
      <w:r>
        <w:rPr>
          <w:color w:val="000000"/>
          <w:sz w:val="28"/>
          <w:szCs w:val="28"/>
        </w:rPr>
        <w:t>ідеологічне</w:t>
      </w:r>
      <w:r w:rsidRPr="00094F78">
        <w:rPr>
          <w:color w:val="000000"/>
          <w:sz w:val="28"/>
          <w:szCs w:val="28"/>
          <w:lang w:val="en-US"/>
        </w:rPr>
        <w:t xml:space="preserve"> </w:t>
      </w:r>
      <w:r>
        <w:rPr>
          <w:color w:val="000000"/>
          <w:sz w:val="28"/>
          <w:szCs w:val="28"/>
        </w:rPr>
        <w:t>повідомлення</w:t>
      </w:r>
      <w:r w:rsidRPr="00094F78">
        <w:rPr>
          <w:color w:val="000000"/>
          <w:sz w:val="28"/>
          <w:szCs w:val="28"/>
          <w:lang w:val="en-US"/>
        </w:rPr>
        <w:t xml:space="preserve">, </w:t>
      </w:r>
      <w:r>
        <w:rPr>
          <w:color w:val="000000"/>
          <w:sz w:val="28"/>
          <w:szCs w:val="28"/>
        </w:rPr>
        <w:t>використовуючи</w:t>
      </w:r>
      <w:r w:rsidRPr="00094F78">
        <w:rPr>
          <w:color w:val="000000"/>
          <w:sz w:val="28"/>
          <w:szCs w:val="28"/>
          <w:lang w:val="en-US"/>
        </w:rPr>
        <w:t xml:space="preserve"> </w:t>
      </w:r>
      <w:r>
        <w:rPr>
          <w:color w:val="000000"/>
          <w:sz w:val="28"/>
          <w:szCs w:val="28"/>
        </w:rPr>
        <w:t>паралелізм</w:t>
      </w:r>
      <w:r w:rsidRPr="00094F78">
        <w:rPr>
          <w:color w:val="000000"/>
          <w:sz w:val="28"/>
          <w:szCs w:val="28"/>
          <w:lang w:val="en-US"/>
        </w:rPr>
        <w:t xml:space="preserve"> “is never given – it’s fought for and won”. </w:t>
      </w:r>
      <w:r>
        <w:rPr>
          <w:color w:val="000000"/>
          <w:sz w:val="28"/>
          <w:szCs w:val="28"/>
        </w:rPr>
        <w:t>Така</w:t>
      </w:r>
      <w:r w:rsidRPr="00094F78">
        <w:rPr>
          <w:color w:val="000000"/>
          <w:sz w:val="28"/>
          <w:szCs w:val="28"/>
          <w:lang w:val="en-US"/>
        </w:rPr>
        <w:t xml:space="preserve"> </w:t>
      </w:r>
      <w:r>
        <w:rPr>
          <w:color w:val="000000"/>
          <w:sz w:val="28"/>
          <w:szCs w:val="28"/>
        </w:rPr>
        <w:t>риторична</w:t>
      </w:r>
      <w:r w:rsidRPr="00094F78">
        <w:rPr>
          <w:color w:val="000000"/>
          <w:sz w:val="28"/>
          <w:szCs w:val="28"/>
          <w:lang w:val="en-US"/>
        </w:rPr>
        <w:t xml:space="preserve"> </w:t>
      </w:r>
      <w:r>
        <w:rPr>
          <w:color w:val="000000"/>
          <w:sz w:val="28"/>
          <w:szCs w:val="28"/>
        </w:rPr>
        <w:t>симетрія</w:t>
      </w:r>
      <w:r w:rsidRPr="00094F78">
        <w:rPr>
          <w:color w:val="000000"/>
          <w:sz w:val="28"/>
          <w:szCs w:val="28"/>
          <w:lang w:val="en-US"/>
        </w:rPr>
        <w:t xml:space="preserve"> </w:t>
      </w:r>
      <w:r>
        <w:rPr>
          <w:color w:val="000000"/>
          <w:sz w:val="28"/>
          <w:szCs w:val="28"/>
        </w:rPr>
        <w:t>підсилює</w:t>
      </w:r>
      <w:r w:rsidRPr="00094F78">
        <w:rPr>
          <w:color w:val="000000"/>
          <w:sz w:val="28"/>
          <w:szCs w:val="28"/>
          <w:lang w:val="en-US"/>
        </w:rPr>
        <w:t xml:space="preserve"> </w:t>
      </w:r>
      <w:r>
        <w:rPr>
          <w:color w:val="000000"/>
          <w:sz w:val="28"/>
          <w:szCs w:val="28"/>
        </w:rPr>
        <w:t>емоційність</w:t>
      </w:r>
      <w:r w:rsidRPr="00094F78">
        <w:rPr>
          <w:color w:val="000000"/>
          <w:sz w:val="28"/>
          <w:szCs w:val="28"/>
          <w:lang w:val="en-US"/>
        </w:rPr>
        <w:t xml:space="preserve"> </w:t>
      </w:r>
      <w:r>
        <w:rPr>
          <w:color w:val="000000"/>
          <w:sz w:val="28"/>
          <w:szCs w:val="28"/>
        </w:rPr>
        <w:t>і</w:t>
      </w:r>
      <w:r w:rsidRPr="00094F78">
        <w:rPr>
          <w:color w:val="000000"/>
          <w:sz w:val="28"/>
          <w:szCs w:val="28"/>
          <w:lang w:val="en-US"/>
        </w:rPr>
        <w:t xml:space="preserve"> </w:t>
      </w:r>
      <w:r>
        <w:rPr>
          <w:color w:val="000000"/>
          <w:sz w:val="28"/>
          <w:szCs w:val="28"/>
        </w:rPr>
        <w:t>зображує</w:t>
      </w:r>
      <w:r w:rsidRPr="00094F78">
        <w:rPr>
          <w:color w:val="000000"/>
          <w:sz w:val="28"/>
          <w:szCs w:val="28"/>
          <w:lang w:val="en-US"/>
        </w:rPr>
        <w:t xml:space="preserve"> </w:t>
      </w:r>
      <w:r>
        <w:rPr>
          <w:color w:val="000000"/>
          <w:sz w:val="28"/>
          <w:szCs w:val="28"/>
        </w:rPr>
        <w:t>єдиний</w:t>
      </w:r>
      <w:r w:rsidRPr="00094F78">
        <w:rPr>
          <w:color w:val="000000"/>
          <w:sz w:val="28"/>
          <w:szCs w:val="28"/>
          <w:lang w:val="en-US"/>
        </w:rPr>
        <w:t xml:space="preserve"> </w:t>
      </w:r>
      <w:r>
        <w:rPr>
          <w:color w:val="000000"/>
          <w:sz w:val="28"/>
          <w:szCs w:val="28"/>
        </w:rPr>
        <w:t>досвід</w:t>
      </w:r>
      <w:r w:rsidRPr="00094F78">
        <w:rPr>
          <w:color w:val="000000"/>
          <w:sz w:val="28"/>
          <w:szCs w:val="28"/>
          <w:lang w:val="en-US"/>
        </w:rPr>
        <w:t xml:space="preserve"> </w:t>
      </w:r>
      <w:r>
        <w:rPr>
          <w:color w:val="000000"/>
          <w:sz w:val="28"/>
          <w:szCs w:val="28"/>
        </w:rPr>
        <w:t>жіночої</w:t>
      </w:r>
      <w:r w:rsidRPr="00094F78">
        <w:rPr>
          <w:color w:val="000000"/>
          <w:sz w:val="28"/>
          <w:szCs w:val="28"/>
          <w:lang w:val="en-US"/>
        </w:rPr>
        <w:t xml:space="preserve"> </w:t>
      </w:r>
      <w:r>
        <w:rPr>
          <w:color w:val="000000"/>
          <w:sz w:val="28"/>
          <w:szCs w:val="28"/>
        </w:rPr>
        <w:t>боротьби</w:t>
      </w:r>
      <w:r w:rsidRPr="00094F78">
        <w:rPr>
          <w:color w:val="000000"/>
          <w:sz w:val="28"/>
          <w:szCs w:val="28"/>
          <w:lang w:val="en-US"/>
        </w:rPr>
        <w:t>.</w:t>
      </w:r>
    </w:p>
    <w:p w14:paraId="00000106"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sidRPr="00094F78">
        <w:rPr>
          <w:b/>
          <w:bCs/>
          <w:i/>
          <w:iCs/>
          <w:color w:val="000000"/>
          <w:sz w:val="28"/>
          <w:szCs w:val="28"/>
          <w:lang w:val="en-US"/>
        </w:rPr>
        <w:t xml:space="preserve">“When I was first considering running in 2017, my son was just two years old.” </w:t>
      </w:r>
      <w:r w:rsidRPr="00094F78">
        <w:rPr>
          <w:i/>
          <w:iCs/>
          <w:sz w:val="28"/>
          <w:szCs w:val="28"/>
          <w:lang w:val="en-US"/>
        </w:rPr>
        <w:t xml:space="preserve">[ </w:t>
      </w:r>
      <w:proofErr w:type="gramStart"/>
      <w:r w:rsidRPr="00094F78">
        <w:rPr>
          <w:i/>
          <w:iCs/>
          <w:sz w:val="28"/>
          <w:szCs w:val="28"/>
          <w:lang w:val="en-US"/>
        </w:rPr>
        <w:t>51 ]</w:t>
      </w:r>
      <w:proofErr w:type="gramEnd"/>
    </w:p>
    <w:p w14:paraId="00000107"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Особистий</w:t>
      </w:r>
      <w:r w:rsidRPr="00094F78">
        <w:rPr>
          <w:color w:val="000000"/>
          <w:sz w:val="28"/>
          <w:szCs w:val="28"/>
          <w:lang w:val="en-US"/>
        </w:rPr>
        <w:t xml:space="preserve"> </w:t>
      </w:r>
      <w:r>
        <w:rPr>
          <w:color w:val="000000"/>
          <w:sz w:val="28"/>
          <w:szCs w:val="28"/>
        </w:rPr>
        <w:t>приклад</w:t>
      </w:r>
      <w:r w:rsidRPr="00094F78">
        <w:rPr>
          <w:color w:val="000000"/>
          <w:sz w:val="28"/>
          <w:szCs w:val="28"/>
          <w:lang w:val="en-US"/>
        </w:rPr>
        <w:t xml:space="preserve"> </w:t>
      </w:r>
      <w:r>
        <w:rPr>
          <w:color w:val="000000"/>
          <w:sz w:val="28"/>
          <w:szCs w:val="28"/>
        </w:rPr>
        <w:t>додає</w:t>
      </w:r>
      <w:r w:rsidRPr="00094F78">
        <w:rPr>
          <w:color w:val="000000"/>
          <w:sz w:val="28"/>
          <w:szCs w:val="28"/>
          <w:lang w:val="en-US"/>
        </w:rPr>
        <w:t xml:space="preserve"> </w:t>
      </w:r>
      <w:r>
        <w:rPr>
          <w:color w:val="000000"/>
          <w:sz w:val="28"/>
          <w:szCs w:val="28"/>
        </w:rPr>
        <w:t>елемент</w:t>
      </w:r>
      <w:r w:rsidRPr="00094F78">
        <w:rPr>
          <w:color w:val="000000"/>
          <w:sz w:val="28"/>
          <w:szCs w:val="28"/>
          <w:lang w:val="en-US"/>
        </w:rPr>
        <w:t xml:space="preserve"> </w:t>
      </w:r>
      <w:r>
        <w:rPr>
          <w:color w:val="000000"/>
          <w:sz w:val="28"/>
          <w:szCs w:val="28"/>
        </w:rPr>
        <w:t>автобіографічності</w:t>
      </w:r>
      <w:r w:rsidRPr="00094F78">
        <w:rPr>
          <w:color w:val="000000"/>
          <w:sz w:val="28"/>
          <w:szCs w:val="28"/>
          <w:lang w:val="en-US"/>
        </w:rPr>
        <w:t xml:space="preserve">. </w:t>
      </w:r>
      <w:r>
        <w:rPr>
          <w:color w:val="000000"/>
          <w:sz w:val="28"/>
          <w:szCs w:val="28"/>
        </w:rPr>
        <w:t>Це</w:t>
      </w:r>
      <w:r w:rsidRPr="00094F78">
        <w:rPr>
          <w:color w:val="000000"/>
          <w:sz w:val="28"/>
          <w:szCs w:val="28"/>
          <w:lang w:val="en-US"/>
        </w:rPr>
        <w:t xml:space="preserve"> </w:t>
      </w:r>
      <w:r>
        <w:rPr>
          <w:color w:val="000000"/>
          <w:sz w:val="28"/>
          <w:szCs w:val="28"/>
        </w:rPr>
        <w:t>характерна</w:t>
      </w:r>
      <w:r w:rsidRPr="00094F78">
        <w:rPr>
          <w:color w:val="000000"/>
          <w:sz w:val="28"/>
          <w:szCs w:val="28"/>
          <w:lang w:val="en-US"/>
        </w:rPr>
        <w:t xml:space="preserve"> </w:t>
      </w:r>
      <w:r>
        <w:rPr>
          <w:color w:val="000000"/>
          <w:sz w:val="28"/>
          <w:szCs w:val="28"/>
        </w:rPr>
        <w:t>риса</w:t>
      </w:r>
      <w:r w:rsidRPr="00094F78">
        <w:rPr>
          <w:color w:val="000000"/>
          <w:sz w:val="28"/>
          <w:szCs w:val="28"/>
          <w:lang w:val="en-US"/>
        </w:rPr>
        <w:t xml:space="preserve"> </w:t>
      </w:r>
      <w:r>
        <w:rPr>
          <w:color w:val="000000"/>
          <w:sz w:val="28"/>
          <w:szCs w:val="28"/>
        </w:rPr>
        <w:t>жіночої</w:t>
      </w:r>
      <w:r w:rsidRPr="00094F78">
        <w:rPr>
          <w:color w:val="000000"/>
          <w:sz w:val="28"/>
          <w:szCs w:val="28"/>
          <w:lang w:val="en-US"/>
        </w:rPr>
        <w:t xml:space="preserve"> </w:t>
      </w:r>
      <w:r>
        <w:rPr>
          <w:color w:val="000000"/>
          <w:sz w:val="28"/>
          <w:szCs w:val="28"/>
        </w:rPr>
        <w:t>риторики</w:t>
      </w:r>
      <w:r w:rsidRPr="00094F78">
        <w:rPr>
          <w:color w:val="000000"/>
          <w:sz w:val="28"/>
          <w:szCs w:val="28"/>
          <w:lang w:val="en-US"/>
        </w:rPr>
        <w:t xml:space="preserve"> – </w:t>
      </w:r>
      <w:r>
        <w:rPr>
          <w:color w:val="000000"/>
          <w:sz w:val="28"/>
          <w:szCs w:val="28"/>
        </w:rPr>
        <w:t>виклик</w:t>
      </w:r>
      <w:r w:rsidRPr="00094F78">
        <w:rPr>
          <w:color w:val="000000"/>
          <w:sz w:val="28"/>
          <w:szCs w:val="28"/>
          <w:lang w:val="en-US"/>
        </w:rPr>
        <w:t xml:space="preserve"> </w:t>
      </w:r>
      <w:r>
        <w:rPr>
          <w:color w:val="000000"/>
          <w:sz w:val="28"/>
          <w:szCs w:val="28"/>
        </w:rPr>
        <w:t>до</w:t>
      </w:r>
      <w:r w:rsidRPr="00094F78">
        <w:rPr>
          <w:color w:val="000000"/>
          <w:sz w:val="28"/>
          <w:szCs w:val="28"/>
          <w:lang w:val="en-US"/>
        </w:rPr>
        <w:t xml:space="preserve"> </w:t>
      </w:r>
      <w:r>
        <w:rPr>
          <w:color w:val="000000"/>
          <w:sz w:val="28"/>
          <w:szCs w:val="28"/>
        </w:rPr>
        <w:t>особистого</w:t>
      </w:r>
      <w:r w:rsidRPr="00094F78">
        <w:rPr>
          <w:color w:val="000000"/>
          <w:sz w:val="28"/>
          <w:szCs w:val="28"/>
          <w:lang w:val="en-US"/>
        </w:rPr>
        <w:t xml:space="preserve"> </w:t>
      </w:r>
      <w:r>
        <w:rPr>
          <w:color w:val="000000"/>
          <w:sz w:val="28"/>
          <w:szCs w:val="28"/>
        </w:rPr>
        <w:t>життя</w:t>
      </w:r>
      <w:r w:rsidRPr="00094F78">
        <w:rPr>
          <w:color w:val="000000"/>
          <w:sz w:val="28"/>
          <w:szCs w:val="28"/>
          <w:lang w:val="en-US"/>
        </w:rPr>
        <w:t xml:space="preserve">, </w:t>
      </w:r>
      <w:r>
        <w:rPr>
          <w:color w:val="000000"/>
          <w:sz w:val="28"/>
          <w:szCs w:val="28"/>
        </w:rPr>
        <w:t>що</w:t>
      </w:r>
      <w:r w:rsidRPr="00094F78">
        <w:rPr>
          <w:color w:val="000000"/>
          <w:sz w:val="28"/>
          <w:szCs w:val="28"/>
          <w:lang w:val="en-US"/>
        </w:rPr>
        <w:t xml:space="preserve"> </w:t>
      </w:r>
      <w:r>
        <w:rPr>
          <w:color w:val="000000"/>
          <w:sz w:val="28"/>
          <w:szCs w:val="28"/>
        </w:rPr>
        <w:t>створює</w:t>
      </w:r>
      <w:r w:rsidRPr="00094F78">
        <w:rPr>
          <w:color w:val="000000"/>
          <w:sz w:val="28"/>
          <w:szCs w:val="28"/>
          <w:lang w:val="en-US"/>
        </w:rPr>
        <w:t xml:space="preserve"> </w:t>
      </w:r>
      <w:r>
        <w:rPr>
          <w:color w:val="000000"/>
          <w:sz w:val="28"/>
          <w:szCs w:val="28"/>
        </w:rPr>
        <w:t>емоційне</w:t>
      </w:r>
      <w:r w:rsidRPr="00094F78">
        <w:rPr>
          <w:color w:val="000000"/>
          <w:sz w:val="28"/>
          <w:szCs w:val="28"/>
          <w:lang w:val="en-US"/>
        </w:rPr>
        <w:t xml:space="preserve"> </w:t>
      </w:r>
      <w:r>
        <w:rPr>
          <w:color w:val="000000"/>
          <w:sz w:val="28"/>
          <w:szCs w:val="28"/>
        </w:rPr>
        <w:t>зв</w:t>
      </w:r>
      <w:r w:rsidRPr="00094F78">
        <w:rPr>
          <w:color w:val="000000"/>
          <w:sz w:val="28"/>
          <w:szCs w:val="28"/>
          <w:lang w:val="en-US"/>
        </w:rPr>
        <w:t>ʼ</w:t>
      </w:r>
      <w:r>
        <w:rPr>
          <w:color w:val="000000"/>
          <w:sz w:val="28"/>
          <w:szCs w:val="28"/>
        </w:rPr>
        <w:t>язування</w:t>
      </w:r>
      <w:r w:rsidRPr="00094F78">
        <w:rPr>
          <w:color w:val="000000"/>
          <w:sz w:val="28"/>
          <w:szCs w:val="28"/>
          <w:lang w:val="en-US"/>
        </w:rPr>
        <w:t xml:space="preserve"> </w:t>
      </w:r>
      <w:r>
        <w:rPr>
          <w:color w:val="000000"/>
          <w:sz w:val="28"/>
          <w:szCs w:val="28"/>
        </w:rPr>
        <w:t>з</w:t>
      </w:r>
      <w:r w:rsidRPr="00094F78">
        <w:rPr>
          <w:color w:val="000000"/>
          <w:sz w:val="28"/>
          <w:szCs w:val="28"/>
          <w:lang w:val="en-US"/>
        </w:rPr>
        <w:t xml:space="preserve"> </w:t>
      </w:r>
      <w:r>
        <w:rPr>
          <w:color w:val="000000"/>
          <w:sz w:val="28"/>
          <w:szCs w:val="28"/>
        </w:rPr>
        <w:t>аудиторією</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робить</w:t>
      </w:r>
      <w:r w:rsidRPr="00094F78">
        <w:rPr>
          <w:color w:val="000000"/>
          <w:sz w:val="28"/>
          <w:szCs w:val="28"/>
          <w:lang w:val="en-US"/>
        </w:rPr>
        <w:t xml:space="preserve"> </w:t>
      </w:r>
      <w:r>
        <w:rPr>
          <w:color w:val="000000"/>
          <w:sz w:val="28"/>
          <w:szCs w:val="28"/>
        </w:rPr>
        <w:t>промову</w:t>
      </w:r>
      <w:r w:rsidRPr="00094F78">
        <w:rPr>
          <w:color w:val="000000"/>
          <w:sz w:val="28"/>
          <w:szCs w:val="28"/>
          <w:lang w:val="en-US"/>
        </w:rPr>
        <w:t xml:space="preserve"> </w:t>
      </w:r>
      <w:r>
        <w:rPr>
          <w:color w:val="000000"/>
          <w:sz w:val="28"/>
          <w:szCs w:val="28"/>
        </w:rPr>
        <w:t>широко</w:t>
      </w:r>
      <w:r w:rsidRPr="00094F78">
        <w:rPr>
          <w:color w:val="000000"/>
          <w:sz w:val="28"/>
          <w:szCs w:val="28"/>
          <w:lang w:val="en-US"/>
        </w:rPr>
        <w:t xml:space="preserve"> </w:t>
      </w:r>
      <w:r>
        <w:rPr>
          <w:color w:val="000000"/>
          <w:sz w:val="28"/>
          <w:szCs w:val="28"/>
        </w:rPr>
        <w:t>розумною</w:t>
      </w:r>
      <w:r w:rsidRPr="00094F78">
        <w:rPr>
          <w:color w:val="000000"/>
          <w:sz w:val="28"/>
          <w:szCs w:val="28"/>
          <w:lang w:val="en-US"/>
        </w:rPr>
        <w:t>.</w:t>
      </w:r>
    </w:p>
    <w:p w14:paraId="00000108" w14:textId="77777777" w:rsidR="009B22D9" w:rsidRPr="00094F78" w:rsidRDefault="00331E5A">
      <w:pPr>
        <w:pBdr>
          <w:top w:val="nil"/>
          <w:left w:val="nil"/>
          <w:bottom w:val="nil"/>
          <w:right w:val="nil"/>
          <w:between w:val="nil"/>
        </w:pBdr>
        <w:spacing w:line="360" w:lineRule="auto"/>
        <w:ind w:firstLine="850"/>
        <w:jc w:val="both"/>
        <w:rPr>
          <w:i/>
          <w:iCs/>
          <w:color w:val="000000"/>
          <w:sz w:val="28"/>
          <w:szCs w:val="28"/>
          <w:lang w:val="en-US"/>
        </w:rPr>
      </w:pPr>
      <w:r w:rsidRPr="00094F78">
        <w:rPr>
          <w:i/>
          <w:iCs/>
          <w:color w:val="000000"/>
          <w:sz w:val="28"/>
          <w:szCs w:val="28"/>
          <w:lang w:val="en-US"/>
        </w:rPr>
        <w:t xml:space="preserve">“It was a reminder that the seemingly small, practical reforms – like </w:t>
      </w:r>
      <w:r w:rsidRPr="00094F78">
        <w:rPr>
          <w:b/>
          <w:bCs/>
          <w:i/>
          <w:iCs/>
          <w:color w:val="000000"/>
          <w:sz w:val="28"/>
          <w:szCs w:val="28"/>
          <w:lang w:val="en-US"/>
        </w:rPr>
        <w:t>childcare support</w:t>
      </w:r>
      <w:r w:rsidRPr="00094F78">
        <w:rPr>
          <w:i/>
          <w:iCs/>
          <w:color w:val="000000"/>
          <w:sz w:val="28"/>
          <w:szCs w:val="28"/>
          <w:lang w:val="en-US"/>
        </w:rPr>
        <w:t xml:space="preserve"> – are what </w:t>
      </w:r>
      <w:r w:rsidRPr="00094F78">
        <w:rPr>
          <w:b/>
          <w:bCs/>
          <w:i/>
          <w:iCs/>
          <w:color w:val="000000"/>
          <w:sz w:val="28"/>
          <w:szCs w:val="28"/>
          <w:lang w:val="en-US"/>
        </w:rPr>
        <w:t>enable women to lead</w:t>
      </w:r>
      <w:r w:rsidRPr="00094F78">
        <w:rPr>
          <w:i/>
          <w:iCs/>
          <w:color w:val="000000"/>
          <w:sz w:val="28"/>
          <w:szCs w:val="28"/>
          <w:lang w:val="en-US"/>
        </w:rPr>
        <w:t xml:space="preserve">.” </w:t>
      </w:r>
      <w:r w:rsidRPr="00094F78">
        <w:rPr>
          <w:i/>
          <w:iCs/>
          <w:sz w:val="28"/>
          <w:szCs w:val="28"/>
          <w:lang w:val="en-US"/>
        </w:rPr>
        <w:t xml:space="preserve">[ </w:t>
      </w:r>
      <w:proofErr w:type="gramStart"/>
      <w:r w:rsidRPr="00094F78">
        <w:rPr>
          <w:i/>
          <w:iCs/>
          <w:sz w:val="28"/>
          <w:szCs w:val="28"/>
          <w:lang w:val="en-US"/>
        </w:rPr>
        <w:t>51 ]</w:t>
      </w:r>
      <w:proofErr w:type="gramEnd"/>
    </w:p>
    <w:p w14:paraId="00000109"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Використання</w:t>
      </w:r>
      <w:r w:rsidRPr="00094F78">
        <w:rPr>
          <w:color w:val="000000"/>
          <w:sz w:val="28"/>
          <w:szCs w:val="28"/>
          <w:lang w:val="en-US"/>
        </w:rPr>
        <w:t xml:space="preserve"> </w:t>
      </w:r>
      <w:r>
        <w:rPr>
          <w:color w:val="000000"/>
          <w:sz w:val="28"/>
          <w:szCs w:val="28"/>
        </w:rPr>
        <w:t>термінів</w:t>
      </w:r>
      <w:r w:rsidRPr="00094F78">
        <w:rPr>
          <w:color w:val="000000"/>
          <w:sz w:val="28"/>
          <w:szCs w:val="28"/>
          <w:lang w:val="en-US"/>
        </w:rPr>
        <w:t xml:space="preserve"> “childcare support”, “enable women”, </w:t>
      </w:r>
      <w:r>
        <w:rPr>
          <w:color w:val="000000"/>
          <w:sz w:val="28"/>
          <w:szCs w:val="28"/>
        </w:rPr>
        <w:t>пов</w:t>
      </w:r>
      <w:r w:rsidRPr="00094F78">
        <w:rPr>
          <w:color w:val="000000"/>
          <w:sz w:val="28"/>
          <w:szCs w:val="28"/>
          <w:lang w:val="en-US"/>
        </w:rPr>
        <w:t>ʼ</w:t>
      </w:r>
      <w:r>
        <w:rPr>
          <w:color w:val="000000"/>
          <w:sz w:val="28"/>
          <w:szCs w:val="28"/>
        </w:rPr>
        <w:t>язаних</w:t>
      </w:r>
      <w:r w:rsidRPr="00094F78">
        <w:rPr>
          <w:color w:val="000000"/>
          <w:sz w:val="28"/>
          <w:szCs w:val="28"/>
          <w:lang w:val="en-US"/>
        </w:rPr>
        <w:t xml:space="preserve"> </w:t>
      </w:r>
      <w:r>
        <w:rPr>
          <w:color w:val="000000"/>
          <w:sz w:val="28"/>
          <w:szCs w:val="28"/>
        </w:rPr>
        <w:t>з</w:t>
      </w:r>
      <w:r w:rsidRPr="00094F78">
        <w:rPr>
          <w:color w:val="000000"/>
          <w:sz w:val="28"/>
          <w:szCs w:val="28"/>
          <w:lang w:val="en-US"/>
        </w:rPr>
        <w:t xml:space="preserve"> </w:t>
      </w:r>
      <w:r>
        <w:rPr>
          <w:color w:val="000000"/>
          <w:sz w:val="28"/>
          <w:szCs w:val="28"/>
        </w:rPr>
        <w:t>турботою</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підтримкою</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відображає</w:t>
      </w:r>
      <w:r w:rsidRPr="00094F78">
        <w:rPr>
          <w:color w:val="000000"/>
          <w:sz w:val="28"/>
          <w:szCs w:val="28"/>
          <w:lang w:val="en-US"/>
        </w:rPr>
        <w:t xml:space="preserve"> </w:t>
      </w:r>
      <w:r>
        <w:rPr>
          <w:color w:val="000000"/>
          <w:sz w:val="28"/>
          <w:szCs w:val="28"/>
        </w:rPr>
        <w:t>емпатійний</w:t>
      </w:r>
      <w:r w:rsidRPr="00094F78">
        <w:rPr>
          <w:color w:val="000000"/>
          <w:sz w:val="28"/>
          <w:szCs w:val="28"/>
          <w:lang w:val="en-US"/>
        </w:rPr>
        <w:t xml:space="preserve"> </w:t>
      </w:r>
      <w:r>
        <w:rPr>
          <w:color w:val="000000"/>
          <w:sz w:val="28"/>
          <w:szCs w:val="28"/>
        </w:rPr>
        <w:t>напрямок</w:t>
      </w:r>
      <w:r w:rsidRPr="00094F78">
        <w:rPr>
          <w:color w:val="000000"/>
          <w:sz w:val="28"/>
          <w:szCs w:val="28"/>
          <w:lang w:val="en-US"/>
        </w:rPr>
        <w:t xml:space="preserve"> </w:t>
      </w:r>
      <w:r w:rsidRPr="00094F78">
        <w:rPr>
          <w:color w:val="000000"/>
          <w:sz w:val="28"/>
          <w:szCs w:val="28"/>
          <w:lang w:val="en-US"/>
        </w:rPr>
        <w:lastRenderedPageBreak/>
        <w:t xml:space="preserve">– </w:t>
      </w:r>
      <w:r>
        <w:rPr>
          <w:color w:val="000000"/>
          <w:sz w:val="28"/>
          <w:szCs w:val="28"/>
        </w:rPr>
        <w:t>ознаку</w:t>
      </w:r>
      <w:r w:rsidRPr="00094F78">
        <w:rPr>
          <w:color w:val="000000"/>
          <w:sz w:val="28"/>
          <w:szCs w:val="28"/>
          <w:lang w:val="en-US"/>
        </w:rPr>
        <w:t xml:space="preserve"> </w:t>
      </w:r>
      <w:r>
        <w:rPr>
          <w:color w:val="000000"/>
          <w:sz w:val="28"/>
          <w:szCs w:val="28"/>
        </w:rPr>
        <w:t>жіночого</w:t>
      </w:r>
      <w:r w:rsidRPr="00094F78">
        <w:rPr>
          <w:color w:val="000000"/>
          <w:sz w:val="28"/>
          <w:szCs w:val="28"/>
          <w:lang w:val="en-US"/>
        </w:rPr>
        <w:t xml:space="preserve"> </w:t>
      </w:r>
      <w:r>
        <w:rPr>
          <w:color w:val="000000"/>
          <w:sz w:val="28"/>
          <w:szCs w:val="28"/>
        </w:rPr>
        <w:t>політичного</w:t>
      </w:r>
      <w:r w:rsidRPr="00094F78">
        <w:rPr>
          <w:color w:val="000000"/>
          <w:sz w:val="28"/>
          <w:szCs w:val="28"/>
          <w:lang w:val="en-US"/>
        </w:rPr>
        <w:t xml:space="preserve"> </w:t>
      </w:r>
      <w:r>
        <w:rPr>
          <w:color w:val="000000"/>
          <w:sz w:val="28"/>
          <w:szCs w:val="28"/>
        </w:rPr>
        <w:t>дискурсу</w:t>
      </w:r>
      <w:r w:rsidRPr="00094F78">
        <w:rPr>
          <w:color w:val="000000"/>
          <w:sz w:val="28"/>
          <w:szCs w:val="28"/>
          <w:lang w:val="en-US"/>
        </w:rPr>
        <w:t xml:space="preserve">, </w:t>
      </w:r>
      <w:r>
        <w:rPr>
          <w:color w:val="000000"/>
          <w:sz w:val="28"/>
          <w:szCs w:val="28"/>
        </w:rPr>
        <w:t>спрямованого</w:t>
      </w:r>
      <w:r w:rsidRPr="00094F78">
        <w:rPr>
          <w:color w:val="000000"/>
          <w:sz w:val="28"/>
          <w:szCs w:val="28"/>
          <w:lang w:val="en-US"/>
        </w:rPr>
        <w:t xml:space="preserve"> </w:t>
      </w:r>
      <w:r>
        <w:rPr>
          <w:color w:val="000000"/>
          <w:sz w:val="28"/>
          <w:szCs w:val="28"/>
        </w:rPr>
        <w:t>на</w:t>
      </w:r>
      <w:r w:rsidRPr="00094F78">
        <w:rPr>
          <w:color w:val="000000"/>
          <w:sz w:val="28"/>
          <w:szCs w:val="28"/>
          <w:lang w:val="en-US"/>
        </w:rPr>
        <w:t xml:space="preserve"> </w:t>
      </w:r>
      <w:r>
        <w:rPr>
          <w:color w:val="000000"/>
          <w:sz w:val="28"/>
          <w:szCs w:val="28"/>
        </w:rPr>
        <w:t>соціальну</w:t>
      </w:r>
      <w:r w:rsidRPr="00094F78">
        <w:rPr>
          <w:color w:val="000000"/>
          <w:sz w:val="28"/>
          <w:szCs w:val="28"/>
          <w:lang w:val="en-US"/>
        </w:rPr>
        <w:t xml:space="preserve"> </w:t>
      </w:r>
      <w:r>
        <w:rPr>
          <w:color w:val="000000"/>
          <w:sz w:val="28"/>
          <w:szCs w:val="28"/>
        </w:rPr>
        <w:t>справедливість</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турботу</w:t>
      </w:r>
      <w:r w:rsidRPr="00094F78">
        <w:rPr>
          <w:color w:val="000000"/>
          <w:sz w:val="28"/>
          <w:szCs w:val="28"/>
          <w:lang w:val="en-US"/>
        </w:rPr>
        <w:t xml:space="preserve"> </w:t>
      </w:r>
      <w:r>
        <w:rPr>
          <w:color w:val="000000"/>
          <w:sz w:val="28"/>
          <w:szCs w:val="28"/>
        </w:rPr>
        <w:t>про</w:t>
      </w:r>
      <w:r w:rsidRPr="00094F78">
        <w:rPr>
          <w:color w:val="000000"/>
          <w:sz w:val="28"/>
          <w:szCs w:val="28"/>
          <w:lang w:val="en-US"/>
        </w:rPr>
        <w:t xml:space="preserve"> </w:t>
      </w:r>
      <w:r>
        <w:rPr>
          <w:color w:val="000000"/>
          <w:sz w:val="28"/>
          <w:szCs w:val="28"/>
        </w:rPr>
        <w:t>добробут</w:t>
      </w:r>
      <w:r w:rsidRPr="00094F78">
        <w:rPr>
          <w:color w:val="000000"/>
          <w:sz w:val="28"/>
          <w:szCs w:val="28"/>
          <w:lang w:val="en-US"/>
        </w:rPr>
        <w:t>.</w:t>
      </w:r>
    </w:p>
    <w:p w14:paraId="0000010A"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“Representation must go beyond statistics; it must shape the culture and systems that underpin public life.” </w:t>
      </w:r>
      <w:proofErr w:type="gramStart"/>
      <w:r>
        <w:rPr>
          <w:i/>
          <w:iCs/>
          <w:sz w:val="28"/>
          <w:szCs w:val="28"/>
        </w:rPr>
        <w:t>[ 51</w:t>
      </w:r>
      <w:proofErr w:type="gramEnd"/>
      <w:r>
        <w:rPr>
          <w:i/>
          <w:iCs/>
          <w:sz w:val="28"/>
          <w:szCs w:val="28"/>
        </w:rPr>
        <w:t xml:space="preserve"> ]</w:t>
      </w:r>
    </w:p>
    <w:p w14:paraId="0000010B"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Тут виявляється аналітичний підхід і стратегічне мислення. Пані Рівз говорить не тільки про кількість, а й про якість участі. Така поєднаність емоційної та логічної аргументації є однією з ключових ознак жіночої промови високого рівня.</w:t>
      </w:r>
    </w:p>
    <w:p w14:paraId="0000010C" w14:textId="77777777" w:rsidR="009B22D9" w:rsidRDefault="00331E5A">
      <w:pPr>
        <w:pBdr>
          <w:top w:val="nil"/>
          <w:left w:val="nil"/>
          <w:bottom w:val="nil"/>
          <w:right w:val="nil"/>
          <w:between w:val="nil"/>
        </w:pBdr>
        <w:spacing w:line="360" w:lineRule="auto"/>
        <w:ind w:firstLine="850"/>
        <w:jc w:val="both"/>
        <w:rPr>
          <w:i/>
          <w:iCs/>
          <w:color w:val="000000"/>
          <w:sz w:val="28"/>
          <w:szCs w:val="28"/>
        </w:rPr>
      </w:pPr>
      <w:r w:rsidRPr="00094F78">
        <w:rPr>
          <w:i/>
          <w:iCs/>
          <w:color w:val="000000"/>
          <w:sz w:val="28"/>
          <w:szCs w:val="28"/>
          <w:lang w:val="en-US"/>
        </w:rPr>
        <w:t xml:space="preserve">“Despite the </w:t>
      </w:r>
      <w:r w:rsidRPr="00094F78">
        <w:rPr>
          <w:b/>
          <w:bCs/>
          <w:i/>
          <w:iCs/>
          <w:color w:val="000000"/>
          <w:sz w:val="28"/>
          <w:szCs w:val="28"/>
          <w:lang w:val="en-US"/>
        </w:rPr>
        <w:t>progress weʼve made</w:t>
      </w:r>
      <w:r w:rsidRPr="00094F78">
        <w:rPr>
          <w:i/>
          <w:iCs/>
          <w:color w:val="000000"/>
          <w:sz w:val="28"/>
          <w:szCs w:val="28"/>
          <w:lang w:val="en-US"/>
        </w:rPr>
        <w:t xml:space="preserve">, </w:t>
      </w:r>
      <w:r w:rsidRPr="00094F78">
        <w:rPr>
          <w:b/>
          <w:bCs/>
          <w:i/>
          <w:iCs/>
          <w:color w:val="000000"/>
          <w:sz w:val="28"/>
          <w:szCs w:val="28"/>
          <w:lang w:val="en-US"/>
        </w:rPr>
        <w:t>berries persist</w:t>
      </w:r>
      <w:r w:rsidRPr="00094F78">
        <w:rPr>
          <w:i/>
          <w:iCs/>
          <w:color w:val="000000"/>
          <w:sz w:val="28"/>
          <w:szCs w:val="28"/>
          <w:lang w:val="en-US"/>
        </w:rPr>
        <w:t xml:space="preserve"> – especially for women with caring responsibilities or from minority backgrounds.” </w:t>
      </w:r>
      <w:proofErr w:type="gramStart"/>
      <w:r>
        <w:rPr>
          <w:i/>
          <w:iCs/>
          <w:sz w:val="28"/>
          <w:szCs w:val="28"/>
        </w:rPr>
        <w:t>[ 51</w:t>
      </w:r>
      <w:proofErr w:type="gramEnd"/>
      <w:r>
        <w:rPr>
          <w:i/>
          <w:iCs/>
          <w:sz w:val="28"/>
          <w:szCs w:val="28"/>
        </w:rPr>
        <w:t xml:space="preserve"> ]</w:t>
      </w:r>
    </w:p>
    <w:p w14:paraId="0000010D"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Структура речення починається позитивом “progress weʼve made”, але переходить до реалістичного спогаду “berries persist”. Це емоційно врівноважений контраст, що показує щирість, визнання труднощів і, водночас, оптимізм – характерна стратегія жіночої комунікації, яка прагне підтримувати, а не звинувачувати. </w:t>
      </w:r>
    </w:p>
    <w:p w14:paraId="0000010E"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10F" w14:textId="77777777" w:rsidR="009B22D9" w:rsidRDefault="00331E5A">
      <w:pPr>
        <w:pBdr>
          <w:top w:val="nil"/>
          <w:left w:val="nil"/>
          <w:bottom w:val="nil"/>
          <w:right w:val="nil"/>
          <w:between w:val="nil"/>
        </w:pBdr>
        <w:spacing w:line="360" w:lineRule="auto"/>
        <w:ind w:firstLine="850"/>
        <w:jc w:val="both"/>
        <w:rPr>
          <w:b/>
          <w:bCs/>
          <w:color w:val="000000"/>
          <w:sz w:val="28"/>
          <w:szCs w:val="28"/>
        </w:rPr>
      </w:pPr>
      <w:r>
        <w:rPr>
          <w:b/>
          <w:bCs/>
          <w:color w:val="000000"/>
          <w:sz w:val="28"/>
          <w:szCs w:val="28"/>
        </w:rPr>
        <w:t>Особливості мовлення чоловіків - політиків</w:t>
      </w:r>
    </w:p>
    <w:p w14:paraId="0000011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Чоловіче політичне мовлення зазвичай має прямий і чіткий характер, що проявляється у рішучих твердженнях, а також у закликах до дій. Політики-чоловіки часто говорять в тоні домінанта, використовуючи мовні прийоми, які вказують на владу. У їхніх промовах менше емоційних слів, а більше метафор боротьби та риторики сили, що створює образ рішучого лідера. Особисті історії зустрічаються рідше, але якщо зустрічаються, то зазвичай використовуються </w:t>
      </w:r>
      <w:proofErr w:type="gramStart"/>
      <w:r>
        <w:rPr>
          <w:color w:val="000000"/>
          <w:sz w:val="28"/>
          <w:szCs w:val="28"/>
        </w:rPr>
        <w:t>для показу</w:t>
      </w:r>
      <w:proofErr w:type="gramEnd"/>
      <w:r>
        <w:rPr>
          <w:color w:val="000000"/>
          <w:sz w:val="28"/>
          <w:szCs w:val="28"/>
        </w:rPr>
        <w:t xml:space="preserve"> знань чи досягнень. Загалом їхній стиль спрямований на відображення контролю, впевненості та здатності приймати однозначні рішення. </w:t>
      </w:r>
    </w:p>
    <w:p w14:paraId="00000111"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11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Аналізуючи промову Дональда Трампа, яка була срямована до військових </w:t>
      </w:r>
      <w:proofErr w:type="gramStart"/>
      <w:r>
        <w:rPr>
          <w:color w:val="000000"/>
          <w:sz w:val="28"/>
          <w:szCs w:val="28"/>
        </w:rPr>
        <w:t>керівників(</w:t>
      </w:r>
      <w:proofErr w:type="gramEnd"/>
      <w:r>
        <w:rPr>
          <w:color w:val="000000"/>
          <w:sz w:val="28"/>
          <w:szCs w:val="28"/>
        </w:rPr>
        <w:t xml:space="preserve">30 вересня 2025 р.) на підкреслення сили США, </w:t>
      </w:r>
      <w:r>
        <w:rPr>
          <w:color w:val="000000"/>
          <w:sz w:val="28"/>
          <w:szCs w:val="28"/>
        </w:rPr>
        <w:lastRenderedPageBreak/>
        <w:t>економічного відновлення та важливості захисту національних інтересів. Він підкреслив необхідність рішучого лідерства, посилення безпеки та створення робочих місць для американців, звертаючись до себе як до гаранта стабільності та процвітання країни.</w:t>
      </w:r>
    </w:p>
    <w:p w14:paraId="00000113"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“If you don’t like what I’m saying, you can leave the room. Of course, there goes your rank, there goes your future.” </w:t>
      </w:r>
      <w:proofErr w:type="gramStart"/>
      <w:r>
        <w:rPr>
          <w:i/>
          <w:iCs/>
          <w:sz w:val="28"/>
          <w:szCs w:val="28"/>
        </w:rPr>
        <w:t>[ 52</w:t>
      </w:r>
      <w:proofErr w:type="gramEnd"/>
      <w:r>
        <w:rPr>
          <w:i/>
          <w:iCs/>
          <w:sz w:val="28"/>
          <w:szCs w:val="28"/>
        </w:rPr>
        <w:t xml:space="preserve"> ]</w:t>
      </w:r>
    </w:p>
    <w:p w14:paraId="0000011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Дональд Трамп використовує стиль, в якому він підкреслює свою владу та контроль, показуючи, що він є головний. Використання загроз і прямої сили показує вертикальну модель спілкування, яка є характерною для чоловічого стилю управління.</w:t>
      </w:r>
    </w:p>
    <w:p w14:paraId="00000115"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“They’re bad, a lot of bad people.” </w:t>
      </w:r>
      <w:proofErr w:type="gramStart"/>
      <w:r>
        <w:rPr>
          <w:i/>
          <w:iCs/>
          <w:sz w:val="28"/>
          <w:szCs w:val="28"/>
        </w:rPr>
        <w:t>[ 52</w:t>
      </w:r>
      <w:proofErr w:type="gramEnd"/>
      <w:r>
        <w:rPr>
          <w:i/>
          <w:iCs/>
          <w:sz w:val="28"/>
          <w:szCs w:val="28"/>
        </w:rPr>
        <w:t xml:space="preserve"> ]</w:t>
      </w:r>
    </w:p>
    <w:p w14:paraId="00000116"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Трамп говорить прямо, каже тверді слова без помʼякшення чи дипломатичності. Ці тверді судження говорять без додаткових деталей і є звичайним стилем риторики чоловіків-політиків, спрямованою на силу та позицію.</w:t>
      </w:r>
    </w:p>
    <w:p w14:paraId="00000117"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“We built the military during my first term… one of the greatest achievements.” </w:t>
      </w:r>
      <w:proofErr w:type="gramStart"/>
      <w:r>
        <w:rPr>
          <w:i/>
          <w:iCs/>
          <w:sz w:val="28"/>
          <w:szCs w:val="28"/>
        </w:rPr>
        <w:t>[ 52</w:t>
      </w:r>
      <w:proofErr w:type="gramEnd"/>
      <w:r>
        <w:rPr>
          <w:i/>
          <w:iCs/>
          <w:sz w:val="28"/>
          <w:szCs w:val="28"/>
        </w:rPr>
        <w:t xml:space="preserve"> ]</w:t>
      </w:r>
    </w:p>
    <w:p w14:paraId="0000011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Політик часто говорить про себе, підкреслює свої досягнення, щоб показати, що він компетентний. Трамп підкреслює особисту відповідальність за державні здобутки – такий підхід характерний для чоловіка -лідера. </w:t>
      </w:r>
    </w:p>
    <w:p w14:paraId="00000119"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“We must be so strong that no nation will dare challenge us.” </w:t>
      </w:r>
      <w:proofErr w:type="gramStart"/>
      <w:r>
        <w:rPr>
          <w:i/>
          <w:iCs/>
          <w:sz w:val="28"/>
          <w:szCs w:val="28"/>
        </w:rPr>
        <w:t>[ 52</w:t>
      </w:r>
      <w:proofErr w:type="gramEnd"/>
      <w:r>
        <w:rPr>
          <w:i/>
          <w:iCs/>
          <w:sz w:val="28"/>
          <w:szCs w:val="28"/>
        </w:rPr>
        <w:t xml:space="preserve"> ]</w:t>
      </w:r>
    </w:p>
    <w:p w14:paraId="0000011A"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Розмову Трампа часто підкреслює силу, контроль і військову могутність. Наголос на силі та домінуванні створює образ жорсткого лідер, який може гарантувати безпеку через міць.</w:t>
      </w:r>
    </w:p>
    <w:p w14:paraId="0000011B"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sidRPr="00094F78">
        <w:rPr>
          <w:b/>
          <w:bCs/>
          <w:i/>
          <w:iCs/>
          <w:color w:val="000000"/>
          <w:sz w:val="28"/>
          <w:szCs w:val="28"/>
          <w:lang w:val="en-US"/>
        </w:rPr>
        <w:t xml:space="preserve">“The most lethal weapon ever made… We’re 25 years ahead of Russia and China” </w:t>
      </w:r>
      <w:r w:rsidRPr="00094F78">
        <w:rPr>
          <w:i/>
          <w:iCs/>
          <w:sz w:val="28"/>
          <w:szCs w:val="28"/>
          <w:lang w:val="en-US"/>
        </w:rPr>
        <w:t xml:space="preserve">[ </w:t>
      </w:r>
      <w:proofErr w:type="gramStart"/>
      <w:r w:rsidRPr="00094F78">
        <w:rPr>
          <w:i/>
          <w:iCs/>
          <w:sz w:val="28"/>
          <w:szCs w:val="28"/>
          <w:lang w:val="en-US"/>
        </w:rPr>
        <w:t>52 ]</w:t>
      </w:r>
      <w:proofErr w:type="gramEnd"/>
    </w:p>
    <w:p w14:paraId="0000011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lastRenderedPageBreak/>
        <w:t>Трамп часто використовує перебільшення, щоб підкреслити емоції і показати велич. Гіперболічні фрази створюють відчуття абсолютної переваги, яке відповідає чоловічому патерну “демонстрації сили”.</w:t>
      </w:r>
    </w:p>
    <w:p w14:paraId="0000011D"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“They’ ve had it with Trump… they're bad people.” </w:t>
      </w:r>
      <w:proofErr w:type="gramStart"/>
      <w:r>
        <w:rPr>
          <w:i/>
          <w:iCs/>
          <w:sz w:val="28"/>
          <w:szCs w:val="28"/>
        </w:rPr>
        <w:t>[ 52</w:t>
      </w:r>
      <w:proofErr w:type="gramEnd"/>
      <w:r>
        <w:rPr>
          <w:i/>
          <w:iCs/>
          <w:sz w:val="28"/>
          <w:szCs w:val="28"/>
        </w:rPr>
        <w:t xml:space="preserve"> ]</w:t>
      </w:r>
    </w:p>
    <w:p w14:paraId="0000011E"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Політик часто використовує протиставлення своєї групи ворогам або опонентам. Популяризація авдиторії є сильним способом мобілізації прихильників, який типовий для чоловічої риторики.</w:t>
      </w:r>
    </w:p>
    <w:p w14:paraId="0000011F"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sidRPr="00094F78">
        <w:rPr>
          <w:b/>
          <w:bCs/>
          <w:i/>
          <w:iCs/>
          <w:color w:val="000000"/>
          <w:sz w:val="28"/>
          <w:szCs w:val="28"/>
          <w:lang w:val="en-US"/>
        </w:rPr>
        <w:t xml:space="preserve">“Don’t laugh, you’re not allowed to do that.” </w:t>
      </w:r>
      <w:r w:rsidRPr="00094F78">
        <w:rPr>
          <w:i/>
          <w:iCs/>
          <w:sz w:val="28"/>
          <w:szCs w:val="28"/>
          <w:lang w:val="en-US"/>
        </w:rPr>
        <w:t xml:space="preserve">[ </w:t>
      </w:r>
      <w:proofErr w:type="gramStart"/>
      <w:r w:rsidRPr="00094F78">
        <w:rPr>
          <w:i/>
          <w:iCs/>
          <w:sz w:val="28"/>
          <w:szCs w:val="28"/>
          <w:lang w:val="en-US"/>
        </w:rPr>
        <w:t>52 ]</w:t>
      </w:r>
      <w:proofErr w:type="gramEnd"/>
    </w:p>
    <w:p w14:paraId="0000012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Дональд</w:t>
      </w:r>
      <w:r w:rsidRPr="00094F78">
        <w:rPr>
          <w:color w:val="000000"/>
          <w:sz w:val="28"/>
          <w:szCs w:val="28"/>
          <w:lang w:val="en-US"/>
        </w:rPr>
        <w:t xml:space="preserve"> </w:t>
      </w:r>
      <w:r>
        <w:rPr>
          <w:color w:val="000000"/>
          <w:sz w:val="28"/>
          <w:szCs w:val="28"/>
        </w:rPr>
        <w:t>Трамп</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сміх</w:t>
      </w:r>
      <w:r w:rsidRPr="00094F78">
        <w:rPr>
          <w:color w:val="000000"/>
          <w:sz w:val="28"/>
          <w:szCs w:val="28"/>
          <w:lang w:val="en-US"/>
        </w:rPr>
        <w:t xml:space="preserve"> </w:t>
      </w:r>
      <w:r>
        <w:rPr>
          <w:color w:val="000000"/>
          <w:sz w:val="28"/>
          <w:szCs w:val="28"/>
        </w:rPr>
        <w:t>і</w:t>
      </w:r>
      <w:r w:rsidRPr="00094F78">
        <w:rPr>
          <w:color w:val="000000"/>
          <w:sz w:val="28"/>
          <w:szCs w:val="28"/>
          <w:lang w:val="en-US"/>
        </w:rPr>
        <w:t xml:space="preserve"> </w:t>
      </w:r>
      <w:r>
        <w:rPr>
          <w:color w:val="000000"/>
          <w:sz w:val="28"/>
          <w:szCs w:val="28"/>
        </w:rPr>
        <w:t>жарти</w:t>
      </w:r>
      <w:r w:rsidRPr="00094F78">
        <w:rPr>
          <w:color w:val="000000"/>
          <w:sz w:val="28"/>
          <w:szCs w:val="28"/>
          <w:lang w:val="en-US"/>
        </w:rPr>
        <w:t xml:space="preserve">, </w:t>
      </w:r>
      <w:r>
        <w:rPr>
          <w:color w:val="000000"/>
          <w:sz w:val="28"/>
          <w:szCs w:val="28"/>
        </w:rPr>
        <w:t>щоб</w:t>
      </w:r>
      <w:r w:rsidRPr="00094F78">
        <w:rPr>
          <w:color w:val="000000"/>
          <w:sz w:val="28"/>
          <w:szCs w:val="28"/>
          <w:lang w:val="en-US"/>
        </w:rPr>
        <w:t xml:space="preserve"> </w:t>
      </w:r>
      <w:r>
        <w:rPr>
          <w:color w:val="000000"/>
          <w:sz w:val="28"/>
          <w:szCs w:val="28"/>
        </w:rPr>
        <w:t>підтримати</w:t>
      </w:r>
      <w:r w:rsidRPr="00094F78">
        <w:rPr>
          <w:color w:val="000000"/>
          <w:sz w:val="28"/>
          <w:szCs w:val="28"/>
          <w:lang w:val="en-US"/>
        </w:rPr>
        <w:t xml:space="preserve"> </w:t>
      </w:r>
      <w:r>
        <w:rPr>
          <w:color w:val="000000"/>
          <w:sz w:val="28"/>
          <w:szCs w:val="28"/>
        </w:rPr>
        <w:t>ієрархію</w:t>
      </w:r>
      <w:r w:rsidRPr="00094F78">
        <w:rPr>
          <w:color w:val="000000"/>
          <w:sz w:val="28"/>
          <w:szCs w:val="28"/>
          <w:lang w:val="en-US"/>
        </w:rPr>
        <w:t xml:space="preserve"> </w:t>
      </w:r>
      <w:r>
        <w:rPr>
          <w:color w:val="000000"/>
          <w:sz w:val="28"/>
          <w:szCs w:val="28"/>
        </w:rPr>
        <w:t>і</w:t>
      </w:r>
      <w:r w:rsidRPr="00094F78">
        <w:rPr>
          <w:color w:val="000000"/>
          <w:sz w:val="28"/>
          <w:szCs w:val="28"/>
          <w:lang w:val="en-US"/>
        </w:rPr>
        <w:t xml:space="preserve"> </w:t>
      </w:r>
      <w:r>
        <w:rPr>
          <w:color w:val="000000"/>
          <w:sz w:val="28"/>
          <w:szCs w:val="28"/>
        </w:rPr>
        <w:t>контролювати</w:t>
      </w:r>
      <w:r w:rsidRPr="00094F78">
        <w:rPr>
          <w:color w:val="000000"/>
          <w:sz w:val="28"/>
          <w:szCs w:val="28"/>
          <w:lang w:val="en-US"/>
        </w:rPr>
        <w:t xml:space="preserve"> </w:t>
      </w:r>
      <w:r>
        <w:rPr>
          <w:color w:val="000000"/>
          <w:sz w:val="28"/>
          <w:szCs w:val="28"/>
        </w:rPr>
        <w:t>атмосферу</w:t>
      </w:r>
      <w:r w:rsidRPr="00094F78">
        <w:rPr>
          <w:color w:val="000000"/>
          <w:sz w:val="28"/>
          <w:szCs w:val="28"/>
          <w:lang w:val="en-US"/>
        </w:rPr>
        <w:t xml:space="preserve">. </w:t>
      </w:r>
      <w:r>
        <w:rPr>
          <w:color w:val="000000"/>
          <w:sz w:val="28"/>
          <w:szCs w:val="28"/>
        </w:rPr>
        <w:t>Гумор використовується, щоб показати, що він має владу над авдиторією.</w:t>
      </w:r>
    </w:p>
    <w:p w14:paraId="00000121"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“It was the most embarrassing day in the history of our country.” </w:t>
      </w:r>
      <w:r>
        <w:rPr>
          <w:i/>
          <w:iCs/>
          <w:sz w:val="28"/>
          <w:szCs w:val="28"/>
        </w:rPr>
        <w:t>[52]</w:t>
      </w:r>
    </w:p>
    <w:p w14:paraId="0000012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У даній промові та поданій нами цитаті багато емоцій, але вони спрямовані не співчуття, а на атаку та мобілізацію. Різкі негативні оцінки підсилюють відчуття кризи, до допомагає виправдати “сильну руку” лідера.</w:t>
      </w:r>
    </w:p>
    <w:p w14:paraId="00000123"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i/>
          <w:iCs/>
          <w:color w:val="000000"/>
          <w:sz w:val="28"/>
          <w:szCs w:val="28"/>
          <w:lang w:val="en-US"/>
        </w:rPr>
        <w:t>“Together, we’re reawakening</w:t>
      </w:r>
      <w:r w:rsidRPr="00094F78">
        <w:rPr>
          <w:b/>
          <w:bCs/>
          <w:i/>
          <w:iCs/>
          <w:color w:val="000000"/>
          <w:sz w:val="28"/>
          <w:szCs w:val="28"/>
          <w:lang w:val="en-US"/>
        </w:rPr>
        <w:t xml:space="preserve"> the warrior spirit.” </w:t>
      </w:r>
      <w:proofErr w:type="gramStart"/>
      <w:r>
        <w:rPr>
          <w:i/>
          <w:iCs/>
          <w:sz w:val="28"/>
          <w:szCs w:val="28"/>
        </w:rPr>
        <w:t>[ 52</w:t>
      </w:r>
      <w:proofErr w:type="gramEnd"/>
      <w:r>
        <w:rPr>
          <w:i/>
          <w:iCs/>
          <w:sz w:val="28"/>
          <w:szCs w:val="28"/>
        </w:rPr>
        <w:t xml:space="preserve"> ]</w:t>
      </w:r>
    </w:p>
    <w:p w14:paraId="0000012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Політик часто підкреслює авторитет через військові образи. Військові метафори створюють образ лідера-захисника.</w:t>
      </w:r>
    </w:p>
    <w:p w14:paraId="00000125"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“Just have a good time… loosen up a little bit.” </w:t>
      </w:r>
      <w:proofErr w:type="gramStart"/>
      <w:r>
        <w:rPr>
          <w:i/>
          <w:iCs/>
          <w:sz w:val="28"/>
          <w:szCs w:val="28"/>
        </w:rPr>
        <w:t>[ 52</w:t>
      </w:r>
      <w:proofErr w:type="gramEnd"/>
      <w:r>
        <w:rPr>
          <w:i/>
          <w:iCs/>
          <w:sz w:val="28"/>
          <w:szCs w:val="28"/>
        </w:rPr>
        <w:t xml:space="preserve"> ]</w:t>
      </w:r>
    </w:p>
    <w:p w14:paraId="00000126"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Трамп не просто говорить, він керує тим, як люди поводять себе. Наказові форми використовуються навіть у випадках, коли не передбачається строгий контроль, що підкреслює ієрархічний стиль спілкування.</w:t>
      </w:r>
    </w:p>
    <w:p w14:paraId="00000127"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12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Аналізуючи промову Бориса Джонсона перед Верховною Радою України від 3 травня 2022 року, можемо визначити, що політичне мовлення зазвичай відрізняється прямою мовою, твердими висловлюваннями, використанням сильних порівнянь, акцентом на логічних аргументах, авторитеті та домінуванні. </w:t>
      </w:r>
    </w:p>
    <w:p w14:paraId="00000129"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sidRPr="00094F78">
        <w:rPr>
          <w:b/>
          <w:bCs/>
          <w:i/>
          <w:iCs/>
          <w:color w:val="000000"/>
          <w:sz w:val="28"/>
          <w:szCs w:val="28"/>
          <w:lang w:val="en-US"/>
        </w:rPr>
        <w:lastRenderedPageBreak/>
        <w:t xml:space="preserve">“Ukraine will win. Ukraine will be free” </w:t>
      </w:r>
      <w:r w:rsidRPr="00094F78">
        <w:rPr>
          <w:i/>
          <w:iCs/>
          <w:sz w:val="28"/>
          <w:szCs w:val="28"/>
          <w:lang w:val="en-US"/>
        </w:rPr>
        <w:t xml:space="preserve">[ </w:t>
      </w:r>
      <w:proofErr w:type="gramStart"/>
      <w:r w:rsidRPr="00094F78">
        <w:rPr>
          <w:i/>
          <w:iCs/>
          <w:sz w:val="28"/>
          <w:szCs w:val="28"/>
          <w:lang w:val="en-US"/>
        </w:rPr>
        <w:t>53 ]</w:t>
      </w:r>
      <w:proofErr w:type="gramEnd"/>
    </w:p>
    <w:p w14:paraId="0000012A"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Чоловічі промови часто містять тверді, однозначні повідомлення. Джонсон використовує короткі імперативні речення, які звучать як наказ або вирішення – це типо чоловічий стиль, який вказує на впевненість і владу. </w:t>
      </w:r>
    </w:p>
    <w:p w14:paraId="0000012B"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“Day after day missiles and bombs continue to rain on the innocent people of Ukraine.” </w:t>
      </w:r>
      <w:proofErr w:type="gramStart"/>
      <w:r>
        <w:rPr>
          <w:i/>
          <w:iCs/>
          <w:sz w:val="28"/>
          <w:szCs w:val="28"/>
        </w:rPr>
        <w:t>[ 53</w:t>
      </w:r>
      <w:proofErr w:type="gramEnd"/>
      <w:r>
        <w:rPr>
          <w:i/>
          <w:iCs/>
          <w:sz w:val="28"/>
          <w:szCs w:val="28"/>
        </w:rPr>
        <w:t xml:space="preserve"> ]</w:t>
      </w:r>
    </w:p>
    <w:p w14:paraId="0000012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Чоловіче мовлення часто використовує військову лексику, метафори битви, конфлікту, сили. Політик прямо описує військові атаки без евфемізмів, що створює сильну емоційну реакцію, а також підкреслює мужність у боротьбі за політичні цілі. </w:t>
      </w:r>
    </w:p>
    <w:p w14:paraId="0000012D"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“We could see his Battalion Tactical Groups – well over 100 of them – gathering on the border.” </w:t>
      </w:r>
      <w:proofErr w:type="gramStart"/>
      <w:r>
        <w:rPr>
          <w:i/>
          <w:iCs/>
          <w:sz w:val="28"/>
          <w:szCs w:val="28"/>
        </w:rPr>
        <w:t>[ 53</w:t>
      </w:r>
      <w:proofErr w:type="gramEnd"/>
      <w:r>
        <w:rPr>
          <w:i/>
          <w:iCs/>
          <w:sz w:val="28"/>
          <w:szCs w:val="28"/>
        </w:rPr>
        <w:t xml:space="preserve"> ]</w:t>
      </w:r>
    </w:p>
    <w:p w14:paraId="0000012E"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Чоловічі промови часто базуються на </w:t>
      </w:r>
      <w:proofErr w:type="gramStart"/>
      <w:r>
        <w:rPr>
          <w:color w:val="000000"/>
          <w:sz w:val="28"/>
          <w:szCs w:val="28"/>
        </w:rPr>
        <w:t>логічних  зв</w:t>
      </w:r>
      <w:proofErr w:type="gramEnd"/>
      <w:r>
        <w:rPr>
          <w:color w:val="000000"/>
          <w:sz w:val="28"/>
          <w:szCs w:val="28"/>
        </w:rPr>
        <w:t>ʼязках, аналізі подій, військової сили, стратегії. Борис Джонсон показує знання стратегічних деталей, чисел, військової термінології – це допомагає підкреслити його компетентність та авторитет.</w:t>
      </w:r>
    </w:p>
    <w:p w14:paraId="0000012F"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“We in the UK will do whatever we can to hold them to account for these war crimes.” </w:t>
      </w:r>
      <w:proofErr w:type="gramStart"/>
      <w:r>
        <w:rPr>
          <w:i/>
          <w:iCs/>
          <w:sz w:val="28"/>
          <w:szCs w:val="28"/>
        </w:rPr>
        <w:t>[ 53</w:t>
      </w:r>
      <w:proofErr w:type="gramEnd"/>
      <w:r>
        <w:rPr>
          <w:i/>
          <w:iCs/>
          <w:sz w:val="28"/>
          <w:szCs w:val="28"/>
        </w:rPr>
        <w:t xml:space="preserve"> ]</w:t>
      </w:r>
    </w:p>
    <w:p w14:paraId="0000013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Чоловіки - політики часто підкреслюють роль як рішучого лідера та захисника. </w:t>
      </w:r>
      <w:proofErr w:type="gramStart"/>
      <w:r>
        <w:rPr>
          <w:color w:val="000000"/>
          <w:sz w:val="28"/>
          <w:szCs w:val="28"/>
        </w:rPr>
        <w:t>Борис  Джонсон</w:t>
      </w:r>
      <w:proofErr w:type="gramEnd"/>
      <w:r>
        <w:rPr>
          <w:color w:val="000000"/>
          <w:sz w:val="28"/>
          <w:szCs w:val="28"/>
        </w:rPr>
        <w:t xml:space="preserve"> виставляє себе і свою країну як активну сторону, яка прагне зробити все, що може – це відображає його роль як лідера. </w:t>
      </w:r>
    </w:p>
    <w:p w14:paraId="00000131"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sidRPr="00094F78">
        <w:rPr>
          <w:b/>
          <w:bCs/>
          <w:i/>
          <w:iCs/>
          <w:color w:val="000000"/>
          <w:sz w:val="28"/>
          <w:szCs w:val="28"/>
          <w:lang w:val="en-US"/>
        </w:rPr>
        <w:t xml:space="preserve">“It is about freedom versus oppression. It is about right versus wrong. It is about good versus evil.” </w:t>
      </w:r>
      <w:r w:rsidRPr="00094F78">
        <w:rPr>
          <w:i/>
          <w:iCs/>
          <w:sz w:val="28"/>
          <w:szCs w:val="28"/>
          <w:lang w:val="en-US"/>
        </w:rPr>
        <w:t xml:space="preserve">[ </w:t>
      </w:r>
      <w:proofErr w:type="gramStart"/>
      <w:r w:rsidRPr="00094F78">
        <w:rPr>
          <w:i/>
          <w:iCs/>
          <w:sz w:val="28"/>
          <w:szCs w:val="28"/>
          <w:lang w:val="en-US"/>
        </w:rPr>
        <w:t>53 ]</w:t>
      </w:r>
      <w:proofErr w:type="gramEnd"/>
    </w:p>
    <w:p w14:paraId="0000013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Промова</w:t>
      </w:r>
      <w:r w:rsidRPr="00094F78">
        <w:rPr>
          <w:color w:val="000000"/>
          <w:sz w:val="28"/>
          <w:szCs w:val="28"/>
          <w:lang w:val="en-US"/>
        </w:rPr>
        <w:t xml:space="preserve"> </w:t>
      </w:r>
      <w:r>
        <w:rPr>
          <w:color w:val="000000"/>
          <w:sz w:val="28"/>
          <w:szCs w:val="28"/>
        </w:rPr>
        <w:t>політика</w:t>
      </w:r>
      <w:r w:rsidRPr="00094F78">
        <w:rPr>
          <w:color w:val="000000"/>
          <w:sz w:val="28"/>
          <w:szCs w:val="28"/>
          <w:lang w:val="en-US"/>
        </w:rPr>
        <w:t xml:space="preserve"> </w:t>
      </w:r>
      <w:r>
        <w:rPr>
          <w:color w:val="000000"/>
          <w:sz w:val="28"/>
          <w:szCs w:val="28"/>
        </w:rPr>
        <w:t>Джонсона</w:t>
      </w:r>
      <w:r w:rsidRPr="00094F78">
        <w:rPr>
          <w:color w:val="000000"/>
          <w:sz w:val="28"/>
          <w:szCs w:val="28"/>
          <w:lang w:val="en-US"/>
        </w:rPr>
        <w:t xml:space="preserve"> </w:t>
      </w:r>
      <w:r>
        <w:rPr>
          <w:color w:val="000000"/>
          <w:sz w:val="28"/>
          <w:szCs w:val="28"/>
        </w:rPr>
        <w:t>часто</w:t>
      </w:r>
      <w:r w:rsidRPr="00094F78">
        <w:rPr>
          <w:color w:val="000000"/>
          <w:sz w:val="28"/>
          <w:szCs w:val="28"/>
          <w:lang w:val="en-US"/>
        </w:rPr>
        <w:t xml:space="preserve"> </w:t>
      </w:r>
      <w:r>
        <w:rPr>
          <w:color w:val="000000"/>
          <w:sz w:val="28"/>
          <w:szCs w:val="28"/>
        </w:rPr>
        <w:t>включає</w:t>
      </w:r>
      <w:r w:rsidRPr="00094F78">
        <w:rPr>
          <w:color w:val="000000"/>
          <w:sz w:val="28"/>
          <w:szCs w:val="28"/>
          <w:lang w:val="en-US"/>
        </w:rPr>
        <w:t xml:space="preserve"> </w:t>
      </w:r>
      <w:r>
        <w:rPr>
          <w:color w:val="000000"/>
          <w:sz w:val="28"/>
          <w:szCs w:val="28"/>
        </w:rPr>
        <w:t>чіткі</w:t>
      </w:r>
      <w:r w:rsidRPr="00094F78">
        <w:rPr>
          <w:color w:val="000000"/>
          <w:sz w:val="28"/>
          <w:szCs w:val="28"/>
          <w:lang w:val="en-US"/>
        </w:rPr>
        <w:t xml:space="preserve"> </w:t>
      </w:r>
      <w:r>
        <w:rPr>
          <w:color w:val="000000"/>
          <w:sz w:val="28"/>
          <w:szCs w:val="28"/>
        </w:rPr>
        <w:t>опозиції</w:t>
      </w:r>
      <w:r w:rsidRPr="00094F78">
        <w:rPr>
          <w:color w:val="000000"/>
          <w:sz w:val="28"/>
          <w:szCs w:val="28"/>
          <w:lang w:val="en-US"/>
        </w:rPr>
        <w:t xml:space="preserve">, </w:t>
      </w:r>
      <w:r>
        <w:rPr>
          <w:color w:val="000000"/>
          <w:sz w:val="28"/>
          <w:szCs w:val="28"/>
        </w:rPr>
        <w:t>які</w:t>
      </w:r>
      <w:r w:rsidRPr="00094F78">
        <w:rPr>
          <w:color w:val="000000"/>
          <w:sz w:val="28"/>
          <w:szCs w:val="28"/>
          <w:lang w:val="en-US"/>
        </w:rPr>
        <w:t xml:space="preserve"> </w:t>
      </w:r>
      <w:r>
        <w:rPr>
          <w:color w:val="000000"/>
          <w:sz w:val="28"/>
          <w:szCs w:val="28"/>
        </w:rPr>
        <w:t>не</w:t>
      </w:r>
      <w:r w:rsidRPr="00094F78">
        <w:rPr>
          <w:color w:val="000000"/>
          <w:sz w:val="28"/>
          <w:szCs w:val="28"/>
          <w:lang w:val="en-US"/>
        </w:rPr>
        <w:t xml:space="preserve"> </w:t>
      </w:r>
      <w:r>
        <w:rPr>
          <w:color w:val="000000"/>
          <w:sz w:val="28"/>
          <w:szCs w:val="28"/>
        </w:rPr>
        <w:t>підпускають</w:t>
      </w:r>
      <w:r w:rsidRPr="00094F78">
        <w:rPr>
          <w:color w:val="000000"/>
          <w:sz w:val="28"/>
          <w:szCs w:val="28"/>
          <w:lang w:val="en-US"/>
        </w:rPr>
        <w:t xml:space="preserve"> </w:t>
      </w:r>
      <w:r>
        <w:rPr>
          <w:color w:val="000000"/>
          <w:sz w:val="28"/>
          <w:szCs w:val="28"/>
        </w:rPr>
        <w:t>жодних</w:t>
      </w:r>
      <w:r w:rsidRPr="00094F78">
        <w:rPr>
          <w:color w:val="000000"/>
          <w:sz w:val="28"/>
          <w:szCs w:val="28"/>
          <w:lang w:val="en-US"/>
        </w:rPr>
        <w:t xml:space="preserve"> </w:t>
      </w:r>
      <w:r>
        <w:rPr>
          <w:color w:val="000000"/>
          <w:sz w:val="28"/>
          <w:szCs w:val="28"/>
        </w:rPr>
        <w:t>суперечок</w:t>
      </w:r>
      <w:r w:rsidRPr="00094F78">
        <w:rPr>
          <w:color w:val="000000"/>
          <w:sz w:val="28"/>
          <w:szCs w:val="28"/>
          <w:lang w:val="en-US"/>
        </w:rPr>
        <w:t xml:space="preserve">. </w:t>
      </w:r>
      <w:r>
        <w:rPr>
          <w:color w:val="000000"/>
          <w:sz w:val="28"/>
          <w:szCs w:val="28"/>
        </w:rPr>
        <w:t>Така риторика створює чіткі моральні межі. Це типовий прийом для мобілізації, який характерний для чоловічих промов.</w:t>
      </w:r>
    </w:p>
    <w:p w14:paraId="00000133"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lastRenderedPageBreak/>
        <w:t xml:space="preserve">“You have written one of the most glorious chapters in military history.” </w:t>
      </w:r>
      <w:proofErr w:type="gramStart"/>
      <w:r>
        <w:rPr>
          <w:i/>
          <w:iCs/>
          <w:sz w:val="28"/>
          <w:szCs w:val="28"/>
        </w:rPr>
        <w:t>[ 53</w:t>
      </w:r>
      <w:proofErr w:type="gramEnd"/>
      <w:r>
        <w:rPr>
          <w:i/>
          <w:iCs/>
          <w:sz w:val="28"/>
          <w:szCs w:val="28"/>
        </w:rPr>
        <w:t xml:space="preserve"> ]</w:t>
      </w:r>
    </w:p>
    <w:p w14:paraId="0000013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Чоловічий стиль включає величні, епічні описи, особливо в темах війни. Використання епічної тональності в поданій нами цитані створює образ героїв, що борються, і підкреслює емоційний ефект промови.</w:t>
      </w:r>
    </w:p>
    <w:p w14:paraId="00000135" w14:textId="77777777" w:rsidR="009B22D9" w:rsidRDefault="00331E5A">
      <w:pPr>
        <w:pBdr>
          <w:top w:val="nil"/>
          <w:left w:val="nil"/>
          <w:bottom w:val="nil"/>
          <w:right w:val="nil"/>
          <w:between w:val="nil"/>
        </w:pBdr>
        <w:spacing w:line="360" w:lineRule="auto"/>
        <w:ind w:firstLine="850"/>
        <w:jc w:val="both"/>
        <w:rPr>
          <w:i/>
          <w:iCs/>
          <w:color w:val="000000"/>
          <w:sz w:val="28"/>
          <w:szCs w:val="28"/>
        </w:rPr>
      </w:pPr>
      <w:r w:rsidRPr="00094F78">
        <w:rPr>
          <w:i/>
          <w:iCs/>
          <w:color w:val="000000"/>
          <w:sz w:val="28"/>
          <w:szCs w:val="28"/>
          <w:lang w:val="en-US"/>
        </w:rPr>
        <w:t xml:space="preserve">“Putin continues with his </w:t>
      </w:r>
      <w:r w:rsidRPr="00094F78">
        <w:rPr>
          <w:b/>
          <w:bCs/>
          <w:i/>
          <w:iCs/>
          <w:color w:val="000000"/>
          <w:sz w:val="28"/>
          <w:szCs w:val="28"/>
          <w:lang w:val="en-US"/>
        </w:rPr>
        <w:t>grotesque</w:t>
      </w:r>
      <w:r w:rsidRPr="00094F78">
        <w:rPr>
          <w:i/>
          <w:iCs/>
          <w:color w:val="000000"/>
          <w:sz w:val="28"/>
          <w:szCs w:val="28"/>
          <w:lang w:val="en-US"/>
        </w:rPr>
        <w:t xml:space="preserve"> and </w:t>
      </w:r>
      <w:r w:rsidRPr="00094F78">
        <w:rPr>
          <w:b/>
          <w:bCs/>
          <w:i/>
          <w:iCs/>
          <w:color w:val="000000"/>
          <w:sz w:val="28"/>
          <w:szCs w:val="28"/>
          <w:lang w:val="en-US"/>
        </w:rPr>
        <w:t>illegal</w:t>
      </w:r>
      <w:r w:rsidRPr="00094F78">
        <w:rPr>
          <w:i/>
          <w:iCs/>
          <w:color w:val="000000"/>
          <w:sz w:val="28"/>
          <w:szCs w:val="28"/>
          <w:lang w:val="en-US"/>
        </w:rPr>
        <w:t xml:space="preserve"> campaign.” </w:t>
      </w:r>
      <w:proofErr w:type="gramStart"/>
      <w:r>
        <w:rPr>
          <w:i/>
          <w:iCs/>
          <w:sz w:val="28"/>
          <w:szCs w:val="28"/>
        </w:rPr>
        <w:t>[ 53</w:t>
      </w:r>
      <w:proofErr w:type="gramEnd"/>
      <w:r>
        <w:rPr>
          <w:i/>
          <w:iCs/>
          <w:sz w:val="28"/>
          <w:szCs w:val="28"/>
        </w:rPr>
        <w:t xml:space="preserve"> ]</w:t>
      </w:r>
    </w:p>
    <w:p w14:paraId="00000136"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Характерна риса чоловічої політичної риторики – відкрита зневага до ворога. Слова “grotesque”, “illegal” – це відкриті негативні оцінки, які формують образ ворога як слабкого та аморального. </w:t>
      </w:r>
    </w:p>
    <w:p w14:paraId="00000137"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“Your pensioners told Russian soldiers to hop… although they may have used more colourful language.” </w:t>
      </w:r>
      <w:proofErr w:type="gramStart"/>
      <w:r>
        <w:rPr>
          <w:i/>
          <w:iCs/>
          <w:sz w:val="28"/>
          <w:szCs w:val="28"/>
        </w:rPr>
        <w:t>[ 53</w:t>
      </w:r>
      <w:proofErr w:type="gramEnd"/>
      <w:r>
        <w:rPr>
          <w:i/>
          <w:iCs/>
          <w:sz w:val="28"/>
          <w:szCs w:val="28"/>
        </w:rPr>
        <w:t xml:space="preserve"> ]</w:t>
      </w:r>
    </w:p>
    <w:p w14:paraId="0000013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У чоловічій риториці гумор іноді використовується для підсилення авторитету. Легкий сарказм та “чоловічий” гумор казують на неформальну впевненість та близькість до авдиторії. </w:t>
      </w:r>
    </w:p>
    <w:p w14:paraId="00000139"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“They fought with the energy and courage of lions.” </w:t>
      </w:r>
      <w:proofErr w:type="gramStart"/>
      <w:r>
        <w:rPr>
          <w:i/>
          <w:iCs/>
          <w:sz w:val="28"/>
          <w:szCs w:val="28"/>
        </w:rPr>
        <w:t>[ 53</w:t>
      </w:r>
      <w:proofErr w:type="gramEnd"/>
      <w:r>
        <w:rPr>
          <w:i/>
          <w:iCs/>
          <w:sz w:val="28"/>
          <w:szCs w:val="28"/>
        </w:rPr>
        <w:t xml:space="preserve"> ]</w:t>
      </w:r>
    </w:p>
    <w:p w14:paraId="0000013A"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Чоловічі промови підкреслюють фізичну та моральну силу народу. Подана нами цитата це – класична військово-маскулінна метафора, де воїнів порівнюють з сильними тваринами.</w:t>
      </w:r>
    </w:p>
    <w:p w14:paraId="0000013B"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sidRPr="00094F78">
        <w:rPr>
          <w:b/>
          <w:bCs/>
          <w:i/>
          <w:iCs/>
          <w:color w:val="000000"/>
          <w:sz w:val="28"/>
          <w:szCs w:val="28"/>
          <w:lang w:val="en-US"/>
        </w:rPr>
        <w:t xml:space="preserve">“We will carry on supplying Ukraine… until we have achieved our long- term goal.” </w:t>
      </w:r>
      <w:r w:rsidRPr="00094F78">
        <w:rPr>
          <w:i/>
          <w:iCs/>
          <w:sz w:val="28"/>
          <w:szCs w:val="28"/>
          <w:lang w:val="en-US"/>
        </w:rPr>
        <w:t xml:space="preserve">[ </w:t>
      </w:r>
      <w:proofErr w:type="gramStart"/>
      <w:r w:rsidRPr="00094F78">
        <w:rPr>
          <w:i/>
          <w:iCs/>
          <w:sz w:val="28"/>
          <w:szCs w:val="28"/>
          <w:lang w:val="en-US"/>
        </w:rPr>
        <w:t>53 ]</w:t>
      </w:r>
      <w:proofErr w:type="gramEnd"/>
    </w:p>
    <w:p w14:paraId="0000013C"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Чоловіче</w:t>
      </w:r>
      <w:r w:rsidRPr="00094F78">
        <w:rPr>
          <w:color w:val="000000"/>
          <w:sz w:val="28"/>
          <w:szCs w:val="28"/>
          <w:lang w:val="en-US"/>
        </w:rPr>
        <w:t xml:space="preserve"> </w:t>
      </w:r>
      <w:r>
        <w:rPr>
          <w:color w:val="000000"/>
          <w:sz w:val="28"/>
          <w:szCs w:val="28"/>
        </w:rPr>
        <w:t>мовлення</w:t>
      </w:r>
      <w:r w:rsidRPr="00094F78">
        <w:rPr>
          <w:color w:val="000000"/>
          <w:sz w:val="28"/>
          <w:szCs w:val="28"/>
          <w:lang w:val="en-US"/>
        </w:rPr>
        <w:t xml:space="preserve"> </w:t>
      </w:r>
      <w:r>
        <w:rPr>
          <w:color w:val="000000"/>
          <w:sz w:val="28"/>
          <w:szCs w:val="28"/>
        </w:rPr>
        <w:t>часто</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команди</w:t>
      </w:r>
      <w:r w:rsidRPr="00094F78">
        <w:rPr>
          <w:color w:val="000000"/>
          <w:sz w:val="28"/>
          <w:szCs w:val="28"/>
          <w:lang w:val="en-US"/>
        </w:rPr>
        <w:t xml:space="preserve">, </w:t>
      </w:r>
      <w:r>
        <w:rPr>
          <w:color w:val="000000"/>
          <w:sz w:val="28"/>
          <w:szCs w:val="28"/>
        </w:rPr>
        <w:t>політичні</w:t>
      </w:r>
      <w:r w:rsidRPr="00094F78">
        <w:rPr>
          <w:color w:val="000000"/>
          <w:sz w:val="28"/>
          <w:szCs w:val="28"/>
          <w:lang w:val="en-US"/>
        </w:rPr>
        <w:t xml:space="preserve"> </w:t>
      </w:r>
      <w:r>
        <w:rPr>
          <w:color w:val="000000"/>
          <w:sz w:val="28"/>
          <w:szCs w:val="28"/>
        </w:rPr>
        <w:t>обіцянки</w:t>
      </w:r>
      <w:r w:rsidRPr="00094F78">
        <w:rPr>
          <w:color w:val="000000"/>
          <w:sz w:val="28"/>
          <w:szCs w:val="28"/>
          <w:lang w:val="en-US"/>
        </w:rPr>
        <w:t xml:space="preserve">, </w:t>
      </w:r>
      <w:r>
        <w:rPr>
          <w:color w:val="000000"/>
          <w:sz w:val="28"/>
          <w:szCs w:val="28"/>
        </w:rPr>
        <w:t>чіткі</w:t>
      </w:r>
      <w:r w:rsidRPr="00094F78">
        <w:rPr>
          <w:color w:val="000000"/>
          <w:sz w:val="28"/>
          <w:szCs w:val="28"/>
          <w:lang w:val="en-US"/>
        </w:rPr>
        <w:t xml:space="preserve"> </w:t>
      </w:r>
      <w:r>
        <w:rPr>
          <w:color w:val="000000"/>
          <w:sz w:val="28"/>
          <w:szCs w:val="28"/>
        </w:rPr>
        <w:t>плани</w:t>
      </w:r>
      <w:r w:rsidRPr="00094F78">
        <w:rPr>
          <w:color w:val="000000"/>
          <w:sz w:val="28"/>
          <w:szCs w:val="28"/>
          <w:lang w:val="en-US"/>
        </w:rPr>
        <w:t xml:space="preserve">. </w:t>
      </w:r>
      <w:r>
        <w:rPr>
          <w:color w:val="000000"/>
          <w:sz w:val="28"/>
          <w:szCs w:val="28"/>
        </w:rPr>
        <w:t>Політик</w:t>
      </w:r>
      <w:r w:rsidRPr="00094F78">
        <w:rPr>
          <w:color w:val="000000"/>
          <w:sz w:val="28"/>
          <w:szCs w:val="28"/>
          <w:lang w:val="en-US"/>
        </w:rPr>
        <w:t xml:space="preserve"> </w:t>
      </w:r>
      <w:r>
        <w:rPr>
          <w:color w:val="000000"/>
          <w:sz w:val="28"/>
          <w:szCs w:val="28"/>
        </w:rPr>
        <w:t>Джонсон</w:t>
      </w:r>
      <w:r w:rsidRPr="00094F78">
        <w:rPr>
          <w:color w:val="000000"/>
          <w:sz w:val="28"/>
          <w:szCs w:val="28"/>
          <w:lang w:val="en-US"/>
        </w:rPr>
        <w:t xml:space="preserve"> </w:t>
      </w:r>
      <w:r>
        <w:rPr>
          <w:color w:val="000000"/>
          <w:sz w:val="28"/>
          <w:szCs w:val="28"/>
        </w:rPr>
        <w:t>показує</w:t>
      </w:r>
      <w:r w:rsidRPr="00094F78">
        <w:rPr>
          <w:color w:val="000000"/>
          <w:sz w:val="28"/>
          <w:szCs w:val="28"/>
          <w:lang w:val="en-US"/>
        </w:rPr>
        <w:t xml:space="preserve"> </w:t>
      </w:r>
      <w:r>
        <w:rPr>
          <w:color w:val="000000"/>
          <w:sz w:val="28"/>
          <w:szCs w:val="28"/>
        </w:rPr>
        <w:t>рішучий</w:t>
      </w:r>
      <w:r w:rsidRPr="00094F78">
        <w:rPr>
          <w:color w:val="000000"/>
          <w:sz w:val="28"/>
          <w:szCs w:val="28"/>
          <w:lang w:val="en-US"/>
        </w:rPr>
        <w:t xml:space="preserve"> </w:t>
      </w:r>
      <w:r>
        <w:rPr>
          <w:color w:val="000000"/>
          <w:sz w:val="28"/>
          <w:szCs w:val="28"/>
        </w:rPr>
        <w:t>план</w:t>
      </w:r>
      <w:r w:rsidRPr="00094F78">
        <w:rPr>
          <w:color w:val="000000"/>
          <w:sz w:val="28"/>
          <w:szCs w:val="28"/>
          <w:lang w:val="en-US"/>
        </w:rPr>
        <w:t xml:space="preserve"> </w:t>
      </w:r>
      <w:r>
        <w:rPr>
          <w:color w:val="000000"/>
          <w:sz w:val="28"/>
          <w:szCs w:val="28"/>
        </w:rPr>
        <w:t>дій</w:t>
      </w:r>
      <w:r w:rsidRPr="00094F78">
        <w:rPr>
          <w:color w:val="000000"/>
          <w:sz w:val="28"/>
          <w:szCs w:val="28"/>
          <w:lang w:val="en-US"/>
        </w:rPr>
        <w:t xml:space="preserve">, </w:t>
      </w:r>
      <w:r>
        <w:rPr>
          <w:color w:val="000000"/>
          <w:sz w:val="28"/>
          <w:szCs w:val="28"/>
        </w:rPr>
        <w:t>демонструє</w:t>
      </w:r>
      <w:r w:rsidRPr="00094F78">
        <w:rPr>
          <w:color w:val="000000"/>
          <w:sz w:val="28"/>
          <w:szCs w:val="28"/>
          <w:lang w:val="en-US"/>
        </w:rPr>
        <w:t xml:space="preserve"> </w:t>
      </w:r>
      <w:r>
        <w:rPr>
          <w:color w:val="000000"/>
          <w:sz w:val="28"/>
          <w:szCs w:val="28"/>
        </w:rPr>
        <w:t>себе</w:t>
      </w:r>
      <w:r w:rsidRPr="00094F78">
        <w:rPr>
          <w:color w:val="000000"/>
          <w:sz w:val="28"/>
          <w:szCs w:val="28"/>
          <w:lang w:val="en-US"/>
        </w:rPr>
        <w:t xml:space="preserve"> </w:t>
      </w:r>
      <w:r>
        <w:rPr>
          <w:color w:val="000000"/>
          <w:sz w:val="28"/>
          <w:szCs w:val="28"/>
        </w:rPr>
        <w:t>відомим</w:t>
      </w:r>
      <w:r w:rsidRPr="00094F78">
        <w:rPr>
          <w:color w:val="000000"/>
          <w:sz w:val="28"/>
          <w:szCs w:val="28"/>
          <w:lang w:val="en-US"/>
        </w:rPr>
        <w:t xml:space="preserve"> </w:t>
      </w:r>
      <w:r>
        <w:rPr>
          <w:color w:val="000000"/>
          <w:sz w:val="28"/>
          <w:szCs w:val="28"/>
        </w:rPr>
        <w:t>сильним</w:t>
      </w:r>
      <w:r w:rsidRPr="00094F78">
        <w:rPr>
          <w:color w:val="000000"/>
          <w:sz w:val="28"/>
          <w:szCs w:val="28"/>
          <w:lang w:val="en-US"/>
        </w:rPr>
        <w:t xml:space="preserve"> </w:t>
      </w:r>
      <w:r>
        <w:rPr>
          <w:color w:val="000000"/>
          <w:sz w:val="28"/>
          <w:szCs w:val="28"/>
        </w:rPr>
        <w:t>політичним</w:t>
      </w:r>
      <w:r w:rsidRPr="00094F78">
        <w:rPr>
          <w:color w:val="000000"/>
          <w:sz w:val="28"/>
          <w:szCs w:val="28"/>
          <w:lang w:val="en-US"/>
        </w:rPr>
        <w:t xml:space="preserve"> </w:t>
      </w:r>
      <w:r>
        <w:rPr>
          <w:color w:val="000000"/>
          <w:sz w:val="28"/>
          <w:szCs w:val="28"/>
        </w:rPr>
        <w:t>діячем</w:t>
      </w:r>
      <w:r w:rsidRPr="00094F78">
        <w:rPr>
          <w:color w:val="000000"/>
          <w:sz w:val="28"/>
          <w:szCs w:val="28"/>
          <w:lang w:val="en-US"/>
        </w:rPr>
        <w:t>.</w:t>
      </w:r>
    </w:p>
    <w:p w14:paraId="0000013D" w14:textId="77777777" w:rsidR="009B22D9" w:rsidRPr="00094F78" w:rsidRDefault="009B22D9">
      <w:pPr>
        <w:pBdr>
          <w:top w:val="nil"/>
          <w:left w:val="nil"/>
          <w:bottom w:val="nil"/>
          <w:right w:val="nil"/>
          <w:between w:val="nil"/>
        </w:pBdr>
        <w:spacing w:line="360" w:lineRule="auto"/>
        <w:ind w:firstLine="850"/>
        <w:jc w:val="both"/>
        <w:rPr>
          <w:color w:val="000000"/>
          <w:sz w:val="28"/>
          <w:szCs w:val="28"/>
          <w:lang w:val="en-US"/>
        </w:rPr>
      </w:pPr>
    </w:p>
    <w:p w14:paraId="0000013E"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Аналізуючи</w:t>
      </w:r>
      <w:r w:rsidRPr="00094F78">
        <w:rPr>
          <w:color w:val="000000"/>
          <w:sz w:val="28"/>
          <w:szCs w:val="28"/>
          <w:lang w:val="en-US"/>
        </w:rPr>
        <w:t xml:space="preserve"> </w:t>
      </w:r>
      <w:r>
        <w:rPr>
          <w:color w:val="000000"/>
          <w:sz w:val="28"/>
          <w:szCs w:val="28"/>
        </w:rPr>
        <w:t>промову</w:t>
      </w:r>
      <w:r w:rsidRPr="00094F78">
        <w:rPr>
          <w:color w:val="000000"/>
          <w:sz w:val="28"/>
          <w:szCs w:val="28"/>
          <w:lang w:val="en-US"/>
        </w:rPr>
        <w:t xml:space="preserve"> </w:t>
      </w:r>
      <w:r>
        <w:rPr>
          <w:color w:val="000000"/>
          <w:sz w:val="28"/>
          <w:szCs w:val="28"/>
        </w:rPr>
        <w:t>Ріші</w:t>
      </w:r>
      <w:r w:rsidRPr="00094F78">
        <w:rPr>
          <w:color w:val="000000"/>
          <w:sz w:val="28"/>
          <w:szCs w:val="28"/>
          <w:lang w:val="en-US"/>
        </w:rPr>
        <w:t xml:space="preserve"> </w:t>
      </w:r>
      <w:r>
        <w:rPr>
          <w:color w:val="000000"/>
          <w:sz w:val="28"/>
          <w:szCs w:val="28"/>
        </w:rPr>
        <w:t>Сунака</w:t>
      </w:r>
      <w:r w:rsidRPr="00094F78">
        <w:rPr>
          <w:color w:val="000000"/>
          <w:sz w:val="28"/>
          <w:szCs w:val="28"/>
          <w:lang w:val="en-US"/>
        </w:rPr>
        <w:t xml:space="preserve"> </w:t>
      </w:r>
      <w:r>
        <w:rPr>
          <w:color w:val="000000"/>
          <w:sz w:val="28"/>
          <w:szCs w:val="28"/>
        </w:rPr>
        <w:t>перед</w:t>
      </w:r>
      <w:r w:rsidRPr="00094F78">
        <w:rPr>
          <w:color w:val="000000"/>
          <w:sz w:val="28"/>
          <w:szCs w:val="28"/>
          <w:lang w:val="en-US"/>
        </w:rPr>
        <w:t xml:space="preserve"> </w:t>
      </w:r>
      <w:r>
        <w:rPr>
          <w:color w:val="000000"/>
          <w:sz w:val="28"/>
          <w:szCs w:val="28"/>
        </w:rPr>
        <w:t>українським</w:t>
      </w:r>
      <w:r w:rsidRPr="00094F78">
        <w:rPr>
          <w:color w:val="000000"/>
          <w:sz w:val="28"/>
          <w:szCs w:val="28"/>
          <w:lang w:val="en-US"/>
        </w:rPr>
        <w:t xml:space="preserve"> </w:t>
      </w:r>
      <w:r>
        <w:rPr>
          <w:color w:val="000000"/>
          <w:sz w:val="28"/>
          <w:szCs w:val="28"/>
        </w:rPr>
        <w:t>парламентом</w:t>
      </w:r>
      <w:r w:rsidRPr="00094F78">
        <w:rPr>
          <w:color w:val="000000"/>
          <w:sz w:val="28"/>
          <w:szCs w:val="28"/>
          <w:lang w:val="en-US"/>
        </w:rPr>
        <w:t xml:space="preserve"> (12 </w:t>
      </w:r>
      <w:r>
        <w:rPr>
          <w:color w:val="000000"/>
          <w:sz w:val="28"/>
          <w:szCs w:val="28"/>
        </w:rPr>
        <w:t>січня</w:t>
      </w:r>
      <w:r w:rsidRPr="00094F78">
        <w:rPr>
          <w:color w:val="000000"/>
          <w:sz w:val="28"/>
          <w:szCs w:val="28"/>
          <w:lang w:val="en-US"/>
        </w:rPr>
        <w:t xml:space="preserve"> 2024 </w:t>
      </w:r>
      <w:r>
        <w:rPr>
          <w:color w:val="000000"/>
          <w:sz w:val="28"/>
          <w:szCs w:val="28"/>
        </w:rPr>
        <w:t>року</w:t>
      </w:r>
      <w:r w:rsidRPr="00094F78">
        <w:rPr>
          <w:color w:val="000000"/>
          <w:sz w:val="28"/>
          <w:szCs w:val="28"/>
          <w:lang w:val="en-US"/>
        </w:rPr>
        <w:t xml:space="preserve">), </w:t>
      </w:r>
      <w:r>
        <w:rPr>
          <w:color w:val="000000"/>
          <w:sz w:val="28"/>
          <w:szCs w:val="28"/>
        </w:rPr>
        <w:t>можемо</w:t>
      </w:r>
      <w:r w:rsidRPr="00094F78">
        <w:rPr>
          <w:color w:val="000000"/>
          <w:sz w:val="28"/>
          <w:szCs w:val="28"/>
          <w:lang w:val="en-US"/>
        </w:rPr>
        <w:t xml:space="preserve"> </w:t>
      </w:r>
      <w:r>
        <w:rPr>
          <w:color w:val="000000"/>
          <w:sz w:val="28"/>
          <w:szCs w:val="28"/>
        </w:rPr>
        <w:t>визначити</w:t>
      </w:r>
      <w:r w:rsidRPr="00094F78">
        <w:rPr>
          <w:color w:val="000000"/>
          <w:sz w:val="28"/>
          <w:szCs w:val="28"/>
          <w:lang w:val="en-US"/>
        </w:rPr>
        <w:t xml:space="preserve">, </w:t>
      </w:r>
      <w:r>
        <w:rPr>
          <w:color w:val="000000"/>
          <w:sz w:val="28"/>
          <w:szCs w:val="28"/>
        </w:rPr>
        <w:t>що</w:t>
      </w:r>
      <w:r w:rsidRPr="00094F78">
        <w:rPr>
          <w:color w:val="000000"/>
          <w:sz w:val="28"/>
          <w:szCs w:val="28"/>
          <w:lang w:val="en-US"/>
        </w:rPr>
        <w:t xml:space="preserve"> </w:t>
      </w:r>
      <w:r>
        <w:rPr>
          <w:color w:val="000000"/>
          <w:sz w:val="28"/>
          <w:szCs w:val="28"/>
        </w:rPr>
        <w:t>вона</w:t>
      </w:r>
      <w:r w:rsidRPr="00094F78">
        <w:rPr>
          <w:color w:val="000000"/>
          <w:sz w:val="28"/>
          <w:szCs w:val="28"/>
          <w:lang w:val="en-US"/>
        </w:rPr>
        <w:t xml:space="preserve"> </w:t>
      </w:r>
      <w:r>
        <w:rPr>
          <w:color w:val="000000"/>
          <w:sz w:val="28"/>
          <w:szCs w:val="28"/>
        </w:rPr>
        <w:t>відображає</w:t>
      </w:r>
      <w:r w:rsidRPr="00094F78">
        <w:rPr>
          <w:color w:val="000000"/>
          <w:sz w:val="28"/>
          <w:szCs w:val="28"/>
          <w:lang w:val="en-US"/>
        </w:rPr>
        <w:t xml:space="preserve"> </w:t>
      </w:r>
      <w:r>
        <w:rPr>
          <w:color w:val="000000"/>
          <w:sz w:val="28"/>
          <w:szCs w:val="28"/>
        </w:rPr>
        <w:t>основні</w:t>
      </w:r>
      <w:r w:rsidRPr="00094F78">
        <w:rPr>
          <w:color w:val="000000"/>
          <w:sz w:val="28"/>
          <w:szCs w:val="28"/>
          <w:lang w:val="en-US"/>
        </w:rPr>
        <w:t xml:space="preserve"> </w:t>
      </w:r>
      <w:r>
        <w:rPr>
          <w:color w:val="000000"/>
          <w:sz w:val="28"/>
          <w:szCs w:val="28"/>
        </w:rPr>
        <w:t>ознаки</w:t>
      </w:r>
      <w:r w:rsidRPr="00094F78">
        <w:rPr>
          <w:color w:val="000000"/>
          <w:sz w:val="28"/>
          <w:szCs w:val="28"/>
          <w:lang w:val="en-US"/>
        </w:rPr>
        <w:t xml:space="preserve"> </w:t>
      </w:r>
      <w:r>
        <w:rPr>
          <w:color w:val="000000"/>
          <w:sz w:val="28"/>
          <w:szCs w:val="28"/>
        </w:rPr>
        <w:t>чоловічого</w:t>
      </w:r>
      <w:r w:rsidRPr="00094F78">
        <w:rPr>
          <w:color w:val="000000"/>
          <w:sz w:val="28"/>
          <w:szCs w:val="28"/>
          <w:lang w:val="en-US"/>
        </w:rPr>
        <w:t xml:space="preserve"> </w:t>
      </w:r>
      <w:r>
        <w:rPr>
          <w:color w:val="000000"/>
          <w:sz w:val="28"/>
          <w:szCs w:val="28"/>
        </w:rPr>
        <w:t>політичного</w:t>
      </w:r>
      <w:r w:rsidRPr="00094F78">
        <w:rPr>
          <w:color w:val="000000"/>
          <w:sz w:val="28"/>
          <w:szCs w:val="28"/>
          <w:lang w:val="en-US"/>
        </w:rPr>
        <w:t xml:space="preserve"> </w:t>
      </w:r>
      <w:r>
        <w:rPr>
          <w:color w:val="000000"/>
          <w:sz w:val="28"/>
          <w:szCs w:val="28"/>
        </w:rPr>
        <w:t>спілкування</w:t>
      </w:r>
      <w:r w:rsidRPr="00094F78">
        <w:rPr>
          <w:color w:val="000000"/>
          <w:sz w:val="28"/>
          <w:szCs w:val="28"/>
          <w:lang w:val="en-US"/>
        </w:rPr>
        <w:t xml:space="preserve">: </w:t>
      </w:r>
      <w:r>
        <w:rPr>
          <w:color w:val="000000"/>
          <w:sz w:val="28"/>
          <w:szCs w:val="28"/>
        </w:rPr>
        <w:t>вона</w:t>
      </w:r>
      <w:r w:rsidRPr="00094F78">
        <w:rPr>
          <w:color w:val="000000"/>
          <w:sz w:val="28"/>
          <w:szCs w:val="28"/>
          <w:lang w:val="en-US"/>
        </w:rPr>
        <w:t xml:space="preserve"> </w:t>
      </w:r>
      <w:r>
        <w:rPr>
          <w:color w:val="000000"/>
          <w:sz w:val="28"/>
          <w:szCs w:val="28"/>
        </w:rPr>
        <w:t>є</w:t>
      </w:r>
      <w:r w:rsidRPr="00094F78">
        <w:rPr>
          <w:color w:val="000000"/>
          <w:sz w:val="28"/>
          <w:szCs w:val="28"/>
          <w:lang w:val="en-US"/>
        </w:rPr>
        <w:t xml:space="preserve"> </w:t>
      </w:r>
      <w:r>
        <w:rPr>
          <w:color w:val="000000"/>
          <w:sz w:val="28"/>
          <w:szCs w:val="28"/>
        </w:rPr>
        <w:t>логічною</w:t>
      </w:r>
      <w:r w:rsidRPr="00094F78">
        <w:rPr>
          <w:color w:val="000000"/>
          <w:sz w:val="28"/>
          <w:szCs w:val="28"/>
          <w:lang w:val="en-US"/>
        </w:rPr>
        <w:t xml:space="preserve">, </w:t>
      </w:r>
      <w:r>
        <w:rPr>
          <w:color w:val="000000"/>
          <w:sz w:val="28"/>
          <w:szCs w:val="28"/>
        </w:rPr>
        <w:t>добре</w:t>
      </w:r>
      <w:r w:rsidRPr="00094F78">
        <w:rPr>
          <w:color w:val="000000"/>
          <w:sz w:val="28"/>
          <w:szCs w:val="28"/>
          <w:lang w:val="en-US"/>
        </w:rPr>
        <w:t xml:space="preserve"> </w:t>
      </w:r>
      <w:r>
        <w:rPr>
          <w:color w:val="000000"/>
          <w:sz w:val="28"/>
          <w:szCs w:val="28"/>
        </w:rPr>
        <w:t>організованою</w:t>
      </w:r>
      <w:r w:rsidRPr="00094F78">
        <w:rPr>
          <w:color w:val="000000"/>
          <w:sz w:val="28"/>
          <w:szCs w:val="28"/>
          <w:lang w:val="en-US"/>
        </w:rPr>
        <w:t xml:space="preserve">, </w:t>
      </w:r>
      <w:r>
        <w:rPr>
          <w:color w:val="000000"/>
          <w:sz w:val="28"/>
          <w:szCs w:val="28"/>
        </w:rPr>
        <w:t>зосередженою</w:t>
      </w:r>
      <w:r w:rsidRPr="00094F78">
        <w:rPr>
          <w:color w:val="000000"/>
          <w:sz w:val="28"/>
          <w:szCs w:val="28"/>
          <w:lang w:val="en-US"/>
        </w:rPr>
        <w:t xml:space="preserve"> </w:t>
      </w:r>
      <w:r>
        <w:rPr>
          <w:color w:val="000000"/>
          <w:sz w:val="28"/>
          <w:szCs w:val="28"/>
        </w:rPr>
        <w:t>на</w:t>
      </w:r>
      <w:r w:rsidRPr="00094F78">
        <w:rPr>
          <w:color w:val="000000"/>
          <w:sz w:val="28"/>
          <w:szCs w:val="28"/>
          <w:lang w:val="en-US"/>
        </w:rPr>
        <w:t xml:space="preserve"> </w:t>
      </w:r>
      <w:r>
        <w:rPr>
          <w:color w:val="000000"/>
          <w:sz w:val="28"/>
          <w:szCs w:val="28"/>
        </w:rPr>
        <w:t>силі</w:t>
      </w:r>
      <w:r w:rsidRPr="00094F78">
        <w:rPr>
          <w:color w:val="000000"/>
          <w:sz w:val="28"/>
          <w:szCs w:val="28"/>
          <w:lang w:val="en-US"/>
        </w:rPr>
        <w:t xml:space="preserve">, </w:t>
      </w:r>
      <w:r>
        <w:rPr>
          <w:color w:val="000000"/>
          <w:sz w:val="28"/>
          <w:szCs w:val="28"/>
        </w:rPr>
        <w:t>відповідальності</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стратегічному</w:t>
      </w:r>
      <w:r w:rsidRPr="00094F78">
        <w:rPr>
          <w:color w:val="000000"/>
          <w:sz w:val="28"/>
          <w:szCs w:val="28"/>
          <w:lang w:val="en-US"/>
        </w:rPr>
        <w:t xml:space="preserve"> </w:t>
      </w:r>
      <w:r>
        <w:rPr>
          <w:color w:val="000000"/>
          <w:sz w:val="28"/>
          <w:szCs w:val="28"/>
        </w:rPr>
        <w:lastRenderedPageBreak/>
        <w:t>погляді</w:t>
      </w:r>
      <w:r w:rsidRPr="00094F78">
        <w:rPr>
          <w:color w:val="000000"/>
          <w:sz w:val="28"/>
          <w:szCs w:val="28"/>
          <w:lang w:val="en-US"/>
        </w:rPr>
        <w:t xml:space="preserve">, </w:t>
      </w:r>
      <w:r>
        <w:rPr>
          <w:color w:val="000000"/>
          <w:sz w:val="28"/>
          <w:szCs w:val="28"/>
        </w:rPr>
        <w:t>часто</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факти</w:t>
      </w:r>
      <w:r w:rsidRPr="00094F78">
        <w:rPr>
          <w:color w:val="000000"/>
          <w:sz w:val="28"/>
          <w:szCs w:val="28"/>
          <w:lang w:val="en-US"/>
        </w:rPr>
        <w:t xml:space="preserve">, </w:t>
      </w:r>
      <w:r>
        <w:rPr>
          <w:color w:val="000000"/>
          <w:sz w:val="28"/>
          <w:szCs w:val="28"/>
        </w:rPr>
        <w:t>історичні</w:t>
      </w:r>
      <w:r w:rsidRPr="00094F78">
        <w:rPr>
          <w:color w:val="000000"/>
          <w:sz w:val="28"/>
          <w:szCs w:val="28"/>
          <w:lang w:val="en-US"/>
        </w:rPr>
        <w:t xml:space="preserve"> </w:t>
      </w:r>
      <w:r>
        <w:rPr>
          <w:color w:val="000000"/>
          <w:sz w:val="28"/>
          <w:szCs w:val="28"/>
        </w:rPr>
        <w:t>аналогії</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прямо</w:t>
      </w:r>
      <w:r w:rsidRPr="00094F78">
        <w:rPr>
          <w:color w:val="000000"/>
          <w:sz w:val="28"/>
          <w:szCs w:val="28"/>
          <w:lang w:val="en-US"/>
        </w:rPr>
        <w:t xml:space="preserve"> </w:t>
      </w:r>
      <w:r>
        <w:rPr>
          <w:color w:val="000000"/>
          <w:sz w:val="28"/>
          <w:szCs w:val="28"/>
        </w:rPr>
        <w:t>мотиваційну</w:t>
      </w:r>
      <w:r w:rsidRPr="00094F78">
        <w:rPr>
          <w:color w:val="000000"/>
          <w:sz w:val="28"/>
          <w:szCs w:val="28"/>
          <w:lang w:val="en-US"/>
        </w:rPr>
        <w:t xml:space="preserve"> </w:t>
      </w:r>
      <w:r>
        <w:rPr>
          <w:color w:val="000000"/>
          <w:sz w:val="28"/>
          <w:szCs w:val="28"/>
        </w:rPr>
        <w:t>риторику</w:t>
      </w:r>
      <w:r w:rsidRPr="00094F78">
        <w:rPr>
          <w:color w:val="000000"/>
          <w:sz w:val="28"/>
          <w:szCs w:val="28"/>
          <w:lang w:val="en-US"/>
        </w:rPr>
        <w:t>.</w:t>
      </w:r>
    </w:p>
    <w:p w14:paraId="0000013F"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“Ukraine will win.</w:t>
      </w:r>
      <w:proofErr w:type="gramStart"/>
      <w:r w:rsidRPr="00094F78">
        <w:rPr>
          <w:b/>
          <w:bCs/>
          <w:i/>
          <w:iCs/>
          <w:color w:val="000000"/>
          <w:sz w:val="28"/>
          <w:szCs w:val="28"/>
          <w:lang w:val="en-US"/>
        </w:rPr>
        <w:t>”;“</w:t>
      </w:r>
      <w:proofErr w:type="gramEnd"/>
      <w:r w:rsidRPr="00094F78">
        <w:rPr>
          <w:b/>
          <w:bCs/>
          <w:i/>
          <w:iCs/>
          <w:color w:val="000000"/>
          <w:sz w:val="28"/>
          <w:szCs w:val="28"/>
          <w:lang w:val="en-US"/>
        </w:rPr>
        <w:t xml:space="preserve"> We are not walking away.” </w:t>
      </w:r>
      <w:proofErr w:type="gramStart"/>
      <w:r>
        <w:rPr>
          <w:i/>
          <w:iCs/>
          <w:sz w:val="28"/>
          <w:szCs w:val="28"/>
        </w:rPr>
        <w:t>[ 54</w:t>
      </w:r>
      <w:proofErr w:type="gramEnd"/>
      <w:r>
        <w:rPr>
          <w:i/>
          <w:iCs/>
          <w:sz w:val="28"/>
          <w:szCs w:val="28"/>
        </w:rPr>
        <w:t xml:space="preserve"> ]</w:t>
      </w:r>
    </w:p>
    <w:p w14:paraId="00000140"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Чоловічі промови часто відрізняються прямими, недвозначними твердженнями, спрямованими на підкреслення сили та рішучості. Використання політиком коротких та категоричних, без умовних конструкцій речень – це типовий маркер мужньої риторики впевненості. Пряма</w:t>
      </w:r>
      <w:r w:rsidRPr="00094F78">
        <w:rPr>
          <w:color w:val="000000"/>
          <w:sz w:val="28"/>
          <w:szCs w:val="28"/>
          <w:lang w:val="en-US"/>
        </w:rPr>
        <w:t xml:space="preserve"> </w:t>
      </w:r>
      <w:r>
        <w:rPr>
          <w:color w:val="000000"/>
          <w:sz w:val="28"/>
          <w:szCs w:val="28"/>
        </w:rPr>
        <w:t>декларація</w:t>
      </w:r>
      <w:r w:rsidRPr="00094F78">
        <w:rPr>
          <w:color w:val="000000"/>
          <w:sz w:val="28"/>
          <w:szCs w:val="28"/>
          <w:lang w:val="en-US"/>
        </w:rPr>
        <w:t xml:space="preserve"> </w:t>
      </w:r>
      <w:r>
        <w:rPr>
          <w:color w:val="000000"/>
          <w:sz w:val="28"/>
          <w:szCs w:val="28"/>
        </w:rPr>
        <w:t>позиції</w:t>
      </w:r>
      <w:r w:rsidRPr="00094F78">
        <w:rPr>
          <w:color w:val="000000"/>
          <w:sz w:val="28"/>
          <w:szCs w:val="28"/>
          <w:lang w:val="en-US"/>
        </w:rPr>
        <w:t xml:space="preserve">, </w:t>
      </w:r>
      <w:r>
        <w:rPr>
          <w:color w:val="000000"/>
          <w:sz w:val="28"/>
          <w:szCs w:val="28"/>
        </w:rPr>
        <w:t>що</w:t>
      </w:r>
      <w:r w:rsidRPr="00094F78">
        <w:rPr>
          <w:color w:val="000000"/>
          <w:sz w:val="28"/>
          <w:szCs w:val="28"/>
          <w:lang w:val="en-US"/>
        </w:rPr>
        <w:t xml:space="preserve"> </w:t>
      </w:r>
      <w:r>
        <w:rPr>
          <w:color w:val="000000"/>
          <w:sz w:val="28"/>
          <w:szCs w:val="28"/>
        </w:rPr>
        <w:t>підкреслює</w:t>
      </w:r>
      <w:r w:rsidRPr="00094F78">
        <w:rPr>
          <w:color w:val="000000"/>
          <w:sz w:val="28"/>
          <w:szCs w:val="28"/>
          <w:lang w:val="en-US"/>
        </w:rPr>
        <w:t xml:space="preserve"> </w:t>
      </w:r>
      <w:r>
        <w:rPr>
          <w:color w:val="000000"/>
          <w:sz w:val="28"/>
          <w:szCs w:val="28"/>
        </w:rPr>
        <w:t>стабільність</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надійність</w:t>
      </w:r>
      <w:r w:rsidRPr="00094F78">
        <w:rPr>
          <w:color w:val="000000"/>
          <w:sz w:val="28"/>
          <w:szCs w:val="28"/>
          <w:lang w:val="en-US"/>
        </w:rPr>
        <w:t>.</w:t>
      </w:r>
    </w:p>
    <w:p w14:paraId="00000141"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“You refused to be daunted.”; “You have met this depravity with bravery and defiance.” </w:t>
      </w:r>
      <w:proofErr w:type="gramStart"/>
      <w:r>
        <w:rPr>
          <w:i/>
          <w:iCs/>
          <w:sz w:val="28"/>
          <w:szCs w:val="28"/>
        </w:rPr>
        <w:t>[ 54</w:t>
      </w:r>
      <w:proofErr w:type="gramEnd"/>
      <w:r>
        <w:rPr>
          <w:i/>
          <w:iCs/>
          <w:sz w:val="28"/>
          <w:szCs w:val="28"/>
        </w:rPr>
        <w:t xml:space="preserve"> ]</w:t>
      </w:r>
    </w:p>
    <w:p w14:paraId="0000014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У чоловічому політичному дискурсі часто простежується підкреслення сміливості, героїзму, боротьби. Вказівка на непохитність – властивий чоловічому стилю оснований на витривалості. Наголошення на мужності, яка вважається ключовою якістю. </w:t>
      </w:r>
    </w:p>
    <w:p w14:paraId="00000143"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sidRPr="00094F78">
        <w:rPr>
          <w:b/>
          <w:bCs/>
          <w:i/>
          <w:iCs/>
          <w:color w:val="000000"/>
          <w:sz w:val="28"/>
          <w:szCs w:val="28"/>
          <w:lang w:val="en-US"/>
        </w:rPr>
        <w:t xml:space="preserve">“If 1940 was our finest </w:t>
      </w:r>
      <w:proofErr w:type="gramStart"/>
      <w:r w:rsidRPr="00094F78">
        <w:rPr>
          <w:b/>
          <w:bCs/>
          <w:i/>
          <w:iCs/>
          <w:color w:val="000000"/>
          <w:sz w:val="28"/>
          <w:szCs w:val="28"/>
          <w:lang w:val="en-US"/>
        </w:rPr>
        <w:t>hour..</w:t>
      </w:r>
      <w:proofErr w:type="gramEnd"/>
      <w:r w:rsidRPr="00094F78">
        <w:rPr>
          <w:b/>
          <w:bCs/>
          <w:i/>
          <w:iCs/>
          <w:color w:val="000000"/>
          <w:sz w:val="28"/>
          <w:szCs w:val="28"/>
          <w:lang w:val="en-US"/>
        </w:rPr>
        <w:t xml:space="preserve"> then perhaps today is more like 1942.”; “History tells us that democracies who endure will always prevail.” </w:t>
      </w:r>
      <w:r w:rsidRPr="00094F78">
        <w:rPr>
          <w:i/>
          <w:iCs/>
          <w:sz w:val="28"/>
          <w:szCs w:val="28"/>
          <w:lang w:val="en-US"/>
        </w:rPr>
        <w:t xml:space="preserve">[ </w:t>
      </w:r>
      <w:proofErr w:type="gramStart"/>
      <w:r w:rsidRPr="00094F78">
        <w:rPr>
          <w:i/>
          <w:iCs/>
          <w:sz w:val="28"/>
          <w:szCs w:val="28"/>
          <w:lang w:val="en-US"/>
        </w:rPr>
        <w:t>54 ]</w:t>
      </w:r>
      <w:proofErr w:type="gramEnd"/>
    </w:p>
    <w:p w14:paraId="00000144"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Чоловіки</w:t>
      </w:r>
      <w:r w:rsidRPr="00094F78">
        <w:rPr>
          <w:color w:val="000000"/>
          <w:sz w:val="28"/>
          <w:szCs w:val="28"/>
          <w:lang w:val="en-US"/>
        </w:rPr>
        <w:t>-</w:t>
      </w:r>
      <w:r>
        <w:rPr>
          <w:color w:val="000000"/>
          <w:sz w:val="28"/>
          <w:szCs w:val="28"/>
        </w:rPr>
        <w:t>політики</w:t>
      </w:r>
      <w:r w:rsidRPr="00094F78">
        <w:rPr>
          <w:color w:val="000000"/>
          <w:sz w:val="28"/>
          <w:szCs w:val="28"/>
          <w:lang w:val="en-US"/>
        </w:rPr>
        <w:t xml:space="preserve"> </w:t>
      </w:r>
      <w:r>
        <w:rPr>
          <w:color w:val="000000"/>
          <w:sz w:val="28"/>
          <w:szCs w:val="28"/>
        </w:rPr>
        <w:t>часто</w:t>
      </w:r>
      <w:r w:rsidRPr="00094F78">
        <w:rPr>
          <w:color w:val="000000"/>
          <w:sz w:val="28"/>
          <w:szCs w:val="28"/>
          <w:lang w:val="en-US"/>
        </w:rPr>
        <w:t xml:space="preserve"> </w:t>
      </w:r>
      <w:r>
        <w:rPr>
          <w:color w:val="000000"/>
          <w:sz w:val="28"/>
          <w:szCs w:val="28"/>
        </w:rPr>
        <w:t>використовують</w:t>
      </w:r>
      <w:r w:rsidRPr="00094F78">
        <w:rPr>
          <w:color w:val="000000"/>
          <w:sz w:val="28"/>
          <w:szCs w:val="28"/>
          <w:lang w:val="en-US"/>
        </w:rPr>
        <w:t xml:space="preserve"> </w:t>
      </w:r>
      <w:r>
        <w:rPr>
          <w:color w:val="000000"/>
          <w:sz w:val="28"/>
          <w:szCs w:val="28"/>
        </w:rPr>
        <w:t>історію</w:t>
      </w:r>
      <w:r w:rsidRPr="00094F78">
        <w:rPr>
          <w:color w:val="000000"/>
          <w:sz w:val="28"/>
          <w:szCs w:val="28"/>
          <w:lang w:val="en-US"/>
        </w:rPr>
        <w:t xml:space="preserve"> </w:t>
      </w:r>
      <w:r>
        <w:rPr>
          <w:color w:val="000000"/>
          <w:sz w:val="28"/>
          <w:szCs w:val="28"/>
        </w:rPr>
        <w:t>для</w:t>
      </w:r>
      <w:r w:rsidRPr="00094F78">
        <w:rPr>
          <w:color w:val="000000"/>
          <w:sz w:val="28"/>
          <w:szCs w:val="28"/>
          <w:lang w:val="en-US"/>
        </w:rPr>
        <w:t xml:space="preserve"> </w:t>
      </w:r>
      <w:r>
        <w:rPr>
          <w:color w:val="000000"/>
          <w:sz w:val="28"/>
          <w:szCs w:val="28"/>
        </w:rPr>
        <w:t>обґрунтування</w:t>
      </w:r>
      <w:r w:rsidRPr="00094F78">
        <w:rPr>
          <w:color w:val="000000"/>
          <w:sz w:val="28"/>
          <w:szCs w:val="28"/>
          <w:lang w:val="en-US"/>
        </w:rPr>
        <w:t xml:space="preserve"> </w:t>
      </w:r>
      <w:r>
        <w:rPr>
          <w:color w:val="000000"/>
          <w:sz w:val="28"/>
          <w:szCs w:val="28"/>
        </w:rPr>
        <w:t>своїх</w:t>
      </w:r>
      <w:r w:rsidRPr="00094F78">
        <w:rPr>
          <w:color w:val="000000"/>
          <w:sz w:val="28"/>
          <w:szCs w:val="28"/>
          <w:lang w:val="en-US"/>
        </w:rPr>
        <w:t xml:space="preserve"> </w:t>
      </w:r>
      <w:r>
        <w:rPr>
          <w:color w:val="000000"/>
          <w:sz w:val="28"/>
          <w:szCs w:val="28"/>
        </w:rPr>
        <w:t>ідей</w:t>
      </w:r>
      <w:r w:rsidRPr="00094F78">
        <w:rPr>
          <w:color w:val="000000"/>
          <w:sz w:val="28"/>
          <w:szCs w:val="28"/>
          <w:lang w:val="en-US"/>
        </w:rPr>
        <w:t xml:space="preserve"> </w:t>
      </w:r>
      <w:r>
        <w:rPr>
          <w:color w:val="000000"/>
          <w:sz w:val="28"/>
          <w:szCs w:val="28"/>
        </w:rPr>
        <w:t>і</w:t>
      </w:r>
      <w:r w:rsidRPr="00094F78">
        <w:rPr>
          <w:color w:val="000000"/>
          <w:sz w:val="28"/>
          <w:szCs w:val="28"/>
          <w:lang w:val="en-US"/>
        </w:rPr>
        <w:t xml:space="preserve"> </w:t>
      </w:r>
      <w:r>
        <w:rPr>
          <w:color w:val="000000"/>
          <w:sz w:val="28"/>
          <w:szCs w:val="28"/>
        </w:rPr>
        <w:t>показу</w:t>
      </w:r>
      <w:r w:rsidRPr="00094F78">
        <w:rPr>
          <w:color w:val="000000"/>
          <w:sz w:val="28"/>
          <w:szCs w:val="28"/>
          <w:lang w:val="en-US"/>
        </w:rPr>
        <w:t xml:space="preserve"> </w:t>
      </w:r>
      <w:r>
        <w:rPr>
          <w:color w:val="000000"/>
          <w:sz w:val="28"/>
          <w:szCs w:val="28"/>
        </w:rPr>
        <w:t>розуміння</w:t>
      </w:r>
      <w:r w:rsidRPr="00094F78">
        <w:rPr>
          <w:color w:val="000000"/>
          <w:sz w:val="28"/>
          <w:szCs w:val="28"/>
          <w:lang w:val="en-US"/>
        </w:rPr>
        <w:t xml:space="preserve"> </w:t>
      </w:r>
      <w:r>
        <w:rPr>
          <w:color w:val="000000"/>
          <w:sz w:val="28"/>
          <w:szCs w:val="28"/>
        </w:rPr>
        <w:t>стратегії</w:t>
      </w:r>
      <w:r w:rsidRPr="00094F78">
        <w:rPr>
          <w:color w:val="000000"/>
          <w:sz w:val="28"/>
          <w:szCs w:val="28"/>
          <w:lang w:val="en-US"/>
        </w:rPr>
        <w:t xml:space="preserve">. </w:t>
      </w:r>
      <w:r>
        <w:rPr>
          <w:color w:val="000000"/>
          <w:sz w:val="28"/>
          <w:szCs w:val="28"/>
        </w:rPr>
        <w:t>Згадка</w:t>
      </w:r>
      <w:r w:rsidRPr="00094F78">
        <w:rPr>
          <w:color w:val="000000"/>
          <w:sz w:val="28"/>
          <w:szCs w:val="28"/>
          <w:lang w:val="en-US"/>
        </w:rPr>
        <w:t xml:space="preserve"> </w:t>
      </w:r>
      <w:r>
        <w:rPr>
          <w:color w:val="000000"/>
          <w:sz w:val="28"/>
          <w:szCs w:val="28"/>
        </w:rPr>
        <w:t>про</w:t>
      </w:r>
      <w:r w:rsidRPr="00094F78">
        <w:rPr>
          <w:color w:val="000000"/>
          <w:sz w:val="28"/>
          <w:szCs w:val="28"/>
          <w:lang w:val="en-US"/>
        </w:rPr>
        <w:t xml:space="preserve"> </w:t>
      </w:r>
      <w:r>
        <w:rPr>
          <w:color w:val="000000"/>
          <w:sz w:val="28"/>
          <w:szCs w:val="28"/>
        </w:rPr>
        <w:t>війну</w:t>
      </w:r>
      <w:r w:rsidRPr="00094F78">
        <w:rPr>
          <w:color w:val="000000"/>
          <w:sz w:val="28"/>
          <w:szCs w:val="28"/>
          <w:lang w:val="en-US"/>
        </w:rPr>
        <w:t xml:space="preserve">, </w:t>
      </w:r>
      <w:r>
        <w:rPr>
          <w:color w:val="000000"/>
          <w:sz w:val="28"/>
          <w:szCs w:val="28"/>
        </w:rPr>
        <w:t>яка</w:t>
      </w:r>
      <w:r w:rsidRPr="00094F78">
        <w:rPr>
          <w:color w:val="000000"/>
          <w:sz w:val="28"/>
          <w:szCs w:val="28"/>
          <w:lang w:val="en-US"/>
        </w:rPr>
        <w:t xml:space="preserve"> </w:t>
      </w:r>
      <w:r>
        <w:rPr>
          <w:color w:val="000000"/>
          <w:sz w:val="28"/>
          <w:szCs w:val="28"/>
        </w:rPr>
        <w:t>допомагає</w:t>
      </w:r>
      <w:r w:rsidRPr="00094F78">
        <w:rPr>
          <w:color w:val="000000"/>
          <w:sz w:val="28"/>
          <w:szCs w:val="28"/>
          <w:lang w:val="en-US"/>
        </w:rPr>
        <w:t xml:space="preserve"> </w:t>
      </w:r>
      <w:r>
        <w:rPr>
          <w:color w:val="000000"/>
          <w:sz w:val="28"/>
          <w:szCs w:val="28"/>
        </w:rPr>
        <w:t>побудувати</w:t>
      </w:r>
      <w:r w:rsidRPr="00094F78">
        <w:rPr>
          <w:color w:val="000000"/>
          <w:sz w:val="28"/>
          <w:szCs w:val="28"/>
          <w:lang w:val="en-US"/>
        </w:rPr>
        <w:t xml:space="preserve"> </w:t>
      </w:r>
      <w:r>
        <w:rPr>
          <w:color w:val="000000"/>
          <w:sz w:val="28"/>
          <w:szCs w:val="28"/>
        </w:rPr>
        <w:t>логічну</w:t>
      </w:r>
      <w:r w:rsidRPr="00094F78">
        <w:rPr>
          <w:color w:val="000000"/>
          <w:sz w:val="28"/>
          <w:szCs w:val="28"/>
          <w:lang w:val="en-US"/>
        </w:rPr>
        <w:t xml:space="preserve"> </w:t>
      </w:r>
      <w:r>
        <w:rPr>
          <w:color w:val="000000"/>
          <w:sz w:val="28"/>
          <w:szCs w:val="28"/>
        </w:rPr>
        <w:t>зв</w:t>
      </w:r>
      <w:r w:rsidRPr="00094F78">
        <w:rPr>
          <w:color w:val="000000"/>
          <w:sz w:val="28"/>
          <w:szCs w:val="28"/>
          <w:lang w:val="en-US"/>
        </w:rPr>
        <w:t>ʼ</w:t>
      </w:r>
      <w:r>
        <w:rPr>
          <w:color w:val="000000"/>
          <w:sz w:val="28"/>
          <w:szCs w:val="28"/>
        </w:rPr>
        <w:t>язку</w:t>
      </w:r>
      <w:r w:rsidRPr="00094F78">
        <w:rPr>
          <w:color w:val="000000"/>
          <w:sz w:val="28"/>
          <w:szCs w:val="28"/>
          <w:lang w:val="en-US"/>
        </w:rPr>
        <w:t xml:space="preserve"> </w:t>
      </w:r>
      <w:r>
        <w:rPr>
          <w:color w:val="000000"/>
          <w:sz w:val="28"/>
          <w:szCs w:val="28"/>
        </w:rPr>
        <w:t>між</w:t>
      </w:r>
      <w:r w:rsidRPr="00094F78">
        <w:rPr>
          <w:color w:val="000000"/>
          <w:sz w:val="28"/>
          <w:szCs w:val="28"/>
          <w:lang w:val="en-US"/>
        </w:rPr>
        <w:t xml:space="preserve"> </w:t>
      </w:r>
      <w:r>
        <w:rPr>
          <w:color w:val="000000"/>
          <w:sz w:val="28"/>
          <w:szCs w:val="28"/>
        </w:rPr>
        <w:t>подіями</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посилює</w:t>
      </w:r>
      <w:r w:rsidRPr="00094F78">
        <w:rPr>
          <w:color w:val="000000"/>
          <w:sz w:val="28"/>
          <w:szCs w:val="28"/>
          <w:lang w:val="en-US"/>
        </w:rPr>
        <w:t xml:space="preserve"> </w:t>
      </w:r>
      <w:r>
        <w:rPr>
          <w:color w:val="000000"/>
          <w:sz w:val="28"/>
          <w:szCs w:val="28"/>
        </w:rPr>
        <w:t>аргумент</w:t>
      </w:r>
      <w:r w:rsidRPr="00094F78">
        <w:rPr>
          <w:color w:val="000000"/>
          <w:sz w:val="28"/>
          <w:szCs w:val="28"/>
          <w:lang w:val="en-US"/>
        </w:rPr>
        <w:t xml:space="preserve">. </w:t>
      </w:r>
      <w:r>
        <w:rPr>
          <w:color w:val="000000"/>
          <w:sz w:val="28"/>
          <w:szCs w:val="28"/>
        </w:rPr>
        <w:t>Загальна</w:t>
      </w:r>
      <w:r w:rsidRPr="00094F78">
        <w:rPr>
          <w:color w:val="000000"/>
          <w:sz w:val="28"/>
          <w:szCs w:val="28"/>
          <w:lang w:val="en-US"/>
        </w:rPr>
        <w:t xml:space="preserve"> </w:t>
      </w:r>
      <w:r>
        <w:rPr>
          <w:color w:val="000000"/>
          <w:sz w:val="28"/>
          <w:szCs w:val="28"/>
        </w:rPr>
        <w:t>закономірність</w:t>
      </w:r>
      <w:r w:rsidRPr="00094F78">
        <w:rPr>
          <w:color w:val="000000"/>
          <w:sz w:val="28"/>
          <w:szCs w:val="28"/>
          <w:lang w:val="en-US"/>
        </w:rPr>
        <w:t xml:space="preserve">, </w:t>
      </w:r>
      <w:r>
        <w:rPr>
          <w:color w:val="000000"/>
          <w:sz w:val="28"/>
          <w:szCs w:val="28"/>
        </w:rPr>
        <w:t>яка</w:t>
      </w:r>
      <w:r w:rsidRPr="00094F78">
        <w:rPr>
          <w:color w:val="000000"/>
          <w:sz w:val="28"/>
          <w:szCs w:val="28"/>
          <w:lang w:val="en-US"/>
        </w:rPr>
        <w:t xml:space="preserve"> </w:t>
      </w:r>
      <w:r>
        <w:rPr>
          <w:color w:val="000000"/>
          <w:sz w:val="28"/>
          <w:szCs w:val="28"/>
        </w:rPr>
        <w:t>використовується</w:t>
      </w:r>
      <w:r w:rsidRPr="00094F78">
        <w:rPr>
          <w:color w:val="000000"/>
          <w:sz w:val="28"/>
          <w:szCs w:val="28"/>
          <w:lang w:val="en-US"/>
        </w:rPr>
        <w:t xml:space="preserve"> </w:t>
      </w:r>
      <w:r>
        <w:rPr>
          <w:color w:val="000000"/>
          <w:sz w:val="28"/>
          <w:szCs w:val="28"/>
        </w:rPr>
        <w:t>як</w:t>
      </w:r>
      <w:r w:rsidRPr="00094F78">
        <w:rPr>
          <w:color w:val="000000"/>
          <w:sz w:val="28"/>
          <w:szCs w:val="28"/>
          <w:lang w:val="en-US"/>
        </w:rPr>
        <w:t xml:space="preserve"> </w:t>
      </w:r>
      <w:r>
        <w:rPr>
          <w:color w:val="000000"/>
          <w:sz w:val="28"/>
          <w:szCs w:val="28"/>
        </w:rPr>
        <w:t>доведення</w:t>
      </w:r>
      <w:r w:rsidRPr="00094F78">
        <w:rPr>
          <w:color w:val="000000"/>
          <w:sz w:val="28"/>
          <w:szCs w:val="28"/>
          <w:lang w:val="en-US"/>
        </w:rPr>
        <w:t xml:space="preserve">. </w:t>
      </w:r>
    </w:p>
    <w:p w14:paraId="00000145"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“We’ve provided over £9bn of support so far.”; “This package will include… thousands of rounds more ammunition…” </w:t>
      </w:r>
      <w:r>
        <w:rPr>
          <w:i/>
          <w:iCs/>
          <w:sz w:val="28"/>
          <w:szCs w:val="28"/>
        </w:rPr>
        <w:t xml:space="preserve">[ </w:t>
      </w:r>
      <w:proofErr w:type="gramStart"/>
      <w:r>
        <w:rPr>
          <w:i/>
          <w:iCs/>
          <w:sz w:val="28"/>
          <w:szCs w:val="28"/>
        </w:rPr>
        <w:t>54 ]</w:t>
      </w:r>
      <w:proofErr w:type="gramEnd"/>
    </w:p>
    <w:p w14:paraId="00000146"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Однією з ознак політичного дискурсу є привʼязка до конкретних дат, коштів, ресурсів. Цифри передають відчуття контролю, компетентності та відповідальності. Також розповідь про військову техніку – це типовий підхід чоловічої риторики, що зосереджується на силі та можливостях.</w:t>
      </w:r>
    </w:p>
    <w:p w14:paraId="00000147"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“The UK will be there from the first moment to the last.”; </w:t>
      </w:r>
      <w:proofErr w:type="gramStart"/>
      <w:r w:rsidRPr="00094F78">
        <w:rPr>
          <w:b/>
          <w:bCs/>
          <w:i/>
          <w:iCs/>
          <w:color w:val="000000"/>
          <w:sz w:val="28"/>
          <w:szCs w:val="28"/>
          <w:lang w:val="en-US"/>
        </w:rPr>
        <w:t>“ We</w:t>
      </w:r>
      <w:proofErr w:type="gramEnd"/>
      <w:r w:rsidRPr="00094F78">
        <w:rPr>
          <w:b/>
          <w:bCs/>
          <w:i/>
          <w:iCs/>
          <w:color w:val="000000"/>
          <w:sz w:val="28"/>
          <w:szCs w:val="28"/>
          <w:lang w:val="en-US"/>
        </w:rPr>
        <w:t xml:space="preserve"> must give you the tools – and I know that you will finish the job.” </w:t>
      </w:r>
      <w:proofErr w:type="gramStart"/>
      <w:r>
        <w:rPr>
          <w:i/>
          <w:iCs/>
          <w:sz w:val="28"/>
          <w:szCs w:val="28"/>
        </w:rPr>
        <w:t>[ 54</w:t>
      </w:r>
      <w:proofErr w:type="gramEnd"/>
      <w:r>
        <w:rPr>
          <w:i/>
          <w:iCs/>
          <w:sz w:val="28"/>
          <w:szCs w:val="28"/>
        </w:rPr>
        <w:t xml:space="preserve"> ]</w:t>
      </w:r>
    </w:p>
    <w:p w14:paraId="0000014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lastRenderedPageBreak/>
        <w:t xml:space="preserve">Промови чоловіків-політиків часто акцентують особисту і національну роль в обговорення важливих питань. Таке формулювання Ріші </w:t>
      </w:r>
      <w:proofErr w:type="gramStart"/>
      <w:r>
        <w:rPr>
          <w:color w:val="000000"/>
          <w:sz w:val="28"/>
          <w:szCs w:val="28"/>
        </w:rPr>
        <w:t>Сунака  виступає</w:t>
      </w:r>
      <w:proofErr w:type="gramEnd"/>
      <w:r>
        <w:rPr>
          <w:color w:val="000000"/>
          <w:sz w:val="28"/>
          <w:szCs w:val="28"/>
        </w:rPr>
        <w:t xml:space="preserve"> як показник лідерства та гарантованої підтримки. Також політик застосував звичайну форму наказу, яка характерна </w:t>
      </w:r>
      <w:proofErr w:type="gramStart"/>
      <w:r>
        <w:rPr>
          <w:color w:val="000000"/>
          <w:sz w:val="28"/>
          <w:szCs w:val="28"/>
        </w:rPr>
        <w:t>для стилю</w:t>
      </w:r>
      <w:proofErr w:type="gramEnd"/>
      <w:r>
        <w:rPr>
          <w:color w:val="000000"/>
          <w:sz w:val="28"/>
          <w:szCs w:val="28"/>
        </w:rPr>
        <w:t xml:space="preserve"> керівника.</w:t>
      </w:r>
    </w:p>
    <w:p w14:paraId="00000149"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“The armoury of the free world.”; “You have broken your heavy chains and joined the family of the free.” </w:t>
      </w:r>
      <w:proofErr w:type="gramStart"/>
      <w:r>
        <w:rPr>
          <w:i/>
          <w:iCs/>
          <w:sz w:val="28"/>
          <w:szCs w:val="28"/>
        </w:rPr>
        <w:t>[ 54</w:t>
      </w:r>
      <w:proofErr w:type="gramEnd"/>
      <w:r>
        <w:rPr>
          <w:i/>
          <w:iCs/>
          <w:sz w:val="28"/>
          <w:szCs w:val="28"/>
        </w:rPr>
        <w:t xml:space="preserve"> ]</w:t>
      </w:r>
    </w:p>
    <w:p w14:paraId="0000014A"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Чоловіки - політики використовують військові героїчні метафори. Подана нами цитата – потужна метафора, пов'язана з силою та арсеналом. Метафора боротьби – характерна для чоловічої риторики про вільність та перемогу.</w:t>
      </w:r>
    </w:p>
    <w:p w14:paraId="0000014B"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“Stand firm.”; “This is the choice before us.” </w:t>
      </w:r>
      <w:proofErr w:type="gramStart"/>
      <w:r>
        <w:rPr>
          <w:i/>
          <w:iCs/>
          <w:sz w:val="28"/>
          <w:szCs w:val="28"/>
        </w:rPr>
        <w:t>[ 54</w:t>
      </w:r>
      <w:proofErr w:type="gramEnd"/>
      <w:r>
        <w:rPr>
          <w:i/>
          <w:iCs/>
          <w:sz w:val="28"/>
          <w:szCs w:val="28"/>
        </w:rPr>
        <w:t xml:space="preserve"> ]</w:t>
      </w:r>
    </w:p>
    <w:p w14:paraId="0000014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Промови чоловіків -політиків часто мають імперативний, відчутний тон, схожий на військові звернення. Коротка, наказова форма – це звичайний спосіб мотивувати. Чітке визначення ситуації є особливістю чоловічого політичного дискурсу. </w:t>
      </w:r>
    </w:p>
    <w:p w14:paraId="0000014D"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14E"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Аналізуючи промову Джо Байдена щодо реакції США на підтримку Ізраїлю та України </w:t>
      </w:r>
      <w:proofErr w:type="gramStart"/>
      <w:r>
        <w:rPr>
          <w:color w:val="000000"/>
          <w:sz w:val="28"/>
          <w:szCs w:val="28"/>
        </w:rPr>
        <w:t>( 20</w:t>
      </w:r>
      <w:proofErr w:type="gramEnd"/>
      <w:r>
        <w:rPr>
          <w:color w:val="000000"/>
          <w:sz w:val="28"/>
          <w:szCs w:val="28"/>
        </w:rPr>
        <w:t xml:space="preserve"> жовтня 2023 року), ми можемо визначити основні ознаки чоловічого стилю політичного звернення: прямолінійність, логічність, апеляція до сили, рішучості та відповідальності, а також використання фактів, військових слів та прикладів з історії.</w:t>
      </w:r>
    </w:p>
    <w:p w14:paraId="0000014F"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sidRPr="00094F78">
        <w:rPr>
          <w:b/>
          <w:bCs/>
          <w:i/>
          <w:iCs/>
          <w:color w:val="000000"/>
          <w:sz w:val="28"/>
          <w:szCs w:val="28"/>
          <w:lang w:val="en-US"/>
        </w:rPr>
        <w:t xml:space="preserve">“We’re facing an inflection point in history.”; “There is no higher priority for me than the safety of Americans held hostage.”; “We’re not withdrawing.” </w:t>
      </w:r>
      <w:r w:rsidRPr="00094F78">
        <w:rPr>
          <w:i/>
          <w:iCs/>
          <w:sz w:val="28"/>
          <w:szCs w:val="28"/>
          <w:lang w:val="en-US"/>
        </w:rPr>
        <w:t xml:space="preserve">[ </w:t>
      </w:r>
      <w:proofErr w:type="gramStart"/>
      <w:r w:rsidRPr="00094F78">
        <w:rPr>
          <w:i/>
          <w:iCs/>
          <w:sz w:val="28"/>
          <w:szCs w:val="28"/>
          <w:lang w:val="en-US"/>
        </w:rPr>
        <w:t>55 ]</w:t>
      </w:r>
      <w:proofErr w:type="gramEnd"/>
    </w:p>
    <w:p w14:paraId="00000150"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Чоловічі</w:t>
      </w:r>
      <w:r w:rsidRPr="00094F78">
        <w:rPr>
          <w:color w:val="000000"/>
          <w:sz w:val="28"/>
          <w:szCs w:val="28"/>
          <w:lang w:val="en-US"/>
        </w:rPr>
        <w:t xml:space="preserve"> </w:t>
      </w:r>
      <w:r>
        <w:rPr>
          <w:color w:val="000000"/>
          <w:sz w:val="28"/>
          <w:szCs w:val="28"/>
        </w:rPr>
        <w:t>політичні</w:t>
      </w:r>
      <w:r w:rsidRPr="00094F78">
        <w:rPr>
          <w:color w:val="000000"/>
          <w:sz w:val="28"/>
          <w:szCs w:val="28"/>
          <w:lang w:val="en-US"/>
        </w:rPr>
        <w:t xml:space="preserve"> </w:t>
      </w:r>
      <w:r>
        <w:rPr>
          <w:color w:val="000000"/>
          <w:sz w:val="28"/>
          <w:szCs w:val="28"/>
        </w:rPr>
        <w:t>промови</w:t>
      </w:r>
      <w:r w:rsidRPr="00094F78">
        <w:rPr>
          <w:color w:val="000000"/>
          <w:sz w:val="28"/>
          <w:szCs w:val="28"/>
          <w:lang w:val="en-US"/>
        </w:rPr>
        <w:t xml:space="preserve"> </w:t>
      </w:r>
      <w:r>
        <w:rPr>
          <w:color w:val="000000"/>
          <w:sz w:val="28"/>
          <w:szCs w:val="28"/>
        </w:rPr>
        <w:t>часно</w:t>
      </w:r>
      <w:r w:rsidRPr="00094F78">
        <w:rPr>
          <w:color w:val="000000"/>
          <w:sz w:val="28"/>
          <w:szCs w:val="28"/>
          <w:lang w:val="en-US"/>
        </w:rPr>
        <w:t xml:space="preserve"> </w:t>
      </w:r>
      <w:r>
        <w:rPr>
          <w:color w:val="000000"/>
          <w:sz w:val="28"/>
          <w:szCs w:val="28"/>
        </w:rPr>
        <w:t>є</w:t>
      </w:r>
      <w:r w:rsidRPr="00094F78">
        <w:rPr>
          <w:color w:val="000000"/>
          <w:sz w:val="28"/>
          <w:szCs w:val="28"/>
          <w:lang w:val="en-US"/>
        </w:rPr>
        <w:t xml:space="preserve"> </w:t>
      </w:r>
      <w:r>
        <w:rPr>
          <w:color w:val="000000"/>
          <w:sz w:val="28"/>
          <w:szCs w:val="28"/>
        </w:rPr>
        <w:t>чіткими</w:t>
      </w:r>
      <w:r w:rsidRPr="00094F78">
        <w:rPr>
          <w:color w:val="000000"/>
          <w:sz w:val="28"/>
          <w:szCs w:val="28"/>
          <w:lang w:val="en-US"/>
        </w:rPr>
        <w:t xml:space="preserve">, </w:t>
      </w:r>
      <w:r>
        <w:rPr>
          <w:color w:val="000000"/>
          <w:sz w:val="28"/>
          <w:szCs w:val="28"/>
        </w:rPr>
        <w:t>без</w:t>
      </w:r>
      <w:r w:rsidRPr="00094F78">
        <w:rPr>
          <w:color w:val="000000"/>
          <w:sz w:val="28"/>
          <w:szCs w:val="28"/>
          <w:lang w:val="en-US"/>
        </w:rPr>
        <w:t xml:space="preserve"> </w:t>
      </w:r>
      <w:r>
        <w:rPr>
          <w:color w:val="000000"/>
          <w:sz w:val="28"/>
          <w:szCs w:val="28"/>
        </w:rPr>
        <w:t>пом</w:t>
      </w:r>
      <w:r w:rsidRPr="00094F78">
        <w:rPr>
          <w:color w:val="000000"/>
          <w:sz w:val="28"/>
          <w:szCs w:val="28"/>
          <w:lang w:val="en-US"/>
        </w:rPr>
        <w:t>ʼ</w:t>
      </w:r>
      <w:r>
        <w:rPr>
          <w:color w:val="000000"/>
          <w:sz w:val="28"/>
          <w:szCs w:val="28"/>
        </w:rPr>
        <w:t>якшень</w:t>
      </w:r>
      <w:r w:rsidRPr="00094F78">
        <w:rPr>
          <w:color w:val="000000"/>
          <w:sz w:val="28"/>
          <w:szCs w:val="28"/>
          <w:lang w:val="en-US"/>
        </w:rPr>
        <w:t xml:space="preserve">, </w:t>
      </w:r>
      <w:r>
        <w:rPr>
          <w:color w:val="000000"/>
          <w:sz w:val="28"/>
          <w:szCs w:val="28"/>
        </w:rPr>
        <w:t>щоб</w:t>
      </w:r>
      <w:r w:rsidRPr="00094F78">
        <w:rPr>
          <w:color w:val="000000"/>
          <w:sz w:val="28"/>
          <w:szCs w:val="28"/>
          <w:lang w:val="en-US"/>
        </w:rPr>
        <w:t xml:space="preserve"> </w:t>
      </w:r>
      <w:r>
        <w:rPr>
          <w:color w:val="000000"/>
          <w:sz w:val="28"/>
          <w:szCs w:val="28"/>
        </w:rPr>
        <w:t>підкреслити</w:t>
      </w:r>
      <w:r w:rsidRPr="00094F78">
        <w:rPr>
          <w:color w:val="000000"/>
          <w:sz w:val="28"/>
          <w:szCs w:val="28"/>
          <w:lang w:val="en-US"/>
        </w:rPr>
        <w:t xml:space="preserve"> </w:t>
      </w:r>
      <w:r>
        <w:rPr>
          <w:color w:val="000000"/>
          <w:sz w:val="28"/>
          <w:szCs w:val="28"/>
        </w:rPr>
        <w:t>рішучість</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лідерську</w:t>
      </w:r>
      <w:r w:rsidRPr="00094F78">
        <w:rPr>
          <w:color w:val="000000"/>
          <w:sz w:val="28"/>
          <w:szCs w:val="28"/>
          <w:lang w:val="en-US"/>
        </w:rPr>
        <w:t xml:space="preserve"> </w:t>
      </w:r>
      <w:r>
        <w:rPr>
          <w:color w:val="000000"/>
          <w:sz w:val="28"/>
          <w:szCs w:val="28"/>
        </w:rPr>
        <w:t>позицію</w:t>
      </w:r>
      <w:r w:rsidRPr="00094F78">
        <w:rPr>
          <w:color w:val="000000"/>
          <w:sz w:val="28"/>
          <w:szCs w:val="28"/>
          <w:lang w:val="en-US"/>
        </w:rPr>
        <w:t xml:space="preserve">.  </w:t>
      </w:r>
      <w:r>
        <w:rPr>
          <w:color w:val="000000"/>
          <w:sz w:val="28"/>
          <w:szCs w:val="28"/>
        </w:rPr>
        <w:t xml:space="preserve">Важливою особливістю є прямий, без посередництва опис ситуації. Пряме визначення пріоритету є </w:t>
      </w:r>
      <w:r>
        <w:rPr>
          <w:color w:val="000000"/>
          <w:sz w:val="28"/>
          <w:szCs w:val="28"/>
        </w:rPr>
        <w:lastRenderedPageBreak/>
        <w:t>риторика відповідальності. Використання</w:t>
      </w:r>
      <w:r w:rsidRPr="00094F78">
        <w:rPr>
          <w:color w:val="000000"/>
          <w:sz w:val="28"/>
          <w:szCs w:val="28"/>
          <w:lang w:val="en-US"/>
        </w:rPr>
        <w:t xml:space="preserve"> </w:t>
      </w:r>
      <w:r>
        <w:rPr>
          <w:color w:val="000000"/>
          <w:sz w:val="28"/>
          <w:szCs w:val="28"/>
        </w:rPr>
        <w:t>категоричної</w:t>
      </w:r>
      <w:r w:rsidRPr="00094F78">
        <w:rPr>
          <w:color w:val="000000"/>
          <w:sz w:val="28"/>
          <w:szCs w:val="28"/>
          <w:lang w:val="en-US"/>
        </w:rPr>
        <w:t xml:space="preserve"> </w:t>
      </w:r>
      <w:r>
        <w:rPr>
          <w:color w:val="000000"/>
          <w:sz w:val="28"/>
          <w:szCs w:val="28"/>
        </w:rPr>
        <w:t>позиції</w:t>
      </w:r>
      <w:r w:rsidRPr="00094F78">
        <w:rPr>
          <w:color w:val="000000"/>
          <w:sz w:val="28"/>
          <w:szCs w:val="28"/>
          <w:lang w:val="en-US"/>
        </w:rPr>
        <w:t xml:space="preserve">, </w:t>
      </w:r>
      <w:r>
        <w:rPr>
          <w:color w:val="000000"/>
          <w:sz w:val="28"/>
          <w:szCs w:val="28"/>
        </w:rPr>
        <w:t>яка</w:t>
      </w:r>
      <w:r w:rsidRPr="00094F78">
        <w:rPr>
          <w:color w:val="000000"/>
          <w:sz w:val="28"/>
          <w:szCs w:val="28"/>
          <w:lang w:val="en-US"/>
        </w:rPr>
        <w:t xml:space="preserve"> </w:t>
      </w:r>
      <w:r>
        <w:rPr>
          <w:color w:val="000000"/>
          <w:sz w:val="28"/>
          <w:szCs w:val="28"/>
        </w:rPr>
        <w:t>не</w:t>
      </w:r>
      <w:r w:rsidRPr="00094F78">
        <w:rPr>
          <w:color w:val="000000"/>
          <w:sz w:val="28"/>
          <w:szCs w:val="28"/>
          <w:lang w:val="en-US"/>
        </w:rPr>
        <w:t xml:space="preserve"> </w:t>
      </w:r>
      <w:r>
        <w:rPr>
          <w:color w:val="000000"/>
          <w:sz w:val="28"/>
          <w:szCs w:val="28"/>
        </w:rPr>
        <w:t>дозволяє</w:t>
      </w:r>
      <w:r w:rsidRPr="00094F78">
        <w:rPr>
          <w:color w:val="000000"/>
          <w:sz w:val="28"/>
          <w:szCs w:val="28"/>
          <w:lang w:val="en-US"/>
        </w:rPr>
        <w:t xml:space="preserve"> </w:t>
      </w:r>
      <w:r>
        <w:rPr>
          <w:color w:val="000000"/>
          <w:sz w:val="28"/>
          <w:szCs w:val="28"/>
        </w:rPr>
        <w:t>сумнів</w:t>
      </w:r>
      <w:r w:rsidRPr="00094F78">
        <w:rPr>
          <w:color w:val="000000"/>
          <w:sz w:val="28"/>
          <w:szCs w:val="28"/>
          <w:lang w:val="en-US"/>
        </w:rPr>
        <w:t>.</w:t>
      </w:r>
    </w:p>
    <w:p w14:paraId="00000151"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“Hamas unleashed pure, unadulterated evil.”; “If we don’t stop Putin’s appetite for power… he won’t limit himself just to Ukraine.”; “We will defend every inch of NATO.” </w:t>
      </w:r>
      <w:proofErr w:type="gramStart"/>
      <w:r>
        <w:rPr>
          <w:i/>
          <w:iCs/>
          <w:sz w:val="28"/>
          <w:szCs w:val="28"/>
        </w:rPr>
        <w:t>[ 55</w:t>
      </w:r>
      <w:proofErr w:type="gramEnd"/>
      <w:r>
        <w:rPr>
          <w:i/>
          <w:iCs/>
          <w:sz w:val="28"/>
          <w:szCs w:val="28"/>
        </w:rPr>
        <w:t xml:space="preserve"> ]</w:t>
      </w:r>
    </w:p>
    <w:p w14:paraId="0000015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Характерною ознакою чоловічого дискурсу це – зазначення сміливості, рішучості, протистояння. Різке висловлювання Байдена створює чіткий образ ворога. Політик також будує образ загрози, яка потребує дій і сили. Джо Байден використовує просту конструкцію, яка є безапеляційною обіцянкою оборони. </w:t>
      </w:r>
    </w:p>
    <w:p w14:paraId="00000153" w14:textId="77777777" w:rsidR="009B22D9" w:rsidRDefault="00331E5A">
      <w:pPr>
        <w:pBdr>
          <w:top w:val="nil"/>
          <w:left w:val="nil"/>
          <w:bottom w:val="nil"/>
          <w:right w:val="nil"/>
          <w:between w:val="nil"/>
        </w:pBdr>
        <w:spacing w:line="360" w:lineRule="auto"/>
        <w:ind w:firstLine="850"/>
        <w:jc w:val="both"/>
        <w:rPr>
          <w:i/>
          <w:iCs/>
          <w:color w:val="000000"/>
          <w:sz w:val="28"/>
          <w:szCs w:val="28"/>
        </w:rPr>
      </w:pPr>
      <w:r w:rsidRPr="00094F78">
        <w:rPr>
          <w:i/>
          <w:iCs/>
          <w:color w:val="000000"/>
          <w:sz w:val="28"/>
          <w:szCs w:val="28"/>
          <w:lang w:val="en-US"/>
        </w:rPr>
        <w:t>“</w:t>
      </w:r>
      <w:r w:rsidRPr="00094F78">
        <w:rPr>
          <w:b/>
          <w:bCs/>
          <w:i/>
          <w:iCs/>
          <w:color w:val="000000"/>
          <w:sz w:val="28"/>
          <w:szCs w:val="28"/>
          <w:lang w:val="en-US"/>
        </w:rPr>
        <w:t>More than 1,300 people</w:t>
      </w:r>
      <w:r w:rsidRPr="00094F78">
        <w:rPr>
          <w:i/>
          <w:iCs/>
          <w:color w:val="000000"/>
          <w:sz w:val="28"/>
          <w:szCs w:val="28"/>
          <w:lang w:val="en-US"/>
        </w:rPr>
        <w:t xml:space="preserve"> were slaughtered in Israel, including at least </w:t>
      </w:r>
      <w:r w:rsidRPr="00094F78">
        <w:rPr>
          <w:b/>
          <w:bCs/>
          <w:i/>
          <w:iCs/>
          <w:color w:val="000000"/>
          <w:sz w:val="28"/>
          <w:szCs w:val="28"/>
          <w:lang w:val="en-US"/>
        </w:rPr>
        <w:t>32 American citizens</w:t>
      </w:r>
      <w:r w:rsidRPr="00094F78">
        <w:rPr>
          <w:i/>
          <w:iCs/>
          <w:color w:val="000000"/>
          <w:sz w:val="28"/>
          <w:szCs w:val="28"/>
          <w:lang w:val="en-US"/>
        </w:rPr>
        <w:t xml:space="preserve">.”; “Ukraine has regained </w:t>
      </w:r>
      <w:r w:rsidRPr="00094F78">
        <w:rPr>
          <w:b/>
          <w:bCs/>
          <w:i/>
          <w:iCs/>
          <w:color w:val="000000"/>
          <w:sz w:val="28"/>
          <w:szCs w:val="28"/>
          <w:lang w:val="en-US"/>
        </w:rPr>
        <w:t>more than 50 percent</w:t>
      </w:r>
      <w:r w:rsidRPr="00094F78">
        <w:rPr>
          <w:i/>
          <w:iCs/>
          <w:color w:val="000000"/>
          <w:sz w:val="28"/>
          <w:szCs w:val="28"/>
          <w:lang w:val="en-US"/>
        </w:rPr>
        <w:t xml:space="preserve"> of the territory that Russian troops once occupied.”; “We use the money… to replenish our own stockpiles with new equipment – Patriot missiles… artillery shells manufactured </w:t>
      </w:r>
      <w:r w:rsidRPr="00094F78">
        <w:rPr>
          <w:b/>
          <w:bCs/>
          <w:i/>
          <w:iCs/>
          <w:color w:val="000000"/>
          <w:sz w:val="28"/>
          <w:szCs w:val="28"/>
          <w:lang w:val="en-US"/>
        </w:rPr>
        <w:t>in 12 states</w:t>
      </w:r>
      <w:r w:rsidRPr="00094F78">
        <w:rPr>
          <w:i/>
          <w:iCs/>
          <w:color w:val="000000"/>
          <w:sz w:val="28"/>
          <w:szCs w:val="28"/>
          <w:lang w:val="en-US"/>
        </w:rPr>
        <w:t xml:space="preserve">.” </w:t>
      </w:r>
      <w:proofErr w:type="gramStart"/>
      <w:r>
        <w:rPr>
          <w:i/>
          <w:iCs/>
          <w:sz w:val="28"/>
          <w:szCs w:val="28"/>
        </w:rPr>
        <w:t>[ 55</w:t>
      </w:r>
      <w:proofErr w:type="gramEnd"/>
      <w:r>
        <w:rPr>
          <w:i/>
          <w:iCs/>
          <w:sz w:val="28"/>
          <w:szCs w:val="28"/>
        </w:rPr>
        <w:t xml:space="preserve"> ]</w:t>
      </w:r>
    </w:p>
    <w:p w14:paraId="00000154"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Чоловічі промови часто включають цифри, факти, дані – це підкреслює компетентність та контроль. Використання Байденом чисел для продовження емоційного та логічного впливу. Також він демонструє прогрес через точні дані. Перерахування</w:t>
      </w:r>
      <w:r w:rsidRPr="00094F78">
        <w:rPr>
          <w:color w:val="000000"/>
          <w:sz w:val="28"/>
          <w:szCs w:val="28"/>
          <w:lang w:val="en-US"/>
        </w:rPr>
        <w:t xml:space="preserve"> </w:t>
      </w:r>
      <w:r>
        <w:rPr>
          <w:color w:val="000000"/>
          <w:sz w:val="28"/>
          <w:szCs w:val="28"/>
        </w:rPr>
        <w:t>технічних</w:t>
      </w:r>
      <w:r w:rsidRPr="00094F78">
        <w:rPr>
          <w:color w:val="000000"/>
          <w:sz w:val="28"/>
          <w:szCs w:val="28"/>
          <w:lang w:val="en-US"/>
        </w:rPr>
        <w:t xml:space="preserve"> </w:t>
      </w:r>
      <w:r>
        <w:rPr>
          <w:color w:val="000000"/>
          <w:sz w:val="28"/>
          <w:szCs w:val="28"/>
        </w:rPr>
        <w:t>деталей</w:t>
      </w:r>
      <w:r w:rsidRPr="00094F78">
        <w:rPr>
          <w:color w:val="000000"/>
          <w:sz w:val="28"/>
          <w:szCs w:val="28"/>
          <w:lang w:val="en-US"/>
        </w:rPr>
        <w:t xml:space="preserve">, </w:t>
      </w:r>
      <w:r>
        <w:rPr>
          <w:color w:val="000000"/>
          <w:sz w:val="28"/>
          <w:szCs w:val="28"/>
        </w:rPr>
        <w:t>що</w:t>
      </w:r>
      <w:r w:rsidRPr="00094F78">
        <w:rPr>
          <w:color w:val="000000"/>
          <w:sz w:val="28"/>
          <w:szCs w:val="28"/>
          <w:lang w:val="en-US"/>
        </w:rPr>
        <w:t xml:space="preserve"> </w:t>
      </w:r>
      <w:r>
        <w:rPr>
          <w:color w:val="000000"/>
          <w:sz w:val="28"/>
          <w:szCs w:val="28"/>
        </w:rPr>
        <w:t>характерне</w:t>
      </w:r>
      <w:r w:rsidRPr="00094F78">
        <w:rPr>
          <w:color w:val="000000"/>
          <w:sz w:val="28"/>
          <w:szCs w:val="28"/>
          <w:lang w:val="en-US"/>
        </w:rPr>
        <w:t xml:space="preserve"> </w:t>
      </w:r>
      <w:r>
        <w:rPr>
          <w:color w:val="000000"/>
          <w:sz w:val="28"/>
          <w:szCs w:val="28"/>
        </w:rPr>
        <w:t>для</w:t>
      </w:r>
      <w:r w:rsidRPr="00094F78">
        <w:rPr>
          <w:color w:val="000000"/>
          <w:sz w:val="28"/>
          <w:szCs w:val="28"/>
          <w:lang w:val="en-US"/>
        </w:rPr>
        <w:t xml:space="preserve"> </w:t>
      </w:r>
      <w:r>
        <w:rPr>
          <w:color w:val="000000"/>
          <w:sz w:val="28"/>
          <w:szCs w:val="28"/>
        </w:rPr>
        <w:t>військової</w:t>
      </w:r>
      <w:r w:rsidRPr="00094F78">
        <w:rPr>
          <w:color w:val="000000"/>
          <w:sz w:val="28"/>
          <w:szCs w:val="28"/>
          <w:lang w:val="en-US"/>
        </w:rPr>
        <w:t xml:space="preserve"> </w:t>
      </w:r>
      <w:r>
        <w:rPr>
          <w:color w:val="000000"/>
          <w:sz w:val="28"/>
          <w:szCs w:val="28"/>
        </w:rPr>
        <w:t>риторики</w:t>
      </w:r>
      <w:r w:rsidRPr="00094F78">
        <w:rPr>
          <w:color w:val="000000"/>
          <w:sz w:val="28"/>
          <w:szCs w:val="28"/>
          <w:lang w:val="en-US"/>
        </w:rPr>
        <w:t xml:space="preserve">. </w:t>
      </w:r>
    </w:p>
    <w:p w14:paraId="00000155"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“Iron Dome continues to guard the skies over Israel.”; “The arsenal of democracy.”; “We will hold them </w:t>
      </w:r>
      <w:r w:rsidRPr="00094F78">
        <w:rPr>
          <w:b/>
          <w:bCs/>
          <w:i/>
          <w:iCs/>
          <w:sz w:val="28"/>
          <w:szCs w:val="28"/>
          <w:lang w:val="en-US"/>
        </w:rPr>
        <w:t>accountable."</w:t>
      </w:r>
      <w:r w:rsidRPr="00094F78">
        <w:rPr>
          <w:b/>
          <w:bCs/>
          <w:i/>
          <w:iCs/>
          <w:color w:val="000000"/>
          <w:sz w:val="28"/>
          <w:szCs w:val="28"/>
          <w:lang w:val="en-US"/>
        </w:rPr>
        <w:t xml:space="preserve"> </w:t>
      </w:r>
      <w:proofErr w:type="gramStart"/>
      <w:r>
        <w:rPr>
          <w:i/>
          <w:iCs/>
          <w:sz w:val="28"/>
          <w:szCs w:val="28"/>
        </w:rPr>
        <w:t>[ 55</w:t>
      </w:r>
      <w:proofErr w:type="gramEnd"/>
      <w:r>
        <w:rPr>
          <w:i/>
          <w:iCs/>
          <w:sz w:val="28"/>
          <w:szCs w:val="28"/>
        </w:rPr>
        <w:t xml:space="preserve"> ]</w:t>
      </w:r>
    </w:p>
    <w:p w14:paraId="00000156"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Чоловічий стиль часто оперує військовими термінами, оборонною лексикою, стратегічними діями. Використання метафор й військової термінології звучить сильніше, ніж нейтральна лексика. Політик Байден Використовує символічне і одночасно смислове формулювання американської ролі. Також</w:t>
      </w:r>
      <w:r w:rsidRPr="00094F78">
        <w:rPr>
          <w:color w:val="000000"/>
          <w:sz w:val="28"/>
          <w:szCs w:val="28"/>
          <w:lang w:val="en-US"/>
        </w:rPr>
        <w:t xml:space="preserve"> </w:t>
      </w:r>
      <w:r>
        <w:rPr>
          <w:color w:val="000000"/>
          <w:sz w:val="28"/>
          <w:szCs w:val="28"/>
        </w:rPr>
        <w:t>він</w:t>
      </w:r>
      <w:r w:rsidRPr="00094F78">
        <w:rPr>
          <w:color w:val="000000"/>
          <w:sz w:val="28"/>
          <w:szCs w:val="28"/>
          <w:lang w:val="en-US"/>
        </w:rPr>
        <w:t xml:space="preserve"> </w:t>
      </w:r>
      <w:r>
        <w:rPr>
          <w:color w:val="000000"/>
          <w:sz w:val="28"/>
          <w:szCs w:val="28"/>
        </w:rPr>
        <w:t>застосовує</w:t>
      </w:r>
      <w:r w:rsidRPr="00094F78">
        <w:rPr>
          <w:color w:val="000000"/>
          <w:sz w:val="28"/>
          <w:szCs w:val="28"/>
          <w:lang w:val="en-US"/>
        </w:rPr>
        <w:t xml:space="preserve"> </w:t>
      </w:r>
      <w:r>
        <w:rPr>
          <w:color w:val="000000"/>
          <w:sz w:val="28"/>
          <w:szCs w:val="28"/>
        </w:rPr>
        <w:t>риторику</w:t>
      </w:r>
      <w:r w:rsidRPr="00094F78">
        <w:rPr>
          <w:color w:val="000000"/>
          <w:sz w:val="28"/>
          <w:szCs w:val="28"/>
          <w:lang w:val="en-US"/>
        </w:rPr>
        <w:t xml:space="preserve"> </w:t>
      </w:r>
      <w:r>
        <w:rPr>
          <w:color w:val="000000"/>
          <w:sz w:val="28"/>
          <w:szCs w:val="28"/>
        </w:rPr>
        <w:t>покарання</w:t>
      </w:r>
      <w:r w:rsidRPr="00094F78">
        <w:rPr>
          <w:color w:val="000000"/>
          <w:sz w:val="28"/>
          <w:szCs w:val="28"/>
          <w:lang w:val="en-US"/>
        </w:rPr>
        <w:t xml:space="preserve"> </w:t>
      </w:r>
      <w:r>
        <w:rPr>
          <w:color w:val="000000"/>
          <w:sz w:val="28"/>
          <w:szCs w:val="28"/>
        </w:rPr>
        <w:t>й</w:t>
      </w:r>
      <w:r w:rsidRPr="00094F78">
        <w:rPr>
          <w:color w:val="000000"/>
          <w:sz w:val="28"/>
          <w:szCs w:val="28"/>
          <w:lang w:val="en-US"/>
        </w:rPr>
        <w:t xml:space="preserve"> </w:t>
      </w:r>
      <w:r>
        <w:rPr>
          <w:color w:val="000000"/>
          <w:sz w:val="28"/>
          <w:szCs w:val="28"/>
        </w:rPr>
        <w:t>контролю</w:t>
      </w:r>
      <w:r w:rsidRPr="00094F78">
        <w:rPr>
          <w:color w:val="000000"/>
          <w:sz w:val="28"/>
          <w:szCs w:val="28"/>
          <w:lang w:val="en-US"/>
        </w:rPr>
        <w:t xml:space="preserve">. </w:t>
      </w:r>
    </w:p>
    <w:p w14:paraId="00000157"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lastRenderedPageBreak/>
        <w:t xml:space="preserve">“Just as in World War Two today patriotic American workers are building the arsenal of democracy.”; “When America experienced the hell of 9/11, we felt enraged as well.” </w:t>
      </w:r>
      <w:proofErr w:type="gramStart"/>
      <w:r>
        <w:rPr>
          <w:i/>
          <w:iCs/>
          <w:sz w:val="28"/>
          <w:szCs w:val="28"/>
        </w:rPr>
        <w:t>[ 55</w:t>
      </w:r>
      <w:proofErr w:type="gramEnd"/>
      <w:r>
        <w:rPr>
          <w:i/>
          <w:iCs/>
          <w:sz w:val="28"/>
          <w:szCs w:val="28"/>
        </w:rPr>
        <w:t xml:space="preserve"> ]</w:t>
      </w:r>
    </w:p>
    <w:p w14:paraId="0000015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Чоловічий дискурс часто вдається до історичних аналогій, щоб надати своїй промові більше сили. Політик апелює до історичного прикладу мужності і колективної сили. Також Джо Байден подає історичний досвід, як аргумент для морального повчання. </w:t>
      </w:r>
    </w:p>
    <w:p w14:paraId="00000159"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“Let me be clear about something.”; “We must denounce antisemitism… we must also </w:t>
      </w:r>
      <w:proofErr w:type="gramStart"/>
      <w:r w:rsidRPr="00094F78">
        <w:rPr>
          <w:b/>
          <w:bCs/>
          <w:i/>
          <w:iCs/>
          <w:color w:val="000000"/>
          <w:sz w:val="28"/>
          <w:szCs w:val="28"/>
          <w:lang w:val="en-US"/>
        </w:rPr>
        <w:t>denounce  Islamophibia</w:t>
      </w:r>
      <w:proofErr w:type="gramEnd"/>
      <w:r w:rsidRPr="00094F78">
        <w:rPr>
          <w:b/>
          <w:bCs/>
          <w:i/>
          <w:iCs/>
          <w:color w:val="000000"/>
          <w:sz w:val="28"/>
          <w:szCs w:val="28"/>
          <w:lang w:val="en-US"/>
        </w:rPr>
        <w:t xml:space="preserve">.”; “This is a smart investment that’s going to pay dividends for American security.” </w:t>
      </w:r>
      <w:proofErr w:type="gramStart"/>
      <w:r>
        <w:rPr>
          <w:i/>
          <w:iCs/>
          <w:sz w:val="28"/>
          <w:szCs w:val="28"/>
        </w:rPr>
        <w:t>[ 55</w:t>
      </w:r>
      <w:proofErr w:type="gramEnd"/>
      <w:r>
        <w:rPr>
          <w:i/>
          <w:iCs/>
          <w:sz w:val="28"/>
          <w:szCs w:val="28"/>
        </w:rPr>
        <w:t xml:space="preserve"> ]</w:t>
      </w:r>
    </w:p>
    <w:p w14:paraId="0000015A"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 xml:space="preserve">Чоловічий стиль часто підкреслює роль лідера – як захисника, стратега, керівника. Джо Байден використовує типовий початок для директивних </w:t>
      </w:r>
      <w:proofErr w:type="gramStart"/>
      <w:r>
        <w:rPr>
          <w:color w:val="000000"/>
          <w:sz w:val="28"/>
          <w:szCs w:val="28"/>
        </w:rPr>
        <w:t>заяв :</w:t>
      </w:r>
      <w:proofErr w:type="gramEnd"/>
      <w:r>
        <w:rPr>
          <w:color w:val="000000"/>
          <w:sz w:val="28"/>
          <w:szCs w:val="28"/>
        </w:rPr>
        <w:t xml:space="preserve"> “Let me be clear about…”. Також ним було використано імперативні конструкції, які означають, що лідер задає моральні стандарти. Також</w:t>
      </w:r>
      <w:r w:rsidRPr="00094F78">
        <w:rPr>
          <w:color w:val="000000"/>
          <w:sz w:val="28"/>
          <w:szCs w:val="28"/>
          <w:lang w:val="en-US"/>
        </w:rPr>
        <w:t xml:space="preserve"> </w:t>
      </w:r>
      <w:r>
        <w:rPr>
          <w:color w:val="000000"/>
          <w:sz w:val="28"/>
          <w:szCs w:val="28"/>
        </w:rPr>
        <w:t>застосовується</w:t>
      </w:r>
      <w:r w:rsidRPr="00094F78">
        <w:rPr>
          <w:color w:val="000000"/>
          <w:sz w:val="28"/>
          <w:szCs w:val="28"/>
          <w:lang w:val="en-US"/>
        </w:rPr>
        <w:t xml:space="preserve"> </w:t>
      </w:r>
      <w:r>
        <w:rPr>
          <w:color w:val="000000"/>
          <w:sz w:val="28"/>
          <w:szCs w:val="28"/>
        </w:rPr>
        <w:t>риторика</w:t>
      </w:r>
      <w:r w:rsidRPr="00094F78">
        <w:rPr>
          <w:color w:val="000000"/>
          <w:sz w:val="28"/>
          <w:szCs w:val="28"/>
          <w:lang w:val="en-US"/>
        </w:rPr>
        <w:t xml:space="preserve"> </w:t>
      </w:r>
      <w:r>
        <w:rPr>
          <w:color w:val="000000"/>
          <w:sz w:val="28"/>
          <w:szCs w:val="28"/>
        </w:rPr>
        <w:t>господаря</w:t>
      </w:r>
      <w:r w:rsidRPr="00094F78">
        <w:rPr>
          <w:color w:val="000000"/>
          <w:sz w:val="28"/>
          <w:szCs w:val="28"/>
          <w:lang w:val="en-US"/>
        </w:rPr>
        <w:t xml:space="preserve">- </w:t>
      </w:r>
      <w:r>
        <w:rPr>
          <w:color w:val="000000"/>
          <w:sz w:val="28"/>
          <w:szCs w:val="28"/>
        </w:rPr>
        <w:t>управлінця</w:t>
      </w:r>
      <w:r w:rsidRPr="00094F78">
        <w:rPr>
          <w:color w:val="000000"/>
          <w:sz w:val="28"/>
          <w:szCs w:val="28"/>
          <w:lang w:val="en-US"/>
        </w:rPr>
        <w:t xml:space="preserve">, </w:t>
      </w:r>
      <w:r>
        <w:rPr>
          <w:color w:val="000000"/>
          <w:sz w:val="28"/>
          <w:szCs w:val="28"/>
        </w:rPr>
        <w:t>який</w:t>
      </w:r>
      <w:r w:rsidRPr="00094F78">
        <w:rPr>
          <w:color w:val="000000"/>
          <w:sz w:val="28"/>
          <w:szCs w:val="28"/>
          <w:lang w:val="en-US"/>
        </w:rPr>
        <w:t xml:space="preserve"> </w:t>
      </w:r>
      <w:r>
        <w:rPr>
          <w:color w:val="000000"/>
          <w:sz w:val="28"/>
          <w:szCs w:val="28"/>
        </w:rPr>
        <w:t>пояснює</w:t>
      </w:r>
      <w:r w:rsidRPr="00094F78">
        <w:rPr>
          <w:color w:val="000000"/>
          <w:sz w:val="28"/>
          <w:szCs w:val="28"/>
          <w:lang w:val="en-US"/>
        </w:rPr>
        <w:t xml:space="preserve"> </w:t>
      </w:r>
      <w:r>
        <w:rPr>
          <w:color w:val="000000"/>
          <w:sz w:val="28"/>
          <w:szCs w:val="28"/>
        </w:rPr>
        <w:t>користь</w:t>
      </w:r>
      <w:r w:rsidRPr="00094F78">
        <w:rPr>
          <w:color w:val="000000"/>
          <w:sz w:val="28"/>
          <w:szCs w:val="28"/>
          <w:lang w:val="en-US"/>
        </w:rPr>
        <w:t xml:space="preserve"> </w:t>
      </w:r>
      <w:r>
        <w:rPr>
          <w:color w:val="000000"/>
          <w:sz w:val="28"/>
          <w:szCs w:val="28"/>
        </w:rPr>
        <w:t>рішень</w:t>
      </w:r>
      <w:r w:rsidRPr="00094F78">
        <w:rPr>
          <w:color w:val="000000"/>
          <w:sz w:val="28"/>
          <w:szCs w:val="28"/>
          <w:lang w:val="en-US"/>
        </w:rPr>
        <w:t xml:space="preserve">. </w:t>
      </w:r>
    </w:p>
    <w:p w14:paraId="0000015B"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“We are the United States of America.”; “There is nothing beyond our capacity if we do it together.</w:t>
      </w:r>
      <w:proofErr w:type="gramStart"/>
      <w:r w:rsidRPr="00094F78">
        <w:rPr>
          <w:b/>
          <w:bCs/>
          <w:i/>
          <w:iCs/>
          <w:color w:val="000000"/>
          <w:sz w:val="28"/>
          <w:szCs w:val="28"/>
          <w:lang w:val="en-US"/>
        </w:rPr>
        <w:t>” ;</w:t>
      </w:r>
      <w:proofErr w:type="gramEnd"/>
      <w:r w:rsidRPr="00094F78">
        <w:rPr>
          <w:b/>
          <w:bCs/>
          <w:i/>
          <w:iCs/>
          <w:color w:val="000000"/>
          <w:sz w:val="28"/>
          <w:szCs w:val="28"/>
          <w:lang w:val="en-US"/>
        </w:rPr>
        <w:t xml:space="preserve"> “America is a beacon to the world still.” </w:t>
      </w:r>
      <w:r>
        <w:rPr>
          <w:i/>
          <w:iCs/>
          <w:sz w:val="28"/>
          <w:szCs w:val="28"/>
        </w:rPr>
        <w:t>[</w:t>
      </w:r>
      <w:proofErr w:type="gramStart"/>
      <w:r>
        <w:rPr>
          <w:i/>
          <w:iCs/>
          <w:sz w:val="28"/>
          <w:szCs w:val="28"/>
        </w:rPr>
        <w:t>55 ]</w:t>
      </w:r>
      <w:proofErr w:type="gramEnd"/>
    </w:p>
    <w:p w14:paraId="0000015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Чоловічі політичні промови часто </w:t>
      </w:r>
      <w:proofErr w:type="gramStart"/>
      <w:r>
        <w:rPr>
          <w:color w:val="000000"/>
          <w:sz w:val="28"/>
          <w:szCs w:val="28"/>
        </w:rPr>
        <w:t>створюють  імпульс</w:t>
      </w:r>
      <w:proofErr w:type="gramEnd"/>
      <w:r>
        <w:rPr>
          <w:color w:val="000000"/>
          <w:sz w:val="28"/>
          <w:szCs w:val="28"/>
        </w:rPr>
        <w:t xml:space="preserve"> до єдності, сили, колективної дії. Повторюваний Байденом патріотичний рефрен підсилює емоції. В поданій нами цитаті ми можемо прослідкувати як політик формує мотивацію та відчуття колектичної сили. Використання символічного образу “America is a beacon” підкреслює глобальне лідерство. </w:t>
      </w:r>
    </w:p>
    <w:p w14:paraId="0000015D"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15E"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Аналізуючи промову Кіра Стармера, присвячену оголошенню початку роботи уряду Великої Британії та виклику до національного оновлення після виборів </w:t>
      </w:r>
      <w:proofErr w:type="gramStart"/>
      <w:r>
        <w:rPr>
          <w:color w:val="000000"/>
          <w:sz w:val="28"/>
          <w:szCs w:val="28"/>
        </w:rPr>
        <w:t>( 5</w:t>
      </w:r>
      <w:proofErr w:type="gramEnd"/>
      <w:r>
        <w:rPr>
          <w:color w:val="000000"/>
          <w:sz w:val="28"/>
          <w:szCs w:val="28"/>
        </w:rPr>
        <w:t xml:space="preserve"> липня 2024 року), ми можемо визначити, що спікер відображає звичайні ознаки стилю чоловіка-політика: раціональний підхід, структурованість, зосередженість на діях та відповідальності, акцент </w:t>
      </w:r>
      <w:r>
        <w:rPr>
          <w:color w:val="000000"/>
          <w:sz w:val="28"/>
          <w:szCs w:val="28"/>
        </w:rPr>
        <w:lastRenderedPageBreak/>
        <w:t>на силі, стабільності та контролі. Також Кір Стармер використовує прямий, лаконічний синтаксис та використання політичної риторики, спрямованої на дії.</w:t>
      </w:r>
    </w:p>
    <w:p w14:paraId="0000015F"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sidRPr="00094F78">
        <w:rPr>
          <w:b/>
          <w:bCs/>
          <w:i/>
          <w:iCs/>
          <w:color w:val="000000"/>
          <w:sz w:val="28"/>
          <w:szCs w:val="28"/>
          <w:lang w:val="en-US"/>
        </w:rPr>
        <w:t xml:space="preserve">“This wound… this lack of trust… can only be healed by actions not words.” </w:t>
      </w:r>
      <w:r w:rsidRPr="00094F78">
        <w:rPr>
          <w:i/>
          <w:iCs/>
          <w:sz w:val="28"/>
          <w:szCs w:val="28"/>
          <w:lang w:val="en-US"/>
        </w:rPr>
        <w:t>[</w:t>
      </w:r>
      <w:proofErr w:type="gramStart"/>
      <w:r w:rsidRPr="00094F78">
        <w:rPr>
          <w:i/>
          <w:iCs/>
          <w:sz w:val="28"/>
          <w:szCs w:val="28"/>
          <w:lang w:val="en-US"/>
        </w:rPr>
        <w:t>56 ]</w:t>
      </w:r>
      <w:proofErr w:type="gramEnd"/>
    </w:p>
    <w:p w14:paraId="0000016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Чоловічі</w:t>
      </w:r>
      <w:r w:rsidRPr="00094F78">
        <w:rPr>
          <w:color w:val="000000"/>
          <w:sz w:val="28"/>
          <w:szCs w:val="28"/>
          <w:lang w:val="en-US"/>
        </w:rPr>
        <w:t xml:space="preserve"> </w:t>
      </w:r>
      <w:r>
        <w:rPr>
          <w:color w:val="000000"/>
          <w:sz w:val="28"/>
          <w:szCs w:val="28"/>
        </w:rPr>
        <w:t>політичні</w:t>
      </w:r>
      <w:r w:rsidRPr="00094F78">
        <w:rPr>
          <w:color w:val="000000"/>
          <w:sz w:val="28"/>
          <w:szCs w:val="28"/>
          <w:lang w:val="en-US"/>
        </w:rPr>
        <w:t xml:space="preserve"> </w:t>
      </w:r>
      <w:r>
        <w:rPr>
          <w:color w:val="000000"/>
          <w:sz w:val="28"/>
          <w:szCs w:val="28"/>
        </w:rPr>
        <w:t>промови</w:t>
      </w:r>
      <w:r w:rsidRPr="00094F78">
        <w:rPr>
          <w:color w:val="000000"/>
          <w:sz w:val="28"/>
          <w:szCs w:val="28"/>
          <w:lang w:val="en-US"/>
        </w:rPr>
        <w:t xml:space="preserve"> </w:t>
      </w:r>
      <w:r>
        <w:rPr>
          <w:color w:val="000000"/>
          <w:sz w:val="28"/>
          <w:szCs w:val="28"/>
        </w:rPr>
        <w:t>часто</w:t>
      </w:r>
      <w:r w:rsidRPr="00094F78">
        <w:rPr>
          <w:color w:val="000000"/>
          <w:sz w:val="28"/>
          <w:szCs w:val="28"/>
          <w:lang w:val="en-US"/>
        </w:rPr>
        <w:t xml:space="preserve"> </w:t>
      </w:r>
      <w:r>
        <w:rPr>
          <w:color w:val="000000"/>
          <w:sz w:val="28"/>
          <w:szCs w:val="28"/>
        </w:rPr>
        <w:t>засновані</w:t>
      </w:r>
      <w:r w:rsidRPr="00094F78">
        <w:rPr>
          <w:color w:val="000000"/>
          <w:sz w:val="28"/>
          <w:szCs w:val="28"/>
          <w:lang w:val="en-US"/>
        </w:rPr>
        <w:t xml:space="preserve"> </w:t>
      </w:r>
      <w:r>
        <w:rPr>
          <w:color w:val="000000"/>
          <w:sz w:val="28"/>
          <w:szCs w:val="28"/>
        </w:rPr>
        <w:t>на</w:t>
      </w:r>
      <w:r w:rsidRPr="00094F78">
        <w:rPr>
          <w:color w:val="000000"/>
          <w:sz w:val="28"/>
          <w:szCs w:val="28"/>
          <w:lang w:val="en-US"/>
        </w:rPr>
        <w:t xml:space="preserve"> </w:t>
      </w:r>
      <w:r>
        <w:rPr>
          <w:color w:val="000000"/>
          <w:sz w:val="28"/>
          <w:szCs w:val="28"/>
        </w:rPr>
        <w:t>чіткій</w:t>
      </w:r>
      <w:r w:rsidRPr="00094F78">
        <w:rPr>
          <w:color w:val="000000"/>
          <w:sz w:val="28"/>
          <w:szCs w:val="28"/>
          <w:lang w:val="en-US"/>
        </w:rPr>
        <w:t xml:space="preserve"> </w:t>
      </w:r>
      <w:r>
        <w:rPr>
          <w:color w:val="000000"/>
          <w:sz w:val="28"/>
          <w:szCs w:val="28"/>
        </w:rPr>
        <w:t>аргументації</w:t>
      </w:r>
      <w:r w:rsidRPr="00094F78">
        <w:rPr>
          <w:color w:val="000000"/>
          <w:sz w:val="28"/>
          <w:szCs w:val="28"/>
          <w:lang w:val="en-US"/>
        </w:rPr>
        <w:t xml:space="preserve">, </w:t>
      </w:r>
      <w:r>
        <w:rPr>
          <w:color w:val="000000"/>
          <w:sz w:val="28"/>
          <w:szCs w:val="28"/>
        </w:rPr>
        <w:t>наведенні</w:t>
      </w:r>
      <w:r w:rsidRPr="00094F78">
        <w:rPr>
          <w:color w:val="000000"/>
          <w:sz w:val="28"/>
          <w:szCs w:val="28"/>
          <w:lang w:val="en-US"/>
        </w:rPr>
        <w:t xml:space="preserve"> </w:t>
      </w:r>
      <w:r>
        <w:rPr>
          <w:color w:val="000000"/>
          <w:sz w:val="28"/>
          <w:szCs w:val="28"/>
        </w:rPr>
        <w:t>факторів</w:t>
      </w:r>
      <w:r w:rsidRPr="00094F78">
        <w:rPr>
          <w:color w:val="000000"/>
          <w:sz w:val="28"/>
          <w:szCs w:val="28"/>
          <w:lang w:val="en-US"/>
        </w:rPr>
        <w:t xml:space="preserve">, </w:t>
      </w:r>
      <w:r>
        <w:rPr>
          <w:color w:val="000000"/>
          <w:sz w:val="28"/>
          <w:szCs w:val="28"/>
        </w:rPr>
        <w:t>потім</w:t>
      </w:r>
      <w:r w:rsidRPr="00094F78">
        <w:rPr>
          <w:color w:val="000000"/>
          <w:sz w:val="28"/>
          <w:szCs w:val="28"/>
          <w:lang w:val="en-US"/>
        </w:rPr>
        <w:t xml:space="preserve"> </w:t>
      </w:r>
      <w:r>
        <w:rPr>
          <w:color w:val="000000"/>
          <w:sz w:val="28"/>
          <w:szCs w:val="28"/>
        </w:rPr>
        <w:t>проблема</w:t>
      </w:r>
      <w:r w:rsidRPr="00094F78">
        <w:rPr>
          <w:color w:val="000000"/>
          <w:sz w:val="28"/>
          <w:szCs w:val="28"/>
          <w:lang w:val="en-US"/>
        </w:rPr>
        <w:t xml:space="preserve"> </w:t>
      </w:r>
      <w:r>
        <w:rPr>
          <w:color w:val="000000"/>
          <w:sz w:val="28"/>
          <w:szCs w:val="28"/>
        </w:rPr>
        <w:t>й</w:t>
      </w:r>
      <w:r w:rsidRPr="00094F78">
        <w:rPr>
          <w:color w:val="000000"/>
          <w:sz w:val="28"/>
          <w:szCs w:val="28"/>
          <w:lang w:val="en-US"/>
        </w:rPr>
        <w:t xml:space="preserve"> </w:t>
      </w:r>
      <w:r>
        <w:rPr>
          <w:color w:val="000000"/>
          <w:sz w:val="28"/>
          <w:szCs w:val="28"/>
        </w:rPr>
        <w:t>вирішення</w:t>
      </w:r>
      <w:r w:rsidRPr="00094F78">
        <w:rPr>
          <w:color w:val="000000"/>
          <w:sz w:val="28"/>
          <w:szCs w:val="28"/>
          <w:lang w:val="en-US"/>
        </w:rPr>
        <w:t xml:space="preserve">. </w:t>
      </w:r>
      <w:r>
        <w:rPr>
          <w:color w:val="000000"/>
          <w:sz w:val="28"/>
          <w:szCs w:val="28"/>
        </w:rPr>
        <w:t xml:space="preserve">Логічна ідея, висловлена Стармером, зосереджена на реальних діях, а не на емоціях – це типова чоловіча раціональна структура. Політик формулює повідомлення через контрастну структуру “actions not words”, щоб підкреслити практичність та пріоритет дії, що є звичайною ознакою чоловічої риторики. </w:t>
      </w:r>
    </w:p>
    <w:p w14:paraId="00000161"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“My government will serve you.” </w:t>
      </w:r>
      <w:r w:rsidRPr="00094F78">
        <w:rPr>
          <w:b/>
          <w:bCs/>
          <w:i/>
          <w:iCs/>
          <w:sz w:val="28"/>
          <w:szCs w:val="28"/>
          <w:lang w:val="en-US"/>
        </w:rPr>
        <w:t xml:space="preserve"> </w:t>
      </w:r>
      <w:r>
        <w:rPr>
          <w:i/>
          <w:iCs/>
          <w:sz w:val="28"/>
          <w:szCs w:val="28"/>
        </w:rPr>
        <w:t>[</w:t>
      </w:r>
      <w:proofErr w:type="gramStart"/>
      <w:r>
        <w:rPr>
          <w:i/>
          <w:iCs/>
          <w:sz w:val="28"/>
          <w:szCs w:val="28"/>
        </w:rPr>
        <w:t>56 ]</w:t>
      </w:r>
      <w:proofErr w:type="gramEnd"/>
    </w:p>
    <w:p w14:paraId="0000016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Чоловіки-політики часто показують себе, як ті хто беруть на себе відповідальність, “тримає країну в руках”. Подана нами </w:t>
      </w:r>
      <w:proofErr w:type="gramStart"/>
      <w:r>
        <w:rPr>
          <w:color w:val="000000"/>
          <w:sz w:val="28"/>
          <w:szCs w:val="28"/>
        </w:rPr>
        <w:t>цитата  чітка</w:t>
      </w:r>
      <w:proofErr w:type="gramEnd"/>
      <w:r>
        <w:rPr>
          <w:color w:val="000000"/>
          <w:sz w:val="28"/>
          <w:szCs w:val="28"/>
        </w:rPr>
        <w:t>, пряма розповідь з позиції влади й відповідальності; коротке речення створює ефект сили й контролю.</w:t>
      </w:r>
    </w:p>
    <w:p w14:paraId="00000163"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“Four nations… standing together again… facing down the challenges of an insecure world.” </w:t>
      </w:r>
      <w:r w:rsidRPr="00094F78">
        <w:rPr>
          <w:b/>
          <w:bCs/>
          <w:i/>
          <w:iCs/>
          <w:sz w:val="28"/>
          <w:szCs w:val="28"/>
          <w:lang w:val="en-US"/>
        </w:rPr>
        <w:t xml:space="preserve"> </w:t>
      </w:r>
      <w:r>
        <w:rPr>
          <w:i/>
          <w:iCs/>
          <w:sz w:val="28"/>
          <w:szCs w:val="28"/>
        </w:rPr>
        <w:t>[</w:t>
      </w:r>
      <w:proofErr w:type="gramStart"/>
      <w:r>
        <w:rPr>
          <w:i/>
          <w:iCs/>
          <w:sz w:val="28"/>
          <w:szCs w:val="28"/>
        </w:rPr>
        <w:t>56 ]</w:t>
      </w:r>
      <w:proofErr w:type="gramEnd"/>
    </w:p>
    <w:p w14:paraId="0000016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Чоловічі промови часто звертаються до народу як до єдиного “ми”, яке має змогу рухатися вперед. Політик Стармер підкреслює єдність, силу, здатність “стояти” – це типова для чоловічої політичної риторики. </w:t>
      </w:r>
    </w:p>
    <w:p w14:paraId="00000165"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sidRPr="00094F78">
        <w:rPr>
          <w:b/>
          <w:bCs/>
          <w:i/>
          <w:iCs/>
          <w:color w:val="000000"/>
          <w:sz w:val="28"/>
          <w:szCs w:val="28"/>
          <w:lang w:val="en-US"/>
        </w:rPr>
        <w:t xml:space="preserve">“Changing a country is not like flicking a switch.” </w:t>
      </w:r>
      <w:r w:rsidRPr="00094F78">
        <w:rPr>
          <w:b/>
          <w:bCs/>
          <w:i/>
          <w:iCs/>
          <w:sz w:val="28"/>
          <w:szCs w:val="28"/>
          <w:lang w:val="en-US"/>
        </w:rPr>
        <w:t xml:space="preserve"> </w:t>
      </w:r>
      <w:r>
        <w:rPr>
          <w:i/>
          <w:iCs/>
          <w:sz w:val="28"/>
          <w:szCs w:val="28"/>
        </w:rPr>
        <w:t>[</w:t>
      </w:r>
      <w:proofErr w:type="gramStart"/>
      <w:r>
        <w:rPr>
          <w:i/>
          <w:iCs/>
          <w:sz w:val="28"/>
          <w:szCs w:val="28"/>
        </w:rPr>
        <w:t>56 ]</w:t>
      </w:r>
      <w:proofErr w:type="gramEnd"/>
    </w:p>
    <w:p w14:paraId="00000166"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Мовлення чоловіків відзначається прямими словами, без зайвих помʼякшень. Він говорить правду прямо в очі, що є особливістю чоловічого стилю. Політик використовує тверде, пряме формулювання без надмірної мʼякості. Чіткий образ, що відображає реалістичний стиль. Стармер застосовує конкретну, фізичну метафору, повʼязану з технікою та механічною дією. Чоловічі промови часто спираються на метафори </w:t>
      </w:r>
      <w:r>
        <w:rPr>
          <w:color w:val="000000"/>
          <w:sz w:val="28"/>
          <w:szCs w:val="28"/>
        </w:rPr>
        <w:lastRenderedPageBreak/>
        <w:t>технічного або ділового характеру, що створює відчуття компетентності та контролю.</w:t>
      </w:r>
    </w:p>
    <w:p w14:paraId="00000167" w14:textId="77777777" w:rsidR="009B22D9" w:rsidRDefault="00331E5A">
      <w:pPr>
        <w:pBdr>
          <w:top w:val="nil"/>
          <w:left w:val="nil"/>
          <w:bottom w:val="nil"/>
          <w:right w:val="nil"/>
          <w:between w:val="nil"/>
        </w:pBdr>
        <w:spacing w:line="360" w:lineRule="auto"/>
        <w:ind w:firstLine="850"/>
        <w:jc w:val="both"/>
        <w:rPr>
          <w:i/>
          <w:iCs/>
          <w:color w:val="000000"/>
          <w:sz w:val="28"/>
          <w:szCs w:val="28"/>
        </w:rPr>
      </w:pPr>
      <w:proofErr w:type="gramStart"/>
      <w:r w:rsidRPr="00094F78">
        <w:rPr>
          <w:i/>
          <w:iCs/>
          <w:color w:val="000000"/>
          <w:sz w:val="28"/>
          <w:szCs w:val="28"/>
          <w:lang w:val="en-US"/>
        </w:rPr>
        <w:t>“ Have</w:t>
      </w:r>
      <w:proofErr w:type="gramEnd"/>
      <w:r w:rsidRPr="00094F78">
        <w:rPr>
          <w:i/>
          <w:iCs/>
          <w:color w:val="000000"/>
          <w:sz w:val="28"/>
          <w:szCs w:val="28"/>
          <w:lang w:val="en-US"/>
        </w:rPr>
        <w:t xml:space="preserve"> no doubt – that we will </w:t>
      </w:r>
      <w:r w:rsidRPr="00094F78">
        <w:rPr>
          <w:b/>
          <w:bCs/>
          <w:i/>
          <w:iCs/>
          <w:color w:val="000000"/>
          <w:sz w:val="28"/>
          <w:szCs w:val="28"/>
          <w:lang w:val="en-US"/>
        </w:rPr>
        <w:t>rebuild</w:t>
      </w:r>
      <w:r w:rsidRPr="00094F78">
        <w:rPr>
          <w:i/>
          <w:iCs/>
          <w:color w:val="000000"/>
          <w:sz w:val="28"/>
          <w:szCs w:val="28"/>
          <w:lang w:val="en-US"/>
        </w:rPr>
        <w:t xml:space="preserve"> Britain.”; “ We will </w:t>
      </w:r>
      <w:r w:rsidRPr="00094F78">
        <w:rPr>
          <w:b/>
          <w:bCs/>
          <w:i/>
          <w:iCs/>
          <w:color w:val="000000"/>
          <w:sz w:val="28"/>
          <w:szCs w:val="28"/>
          <w:lang w:val="en-US"/>
        </w:rPr>
        <w:t>rebuild</w:t>
      </w:r>
      <w:r w:rsidRPr="00094F78">
        <w:rPr>
          <w:i/>
          <w:iCs/>
          <w:color w:val="000000"/>
          <w:sz w:val="28"/>
          <w:szCs w:val="28"/>
          <w:lang w:val="en-US"/>
        </w:rPr>
        <w:t xml:space="preserve"> the infrastructure of opportunity…</w:t>
      </w:r>
      <w:r w:rsidRPr="00094F78">
        <w:rPr>
          <w:b/>
          <w:bCs/>
          <w:i/>
          <w:iCs/>
          <w:color w:val="000000"/>
          <w:sz w:val="28"/>
          <w:szCs w:val="28"/>
          <w:lang w:val="en-US"/>
        </w:rPr>
        <w:t>brick by brick</w:t>
      </w:r>
      <w:r w:rsidRPr="00094F78">
        <w:rPr>
          <w:i/>
          <w:iCs/>
          <w:color w:val="000000"/>
          <w:sz w:val="28"/>
          <w:szCs w:val="28"/>
          <w:lang w:val="en-US"/>
        </w:rPr>
        <w:t xml:space="preserve">.” </w:t>
      </w:r>
      <w:r w:rsidRPr="00094F78">
        <w:rPr>
          <w:b/>
          <w:bCs/>
          <w:i/>
          <w:iCs/>
          <w:sz w:val="28"/>
          <w:szCs w:val="28"/>
          <w:lang w:val="en-US"/>
        </w:rPr>
        <w:t xml:space="preserve"> </w:t>
      </w:r>
      <w:r>
        <w:rPr>
          <w:i/>
          <w:iCs/>
          <w:sz w:val="28"/>
          <w:szCs w:val="28"/>
        </w:rPr>
        <w:t>[</w:t>
      </w:r>
      <w:proofErr w:type="gramStart"/>
      <w:r>
        <w:rPr>
          <w:i/>
          <w:iCs/>
          <w:sz w:val="28"/>
          <w:szCs w:val="28"/>
        </w:rPr>
        <w:t>56 ]</w:t>
      </w:r>
      <w:proofErr w:type="gramEnd"/>
    </w:p>
    <w:p w14:paraId="0000016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Чоловіки-політики часто використовують слова, які часто містять плани, кроки, дії, будівництво, відновлення. Дієслово “rebuild” – типове для політичної риторики, яке демонструє силу, контроль і стратегію. Використання метафори будівництва “brick by brick” – звичайна стратегія чоловічого мовлення, яка звʼязується з конкретними діями, стабільністю, силою та фізичною працею. Цей вислів передає відчуття реального, матеріального процесу.</w:t>
      </w:r>
    </w:p>
    <w:p w14:paraId="00000169"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Pr>
          <w:b/>
          <w:bCs/>
          <w:i/>
          <w:iCs/>
          <w:color w:val="000000"/>
          <w:sz w:val="28"/>
          <w:szCs w:val="28"/>
        </w:rPr>
        <w:t xml:space="preserve">“Country first, party second.” </w:t>
      </w:r>
      <w:r>
        <w:rPr>
          <w:b/>
          <w:bCs/>
          <w:i/>
          <w:iCs/>
          <w:sz w:val="28"/>
          <w:szCs w:val="28"/>
        </w:rPr>
        <w:t xml:space="preserve"> </w:t>
      </w:r>
      <w:r>
        <w:rPr>
          <w:i/>
          <w:iCs/>
          <w:sz w:val="28"/>
          <w:szCs w:val="28"/>
        </w:rPr>
        <w:t>[</w:t>
      </w:r>
      <w:proofErr w:type="gramStart"/>
      <w:r>
        <w:rPr>
          <w:i/>
          <w:iCs/>
          <w:sz w:val="28"/>
          <w:szCs w:val="28"/>
        </w:rPr>
        <w:t>56 ]</w:t>
      </w:r>
      <w:proofErr w:type="gramEnd"/>
    </w:p>
    <w:p w14:paraId="0000016A"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Для чоловічої політичної промови характерно сильний ритм, багато коротких речень, які звучать як команди або тези. Лаконічне формулювання без </w:t>
      </w:r>
      <w:proofErr w:type="gramStart"/>
      <w:r>
        <w:rPr>
          <w:color w:val="000000"/>
          <w:sz w:val="28"/>
          <w:szCs w:val="28"/>
        </w:rPr>
        <w:t>анти метафор</w:t>
      </w:r>
      <w:proofErr w:type="gramEnd"/>
      <w:r>
        <w:rPr>
          <w:color w:val="000000"/>
          <w:sz w:val="28"/>
          <w:szCs w:val="28"/>
        </w:rPr>
        <w:t>, типова для політичних гасел, спрямованих на підсилення авторитету.</w:t>
      </w:r>
    </w:p>
    <w:p w14:paraId="0000016B" w14:textId="77777777" w:rsidR="009B22D9" w:rsidRPr="00094F78" w:rsidRDefault="00331E5A">
      <w:pPr>
        <w:pBdr>
          <w:top w:val="nil"/>
          <w:left w:val="nil"/>
          <w:bottom w:val="nil"/>
          <w:right w:val="nil"/>
          <w:between w:val="nil"/>
        </w:pBdr>
        <w:spacing w:line="360" w:lineRule="auto"/>
        <w:ind w:firstLine="850"/>
        <w:jc w:val="both"/>
        <w:rPr>
          <w:i/>
          <w:iCs/>
          <w:color w:val="000000"/>
          <w:sz w:val="28"/>
          <w:szCs w:val="28"/>
          <w:lang w:val="en-US"/>
        </w:rPr>
      </w:pPr>
      <w:r w:rsidRPr="00094F78">
        <w:rPr>
          <w:i/>
          <w:iCs/>
          <w:color w:val="000000"/>
          <w:sz w:val="28"/>
          <w:szCs w:val="28"/>
          <w:lang w:val="en-US"/>
        </w:rPr>
        <w:t xml:space="preserve">“You have given us a clear </w:t>
      </w:r>
      <w:r w:rsidRPr="00094F78">
        <w:rPr>
          <w:b/>
          <w:bCs/>
          <w:i/>
          <w:iCs/>
          <w:color w:val="000000"/>
          <w:sz w:val="28"/>
          <w:szCs w:val="28"/>
          <w:lang w:val="en-US"/>
        </w:rPr>
        <w:t>mandate</w:t>
      </w:r>
      <w:r w:rsidRPr="00094F78">
        <w:rPr>
          <w:i/>
          <w:iCs/>
          <w:color w:val="000000"/>
          <w:sz w:val="28"/>
          <w:szCs w:val="28"/>
          <w:lang w:val="en-US"/>
        </w:rPr>
        <w:t xml:space="preserve">… and we will </w:t>
      </w:r>
      <w:r w:rsidRPr="00094F78">
        <w:rPr>
          <w:b/>
          <w:bCs/>
          <w:i/>
          <w:iCs/>
          <w:color w:val="000000"/>
          <w:sz w:val="28"/>
          <w:szCs w:val="28"/>
          <w:lang w:val="en-US"/>
        </w:rPr>
        <w:t>use it</w:t>
      </w:r>
      <w:r w:rsidRPr="00094F78">
        <w:rPr>
          <w:i/>
          <w:iCs/>
          <w:color w:val="000000"/>
          <w:sz w:val="28"/>
          <w:szCs w:val="28"/>
          <w:lang w:val="en-US"/>
        </w:rPr>
        <w:t xml:space="preserve"> to </w:t>
      </w:r>
      <w:r w:rsidRPr="00094F78">
        <w:rPr>
          <w:b/>
          <w:bCs/>
          <w:i/>
          <w:iCs/>
          <w:color w:val="000000"/>
          <w:sz w:val="28"/>
          <w:szCs w:val="28"/>
          <w:lang w:val="en-US"/>
        </w:rPr>
        <w:t>deliver</w:t>
      </w:r>
      <w:r w:rsidRPr="00094F78">
        <w:rPr>
          <w:i/>
          <w:iCs/>
          <w:color w:val="000000"/>
          <w:sz w:val="28"/>
          <w:szCs w:val="28"/>
          <w:lang w:val="en-US"/>
        </w:rPr>
        <w:t xml:space="preserve"> change.” </w:t>
      </w:r>
      <w:r w:rsidRPr="00094F78">
        <w:rPr>
          <w:b/>
          <w:bCs/>
          <w:i/>
          <w:iCs/>
          <w:sz w:val="28"/>
          <w:szCs w:val="28"/>
          <w:lang w:val="en-US"/>
        </w:rPr>
        <w:t xml:space="preserve"> </w:t>
      </w:r>
      <w:r w:rsidRPr="00094F78">
        <w:rPr>
          <w:i/>
          <w:iCs/>
          <w:sz w:val="28"/>
          <w:szCs w:val="28"/>
          <w:lang w:val="en-US"/>
        </w:rPr>
        <w:t>[</w:t>
      </w:r>
      <w:proofErr w:type="gramStart"/>
      <w:r w:rsidRPr="00094F78">
        <w:rPr>
          <w:i/>
          <w:iCs/>
          <w:sz w:val="28"/>
          <w:szCs w:val="28"/>
          <w:lang w:val="en-US"/>
        </w:rPr>
        <w:t>56 ]</w:t>
      </w:r>
      <w:proofErr w:type="gramEnd"/>
    </w:p>
    <w:p w14:paraId="0000016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Чоловіче</w:t>
      </w:r>
      <w:r w:rsidRPr="00094F78">
        <w:rPr>
          <w:color w:val="000000"/>
          <w:sz w:val="28"/>
          <w:szCs w:val="28"/>
          <w:lang w:val="en-US"/>
        </w:rPr>
        <w:t xml:space="preserve"> </w:t>
      </w:r>
      <w:r>
        <w:rPr>
          <w:color w:val="000000"/>
          <w:sz w:val="28"/>
          <w:szCs w:val="28"/>
        </w:rPr>
        <w:t>політичне</w:t>
      </w:r>
      <w:r w:rsidRPr="00094F78">
        <w:rPr>
          <w:color w:val="000000"/>
          <w:sz w:val="28"/>
          <w:szCs w:val="28"/>
          <w:lang w:val="en-US"/>
        </w:rPr>
        <w:t xml:space="preserve"> </w:t>
      </w:r>
      <w:r>
        <w:rPr>
          <w:color w:val="000000"/>
          <w:sz w:val="28"/>
          <w:szCs w:val="28"/>
        </w:rPr>
        <w:t>мовлення</w:t>
      </w:r>
      <w:r w:rsidRPr="00094F78">
        <w:rPr>
          <w:color w:val="000000"/>
          <w:sz w:val="28"/>
          <w:szCs w:val="28"/>
          <w:lang w:val="en-US"/>
        </w:rPr>
        <w:t xml:space="preserve"> </w:t>
      </w:r>
      <w:r>
        <w:rPr>
          <w:color w:val="000000"/>
          <w:sz w:val="28"/>
          <w:szCs w:val="28"/>
        </w:rPr>
        <w:t>часто</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слова</w:t>
      </w:r>
      <w:r w:rsidRPr="00094F78">
        <w:rPr>
          <w:color w:val="000000"/>
          <w:sz w:val="28"/>
          <w:szCs w:val="28"/>
          <w:lang w:val="en-US"/>
        </w:rPr>
        <w:t xml:space="preserve"> </w:t>
      </w:r>
      <w:r>
        <w:rPr>
          <w:color w:val="000000"/>
          <w:sz w:val="28"/>
          <w:szCs w:val="28"/>
        </w:rPr>
        <w:t>влади</w:t>
      </w:r>
      <w:r w:rsidRPr="00094F78">
        <w:rPr>
          <w:color w:val="000000"/>
          <w:sz w:val="28"/>
          <w:szCs w:val="28"/>
          <w:lang w:val="en-US"/>
        </w:rPr>
        <w:t xml:space="preserve"> </w:t>
      </w:r>
      <w:r>
        <w:rPr>
          <w:color w:val="000000"/>
          <w:sz w:val="28"/>
          <w:szCs w:val="28"/>
        </w:rPr>
        <w:t>й</w:t>
      </w:r>
      <w:r w:rsidRPr="00094F78">
        <w:rPr>
          <w:color w:val="000000"/>
          <w:sz w:val="28"/>
          <w:szCs w:val="28"/>
          <w:lang w:val="en-US"/>
        </w:rPr>
        <w:t xml:space="preserve"> </w:t>
      </w:r>
      <w:r>
        <w:rPr>
          <w:color w:val="000000"/>
          <w:sz w:val="28"/>
          <w:szCs w:val="28"/>
        </w:rPr>
        <w:t>відповідальності</w:t>
      </w:r>
      <w:r w:rsidRPr="00094F78">
        <w:rPr>
          <w:color w:val="000000"/>
          <w:sz w:val="28"/>
          <w:szCs w:val="28"/>
          <w:lang w:val="en-US"/>
        </w:rPr>
        <w:t xml:space="preserve"> – “mandate”, “deliver”, “use it”. </w:t>
      </w:r>
      <w:r>
        <w:rPr>
          <w:color w:val="000000"/>
          <w:sz w:val="28"/>
          <w:szCs w:val="28"/>
        </w:rPr>
        <w:t>Ці слова підкреслюють авторитет, контроль та функцію лідера як активного виконавця рішень, а не лише символічну фігуру.</w:t>
      </w:r>
    </w:p>
    <w:p w14:paraId="0000016D"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16E" w14:textId="77777777" w:rsidR="009B22D9" w:rsidRDefault="00331E5A">
      <w:pPr>
        <w:pBdr>
          <w:top w:val="nil"/>
          <w:left w:val="nil"/>
          <w:bottom w:val="nil"/>
          <w:right w:val="nil"/>
          <w:between w:val="nil"/>
        </w:pBdr>
        <w:spacing w:line="360" w:lineRule="auto"/>
        <w:ind w:firstLine="850"/>
        <w:jc w:val="both"/>
        <w:rPr>
          <w:b/>
          <w:bCs/>
          <w:color w:val="000000"/>
          <w:sz w:val="28"/>
          <w:szCs w:val="28"/>
        </w:rPr>
      </w:pPr>
      <w:r>
        <w:rPr>
          <w:b/>
          <w:bCs/>
          <w:color w:val="000000"/>
          <w:sz w:val="28"/>
          <w:szCs w:val="28"/>
        </w:rPr>
        <w:t>2.2. Стилістичні відмінності</w:t>
      </w:r>
    </w:p>
    <w:p w14:paraId="0000016F"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Мовні особливості чоловіків та жінок має свої особливості, які залежать від того, які цілі вони бажають досягти та які соціальні ролі вони виконують. Жінки часто говорять мʼяко, емоційно й використовують слова, які вказують на думку “maybe”, “I think”. У їхній мові часто зустрічаються слова, що висловлюють емоції, слова “so”, “really”, а також помʼякшувальні </w:t>
      </w:r>
      <w:r>
        <w:rPr>
          <w:color w:val="000000"/>
          <w:sz w:val="28"/>
          <w:szCs w:val="28"/>
        </w:rPr>
        <w:lastRenderedPageBreak/>
        <w:t>конструкції. Звичайно використовуються запитання у вигляді тегів “isn’t it?”, які допомагають зберігати контакт. Загалом, спілкування жінок спрямоване на створення звʼязків і уникнення конфліктів.</w:t>
      </w:r>
    </w:p>
    <w:p w14:paraId="0000017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Чоловіки ж говорять прямо, не вибихливо й з орієнтацією на досягнення. Вони використовують нейтральну лексику, точність та короткі речення. Чоловіки-політики рідше використовують слова, що виражають ввічливість або помʼякшують мову, замість цього вони більш часто використовують дієслова, які вказують на результат або дію. Їхнє мовлення здебільшого має інформацій й статусну функції. Чоловіки часто керують темою розмови або використовують стратегії, які показують ефективність.</w:t>
      </w:r>
    </w:p>
    <w:p w14:paraId="00000171"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17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Аналізуючи стилістичні відмінності промов Ліз Трасс та Дональда Трампа, ми можемо визначити, що загальний стиль промови Ліз Трасс має офіційний, міжнародний і дипломатичний стиль, який характерний для виступів у Генеральній асамблеї ООН. Вона використовує чітку структуру, логічну побудову, формальну мову, зосереджуючись на глобальних проблемах. Натомість Дональд Трамп говорить у досить неформальному, майже комедійному та розмовному стилі, активно взаємодіє з публікою, використовує побутові жартівливі висловлювання, сленг, особисті історії та гіперболи. </w:t>
      </w:r>
    </w:p>
    <w:p w14:paraId="00000173"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Ліз Трасс використовує формальний дипломатичний стиль, офіційні звернення: </w:t>
      </w:r>
      <w:r>
        <w:rPr>
          <w:b/>
          <w:bCs/>
          <w:i/>
          <w:iCs/>
          <w:color w:val="000000"/>
          <w:sz w:val="28"/>
          <w:szCs w:val="28"/>
        </w:rPr>
        <w:t xml:space="preserve">“Mr. President, your excellencies, ladies and gentlemen.” </w:t>
      </w:r>
      <w:r>
        <w:rPr>
          <w:i/>
          <w:iCs/>
          <w:sz w:val="28"/>
          <w:szCs w:val="28"/>
        </w:rPr>
        <w:t>[48].</w:t>
      </w:r>
      <w:r>
        <w:rPr>
          <w:color w:val="000000"/>
          <w:sz w:val="28"/>
          <w:szCs w:val="28"/>
        </w:rPr>
        <w:t xml:space="preserve"> Мова витримана, без особистих відступів або жартів.</w:t>
      </w:r>
    </w:p>
    <w:p w14:paraId="00000174"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Pr>
          <w:color w:val="000000"/>
          <w:sz w:val="28"/>
          <w:szCs w:val="28"/>
        </w:rPr>
        <w:t xml:space="preserve">Політикиня постійно згадує міжнародні інституції, принципи, історичні епох: </w:t>
      </w:r>
      <w:r>
        <w:rPr>
          <w:b/>
          <w:bCs/>
          <w:i/>
          <w:iCs/>
          <w:color w:val="000000"/>
          <w:sz w:val="28"/>
          <w:szCs w:val="28"/>
        </w:rPr>
        <w:t xml:space="preserve">“the founding principles of the United Nations”, “the post–war values on which this organisation was founded.” </w:t>
      </w:r>
      <w:r>
        <w:rPr>
          <w:i/>
          <w:iCs/>
          <w:sz w:val="28"/>
          <w:szCs w:val="28"/>
        </w:rPr>
        <w:t>[48]</w:t>
      </w:r>
    </w:p>
    <w:p w14:paraId="00000175"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Пані Трасс апелює до цінностей, моралі та ідеалів. Розмова ведеться в термінах демократії, свободи, прогресу: </w:t>
      </w:r>
      <w:r>
        <w:rPr>
          <w:b/>
          <w:bCs/>
          <w:i/>
          <w:iCs/>
          <w:color w:val="000000"/>
          <w:sz w:val="28"/>
          <w:szCs w:val="28"/>
        </w:rPr>
        <w:t xml:space="preserve">“We must fight to defend those </w:t>
      </w:r>
      <w:r>
        <w:rPr>
          <w:b/>
          <w:bCs/>
          <w:i/>
          <w:iCs/>
          <w:color w:val="000000"/>
          <w:sz w:val="28"/>
          <w:szCs w:val="28"/>
        </w:rPr>
        <w:lastRenderedPageBreak/>
        <w:t xml:space="preserve">ideals.”; “One in which we ensure that freedom and democracy prevail for all people…” </w:t>
      </w:r>
      <w:r>
        <w:rPr>
          <w:i/>
          <w:iCs/>
          <w:sz w:val="28"/>
          <w:szCs w:val="28"/>
        </w:rPr>
        <w:t>[48]</w:t>
      </w:r>
    </w:p>
    <w:p w14:paraId="00000176"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Дональд Трамп в своїй промові використовує більш розмовний стиль та імпровізаційнітсь. Він</w:t>
      </w:r>
      <w:r w:rsidRPr="00094F78">
        <w:rPr>
          <w:color w:val="000000"/>
          <w:sz w:val="28"/>
          <w:szCs w:val="28"/>
          <w:lang w:val="en-US"/>
        </w:rPr>
        <w:t xml:space="preserve"> </w:t>
      </w:r>
      <w:r>
        <w:rPr>
          <w:color w:val="000000"/>
          <w:sz w:val="28"/>
          <w:szCs w:val="28"/>
        </w:rPr>
        <w:t>говорить</w:t>
      </w:r>
      <w:r w:rsidRPr="00094F78">
        <w:rPr>
          <w:color w:val="000000"/>
          <w:sz w:val="28"/>
          <w:szCs w:val="28"/>
          <w:lang w:val="en-US"/>
        </w:rPr>
        <w:t xml:space="preserve"> </w:t>
      </w:r>
      <w:r>
        <w:rPr>
          <w:color w:val="000000"/>
          <w:sz w:val="28"/>
          <w:szCs w:val="28"/>
        </w:rPr>
        <w:t>так</w:t>
      </w:r>
      <w:r w:rsidRPr="00094F78">
        <w:rPr>
          <w:color w:val="000000"/>
          <w:sz w:val="28"/>
          <w:szCs w:val="28"/>
          <w:lang w:val="en-US"/>
        </w:rPr>
        <w:t xml:space="preserve">, </w:t>
      </w:r>
      <w:r>
        <w:rPr>
          <w:color w:val="000000"/>
          <w:sz w:val="28"/>
          <w:szCs w:val="28"/>
        </w:rPr>
        <w:t>ніби</w:t>
      </w:r>
      <w:r w:rsidRPr="00094F78">
        <w:rPr>
          <w:color w:val="000000"/>
          <w:sz w:val="28"/>
          <w:szCs w:val="28"/>
          <w:lang w:val="en-US"/>
        </w:rPr>
        <w:t xml:space="preserve"> </w:t>
      </w:r>
      <w:r>
        <w:rPr>
          <w:color w:val="000000"/>
          <w:sz w:val="28"/>
          <w:szCs w:val="28"/>
        </w:rPr>
        <w:t>проводить</w:t>
      </w:r>
      <w:r w:rsidRPr="00094F78">
        <w:rPr>
          <w:color w:val="000000"/>
          <w:sz w:val="28"/>
          <w:szCs w:val="28"/>
          <w:lang w:val="en-US"/>
        </w:rPr>
        <w:t xml:space="preserve"> </w:t>
      </w:r>
      <w:r>
        <w:rPr>
          <w:color w:val="000000"/>
          <w:sz w:val="28"/>
          <w:szCs w:val="28"/>
        </w:rPr>
        <w:t>інтерв</w:t>
      </w:r>
      <w:r w:rsidRPr="00094F78">
        <w:rPr>
          <w:color w:val="000000"/>
          <w:sz w:val="28"/>
          <w:szCs w:val="28"/>
          <w:lang w:val="en-US"/>
        </w:rPr>
        <w:t>ʼ</w:t>
      </w:r>
      <w:r>
        <w:rPr>
          <w:color w:val="000000"/>
          <w:sz w:val="28"/>
          <w:szCs w:val="28"/>
        </w:rPr>
        <w:t>ю</w:t>
      </w:r>
      <w:r w:rsidRPr="00094F78">
        <w:rPr>
          <w:color w:val="000000"/>
          <w:sz w:val="28"/>
          <w:szCs w:val="28"/>
          <w:lang w:val="en-US"/>
        </w:rPr>
        <w:t xml:space="preserve">: </w:t>
      </w:r>
      <w:r w:rsidRPr="00094F78">
        <w:rPr>
          <w:b/>
          <w:bCs/>
          <w:i/>
          <w:iCs/>
          <w:color w:val="000000"/>
          <w:sz w:val="28"/>
          <w:szCs w:val="28"/>
          <w:lang w:val="en-US"/>
        </w:rPr>
        <w:t>“Don’t laugh, don’t laugh, you’re not allowed to do that.”; “Just have a good time</w:t>
      </w:r>
      <w:r w:rsidRPr="00094F78">
        <w:rPr>
          <w:b/>
          <w:bCs/>
          <w:i/>
          <w:iCs/>
          <w:sz w:val="28"/>
          <w:szCs w:val="28"/>
          <w:lang w:val="en-US"/>
        </w:rPr>
        <w:t>.</w:t>
      </w:r>
      <w:r w:rsidRPr="00094F78">
        <w:rPr>
          <w:b/>
          <w:bCs/>
          <w:i/>
          <w:iCs/>
          <w:color w:val="000000"/>
          <w:sz w:val="28"/>
          <w:szCs w:val="28"/>
          <w:lang w:val="en-US"/>
        </w:rPr>
        <w:t xml:space="preserve">” </w:t>
      </w:r>
      <w:r w:rsidRPr="00094F78">
        <w:rPr>
          <w:i/>
          <w:iCs/>
          <w:sz w:val="28"/>
          <w:szCs w:val="28"/>
          <w:lang w:val="en-US"/>
        </w:rPr>
        <w:t>[52]</w:t>
      </w:r>
      <w:r w:rsidRPr="00094F78">
        <w:rPr>
          <w:color w:val="000000"/>
          <w:sz w:val="28"/>
          <w:szCs w:val="28"/>
          <w:lang w:val="en-US"/>
        </w:rPr>
        <w:t xml:space="preserve">. </w:t>
      </w:r>
      <w:r>
        <w:rPr>
          <w:color w:val="000000"/>
          <w:sz w:val="28"/>
          <w:szCs w:val="28"/>
        </w:rPr>
        <w:t>Стиль</w:t>
      </w:r>
      <w:r w:rsidRPr="00094F78">
        <w:rPr>
          <w:color w:val="000000"/>
          <w:sz w:val="28"/>
          <w:szCs w:val="28"/>
          <w:lang w:val="en-US"/>
        </w:rPr>
        <w:t xml:space="preserve"> </w:t>
      </w:r>
      <w:r>
        <w:rPr>
          <w:color w:val="000000"/>
          <w:sz w:val="28"/>
          <w:szCs w:val="28"/>
        </w:rPr>
        <w:t>спілкування</w:t>
      </w:r>
      <w:r w:rsidRPr="00094F78">
        <w:rPr>
          <w:color w:val="000000"/>
          <w:sz w:val="28"/>
          <w:szCs w:val="28"/>
          <w:lang w:val="en-US"/>
        </w:rPr>
        <w:t xml:space="preserve"> – </w:t>
      </w:r>
      <w:r>
        <w:rPr>
          <w:color w:val="000000"/>
          <w:sz w:val="28"/>
          <w:szCs w:val="28"/>
        </w:rPr>
        <w:t>спонтанний</w:t>
      </w:r>
      <w:r w:rsidRPr="00094F78">
        <w:rPr>
          <w:color w:val="000000"/>
          <w:sz w:val="28"/>
          <w:szCs w:val="28"/>
          <w:lang w:val="en-US"/>
        </w:rPr>
        <w:t xml:space="preserve">, </w:t>
      </w:r>
      <w:r>
        <w:rPr>
          <w:color w:val="000000"/>
          <w:sz w:val="28"/>
          <w:szCs w:val="28"/>
        </w:rPr>
        <w:t>він</w:t>
      </w:r>
      <w:r w:rsidRPr="00094F78">
        <w:rPr>
          <w:color w:val="000000"/>
          <w:sz w:val="28"/>
          <w:szCs w:val="28"/>
          <w:lang w:val="en-US"/>
        </w:rPr>
        <w:t xml:space="preserve"> </w:t>
      </w:r>
      <w:r>
        <w:rPr>
          <w:color w:val="000000"/>
          <w:sz w:val="28"/>
          <w:szCs w:val="28"/>
        </w:rPr>
        <w:t>може</w:t>
      </w:r>
      <w:r w:rsidRPr="00094F78">
        <w:rPr>
          <w:color w:val="000000"/>
          <w:sz w:val="28"/>
          <w:szCs w:val="28"/>
          <w:lang w:val="en-US"/>
        </w:rPr>
        <w:t xml:space="preserve"> </w:t>
      </w:r>
      <w:r>
        <w:rPr>
          <w:color w:val="000000"/>
          <w:sz w:val="28"/>
          <w:szCs w:val="28"/>
        </w:rPr>
        <w:t>бути</w:t>
      </w:r>
      <w:r w:rsidRPr="00094F78">
        <w:rPr>
          <w:color w:val="000000"/>
          <w:sz w:val="28"/>
          <w:szCs w:val="28"/>
          <w:lang w:val="en-US"/>
        </w:rPr>
        <w:t xml:space="preserve"> </w:t>
      </w:r>
      <w:r>
        <w:rPr>
          <w:color w:val="000000"/>
          <w:sz w:val="28"/>
          <w:szCs w:val="28"/>
        </w:rPr>
        <w:t>хаотичним</w:t>
      </w:r>
      <w:r w:rsidRPr="00094F78">
        <w:rPr>
          <w:color w:val="000000"/>
          <w:sz w:val="28"/>
          <w:szCs w:val="28"/>
          <w:lang w:val="en-US"/>
        </w:rPr>
        <w:t>.</w:t>
      </w:r>
    </w:p>
    <w:p w14:paraId="00000177"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Pr>
          <w:color w:val="000000"/>
          <w:sz w:val="28"/>
          <w:szCs w:val="28"/>
        </w:rPr>
        <w:t>Політик</w:t>
      </w:r>
      <w:r w:rsidRPr="00094F78">
        <w:rPr>
          <w:color w:val="000000"/>
          <w:sz w:val="28"/>
          <w:szCs w:val="28"/>
          <w:lang w:val="en-US"/>
        </w:rPr>
        <w:t xml:space="preserve"> </w:t>
      </w:r>
      <w:r>
        <w:rPr>
          <w:color w:val="000000"/>
          <w:sz w:val="28"/>
          <w:szCs w:val="28"/>
        </w:rPr>
        <w:t>часто</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гумор</w:t>
      </w:r>
      <w:r w:rsidRPr="00094F78">
        <w:rPr>
          <w:color w:val="000000"/>
          <w:sz w:val="28"/>
          <w:szCs w:val="28"/>
          <w:lang w:val="en-US"/>
        </w:rPr>
        <w:t xml:space="preserve">, </w:t>
      </w:r>
      <w:r>
        <w:rPr>
          <w:color w:val="000000"/>
          <w:sz w:val="28"/>
          <w:szCs w:val="28"/>
        </w:rPr>
        <w:t>сарказм</w:t>
      </w:r>
      <w:r w:rsidRPr="00094F78">
        <w:rPr>
          <w:color w:val="000000"/>
          <w:sz w:val="28"/>
          <w:szCs w:val="28"/>
          <w:lang w:val="en-US"/>
        </w:rPr>
        <w:t xml:space="preserve">, </w:t>
      </w:r>
      <w:r>
        <w:rPr>
          <w:color w:val="000000"/>
          <w:sz w:val="28"/>
          <w:szCs w:val="28"/>
        </w:rPr>
        <w:t>самоіронію</w:t>
      </w:r>
      <w:r w:rsidRPr="00094F78">
        <w:rPr>
          <w:color w:val="000000"/>
          <w:sz w:val="28"/>
          <w:szCs w:val="28"/>
          <w:lang w:val="en-US"/>
        </w:rPr>
        <w:t xml:space="preserve"> – </w:t>
      </w:r>
      <w:r>
        <w:rPr>
          <w:color w:val="000000"/>
          <w:sz w:val="28"/>
          <w:szCs w:val="28"/>
        </w:rPr>
        <w:t>елемент</w:t>
      </w:r>
      <w:r w:rsidRPr="00094F78">
        <w:rPr>
          <w:color w:val="000000"/>
          <w:sz w:val="28"/>
          <w:szCs w:val="28"/>
          <w:lang w:val="en-US"/>
        </w:rPr>
        <w:t xml:space="preserve">, </w:t>
      </w:r>
      <w:r>
        <w:rPr>
          <w:color w:val="000000"/>
          <w:sz w:val="28"/>
          <w:szCs w:val="28"/>
        </w:rPr>
        <w:t>який</w:t>
      </w:r>
      <w:r w:rsidRPr="00094F78">
        <w:rPr>
          <w:color w:val="000000"/>
          <w:sz w:val="28"/>
          <w:szCs w:val="28"/>
          <w:lang w:val="en-US"/>
        </w:rPr>
        <w:t xml:space="preserve"> </w:t>
      </w:r>
      <w:r>
        <w:rPr>
          <w:color w:val="000000"/>
          <w:sz w:val="28"/>
          <w:szCs w:val="28"/>
        </w:rPr>
        <w:t>зменшує</w:t>
      </w:r>
      <w:r w:rsidRPr="00094F78">
        <w:rPr>
          <w:color w:val="000000"/>
          <w:sz w:val="28"/>
          <w:szCs w:val="28"/>
          <w:lang w:val="en-US"/>
        </w:rPr>
        <w:t xml:space="preserve"> </w:t>
      </w:r>
      <w:r>
        <w:rPr>
          <w:color w:val="000000"/>
          <w:sz w:val="28"/>
          <w:szCs w:val="28"/>
        </w:rPr>
        <w:t>відстань</w:t>
      </w:r>
      <w:r w:rsidRPr="00094F78">
        <w:rPr>
          <w:color w:val="000000"/>
          <w:sz w:val="28"/>
          <w:szCs w:val="28"/>
          <w:lang w:val="en-US"/>
        </w:rPr>
        <w:t xml:space="preserve"> </w:t>
      </w:r>
      <w:r>
        <w:rPr>
          <w:color w:val="000000"/>
          <w:sz w:val="28"/>
          <w:szCs w:val="28"/>
        </w:rPr>
        <w:t>між</w:t>
      </w:r>
      <w:r w:rsidRPr="00094F78">
        <w:rPr>
          <w:color w:val="000000"/>
          <w:sz w:val="28"/>
          <w:szCs w:val="28"/>
          <w:lang w:val="en-US"/>
        </w:rPr>
        <w:t xml:space="preserve"> </w:t>
      </w:r>
      <w:r>
        <w:rPr>
          <w:color w:val="000000"/>
          <w:sz w:val="28"/>
          <w:szCs w:val="28"/>
        </w:rPr>
        <w:t>спікером</w:t>
      </w:r>
      <w:r w:rsidRPr="00094F78">
        <w:rPr>
          <w:color w:val="000000"/>
          <w:sz w:val="28"/>
          <w:szCs w:val="28"/>
          <w:lang w:val="en-US"/>
        </w:rPr>
        <w:t xml:space="preserve"> </w:t>
      </w:r>
      <w:r>
        <w:rPr>
          <w:color w:val="000000"/>
          <w:sz w:val="28"/>
          <w:szCs w:val="28"/>
        </w:rPr>
        <w:t>і</w:t>
      </w:r>
      <w:r w:rsidRPr="00094F78">
        <w:rPr>
          <w:color w:val="000000"/>
          <w:sz w:val="28"/>
          <w:szCs w:val="28"/>
          <w:lang w:val="en-US"/>
        </w:rPr>
        <w:t xml:space="preserve"> </w:t>
      </w:r>
      <w:r>
        <w:rPr>
          <w:color w:val="000000"/>
          <w:sz w:val="28"/>
          <w:szCs w:val="28"/>
        </w:rPr>
        <w:t>публікою</w:t>
      </w:r>
      <w:r w:rsidRPr="00094F78">
        <w:rPr>
          <w:color w:val="000000"/>
          <w:sz w:val="28"/>
          <w:szCs w:val="28"/>
          <w:lang w:val="en-US"/>
        </w:rPr>
        <w:t xml:space="preserve">: </w:t>
      </w:r>
      <w:r w:rsidRPr="00094F78">
        <w:rPr>
          <w:b/>
          <w:bCs/>
          <w:i/>
          <w:iCs/>
          <w:color w:val="000000"/>
          <w:sz w:val="28"/>
          <w:szCs w:val="28"/>
          <w:lang w:val="en-US"/>
        </w:rPr>
        <w:t xml:space="preserve">“Of course, there goes your rank, there goes your future.”; “I almost fired him. I said, “You can’t. I don’t want to go on after that.”” </w:t>
      </w:r>
      <w:r>
        <w:rPr>
          <w:i/>
          <w:iCs/>
          <w:sz w:val="28"/>
          <w:szCs w:val="28"/>
        </w:rPr>
        <w:t>[52]</w:t>
      </w:r>
    </w:p>
    <w:p w14:paraId="00000178"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Pr>
          <w:color w:val="000000"/>
          <w:sz w:val="28"/>
          <w:szCs w:val="28"/>
        </w:rPr>
        <w:t>Дональд Трамп використовує апеляції до народу до сили та величі. Повторювані</w:t>
      </w:r>
      <w:r w:rsidRPr="00094F78">
        <w:rPr>
          <w:color w:val="000000"/>
          <w:sz w:val="28"/>
          <w:szCs w:val="28"/>
          <w:lang w:val="en-US"/>
        </w:rPr>
        <w:t xml:space="preserve"> </w:t>
      </w:r>
      <w:r>
        <w:rPr>
          <w:color w:val="000000"/>
          <w:sz w:val="28"/>
          <w:szCs w:val="28"/>
        </w:rPr>
        <w:t>гасла</w:t>
      </w:r>
      <w:r w:rsidRPr="00094F78">
        <w:rPr>
          <w:color w:val="000000"/>
          <w:sz w:val="28"/>
          <w:szCs w:val="28"/>
          <w:lang w:val="en-US"/>
        </w:rPr>
        <w:t xml:space="preserve">, </w:t>
      </w:r>
      <w:r>
        <w:rPr>
          <w:color w:val="000000"/>
          <w:sz w:val="28"/>
          <w:szCs w:val="28"/>
        </w:rPr>
        <w:t>перебільшення</w:t>
      </w:r>
      <w:r w:rsidRPr="00094F78">
        <w:rPr>
          <w:color w:val="000000"/>
          <w:sz w:val="28"/>
          <w:szCs w:val="28"/>
          <w:lang w:val="en-US"/>
        </w:rPr>
        <w:t xml:space="preserve">, </w:t>
      </w:r>
      <w:r>
        <w:rPr>
          <w:color w:val="000000"/>
          <w:sz w:val="28"/>
          <w:szCs w:val="28"/>
        </w:rPr>
        <w:t>самопросування</w:t>
      </w:r>
      <w:r w:rsidRPr="00094F78">
        <w:rPr>
          <w:color w:val="000000"/>
          <w:sz w:val="28"/>
          <w:szCs w:val="28"/>
          <w:lang w:val="en-US"/>
        </w:rPr>
        <w:t xml:space="preserve">: </w:t>
      </w:r>
      <w:r w:rsidRPr="00094F78">
        <w:rPr>
          <w:b/>
          <w:bCs/>
          <w:i/>
          <w:iCs/>
          <w:color w:val="000000"/>
          <w:sz w:val="28"/>
          <w:szCs w:val="28"/>
          <w:lang w:val="en-US"/>
        </w:rPr>
        <w:t xml:space="preserve">“We built the military during my first term, it was one of the greatest achievements.”; “The greatest and most elite fighting force in the history of the world.” </w:t>
      </w:r>
      <w:r>
        <w:rPr>
          <w:i/>
          <w:iCs/>
          <w:sz w:val="28"/>
          <w:szCs w:val="28"/>
        </w:rPr>
        <w:t>[52]</w:t>
      </w:r>
    </w:p>
    <w:p w14:paraId="00000179"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Pr>
          <w:color w:val="000000"/>
          <w:sz w:val="28"/>
          <w:szCs w:val="28"/>
        </w:rPr>
        <w:t xml:space="preserve">Аналізуючи структуру поданих нами промов, ми можемо визначити, що промова Ліз Трасс є чіткою і логічною, яка поділяється на блоки: внутрішня політика; енергетика, економіка, оборона, міжнародні альянси. Усе в ній підпорядковано “плану” та “стратегії”. Наприклад: </w:t>
      </w:r>
      <w:r>
        <w:rPr>
          <w:b/>
          <w:bCs/>
          <w:i/>
          <w:iCs/>
          <w:color w:val="000000"/>
          <w:sz w:val="28"/>
          <w:szCs w:val="28"/>
        </w:rPr>
        <w:t xml:space="preserve">“Firstly…Secondly…Thirdly…” </w:t>
      </w:r>
      <w:r>
        <w:rPr>
          <w:i/>
          <w:iCs/>
          <w:sz w:val="28"/>
          <w:szCs w:val="28"/>
        </w:rPr>
        <w:t>[48]</w:t>
      </w:r>
    </w:p>
    <w:p w14:paraId="0000017A"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 xml:space="preserve">Натомість, в промові Трампа відсутня офіційна структура. Політик постійно відходить від теми: говорить про медіа, судові процеси, особисті історії, зміну географічних обʼєктів </w:t>
      </w:r>
      <w:proofErr w:type="gramStart"/>
      <w:r>
        <w:rPr>
          <w:b/>
          <w:bCs/>
          <w:i/>
          <w:iCs/>
          <w:color w:val="000000"/>
          <w:sz w:val="28"/>
          <w:szCs w:val="28"/>
        </w:rPr>
        <w:t>( “</w:t>
      </w:r>
      <w:proofErr w:type="gramEnd"/>
      <w:r>
        <w:rPr>
          <w:b/>
          <w:bCs/>
          <w:i/>
          <w:iCs/>
          <w:color w:val="000000"/>
          <w:sz w:val="28"/>
          <w:szCs w:val="28"/>
        </w:rPr>
        <w:t xml:space="preserve">the Gulf of America… </w:t>
      </w:r>
      <w:r w:rsidRPr="00094F78">
        <w:rPr>
          <w:b/>
          <w:bCs/>
          <w:i/>
          <w:iCs/>
          <w:color w:val="000000"/>
          <w:sz w:val="28"/>
          <w:szCs w:val="28"/>
          <w:lang w:val="en-US"/>
        </w:rPr>
        <w:t xml:space="preserve">Google Maps changed the name…”; “ I love Space Force because that was my creation. When you create something, I love it.” </w:t>
      </w:r>
      <w:r w:rsidRPr="00094F78">
        <w:rPr>
          <w:i/>
          <w:iCs/>
          <w:sz w:val="28"/>
          <w:szCs w:val="28"/>
          <w:lang w:val="en-US"/>
        </w:rPr>
        <w:t>[52]</w:t>
      </w:r>
      <w:r w:rsidRPr="00094F78">
        <w:rPr>
          <w:b/>
          <w:bCs/>
          <w:i/>
          <w:iCs/>
          <w:color w:val="000000"/>
          <w:sz w:val="28"/>
          <w:szCs w:val="28"/>
          <w:lang w:val="en-US"/>
        </w:rPr>
        <w:t>)</w:t>
      </w:r>
      <w:r w:rsidRPr="00094F78">
        <w:rPr>
          <w:color w:val="000000"/>
          <w:sz w:val="28"/>
          <w:szCs w:val="28"/>
          <w:lang w:val="en-US"/>
        </w:rPr>
        <w:t xml:space="preserve"> </w:t>
      </w:r>
      <w:r>
        <w:rPr>
          <w:color w:val="000000"/>
          <w:sz w:val="28"/>
          <w:szCs w:val="28"/>
        </w:rPr>
        <w:t>Структура</w:t>
      </w:r>
      <w:r w:rsidRPr="00094F78">
        <w:rPr>
          <w:color w:val="000000"/>
          <w:sz w:val="28"/>
          <w:szCs w:val="28"/>
          <w:lang w:val="en-US"/>
        </w:rPr>
        <w:t xml:space="preserve"> </w:t>
      </w:r>
      <w:r>
        <w:rPr>
          <w:color w:val="000000"/>
          <w:sz w:val="28"/>
          <w:szCs w:val="28"/>
        </w:rPr>
        <w:t>ближче</w:t>
      </w:r>
      <w:r w:rsidRPr="00094F78">
        <w:rPr>
          <w:color w:val="000000"/>
          <w:sz w:val="28"/>
          <w:szCs w:val="28"/>
          <w:lang w:val="en-US"/>
        </w:rPr>
        <w:t xml:space="preserve"> </w:t>
      </w:r>
      <w:r>
        <w:rPr>
          <w:color w:val="000000"/>
          <w:sz w:val="28"/>
          <w:szCs w:val="28"/>
        </w:rPr>
        <w:t>до</w:t>
      </w:r>
      <w:r w:rsidRPr="00094F78">
        <w:rPr>
          <w:color w:val="000000"/>
          <w:sz w:val="28"/>
          <w:szCs w:val="28"/>
          <w:lang w:val="en-US"/>
        </w:rPr>
        <w:t xml:space="preserve"> </w:t>
      </w:r>
      <w:r>
        <w:rPr>
          <w:color w:val="000000"/>
          <w:sz w:val="28"/>
          <w:szCs w:val="28"/>
        </w:rPr>
        <w:t>асоціативної</w:t>
      </w:r>
      <w:r w:rsidRPr="00094F78">
        <w:rPr>
          <w:color w:val="000000"/>
          <w:sz w:val="28"/>
          <w:szCs w:val="28"/>
          <w:lang w:val="en-US"/>
        </w:rPr>
        <w:t xml:space="preserve">, </w:t>
      </w:r>
      <w:r>
        <w:rPr>
          <w:color w:val="000000"/>
          <w:sz w:val="28"/>
          <w:szCs w:val="28"/>
        </w:rPr>
        <w:t>аніж</w:t>
      </w:r>
      <w:r w:rsidRPr="00094F78">
        <w:rPr>
          <w:color w:val="000000"/>
          <w:sz w:val="28"/>
          <w:szCs w:val="28"/>
          <w:lang w:val="en-US"/>
        </w:rPr>
        <w:t xml:space="preserve"> </w:t>
      </w:r>
      <w:r>
        <w:rPr>
          <w:color w:val="000000"/>
          <w:sz w:val="28"/>
          <w:szCs w:val="28"/>
        </w:rPr>
        <w:t>логічної</w:t>
      </w:r>
      <w:r w:rsidRPr="00094F78">
        <w:rPr>
          <w:color w:val="000000"/>
          <w:sz w:val="28"/>
          <w:szCs w:val="28"/>
          <w:lang w:val="en-US"/>
        </w:rPr>
        <w:t>.</w:t>
      </w:r>
    </w:p>
    <w:p w14:paraId="0000017B"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Pr>
          <w:color w:val="000000"/>
          <w:sz w:val="28"/>
          <w:szCs w:val="28"/>
        </w:rPr>
        <w:t>В</w:t>
      </w:r>
      <w:r w:rsidRPr="00094F78">
        <w:rPr>
          <w:color w:val="000000"/>
          <w:sz w:val="28"/>
          <w:szCs w:val="28"/>
          <w:lang w:val="en-US"/>
        </w:rPr>
        <w:t xml:space="preserve"> </w:t>
      </w:r>
      <w:r>
        <w:rPr>
          <w:color w:val="000000"/>
          <w:sz w:val="28"/>
          <w:szCs w:val="28"/>
        </w:rPr>
        <w:t>промові</w:t>
      </w:r>
      <w:r w:rsidRPr="00094F78">
        <w:rPr>
          <w:color w:val="000000"/>
          <w:sz w:val="28"/>
          <w:szCs w:val="28"/>
          <w:lang w:val="en-US"/>
        </w:rPr>
        <w:t xml:space="preserve"> </w:t>
      </w:r>
      <w:r>
        <w:rPr>
          <w:color w:val="000000"/>
          <w:sz w:val="28"/>
          <w:szCs w:val="28"/>
        </w:rPr>
        <w:t>політикині</w:t>
      </w:r>
      <w:r w:rsidRPr="00094F78">
        <w:rPr>
          <w:color w:val="000000"/>
          <w:sz w:val="28"/>
          <w:szCs w:val="28"/>
          <w:lang w:val="en-US"/>
        </w:rPr>
        <w:t xml:space="preserve"> </w:t>
      </w:r>
      <w:r>
        <w:rPr>
          <w:color w:val="000000"/>
          <w:sz w:val="28"/>
          <w:szCs w:val="28"/>
        </w:rPr>
        <w:t>Ліз</w:t>
      </w:r>
      <w:r w:rsidRPr="00094F78">
        <w:rPr>
          <w:color w:val="000000"/>
          <w:sz w:val="28"/>
          <w:szCs w:val="28"/>
          <w:lang w:val="en-US"/>
        </w:rPr>
        <w:t xml:space="preserve"> </w:t>
      </w:r>
      <w:r>
        <w:rPr>
          <w:color w:val="000000"/>
          <w:sz w:val="28"/>
          <w:szCs w:val="28"/>
        </w:rPr>
        <w:t>Трасс</w:t>
      </w:r>
      <w:r w:rsidRPr="00094F78">
        <w:rPr>
          <w:color w:val="000000"/>
          <w:sz w:val="28"/>
          <w:szCs w:val="28"/>
          <w:lang w:val="en-US"/>
        </w:rPr>
        <w:t xml:space="preserve"> </w:t>
      </w:r>
      <w:r>
        <w:rPr>
          <w:color w:val="000000"/>
          <w:sz w:val="28"/>
          <w:szCs w:val="28"/>
        </w:rPr>
        <w:t>використовується</w:t>
      </w:r>
      <w:r w:rsidRPr="00094F78">
        <w:rPr>
          <w:color w:val="000000"/>
          <w:sz w:val="28"/>
          <w:szCs w:val="28"/>
          <w:lang w:val="en-US"/>
        </w:rPr>
        <w:t xml:space="preserve"> </w:t>
      </w:r>
      <w:r>
        <w:rPr>
          <w:color w:val="000000"/>
          <w:sz w:val="28"/>
          <w:szCs w:val="28"/>
        </w:rPr>
        <w:t>професійна</w:t>
      </w:r>
      <w:r w:rsidRPr="00094F78">
        <w:rPr>
          <w:color w:val="000000"/>
          <w:sz w:val="28"/>
          <w:szCs w:val="28"/>
          <w:lang w:val="en-US"/>
        </w:rPr>
        <w:t xml:space="preserve">, </w:t>
      </w:r>
      <w:r>
        <w:rPr>
          <w:color w:val="000000"/>
          <w:sz w:val="28"/>
          <w:szCs w:val="28"/>
        </w:rPr>
        <w:t>нейтральна</w:t>
      </w:r>
      <w:r w:rsidRPr="00094F78">
        <w:rPr>
          <w:color w:val="000000"/>
          <w:sz w:val="28"/>
          <w:szCs w:val="28"/>
          <w:lang w:val="en-US"/>
        </w:rPr>
        <w:t xml:space="preserve"> </w:t>
      </w:r>
      <w:r>
        <w:rPr>
          <w:color w:val="000000"/>
          <w:sz w:val="28"/>
          <w:szCs w:val="28"/>
        </w:rPr>
        <w:t>лексика</w:t>
      </w:r>
      <w:r w:rsidRPr="00094F78">
        <w:rPr>
          <w:color w:val="000000"/>
          <w:sz w:val="28"/>
          <w:szCs w:val="28"/>
          <w:lang w:val="en-US"/>
        </w:rPr>
        <w:t xml:space="preserve">, </w:t>
      </w:r>
      <w:r>
        <w:rPr>
          <w:color w:val="000000"/>
          <w:sz w:val="28"/>
          <w:szCs w:val="28"/>
        </w:rPr>
        <w:t>здебільшого</w:t>
      </w:r>
      <w:r w:rsidRPr="00094F78">
        <w:rPr>
          <w:color w:val="000000"/>
          <w:sz w:val="28"/>
          <w:szCs w:val="28"/>
          <w:lang w:val="en-US"/>
        </w:rPr>
        <w:t xml:space="preserve"> </w:t>
      </w:r>
      <w:r>
        <w:rPr>
          <w:color w:val="000000"/>
          <w:sz w:val="28"/>
          <w:szCs w:val="28"/>
        </w:rPr>
        <w:t>абстрактні</w:t>
      </w:r>
      <w:r w:rsidRPr="00094F78">
        <w:rPr>
          <w:color w:val="000000"/>
          <w:sz w:val="28"/>
          <w:szCs w:val="28"/>
          <w:lang w:val="en-US"/>
        </w:rPr>
        <w:t xml:space="preserve"> </w:t>
      </w:r>
      <w:r>
        <w:rPr>
          <w:color w:val="000000"/>
          <w:sz w:val="28"/>
          <w:szCs w:val="28"/>
        </w:rPr>
        <w:t>іменники</w:t>
      </w:r>
      <w:r w:rsidRPr="00094F78">
        <w:rPr>
          <w:color w:val="000000"/>
          <w:sz w:val="28"/>
          <w:szCs w:val="28"/>
          <w:lang w:val="en-US"/>
        </w:rPr>
        <w:t xml:space="preserve">: </w:t>
      </w:r>
      <w:r w:rsidRPr="00094F78">
        <w:rPr>
          <w:b/>
          <w:bCs/>
          <w:i/>
          <w:iCs/>
          <w:color w:val="000000"/>
          <w:sz w:val="28"/>
          <w:szCs w:val="28"/>
          <w:lang w:val="en-US"/>
        </w:rPr>
        <w:t xml:space="preserve">“stability”, “security”, “resilience”, “collective purpose”, “prosperity” </w:t>
      </w:r>
      <w:r w:rsidRPr="00094F78">
        <w:rPr>
          <w:i/>
          <w:iCs/>
          <w:sz w:val="28"/>
          <w:szCs w:val="28"/>
          <w:lang w:val="en-US"/>
        </w:rPr>
        <w:t>[48].</w:t>
      </w:r>
    </w:p>
    <w:p w14:paraId="0000017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lastRenderedPageBreak/>
        <w:t>В</w:t>
      </w:r>
      <w:r w:rsidRPr="00094F78">
        <w:rPr>
          <w:color w:val="000000"/>
          <w:sz w:val="28"/>
          <w:szCs w:val="28"/>
          <w:lang w:val="en-US"/>
        </w:rPr>
        <w:t xml:space="preserve"> </w:t>
      </w:r>
      <w:r>
        <w:rPr>
          <w:color w:val="000000"/>
          <w:sz w:val="28"/>
          <w:szCs w:val="28"/>
        </w:rPr>
        <w:t>промові</w:t>
      </w:r>
      <w:r w:rsidRPr="00094F78">
        <w:rPr>
          <w:color w:val="000000"/>
          <w:sz w:val="28"/>
          <w:szCs w:val="28"/>
          <w:lang w:val="en-US"/>
        </w:rPr>
        <w:t xml:space="preserve"> </w:t>
      </w:r>
      <w:r>
        <w:rPr>
          <w:color w:val="000000"/>
          <w:sz w:val="28"/>
          <w:szCs w:val="28"/>
        </w:rPr>
        <w:t>Дональда</w:t>
      </w:r>
      <w:r w:rsidRPr="00094F78">
        <w:rPr>
          <w:color w:val="000000"/>
          <w:sz w:val="28"/>
          <w:szCs w:val="28"/>
          <w:lang w:val="en-US"/>
        </w:rPr>
        <w:t xml:space="preserve"> </w:t>
      </w:r>
      <w:r>
        <w:rPr>
          <w:color w:val="000000"/>
          <w:sz w:val="28"/>
          <w:szCs w:val="28"/>
        </w:rPr>
        <w:t>трампа</w:t>
      </w:r>
      <w:r w:rsidRPr="00094F78">
        <w:rPr>
          <w:color w:val="000000"/>
          <w:sz w:val="28"/>
          <w:szCs w:val="28"/>
          <w:lang w:val="en-US"/>
        </w:rPr>
        <w:t xml:space="preserve"> </w:t>
      </w:r>
      <w:r>
        <w:rPr>
          <w:color w:val="000000"/>
          <w:sz w:val="28"/>
          <w:szCs w:val="28"/>
        </w:rPr>
        <w:t>присутня</w:t>
      </w:r>
      <w:r w:rsidRPr="00094F78">
        <w:rPr>
          <w:color w:val="000000"/>
          <w:sz w:val="28"/>
          <w:szCs w:val="28"/>
          <w:lang w:val="en-US"/>
        </w:rPr>
        <w:t xml:space="preserve"> </w:t>
      </w:r>
      <w:r>
        <w:rPr>
          <w:color w:val="000000"/>
          <w:sz w:val="28"/>
          <w:szCs w:val="28"/>
        </w:rPr>
        <w:t>гіперболізація</w:t>
      </w:r>
      <w:r w:rsidRPr="00094F78">
        <w:rPr>
          <w:color w:val="000000"/>
          <w:sz w:val="28"/>
          <w:szCs w:val="28"/>
          <w:lang w:val="en-US"/>
        </w:rPr>
        <w:t xml:space="preserve">, </w:t>
      </w:r>
      <w:r>
        <w:rPr>
          <w:color w:val="000000"/>
          <w:sz w:val="28"/>
          <w:szCs w:val="28"/>
        </w:rPr>
        <w:t>емоційність</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емоційно</w:t>
      </w:r>
      <w:r w:rsidRPr="00094F78">
        <w:rPr>
          <w:color w:val="000000"/>
          <w:sz w:val="28"/>
          <w:szCs w:val="28"/>
          <w:lang w:val="en-US"/>
        </w:rPr>
        <w:t>-</w:t>
      </w:r>
      <w:r>
        <w:rPr>
          <w:color w:val="000000"/>
          <w:sz w:val="28"/>
          <w:szCs w:val="28"/>
        </w:rPr>
        <w:t>забарвлена</w:t>
      </w:r>
      <w:r w:rsidRPr="00094F78">
        <w:rPr>
          <w:color w:val="000000"/>
          <w:sz w:val="28"/>
          <w:szCs w:val="28"/>
          <w:lang w:val="en-US"/>
        </w:rPr>
        <w:t xml:space="preserve"> </w:t>
      </w:r>
      <w:r>
        <w:rPr>
          <w:color w:val="000000"/>
          <w:sz w:val="28"/>
          <w:szCs w:val="28"/>
        </w:rPr>
        <w:t>лексика</w:t>
      </w:r>
      <w:r w:rsidRPr="00094F78">
        <w:rPr>
          <w:color w:val="000000"/>
          <w:sz w:val="28"/>
          <w:szCs w:val="28"/>
          <w:lang w:val="en-US"/>
        </w:rPr>
        <w:t xml:space="preserve">: </w:t>
      </w:r>
      <w:r w:rsidRPr="00094F78">
        <w:rPr>
          <w:b/>
          <w:bCs/>
          <w:i/>
          <w:iCs/>
          <w:color w:val="000000"/>
          <w:sz w:val="28"/>
          <w:szCs w:val="28"/>
          <w:lang w:val="en-US"/>
        </w:rPr>
        <w:t>“horror show in Afghanistan”; “animals shooting at them”; “the most lethal weapon ever made”, “sleepy Jo Biden”</w:t>
      </w:r>
      <w:r w:rsidRPr="00094F78">
        <w:rPr>
          <w:color w:val="000000"/>
          <w:sz w:val="28"/>
          <w:szCs w:val="28"/>
          <w:lang w:val="en-US"/>
        </w:rPr>
        <w:t xml:space="preserve">. </w:t>
      </w:r>
      <w:r>
        <w:rPr>
          <w:i/>
          <w:iCs/>
          <w:sz w:val="28"/>
          <w:szCs w:val="28"/>
        </w:rPr>
        <w:t xml:space="preserve">[52] </w:t>
      </w:r>
      <w:r>
        <w:rPr>
          <w:color w:val="000000"/>
          <w:sz w:val="28"/>
          <w:szCs w:val="28"/>
        </w:rPr>
        <w:t>Це більше політичний емоційний текст, а не офіційна мова.</w:t>
      </w:r>
    </w:p>
    <w:p w14:paraId="0000017D"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Виступ Ліз Трасс ведеться спокійно, без емоційних вигуків. На тему війни говорять офіційно, наприклад: </w:t>
      </w:r>
      <w:r>
        <w:rPr>
          <w:b/>
          <w:bCs/>
          <w:i/>
          <w:iCs/>
          <w:color w:val="000000"/>
          <w:sz w:val="28"/>
          <w:szCs w:val="28"/>
        </w:rPr>
        <w:t xml:space="preserve">“barbarous weapons are being used to kill and maim people” </w:t>
      </w:r>
      <w:r>
        <w:rPr>
          <w:i/>
          <w:iCs/>
          <w:sz w:val="28"/>
          <w:szCs w:val="28"/>
        </w:rPr>
        <w:t>[48]</w:t>
      </w:r>
      <w:r>
        <w:rPr>
          <w:b/>
          <w:bCs/>
          <w:i/>
          <w:iCs/>
          <w:color w:val="000000"/>
          <w:sz w:val="28"/>
          <w:szCs w:val="28"/>
        </w:rPr>
        <w:t xml:space="preserve"> </w:t>
      </w:r>
      <w:r>
        <w:rPr>
          <w:color w:val="000000"/>
          <w:sz w:val="28"/>
          <w:szCs w:val="28"/>
        </w:rPr>
        <w:t xml:space="preserve">– стиль залишається дипломатичним. </w:t>
      </w:r>
    </w:p>
    <w:p w14:paraId="0000017E"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Pr>
          <w:color w:val="000000"/>
          <w:sz w:val="28"/>
          <w:szCs w:val="28"/>
        </w:rPr>
        <w:t xml:space="preserve">Натомість Трамп апелює до аудиторії через “ми”, “ви”, “я”, що створює враження близькості: </w:t>
      </w:r>
      <w:r>
        <w:rPr>
          <w:b/>
          <w:bCs/>
          <w:i/>
          <w:iCs/>
          <w:color w:val="000000"/>
          <w:sz w:val="28"/>
          <w:szCs w:val="28"/>
        </w:rPr>
        <w:t xml:space="preserve">“I am with you, I summort you… I have yours backs 100%” </w:t>
      </w:r>
      <w:r>
        <w:rPr>
          <w:i/>
          <w:iCs/>
          <w:sz w:val="28"/>
          <w:szCs w:val="28"/>
        </w:rPr>
        <w:t>[52]</w:t>
      </w:r>
    </w:p>
    <w:p w14:paraId="0000017F"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18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Аналізуючи стилістичні відмінності промов Каролайн Левітт та Бориса Джонсона, ми можемо визначити, що Каролайн Левітт використовує агресивний, конфронтаційний стиль, який більш підкреслює позицію своєї партії, щоб надати інформацію, звинувачувати політичних опонентів, отримати підтримку. Наприклад</w:t>
      </w:r>
      <w:r w:rsidRPr="00094F78">
        <w:rPr>
          <w:color w:val="000000"/>
          <w:sz w:val="28"/>
          <w:szCs w:val="28"/>
          <w:lang w:val="en-US"/>
        </w:rPr>
        <w:t xml:space="preserve">: </w:t>
      </w:r>
      <w:r w:rsidRPr="00094F78">
        <w:rPr>
          <w:b/>
          <w:bCs/>
          <w:i/>
          <w:iCs/>
          <w:color w:val="000000"/>
          <w:sz w:val="28"/>
          <w:szCs w:val="28"/>
          <w:lang w:val="en-US"/>
        </w:rPr>
        <w:t>“The Democrats are intentionally hurting American families, workers, and businesses…”; “The Democrats have completely lost the plot.”</w:t>
      </w:r>
      <w:r w:rsidRPr="00094F78">
        <w:rPr>
          <w:color w:val="000000"/>
          <w:sz w:val="28"/>
          <w:szCs w:val="28"/>
          <w:lang w:val="en-US"/>
        </w:rPr>
        <w:t xml:space="preserve"> </w:t>
      </w:r>
      <w:r>
        <w:rPr>
          <w:i/>
          <w:iCs/>
          <w:sz w:val="28"/>
          <w:szCs w:val="28"/>
        </w:rPr>
        <w:t>[47]</w:t>
      </w:r>
      <w:r>
        <w:rPr>
          <w:color w:val="000000"/>
          <w:sz w:val="28"/>
          <w:szCs w:val="28"/>
        </w:rPr>
        <w:t xml:space="preserve"> Подані нами цитати демонстують відкриті обурення щодо суперника, створюють атмосферу “ми проти них”.</w:t>
      </w:r>
    </w:p>
    <w:p w14:paraId="00000181"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Борис </w:t>
      </w:r>
      <w:proofErr w:type="gramStart"/>
      <w:r>
        <w:rPr>
          <w:color w:val="000000"/>
          <w:sz w:val="28"/>
          <w:szCs w:val="28"/>
        </w:rPr>
        <w:t>Джонсон  використовує</w:t>
      </w:r>
      <w:proofErr w:type="gramEnd"/>
      <w:r>
        <w:rPr>
          <w:color w:val="000000"/>
          <w:sz w:val="28"/>
          <w:szCs w:val="28"/>
        </w:rPr>
        <w:t xml:space="preserve"> урочистий, емоційно високий, глибокий, повний надії стиль, щоб надати політичну підтримку, відчуття військової сили та продемонструвати співпереживання. Наприклад</w:t>
      </w:r>
      <w:r w:rsidRPr="00094F78">
        <w:rPr>
          <w:color w:val="000000"/>
          <w:sz w:val="28"/>
          <w:szCs w:val="28"/>
          <w:lang w:val="en-US"/>
        </w:rPr>
        <w:t xml:space="preserve">: </w:t>
      </w:r>
      <w:r w:rsidRPr="00094F78">
        <w:rPr>
          <w:b/>
          <w:bCs/>
          <w:i/>
          <w:iCs/>
          <w:color w:val="000000"/>
          <w:sz w:val="28"/>
          <w:szCs w:val="28"/>
          <w:lang w:val="en-US"/>
        </w:rPr>
        <w:t xml:space="preserve">“Ukraine will win. Ukraine will be free.”; “You have written one of the most glorious chapters in military history.” </w:t>
      </w:r>
      <w:r>
        <w:rPr>
          <w:i/>
          <w:iCs/>
          <w:sz w:val="28"/>
          <w:szCs w:val="28"/>
        </w:rPr>
        <w:t>[53]</w:t>
      </w:r>
      <w:r>
        <w:rPr>
          <w:color w:val="000000"/>
          <w:sz w:val="28"/>
          <w:szCs w:val="28"/>
        </w:rPr>
        <w:t xml:space="preserve"> Джонсон підкреслює героїзм українського народу та його моральну силу. </w:t>
      </w:r>
    </w:p>
    <w:p w14:paraId="0000018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Пані Левітт використову тональність агресивну та атакуючу по відношенню до опонентів. Наприклад</w:t>
      </w:r>
      <w:r w:rsidRPr="00094F78">
        <w:rPr>
          <w:color w:val="000000"/>
          <w:sz w:val="28"/>
          <w:szCs w:val="28"/>
          <w:lang w:val="en-US"/>
        </w:rPr>
        <w:t>:</w:t>
      </w:r>
      <w:r w:rsidRPr="00094F78">
        <w:rPr>
          <w:b/>
          <w:bCs/>
          <w:i/>
          <w:iCs/>
          <w:color w:val="000000"/>
          <w:sz w:val="28"/>
          <w:szCs w:val="28"/>
          <w:lang w:val="en-US"/>
        </w:rPr>
        <w:t xml:space="preserve"> “It’s a total disgrace.”; “Democrats </w:t>
      </w:r>
      <w:r w:rsidRPr="00094F78">
        <w:rPr>
          <w:b/>
          <w:bCs/>
          <w:i/>
          <w:iCs/>
          <w:color w:val="000000"/>
          <w:sz w:val="28"/>
          <w:szCs w:val="28"/>
          <w:lang w:val="en-US"/>
        </w:rPr>
        <w:lastRenderedPageBreak/>
        <w:t xml:space="preserve">refuse to open the government” </w:t>
      </w:r>
      <w:r w:rsidRPr="00094F78">
        <w:rPr>
          <w:i/>
          <w:iCs/>
          <w:sz w:val="28"/>
          <w:szCs w:val="28"/>
          <w:lang w:val="en-US"/>
        </w:rPr>
        <w:t>[47]</w:t>
      </w:r>
      <w:r w:rsidRPr="00094F78">
        <w:rPr>
          <w:b/>
          <w:bCs/>
          <w:i/>
          <w:iCs/>
          <w:color w:val="000000"/>
          <w:sz w:val="28"/>
          <w:szCs w:val="28"/>
          <w:lang w:val="en-US"/>
        </w:rPr>
        <w:t>.</w:t>
      </w:r>
      <w:r w:rsidRPr="00094F78">
        <w:rPr>
          <w:color w:val="000000"/>
          <w:sz w:val="28"/>
          <w:szCs w:val="28"/>
          <w:lang w:val="en-US"/>
        </w:rPr>
        <w:t xml:space="preserve"> </w:t>
      </w:r>
      <w:r>
        <w:rPr>
          <w:color w:val="000000"/>
          <w:sz w:val="28"/>
          <w:szCs w:val="28"/>
        </w:rPr>
        <w:t>Мова має характер політичного бою, емоції направлені в сторону внутрішнього ворога.</w:t>
      </w:r>
    </w:p>
    <w:p w14:paraId="00000183"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Натомість</w:t>
      </w:r>
      <w:r w:rsidRPr="00094F78">
        <w:rPr>
          <w:color w:val="000000"/>
          <w:sz w:val="28"/>
          <w:szCs w:val="28"/>
          <w:lang w:val="en-US"/>
        </w:rPr>
        <w:t xml:space="preserve"> </w:t>
      </w:r>
      <w:r>
        <w:rPr>
          <w:color w:val="000000"/>
          <w:sz w:val="28"/>
          <w:szCs w:val="28"/>
        </w:rPr>
        <w:t>Джонсон</w:t>
      </w:r>
      <w:r w:rsidRPr="00094F78">
        <w:rPr>
          <w:color w:val="000000"/>
          <w:sz w:val="28"/>
          <w:szCs w:val="28"/>
          <w:lang w:val="en-US"/>
        </w:rPr>
        <w:t xml:space="preserve"> </w:t>
      </w:r>
      <w:r>
        <w:rPr>
          <w:color w:val="000000"/>
          <w:sz w:val="28"/>
          <w:szCs w:val="28"/>
        </w:rPr>
        <w:t>підкреслює</w:t>
      </w:r>
      <w:r w:rsidRPr="00094F78">
        <w:rPr>
          <w:color w:val="000000"/>
          <w:sz w:val="28"/>
          <w:szCs w:val="28"/>
          <w:lang w:val="en-US"/>
        </w:rPr>
        <w:t xml:space="preserve"> </w:t>
      </w:r>
      <w:r>
        <w:rPr>
          <w:color w:val="000000"/>
          <w:sz w:val="28"/>
          <w:szCs w:val="28"/>
        </w:rPr>
        <w:t>жаль</w:t>
      </w:r>
      <w:r w:rsidRPr="00094F78">
        <w:rPr>
          <w:color w:val="000000"/>
          <w:sz w:val="28"/>
          <w:szCs w:val="28"/>
          <w:lang w:val="en-US"/>
        </w:rPr>
        <w:t xml:space="preserve">, </w:t>
      </w:r>
      <w:r>
        <w:rPr>
          <w:color w:val="000000"/>
          <w:sz w:val="28"/>
          <w:szCs w:val="28"/>
        </w:rPr>
        <w:t>підтримку</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високий</w:t>
      </w:r>
      <w:r w:rsidRPr="00094F78">
        <w:rPr>
          <w:color w:val="000000"/>
          <w:sz w:val="28"/>
          <w:szCs w:val="28"/>
          <w:lang w:val="en-US"/>
        </w:rPr>
        <w:t xml:space="preserve"> </w:t>
      </w:r>
      <w:r>
        <w:rPr>
          <w:color w:val="000000"/>
          <w:sz w:val="28"/>
          <w:szCs w:val="28"/>
        </w:rPr>
        <w:t>моральний</w:t>
      </w:r>
      <w:r w:rsidRPr="00094F78">
        <w:rPr>
          <w:color w:val="000000"/>
          <w:sz w:val="28"/>
          <w:szCs w:val="28"/>
          <w:lang w:val="en-US"/>
        </w:rPr>
        <w:t xml:space="preserve"> </w:t>
      </w:r>
      <w:r>
        <w:rPr>
          <w:color w:val="000000"/>
          <w:sz w:val="28"/>
          <w:szCs w:val="28"/>
        </w:rPr>
        <w:t>настрій</w:t>
      </w:r>
      <w:r w:rsidRPr="00094F78">
        <w:rPr>
          <w:color w:val="000000"/>
          <w:sz w:val="28"/>
          <w:szCs w:val="28"/>
          <w:lang w:val="en-US"/>
        </w:rPr>
        <w:t xml:space="preserve">: </w:t>
      </w:r>
      <w:r w:rsidRPr="00094F78">
        <w:rPr>
          <w:b/>
          <w:bCs/>
          <w:i/>
          <w:iCs/>
          <w:color w:val="000000"/>
          <w:sz w:val="28"/>
          <w:szCs w:val="28"/>
          <w:lang w:val="en-US"/>
        </w:rPr>
        <w:t xml:space="preserve">“I salute the courage with which you are meeting…”; “Your children and grandchildren will say…” </w:t>
      </w:r>
      <w:r>
        <w:rPr>
          <w:i/>
          <w:iCs/>
          <w:sz w:val="28"/>
          <w:szCs w:val="28"/>
        </w:rPr>
        <w:t>[53]</w:t>
      </w:r>
      <w:r>
        <w:rPr>
          <w:color w:val="000000"/>
          <w:sz w:val="28"/>
          <w:szCs w:val="28"/>
        </w:rPr>
        <w:t xml:space="preserve">. Він формує моральний наратив про героїзм та свободу. </w:t>
      </w:r>
    </w:p>
    <w:p w14:paraId="0000018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Тематичне зосередження політикині – внутрішня політика США, економія та критика проти. Вона акцентує на призначеннях, зарплатах, авіаційних затримках, економічних наслідках, провалі Демократів: </w:t>
      </w:r>
      <w:r>
        <w:rPr>
          <w:b/>
          <w:bCs/>
          <w:i/>
          <w:iCs/>
          <w:color w:val="000000"/>
          <w:sz w:val="28"/>
          <w:szCs w:val="28"/>
        </w:rPr>
        <w:t xml:space="preserve">“More than 13,000 air traffic controllers are counting to work without pay” </w:t>
      </w:r>
      <w:r>
        <w:rPr>
          <w:i/>
          <w:iCs/>
          <w:sz w:val="28"/>
          <w:szCs w:val="28"/>
        </w:rPr>
        <w:t>[47]</w:t>
      </w:r>
      <w:r>
        <w:rPr>
          <w:color w:val="000000"/>
          <w:sz w:val="28"/>
          <w:szCs w:val="28"/>
        </w:rPr>
        <w:t xml:space="preserve">. Основний прийом, який був застосований – нагнітання ситуації, створення відчуття кризи. </w:t>
      </w:r>
    </w:p>
    <w:p w14:paraId="00000185"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Pr>
          <w:color w:val="000000"/>
          <w:sz w:val="28"/>
          <w:szCs w:val="28"/>
        </w:rPr>
        <w:t xml:space="preserve">  Борис Джонсон говорить про війну, свободу, національну боротьбу. Він робить акцент на історичній боротьбі, моральній стійкості, військовій дії, міжнародній підтримці, засудженні агресора: </w:t>
      </w:r>
      <w:r>
        <w:rPr>
          <w:b/>
          <w:bCs/>
          <w:i/>
          <w:iCs/>
          <w:color w:val="000000"/>
          <w:sz w:val="28"/>
          <w:szCs w:val="28"/>
        </w:rPr>
        <w:t xml:space="preserve">“This is Ukraine’s finest hour” </w:t>
      </w:r>
      <w:r>
        <w:rPr>
          <w:i/>
          <w:iCs/>
          <w:sz w:val="28"/>
          <w:szCs w:val="28"/>
        </w:rPr>
        <w:t>[53].</w:t>
      </w:r>
    </w:p>
    <w:p w14:paraId="00000186"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В промові Каролайн Левітт присутня образність, метафорика та та риторичні фігури. Вона використовує мову фактів та звинувачень. Фрази в основному прямі, інформативні, іноді гіперболізовані: </w:t>
      </w:r>
      <w:r>
        <w:rPr>
          <w:b/>
          <w:bCs/>
          <w:i/>
          <w:iCs/>
          <w:color w:val="000000"/>
          <w:sz w:val="28"/>
          <w:szCs w:val="28"/>
        </w:rPr>
        <w:t xml:space="preserve">“ Democrats have completely lost plot”; “The ultimate poll on November 5th” </w:t>
      </w:r>
      <w:r>
        <w:rPr>
          <w:i/>
          <w:iCs/>
          <w:sz w:val="28"/>
          <w:szCs w:val="28"/>
        </w:rPr>
        <w:t>[47]</w:t>
      </w:r>
      <w:r>
        <w:rPr>
          <w:b/>
          <w:bCs/>
          <w:i/>
          <w:iCs/>
          <w:color w:val="000000"/>
          <w:sz w:val="28"/>
          <w:szCs w:val="28"/>
        </w:rPr>
        <w:t>.</w:t>
      </w:r>
      <w:r>
        <w:rPr>
          <w:color w:val="000000"/>
          <w:sz w:val="28"/>
          <w:szCs w:val="28"/>
        </w:rPr>
        <w:t xml:space="preserve"> Мало художніх засобів – більше політичної риторики та статистики.</w:t>
      </w:r>
    </w:p>
    <w:p w14:paraId="00000187"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Pr>
          <w:color w:val="000000"/>
          <w:sz w:val="28"/>
          <w:szCs w:val="28"/>
        </w:rPr>
        <w:t>Політик Джонсон використовує метафори, емоційні образи, пафос та антитези. Його</w:t>
      </w:r>
      <w:r w:rsidRPr="00094F78">
        <w:rPr>
          <w:color w:val="000000"/>
          <w:sz w:val="28"/>
          <w:szCs w:val="28"/>
          <w:lang w:val="en-US"/>
        </w:rPr>
        <w:t xml:space="preserve"> </w:t>
      </w:r>
      <w:r>
        <w:rPr>
          <w:color w:val="000000"/>
          <w:sz w:val="28"/>
          <w:szCs w:val="28"/>
        </w:rPr>
        <w:t>мова</w:t>
      </w:r>
      <w:r w:rsidRPr="00094F78">
        <w:rPr>
          <w:color w:val="000000"/>
          <w:sz w:val="28"/>
          <w:szCs w:val="28"/>
          <w:lang w:val="en-US"/>
        </w:rPr>
        <w:t xml:space="preserve"> </w:t>
      </w:r>
      <w:r>
        <w:rPr>
          <w:color w:val="000000"/>
          <w:sz w:val="28"/>
          <w:szCs w:val="28"/>
        </w:rPr>
        <w:t>наповнена</w:t>
      </w:r>
      <w:r w:rsidRPr="00094F78">
        <w:rPr>
          <w:color w:val="000000"/>
          <w:sz w:val="28"/>
          <w:szCs w:val="28"/>
          <w:lang w:val="en-US"/>
        </w:rPr>
        <w:t xml:space="preserve"> </w:t>
      </w:r>
      <w:r>
        <w:rPr>
          <w:color w:val="000000"/>
          <w:sz w:val="28"/>
          <w:szCs w:val="28"/>
        </w:rPr>
        <w:t>використанням</w:t>
      </w:r>
      <w:r w:rsidRPr="00094F78">
        <w:rPr>
          <w:color w:val="000000"/>
          <w:sz w:val="28"/>
          <w:szCs w:val="28"/>
          <w:lang w:val="en-US"/>
        </w:rPr>
        <w:t xml:space="preserve"> </w:t>
      </w:r>
      <w:r>
        <w:rPr>
          <w:color w:val="000000"/>
          <w:sz w:val="28"/>
          <w:szCs w:val="28"/>
        </w:rPr>
        <w:t>символів</w:t>
      </w:r>
      <w:r w:rsidRPr="00094F78">
        <w:rPr>
          <w:color w:val="000000"/>
          <w:sz w:val="28"/>
          <w:szCs w:val="28"/>
          <w:lang w:val="en-US"/>
        </w:rPr>
        <w:t xml:space="preserve">: </w:t>
      </w:r>
      <w:r w:rsidRPr="00094F78">
        <w:rPr>
          <w:b/>
          <w:bCs/>
          <w:i/>
          <w:iCs/>
          <w:color w:val="000000"/>
          <w:sz w:val="28"/>
          <w:szCs w:val="28"/>
          <w:lang w:val="en-US"/>
        </w:rPr>
        <w:t xml:space="preserve">“The so-called irresistible force… has broken on the immovable object of Ukrainian patriotism.”; “It’s not the size of the dog in the fight, it’s the size of the fight in the dog.”; “ A barbaric onslaught on your freedoms.” </w:t>
      </w:r>
      <w:r w:rsidRPr="00094F78">
        <w:rPr>
          <w:i/>
          <w:iCs/>
          <w:sz w:val="28"/>
          <w:szCs w:val="28"/>
          <w:lang w:val="en-US"/>
        </w:rPr>
        <w:t>[53]</w:t>
      </w:r>
      <w:r w:rsidRPr="00094F78">
        <w:rPr>
          <w:color w:val="000000"/>
          <w:sz w:val="28"/>
          <w:szCs w:val="28"/>
          <w:lang w:val="en-US"/>
        </w:rPr>
        <w:t xml:space="preserve">. </w:t>
      </w:r>
      <w:r>
        <w:rPr>
          <w:color w:val="000000"/>
          <w:sz w:val="28"/>
          <w:szCs w:val="28"/>
        </w:rPr>
        <w:t>Політик</w:t>
      </w:r>
      <w:r w:rsidRPr="00094F78">
        <w:rPr>
          <w:color w:val="000000"/>
          <w:sz w:val="28"/>
          <w:szCs w:val="28"/>
          <w:lang w:val="en-US"/>
        </w:rPr>
        <w:t xml:space="preserve"> </w:t>
      </w:r>
      <w:r>
        <w:rPr>
          <w:color w:val="000000"/>
          <w:sz w:val="28"/>
          <w:szCs w:val="28"/>
        </w:rPr>
        <w:t>часто</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антитезу</w:t>
      </w:r>
      <w:r w:rsidRPr="00094F78">
        <w:rPr>
          <w:color w:val="000000"/>
          <w:sz w:val="28"/>
          <w:szCs w:val="28"/>
          <w:lang w:val="en-US"/>
        </w:rPr>
        <w:t xml:space="preserve">: </w:t>
      </w:r>
      <w:r w:rsidRPr="00094F78">
        <w:rPr>
          <w:b/>
          <w:bCs/>
          <w:i/>
          <w:iCs/>
          <w:color w:val="000000"/>
          <w:sz w:val="28"/>
          <w:szCs w:val="28"/>
          <w:lang w:val="en-US"/>
        </w:rPr>
        <w:t>“freedom versus oppression”; “good versus evil”</w:t>
      </w:r>
      <w:r w:rsidRPr="00094F78">
        <w:rPr>
          <w:b/>
          <w:bCs/>
          <w:i/>
          <w:iCs/>
          <w:sz w:val="28"/>
          <w:szCs w:val="28"/>
          <w:lang w:val="en-US"/>
        </w:rPr>
        <w:t xml:space="preserve"> </w:t>
      </w:r>
      <w:r w:rsidRPr="00094F78">
        <w:rPr>
          <w:i/>
          <w:iCs/>
          <w:sz w:val="28"/>
          <w:szCs w:val="28"/>
          <w:lang w:val="en-US"/>
        </w:rPr>
        <w:t>[53].</w:t>
      </w:r>
    </w:p>
    <w:p w14:paraId="00000188" w14:textId="77777777" w:rsidR="009B22D9" w:rsidRPr="00DE7D3A" w:rsidRDefault="00331E5A">
      <w:pPr>
        <w:pBdr>
          <w:top w:val="nil"/>
          <w:left w:val="nil"/>
          <w:bottom w:val="nil"/>
          <w:right w:val="nil"/>
          <w:between w:val="nil"/>
        </w:pBdr>
        <w:spacing w:line="360" w:lineRule="auto"/>
        <w:ind w:firstLine="850"/>
        <w:jc w:val="both"/>
        <w:rPr>
          <w:b/>
          <w:bCs/>
          <w:i/>
          <w:iCs/>
          <w:color w:val="000000"/>
          <w:sz w:val="28"/>
          <w:szCs w:val="28"/>
          <w:lang w:val="en-US"/>
        </w:rPr>
      </w:pPr>
      <w:r>
        <w:rPr>
          <w:color w:val="000000"/>
          <w:sz w:val="28"/>
          <w:szCs w:val="28"/>
        </w:rPr>
        <w:lastRenderedPageBreak/>
        <w:t>У промові Каролайн Левітт ми прослідковуємо посилання на сучасну політичну боротьбу. Політикиня</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лише</w:t>
      </w:r>
      <w:r w:rsidRPr="00094F78">
        <w:rPr>
          <w:color w:val="000000"/>
          <w:sz w:val="28"/>
          <w:szCs w:val="28"/>
          <w:lang w:val="en-US"/>
        </w:rPr>
        <w:t xml:space="preserve"> </w:t>
      </w:r>
      <w:r>
        <w:rPr>
          <w:color w:val="000000"/>
          <w:sz w:val="28"/>
          <w:szCs w:val="28"/>
        </w:rPr>
        <w:t>внутрішні</w:t>
      </w:r>
      <w:r w:rsidRPr="00094F78">
        <w:rPr>
          <w:color w:val="000000"/>
          <w:sz w:val="28"/>
          <w:szCs w:val="28"/>
          <w:lang w:val="en-US"/>
        </w:rPr>
        <w:t xml:space="preserve"> </w:t>
      </w:r>
      <w:r>
        <w:rPr>
          <w:color w:val="000000"/>
          <w:sz w:val="28"/>
          <w:szCs w:val="28"/>
        </w:rPr>
        <w:t>події</w:t>
      </w:r>
      <w:r w:rsidRPr="00094F78">
        <w:rPr>
          <w:color w:val="000000"/>
          <w:sz w:val="28"/>
          <w:szCs w:val="28"/>
          <w:lang w:val="en-US"/>
        </w:rPr>
        <w:t xml:space="preserve"> </w:t>
      </w:r>
      <w:r>
        <w:rPr>
          <w:color w:val="000000"/>
          <w:sz w:val="28"/>
          <w:szCs w:val="28"/>
        </w:rPr>
        <w:t>США</w:t>
      </w:r>
      <w:r w:rsidRPr="00094F78">
        <w:rPr>
          <w:color w:val="000000"/>
          <w:sz w:val="28"/>
          <w:szCs w:val="28"/>
          <w:lang w:val="en-US"/>
        </w:rPr>
        <w:t xml:space="preserve">: </w:t>
      </w:r>
      <w:r w:rsidRPr="00094F78">
        <w:rPr>
          <w:b/>
          <w:bCs/>
          <w:i/>
          <w:iCs/>
          <w:color w:val="000000"/>
          <w:sz w:val="28"/>
          <w:szCs w:val="28"/>
          <w:lang w:val="en-US"/>
        </w:rPr>
        <w:t xml:space="preserve">“Inflation has remained low and steady…” </w:t>
      </w:r>
      <w:r w:rsidRPr="00DE7D3A">
        <w:rPr>
          <w:i/>
          <w:iCs/>
          <w:sz w:val="28"/>
          <w:szCs w:val="28"/>
          <w:lang w:val="en-US"/>
        </w:rPr>
        <w:t>[47]</w:t>
      </w:r>
      <w:r w:rsidRPr="00DE7D3A">
        <w:rPr>
          <w:b/>
          <w:bCs/>
          <w:i/>
          <w:iCs/>
          <w:color w:val="000000"/>
          <w:sz w:val="28"/>
          <w:szCs w:val="28"/>
          <w:lang w:val="en-US"/>
        </w:rPr>
        <w:t>.</w:t>
      </w:r>
    </w:p>
    <w:p w14:paraId="00000189"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Pr>
          <w:color w:val="000000"/>
          <w:sz w:val="28"/>
          <w:szCs w:val="28"/>
        </w:rPr>
        <w:t>Замість</w:t>
      </w:r>
      <w:r w:rsidRPr="00DE7D3A">
        <w:rPr>
          <w:color w:val="000000"/>
          <w:sz w:val="28"/>
          <w:szCs w:val="28"/>
          <w:lang w:val="en-US"/>
        </w:rPr>
        <w:t xml:space="preserve"> </w:t>
      </w:r>
      <w:r>
        <w:rPr>
          <w:color w:val="000000"/>
          <w:sz w:val="28"/>
          <w:szCs w:val="28"/>
        </w:rPr>
        <w:t>цього</w:t>
      </w:r>
      <w:r w:rsidRPr="00DE7D3A">
        <w:rPr>
          <w:color w:val="000000"/>
          <w:sz w:val="28"/>
          <w:szCs w:val="28"/>
          <w:lang w:val="en-US"/>
        </w:rPr>
        <w:t xml:space="preserve"> </w:t>
      </w:r>
      <w:r>
        <w:rPr>
          <w:color w:val="000000"/>
          <w:sz w:val="28"/>
          <w:szCs w:val="28"/>
        </w:rPr>
        <w:t>Борис</w:t>
      </w:r>
      <w:r w:rsidRPr="00DE7D3A">
        <w:rPr>
          <w:color w:val="000000"/>
          <w:sz w:val="28"/>
          <w:szCs w:val="28"/>
          <w:lang w:val="en-US"/>
        </w:rPr>
        <w:t xml:space="preserve"> </w:t>
      </w:r>
      <w:r>
        <w:rPr>
          <w:color w:val="000000"/>
          <w:sz w:val="28"/>
          <w:szCs w:val="28"/>
        </w:rPr>
        <w:t>Джонсон</w:t>
      </w:r>
      <w:r w:rsidRPr="00DE7D3A">
        <w:rPr>
          <w:color w:val="000000"/>
          <w:sz w:val="28"/>
          <w:szCs w:val="28"/>
          <w:lang w:val="en-US"/>
        </w:rPr>
        <w:t xml:space="preserve"> </w:t>
      </w:r>
      <w:r>
        <w:rPr>
          <w:color w:val="000000"/>
          <w:sz w:val="28"/>
          <w:szCs w:val="28"/>
        </w:rPr>
        <w:t>згадує</w:t>
      </w:r>
      <w:r w:rsidRPr="00DE7D3A">
        <w:rPr>
          <w:color w:val="000000"/>
          <w:sz w:val="28"/>
          <w:szCs w:val="28"/>
          <w:lang w:val="en-US"/>
        </w:rPr>
        <w:t xml:space="preserve"> </w:t>
      </w:r>
      <w:r>
        <w:rPr>
          <w:color w:val="000000"/>
          <w:sz w:val="28"/>
          <w:szCs w:val="28"/>
        </w:rPr>
        <w:t>про</w:t>
      </w:r>
      <w:r w:rsidRPr="00DE7D3A">
        <w:rPr>
          <w:color w:val="000000"/>
          <w:sz w:val="28"/>
          <w:szCs w:val="28"/>
          <w:lang w:val="en-US"/>
        </w:rPr>
        <w:t xml:space="preserve"> </w:t>
      </w:r>
      <w:r>
        <w:rPr>
          <w:color w:val="000000"/>
          <w:sz w:val="28"/>
          <w:szCs w:val="28"/>
        </w:rPr>
        <w:t>Другу</w:t>
      </w:r>
      <w:r w:rsidRPr="00DE7D3A">
        <w:rPr>
          <w:color w:val="000000"/>
          <w:sz w:val="28"/>
          <w:szCs w:val="28"/>
          <w:lang w:val="en-US"/>
        </w:rPr>
        <w:t xml:space="preserve"> </w:t>
      </w:r>
      <w:r>
        <w:rPr>
          <w:color w:val="000000"/>
          <w:sz w:val="28"/>
          <w:szCs w:val="28"/>
        </w:rPr>
        <w:t>світову</w:t>
      </w:r>
      <w:r w:rsidRPr="00DE7D3A">
        <w:rPr>
          <w:color w:val="000000"/>
          <w:sz w:val="28"/>
          <w:szCs w:val="28"/>
          <w:lang w:val="en-US"/>
        </w:rPr>
        <w:t xml:space="preserve"> </w:t>
      </w:r>
      <w:r>
        <w:rPr>
          <w:color w:val="000000"/>
          <w:sz w:val="28"/>
          <w:szCs w:val="28"/>
        </w:rPr>
        <w:t>війну</w:t>
      </w:r>
      <w:r w:rsidRPr="00DE7D3A">
        <w:rPr>
          <w:color w:val="000000"/>
          <w:sz w:val="28"/>
          <w:szCs w:val="28"/>
          <w:lang w:val="en-US"/>
        </w:rPr>
        <w:t xml:space="preserve">, </w:t>
      </w:r>
      <w:r>
        <w:rPr>
          <w:color w:val="000000"/>
          <w:sz w:val="28"/>
          <w:szCs w:val="28"/>
        </w:rPr>
        <w:t>Майдан</w:t>
      </w:r>
      <w:r w:rsidRPr="00DE7D3A">
        <w:rPr>
          <w:color w:val="000000"/>
          <w:sz w:val="28"/>
          <w:szCs w:val="28"/>
          <w:lang w:val="en-US"/>
        </w:rPr>
        <w:t xml:space="preserve">, </w:t>
      </w:r>
      <w:r>
        <w:rPr>
          <w:color w:val="000000"/>
          <w:sz w:val="28"/>
          <w:szCs w:val="28"/>
        </w:rPr>
        <w:t>історичні</w:t>
      </w:r>
      <w:r w:rsidRPr="00DE7D3A">
        <w:rPr>
          <w:color w:val="000000"/>
          <w:sz w:val="28"/>
          <w:szCs w:val="28"/>
          <w:lang w:val="en-US"/>
        </w:rPr>
        <w:t xml:space="preserve"> </w:t>
      </w:r>
      <w:r>
        <w:rPr>
          <w:color w:val="000000"/>
          <w:sz w:val="28"/>
          <w:szCs w:val="28"/>
        </w:rPr>
        <w:t>паралелі</w:t>
      </w:r>
      <w:r w:rsidRPr="00DE7D3A">
        <w:rPr>
          <w:color w:val="000000"/>
          <w:sz w:val="28"/>
          <w:szCs w:val="28"/>
          <w:lang w:val="en-US"/>
        </w:rPr>
        <w:t xml:space="preserve"> </w:t>
      </w:r>
      <w:r>
        <w:rPr>
          <w:color w:val="000000"/>
          <w:sz w:val="28"/>
          <w:szCs w:val="28"/>
        </w:rPr>
        <w:t>тиранії</w:t>
      </w:r>
      <w:r w:rsidRPr="00DE7D3A">
        <w:rPr>
          <w:color w:val="000000"/>
          <w:sz w:val="28"/>
          <w:szCs w:val="28"/>
          <w:lang w:val="en-US"/>
        </w:rPr>
        <w:t xml:space="preserve"> </w:t>
      </w:r>
      <w:r>
        <w:rPr>
          <w:color w:val="000000"/>
          <w:sz w:val="28"/>
          <w:szCs w:val="28"/>
        </w:rPr>
        <w:t>та</w:t>
      </w:r>
      <w:r w:rsidRPr="00DE7D3A">
        <w:rPr>
          <w:color w:val="000000"/>
          <w:sz w:val="28"/>
          <w:szCs w:val="28"/>
          <w:lang w:val="en-US"/>
        </w:rPr>
        <w:t xml:space="preserve"> </w:t>
      </w:r>
      <w:r>
        <w:rPr>
          <w:color w:val="000000"/>
          <w:sz w:val="28"/>
          <w:szCs w:val="28"/>
        </w:rPr>
        <w:t>демократії</w:t>
      </w:r>
      <w:r w:rsidRPr="00DE7D3A">
        <w:rPr>
          <w:color w:val="000000"/>
          <w:sz w:val="28"/>
          <w:szCs w:val="28"/>
          <w:lang w:val="en-US"/>
        </w:rPr>
        <w:t xml:space="preserve">: </w:t>
      </w:r>
      <w:r w:rsidRPr="00DE7D3A">
        <w:rPr>
          <w:b/>
          <w:bCs/>
          <w:i/>
          <w:iCs/>
          <w:color w:val="000000"/>
          <w:sz w:val="28"/>
          <w:szCs w:val="28"/>
          <w:lang w:val="en-US"/>
        </w:rPr>
        <w:t xml:space="preserve">“You have written one of the most glorious chapters in military history.” </w:t>
      </w:r>
      <w:r>
        <w:rPr>
          <w:i/>
          <w:iCs/>
          <w:sz w:val="28"/>
          <w:szCs w:val="28"/>
        </w:rPr>
        <w:t>[53]</w:t>
      </w:r>
    </w:p>
    <w:p w14:paraId="0000018A"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Pr>
          <w:color w:val="000000"/>
          <w:sz w:val="28"/>
          <w:szCs w:val="28"/>
        </w:rPr>
        <w:t xml:space="preserve">Також головною відмінність в поданих промовах є те, що Левітт звертається до журналістів та має внутрішній американський політичний дискурс. ЇЇ мова адаптована для політичної боротьби, короткі інформативні блоки, статистика: </w:t>
      </w:r>
      <w:r>
        <w:rPr>
          <w:b/>
          <w:bCs/>
          <w:i/>
          <w:iCs/>
          <w:color w:val="000000"/>
          <w:sz w:val="28"/>
          <w:szCs w:val="28"/>
        </w:rPr>
        <w:t xml:space="preserve">“One Sunday alone, more than 5,000 flights … were delayed” </w:t>
      </w:r>
      <w:r>
        <w:rPr>
          <w:i/>
          <w:iCs/>
          <w:sz w:val="28"/>
          <w:szCs w:val="28"/>
        </w:rPr>
        <w:t>[47]</w:t>
      </w:r>
      <w:r>
        <w:rPr>
          <w:b/>
          <w:bCs/>
          <w:i/>
          <w:iCs/>
          <w:color w:val="000000"/>
          <w:sz w:val="28"/>
          <w:szCs w:val="28"/>
        </w:rPr>
        <w:t>.</w:t>
      </w:r>
    </w:p>
    <w:p w14:paraId="0000018B"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Pr>
          <w:color w:val="000000"/>
          <w:sz w:val="28"/>
          <w:szCs w:val="28"/>
        </w:rPr>
        <w:t xml:space="preserve">Натомість Джонсон звертається </w:t>
      </w:r>
      <w:proofErr w:type="gramStart"/>
      <w:r>
        <w:rPr>
          <w:color w:val="000000"/>
          <w:sz w:val="28"/>
          <w:szCs w:val="28"/>
        </w:rPr>
        <w:t>до парламенту</w:t>
      </w:r>
      <w:proofErr w:type="gramEnd"/>
      <w:r>
        <w:rPr>
          <w:color w:val="000000"/>
          <w:sz w:val="28"/>
          <w:szCs w:val="28"/>
        </w:rPr>
        <w:t xml:space="preserve"> країни у війні та до міжнародної авдиторії. Його мова урочиста, емоційно заряджена, підсилена моральною підтримкою: </w:t>
      </w:r>
      <w:r>
        <w:rPr>
          <w:b/>
          <w:bCs/>
          <w:i/>
          <w:iCs/>
          <w:color w:val="000000"/>
          <w:sz w:val="28"/>
          <w:szCs w:val="28"/>
        </w:rPr>
        <w:t xml:space="preserve">“Slava Ukraini” </w:t>
      </w:r>
      <w:r>
        <w:rPr>
          <w:i/>
          <w:iCs/>
          <w:sz w:val="28"/>
          <w:szCs w:val="28"/>
        </w:rPr>
        <w:t>[53]</w:t>
      </w:r>
    </w:p>
    <w:p w14:paraId="0000018C" w14:textId="77777777" w:rsidR="009B22D9" w:rsidRPr="00DE7D3A"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Пані</w:t>
      </w:r>
      <w:r w:rsidRPr="00094F78">
        <w:rPr>
          <w:color w:val="000000"/>
          <w:sz w:val="28"/>
          <w:szCs w:val="28"/>
          <w:lang w:val="en-US"/>
        </w:rPr>
        <w:t xml:space="preserve"> </w:t>
      </w:r>
      <w:proofErr w:type="gramStart"/>
      <w:r>
        <w:rPr>
          <w:color w:val="000000"/>
          <w:sz w:val="28"/>
          <w:szCs w:val="28"/>
        </w:rPr>
        <w:t>Левітт</w:t>
      </w:r>
      <w:r w:rsidRPr="00094F78">
        <w:rPr>
          <w:color w:val="000000"/>
          <w:sz w:val="28"/>
          <w:szCs w:val="28"/>
          <w:lang w:val="en-US"/>
        </w:rPr>
        <w:t xml:space="preserve">  </w:t>
      </w:r>
      <w:r>
        <w:rPr>
          <w:color w:val="000000"/>
          <w:sz w:val="28"/>
          <w:szCs w:val="28"/>
        </w:rPr>
        <w:t>використовує</w:t>
      </w:r>
      <w:proofErr w:type="gramEnd"/>
      <w:r w:rsidRPr="00094F78">
        <w:rPr>
          <w:color w:val="000000"/>
          <w:sz w:val="28"/>
          <w:szCs w:val="28"/>
          <w:lang w:val="en-US"/>
        </w:rPr>
        <w:t xml:space="preserve"> </w:t>
      </w:r>
      <w:r>
        <w:rPr>
          <w:color w:val="000000"/>
          <w:sz w:val="28"/>
          <w:szCs w:val="28"/>
        </w:rPr>
        <w:t>прямий</w:t>
      </w:r>
      <w:r w:rsidRPr="00094F78">
        <w:rPr>
          <w:color w:val="000000"/>
          <w:sz w:val="28"/>
          <w:szCs w:val="28"/>
          <w:lang w:val="en-US"/>
        </w:rPr>
        <w:t xml:space="preserve"> </w:t>
      </w:r>
      <w:r>
        <w:rPr>
          <w:color w:val="000000"/>
          <w:sz w:val="28"/>
          <w:szCs w:val="28"/>
        </w:rPr>
        <w:t>політичний</w:t>
      </w:r>
      <w:r w:rsidRPr="00094F78">
        <w:rPr>
          <w:color w:val="000000"/>
          <w:sz w:val="28"/>
          <w:szCs w:val="28"/>
          <w:lang w:val="en-US"/>
        </w:rPr>
        <w:t xml:space="preserve"> </w:t>
      </w:r>
      <w:r>
        <w:rPr>
          <w:color w:val="000000"/>
          <w:sz w:val="28"/>
          <w:szCs w:val="28"/>
        </w:rPr>
        <w:t>заклик</w:t>
      </w:r>
      <w:r w:rsidRPr="00094F78">
        <w:rPr>
          <w:color w:val="000000"/>
          <w:sz w:val="28"/>
          <w:szCs w:val="28"/>
          <w:lang w:val="en-US"/>
        </w:rPr>
        <w:t xml:space="preserve">: </w:t>
      </w:r>
      <w:r w:rsidRPr="00094F78">
        <w:rPr>
          <w:b/>
          <w:bCs/>
          <w:i/>
          <w:iCs/>
          <w:color w:val="000000"/>
          <w:sz w:val="28"/>
          <w:szCs w:val="28"/>
          <w:lang w:val="en-US"/>
        </w:rPr>
        <w:t xml:space="preserve">“Please call on your Democrat senators…” </w:t>
      </w:r>
      <w:r w:rsidRPr="00DE7D3A">
        <w:rPr>
          <w:i/>
          <w:iCs/>
          <w:sz w:val="28"/>
          <w:szCs w:val="28"/>
          <w:lang w:val="en-US"/>
        </w:rPr>
        <w:t>[47]</w:t>
      </w:r>
      <w:r w:rsidRPr="00DE7D3A">
        <w:rPr>
          <w:color w:val="000000"/>
          <w:sz w:val="28"/>
          <w:szCs w:val="28"/>
          <w:lang w:val="en-US"/>
        </w:rPr>
        <w:t xml:space="preserve">. </w:t>
      </w:r>
      <w:r>
        <w:rPr>
          <w:color w:val="000000"/>
          <w:sz w:val="28"/>
          <w:szCs w:val="28"/>
        </w:rPr>
        <w:t>Використовує</w:t>
      </w:r>
      <w:r w:rsidRPr="00DE7D3A">
        <w:rPr>
          <w:color w:val="000000"/>
          <w:sz w:val="28"/>
          <w:szCs w:val="28"/>
          <w:lang w:val="en-US"/>
        </w:rPr>
        <w:t xml:space="preserve"> </w:t>
      </w:r>
      <w:r>
        <w:rPr>
          <w:color w:val="000000"/>
          <w:sz w:val="28"/>
          <w:szCs w:val="28"/>
        </w:rPr>
        <w:t>пряму</w:t>
      </w:r>
      <w:r w:rsidRPr="00DE7D3A">
        <w:rPr>
          <w:color w:val="000000"/>
          <w:sz w:val="28"/>
          <w:szCs w:val="28"/>
          <w:lang w:val="en-US"/>
        </w:rPr>
        <w:t xml:space="preserve"> </w:t>
      </w:r>
      <w:r>
        <w:rPr>
          <w:color w:val="000000"/>
          <w:sz w:val="28"/>
          <w:szCs w:val="28"/>
        </w:rPr>
        <w:t>інструкцію</w:t>
      </w:r>
      <w:r w:rsidRPr="00DE7D3A">
        <w:rPr>
          <w:color w:val="000000"/>
          <w:sz w:val="28"/>
          <w:szCs w:val="28"/>
          <w:lang w:val="en-US"/>
        </w:rPr>
        <w:t xml:space="preserve"> </w:t>
      </w:r>
      <w:r>
        <w:rPr>
          <w:color w:val="000000"/>
          <w:sz w:val="28"/>
          <w:szCs w:val="28"/>
        </w:rPr>
        <w:t>виборцям</w:t>
      </w:r>
      <w:r w:rsidRPr="00DE7D3A">
        <w:rPr>
          <w:color w:val="000000"/>
          <w:sz w:val="28"/>
          <w:szCs w:val="28"/>
          <w:lang w:val="en-US"/>
        </w:rPr>
        <w:t xml:space="preserve"> – </w:t>
      </w:r>
      <w:r>
        <w:rPr>
          <w:color w:val="000000"/>
          <w:sz w:val="28"/>
          <w:szCs w:val="28"/>
        </w:rPr>
        <w:t>типово</w:t>
      </w:r>
      <w:r w:rsidRPr="00DE7D3A">
        <w:rPr>
          <w:color w:val="000000"/>
          <w:sz w:val="28"/>
          <w:szCs w:val="28"/>
          <w:lang w:val="en-US"/>
        </w:rPr>
        <w:t xml:space="preserve"> </w:t>
      </w:r>
      <w:r>
        <w:rPr>
          <w:color w:val="000000"/>
          <w:sz w:val="28"/>
          <w:szCs w:val="28"/>
        </w:rPr>
        <w:t>для</w:t>
      </w:r>
      <w:r w:rsidRPr="00DE7D3A">
        <w:rPr>
          <w:color w:val="000000"/>
          <w:sz w:val="28"/>
          <w:szCs w:val="28"/>
          <w:lang w:val="en-US"/>
        </w:rPr>
        <w:t xml:space="preserve"> </w:t>
      </w:r>
      <w:r>
        <w:rPr>
          <w:color w:val="000000"/>
          <w:sz w:val="28"/>
          <w:szCs w:val="28"/>
        </w:rPr>
        <w:t>партійної</w:t>
      </w:r>
      <w:r w:rsidRPr="00DE7D3A">
        <w:rPr>
          <w:color w:val="000000"/>
          <w:sz w:val="28"/>
          <w:szCs w:val="28"/>
          <w:lang w:val="en-US"/>
        </w:rPr>
        <w:t xml:space="preserve"> </w:t>
      </w:r>
      <w:r>
        <w:rPr>
          <w:color w:val="000000"/>
          <w:sz w:val="28"/>
          <w:szCs w:val="28"/>
        </w:rPr>
        <w:t>риторики</w:t>
      </w:r>
      <w:r w:rsidRPr="00DE7D3A">
        <w:rPr>
          <w:color w:val="000000"/>
          <w:sz w:val="28"/>
          <w:szCs w:val="28"/>
          <w:lang w:val="en-US"/>
        </w:rPr>
        <w:t xml:space="preserve">. </w:t>
      </w:r>
    </w:p>
    <w:p w14:paraId="0000018D"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Замість</w:t>
      </w:r>
      <w:r w:rsidRPr="00DE7D3A">
        <w:rPr>
          <w:color w:val="000000"/>
          <w:sz w:val="28"/>
          <w:szCs w:val="28"/>
          <w:lang w:val="en-US"/>
        </w:rPr>
        <w:t xml:space="preserve"> </w:t>
      </w:r>
      <w:r>
        <w:rPr>
          <w:color w:val="000000"/>
          <w:sz w:val="28"/>
          <w:szCs w:val="28"/>
        </w:rPr>
        <w:t>цього</w:t>
      </w:r>
      <w:r w:rsidRPr="00DE7D3A">
        <w:rPr>
          <w:color w:val="000000"/>
          <w:sz w:val="28"/>
          <w:szCs w:val="28"/>
          <w:lang w:val="en-US"/>
        </w:rPr>
        <w:t xml:space="preserve"> </w:t>
      </w:r>
      <w:r>
        <w:rPr>
          <w:color w:val="000000"/>
          <w:sz w:val="28"/>
          <w:szCs w:val="28"/>
        </w:rPr>
        <w:t>політик</w:t>
      </w:r>
      <w:r w:rsidRPr="00DE7D3A">
        <w:rPr>
          <w:color w:val="000000"/>
          <w:sz w:val="28"/>
          <w:szCs w:val="28"/>
          <w:lang w:val="en-US"/>
        </w:rPr>
        <w:t xml:space="preserve"> </w:t>
      </w:r>
      <w:r>
        <w:rPr>
          <w:color w:val="000000"/>
          <w:sz w:val="28"/>
          <w:szCs w:val="28"/>
        </w:rPr>
        <w:t>Джонсон</w:t>
      </w:r>
      <w:r w:rsidRPr="00DE7D3A">
        <w:rPr>
          <w:color w:val="000000"/>
          <w:sz w:val="28"/>
          <w:szCs w:val="28"/>
          <w:lang w:val="en-US"/>
        </w:rPr>
        <w:t xml:space="preserve"> </w:t>
      </w:r>
      <w:r>
        <w:rPr>
          <w:color w:val="000000"/>
          <w:sz w:val="28"/>
          <w:szCs w:val="28"/>
        </w:rPr>
        <w:t>використовує</w:t>
      </w:r>
      <w:r w:rsidRPr="00DE7D3A">
        <w:rPr>
          <w:color w:val="000000"/>
          <w:sz w:val="28"/>
          <w:szCs w:val="28"/>
          <w:lang w:val="en-US"/>
        </w:rPr>
        <w:t xml:space="preserve"> </w:t>
      </w:r>
      <w:r>
        <w:rPr>
          <w:color w:val="000000"/>
          <w:sz w:val="28"/>
          <w:szCs w:val="28"/>
        </w:rPr>
        <w:t>моральний</w:t>
      </w:r>
      <w:r w:rsidRPr="00DE7D3A">
        <w:rPr>
          <w:color w:val="000000"/>
          <w:sz w:val="28"/>
          <w:szCs w:val="28"/>
          <w:lang w:val="en-US"/>
        </w:rPr>
        <w:t xml:space="preserve"> </w:t>
      </w:r>
      <w:r>
        <w:rPr>
          <w:color w:val="000000"/>
          <w:sz w:val="28"/>
          <w:szCs w:val="28"/>
        </w:rPr>
        <w:t>заклик</w:t>
      </w:r>
      <w:r w:rsidRPr="00DE7D3A">
        <w:rPr>
          <w:color w:val="000000"/>
          <w:sz w:val="28"/>
          <w:szCs w:val="28"/>
          <w:lang w:val="en-US"/>
        </w:rPr>
        <w:t xml:space="preserve"> </w:t>
      </w:r>
      <w:r>
        <w:rPr>
          <w:color w:val="000000"/>
          <w:sz w:val="28"/>
          <w:szCs w:val="28"/>
        </w:rPr>
        <w:t>без</w:t>
      </w:r>
      <w:r w:rsidRPr="00DE7D3A">
        <w:rPr>
          <w:color w:val="000000"/>
          <w:sz w:val="28"/>
          <w:szCs w:val="28"/>
          <w:lang w:val="en-US"/>
        </w:rPr>
        <w:t xml:space="preserve"> </w:t>
      </w:r>
      <w:r>
        <w:rPr>
          <w:color w:val="000000"/>
          <w:sz w:val="28"/>
          <w:szCs w:val="28"/>
        </w:rPr>
        <w:t>політичного</w:t>
      </w:r>
      <w:r w:rsidRPr="00DE7D3A">
        <w:rPr>
          <w:color w:val="000000"/>
          <w:sz w:val="28"/>
          <w:szCs w:val="28"/>
          <w:lang w:val="en-US"/>
        </w:rPr>
        <w:t xml:space="preserve"> </w:t>
      </w:r>
      <w:r>
        <w:rPr>
          <w:color w:val="000000"/>
          <w:sz w:val="28"/>
          <w:szCs w:val="28"/>
        </w:rPr>
        <w:t>тиску</w:t>
      </w:r>
      <w:r w:rsidRPr="00DE7D3A">
        <w:rPr>
          <w:color w:val="000000"/>
          <w:sz w:val="28"/>
          <w:szCs w:val="28"/>
          <w:lang w:val="en-US"/>
        </w:rPr>
        <w:t xml:space="preserve">: </w:t>
      </w:r>
      <w:r w:rsidRPr="00DE7D3A">
        <w:rPr>
          <w:b/>
          <w:bCs/>
          <w:i/>
          <w:iCs/>
          <w:color w:val="000000"/>
          <w:sz w:val="28"/>
          <w:szCs w:val="28"/>
          <w:lang w:val="en-US"/>
        </w:rPr>
        <w:t xml:space="preserve">“We will do whatever we can to hold them to account.” </w:t>
      </w:r>
      <w:r>
        <w:rPr>
          <w:i/>
          <w:iCs/>
          <w:sz w:val="28"/>
          <w:szCs w:val="28"/>
        </w:rPr>
        <w:t>[53]</w:t>
      </w:r>
      <w:r>
        <w:rPr>
          <w:b/>
          <w:bCs/>
          <w:i/>
          <w:iCs/>
          <w:color w:val="000000"/>
          <w:sz w:val="28"/>
          <w:szCs w:val="28"/>
        </w:rPr>
        <w:t xml:space="preserve"> </w:t>
      </w:r>
      <w:r>
        <w:rPr>
          <w:color w:val="000000"/>
          <w:sz w:val="28"/>
          <w:szCs w:val="28"/>
        </w:rPr>
        <w:t>Замість політичної боротьби – підтримка союзників.</w:t>
      </w:r>
    </w:p>
    <w:p w14:paraId="0000018E"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Структура промови Левітт нагадує брифінг: ситуація, звинувачення, наслідки, рішення, похвала Президенту.</w:t>
      </w:r>
    </w:p>
    <w:p w14:paraId="0000018F"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Структура промови Джонсона схожа на церемоніальну та надихаючу: історія, мораль, приклади, підтримка, обіцянки.</w:t>
      </w:r>
    </w:p>
    <w:p w14:paraId="00000190"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Pr>
          <w:color w:val="000000"/>
          <w:sz w:val="28"/>
          <w:szCs w:val="28"/>
        </w:rPr>
        <w:t xml:space="preserve">Щодо емоційності, то політикиня використовує негативні </w:t>
      </w:r>
      <w:proofErr w:type="gramStart"/>
      <w:r>
        <w:rPr>
          <w:color w:val="000000"/>
          <w:sz w:val="28"/>
          <w:szCs w:val="28"/>
        </w:rPr>
        <w:t>емоції(</w:t>
      </w:r>
      <w:proofErr w:type="gramEnd"/>
      <w:r>
        <w:rPr>
          <w:color w:val="000000"/>
          <w:sz w:val="28"/>
          <w:szCs w:val="28"/>
        </w:rPr>
        <w:t xml:space="preserve">гнів, обурення): </w:t>
      </w:r>
      <w:r>
        <w:rPr>
          <w:b/>
          <w:bCs/>
          <w:i/>
          <w:iCs/>
          <w:color w:val="000000"/>
          <w:sz w:val="28"/>
          <w:szCs w:val="28"/>
        </w:rPr>
        <w:t xml:space="preserve">“They are endangering safety… It’s a disgrace.” </w:t>
      </w:r>
      <w:r>
        <w:rPr>
          <w:i/>
          <w:iCs/>
          <w:sz w:val="28"/>
          <w:szCs w:val="28"/>
        </w:rPr>
        <w:t>[47]</w:t>
      </w:r>
    </w:p>
    <w:p w14:paraId="00000191"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Політик використовує позитивні </w:t>
      </w:r>
      <w:proofErr w:type="gramStart"/>
      <w:r>
        <w:rPr>
          <w:color w:val="000000"/>
          <w:sz w:val="28"/>
          <w:szCs w:val="28"/>
        </w:rPr>
        <w:t>емоції(</w:t>
      </w:r>
      <w:proofErr w:type="gramEnd"/>
      <w:r>
        <w:rPr>
          <w:color w:val="000000"/>
          <w:sz w:val="28"/>
          <w:szCs w:val="28"/>
        </w:rPr>
        <w:t>надія, гордість, віра): “</w:t>
      </w:r>
      <w:r>
        <w:rPr>
          <w:b/>
          <w:bCs/>
          <w:i/>
          <w:iCs/>
          <w:color w:val="000000"/>
          <w:sz w:val="28"/>
          <w:szCs w:val="28"/>
        </w:rPr>
        <w:t xml:space="preserve">One of the most glorious chapters…” </w:t>
      </w:r>
      <w:r>
        <w:rPr>
          <w:i/>
          <w:iCs/>
          <w:sz w:val="28"/>
          <w:szCs w:val="28"/>
        </w:rPr>
        <w:t>[53]</w:t>
      </w:r>
    </w:p>
    <w:p w14:paraId="00000192"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Pr>
          <w:color w:val="000000"/>
          <w:sz w:val="28"/>
          <w:szCs w:val="28"/>
        </w:rPr>
        <w:lastRenderedPageBreak/>
        <w:t xml:space="preserve">Аналізуючи ідеологічне забарвлення, ми можемо визначити, що промова Левітт – виразна партійність. Риторика спрямована на Демократів: </w:t>
      </w:r>
      <w:r>
        <w:rPr>
          <w:b/>
          <w:bCs/>
          <w:i/>
          <w:iCs/>
          <w:color w:val="000000"/>
          <w:sz w:val="28"/>
          <w:szCs w:val="28"/>
        </w:rPr>
        <w:t xml:space="preserve">“Radical left - wing base.” </w:t>
      </w:r>
      <w:r>
        <w:rPr>
          <w:i/>
          <w:iCs/>
          <w:sz w:val="28"/>
          <w:szCs w:val="28"/>
        </w:rPr>
        <w:t>[47]</w:t>
      </w:r>
    </w:p>
    <w:p w14:paraId="00000193"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Борис Джонсон робить фокус на цінностях демократії та свободи: </w:t>
      </w:r>
      <w:r>
        <w:rPr>
          <w:b/>
          <w:bCs/>
          <w:i/>
          <w:iCs/>
          <w:color w:val="000000"/>
          <w:sz w:val="28"/>
          <w:szCs w:val="28"/>
        </w:rPr>
        <w:t xml:space="preserve">“This is about freedom versus oppression” </w:t>
      </w:r>
      <w:r>
        <w:rPr>
          <w:i/>
          <w:iCs/>
          <w:sz w:val="28"/>
          <w:szCs w:val="28"/>
        </w:rPr>
        <w:t>[53]</w:t>
      </w:r>
    </w:p>
    <w:p w14:paraId="00000194"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195"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Аналізуючи стилістичні відмінності промов Елісс Слоткін та Ріші Сунака, ми можемо визначити, що виступ пані Слоткін скерований на викриття небезпеки, тому її тон різко -політичний: </w:t>
      </w:r>
      <w:r>
        <w:rPr>
          <w:b/>
          <w:bCs/>
          <w:i/>
          <w:iCs/>
          <w:color w:val="000000"/>
          <w:sz w:val="28"/>
          <w:szCs w:val="28"/>
        </w:rPr>
        <w:t xml:space="preserve">“This is unprecedented”; “This is straight out of an authoritarian playbook”; “Nobody gets to rewrite the constitution” </w:t>
      </w:r>
      <w:r>
        <w:rPr>
          <w:i/>
          <w:iCs/>
          <w:sz w:val="28"/>
          <w:szCs w:val="28"/>
        </w:rPr>
        <w:t>[49]</w:t>
      </w:r>
      <w:r>
        <w:rPr>
          <w:b/>
          <w:bCs/>
          <w:i/>
          <w:iCs/>
          <w:sz w:val="28"/>
          <w:szCs w:val="28"/>
        </w:rPr>
        <w:t>.</w:t>
      </w:r>
      <w:r>
        <w:rPr>
          <w:color w:val="000000"/>
          <w:sz w:val="28"/>
          <w:szCs w:val="28"/>
        </w:rPr>
        <w:t xml:space="preserve"> Вона часто використовує попереджувальні фрази, щоб створити атмосферу загрози для демократії. </w:t>
      </w:r>
    </w:p>
    <w:p w14:paraId="00000196"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Виступ</w:t>
      </w:r>
      <w:r w:rsidRPr="00094F78">
        <w:rPr>
          <w:color w:val="000000"/>
          <w:sz w:val="28"/>
          <w:szCs w:val="28"/>
          <w:lang w:val="en-US"/>
        </w:rPr>
        <w:t xml:space="preserve"> </w:t>
      </w:r>
      <w:r>
        <w:rPr>
          <w:color w:val="000000"/>
          <w:sz w:val="28"/>
          <w:szCs w:val="28"/>
        </w:rPr>
        <w:t>Ріші</w:t>
      </w:r>
      <w:r w:rsidRPr="00094F78">
        <w:rPr>
          <w:color w:val="000000"/>
          <w:sz w:val="28"/>
          <w:szCs w:val="28"/>
          <w:lang w:val="en-US"/>
        </w:rPr>
        <w:t xml:space="preserve"> </w:t>
      </w:r>
      <w:r>
        <w:rPr>
          <w:color w:val="000000"/>
          <w:sz w:val="28"/>
          <w:szCs w:val="28"/>
        </w:rPr>
        <w:t>Сунака</w:t>
      </w:r>
      <w:r w:rsidRPr="00094F78">
        <w:rPr>
          <w:color w:val="000000"/>
          <w:sz w:val="28"/>
          <w:szCs w:val="28"/>
          <w:lang w:val="en-US"/>
        </w:rPr>
        <w:t xml:space="preserve"> </w:t>
      </w:r>
      <w:r>
        <w:rPr>
          <w:color w:val="000000"/>
          <w:sz w:val="28"/>
          <w:szCs w:val="28"/>
        </w:rPr>
        <w:t>має</w:t>
      </w:r>
      <w:r w:rsidRPr="00094F78">
        <w:rPr>
          <w:color w:val="000000"/>
          <w:sz w:val="28"/>
          <w:szCs w:val="28"/>
          <w:lang w:val="en-US"/>
        </w:rPr>
        <w:t xml:space="preserve"> </w:t>
      </w:r>
      <w:r>
        <w:rPr>
          <w:color w:val="000000"/>
          <w:sz w:val="28"/>
          <w:szCs w:val="28"/>
        </w:rPr>
        <w:t>церемоніальний</w:t>
      </w:r>
      <w:r w:rsidRPr="00094F78">
        <w:rPr>
          <w:color w:val="000000"/>
          <w:sz w:val="28"/>
          <w:szCs w:val="28"/>
          <w:lang w:val="en-US"/>
        </w:rPr>
        <w:t xml:space="preserve"> </w:t>
      </w:r>
      <w:r>
        <w:rPr>
          <w:color w:val="000000"/>
          <w:sz w:val="28"/>
          <w:szCs w:val="28"/>
        </w:rPr>
        <w:t>характер</w:t>
      </w:r>
      <w:r w:rsidRPr="00094F78">
        <w:rPr>
          <w:color w:val="000000"/>
          <w:sz w:val="28"/>
          <w:szCs w:val="28"/>
          <w:lang w:val="en-US"/>
        </w:rPr>
        <w:t xml:space="preserve">, </w:t>
      </w:r>
      <w:r>
        <w:rPr>
          <w:color w:val="000000"/>
          <w:sz w:val="28"/>
          <w:szCs w:val="28"/>
        </w:rPr>
        <w:t>і</w:t>
      </w:r>
      <w:r w:rsidRPr="00094F78">
        <w:rPr>
          <w:color w:val="000000"/>
          <w:sz w:val="28"/>
          <w:szCs w:val="28"/>
          <w:lang w:val="en-US"/>
        </w:rPr>
        <w:t xml:space="preserve"> </w:t>
      </w:r>
      <w:r>
        <w:rPr>
          <w:color w:val="000000"/>
          <w:sz w:val="28"/>
          <w:szCs w:val="28"/>
        </w:rPr>
        <w:t>тон</w:t>
      </w:r>
      <w:r w:rsidRPr="00094F78">
        <w:rPr>
          <w:color w:val="000000"/>
          <w:sz w:val="28"/>
          <w:szCs w:val="28"/>
          <w:lang w:val="en-US"/>
        </w:rPr>
        <w:t xml:space="preserve"> </w:t>
      </w:r>
      <w:r>
        <w:rPr>
          <w:color w:val="000000"/>
          <w:sz w:val="28"/>
          <w:szCs w:val="28"/>
        </w:rPr>
        <w:t>переважно</w:t>
      </w:r>
      <w:r w:rsidRPr="00094F78">
        <w:rPr>
          <w:color w:val="000000"/>
          <w:sz w:val="28"/>
          <w:szCs w:val="28"/>
          <w:lang w:val="en-US"/>
        </w:rPr>
        <w:t xml:space="preserve"> </w:t>
      </w:r>
      <w:r>
        <w:rPr>
          <w:color w:val="000000"/>
          <w:sz w:val="28"/>
          <w:szCs w:val="28"/>
        </w:rPr>
        <w:t>надихаючий</w:t>
      </w:r>
      <w:r w:rsidRPr="00094F78">
        <w:rPr>
          <w:color w:val="000000"/>
          <w:sz w:val="28"/>
          <w:szCs w:val="28"/>
          <w:lang w:val="en-US"/>
        </w:rPr>
        <w:t xml:space="preserve">: </w:t>
      </w:r>
      <w:r w:rsidRPr="00094F78">
        <w:rPr>
          <w:b/>
          <w:bCs/>
          <w:i/>
          <w:iCs/>
          <w:color w:val="000000"/>
          <w:sz w:val="28"/>
          <w:szCs w:val="28"/>
          <w:lang w:val="en-US"/>
        </w:rPr>
        <w:t xml:space="preserve">“I come from the world’s oldest Parliament to address the world’s bravest.”; “You have met this depravity with bravery and defiance.”; "Ukraine will win” </w:t>
      </w:r>
      <w:r w:rsidRPr="00094F78">
        <w:rPr>
          <w:i/>
          <w:iCs/>
          <w:sz w:val="28"/>
          <w:szCs w:val="28"/>
          <w:lang w:val="en-US"/>
        </w:rPr>
        <w:t>[54]</w:t>
      </w:r>
      <w:r w:rsidRPr="00094F78">
        <w:rPr>
          <w:b/>
          <w:bCs/>
          <w:i/>
          <w:iCs/>
          <w:sz w:val="28"/>
          <w:szCs w:val="28"/>
          <w:lang w:val="en-US"/>
        </w:rPr>
        <w:t>.</w:t>
      </w:r>
      <w:r w:rsidRPr="00094F78">
        <w:rPr>
          <w:color w:val="000000"/>
          <w:sz w:val="28"/>
          <w:szCs w:val="28"/>
          <w:lang w:val="en-US"/>
        </w:rPr>
        <w:t xml:space="preserve"> </w:t>
      </w:r>
      <w:r>
        <w:rPr>
          <w:color w:val="000000"/>
          <w:sz w:val="28"/>
          <w:szCs w:val="28"/>
        </w:rPr>
        <w:t xml:space="preserve">Його тон – це тон лідера- союзника, який надає моральну підтримку. </w:t>
      </w:r>
    </w:p>
    <w:p w14:paraId="00000197"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Pr>
          <w:color w:val="000000"/>
          <w:sz w:val="28"/>
          <w:szCs w:val="28"/>
        </w:rPr>
        <w:t>Політикиня</w:t>
      </w:r>
      <w:r w:rsidRPr="00094F78">
        <w:rPr>
          <w:color w:val="000000"/>
          <w:sz w:val="28"/>
          <w:szCs w:val="28"/>
          <w:lang w:val="en-US"/>
        </w:rPr>
        <w:t xml:space="preserve"> </w:t>
      </w:r>
      <w:r>
        <w:rPr>
          <w:color w:val="000000"/>
          <w:sz w:val="28"/>
          <w:szCs w:val="28"/>
        </w:rPr>
        <w:t>Слоткін</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технічну</w:t>
      </w:r>
      <w:r w:rsidRPr="00094F78">
        <w:rPr>
          <w:color w:val="000000"/>
          <w:sz w:val="28"/>
          <w:szCs w:val="28"/>
          <w:lang w:val="en-US"/>
        </w:rPr>
        <w:t xml:space="preserve">, </w:t>
      </w:r>
      <w:r>
        <w:rPr>
          <w:color w:val="000000"/>
          <w:sz w:val="28"/>
          <w:szCs w:val="28"/>
        </w:rPr>
        <w:t>юридичну</w:t>
      </w:r>
      <w:r w:rsidRPr="00094F78">
        <w:rPr>
          <w:color w:val="000000"/>
          <w:sz w:val="28"/>
          <w:szCs w:val="28"/>
          <w:lang w:val="en-US"/>
        </w:rPr>
        <w:t xml:space="preserve"> </w:t>
      </w:r>
      <w:r>
        <w:rPr>
          <w:color w:val="000000"/>
          <w:sz w:val="28"/>
          <w:szCs w:val="28"/>
        </w:rPr>
        <w:t>військову</w:t>
      </w:r>
      <w:r w:rsidRPr="00094F78">
        <w:rPr>
          <w:color w:val="000000"/>
          <w:sz w:val="28"/>
          <w:szCs w:val="28"/>
          <w:lang w:val="en-US"/>
        </w:rPr>
        <w:t xml:space="preserve"> </w:t>
      </w:r>
      <w:r>
        <w:rPr>
          <w:color w:val="000000"/>
          <w:sz w:val="28"/>
          <w:szCs w:val="28"/>
        </w:rPr>
        <w:t>термінологію</w:t>
      </w:r>
      <w:r w:rsidRPr="00094F78">
        <w:rPr>
          <w:color w:val="000000"/>
          <w:sz w:val="28"/>
          <w:szCs w:val="28"/>
          <w:lang w:val="en-US"/>
        </w:rPr>
        <w:t xml:space="preserve">: </w:t>
      </w:r>
      <w:r w:rsidRPr="00094F78">
        <w:rPr>
          <w:b/>
          <w:bCs/>
          <w:i/>
          <w:iCs/>
          <w:color w:val="000000"/>
          <w:sz w:val="28"/>
          <w:szCs w:val="28"/>
          <w:lang w:val="en-US"/>
        </w:rPr>
        <w:t xml:space="preserve">“non- international armed conflict”; “designated terrorist organizations”; “invoking the Insurrection Act of 1807” </w:t>
      </w:r>
      <w:r w:rsidRPr="00094F78">
        <w:rPr>
          <w:i/>
          <w:iCs/>
          <w:sz w:val="28"/>
          <w:szCs w:val="28"/>
          <w:lang w:val="en-US"/>
        </w:rPr>
        <w:t>[49]</w:t>
      </w:r>
      <w:r w:rsidRPr="00094F78">
        <w:rPr>
          <w:b/>
          <w:bCs/>
          <w:i/>
          <w:iCs/>
          <w:color w:val="000000"/>
          <w:sz w:val="28"/>
          <w:szCs w:val="28"/>
          <w:lang w:val="en-US"/>
        </w:rPr>
        <w:t xml:space="preserve">. </w:t>
      </w:r>
    </w:p>
    <w:p w14:paraId="00000198"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Політик</w:t>
      </w:r>
      <w:r w:rsidRPr="00094F78">
        <w:rPr>
          <w:color w:val="000000"/>
          <w:sz w:val="28"/>
          <w:szCs w:val="28"/>
          <w:lang w:val="en-US"/>
        </w:rPr>
        <w:t xml:space="preserve"> </w:t>
      </w:r>
      <w:r>
        <w:rPr>
          <w:color w:val="000000"/>
          <w:sz w:val="28"/>
          <w:szCs w:val="28"/>
        </w:rPr>
        <w:t>Сунак</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лексику</w:t>
      </w:r>
      <w:r w:rsidRPr="00094F78">
        <w:rPr>
          <w:color w:val="000000"/>
          <w:sz w:val="28"/>
          <w:szCs w:val="28"/>
          <w:lang w:val="en-US"/>
        </w:rPr>
        <w:t xml:space="preserve">, </w:t>
      </w:r>
      <w:r>
        <w:rPr>
          <w:color w:val="000000"/>
          <w:sz w:val="28"/>
          <w:szCs w:val="28"/>
        </w:rPr>
        <w:t>яка</w:t>
      </w:r>
      <w:r w:rsidRPr="00094F78">
        <w:rPr>
          <w:color w:val="000000"/>
          <w:sz w:val="28"/>
          <w:szCs w:val="28"/>
          <w:lang w:val="en-US"/>
        </w:rPr>
        <w:t xml:space="preserve"> </w:t>
      </w:r>
      <w:r>
        <w:rPr>
          <w:color w:val="000000"/>
          <w:sz w:val="28"/>
          <w:szCs w:val="28"/>
        </w:rPr>
        <w:t>є</w:t>
      </w:r>
      <w:r w:rsidRPr="00094F78">
        <w:rPr>
          <w:color w:val="000000"/>
          <w:sz w:val="28"/>
          <w:szCs w:val="28"/>
          <w:lang w:val="en-US"/>
        </w:rPr>
        <w:t xml:space="preserve"> </w:t>
      </w:r>
      <w:r>
        <w:rPr>
          <w:color w:val="000000"/>
          <w:sz w:val="28"/>
          <w:szCs w:val="28"/>
        </w:rPr>
        <w:t>поетичною</w:t>
      </w:r>
      <w:r w:rsidRPr="00094F78">
        <w:rPr>
          <w:color w:val="000000"/>
          <w:sz w:val="28"/>
          <w:szCs w:val="28"/>
          <w:lang w:val="en-US"/>
        </w:rPr>
        <w:t xml:space="preserve"> </w:t>
      </w:r>
      <w:r>
        <w:rPr>
          <w:color w:val="000000"/>
          <w:sz w:val="28"/>
          <w:szCs w:val="28"/>
        </w:rPr>
        <w:t>з</w:t>
      </w:r>
      <w:r w:rsidRPr="00094F78">
        <w:rPr>
          <w:color w:val="000000"/>
          <w:sz w:val="28"/>
          <w:szCs w:val="28"/>
          <w:lang w:val="en-US"/>
        </w:rPr>
        <w:t xml:space="preserve"> </w:t>
      </w:r>
      <w:r>
        <w:rPr>
          <w:color w:val="000000"/>
          <w:sz w:val="28"/>
          <w:szCs w:val="28"/>
        </w:rPr>
        <w:t>метафорами</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історичними</w:t>
      </w:r>
      <w:r w:rsidRPr="00094F78">
        <w:rPr>
          <w:color w:val="000000"/>
          <w:sz w:val="28"/>
          <w:szCs w:val="28"/>
          <w:lang w:val="en-US"/>
        </w:rPr>
        <w:t xml:space="preserve"> </w:t>
      </w:r>
      <w:r>
        <w:rPr>
          <w:color w:val="000000"/>
          <w:sz w:val="28"/>
          <w:szCs w:val="28"/>
        </w:rPr>
        <w:t>алюзіями</w:t>
      </w:r>
      <w:r w:rsidRPr="00094F78">
        <w:rPr>
          <w:color w:val="000000"/>
          <w:sz w:val="28"/>
          <w:szCs w:val="28"/>
          <w:lang w:val="en-US"/>
        </w:rPr>
        <w:t xml:space="preserve">: </w:t>
      </w:r>
      <w:r w:rsidRPr="00094F78">
        <w:rPr>
          <w:b/>
          <w:bCs/>
          <w:i/>
          <w:iCs/>
          <w:color w:val="000000"/>
          <w:sz w:val="28"/>
          <w:szCs w:val="28"/>
          <w:lang w:val="en-US"/>
        </w:rPr>
        <w:t xml:space="preserve">“Mobilised the English language and sent it into battle.”; “the unbreakable Ukrainian spirit.”; “the nezlamni allianz” </w:t>
      </w:r>
      <w:r w:rsidRPr="00094F78">
        <w:rPr>
          <w:i/>
          <w:iCs/>
          <w:sz w:val="28"/>
          <w:szCs w:val="28"/>
          <w:lang w:val="en-US"/>
        </w:rPr>
        <w:t>[54]</w:t>
      </w:r>
      <w:r w:rsidRPr="00094F78">
        <w:rPr>
          <w:b/>
          <w:bCs/>
          <w:i/>
          <w:iCs/>
          <w:color w:val="000000"/>
          <w:sz w:val="28"/>
          <w:szCs w:val="28"/>
          <w:lang w:val="en-US"/>
        </w:rPr>
        <w:t xml:space="preserve">. </w:t>
      </w:r>
      <w:r>
        <w:rPr>
          <w:color w:val="000000"/>
          <w:sz w:val="28"/>
          <w:szCs w:val="28"/>
        </w:rPr>
        <w:t>Його</w:t>
      </w:r>
      <w:r w:rsidRPr="00094F78">
        <w:rPr>
          <w:color w:val="000000"/>
          <w:sz w:val="28"/>
          <w:szCs w:val="28"/>
          <w:lang w:val="en-US"/>
        </w:rPr>
        <w:t xml:space="preserve"> </w:t>
      </w:r>
      <w:r>
        <w:rPr>
          <w:color w:val="000000"/>
          <w:sz w:val="28"/>
          <w:szCs w:val="28"/>
        </w:rPr>
        <w:t>промова</w:t>
      </w:r>
      <w:r w:rsidRPr="00094F78">
        <w:rPr>
          <w:color w:val="000000"/>
          <w:sz w:val="28"/>
          <w:szCs w:val="28"/>
          <w:lang w:val="en-US"/>
        </w:rPr>
        <w:t xml:space="preserve"> </w:t>
      </w:r>
      <w:r>
        <w:rPr>
          <w:color w:val="000000"/>
          <w:sz w:val="28"/>
          <w:szCs w:val="28"/>
        </w:rPr>
        <w:t>стилістично</w:t>
      </w:r>
      <w:r w:rsidRPr="00094F78">
        <w:rPr>
          <w:color w:val="000000"/>
          <w:sz w:val="28"/>
          <w:szCs w:val="28"/>
          <w:lang w:val="en-US"/>
        </w:rPr>
        <w:t xml:space="preserve"> </w:t>
      </w:r>
      <w:r>
        <w:rPr>
          <w:color w:val="000000"/>
          <w:sz w:val="28"/>
          <w:szCs w:val="28"/>
        </w:rPr>
        <w:t>ближча</w:t>
      </w:r>
      <w:r w:rsidRPr="00094F78">
        <w:rPr>
          <w:color w:val="000000"/>
          <w:sz w:val="28"/>
          <w:szCs w:val="28"/>
          <w:lang w:val="en-US"/>
        </w:rPr>
        <w:t xml:space="preserve"> </w:t>
      </w:r>
      <w:r>
        <w:rPr>
          <w:color w:val="000000"/>
          <w:sz w:val="28"/>
          <w:szCs w:val="28"/>
        </w:rPr>
        <w:t>до</w:t>
      </w:r>
      <w:r w:rsidRPr="00094F78">
        <w:rPr>
          <w:color w:val="000000"/>
          <w:sz w:val="28"/>
          <w:szCs w:val="28"/>
          <w:lang w:val="en-US"/>
        </w:rPr>
        <w:t xml:space="preserve"> </w:t>
      </w:r>
      <w:r>
        <w:rPr>
          <w:color w:val="000000"/>
          <w:sz w:val="28"/>
          <w:szCs w:val="28"/>
        </w:rPr>
        <w:t>ораторської</w:t>
      </w:r>
      <w:r w:rsidRPr="00094F78">
        <w:rPr>
          <w:color w:val="000000"/>
          <w:sz w:val="28"/>
          <w:szCs w:val="28"/>
          <w:lang w:val="en-US"/>
        </w:rPr>
        <w:t xml:space="preserve"> </w:t>
      </w:r>
      <w:r>
        <w:rPr>
          <w:color w:val="000000"/>
          <w:sz w:val="28"/>
          <w:szCs w:val="28"/>
        </w:rPr>
        <w:t>класики</w:t>
      </w:r>
      <w:r w:rsidRPr="00094F78">
        <w:rPr>
          <w:color w:val="000000"/>
          <w:sz w:val="28"/>
          <w:szCs w:val="28"/>
          <w:lang w:val="en-US"/>
        </w:rPr>
        <w:t xml:space="preserve">. </w:t>
      </w:r>
    </w:p>
    <w:p w14:paraId="00000199"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Pr>
          <w:color w:val="000000"/>
          <w:sz w:val="28"/>
          <w:szCs w:val="28"/>
        </w:rPr>
        <w:t>Елісс</w:t>
      </w:r>
      <w:r w:rsidRPr="00094F78">
        <w:rPr>
          <w:color w:val="000000"/>
          <w:sz w:val="28"/>
          <w:szCs w:val="28"/>
          <w:lang w:val="en-US"/>
        </w:rPr>
        <w:t xml:space="preserve"> </w:t>
      </w:r>
      <w:r>
        <w:rPr>
          <w:color w:val="000000"/>
          <w:sz w:val="28"/>
          <w:szCs w:val="28"/>
        </w:rPr>
        <w:t>Слоткін</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логічні</w:t>
      </w:r>
      <w:r w:rsidRPr="00094F78">
        <w:rPr>
          <w:color w:val="000000"/>
          <w:sz w:val="28"/>
          <w:szCs w:val="28"/>
          <w:lang w:val="en-US"/>
        </w:rPr>
        <w:t xml:space="preserve"> </w:t>
      </w:r>
      <w:r>
        <w:rPr>
          <w:color w:val="000000"/>
          <w:sz w:val="28"/>
          <w:szCs w:val="28"/>
        </w:rPr>
        <w:t>доведення</w:t>
      </w:r>
      <w:r w:rsidRPr="00094F78">
        <w:rPr>
          <w:color w:val="000000"/>
          <w:sz w:val="28"/>
          <w:szCs w:val="28"/>
          <w:lang w:val="en-US"/>
        </w:rPr>
        <w:t xml:space="preserve"> </w:t>
      </w:r>
      <w:r>
        <w:rPr>
          <w:color w:val="000000"/>
          <w:sz w:val="28"/>
          <w:szCs w:val="28"/>
        </w:rPr>
        <w:t>риторичні</w:t>
      </w:r>
      <w:r w:rsidRPr="00094F78">
        <w:rPr>
          <w:color w:val="000000"/>
          <w:sz w:val="28"/>
          <w:szCs w:val="28"/>
          <w:lang w:val="en-US"/>
        </w:rPr>
        <w:t xml:space="preserve"> </w:t>
      </w:r>
      <w:r>
        <w:rPr>
          <w:color w:val="000000"/>
          <w:sz w:val="28"/>
          <w:szCs w:val="28"/>
        </w:rPr>
        <w:t>питання</w:t>
      </w:r>
      <w:r w:rsidRPr="00094F78">
        <w:rPr>
          <w:color w:val="000000"/>
          <w:sz w:val="28"/>
          <w:szCs w:val="28"/>
          <w:lang w:val="en-US"/>
        </w:rPr>
        <w:t xml:space="preserve">, </w:t>
      </w:r>
      <w:r>
        <w:rPr>
          <w:color w:val="000000"/>
          <w:sz w:val="28"/>
          <w:szCs w:val="28"/>
        </w:rPr>
        <w:t>анафору</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апеляцію</w:t>
      </w:r>
      <w:r w:rsidRPr="00094F78">
        <w:rPr>
          <w:color w:val="000000"/>
          <w:sz w:val="28"/>
          <w:szCs w:val="28"/>
          <w:lang w:val="en-US"/>
        </w:rPr>
        <w:t xml:space="preserve"> </w:t>
      </w:r>
      <w:proofErr w:type="gramStart"/>
      <w:r>
        <w:rPr>
          <w:color w:val="000000"/>
          <w:sz w:val="28"/>
          <w:szCs w:val="28"/>
        </w:rPr>
        <w:t>до</w:t>
      </w:r>
      <w:r w:rsidRPr="00094F78">
        <w:rPr>
          <w:color w:val="000000"/>
          <w:sz w:val="28"/>
          <w:szCs w:val="28"/>
          <w:lang w:val="en-US"/>
        </w:rPr>
        <w:t xml:space="preserve"> </w:t>
      </w:r>
      <w:r>
        <w:rPr>
          <w:color w:val="000000"/>
          <w:sz w:val="28"/>
          <w:szCs w:val="28"/>
        </w:rPr>
        <w:t>закону</w:t>
      </w:r>
      <w:proofErr w:type="gramEnd"/>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інституцій</w:t>
      </w:r>
      <w:r w:rsidRPr="00094F78">
        <w:rPr>
          <w:color w:val="000000"/>
          <w:sz w:val="28"/>
          <w:szCs w:val="28"/>
          <w:lang w:val="en-US"/>
        </w:rPr>
        <w:t xml:space="preserve">: </w:t>
      </w:r>
      <w:r w:rsidRPr="00094F78">
        <w:rPr>
          <w:b/>
          <w:bCs/>
          <w:i/>
          <w:iCs/>
          <w:color w:val="000000"/>
          <w:sz w:val="28"/>
          <w:szCs w:val="28"/>
          <w:lang w:val="en-US"/>
        </w:rPr>
        <w:t xml:space="preserve">“Can’t you just shoot them in the legs or something?”; “Not a president. Not an adviser. No one.”; </w:t>
      </w:r>
      <w:proofErr w:type="gramStart"/>
      <w:r w:rsidRPr="00094F78">
        <w:rPr>
          <w:b/>
          <w:bCs/>
          <w:i/>
          <w:iCs/>
          <w:color w:val="000000"/>
          <w:sz w:val="28"/>
          <w:szCs w:val="28"/>
          <w:lang w:val="en-US"/>
        </w:rPr>
        <w:t>“ We</w:t>
      </w:r>
      <w:proofErr w:type="gramEnd"/>
      <w:r w:rsidRPr="00094F78">
        <w:rPr>
          <w:b/>
          <w:bCs/>
          <w:i/>
          <w:iCs/>
          <w:color w:val="000000"/>
          <w:sz w:val="28"/>
          <w:szCs w:val="28"/>
          <w:lang w:val="en-US"/>
        </w:rPr>
        <w:t xml:space="preserve"> swore an oath to the Constitution” </w:t>
      </w:r>
      <w:r w:rsidRPr="00094F78">
        <w:rPr>
          <w:i/>
          <w:iCs/>
          <w:sz w:val="28"/>
          <w:szCs w:val="28"/>
          <w:lang w:val="en-US"/>
        </w:rPr>
        <w:t>[49]</w:t>
      </w:r>
      <w:r w:rsidRPr="00094F78">
        <w:rPr>
          <w:b/>
          <w:bCs/>
          <w:i/>
          <w:iCs/>
          <w:color w:val="000000"/>
          <w:sz w:val="28"/>
          <w:szCs w:val="28"/>
          <w:lang w:val="en-US"/>
        </w:rPr>
        <w:t>.</w:t>
      </w:r>
    </w:p>
    <w:p w14:paraId="0000019A" w14:textId="77777777" w:rsidR="009B22D9" w:rsidRDefault="00331E5A">
      <w:pPr>
        <w:pBdr>
          <w:top w:val="nil"/>
          <w:left w:val="nil"/>
          <w:bottom w:val="nil"/>
          <w:right w:val="nil"/>
          <w:between w:val="nil"/>
        </w:pBdr>
        <w:spacing w:line="360" w:lineRule="auto"/>
        <w:ind w:firstLine="850"/>
        <w:jc w:val="both"/>
        <w:rPr>
          <w:b/>
          <w:bCs/>
          <w:i/>
          <w:iCs/>
          <w:color w:val="000000"/>
          <w:sz w:val="28"/>
          <w:szCs w:val="28"/>
        </w:rPr>
      </w:pPr>
      <w:r>
        <w:rPr>
          <w:color w:val="000000"/>
          <w:sz w:val="28"/>
          <w:szCs w:val="28"/>
        </w:rPr>
        <w:lastRenderedPageBreak/>
        <w:t>Ріші</w:t>
      </w:r>
      <w:r w:rsidRPr="00094F78">
        <w:rPr>
          <w:color w:val="000000"/>
          <w:sz w:val="28"/>
          <w:szCs w:val="28"/>
          <w:lang w:val="en-US"/>
        </w:rPr>
        <w:t xml:space="preserve"> </w:t>
      </w:r>
      <w:r>
        <w:rPr>
          <w:color w:val="000000"/>
          <w:sz w:val="28"/>
          <w:szCs w:val="28"/>
        </w:rPr>
        <w:t>Сунак</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анафору</w:t>
      </w:r>
      <w:r w:rsidRPr="00094F78">
        <w:rPr>
          <w:color w:val="000000"/>
          <w:sz w:val="28"/>
          <w:szCs w:val="28"/>
          <w:lang w:val="en-US"/>
        </w:rPr>
        <w:t xml:space="preserve">, </w:t>
      </w:r>
      <w:r>
        <w:rPr>
          <w:color w:val="000000"/>
          <w:sz w:val="28"/>
          <w:szCs w:val="28"/>
        </w:rPr>
        <w:t>метафори</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історичні</w:t>
      </w:r>
      <w:r w:rsidRPr="00094F78">
        <w:rPr>
          <w:color w:val="000000"/>
          <w:sz w:val="28"/>
          <w:szCs w:val="28"/>
          <w:lang w:val="en-US"/>
        </w:rPr>
        <w:t xml:space="preserve"> </w:t>
      </w:r>
      <w:r>
        <w:rPr>
          <w:color w:val="000000"/>
          <w:sz w:val="28"/>
          <w:szCs w:val="28"/>
        </w:rPr>
        <w:t>аналогії</w:t>
      </w:r>
      <w:r w:rsidRPr="00094F78">
        <w:rPr>
          <w:color w:val="000000"/>
          <w:sz w:val="28"/>
          <w:szCs w:val="28"/>
          <w:lang w:val="en-US"/>
        </w:rPr>
        <w:t xml:space="preserve">, </w:t>
      </w:r>
      <w:r>
        <w:rPr>
          <w:color w:val="000000"/>
          <w:sz w:val="28"/>
          <w:szCs w:val="28"/>
        </w:rPr>
        <w:t>похвалу</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пафос</w:t>
      </w:r>
      <w:r w:rsidRPr="00094F78">
        <w:rPr>
          <w:color w:val="000000"/>
          <w:sz w:val="28"/>
          <w:szCs w:val="28"/>
          <w:lang w:val="en-US"/>
        </w:rPr>
        <w:t xml:space="preserve">: </w:t>
      </w:r>
      <w:r w:rsidRPr="00094F78">
        <w:rPr>
          <w:b/>
          <w:bCs/>
          <w:i/>
          <w:iCs/>
          <w:color w:val="000000"/>
          <w:sz w:val="28"/>
          <w:szCs w:val="28"/>
          <w:lang w:val="en-US"/>
        </w:rPr>
        <w:t xml:space="preserve">“We are here. – Miy tut”; “If 1940 was our finest hour… perhaps today in 1942.”; “No leader this century has done more to unite liberal </w:t>
      </w:r>
      <w:r w:rsidRPr="00094F78">
        <w:rPr>
          <w:b/>
          <w:bCs/>
          <w:i/>
          <w:iCs/>
          <w:sz w:val="28"/>
          <w:szCs w:val="28"/>
          <w:lang w:val="en-US"/>
        </w:rPr>
        <w:t>democracies</w:t>
      </w:r>
      <w:r w:rsidRPr="00094F78">
        <w:rPr>
          <w:b/>
          <w:bCs/>
          <w:i/>
          <w:iCs/>
          <w:color w:val="000000"/>
          <w:sz w:val="28"/>
          <w:szCs w:val="28"/>
          <w:lang w:val="en-US"/>
        </w:rPr>
        <w:t xml:space="preserve">.” </w:t>
      </w:r>
      <w:r>
        <w:rPr>
          <w:i/>
          <w:iCs/>
          <w:sz w:val="28"/>
          <w:szCs w:val="28"/>
        </w:rPr>
        <w:t>[54]</w:t>
      </w:r>
    </w:p>
    <w:p w14:paraId="0000019B" w14:textId="77777777" w:rsidR="009B22D9" w:rsidRPr="00DE7D3A" w:rsidRDefault="00331E5A">
      <w:pPr>
        <w:pBdr>
          <w:top w:val="nil"/>
          <w:left w:val="nil"/>
          <w:bottom w:val="nil"/>
          <w:right w:val="nil"/>
          <w:between w:val="nil"/>
        </w:pBdr>
        <w:spacing w:line="360" w:lineRule="auto"/>
        <w:ind w:firstLine="850"/>
        <w:jc w:val="both"/>
        <w:rPr>
          <w:b/>
          <w:bCs/>
          <w:i/>
          <w:iCs/>
          <w:color w:val="000000"/>
          <w:sz w:val="28"/>
          <w:szCs w:val="28"/>
          <w:lang w:val="en-US"/>
        </w:rPr>
      </w:pPr>
      <w:r>
        <w:rPr>
          <w:color w:val="000000"/>
          <w:sz w:val="28"/>
          <w:szCs w:val="28"/>
        </w:rPr>
        <w:t>Структура промови Слоткін аргументативна, послідовна: констатація проблеми, пояснення механізмів, наслідків та заклик до дії. Наприклад</w:t>
      </w:r>
      <w:r w:rsidRPr="00094F78">
        <w:rPr>
          <w:color w:val="000000"/>
          <w:sz w:val="28"/>
          <w:szCs w:val="28"/>
          <w:lang w:val="en-US"/>
        </w:rPr>
        <w:t xml:space="preserve">: </w:t>
      </w:r>
      <w:r w:rsidRPr="00094F78">
        <w:rPr>
          <w:b/>
          <w:bCs/>
          <w:i/>
          <w:iCs/>
          <w:color w:val="000000"/>
          <w:sz w:val="28"/>
          <w:szCs w:val="28"/>
          <w:lang w:val="en-US"/>
        </w:rPr>
        <w:t xml:space="preserve">“This is important… And I think every American should understand what it means…” </w:t>
      </w:r>
      <w:r w:rsidRPr="00DE7D3A">
        <w:rPr>
          <w:i/>
          <w:iCs/>
          <w:sz w:val="28"/>
          <w:szCs w:val="28"/>
          <w:lang w:val="en-US"/>
        </w:rPr>
        <w:t>[49]</w:t>
      </w:r>
    </w:p>
    <w:p w14:paraId="0000019C" w14:textId="77777777" w:rsidR="009B22D9" w:rsidRPr="00DE7D3A" w:rsidRDefault="00331E5A">
      <w:pPr>
        <w:pBdr>
          <w:top w:val="nil"/>
          <w:left w:val="nil"/>
          <w:bottom w:val="nil"/>
          <w:right w:val="nil"/>
          <w:between w:val="nil"/>
        </w:pBdr>
        <w:spacing w:line="360" w:lineRule="auto"/>
        <w:ind w:firstLine="850"/>
        <w:jc w:val="both"/>
        <w:rPr>
          <w:b/>
          <w:bCs/>
          <w:i/>
          <w:iCs/>
          <w:color w:val="000000"/>
          <w:sz w:val="28"/>
          <w:szCs w:val="28"/>
          <w:lang w:val="en-US"/>
        </w:rPr>
      </w:pPr>
      <w:r>
        <w:rPr>
          <w:color w:val="000000"/>
          <w:sz w:val="28"/>
          <w:szCs w:val="28"/>
        </w:rPr>
        <w:t>Структура</w:t>
      </w:r>
      <w:r w:rsidRPr="00DE7D3A">
        <w:rPr>
          <w:color w:val="000000"/>
          <w:sz w:val="28"/>
          <w:szCs w:val="28"/>
          <w:lang w:val="en-US"/>
        </w:rPr>
        <w:t xml:space="preserve"> </w:t>
      </w:r>
      <w:r>
        <w:rPr>
          <w:color w:val="000000"/>
          <w:sz w:val="28"/>
          <w:szCs w:val="28"/>
        </w:rPr>
        <w:t>промови</w:t>
      </w:r>
      <w:r w:rsidRPr="00DE7D3A">
        <w:rPr>
          <w:color w:val="000000"/>
          <w:sz w:val="28"/>
          <w:szCs w:val="28"/>
          <w:lang w:val="en-US"/>
        </w:rPr>
        <w:t xml:space="preserve"> </w:t>
      </w:r>
      <w:r>
        <w:rPr>
          <w:color w:val="000000"/>
          <w:sz w:val="28"/>
          <w:szCs w:val="28"/>
        </w:rPr>
        <w:t>Сунака</w:t>
      </w:r>
      <w:r w:rsidRPr="00DE7D3A">
        <w:rPr>
          <w:color w:val="000000"/>
          <w:sz w:val="28"/>
          <w:szCs w:val="28"/>
          <w:lang w:val="en-US"/>
        </w:rPr>
        <w:t xml:space="preserve">: </w:t>
      </w:r>
      <w:r>
        <w:rPr>
          <w:color w:val="000000"/>
          <w:sz w:val="28"/>
          <w:szCs w:val="28"/>
        </w:rPr>
        <w:t>повага</w:t>
      </w:r>
      <w:r w:rsidRPr="00DE7D3A">
        <w:rPr>
          <w:color w:val="000000"/>
          <w:sz w:val="28"/>
          <w:szCs w:val="28"/>
          <w:lang w:val="en-US"/>
        </w:rPr>
        <w:t xml:space="preserve"> – </w:t>
      </w:r>
      <w:r>
        <w:rPr>
          <w:color w:val="000000"/>
          <w:sz w:val="28"/>
          <w:szCs w:val="28"/>
        </w:rPr>
        <w:t>комплімент</w:t>
      </w:r>
      <w:r w:rsidRPr="00DE7D3A">
        <w:rPr>
          <w:color w:val="000000"/>
          <w:sz w:val="28"/>
          <w:szCs w:val="28"/>
          <w:lang w:val="en-US"/>
        </w:rPr>
        <w:t xml:space="preserve"> </w:t>
      </w:r>
      <w:r>
        <w:rPr>
          <w:color w:val="000000"/>
          <w:sz w:val="28"/>
          <w:szCs w:val="28"/>
        </w:rPr>
        <w:t>країні</w:t>
      </w:r>
      <w:r w:rsidRPr="00DE7D3A">
        <w:rPr>
          <w:color w:val="000000"/>
          <w:sz w:val="28"/>
          <w:szCs w:val="28"/>
          <w:lang w:val="en-US"/>
        </w:rPr>
        <w:t xml:space="preserve">, </w:t>
      </w:r>
      <w:r>
        <w:rPr>
          <w:color w:val="000000"/>
          <w:sz w:val="28"/>
          <w:szCs w:val="28"/>
        </w:rPr>
        <w:t>героїзм</w:t>
      </w:r>
      <w:r w:rsidRPr="00DE7D3A">
        <w:rPr>
          <w:color w:val="000000"/>
          <w:sz w:val="28"/>
          <w:szCs w:val="28"/>
          <w:lang w:val="en-US"/>
        </w:rPr>
        <w:t xml:space="preserve"> </w:t>
      </w:r>
      <w:r>
        <w:rPr>
          <w:color w:val="000000"/>
          <w:sz w:val="28"/>
          <w:szCs w:val="28"/>
        </w:rPr>
        <w:t>українців</w:t>
      </w:r>
      <w:r w:rsidRPr="00DE7D3A">
        <w:rPr>
          <w:color w:val="000000"/>
          <w:sz w:val="28"/>
          <w:szCs w:val="28"/>
          <w:lang w:val="en-US"/>
        </w:rPr>
        <w:t xml:space="preserve">, </w:t>
      </w:r>
      <w:r>
        <w:rPr>
          <w:color w:val="000000"/>
          <w:sz w:val="28"/>
          <w:szCs w:val="28"/>
        </w:rPr>
        <w:t>історичні</w:t>
      </w:r>
      <w:r w:rsidRPr="00DE7D3A">
        <w:rPr>
          <w:color w:val="000000"/>
          <w:sz w:val="28"/>
          <w:szCs w:val="28"/>
          <w:lang w:val="en-US"/>
        </w:rPr>
        <w:t xml:space="preserve"> </w:t>
      </w:r>
      <w:r>
        <w:rPr>
          <w:color w:val="000000"/>
          <w:sz w:val="28"/>
          <w:szCs w:val="28"/>
        </w:rPr>
        <w:t>паралелі</w:t>
      </w:r>
      <w:r w:rsidRPr="00DE7D3A">
        <w:rPr>
          <w:color w:val="000000"/>
          <w:sz w:val="28"/>
          <w:szCs w:val="28"/>
          <w:lang w:val="en-US"/>
        </w:rPr>
        <w:t xml:space="preserve">, </w:t>
      </w:r>
      <w:r>
        <w:rPr>
          <w:color w:val="000000"/>
          <w:sz w:val="28"/>
          <w:szCs w:val="28"/>
        </w:rPr>
        <w:t>підтримка</w:t>
      </w:r>
      <w:r w:rsidRPr="00DE7D3A">
        <w:rPr>
          <w:color w:val="000000"/>
          <w:sz w:val="28"/>
          <w:szCs w:val="28"/>
          <w:lang w:val="en-US"/>
        </w:rPr>
        <w:t xml:space="preserve"> </w:t>
      </w:r>
      <w:r>
        <w:rPr>
          <w:color w:val="000000"/>
          <w:sz w:val="28"/>
          <w:szCs w:val="28"/>
        </w:rPr>
        <w:t>та</w:t>
      </w:r>
      <w:r w:rsidRPr="00DE7D3A">
        <w:rPr>
          <w:color w:val="000000"/>
          <w:sz w:val="28"/>
          <w:szCs w:val="28"/>
          <w:lang w:val="en-US"/>
        </w:rPr>
        <w:t xml:space="preserve"> </w:t>
      </w:r>
      <w:r>
        <w:rPr>
          <w:color w:val="000000"/>
          <w:sz w:val="28"/>
          <w:szCs w:val="28"/>
        </w:rPr>
        <w:t>гарантії</w:t>
      </w:r>
      <w:r w:rsidRPr="00DE7D3A">
        <w:rPr>
          <w:color w:val="000000"/>
          <w:sz w:val="28"/>
          <w:szCs w:val="28"/>
          <w:lang w:val="en-US"/>
        </w:rPr>
        <w:t xml:space="preserve"> </w:t>
      </w:r>
      <w:r>
        <w:rPr>
          <w:color w:val="000000"/>
          <w:sz w:val="28"/>
          <w:szCs w:val="28"/>
        </w:rPr>
        <w:t>та</w:t>
      </w:r>
      <w:r w:rsidRPr="00DE7D3A">
        <w:rPr>
          <w:color w:val="000000"/>
          <w:sz w:val="28"/>
          <w:szCs w:val="28"/>
          <w:lang w:val="en-US"/>
        </w:rPr>
        <w:t xml:space="preserve"> </w:t>
      </w:r>
      <w:r>
        <w:rPr>
          <w:color w:val="000000"/>
          <w:sz w:val="28"/>
          <w:szCs w:val="28"/>
        </w:rPr>
        <w:t>символічне</w:t>
      </w:r>
      <w:r w:rsidRPr="00DE7D3A">
        <w:rPr>
          <w:color w:val="000000"/>
          <w:sz w:val="28"/>
          <w:szCs w:val="28"/>
          <w:lang w:val="en-US"/>
        </w:rPr>
        <w:t xml:space="preserve"> </w:t>
      </w:r>
      <w:r>
        <w:rPr>
          <w:color w:val="000000"/>
          <w:sz w:val="28"/>
          <w:szCs w:val="28"/>
        </w:rPr>
        <w:t>завершення</w:t>
      </w:r>
      <w:r w:rsidRPr="00DE7D3A">
        <w:rPr>
          <w:color w:val="000000"/>
          <w:sz w:val="28"/>
          <w:szCs w:val="28"/>
          <w:lang w:val="en-US"/>
        </w:rPr>
        <w:t xml:space="preserve">: </w:t>
      </w:r>
      <w:r w:rsidRPr="00DE7D3A">
        <w:rPr>
          <w:b/>
          <w:bCs/>
          <w:i/>
          <w:iCs/>
          <w:color w:val="000000"/>
          <w:sz w:val="28"/>
          <w:szCs w:val="28"/>
          <w:lang w:val="en-US"/>
        </w:rPr>
        <w:t xml:space="preserve">“Let me conclude with the final thought…” </w:t>
      </w:r>
      <w:r w:rsidRPr="00DE7D3A">
        <w:rPr>
          <w:i/>
          <w:iCs/>
          <w:sz w:val="28"/>
          <w:szCs w:val="28"/>
          <w:lang w:val="en-US"/>
        </w:rPr>
        <w:t>[54]</w:t>
      </w:r>
    </w:p>
    <w:p w14:paraId="0000019D" w14:textId="77777777" w:rsidR="009B22D9" w:rsidRPr="00DE7D3A"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Промова</w:t>
      </w:r>
      <w:r w:rsidRPr="00DE7D3A">
        <w:rPr>
          <w:color w:val="000000"/>
          <w:sz w:val="28"/>
          <w:szCs w:val="28"/>
          <w:lang w:val="en-US"/>
        </w:rPr>
        <w:t xml:space="preserve"> </w:t>
      </w:r>
      <w:r>
        <w:rPr>
          <w:color w:val="000000"/>
          <w:sz w:val="28"/>
          <w:szCs w:val="28"/>
        </w:rPr>
        <w:t>жінки</w:t>
      </w:r>
      <w:r w:rsidRPr="00DE7D3A">
        <w:rPr>
          <w:color w:val="000000"/>
          <w:sz w:val="28"/>
          <w:szCs w:val="28"/>
          <w:lang w:val="en-US"/>
        </w:rPr>
        <w:t>-</w:t>
      </w:r>
      <w:r>
        <w:rPr>
          <w:color w:val="000000"/>
          <w:sz w:val="28"/>
          <w:szCs w:val="28"/>
        </w:rPr>
        <w:t>політика</w:t>
      </w:r>
      <w:r w:rsidRPr="00DE7D3A">
        <w:rPr>
          <w:color w:val="000000"/>
          <w:sz w:val="28"/>
          <w:szCs w:val="28"/>
          <w:lang w:val="en-US"/>
        </w:rPr>
        <w:t xml:space="preserve"> </w:t>
      </w:r>
      <w:r>
        <w:rPr>
          <w:color w:val="000000"/>
          <w:sz w:val="28"/>
          <w:szCs w:val="28"/>
        </w:rPr>
        <w:t>стримана</w:t>
      </w:r>
      <w:r w:rsidRPr="00DE7D3A">
        <w:rPr>
          <w:color w:val="000000"/>
          <w:sz w:val="28"/>
          <w:szCs w:val="28"/>
          <w:lang w:val="en-US"/>
        </w:rPr>
        <w:t xml:space="preserve">, </w:t>
      </w:r>
      <w:r>
        <w:rPr>
          <w:color w:val="000000"/>
          <w:sz w:val="28"/>
          <w:szCs w:val="28"/>
        </w:rPr>
        <w:t>але</w:t>
      </w:r>
      <w:r w:rsidRPr="00DE7D3A">
        <w:rPr>
          <w:color w:val="000000"/>
          <w:sz w:val="28"/>
          <w:szCs w:val="28"/>
          <w:lang w:val="en-US"/>
        </w:rPr>
        <w:t xml:space="preserve"> </w:t>
      </w:r>
      <w:r>
        <w:rPr>
          <w:color w:val="000000"/>
          <w:sz w:val="28"/>
          <w:szCs w:val="28"/>
        </w:rPr>
        <w:t>тривожна</w:t>
      </w:r>
      <w:r w:rsidRPr="00DE7D3A">
        <w:rPr>
          <w:color w:val="000000"/>
          <w:sz w:val="28"/>
          <w:szCs w:val="28"/>
          <w:lang w:val="en-US"/>
        </w:rPr>
        <w:t xml:space="preserve">. </w:t>
      </w:r>
      <w:r>
        <w:rPr>
          <w:color w:val="000000"/>
          <w:sz w:val="28"/>
          <w:szCs w:val="28"/>
        </w:rPr>
        <w:t>Емоції</w:t>
      </w:r>
      <w:r w:rsidRPr="00094F78">
        <w:rPr>
          <w:color w:val="000000"/>
          <w:sz w:val="28"/>
          <w:szCs w:val="28"/>
          <w:lang w:val="en-US"/>
        </w:rPr>
        <w:t xml:space="preserve"> </w:t>
      </w:r>
      <w:r>
        <w:rPr>
          <w:color w:val="000000"/>
          <w:sz w:val="28"/>
          <w:szCs w:val="28"/>
        </w:rPr>
        <w:t>проявляються</w:t>
      </w:r>
      <w:r w:rsidRPr="00094F78">
        <w:rPr>
          <w:color w:val="000000"/>
          <w:sz w:val="28"/>
          <w:szCs w:val="28"/>
          <w:lang w:val="en-US"/>
        </w:rPr>
        <w:t xml:space="preserve"> </w:t>
      </w:r>
      <w:r>
        <w:rPr>
          <w:color w:val="000000"/>
          <w:sz w:val="28"/>
          <w:szCs w:val="28"/>
        </w:rPr>
        <w:t>у</w:t>
      </w:r>
      <w:r w:rsidRPr="00094F78">
        <w:rPr>
          <w:color w:val="000000"/>
          <w:sz w:val="28"/>
          <w:szCs w:val="28"/>
          <w:lang w:val="en-US"/>
        </w:rPr>
        <w:t xml:space="preserve"> </w:t>
      </w:r>
      <w:r>
        <w:rPr>
          <w:color w:val="000000"/>
          <w:sz w:val="28"/>
          <w:szCs w:val="28"/>
        </w:rPr>
        <w:t>формі</w:t>
      </w:r>
      <w:r w:rsidRPr="00094F78">
        <w:rPr>
          <w:color w:val="000000"/>
          <w:sz w:val="28"/>
          <w:szCs w:val="28"/>
          <w:lang w:val="en-US"/>
        </w:rPr>
        <w:t xml:space="preserve"> </w:t>
      </w:r>
      <w:r>
        <w:rPr>
          <w:color w:val="000000"/>
          <w:sz w:val="28"/>
          <w:szCs w:val="28"/>
        </w:rPr>
        <w:t>занепокоєння</w:t>
      </w:r>
      <w:r w:rsidRPr="00094F78">
        <w:rPr>
          <w:color w:val="000000"/>
          <w:sz w:val="28"/>
          <w:szCs w:val="28"/>
          <w:lang w:val="en-US"/>
        </w:rPr>
        <w:t xml:space="preserve">: </w:t>
      </w:r>
      <w:r w:rsidRPr="00094F78">
        <w:rPr>
          <w:b/>
          <w:bCs/>
          <w:i/>
          <w:iCs/>
          <w:color w:val="000000"/>
          <w:sz w:val="28"/>
          <w:szCs w:val="28"/>
          <w:lang w:val="en-US"/>
        </w:rPr>
        <w:t xml:space="preserve">“I cannot stomach the idea…”; “You can easily see world where…” </w:t>
      </w:r>
      <w:r w:rsidRPr="00DE7D3A">
        <w:rPr>
          <w:i/>
          <w:iCs/>
          <w:sz w:val="28"/>
          <w:szCs w:val="28"/>
          <w:lang w:val="en-US"/>
        </w:rPr>
        <w:t>[49]</w:t>
      </w:r>
      <w:r w:rsidRPr="00DE7D3A">
        <w:rPr>
          <w:b/>
          <w:bCs/>
          <w:i/>
          <w:iCs/>
          <w:color w:val="000000"/>
          <w:sz w:val="28"/>
          <w:szCs w:val="28"/>
          <w:lang w:val="en-US"/>
        </w:rPr>
        <w:t>.</w:t>
      </w:r>
      <w:r w:rsidRPr="00DE7D3A">
        <w:rPr>
          <w:color w:val="000000"/>
          <w:sz w:val="28"/>
          <w:szCs w:val="28"/>
          <w:lang w:val="en-US"/>
        </w:rPr>
        <w:t xml:space="preserve"> </w:t>
      </w:r>
      <w:r>
        <w:rPr>
          <w:color w:val="000000"/>
          <w:sz w:val="28"/>
          <w:szCs w:val="28"/>
        </w:rPr>
        <w:t>Її</w:t>
      </w:r>
      <w:r w:rsidRPr="00DE7D3A">
        <w:rPr>
          <w:color w:val="000000"/>
          <w:sz w:val="28"/>
          <w:szCs w:val="28"/>
          <w:lang w:val="en-US"/>
        </w:rPr>
        <w:t xml:space="preserve"> </w:t>
      </w:r>
      <w:r>
        <w:rPr>
          <w:color w:val="000000"/>
          <w:sz w:val="28"/>
          <w:szCs w:val="28"/>
        </w:rPr>
        <w:t>емоції</w:t>
      </w:r>
      <w:r w:rsidRPr="00DE7D3A">
        <w:rPr>
          <w:color w:val="000000"/>
          <w:sz w:val="28"/>
          <w:szCs w:val="28"/>
          <w:lang w:val="en-US"/>
        </w:rPr>
        <w:t xml:space="preserve"> </w:t>
      </w:r>
      <w:r>
        <w:rPr>
          <w:color w:val="000000"/>
          <w:sz w:val="28"/>
          <w:szCs w:val="28"/>
        </w:rPr>
        <w:t>підпорядковані</w:t>
      </w:r>
      <w:r w:rsidRPr="00DE7D3A">
        <w:rPr>
          <w:color w:val="000000"/>
          <w:sz w:val="28"/>
          <w:szCs w:val="28"/>
          <w:lang w:val="en-US"/>
        </w:rPr>
        <w:t xml:space="preserve"> </w:t>
      </w:r>
      <w:r>
        <w:rPr>
          <w:color w:val="000000"/>
          <w:sz w:val="28"/>
          <w:szCs w:val="28"/>
        </w:rPr>
        <w:t>логічній</w:t>
      </w:r>
      <w:r w:rsidRPr="00DE7D3A">
        <w:rPr>
          <w:color w:val="000000"/>
          <w:sz w:val="28"/>
          <w:szCs w:val="28"/>
          <w:lang w:val="en-US"/>
        </w:rPr>
        <w:t xml:space="preserve"> </w:t>
      </w:r>
      <w:r>
        <w:rPr>
          <w:color w:val="000000"/>
          <w:sz w:val="28"/>
          <w:szCs w:val="28"/>
        </w:rPr>
        <w:t>аргументації</w:t>
      </w:r>
      <w:r w:rsidRPr="00DE7D3A">
        <w:rPr>
          <w:color w:val="000000"/>
          <w:sz w:val="28"/>
          <w:szCs w:val="28"/>
          <w:lang w:val="en-US"/>
        </w:rPr>
        <w:t>.</w:t>
      </w:r>
    </w:p>
    <w:p w14:paraId="0000019E"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Pr>
          <w:color w:val="000000"/>
          <w:sz w:val="28"/>
          <w:szCs w:val="28"/>
        </w:rPr>
        <w:t>Натомість</w:t>
      </w:r>
      <w:r w:rsidRPr="00DE7D3A">
        <w:rPr>
          <w:color w:val="000000"/>
          <w:sz w:val="28"/>
          <w:szCs w:val="28"/>
          <w:lang w:val="en-US"/>
        </w:rPr>
        <w:t xml:space="preserve"> </w:t>
      </w:r>
      <w:r>
        <w:rPr>
          <w:color w:val="000000"/>
          <w:sz w:val="28"/>
          <w:szCs w:val="28"/>
        </w:rPr>
        <w:t>промова</w:t>
      </w:r>
      <w:r w:rsidRPr="00DE7D3A">
        <w:rPr>
          <w:color w:val="000000"/>
          <w:sz w:val="28"/>
          <w:szCs w:val="28"/>
          <w:lang w:val="en-US"/>
        </w:rPr>
        <w:t xml:space="preserve"> </w:t>
      </w:r>
      <w:r>
        <w:rPr>
          <w:color w:val="000000"/>
          <w:sz w:val="28"/>
          <w:szCs w:val="28"/>
        </w:rPr>
        <w:t>чоловіка</w:t>
      </w:r>
      <w:r w:rsidRPr="00DE7D3A">
        <w:rPr>
          <w:color w:val="000000"/>
          <w:sz w:val="28"/>
          <w:szCs w:val="28"/>
          <w:lang w:val="en-US"/>
        </w:rPr>
        <w:t>-</w:t>
      </w:r>
      <w:r>
        <w:rPr>
          <w:color w:val="000000"/>
          <w:sz w:val="28"/>
          <w:szCs w:val="28"/>
        </w:rPr>
        <w:t>політика</w:t>
      </w:r>
      <w:r w:rsidRPr="00DE7D3A">
        <w:rPr>
          <w:color w:val="000000"/>
          <w:sz w:val="28"/>
          <w:szCs w:val="28"/>
          <w:lang w:val="en-US"/>
        </w:rPr>
        <w:t xml:space="preserve"> </w:t>
      </w:r>
      <w:r>
        <w:rPr>
          <w:color w:val="000000"/>
          <w:sz w:val="28"/>
          <w:szCs w:val="28"/>
        </w:rPr>
        <w:t>побудована</w:t>
      </w:r>
      <w:r w:rsidRPr="00DE7D3A">
        <w:rPr>
          <w:color w:val="000000"/>
          <w:sz w:val="28"/>
          <w:szCs w:val="28"/>
          <w:lang w:val="en-US"/>
        </w:rPr>
        <w:t xml:space="preserve"> </w:t>
      </w:r>
      <w:r>
        <w:rPr>
          <w:color w:val="000000"/>
          <w:sz w:val="28"/>
          <w:szCs w:val="28"/>
        </w:rPr>
        <w:t>з</w:t>
      </w:r>
      <w:r w:rsidRPr="00DE7D3A">
        <w:rPr>
          <w:color w:val="000000"/>
          <w:sz w:val="28"/>
          <w:szCs w:val="28"/>
          <w:lang w:val="en-US"/>
        </w:rPr>
        <w:t xml:space="preserve"> </w:t>
      </w:r>
      <w:r>
        <w:rPr>
          <w:color w:val="000000"/>
          <w:sz w:val="28"/>
          <w:szCs w:val="28"/>
        </w:rPr>
        <w:t>використанням</w:t>
      </w:r>
      <w:r w:rsidRPr="00DE7D3A">
        <w:rPr>
          <w:color w:val="000000"/>
          <w:sz w:val="28"/>
          <w:szCs w:val="28"/>
          <w:lang w:val="en-US"/>
        </w:rPr>
        <w:t xml:space="preserve"> </w:t>
      </w:r>
      <w:r>
        <w:rPr>
          <w:color w:val="000000"/>
          <w:sz w:val="28"/>
          <w:szCs w:val="28"/>
        </w:rPr>
        <w:t>максимальної</w:t>
      </w:r>
      <w:r w:rsidRPr="00DE7D3A">
        <w:rPr>
          <w:color w:val="000000"/>
          <w:sz w:val="28"/>
          <w:szCs w:val="28"/>
          <w:lang w:val="en-US"/>
        </w:rPr>
        <w:t xml:space="preserve"> </w:t>
      </w:r>
      <w:r>
        <w:rPr>
          <w:color w:val="000000"/>
          <w:sz w:val="28"/>
          <w:szCs w:val="28"/>
        </w:rPr>
        <w:t>емпатії</w:t>
      </w:r>
      <w:r w:rsidRPr="00DE7D3A">
        <w:rPr>
          <w:color w:val="000000"/>
          <w:sz w:val="28"/>
          <w:szCs w:val="28"/>
          <w:lang w:val="en-US"/>
        </w:rPr>
        <w:t xml:space="preserve"> </w:t>
      </w:r>
      <w:r>
        <w:rPr>
          <w:color w:val="000000"/>
          <w:sz w:val="28"/>
          <w:szCs w:val="28"/>
        </w:rPr>
        <w:t>та</w:t>
      </w:r>
      <w:r w:rsidRPr="00DE7D3A">
        <w:rPr>
          <w:color w:val="000000"/>
          <w:sz w:val="28"/>
          <w:szCs w:val="28"/>
          <w:lang w:val="en-US"/>
        </w:rPr>
        <w:t xml:space="preserve"> </w:t>
      </w:r>
      <w:r>
        <w:rPr>
          <w:color w:val="000000"/>
          <w:sz w:val="28"/>
          <w:szCs w:val="28"/>
        </w:rPr>
        <w:t>надихання</w:t>
      </w:r>
      <w:r w:rsidRPr="00DE7D3A">
        <w:rPr>
          <w:color w:val="000000"/>
          <w:sz w:val="28"/>
          <w:szCs w:val="28"/>
          <w:lang w:val="en-US"/>
        </w:rPr>
        <w:t xml:space="preserve">. </w:t>
      </w:r>
      <w:r>
        <w:rPr>
          <w:color w:val="000000"/>
          <w:sz w:val="28"/>
          <w:szCs w:val="28"/>
        </w:rPr>
        <w:t>Він</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прямі</w:t>
      </w:r>
      <w:r w:rsidRPr="00094F78">
        <w:rPr>
          <w:color w:val="000000"/>
          <w:sz w:val="28"/>
          <w:szCs w:val="28"/>
          <w:lang w:val="en-US"/>
        </w:rPr>
        <w:t xml:space="preserve"> </w:t>
      </w:r>
      <w:r>
        <w:rPr>
          <w:color w:val="000000"/>
          <w:sz w:val="28"/>
          <w:szCs w:val="28"/>
        </w:rPr>
        <w:t>емоційні</w:t>
      </w:r>
      <w:r w:rsidRPr="00094F78">
        <w:rPr>
          <w:color w:val="000000"/>
          <w:sz w:val="28"/>
          <w:szCs w:val="28"/>
          <w:lang w:val="en-US"/>
        </w:rPr>
        <w:t xml:space="preserve"> </w:t>
      </w:r>
      <w:r>
        <w:rPr>
          <w:color w:val="000000"/>
          <w:sz w:val="28"/>
          <w:szCs w:val="28"/>
        </w:rPr>
        <w:t>заклики</w:t>
      </w:r>
      <w:r w:rsidRPr="00094F78">
        <w:rPr>
          <w:color w:val="000000"/>
          <w:sz w:val="28"/>
          <w:szCs w:val="28"/>
          <w:lang w:val="en-US"/>
        </w:rPr>
        <w:t xml:space="preserve">: </w:t>
      </w:r>
      <w:r w:rsidRPr="00094F78">
        <w:rPr>
          <w:b/>
          <w:bCs/>
          <w:i/>
          <w:iCs/>
          <w:color w:val="000000"/>
          <w:sz w:val="28"/>
          <w:szCs w:val="28"/>
          <w:lang w:val="en-US"/>
        </w:rPr>
        <w:t xml:space="preserve">“You have endured more than anyone should ever have to bear.”; “The free world salutes you.” </w:t>
      </w:r>
      <w:r w:rsidRPr="00094F78">
        <w:rPr>
          <w:i/>
          <w:iCs/>
          <w:sz w:val="28"/>
          <w:szCs w:val="28"/>
          <w:lang w:val="en-US"/>
        </w:rPr>
        <w:t>[54]</w:t>
      </w:r>
    </w:p>
    <w:p w14:paraId="0000019F"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Pr>
          <w:color w:val="000000"/>
          <w:sz w:val="28"/>
          <w:szCs w:val="28"/>
        </w:rPr>
        <w:t>Метою</w:t>
      </w:r>
      <w:r w:rsidRPr="00094F78">
        <w:rPr>
          <w:color w:val="000000"/>
          <w:sz w:val="28"/>
          <w:szCs w:val="28"/>
          <w:lang w:val="en-US"/>
        </w:rPr>
        <w:t xml:space="preserve"> </w:t>
      </w:r>
      <w:r>
        <w:rPr>
          <w:color w:val="000000"/>
          <w:sz w:val="28"/>
          <w:szCs w:val="28"/>
        </w:rPr>
        <w:t>промови</w:t>
      </w:r>
      <w:r w:rsidRPr="00094F78">
        <w:rPr>
          <w:color w:val="000000"/>
          <w:sz w:val="28"/>
          <w:szCs w:val="28"/>
          <w:lang w:val="en-US"/>
        </w:rPr>
        <w:t xml:space="preserve"> </w:t>
      </w:r>
      <w:r>
        <w:rPr>
          <w:color w:val="000000"/>
          <w:sz w:val="28"/>
          <w:szCs w:val="28"/>
        </w:rPr>
        <w:t>Елісс</w:t>
      </w:r>
      <w:r w:rsidRPr="00094F78">
        <w:rPr>
          <w:color w:val="000000"/>
          <w:sz w:val="28"/>
          <w:szCs w:val="28"/>
          <w:lang w:val="en-US"/>
        </w:rPr>
        <w:t xml:space="preserve"> </w:t>
      </w:r>
      <w:r>
        <w:rPr>
          <w:color w:val="000000"/>
          <w:sz w:val="28"/>
          <w:szCs w:val="28"/>
        </w:rPr>
        <w:t>Слоткін</w:t>
      </w:r>
      <w:r w:rsidRPr="00094F78">
        <w:rPr>
          <w:color w:val="000000"/>
          <w:sz w:val="28"/>
          <w:szCs w:val="28"/>
          <w:lang w:val="en-US"/>
        </w:rPr>
        <w:t xml:space="preserve"> </w:t>
      </w:r>
      <w:r>
        <w:rPr>
          <w:color w:val="000000"/>
          <w:sz w:val="28"/>
          <w:szCs w:val="28"/>
        </w:rPr>
        <w:t>є</w:t>
      </w:r>
      <w:r w:rsidRPr="00094F78">
        <w:rPr>
          <w:color w:val="000000"/>
          <w:sz w:val="28"/>
          <w:szCs w:val="28"/>
          <w:lang w:val="en-US"/>
        </w:rPr>
        <w:t xml:space="preserve"> </w:t>
      </w:r>
      <w:r>
        <w:rPr>
          <w:color w:val="000000"/>
          <w:sz w:val="28"/>
          <w:szCs w:val="28"/>
        </w:rPr>
        <w:t>попередити</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зупинити</w:t>
      </w:r>
      <w:r w:rsidRPr="00094F78">
        <w:rPr>
          <w:color w:val="000000"/>
          <w:sz w:val="28"/>
          <w:szCs w:val="28"/>
          <w:lang w:val="en-US"/>
        </w:rPr>
        <w:t xml:space="preserve"> </w:t>
      </w:r>
      <w:r>
        <w:rPr>
          <w:color w:val="000000"/>
          <w:sz w:val="28"/>
          <w:szCs w:val="28"/>
        </w:rPr>
        <w:t>зловживання</w:t>
      </w:r>
      <w:r w:rsidRPr="00094F78">
        <w:rPr>
          <w:color w:val="000000"/>
          <w:sz w:val="28"/>
          <w:szCs w:val="28"/>
          <w:lang w:val="en-US"/>
        </w:rPr>
        <w:t xml:space="preserve"> </w:t>
      </w:r>
      <w:r>
        <w:rPr>
          <w:color w:val="000000"/>
          <w:sz w:val="28"/>
          <w:szCs w:val="28"/>
        </w:rPr>
        <w:t>владою</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вплинути</w:t>
      </w:r>
      <w:r w:rsidRPr="00094F78">
        <w:rPr>
          <w:color w:val="000000"/>
          <w:sz w:val="28"/>
          <w:szCs w:val="28"/>
          <w:lang w:val="en-US"/>
        </w:rPr>
        <w:t xml:space="preserve"> </w:t>
      </w:r>
      <w:r>
        <w:rPr>
          <w:color w:val="000000"/>
          <w:sz w:val="28"/>
          <w:szCs w:val="28"/>
        </w:rPr>
        <w:t>на</w:t>
      </w:r>
      <w:r w:rsidRPr="00094F78">
        <w:rPr>
          <w:color w:val="000000"/>
          <w:sz w:val="28"/>
          <w:szCs w:val="28"/>
          <w:lang w:val="en-US"/>
        </w:rPr>
        <w:t xml:space="preserve"> </w:t>
      </w:r>
      <w:r>
        <w:rPr>
          <w:color w:val="000000"/>
          <w:sz w:val="28"/>
          <w:szCs w:val="28"/>
        </w:rPr>
        <w:t>політичне</w:t>
      </w:r>
      <w:r w:rsidRPr="00094F78">
        <w:rPr>
          <w:color w:val="000000"/>
          <w:sz w:val="28"/>
          <w:szCs w:val="28"/>
          <w:lang w:val="en-US"/>
        </w:rPr>
        <w:t xml:space="preserve"> </w:t>
      </w:r>
      <w:r>
        <w:rPr>
          <w:color w:val="000000"/>
          <w:sz w:val="28"/>
          <w:szCs w:val="28"/>
        </w:rPr>
        <w:t>рішення</w:t>
      </w:r>
      <w:r w:rsidRPr="00094F78">
        <w:rPr>
          <w:color w:val="000000"/>
          <w:sz w:val="28"/>
          <w:szCs w:val="28"/>
          <w:lang w:val="en-US"/>
        </w:rPr>
        <w:t xml:space="preserve">, </w:t>
      </w:r>
      <w:r>
        <w:rPr>
          <w:color w:val="000000"/>
          <w:sz w:val="28"/>
          <w:szCs w:val="28"/>
        </w:rPr>
        <w:t>а</w:t>
      </w:r>
      <w:r w:rsidRPr="00094F78">
        <w:rPr>
          <w:color w:val="000000"/>
          <w:sz w:val="28"/>
          <w:szCs w:val="28"/>
          <w:lang w:val="en-US"/>
        </w:rPr>
        <w:t xml:space="preserve"> </w:t>
      </w:r>
      <w:r>
        <w:rPr>
          <w:color w:val="000000"/>
          <w:sz w:val="28"/>
          <w:szCs w:val="28"/>
        </w:rPr>
        <w:t>не</w:t>
      </w:r>
      <w:r w:rsidRPr="00094F78">
        <w:rPr>
          <w:color w:val="000000"/>
          <w:sz w:val="28"/>
          <w:szCs w:val="28"/>
          <w:lang w:val="en-US"/>
        </w:rPr>
        <w:t xml:space="preserve"> </w:t>
      </w:r>
      <w:r>
        <w:rPr>
          <w:color w:val="000000"/>
          <w:sz w:val="28"/>
          <w:szCs w:val="28"/>
        </w:rPr>
        <w:t>мотивувати</w:t>
      </w:r>
      <w:r w:rsidRPr="00094F78">
        <w:rPr>
          <w:color w:val="000000"/>
          <w:sz w:val="28"/>
          <w:szCs w:val="28"/>
          <w:lang w:val="en-US"/>
        </w:rPr>
        <w:t xml:space="preserve">: </w:t>
      </w:r>
      <w:r w:rsidRPr="00094F78">
        <w:rPr>
          <w:b/>
          <w:bCs/>
          <w:i/>
          <w:iCs/>
          <w:color w:val="000000"/>
          <w:sz w:val="28"/>
          <w:szCs w:val="28"/>
          <w:lang w:val="en-US"/>
        </w:rPr>
        <w:t xml:space="preserve">“You can’t have a secret list of terrorist organizations.” </w:t>
      </w:r>
      <w:r w:rsidRPr="00094F78">
        <w:rPr>
          <w:i/>
          <w:iCs/>
          <w:sz w:val="28"/>
          <w:szCs w:val="28"/>
          <w:lang w:val="en-US"/>
        </w:rPr>
        <w:t>[49]</w:t>
      </w:r>
    </w:p>
    <w:p w14:paraId="000001A0"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Pr>
          <w:color w:val="000000"/>
          <w:sz w:val="28"/>
          <w:szCs w:val="28"/>
        </w:rPr>
        <w:t>Метою</w:t>
      </w:r>
      <w:r w:rsidRPr="00094F78">
        <w:rPr>
          <w:color w:val="000000"/>
          <w:sz w:val="28"/>
          <w:szCs w:val="28"/>
          <w:lang w:val="en-US"/>
        </w:rPr>
        <w:t xml:space="preserve"> </w:t>
      </w:r>
      <w:r>
        <w:rPr>
          <w:color w:val="000000"/>
          <w:sz w:val="28"/>
          <w:szCs w:val="28"/>
        </w:rPr>
        <w:t>промови</w:t>
      </w:r>
      <w:r w:rsidRPr="00094F78">
        <w:rPr>
          <w:color w:val="000000"/>
          <w:sz w:val="28"/>
          <w:szCs w:val="28"/>
          <w:lang w:val="en-US"/>
        </w:rPr>
        <w:t xml:space="preserve"> </w:t>
      </w:r>
      <w:r>
        <w:rPr>
          <w:color w:val="000000"/>
          <w:sz w:val="28"/>
          <w:szCs w:val="28"/>
        </w:rPr>
        <w:t>Ріші</w:t>
      </w:r>
      <w:r w:rsidRPr="00094F78">
        <w:rPr>
          <w:color w:val="000000"/>
          <w:sz w:val="28"/>
          <w:szCs w:val="28"/>
          <w:lang w:val="en-US"/>
        </w:rPr>
        <w:t xml:space="preserve"> </w:t>
      </w:r>
      <w:r>
        <w:rPr>
          <w:color w:val="000000"/>
          <w:sz w:val="28"/>
          <w:szCs w:val="28"/>
        </w:rPr>
        <w:t>Сунака</w:t>
      </w:r>
      <w:r w:rsidRPr="00094F78">
        <w:rPr>
          <w:color w:val="000000"/>
          <w:sz w:val="28"/>
          <w:szCs w:val="28"/>
          <w:lang w:val="en-US"/>
        </w:rPr>
        <w:t xml:space="preserve"> </w:t>
      </w:r>
      <w:r>
        <w:rPr>
          <w:color w:val="000000"/>
          <w:sz w:val="28"/>
          <w:szCs w:val="28"/>
        </w:rPr>
        <w:t>є</w:t>
      </w:r>
      <w:r w:rsidRPr="00094F78">
        <w:rPr>
          <w:color w:val="000000"/>
          <w:sz w:val="28"/>
          <w:szCs w:val="28"/>
          <w:lang w:val="en-US"/>
        </w:rPr>
        <w:t xml:space="preserve"> </w:t>
      </w:r>
      <w:r>
        <w:rPr>
          <w:color w:val="000000"/>
          <w:sz w:val="28"/>
          <w:szCs w:val="28"/>
        </w:rPr>
        <w:t>підтримати</w:t>
      </w:r>
      <w:r w:rsidRPr="00094F78">
        <w:rPr>
          <w:color w:val="000000"/>
          <w:sz w:val="28"/>
          <w:szCs w:val="28"/>
          <w:lang w:val="en-US"/>
        </w:rPr>
        <w:t xml:space="preserve">, </w:t>
      </w:r>
      <w:r>
        <w:rPr>
          <w:color w:val="000000"/>
          <w:sz w:val="28"/>
          <w:szCs w:val="28"/>
        </w:rPr>
        <w:t>надихнути</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підтвердити</w:t>
      </w:r>
      <w:r w:rsidRPr="00094F78">
        <w:rPr>
          <w:color w:val="000000"/>
          <w:sz w:val="28"/>
          <w:szCs w:val="28"/>
          <w:lang w:val="en-US"/>
        </w:rPr>
        <w:t xml:space="preserve"> </w:t>
      </w:r>
      <w:r>
        <w:rPr>
          <w:color w:val="000000"/>
          <w:sz w:val="28"/>
          <w:szCs w:val="28"/>
        </w:rPr>
        <w:t>союз</w:t>
      </w:r>
      <w:r w:rsidRPr="00094F78">
        <w:rPr>
          <w:color w:val="000000"/>
          <w:sz w:val="28"/>
          <w:szCs w:val="28"/>
          <w:lang w:val="en-US"/>
        </w:rPr>
        <w:t xml:space="preserve">, </w:t>
      </w:r>
      <w:r>
        <w:rPr>
          <w:color w:val="000000"/>
          <w:sz w:val="28"/>
          <w:szCs w:val="28"/>
        </w:rPr>
        <w:t>морально</w:t>
      </w:r>
      <w:r w:rsidRPr="00094F78">
        <w:rPr>
          <w:color w:val="000000"/>
          <w:sz w:val="28"/>
          <w:szCs w:val="28"/>
          <w:lang w:val="en-US"/>
        </w:rPr>
        <w:t xml:space="preserve"> </w:t>
      </w:r>
      <w:r>
        <w:rPr>
          <w:color w:val="000000"/>
          <w:sz w:val="28"/>
          <w:szCs w:val="28"/>
        </w:rPr>
        <w:t>зміцнити</w:t>
      </w:r>
      <w:r w:rsidRPr="00094F78">
        <w:rPr>
          <w:color w:val="000000"/>
          <w:sz w:val="28"/>
          <w:szCs w:val="28"/>
          <w:lang w:val="en-US"/>
        </w:rPr>
        <w:t xml:space="preserve"> </w:t>
      </w:r>
      <w:r>
        <w:rPr>
          <w:color w:val="000000"/>
          <w:sz w:val="28"/>
          <w:szCs w:val="28"/>
        </w:rPr>
        <w:t>український</w:t>
      </w:r>
      <w:r w:rsidRPr="00094F78">
        <w:rPr>
          <w:color w:val="000000"/>
          <w:sz w:val="28"/>
          <w:szCs w:val="28"/>
          <w:lang w:val="en-US"/>
        </w:rPr>
        <w:t xml:space="preserve"> </w:t>
      </w:r>
      <w:r>
        <w:rPr>
          <w:color w:val="000000"/>
          <w:sz w:val="28"/>
          <w:szCs w:val="28"/>
        </w:rPr>
        <w:t>спротив</w:t>
      </w:r>
      <w:r w:rsidRPr="00094F78">
        <w:rPr>
          <w:color w:val="000000"/>
          <w:sz w:val="28"/>
          <w:szCs w:val="28"/>
          <w:lang w:val="en-US"/>
        </w:rPr>
        <w:t xml:space="preserve">: </w:t>
      </w:r>
      <w:r w:rsidRPr="00094F78">
        <w:rPr>
          <w:b/>
          <w:bCs/>
          <w:i/>
          <w:iCs/>
          <w:color w:val="000000"/>
          <w:sz w:val="28"/>
          <w:szCs w:val="28"/>
          <w:lang w:val="en-US"/>
        </w:rPr>
        <w:t xml:space="preserve">“We are here…and we will always be with you.” </w:t>
      </w:r>
      <w:r w:rsidRPr="00094F78">
        <w:rPr>
          <w:i/>
          <w:iCs/>
          <w:sz w:val="28"/>
          <w:szCs w:val="28"/>
          <w:lang w:val="en-US"/>
        </w:rPr>
        <w:t>[54]</w:t>
      </w:r>
    </w:p>
    <w:p w14:paraId="000001A1" w14:textId="77777777" w:rsidR="009B22D9" w:rsidRPr="00DE7D3A" w:rsidRDefault="00331E5A">
      <w:pPr>
        <w:pBdr>
          <w:top w:val="nil"/>
          <w:left w:val="nil"/>
          <w:bottom w:val="nil"/>
          <w:right w:val="nil"/>
          <w:between w:val="nil"/>
        </w:pBdr>
        <w:spacing w:line="360" w:lineRule="auto"/>
        <w:ind w:firstLine="850"/>
        <w:jc w:val="both"/>
        <w:rPr>
          <w:b/>
          <w:bCs/>
          <w:i/>
          <w:iCs/>
          <w:color w:val="000000"/>
          <w:sz w:val="28"/>
          <w:szCs w:val="28"/>
          <w:lang w:val="ru-RU"/>
        </w:rPr>
      </w:pPr>
      <w:r>
        <w:rPr>
          <w:color w:val="000000"/>
          <w:sz w:val="28"/>
          <w:szCs w:val="28"/>
        </w:rPr>
        <w:t>Елісс</w:t>
      </w:r>
      <w:r w:rsidRPr="00DE7D3A">
        <w:rPr>
          <w:color w:val="000000"/>
          <w:sz w:val="28"/>
          <w:szCs w:val="28"/>
          <w:lang w:val="ru-RU"/>
        </w:rPr>
        <w:t xml:space="preserve"> </w:t>
      </w:r>
      <w:r>
        <w:rPr>
          <w:color w:val="000000"/>
          <w:sz w:val="28"/>
          <w:szCs w:val="28"/>
        </w:rPr>
        <w:t>Слоткін</w:t>
      </w:r>
      <w:r w:rsidRPr="00DE7D3A">
        <w:rPr>
          <w:color w:val="000000"/>
          <w:sz w:val="28"/>
          <w:szCs w:val="28"/>
          <w:lang w:val="ru-RU"/>
        </w:rPr>
        <w:t xml:space="preserve"> – </w:t>
      </w:r>
      <w:r>
        <w:rPr>
          <w:color w:val="000000"/>
          <w:sz w:val="28"/>
          <w:szCs w:val="28"/>
        </w:rPr>
        <w:t>професіонал</w:t>
      </w:r>
      <w:r w:rsidRPr="00DE7D3A">
        <w:rPr>
          <w:color w:val="000000"/>
          <w:sz w:val="28"/>
          <w:szCs w:val="28"/>
          <w:lang w:val="ru-RU"/>
        </w:rPr>
        <w:t xml:space="preserve">, </w:t>
      </w:r>
      <w:r>
        <w:rPr>
          <w:color w:val="000000"/>
          <w:sz w:val="28"/>
          <w:szCs w:val="28"/>
        </w:rPr>
        <w:t>спеціаліст</w:t>
      </w:r>
      <w:r w:rsidRPr="00DE7D3A">
        <w:rPr>
          <w:color w:val="000000"/>
          <w:sz w:val="28"/>
          <w:szCs w:val="28"/>
          <w:lang w:val="ru-RU"/>
        </w:rPr>
        <w:t xml:space="preserve"> </w:t>
      </w:r>
      <w:r>
        <w:rPr>
          <w:color w:val="000000"/>
          <w:sz w:val="28"/>
          <w:szCs w:val="28"/>
        </w:rPr>
        <w:t>з</w:t>
      </w:r>
      <w:r w:rsidRPr="00DE7D3A">
        <w:rPr>
          <w:color w:val="000000"/>
          <w:sz w:val="28"/>
          <w:szCs w:val="28"/>
          <w:lang w:val="ru-RU"/>
        </w:rPr>
        <w:t xml:space="preserve"> </w:t>
      </w:r>
      <w:r>
        <w:rPr>
          <w:color w:val="000000"/>
          <w:sz w:val="28"/>
          <w:szCs w:val="28"/>
        </w:rPr>
        <w:t>безпеки</w:t>
      </w:r>
      <w:r w:rsidRPr="00DE7D3A">
        <w:rPr>
          <w:color w:val="000000"/>
          <w:sz w:val="28"/>
          <w:szCs w:val="28"/>
          <w:lang w:val="ru-RU"/>
        </w:rPr>
        <w:t xml:space="preserve">. </w:t>
      </w:r>
      <w:r>
        <w:rPr>
          <w:color w:val="000000"/>
          <w:sz w:val="28"/>
          <w:szCs w:val="28"/>
        </w:rPr>
        <w:t>У</w:t>
      </w:r>
      <w:r w:rsidRPr="00DE7D3A">
        <w:rPr>
          <w:color w:val="000000"/>
          <w:sz w:val="28"/>
          <w:szCs w:val="28"/>
          <w:lang w:val="ru-RU"/>
        </w:rPr>
        <w:t xml:space="preserve"> </w:t>
      </w:r>
      <w:r>
        <w:rPr>
          <w:color w:val="000000"/>
          <w:sz w:val="28"/>
          <w:szCs w:val="28"/>
        </w:rPr>
        <w:t>своїй</w:t>
      </w:r>
      <w:r w:rsidRPr="00DE7D3A">
        <w:rPr>
          <w:color w:val="000000"/>
          <w:sz w:val="28"/>
          <w:szCs w:val="28"/>
          <w:lang w:val="ru-RU"/>
        </w:rPr>
        <w:t xml:space="preserve"> </w:t>
      </w:r>
      <w:r>
        <w:rPr>
          <w:color w:val="000000"/>
          <w:sz w:val="28"/>
          <w:szCs w:val="28"/>
        </w:rPr>
        <w:t>промові</w:t>
      </w:r>
      <w:r w:rsidRPr="00DE7D3A">
        <w:rPr>
          <w:color w:val="000000"/>
          <w:sz w:val="28"/>
          <w:szCs w:val="28"/>
          <w:lang w:val="ru-RU"/>
        </w:rPr>
        <w:t xml:space="preserve"> </w:t>
      </w:r>
      <w:r>
        <w:rPr>
          <w:color w:val="000000"/>
          <w:sz w:val="28"/>
          <w:szCs w:val="28"/>
        </w:rPr>
        <w:t>вона</w:t>
      </w:r>
      <w:r w:rsidRPr="00DE7D3A">
        <w:rPr>
          <w:color w:val="000000"/>
          <w:sz w:val="28"/>
          <w:szCs w:val="28"/>
          <w:lang w:val="ru-RU"/>
        </w:rPr>
        <w:t xml:space="preserve"> </w:t>
      </w:r>
      <w:r>
        <w:rPr>
          <w:color w:val="000000"/>
          <w:sz w:val="28"/>
          <w:szCs w:val="28"/>
        </w:rPr>
        <w:t>підкреслює</w:t>
      </w:r>
      <w:r w:rsidRPr="00DE7D3A">
        <w:rPr>
          <w:color w:val="000000"/>
          <w:sz w:val="28"/>
          <w:szCs w:val="28"/>
          <w:lang w:val="ru-RU"/>
        </w:rPr>
        <w:t xml:space="preserve"> </w:t>
      </w:r>
      <w:r>
        <w:rPr>
          <w:color w:val="000000"/>
          <w:sz w:val="28"/>
          <w:szCs w:val="28"/>
        </w:rPr>
        <w:t>власний</w:t>
      </w:r>
      <w:r w:rsidRPr="00DE7D3A">
        <w:rPr>
          <w:color w:val="000000"/>
          <w:sz w:val="28"/>
          <w:szCs w:val="28"/>
          <w:lang w:val="ru-RU"/>
        </w:rPr>
        <w:t xml:space="preserve"> </w:t>
      </w:r>
      <w:r>
        <w:rPr>
          <w:color w:val="000000"/>
          <w:sz w:val="28"/>
          <w:szCs w:val="28"/>
        </w:rPr>
        <w:t>досвід</w:t>
      </w:r>
      <w:r w:rsidRPr="00DE7D3A">
        <w:rPr>
          <w:color w:val="000000"/>
          <w:sz w:val="28"/>
          <w:szCs w:val="28"/>
          <w:lang w:val="ru-RU"/>
        </w:rPr>
        <w:t xml:space="preserve">: </w:t>
      </w:r>
      <w:r w:rsidRPr="00DE7D3A">
        <w:rPr>
          <w:b/>
          <w:bCs/>
          <w:i/>
          <w:iCs/>
          <w:color w:val="000000"/>
          <w:sz w:val="28"/>
          <w:szCs w:val="28"/>
          <w:lang w:val="ru-RU"/>
        </w:rPr>
        <w:t>“</w:t>
      </w:r>
      <w:r w:rsidRPr="00094F78">
        <w:rPr>
          <w:b/>
          <w:bCs/>
          <w:i/>
          <w:iCs/>
          <w:color w:val="000000"/>
          <w:sz w:val="28"/>
          <w:szCs w:val="28"/>
          <w:lang w:val="en-US"/>
        </w:rPr>
        <w:t>I</w:t>
      </w:r>
      <w:r w:rsidRPr="00DE7D3A">
        <w:rPr>
          <w:b/>
          <w:bCs/>
          <w:i/>
          <w:iCs/>
          <w:color w:val="000000"/>
          <w:sz w:val="28"/>
          <w:szCs w:val="28"/>
          <w:lang w:val="ru-RU"/>
        </w:rPr>
        <w:t>’</w:t>
      </w:r>
      <w:r w:rsidRPr="00094F78">
        <w:rPr>
          <w:b/>
          <w:bCs/>
          <w:i/>
          <w:iCs/>
          <w:color w:val="000000"/>
          <w:sz w:val="28"/>
          <w:szCs w:val="28"/>
          <w:lang w:val="en-US"/>
        </w:rPr>
        <w:t>m</w:t>
      </w:r>
      <w:r w:rsidRPr="00DE7D3A">
        <w:rPr>
          <w:b/>
          <w:bCs/>
          <w:i/>
          <w:iCs/>
          <w:color w:val="000000"/>
          <w:sz w:val="28"/>
          <w:szCs w:val="28"/>
          <w:lang w:val="ru-RU"/>
        </w:rPr>
        <w:t xml:space="preserve"> </w:t>
      </w:r>
      <w:r w:rsidRPr="00094F78">
        <w:rPr>
          <w:b/>
          <w:bCs/>
          <w:i/>
          <w:iCs/>
          <w:color w:val="000000"/>
          <w:sz w:val="28"/>
          <w:szCs w:val="28"/>
          <w:lang w:val="en-US"/>
        </w:rPr>
        <w:t>a</w:t>
      </w:r>
      <w:r w:rsidRPr="00DE7D3A">
        <w:rPr>
          <w:b/>
          <w:bCs/>
          <w:i/>
          <w:iCs/>
          <w:color w:val="000000"/>
          <w:sz w:val="28"/>
          <w:szCs w:val="28"/>
          <w:lang w:val="ru-RU"/>
        </w:rPr>
        <w:t xml:space="preserve"> </w:t>
      </w:r>
      <w:r w:rsidRPr="00094F78">
        <w:rPr>
          <w:b/>
          <w:bCs/>
          <w:i/>
          <w:iCs/>
          <w:color w:val="000000"/>
          <w:sz w:val="28"/>
          <w:szCs w:val="28"/>
          <w:lang w:val="en-US"/>
        </w:rPr>
        <w:t>CIA</w:t>
      </w:r>
      <w:r w:rsidRPr="00DE7D3A">
        <w:rPr>
          <w:b/>
          <w:bCs/>
          <w:i/>
          <w:iCs/>
          <w:color w:val="000000"/>
          <w:sz w:val="28"/>
          <w:szCs w:val="28"/>
          <w:lang w:val="ru-RU"/>
        </w:rPr>
        <w:t xml:space="preserve"> </w:t>
      </w:r>
      <w:r w:rsidRPr="00094F78">
        <w:rPr>
          <w:b/>
          <w:bCs/>
          <w:i/>
          <w:iCs/>
          <w:color w:val="000000"/>
          <w:sz w:val="28"/>
          <w:szCs w:val="28"/>
          <w:lang w:val="en-US"/>
        </w:rPr>
        <w:t>officer</w:t>
      </w:r>
      <w:r w:rsidRPr="00DE7D3A">
        <w:rPr>
          <w:b/>
          <w:bCs/>
          <w:i/>
          <w:iCs/>
          <w:color w:val="000000"/>
          <w:sz w:val="28"/>
          <w:szCs w:val="28"/>
          <w:lang w:val="ru-RU"/>
        </w:rPr>
        <w:t xml:space="preserve">. </w:t>
      </w:r>
      <w:r w:rsidRPr="00094F78">
        <w:rPr>
          <w:b/>
          <w:bCs/>
          <w:i/>
          <w:iCs/>
          <w:color w:val="000000"/>
          <w:sz w:val="28"/>
          <w:szCs w:val="28"/>
          <w:lang w:val="en-US"/>
        </w:rPr>
        <w:t>I</w:t>
      </w:r>
      <w:r w:rsidRPr="00DE7D3A">
        <w:rPr>
          <w:b/>
          <w:bCs/>
          <w:i/>
          <w:iCs/>
          <w:color w:val="000000"/>
          <w:sz w:val="28"/>
          <w:szCs w:val="28"/>
          <w:lang w:val="ru-RU"/>
        </w:rPr>
        <w:t>’</w:t>
      </w:r>
      <w:r w:rsidRPr="00094F78">
        <w:rPr>
          <w:b/>
          <w:bCs/>
          <w:i/>
          <w:iCs/>
          <w:color w:val="000000"/>
          <w:sz w:val="28"/>
          <w:szCs w:val="28"/>
          <w:lang w:val="en-US"/>
        </w:rPr>
        <w:t>m</w:t>
      </w:r>
      <w:r w:rsidRPr="00DE7D3A">
        <w:rPr>
          <w:b/>
          <w:bCs/>
          <w:i/>
          <w:iCs/>
          <w:color w:val="000000"/>
          <w:sz w:val="28"/>
          <w:szCs w:val="28"/>
          <w:lang w:val="ru-RU"/>
        </w:rPr>
        <w:t xml:space="preserve"> </w:t>
      </w:r>
      <w:r w:rsidRPr="00094F78">
        <w:rPr>
          <w:b/>
          <w:bCs/>
          <w:i/>
          <w:iCs/>
          <w:color w:val="000000"/>
          <w:sz w:val="28"/>
          <w:szCs w:val="28"/>
          <w:lang w:val="en-US"/>
        </w:rPr>
        <w:t>a</w:t>
      </w:r>
      <w:r w:rsidRPr="00DE7D3A">
        <w:rPr>
          <w:b/>
          <w:bCs/>
          <w:i/>
          <w:iCs/>
          <w:color w:val="000000"/>
          <w:sz w:val="28"/>
          <w:szCs w:val="28"/>
          <w:lang w:val="ru-RU"/>
        </w:rPr>
        <w:t xml:space="preserve"> </w:t>
      </w:r>
      <w:r w:rsidRPr="00094F78">
        <w:rPr>
          <w:b/>
          <w:bCs/>
          <w:i/>
          <w:iCs/>
          <w:color w:val="000000"/>
          <w:sz w:val="28"/>
          <w:szCs w:val="28"/>
          <w:lang w:val="en-US"/>
        </w:rPr>
        <w:t>former</w:t>
      </w:r>
      <w:r w:rsidRPr="00DE7D3A">
        <w:rPr>
          <w:b/>
          <w:bCs/>
          <w:i/>
          <w:iCs/>
          <w:color w:val="000000"/>
          <w:sz w:val="28"/>
          <w:szCs w:val="28"/>
          <w:lang w:val="ru-RU"/>
        </w:rPr>
        <w:t xml:space="preserve"> </w:t>
      </w:r>
      <w:r w:rsidRPr="00094F78">
        <w:rPr>
          <w:b/>
          <w:bCs/>
          <w:i/>
          <w:iCs/>
          <w:color w:val="000000"/>
          <w:sz w:val="28"/>
          <w:szCs w:val="28"/>
          <w:lang w:val="en-US"/>
        </w:rPr>
        <w:t>Pentagon</w:t>
      </w:r>
      <w:r w:rsidRPr="00DE7D3A">
        <w:rPr>
          <w:b/>
          <w:bCs/>
          <w:i/>
          <w:iCs/>
          <w:color w:val="000000"/>
          <w:sz w:val="28"/>
          <w:szCs w:val="28"/>
          <w:lang w:val="ru-RU"/>
        </w:rPr>
        <w:t xml:space="preserve"> </w:t>
      </w:r>
      <w:r w:rsidRPr="00094F78">
        <w:rPr>
          <w:b/>
          <w:bCs/>
          <w:i/>
          <w:iCs/>
          <w:color w:val="000000"/>
          <w:sz w:val="28"/>
          <w:szCs w:val="28"/>
          <w:lang w:val="en-US"/>
        </w:rPr>
        <w:t>official</w:t>
      </w:r>
      <w:r w:rsidRPr="00DE7D3A">
        <w:rPr>
          <w:b/>
          <w:bCs/>
          <w:i/>
          <w:iCs/>
          <w:color w:val="000000"/>
          <w:sz w:val="28"/>
          <w:szCs w:val="28"/>
          <w:lang w:val="ru-RU"/>
        </w:rPr>
        <w:t>.”</w:t>
      </w:r>
      <w:r w:rsidRPr="00DE7D3A">
        <w:rPr>
          <w:i/>
          <w:iCs/>
          <w:sz w:val="28"/>
          <w:szCs w:val="28"/>
          <w:lang w:val="ru-RU"/>
        </w:rPr>
        <w:t>[49]</w:t>
      </w:r>
    </w:p>
    <w:p w14:paraId="000001A2" w14:textId="77777777" w:rsidR="009B22D9" w:rsidRPr="00DE7D3A" w:rsidRDefault="00331E5A">
      <w:pPr>
        <w:pBdr>
          <w:top w:val="nil"/>
          <w:left w:val="nil"/>
          <w:bottom w:val="nil"/>
          <w:right w:val="nil"/>
          <w:between w:val="nil"/>
        </w:pBdr>
        <w:spacing w:line="360" w:lineRule="auto"/>
        <w:ind w:firstLine="850"/>
        <w:jc w:val="both"/>
        <w:rPr>
          <w:color w:val="000000"/>
          <w:sz w:val="28"/>
          <w:szCs w:val="28"/>
          <w:lang w:val="ru-RU"/>
        </w:rPr>
      </w:pPr>
      <w:r>
        <w:rPr>
          <w:color w:val="000000"/>
          <w:sz w:val="28"/>
          <w:szCs w:val="28"/>
        </w:rPr>
        <w:lastRenderedPageBreak/>
        <w:t>Ріші</w:t>
      </w:r>
      <w:r w:rsidRPr="00DE7D3A">
        <w:rPr>
          <w:color w:val="000000"/>
          <w:sz w:val="28"/>
          <w:szCs w:val="28"/>
          <w:lang w:val="ru-RU"/>
        </w:rPr>
        <w:t xml:space="preserve"> </w:t>
      </w:r>
      <w:r>
        <w:rPr>
          <w:color w:val="000000"/>
          <w:sz w:val="28"/>
          <w:szCs w:val="28"/>
        </w:rPr>
        <w:t>Сунак</w:t>
      </w:r>
      <w:r w:rsidRPr="00DE7D3A">
        <w:rPr>
          <w:color w:val="000000"/>
          <w:sz w:val="28"/>
          <w:szCs w:val="28"/>
          <w:lang w:val="ru-RU"/>
        </w:rPr>
        <w:t xml:space="preserve"> – </w:t>
      </w:r>
      <w:r>
        <w:rPr>
          <w:color w:val="000000"/>
          <w:sz w:val="28"/>
          <w:szCs w:val="28"/>
        </w:rPr>
        <w:t>лідер</w:t>
      </w:r>
      <w:r w:rsidRPr="00DE7D3A">
        <w:rPr>
          <w:color w:val="000000"/>
          <w:sz w:val="28"/>
          <w:szCs w:val="28"/>
          <w:lang w:val="ru-RU"/>
        </w:rPr>
        <w:t>-</w:t>
      </w:r>
      <w:r>
        <w:rPr>
          <w:color w:val="000000"/>
          <w:sz w:val="28"/>
          <w:szCs w:val="28"/>
        </w:rPr>
        <w:t>союзник</w:t>
      </w:r>
      <w:r w:rsidRPr="00DE7D3A">
        <w:rPr>
          <w:color w:val="000000"/>
          <w:sz w:val="28"/>
          <w:szCs w:val="28"/>
          <w:lang w:val="ru-RU"/>
        </w:rPr>
        <w:t xml:space="preserve">. </w:t>
      </w:r>
      <w:r>
        <w:rPr>
          <w:color w:val="000000"/>
          <w:sz w:val="28"/>
          <w:szCs w:val="28"/>
        </w:rPr>
        <w:t>Своєю</w:t>
      </w:r>
      <w:r w:rsidRPr="00DE7D3A">
        <w:rPr>
          <w:color w:val="000000"/>
          <w:sz w:val="28"/>
          <w:szCs w:val="28"/>
          <w:lang w:val="ru-RU"/>
        </w:rPr>
        <w:t xml:space="preserve"> </w:t>
      </w:r>
      <w:r>
        <w:rPr>
          <w:color w:val="000000"/>
          <w:sz w:val="28"/>
          <w:szCs w:val="28"/>
        </w:rPr>
        <w:t>промовою</w:t>
      </w:r>
      <w:r w:rsidRPr="00DE7D3A">
        <w:rPr>
          <w:color w:val="000000"/>
          <w:sz w:val="28"/>
          <w:szCs w:val="28"/>
          <w:lang w:val="ru-RU"/>
        </w:rPr>
        <w:t xml:space="preserve"> </w:t>
      </w:r>
      <w:r>
        <w:rPr>
          <w:color w:val="000000"/>
          <w:sz w:val="28"/>
          <w:szCs w:val="28"/>
        </w:rPr>
        <w:t>він</w:t>
      </w:r>
      <w:r w:rsidRPr="00DE7D3A">
        <w:rPr>
          <w:color w:val="000000"/>
          <w:sz w:val="28"/>
          <w:szCs w:val="28"/>
          <w:lang w:val="ru-RU"/>
        </w:rPr>
        <w:t xml:space="preserve"> </w:t>
      </w:r>
      <w:r>
        <w:rPr>
          <w:color w:val="000000"/>
          <w:sz w:val="28"/>
          <w:szCs w:val="28"/>
        </w:rPr>
        <w:t>формує</w:t>
      </w:r>
      <w:r w:rsidRPr="00DE7D3A">
        <w:rPr>
          <w:color w:val="000000"/>
          <w:sz w:val="28"/>
          <w:szCs w:val="28"/>
          <w:lang w:val="ru-RU"/>
        </w:rPr>
        <w:t xml:space="preserve"> </w:t>
      </w:r>
      <w:r>
        <w:rPr>
          <w:color w:val="000000"/>
          <w:sz w:val="28"/>
          <w:szCs w:val="28"/>
        </w:rPr>
        <w:t>образ</w:t>
      </w:r>
      <w:r w:rsidRPr="00DE7D3A">
        <w:rPr>
          <w:color w:val="000000"/>
          <w:sz w:val="28"/>
          <w:szCs w:val="28"/>
          <w:lang w:val="ru-RU"/>
        </w:rPr>
        <w:t xml:space="preserve"> </w:t>
      </w:r>
      <w:r>
        <w:rPr>
          <w:color w:val="000000"/>
          <w:sz w:val="28"/>
          <w:szCs w:val="28"/>
        </w:rPr>
        <w:t>друга</w:t>
      </w:r>
      <w:r w:rsidRPr="00DE7D3A">
        <w:rPr>
          <w:color w:val="000000"/>
          <w:sz w:val="28"/>
          <w:szCs w:val="28"/>
          <w:lang w:val="ru-RU"/>
        </w:rPr>
        <w:t xml:space="preserve"> </w:t>
      </w:r>
      <w:r>
        <w:rPr>
          <w:color w:val="000000"/>
          <w:sz w:val="28"/>
          <w:szCs w:val="28"/>
        </w:rPr>
        <w:t>України</w:t>
      </w:r>
      <w:r w:rsidRPr="00DE7D3A">
        <w:rPr>
          <w:color w:val="000000"/>
          <w:sz w:val="28"/>
          <w:szCs w:val="28"/>
          <w:lang w:val="ru-RU"/>
        </w:rPr>
        <w:t xml:space="preserve">: </w:t>
      </w:r>
      <w:r w:rsidRPr="00DE7D3A">
        <w:rPr>
          <w:b/>
          <w:bCs/>
          <w:i/>
          <w:iCs/>
          <w:color w:val="000000"/>
          <w:sz w:val="28"/>
          <w:szCs w:val="28"/>
          <w:lang w:val="ru-RU"/>
        </w:rPr>
        <w:t>“</w:t>
      </w:r>
      <w:r w:rsidRPr="00094F78">
        <w:rPr>
          <w:b/>
          <w:bCs/>
          <w:i/>
          <w:iCs/>
          <w:color w:val="000000"/>
          <w:sz w:val="28"/>
          <w:szCs w:val="28"/>
          <w:lang w:val="en-US"/>
        </w:rPr>
        <w:t>Volodymyr</w:t>
      </w:r>
      <w:r w:rsidRPr="00DE7D3A">
        <w:rPr>
          <w:b/>
          <w:bCs/>
          <w:i/>
          <w:iCs/>
          <w:color w:val="000000"/>
          <w:sz w:val="28"/>
          <w:szCs w:val="28"/>
          <w:lang w:val="ru-RU"/>
        </w:rPr>
        <w:t xml:space="preserve">, </w:t>
      </w:r>
      <w:r w:rsidRPr="00094F78">
        <w:rPr>
          <w:b/>
          <w:bCs/>
          <w:i/>
          <w:iCs/>
          <w:color w:val="000000"/>
          <w:sz w:val="28"/>
          <w:szCs w:val="28"/>
          <w:lang w:val="en-US"/>
        </w:rPr>
        <w:t>I</w:t>
      </w:r>
      <w:r w:rsidRPr="00DE7D3A">
        <w:rPr>
          <w:b/>
          <w:bCs/>
          <w:i/>
          <w:iCs/>
          <w:color w:val="000000"/>
          <w:sz w:val="28"/>
          <w:szCs w:val="28"/>
          <w:lang w:val="ru-RU"/>
        </w:rPr>
        <w:t xml:space="preserve"> </w:t>
      </w:r>
      <w:r w:rsidRPr="00094F78">
        <w:rPr>
          <w:b/>
          <w:bCs/>
          <w:i/>
          <w:iCs/>
          <w:color w:val="000000"/>
          <w:sz w:val="28"/>
          <w:szCs w:val="28"/>
          <w:lang w:val="en-US"/>
        </w:rPr>
        <w:t>am</w:t>
      </w:r>
      <w:r w:rsidRPr="00DE7D3A">
        <w:rPr>
          <w:b/>
          <w:bCs/>
          <w:i/>
          <w:iCs/>
          <w:color w:val="000000"/>
          <w:sz w:val="28"/>
          <w:szCs w:val="28"/>
          <w:lang w:val="ru-RU"/>
        </w:rPr>
        <w:t xml:space="preserve"> </w:t>
      </w:r>
      <w:r w:rsidRPr="00094F78">
        <w:rPr>
          <w:b/>
          <w:bCs/>
          <w:i/>
          <w:iCs/>
          <w:color w:val="000000"/>
          <w:sz w:val="28"/>
          <w:szCs w:val="28"/>
          <w:lang w:val="en-US"/>
        </w:rPr>
        <w:t>proud</w:t>
      </w:r>
      <w:r w:rsidRPr="00DE7D3A">
        <w:rPr>
          <w:b/>
          <w:bCs/>
          <w:i/>
          <w:iCs/>
          <w:color w:val="000000"/>
          <w:sz w:val="28"/>
          <w:szCs w:val="28"/>
          <w:lang w:val="ru-RU"/>
        </w:rPr>
        <w:t xml:space="preserve"> </w:t>
      </w:r>
      <w:r w:rsidRPr="00094F78">
        <w:rPr>
          <w:b/>
          <w:bCs/>
          <w:i/>
          <w:iCs/>
          <w:color w:val="000000"/>
          <w:sz w:val="28"/>
          <w:szCs w:val="28"/>
          <w:lang w:val="en-US"/>
        </w:rPr>
        <w:t>to</w:t>
      </w:r>
      <w:r w:rsidRPr="00DE7D3A">
        <w:rPr>
          <w:b/>
          <w:bCs/>
          <w:i/>
          <w:iCs/>
          <w:color w:val="000000"/>
          <w:sz w:val="28"/>
          <w:szCs w:val="28"/>
          <w:lang w:val="ru-RU"/>
        </w:rPr>
        <w:t xml:space="preserve"> </w:t>
      </w:r>
      <w:r w:rsidRPr="00094F78">
        <w:rPr>
          <w:b/>
          <w:bCs/>
          <w:i/>
          <w:iCs/>
          <w:color w:val="000000"/>
          <w:sz w:val="28"/>
          <w:szCs w:val="28"/>
          <w:lang w:val="en-US"/>
        </w:rPr>
        <w:t>call</w:t>
      </w:r>
      <w:r w:rsidRPr="00DE7D3A">
        <w:rPr>
          <w:b/>
          <w:bCs/>
          <w:i/>
          <w:iCs/>
          <w:color w:val="000000"/>
          <w:sz w:val="28"/>
          <w:szCs w:val="28"/>
          <w:lang w:val="ru-RU"/>
        </w:rPr>
        <w:t xml:space="preserve"> </w:t>
      </w:r>
      <w:r w:rsidRPr="00094F78">
        <w:rPr>
          <w:b/>
          <w:bCs/>
          <w:i/>
          <w:iCs/>
          <w:color w:val="000000"/>
          <w:sz w:val="28"/>
          <w:szCs w:val="28"/>
          <w:lang w:val="en-US"/>
        </w:rPr>
        <w:t>you</w:t>
      </w:r>
      <w:r w:rsidRPr="00DE7D3A">
        <w:rPr>
          <w:b/>
          <w:bCs/>
          <w:i/>
          <w:iCs/>
          <w:color w:val="000000"/>
          <w:sz w:val="28"/>
          <w:szCs w:val="28"/>
          <w:lang w:val="ru-RU"/>
        </w:rPr>
        <w:t xml:space="preserve"> </w:t>
      </w:r>
      <w:r w:rsidRPr="00094F78">
        <w:rPr>
          <w:b/>
          <w:bCs/>
          <w:i/>
          <w:iCs/>
          <w:color w:val="000000"/>
          <w:sz w:val="28"/>
          <w:szCs w:val="28"/>
          <w:lang w:val="en-US"/>
        </w:rPr>
        <w:t>a</w:t>
      </w:r>
      <w:r w:rsidRPr="00DE7D3A">
        <w:rPr>
          <w:b/>
          <w:bCs/>
          <w:i/>
          <w:iCs/>
          <w:color w:val="000000"/>
          <w:sz w:val="28"/>
          <w:szCs w:val="28"/>
          <w:lang w:val="ru-RU"/>
        </w:rPr>
        <w:t xml:space="preserve"> </w:t>
      </w:r>
      <w:r w:rsidRPr="00094F78">
        <w:rPr>
          <w:b/>
          <w:bCs/>
          <w:i/>
          <w:iCs/>
          <w:color w:val="000000"/>
          <w:sz w:val="28"/>
          <w:szCs w:val="28"/>
          <w:lang w:val="en-US"/>
        </w:rPr>
        <w:t>friend</w:t>
      </w:r>
      <w:r w:rsidRPr="00DE7D3A">
        <w:rPr>
          <w:b/>
          <w:bCs/>
          <w:i/>
          <w:iCs/>
          <w:color w:val="000000"/>
          <w:sz w:val="28"/>
          <w:szCs w:val="28"/>
          <w:lang w:val="ru-RU"/>
        </w:rPr>
        <w:t>.”</w:t>
      </w:r>
      <w:r w:rsidRPr="00DE7D3A">
        <w:rPr>
          <w:color w:val="000000"/>
          <w:sz w:val="28"/>
          <w:szCs w:val="28"/>
          <w:lang w:val="ru-RU"/>
        </w:rPr>
        <w:t xml:space="preserve"> </w:t>
      </w:r>
      <w:r w:rsidRPr="00DE7D3A">
        <w:rPr>
          <w:i/>
          <w:iCs/>
          <w:sz w:val="28"/>
          <w:szCs w:val="28"/>
          <w:lang w:val="ru-RU"/>
        </w:rPr>
        <w:t>[54]</w:t>
      </w:r>
    </w:p>
    <w:p w14:paraId="000001A3" w14:textId="77777777" w:rsidR="009B22D9" w:rsidRPr="00DE7D3A" w:rsidRDefault="009B22D9">
      <w:pPr>
        <w:pBdr>
          <w:top w:val="nil"/>
          <w:left w:val="nil"/>
          <w:bottom w:val="nil"/>
          <w:right w:val="nil"/>
          <w:between w:val="nil"/>
        </w:pBdr>
        <w:spacing w:line="360" w:lineRule="auto"/>
        <w:ind w:firstLine="850"/>
        <w:jc w:val="both"/>
        <w:rPr>
          <w:color w:val="000000"/>
          <w:sz w:val="28"/>
          <w:szCs w:val="28"/>
          <w:lang w:val="ru-RU"/>
        </w:rPr>
      </w:pPr>
    </w:p>
    <w:p w14:paraId="000001A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Аналізуючи</w:t>
      </w:r>
      <w:r w:rsidRPr="00DE7D3A">
        <w:rPr>
          <w:color w:val="000000"/>
          <w:sz w:val="28"/>
          <w:szCs w:val="28"/>
          <w:lang w:val="ru-RU"/>
        </w:rPr>
        <w:t xml:space="preserve"> </w:t>
      </w:r>
      <w:r>
        <w:rPr>
          <w:color w:val="000000"/>
          <w:sz w:val="28"/>
          <w:szCs w:val="28"/>
        </w:rPr>
        <w:t>стилістичні</w:t>
      </w:r>
      <w:r w:rsidRPr="00DE7D3A">
        <w:rPr>
          <w:color w:val="000000"/>
          <w:sz w:val="28"/>
          <w:szCs w:val="28"/>
          <w:lang w:val="ru-RU"/>
        </w:rPr>
        <w:t xml:space="preserve"> </w:t>
      </w:r>
      <w:r>
        <w:rPr>
          <w:color w:val="000000"/>
          <w:sz w:val="28"/>
          <w:szCs w:val="28"/>
        </w:rPr>
        <w:t>відмінності</w:t>
      </w:r>
      <w:r w:rsidRPr="00DE7D3A">
        <w:rPr>
          <w:color w:val="000000"/>
          <w:sz w:val="28"/>
          <w:szCs w:val="28"/>
          <w:lang w:val="ru-RU"/>
        </w:rPr>
        <w:t xml:space="preserve"> </w:t>
      </w:r>
      <w:r>
        <w:rPr>
          <w:color w:val="000000"/>
          <w:sz w:val="28"/>
          <w:szCs w:val="28"/>
        </w:rPr>
        <w:t>промов</w:t>
      </w:r>
      <w:r w:rsidRPr="00DE7D3A">
        <w:rPr>
          <w:color w:val="000000"/>
          <w:sz w:val="28"/>
          <w:szCs w:val="28"/>
          <w:lang w:val="ru-RU"/>
        </w:rPr>
        <w:t xml:space="preserve"> </w:t>
      </w:r>
      <w:r>
        <w:rPr>
          <w:color w:val="000000"/>
          <w:sz w:val="28"/>
          <w:szCs w:val="28"/>
        </w:rPr>
        <w:t>Марії</w:t>
      </w:r>
      <w:r w:rsidRPr="00DE7D3A">
        <w:rPr>
          <w:color w:val="000000"/>
          <w:sz w:val="28"/>
          <w:szCs w:val="28"/>
          <w:lang w:val="ru-RU"/>
        </w:rPr>
        <w:t xml:space="preserve"> </w:t>
      </w:r>
      <w:r>
        <w:rPr>
          <w:color w:val="000000"/>
          <w:sz w:val="28"/>
          <w:szCs w:val="28"/>
        </w:rPr>
        <w:t>Міллер</w:t>
      </w:r>
      <w:r w:rsidRPr="00DE7D3A">
        <w:rPr>
          <w:color w:val="000000"/>
          <w:sz w:val="28"/>
          <w:szCs w:val="28"/>
          <w:lang w:val="ru-RU"/>
        </w:rPr>
        <w:t xml:space="preserve"> </w:t>
      </w:r>
      <w:r>
        <w:rPr>
          <w:color w:val="000000"/>
          <w:sz w:val="28"/>
          <w:szCs w:val="28"/>
        </w:rPr>
        <w:t>та</w:t>
      </w:r>
      <w:r w:rsidRPr="00DE7D3A">
        <w:rPr>
          <w:color w:val="000000"/>
          <w:sz w:val="28"/>
          <w:szCs w:val="28"/>
          <w:lang w:val="ru-RU"/>
        </w:rPr>
        <w:t xml:space="preserve"> </w:t>
      </w:r>
      <w:r>
        <w:rPr>
          <w:color w:val="000000"/>
          <w:sz w:val="28"/>
          <w:szCs w:val="28"/>
        </w:rPr>
        <w:t>Джо</w:t>
      </w:r>
      <w:r w:rsidRPr="00DE7D3A">
        <w:rPr>
          <w:color w:val="000000"/>
          <w:sz w:val="28"/>
          <w:szCs w:val="28"/>
          <w:lang w:val="ru-RU"/>
        </w:rPr>
        <w:t xml:space="preserve"> </w:t>
      </w:r>
      <w:r>
        <w:rPr>
          <w:color w:val="000000"/>
          <w:sz w:val="28"/>
          <w:szCs w:val="28"/>
        </w:rPr>
        <w:t>Байдена</w:t>
      </w:r>
      <w:r w:rsidRPr="00DE7D3A">
        <w:rPr>
          <w:color w:val="000000"/>
          <w:sz w:val="28"/>
          <w:szCs w:val="28"/>
          <w:lang w:val="ru-RU"/>
        </w:rPr>
        <w:t xml:space="preserve">, </w:t>
      </w:r>
      <w:r>
        <w:rPr>
          <w:color w:val="000000"/>
          <w:sz w:val="28"/>
          <w:szCs w:val="28"/>
        </w:rPr>
        <w:t>ми</w:t>
      </w:r>
      <w:r w:rsidRPr="00DE7D3A">
        <w:rPr>
          <w:color w:val="000000"/>
          <w:sz w:val="28"/>
          <w:szCs w:val="28"/>
          <w:lang w:val="ru-RU"/>
        </w:rPr>
        <w:t xml:space="preserve"> </w:t>
      </w:r>
      <w:r>
        <w:rPr>
          <w:color w:val="000000"/>
          <w:sz w:val="28"/>
          <w:szCs w:val="28"/>
        </w:rPr>
        <w:t>можемо</w:t>
      </w:r>
      <w:r w:rsidRPr="00DE7D3A">
        <w:rPr>
          <w:color w:val="000000"/>
          <w:sz w:val="28"/>
          <w:szCs w:val="28"/>
          <w:lang w:val="ru-RU"/>
        </w:rPr>
        <w:t xml:space="preserve"> </w:t>
      </w:r>
      <w:r>
        <w:rPr>
          <w:color w:val="000000"/>
          <w:sz w:val="28"/>
          <w:szCs w:val="28"/>
        </w:rPr>
        <w:t>визначити</w:t>
      </w:r>
      <w:r w:rsidRPr="00DE7D3A">
        <w:rPr>
          <w:color w:val="000000"/>
          <w:sz w:val="28"/>
          <w:szCs w:val="28"/>
          <w:lang w:val="ru-RU"/>
        </w:rPr>
        <w:t xml:space="preserve">, </w:t>
      </w:r>
      <w:r>
        <w:rPr>
          <w:color w:val="000000"/>
          <w:sz w:val="28"/>
          <w:szCs w:val="28"/>
        </w:rPr>
        <w:t>що</w:t>
      </w:r>
      <w:r w:rsidRPr="00DE7D3A">
        <w:rPr>
          <w:color w:val="000000"/>
          <w:sz w:val="28"/>
          <w:szCs w:val="28"/>
          <w:lang w:val="ru-RU"/>
        </w:rPr>
        <w:t xml:space="preserve"> </w:t>
      </w:r>
      <w:r>
        <w:rPr>
          <w:color w:val="000000"/>
          <w:sz w:val="28"/>
          <w:szCs w:val="28"/>
        </w:rPr>
        <w:t>виступ</w:t>
      </w:r>
      <w:r w:rsidRPr="00DE7D3A">
        <w:rPr>
          <w:color w:val="000000"/>
          <w:sz w:val="28"/>
          <w:szCs w:val="28"/>
          <w:lang w:val="ru-RU"/>
        </w:rPr>
        <w:t xml:space="preserve"> </w:t>
      </w:r>
      <w:r>
        <w:rPr>
          <w:color w:val="000000"/>
          <w:sz w:val="28"/>
          <w:szCs w:val="28"/>
        </w:rPr>
        <w:t>Марії</w:t>
      </w:r>
      <w:r w:rsidRPr="00DE7D3A">
        <w:rPr>
          <w:color w:val="000000"/>
          <w:sz w:val="28"/>
          <w:szCs w:val="28"/>
          <w:lang w:val="ru-RU"/>
        </w:rPr>
        <w:t xml:space="preserve"> </w:t>
      </w:r>
      <w:r>
        <w:rPr>
          <w:color w:val="000000"/>
          <w:sz w:val="28"/>
          <w:szCs w:val="28"/>
        </w:rPr>
        <w:t>Міллер</w:t>
      </w:r>
      <w:r w:rsidRPr="00DE7D3A">
        <w:rPr>
          <w:color w:val="000000"/>
          <w:sz w:val="28"/>
          <w:szCs w:val="28"/>
          <w:lang w:val="ru-RU"/>
        </w:rPr>
        <w:t xml:space="preserve"> </w:t>
      </w:r>
      <w:r>
        <w:rPr>
          <w:color w:val="000000"/>
          <w:sz w:val="28"/>
          <w:szCs w:val="28"/>
        </w:rPr>
        <w:t>має</w:t>
      </w:r>
      <w:r w:rsidRPr="00DE7D3A">
        <w:rPr>
          <w:color w:val="000000"/>
          <w:sz w:val="28"/>
          <w:szCs w:val="28"/>
          <w:lang w:val="ru-RU"/>
        </w:rPr>
        <w:t xml:space="preserve"> </w:t>
      </w:r>
      <w:r>
        <w:rPr>
          <w:color w:val="000000"/>
          <w:sz w:val="28"/>
          <w:szCs w:val="28"/>
        </w:rPr>
        <w:t>суворо</w:t>
      </w:r>
      <w:r w:rsidRPr="00DE7D3A">
        <w:rPr>
          <w:color w:val="000000"/>
          <w:sz w:val="28"/>
          <w:szCs w:val="28"/>
          <w:lang w:val="ru-RU"/>
        </w:rPr>
        <w:t xml:space="preserve"> </w:t>
      </w:r>
      <w:r>
        <w:rPr>
          <w:color w:val="000000"/>
          <w:sz w:val="28"/>
          <w:szCs w:val="28"/>
        </w:rPr>
        <w:t>парламентський</w:t>
      </w:r>
      <w:r w:rsidRPr="00DE7D3A">
        <w:rPr>
          <w:color w:val="000000"/>
          <w:sz w:val="28"/>
          <w:szCs w:val="28"/>
          <w:lang w:val="ru-RU"/>
        </w:rPr>
        <w:t xml:space="preserve"> </w:t>
      </w:r>
      <w:r>
        <w:rPr>
          <w:color w:val="000000"/>
          <w:sz w:val="28"/>
          <w:szCs w:val="28"/>
        </w:rPr>
        <w:t>тон</w:t>
      </w:r>
      <w:r w:rsidRPr="00DE7D3A">
        <w:rPr>
          <w:color w:val="000000"/>
          <w:sz w:val="28"/>
          <w:szCs w:val="28"/>
          <w:lang w:val="ru-RU"/>
        </w:rPr>
        <w:t xml:space="preserve">, </w:t>
      </w:r>
      <w:r>
        <w:rPr>
          <w:color w:val="000000"/>
          <w:sz w:val="28"/>
          <w:szCs w:val="28"/>
        </w:rPr>
        <w:t>формальний</w:t>
      </w:r>
      <w:r w:rsidRPr="00DE7D3A">
        <w:rPr>
          <w:color w:val="000000"/>
          <w:sz w:val="28"/>
          <w:szCs w:val="28"/>
          <w:lang w:val="ru-RU"/>
        </w:rPr>
        <w:t xml:space="preserve">, </w:t>
      </w:r>
      <w:r>
        <w:rPr>
          <w:color w:val="000000"/>
          <w:sz w:val="28"/>
          <w:szCs w:val="28"/>
        </w:rPr>
        <w:t>спрямований</w:t>
      </w:r>
      <w:r w:rsidRPr="00DE7D3A">
        <w:rPr>
          <w:color w:val="000000"/>
          <w:sz w:val="28"/>
          <w:szCs w:val="28"/>
          <w:lang w:val="ru-RU"/>
        </w:rPr>
        <w:t xml:space="preserve"> </w:t>
      </w:r>
      <w:r>
        <w:rPr>
          <w:color w:val="000000"/>
          <w:sz w:val="28"/>
          <w:szCs w:val="28"/>
        </w:rPr>
        <w:t>на</w:t>
      </w:r>
      <w:r w:rsidRPr="00DE7D3A">
        <w:rPr>
          <w:color w:val="000000"/>
          <w:sz w:val="28"/>
          <w:szCs w:val="28"/>
          <w:lang w:val="ru-RU"/>
        </w:rPr>
        <w:t xml:space="preserve"> </w:t>
      </w:r>
      <w:r>
        <w:rPr>
          <w:color w:val="000000"/>
          <w:sz w:val="28"/>
          <w:szCs w:val="28"/>
        </w:rPr>
        <w:t>виконання</w:t>
      </w:r>
      <w:r w:rsidRPr="00DE7D3A">
        <w:rPr>
          <w:color w:val="000000"/>
          <w:sz w:val="28"/>
          <w:szCs w:val="28"/>
          <w:lang w:val="ru-RU"/>
        </w:rPr>
        <w:t xml:space="preserve"> </w:t>
      </w:r>
      <w:r>
        <w:rPr>
          <w:color w:val="000000"/>
          <w:sz w:val="28"/>
          <w:szCs w:val="28"/>
        </w:rPr>
        <w:t>процедур</w:t>
      </w:r>
      <w:r w:rsidRPr="00DE7D3A">
        <w:rPr>
          <w:color w:val="000000"/>
          <w:sz w:val="28"/>
          <w:szCs w:val="28"/>
          <w:lang w:val="ru-RU"/>
        </w:rPr>
        <w:t xml:space="preserve">, </w:t>
      </w:r>
      <w:r>
        <w:rPr>
          <w:color w:val="000000"/>
          <w:sz w:val="28"/>
          <w:szCs w:val="28"/>
        </w:rPr>
        <w:t>інституційні</w:t>
      </w:r>
      <w:r w:rsidRPr="00DE7D3A">
        <w:rPr>
          <w:color w:val="000000"/>
          <w:sz w:val="28"/>
          <w:szCs w:val="28"/>
          <w:lang w:val="ru-RU"/>
        </w:rPr>
        <w:t xml:space="preserve"> </w:t>
      </w:r>
      <w:r>
        <w:rPr>
          <w:color w:val="000000"/>
          <w:sz w:val="28"/>
          <w:szCs w:val="28"/>
        </w:rPr>
        <w:t>норми</w:t>
      </w:r>
      <w:r w:rsidRPr="00DE7D3A">
        <w:rPr>
          <w:color w:val="000000"/>
          <w:sz w:val="28"/>
          <w:szCs w:val="28"/>
          <w:lang w:val="ru-RU"/>
        </w:rPr>
        <w:t xml:space="preserve"> </w:t>
      </w:r>
      <w:r>
        <w:rPr>
          <w:color w:val="000000"/>
          <w:sz w:val="28"/>
          <w:szCs w:val="28"/>
        </w:rPr>
        <w:t>та</w:t>
      </w:r>
      <w:r w:rsidRPr="00DE7D3A">
        <w:rPr>
          <w:color w:val="000000"/>
          <w:sz w:val="28"/>
          <w:szCs w:val="28"/>
          <w:lang w:val="ru-RU"/>
        </w:rPr>
        <w:t xml:space="preserve"> </w:t>
      </w:r>
      <w:r>
        <w:rPr>
          <w:color w:val="000000"/>
          <w:sz w:val="28"/>
          <w:szCs w:val="28"/>
        </w:rPr>
        <w:t>співпрацю</w:t>
      </w:r>
      <w:r w:rsidRPr="00DE7D3A">
        <w:rPr>
          <w:color w:val="000000"/>
          <w:sz w:val="28"/>
          <w:szCs w:val="28"/>
          <w:lang w:val="ru-RU"/>
        </w:rPr>
        <w:t xml:space="preserve"> </w:t>
      </w:r>
      <w:r>
        <w:rPr>
          <w:color w:val="000000"/>
          <w:sz w:val="28"/>
          <w:szCs w:val="28"/>
        </w:rPr>
        <w:t>в</w:t>
      </w:r>
      <w:r w:rsidRPr="00DE7D3A">
        <w:rPr>
          <w:color w:val="000000"/>
          <w:sz w:val="28"/>
          <w:szCs w:val="28"/>
          <w:lang w:val="ru-RU"/>
        </w:rPr>
        <w:t xml:space="preserve"> </w:t>
      </w:r>
      <w:r>
        <w:rPr>
          <w:color w:val="000000"/>
          <w:sz w:val="28"/>
          <w:szCs w:val="28"/>
        </w:rPr>
        <w:t>групі</w:t>
      </w:r>
      <w:r w:rsidRPr="00DE7D3A">
        <w:rPr>
          <w:color w:val="000000"/>
          <w:sz w:val="28"/>
          <w:szCs w:val="28"/>
          <w:lang w:val="ru-RU"/>
        </w:rPr>
        <w:t>:</w:t>
      </w:r>
      <w:r w:rsidRPr="00DE7D3A">
        <w:rPr>
          <w:b/>
          <w:bCs/>
          <w:i/>
          <w:iCs/>
          <w:color w:val="000000"/>
          <w:sz w:val="28"/>
          <w:szCs w:val="28"/>
          <w:lang w:val="ru-RU"/>
        </w:rPr>
        <w:t xml:space="preserve"> “</w:t>
      </w:r>
      <w:r w:rsidRPr="00094F78">
        <w:rPr>
          <w:b/>
          <w:bCs/>
          <w:i/>
          <w:iCs/>
          <w:color w:val="000000"/>
          <w:sz w:val="28"/>
          <w:szCs w:val="28"/>
          <w:lang w:val="en-US"/>
        </w:rPr>
        <w:t>I</w:t>
      </w:r>
      <w:r w:rsidRPr="00DE7D3A">
        <w:rPr>
          <w:b/>
          <w:bCs/>
          <w:i/>
          <w:iCs/>
          <w:color w:val="000000"/>
          <w:sz w:val="28"/>
          <w:szCs w:val="28"/>
          <w:lang w:val="ru-RU"/>
        </w:rPr>
        <w:t xml:space="preserve"> </w:t>
      </w:r>
      <w:r w:rsidRPr="00094F78">
        <w:rPr>
          <w:b/>
          <w:bCs/>
          <w:i/>
          <w:iCs/>
          <w:color w:val="000000"/>
          <w:sz w:val="28"/>
          <w:szCs w:val="28"/>
          <w:lang w:val="en-US"/>
        </w:rPr>
        <w:t>beg</w:t>
      </w:r>
      <w:r w:rsidRPr="00DE7D3A">
        <w:rPr>
          <w:b/>
          <w:bCs/>
          <w:i/>
          <w:iCs/>
          <w:color w:val="000000"/>
          <w:sz w:val="28"/>
          <w:szCs w:val="28"/>
          <w:lang w:val="ru-RU"/>
        </w:rPr>
        <w:t xml:space="preserve"> </w:t>
      </w:r>
      <w:r w:rsidRPr="00094F78">
        <w:rPr>
          <w:b/>
          <w:bCs/>
          <w:i/>
          <w:iCs/>
          <w:color w:val="000000"/>
          <w:sz w:val="28"/>
          <w:szCs w:val="28"/>
          <w:lang w:val="en-US"/>
        </w:rPr>
        <w:t>to</w:t>
      </w:r>
      <w:r w:rsidRPr="00DE7D3A">
        <w:rPr>
          <w:b/>
          <w:bCs/>
          <w:i/>
          <w:iCs/>
          <w:color w:val="000000"/>
          <w:sz w:val="28"/>
          <w:szCs w:val="28"/>
          <w:lang w:val="ru-RU"/>
        </w:rPr>
        <w:t xml:space="preserve"> </w:t>
      </w:r>
      <w:r w:rsidRPr="00094F78">
        <w:rPr>
          <w:b/>
          <w:bCs/>
          <w:i/>
          <w:iCs/>
          <w:color w:val="000000"/>
          <w:sz w:val="28"/>
          <w:szCs w:val="28"/>
          <w:lang w:val="en-US"/>
        </w:rPr>
        <w:t>move</w:t>
      </w:r>
      <w:r w:rsidRPr="00DE7D3A">
        <w:rPr>
          <w:b/>
          <w:bCs/>
          <w:i/>
          <w:iCs/>
          <w:color w:val="000000"/>
          <w:sz w:val="28"/>
          <w:szCs w:val="28"/>
          <w:lang w:val="ru-RU"/>
        </w:rPr>
        <w:t xml:space="preserve">, </w:t>
      </w:r>
      <w:r w:rsidRPr="00094F78">
        <w:rPr>
          <w:b/>
          <w:bCs/>
          <w:i/>
          <w:iCs/>
          <w:color w:val="000000"/>
          <w:sz w:val="28"/>
          <w:szCs w:val="28"/>
          <w:lang w:val="en-US"/>
        </w:rPr>
        <w:t>That</w:t>
      </w:r>
      <w:r w:rsidRPr="00DE7D3A">
        <w:rPr>
          <w:b/>
          <w:bCs/>
          <w:i/>
          <w:iCs/>
          <w:color w:val="000000"/>
          <w:sz w:val="28"/>
          <w:szCs w:val="28"/>
          <w:lang w:val="ru-RU"/>
        </w:rPr>
        <w:t xml:space="preserve"> </w:t>
      </w:r>
      <w:r w:rsidRPr="00094F78">
        <w:rPr>
          <w:b/>
          <w:bCs/>
          <w:i/>
          <w:iCs/>
          <w:color w:val="000000"/>
          <w:sz w:val="28"/>
          <w:szCs w:val="28"/>
          <w:lang w:val="en-US"/>
        </w:rPr>
        <w:t>this</w:t>
      </w:r>
      <w:r w:rsidRPr="00DE7D3A">
        <w:rPr>
          <w:b/>
          <w:bCs/>
          <w:i/>
          <w:iCs/>
          <w:color w:val="000000"/>
          <w:sz w:val="28"/>
          <w:szCs w:val="28"/>
          <w:lang w:val="ru-RU"/>
        </w:rPr>
        <w:t xml:space="preserve"> </w:t>
      </w:r>
      <w:r w:rsidRPr="00094F78">
        <w:rPr>
          <w:b/>
          <w:bCs/>
          <w:i/>
          <w:iCs/>
          <w:color w:val="000000"/>
          <w:sz w:val="28"/>
          <w:szCs w:val="28"/>
          <w:lang w:val="en-US"/>
        </w:rPr>
        <w:t>House</w:t>
      </w:r>
      <w:r w:rsidRPr="00DE7D3A">
        <w:rPr>
          <w:b/>
          <w:bCs/>
          <w:i/>
          <w:iCs/>
          <w:color w:val="000000"/>
          <w:sz w:val="28"/>
          <w:szCs w:val="28"/>
          <w:lang w:val="ru-RU"/>
        </w:rPr>
        <w:t xml:space="preserve"> </w:t>
      </w:r>
      <w:r w:rsidRPr="00094F78">
        <w:rPr>
          <w:b/>
          <w:bCs/>
          <w:i/>
          <w:iCs/>
          <w:color w:val="000000"/>
          <w:sz w:val="28"/>
          <w:szCs w:val="28"/>
          <w:lang w:val="en-US"/>
        </w:rPr>
        <w:t>has</w:t>
      </w:r>
      <w:r w:rsidRPr="00DE7D3A">
        <w:rPr>
          <w:b/>
          <w:bCs/>
          <w:i/>
          <w:iCs/>
          <w:color w:val="000000"/>
          <w:sz w:val="28"/>
          <w:szCs w:val="28"/>
          <w:lang w:val="ru-RU"/>
        </w:rPr>
        <w:t xml:space="preserve"> </w:t>
      </w:r>
      <w:r w:rsidRPr="00094F78">
        <w:rPr>
          <w:b/>
          <w:bCs/>
          <w:i/>
          <w:iCs/>
          <w:color w:val="000000"/>
          <w:sz w:val="28"/>
          <w:szCs w:val="28"/>
          <w:lang w:val="en-US"/>
        </w:rPr>
        <w:t>considered</w:t>
      </w:r>
      <w:r w:rsidRPr="00DE7D3A">
        <w:rPr>
          <w:b/>
          <w:bCs/>
          <w:i/>
          <w:iCs/>
          <w:color w:val="000000"/>
          <w:sz w:val="28"/>
          <w:szCs w:val="28"/>
          <w:lang w:val="ru-RU"/>
        </w:rPr>
        <w:t xml:space="preserve"> </w:t>
      </w:r>
      <w:r w:rsidRPr="00094F78">
        <w:rPr>
          <w:b/>
          <w:bCs/>
          <w:i/>
          <w:iCs/>
          <w:color w:val="000000"/>
          <w:sz w:val="28"/>
          <w:szCs w:val="28"/>
          <w:lang w:val="en-US"/>
        </w:rPr>
        <w:t>the</w:t>
      </w:r>
      <w:r w:rsidRPr="00DE7D3A">
        <w:rPr>
          <w:b/>
          <w:bCs/>
          <w:i/>
          <w:iCs/>
          <w:color w:val="000000"/>
          <w:sz w:val="28"/>
          <w:szCs w:val="28"/>
          <w:lang w:val="ru-RU"/>
        </w:rPr>
        <w:t xml:space="preserve"> </w:t>
      </w:r>
      <w:r w:rsidRPr="00094F78">
        <w:rPr>
          <w:b/>
          <w:bCs/>
          <w:i/>
          <w:iCs/>
          <w:color w:val="000000"/>
          <w:sz w:val="28"/>
          <w:szCs w:val="28"/>
          <w:lang w:val="en-US"/>
        </w:rPr>
        <w:t>use</w:t>
      </w:r>
      <w:r w:rsidRPr="00DE7D3A">
        <w:rPr>
          <w:b/>
          <w:bCs/>
          <w:i/>
          <w:iCs/>
          <w:color w:val="000000"/>
          <w:sz w:val="28"/>
          <w:szCs w:val="28"/>
          <w:lang w:val="ru-RU"/>
        </w:rPr>
        <w:t xml:space="preserve"> </w:t>
      </w:r>
      <w:r w:rsidRPr="00094F78">
        <w:rPr>
          <w:b/>
          <w:bCs/>
          <w:i/>
          <w:iCs/>
          <w:color w:val="000000"/>
          <w:sz w:val="28"/>
          <w:szCs w:val="28"/>
          <w:lang w:val="en-US"/>
        </w:rPr>
        <w:t>of</w:t>
      </w:r>
      <w:r w:rsidRPr="00DE7D3A">
        <w:rPr>
          <w:b/>
          <w:bCs/>
          <w:i/>
          <w:iCs/>
          <w:color w:val="000000"/>
          <w:sz w:val="28"/>
          <w:szCs w:val="28"/>
          <w:lang w:val="ru-RU"/>
        </w:rPr>
        <w:t xml:space="preserve"> </w:t>
      </w:r>
      <w:r w:rsidRPr="00094F78">
        <w:rPr>
          <w:b/>
          <w:bCs/>
          <w:i/>
          <w:iCs/>
          <w:color w:val="000000"/>
          <w:sz w:val="28"/>
          <w:szCs w:val="28"/>
          <w:lang w:val="en-US"/>
        </w:rPr>
        <w:t>language</w:t>
      </w:r>
      <w:r w:rsidRPr="00DE7D3A">
        <w:rPr>
          <w:b/>
          <w:bCs/>
          <w:i/>
          <w:iCs/>
          <w:color w:val="000000"/>
          <w:sz w:val="28"/>
          <w:szCs w:val="28"/>
          <w:lang w:val="ru-RU"/>
        </w:rPr>
        <w:t xml:space="preserve"> </w:t>
      </w:r>
      <w:r w:rsidRPr="00094F78">
        <w:rPr>
          <w:b/>
          <w:bCs/>
          <w:i/>
          <w:iCs/>
          <w:color w:val="000000"/>
          <w:sz w:val="28"/>
          <w:szCs w:val="28"/>
          <w:lang w:val="en-US"/>
        </w:rPr>
        <w:t>in</w:t>
      </w:r>
      <w:r w:rsidRPr="00DE7D3A">
        <w:rPr>
          <w:b/>
          <w:bCs/>
          <w:i/>
          <w:iCs/>
          <w:color w:val="000000"/>
          <w:sz w:val="28"/>
          <w:szCs w:val="28"/>
          <w:lang w:val="ru-RU"/>
        </w:rPr>
        <w:t xml:space="preserve"> </w:t>
      </w:r>
      <w:r w:rsidRPr="00094F78">
        <w:rPr>
          <w:b/>
          <w:bCs/>
          <w:i/>
          <w:iCs/>
          <w:color w:val="000000"/>
          <w:sz w:val="28"/>
          <w:szCs w:val="28"/>
          <w:lang w:val="en-US"/>
        </w:rPr>
        <w:t>politics</w:t>
      </w:r>
      <w:r w:rsidRPr="00DE7D3A">
        <w:rPr>
          <w:b/>
          <w:bCs/>
          <w:i/>
          <w:iCs/>
          <w:color w:val="000000"/>
          <w:sz w:val="28"/>
          <w:szCs w:val="28"/>
          <w:lang w:val="ru-RU"/>
        </w:rPr>
        <w:t>…”; “</w:t>
      </w:r>
      <w:r w:rsidRPr="00094F78">
        <w:rPr>
          <w:b/>
          <w:bCs/>
          <w:i/>
          <w:iCs/>
          <w:color w:val="000000"/>
          <w:sz w:val="28"/>
          <w:szCs w:val="28"/>
          <w:lang w:val="en-US"/>
        </w:rPr>
        <w:t>I</w:t>
      </w:r>
      <w:r w:rsidRPr="00DE7D3A">
        <w:rPr>
          <w:b/>
          <w:bCs/>
          <w:i/>
          <w:iCs/>
          <w:color w:val="000000"/>
          <w:sz w:val="28"/>
          <w:szCs w:val="28"/>
          <w:lang w:val="ru-RU"/>
        </w:rPr>
        <w:t xml:space="preserve"> </w:t>
      </w:r>
      <w:r w:rsidRPr="00094F78">
        <w:rPr>
          <w:b/>
          <w:bCs/>
          <w:i/>
          <w:iCs/>
          <w:color w:val="000000"/>
          <w:sz w:val="28"/>
          <w:szCs w:val="28"/>
          <w:lang w:val="en-US"/>
        </w:rPr>
        <w:t>thank</w:t>
      </w:r>
      <w:r w:rsidRPr="00DE7D3A">
        <w:rPr>
          <w:b/>
          <w:bCs/>
          <w:i/>
          <w:iCs/>
          <w:color w:val="000000"/>
          <w:sz w:val="28"/>
          <w:szCs w:val="28"/>
          <w:lang w:val="ru-RU"/>
        </w:rPr>
        <w:t xml:space="preserve"> </w:t>
      </w:r>
      <w:r w:rsidRPr="00094F78">
        <w:rPr>
          <w:b/>
          <w:bCs/>
          <w:i/>
          <w:iCs/>
          <w:color w:val="000000"/>
          <w:sz w:val="28"/>
          <w:szCs w:val="28"/>
          <w:lang w:val="en-US"/>
        </w:rPr>
        <w:t>the</w:t>
      </w:r>
      <w:r w:rsidRPr="00DE7D3A">
        <w:rPr>
          <w:b/>
          <w:bCs/>
          <w:i/>
          <w:iCs/>
          <w:color w:val="000000"/>
          <w:sz w:val="28"/>
          <w:szCs w:val="28"/>
          <w:lang w:val="ru-RU"/>
        </w:rPr>
        <w:t xml:space="preserve"> </w:t>
      </w:r>
      <w:r w:rsidRPr="00094F78">
        <w:rPr>
          <w:b/>
          <w:bCs/>
          <w:i/>
          <w:iCs/>
          <w:color w:val="000000"/>
          <w:sz w:val="28"/>
          <w:szCs w:val="28"/>
          <w:lang w:val="en-US"/>
        </w:rPr>
        <w:t>Backbench</w:t>
      </w:r>
      <w:r w:rsidRPr="00DE7D3A">
        <w:rPr>
          <w:b/>
          <w:bCs/>
          <w:i/>
          <w:iCs/>
          <w:color w:val="000000"/>
          <w:sz w:val="28"/>
          <w:szCs w:val="28"/>
          <w:lang w:val="ru-RU"/>
        </w:rPr>
        <w:t xml:space="preserve"> </w:t>
      </w:r>
      <w:r w:rsidRPr="00094F78">
        <w:rPr>
          <w:b/>
          <w:bCs/>
          <w:i/>
          <w:iCs/>
          <w:color w:val="000000"/>
          <w:sz w:val="28"/>
          <w:szCs w:val="28"/>
          <w:lang w:val="en-US"/>
        </w:rPr>
        <w:t>Business</w:t>
      </w:r>
      <w:r w:rsidRPr="00DE7D3A">
        <w:rPr>
          <w:b/>
          <w:bCs/>
          <w:i/>
          <w:iCs/>
          <w:color w:val="000000"/>
          <w:sz w:val="28"/>
          <w:szCs w:val="28"/>
          <w:lang w:val="ru-RU"/>
        </w:rPr>
        <w:t xml:space="preserve"> </w:t>
      </w:r>
      <w:r w:rsidRPr="00094F78">
        <w:rPr>
          <w:b/>
          <w:bCs/>
          <w:i/>
          <w:iCs/>
          <w:color w:val="000000"/>
          <w:sz w:val="28"/>
          <w:szCs w:val="28"/>
          <w:lang w:val="en-US"/>
        </w:rPr>
        <w:t>Committee</w:t>
      </w:r>
      <w:r w:rsidRPr="00DE7D3A">
        <w:rPr>
          <w:b/>
          <w:bCs/>
          <w:i/>
          <w:iCs/>
          <w:color w:val="000000"/>
          <w:sz w:val="28"/>
          <w:szCs w:val="28"/>
          <w:lang w:val="ru-RU"/>
        </w:rPr>
        <w:t xml:space="preserve">… </w:t>
      </w:r>
      <w:r>
        <w:rPr>
          <w:b/>
          <w:bCs/>
          <w:i/>
          <w:iCs/>
          <w:color w:val="000000"/>
          <w:sz w:val="28"/>
          <w:szCs w:val="28"/>
        </w:rPr>
        <w:t xml:space="preserve">I thank the Fawcett Society…” </w:t>
      </w:r>
      <w:r>
        <w:rPr>
          <w:i/>
          <w:iCs/>
          <w:sz w:val="28"/>
          <w:szCs w:val="28"/>
        </w:rPr>
        <w:t>[50]</w:t>
      </w:r>
      <w:r>
        <w:rPr>
          <w:color w:val="000000"/>
          <w:sz w:val="28"/>
          <w:szCs w:val="28"/>
        </w:rPr>
        <w:t>. Подані нами цитати використовуються для підтримки парламентського етикету та органічної дискусії.</w:t>
      </w:r>
    </w:p>
    <w:p w14:paraId="000001A5"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Виступ Джо Байдена ма емоційний тон спрямований на націю, зі створенням відчуття спільної взаємної відповідальності: </w:t>
      </w:r>
      <w:r>
        <w:rPr>
          <w:b/>
          <w:bCs/>
          <w:i/>
          <w:iCs/>
          <w:color w:val="000000"/>
          <w:sz w:val="28"/>
          <w:szCs w:val="28"/>
        </w:rPr>
        <w:t xml:space="preserve">“Good evening, my fellow Americans.”; “We are facing an inflection point in history…” </w:t>
      </w:r>
      <w:r>
        <w:rPr>
          <w:i/>
          <w:iCs/>
          <w:sz w:val="28"/>
          <w:szCs w:val="28"/>
        </w:rPr>
        <w:t>[55]</w:t>
      </w:r>
      <w:r>
        <w:rPr>
          <w:b/>
          <w:bCs/>
          <w:i/>
          <w:iCs/>
          <w:color w:val="000000"/>
          <w:sz w:val="28"/>
          <w:szCs w:val="28"/>
        </w:rPr>
        <w:t xml:space="preserve">. </w:t>
      </w:r>
      <w:r>
        <w:rPr>
          <w:color w:val="000000"/>
          <w:sz w:val="28"/>
          <w:szCs w:val="28"/>
        </w:rPr>
        <w:t>Політик утворює образ загальної проблеми та загального обовʼязку.</w:t>
      </w:r>
    </w:p>
    <w:p w14:paraId="000001A6"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Пані</w:t>
      </w:r>
      <w:r w:rsidRPr="00DE7D3A">
        <w:rPr>
          <w:color w:val="000000"/>
          <w:sz w:val="28"/>
          <w:szCs w:val="28"/>
          <w:lang w:val="en-US"/>
        </w:rPr>
        <w:t xml:space="preserve"> </w:t>
      </w:r>
      <w:r>
        <w:rPr>
          <w:color w:val="000000"/>
          <w:sz w:val="28"/>
          <w:szCs w:val="28"/>
        </w:rPr>
        <w:t>Міллер</w:t>
      </w:r>
      <w:r w:rsidRPr="00DE7D3A">
        <w:rPr>
          <w:color w:val="000000"/>
          <w:sz w:val="28"/>
          <w:szCs w:val="28"/>
          <w:lang w:val="en-US"/>
        </w:rPr>
        <w:t xml:space="preserve"> </w:t>
      </w:r>
      <w:r>
        <w:rPr>
          <w:color w:val="000000"/>
          <w:sz w:val="28"/>
          <w:szCs w:val="28"/>
        </w:rPr>
        <w:t>зосереджується</w:t>
      </w:r>
      <w:r w:rsidRPr="00DE7D3A">
        <w:rPr>
          <w:color w:val="000000"/>
          <w:sz w:val="28"/>
          <w:szCs w:val="28"/>
          <w:lang w:val="en-US"/>
        </w:rPr>
        <w:t xml:space="preserve"> </w:t>
      </w:r>
      <w:r>
        <w:rPr>
          <w:color w:val="000000"/>
          <w:sz w:val="28"/>
          <w:szCs w:val="28"/>
        </w:rPr>
        <w:t>на</w:t>
      </w:r>
      <w:r w:rsidRPr="00DE7D3A">
        <w:rPr>
          <w:color w:val="000000"/>
          <w:sz w:val="28"/>
          <w:szCs w:val="28"/>
          <w:lang w:val="en-US"/>
        </w:rPr>
        <w:t xml:space="preserve"> </w:t>
      </w:r>
      <w:r>
        <w:rPr>
          <w:color w:val="000000"/>
          <w:sz w:val="28"/>
          <w:szCs w:val="28"/>
        </w:rPr>
        <w:t>питаннях</w:t>
      </w:r>
      <w:r w:rsidRPr="00DE7D3A">
        <w:rPr>
          <w:color w:val="000000"/>
          <w:sz w:val="28"/>
          <w:szCs w:val="28"/>
          <w:lang w:val="en-US"/>
        </w:rPr>
        <w:t xml:space="preserve"> </w:t>
      </w:r>
      <w:r>
        <w:rPr>
          <w:color w:val="000000"/>
          <w:sz w:val="28"/>
          <w:szCs w:val="28"/>
        </w:rPr>
        <w:t>стосовно</w:t>
      </w:r>
      <w:r w:rsidRPr="00DE7D3A">
        <w:rPr>
          <w:color w:val="000000"/>
          <w:sz w:val="28"/>
          <w:szCs w:val="28"/>
          <w:lang w:val="en-US"/>
        </w:rPr>
        <w:t xml:space="preserve"> </w:t>
      </w:r>
      <w:r>
        <w:rPr>
          <w:color w:val="000000"/>
          <w:sz w:val="28"/>
          <w:szCs w:val="28"/>
        </w:rPr>
        <w:t>жінок</w:t>
      </w:r>
      <w:r w:rsidRPr="00DE7D3A">
        <w:rPr>
          <w:color w:val="000000"/>
          <w:sz w:val="28"/>
          <w:szCs w:val="28"/>
          <w:lang w:val="en-US"/>
        </w:rPr>
        <w:t xml:space="preserve"> </w:t>
      </w:r>
      <w:r>
        <w:rPr>
          <w:color w:val="000000"/>
          <w:sz w:val="28"/>
          <w:szCs w:val="28"/>
        </w:rPr>
        <w:t>у</w:t>
      </w:r>
      <w:r w:rsidRPr="00DE7D3A">
        <w:rPr>
          <w:color w:val="000000"/>
          <w:sz w:val="28"/>
          <w:szCs w:val="28"/>
          <w:lang w:val="en-US"/>
        </w:rPr>
        <w:t xml:space="preserve"> </w:t>
      </w:r>
      <w:r>
        <w:rPr>
          <w:color w:val="000000"/>
          <w:sz w:val="28"/>
          <w:szCs w:val="28"/>
        </w:rPr>
        <w:t>політиці</w:t>
      </w:r>
      <w:r w:rsidRPr="00DE7D3A">
        <w:rPr>
          <w:color w:val="000000"/>
          <w:sz w:val="28"/>
          <w:szCs w:val="28"/>
          <w:lang w:val="en-US"/>
        </w:rPr>
        <w:t xml:space="preserve">, </w:t>
      </w:r>
      <w:r>
        <w:rPr>
          <w:color w:val="000000"/>
          <w:sz w:val="28"/>
          <w:szCs w:val="28"/>
        </w:rPr>
        <w:t>процедури</w:t>
      </w:r>
      <w:r w:rsidRPr="00DE7D3A">
        <w:rPr>
          <w:color w:val="000000"/>
          <w:sz w:val="28"/>
          <w:szCs w:val="28"/>
          <w:lang w:val="en-US"/>
        </w:rPr>
        <w:t xml:space="preserve"> </w:t>
      </w:r>
      <w:r>
        <w:rPr>
          <w:color w:val="000000"/>
          <w:sz w:val="28"/>
          <w:szCs w:val="28"/>
        </w:rPr>
        <w:t>парламенту</w:t>
      </w:r>
      <w:r w:rsidRPr="00DE7D3A">
        <w:rPr>
          <w:color w:val="000000"/>
          <w:sz w:val="28"/>
          <w:szCs w:val="28"/>
          <w:lang w:val="en-US"/>
        </w:rPr>
        <w:t xml:space="preserve">, </w:t>
      </w:r>
      <w:r>
        <w:rPr>
          <w:color w:val="000000"/>
          <w:sz w:val="28"/>
          <w:szCs w:val="28"/>
        </w:rPr>
        <w:t>внутрішньої</w:t>
      </w:r>
      <w:r w:rsidRPr="00DE7D3A">
        <w:rPr>
          <w:color w:val="000000"/>
          <w:sz w:val="28"/>
          <w:szCs w:val="28"/>
          <w:lang w:val="en-US"/>
        </w:rPr>
        <w:t xml:space="preserve"> </w:t>
      </w:r>
      <w:r>
        <w:rPr>
          <w:color w:val="000000"/>
          <w:sz w:val="28"/>
          <w:szCs w:val="28"/>
        </w:rPr>
        <w:t>безпеки</w:t>
      </w:r>
      <w:r w:rsidRPr="00DE7D3A">
        <w:rPr>
          <w:color w:val="000000"/>
          <w:sz w:val="28"/>
          <w:szCs w:val="28"/>
          <w:lang w:val="en-US"/>
        </w:rPr>
        <w:t xml:space="preserve"> </w:t>
      </w:r>
      <w:r>
        <w:rPr>
          <w:color w:val="000000"/>
          <w:sz w:val="28"/>
          <w:szCs w:val="28"/>
        </w:rPr>
        <w:t>політиків</w:t>
      </w:r>
      <w:r w:rsidRPr="00DE7D3A">
        <w:rPr>
          <w:color w:val="000000"/>
          <w:sz w:val="28"/>
          <w:szCs w:val="28"/>
          <w:lang w:val="en-US"/>
        </w:rPr>
        <w:t xml:space="preserve">, </w:t>
      </w:r>
      <w:r>
        <w:rPr>
          <w:color w:val="000000"/>
          <w:sz w:val="28"/>
          <w:szCs w:val="28"/>
        </w:rPr>
        <w:t>мовної</w:t>
      </w:r>
      <w:r w:rsidRPr="00DE7D3A">
        <w:rPr>
          <w:color w:val="000000"/>
          <w:sz w:val="28"/>
          <w:szCs w:val="28"/>
          <w:lang w:val="en-US"/>
        </w:rPr>
        <w:t xml:space="preserve"> </w:t>
      </w:r>
      <w:r>
        <w:rPr>
          <w:color w:val="000000"/>
          <w:sz w:val="28"/>
          <w:szCs w:val="28"/>
        </w:rPr>
        <w:t>культури</w:t>
      </w:r>
      <w:r w:rsidRPr="00DE7D3A">
        <w:rPr>
          <w:color w:val="000000"/>
          <w:sz w:val="28"/>
          <w:szCs w:val="28"/>
          <w:lang w:val="en-US"/>
        </w:rPr>
        <w:t xml:space="preserve">: </w:t>
      </w:r>
      <w:r w:rsidRPr="00DE7D3A">
        <w:rPr>
          <w:b/>
          <w:bCs/>
          <w:i/>
          <w:iCs/>
          <w:color w:val="000000"/>
          <w:sz w:val="28"/>
          <w:szCs w:val="28"/>
          <w:lang w:val="en-US"/>
        </w:rPr>
        <w:t xml:space="preserve">“Women are now more likely than their male counterparts to come out of the best universities…”; “Too many women reject the idea of standing for elections because of the abuse they face…” </w:t>
      </w:r>
      <w:r>
        <w:rPr>
          <w:i/>
          <w:iCs/>
          <w:sz w:val="28"/>
          <w:szCs w:val="28"/>
        </w:rPr>
        <w:t>[50]</w:t>
      </w:r>
      <w:r>
        <w:rPr>
          <w:color w:val="000000"/>
          <w:sz w:val="28"/>
          <w:szCs w:val="28"/>
        </w:rPr>
        <w:t xml:space="preserve">. Вона представляє зосередження </w:t>
      </w:r>
      <w:proofErr w:type="gramStart"/>
      <w:r>
        <w:rPr>
          <w:color w:val="000000"/>
          <w:sz w:val="28"/>
          <w:szCs w:val="28"/>
        </w:rPr>
        <w:t>на  соціальних</w:t>
      </w:r>
      <w:proofErr w:type="gramEnd"/>
      <w:r>
        <w:rPr>
          <w:color w:val="000000"/>
          <w:sz w:val="28"/>
          <w:szCs w:val="28"/>
        </w:rPr>
        <w:t xml:space="preserve"> питаннях, ґендер, етичні норми політичної комунікації.</w:t>
      </w:r>
    </w:p>
    <w:p w14:paraId="000001A7"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Джо Байден зосереджується на війні, дипломатії, національній безпеці, міжнародній коаліції: </w:t>
      </w:r>
      <w:r>
        <w:rPr>
          <w:b/>
          <w:bCs/>
          <w:i/>
          <w:iCs/>
          <w:color w:val="000000"/>
          <w:sz w:val="28"/>
          <w:szCs w:val="28"/>
        </w:rPr>
        <w:t xml:space="preserve">“Hamas unleashed pure, unadulterated evil…”; “Putin has </w:t>
      </w:r>
      <w:proofErr w:type="gramStart"/>
      <w:r>
        <w:rPr>
          <w:b/>
          <w:bCs/>
          <w:i/>
          <w:iCs/>
          <w:color w:val="000000"/>
          <w:sz w:val="28"/>
          <w:szCs w:val="28"/>
        </w:rPr>
        <w:t>already  threatened</w:t>
      </w:r>
      <w:proofErr w:type="gramEnd"/>
      <w:r>
        <w:rPr>
          <w:b/>
          <w:bCs/>
          <w:i/>
          <w:iCs/>
          <w:color w:val="000000"/>
          <w:sz w:val="28"/>
          <w:szCs w:val="28"/>
        </w:rPr>
        <w:t xml:space="preserve"> to “remind” Poland…” </w:t>
      </w:r>
      <w:r>
        <w:rPr>
          <w:i/>
          <w:iCs/>
          <w:sz w:val="28"/>
          <w:szCs w:val="28"/>
        </w:rPr>
        <w:t>[55]</w:t>
      </w:r>
      <w:r>
        <w:rPr>
          <w:b/>
          <w:bCs/>
          <w:i/>
          <w:iCs/>
          <w:color w:val="000000"/>
          <w:sz w:val="28"/>
          <w:szCs w:val="28"/>
        </w:rPr>
        <w:t>.</w:t>
      </w:r>
      <w:r>
        <w:rPr>
          <w:color w:val="000000"/>
          <w:sz w:val="28"/>
          <w:szCs w:val="28"/>
        </w:rPr>
        <w:t xml:space="preserve"> В його промові домінують глобальні конфлікти, стратегічні інтереси, риторика захисту демократії. </w:t>
      </w:r>
    </w:p>
    <w:p w14:paraId="000001A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У</w:t>
      </w:r>
      <w:r w:rsidRPr="00094F78">
        <w:rPr>
          <w:color w:val="000000"/>
          <w:sz w:val="28"/>
          <w:szCs w:val="28"/>
          <w:lang w:val="en-US"/>
        </w:rPr>
        <w:t xml:space="preserve"> </w:t>
      </w:r>
      <w:r>
        <w:rPr>
          <w:color w:val="000000"/>
          <w:sz w:val="28"/>
          <w:szCs w:val="28"/>
        </w:rPr>
        <w:t>промові</w:t>
      </w:r>
      <w:r w:rsidRPr="00094F78">
        <w:rPr>
          <w:color w:val="000000"/>
          <w:sz w:val="28"/>
          <w:szCs w:val="28"/>
          <w:lang w:val="en-US"/>
        </w:rPr>
        <w:t xml:space="preserve"> </w:t>
      </w:r>
      <w:r>
        <w:rPr>
          <w:color w:val="000000"/>
          <w:sz w:val="28"/>
          <w:szCs w:val="28"/>
        </w:rPr>
        <w:t>Марії</w:t>
      </w:r>
      <w:r w:rsidRPr="00094F78">
        <w:rPr>
          <w:color w:val="000000"/>
          <w:sz w:val="28"/>
          <w:szCs w:val="28"/>
          <w:lang w:val="en-US"/>
        </w:rPr>
        <w:t xml:space="preserve"> </w:t>
      </w:r>
      <w:r>
        <w:rPr>
          <w:color w:val="000000"/>
          <w:sz w:val="28"/>
          <w:szCs w:val="28"/>
        </w:rPr>
        <w:t>Міллер</w:t>
      </w:r>
      <w:r w:rsidRPr="00094F78">
        <w:rPr>
          <w:color w:val="000000"/>
          <w:sz w:val="28"/>
          <w:szCs w:val="28"/>
          <w:lang w:val="en-US"/>
        </w:rPr>
        <w:t xml:space="preserve"> </w:t>
      </w:r>
      <w:r>
        <w:rPr>
          <w:color w:val="000000"/>
          <w:sz w:val="28"/>
          <w:szCs w:val="28"/>
        </w:rPr>
        <w:t>використовується</w:t>
      </w:r>
      <w:r w:rsidRPr="00094F78">
        <w:rPr>
          <w:color w:val="000000"/>
          <w:sz w:val="28"/>
          <w:szCs w:val="28"/>
          <w:lang w:val="en-US"/>
        </w:rPr>
        <w:t xml:space="preserve"> </w:t>
      </w:r>
      <w:r>
        <w:rPr>
          <w:color w:val="000000"/>
          <w:sz w:val="28"/>
          <w:szCs w:val="28"/>
        </w:rPr>
        <w:t>стримана</w:t>
      </w:r>
      <w:r w:rsidRPr="00094F78">
        <w:rPr>
          <w:color w:val="000000"/>
          <w:sz w:val="28"/>
          <w:szCs w:val="28"/>
          <w:lang w:val="en-US"/>
        </w:rPr>
        <w:t xml:space="preserve"> </w:t>
      </w:r>
      <w:r>
        <w:rPr>
          <w:color w:val="000000"/>
          <w:sz w:val="28"/>
          <w:szCs w:val="28"/>
        </w:rPr>
        <w:t>емоційність</w:t>
      </w:r>
      <w:r w:rsidRPr="00094F78">
        <w:rPr>
          <w:color w:val="000000"/>
          <w:sz w:val="28"/>
          <w:szCs w:val="28"/>
          <w:lang w:val="en-US"/>
        </w:rPr>
        <w:t xml:space="preserve">, </w:t>
      </w:r>
      <w:r>
        <w:rPr>
          <w:color w:val="000000"/>
          <w:sz w:val="28"/>
          <w:szCs w:val="28"/>
        </w:rPr>
        <w:t>раціональний</w:t>
      </w:r>
      <w:r w:rsidRPr="00094F78">
        <w:rPr>
          <w:color w:val="000000"/>
          <w:sz w:val="28"/>
          <w:szCs w:val="28"/>
          <w:lang w:val="en-US"/>
        </w:rPr>
        <w:t xml:space="preserve">, </w:t>
      </w:r>
      <w:r>
        <w:rPr>
          <w:color w:val="000000"/>
          <w:sz w:val="28"/>
          <w:szCs w:val="28"/>
        </w:rPr>
        <w:t>аргументативний</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фактичний</w:t>
      </w:r>
      <w:r w:rsidRPr="00094F78">
        <w:rPr>
          <w:color w:val="000000"/>
          <w:sz w:val="28"/>
          <w:szCs w:val="28"/>
          <w:lang w:val="en-US"/>
        </w:rPr>
        <w:t xml:space="preserve"> </w:t>
      </w:r>
      <w:r>
        <w:rPr>
          <w:color w:val="000000"/>
          <w:sz w:val="28"/>
          <w:szCs w:val="28"/>
        </w:rPr>
        <w:t>стиль</w:t>
      </w:r>
      <w:r w:rsidRPr="00094F78">
        <w:rPr>
          <w:color w:val="000000"/>
          <w:sz w:val="28"/>
          <w:szCs w:val="28"/>
          <w:lang w:val="en-US"/>
        </w:rPr>
        <w:t xml:space="preserve">: </w:t>
      </w:r>
      <w:r w:rsidRPr="00094F78">
        <w:rPr>
          <w:b/>
          <w:bCs/>
          <w:i/>
          <w:iCs/>
          <w:color w:val="000000"/>
          <w:sz w:val="28"/>
          <w:szCs w:val="28"/>
          <w:lang w:val="en-US"/>
        </w:rPr>
        <w:t xml:space="preserve">“Over nine in ten women MPs… reported that online abuse negatively impacts how they feel…”; </w:t>
      </w:r>
      <w:r w:rsidRPr="00094F78">
        <w:rPr>
          <w:b/>
          <w:bCs/>
          <w:i/>
          <w:iCs/>
          <w:color w:val="000000"/>
          <w:sz w:val="28"/>
          <w:szCs w:val="28"/>
          <w:lang w:val="en-US"/>
        </w:rPr>
        <w:lastRenderedPageBreak/>
        <w:t xml:space="preserve">“ We have to challenge and change the culture of online abuse.” </w:t>
      </w:r>
      <w:r>
        <w:rPr>
          <w:i/>
          <w:iCs/>
          <w:sz w:val="28"/>
          <w:szCs w:val="28"/>
        </w:rPr>
        <w:t>[50]</w:t>
      </w:r>
      <w:r>
        <w:rPr>
          <w:b/>
          <w:bCs/>
          <w:i/>
          <w:iCs/>
          <w:color w:val="000000"/>
          <w:sz w:val="28"/>
          <w:szCs w:val="28"/>
        </w:rPr>
        <w:t>.</w:t>
      </w:r>
      <w:r>
        <w:rPr>
          <w:color w:val="000000"/>
          <w:sz w:val="28"/>
          <w:szCs w:val="28"/>
        </w:rPr>
        <w:t xml:space="preserve">  В її промові переважає статистика, факти, заклики до реформ, логічні аргументи. </w:t>
      </w:r>
    </w:p>
    <w:p w14:paraId="000001A9"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Натомість</w:t>
      </w:r>
      <w:r w:rsidRPr="00094F78">
        <w:rPr>
          <w:color w:val="000000"/>
          <w:sz w:val="28"/>
          <w:szCs w:val="28"/>
          <w:lang w:val="en-US"/>
        </w:rPr>
        <w:t xml:space="preserve"> </w:t>
      </w:r>
      <w:r>
        <w:rPr>
          <w:color w:val="000000"/>
          <w:sz w:val="28"/>
          <w:szCs w:val="28"/>
        </w:rPr>
        <w:t>Джо</w:t>
      </w:r>
      <w:r w:rsidRPr="00094F78">
        <w:rPr>
          <w:color w:val="000000"/>
          <w:sz w:val="28"/>
          <w:szCs w:val="28"/>
          <w:lang w:val="en-US"/>
        </w:rPr>
        <w:t xml:space="preserve"> </w:t>
      </w:r>
      <w:r>
        <w:rPr>
          <w:color w:val="000000"/>
          <w:sz w:val="28"/>
          <w:szCs w:val="28"/>
        </w:rPr>
        <w:t>Байден</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емоційно</w:t>
      </w:r>
      <w:r w:rsidRPr="00094F78">
        <w:rPr>
          <w:color w:val="000000"/>
          <w:sz w:val="28"/>
          <w:szCs w:val="28"/>
          <w:lang w:val="en-US"/>
        </w:rPr>
        <w:t xml:space="preserve"> </w:t>
      </w:r>
      <w:r>
        <w:rPr>
          <w:color w:val="000000"/>
          <w:sz w:val="28"/>
          <w:szCs w:val="28"/>
        </w:rPr>
        <w:t>насичений</w:t>
      </w:r>
      <w:r w:rsidRPr="00094F78">
        <w:rPr>
          <w:color w:val="000000"/>
          <w:sz w:val="28"/>
          <w:szCs w:val="28"/>
          <w:lang w:val="en-US"/>
        </w:rPr>
        <w:t xml:space="preserve"> </w:t>
      </w:r>
      <w:r>
        <w:rPr>
          <w:color w:val="000000"/>
          <w:sz w:val="28"/>
          <w:szCs w:val="28"/>
        </w:rPr>
        <w:t>стиль</w:t>
      </w:r>
      <w:r w:rsidRPr="00094F78">
        <w:rPr>
          <w:color w:val="000000"/>
          <w:sz w:val="28"/>
          <w:szCs w:val="28"/>
          <w:lang w:val="en-US"/>
        </w:rPr>
        <w:t xml:space="preserve">, </w:t>
      </w:r>
      <w:r>
        <w:rPr>
          <w:color w:val="000000"/>
          <w:sz w:val="28"/>
          <w:szCs w:val="28"/>
        </w:rPr>
        <w:t>драматизацію</w:t>
      </w:r>
      <w:r w:rsidRPr="00094F78">
        <w:rPr>
          <w:color w:val="000000"/>
          <w:sz w:val="28"/>
          <w:szCs w:val="28"/>
          <w:lang w:val="en-US"/>
        </w:rPr>
        <w:t xml:space="preserve">: </w:t>
      </w:r>
      <w:r w:rsidRPr="00094F78">
        <w:rPr>
          <w:b/>
          <w:bCs/>
          <w:i/>
          <w:iCs/>
          <w:color w:val="000000"/>
          <w:sz w:val="28"/>
          <w:szCs w:val="28"/>
          <w:lang w:val="en-US"/>
        </w:rPr>
        <w:t xml:space="preserve">“Infants to elderly grandparents… slaughtered.”; “The terrorist group Hamas unleashed pure, unadulterated evil.”; “We are the indispensable nation.” </w:t>
      </w:r>
      <w:r>
        <w:rPr>
          <w:i/>
          <w:iCs/>
          <w:sz w:val="28"/>
          <w:szCs w:val="28"/>
        </w:rPr>
        <w:t>[55]</w:t>
      </w:r>
      <w:r>
        <w:rPr>
          <w:color w:val="000000"/>
          <w:sz w:val="28"/>
          <w:szCs w:val="28"/>
        </w:rPr>
        <w:t xml:space="preserve">. В його промові є активні патентичні орази, наголос на трагедіях, героїзмі, моральному виборі. </w:t>
      </w:r>
    </w:p>
    <w:p w14:paraId="000001AA"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Аргументи</w:t>
      </w:r>
      <w:r w:rsidRPr="00094F78">
        <w:rPr>
          <w:color w:val="000000"/>
          <w:sz w:val="28"/>
          <w:szCs w:val="28"/>
          <w:lang w:val="en-US"/>
        </w:rPr>
        <w:t xml:space="preserve"> </w:t>
      </w:r>
      <w:r>
        <w:rPr>
          <w:color w:val="000000"/>
          <w:sz w:val="28"/>
          <w:szCs w:val="28"/>
        </w:rPr>
        <w:t>політикині</w:t>
      </w:r>
      <w:r w:rsidRPr="00094F78">
        <w:rPr>
          <w:color w:val="000000"/>
          <w:sz w:val="28"/>
          <w:szCs w:val="28"/>
          <w:lang w:val="en-US"/>
        </w:rPr>
        <w:t xml:space="preserve"> </w:t>
      </w:r>
      <w:r>
        <w:rPr>
          <w:color w:val="000000"/>
          <w:sz w:val="28"/>
          <w:szCs w:val="28"/>
        </w:rPr>
        <w:t>Міллер</w:t>
      </w:r>
      <w:r w:rsidRPr="00094F78">
        <w:rPr>
          <w:color w:val="000000"/>
          <w:sz w:val="28"/>
          <w:szCs w:val="28"/>
          <w:lang w:val="en-US"/>
        </w:rPr>
        <w:t xml:space="preserve"> </w:t>
      </w:r>
      <w:r>
        <w:rPr>
          <w:color w:val="000000"/>
          <w:sz w:val="28"/>
          <w:szCs w:val="28"/>
        </w:rPr>
        <w:t>розглядаються</w:t>
      </w:r>
      <w:r w:rsidRPr="00094F78">
        <w:rPr>
          <w:color w:val="000000"/>
          <w:sz w:val="28"/>
          <w:szCs w:val="28"/>
          <w:lang w:val="en-US"/>
        </w:rPr>
        <w:t xml:space="preserve"> </w:t>
      </w:r>
      <w:r>
        <w:rPr>
          <w:color w:val="000000"/>
          <w:sz w:val="28"/>
          <w:szCs w:val="28"/>
        </w:rPr>
        <w:t>через</w:t>
      </w:r>
      <w:r w:rsidRPr="00094F78">
        <w:rPr>
          <w:color w:val="000000"/>
          <w:sz w:val="28"/>
          <w:szCs w:val="28"/>
          <w:lang w:val="en-US"/>
        </w:rPr>
        <w:t xml:space="preserve"> </w:t>
      </w:r>
      <w:r>
        <w:rPr>
          <w:color w:val="000000"/>
          <w:sz w:val="28"/>
          <w:szCs w:val="28"/>
        </w:rPr>
        <w:t>призму</w:t>
      </w:r>
      <w:r w:rsidRPr="00094F78">
        <w:rPr>
          <w:color w:val="000000"/>
          <w:sz w:val="28"/>
          <w:szCs w:val="28"/>
          <w:lang w:val="en-US"/>
        </w:rPr>
        <w:t xml:space="preserve"> </w:t>
      </w:r>
      <w:r>
        <w:rPr>
          <w:color w:val="000000"/>
          <w:sz w:val="28"/>
          <w:szCs w:val="28"/>
        </w:rPr>
        <w:t>етики</w:t>
      </w:r>
      <w:r w:rsidRPr="00094F78">
        <w:rPr>
          <w:color w:val="000000"/>
          <w:sz w:val="28"/>
          <w:szCs w:val="28"/>
          <w:lang w:val="en-US"/>
        </w:rPr>
        <w:t xml:space="preserve">, </w:t>
      </w:r>
      <w:r>
        <w:rPr>
          <w:color w:val="000000"/>
          <w:sz w:val="28"/>
          <w:szCs w:val="28"/>
        </w:rPr>
        <w:t>поваги</w:t>
      </w:r>
      <w:r w:rsidRPr="00094F78">
        <w:rPr>
          <w:color w:val="000000"/>
          <w:sz w:val="28"/>
          <w:szCs w:val="28"/>
          <w:lang w:val="en-US"/>
        </w:rPr>
        <w:t xml:space="preserve">, </w:t>
      </w:r>
      <w:r>
        <w:rPr>
          <w:color w:val="000000"/>
          <w:sz w:val="28"/>
          <w:szCs w:val="28"/>
        </w:rPr>
        <w:t>рівності</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норм</w:t>
      </w:r>
      <w:r w:rsidRPr="00094F78">
        <w:rPr>
          <w:color w:val="000000"/>
          <w:sz w:val="28"/>
          <w:szCs w:val="28"/>
          <w:lang w:val="en-US"/>
        </w:rPr>
        <w:t xml:space="preserve">: </w:t>
      </w:r>
      <w:r w:rsidRPr="00094F78">
        <w:rPr>
          <w:b/>
          <w:bCs/>
          <w:i/>
          <w:iCs/>
          <w:color w:val="000000"/>
          <w:sz w:val="28"/>
          <w:szCs w:val="28"/>
          <w:lang w:val="en-US"/>
        </w:rPr>
        <w:t xml:space="preserve">“Respectful use of language is an important feature of a strong and inclusive democracy.”; “Robust debate is not the same as personal intimidation.” </w:t>
      </w:r>
      <w:r w:rsidRPr="00094F78">
        <w:rPr>
          <w:i/>
          <w:iCs/>
          <w:sz w:val="28"/>
          <w:szCs w:val="28"/>
          <w:lang w:val="en-US"/>
        </w:rPr>
        <w:t>[50]</w:t>
      </w:r>
      <w:r w:rsidRPr="00094F78">
        <w:rPr>
          <w:b/>
          <w:bCs/>
          <w:i/>
          <w:iCs/>
          <w:color w:val="000000"/>
          <w:sz w:val="28"/>
          <w:szCs w:val="28"/>
          <w:lang w:val="en-US"/>
        </w:rPr>
        <w:t xml:space="preserve">. </w:t>
      </w:r>
      <w:r w:rsidRPr="00094F78">
        <w:rPr>
          <w:color w:val="000000"/>
          <w:sz w:val="28"/>
          <w:szCs w:val="28"/>
          <w:lang w:val="en-US"/>
        </w:rPr>
        <w:t xml:space="preserve"> </w:t>
      </w:r>
      <w:r>
        <w:rPr>
          <w:color w:val="000000"/>
          <w:sz w:val="28"/>
          <w:szCs w:val="28"/>
        </w:rPr>
        <w:t>Основною</w:t>
      </w:r>
      <w:r w:rsidRPr="00094F78">
        <w:rPr>
          <w:color w:val="000000"/>
          <w:sz w:val="28"/>
          <w:szCs w:val="28"/>
          <w:lang w:val="en-US"/>
        </w:rPr>
        <w:t xml:space="preserve"> </w:t>
      </w:r>
      <w:r>
        <w:rPr>
          <w:color w:val="000000"/>
          <w:sz w:val="28"/>
          <w:szCs w:val="28"/>
        </w:rPr>
        <w:t>метою</w:t>
      </w:r>
      <w:r w:rsidRPr="00094F78">
        <w:rPr>
          <w:color w:val="000000"/>
          <w:sz w:val="28"/>
          <w:szCs w:val="28"/>
          <w:lang w:val="en-US"/>
        </w:rPr>
        <w:t xml:space="preserve"> </w:t>
      </w:r>
      <w:r>
        <w:rPr>
          <w:color w:val="000000"/>
          <w:sz w:val="28"/>
          <w:szCs w:val="28"/>
        </w:rPr>
        <w:t>є</w:t>
      </w:r>
      <w:r w:rsidRPr="00094F78">
        <w:rPr>
          <w:color w:val="000000"/>
          <w:sz w:val="28"/>
          <w:szCs w:val="28"/>
          <w:lang w:val="en-US"/>
        </w:rPr>
        <w:t xml:space="preserve"> </w:t>
      </w:r>
      <w:r>
        <w:rPr>
          <w:color w:val="000000"/>
          <w:sz w:val="28"/>
          <w:szCs w:val="28"/>
        </w:rPr>
        <w:t>покращення</w:t>
      </w:r>
      <w:r w:rsidRPr="00094F78">
        <w:rPr>
          <w:color w:val="000000"/>
          <w:sz w:val="28"/>
          <w:szCs w:val="28"/>
          <w:lang w:val="en-US"/>
        </w:rPr>
        <w:t xml:space="preserve"> </w:t>
      </w:r>
      <w:r>
        <w:rPr>
          <w:color w:val="000000"/>
          <w:sz w:val="28"/>
          <w:szCs w:val="28"/>
        </w:rPr>
        <w:t>демократичних</w:t>
      </w:r>
      <w:r w:rsidRPr="00094F78">
        <w:rPr>
          <w:color w:val="000000"/>
          <w:sz w:val="28"/>
          <w:szCs w:val="28"/>
          <w:lang w:val="en-US"/>
        </w:rPr>
        <w:t xml:space="preserve"> </w:t>
      </w:r>
      <w:r>
        <w:rPr>
          <w:color w:val="000000"/>
          <w:sz w:val="28"/>
          <w:szCs w:val="28"/>
        </w:rPr>
        <w:t>стандартів</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культури</w:t>
      </w:r>
      <w:r w:rsidRPr="00094F78">
        <w:rPr>
          <w:color w:val="000000"/>
          <w:sz w:val="28"/>
          <w:szCs w:val="28"/>
          <w:lang w:val="en-US"/>
        </w:rPr>
        <w:t xml:space="preserve"> </w:t>
      </w:r>
      <w:r>
        <w:rPr>
          <w:color w:val="000000"/>
          <w:sz w:val="28"/>
          <w:szCs w:val="28"/>
        </w:rPr>
        <w:t>спілкування</w:t>
      </w:r>
      <w:r w:rsidRPr="00094F78">
        <w:rPr>
          <w:color w:val="000000"/>
          <w:sz w:val="28"/>
          <w:szCs w:val="28"/>
          <w:lang w:val="en-US"/>
        </w:rPr>
        <w:t>.</w:t>
      </w:r>
    </w:p>
    <w:p w14:paraId="000001AB"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Аргументи</w:t>
      </w:r>
      <w:r w:rsidRPr="00094F78">
        <w:rPr>
          <w:color w:val="000000"/>
          <w:sz w:val="28"/>
          <w:szCs w:val="28"/>
          <w:lang w:val="en-US"/>
        </w:rPr>
        <w:t xml:space="preserve"> </w:t>
      </w:r>
      <w:r>
        <w:rPr>
          <w:color w:val="000000"/>
          <w:sz w:val="28"/>
          <w:szCs w:val="28"/>
        </w:rPr>
        <w:t>Байдена</w:t>
      </w:r>
      <w:r w:rsidRPr="00094F78">
        <w:rPr>
          <w:color w:val="000000"/>
          <w:sz w:val="28"/>
          <w:szCs w:val="28"/>
          <w:lang w:val="en-US"/>
        </w:rPr>
        <w:t xml:space="preserve"> </w:t>
      </w:r>
      <w:r>
        <w:rPr>
          <w:color w:val="000000"/>
          <w:sz w:val="28"/>
          <w:szCs w:val="28"/>
        </w:rPr>
        <w:t>спираються</w:t>
      </w:r>
      <w:r w:rsidRPr="00094F78">
        <w:rPr>
          <w:color w:val="000000"/>
          <w:sz w:val="28"/>
          <w:szCs w:val="28"/>
          <w:lang w:val="en-US"/>
        </w:rPr>
        <w:t xml:space="preserve"> </w:t>
      </w:r>
      <w:r>
        <w:rPr>
          <w:color w:val="000000"/>
          <w:sz w:val="28"/>
          <w:szCs w:val="28"/>
        </w:rPr>
        <w:t>на</w:t>
      </w:r>
      <w:r w:rsidRPr="00094F78">
        <w:rPr>
          <w:color w:val="000000"/>
          <w:sz w:val="28"/>
          <w:szCs w:val="28"/>
          <w:lang w:val="en-US"/>
        </w:rPr>
        <w:t xml:space="preserve"> </w:t>
      </w:r>
      <w:r>
        <w:rPr>
          <w:color w:val="000000"/>
          <w:sz w:val="28"/>
          <w:szCs w:val="28"/>
        </w:rPr>
        <w:t>стратегічні</w:t>
      </w:r>
      <w:r w:rsidRPr="00094F78">
        <w:rPr>
          <w:color w:val="000000"/>
          <w:sz w:val="28"/>
          <w:szCs w:val="28"/>
          <w:lang w:val="en-US"/>
        </w:rPr>
        <w:t xml:space="preserve"> </w:t>
      </w:r>
      <w:r>
        <w:rPr>
          <w:color w:val="000000"/>
          <w:sz w:val="28"/>
          <w:szCs w:val="28"/>
        </w:rPr>
        <w:t>підходи</w:t>
      </w:r>
      <w:r w:rsidRPr="00094F78">
        <w:rPr>
          <w:color w:val="000000"/>
          <w:sz w:val="28"/>
          <w:szCs w:val="28"/>
          <w:lang w:val="en-US"/>
        </w:rPr>
        <w:t xml:space="preserve">, </w:t>
      </w:r>
      <w:r>
        <w:rPr>
          <w:color w:val="000000"/>
          <w:sz w:val="28"/>
          <w:szCs w:val="28"/>
        </w:rPr>
        <w:t>національну</w:t>
      </w:r>
      <w:r w:rsidRPr="00094F78">
        <w:rPr>
          <w:color w:val="000000"/>
          <w:sz w:val="28"/>
          <w:szCs w:val="28"/>
          <w:lang w:val="en-US"/>
        </w:rPr>
        <w:t xml:space="preserve"> </w:t>
      </w:r>
      <w:r>
        <w:rPr>
          <w:color w:val="000000"/>
          <w:sz w:val="28"/>
          <w:szCs w:val="28"/>
        </w:rPr>
        <w:t>безпеку</w:t>
      </w:r>
      <w:r w:rsidRPr="00094F78">
        <w:rPr>
          <w:color w:val="000000"/>
          <w:sz w:val="28"/>
          <w:szCs w:val="28"/>
          <w:lang w:val="en-US"/>
        </w:rPr>
        <w:t xml:space="preserve"> </w:t>
      </w:r>
      <w:r>
        <w:rPr>
          <w:color w:val="000000"/>
          <w:sz w:val="28"/>
          <w:szCs w:val="28"/>
        </w:rPr>
        <w:t>і</w:t>
      </w:r>
      <w:r w:rsidRPr="00094F78">
        <w:rPr>
          <w:color w:val="000000"/>
          <w:sz w:val="28"/>
          <w:szCs w:val="28"/>
          <w:lang w:val="en-US"/>
        </w:rPr>
        <w:t xml:space="preserve"> </w:t>
      </w:r>
      <w:r>
        <w:rPr>
          <w:color w:val="000000"/>
          <w:sz w:val="28"/>
          <w:szCs w:val="28"/>
        </w:rPr>
        <w:t>геополітичні</w:t>
      </w:r>
      <w:r w:rsidRPr="00094F78">
        <w:rPr>
          <w:color w:val="000000"/>
          <w:sz w:val="28"/>
          <w:szCs w:val="28"/>
          <w:lang w:val="en-US"/>
        </w:rPr>
        <w:t xml:space="preserve"> </w:t>
      </w:r>
      <w:r>
        <w:rPr>
          <w:color w:val="000000"/>
          <w:sz w:val="28"/>
          <w:szCs w:val="28"/>
        </w:rPr>
        <w:t>загрози</w:t>
      </w:r>
      <w:r w:rsidRPr="00094F78">
        <w:rPr>
          <w:color w:val="000000"/>
          <w:sz w:val="28"/>
          <w:szCs w:val="28"/>
          <w:lang w:val="en-US"/>
        </w:rPr>
        <w:t xml:space="preserve">: </w:t>
      </w:r>
      <w:r w:rsidRPr="00094F78">
        <w:rPr>
          <w:b/>
          <w:bCs/>
          <w:i/>
          <w:iCs/>
          <w:color w:val="000000"/>
          <w:sz w:val="28"/>
          <w:szCs w:val="28"/>
          <w:lang w:val="en-US"/>
        </w:rPr>
        <w:t>“</w:t>
      </w:r>
      <w:proofErr w:type="gramStart"/>
      <w:r w:rsidRPr="00094F78">
        <w:rPr>
          <w:b/>
          <w:bCs/>
          <w:i/>
          <w:iCs/>
          <w:color w:val="000000"/>
          <w:sz w:val="28"/>
          <w:szCs w:val="28"/>
          <w:lang w:val="en-US"/>
        </w:rPr>
        <w:t>If  we</w:t>
      </w:r>
      <w:proofErr w:type="gramEnd"/>
      <w:r w:rsidRPr="00094F78">
        <w:rPr>
          <w:b/>
          <w:bCs/>
          <w:i/>
          <w:iCs/>
          <w:color w:val="000000"/>
          <w:sz w:val="28"/>
          <w:szCs w:val="28"/>
          <w:lang w:val="en-US"/>
        </w:rPr>
        <w:t xml:space="preserve"> don’t stop Putin’s appetite for power…”; “American leadership is what holds the world together.” </w:t>
      </w:r>
      <w:r w:rsidRPr="00094F78">
        <w:rPr>
          <w:i/>
          <w:iCs/>
          <w:sz w:val="28"/>
          <w:szCs w:val="28"/>
          <w:lang w:val="en-US"/>
        </w:rPr>
        <w:t>[55]</w:t>
      </w:r>
      <w:r w:rsidRPr="00094F78">
        <w:rPr>
          <w:b/>
          <w:bCs/>
          <w:i/>
          <w:iCs/>
          <w:color w:val="000000"/>
          <w:sz w:val="28"/>
          <w:szCs w:val="28"/>
          <w:lang w:val="en-US"/>
        </w:rPr>
        <w:t>.</w:t>
      </w:r>
      <w:r w:rsidRPr="00094F78">
        <w:rPr>
          <w:color w:val="000000"/>
          <w:sz w:val="28"/>
          <w:szCs w:val="28"/>
          <w:lang w:val="en-US"/>
        </w:rPr>
        <w:t xml:space="preserve"> </w:t>
      </w:r>
      <w:r>
        <w:rPr>
          <w:color w:val="000000"/>
          <w:sz w:val="28"/>
          <w:szCs w:val="28"/>
        </w:rPr>
        <w:t>Основна</w:t>
      </w:r>
      <w:r w:rsidRPr="00094F78">
        <w:rPr>
          <w:color w:val="000000"/>
          <w:sz w:val="28"/>
          <w:szCs w:val="28"/>
          <w:lang w:val="en-US"/>
        </w:rPr>
        <w:t xml:space="preserve"> </w:t>
      </w:r>
      <w:r>
        <w:rPr>
          <w:color w:val="000000"/>
          <w:sz w:val="28"/>
          <w:szCs w:val="28"/>
        </w:rPr>
        <w:t>мета</w:t>
      </w:r>
      <w:r w:rsidRPr="00094F78">
        <w:rPr>
          <w:color w:val="000000"/>
          <w:sz w:val="28"/>
          <w:szCs w:val="28"/>
          <w:lang w:val="en-US"/>
        </w:rPr>
        <w:t xml:space="preserve"> – </w:t>
      </w:r>
      <w:r>
        <w:rPr>
          <w:color w:val="000000"/>
          <w:sz w:val="28"/>
          <w:szCs w:val="28"/>
        </w:rPr>
        <w:t>обґрунтувати</w:t>
      </w:r>
      <w:r w:rsidRPr="00094F78">
        <w:rPr>
          <w:color w:val="000000"/>
          <w:sz w:val="28"/>
          <w:szCs w:val="28"/>
          <w:lang w:val="en-US"/>
        </w:rPr>
        <w:t xml:space="preserve"> </w:t>
      </w:r>
      <w:r>
        <w:rPr>
          <w:color w:val="000000"/>
          <w:sz w:val="28"/>
          <w:szCs w:val="28"/>
        </w:rPr>
        <w:t>військову</w:t>
      </w:r>
      <w:r w:rsidRPr="00094F78">
        <w:rPr>
          <w:color w:val="000000"/>
          <w:sz w:val="28"/>
          <w:szCs w:val="28"/>
          <w:lang w:val="en-US"/>
        </w:rPr>
        <w:t xml:space="preserve"> </w:t>
      </w:r>
      <w:r>
        <w:rPr>
          <w:color w:val="000000"/>
          <w:sz w:val="28"/>
          <w:szCs w:val="28"/>
        </w:rPr>
        <w:t>і</w:t>
      </w:r>
      <w:r w:rsidRPr="00094F78">
        <w:rPr>
          <w:color w:val="000000"/>
          <w:sz w:val="28"/>
          <w:szCs w:val="28"/>
          <w:lang w:val="en-US"/>
        </w:rPr>
        <w:t xml:space="preserve"> </w:t>
      </w:r>
      <w:r>
        <w:rPr>
          <w:color w:val="000000"/>
          <w:sz w:val="28"/>
          <w:szCs w:val="28"/>
        </w:rPr>
        <w:t>фінансову</w:t>
      </w:r>
      <w:r w:rsidRPr="00094F78">
        <w:rPr>
          <w:color w:val="000000"/>
          <w:sz w:val="28"/>
          <w:szCs w:val="28"/>
          <w:lang w:val="en-US"/>
        </w:rPr>
        <w:t xml:space="preserve"> </w:t>
      </w:r>
      <w:r>
        <w:rPr>
          <w:color w:val="000000"/>
          <w:sz w:val="28"/>
          <w:szCs w:val="28"/>
        </w:rPr>
        <w:t>підтримку</w:t>
      </w:r>
      <w:r w:rsidRPr="00094F78">
        <w:rPr>
          <w:color w:val="000000"/>
          <w:sz w:val="28"/>
          <w:szCs w:val="28"/>
          <w:lang w:val="en-US"/>
        </w:rPr>
        <w:t xml:space="preserve"> </w:t>
      </w:r>
      <w:r>
        <w:rPr>
          <w:color w:val="000000"/>
          <w:sz w:val="28"/>
          <w:szCs w:val="28"/>
        </w:rPr>
        <w:t>союзників</w:t>
      </w:r>
      <w:r w:rsidRPr="00094F78">
        <w:rPr>
          <w:color w:val="000000"/>
          <w:sz w:val="28"/>
          <w:szCs w:val="28"/>
          <w:lang w:val="en-US"/>
        </w:rPr>
        <w:t xml:space="preserve">. </w:t>
      </w:r>
    </w:p>
    <w:p w14:paraId="000001AC" w14:textId="77777777" w:rsidR="009B22D9" w:rsidRPr="00DE7D3A" w:rsidRDefault="00331E5A">
      <w:pPr>
        <w:pBdr>
          <w:top w:val="nil"/>
          <w:left w:val="nil"/>
          <w:bottom w:val="nil"/>
          <w:right w:val="nil"/>
          <w:between w:val="nil"/>
        </w:pBdr>
        <w:spacing w:line="360" w:lineRule="auto"/>
        <w:ind w:firstLine="850"/>
        <w:jc w:val="both"/>
        <w:rPr>
          <w:b/>
          <w:bCs/>
          <w:i/>
          <w:iCs/>
          <w:color w:val="000000"/>
          <w:sz w:val="28"/>
          <w:szCs w:val="28"/>
          <w:lang w:val="en-US"/>
        </w:rPr>
      </w:pPr>
      <w:r w:rsidRPr="00094F78">
        <w:rPr>
          <w:color w:val="000000"/>
          <w:sz w:val="28"/>
          <w:szCs w:val="28"/>
          <w:lang w:val="en-US"/>
        </w:rPr>
        <w:t xml:space="preserve"> </w:t>
      </w:r>
      <w:r>
        <w:rPr>
          <w:color w:val="000000"/>
          <w:sz w:val="28"/>
          <w:szCs w:val="28"/>
        </w:rPr>
        <w:t>Промова</w:t>
      </w:r>
      <w:r w:rsidRPr="00094F78">
        <w:rPr>
          <w:color w:val="000000"/>
          <w:sz w:val="28"/>
          <w:szCs w:val="28"/>
          <w:lang w:val="en-US"/>
        </w:rPr>
        <w:t xml:space="preserve"> </w:t>
      </w:r>
      <w:r>
        <w:rPr>
          <w:color w:val="000000"/>
          <w:sz w:val="28"/>
          <w:szCs w:val="28"/>
        </w:rPr>
        <w:t>Міллер</w:t>
      </w:r>
      <w:r w:rsidRPr="00094F78">
        <w:rPr>
          <w:color w:val="000000"/>
          <w:sz w:val="28"/>
          <w:szCs w:val="28"/>
          <w:lang w:val="en-US"/>
        </w:rPr>
        <w:t xml:space="preserve"> </w:t>
      </w:r>
      <w:r>
        <w:rPr>
          <w:color w:val="000000"/>
          <w:sz w:val="28"/>
          <w:szCs w:val="28"/>
        </w:rPr>
        <w:t>має</w:t>
      </w:r>
      <w:r w:rsidRPr="00094F78">
        <w:rPr>
          <w:color w:val="000000"/>
          <w:sz w:val="28"/>
          <w:szCs w:val="28"/>
          <w:lang w:val="en-US"/>
        </w:rPr>
        <w:t xml:space="preserve"> </w:t>
      </w:r>
      <w:r>
        <w:rPr>
          <w:color w:val="000000"/>
          <w:sz w:val="28"/>
          <w:szCs w:val="28"/>
        </w:rPr>
        <w:t>високий</w:t>
      </w:r>
      <w:r w:rsidRPr="00094F78">
        <w:rPr>
          <w:color w:val="000000"/>
          <w:sz w:val="28"/>
          <w:szCs w:val="28"/>
          <w:lang w:val="en-US"/>
        </w:rPr>
        <w:t xml:space="preserve"> </w:t>
      </w:r>
      <w:r>
        <w:rPr>
          <w:color w:val="000000"/>
          <w:sz w:val="28"/>
          <w:szCs w:val="28"/>
        </w:rPr>
        <w:t>рівень</w:t>
      </w:r>
      <w:r w:rsidRPr="00094F78">
        <w:rPr>
          <w:color w:val="000000"/>
          <w:sz w:val="28"/>
          <w:szCs w:val="28"/>
          <w:lang w:val="en-US"/>
        </w:rPr>
        <w:t xml:space="preserve"> </w:t>
      </w:r>
      <w:r>
        <w:rPr>
          <w:color w:val="000000"/>
          <w:sz w:val="28"/>
          <w:szCs w:val="28"/>
        </w:rPr>
        <w:t>формальності</w:t>
      </w:r>
      <w:r w:rsidRPr="00094F78">
        <w:rPr>
          <w:color w:val="000000"/>
          <w:sz w:val="28"/>
          <w:szCs w:val="28"/>
          <w:lang w:val="en-US"/>
        </w:rPr>
        <w:t xml:space="preserve">, </w:t>
      </w:r>
      <w:r>
        <w:rPr>
          <w:color w:val="000000"/>
          <w:sz w:val="28"/>
          <w:szCs w:val="28"/>
        </w:rPr>
        <w:t>з</w:t>
      </w:r>
      <w:r w:rsidRPr="00094F78">
        <w:rPr>
          <w:color w:val="000000"/>
          <w:sz w:val="28"/>
          <w:szCs w:val="28"/>
          <w:lang w:val="en-US"/>
        </w:rPr>
        <w:t xml:space="preserve"> </w:t>
      </w:r>
      <w:r>
        <w:rPr>
          <w:color w:val="000000"/>
          <w:sz w:val="28"/>
          <w:szCs w:val="28"/>
        </w:rPr>
        <w:t>використанням</w:t>
      </w:r>
      <w:r w:rsidRPr="00094F78">
        <w:rPr>
          <w:color w:val="000000"/>
          <w:sz w:val="28"/>
          <w:szCs w:val="28"/>
          <w:lang w:val="en-US"/>
        </w:rPr>
        <w:t xml:space="preserve"> </w:t>
      </w:r>
      <w:r>
        <w:rPr>
          <w:color w:val="000000"/>
          <w:sz w:val="28"/>
          <w:szCs w:val="28"/>
        </w:rPr>
        <w:t>офіційних</w:t>
      </w:r>
      <w:r w:rsidRPr="00094F78">
        <w:rPr>
          <w:color w:val="000000"/>
          <w:sz w:val="28"/>
          <w:szCs w:val="28"/>
          <w:lang w:val="en-US"/>
        </w:rPr>
        <w:t xml:space="preserve"> </w:t>
      </w:r>
      <w:r>
        <w:rPr>
          <w:color w:val="000000"/>
          <w:sz w:val="28"/>
          <w:szCs w:val="28"/>
        </w:rPr>
        <w:t>титулів</w:t>
      </w:r>
      <w:r w:rsidRPr="00094F78">
        <w:rPr>
          <w:color w:val="000000"/>
          <w:sz w:val="28"/>
          <w:szCs w:val="28"/>
          <w:lang w:val="en-US"/>
        </w:rPr>
        <w:t xml:space="preserve">, </w:t>
      </w:r>
      <w:r>
        <w:rPr>
          <w:color w:val="000000"/>
          <w:sz w:val="28"/>
          <w:szCs w:val="28"/>
        </w:rPr>
        <w:t>посилань</w:t>
      </w:r>
      <w:r w:rsidRPr="00094F78">
        <w:rPr>
          <w:color w:val="000000"/>
          <w:sz w:val="28"/>
          <w:szCs w:val="28"/>
          <w:lang w:val="en-US"/>
        </w:rPr>
        <w:t xml:space="preserve"> </w:t>
      </w:r>
      <w:r>
        <w:rPr>
          <w:color w:val="000000"/>
          <w:sz w:val="28"/>
          <w:szCs w:val="28"/>
        </w:rPr>
        <w:t>на</w:t>
      </w:r>
      <w:r w:rsidRPr="00094F78">
        <w:rPr>
          <w:color w:val="000000"/>
          <w:sz w:val="28"/>
          <w:szCs w:val="28"/>
          <w:lang w:val="en-US"/>
        </w:rPr>
        <w:t xml:space="preserve"> </w:t>
      </w:r>
      <w:r>
        <w:rPr>
          <w:color w:val="000000"/>
          <w:sz w:val="28"/>
          <w:szCs w:val="28"/>
        </w:rPr>
        <w:t>комітети</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дослідження</w:t>
      </w:r>
      <w:r w:rsidRPr="00094F78">
        <w:rPr>
          <w:color w:val="000000"/>
          <w:sz w:val="28"/>
          <w:szCs w:val="28"/>
          <w:lang w:val="en-US"/>
        </w:rPr>
        <w:t xml:space="preserve">, </w:t>
      </w:r>
      <w:r>
        <w:rPr>
          <w:color w:val="000000"/>
          <w:sz w:val="28"/>
          <w:szCs w:val="28"/>
        </w:rPr>
        <w:t>використовуються</w:t>
      </w:r>
      <w:r w:rsidRPr="00094F78">
        <w:rPr>
          <w:color w:val="000000"/>
          <w:sz w:val="28"/>
          <w:szCs w:val="28"/>
          <w:lang w:val="en-US"/>
        </w:rPr>
        <w:t xml:space="preserve"> </w:t>
      </w:r>
      <w:r>
        <w:rPr>
          <w:color w:val="000000"/>
          <w:sz w:val="28"/>
          <w:szCs w:val="28"/>
        </w:rPr>
        <w:t>стримані</w:t>
      </w:r>
      <w:r w:rsidRPr="00094F78">
        <w:rPr>
          <w:color w:val="000000"/>
          <w:sz w:val="28"/>
          <w:szCs w:val="28"/>
          <w:lang w:val="en-US"/>
        </w:rPr>
        <w:t xml:space="preserve"> </w:t>
      </w:r>
      <w:r>
        <w:rPr>
          <w:color w:val="000000"/>
          <w:sz w:val="28"/>
          <w:szCs w:val="28"/>
        </w:rPr>
        <w:t>формулювання</w:t>
      </w:r>
      <w:r w:rsidRPr="00094F78">
        <w:rPr>
          <w:color w:val="000000"/>
          <w:sz w:val="28"/>
          <w:szCs w:val="28"/>
          <w:lang w:val="en-US"/>
        </w:rPr>
        <w:t xml:space="preserve">: </w:t>
      </w:r>
      <w:r w:rsidRPr="00094F78">
        <w:rPr>
          <w:b/>
          <w:bCs/>
          <w:i/>
          <w:iCs/>
          <w:color w:val="000000"/>
          <w:sz w:val="28"/>
          <w:szCs w:val="28"/>
          <w:lang w:val="en-US"/>
        </w:rPr>
        <w:t xml:space="preserve">“I pay particular tribute to Mr Speaker…” </w:t>
      </w:r>
      <w:r w:rsidRPr="00DE7D3A">
        <w:rPr>
          <w:i/>
          <w:iCs/>
          <w:sz w:val="28"/>
          <w:szCs w:val="28"/>
          <w:lang w:val="en-US"/>
        </w:rPr>
        <w:t>[50]</w:t>
      </w:r>
      <w:r w:rsidRPr="00DE7D3A">
        <w:rPr>
          <w:b/>
          <w:bCs/>
          <w:i/>
          <w:iCs/>
          <w:color w:val="000000"/>
          <w:sz w:val="28"/>
          <w:szCs w:val="28"/>
          <w:lang w:val="en-US"/>
        </w:rPr>
        <w:t>.</w:t>
      </w:r>
    </w:p>
    <w:p w14:paraId="000001AD"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Промова</w:t>
      </w:r>
      <w:r w:rsidRPr="00DE7D3A">
        <w:rPr>
          <w:color w:val="000000"/>
          <w:sz w:val="28"/>
          <w:szCs w:val="28"/>
          <w:lang w:val="en-US"/>
        </w:rPr>
        <w:t xml:space="preserve"> </w:t>
      </w:r>
      <w:r>
        <w:rPr>
          <w:color w:val="000000"/>
          <w:sz w:val="28"/>
          <w:szCs w:val="28"/>
        </w:rPr>
        <w:t>Байдена</w:t>
      </w:r>
      <w:r w:rsidRPr="00DE7D3A">
        <w:rPr>
          <w:color w:val="000000"/>
          <w:sz w:val="28"/>
          <w:szCs w:val="28"/>
          <w:lang w:val="en-US"/>
        </w:rPr>
        <w:t xml:space="preserve"> </w:t>
      </w:r>
      <w:r>
        <w:rPr>
          <w:color w:val="000000"/>
          <w:sz w:val="28"/>
          <w:szCs w:val="28"/>
        </w:rPr>
        <w:t>має</w:t>
      </w:r>
      <w:r w:rsidRPr="00DE7D3A">
        <w:rPr>
          <w:color w:val="000000"/>
          <w:sz w:val="28"/>
          <w:szCs w:val="28"/>
          <w:lang w:val="en-US"/>
        </w:rPr>
        <w:t xml:space="preserve"> </w:t>
      </w:r>
      <w:r>
        <w:rPr>
          <w:color w:val="000000"/>
          <w:sz w:val="28"/>
          <w:szCs w:val="28"/>
        </w:rPr>
        <w:t>формальність</w:t>
      </w:r>
      <w:r w:rsidRPr="00DE7D3A">
        <w:rPr>
          <w:color w:val="000000"/>
          <w:sz w:val="28"/>
          <w:szCs w:val="28"/>
          <w:lang w:val="en-US"/>
        </w:rPr>
        <w:t xml:space="preserve">, </w:t>
      </w:r>
      <w:r>
        <w:rPr>
          <w:color w:val="000000"/>
          <w:sz w:val="28"/>
          <w:szCs w:val="28"/>
        </w:rPr>
        <w:t>яка</w:t>
      </w:r>
      <w:r w:rsidRPr="00DE7D3A">
        <w:rPr>
          <w:color w:val="000000"/>
          <w:sz w:val="28"/>
          <w:szCs w:val="28"/>
          <w:lang w:val="en-US"/>
        </w:rPr>
        <w:t xml:space="preserve"> </w:t>
      </w:r>
      <w:r>
        <w:rPr>
          <w:color w:val="000000"/>
          <w:sz w:val="28"/>
          <w:szCs w:val="28"/>
        </w:rPr>
        <w:t>поєднується</w:t>
      </w:r>
      <w:r w:rsidRPr="00DE7D3A">
        <w:rPr>
          <w:color w:val="000000"/>
          <w:sz w:val="28"/>
          <w:szCs w:val="28"/>
          <w:lang w:val="en-US"/>
        </w:rPr>
        <w:t xml:space="preserve"> </w:t>
      </w:r>
      <w:r>
        <w:rPr>
          <w:color w:val="000000"/>
          <w:sz w:val="28"/>
          <w:szCs w:val="28"/>
        </w:rPr>
        <w:t>з</w:t>
      </w:r>
      <w:r w:rsidRPr="00DE7D3A">
        <w:rPr>
          <w:color w:val="000000"/>
          <w:sz w:val="28"/>
          <w:szCs w:val="28"/>
          <w:lang w:val="en-US"/>
        </w:rPr>
        <w:t xml:space="preserve"> </w:t>
      </w:r>
      <w:r>
        <w:rPr>
          <w:color w:val="000000"/>
          <w:sz w:val="28"/>
          <w:szCs w:val="28"/>
        </w:rPr>
        <w:t>емоційно</w:t>
      </w:r>
      <w:r w:rsidRPr="00DE7D3A">
        <w:rPr>
          <w:color w:val="000000"/>
          <w:sz w:val="28"/>
          <w:szCs w:val="28"/>
          <w:lang w:val="en-US"/>
        </w:rPr>
        <w:t>-</w:t>
      </w:r>
      <w:r>
        <w:rPr>
          <w:color w:val="000000"/>
          <w:sz w:val="28"/>
          <w:szCs w:val="28"/>
        </w:rPr>
        <w:t>публіцистичним</w:t>
      </w:r>
      <w:r w:rsidRPr="00DE7D3A">
        <w:rPr>
          <w:color w:val="000000"/>
          <w:sz w:val="28"/>
          <w:szCs w:val="28"/>
          <w:lang w:val="en-US"/>
        </w:rPr>
        <w:t xml:space="preserve"> </w:t>
      </w:r>
      <w:r>
        <w:rPr>
          <w:color w:val="000000"/>
          <w:sz w:val="28"/>
          <w:szCs w:val="28"/>
        </w:rPr>
        <w:t>стилем</w:t>
      </w:r>
      <w:r w:rsidRPr="00DE7D3A">
        <w:rPr>
          <w:color w:val="000000"/>
          <w:sz w:val="28"/>
          <w:szCs w:val="28"/>
          <w:lang w:val="en-US"/>
        </w:rPr>
        <w:t xml:space="preserve"> </w:t>
      </w:r>
      <w:r>
        <w:rPr>
          <w:color w:val="000000"/>
          <w:sz w:val="28"/>
          <w:szCs w:val="28"/>
        </w:rPr>
        <w:t>і</w:t>
      </w:r>
      <w:r w:rsidRPr="00DE7D3A">
        <w:rPr>
          <w:color w:val="000000"/>
          <w:sz w:val="28"/>
          <w:szCs w:val="28"/>
          <w:lang w:val="en-US"/>
        </w:rPr>
        <w:t xml:space="preserve"> </w:t>
      </w:r>
      <w:r>
        <w:rPr>
          <w:color w:val="000000"/>
          <w:sz w:val="28"/>
          <w:szCs w:val="28"/>
        </w:rPr>
        <w:t>простими</w:t>
      </w:r>
      <w:r w:rsidRPr="00DE7D3A">
        <w:rPr>
          <w:color w:val="000000"/>
          <w:sz w:val="28"/>
          <w:szCs w:val="28"/>
          <w:lang w:val="en-US"/>
        </w:rPr>
        <w:t xml:space="preserve"> </w:t>
      </w:r>
      <w:r>
        <w:rPr>
          <w:color w:val="000000"/>
          <w:sz w:val="28"/>
          <w:szCs w:val="28"/>
        </w:rPr>
        <w:t>зверненнями</w:t>
      </w:r>
      <w:r w:rsidRPr="00DE7D3A">
        <w:rPr>
          <w:color w:val="000000"/>
          <w:sz w:val="28"/>
          <w:szCs w:val="28"/>
          <w:lang w:val="en-US"/>
        </w:rPr>
        <w:t xml:space="preserve">: </w:t>
      </w:r>
      <w:r w:rsidRPr="00DE7D3A">
        <w:rPr>
          <w:b/>
          <w:bCs/>
          <w:i/>
          <w:iCs/>
          <w:color w:val="000000"/>
          <w:sz w:val="28"/>
          <w:szCs w:val="28"/>
          <w:lang w:val="en-US"/>
        </w:rPr>
        <w:t xml:space="preserve">“It’s sick.”; “Here we go again…”; “We are a great nation.” </w:t>
      </w:r>
      <w:r>
        <w:rPr>
          <w:i/>
          <w:iCs/>
          <w:sz w:val="28"/>
          <w:szCs w:val="28"/>
        </w:rPr>
        <w:t>[55]</w:t>
      </w:r>
      <w:r>
        <w:rPr>
          <w:b/>
          <w:bCs/>
          <w:i/>
          <w:iCs/>
          <w:color w:val="000000"/>
          <w:sz w:val="28"/>
          <w:szCs w:val="28"/>
        </w:rPr>
        <w:t xml:space="preserve">. </w:t>
      </w:r>
      <w:r>
        <w:rPr>
          <w:color w:val="000000"/>
          <w:sz w:val="28"/>
          <w:szCs w:val="28"/>
        </w:rPr>
        <w:t>Стиль промови більш розмовний і живий, призначений для широкого кола слухачів.</w:t>
      </w:r>
    </w:p>
    <w:p w14:paraId="000001AE" w14:textId="77777777" w:rsidR="009B22D9" w:rsidRPr="00DE7D3A"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Марія</w:t>
      </w:r>
      <w:r w:rsidRPr="00094F78">
        <w:rPr>
          <w:color w:val="000000"/>
          <w:sz w:val="28"/>
          <w:szCs w:val="28"/>
          <w:lang w:val="en-US"/>
        </w:rPr>
        <w:t xml:space="preserve"> </w:t>
      </w:r>
      <w:r>
        <w:rPr>
          <w:color w:val="000000"/>
          <w:sz w:val="28"/>
          <w:szCs w:val="28"/>
        </w:rPr>
        <w:t>Міллер</w:t>
      </w:r>
      <w:r w:rsidRPr="00094F78">
        <w:rPr>
          <w:color w:val="000000"/>
          <w:sz w:val="28"/>
          <w:szCs w:val="28"/>
          <w:lang w:val="en-US"/>
        </w:rPr>
        <w:t xml:space="preserve"> </w:t>
      </w:r>
      <w:r>
        <w:rPr>
          <w:color w:val="000000"/>
          <w:sz w:val="28"/>
          <w:szCs w:val="28"/>
        </w:rPr>
        <w:t>в</w:t>
      </w:r>
      <w:r w:rsidRPr="00094F78">
        <w:rPr>
          <w:color w:val="000000"/>
          <w:sz w:val="28"/>
          <w:szCs w:val="28"/>
          <w:lang w:val="en-US"/>
        </w:rPr>
        <w:t xml:space="preserve"> </w:t>
      </w:r>
      <w:r>
        <w:rPr>
          <w:color w:val="000000"/>
          <w:sz w:val="28"/>
          <w:szCs w:val="28"/>
        </w:rPr>
        <w:t>своїй</w:t>
      </w:r>
      <w:r w:rsidRPr="00094F78">
        <w:rPr>
          <w:color w:val="000000"/>
          <w:sz w:val="28"/>
          <w:szCs w:val="28"/>
          <w:lang w:val="en-US"/>
        </w:rPr>
        <w:t xml:space="preserve"> </w:t>
      </w:r>
      <w:r>
        <w:rPr>
          <w:color w:val="000000"/>
          <w:sz w:val="28"/>
          <w:szCs w:val="28"/>
        </w:rPr>
        <w:t>промові</w:t>
      </w:r>
      <w:r w:rsidRPr="00094F78">
        <w:rPr>
          <w:color w:val="000000"/>
          <w:sz w:val="28"/>
          <w:szCs w:val="28"/>
          <w:lang w:val="en-US"/>
        </w:rPr>
        <w:t xml:space="preserve"> </w:t>
      </w:r>
      <w:r>
        <w:rPr>
          <w:color w:val="000000"/>
          <w:sz w:val="28"/>
          <w:szCs w:val="28"/>
        </w:rPr>
        <w:t>більше</w:t>
      </w:r>
      <w:r w:rsidRPr="00094F78">
        <w:rPr>
          <w:color w:val="000000"/>
          <w:sz w:val="28"/>
          <w:szCs w:val="28"/>
          <w:lang w:val="en-US"/>
        </w:rPr>
        <w:t xml:space="preserve"> </w:t>
      </w:r>
      <w:r>
        <w:rPr>
          <w:color w:val="000000"/>
          <w:sz w:val="28"/>
          <w:szCs w:val="28"/>
        </w:rPr>
        <w:t>застосовує</w:t>
      </w:r>
      <w:r w:rsidRPr="00094F78">
        <w:rPr>
          <w:color w:val="000000"/>
          <w:sz w:val="28"/>
          <w:szCs w:val="28"/>
          <w:lang w:val="en-US"/>
        </w:rPr>
        <w:t xml:space="preserve"> </w:t>
      </w:r>
      <w:r>
        <w:rPr>
          <w:color w:val="000000"/>
          <w:sz w:val="28"/>
          <w:szCs w:val="28"/>
        </w:rPr>
        <w:t>аналітичної</w:t>
      </w:r>
      <w:r w:rsidRPr="00094F78">
        <w:rPr>
          <w:color w:val="000000"/>
          <w:sz w:val="28"/>
          <w:szCs w:val="28"/>
          <w:lang w:val="en-US"/>
        </w:rPr>
        <w:t xml:space="preserve"> </w:t>
      </w:r>
      <w:r>
        <w:rPr>
          <w:color w:val="000000"/>
          <w:sz w:val="28"/>
          <w:szCs w:val="28"/>
        </w:rPr>
        <w:t>лексики</w:t>
      </w:r>
      <w:r w:rsidRPr="00094F78">
        <w:rPr>
          <w:color w:val="000000"/>
          <w:sz w:val="28"/>
          <w:szCs w:val="28"/>
          <w:lang w:val="en-US"/>
        </w:rPr>
        <w:t xml:space="preserve">: </w:t>
      </w:r>
      <w:r w:rsidRPr="00094F78">
        <w:rPr>
          <w:b/>
          <w:bCs/>
          <w:i/>
          <w:iCs/>
          <w:color w:val="000000"/>
          <w:sz w:val="28"/>
          <w:szCs w:val="28"/>
          <w:lang w:val="en-US"/>
        </w:rPr>
        <w:t>“parliamentary privilege”; “online abuse monitoring”; “research reported…</w:t>
      </w:r>
      <w:proofErr w:type="gramStart"/>
      <w:r w:rsidRPr="00094F78">
        <w:rPr>
          <w:b/>
          <w:bCs/>
          <w:i/>
          <w:iCs/>
          <w:color w:val="000000"/>
          <w:sz w:val="28"/>
          <w:szCs w:val="28"/>
          <w:lang w:val="en-US"/>
        </w:rPr>
        <w:t>” ;</w:t>
      </w:r>
      <w:proofErr w:type="gramEnd"/>
      <w:r w:rsidRPr="00094F78">
        <w:rPr>
          <w:b/>
          <w:bCs/>
          <w:i/>
          <w:iCs/>
          <w:color w:val="000000"/>
          <w:sz w:val="28"/>
          <w:szCs w:val="28"/>
          <w:lang w:val="en-US"/>
        </w:rPr>
        <w:t xml:space="preserve"> “Over nine in ten women MPs…” </w:t>
      </w:r>
      <w:r w:rsidRPr="00DE7D3A">
        <w:rPr>
          <w:i/>
          <w:iCs/>
          <w:sz w:val="28"/>
          <w:szCs w:val="28"/>
          <w:lang w:val="en-US"/>
        </w:rPr>
        <w:t>[50]</w:t>
      </w:r>
    </w:p>
    <w:p w14:paraId="000001AF"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Джо</w:t>
      </w:r>
      <w:r w:rsidRPr="00094F78">
        <w:rPr>
          <w:color w:val="000000"/>
          <w:sz w:val="28"/>
          <w:szCs w:val="28"/>
          <w:lang w:val="en-US"/>
        </w:rPr>
        <w:t xml:space="preserve"> </w:t>
      </w:r>
      <w:r>
        <w:rPr>
          <w:color w:val="000000"/>
          <w:sz w:val="28"/>
          <w:szCs w:val="28"/>
        </w:rPr>
        <w:t>Байден</w:t>
      </w:r>
      <w:r w:rsidRPr="00094F78">
        <w:rPr>
          <w:color w:val="000000"/>
          <w:sz w:val="28"/>
          <w:szCs w:val="28"/>
          <w:lang w:val="en-US"/>
        </w:rPr>
        <w:t xml:space="preserve">, </w:t>
      </w:r>
      <w:r>
        <w:rPr>
          <w:color w:val="000000"/>
          <w:sz w:val="28"/>
          <w:szCs w:val="28"/>
        </w:rPr>
        <w:t>натомість</w:t>
      </w:r>
      <w:r w:rsidRPr="00094F78">
        <w:rPr>
          <w:color w:val="000000"/>
          <w:sz w:val="28"/>
          <w:szCs w:val="28"/>
          <w:lang w:val="en-US"/>
        </w:rPr>
        <w:t xml:space="preserve">, </w:t>
      </w:r>
      <w:r>
        <w:rPr>
          <w:color w:val="000000"/>
          <w:sz w:val="28"/>
          <w:szCs w:val="28"/>
        </w:rPr>
        <w:t>більше</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метафоричний</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образний</w:t>
      </w:r>
      <w:r w:rsidRPr="00094F78">
        <w:rPr>
          <w:color w:val="000000"/>
          <w:sz w:val="28"/>
          <w:szCs w:val="28"/>
          <w:lang w:val="en-US"/>
        </w:rPr>
        <w:t xml:space="preserve"> </w:t>
      </w:r>
      <w:r>
        <w:rPr>
          <w:color w:val="000000"/>
          <w:sz w:val="28"/>
          <w:szCs w:val="28"/>
        </w:rPr>
        <w:t>стиль</w:t>
      </w:r>
      <w:r w:rsidRPr="00094F78">
        <w:rPr>
          <w:color w:val="000000"/>
          <w:sz w:val="28"/>
          <w:szCs w:val="28"/>
          <w:lang w:val="en-US"/>
        </w:rPr>
        <w:t>: “</w:t>
      </w:r>
      <w:r w:rsidRPr="00094F78">
        <w:rPr>
          <w:b/>
          <w:bCs/>
          <w:i/>
          <w:iCs/>
          <w:color w:val="000000"/>
          <w:sz w:val="28"/>
          <w:szCs w:val="28"/>
          <w:lang w:val="en-US"/>
        </w:rPr>
        <w:t xml:space="preserve">unadulterated evil”; “We are facing an inflection point in </w:t>
      </w:r>
      <w:r w:rsidRPr="00094F78">
        <w:rPr>
          <w:b/>
          <w:bCs/>
          <w:i/>
          <w:iCs/>
          <w:color w:val="000000"/>
          <w:sz w:val="28"/>
          <w:szCs w:val="28"/>
          <w:lang w:val="en-US"/>
        </w:rPr>
        <w:lastRenderedPageBreak/>
        <w:t xml:space="preserve">history”; “America is a beacon to the world” </w:t>
      </w:r>
      <w:r w:rsidRPr="00094F78">
        <w:rPr>
          <w:i/>
          <w:iCs/>
          <w:sz w:val="28"/>
          <w:szCs w:val="28"/>
          <w:lang w:val="en-US"/>
        </w:rPr>
        <w:t>[55]</w:t>
      </w:r>
      <w:r w:rsidRPr="00094F78">
        <w:rPr>
          <w:b/>
          <w:bCs/>
          <w:i/>
          <w:iCs/>
          <w:color w:val="000000"/>
          <w:sz w:val="28"/>
          <w:szCs w:val="28"/>
          <w:lang w:val="en-US"/>
        </w:rPr>
        <w:t>.</w:t>
      </w:r>
      <w:r w:rsidRPr="00094F78">
        <w:rPr>
          <w:color w:val="000000"/>
          <w:sz w:val="28"/>
          <w:szCs w:val="28"/>
          <w:lang w:val="en-US"/>
        </w:rPr>
        <w:t xml:space="preserve"> </w:t>
      </w:r>
      <w:r>
        <w:rPr>
          <w:color w:val="000000"/>
          <w:sz w:val="28"/>
          <w:szCs w:val="28"/>
        </w:rPr>
        <w:t>Байден активно використовує символи, емоційні знаки та історичні порівняння.</w:t>
      </w:r>
    </w:p>
    <w:p w14:paraId="000001B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Структура промови Міллер лінійна: подяки, нагадування про контест, статистика, проблема та рішення. Це приклад раціональної парламентської логіки.</w:t>
      </w:r>
    </w:p>
    <w:p w14:paraId="000001B1"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Структура промови Байдена хвалебна і драматична: загроза, приклад жаху, міжнародні наслідки, моральний вибір, заклик до дії. Це приклад наративу політичного лідера, що мотивує суспільство.</w:t>
      </w:r>
    </w:p>
    <w:p w14:paraId="000001B2" w14:textId="77777777" w:rsidR="009B22D9" w:rsidRDefault="009B22D9">
      <w:pPr>
        <w:pBdr>
          <w:top w:val="nil"/>
          <w:left w:val="nil"/>
          <w:bottom w:val="nil"/>
          <w:right w:val="nil"/>
          <w:between w:val="nil"/>
        </w:pBdr>
        <w:spacing w:line="360" w:lineRule="auto"/>
        <w:ind w:firstLine="850"/>
        <w:jc w:val="both"/>
        <w:rPr>
          <w:color w:val="000000"/>
          <w:sz w:val="28"/>
          <w:szCs w:val="28"/>
        </w:rPr>
      </w:pPr>
    </w:p>
    <w:p w14:paraId="000001B3"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Аналізуючи стилістичні відмінності промов Еллі Рів та Кіра Стармера, ми можемо визначити, що тон виступу Еллі Рів енергійний, мобілізуючий, спрямований на збільшенні участі жінок в політиці: </w:t>
      </w:r>
      <w:r>
        <w:rPr>
          <w:b/>
          <w:bCs/>
          <w:i/>
          <w:iCs/>
          <w:color w:val="000000"/>
          <w:sz w:val="28"/>
          <w:szCs w:val="28"/>
        </w:rPr>
        <w:t xml:space="preserve">“Progress is not given to us – it is won. </w:t>
      </w:r>
      <w:r w:rsidRPr="00094F78">
        <w:rPr>
          <w:b/>
          <w:bCs/>
          <w:i/>
          <w:iCs/>
          <w:color w:val="000000"/>
          <w:sz w:val="28"/>
          <w:szCs w:val="28"/>
          <w:lang w:val="en-US"/>
        </w:rPr>
        <w:t xml:space="preserve">And it is won by us.”; “If politics is to be truly representative of our country, we must continue the fight to break down barriers.” </w:t>
      </w:r>
      <w:r>
        <w:rPr>
          <w:i/>
          <w:iCs/>
          <w:sz w:val="28"/>
          <w:szCs w:val="28"/>
        </w:rPr>
        <w:t>[51]</w:t>
      </w:r>
      <w:r>
        <w:rPr>
          <w:b/>
          <w:bCs/>
          <w:i/>
          <w:iCs/>
          <w:color w:val="000000"/>
          <w:sz w:val="28"/>
          <w:szCs w:val="28"/>
        </w:rPr>
        <w:t>.</w:t>
      </w:r>
      <w:r>
        <w:rPr>
          <w:color w:val="000000"/>
          <w:sz w:val="28"/>
          <w:szCs w:val="28"/>
        </w:rPr>
        <w:t xml:space="preserve"> Тон звучить як звернення активістки, яка надихає та обʼєднує спільноту.</w:t>
      </w:r>
    </w:p>
    <w:p w14:paraId="000001B4" w14:textId="77777777" w:rsidR="009B22D9" w:rsidRPr="00D94D35"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 xml:space="preserve">Тон виступу Кіра Стармера спокійний, офіційний, він є премʼєр міністром, спрямований на стабілізацію та обʼєднання країни: </w:t>
      </w:r>
      <w:r>
        <w:rPr>
          <w:b/>
          <w:bCs/>
          <w:i/>
          <w:iCs/>
          <w:color w:val="000000"/>
          <w:sz w:val="28"/>
          <w:szCs w:val="28"/>
        </w:rPr>
        <w:t xml:space="preserve">“Good afternoon… </w:t>
      </w:r>
      <w:r w:rsidRPr="00094F78">
        <w:rPr>
          <w:b/>
          <w:bCs/>
          <w:i/>
          <w:iCs/>
          <w:color w:val="000000"/>
          <w:sz w:val="28"/>
          <w:szCs w:val="28"/>
          <w:lang w:val="en-US"/>
        </w:rPr>
        <w:t xml:space="preserve">I have just returned from Buckingham Palace…”; “My government will serve you.”; “Country first, party second.” </w:t>
      </w:r>
      <w:r w:rsidRPr="00D94D35">
        <w:rPr>
          <w:i/>
          <w:iCs/>
          <w:sz w:val="28"/>
          <w:szCs w:val="28"/>
          <w:lang w:val="en-US"/>
        </w:rPr>
        <w:t>[56]</w:t>
      </w:r>
      <w:r w:rsidRPr="00D94D35">
        <w:rPr>
          <w:b/>
          <w:bCs/>
          <w:i/>
          <w:iCs/>
          <w:color w:val="000000"/>
          <w:sz w:val="28"/>
          <w:szCs w:val="28"/>
          <w:lang w:val="en-US"/>
        </w:rPr>
        <w:t>.</w:t>
      </w:r>
      <w:r w:rsidRPr="00D94D35">
        <w:rPr>
          <w:color w:val="000000"/>
          <w:sz w:val="28"/>
          <w:szCs w:val="28"/>
          <w:lang w:val="en-US"/>
        </w:rPr>
        <w:t xml:space="preserve"> </w:t>
      </w:r>
      <w:r>
        <w:rPr>
          <w:color w:val="000000"/>
          <w:sz w:val="28"/>
          <w:szCs w:val="28"/>
        </w:rPr>
        <w:t>Це</w:t>
      </w:r>
      <w:r w:rsidRPr="00D94D35">
        <w:rPr>
          <w:color w:val="000000"/>
          <w:sz w:val="28"/>
          <w:szCs w:val="28"/>
          <w:lang w:val="en-US"/>
        </w:rPr>
        <w:t xml:space="preserve"> </w:t>
      </w:r>
      <w:r>
        <w:rPr>
          <w:color w:val="000000"/>
          <w:sz w:val="28"/>
          <w:szCs w:val="28"/>
        </w:rPr>
        <w:t>тон</w:t>
      </w:r>
      <w:r w:rsidRPr="00D94D35">
        <w:rPr>
          <w:color w:val="000000"/>
          <w:sz w:val="28"/>
          <w:szCs w:val="28"/>
          <w:lang w:val="en-US"/>
        </w:rPr>
        <w:t xml:space="preserve"> </w:t>
      </w:r>
      <w:r>
        <w:rPr>
          <w:color w:val="000000"/>
          <w:sz w:val="28"/>
          <w:szCs w:val="28"/>
        </w:rPr>
        <w:t>лідера</w:t>
      </w:r>
      <w:r w:rsidRPr="00D94D35">
        <w:rPr>
          <w:color w:val="000000"/>
          <w:sz w:val="28"/>
          <w:szCs w:val="28"/>
          <w:lang w:val="en-US"/>
        </w:rPr>
        <w:t xml:space="preserve"> </w:t>
      </w:r>
      <w:r>
        <w:rPr>
          <w:color w:val="000000"/>
          <w:sz w:val="28"/>
          <w:szCs w:val="28"/>
        </w:rPr>
        <w:t>держави</w:t>
      </w:r>
      <w:r w:rsidRPr="00D94D35">
        <w:rPr>
          <w:color w:val="000000"/>
          <w:sz w:val="28"/>
          <w:szCs w:val="28"/>
          <w:lang w:val="en-US"/>
        </w:rPr>
        <w:t xml:space="preserve">, </w:t>
      </w:r>
      <w:r>
        <w:rPr>
          <w:color w:val="000000"/>
          <w:sz w:val="28"/>
          <w:szCs w:val="28"/>
        </w:rPr>
        <w:t>який</w:t>
      </w:r>
      <w:r w:rsidRPr="00D94D35">
        <w:rPr>
          <w:color w:val="000000"/>
          <w:sz w:val="28"/>
          <w:szCs w:val="28"/>
          <w:lang w:val="en-US"/>
        </w:rPr>
        <w:t xml:space="preserve"> </w:t>
      </w:r>
      <w:r>
        <w:rPr>
          <w:color w:val="000000"/>
          <w:sz w:val="28"/>
          <w:szCs w:val="28"/>
        </w:rPr>
        <w:t>оголошує</w:t>
      </w:r>
      <w:r w:rsidRPr="00D94D35">
        <w:rPr>
          <w:color w:val="000000"/>
          <w:sz w:val="28"/>
          <w:szCs w:val="28"/>
          <w:lang w:val="en-US"/>
        </w:rPr>
        <w:t xml:space="preserve"> </w:t>
      </w:r>
      <w:r>
        <w:rPr>
          <w:color w:val="000000"/>
          <w:sz w:val="28"/>
          <w:szCs w:val="28"/>
        </w:rPr>
        <w:t>курс</w:t>
      </w:r>
      <w:r w:rsidRPr="00D94D35">
        <w:rPr>
          <w:color w:val="000000"/>
          <w:sz w:val="28"/>
          <w:szCs w:val="28"/>
          <w:lang w:val="en-US"/>
        </w:rPr>
        <w:t xml:space="preserve"> </w:t>
      </w:r>
      <w:r>
        <w:rPr>
          <w:color w:val="000000"/>
          <w:sz w:val="28"/>
          <w:szCs w:val="28"/>
        </w:rPr>
        <w:t>нового</w:t>
      </w:r>
      <w:r w:rsidRPr="00D94D35">
        <w:rPr>
          <w:color w:val="000000"/>
          <w:sz w:val="28"/>
          <w:szCs w:val="28"/>
          <w:lang w:val="en-US"/>
        </w:rPr>
        <w:t xml:space="preserve"> </w:t>
      </w:r>
      <w:r>
        <w:rPr>
          <w:color w:val="000000"/>
          <w:sz w:val="28"/>
          <w:szCs w:val="28"/>
        </w:rPr>
        <w:t>уряду</w:t>
      </w:r>
      <w:r w:rsidRPr="00D94D35">
        <w:rPr>
          <w:color w:val="000000"/>
          <w:sz w:val="28"/>
          <w:szCs w:val="28"/>
          <w:lang w:val="en-US"/>
        </w:rPr>
        <w:t>.</w:t>
      </w:r>
    </w:p>
    <w:p w14:paraId="000001B5" w14:textId="77777777" w:rsidR="009B22D9" w:rsidRPr="00D94D35"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Еллі</w:t>
      </w:r>
      <w:r w:rsidRPr="00D94D35">
        <w:rPr>
          <w:color w:val="000000"/>
          <w:sz w:val="28"/>
          <w:szCs w:val="28"/>
          <w:lang w:val="en-US"/>
        </w:rPr>
        <w:t xml:space="preserve"> </w:t>
      </w:r>
      <w:r>
        <w:rPr>
          <w:color w:val="000000"/>
          <w:sz w:val="28"/>
          <w:szCs w:val="28"/>
        </w:rPr>
        <w:t>Рів</w:t>
      </w:r>
      <w:r w:rsidRPr="00D94D35">
        <w:rPr>
          <w:color w:val="000000"/>
          <w:sz w:val="28"/>
          <w:szCs w:val="28"/>
          <w:lang w:val="en-US"/>
        </w:rPr>
        <w:t xml:space="preserve"> </w:t>
      </w:r>
      <w:r>
        <w:rPr>
          <w:color w:val="000000"/>
          <w:sz w:val="28"/>
          <w:szCs w:val="28"/>
        </w:rPr>
        <w:t>фокусується</w:t>
      </w:r>
      <w:r w:rsidRPr="00D94D35">
        <w:rPr>
          <w:color w:val="000000"/>
          <w:sz w:val="28"/>
          <w:szCs w:val="28"/>
          <w:lang w:val="en-US"/>
        </w:rPr>
        <w:t xml:space="preserve"> </w:t>
      </w:r>
      <w:r>
        <w:rPr>
          <w:color w:val="000000"/>
          <w:sz w:val="28"/>
          <w:szCs w:val="28"/>
        </w:rPr>
        <w:t>на</w:t>
      </w:r>
      <w:r w:rsidRPr="00D94D35">
        <w:rPr>
          <w:color w:val="000000"/>
          <w:sz w:val="28"/>
          <w:szCs w:val="28"/>
          <w:lang w:val="en-US"/>
        </w:rPr>
        <w:t xml:space="preserve"> </w:t>
      </w:r>
      <w:r>
        <w:rPr>
          <w:color w:val="000000"/>
          <w:sz w:val="28"/>
          <w:szCs w:val="28"/>
        </w:rPr>
        <w:t>участі</w:t>
      </w:r>
      <w:r w:rsidRPr="00D94D35">
        <w:rPr>
          <w:color w:val="000000"/>
          <w:sz w:val="28"/>
          <w:szCs w:val="28"/>
          <w:lang w:val="en-US"/>
        </w:rPr>
        <w:t xml:space="preserve"> </w:t>
      </w:r>
      <w:r>
        <w:rPr>
          <w:color w:val="000000"/>
          <w:sz w:val="28"/>
          <w:szCs w:val="28"/>
        </w:rPr>
        <w:t>жінок</w:t>
      </w:r>
      <w:r w:rsidRPr="00D94D35">
        <w:rPr>
          <w:color w:val="000000"/>
          <w:sz w:val="28"/>
          <w:szCs w:val="28"/>
          <w:lang w:val="en-US"/>
        </w:rPr>
        <w:t xml:space="preserve">, </w:t>
      </w:r>
      <w:r>
        <w:rPr>
          <w:color w:val="000000"/>
          <w:sz w:val="28"/>
          <w:szCs w:val="28"/>
        </w:rPr>
        <w:t>боротьбу</w:t>
      </w:r>
      <w:r w:rsidRPr="00D94D35">
        <w:rPr>
          <w:color w:val="000000"/>
          <w:sz w:val="28"/>
          <w:szCs w:val="28"/>
          <w:lang w:val="en-US"/>
        </w:rPr>
        <w:t xml:space="preserve"> </w:t>
      </w:r>
      <w:r>
        <w:rPr>
          <w:color w:val="000000"/>
          <w:sz w:val="28"/>
          <w:szCs w:val="28"/>
        </w:rPr>
        <w:t>за</w:t>
      </w:r>
      <w:r w:rsidRPr="00D94D35">
        <w:rPr>
          <w:color w:val="000000"/>
          <w:sz w:val="28"/>
          <w:szCs w:val="28"/>
          <w:lang w:val="en-US"/>
        </w:rPr>
        <w:t xml:space="preserve"> </w:t>
      </w:r>
      <w:r>
        <w:rPr>
          <w:color w:val="000000"/>
          <w:sz w:val="28"/>
          <w:szCs w:val="28"/>
        </w:rPr>
        <w:t>рівність</w:t>
      </w:r>
      <w:r w:rsidRPr="00D94D35">
        <w:rPr>
          <w:color w:val="000000"/>
          <w:sz w:val="28"/>
          <w:szCs w:val="28"/>
          <w:lang w:val="en-US"/>
        </w:rPr>
        <w:t xml:space="preserve">, </w:t>
      </w:r>
      <w:r>
        <w:rPr>
          <w:color w:val="000000"/>
          <w:sz w:val="28"/>
          <w:szCs w:val="28"/>
        </w:rPr>
        <w:t>роль</w:t>
      </w:r>
      <w:r w:rsidRPr="00D94D35">
        <w:rPr>
          <w:color w:val="000000"/>
          <w:sz w:val="28"/>
          <w:szCs w:val="28"/>
          <w:lang w:val="en-US"/>
        </w:rPr>
        <w:t xml:space="preserve"> </w:t>
      </w:r>
      <w:r>
        <w:rPr>
          <w:color w:val="000000"/>
          <w:sz w:val="28"/>
          <w:szCs w:val="28"/>
        </w:rPr>
        <w:t>матерів</w:t>
      </w:r>
      <w:r w:rsidRPr="00D94D35">
        <w:rPr>
          <w:color w:val="000000"/>
          <w:sz w:val="28"/>
          <w:szCs w:val="28"/>
          <w:lang w:val="en-US"/>
        </w:rPr>
        <w:t>-</w:t>
      </w:r>
      <w:r>
        <w:rPr>
          <w:color w:val="000000"/>
          <w:sz w:val="28"/>
          <w:szCs w:val="28"/>
        </w:rPr>
        <w:t>робітниць</w:t>
      </w:r>
      <w:r w:rsidRPr="00D94D35">
        <w:rPr>
          <w:color w:val="000000"/>
          <w:sz w:val="28"/>
          <w:szCs w:val="28"/>
          <w:lang w:val="en-US"/>
        </w:rPr>
        <w:t xml:space="preserve"> </w:t>
      </w:r>
      <w:r>
        <w:rPr>
          <w:color w:val="000000"/>
          <w:sz w:val="28"/>
          <w:szCs w:val="28"/>
        </w:rPr>
        <w:t>та</w:t>
      </w:r>
      <w:r w:rsidRPr="00D94D35">
        <w:rPr>
          <w:color w:val="000000"/>
          <w:sz w:val="28"/>
          <w:szCs w:val="28"/>
          <w:lang w:val="en-US"/>
        </w:rPr>
        <w:t xml:space="preserve"> </w:t>
      </w:r>
      <w:r>
        <w:rPr>
          <w:color w:val="000000"/>
          <w:sz w:val="28"/>
          <w:szCs w:val="28"/>
        </w:rPr>
        <w:t>на</w:t>
      </w:r>
      <w:r w:rsidRPr="00D94D35">
        <w:rPr>
          <w:color w:val="000000"/>
          <w:sz w:val="28"/>
          <w:szCs w:val="28"/>
          <w:lang w:val="en-US"/>
        </w:rPr>
        <w:t xml:space="preserve"> </w:t>
      </w:r>
      <w:r>
        <w:rPr>
          <w:color w:val="000000"/>
          <w:sz w:val="28"/>
          <w:szCs w:val="28"/>
        </w:rPr>
        <w:t>особистих</w:t>
      </w:r>
      <w:r w:rsidRPr="00D94D35">
        <w:rPr>
          <w:color w:val="000000"/>
          <w:sz w:val="28"/>
          <w:szCs w:val="28"/>
          <w:lang w:val="en-US"/>
        </w:rPr>
        <w:t xml:space="preserve"> </w:t>
      </w:r>
      <w:r>
        <w:rPr>
          <w:color w:val="000000"/>
          <w:sz w:val="28"/>
          <w:szCs w:val="28"/>
        </w:rPr>
        <w:t>історіях</w:t>
      </w:r>
      <w:r w:rsidRPr="00D94D35">
        <w:rPr>
          <w:color w:val="000000"/>
          <w:sz w:val="28"/>
          <w:szCs w:val="28"/>
          <w:lang w:val="en-US"/>
        </w:rPr>
        <w:t xml:space="preserve">: </w:t>
      </w:r>
      <w:r w:rsidRPr="00D94D35">
        <w:rPr>
          <w:b/>
          <w:bCs/>
          <w:i/>
          <w:iCs/>
          <w:color w:val="000000"/>
          <w:sz w:val="28"/>
          <w:szCs w:val="28"/>
          <w:lang w:val="en-US"/>
        </w:rPr>
        <w:t xml:space="preserve">“ Working with women who were underpaid, sidelined, or sacked for becoming mothers…”; “These changes didn’t fall from the sky. They were demanded, fought for, and eventually won.” </w:t>
      </w:r>
      <w:r w:rsidRPr="00D94D35">
        <w:rPr>
          <w:i/>
          <w:iCs/>
          <w:sz w:val="28"/>
          <w:szCs w:val="28"/>
          <w:lang w:val="en-US"/>
        </w:rPr>
        <w:t>[51]</w:t>
      </w:r>
      <w:r w:rsidRPr="00D94D35">
        <w:rPr>
          <w:color w:val="000000"/>
          <w:sz w:val="28"/>
          <w:szCs w:val="28"/>
          <w:lang w:val="en-US"/>
        </w:rPr>
        <w:t xml:space="preserve">. </w:t>
      </w:r>
      <w:r>
        <w:rPr>
          <w:color w:val="000000"/>
          <w:sz w:val="28"/>
          <w:szCs w:val="28"/>
        </w:rPr>
        <w:t>В</w:t>
      </w:r>
      <w:r w:rsidRPr="00D94D35">
        <w:rPr>
          <w:color w:val="000000"/>
          <w:sz w:val="28"/>
          <w:szCs w:val="28"/>
          <w:lang w:val="en-US"/>
        </w:rPr>
        <w:t xml:space="preserve"> </w:t>
      </w:r>
      <w:r>
        <w:rPr>
          <w:color w:val="000000"/>
          <w:sz w:val="28"/>
          <w:szCs w:val="28"/>
        </w:rPr>
        <w:t>її</w:t>
      </w:r>
      <w:r w:rsidRPr="00D94D35">
        <w:rPr>
          <w:color w:val="000000"/>
          <w:sz w:val="28"/>
          <w:szCs w:val="28"/>
          <w:lang w:val="en-US"/>
        </w:rPr>
        <w:t xml:space="preserve"> </w:t>
      </w:r>
      <w:r>
        <w:rPr>
          <w:color w:val="000000"/>
          <w:sz w:val="28"/>
          <w:szCs w:val="28"/>
        </w:rPr>
        <w:t>промові</w:t>
      </w:r>
      <w:r w:rsidRPr="00D94D35">
        <w:rPr>
          <w:color w:val="000000"/>
          <w:sz w:val="28"/>
          <w:szCs w:val="28"/>
          <w:lang w:val="en-US"/>
        </w:rPr>
        <w:t xml:space="preserve"> </w:t>
      </w:r>
      <w:r>
        <w:rPr>
          <w:color w:val="000000"/>
          <w:sz w:val="28"/>
          <w:szCs w:val="28"/>
        </w:rPr>
        <w:t>переважає</w:t>
      </w:r>
      <w:r w:rsidRPr="00D94D35">
        <w:rPr>
          <w:color w:val="000000"/>
          <w:sz w:val="28"/>
          <w:szCs w:val="28"/>
          <w:lang w:val="en-US"/>
        </w:rPr>
        <w:t xml:space="preserve"> </w:t>
      </w:r>
      <w:r>
        <w:rPr>
          <w:color w:val="000000"/>
          <w:sz w:val="28"/>
          <w:szCs w:val="28"/>
        </w:rPr>
        <w:t>тема</w:t>
      </w:r>
      <w:r w:rsidRPr="00D94D35">
        <w:rPr>
          <w:color w:val="000000"/>
          <w:sz w:val="28"/>
          <w:szCs w:val="28"/>
          <w:lang w:val="en-US"/>
        </w:rPr>
        <w:t xml:space="preserve"> </w:t>
      </w:r>
      <w:r>
        <w:rPr>
          <w:color w:val="000000"/>
          <w:sz w:val="28"/>
          <w:szCs w:val="28"/>
        </w:rPr>
        <w:t>ґендерних</w:t>
      </w:r>
      <w:r w:rsidRPr="00D94D35">
        <w:rPr>
          <w:color w:val="000000"/>
          <w:sz w:val="28"/>
          <w:szCs w:val="28"/>
          <w:lang w:val="en-US"/>
        </w:rPr>
        <w:t xml:space="preserve"> </w:t>
      </w:r>
      <w:r>
        <w:rPr>
          <w:color w:val="000000"/>
          <w:sz w:val="28"/>
          <w:szCs w:val="28"/>
        </w:rPr>
        <w:t>бар</w:t>
      </w:r>
      <w:r w:rsidRPr="00D94D35">
        <w:rPr>
          <w:color w:val="000000"/>
          <w:sz w:val="28"/>
          <w:szCs w:val="28"/>
          <w:lang w:val="en-US"/>
        </w:rPr>
        <w:t>ʼ</w:t>
      </w:r>
      <w:r>
        <w:rPr>
          <w:color w:val="000000"/>
          <w:sz w:val="28"/>
          <w:szCs w:val="28"/>
        </w:rPr>
        <w:t>єрів</w:t>
      </w:r>
      <w:r w:rsidRPr="00D94D35">
        <w:rPr>
          <w:color w:val="000000"/>
          <w:sz w:val="28"/>
          <w:szCs w:val="28"/>
          <w:lang w:val="en-US"/>
        </w:rPr>
        <w:t xml:space="preserve"> </w:t>
      </w:r>
      <w:r>
        <w:rPr>
          <w:color w:val="000000"/>
          <w:sz w:val="28"/>
          <w:szCs w:val="28"/>
        </w:rPr>
        <w:t>та</w:t>
      </w:r>
      <w:r w:rsidRPr="00D94D35">
        <w:rPr>
          <w:color w:val="000000"/>
          <w:sz w:val="28"/>
          <w:szCs w:val="28"/>
          <w:lang w:val="en-US"/>
        </w:rPr>
        <w:t xml:space="preserve"> </w:t>
      </w:r>
      <w:r>
        <w:rPr>
          <w:color w:val="000000"/>
          <w:sz w:val="28"/>
          <w:szCs w:val="28"/>
        </w:rPr>
        <w:t>їх</w:t>
      </w:r>
      <w:r w:rsidRPr="00D94D35">
        <w:rPr>
          <w:color w:val="000000"/>
          <w:sz w:val="28"/>
          <w:szCs w:val="28"/>
          <w:lang w:val="en-US"/>
        </w:rPr>
        <w:t xml:space="preserve"> </w:t>
      </w:r>
      <w:r>
        <w:rPr>
          <w:color w:val="000000"/>
          <w:sz w:val="28"/>
          <w:szCs w:val="28"/>
        </w:rPr>
        <w:t>подолання</w:t>
      </w:r>
      <w:r w:rsidRPr="00D94D35">
        <w:rPr>
          <w:color w:val="000000"/>
          <w:sz w:val="28"/>
          <w:szCs w:val="28"/>
          <w:lang w:val="en-US"/>
        </w:rPr>
        <w:t xml:space="preserve">. </w:t>
      </w:r>
    </w:p>
    <w:p w14:paraId="000001B6"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Натомість</w:t>
      </w:r>
      <w:r w:rsidRPr="00094F78">
        <w:rPr>
          <w:color w:val="000000"/>
          <w:sz w:val="28"/>
          <w:szCs w:val="28"/>
          <w:lang w:val="en-US"/>
        </w:rPr>
        <w:t xml:space="preserve">, </w:t>
      </w:r>
      <w:r>
        <w:rPr>
          <w:color w:val="000000"/>
          <w:sz w:val="28"/>
          <w:szCs w:val="28"/>
        </w:rPr>
        <w:t>Кір</w:t>
      </w:r>
      <w:r w:rsidRPr="00094F78">
        <w:rPr>
          <w:color w:val="000000"/>
          <w:sz w:val="28"/>
          <w:szCs w:val="28"/>
          <w:lang w:val="en-US"/>
        </w:rPr>
        <w:t xml:space="preserve"> </w:t>
      </w:r>
      <w:r>
        <w:rPr>
          <w:color w:val="000000"/>
          <w:sz w:val="28"/>
          <w:szCs w:val="28"/>
        </w:rPr>
        <w:t>Стармер</w:t>
      </w:r>
      <w:r w:rsidRPr="00094F78">
        <w:rPr>
          <w:color w:val="000000"/>
          <w:sz w:val="28"/>
          <w:szCs w:val="28"/>
          <w:lang w:val="en-US"/>
        </w:rPr>
        <w:t xml:space="preserve"> </w:t>
      </w:r>
      <w:r>
        <w:rPr>
          <w:color w:val="000000"/>
          <w:sz w:val="28"/>
          <w:szCs w:val="28"/>
        </w:rPr>
        <w:t>фокусується</w:t>
      </w:r>
      <w:r w:rsidRPr="00094F78">
        <w:rPr>
          <w:color w:val="000000"/>
          <w:sz w:val="28"/>
          <w:szCs w:val="28"/>
          <w:lang w:val="en-US"/>
        </w:rPr>
        <w:t xml:space="preserve"> </w:t>
      </w:r>
      <w:proofErr w:type="gramStart"/>
      <w:r>
        <w:rPr>
          <w:color w:val="000000"/>
          <w:sz w:val="28"/>
          <w:szCs w:val="28"/>
        </w:rPr>
        <w:t>на</w:t>
      </w:r>
      <w:r w:rsidRPr="00094F78">
        <w:rPr>
          <w:color w:val="000000"/>
          <w:sz w:val="28"/>
          <w:szCs w:val="28"/>
          <w:lang w:val="en-US"/>
        </w:rPr>
        <w:t xml:space="preserve">  </w:t>
      </w:r>
      <w:r>
        <w:rPr>
          <w:color w:val="000000"/>
          <w:sz w:val="28"/>
          <w:szCs w:val="28"/>
        </w:rPr>
        <w:t>відновленні</w:t>
      </w:r>
      <w:proofErr w:type="gramEnd"/>
      <w:r w:rsidRPr="00094F78">
        <w:rPr>
          <w:color w:val="000000"/>
          <w:sz w:val="28"/>
          <w:szCs w:val="28"/>
          <w:lang w:val="en-US"/>
        </w:rPr>
        <w:t xml:space="preserve"> </w:t>
      </w:r>
      <w:r>
        <w:rPr>
          <w:color w:val="000000"/>
          <w:sz w:val="28"/>
          <w:szCs w:val="28"/>
        </w:rPr>
        <w:t>країни</w:t>
      </w:r>
      <w:r w:rsidRPr="00094F78">
        <w:rPr>
          <w:color w:val="000000"/>
          <w:sz w:val="28"/>
          <w:szCs w:val="28"/>
          <w:lang w:val="en-US"/>
        </w:rPr>
        <w:t xml:space="preserve">, </w:t>
      </w:r>
      <w:r>
        <w:rPr>
          <w:color w:val="000000"/>
          <w:sz w:val="28"/>
          <w:szCs w:val="28"/>
        </w:rPr>
        <w:t>реформах</w:t>
      </w:r>
      <w:r w:rsidRPr="00094F78">
        <w:rPr>
          <w:color w:val="000000"/>
          <w:sz w:val="28"/>
          <w:szCs w:val="28"/>
          <w:lang w:val="en-US"/>
        </w:rPr>
        <w:t xml:space="preserve">, </w:t>
      </w:r>
      <w:r>
        <w:rPr>
          <w:color w:val="000000"/>
          <w:sz w:val="28"/>
          <w:szCs w:val="28"/>
        </w:rPr>
        <w:t>економіці</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суспільних</w:t>
      </w:r>
      <w:r w:rsidRPr="00094F78">
        <w:rPr>
          <w:color w:val="000000"/>
          <w:sz w:val="28"/>
          <w:szCs w:val="28"/>
          <w:lang w:val="en-US"/>
        </w:rPr>
        <w:t xml:space="preserve"> </w:t>
      </w:r>
      <w:r>
        <w:rPr>
          <w:color w:val="000000"/>
          <w:sz w:val="28"/>
          <w:szCs w:val="28"/>
        </w:rPr>
        <w:t>проблемах</w:t>
      </w:r>
      <w:r w:rsidRPr="00094F78">
        <w:rPr>
          <w:color w:val="000000"/>
          <w:sz w:val="28"/>
          <w:szCs w:val="28"/>
          <w:lang w:val="en-US"/>
        </w:rPr>
        <w:t>:</w:t>
      </w:r>
      <w:r w:rsidRPr="00094F78">
        <w:rPr>
          <w:b/>
          <w:bCs/>
          <w:i/>
          <w:iCs/>
          <w:color w:val="000000"/>
          <w:sz w:val="28"/>
          <w:szCs w:val="28"/>
          <w:lang w:val="en-US"/>
        </w:rPr>
        <w:t xml:space="preserve"> “Our NHS back on its feet… safer streets… secure borders…”; “ We will rebuild Britain, with wealth </w:t>
      </w:r>
      <w:r w:rsidRPr="00094F78">
        <w:rPr>
          <w:b/>
          <w:bCs/>
          <w:i/>
          <w:iCs/>
          <w:color w:val="000000"/>
          <w:sz w:val="28"/>
          <w:szCs w:val="28"/>
          <w:lang w:val="en-US"/>
        </w:rPr>
        <w:lastRenderedPageBreak/>
        <w:t xml:space="preserve">created in every community.” </w:t>
      </w:r>
      <w:r w:rsidRPr="00094F78">
        <w:rPr>
          <w:i/>
          <w:iCs/>
          <w:sz w:val="28"/>
          <w:szCs w:val="28"/>
          <w:lang w:val="en-US"/>
        </w:rPr>
        <w:t>[56]</w:t>
      </w:r>
      <w:r w:rsidRPr="00094F78">
        <w:rPr>
          <w:b/>
          <w:bCs/>
          <w:i/>
          <w:iCs/>
          <w:color w:val="000000"/>
          <w:sz w:val="28"/>
          <w:szCs w:val="28"/>
          <w:lang w:val="en-US"/>
        </w:rPr>
        <w:t xml:space="preserve">. </w:t>
      </w:r>
      <w:r>
        <w:rPr>
          <w:color w:val="000000"/>
          <w:sz w:val="28"/>
          <w:szCs w:val="28"/>
        </w:rPr>
        <w:t>В</w:t>
      </w:r>
      <w:r w:rsidRPr="00094F78">
        <w:rPr>
          <w:color w:val="000000"/>
          <w:sz w:val="28"/>
          <w:szCs w:val="28"/>
          <w:lang w:val="en-US"/>
        </w:rPr>
        <w:t xml:space="preserve"> </w:t>
      </w:r>
      <w:r>
        <w:rPr>
          <w:color w:val="000000"/>
          <w:sz w:val="28"/>
          <w:szCs w:val="28"/>
        </w:rPr>
        <w:t>його</w:t>
      </w:r>
      <w:r w:rsidRPr="00094F78">
        <w:rPr>
          <w:color w:val="000000"/>
          <w:sz w:val="28"/>
          <w:szCs w:val="28"/>
          <w:lang w:val="en-US"/>
        </w:rPr>
        <w:t xml:space="preserve"> </w:t>
      </w:r>
      <w:r>
        <w:rPr>
          <w:color w:val="000000"/>
          <w:sz w:val="28"/>
          <w:szCs w:val="28"/>
        </w:rPr>
        <w:t>промові</w:t>
      </w:r>
      <w:r w:rsidRPr="00094F78">
        <w:rPr>
          <w:color w:val="000000"/>
          <w:sz w:val="28"/>
          <w:szCs w:val="28"/>
          <w:lang w:val="en-US"/>
        </w:rPr>
        <w:t xml:space="preserve"> </w:t>
      </w:r>
      <w:r>
        <w:rPr>
          <w:color w:val="000000"/>
          <w:sz w:val="28"/>
          <w:szCs w:val="28"/>
        </w:rPr>
        <w:t>головною</w:t>
      </w:r>
      <w:r w:rsidRPr="00094F78">
        <w:rPr>
          <w:color w:val="000000"/>
          <w:sz w:val="28"/>
          <w:szCs w:val="28"/>
          <w:lang w:val="en-US"/>
        </w:rPr>
        <w:t xml:space="preserve"> </w:t>
      </w:r>
      <w:r>
        <w:rPr>
          <w:color w:val="000000"/>
          <w:sz w:val="28"/>
          <w:szCs w:val="28"/>
        </w:rPr>
        <w:t>темою</w:t>
      </w:r>
      <w:r w:rsidRPr="00094F78">
        <w:rPr>
          <w:color w:val="000000"/>
          <w:sz w:val="28"/>
          <w:szCs w:val="28"/>
          <w:lang w:val="en-US"/>
        </w:rPr>
        <w:t xml:space="preserve"> </w:t>
      </w:r>
      <w:r>
        <w:rPr>
          <w:color w:val="000000"/>
          <w:sz w:val="28"/>
          <w:szCs w:val="28"/>
        </w:rPr>
        <w:t>є</w:t>
      </w:r>
      <w:r w:rsidRPr="00094F78">
        <w:rPr>
          <w:color w:val="000000"/>
          <w:sz w:val="28"/>
          <w:szCs w:val="28"/>
          <w:lang w:val="en-US"/>
        </w:rPr>
        <w:t xml:space="preserve"> </w:t>
      </w:r>
      <w:r>
        <w:rPr>
          <w:color w:val="000000"/>
          <w:sz w:val="28"/>
          <w:szCs w:val="28"/>
        </w:rPr>
        <w:t>загальнонаціональна</w:t>
      </w:r>
      <w:r w:rsidRPr="00094F78">
        <w:rPr>
          <w:color w:val="000000"/>
          <w:sz w:val="28"/>
          <w:szCs w:val="28"/>
          <w:lang w:val="en-US"/>
        </w:rPr>
        <w:t xml:space="preserve"> </w:t>
      </w:r>
      <w:r>
        <w:rPr>
          <w:color w:val="000000"/>
          <w:sz w:val="28"/>
          <w:szCs w:val="28"/>
        </w:rPr>
        <w:t>трансформація</w:t>
      </w:r>
      <w:r w:rsidRPr="00094F78">
        <w:rPr>
          <w:color w:val="000000"/>
          <w:sz w:val="28"/>
          <w:szCs w:val="28"/>
          <w:lang w:val="en-US"/>
        </w:rPr>
        <w:t xml:space="preserve">. </w:t>
      </w:r>
    </w:p>
    <w:p w14:paraId="000001B7"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Мова</w:t>
      </w:r>
      <w:r w:rsidRPr="00094F78">
        <w:rPr>
          <w:color w:val="000000"/>
          <w:sz w:val="28"/>
          <w:szCs w:val="28"/>
          <w:lang w:val="en-US"/>
        </w:rPr>
        <w:t xml:space="preserve"> </w:t>
      </w:r>
      <w:r>
        <w:rPr>
          <w:color w:val="000000"/>
          <w:sz w:val="28"/>
          <w:szCs w:val="28"/>
        </w:rPr>
        <w:t>Еллі</w:t>
      </w:r>
      <w:r w:rsidRPr="00094F78">
        <w:rPr>
          <w:color w:val="000000"/>
          <w:sz w:val="28"/>
          <w:szCs w:val="28"/>
          <w:lang w:val="en-US"/>
        </w:rPr>
        <w:t xml:space="preserve"> </w:t>
      </w:r>
      <w:r>
        <w:rPr>
          <w:color w:val="000000"/>
          <w:sz w:val="28"/>
          <w:szCs w:val="28"/>
        </w:rPr>
        <w:t>Рів</w:t>
      </w:r>
      <w:r w:rsidRPr="00094F78">
        <w:rPr>
          <w:color w:val="000000"/>
          <w:sz w:val="28"/>
          <w:szCs w:val="28"/>
          <w:lang w:val="en-US"/>
        </w:rPr>
        <w:t xml:space="preserve"> </w:t>
      </w:r>
      <w:r>
        <w:rPr>
          <w:color w:val="000000"/>
          <w:sz w:val="28"/>
          <w:szCs w:val="28"/>
        </w:rPr>
        <w:t>зосереджена</w:t>
      </w:r>
      <w:r w:rsidRPr="00094F78">
        <w:rPr>
          <w:color w:val="000000"/>
          <w:sz w:val="28"/>
          <w:szCs w:val="28"/>
          <w:lang w:val="en-US"/>
        </w:rPr>
        <w:t xml:space="preserve"> </w:t>
      </w:r>
      <w:r>
        <w:rPr>
          <w:color w:val="000000"/>
          <w:sz w:val="28"/>
          <w:szCs w:val="28"/>
        </w:rPr>
        <w:t>на</w:t>
      </w:r>
      <w:r w:rsidRPr="00094F78">
        <w:rPr>
          <w:color w:val="000000"/>
          <w:sz w:val="28"/>
          <w:szCs w:val="28"/>
          <w:lang w:val="en-US"/>
        </w:rPr>
        <w:t xml:space="preserve"> </w:t>
      </w:r>
      <w:r>
        <w:rPr>
          <w:color w:val="000000"/>
          <w:sz w:val="28"/>
          <w:szCs w:val="28"/>
        </w:rPr>
        <w:t>мотивації</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перемогах</w:t>
      </w:r>
      <w:r w:rsidRPr="00094F78">
        <w:rPr>
          <w:color w:val="000000"/>
          <w:sz w:val="28"/>
          <w:szCs w:val="28"/>
          <w:lang w:val="en-US"/>
        </w:rPr>
        <w:t xml:space="preserve">: </w:t>
      </w:r>
      <w:r>
        <w:rPr>
          <w:color w:val="000000"/>
          <w:sz w:val="28"/>
          <w:szCs w:val="28"/>
        </w:rPr>
        <w:t>боротьба</w:t>
      </w:r>
      <w:r w:rsidRPr="00094F78">
        <w:rPr>
          <w:color w:val="000000"/>
          <w:sz w:val="28"/>
          <w:szCs w:val="28"/>
          <w:lang w:val="en-US"/>
        </w:rPr>
        <w:t xml:space="preserve">, </w:t>
      </w:r>
      <w:r>
        <w:rPr>
          <w:color w:val="000000"/>
          <w:sz w:val="28"/>
          <w:szCs w:val="28"/>
        </w:rPr>
        <w:t>перемога</w:t>
      </w:r>
      <w:r w:rsidRPr="00094F78">
        <w:rPr>
          <w:color w:val="000000"/>
          <w:sz w:val="28"/>
          <w:szCs w:val="28"/>
          <w:lang w:val="en-US"/>
        </w:rPr>
        <w:t xml:space="preserve">, </w:t>
      </w:r>
      <w:r>
        <w:rPr>
          <w:color w:val="000000"/>
          <w:sz w:val="28"/>
          <w:szCs w:val="28"/>
        </w:rPr>
        <w:t>прогрес</w:t>
      </w:r>
      <w:r w:rsidRPr="00094F78">
        <w:rPr>
          <w:color w:val="000000"/>
          <w:sz w:val="28"/>
          <w:szCs w:val="28"/>
          <w:lang w:val="en-US"/>
        </w:rPr>
        <w:t xml:space="preserve">: </w:t>
      </w:r>
      <w:r w:rsidRPr="00094F78">
        <w:rPr>
          <w:b/>
          <w:bCs/>
          <w:i/>
          <w:iCs/>
          <w:color w:val="000000"/>
          <w:sz w:val="28"/>
          <w:szCs w:val="28"/>
          <w:lang w:val="en-US"/>
        </w:rPr>
        <w:t xml:space="preserve">“Progress is not given – it is won.”; “We now have…a gender-balanced cabinet.” </w:t>
      </w:r>
      <w:r>
        <w:rPr>
          <w:i/>
          <w:iCs/>
          <w:sz w:val="28"/>
          <w:szCs w:val="28"/>
        </w:rPr>
        <w:t>[51]</w:t>
      </w:r>
      <w:r>
        <w:rPr>
          <w:b/>
          <w:bCs/>
          <w:i/>
          <w:iCs/>
          <w:color w:val="000000"/>
          <w:sz w:val="28"/>
          <w:szCs w:val="28"/>
        </w:rPr>
        <w:t>.</w:t>
      </w:r>
      <w:r>
        <w:rPr>
          <w:color w:val="000000"/>
          <w:sz w:val="28"/>
          <w:szCs w:val="28"/>
        </w:rPr>
        <w:t xml:space="preserve"> В промові часто використовуються риторичні підсилювачі, анти </w:t>
      </w:r>
      <w:proofErr w:type="gramStart"/>
      <w:r>
        <w:rPr>
          <w:color w:val="000000"/>
          <w:sz w:val="28"/>
          <w:szCs w:val="28"/>
        </w:rPr>
        <w:t>метафори( “</w:t>
      </w:r>
      <w:proofErr w:type="gramEnd"/>
      <w:r>
        <w:rPr>
          <w:color w:val="000000"/>
          <w:sz w:val="28"/>
          <w:szCs w:val="28"/>
        </w:rPr>
        <w:t>not given – won”), наголос на діях.</w:t>
      </w:r>
    </w:p>
    <w:p w14:paraId="000001B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Основні</w:t>
      </w:r>
      <w:r w:rsidRPr="00094F78">
        <w:rPr>
          <w:color w:val="000000"/>
          <w:sz w:val="28"/>
          <w:szCs w:val="28"/>
          <w:lang w:val="en-US"/>
        </w:rPr>
        <w:t xml:space="preserve"> </w:t>
      </w:r>
      <w:r>
        <w:rPr>
          <w:color w:val="000000"/>
          <w:sz w:val="28"/>
          <w:szCs w:val="28"/>
        </w:rPr>
        <w:t>мотиви</w:t>
      </w:r>
      <w:r w:rsidRPr="00094F78">
        <w:rPr>
          <w:color w:val="000000"/>
          <w:sz w:val="28"/>
          <w:szCs w:val="28"/>
          <w:lang w:val="en-US"/>
        </w:rPr>
        <w:t xml:space="preserve"> </w:t>
      </w:r>
      <w:r>
        <w:rPr>
          <w:color w:val="000000"/>
          <w:sz w:val="28"/>
          <w:szCs w:val="28"/>
        </w:rPr>
        <w:t>Кіра</w:t>
      </w:r>
      <w:r w:rsidRPr="00094F78">
        <w:rPr>
          <w:color w:val="000000"/>
          <w:sz w:val="28"/>
          <w:szCs w:val="28"/>
          <w:lang w:val="en-US"/>
        </w:rPr>
        <w:t xml:space="preserve"> </w:t>
      </w:r>
      <w:r>
        <w:rPr>
          <w:color w:val="000000"/>
          <w:sz w:val="28"/>
          <w:szCs w:val="28"/>
        </w:rPr>
        <w:t>Стармера</w:t>
      </w:r>
      <w:r w:rsidRPr="00094F78">
        <w:rPr>
          <w:color w:val="000000"/>
          <w:sz w:val="28"/>
          <w:szCs w:val="28"/>
          <w:lang w:val="en-US"/>
        </w:rPr>
        <w:t xml:space="preserve"> </w:t>
      </w:r>
      <w:r>
        <w:rPr>
          <w:color w:val="000000"/>
          <w:sz w:val="28"/>
          <w:szCs w:val="28"/>
        </w:rPr>
        <w:t>це</w:t>
      </w:r>
      <w:r w:rsidRPr="00094F78">
        <w:rPr>
          <w:color w:val="000000"/>
          <w:sz w:val="28"/>
          <w:szCs w:val="28"/>
          <w:lang w:val="en-US"/>
        </w:rPr>
        <w:t xml:space="preserve"> </w:t>
      </w:r>
      <w:r>
        <w:rPr>
          <w:color w:val="000000"/>
          <w:sz w:val="28"/>
          <w:szCs w:val="28"/>
        </w:rPr>
        <w:t>довіра</w:t>
      </w:r>
      <w:r w:rsidRPr="00094F78">
        <w:rPr>
          <w:color w:val="000000"/>
          <w:sz w:val="28"/>
          <w:szCs w:val="28"/>
          <w:lang w:val="en-US"/>
        </w:rPr>
        <w:t xml:space="preserve">, </w:t>
      </w:r>
      <w:r>
        <w:rPr>
          <w:color w:val="000000"/>
          <w:sz w:val="28"/>
          <w:szCs w:val="28"/>
        </w:rPr>
        <w:t>служіння</w:t>
      </w:r>
      <w:r w:rsidRPr="00094F78">
        <w:rPr>
          <w:color w:val="000000"/>
          <w:sz w:val="28"/>
          <w:szCs w:val="28"/>
          <w:lang w:val="en-US"/>
        </w:rPr>
        <w:t xml:space="preserve">, </w:t>
      </w:r>
      <w:r>
        <w:rPr>
          <w:color w:val="000000"/>
          <w:sz w:val="28"/>
          <w:szCs w:val="28"/>
        </w:rPr>
        <w:t>чесність</w:t>
      </w:r>
      <w:r w:rsidRPr="00094F78">
        <w:rPr>
          <w:color w:val="000000"/>
          <w:sz w:val="28"/>
          <w:szCs w:val="28"/>
          <w:lang w:val="en-US"/>
        </w:rPr>
        <w:t xml:space="preserve">, </w:t>
      </w:r>
      <w:r>
        <w:rPr>
          <w:color w:val="000000"/>
          <w:sz w:val="28"/>
          <w:szCs w:val="28"/>
        </w:rPr>
        <w:t>стабільність</w:t>
      </w:r>
      <w:r w:rsidRPr="00094F78">
        <w:rPr>
          <w:color w:val="000000"/>
          <w:sz w:val="28"/>
          <w:szCs w:val="28"/>
          <w:lang w:val="en-US"/>
        </w:rPr>
        <w:t xml:space="preserve">: </w:t>
      </w:r>
      <w:r w:rsidRPr="00094F78">
        <w:rPr>
          <w:b/>
          <w:bCs/>
          <w:i/>
          <w:iCs/>
          <w:color w:val="000000"/>
          <w:sz w:val="28"/>
          <w:szCs w:val="28"/>
          <w:lang w:val="en-US"/>
        </w:rPr>
        <w:t xml:space="preserve">“This wound… this lack of trust… can only be healed by actions not words.”; “Politics can be a force for good – we will show that.” </w:t>
      </w:r>
      <w:r>
        <w:rPr>
          <w:i/>
          <w:iCs/>
          <w:sz w:val="28"/>
          <w:szCs w:val="28"/>
        </w:rPr>
        <w:t>[56]</w:t>
      </w:r>
      <w:r>
        <w:rPr>
          <w:b/>
          <w:bCs/>
          <w:i/>
          <w:iCs/>
          <w:color w:val="000000"/>
          <w:sz w:val="28"/>
          <w:szCs w:val="28"/>
        </w:rPr>
        <w:t xml:space="preserve">. </w:t>
      </w:r>
      <w:r>
        <w:rPr>
          <w:color w:val="000000"/>
          <w:sz w:val="28"/>
          <w:szCs w:val="28"/>
        </w:rPr>
        <w:t>В його промові часто переважать прийоми: анафора, повтори, апеляція до моральної відповідальності.</w:t>
      </w:r>
    </w:p>
    <w:p w14:paraId="000001B9"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Політикиня</w:t>
      </w:r>
      <w:r w:rsidRPr="00094F78">
        <w:rPr>
          <w:color w:val="000000"/>
          <w:sz w:val="28"/>
          <w:szCs w:val="28"/>
          <w:lang w:val="en-US"/>
        </w:rPr>
        <w:t xml:space="preserve"> </w:t>
      </w:r>
      <w:r>
        <w:rPr>
          <w:color w:val="000000"/>
          <w:sz w:val="28"/>
          <w:szCs w:val="28"/>
        </w:rPr>
        <w:t>Рів</w:t>
      </w:r>
      <w:r w:rsidRPr="00094F78">
        <w:rPr>
          <w:color w:val="000000"/>
          <w:sz w:val="28"/>
          <w:szCs w:val="28"/>
          <w:lang w:val="en-US"/>
        </w:rPr>
        <w:t xml:space="preserve"> </w:t>
      </w:r>
      <w:r>
        <w:rPr>
          <w:color w:val="000000"/>
          <w:sz w:val="28"/>
          <w:szCs w:val="28"/>
        </w:rPr>
        <w:t>широко</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особистий</w:t>
      </w:r>
      <w:r w:rsidRPr="00094F78">
        <w:rPr>
          <w:color w:val="000000"/>
          <w:sz w:val="28"/>
          <w:szCs w:val="28"/>
          <w:lang w:val="en-US"/>
        </w:rPr>
        <w:t xml:space="preserve"> </w:t>
      </w:r>
      <w:r>
        <w:rPr>
          <w:color w:val="000000"/>
          <w:sz w:val="28"/>
          <w:szCs w:val="28"/>
        </w:rPr>
        <w:t>досвід</w:t>
      </w:r>
      <w:r w:rsidRPr="00094F78">
        <w:rPr>
          <w:color w:val="000000"/>
          <w:sz w:val="28"/>
          <w:szCs w:val="28"/>
          <w:lang w:val="en-US"/>
        </w:rPr>
        <w:t xml:space="preserve"> </w:t>
      </w:r>
      <w:r>
        <w:rPr>
          <w:color w:val="000000"/>
          <w:sz w:val="28"/>
          <w:szCs w:val="28"/>
        </w:rPr>
        <w:t>як</w:t>
      </w:r>
      <w:r w:rsidRPr="00094F78">
        <w:rPr>
          <w:color w:val="000000"/>
          <w:sz w:val="28"/>
          <w:szCs w:val="28"/>
          <w:lang w:val="en-US"/>
        </w:rPr>
        <w:t xml:space="preserve"> </w:t>
      </w:r>
      <w:r>
        <w:rPr>
          <w:color w:val="000000"/>
          <w:sz w:val="28"/>
          <w:szCs w:val="28"/>
        </w:rPr>
        <w:t>аргумент</w:t>
      </w:r>
      <w:r w:rsidRPr="00094F78">
        <w:rPr>
          <w:color w:val="000000"/>
          <w:sz w:val="28"/>
          <w:szCs w:val="28"/>
          <w:lang w:val="en-US"/>
        </w:rPr>
        <w:t xml:space="preserve">: </w:t>
      </w:r>
      <w:r w:rsidRPr="00094F78">
        <w:rPr>
          <w:b/>
          <w:bCs/>
          <w:i/>
          <w:iCs/>
          <w:color w:val="000000"/>
          <w:sz w:val="28"/>
          <w:szCs w:val="28"/>
          <w:lang w:val="en-US"/>
        </w:rPr>
        <w:t xml:space="preserve">“When I was first considering running in 2017, my son was just two years old.”; “The House of Commons nursery… only existed thanks to the campaigning of Harriet Harman.” </w:t>
      </w:r>
      <w:r w:rsidRPr="00094F78">
        <w:rPr>
          <w:i/>
          <w:iCs/>
          <w:sz w:val="28"/>
          <w:szCs w:val="28"/>
          <w:lang w:val="en-US"/>
        </w:rPr>
        <w:t>[51]</w:t>
      </w:r>
      <w:r w:rsidRPr="00094F78">
        <w:rPr>
          <w:b/>
          <w:bCs/>
          <w:i/>
          <w:iCs/>
          <w:color w:val="000000"/>
          <w:sz w:val="28"/>
          <w:szCs w:val="28"/>
          <w:lang w:val="en-US"/>
        </w:rPr>
        <w:t xml:space="preserve">. </w:t>
      </w:r>
      <w:r>
        <w:rPr>
          <w:color w:val="000000"/>
          <w:sz w:val="28"/>
          <w:szCs w:val="28"/>
        </w:rPr>
        <w:t>Особисті</w:t>
      </w:r>
      <w:r w:rsidRPr="00094F78">
        <w:rPr>
          <w:color w:val="000000"/>
          <w:sz w:val="28"/>
          <w:szCs w:val="28"/>
          <w:lang w:val="en-US"/>
        </w:rPr>
        <w:t xml:space="preserve"> </w:t>
      </w:r>
      <w:r>
        <w:rPr>
          <w:color w:val="000000"/>
          <w:sz w:val="28"/>
          <w:szCs w:val="28"/>
        </w:rPr>
        <w:t>історії</w:t>
      </w:r>
      <w:r w:rsidRPr="00094F78">
        <w:rPr>
          <w:color w:val="000000"/>
          <w:sz w:val="28"/>
          <w:szCs w:val="28"/>
          <w:lang w:val="en-US"/>
        </w:rPr>
        <w:t xml:space="preserve"> </w:t>
      </w:r>
      <w:r>
        <w:rPr>
          <w:color w:val="000000"/>
          <w:sz w:val="28"/>
          <w:szCs w:val="28"/>
        </w:rPr>
        <w:t>створюють</w:t>
      </w:r>
      <w:r w:rsidRPr="00094F78">
        <w:rPr>
          <w:color w:val="000000"/>
          <w:sz w:val="28"/>
          <w:szCs w:val="28"/>
          <w:lang w:val="en-US"/>
        </w:rPr>
        <w:t xml:space="preserve"> </w:t>
      </w:r>
      <w:r>
        <w:rPr>
          <w:color w:val="000000"/>
          <w:sz w:val="28"/>
          <w:szCs w:val="28"/>
        </w:rPr>
        <w:t>емоційний</w:t>
      </w:r>
      <w:r w:rsidRPr="00094F78">
        <w:rPr>
          <w:color w:val="000000"/>
          <w:sz w:val="28"/>
          <w:szCs w:val="28"/>
          <w:lang w:val="en-US"/>
        </w:rPr>
        <w:t xml:space="preserve"> </w:t>
      </w:r>
      <w:r>
        <w:rPr>
          <w:color w:val="000000"/>
          <w:sz w:val="28"/>
          <w:szCs w:val="28"/>
        </w:rPr>
        <w:t>зв</w:t>
      </w:r>
      <w:r w:rsidRPr="00094F78">
        <w:rPr>
          <w:color w:val="000000"/>
          <w:sz w:val="28"/>
          <w:szCs w:val="28"/>
          <w:lang w:val="en-US"/>
        </w:rPr>
        <w:t>ʼ</w:t>
      </w:r>
      <w:r>
        <w:rPr>
          <w:color w:val="000000"/>
          <w:sz w:val="28"/>
          <w:szCs w:val="28"/>
        </w:rPr>
        <w:t>язок</w:t>
      </w:r>
      <w:r w:rsidRPr="00094F78">
        <w:rPr>
          <w:color w:val="000000"/>
          <w:sz w:val="28"/>
          <w:szCs w:val="28"/>
          <w:lang w:val="en-US"/>
        </w:rPr>
        <w:t xml:space="preserve"> </w:t>
      </w:r>
      <w:r>
        <w:rPr>
          <w:color w:val="000000"/>
          <w:sz w:val="28"/>
          <w:szCs w:val="28"/>
        </w:rPr>
        <w:t>і</w:t>
      </w:r>
      <w:r w:rsidRPr="00094F78">
        <w:rPr>
          <w:color w:val="000000"/>
          <w:sz w:val="28"/>
          <w:szCs w:val="28"/>
          <w:lang w:val="en-US"/>
        </w:rPr>
        <w:t xml:space="preserve"> </w:t>
      </w:r>
      <w:r>
        <w:rPr>
          <w:color w:val="000000"/>
          <w:sz w:val="28"/>
          <w:szCs w:val="28"/>
        </w:rPr>
        <w:t>показують</w:t>
      </w:r>
      <w:r w:rsidRPr="00094F78">
        <w:rPr>
          <w:color w:val="000000"/>
          <w:sz w:val="28"/>
          <w:szCs w:val="28"/>
          <w:lang w:val="en-US"/>
        </w:rPr>
        <w:t xml:space="preserve"> </w:t>
      </w:r>
      <w:r>
        <w:rPr>
          <w:color w:val="000000"/>
          <w:sz w:val="28"/>
          <w:szCs w:val="28"/>
        </w:rPr>
        <w:t>реальні</w:t>
      </w:r>
      <w:r w:rsidRPr="00094F78">
        <w:rPr>
          <w:color w:val="000000"/>
          <w:sz w:val="28"/>
          <w:szCs w:val="28"/>
          <w:lang w:val="en-US"/>
        </w:rPr>
        <w:t xml:space="preserve"> </w:t>
      </w:r>
      <w:r>
        <w:rPr>
          <w:color w:val="000000"/>
          <w:sz w:val="28"/>
          <w:szCs w:val="28"/>
        </w:rPr>
        <w:t>бар</w:t>
      </w:r>
      <w:r w:rsidRPr="00094F78">
        <w:rPr>
          <w:color w:val="000000"/>
          <w:sz w:val="28"/>
          <w:szCs w:val="28"/>
          <w:lang w:val="en-US"/>
        </w:rPr>
        <w:t>ʼ</w:t>
      </w:r>
      <w:r>
        <w:rPr>
          <w:color w:val="000000"/>
          <w:sz w:val="28"/>
          <w:szCs w:val="28"/>
        </w:rPr>
        <w:t>єри</w:t>
      </w:r>
      <w:r w:rsidRPr="00094F78">
        <w:rPr>
          <w:color w:val="000000"/>
          <w:sz w:val="28"/>
          <w:szCs w:val="28"/>
          <w:lang w:val="en-US"/>
        </w:rPr>
        <w:t>.</w:t>
      </w:r>
    </w:p>
    <w:p w14:paraId="000001BA"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Натомість</w:t>
      </w:r>
      <w:r w:rsidRPr="00094F78">
        <w:rPr>
          <w:color w:val="000000"/>
          <w:sz w:val="28"/>
          <w:szCs w:val="28"/>
          <w:lang w:val="en-US"/>
        </w:rPr>
        <w:t xml:space="preserve"> </w:t>
      </w:r>
      <w:r>
        <w:rPr>
          <w:color w:val="000000"/>
          <w:sz w:val="28"/>
          <w:szCs w:val="28"/>
        </w:rPr>
        <w:t>Кір</w:t>
      </w:r>
      <w:r w:rsidRPr="00094F78">
        <w:rPr>
          <w:color w:val="000000"/>
          <w:sz w:val="28"/>
          <w:szCs w:val="28"/>
          <w:lang w:val="en-US"/>
        </w:rPr>
        <w:t xml:space="preserve"> </w:t>
      </w:r>
      <w:r>
        <w:rPr>
          <w:color w:val="000000"/>
          <w:sz w:val="28"/>
          <w:szCs w:val="28"/>
        </w:rPr>
        <w:t>Стармер</w:t>
      </w:r>
      <w:r w:rsidRPr="00094F78">
        <w:rPr>
          <w:color w:val="000000"/>
          <w:sz w:val="28"/>
          <w:szCs w:val="28"/>
          <w:lang w:val="en-US"/>
        </w:rPr>
        <w:t xml:space="preserve"> </w:t>
      </w:r>
      <w:r>
        <w:rPr>
          <w:color w:val="000000"/>
          <w:sz w:val="28"/>
          <w:szCs w:val="28"/>
        </w:rPr>
        <w:t>рідко</w:t>
      </w:r>
      <w:r w:rsidRPr="00094F78">
        <w:rPr>
          <w:color w:val="000000"/>
          <w:sz w:val="28"/>
          <w:szCs w:val="28"/>
          <w:lang w:val="en-US"/>
        </w:rPr>
        <w:t xml:space="preserve"> </w:t>
      </w:r>
      <w:r>
        <w:rPr>
          <w:color w:val="000000"/>
          <w:sz w:val="28"/>
          <w:szCs w:val="28"/>
        </w:rPr>
        <w:t>говорить</w:t>
      </w:r>
      <w:r w:rsidRPr="00094F78">
        <w:rPr>
          <w:color w:val="000000"/>
          <w:sz w:val="28"/>
          <w:szCs w:val="28"/>
          <w:lang w:val="en-US"/>
        </w:rPr>
        <w:t xml:space="preserve"> </w:t>
      </w:r>
      <w:r>
        <w:rPr>
          <w:color w:val="000000"/>
          <w:sz w:val="28"/>
          <w:szCs w:val="28"/>
        </w:rPr>
        <w:t>про</w:t>
      </w:r>
      <w:r w:rsidRPr="00094F78">
        <w:rPr>
          <w:color w:val="000000"/>
          <w:sz w:val="28"/>
          <w:szCs w:val="28"/>
          <w:lang w:val="en-US"/>
        </w:rPr>
        <w:t xml:space="preserve"> </w:t>
      </w:r>
      <w:r>
        <w:rPr>
          <w:color w:val="000000"/>
          <w:sz w:val="28"/>
          <w:szCs w:val="28"/>
        </w:rPr>
        <w:t>себе</w:t>
      </w:r>
      <w:r w:rsidRPr="00094F78">
        <w:rPr>
          <w:color w:val="000000"/>
          <w:sz w:val="28"/>
          <w:szCs w:val="28"/>
          <w:lang w:val="en-US"/>
        </w:rPr>
        <w:t xml:space="preserve">, </w:t>
      </w:r>
      <w:r>
        <w:rPr>
          <w:color w:val="000000"/>
          <w:sz w:val="28"/>
          <w:szCs w:val="28"/>
        </w:rPr>
        <w:t>лише</w:t>
      </w:r>
      <w:r w:rsidRPr="00094F78">
        <w:rPr>
          <w:color w:val="000000"/>
          <w:sz w:val="28"/>
          <w:szCs w:val="28"/>
          <w:lang w:val="en-US"/>
        </w:rPr>
        <w:t xml:space="preserve"> </w:t>
      </w:r>
      <w:r>
        <w:rPr>
          <w:color w:val="000000"/>
          <w:sz w:val="28"/>
          <w:szCs w:val="28"/>
        </w:rPr>
        <w:t>коротко</w:t>
      </w:r>
      <w:r w:rsidRPr="00094F78">
        <w:rPr>
          <w:color w:val="000000"/>
          <w:sz w:val="28"/>
          <w:szCs w:val="28"/>
          <w:lang w:val="en-US"/>
        </w:rPr>
        <w:t xml:space="preserve"> </w:t>
      </w:r>
      <w:r>
        <w:rPr>
          <w:color w:val="000000"/>
          <w:sz w:val="28"/>
          <w:szCs w:val="28"/>
        </w:rPr>
        <w:t>згадує</w:t>
      </w:r>
      <w:r w:rsidRPr="00094F78">
        <w:rPr>
          <w:color w:val="000000"/>
          <w:sz w:val="28"/>
          <w:szCs w:val="28"/>
          <w:lang w:val="en-US"/>
        </w:rPr>
        <w:t xml:space="preserve"> </w:t>
      </w:r>
      <w:r>
        <w:rPr>
          <w:color w:val="000000"/>
          <w:sz w:val="28"/>
          <w:szCs w:val="28"/>
        </w:rPr>
        <w:t>походження</w:t>
      </w:r>
      <w:r w:rsidRPr="00094F78">
        <w:rPr>
          <w:color w:val="000000"/>
          <w:sz w:val="28"/>
          <w:szCs w:val="28"/>
          <w:lang w:val="en-US"/>
        </w:rPr>
        <w:t xml:space="preserve">: </w:t>
      </w:r>
      <w:r w:rsidRPr="00094F78">
        <w:rPr>
          <w:b/>
          <w:bCs/>
          <w:i/>
          <w:iCs/>
          <w:color w:val="000000"/>
          <w:sz w:val="28"/>
          <w:szCs w:val="28"/>
          <w:lang w:val="en-US"/>
        </w:rPr>
        <w:t xml:space="preserve">“The security that working class families like mine could build their lives around.” </w:t>
      </w:r>
      <w:r>
        <w:rPr>
          <w:i/>
          <w:iCs/>
          <w:sz w:val="28"/>
          <w:szCs w:val="28"/>
        </w:rPr>
        <w:t>[56]</w:t>
      </w:r>
      <w:r>
        <w:rPr>
          <w:b/>
          <w:bCs/>
          <w:i/>
          <w:iCs/>
          <w:color w:val="000000"/>
          <w:sz w:val="28"/>
          <w:szCs w:val="28"/>
        </w:rPr>
        <w:t>.</w:t>
      </w:r>
      <w:r>
        <w:rPr>
          <w:color w:val="000000"/>
          <w:sz w:val="28"/>
          <w:szCs w:val="28"/>
        </w:rPr>
        <w:t xml:space="preserve"> Він фокусується не на собі, а на країні та виборцях.</w:t>
      </w:r>
    </w:p>
    <w:p w14:paraId="000001BB"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Еллі</w:t>
      </w:r>
      <w:r w:rsidRPr="00094F78">
        <w:rPr>
          <w:color w:val="000000"/>
          <w:sz w:val="28"/>
          <w:szCs w:val="28"/>
          <w:lang w:val="en-US"/>
        </w:rPr>
        <w:t xml:space="preserve"> </w:t>
      </w:r>
      <w:r>
        <w:rPr>
          <w:color w:val="000000"/>
          <w:sz w:val="28"/>
          <w:szCs w:val="28"/>
        </w:rPr>
        <w:t>Рів</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багато</w:t>
      </w:r>
      <w:r w:rsidRPr="00094F78">
        <w:rPr>
          <w:color w:val="000000"/>
          <w:sz w:val="28"/>
          <w:szCs w:val="28"/>
          <w:lang w:val="en-US"/>
        </w:rPr>
        <w:t xml:space="preserve"> </w:t>
      </w:r>
      <w:r>
        <w:rPr>
          <w:color w:val="000000"/>
          <w:sz w:val="28"/>
          <w:szCs w:val="28"/>
        </w:rPr>
        <w:t>емоційних</w:t>
      </w:r>
      <w:r w:rsidRPr="00094F78">
        <w:rPr>
          <w:color w:val="000000"/>
          <w:sz w:val="28"/>
          <w:szCs w:val="28"/>
          <w:lang w:val="en-US"/>
        </w:rPr>
        <w:t xml:space="preserve"> </w:t>
      </w:r>
      <w:r>
        <w:rPr>
          <w:color w:val="000000"/>
          <w:sz w:val="28"/>
          <w:szCs w:val="28"/>
        </w:rPr>
        <w:t>фраз</w:t>
      </w:r>
      <w:r w:rsidRPr="00094F78">
        <w:rPr>
          <w:color w:val="000000"/>
          <w:sz w:val="28"/>
          <w:szCs w:val="28"/>
          <w:lang w:val="en-US"/>
        </w:rPr>
        <w:t xml:space="preserve"> </w:t>
      </w:r>
      <w:r>
        <w:rPr>
          <w:color w:val="000000"/>
          <w:sz w:val="28"/>
          <w:szCs w:val="28"/>
        </w:rPr>
        <w:t>і</w:t>
      </w:r>
      <w:r w:rsidRPr="00094F78">
        <w:rPr>
          <w:color w:val="000000"/>
          <w:sz w:val="28"/>
          <w:szCs w:val="28"/>
          <w:lang w:val="en-US"/>
        </w:rPr>
        <w:t xml:space="preserve"> </w:t>
      </w:r>
      <w:r>
        <w:rPr>
          <w:color w:val="000000"/>
          <w:sz w:val="28"/>
          <w:szCs w:val="28"/>
        </w:rPr>
        <w:t>символічних</w:t>
      </w:r>
      <w:r w:rsidRPr="00094F78">
        <w:rPr>
          <w:color w:val="000000"/>
          <w:sz w:val="28"/>
          <w:szCs w:val="28"/>
          <w:lang w:val="en-US"/>
        </w:rPr>
        <w:t xml:space="preserve"> </w:t>
      </w:r>
      <w:r>
        <w:rPr>
          <w:color w:val="000000"/>
          <w:sz w:val="28"/>
          <w:szCs w:val="28"/>
        </w:rPr>
        <w:t>висловань</w:t>
      </w:r>
      <w:r w:rsidRPr="00094F78">
        <w:rPr>
          <w:color w:val="000000"/>
          <w:sz w:val="28"/>
          <w:szCs w:val="28"/>
          <w:lang w:val="en-US"/>
        </w:rPr>
        <w:t xml:space="preserve">: </w:t>
      </w:r>
      <w:r w:rsidRPr="00094F78">
        <w:rPr>
          <w:b/>
          <w:bCs/>
          <w:i/>
          <w:iCs/>
          <w:color w:val="000000"/>
          <w:sz w:val="28"/>
          <w:szCs w:val="28"/>
          <w:lang w:val="en-US"/>
        </w:rPr>
        <w:t>“Progress is not given – it is won.”; “</w:t>
      </w:r>
      <w:r w:rsidRPr="00094F78">
        <w:rPr>
          <w:i/>
          <w:iCs/>
          <w:color w:val="000000"/>
          <w:sz w:val="28"/>
          <w:szCs w:val="28"/>
          <w:lang w:val="en-US"/>
        </w:rPr>
        <w:t xml:space="preserve"> </w:t>
      </w:r>
      <w:r w:rsidRPr="00094F78">
        <w:rPr>
          <w:b/>
          <w:bCs/>
          <w:i/>
          <w:iCs/>
          <w:color w:val="000000"/>
          <w:sz w:val="28"/>
          <w:szCs w:val="28"/>
          <w:lang w:val="en-US"/>
        </w:rPr>
        <w:t xml:space="preserve">Those who refuse to accept the status quo.” </w:t>
      </w:r>
      <w:r w:rsidRPr="00094F78">
        <w:rPr>
          <w:i/>
          <w:iCs/>
          <w:sz w:val="28"/>
          <w:szCs w:val="28"/>
          <w:lang w:val="en-US"/>
        </w:rPr>
        <w:t>[51]</w:t>
      </w:r>
      <w:r w:rsidRPr="00094F78">
        <w:rPr>
          <w:b/>
          <w:bCs/>
          <w:i/>
          <w:iCs/>
          <w:color w:val="000000"/>
          <w:sz w:val="28"/>
          <w:szCs w:val="28"/>
          <w:lang w:val="en-US"/>
        </w:rPr>
        <w:t xml:space="preserve">. </w:t>
      </w:r>
      <w:r>
        <w:rPr>
          <w:color w:val="000000"/>
          <w:sz w:val="28"/>
          <w:szCs w:val="28"/>
        </w:rPr>
        <w:t>Ці</w:t>
      </w:r>
      <w:r w:rsidRPr="00094F78">
        <w:rPr>
          <w:color w:val="000000"/>
          <w:sz w:val="28"/>
          <w:szCs w:val="28"/>
          <w:lang w:val="en-US"/>
        </w:rPr>
        <w:t xml:space="preserve"> </w:t>
      </w:r>
      <w:r>
        <w:rPr>
          <w:color w:val="000000"/>
          <w:sz w:val="28"/>
          <w:szCs w:val="28"/>
        </w:rPr>
        <w:t>фрази</w:t>
      </w:r>
      <w:r w:rsidRPr="00094F78">
        <w:rPr>
          <w:color w:val="000000"/>
          <w:sz w:val="28"/>
          <w:szCs w:val="28"/>
          <w:lang w:val="en-US"/>
        </w:rPr>
        <w:t xml:space="preserve"> </w:t>
      </w:r>
      <w:r>
        <w:rPr>
          <w:color w:val="000000"/>
          <w:sz w:val="28"/>
          <w:szCs w:val="28"/>
        </w:rPr>
        <w:t>допомагають</w:t>
      </w:r>
      <w:r w:rsidRPr="00094F78">
        <w:rPr>
          <w:color w:val="000000"/>
          <w:sz w:val="28"/>
          <w:szCs w:val="28"/>
          <w:lang w:val="en-US"/>
        </w:rPr>
        <w:t xml:space="preserve"> </w:t>
      </w:r>
      <w:r>
        <w:rPr>
          <w:color w:val="000000"/>
          <w:sz w:val="28"/>
          <w:szCs w:val="28"/>
        </w:rPr>
        <w:t>зміцнити</w:t>
      </w:r>
      <w:r w:rsidRPr="00094F78">
        <w:rPr>
          <w:color w:val="000000"/>
          <w:sz w:val="28"/>
          <w:szCs w:val="28"/>
          <w:lang w:val="en-US"/>
        </w:rPr>
        <w:t xml:space="preserve"> </w:t>
      </w:r>
      <w:r>
        <w:rPr>
          <w:color w:val="000000"/>
          <w:sz w:val="28"/>
          <w:szCs w:val="28"/>
        </w:rPr>
        <w:t>віру</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надихнути</w:t>
      </w:r>
      <w:r w:rsidRPr="00094F78">
        <w:rPr>
          <w:color w:val="000000"/>
          <w:sz w:val="28"/>
          <w:szCs w:val="28"/>
          <w:lang w:val="en-US"/>
        </w:rPr>
        <w:t xml:space="preserve">. </w:t>
      </w:r>
    </w:p>
    <w:p w14:paraId="000001BC"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Pr>
          <w:color w:val="000000"/>
          <w:sz w:val="28"/>
          <w:szCs w:val="28"/>
        </w:rPr>
        <w:t>В</w:t>
      </w:r>
      <w:r w:rsidRPr="00094F78">
        <w:rPr>
          <w:color w:val="000000"/>
          <w:sz w:val="28"/>
          <w:szCs w:val="28"/>
          <w:lang w:val="en-US"/>
        </w:rPr>
        <w:t xml:space="preserve"> </w:t>
      </w:r>
      <w:r>
        <w:rPr>
          <w:color w:val="000000"/>
          <w:sz w:val="28"/>
          <w:szCs w:val="28"/>
        </w:rPr>
        <w:t>свою</w:t>
      </w:r>
      <w:r w:rsidRPr="00094F78">
        <w:rPr>
          <w:color w:val="000000"/>
          <w:sz w:val="28"/>
          <w:szCs w:val="28"/>
          <w:lang w:val="en-US"/>
        </w:rPr>
        <w:t xml:space="preserve"> </w:t>
      </w:r>
      <w:r>
        <w:rPr>
          <w:color w:val="000000"/>
          <w:sz w:val="28"/>
          <w:szCs w:val="28"/>
        </w:rPr>
        <w:t>чергу</w:t>
      </w:r>
      <w:r w:rsidRPr="00094F78">
        <w:rPr>
          <w:color w:val="000000"/>
          <w:sz w:val="28"/>
          <w:szCs w:val="28"/>
          <w:lang w:val="en-US"/>
        </w:rPr>
        <w:t xml:space="preserve"> </w:t>
      </w:r>
      <w:r>
        <w:rPr>
          <w:color w:val="000000"/>
          <w:sz w:val="28"/>
          <w:szCs w:val="28"/>
        </w:rPr>
        <w:t>Кір</w:t>
      </w:r>
      <w:r w:rsidRPr="00094F78">
        <w:rPr>
          <w:color w:val="000000"/>
          <w:sz w:val="28"/>
          <w:szCs w:val="28"/>
          <w:lang w:val="en-US"/>
        </w:rPr>
        <w:t xml:space="preserve"> </w:t>
      </w:r>
      <w:r>
        <w:rPr>
          <w:color w:val="000000"/>
          <w:sz w:val="28"/>
          <w:szCs w:val="28"/>
        </w:rPr>
        <w:t>Стармер</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алегорії</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образ</w:t>
      </w:r>
      <w:r w:rsidRPr="00094F78">
        <w:rPr>
          <w:color w:val="000000"/>
          <w:sz w:val="28"/>
          <w:szCs w:val="28"/>
          <w:lang w:val="en-US"/>
        </w:rPr>
        <w:t xml:space="preserve"> </w:t>
      </w:r>
      <w:r>
        <w:rPr>
          <w:color w:val="000000"/>
          <w:sz w:val="28"/>
          <w:szCs w:val="28"/>
        </w:rPr>
        <w:t>руху</w:t>
      </w:r>
      <w:r w:rsidRPr="00094F78">
        <w:rPr>
          <w:color w:val="000000"/>
          <w:sz w:val="28"/>
          <w:szCs w:val="28"/>
          <w:lang w:val="en-US"/>
        </w:rPr>
        <w:t xml:space="preserve">, </w:t>
      </w:r>
      <w:r>
        <w:rPr>
          <w:color w:val="000000"/>
          <w:sz w:val="28"/>
          <w:szCs w:val="28"/>
        </w:rPr>
        <w:t>шляху</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відбудови</w:t>
      </w:r>
      <w:r w:rsidRPr="00094F78">
        <w:rPr>
          <w:color w:val="000000"/>
          <w:sz w:val="28"/>
          <w:szCs w:val="28"/>
          <w:lang w:val="en-US"/>
        </w:rPr>
        <w:t xml:space="preserve">: </w:t>
      </w:r>
      <w:r w:rsidRPr="00094F78">
        <w:rPr>
          <w:b/>
          <w:bCs/>
          <w:i/>
          <w:iCs/>
          <w:color w:val="000000"/>
          <w:sz w:val="28"/>
          <w:szCs w:val="28"/>
          <w:lang w:val="en-US"/>
        </w:rPr>
        <w:t xml:space="preserve">“Negative a way through to calmer waters.”; “Brick by brick… we will rebuild the infrastructure of opportunity.” </w:t>
      </w:r>
      <w:r w:rsidRPr="00094F78">
        <w:rPr>
          <w:i/>
          <w:iCs/>
          <w:sz w:val="28"/>
          <w:szCs w:val="28"/>
          <w:lang w:val="en-US"/>
        </w:rPr>
        <w:t>[56]</w:t>
      </w:r>
      <w:r w:rsidRPr="00094F78">
        <w:rPr>
          <w:i/>
          <w:iCs/>
          <w:color w:val="000000"/>
          <w:sz w:val="28"/>
          <w:szCs w:val="28"/>
          <w:lang w:val="en-US"/>
        </w:rPr>
        <w:t xml:space="preserve">. </w:t>
      </w:r>
      <w:r>
        <w:rPr>
          <w:color w:val="000000"/>
          <w:sz w:val="28"/>
          <w:szCs w:val="28"/>
        </w:rPr>
        <w:t>Цими</w:t>
      </w:r>
      <w:r w:rsidRPr="00094F78">
        <w:rPr>
          <w:color w:val="000000"/>
          <w:sz w:val="28"/>
          <w:szCs w:val="28"/>
          <w:lang w:val="en-US"/>
        </w:rPr>
        <w:t xml:space="preserve"> </w:t>
      </w:r>
      <w:r>
        <w:rPr>
          <w:color w:val="000000"/>
          <w:sz w:val="28"/>
          <w:szCs w:val="28"/>
        </w:rPr>
        <w:t>фразами</w:t>
      </w:r>
      <w:r w:rsidRPr="00094F78">
        <w:rPr>
          <w:color w:val="000000"/>
          <w:sz w:val="28"/>
          <w:szCs w:val="28"/>
          <w:lang w:val="en-US"/>
        </w:rPr>
        <w:t xml:space="preserve"> </w:t>
      </w:r>
      <w:r>
        <w:rPr>
          <w:color w:val="000000"/>
          <w:sz w:val="28"/>
          <w:szCs w:val="28"/>
        </w:rPr>
        <w:t>він</w:t>
      </w:r>
      <w:r w:rsidRPr="00094F78">
        <w:rPr>
          <w:color w:val="000000"/>
          <w:sz w:val="28"/>
          <w:szCs w:val="28"/>
          <w:lang w:val="en-US"/>
        </w:rPr>
        <w:t xml:space="preserve"> </w:t>
      </w:r>
      <w:r>
        <w:rPr>
          <w:color w:val="000000"/>
          <w:sz w:val="28"/>
          <w:szCs w:val="28"/>
        </w:rPr>
        <w:t>створює</w:t>
      </w:r>
      <w:r w:rsidRPr="00094F78">
        <w:rPr>
          <w:color w:val="000000"/>
          <w:sz w:val="28"/>
          <w:szCs w:val="28"/>
          <w:lang w:val="en-US"/>
        </w:rPr>
        <w:t xml:space="preserve"> </w:t>
      </w:r>
      <w:r>
        <w:rPr>
          <w:color w:val="000000"/>
          <w:sz w:val="28"/>
          <w:szCs w:val="28"/>
        </w:rPr>
        <w:t>державної</w:t>
      </w:r>
      <w:r w:rsidRPr="00094F78">
        <w:rPr>
          <w:color w:val="000000"/>
          <w:sz w:val="28"/>
          <w:szCs w:val="28"/>
          <w:lang w:val="en-US"/>
        </w:rPr>
        <w:t xml:space="preserve"> </w:t>
      </w:r>
      <w:r>
        <w:rPr>
          <w:color w:val="000000"/>
          <w:sz w:val="28"/>
          <w:szCs w:val="28"/>
        </w:rPr>
        <w:t>відбудови</w:t>
      </w:r>
      <w:r w:rsidRPr="00094F78">
        <w:rPr>
          <w:color w:val="000000"/>
          <w:sz w:val="28"/>
          <w:szCs w:val="28"/>
          <w:lang w:val="en-US"/>
        </w:rPr>
        <w:t>.</w:t>
      </w:r>
    </w:p>
    <w:p w14:paraId="000001BD"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Pr>
          <w:color w:val="000000"/>
          <w:sz w:val="28"/>
          <w:szCs w:val="28"/>
        </w:rPr>
        <w:t>Політикиня</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короткі</w:t>
      </w:r>
      <w:r w:rsidRPr="00094F78">
        <w:rPr>
          <w:color w:val="000000"/>
          <w:sz w:val="28"/>
          <w:szCs w:val="28"/>
          <w:lang w:val="en-US"/>
        </w:rPr>
        <w:t xml:space="preserve">, </w:t>
      </w:r>
      <w:r>
        <w:rPr>
          <w:color w:val="000000"/>
          <w:sz w:val="28"/>
          <w:szCs w:val="28"/>
        </w:rPr>
        <w:t>гучні</w:t>
      </w:r>
      <w:r w:rsidRPr="00094F78">
        <w:rPr>
          <w:color w:val="000000"/>
          <w:sz w:val="28"/>
          <w:szCs w:val="28"/>
          <w:lang w:val="en-US"/>
        </w:rPr>
        <w:t xml:space="preserve"> </w:t>
      </w:r>
      <w:r>
        <w:rPr>
          <w:color w:val="000000"/>
          <w:sz w:val="28"/>
          <w:szCs w:val="28"/>
        </w:rPr>
        <w:t>фрази</w:t>
      </w:r>
      <w:r w:rsidRPr="00094F78">
        <w:rPr>
          <w:color w:val="000000"/>
          <w:sz w:val="28"/>
          <w:szCs w:val="28"/>
          <w:lang w:val="en-US"/>
        </w:rPr>
        <w:t xml:space="preserve"> -</w:t>
      </w:r>
      <w:r>
        <w:rPr>
          <w:color w:val="000000"/>
          <w:sz w:val="28"/>
          <w:szCs w:val="28"/>
        </w:rPr>
        <w:t>лозунги</w:t>
      </w:r>
      <w:r w:rsidRPr="00094F78">
        <w:rPr>
          <w:color w:val="000000"/>
          <w:sz w:val="28"/>
          <w:szCs w:val="28"/>
          <w:lang w:val="en-US"/>
        </w:rPr>
        <w:t xml:space="preserve">: </w:t>
      </w:r>
      <w:r w:rsidRPr="00094F78">
        <w:rPr>
          <w:b/>
          <w:bCs/>
          <w:i/>
          <w:iCs/>
          <w:color w:val="000000"/>
          <w:sz w:val="28"/>
          <w:szCs w:val="28"/>
          <w:lang w:val="en-US"/>
        </w:rPr>
        <w:t xml:space="preserve">“Progress is not given – it is won.”; “Representation must go beyond statistics.” </w:t>
      </w:r>
      <w:r w:rsidRPr="00094F78">
        <w:rPr>
          <w:i/>
          <w:iCs/>
          <w:sz w:val="28"/>
          <w:szCs w:val="28"/>
          <w:lang w:val="en-US"/>
        </w:rPr>
        <w:t>[51]</w:t>
      </w:r>
      <w:r w:rsidRPr="00094F78">
        <w:rPr>
          <w:b/>
          <w:bCs/>
          <w:i/>
          <w:iCs/>
          <w:color w:val="000000"/>
          <w:sz w:val="28"/>
          <w:szCs w:val="28"/>
          <w:lang w:val="en-US"/>
        </w:rPr>
        <w:t xml:space="preserve">. </w:t>
      </w:r>
    </w:p>
    <w:p w14:paraId="000001BE" w14:textId="77777777" w:rsidR="009B22D9" w:rsidRPr="00094F78" w:rsidRDefault="00331E5A">
      <w:pPr>
        <w:pBdr>
          <w:top w:val="nil"/>
          <w:left w:val="nil"/>
          <w:bottom w:val="nil"/>
          <w:right w:val="nil"/>
          <w:between w:val="nil"/>
        </w:pBdr>
        <w:spacing w:line="360" w:lineRule="auto"/>
        <w:ind w:firstLine="850"/>
        <w:jc w:val="both"/>
        <w:rPr>
          <w:b/>
          <w:bCs/>
          <w:i/>
          <w:iCs/>
          <w:color w:val="000000"/>
          <w:sz w:val="28"/>
          <w:szCs w:val="28"/>
          <w:lang w:val="en-US"/>
        </w:rPr>
      </w:pPr>
      <w:r>
        <w:rPr>
          <w:color w:val="000000"/>
          <w:sz w:val="28"/>
          <w:szCs w:val="28"/>
        </w:rPr>
        <w:lastRenderedPageBreak/>
        <w:t>Натомість</w:t>
      </w:r>
      <w:r w:rsidRPr="00094F78">
        <w:rPr>
          <w:color w:val="000000"/>
          <w:sz w:val="28"/>
          <w:szCs w:val="28"/>
          <w:lang w:val="en-US"/>
        </w:rPr>
        <w:t xml:space="preserve"> </w:t>
      </w:r>
      <w:r>
        <w:rPr>
          <w:color w:val="000000"/>
          <w:sz w:val="28"/>
          <w:szCs w:val="28"/>
        </w:rPr>
        <w:t>політик</w:t>
      </w:r>
      <w:r w:rsidRPr="00094F78">
        <w:rPr>
          <w:color w:val="000000"/>
          <w:sz w:val="28"/>
          <w:szCs w:val="28"/>
          <w:lang w:val="en-US"/>
        </w:rPr>
        <w:t xml:space="preserve"> </w:t>
      </w:r>
      <w:r>
        <w:rPr>
          <w:color w:val="000000"/>
          <w:sz w:val="28"/>
          <w:szCs w:val="28"/>
        </w:rPr>
        <w:t>використовує</w:t>
      </w:r>
      <w:r w:rsidRPr="00094F78">
        <w:rPr>
          <w:color w:val="000000"/>
          <w:sz w:val="28"/>
          <w:szCs w:val="28"/>
          <w:lang w:val="en-US"/>
        </w:rPr>
        <w:t xml:space="preserve"> </w:t>
      </w:r>
      <w:r>
        <w:rPr>
          <w:color w:val="000000"/>
          <w:sz w:val="28"/>
          <w:szCs w:val="28"/>
        </w:rPr>
        <w:t>довші</w:t>
      </w:r>
      <w:r w:rsidRPr="00094F78">
        <w:rPr>
          <w:color w:val="000000"/>
          <w:sz w:val="28"/>
          <w:szCs w:val="28"/>
          <w:lang w:val="en-US"/>
        </w:rPr>
        <w:t xml:space="preserve">, </w:t>
      </w:r>
      <w:r>
        <w:rPr>
          <w:color w:val="000000"/>
          <w:sz w:val="28"/>
          <w:szCs w:val="28"/>
        </w:rPr>
        <w:t>розгорнуті</w:t>
      </w:r>
      <w:r w:rsidRPr="00094F78">
        <w:rPr>
          <w:color w:val="000000"/>
          <w:sz w:val="28"/>
          <w:szCs w:val="28"/>
          <w:lang w:val="en-US"/>
        </w:rPr>
        <w:t xml:space="preserve"> </w:t>
      </w:r>
      <w:r>
        <w:rPr>
          <w:color w:val="000000"/>
          <w:sz w:val="28"/>
          <w:szCs w:val="28"/>
        </w:rPr>
        <w:t>фрази</w:t>
      </w:r>
      <w:r w:rsidRPr="00094F78">
        <w:rPr>
          <w:color w:val="000000"/>
          <w:sz w:val="28"/>
          <w:szCs w:val="28"/>
          <w:lang w:val="en-US"/>
        </w:rPr>
        <w:t xml:space="preserve"> </w:t>
      </w:r>
      <w:r>
        <w:rPr>
          <w:color w:val="000000"/>
          <w:sz w:val="28"/>
          <w:szCs w:val="28"/>
        </w:rPr>
        <w:t>та</w:t>
      </w:r>
      <w:r w:rsidRPr="00094F78">
        <w:rPr>
          <w:color w:val="000000"/>
          <w:sz w:val="28"/>
          <w:szCs w:val="28"/>
          <w:lang w:val="en-US"/>
        </w:rPr>
        <w:t xml:space="preserve"> </w:t>
      </w:r>
      <w:r>
        <w:rPr>
          <w:color w:val="000000"/>
          <w:sz w:val="28"/>
          <w:szCs w:val="28"/>
        </w:rPr>
        <w:t>логічні</w:t>
      </w:r>
      <w:r w:rsidRPr="00094F78">
        <w:rPr>
          <w:color w:val="000000"/>
          <w:sz w:val="28"/>
          <w:szCs w:val="28"/>
          <w:lang w:val="en-US"/>
        </w:rPr>
        <w:t xml:space="preserve"> </w:t>
      </w:r>
      <w:r>
        <w:rPr>
          <w:color w:val="000000"/>
          <w:sz w:val="28"/>
          <w:szCs w:val="28"/>
        </w:rPr>
        <w:t>переходи</w:t>
      </w:r>
      <w:r w:rsidRPr="00094F78">
        <w:rPr>
          <w:color w:val="000000"/>
          <w:sz w:val="28"/>
          <w:szCs w:val="28"/>
          <w:lang w:val="en-US"/>
        </w:rPr>
        <w:t xml:space="preserve">: </w:t>
      </w:r>
      <w:r w:rsidRPr="00094F78">
        <w:rPr>
          <w:b/>
          <w:bCs/>
          <w:i/>
          <w:iCs/>
          <w:color w:val="000000"/>
          <w:sz w:val="28"/>
          <w:szCs w:val="28"/>
          <w:lang w:val="en-US"/>
        </w:rPr>
        <w:t xml:space="preserve">“Changing a country is not like flicking a switch… and the world is now a more volatile place.” </w:t>
      </w:r>
      <w:r w:rsidRPr="00094F78">
        <w:rPr>
          <w:i/>
          <w:iCs/>
          <w:sz w:val="28"/>
          <w:szCs w:val="28"/>
          <w:lang w:val="en-US"/>
        </w:rPr>
        <w:t>[56]</w:t>
      </w:r>
      <w:r w:rsidRPr="00094F78">
        <w:rPr>
          <w:b/>
          <w:bCs/>
          <w:i/>
          <w:iCs/>
          <w:color w:val="000000"/>
          <w:sz w:val="28"/>
          <w:szCs w:val="28"/>
          <w:lang w:val="en-US"/>
        </w:rPr>
        <w:t xml:space="preserve">. </w:t>
      </w:r>
    </w:p>
    <w:p w14:paraId="000001BF"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Метою</w:t>
      </w:r>
      <w:r w:rsidRPr="00094F78">
        <w:rPr>
          <w:color w:val="000000"/>
          <w:sz w:val="28"/>
          <w:szCs w:val="28"/>
          <w:lang w:val="en-US"/>
        </w:rPr>
        <w:t xml:space="preserve"> </w:t>
      </w:r>
      <w:r>
        <w:rPr>
          <w:color w:val="000000"/>
          <w:sz w:val="28"/>
          <w:szCs w:val="28"/>
        </w:rPr>
        <w:t>промови</w:t>
      </w:r>
      <w:r w:rsidRPr="00094F78">
        <w:rPr>
          <w:color w:val="000000"/>
          <w:sz w:val="28"/>
          <w:szCs w:val="28"/>
          <w:lang w:val="en-US"/>
        </w:rPr>
        <w:t xml:space="preserve"> </w:t>
      </w:r>
      <w:r>
        <w:rPr>
          <w:color w:val="000000"/>
          <w:sz w:val="28"/>
          <w:szCs w:val="28"/>
        </w:rPr>
        <w:t>Еллі</w:t>
      </w:r>
      <w:r w:rsidRPr="00094F78">
        <w:rPr>
          <w:color w:val="000000"/>
          <w:sz w:val="28"/>
          <w:szCs w:val="28"/>
          <w:lang w:val="en-US"/>
        </w:rPr>
        <w:t xml:space="preserve"> </w:t>
      </w:r>
      <w:r>
        <w:rPr>
          <w:color w:val="000000"/>
          <w:sz w:val="28"/>
          <w:szCs w:val="28"/>
        </w:rPr>
        <w:t>Рів</w:t>
      </w:r>
      <w:r w:rsidRPr="00094F78">
        <w:rPr>
          <w:color w:val="000000"/>
          <w:sz w:val="28"/>
          <w:szCs w:val="28"/>
          <w:lang w:val="en-US"/>
        </w:rPr>
        <w:t xml:space="preserve"> </w:t>
      </w:r>
      <w:r>
        <w:rPr>
          <w:color w:val="000000"/>
          <w:sz w:val="28"/>
          <w:szCs w:val="28"/>
        </w:rPr>
        <w:t>є</w:t>
      </w:r>
      <w:r w:rsidRPr="00094F78">
        <w:rPr>
          <w:color w:val="000000"/>
          <w:sz w:val="28"/>
          <w:szCs w:val="28"/>
          <w:lang w:val="en-US"/>
        </w:rPr>
        <w:t xml:space="preserve"> </w:t>
      </w:r>
      <w:r>
        <w:rPr>
          <w:color w:val="000000"/>
          <w:sz w:val="28"/>
          <w:szCs w:val="28"/>
        </w:rPr>
        <w:t>підняти</w:t>
      </w:r>
      <w:r w:rsidRPr="00094F78">
        <w:rPr>
          <w:color w:val="000000"/>
          <w:sz w:val="28"/>
          <w:szCs w:val="28"/>
          <w:lang w:val="en-US"/>
        </w:rPr>
        <w:t xml:space="preserve"> </w:t>
      </w:r>
      <w:r>
        <w:rPr>
          <w:color w:val="000000"/>
          <w:sz w:val="28"/>
          <w:szCs w:val="28"/>
        </w:rPr>
        <w:t>дух</w:t>
      </w:r>
      <w:r w:rsidRPr="00094F78">
        <w:rPr>
          <w:color w:val="000000"/>
          <w:sz w:val="28"/>
          <w:szCs w:val="28"/>
          <w:lang w:val="en-US"/>
        </w:rPr>
        <w:t xml:space="preserve">, </w:t>
      </w:r>
      <w:r>
        <w:rPr>
          <w:color w:val="000000"/>
          <w:sz w:val="28"/>
          <w:szCs w:val="28"/>
        </w:rPr>
        <w:t>зміцнити</w:t>
      </w:r>
      <w:r w:rsidRPr="00094F78">
        <w:rPr>
          <w:color w:val="000000"/>
          <w:sz w:val="28"/>
          <w:szCs w:val="28"/>
          <w:lang w:val="en-US"/>
        </w:rPr>
        <w:t xml:space="preserve"> </w:t>
      </w:r>
      <w:r>
        <w:rPr>
          <w:color w:val="000000"/>
          <w:sz w:val="28"/>
          <w:szCs w:val="28"/>
        </w:rPr>
        <w:t>віру</w:t>
      </w:r>
      <w:r w:rsidRPr="00094F78">
        <w:rPr>
          <w:color w:val="000000"/>
          <w:sz w:val="28"/>
          <w:szCs w:val="28"/>
          <w:lang w:val="en-US"/>
        </w:rPr>
        <w:t xml:space="preserve"> </w:t>
      </w:r>
      <w:r>
        <w:rPr>
          <w:color w:val="000000"/>
          <w:sz w:val="28"/>
          <w:szCs w:val="28"/>
        </w:rPr>
        <w:t>в</w:t>
      </w:r>
      <w:r w:rsidRPr="00094F78">
        <w:rPr>
          <w:color w:val="000000"/>
          <w:sz w:val="28"/>
          <w:szCs w:val="28"/>
          <w:lang w:val="en-US"/>
        </w:rPr>
        <w:t xml:space="preserve"> </w:t>
      </w:r>
      <w:r>
        <w:rPr>
          <w:color w:val="000000"/>
          <w:sz w:val="28"/>
          <w:szCs w:val="28"/>
        </w:rPr>
        <w:t>зміни</w:t>
      </w:r>
      <w:r w:rsidRPr="00094F78">
        <w:rPr>
          <w:color w:val="000000"/>
          <w:sz w:val="28"/>
          <w:szCs w:val="28"/>
          <w:lang w:val="en-US"/>
        </w:rPr>
        <w:t xml:space="preserve">, </w:t>
      </w:r>
      <w:r>
        <w:rPr>
          <w:color w:val="000000"/>
          <w:sz w:val="28"/>
          <w:szCs w:val="28"/>
        </w:rPr>
        <w:t>мобілізувати</w:t>
      </w:r>
      <w:r w:rsidRPr="00094F78">
        <w:rPr>
          <w:color w:val="000000"/>
          <w:sz w:val="28"/>
          <w:szCs w:val="28"/>
          <w:lang w:val="en-US"/>
        </w:rPr>
        <w:t xml:space="preserve"> </w:t>
      </w:r>
      <w:r>
        <w:rPr>
          <w:color w:val="000000"/>
          <w:sz w:val="28"/>
          <w:szCs w:val="28"/>
        </w:rPr>
        <w:t>жінок</w:t>
      </w:r>
      <w:r w:rsidRPr="00094F78">
        <w:rPr>
          <w:color w:val="000000"/>
          <w:sz w:val="28"/>
          <w:szCs w:val="28"/>
          <w:lang w:val="en-US"/>
        </w:rPr>
        <w:t xml:space="preserve">. </w:t>
      </w:r>
      <w:r>
        <w:rPr>
          <w:color w:val="000000"/>
          <w:sz w:val="28"/>
          <w:szCs w:val="28"/>
        </w:rPr>
        <w:t>Вона фокусується на боротьбі й перемозі через колективну спільноту жінок.</w:t>
      </w:r>
    </w:p>
    <w:p w14:paraId="000001C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Замість цього метою промови Кіра Стармера є заспокоїти країну, надати відчуття напрямку й лідерства. Він фокусується на відбудові, </w:t>
      </w:r>
      <w:proofErr w:type="gramStart"/>
      <w:r>
        <w:rPr>
          <w:color w:val="000000"/>
          <w:sz w:val="28"/>
          <w:szCs w:val="28"/>
        </w:rPr>
        <w:t>стабільності  суспільному</w:t>
      </w:r>
      <w:proofErr w:type="gramEnd"/>
      <w:r>
        <w:rPr>
          <w:color w:val="000000"/>
          <w:sz w:val="28"/>
          <w:szCs w:val="28"/>
        </w:rPr>
        <w:t xml:space="preserve"> контракті.</w:t>
      </w:r>
    </w:p>
    <w:p w14:paraId="000001C1" w14:textId="77777777" w:rsidR="009B22D9" w:rsidRDefault="00331E5A">
      <w:pPr>
        <w:pBdr>
          <w:top w:val="nil"/>
          <w:left w:val="nil"/>
          <w:bottom w:val="nil"/>
          <w:right w:val="nil"/>
          <w:between w:val="nil"/>
        </w:pBdr>
        <w:spacing w:line="360" w:lineRule="auto"/>
        <w:ind w:firstLine="850"/>
        <w:jc w:val="both"/>
        <w:rPr>
          <w:color w:val="000000"/>
          <w:sz w:val="28"/>
          <w:szCs w:val="28"/>
        </w:rPr>
      </w:pPr>
      <w:proofErr w:type="gramStart"/>
      <w:r>
        <w:rPr>
          <w:color w:val="000000"/>
          <w:sz w:val="28"/>
          <w:szCs w:val="28"/>
        </w:rPr>
        <w:t>Отже,  аналіз</w:t>
      </w:r>
      <w:proofErr w:type="gramEnd"/>
      <w:r>
        <w:rPr>
          <w:color w:val="000000"/>
          <w:sz w:val="28"/>
          <w:szCs w:val="28"/>
        </w:rPr>
        <w:t xml:space="preserve"> показує, що стилістичні особливості розмови політиків суттєво залежать від їхньої статі, ролі, політичні цілі, аудиторію та ситуацію. Жінки- політики частіше використовують мʼяку, аргументовану, виражену мову, спрямовану </w:t>
      </w:r>
      <w:proofErr w:type="gramStart"/>
      <w:r>
        <w:rPr>
          <w:color w:val="000000"/>
          <w:sz w:val="28"/>
          <w:szCs w:val="28"/>
        </w:rPr>
        <w:t>на  пояснення</w:t>
      </w:r>
      <w:proofErr w:type="gramEnd"/>
      <w:r>
        <w:rPr>
          <w:color w:val="000000"/>
          <w:sz w:val="28"/>
          <w:szCs w:val="28"/>
        </w:rPr>
        <w:t xml:space="preserve">, моральні норми. попередження та співпрацю. Чоловіки- політики, у свою чергу, роблять підкреслення сили, дії, результату або національної єдності, використовуючи прямий, рішучий, емоційний або статусний стиль. Порівняння промов різних політиків </w:t>
      </w:r>
      <w:proofErr w:type="gramStart"/>
      <w:r>
        <w:rPr>
          <w:color w:val="000000"/>
          <w:sz w:val="28"/>
          <w:szCs w:val="28"/>
        </w:rPr>
        <w:t>розкриває ,</w:t>
      </w:r>
      <w:proofErr w:type="gramEnd"/>
      <w:r>
        <w:rPr>
          <w:color w:val="000000"/>
          <w:sz w:val="28"/>
          <w:szCs w:val="28"/>
        </w:rPr>
        <w:t xml:space="preserve"> що тон, структура, лексика та комунікативні способи залежать не лише від статі, а й від жанру промови, політичної ситуації, ідеології та очікувань авдиторії. Політикині зазвичай використовують формальний, раціональний стиль та захищають демократичні норми, тоді як багато політиків чоловіків використовують емоційність та мобілізуючу риторику. </w:t>
      </w:r>
    </w:p>
    <w:p w14:paraId="000001C2" w14:textId="77777777" w:rsidR="009B22D9" w:rsidRDefault="009B22D9">
      <w:pPr>
        <w:pBdr>
          <w:top w:val="nil"/>
          <w:left w:val="nil"/>
          <w:bottom w:val="nil"/>
          <w:right w:val="nil"/>
          <w:between w:val="nil"/>
        </w:pBdr>
        <w:spacing w:line="360" w:lineRule="auto"/>
        <w:ind w:firstLine="850"/>
        <w:jc w:val="both"/>
        <w:rPr>
          <w:sz w:val="28"/>
          <w:szCs w:val="28"/>
        </w:rPr>
      </w:pPr>
    </w:p>
    <w:p w14:paraId="000001C3" w14:textId="77777777" w:rsidR="009B22D9" w:rsidRDefault="00331E5A">
      <w:pPr>
        <w:pBdr>
          <w:top w:val="nil"/>
          <w:left w:val="nil"/>
          <w:bottom w:val="nil"/>
          <w:right w:val="nil"/>
          <w:between w:val="nil"/>
        </w:pBdr>
        <w:spacing w:line="360" w:lineRule="auto"/>
        <w:ind w:firstLine="850"/>
        <w:jc w:val="both"/>
        <w:rPr>
          <w:b/>
          <w:bCs/>
          <w:sz w:val="28"/>
          <w:szCs w:val="28"/>
        </w:rPr>
      </w:pPr>
      <w:r>
        <w:rPr>
          <w:b/>
          <w:bCs/>
          <w:sz w:val="28"/>
          <w:szCs w:val="28"/>
        </w:rPr>
        <w:t>Висновки до розділу 2</w:t>
      </w:r>
    </w:p>
    <w:p w14:paraId="000001C4" w14:textId="77777777" w:rsidR="009B22D9" w:rsidRDefault="00331E5A">
      <w:pPr>
        <w:pBdr>
          <w:top w:val="nil"/>
          <w:left w:val="nil"/>
          <w:bottom w:val="nil"/>
          <w:right w:val="nil"/>
          <w:between w:val="nil"/>
        </w:pBdr>
        <w:spacing w:line="360" w:lineRule="auto"/>
        <w:ind w:firstLine="850"/>
        <w:jc w:val="both"/>
        <w:rPr>
          <w:sz w:val="28"/>
          <w:szCs w:val="28"/>
        </w:rPr>
      </w:pPr>
      <w:r>
        <w:rPr>
          <w:sz w:val="28"/>
          <w:szCs w:val="28"/>
        </w:rPr>
        <w:t xml:space="preserve">Проведений аналіз особливостей мовлення сучасних політиків і політикинь показує, що стиль політичного мовлення часто залежить від статі, але не обмежується нею. Жінки- політики частіше використовують мʼяк, емпатичне і аргументоване формулювання, спрямоване на створення зʼвязку з авдиторією, зображення діалогу та підкреслення співпраці. У їхньому мовленні багато емоційних слів, помʼякшувальних конструкцій та </w:t>
      </w:r>
      <w:r>
        <w:rPr>
          <w:sz w:val="28"/>
          <w:szCs w:val="28"/>
        </w:rPr>
        <w:lastRenderedPageBreak/>
        <w:t xml:space="preserve">засобів, які створюють відчуття довіри. Проте чоловіки- політики більше використовують прямі та лаконічні </w:t>
      </w:r>
      <w:proofErr w:type="gramStart"/>
      <w:r>
        <w:rPr>
          <w:sz w:val="28"/>
          <w:szCs w:val="28"/>
        </w:rPr>
        <w:t>висловлювання  з</w:t>
      </w:r>
      <w:proofErr w:type="gramEnd"/>
      <w:r>
        <w:rPr>
          <w:sz w:val="28"/>
          <w:szCs w:val="28"/>
        </w:rPr>
        <w:t xml:space="preserve"> наголосом на силу, рішучості і ефективність. Вони частіше застосовують риторику дії, метафори боротьби та стратегічні мовні прийоми, що підкреслюють статус та лідерство. </w:t>
      </w:r>
    </w:p>
    <w:p w14:paraId="000001C5" w14:textId="77777777" w:rsidR="009B22D9" w:rsidRDefault="00331E5A">
      <w:pPr>
        <w:pBdr>
          <w:top w:val="nil"/>
          <w:left w:val="nil"/>
          <w:bottom w:val="nil"/>
          <w:right w:val="nil"/>
          <w:between w:val="nil"/>
        </w:pBdr>
        <w:spacing w:line="360" w:lineRule="auto"/>
        <w:ind w:firstLine="850"/>
        <w:jc w:val="both"/>
        <w:rPr>
          <w:sz w:val="28"/>
          <w:szCs w:val="28"/>
        </w:rPr>
        <w:sectPr w:rsidR="009B22D9">
          <w:headerReference w:type="default" r:id="rId12"/>
          <w:headerReference w:type="first" r:id="rId13"/>
          <w:pgSz w:w="11900" w:h="16840"/>
          <w:pgMar w:top="1440" w:right="1440" w:bottom="1440" w:left="1440" w:header="720" w:footer="720" w:gutter="0"/>
          <w:pgNumType w:start="26"/>
          <w:cols w:space="720"/>
        </w:sectPr>
      </w:pPr>
      <w:r>
        <w:rPr>
          <w:sz w:val="28"/>
          <w:szCs w:val="28"/>
        </w:rPr>
        <w:t>Важливо зазначити, що стиль мовлення не визначається лише статтю, а також впливає політична ситуація, жанр виступу, ідеологічні цілі та очікування авдиторії. Саме поєднання всіх цих факторів створює унікальний мовний стиль кожного політика. Таким чином стать впливає на мовні стратегії, але не є єдиним чинником: політична ситуація, мета промови та комунікативні ролі мають не менш важливе значення у формуванні стилю політичного дискурсу.</w:t>
      </w:r>
    </w:p>
    <w:p w14:paraId="000001C6" w14:textId="77777777" w:rsidR="009B22D9" w:rsidRDefault="00331E5A">
      <w:pPr>
        <w:pBdr>
          <w:top w:val="nil"/>
          <w:left w:val="nil"/>
          <w:bottom w:val="nil"/>
          <w:right w:val="nil"/>
          <w:between w:val="nil"/>
        </w:pBdr>
        <w:spacing w:line="360" w:lineRule="auto"/>
        <w:ind w:firstLine="850"/>
        <w:jc w:val="center"/>
        <w:rPr>
          <w:b/>
          <w:bCs/>
          <w:color w:val="000000"/>
          <w:sz w:val="28"/>
          <w:szCs w:val="28"/>
        </w:rPr>
      </w:pPr>
      <w:r>
        <w:rPr>
          <w:b/>
          <w:bCs/>
          <w:color w:val="000000"/>
          <w:sz w:val="28"/>
          <w:szCs w:val="28"/>
        </w:rPr>
        <w:lastRenderedPageBreak/>
        <w:t>ВИСНОВКИ</w:t>
      </w:r>
    </w:p>
    <w:p w14:paraId="000001C7"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У цьому дослідженні було проаналізовано мовні особливості англомовного політичного дискурсу та їхній вплив на формування громадської думки. Також були виявлені особливості використання лексики та риторичних прийомів для підсилення переконливості промов політиків. Нами було проведено дослідження ґендерної лінгвістики у дискурсі політичних промов.</w:t>
      </w:r>
    </w:p>
    <w:p w14:paraId="000001C8"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  Тож, ґендерна лінгвістика – це важлива частина сучасної соціолінгвістики, яка вивчає, як мова повʼязана з ґендером людини. Особливий інтерес для дослідження представляють політичні промови, тому що політики говорять перед широкою авдиторією, мають роль представників і використовують мову як засіб впливу. Тому їхня мова не тільки відображає особистий стиль, але й відповідає установленим культурним правилам поведінки, які визначаються очікуваннями суспільства </w:t>
      </w:r>
      <w:proofErr w:type="gramStart"/>
      <w:r>
        <w:rPr>
          <w:color w:val="000000"/>
          <w:sz w:val="28"/>
          <w:szCs w:val="28"/>
        </w:rPr>
        <w:t>щодо  чоловічої</w:t>
      </w:r>
      <w:proofErr w:type="gramEnd"/>
      <w:r>
        <w:rPr>
          <w:color w:val="000000"/>
          <w:sz w:val="28"/>
          <w:szCs w:val="28"/>
        </w:rPr>
        <w:t xml:space="preserve"> та жіночої комунікації. </w:t>
      </w:r>
    </w:p>
    <w:p w14:paraId="000001C9"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Ґендер у мовознавстві вивчається як соціальна та культурна категорія, яка визначає, як людина сама себе відчуває і як її приймає суспільство. Мова відображає і формує уявлення про ролі чоловіків і жінок, стереотипи та очікування суспільства.</w:t>
      </w:r>
    </w:p>
    <w:p w14:paraId="000001CA"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Політичний дискурс постійно змінюється під впливом соціальних змін, технологій та медіа, особливо соціальних мереж, що робить тексти коротшими, динамічними та емоційними. Він поєднує традиційні формати з елементами масової культури та публічної риторики, часто використовуючи засоби, які впливають на авдиторію. Дискурс є місцем боротьби значень, де політичні поняття мають різні значення залежно від ситуації та того, хто говорить. Лінгвістичний аналіз показує, що мова не лише відображає політику, а й впливає на те, як люди сприймають політичну реальність.</w:t>
      </w:r>
    </w:p>
    <w:p w14:paraId="000001CB"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lastRenderedPageBreak/>
        <w:t>Саме політичний дискурс дозволяє зʼясувати відмінності у мовленні політиків та політикинь, а також дослідити, як вони відтворюють, підсилюють або змінюють ґендерні норми.</w:t>
      </w:r>
    </w:p>
    <w:p w14:paraId="000001CC"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Для вивчення мовних особливостей було проведено аналіз промов та офіційних виступів політичних лідерів США та Великобританії. А саме </w:t>
      </w:r>
      <w:proofErr w:type="gramStart"/>
      <w:r>
        <w:rPr>
          <w:color w:val="000000"/>
          <w:sz w:val="28"/>
          <w:szCs w:val="28"/>
        </w:rPr>
        <w:t>промови :</w:t>
      </w:r>
      <w:proofErr w:type="gramEnd"/>
      <w:r>
        <w:rPr>
          <w:color w:val="000000"/>
          <w:sz w:val="28"/>
          <w:szCs w:val="28"/>
        </w:rPr>
        <w:t xml:space="preserve"> Ліз Трасс, Каролайн Левіт, Елісс Слоткін, Марія Міллер, Елі Рів, Борис Джонсон, Дональд Трамп, Джо Байден, Кір Стармер, Ріші Сунак.</w:t>
      </w:r>
    </w:p>
    <w:p w14:paraId="000001CD"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 У промовах політикинь часто можна помітити більш високий рівень емоцій та емпатії. Вони частіше говорять про соціальні питання, звертаються до тем, повʼязаних з із спільнотою, взаємодопомогою та справедливістю. Їхні промови зазвичай є більш інклюзивними, оскільки вони часто використовують слова “ми”, “разом”, “усі”, щоб підкреслити колективну участь. Такий спосіб висловлення створює відчуття солідарності та близькості до авдиторії. Також характерним для жіночої риторики є мʼякість у мовленні, використання дружнього тону </w:t>
      </w:r>
      <w:proofErr w:type="gramStart"/>
      <w:r>
        <w:rPr>
          <w:color w:val="000000"/>
          <w:sz w:val="28"/>
          <w:szCs w:val="28"/>
        </w:rPr>
        <w:t>та  пом'якшувальних</w:t>
      </w:r>
      <w:proofErr w:type="gramEnd"/>
      <w:r>
        <w:rPr>
          <w:color w:val="000000"/>
          <w:sz w:val="28"/>
          <w:szCs w:val="28"/>
        </w:rPr>
        <w:t xml:space="preserve"> конструкцій. Це не означає, що жінки- політики не висловлюють жорстких думок – навпаки, навіть у твердих повідомленнях вони викладають позиції через призму підтримки, солідарності або загальної боротьби. Часто в їхніх промовах використовується наративний підхід: вони наводять приклади з історії, особистий досвід або історії інших людей, щоб зробити повідомлення більш емоційним та переконливим. </w:t>
      </w:r>
    </w:p>
    <w:p w14:paraId="000001CE"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Натомість чоловічі політичні промови зазвичай мають більше формальності, структури та спрямованість на інституційні питання. Політики- чоловіки частіше використовують займенник “я”, підкреслюючи особисту відповідальність або свою роль у прийнятті рішень. Їхні промови мають характер декларативності: короткі твердження, чітки обіцянки, визначені дії. Такий стиль створює враження рішучості, сили та логічності. Чоловіча риторика часто використовує нейтральну або формально-політичну лексику, яка не виражає сильних емоцій. Чоловічі промови не </w:t>
      </w:r>
      <w:proofErr w:type="gramStart"/>
      <w:r>
        <w:rPr>
          <w:color w:val="000000"/>
          <w:sz w:val="28"/>
          <w:szCs w:val="28"/>
        </w:rPr>
        <w:lastRenderedPageBreak/>
        <w:t>завжди  побудовані</w:t>
      </w:r>
      <w:proofErr w:type="gramEnd"/>
      <w:r>
        <w:rPr>
          <w:color w:val="000000"/>
          <w:sz w:val="28"/>
          <w:szCs w:val="28"/>
        </w:rPr>
        <w:t xml:space="preserve"> на структурованих пунктах, чітких тезах та логічних переходах, але є й ті що підкреслюють прагнення до організованості та контроль над темою виступу.</w:t>
      </w:r>
    </w:p>
    <w:p w14:paraId="000001CF"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Ще одна важлива різниця полягає в тому, як політики використовують мову. Жінки зазвичай використовують мову, щоб підтримати, надихати і висловлювати співпереживання. Їхні промови часто спрямовані на те, щоб зацікавити людей та створити відчуття спільності. Чоловіки ж зазвичай висловлюються як лідери, які пропонують напрямок, приймають рішення та визначають шлях. У їхній риториці більше командування, рішучості та комунікації, де промовець стоїть у центрі політичного процесу.</w:t>
      </w:r>
    </w:p>
    <w:p w14:paraId="000001D0"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Синтаксис речень також має певні відмінності. Жінки більше використовують складні речення з поясненням. У чоловічих промовах більше простих речень, які звучать рішуче.</w:t>
      </w:r>
    </w:p>
    <w:p w14:paraId="000001D1"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Символіка також відрізняє риторику чоловіків і жінок. Жінки частіше згадують історичні персоналії, загальні досягнення, з культурними образами, які переносять емоції та соціальні значення. Це допомагає їм звертатись до авдиторії. Чоловіки ж звертаються до державних установ, закликають до відповідальності та стабільності. Їхні символи мен особисті, а більше стосуються політичних інститутів.</w:t>
      </w:r>
    </w:p>
    <w:p w14:paraId="000001D2"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Важливо зазначити, що такі відмінності не зумовлені біологічними особливостями. Вони виникають через суспільні стандарти, очікування й традиційні моделі поведінки, які впливають на мовлення політиків. Суспільство часто ставить жінок у позицію ймовірності турботи, тому їхні промови мимовільно відповідають цим очікуванням. А чоловіків асоціюють із силою, впевненістю й керівною роллю, що відображається і їхній риториці. </w:t>
      </w:r>
    </w:p>
    <w:p w14:paraId="000001D3"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 xml:space="preserve">Однак сучасний політичний дискурс поступово знищує традиційні границі. Деякі жінки воліють використовувати більш жорсткий стиль, щоб </w:t>
      </w:r>
      <w:r>
        <w:rPr>
          <w:color w:val="000000"/>
          <w:sz w:val="28"/>
          <w:szCs w:val="28"/>
        </w:rPr>
        <w:lastRenderedPageBreak/>
        <w:t xml:space="preserve">показати свою компетентність. Навпаки, деякі чоловіки застосовують емпатичний та соціально орієнтований стиль, щоб зближуватись з авдиторією. </w:t>
      </w:r>
    </w:p>
    <w:p w14:paraId="000001D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000000"/>
          <w:sz w:val="28"/>
          <w:szCs w:val="28"/>
        </w:rPr>
        <w:t>Нами було досліджено відмінності у використанні мовних особливостей чоловіків та жінок у політичному англомовному дискурсі.</w:t>
      </w:r>
    </w:p>
    <w:p w14:paraId="000001D5" w14:textId="77777777" w:rsidR="009B22D9" w:rsidRDefault="00331E5A">
      <w:pPr>
        <w:pBdr>
          <w:top w:val="nil"/>
          <w:left w:val="nil"/>
          <w:bottom w:val="nil"/>
          <w:right w:val="nil"/>
          <w:between w:val="nil"/>
        </w:pBdr>
        <w:spacing w:line="360" w:lineRule="auto"/>
        <w:ind w:firstLine="850"/>
        <w:jc w:val="both"/>
        <w:rPr>
          <w:color w:val="000000"/>
          <w:sz w:val="28"/>
          <w:szCs w:val="28"/>
        </w:rPr>
        <w:sectPr w:rsidR="009B22D9">
          <w:pgSz w:w="11900" w:h="16840"/>
          <w:pgMar w:top="1440" w:right="1440" w:bottom="1440" w:left="1440" w:header="720" w:footer="720" w:gutter="0"/>
          <w:cols w:space="720"/>
        </w:sectPr>
      </w:pPr>
      <w:r>
        <w:rPr>
          <w:color w:val="000000"/>
          <w:sz w:val="28"/>
          <w:szCs w:val="28"/>
        </w:rPr>
        <w:t>Можливим подальшим напрямом дослідження є порівняльний аналіз політичного дискурсу різних англомовних країн з метою виявлення спільних закономірностей та національних відмінностей у мовній поведінці політиків.</w:t>
      </w:r>
    </w:p>
    <w:p w14:paraId="000001D6" w14:textId="77777777" w:rsidR="009B22D9" w:rsidRDefault="00331E5A">
      <w:pPr>
        <w:pBdr>
          <w:top w:val="nil"/>
          <w:left w:val="nil"/>
          <w:bottom w:val="nil"/>
          <w:right w:val="nil"/>
          <w:between w:val="nil"/>
        </w:pBdr>
        <w:spacing w:line="360" w:lineRule="auto"/>
        <w:ind w:firstLine="850"/>
        <w:jc w:val="center"/>
        <w:rPr>
          <w:b/>
          <w:bCs/>
          <w:color w:val="000000"/>
          <w:sz w:val="28"/>
          <w:szCs w:val="28"/>
        </w:rPr>
      </w:pPr>
      <w:r>
        <w:rPr>
          <w:b/>
          <w:bCs/>
          <w:color w:val="000000"/>
          <w:sz w:val="28"/>
          <w:szCs w:val="28"/>
        </w:rPr>
        <w:lastRenderedPageBreak/>
        <w:t>СПИСОК ВИКОРИСТАНОЇ ЛІТЕРАТУРИ</w:t>
      </w:r>
    </w:p>
    <w:p w14:paraId="000001D7"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Акінчиць Н.Г. Політичний дискурс як обʼєкт наукового аналізу, 2007. №107. С.72-76.</w:t>
      </w:r>
    </w:p>
    <w:p w14:paraId="000001D8"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Брухаль Я.Б. Підходи та трактування поняття “політичний дискурс”. Тези доповідей ХІІІ наукової конференції з міжнародною участю. ХНУ ім. В.Н. Каразіна, 2014. С. 90-92.</w:t>
      </w:r>
    </w:p>
    <w:p w14:paraId="000001D9"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Горошко Т.Г. Гендерна лінгвістика: теорія та практика. ХНУ ім. В.Н. Каразіна, 2003. 160с.</w:t>
      </w:r>
    </w:p>
    <w:p w14:paraId="000001DA"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Гендерна лінгвістика в Україні: історія, теоретичні засади, дискурсивна практика/ Т.А. Космеда та ін. Харків: Коло, 2014. 472 с.</w:t>
      </w:r>
    </w:p>
    <w:p w14:paraId="000001DB"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Ґендерна політика в системі державного управління/ М. М. Білинська та ін.: підручник / за заг. ред. М. М. Білинської. Запоріжжя: Друкарський світ, 2011. 132 с.</w:t>
      </w:r>
    </w:p>
    <w:p w14:paraId="000001DC"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Іванова Т.В., Карч М.О. Гендерна ідентичність як мультиваріативний феномен. Вчені записки ТНУ ім. В.І.Вернадського. Сер.: Психологія. 2020. Т. 31(70), № 4 С. 28-33. DOI https://doi.org/10.32838/2709-3093/2020.4/04</w:t>
      </w:r>
    </w:p>
    <w:p w14:paraId="000001DD"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Каліщук Д., Приймак Н. Концептуальна метафора в політичному дискурсі: гендерний аспект. Науковий вісник Східноєвропейського національного університету ім. Л.Українки. Сер.: Філологічні науки. Мовознавство. 2015. №4. С. 42-48.</w:t>
      </w:r>
    </w:p>
    <w:p w14:paraId="000001DE"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Кобзєва О.О. Особливості організації сучасного електорального дискурсу. Закарпатські філологічні студії. Вип.: 9, т. 1. 2019. С 93-97.</w:t>
      </w:r>
    </w:p>
    <w:p w14:paraId="000001DF"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Кондратенко Н.В. Лексичні особливості текстів мовленнєвого жанру “ Політична програма”. Вісник ОНУ. Сер.: Філологія. Т. 22, вип. 2 (16). 2017. С. 85-90.</w:t>
      </w:r>
    </w:p>
    <w:p w14:paraId="000001E0" w14:textId="77777777" w:rsidR="009B22D9" w:rsidRPr="00094F78" w:rsidRDefault="00331E5A">
      <w:pPr>
        <w:numPr>
          <w:ilvl w:val="0"/>
          <w:numId w:val="2"/>
        </w:numPr>
        <w:pBdr>
          <w:top w:val="nil"/>
          <w:left w:val="nil"/>
          <w:bottom w:val="nil"/>
          <w:right w:val="nil"/>
          <w:between w:val="nil"/>
        </w:pBdr>
        <w:spacing w:line="360" w:lineRule="auto"/>
        <w:jc w:val="both"/>
        <w:rPr>
          <w:color w:val="000000"/>
          <w:sz w:val="28"/>
          <w:szCs w:val="28"/>
          <w:lang w:val="en-US"/>
        </w:rPr>
      </w:pPr>
      <w:r>
        <w:rPr>
          <w:color w:val="000000"/>
          <w:sz w:val="28"/>
          <w:szCs w:val="28"/>
        </w:rPr>
        <w:t xml:space="preserve">Кравчук А. О. Лексичні особливості англомовного політичного дискурсу. Сучасні філологічні дослідження та навчання іноземної </w:t>
      </w:r>
      <w:r>
        <w:rPr>
          <w:color w:val="000000"/>
          <w:sz w:val="28"/>
          <w:szCs w:val="28"/>
        </w:rPr>
        <w:lastRenderedPageBreak/>
        <w:t xml:space="preserve">мови в контексті міжкультурної комунікації: Збірник студентських наукових робіт. </w:t>
      </w:r>
      <w:r w:rsidRPr="00094F78">
        <w:rPr>
          <w:color w:val="000000"/>
          <w:sz w:val="28"/>
          <w:szCs w:val="28"/>
          <w:lang w:val="en-US"/>
        </w:rPr>
        <w:t>2022. №</w:t>
      </w:r>
      <w:r>
        <w:rPr>
          <w:color w:val="000000"/>
          <w:sz w:val="28"/>
          <w:szCs w:val="28"/>
        </w:rPr>
        <w:t>Х</w:t>
      </w:r>
      <w:r w:rsidRPr="00094F78">
        <w:rPr>
          <w:color w:val="000000"/>
          <w:sz w:val="28"/>
          <w:szCs w:val="28"/>
          <w:lang w:val="en-US"/>
        </w:rPr>
        <w:t xml:space="preserve">V. </w:t>
      </w:r>
      <w:r>
        <w:rPr>
          <w:color w:val="000000"/>
          <w:sz w:val="28"/>
          <w:szCs w:val="28"/>
        </w:rPr>
        <w:t>С</w:t>
      </w:r>
      <w:r w:rsidRPr="00094F78">
        <w:rPr>
          <w:color w:val="000000"/>
          <w:sz w:val="28"/>
          <w:szCs w:val="28"/>
          <w:lang w:val="en-US"/>
        </w:rPr>
        <w:t xml:space="preserve">. 134- 137. DOI </w:t>
      </w:r>
      <w:r w:rsidR="0012354B">
        <w:fldChar w:fldCharType="begin"/>
      </w:r>
      <w:r w:rsidR="0012354B" w:rsidRPr="00DE7D3A">
        <w:rPr>
          <w:lang w:val="en-US"/>
        </w:rPr>
        <w:instrText xml:space="preserve"> HYPERLINK "https://eprints.zu.edu.ua/id/eprint/35238" \h </w:instrText>
      </w:r>
      <w:r w:rsidR="0012354B">
        <w:fldChar w:fldCharType="separate"/>
      </w:r>
      <w:r w:rsidRPr="00094F78">
        <w:rPr>
          <w:color w:val="000000"/>
          <w:sz w:val="28"/>
          <w:szCs w:val="28"/>
          <w:u w:val="single"/>
          <w:lang w:val="en-US"/>
        </w:rPr>
        <w:t>https://eprints.zu.edu.ua/id/eprint/35238</w:t>
      </w:r>
      <w:r w:rsidR="0012354B">
        <w:rPr>
          <w:color w:val="000000"/>
          <w:sz w:val="28"/>
          <w:szCs w:val="28"/>
          <w:u w:val="single"/>
          <w:lang w:val="en-US"/>
        </w:rPr>
        <w:fldChar w:fldCharType="end"/>
      </w:r>
    </w:p>
    <w:p w14:paraId="000001E1"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sidRPr="00DE7D3A">
        <w:rPr>
          <w:color w:val="000000"/>
          <w:sz w:val="28"/>
          <w:szCs w:val="28"/>
          <w:lang w:val="en-US"/>
        </w:rPr>
        <w:t xml:space="preserve"> </w:t>
      </w:r>
      <w:r>
        <w:rPr>
          <w:color w:val="000000"/>
          <w:sz w:val="28"/>
          <w:szCs w:val="28"/>
        </w:rPr>
        <w:t xml:space="preserve">Левченко О. Лінгвістичні дослідження гендеру в Україні. Львів: Видавництво Львівської політехніки, 2017. С. 74-83. DOI </w:t>
      </w:r>
      <w:hyperlink r:id="rId14">
        <w:r>
          <w:rPr>
            <w:color w:val="000000"/>
            <w:sz w:val="28"/>
            <w:szCs w:val="28"/>
            <w:u w:val="single"/>
          </w:rPr>
          <w:t>https://ena.lpnu.ua/</w:t>
        </w:r>
      </w:hyperlink>
    </w:p>
    <w:p w14:paraId="000001E2" w14:textId="77777777" w:rsidR="009B22D9" w:rsidRDefault="00331E5A">
      <w:pPr>
        <w:numPr>
          <w:ilvl w:val="0"/>
          <w:numId w:val="2"/>
        </w:numPr>
        <w:spacing w:line="360" w:lineRule="auto"/>
        <w:jc w:val="both"/>
        <w:rPr>
          <w:sz w:val="28"/>
          <w:szCs w:val="28"/>
        </w:rPr>
      </w:pPr>
      <w:r>
        <w:rPr>
          <w:sz w:val="28"/>
          <w:szCs w:val="28"/>
        </w:rPr>
        <w:t>Лукіна Л. В. Політичний дискурс: сутність та особливості застосування. Київ, 2021.С. 75–80. DOI: https://doi.org/10.24195/2414-9616.2021-2.13</w:t>
      </w:r>
    </w:p>
    <w:p w14:paraId="000001E3"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 xml:space="preserve"> Маєрчик М. Ґендер для медіа. Київ: Критика, 2013. 221 с.</w:t>
      </w:r>
    </w:p>
    <w:p w14:paraId="000001E4"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 xml:space="preserve"> Маслова Ю. П. мовна репрезентація ґендеру. Наукові записки. 2009. №12 С.224-233.</w:t>
      </w:r>
    </w:p>
    <w:p w14:paraId="000001E5"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Мельник Т. М. Ґендерн ролі та стереотипи. Основи теорії ґендеру. Київ: К.І.С., 2004. С.10-29.</w:t>
      </w:r>
    </w:p>
    <w:p w14:paraId="000001E6"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 xml:space="preserve"> Мельник Т.М. Правові аспекти ґендеру.  Основи теорії ґендеру: Навчальний посібник. Київ: “К.І.С.”, 2004. С. 30-41.</w:t>
      </w:r>
    </w:p>
    <w:p w14:paraId="000001E7"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 xml:space="preserve"> Миронова Н. Ґендер у лінгвістиці. Чоловіча і жіноча мова. Актуальні проблеми слов’янської філології. </w:t>
      </w:r>
      <w:proofErr w:type="gramStart"/>
      <w:r>
        <w:rPr>
          <w:color w:val="000000"/>
          <w:sz w:val="28"/>
          <w:szCs w:val="28"/>
        </w:rPr>
        <w:t>Київ :</w:t>
      </w:r>
      <w:proofErr w:type="gramEnd"/>
      <w:r>
        <w:rPr>
          <w:color w:val="000000"/>
          <w:sz w:val="28"/>
          <w:szCs w:val="28"/>
        </w:rPr>
        <w:t xml:space="preserve"> Знання України, 2004. Вип. 9.</w:t>
      </w:r>
    </w:p>
    <w:p w14:paraId="000001E8" w14:textId="77777777" w:rsidR="009B22D9" w:rsidRDefault="00331E5A">
      <w:pPr>
        <w:numPr>
          <w:ilvl w:val="0"/>
          <w:numId w:val="2"/>
        </w:numPr>
        <w:pBdr>
          <w:top w:val="nil"/>
          <w:left w:val="nil"/>
          <w:bottom w:val="nil"/>
          <w:right w:val="nil"/>
          <w:between w:val="nil"/>
        </w:pBdr>
        <w:spacing w:line="360" w:lineRule="auto"/>
        <w:ind w:left="669" w:firstLine="185"/>
        <w:jc w:val="both"/>
        <w:rPr>
          <w:color w:val="000000"/>
          <w:sz w:val="28"/>
          <w:szCs w:val="28"/>
        </w:rPr>
      </w:pPr>
      <w:r>
        <w:rPr>
          <w:color w:val="000000"/>
          <w:sz w:val="28"/>
          <w:szCs w:val="28"/>
        </w:rPr>
        <w:t>Оксамитна С.М. Ґендер як наука та навчальна дисципліна. Основи теорії ґендеру: Навчальний посібник.  Київ: “К.І.С.”, 2004. С. 157-182.</w:t>
      </w:r>
    </w:p>
    <w:p w14:paraId="000001E9"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 xml:space="preserve"> Поняття “ґендер” та його місце у розвитку сучасного соціогуманітарного знання/ Польська Ю.В та ін. Наукові записки. Сер.: Педагогічні та історичні науки. Київ: видавництво НПУ ім. М.П. Драгоманова. Вип. 75. 2008. С.167-176. DOI </w:t>
      </w:r>
      <w:hyperlink r:id="rId15">
        <w:r>
          <w:rPr>
            <w:color w:val="000000"/>
            <w:sz w:val="28"/>
            <w:szCs w:val="28"/>
            <w:u w:val="single"/>
          </w:rPr>
          <w:t>https://ekmair.ukma.edu.ua/handle/123456789/809</w:t>
        </w:r>
      </w:hyperlink>
    </w:p>
    <w:p w14:paraId="000001EA"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lastRenderedPageBreak/>
        <w:t xml:space="preserve"> Рагимова Е. І. Лінгвістичні засоби вираження ґендеру в англійській мові. Перекладацькі інновації. Суми: СумДУ. 2019. С. 160–162.</w:t>
      </w:r>
    </w:p>
    <w:p w14:paraId="000001EB"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 xml:space="preserve"> Ребенчак С. Ґендерні особливості політичного дискурсу. Молодий вчений № 11 (87). 2020. С. 480–483. DOI </w:t>
      </w:r>
      <w:hyperlink r:id="rId16">
        <w:r>
          <w:rPr>
            <w:color w:val="000000"/>
            <w:sz w:val="28"/>
            <w:szCs w:val="28"/>
            <w:highlight w:val="white"/>
            <w:u w:val="single"/>
          </w:rPr>
          <w:t>https://doi.org/10.32839/2304-5809/2020-11-87-103</w:t>
        </w:r>
      </w:hyperlink>
    </w:p>
    <w:p w14:paraId="000001EC" w14:textId="77777777" w:rsidR="009B22D9" w:rsidRDefault="00331E5A">
      <w:pPr>
        <w:numPr>
          <w:ilvl w:val="0"/>
          <w:numId w:val="2"/>
        </w:numPr>
        <w:spacing w:line="276" w:lineRule="auto"/>
        <w:jc w:val="both"/>
        <w:rPr>
          <w:sz w:val="28"/>
          <w:szCs w:val="28"/>
        </w:rPr>
      </w:pPr>
      <w:proofErr w:type="gramStart"/>
      <w:r>
        <w:rPr>
          <w:sz w:val="28"/>
          <w:szCs w:val="28"/>
        </w:rPr>
        <w:t>Селіванова  О.О.</w:t>
      </w:r>
      <w:proofErr w:type="gramEnd"/>
      <w:r>
        <w:rPr>
          <w:sz w:val="28"/>
          <w:szCs w:val="28"/>
        </w:rPr>
        <w:t xml:space="preserve"> Лінгвістична енциклопедія.  П.: Довкілля-К, 2010. – 844</w:t>
      </w:r>
    </w:p>
    <w:p w14:paraId="000001ED"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highlight w:val="white"/>
        </w:rPr>
        <w:t xml:space="preserve">Томчаковська Ю. О. Стратегії і тактики медійного дискурсу. Європейські орієнтири розвитку України: науково-практичний вимір в умовах воєнних викликів: матеріали Міжнар. наук.-практ. конф. Одеса: Фенікс, 2024. С. 908-909. </w:t>
      </w:r>
      <w:r>
        <w:rPr>
          <w:color w:val="000000"/>
          <w:sz w:val="28"/>
          <w:szCs w:val="28"/>
        </w:rPr>
        <w:t xml:space="preserve">DOI </w:t>
      </w:r>
      <w:hyperlink r:id="rId17">
        <w:r>
          <w:rPr>
            <w:color w:val="000000"/>
            <w:sz w:val="28"/>
            <w:szCs w:val="28"/>
          </w:rPr>
          <w:t>https://hdl.handle.net/11300/28206</w:t>
        </w:r>
      </w:hyperlink>
    </w:p>
    <w:p w14:paraId="000001EE"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 xml:space="preserve"> Швелідзе Л.Д Твіт як мовленнєвий жанр українського та американського політичного дискурсу. Science and Education a New Dimension. Philology. 2020. Т. 8, № 70. С. 235.</w:t>
      </w:r>
    </w:p>
    <w:p w14:paraId="000001EF"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 xml:space="preserve"> Чухим Н. Гендер та гендерні дослідження в ХХ ст. "Ґендерні студії" Спец. випуск незалежного культурологічного часопису «Ї». Львів, 2000. №17. С. 22-29.</w:t>
      </w:r>
    </w:p>
    <w:p w14:paraId="000001F0" w14:textId="77777777" w:rsidR="009B22D9" w:rsidRDefault="00331E5A">
      <w:pPr>
        <w:numPr>
          <w:ilvl w:val="0"/>
          <w:numId w:val="2"/>
        </w:numPr>
        <w:spacing w:line="360" w:lineRule="auto"/>
        <w:jc w:val="both"/>
        <w:rPr>
          <w:sz w:val="28"/>
          <w:szCs w:val="28"/>
        </w:rPr>
      </w:pPr>
      <w:r>
        <w:rPr>
          <w:sz w:val="28"/>
          <w:szCs w:val="28"/>
        </w:rPr>
        <w:t xml:space="preserve">Фурман А.В. Основи ґендерної рівності. Ґендерний розвиток у </w:t>
      </w:r>
      <w:proofErr w:type="gramStart"/>
      <w:r>
        <w:rPr>
          <w:sz w:val="28"/>
          <w:szCs w:val="28"/>
        </w:rPr>
        <w:t>суспільстві( конспект</w:t>
      </w:r>
      <w:proofErr w:type="gramEnd"/>
      <w:r>
        <w:rPr>
          <w:sz w:val="28"/>
          <w:szCs w:val="28"/>
        </w:rPr>
        <w:t xml:space="preserve"> лекцій). Київ: ПЦ «Фоліант</w:t>
      </w:r>
      <w:proofErr w:type="gramStart"/>
      <w:r>
        <w:rPr>
          <w:sz w:val="28"/>
          <w:szCs w:val="28"/>
        </w:rPr>
        <w:t>» ,</w:t>
      </w:r>
      <w:proofErr w:type="gramEnd"/>
      <w:r>
        <w:rPr>
          <w:sz w:val="28"/>
          <w:szCs w:val="28"/>
        </w:rPr>
        <w:t xml:space="preserve"> 2015. 315 с.</w:t>
      </w:r>
    </w:p>
    <w:p w14:paraId="000001F1"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 xml:space="preserve"> Штерн І. Б. Вибрані топіки та лексикон сучасної лінгвістики. </w:t>
      </w:r>
      <w:proofErr w:type="gramStart"/>
      <w:r>
        <w:rPr>
          <w:color w:val="000000"/>
          <w:sz w:val="28"/>
          <w:szCs w:val="28"/>
        </w:rPr>
        <w:t>Київ :</w:t>
      </w:r>
      <w:proofErr w:type="gramEnd"/>
      <w:r>
        <w:rPr>
          <w:color w:val="000000"/>
          <w:sz w:val="28"/>
          <w:szCs w:val="28"/>
        </w:rPr>
        <w:t xml:space="preserve"> АртЕк, 1998. 336 с.</w:t>
      </w:r>
    </w:p>
    <w:p w14:paraId="000001F2"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sidRPr="00094F78">
        <w:rPr>
          <w:color w:val="000000"/>
          <w:sz w:val="28"/>
          <w:szCs w:val="28"/>
          <w:lang w:val="en-US"/>
        </w:rPr>
        <w:t xml:space="preserve"> Belova A. D. Gender vs grammatical gender in modern English. </w:t>
      </w:r>
      <w:r>
        <w:rPr>
          <w:color w:val="000000"/>
          <w:sz w:val="28"/>
          <w:szCs w:val="28"/>
        </w:rPr>
        <w:t>Studia linguistica. 2020. No. 17. P. 9–21.</w:t>
      </w:r>
    </w:p>
    <w:p w14:paraId="000001F3" w14:textId="77777777" w:rsidR="009B22D9" w:rsidRDefault="00331E5A">
      <w:pPr>
        <w:numPr>
          <w:ilvl w:val="0"/>
          <w:numId w:val="2"/>
        </w:numPr>
        <w:pBdr>
          <w:top w:val="nil"/>
          <w:left w:val="nil"/>
          <w:bottom w:val="nil"/>
          <w:right w:val="nil"/>
          <w:between w:val="nil"/>
        </w:pBdr>
        <w:spacing w:line="360" w:lineRule="auto"/>
        <w:ind w:left="669" w:firstLine="185"/>
        <w:jc w:val="both"/>
        <w:rPr>
          <w:color w:val="000000"/>
          <w:sz w:val="28"/>
          <w:szCs w:val="28"/>
        </w:rPr>
      </w:pPr>
      <w:r w:rsidRPr="00094F78">
        <w:rPr>
          <w:color w:val="000000"/>
          <w:sz w:val="28"/>
          <w:szCs w:val="28"/>
          <w:lang w:val="en-US"/>
        </w:rPr>
        <w:t xml:space="preserve">Cameron D. Rethinking language and gender studies: some issues for the 1990s. </w:t>
      </w:r>
      <w:r>
        <w:rPr>
          <w:color w:val="000000"/>
          <w:sz w:val="28"/>
          <w:szCs w:val="28"/>
        </w:rPr>
        <w:t>Language and gender: interdisciplinary perspectives. New York, 1995. P. 31–44.</w:t>
      </w:r>
    </w:p>
    <w:p w14:paraId="000001F4" w14:textId="77777777" w:rsidR="009B22D9" w:rsidRDefault="00331E5A">
      <w:pPr>
        <w:numPr>
          <w:ilvl w:val="0"/>
          <w:numId w:val="2"/>
        </w:numPr>
        <w:pBdr>
          <w:top w:val="nil"/>
          <w:left w:val="nil"/>
          <w:bottom w:val="nil"/>
          <w:right w:val="nil"/>
          <w:between w:val="nil"/>
        </w:pBdr>
        <w:spacing w:line="360" w:lineRule="auto"/>
        <w:ind w:left="669" w:firstLine="185"/>
        <w:jc w:val="both"/>
        <w:rPr>
          <w:color w:val="000000"/>
          <w:sz w:val="28"/>
          <w:szCs w:val="28"/>
        </w:rPr>
      </w:pPr>
      <w:r w:rsidRPr="00094F78">
        <w:rPr>
          <w:color w:val="000000"/>
          <w:sz w:val="28"/>
          <w:szCs w:val="28"/>
          <w:lang w:val="en-US"/>
        </w:rPr>
        <w:t xml:space="preserve">Christie C. Gender and Language: Towards a Feminist Pragmatics. </w:t>
      </w:r>
      <w:r>
        <w:rPr>
          <w:color w:val="000000"/>
          <w:sz w:val="28"/>
          <w:szCs w:val="28"/>
        </w:rPr>
        <w:t>Edinburgh University Press, 2000. 202 p.</w:t>
      </w:r>
    </w:p>
    <w:p w14:paraId="000001F5" w14:textId="77777777" w:rsidR="009B22D9" w:rsidRDefault="00331E5A">
      <w:pPr>
        <w:numPr>
          <w:ilvl w:val="0"/>
          <w:numId w:val="2"/>
        </w:numPr>
        <w:pBdr>
          <w:top w:val="nil"/>
          <w:left w:val="nil"/>
          <w:bottom w:val="nil"/>
          <w:right w:val="nil"/>
          <w:between w:val="nil"/>
        </w:pBdr>
        <w:spacing w:line="360" w:lineRule="auto"/>
        <w:ind w:left="669" w:firstLine="185"/>
        <w:jc w:val="both"/>
        <w:rPr>
          <w:color w:val="000000"/>
          <w:sz w:val="28"/>
          <w:szCs w:val="28"/>
        </w:rPr>
      </w:pPr>
      <w:r w:rsidRPr="00094F78">
        <w:rPr>
          <w:color w:val="000000"/>
          <w:sz w:val="28"/>
          <w:szCs w:val="28"/>
          <w:lang w:val="en-US"/>
        </w:rPr>
        <w:lastRenderedPageBreak/>
        <w:t xml:space="preserve">Coates J. Women Talk: Conversation between women friends. </w:t>
      </w:r>
      <w:r>
        <w:rPr>
          <w:color w:val="000000"/>
          <w:sz w:val="28"/>
          <w:szCs w:val="28"/>
        </w:rPr>
        <w:t>Oxford, 1996. P. 152–173.</w:t>
      </w:r>
    </w:p>
    <w:p w14:paraId="000001F6" w14:textId="77777777" w:rsidR="009B22D9" w:rsidRDefault="00331E5A">
      <w:pPr>
        <w:numPr>
          <w:ilvl w:val="0"/>
          <w:numId w:val="2"/>
        </w:numPr>
        <w:pBdr>
          <w:top w:val="nil"/>
          <w:left w:val="nil"/>
          <w:bottom w:val="nil"/>
          <w:right w:val="nil"/>
          <w:between w:val="nil"/>
        </w:pBdr>
        <w:spacing w:line="360" w:lineRule="auto"/>
        <w:ind w:left="669" w:firstLine="185"/>
        <w:jc w:val="both"/>
        <w:rPr>
          <w:color w:val="000000"/>
          <w:sz w:val="28"/>
          <w:szCs w:val="28"/>
        </w:rPr>
      </w:pPr>
      <w:r w:rsidRPr="00094F78">
        <w:rPr>
          <w:color w:val="000000"/>
          <w:sz w:val="28"/>
          <w:szCs w:val="28"/>
          <w:lang w:val="en-US"/>
        </w:rPr>
        <w:t xml:space="preserve">Eckert P., McConnell-Ginet S. Language and Gender. </w:t>
      </w:r>
      <w:r>
        <w:rPr>
          <w:color w:val="000000"/>
          <w:sz w:val="28"/>
          <w:szCs w:val="28"/>
        </w:rPr>
        <w:t>Особливо</w:t>
      </w:r>
      <w:r w:rsidRPr="00094F78">
        <w:rPr>
          <w:color w:val="000000"/>
          <w:sz w:val="28"/>
          <w:szCs w:val="28"/>
          <w:lang w:val="en-US"/>
        </w:rPr>
        <w:t xml:space="preserve"> </w:t>
      </w:r>
      <w:r>
        <w:rPr>
          <w:color w:val="000000"/>
          <w:sz w:val="28"/>
          <w:szCs w:val="28"/>
        </w:rPr>
        <w:t>розділ</w:t>
      </w:r>
      <w:r w:rsidRPr="00094F78">
        <w:rPr>
          <w:color w:val="000000"/>
          <w:sz w:val="28"/>
          <w:szCs w:val="28"/>
          <w:lang w:val="en-US"/>
        </w:rPr>
        <w:t xml:space="preserve"> 1: An Introduction to Gender. </w:t>
      </w:r>
      <w:r>
        <w:rPr>
          <w:color w:val="000000"/>
          <w:sz w:val="28"/>
          <w:szCs w:val="28"/>
        </w:rPr>
        <w:t>С. 1–21.</w:t>
      </w:r>
    </w:p>
    <w:p w14:paraId="000001F7" w14:textId="77777777" w:rsidR="009B22D9" w:rsidRDefault="00331E5A">
      <w:pPr>
        <w:numPr>
          <w:ilvl w:val="0"/>
          <w:numId w:val="2"/>
        </w:numPr>
        <w:pBdr>
          <w:top w:val="nil"/>
          <w:left w:val="nil"/>
          <w:bottom w:val="nil"/>
          <w:right w:val="nil"/>
          <w:between w:val="nil"/>
        </w:pBdr>
        <w:spacing w:line="360" w:lineRule="auto"/>
        <w:ind w:left="669" w:firstLine="185"/>
        <w:jc w:val="both"/>
        <w:rPr>
          <w:color w:val="000000"/>
          <w:sz w:val="28"/>
          <w:szCs w:val="28"/>
        </w:rPr>
      </w:pPr>
      <w:r w:rsidRPr="00094F78">
        <w:rPr>
          <w:color w:val="000000"/>
          <w:sz w:val="28"/>
          <w:szCs w:val="28"/>
          <w:lang w:val="en-US"/>
        </w:rPr>
        <w:t xml:space="preserve">Fishman P. Conversational insecurity. Language: Social Psychological Perspective. </w:t>
      </w:r>
      <w:r>
        <w:rPr>
          <w:color w:val="000000"/>
          <w:sz w:val="28"/>
          <w:szCs w:val="28"/>
        </w:rPr>
        <w:t>Oxford, 1980. P. 127–132.</w:t>
      </w:r>
    </w:p>
    <w:p w14:paraId="000001F8" w14:textId="77777777" w:rsidR="009B22D9" w:rsidRDefault="00331E5A">
      <w:pPr>
        <w:numPr>
          <w:ilvl w:val="0"/>
          <w:numId w:val="2"/>
        </w:numPr>
        <w:pBdr>
          <w:top w:val="nil"/>
          <w:left w:val="nil"/>
          <w:bottom w:val="nil"/>
          <w:right w:val="nil"/>
          <w:between w:val="nil"/>
        </w:pBdr>
        <w:spacing w:line="360" w:lineRule="auto"/>
        <w:ind w:left="669" w:firstLine="185"/>
        <w:jc w:val="both"/>
        <w:rPr>
          <w:color w:val="000000"/>
          <w:sz w:val="28"/>
          <w:szCs w:val="28"/>
        </w:rPr>
      </w:pPr>
      <w:r w:rsidRPr="00094F78">
        <w:rPr>
          <w:color w:val="000000"/>
          <w:sz w:val="28"/>
          <w:szCs w:val="28"/>
          <w:lang w:val="en-US"/>
        </w:rPr>
        <w:t xml:space="preserve">Freed A. Language and gender in an experimental setting. Rethinking Language and Gender Research. </w:t>
      </w:r>
      <w:r>
        <w:rPr>
          <w:color w:val="000000"/>
          <w:sz w:val="28"/>
          <w:szCs w:val="28"/>
        </w:rPr>
        <w:t>New York, 1996. P. 54–76.</w:t>
      </w:r>
    </w:p>
    <w:p w14:paraId="000001F9" w14:textId="77777777" w:rsidR="009B22D9" w:rsidRPr="00094F78" w:rsidRDefault="00331E5A">
      <w:pPr>
        <w:numPr>
          <w:ilvl w:val="0"/>
          <w:numId w:val="2"/>
        </w:numPr>
        <w:pBdr>
          <w:top w:val="nil"/>
          <w:left w:val="nil"/>
          <w:bottom w:val="nil"/>
          <w:right w:val="nil"/>
          <w:between w:val="nil"/>
        </w:pBdr>
        <w:spacing w:line="360" w:lineRule="auto"/>
        <w:ind w:left="669" w:firstLine="185"/>
        <w:jc w:val="both"/>
        <w:rPr>
          <w:color w:val="000000"/>
          <w:sz w:val="28"/>
          <w:szCs w:val="28"/>
          <w:lang w:val="en-US"/>
        </w:rPr>
      </w:pPr>
      <w:r w:rsidRPr="00094F78">
        <w:rPr>
          <w:color w:val="000000"/>
          <w:sz w:val="28"/>
          <w:szCs w:val="28"/>
          <w:lang w:val="en-US"/>
        </w:rPr>
        <w:t>Goffman E. The Arrangement Between Sexes. Theory and Society. 1977. No. 4. P. 301–331.</w:t>
      </w:r>
    </w:p>
    <w:p w14:paraId="000001FA" w14:textId="77777777" w:rsidR="009B22D9" w:rsidRDefault="00331E5A">
      <w:pPr>
        <w:numPr>
          <w:ilvl w:val="0"/>
          <w:numId w:val="2"/>
        </w:numPr>
        <w:pBdr>
          <w:top w:val="nil"/>
          <w:left w:val="nil"/>
          <w:bottom w:val="nil"/>
          <w:right w:val="nil"/>
          <w:between w:val="nil"/>
        </w:pBdr>
        <w:spacing w:line="360" w:lineRule="auto"/>
        <w:ind w:left="669" w:firstLine="185"/>
        <w:jc w:val="both"/>
        <w:rPr>
          <w:color w:val="000000"/>
          <w:sz w:val="28"/>
          <w:szCs w:val="28"/>
        </w:rPr>
      </w:pPr>
      <w:r w:rsidRPr="00094F78">
        <w:rPr>
          <w:color w:val="000000"/>
          <w:sz w:val="28"/>
          <w:szCs w:val="28"/>
          <w:lang w:val="en-US"/>
        </w:rPr>
        <w:t xml:space="preserve">Holmes J. Women, Men and Politeness. </w:t>
      </w:r>
      <w:r>
        <w:rPr>
          <w:color w:val="000000"/>
          <w:sz w:val="28"/>
          <w:szCs w:val="28"/>
        </w:rPr>
        <w:t>Longman, 1995. 254 p.</w:t>
      </w:r>
    </w:p>
    <w:p w14:paraId="000001FB" w14:textId="77777777" w:rsidR="009B22D9" w:rsidRPr="00094F78" w:rsidRDefault="00331E5A">
      <w:pPr>
        <w:numPr>
          <w:ilvl w:val="0"/>
          <w:numId w:val="2"/>
        </w:numPr>
        <w:pBdr>
          <w:top w:val="nil"/>
          <w:left w:val="nil"/>
          <w:bottom w:val="nil"/>
          <w:right w:val="nil"/>
          <w:between w:val="nil"/>
        </w:pBdr>
        <w:spacing w:line="360" w:lineRule="auto"/>
        <w:ind w:left="669" w:firstLine="185"/>
        <w:jc w:val="both"/>
        <w:rPr>
          <w:color w:val="000000"/>
          <w:sz w:val="28"/>
          <w:szCs w:val="28"/>
          <w:lang w:val="en-US"/>
        </w:rPr>
      </w:pPr>
      <w:r w:rsidRPr="00094F78">
        <w:rPr>
          <w:color w:val="000000"/>
          <w:sz w:val="28"/>
          <w:szCs w:val="28"/>
          <w:lang w:val="en-US"/>
        </w:rPr>
        <w:t>Lakoff R. Language and Women’s Place. Language in Society. 1973. No. 2. P. 45–79.</w:t>
      </w:r>
    </w:p>
    <w:p w14:paraId="000001FC" w14:textId="77777777" w:rsidR="009B22D9" w:rsidRDefault="00331E5A">
      <w:pPr>
        <w:numPr>
          <w:ilvl w:val="0"/>
          <w:numId w:val="2"/>
        </w:numPr>
        <w:pBdr>
          <w:top w:val="nil"/>
          <w:left w:val="nil"/>
          <w:bottom w:val="nil"/>
          <w:right w:val="nil"/>
          <w:between w:val="nil"/>
        </w:pBdr>
        <w:spacing w:line="360" w:lineRule="auto"/>
        <w:ind w:left="669" w:firstLine="185"/>
        <w:jc w:val="both"/>
        <w:rPr>
          <w:color w:val="000000"/>
          <w:sz w:val="28"/>
          <w:szCs w:val="28"/>
        </w:rPr>
      </w:pPr>
      <w:r w:rsidRPr="00094F78">
        <w:rPr>
          <w:color w:val="000000"/>
          <w:sz w:val="28"/>
          <w:szCs w:val="28"/>
          <w:lang w:val="en-US"/>
        </w:rPr>
        <w:t xml:space="preserve">Laoli C. I. M. Gender Differences in the Use of Personal Pronouns in Television Advertisements. </w:t>
      </w:r>
      <w:r>
        <w:rPr>
          <w:color w:val="000000"/>
          <w:sz w:val="28"/>
          <w:szCs w:val="28"/>
        </w:rPr>
        <w:t>AICLL. 2021. P. 175–188.</w:t>
      </w:r>
    </w:p>
    <w:p w14:paraId="000001FD" w14:textId="77777777" w:rsidR="009B22D9" w:rsidRPr="00094F78" w:rsidRDefault="00331E5A">
      <w:pPr>
        <w:numPr>
          <w:ilvl w:val="0"/>
          <w:numId w:val="2"/>
        </w:numPr>
        <w:spacing w:line="360" w:lineRule="auto"/>
        <w:jc w:val="both"/>
        <w:rPr>
          <w:sz w:val="28"/>
          <w:szCs w:val="28"/>
          <w:lang w:val="en-US"/>
        </w:rPr>
      </w:pPr>
      <w:r w:rsidRPr="00094F78">
        <w:rPr>
          <w:sz w:val="28"/>
          <w:szCs w:val="28"/>
          <w:lang w:val="en-US"/>
        </w:rPr>
        <w:t xml:space="preserve">Lindvall-Östling M., Deutschmann M., Steinvall A. An exploratory study on linguistic gender stereotypes and their effects on </w:t>
      </w:r>
      <w:proofErr w:type="gramStart"/>
      <w:r w:rsidRPr="00094F78">
        <w:rPr>
          <w:sz w:val="28"/>
          <w:szCs w:val="28"/>
          <w:lang w:val="en-US"/>
        </w:rPr>
        <w:t>perception .</w:t>
      </w:r>
      <w:proofErr w:type="gramEnd"/>
      <w:r w:rsidRPr="00094F78">
        <w:rPr>
          <w:sz w:val="28"/>
          <w:szCs w:val="28"/>
          <w:lang w:val="en-US"/>
        </w:rPr>
        <w:t xml:space="preserve"> Open Linguistics. 2020. Vol. 6, No. 1. P. 567–583. DOI: https://doi.org/10.1515/opli-2020-0033.</w:t>
      </w:r>
    </w:p>
    <w:p w14:paraId="000001FE" w14:textId="77777777" w:rsidR="009B22D9" w:rsidRDefault="00331E5A">
      <w:pPr>
        <w:numPr>
          <w:ilvl w:val="0"/>
          <w:numId w:val="2"/>
        </w:numPr>
        <w:pBdr>
          <w:top w:val="nil"/>
          <w:left w:val="nil"/>
          <w:bottom w:val="nil"/>
          <w:right w:val="nil"/>
          <w:between w:val="nil"/>
        </w:pBdr>
        <w:spacing w:line="360" w:lineRule="auto"/>
        <w:ind w:left="669" w:firstLine="185"/>
        <w:jc w:val="both"/>
        <w:rPr>
          <w:color w:val="000000"/>
          <w:sz w:val="28"/>
          <w:szCs w:val="28"/>
        </w:rPr>
      </w:pPr>
      <w:r w:rsidRPr="00094F78">
        <w:rPr>
          <w:color w:val="000000"/>
          <w:sz w:val="28"/>
          <w:szCs w:val="28"/>
          <w:lang w:val="en-US"/>
        </w:rPr>
        <w:t xml:space="preserve">Rodrigo R. Gender inclusive language: Impacts on international university students’ perception of involvement in society. </w:t>
      </w:r>
      <w:r>
        <w:rPr>
          <w:color w:val="000000"/>
          <w:sz w:val="28"/>
          <w:szCs w:val="28"/>
        </w:rPr>
        <w:t>2020. P. 71–86.</w:t>
      </w:r>
    </w:p>
    <w:p w14:paraId="000001FF" w14:textId="77777777" w:rsidR="009B22D9" w:rsidRDefault="00331E5A">
      <w:pPr>
        <w:numPr>
          <w:ilvl w:val="0"/>
          <w:numId w:val="2"/>
        </w:numPr>
        <w:pBdr>
          <w:top w:val="nil"/>
          <w:left w:val="nil"/>
          <w:bottom w:val="nil"/>
          <w:right w:val="nil"/>
          <w:between w:val="nil"/>
        </w:pBdr>
        <w:spacing w:line="360" w:lineRule="auto"/>
        <w:ind w:left="669" w:firstLine="185"/>
        <w:jc w:val="both"/>
        <w:rPr>
          <w:color w:val="000000"/>
          <w:sz w:val="28"/>
          <w:szCs w:val="28"/>
        </w:rPr>
      </w:pPr>
      <w:r w:rsidRPr="00094F78">
        <w:rPr>
          <w:color w:val="000000"/>
          <w:sz w:val="28"/>
          <w:szCs w:val="28"/>
          <w:lang w:val="en-US"/>
        </w:rPr>
        <w:t xml:space="preserve">Rubin G. The Traffic in Women. </w:t>
      </w:r>
      <w:r>
        <w:rPr>
          <w:color w:val="000000"/>
          <w:sz w:val="28"/>
          <w:szCs w:val="28"/>
        </w:rPr>
        <w:t xml:space="preserve">New </w:t>
      </w:r>
      <w:proofErr w:type="gramStart"/>
      <w:r>
        <w:rPr>
          <w:color w:val="000000"/>
          <w:sz w:val="28"/>
          <w:szCs w:val="28"/>
        </w:rPr>
        <w:t>York :</w:t>
      </w:r>
      <w:proofErr w:type="gramEnd"/>
      <w:r>
        <w:rPr>
          <w:color w:val="000000"/>
          <w:sz w:val="28"/>
          <w:szCs w:val="28"/>
        </w:rPr>
        <w:t xml:space="preserve"> Monthly Review, 1975.</w:t>
      </w:r>
    </w:p>
    <w:p w14:paraId="00000200" w14:textId="77777777" w:rsidR="009B22D9" w:rsidRPr="00094F78" w:rsidRDefault="00331E5A">
      <w:pPr>
        <w:numPr>
          <w:ilvl w:val="0"/>
          <w:numId w:val="2"/>
        </w:numPr>
        <w:spacing w:line="360" w:lineRule="auto"/>
        <w:jc w:val="both"/>
        <w:rPr>
          <w:sz w:val="28"/>
          <w:szCs w:val="28"/>
          <w:lang w:val="en-US"/>
        </w:rPr>
      </w:pPr>
      <w:r w:rsidRPr="00094F78">
        <w:rPr>
          <w:sz w:val="28"/>
          <w:szCs w:val="28"/>
          <w:lang w:val="en-US"/>
        </w:rPr>
        <w:t>Stille L. Language and gender: computerized text analyses predict gender ratios from organizational descriptions. Frontiers in Psychology. 2022. Sec. Psychology of Language. DOI: https://doi.org/10.3389/fpsyg.2022.1020614.</w:t>
      </w:r>
    </w:p>
    <w:p w14:paraId="00000201" w14:textId="77777777" w:rsidR="009B22D9" w:rsidRDefault="00331E5A">
      <w:pPr>
        <w:numPr>
          <w:ilvl w:val="0"/>
          <w:numId w:val="2"/>
        </w:numPr>
        <w:pBdr>
          <w:top w:val="nil"/>
          <w:left w:val="nil"/>
          <w:bottom w:val="nil"/>
          <w:right w:val="nil"/>
          <w:between w:val="nil"/>
        </w:pBdr>
        <w:spacing w:line="360" w:lineRule="auto"/>
        <w:ind w:left="669" w:firstLine="185"/>
        <w:jc w:val="both"/>
        <w:rPr>
          <w:color w:val="000000"/>
          <w:sz w:val="28"/>
          <w:szCs w:val="28"/>
        </w:rPr>
      </w:pPr>
      <w:r w:rsidRPr="00094F78">
        <w:rPr>
          <w:color w:val="000000"/>
          <w:sz w:val="28"/>
          <w:szCs w:val="28"/>
          <w:lang w:val="en-US"/>
        </w:rPr>
        <w:lastRenderedPageBreak/>
        <w:tab/>
        <w:t xml:space="preserve">Subon F. Gender Differences in the Use of Linguistic Forms in the Speech of Men and Women in the Malaysian Context. </w:t>
      </w:r>
      <w:r>
        <w:rPr>
          <w:color w:val="000000"/>
          <w:sz w:val="28"/>
          <w:szCs w:val="28"/>
        </w:rPr>
        <w:t>IOSR-JHSS. 2013. No. 3. P. 67–79.</w:t>
      </w:r>
    </w:p>
    <w:p w14:paraId="00000202" w14:textId="77777777" w:rsidR="009B22D9" w:rsidRDefault="00331E5A">
      <w:pPr>
        <w:numPr>
          <w:ilvl w:val="0"/>
          <w:numId w:val="2"/>
        </w:numPr>
        <w:pBdr>
          <w:top w:val="nil"/>
          <w:left w:val="nil"/>
          <w:bottom w:val="nil"/>
          <w:right w:val="nil"/>
          <w:between w:val="nil"/>
        </w:pBdr>
        <w:spacing w:line="360" w:lineRule="auto"/>
        <w:ind w:left="669" w:firstLine="185"/>
        <w:jc w:val="both"/>
        <w:rPr>
          <w:color w:val="000000"/>
          <w:sz w:val="28"/>
          <w:szCs w:val="28"/>
        </w:rPr>
      </w:pPr>
      <w:r w:rsidRPr="00094F78">
        <w:rPr>
          <w:color w:val="000000"/>
          <w:sz w:val="28"/>
          <w:szCs w:val="28"/>
          <w:lang w:val="en-US"/>
        </w:rPr>
        <w:t xml:space="preserve">Tannen D. You Just Don’t Understand: Women and Men in Conversation. </w:t>
      </w:r>
      <w:r>
        <w:rPr>
          <w:color w:val="000000"/>
          <w:sz w:val="28"/>
          <w:szCs w:val="28"/>
        </w:rPr>
        <w:t xml:space="preserve">New </w:t>
      </w:r>
      <w:proofErr w:type="gramStart"/>
      <w:r>
        <w:rPr>
          <w:color w:val="000000"/>
          <w:sz w:val="28"/>
          <w:szCs w:val="28"/>
        </w:rPr>
        <w:t>York :</w:t>
      </w:r>
      <w:proofErr w:type="gramEnd"/>
      <w:r>
        <w:rPr>
          <w:color w:val="000000"/>
          <w:sz w:val="28"/>
          <w:szCs w:val="28"/>
        </w:rPr>
        <w:t xml:space="preserve"> Ballantine Books, 1990. 330 p.</w:t>
      </w:r>
    </w:p>
    <w:p w14:paraId="00000203" w14:textId="77777777" w:rsidR="009B22D9" w:rsidRDefault="00331E5A">
      <w:pPr>
        <w:numPr>
          <w:ilvl w:val="0"/>
          <w:numId w:val="2"/>
        </w:numPr>
        <w:pBdr>
          <w:top w:val="nil"/>
          <w:left w:val="nil"/>
          <w:bottom w:val="nil"/>
          <w:right w:val="nil"/>
          <w:between w:val="nil"/>
        </w:pBdr>
        <w:spacing w:line="360" w:lineRule="auto"/>
        <w:ind w:left="669" w:firstLine="185"/>
        <w:jc w:val="both"/>
        <w:rPr>
          <w:color w:val="000000"/>
          <w:sz w:val="28"/>
          <w:szCs w:val="28"/>
        </w:rPr>
      </w:pPr>
      <w:r w:rsidRPr="00094F78">
        <w:rPr>
          <w:color w:val="000000"/>
          <w:sz w:val="28"/>
          <w:szCs w:val="28"/>
          <w:lang w:val="en-US"/>
        </w:rPr>
        <w:t xml:space="preserve">Wood J. Gendered Lives: Communication, Gender and Culture. </w:t>
      </w:r>
      <w:proofErr w:type="gramStart"/>
      <w:r>
        <w:rPr>
          <w:color w:val="000000"/>
          <w:sz w:val="28"/>
          <w:szCs w:val="28"/>
        </w:rPr>
        <w:t>Wadsworth :</w:t>
      </w:r>
      <w:proofErr w:type="gramEnd"/>
      <w:r>
        <w:rPr>
          <w:color w:val="000000"/>
          <w:sz w:val="28"/>
          <w:szCs w:val="28"/>
        </w:rPr>
        <w:t xml:space="preserve"> Engage Learning, 2009. 386 p.</w:t>
      </w:r>
    </w:p>
    <w:p w14:paraId="00000204" w14:textId="77777777" w:rsidR="009B22D9" w:rsidRDefault="00331E5A">
      <w:pPr>
        <w:numPr>
          <w:ilvl w:val="0"/>
          <w:numId w:val="2"/>
        </w:numPr>
        <w:pBdr>
          <w:top w:val="nil"/>
          <w:left w:val="nil"/>
          <w:bottom w:val="nil"/>
          <w:right w:val="nil"/>
          <w:between w:val="nil"/>
        </w:pBdr>
        <w:spacing w:line="360" w:lineRule="auto"/>
        <w:jc w:val="both"/>
        <w:rPr>
          <w:color w:val="000000"/>
          <w:sz w:val="28"/>
          <w:szCs w:val="28"/>
        </w:rPr>
      </w:pPr>
      <w:r w:rsidRPr="00094F78">
        <w:rPr>
          <w:color w:val="000000"/>
          <w:sz w:val="28"/>
          <w:szCs w:val="28"/>
          <w:lang w:val="en-US"/>
        </w:rPr>
        <w:t xml:space="preserve">Yeromenko S. V. Phraseological Units Revealing the Ukrainian War Crisis in Public Speeches: A Contrastive Study. </w:t>
      </w:r>
      <w:r>
        <w:rPr>
          <w:color w:val="000000"/>
          <w:sz w:val="28"/>
          <w:szCs w:val="28"/>
        </w:rPr>
        <w:t xml:space="preserve">2023. DOI </w:t>
      </w:r>
      <w:hyperlink r:id="rId18">
        <w:r>
          <w:rPr>
            <w:color w:val="000000"/>
            <w:sz w:val="28"/>
            <w:szCs w:val="28"/>
            <w:u w:val="single"/>
          </w:rPr>
          <w:t>https://doi.org/10.24919/2663-6042.20.2023.3</w:t>
        </w:r>
      </w:hyperlink>
    </w:p>
    <w:p w14:paraId="00000205" w14:textId="77777777" w:rsidR="009B22D9" w:rsidRPr="00094F78" w:rsidRDefault="00331E5A">
      <w:pPr>
        <w:numPr>
          <w:ilvl w:val="0"/>
          <w:numId w:val="2"/>
        </w:numPr>
        <w:pBdr>
          <w:top w:val="nil"/>
          <w:left w:val="nil"/>
          <w:bottom w:val="nil"/>
          <w:right w:val="nil"/>
          <w:between w:val="nil"/>
        </w:pBdr>
        <w:spacing w:line="360" w:lineRule="auto"/>
        <w:jc w:val="both"/>
        <w:rPr>
          <w:color w:val="000000"/>
          <w:sz w:val="28"/>
          <w:szCs w:val="28"/>
          <w:lang w:val="en-US"/>
        </w:rPr>
      </w:pPr>
      <w:r w:rsidRPr="00094F78">
        <w:rPr>
          <w:color w:val="000000"/>
          <w:sz w:val="28"/>
          <w:szCs w:val="28"/>
          <w:lang w:val="en-US"/>
        </w:rPr>
        <w:t xml:space="preserve"> Karoline Leavitt. White House Press Briefing. DOI </w:t>
      </w:r>
      <w:r w:rsidR="0012354B">
        <w:fldChar w:fldCharType="begin"/>
      </w:r>
      <w:r w:rsidR="0012354B" w:rsidRPr="00DE7D3A">
        <w:rPr>
          <w:lang w:val="en-US"/>
        </w:rPr>
        <w:instrText xml:space="preserve"> HYPERLINK "https://www.rev.com/transcripts/karoline-leavitt-white-house-press-briefing-on-11-04-25" \h </w:instrText>
      </w:r>
      <w:r w:rsidR="0012354B">
        <w:fldChar w:fldCharType="separate"/>
      </w:r>
      <w:r w:rsidRPr="00094F78">
        <w:rPr>
          <w:color w:val="000000"/>
          <w:sz w:val="28"/>
          <w:szCs w:val="28"/>
          <w:u w:val="single"/>
          <w:lang w:val="en-US"/>
        </w:rPr>
        <w:t>https://www.rev.com/transcripts/karoline-leavitt-white-house-press-briefing-on-11-04-25</w:t>
      </w:r>
      <w:r w:rsidR="0012354B">
        <w:rPr>
          <w:color w:val="000000"/>
          <w:sz w:val="28"/>
          <w:szCs w:val="28"/>
          <w:u w:val="single"/>
          <w:lang w:val="en-US"/>
        </w:rPr>
        <w:fldChar w:fldCharType="end"/>
      </w:r>
    </w:p>
    <w:p w14:paraId="00000206" w14:textId="77777777" w:rsidR="009B22D9" w:rsidRPr="00094F78" w:rsidRDefault="00331E5A">
      <w:pPr>
        <w:numPr>
          <w:ilvl w:val="0"/>
          <w:numId w:val="2"/>
        </w:numPr>
        <w:pBdr>
          <w:top w:val="nil"/>
          <w:left w:val="nil"/>
          <w:bottom w:val="nil"/>
          <w:right w:val="nil"/>
          <w:between w:val="nil"/>
        </w:pBdr>
        <w:spacing w:line="360" w:lineRule="auto"/>
        <w:jc w:val="both"/>
        <w:rPr>
          <w:color w:val="000000"/>
          <w:sz w:val="28"/>
          <w:szCs w:val="28"/>
          <w:lang w:val="en-US"/>
        </w:rPr>
      </w:pPr>
      <w:r w:rsidRPr="00094F78">
        <w:rPr>
          <w:color w:val="000000"/>
          <w:sz w:val="28"/>
          <w:szCs w:val="28"/>
          <w:lang w:val="en-US"/>
        </w:rPr>
        <w:t xml:space="preserve"> Prime Minister Liz Truss. Speech to the UN General Assembly (2022). DOI </w:t>
      </w:r>
      <w:r w:rsidR="0012354B">
        <w:fldChar w:fldCharType="begin"/>
      </w:r>
      <w:r w:rsidR="0012354B" w:rsidRPr="00DE7D3A">
        <w:rPr>
          <w:lang w:val="en-US"/>
        </w:rPr>
        <w:instrText xml:space="preserve"> HYPERLINK "https://www.rev.com/transcripts/karoline-leavitt-white-house-press-briefing-on-11-04-25" \h </w:instrText>
      </w:r>
      <w:r w:rsidR="0012354B">
        <w:fldChar w:fldCharType="separate"/>
      </w:r>
      <w:r w:rsidRPr="00094F78">
        <w:rPr>
          <w:color w:val="000000"/>
          <w:sz w:val="28"/>
          <w:szCs w:val="28"/>
          <w:u w:val="single"/>
          <w:lang w:val="en-US"/>
        </w:rPr>
        <w:t>https://www.gov.uk/government/speeches/prime-minister-liz-trusss-speech-to-the-un-general-assembly-21-september-2022</w:t>
      </w:r>
      <w:r w:rsidR="0012354B">
        <w:rPr>
          <w:color w:val="000000"/>
          <w:sz w:val="28"/>
          <w:szCs w:val="28"/>
          <w:u w:val="single"/>
          <w:lang w:val="en-US"/>
        </w:rPr>
        <w:fldChar w:fldCharType="end"/>
      </w:r>
    </w:p>
    <w:p w14:paraId="00000207" w14:textId="77777777" w:rsidR="009B22D9" w:rsidRPr="00094F78" w:rsidRDefault="00331E5A">
      <w:pPr>
        <w:numPr>
          <w:ilvl w:val="0"/>
          <w:numId w:val="2"/>
        </w:numPr>
        <w:pBdr>
          <w:top w:val="nil"/>
          <w:left w:val="nil"/>
          <w:bottom w:val="nil"/>
          <w:right w:val="nil"/>
          <w:between w:val="nil"/>
        </w:pBdr>
        <w:spacing w:line="360" w:lineRule="auto"/>
        <w:jc w:val="both"/>
        <w:rPr>
          <w:color w:val="000000"/>
          <w:sz w:val="28"/>
          <w:szCs w:val="28"/>
          <w:lang w:val="en-US"/>
        </w:rPr>
      </w:pPr>
      <w:r w:rsidRPr="00094F78">
        <w:rPr>
          <w:color w:val="000000"/>
          <w:sz w:val="28"/>
          <w:szCs w:val="28"/>
          <w:lang w:val="en-US"/>
        </w:rPr>
        <w:t xml:space="preserve"> “Nobody Gets to Rewrite the Constitution”. AWPC. DOI </w:t>
      </w:r>
      <w:r w:rsidR="0012354B">
        <w:fldChar w:fldCharType="begin"/>
      </w:r>
      <w:r w:rsidR="0012354B" w:rsidRPr="00DE7D3A">
        <w:rPr>
          <w:lang w:val="en-US"/>
        </w:rPr>
        <w:instrText xml:space="preserve"> HYPERLINK "https://awpc.cattcenter.iastate.edu/2025/10/16/nobody-gets-to-rewrite-the-constitution-oct-8-2025/" \h </w:instrText>
      </w:r>
      <w:r w:rsidR="0012354B">
        <w:fldChar w:fldCharType="separate"/>
      </w:r>
      <w:r w:rsidRPr="00094F78">
        <w:rPr>
          <w:color w:val="000000"/>
          <w:sz w:val="28"/>
          <w:szCs w:val="28"/>
          <w:u w:val="single"/>
          <w:lang w:val="en-US"/>
        </w:rPr>
        <w:t>https://awpc.cattcenter.iastate.edu/2025/10/16/nobody-gets-to-rewrite-the-constitution-oct-8-2025/</w:t>
      </w:r>
      <w:r w:rsidR="0012354B">
        <w:rPr>
          <w:color w:val="000000"/>
          <w:sz w:val="28"/>
          <w:szCs w:val="28"/>
          <w:u w:val="single"/>
          <w:lang w:val="en-US"/>
        </w:rPr>
        <w:fldChar w:fldCharType="end"/>
      </w:r>
      <w:r w:rsidRPr="00094F78">
        <w:rPr>
          <w:color w:val="000000"/>
          <w:sz w:val="28"/>
          <w:szCs w:val="28"/>
          <w:lang w:val="en-US"/>
        </w:rPr>
        <w:t xml:space="preserve"> </w:t>
      </w:r>
    </w:p>
    <w:p w14:paraId="00000208" w14:textId="77777777" w:rsidR="009B22D9" w:rsidRPr="00094F78" w:rsidRDefault="00331E5A">
      <w:pPr>
        <w:numPr>
          <w:ilvl w:val="0"/>
          <w:numId w:val="2"/>
        </w:numPr>
        <w:pBdr>
          <w:top w:val="nil"/>
          <w:left w:val="nil"/>
          <w:bottom w:val="nil"/>
          <w:right w:val="nil"/>
          <w:between w:val="nil"/>
        </w:pBdr>
        <w:spacing w:line="360" w:lineRule="auto"/>
        <w:jc w:val="both"/>
        <w:rPr>
          <w:color w:val="000000"/>
          <w:sz w:val="28"/>
          <w:szCs w:val="28"/>
          <w:lang w:val="en-US"/>
        </w:rPr>
      </w:pPr>
      <w:r w:rsidRPr="00094F78">
        <w:rPr>
          <w:color w:val="000000"/>
          <w:sz w:val="28"/>
          <w:szCs w:val="28"/>
          <w:lang w:val="en-US"/>
        </w:rPr>
        <w:t xml:space="preserve"> International Women’s Day: Language in Politics. Hansard. DOI </w:t>
      </w:r>
      <w:r w:rsidR="0012354B">
        <w:fldChar w:fldCharType="begin"/>
      </w:r>
      <w:r w:rsidR="0012354B" w:rsidRPr="00DE7D3A">
        <w:rPr>
          <w:lang w:val="en-US"/>
        </w:rPr>
        <w:instrText xml:space="preserve"> HYPERLINK "https://hansard.parliament.uk/commons/2024-02-29/debates/8150DE33-9684-4539-99E4-1BEB4C78BA96/InternationalWomen%25E2%2580</w:instrText>
      </w:r>
      <w:r w:rsidR="0012354B" w:rsidRPr="00DE7D3A">
        <w:rPr>
          <w:lang w:val="en-US"/>
        </w:rPr>
        <w:instrText xml:space="preserve">%2599SDayLanguageInPolitics" \h </w:instrText>
      </w:r>
      <w:r w:rsidR="0012354B">
        <w:fldChar w:fldCharType="separate"/>
      </w:r>
      <w:r w:rsidRPr="00094F78">
        <w:rPr>
          <w:color w:val="000000"/>
          <w:sz w:val="28"/>
          <w:szCs w:val="28"/>
          <w:u w:val="single"/>
          <w:lang w:val="en-US"/>
        </w:rPr>
        <w:t>https://hansard.parliament.uk/commons/2024-02-29/debates/8150DE33-9684-4539-99E4-1BEB4C78BA96/InternationalWomen’SDayLanguageInPolitics</w:t>
      </w:r>
      <w:r w:rsidR="0012354B">
        <w:rPr>
          <w:color w:val="000000"/>
          <w:sz w:val="28"/>
          <w:szCs w:val="28"/>
          <w:u w:val="single"/>
          <w:lang w:val="en-US"/>
        </w:rPr>
        <w:fldChar w:fldCharType="end"/>
      </w:r>
    </w:p>
    <w:p w14:paraId="00000209" w14:textId="77777777" w:rsidR="009B22D9" w:rsidRPr="00094F78" w:rsidRDefault="00331E5A">
      <w:pPr>
        <w:numPr>
          <w:ilvl w:val="0"/>
          <w:numId w:val="2"/>
        </w:numPr>
        <w:pBdr>
          <w:top w:val="nil"/>
          <w:left w:val="nil"/>
          <w:bottom w:val="nil"/>
          <w:right w:val="nil"/>
          <w:between w:val="nil"/>
        </w:pBdr>
        <w:spacing w:line="360" w:lineRule="auto"/>
        <w:jc w:val="both"/>
        <w:rPr>
          <w:color w:val="000000"/>
          <w:sz w:val="28"/>
          <w:szCs w:val="28"/>
          <w:lang w:val="en-US"/>
        </w:rPr>
      </w:pPr>
      <w:r w:rsidRPr="00094F78">
        <w:rPr>
          <w:color w:val="000000"/>
          <w:sz w:val="28"/>
          <w:szCs w:val="28"/>
          <w:lang w:val="en-US"/>
        </w:rPr>
        <w:t xml:space="preserve"> Ellie Reeves. International Women’s Day Speech. PoliticsUK. DOI </w:t>
      </w:r>
      <w:r w:rsidR="0012354B">
        <w:fldChar w:fldCharType="begin"/>
      </w:r>
      <w:r w:rsidR="0012354B" w:rsidRPr="00DE7D3A">
        <w:rPr>
          <w:lang w:val="en-US"/>
        </w:rPr>
        <w:instrText xml:space="preserve"> HYPERLINK "https://</w:instrText>
      </w:r>
      <w:r w:rsidR="0012354B" w:rsidRPr="00DE7D3A">
        <w:rPr>
          <w:lang w:val="en-US"/>
        </w:rPr>
        <w:instrText xml:space="preserve">politicsuk.com/ellie-reeves-international-womens-day/" \h </w:instrText>
      </w:r>
      <w:r w:rsidR="0012354B">
        <w:fldChar w:fldCharType="separate"/>
      </w:r>
      <w:r w:rsidRPr="00094F78">
        <w:rPr>
          <w:color w:val="000000"/>
          <w:sz w:val="28"/>
          <w:szCs w:val="28"/>
          <w:u w:val="single"/>
          <w:lang w:val="en-US"/>
        </w:rPr>
        <w:t>https://politicsuk.com/ellie-reeves-international-womens-day/</w:t>
      </w:r>
      <w:r w:rsidR="0012354B">
        <w:rPr>
          <w:color w:val="000000"/>
          <w:sz w:val="28"/>
          <w:szCs w:val="28"/>
          <w:u w:val="single"/>
          <w:lang w:val="en-US"/>
        </w:rPr>
        <w:fldChar w:fldCharType="end"/>
      </w:r>
    </w:p>
    <w:p w14:paraId="0000020A" w14:textId="77777777" w:rsidR="009B22D9" w:rsidRPr="00094F78" w:rsidRDefault="00331E5A">
      <w:pPr>
        <w:numPr>
          <w:ilvl w:val="0"/>
          <w:numId w:val="2"/>
        </w:numPr>
        <w:pBdr>
          <w:top w:val="nil"/>
          <w:left w:val="nil"/>
          <w:bottom w:val="nil"/>
          <w:right w:val="nil"/>
          <w:between w:val="nil"/>
        </w:pBdr>
        <w:spacing w:line="360" w:lineRule="auto"/>
        <w:jc w:val="both"/>
        <w:rPr>
          <w:color w:val="000000"/>
          <w:sz w:val="28"/>
          <w:szCs w:val="28"/>
          <w:lang w:val="en-US"/>
        </w:rPr>
      </w:pPr>
      <w:r w:rsidRPr="00094F78">
        <w:rPr>
          <w:color w:val="000000"/>
          <w:sz w:val="28"/>
          <w:szCs w:val="28"/>
          <w:lang w:val="en-US"/>
        </w:rPr>
        <w:t xml:space="preserve"> Miller Center. Remarks to Military Leaders (2025). DOI </w:t>
      </w:r>
      <w:r w:rsidR="0012354B">
        <w:fldChar w:fldCharType="begin"/>
      </w:r>
      <w:r w:rsidR="0012354B" w:rsidRPr="00DE7D3A">
        <w:rPr>
          <w:lang w:val="en-US"/>
        </w:rPr>
        <w:instrText xml:space="preserve"> HYPERLINK "https://millercenter.org/the-presidency/presidential-speeches/sep</w:instrText>
      </w:r>
      <w:r w:rsidR="0012354B" w:rsidRPr="00DE7D3A">
        <w:rPr>
          <w:lang w:val="en-US"/>
        </w:rPr>
        <w:instrText xml:space="preserve">tember-30-2025-remarks-military-leaders" \h </w:instrText>
      </w:r>
      <w:r w:rsidR="0012354B">
        <w:fldChar w:fldCharType="separate"/>
      </w:r>
      <w:r w:rsidRPr="00094F78">
        <w:rPr>
          <w:color w:val="000000"/>
          <w:sz w:val="28"/>
          <w:szCs w:val="28"/>
          <w:u w:val="single"/>
          <w:lang w:val="en-US"/>
        </w:rPr>
        <w:t>https://millercenter.org/the-presidency/presidential-speeches/september-30-2025-remarks-military-leaders</w:t>
      </w:r>
      <w:r w:rsidR="0012354B">
        <w:rPr>
          <w:color w:val="000000"/>
          <w:sz w:val="28"/>
          <w:szCs w:val="28"/>
          <w:u w:val="single"/>
          <w:lang w:val="en-US"/>
        </w:rPr>
        <w:fldChar w:fldCharType="end"/>
      </w:r>
    </w:p>
    <w:p w14:paraId="0000020B" w14:textId="77777777" w:rsidR="009B22D9" w:rsidRPr="00094F78" w:rsidRDefault="00331E5A">
      <w:pPr>
        <w:numPr>
          <w:ilvl w:val="0"/>
          <w:numId w:val="2"/>
        </w:numPr>
        <w:pBdr>
          <w:top w:val="nil"/>
          <w:left w:val="nil"/>
          <w:bottom w:val="nil"/>
          <w:right w:val="nil"/>
          <w:between w:val="nil"/>
        </w:pBdr>
        <w:spacing w:line="360" w:lineRule="auto"/>
        <w:jc w:val="both"/>
        <w:rPr>
          <w:color w:val="000000"/>
          <w:sz w:val="28"/>
          <w:szCs w:val="28"/>
          <w:lang w:val="en-US"/>
        </w:rPr>
      </w:pPr>
      <w:r w:rsidRPr="00094F78">
        <w:rPr>
          <w:color w:val="000000"/>
          <w:sz w:val="28"/>
          <w:szCs w:val="28"/>
          <w:lang w:val="en-US"/>
        </w:rPr>
        <w:lastRenderedPageBreak/>
        <w:t xml:space="preserve"> Boris Johnson. Address to the Ukrainian Parliament (2022). DOI </w:t>
      </w:r>
      <w:r w:rsidR="0012354B">
        <w:fldChar w:fldCharType="begin"/>
      </w:r>
      <w:r w:rsidR="0012354B" w:rsidRPr="00DE7D3A">
        <w:rPr>
          <w:lang w:val="en-US"/>
        </w:rPr>
        <w:instrText xml:space="preserve"> HYPERLINK "https://www.gov.uk/governmen</w:instrText>
      </w:r>
      <w:r w:rsidR="0012354B" w:rsidRPr="00DE7D3A">
        <w:rPr>
          <w:lang w:val="en-US"/>
        </w:rPr>
        <w:instrText xml:space="preserve">t/speeches/prime-minister-boris-johnsons-address-to-the-ukrainian-parliament-3-may-2022" \h </w:instrText>
      </w:r>
      <w:r w:rsidR="0012354B">
        <w:fldChar w:fldCharType="separate"/>
      </w:r>
      <w:r w:rsidRPr="00094F78">
        <w:rPr>
          <w:color w:val="000000"/>
          <w:sz w:val="28"/>
          <w:szCs w:val="28"/>
          <w:u w:val="single"/>
          <w:lang w:val="en-US"/>
        </w:rPr>
        <w:t>https://www.gov.uk/government/speeches/prime-minister-boris-johnsons-address-to-the-ukrainian-parliament-3-may-2022</w:t>
      </w:r>
      <w:r w:rsidR="0012354B">
        <w:rPr>
          <w:color w:val="000000"/>
          <w:sz w:val="28"/>
          <w:szCs w:val="28"/>
          <w:u w:val="single"/>
          <w:lang w:val="en-US"/>
        </w:rPr>
        <w:fldChar w:fldCharType="end"/>
      </w:r>
    </w:p>
    <w:p w14:paraId="0000020C" w14:textId="77777777" w:rsidR="009B22D9" w:rsidRPr="00094F78" w:rsidRDefault="00331E5A">
      <w:pPr>
        <w:numPr>
          <w:ilvl w:val="0"/>
          <w:numId w:val="2"/>
        </w:numPr>
        <w:pBdr>
          <w:top w:val="nil"/>
          <w:left w:val="nil"/>
          <w:bottom w:val="nil"/>
          <w:right w:val="nil"/>
          <w:between w:val="nil"/>
        </w:pBdr>
        <w:spacing w:line="360" w:lineRule="auto"/>
        <w:jc w:val="both"/>
        <w:rPr>
          <w:color w:val="000000"/>
          <w:sz w:val="28"/>
          <w:szCs w:val="28"/>
          <w:lang w:val="en-US"/>
        </w:rPr>
      </w:pPr>
      <w:r w:rsidRPr="00094F78">
        <w:rPr>
          <w:color w:val="000000"/>
          <w:sz w:val="28"/>
          <w:szCs w:val="28"/>
          <w:lang w:val="en-US"/>
        </w:rPr>
        <w:t xml:space="preserve"> Rishi Sunak. Address to the Ukrainian Parliament (2024). DOI </w:t>
      </w:r>
      <w:r w:rsidR="0012354B">
        <w:fldChar w:fldCharType="begin"/>
      </w:r>
      <w:r w:rsidR="0012354B" w:rsidRPr="00DE7D3A">
        <w:rPr>
          <w:lang w:val="en-US"/>
        </w:rPr>
        <w:instrText xml:space="preserve"> HYPERLINK "https://www.gov.uk/government/speeches/prime-minister-rishi-sunaks-address-to-the-ukrainian-parliament-12-january-2024" \h </w:instrText>
      </w:r>
      <w:r w:rsidR="0012354B">
        <w:fldChar w:fldCharType="separate"/>
      </w:r>
      <w:r w:rsidRPr="00094F78">
        <w:rPr>
          <w:color w:val="000000"/>
          <w:sz w:val="28"/>
          <w:szCs w:val="28"/>
          <w:u w:val="single"/>
          <w:lang w:val="en-US"/>
        </w:rPr>
        <w:t>https://www.gov.uk/government/speeches/prime-minister-rishi-sunaks-address-to-the-ukrainian-parliament-12-january-2024</w:t>
      </w:r>
      <w:r w:rsidR="0012354B">
        <w:rPr>
          <w:color w:val="000000"/>
          <w:sz w:val="28"/>
          <w:szCs w:val="28"/>
          <w:u w:val="single"/>
          <w:lang w:val="en-US"/>
        </w:rPr>
        <w:fldChar w:fldCharType="end"/>
      </w:r>
    </w:p>
    <w:p w14:paraId="0000020D" w14:textId="77777777" w:rsidR="009B22D9" w:rsidRPr="00094F78" w:rsidRDefault="00331E5A">
      <w:pPr>
        <w:numPr>
          <w:ilvl w:val="0"/>
          <w:numId w:val="2"/>
        </w:numPr>
        <w:pBdr>
          <w:top w:val="nil"/>
          <w:left w:val="nil"/>
          <w:bottom w:val="nil"/>
          <w:right w:val="nil"/>
          <w:between w:val="nil"/>
        </w:pBdr>
        <w:spacing w:line="360" w:lineRule="auto"/>
        <w:jc w:val="both"/>
        <w:rPr>
          <w:color w:val="000000"/>
          <w:sz w:val="28"/>
          <w:szCs w:val="28"/>
          <w:lang w:val="en-US"/>
        </w:rPr>
      </w:pPr>
      <w:r w:rsidRPr="00094F78">
        <w:rPr>
          <w:color w:val="000000"/>
          <w:sz w:val="28"/>
          <w:szCs w:val="28"/>
          <w:lang w:val="en-US"/>
        </w:rPr>
        <w:t xml:space="preserve"> US Response: Support for Israel and Ukraine (2023). Miller Center. DOI  </w:t>
      </w:r>
      <w:r w:rsidR="0012354B">
        <w:fldChar w:fldCharType="begin"/>
      </w:r>
      <w:r w:rsidR="0012354B" w:rsidRPr="00DE7D3A">
        <w:rPr>
          <w:lang w:val="en-US"/>
        </w:rPr>
        <w:instrText xml:space="preserve"> HYPERLINK "https://millercenter.org/the-presidency/presidential-speeches/october-20-2023-remarks-us-response-support-israel-and-ukraine" \h </w:instrText>
      </w:r>
      <w:r w:rsidR="0012354B">
        <w:fldChar w:fldCharType="separate"/>
      </w:r>
      <w:r w:rsidRPr="00094F78">
        <w:rPr>
          <w:color w:val="000000"/>
          <w:sz w:val="28"/>
          <w:szCs w:val="28"/>
          <w:u w:val="single"/>
          <w:lang w:val="en-US"/>
        </w:rPr>
        <w:t>https://millercenter.org/the-presidency/presidential-speeches/october-20-2023-remarks-us-response-support-israel-and-ukraine</w:t>
      </w:r>
      <w:r w:rsidR="0012354B">
        <w:rPr>
          <w:color w:val="000000"/>
          <w:sz w:val="28"/>
          <w:szCs w:val="28"/>
          <w:u w:val="single"/>
          <w:lang w:val="en-US"/>
        </w:rPr>
        <w:fldChar w:fldCharType="end"/>
      </w:r>
      <w:r w:rsidRPr="00094F78">
        <w:rPr>
          <w:color w:val="000000"/>
          <w:sz w:val="28"/>
          <w:szCs w:val="28"/>
          <w:lang w:val="en-US"/>
        </w:rPr>
        <w:t xml:space="preserve"> </w:t>
      </w:r>
    </w:p>
    <w:p w14:paraId="0000020E" w14:textId="77777777" w:rsidR="009B22D9" w:rsidRPr="00094F78" w:rsidRDefault="00331E5A">
      <w:pPr>
        <w:numPr>
          <w:ilvl w:val="0"/>
          <w:numId w:val="2"/>
        </w:numPr>
        <w:spacing w:line="360" w:lineRule="auto"/>
        <w:jc w:val="both"/>
        <w:rPr>
          <w:sz w:val="32"/>
          <w:szCs w:val="32"/>
          <w:lang w:val="en-US"/>
        </w:rPr>
      </w:pPr>
      <w:r w:rsidRPr="00094F78">
        <w:rPr>
          <w:sz w:val="28"/>
          <w:szCs w:val="28"/>
          <w:lang w:val="en-US"/>
        </w:rPr>
        <w:t xml:space="preserve">First speech as Prime </w:t>
      </w:r>
      <w:proofErr w:type="gramStart"/>
      <w:r w:rsidRPr="00094F78">
        <w:rPr>
          <w:sz w:val="28"/>
          <w:szCs w:val="28"/>
          <w:lang w:val="en-US"/>
        </w:rPr>
        <w:t>Minister(</w:t>
      </w:r>
      <w:proofErr w:type="gramEnd"/>
      <w:r w:rsidRPr="00094F78">
        <w:rPr>
          <w:sz w:val="28"/>
          <w:szCs w:val="28"/>
          <w:lang w:val="en-US"/>
        </w:rPr>
        <w:t>2024) DOI https://www.gov.uk/government/speeches/keir-starmers-first-speech-as-prime-minister-5-july-2024</w:t>
      </w:r>
    </w:p>
    <w:p w14:paraId="0000020F" w14:textId="77777777" w:rsidR="009B22D9" w:rsidRPr="00094F78" w:rsidRDefault="009B22D9">
      <w:pPr>
        <w:pBdr>
          <w:top w:val="nil"/>
          <w:left w:val="nil"/>
          <w:bottom w:val="nil"/>
          <w:right w:val="nil"/>
          <w:between w:val="nil"/>
        </w:pBdr>
        <w:spacing w:line="360" w:lineRule="auto"/>
        <w:ind w:left="585"/>
        <w:jc w:val="both"/>
        <w:rPr>
          <w:sz w:val="28"/>
          <w:szCs w:val="28"/>
          <w:lang w:val="en-US"/>
        </w:rPr>
      </w:pPr>
    </w:p>
    <w:p w14:paraId="00000210" w14:textId="77777777" w:rsidR="009B22D9" w:rsidRPr="00094F78" w:rsidRDefault="009B22D9">
      <w:pPr>
        <w:pBdr>
          <w:top w:val="nil"/>
          <w:left w:val="nil"/>
          <w:bottom w:val="nil"/>
          <w:right w:val="nil"/>
          <w:between w:val="nil"/>
        </w:pBdr>
        <w:spacing w:line="360" w:lineRule="auto"/>
        <w:ind w:left="585"/>
        <w:jc w:val="both"/>
        <w:rPr>
          <w:sz w:val="28"/>
          <w:szCs w:val="28"/>
          <w:lang w:val="en-US"/>
        </w:rPr>
        <w:sectPr w:rsidR="009B22D9" w:rsidRPr="00094F78">
          <w:pgSz w:w="11900" w:h="16840"/>
          <w:pgMar w:top="1440" w:right="1440" w:bottom="1440" w:left="1440" w:header="720" w:footer="720" w:gutter="0"/>
          <w:cols w:space="720"/>
        </w:sectPr>
      </w:pPr>
    </w:p>
    <w:p w14:paraId="00000211" w14:textId="77777777" w:rsidR="009B22D9" w:rsidRPr="00094F78" w:rsidRDefault="00331E5A">
      <w:pPr>
        <w:pBdr>
          <w:top w:val="nil"/>
          <w:left w:val="nil"/>
          <w:bottom w:val="nil"/>
          <w:right w:val="nil"/>
          <w:between w:val="nil"/>
        </w:pBdr>
        <w:spacing w:line="360" w:lineRule="auto"/>
        <w:ind w:left="1440"/>
        <w:jc w:val="center"/>
        <w:rPr>
          <w:b/>
          <w:bCs/>
          <w:color w:val="1A1A1A"/>
          <w:sz w:val="28"/>
          <w:szCs w:val="28"/>
          <w:lang w:val="en-US"/>
        </w:rPr>
      </w:pPr>
      <w:r>
        <w:rPr>
          <w:b/>
          <w:bCs/>
          <w:color w:val="1A1A1A"/>
          <w:sz w:val="28"/>
          <w:szCs w:val="28"/>
        </w:rPr>
        <w:lastRenderedPageBreak/>
        <w:t>АНОТАЦІЯ</w:t>
      </w:r>
    </w:p>
    <w:p w14:paraId="00000212" w14:textId="77777777" w:rsidR="009B22D9" w:rsidRDefault="00331E5A">
      <w:pPr>
        <w:pBdr>
          <w:top w:val="nil"/>
          <w:left w:val="nil"/>
          <w:bottom w:val="nil"/>
          <w:right w:val="nil"/>
          <w:between w:val="nil"/>
        </w:pBdr>
        <w:spacing w:line="360" w:lineRule="auto"/>
        <w:ind w:firstLine="850"/>
        <w:jc w:val="both"/>
        <w:rPr>
          <w:color w:val="1A1A1A"/>
          <w:sz w:val="28"/>
          <w:szCs w:val="28"/>
        </w:rPr>
      </w:pPr>
      <w:r>
        <w:rPr>
          <w:color w:val="1A1A1A"/>
          <w:sz w:val="28"/>
          <w:szCs w:val="28"/>
        </w:rPr>
        <w:t>У</w:t>
      </w:r>
      <w:r w:rsidRPr="00094F78">
        <w:rPr>
          <w:color w:val="1A1A1A"/>
          <w:sz w:val="28"/>
          <w:szCs w:val="28"/>
          <w:lang w:val="en-US"/>
        </w:rPr>
        <w:t xml:space="preserve"> </w:t>
      </w:r>
      <w:r>
        <w:rPr>
          <w:color w:val="1A1A1A"/>
          <w:sz w:val="28"/>
          <w:szCs w:val="28"/>
        </w:rPr>
        <w:t>кваліфікаційній</w:t>
      </w:r>
      <w:r w:rsidRPr="00094F78">
        <w:rPr>
          <w:color w:val="1A1A1A"/>
          <w:sz w:val="28"/>
          <w:szCs w:val="28"/>
          <w:lang w:val="en-US"/>
        </w:rPr>
        <w:t xml:space="preserve"> </w:t>
      </w:r>
      <w:r>
        <w:rPr>
          <w:color w:val="1A1A1A"/>
          <w:sz w:val="28"/>
          <w:szCs w:val="28"/>
        </w:rPr>
        <w:t>роботі</w:t>
      </w:r>
      <w:r w:rsidRPr="00094F78">
        <w:rPr>
          <w:color w:val="1A1A1A"/>
          <w:sz w:val="28"/>
          <w:szCs w:val="28"/>
          <w:lang w:val="en-US"/>
        </w:rPr>
        <w:t xml:space="preserve"> </w:t>
      </w:r>
      <w:r>
        <w:rPr>
          <w:color w:val="1A1A1A"/>
          <w:sz w:val="28"/>
          <w:szCs w:val="28"/>
        </w:rPr>
        <w:t>розглядається</w:t>
      </w:r>
      <w:r w:rsidRPr="00094F78">
        <w:rPr>
          <w:color w:val="1A1A1A"/>
          <w:sz w:val="28"/>
          <w:szCs w:val="28"/>
          <w:lang w:val="en-US"/>
        </w:rPr>
        <w:t xml:space="preserve"> </w:t>
      </w:r>
      <w:r>
        <w:rPr>
          <w:color w:val="1A1A1A"/>
          <w:sz w:val="28"/>
          <w:szCs w:val="28"/>
        </w:rPr>
        <w:t>питання</w:t>
      </w:r>
      <w:r w:rsidRPr="00094F78">
        <w:rPr>
          <w:color w:val="1A1A1A"/>
          <w:sz w:val="28"/>
          <w:szCs w:val="28"/>
          <w:lang w:val="en-US"/>
        </w:rPr>
        <w:t xml:space="preserve"> </w:t>
      </w:r>
      <w:r>
        <w:rPr>
          <w:color w:val="1A1A1A"/>
          <w:sz w:val="28"/>
          <w:szCs w:val="28"/>
        </w:rPr>
        <w:t>про</w:t>
      </w:r>
      <w:r w:rsidRPr="00094F78">
        <w:rPr>
          <w:color w:val="1A1A1A"/>
          <w:sz w:val="28"/>
          <w:szCs w:val="28"/>
          <w:lang w:val="en-US"/>
        </w:rPr>
        <w:t xml:space="preserve"> </w:t>
      </w:r>
      <w:r>
        <w:rPr>
          <w:color w:val="1A1A1A"/>
          <w:sz w:val="28"/>
          <w:szCs w:val="28"/>
        </w:rPr>
        <w:t>ґендерну</w:t>
      </w:r>
      <w:r w:rsidRPr="00094F78">
        <w:rPr>
          <w:color w:val="1A1A1A"/>
          <w:sz w:val="28"/>
          <w:szCs w:val="28"/>
          <w:lang w:val="en-US"/>
        </w:rPr>
        <w:t xml:space="preserve"> </w:t>
      </w:r>
      <w:r>
        <w:rPr>
          <w:color w:val="1A1A1A"/>
          <w:sz w:val="28"/>
          <w:szCs w:val="28"/>
        </w:rPr>
        <w:t>лінгвістику</w:t>
      </w:r>
      <w:r w:rsidRPr="00094F78">
        <w:rPr>
          <w:color w:val="1A1A1A"/>
          <w:sz w:val="28"/>
          <w:szCs w:val="28"/>
          <w:lang w:val="en-US"/>
        </w:rPr>
        <w:t xml:space="preserve"> </w:t>
      </w:r>
      <w:r>
        <w:rPr>
          <w:color w:val="1A1A1A"/>
          <w:sz w:val="28"/>
          <w:szCs w:val="28"/>
        </w:rPr>
        <w:t>в</w:t>
      </w:r>
      <w:r w:rsidRPr="00094F78">
        <w:rPr>
          <w:color w:val="1A1A1A"/>
          <w:sz w:val="28"/>
          <w:szCs w:val="28"/>
          <w:lang w:val="en-US"/>
        </w:rPr>
        <w:t xml:space="preserve"> </w:t>
      </w:r>
      <w:r>
        <w:rPr>
          <w:color w:val="1A1A1A"/>
          <w:sz w:val="28"/>
          <w:szCs w:val="28"/>
        </w:rPr>
        <w:t>політичному</w:t>
      </w:r>
      <w:r w:rsidRPr="00094F78">
        <w:rPr>
          <w:color w:val="1A1A1A"/>
          <w:sz w:val="28"/>
          <w:szCs w:val="28"/>
          <w:lang w:val="en-US"/>
        </w:rPr>
        <w:t xml:space="preserve"> </w:t>
      </w:r>
      <w:r>
        <w:rPr>
          <w:color w:val="1A1A1A"/>
          <w:sz w:val="28"/>
          <w:szCs w:val="28"/>
        </w:rPr>
        <w:t>дискурсі</w:t>
      </w:r>
      <w:r w:rsidRPr="00094F78">
        <w:rPr>
          <w:color w:val="1A1A1A"/>
          <w:sz w:val="28"/>
          <w:szCs w:val="28"/>
          <w:lang w:val="en-US"/>
        </w:rPr>
        <w:t xml:space="preserve">, </w:t>
      </w:r>
      <w:r>
        <w:rPr>
          <w:color w:val="1A1A1A"/>
          <w:sz w:val="28"/>
          <w:szCs w:val="28"/>
        </w:rPr>
        <w:t>зокрема</w:t>
      </w:r>
      <w:r w:rsidRPr="00094F78">
        <w:rPr>
          <w:color w:val="1A1A1A"/>
          <w:sz w:val="28"/>
          <w:szCs w:val="28"/>
          <w:lang w:val="en-US"/>
        </w:rPr>
        <w:t xml:space="preserve"> </w:t>
      </w:r>
      <w:r>
        <w:rPr>
          <w:color w:val="1A1A1A"/>
          <w:sz w:val="28"/>
          <w:szCs w:val="28"/>
        </w:rPr>
        <w:t>мовні</w:t>
      </w:r>
      <w:r w:rsidRPr="00094F78">
        <w:rPr>
          <w:color w:val="1A1A1A"/>
          <w:sz w:val="28"/>
          <w:szCs w:val="28"/>
          <w:lang w:val="en-US"/>
        </w:rPr>
        <w:t xml:space="preserve"> </w:t>
      </w:r>
      <w:r>
        <w:rPr>
          <w:color w:val="1A1A1A"/>
          <w:sz w:val="28"/>
          <w:szCs w:val="28"/>
        </w:rPr>
        <w:t>особливості</w:t>
      </w:r>
      <w:r w:rsidRPr="00094F78">
        <w:rPr>
          <w:color w:val="1A1A1A"/>
          <w:sz w:val="28"/>
          <w:szCs w:val="28"/>
          <w:lang w:val="en-US"/>
        </w:rPr>
        <w:t xml:space="preserve"> </w:t>
      </w:r>
      <w:r>
        <w:rPr>
          <w:color w:val="1A1A1A"/>
          <w:sz w:val="28"/>
          <w:szCs w:val="28"/>
        </w:rPr>
        <w:t>промов</w:t>
      </w:r>
      <w:r w:rsidRPr="00094F78">
        <w:rPr>
          <w:color w:val="1A1A1A"/>
          <w:sz w:val="28"/>
          <w:szCs w:val="28"/>
          <w:lang w:val="en-US"/>
        </w:rPr>
        <w:t xml:space="preserve"> </w:t>
      </w:r>
      <w:r>
        <w:rPr>
          <w:color w:val="1A1A1A"/>
          <w:sz w:val="28"/>
          <w:szCs w:val="28"/>
        </w:rPr>
        <w:t>чоловіків</w:t>
      </w:r>
      <w:r w:rsidRPr="00094F78">
        <w:rPr>
          <w:color w:val="1A1A1A"/>
          <w:sz w:val="28"/>
          <w:szCs w:val="28"/>
          <w:lang w:val="en-US"/>
        </w:rPr>
        <w:t xml:space="preserve"> </w:t>
      </w:r>
      <w:r>
        <w:rPr>
          <w:color w:val="1A1A1A"/>
          <w:sz w:val="28"/>
          <w:szCs w:val="28"/>
        </w:rPr>
        <w:t>та</w:t>
      </w:r>
      <w:r w:rsidRPr="00094F78">
        <w:rPr>
          <w:color w:val="1A1A1A"/>
          <w:sz w:val="28"/>
          <w:szCs w:val="28"/>
          <w:lang w:val="en-US"/>
        </w:rPr>
        <w:t xml:space="preserve"> </w:t>
      </w:r>
      <w:r>
        <w:rPr>
          <w:color w:val="1A1A1A"/>
          <w:sz w:val="28"/>
          <w:szCs w:val="28"/>
        </w:rPr>
        <w:t>жінок</w:t>
      </w:r>
      <w:r w:rsidRPr="00094F78">
        <w:rPr>
          <w:color w:val="1A1A1A"/>
          <w:sz w:val="28"/>
          <w:szCs w:val="28"/>
          <w:lang w:val="en-US"/>
        </w:rPr>
        <w:t>-</w:t>
      </w:r>
      <w:r>
        <w:rPr>
          <w:color w:val="1A1A1A"/>
          <w:sz w:val="28"/>
          <w:szCs w:val="28"/>
        </w:rPr>
        <w:t>політиків</w:t>
      </w:r>
      <w:r w:rsidRPr="00094F78">
        <w:rPr>
          <w:color w:val="1A1A1A"/>
          <w:sz w:val="28"/>
          <w:szCs w:val="28"/>
          <w:lang w:val="en-US"/>
        </w:rPr>
        <w:t xml:space="preserve">. </w:t>
      </w:r>
      <w:r>
        <w:rPr>
          <w:color w:val="1A1A1A"/>
          <w:sz w:val="28"/>
          <w:szCs w:val="28"/>
        </w:rPr>
        <w:t xml:space="preserve">Мета роботи – виявити та проаналізувати специфічні мовні особливості, що відображають ґендерну специфіку комунікативної поведінки в політичному мовленні. Предмет дослідження– політична </w:t>
      </w:r>
      <w:proofErr w:type="gramStart"/>
      <w:r>
        <w:rPr>
          <w:color w:val="1A1A1A"/>
          <w:sz w:val="28"/>
          <w:szCs w:val="28"/>
        </w:rPr>
        <w:t>комунікація,  об</w:t>
      </w:r>
      <w:proofErr w:type="gramEnd"/>
      <w:r>
        <w:rPr>
          <w:color w:val="1A1A1A"/>
          <w:sz w:val="28"/>
          <w:szCs w:val="28"/>
        </w:rPr>
        <w:t>ʼєкт – політичний дискурс.</w:t>
      </w:r>
    </w:p>
    <w:p w14:paraId="00000213" w14:textId="77777777" w:rsidR="009B22D9" w:rsidRDefault="00331E5A">
      <w:pPr>
        <w:pBdr>
          <w:top w:val="nil"/>
          <w:left w:val="nil"/>
          <w:bottom w:val="nil"/>
          <w:right w:val="nil"/>
          <w:between w:val="nil"/>
        </w:pBdr>
        <w:spacing w:line="360" w:lineRule="auto"/>
        <w:ind w:firstLine="850"/>
        <w:jc w:val="both"/>
        <w:rPr>
          <w:color w:val="1A1A1A"/>
          <w:sz w:val="28"/>
          <w:szCs w:val="28"/>
        </w:rPr>
      </w:pPr>
      <w:r>
        <w:rPr>
          <w:color w:val="1A1A1A"/>
          <w:sz w:val="28"/>
          <w:szCs w:val="28"/>
        </w:rPr>
        <w:t>Для аналізу використовується дескриптивний та порівняльно- аналітичний методи, а також дискурсивний аналіз, що дозволяє виявити лексичні, граматичні та стилістичні особливості промов, а також комунікативні стратегії впливу. Теоретичною основою є роботи українських та зарубіжних лінгвістів, що стосується ґендерної лінгвістики, політичного дискурсу та комунікативної поведінки.</w:t>
      </w:r>
    </w:p>
    <w:p w14:paraId="00000214" w14:textId="77777777" w:rsidR="009B22D9" w:rsidRDefault="00331E5A">
      <w:pPr>
        <w:pBdr>
          <w:top w:val="nil"/>
          <w:left w:val="nil"/>
          <w:bottom w:val="nil"/>
          <w:right w:val="nil"/>
          <w:between w:val="nil"/>
        </w:pBdr>
        <w:spacing w:line="360" w:lineRule="auto"/>
        <w:ind w:firstLine="850"/>
        <w:jc w:val="both"/>
        <w:rPr>
          <w:color w:val="000000"/>
          <w:sz w:val="28"/>
          <w:szCs w:val="28"/>
        </w:rPr>
      </w:pPr>
      <w:r>
        <w:rPr>
          <w:color w:val="1A1A1A"/>
          <w:sz w:val="28"/>
          <w:szCs w:val="28"/>
        </w:rPr>
        <w:t xml:space="preserve">Практичне значення роботи – використання отриманих результатів у навчальних курсах з сучасної лінгвістики, стилістики, соціолінгвістики та дискурс-аналізу, а також для створення навчальних матеріалів, що демонструють комунікативні стратегії, визначені ґендерними маркерами. </w:t>
      </w:r>
      <w:r>
        <w:rPr>
          <w:color w:val="000000"/>
          <w:sz w:val="28"/>
          <w:szCs w:val="28"/>
        </w:rPr>
        <w:t xml:space="preserve">Результати дослідження апробовано на IV міжнародній науково- практичній конференції “Академічні студії з філології” (5 листопада 2025 р.). </w:t>
      </w:r>
    </w:p>
    <w:p w14:paraId="00000215" w14:textId="77777777" w:rsidR="009B22D9" w:rsidRDefault="00331E5A">
      <w:pPr>
        <w:pBdr>
          <w:top w:val="nil"/>
          <w:left w:val="nil"/>
          <w:bottom w:val="nil"/>
          <w:right w:val="nil"/>
          <w:between w:val="nil"/>
        </w:pBdr>
        <w:spacing w:line="360" w:lineRule="auto"/>
        <w:ind w:firstLine="850"/>
        <w:jc w:val="both"/>
        <w:rPr>
          <w:rFonts w:ascii="Arial" w:eastAsia="Arial" w:hAnsi="Arial" w:cs="Arial"/>
          <w:color w:val="000000"/>
          <w:sz w:val="22"/>
          <w:szCs w:val="22"/>
        </w:rPr>
        <w:sectPr w:rsidR="009B22D9">
          <w:pgSz w:w="11900" w:h="16840"/>
          <w:pgMar w:top="1440" w:right="1440" w:bottom="1440" w:left="1440" w:header="720" w:footer="720" w:gutter="0"/>
          <w:cols w:space="720"/>
        </w:sectPr>
      </w:pPr>
      <w:r>
        <w:rPr>
          <w:b/>
          <w:bCs/>
          <w:color w:val="000000"/>
          <w:sz w:val="28"/>
          <w:szCs w:val="28"/>
        </w:rPr>
        <w:t>Ключові слова:</w:t>
      </w:r>
      <w:r>
        <w:rPr>
          <w:color w:val="000000"/>
          <w:sz w:val="28"/>
          <w:szCs w:val="28"/>
        </w:rPr>
        <w:t xml:space="preserve"> ґендерна лінгвістика, політичний дискурс, мовні особливості, комунікативні стратегії, ґендерні маркери. </w:t>
      </w:r>
    </w:p>
    <w:p w14:paraId="00000216" w14:textId="77777777" w:rsidR="009B22D9" w:rsidRPr="00094F78" w:rsidRDefault="00331E5A">
      <w:pPr>
        <w:pBdr>
          <w:top w:val="nil"/>
          <w:left w:val="nil"/>
          <w:bottom w:val="nil"/>
          <w:right w:val="nil"/>
          <w:between w:val="nil"/>
        </w:pBdr>
        <w:spacing w:line="360" w:lineRule="auto"/>
        <w:ind w:firstLine="850"/>
        <w:jc w:val="center"/>
        <w:rPr>
          <w:b/>
          <w:bCs/>
          <w:color w:val="000000"/>
          <w:sz w:val="28"/>
          <w:szCs w:val="28"/>
          <w:lang w:val="en-US"/>
        </w:rPr>
      </w:pPr>
      <w:r w:rsidRPr="00094F78">
        <w:rPr>
          <w:b/>
          <w:bCs/>
          <w:color w:val="000000"/>
          <w:sz w:val="28"/>
          <w:szCs w:val="28"/>
          <w:lang w:val="en-US"/>
        </w:rPr>
        <w:lastRenderedPageBreak/>
        <w:t>ABSTRACT</w:t>
      </w:r>
    </w:p>
    <w:p w14:paraId="00000217"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sidRPr="00094F78">
        <w:rPr>
          <w:color w:val="000000"/>
          <w:sz w:val="28"/>
          <w:szCs w:val="28"/>
          <w:lang w:val="en-US"/>
        </w:rPr>
        <w:t>This qualifying work examines the issue of gender linguistics in political discourse, in particular the linguistic features of speech by male and female politicians. The purpose of the research is to identify and analyse specific linguistic features that reflect gender- specific communicative behaviour in political communication, and the object is political discourse.</w:t>
      </w:r>
    </w:p>
    <w:p w14:paraId="00000218" w14:textId="57C2DE5C"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sidRPr="00094F78">
        <w:rPr>
          <w:color w:val="000000"/>
          <w:sz w:val="28"/>
          <w:szCs w:val="28"/>
          <w:lang w:val="en-US"/>
        </w:rPr>
        <w:t>Descriptive and comparative-analytical methods are used for analysis, as well as discourse analysis, which allows us to identify lexical, grammatical and stylistic features of speeches, as well as communicative strategies of influence. The theoretical basis is the works of Ukrainian and foreign linguists on gender linguistics, political discourse and communicative behaviour.</w:t>
      </w:r>
    </w:p>
    <w:p w14:paraId="00000219"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sidRPr="00094F78">
        <w:rPr>
          <w:color w:val="000000"/>
          <w:sz w:val="28"/>
          <w:szCs w:val="28"/>
          <w:lang w:val="en-US"/>
        </w:rPr>
        <w:t>The practical value of the work lies in the use of the results obtained in courses on modern linguistics, stylistics, sociolinguistic and discourse analysis, as well as for the creation of teaching materials that demonstrate communicative strategies determined by gender markers.</w:t>
      </w:r>
    </w:p>
    <w:p w14:paraId="0000021A" w14:textId="77777777" w:rsidR="009B22D9" w:rsidRPr="00094F78" w:rsidRDefault="00331E5A">
      <w:pPr>
        <w:pBdr>
          <w:top w:val="nil"/>
          <w:left w:val="nil"/>
          <w:bottom w:val="nil"/>
          <w:right w:val="nil"/>
          <w:between w:val="nil"/>
        </w:pBdr>
        <w:spacing w:line="360" w:lineRule="auto"/>
        <w:ind w:firstLine="850"/>
        <w:jc w:val="both"/>
        <w:rPr>
          <w:color w:val="000000"/>
          <w:sz w:val="28"/>
          <w:szCs w:val="28"/>
          <w:lang w:val="en-US"/>
        </w:rPr>
      </w:pPr>
      <w:r w:rsidRPr="00094F78">
        <w:rPr>
          <w:color w:val="000000"/>
          <w:sz w:val="28"/>
          <w:szCs w:val="28"/>
          <w:lang w:val="en-US"/>
        </w:rPr>
        <w:t>The results of the study were appreciated at the IV International Scientific and Practical Conference “Academic Studies in Philology” (5 November 2025).</w:t>
      </w:r>
    </w:p>
    <w:p w14:paraId="0000021B" w14:textId="77777777" w:rsidR="009B22D9" w:rsidRPr="00094F78" w:rsidRDefault="00331E5A">
      <w:pPr>
        <w:pBdr>
          <w:top w:val="nil"/>
          <w:left w:val="nil"/>
          <w:bottom w:val="nil"/>
          <w:right w:val="nil"/>
          <w:between w:val="nil"/>
        </w:pBdr>
        <w:spacing w:line="360" w:lineRule="auto"/>
        <w:ind w:firstLine="850"/>
        <w:jc w:val="both"/>
        <w:rPr>
          <w:rFonts w:ascii="Arial" w:eastAsia="Arial" w:hAnsi="Arial" w:cs="Arial"/>
          <w:color w:val="000000"/>
          <w:sz w:val="22"/>
          <w:szCs w:val="22"/>
          <w:lang w:val="en-US"/>
        </w:rPr>
      </w:pPr>
      <w:r w:rsidRPr="00094F78">
        <w:rPr>
          <w:b/>
          <w:bCs/>
          <w:color w:val="000000"/>
          <w:sz w:val="28"/>
          <w:szCs w:val="28"/>
          <w:lang w:val="en-US"/>
        </w:rPr>
        <w:t>Key words:</w:t>
      </w:r>
      <w:r w:rsidRPr="00094F78">
        <w:rPr>
          <w:color w:val="000000"/>
          <w:sz w:val="28"/>
          <w:szCs w:val="28"/>
          <w:lang w:val="en-US"/>
        </w:rPr>
        <w:t xml:space="preserve"> gender linguistics, political discourse, communicative strategies, gender markers.</w:t>
      </w:r>
    </w:p>
    <w:sectPr w:rsidR="009B22D9" w:rsidRPr="00094F78">
      <w:pgSz w:w="11900" w:h="16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90EA22E" w14:textId="77777777" w:rsidR="0012354B" w:rsidRDefault="0012354B">
      <w:r>
        <w:separator/>
      </w:r>
    </w:p>
  </w:endnote>
  <w:endnote w:type="continuationSeparator" w:id="0">
    <w:p w14:paraId="1E0B20BD" w14:textId="77777777" w:rsidR="0012354B" w:rsidRDefault="001235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Neue">
    <w:charset w:val="00"/>
    <w:family w:val="auto"/>
    <w:pitch w:val="default"/>
    <w:embedRegular r:id="rId1" w:fontKey="{93DDD0F7-19AF-4DE6-98C1-CD24B1FB37D8}"/>
  </w:font>
  <w:font w:name="Georgia">
    <w:panose1 w:val="02040502050405020303"/>
    <w:charset w:val="CC"/>
    <w:family w:val="roman"/>
    <w:pitch w:val="variable"/>
    <w:sig w:usb0="00000287" w:usb1="00000000" w:usb2="00000000" w:usb3="00000000" w:csb0="0000009F" w:csb1="00000000"/>
    <w:embedItalic r:id="rId2" w:fontKey="{98B4475B-E7B0-463F-B2EF-6176EA32C7C7}"/>
  </w:font>
  <w:font w:name="Calibri">
    <w:panose1 w:val="020F0502020204030204"/>
    <w:charset w:val="CC"/>
    <w:family w:val="swiss"/>
    <w:pitch w:val="variable"/>
    <w:sig w:usb0="E4002EFF" w:usb1="C000247B" w:usb2="00000009" w:usb3="00000000" w:csb0="000001FF" w:csb1="00000000"/>
    <w:embedRegular r:id="rId3" w:fontKey="{64DFCA84-D8E5-44C1-BCE1-0094461D815E}"/>
  </w:font>
  <w:font w:name="Palanquin Dark">
    <w:charset w:val="00"/>
    <w:family w:val="auto"/>
    <w:pitch w:val="default"/>
    <w:embedRegular r:id="rId4" w:fontKey="{2DADA018-6746-47C5-AA53-65B7D867CA09}"/>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21D" w14:textId="77777777" w:rsidR="009B22D9" w:rsidRDefault="009B22D9">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21E" w14:textId="77777777" w:rsidR="009B22D9" w:rsidRDefault="009B22D9">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A04CEBF" w14:textId="77777777" w:rsidR="0012354B" w:rsidRDefault="0012354B">
      <w:r>
        <w:separator/>
      </w:r>
    </w:p>
  </w:footnote>
  <w:footnote w:type="continuationSeparator" w:id="0">
    <w:p w14:paraId="591E421A" w14:textId="77777777" w:rsidR="0012354B" w:rsidRDefault="001235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220" w14:textId="66E7100A" w:rsidR="009B22D9" w:rsidRDefault="00331E5A">
    <w:pPr>
      <w:jc w:val="right"/>
    </w:pPr>
    <w:r>
      <w:fldChar w:fldCharType="begin"/>
    </w:r>
    <w:r>
      <w:instrText>PAGE</w:instrText>
    </w:r>
    <w:r>
      <w:fldChar w:fldCharType="separate"/>
    </w:r>
    <w:r w:rsidR="00094F78">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21F" w14:textId="77777777" w:rsidR="009B22D9" w:rsidRDefault="009B22D9"/>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21C" w14:textId="4606DC41" w:rsidR="009B22D9" w:rsidRDefault="00331E5A">
    <w:pPr>
      <w:pBdr>
        <w:top w:val="nil"/>
        <w:left w:val="nil"/>
        <w:bottom w:val="nil"/>
        <w:right w:val="nil"/>
        <w:between w:val="nil"/>
      </w:pBdr>
      <w:tabs>
        <w:tab w:val="right" w:pos="9020"/>
      </w:tabs>
      <w:jc w:val="right"/>
      <w:rPr>
        <w:rFonts w:ascii="Helvetica Neue" w:eastAsia="Helvetica Neue" w:hAnsi="Helvetica Neue" w:cs="Helvetica Neue"/>
        <w:color w:val="000000"/>
      </w:rPr>
    </w:pPr>
    <w:r>
      <w:rPr>
        <w:rFonts w:ascii="Helvetica Neue" w:eastAsia="Helvetica Neue" w:hAnsi="Helvetica Neue" w:cs="Helvetica Neue"/>
      </w:rPr>
      <w:fldChar w:fldCharType="begin"/>
    </w:r>
    <w:r>
      <w:rPr>
        <w:rFonts w:ascii="Helvetica Neue" w:eastAsia="Helvetica Neue" w:hAnsi="Helvetica Neue" w:cs="Helvetica Neue"/>
      </w:rPr>
      <w:instrText>PAGE</w:instrText>
    </w:r>
    <w:r>
      <w:rPr>
        <w:rFonts w:ascii="Helvetica Neue" w:eastAsia="Helvetica Neue" w:hAnsi="Helvetica Neue" w:cs="Helvetica Neue"/>
      </w:rPr>
      <w:fldChar w:fldCharType="separate"/>
    </w:r>
    <w:r w:rsidR="00094F78">
      <w:rPr>
        <w:rFonts w:ascii="Helvetica Neue" w:eastAsia="Helvetica Neue" w:hAnsi="Helvetica Neue" w:cs="Helvetica Neue"/>
        <w:noProof/>
      </w:rPr>
      <w:t>26</w:t>
    </w:r>
    <w:r>
      <w:rPr>
        <w:rFonts w:ascii="Helvetica Neue" w:eastAsia="Helvetica Neue" w:hAnsi="Helvetica Neue" w:cs="Helvetica Neue"/>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221" w14:textId="77777777" w:rsidR="009B22D9" w:rsidRDefault="009B22D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F460840"/>
    <w:multiLevelType w:val="multilevel"/>
    <w:tmpl w:val="80AE177E"/>
    <w:lvl w:ilvl="0">
      <w:start w:val="1"/>
      <w:numFmt w:val="bullet"/>
      <w:lvlText w:val="●"/>
      <w:lvlJc w:val="left"/>
      <w:pPr>
        <w:ind w:left="1440" w:hanging="360"/>
      </w:pPr>
      <w:rPr>
        <w:smallCaps w:val="0"/>
        <w:strike w:val="0"/>
        <w:shd w:val="clear" w:color="auto" w:fill="auto"/>
        <w:vertAlign w:val="baseline"/>
      </w:rPr>
    </w:lvl>
    <w:lvl w:ilvl="1">
      <w:start w:val="1"/>
      <w:numFmt w:val="bullet"/>
      <w:lvlText w:val="○"/>
      <w:lvlJc w:val="left"/>
      <w:pPr>
        <w:ind w:left="2160" w:hanging="360"/>
      </w:pPr>
      <w:rPr>
        <w:smallCaps w:val="0"/>
        <w:strike w:val="0"/>
        <w:shd w:val="clear" w:color="auto" w:fill="auto"/>
        <w:vertAlign w:val="baseline"/>
      </w:rPr>
    </w:lvl>
    <w:lvl w:ilvl="2">
      <w:start w:val="1"/>
      <w:numFmt w:val="bullet"/>
      <w:lvlText w:val="■"/>
      <w:lvlJc w:val="left"/>
      <w:pPr>
        <w:ind w:left="2880" w:hanging="360"/>
      </w:pPr>
      <w:rPr>
        <w:smallCaps w:val="0"/>
        <w:strike w:val="0"/>
        <w:shd w:val="clear" w:color="auto" w:fill="auto"/>
        <w:vertAlign w:val="baseline"/>
      </w:rPr>
    </w:lvl>
    <w:lvl w:ilvl="3">
      <w:start w:val="1"/>
      <w:numFmt w:val="bullet"/>
      <w:lvlText w:val="●"/>
      <w:lvlJc w:val="left"/>
      <w:pPr>
        <w:ind w:left="3600" w:hanging="360"/>
      </w:pPr>
      <w:rPr>
        <w:smallCaps w:val="0"/>
        <w:strike w:val="0"/>
        <w:shd w:val="clear" w:color="auto" w:fill="auto"/>
        <w:vertAlign w:val="baseline"/>
      </w:rPr>
    </w:lvl>
    <w:lvl w:ilvl="4">
      <w:start w:val="1"/>
      <w:numFmt w:val="bullet"/>
      <w:lvlText w:val="○"/>
      <w:lvlJc w:val="left"/>
      <w:pPr>
        <w:ind w:left="4320" w:hanging="360"/>
      </w:pPr>
      <w:rPr>
        <w:smallCaps w:val="0"/>
        <w:strike w:val="0"/>
        <w:shd w:val="clear" w:color="auto" w:fill="auto"/>
        <w:vertAlign w:val="baseline"/>
      </w:rPr>
    </w:lvl>
    <w:lvl w:ilvl="5">
      <w:start w:val="1"/>
      <w:numFmt w:val="bullet"/>
      <w:lvlText w:val="■"/>
      <w:lvlJc w:val="left"/>
      <w:pPr>
        <w:ind w:left="5040" w:hanging="360"/>
      </w:pPr>
      <w:rPr>
        <w:smallCaps w:val="0"/>
        <w:strike w:val="0"/>
        <w:shd w:val="clear" w:color="auto" w:fill="auto"/>
        <w:vertAlign w:val="baseline"/>
      </w:rPr>
    </w:lvl>
    <w:lvl w:ilvl="6">
      <w:start w:val="1"/>
      <w:numFmt w:val="bullet"/>
      <w:lvlText w:val="●"/>
      <w:lvlJc w:val="left"/>
      <w:pPr>
        <w:ind w:left="5760" w:hanging="360"/>
      </w:pPr>
      <w:rPr>
        <w:smallCaps w:val="0"/>
        <w:strike w:val="0"/>
        <w:shd w:val="clear" w:color="auto" w:fill="auto"/>
        <w:vertAlign w:val="baseline"/>
      </w:rPr>
    </w:lvl>
    <w:lvl w:ilvl="7">
      <w:start w:val="1"/>
      <w:numFmt w:val="bullet"/>
      <w:lvlText w:val="○"/>
      <w:lvlJc w:val="left"/>
      <w:pPr>
        <w:ind w:left="6480" w:hanging="360"/>
      </w:pPr>
      <w:rPr>
        <w:smallCaps w:val="0"/>
        <w:strike w:val="0"/>
        <w:shd w:val="clear" w:color="auto" w:fill="auto"/>
        <w:vertAlign w:val="baseline"/>
      </w:rPr>
    </w:lvl>
    <w:lvl w:ilvl="8">
      <w:start w:val="1"/>
      <w:numFmt w:val="bullet"/>
      <w:lvlText w:val="■"/>
      <w:lvlJc w:val="left"/>
      <w:pPr>
        <w:ind w:left="7200" w:hanging="360"/>
      </w:pPr>
      <w:rPr>
        <w:smallCaps w:val="0"/>
        <w:strike w:val="0"/>
        <w:shd w:val="clear" w:color="auto" w:fill="auto"/>
        <w:vertAlign w:val="baseline"/>
      </w:rPr>
    </w:lvl>
  </w:abstractNum>
  <w:abstractNum w:abstractNumId="1" w15:restartNumberingAfterBreak="0">
    <w:nsid w:val="237045BB"/>
    <w:multiLevelType w:val="multilevel"/>
    <w:tmpl w:val="D0ECA8BC"/>
    <w:lvl w:ilvl="0">
      <w:start w:val="1"/>
      <w:numFmt w:val="bullet"/>
      <w:lvlText w:val="●"/>
      <w:lvlJc w:val="left"/>
      <w:pPr>
        <w:ind w:left="1440" w:hanging="360"/>
      </w:pPr>
      <w:rPr>
        <w:smallCaps w:val="0"/>
        <w:strike w:val="0"/>
        <w:shd w:val="clear" w:color="auto" w:fill="auto"/>
        <w:vertAlign w:val="baseline"/>
      </w:rPr>
    </w:lvl>
    <w:lvl w:ilvl="1">
      <w:start w:val="1"/>
      <w:numFmt w:val="bullet"/>
      <w:lvlText w:val="○"/>
      <w:lvlJc w:val="left"/>
      <w:pPr>
        <w:ind w:left="2160" w:hanging="360"/>
      </w:pPr>
      <w:rPr>
        <w:smallCaps w:val="0"/>
        <w:strike w:val="0"/>
        <w:shd w:val="clear" w:color="auto" w:fill="auto"/>
        <w:vertAlign w:val="baseline"/>
      </w:rPr>
    </w:lvl>
    <w:lvl w:ilvl="2">
      <w:start w:val="1"/>
      <w:numFmt w:val="bullet"/>
      <w:lvlText w:val="■"/>
      <w:lvlJc w:val="left"/>
      <w:pPr>
        <w:ind w:left="2880" w:hanging="360"/>
      </w:pPr>
      <w:rPr>
        <w:smallCaps w:val="0"/>
        <w:strike w:val="0"/>
        <w:shd w:val="clear" w:color="auto" w:fill="auto"/>
        <w:vertAlign w:val="baseline"/>
      </w:rPr>
    </w:lvl>
    <w:lvl w:ilvl="3">
      <w:start w:val="1"/>
      <w:numFmt w:val="bullet"/>
      <w:lvlText w:val="●"/>
      <w:lvlJc w:val="left"/>
      <w:pPr>
        <w:ind w:left="3600" w:hanging="360"/>
      </w:pPr>
      <w:rPr>
        <w:smallCaps w:val="0"/>
        <w:strike w:val="0"/>
        <w:shd w:val="clear" w:color="auto" w:fill="auto"/>
        <w:vertAlign w:val="baseline"/>
      </w:rPr>
    </w:lvl>
    <w:lvl w:ilvl="4">
      <w:start w:val="1"/>
      <w:numFmt w:val="bullet"/>
      <w:lvlText w:val="○"/>
      <w:lvlJc w:val="left"/>
      <w:pPr>
        <w:ind w:left="4320" w:hanging="360"/>
      </w:pPr>
      <w:rPr>
        <w:smallCaps w:val="0"/>
        <w:strike w:val="0"/>
        <w:shd w:val="clear" w:color="auto" w:fill="auto"/>
        <w:vertAlign w:val="baseline"/>
      </w:rPr>
    </w:lvl>
    <w:lvl w:ilvl="5">
      <w:start w:val="1"/>
      <w:numFmt w:val="bullet"/>
      <w:lvlText w:val="■"/>
      <w:lvlJc w:val="left"/>
      <w:pPr>
        <w:ind w:left="5040" w:hanging="360"/>
      </w:pPr>
      <w:rPr>
        <w:smallCaps w:val="0"/>
        <w:strike w:val="0"/>
        <w:shd w:val="clear" w:color="auto" w:fill="auto"/>
        <w:vertAlign w:val="baseline"/>
      </w:rPr>
    </w:lvl>
    <w:lvl w:ilvl="6">
      <w:start w:val="1"/>
      <w:numFmt w:val="bullet"/>
      <w:lvlText w:val="●"/>
      <w:lvlJc w:val="left"/>
      <w:pPr>
        <w:ind w:left="5760" w:hanging="360"/>
      </w:pPr>
      <w:rPr>
        <w:smallCaps w:val="0"/>
        <w:strike w:val="0"/>
        <w:shd w:val="clear" w:color="auto" w:fill="auto"/>
        <w:vertAlign w:val="baseline"/>
      </w:rPr>
    </w:lvl>
    <w:lvl w:ilvl="7">
      <w:start w:val="1"/>
      <w:numFmt w:val="bullet"/>
      <w:lvlText w:val="○"/>
      <w:lvlJc w:val="left"/>
      <w:pPr>
        <w:ind w:left="6480" w:hanging="360"/>
      </w:pPr>
      <w:rPr>
        <w:smallCaps w:val="0"/>
        <w:strike w:val="0"/>
        <w:shd w:val="clear" w:color="auto" w:fill="auto"/>
        <w:vertAlign w:val="baseline"/>
      </w:rPr>
    </w:lvl>
    <w:lvl w:ilvl="8">
      <w:start w:val="1"/>
      <w:numFmt w:val="bullet"/>
      <w:lvlText w:val="■"/>
      <w:lvlJc w:val="left"/>
      <w:pPr>
        <w:ind w:left="7200" w:hanging="360"/>
      </w:pPr>
      <w:rPr>
        <w:smallCaps w:val="0"/>
        <w:strike w:val="0"/>
        <w:shd w:val="clear" w:color="auto" w:fill="auto"/>
        <w:vertAlign w:val="baseline"/>
      </w:rPr>
    </w:lvl>
  </w:abstractNum>
  <w:abstractNum w:abstractNumId="2" w15:restartNumberingAfterBreak="0">
    <w:nsid w:val="269B4BD3"/>
    <w:multiLevelType w:val="multilevel"/>
    <w:tmpl w:val="28F47E20"/>
    <w:lvl w:ilvl="0">
      <w:start w:val="1"/>
      <w:numFmt w:val="bullet"/>
      <w:lvlText w:val="●"/>
      <w:lvlJc w:val="left"/>
      <w:pPr>
        <w:ind w:left="1440" w:hanging="360"/>
      </w:pPr>
      <w:rPr>
        <w:smallCaps w:val="0"/>
        <w:strike w:val="0"/>
        <w:shd w:val="clear" w:color="auto" w:fill="auto"/>
        <w:vertAlign w:val="baseline"/>
      </w:rPr>
    </w:lvl>
    <w:lvl w:ilvl="1">
      <w:start w:val="1"/>
      <w:numFmt w:val="bullet"/>
      <w:lvlText w:val="○"/>
      <w:lvlJc w:val="left"/>
      <w:pPr>
        <w:ind w:left="2160" w:hanging="360"/>
      </w:pPr>
      <w:rPr>
        <w:smallCaps w:val="0"/>
        <w:strike w:val="0"/>
        <w:shd w:val="clear" w:color="auto" w:fill="auto"/>
        <w:vertAlign w:val="baseline"/>
      </w:rPr>
    </w:lvl>
    <w:lvl w:ilvl="2">
      <w:start w:val="1"/>
      <w:numFmt w:val="bullet"/>
      <w:lvlText w:val="■"/>
      <w:lvlJc w:val="left"/>
      <w:pPr>
        <w:ind w:left="2880" w:hanging="360"/>
      </w:pPr>
      <w:rPr>
        <w:smallCaps w:val="0"/>
        <w:strike w:val="0"/>
        <w:shd w:val="clear" w:color="auto" w:fill="auto"/>
        <w:vertAlign w:val="baseline"/>
      </w:rPr>
    </w:lvl>
    <w:lvl w:ilvl="3">
      <w:start w:val="1"/>
      <w:numFmt w:val="bullet"/>
      <w:lvlText w:val="●"/>
      <w:lvlJc w:val="left"/>
      <w:pPr>
        <w:ind w:left="3600" w:hanging="360"/>
      </w:pPr>
      <w:rPr>
        <w:smallCaps w:val="0"/>
        <w:strike w:val="0"/>
        <w:shd w:val="clear" w:color="auto" w:fill="auto"/>
        <w:vertAlign w:val="baseline"/>
      </w:rPr>
    </w:lvl>
    <w:lvl w:ilvl="4">
      <w:start w:val="1"/>
      <w:numFmt w:val="bullet"/>
      <w:lvlText w:val="○"/>
      <w:lvlJc w:val="left"/>
      <w:pPr>
        <w:ind w:left="4320" w:hanging="360"/>
      </w:pPr>
      <w:rPr>
        <w:smallCaps w:val="0"/>
        <w:strike w:val="0"/>
        <w:shd w:val="clear" w:color="auto" w:fill="auto"/>
        <w:vertAlign w:val="baseline"/>
      </w:rPr>
    </w:lvl>
    <w:lvl w:ilvl="5">
      <w:start w:val="1"/>
      <w:numFmt w:val="bullet"/>
      <w:lvlText w:val="■"/>
      <w:lvlJc w:val="left"/>
      <w:pPr>
        <w:ind w:left="5040" w:hanging="360"/>
      </w:pPr>
      <w:rPr>
        <w:smallCaps w:val="0"/>
        <w:strike w:val="0"/>
        <w:shd w:val="clear" w:color="auto" w:fill="auto"/>
        <w:vertAlign w:val="baseline"/>
      </w:rPr>
    </w:lvl>
    <w:lvl w:ilvl="6">
      <w:start w:val="1"/>
      <w:numFmt w:val="bullet"/>
      <w:lvlText w:val="●"/>
      <w:lvlJc w:val="left"/>
      <w:pPr>
        <w:ind w:left="5760" w:hanging="360"/>
      </w:pPr>
      <w:rPr>
        <w:smallCaps w:val="0"/>
        <w:strike w:val="0"/>
        <w:shd w:val="clear" w:color="auto" w:fill="auto"/>
        <w:vertAlign w:val="baseline"/>
      </w:rPr>
    </w:lvl>
    <w:lvl w:ilvl="7">
      <w:start w:val="1"/>
      <w:numFmt w:val="bullet"/>
      <w:lvlText w:val="○"/>
      <w:lvlJc w:val="left"/>
      <w:pPr>
        <w:ind w:left="6480" w:hanging="360"/>
      </w:pPr>
      <w:rPr>
        <w:smallCaps w:val="0"/>
        <w:strike w:val="0"/>
        <w:shd w:val="clear" w:color="auto" w:fill="auto"/>
        <w:vertAlign w:val="baseline"/>
      </w:rPr>
    </w:lvl>
    <w:lvl w:ilvl="8">
      <w:start w:val="1"/>
      <w:numFmt w:val="bullet"/>
      <w:lvlText w:val="■"/>
      <w:lvlJc w:val="left"/>
      <w:pPr>
        <w:ind w:left="7200" w:hanging="360"/>
      </w:pPr>
      <w:rPr>
        <w:smallCaps w:val="0"/>
        <w:strike w:val="0"/>
        <w:shd w:val="clear" w:color="auto" w:fill="auto"/>
        <w:vertAlign w:val="baseline"/>
      </w:rPr>
    </w:lvl>
  </w:abstractNum>
  <w:abstractNum w:abstractNumId="3" w15:restartNumberingAfterBreak="0">
    <w:nsid w:val="2EBF1771"/>
    <w:multiLevelType w:val="multilevel"/>
    <w:tmpl w:val="DE5C332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4C1B7256"/>
    <w:multiLevelType w:val="multilevel"/>
    <w:tmpl w:val="22B004AA"/>
    <w:lvl w:ilvl="0">
      <w:start w:val="1"/>
      <w:numFmt w:val="decimal"/>
      <w:lvlText w:val="%1."/>
      <w:lvlJc w:val="left"/>
      <w:pPr>
        <w:ind w:left="585" w:firstLine="270"/>
      </w:pPr>
      <w:rPr>
        <w:smallCaps w:val="0"/>
        <w:strike w:val="0"/>
        <w:shd w:val="clear" w:color="auto" w:fill="auto"/>
        <w:vertAlign w:val="baseline"/>
      </w:rPr>
    </w:lvl>
    <w:lvl w:ilvl="1">
      <w:start w:val="1"/>
      <w:numFmt w:val="lowerLetter"/>
      <w:lvlText w:val="%2."/>
      <w:lvlJc w:val="left"/>
      <w:pPr>
        <w:ind w:left="720" w:firstLine="270"/>
      </w:pPr>
      <w:rPr>
        <w:smallCaps w:val="0"/>
        <w:strike w:val="0"/>
        <w:shd w:val="clear" w:color="auto" w:fill="auto"/>
        <w:vertAlign w:val="baseline"/>
      </w:rPr>
    </w:lvl>
    <w:lvl w:ilvl="2">
      <w:start w:val="1"/>
      <w:numFmt w:val="lowerRoman"/>
      <w:lvlText w:val="%3."/>
      <w:lvlJc w:val="right"/>
      <w:pPr>
        <w:ind w:left="1440" w:firstLine="130"/>
      </w:pPr>
      <w:rPr>
        <w:smallCaps w:val="0"/>
        <w:strike w:val="0"/>
        <w:shd w:val="clear" w:color="auto" w:fill="auto"/>
        <w:vertAlign w:val="baseline"/>
      </w:rPr>
    </w:lvl>
    <w:lvl w:ilvl="3">
      <w:start w:val="1"/>
      <w:numFmt w:val="decimal"/>
      <w:lvlText w:val="%4."/>
      <w:lvlJc w:val="left"/>
      <w:pPr>
        <w:ind w:left="2160" w:firstLine="270"/>
      </w:pPr>
      <w:rPr>
        <w:smallCaps w:val="0"/>
        <w:strike w:val="0"/>
        <w:shd w:val="clear" w:color="auto" w:fill="auto"/>
        <w:vertAlign w:val="baseline"/>
      </w:rPr>
    </w:lvl>
    <w:lvl w:ilvl="4">
      <w:start w:val="1"/>
      <w:numFmt w:val="lowerLetter"/>
      <w:lvlText w:val="%5."/>
      <w:lvlJc w:val="left"/>
      <w:pPr>
        <w:ind w:left="2880" w:firstLine="270"/>
      </w:pPr>
      <w:rPr>
        <w:smallCaps w:val="0"/>
        <w:strike w:val="0"/>
        <w:shd w:val="clear" w:color="auto" w:fill="auto"/>
        <w:vertAlign w:val="baseline"/>
      </w:rPr>
    </w:lvl>
    <w:lvl w:ilvl="5">
      <w:start w:val="1"/>
      <w:numFmt w:val="lowerRoman"/>
      <w:lvlText w:val="%6."/>
      <w:lvlJc w:val="right"/>
      <w:pPr>
        <w:ind w:left="3600" w:firstLine="130"/>
      </w:pPr>
      <w:rPr>
        <w:smallCaps w:val="0"/>
        <w:strike w:val="0"/>
        <w:shd w:val="clear" w:color="auto" w:fill="auto"/>
        <w:vertAlign w:val="baseline"/>
      </w:rPr>
    </w:lvl>
    <w:lvl w:ilvl="6">
      <w:start w:val="1"/>
      <w:numFmt w:val="decimal"/>
      <w:lvlText w:val="%7."/>
      <w:lvlJc w:val="left"/>
      <w:pPr>
        <w:ind w:left="4320" w:firstLine="270"/>
      </w:pPr>
      <w:rPr>
        <w:smallCaps w:val="0"/>
        <w:strike w:val="0"/>
        <w:shd w:val="clear" w:color="auto" w:fill="auto"/>
        <w:vertAlign w:val="baseline"/>
      </w:rPr>
    </w:lvl>
    <w:lvl w:ilvl="7">
      <w:start w:val="1"/>
      <w:numFmt w:val="lowerLetter"/>
      <w:lvlText w:val="%8."/>
      <w:lvlJc w:val="left"/>
      <w:pPr>
        <w:ind w:left="5040" w:firstLine="270"/>
      </w:pPr>
      <w:rPr>
        <w:smallCaps w:val="0"/>
        <w:strike w:val="0"/>
        <w:shd w:val="clear" w:color="auto" w:fill="auto"/>
        <w:vertAlign w:val="baseline"/>
      </w:rPr>
    </w:lvl>
    <w:lvl w:ilvl="8">
      <w:start w:val="1"/>
      <w:numFmt w:val="lowerRoman"/>
      <w:lvlText w:val="%9."/>
      <w:lvlJc w:val="right"/>
      <w:pPr>
        <w:ind w:left="5760" w:firstLine="130"/>
      </w:pPr>
      <w:rPr>
        <w:smallCaps w:val="0"/>
        <w:strike w:val="0"/>
        <w:shd w:val="clear" w:color="auto" w:fill="auto"/>
        <w:vertAlign w:val="baseline"/>
      </w:rPr>
    </w:lvl>
  </w:abstractNum>
  <w:abstractNum w:abstractNumId="5" w15:restartNumberingAfterBreak="0">
    <w:nsid w:val="576F76B9"/>
    <w:multiLevelType w:val="multilevel"/>
    <w:tmpl w:val="CDF4A7F2"/>
    <w:lvl w:ilvl="0">
      <w:start w:val="1"/>
      <w:numFmt w:val="bullet"/>
      <w:lvlText w:val="●"/>
      <w:lvlJc w:val="left"/>
      <w:pPr>
        <w:ind w:left="1440" w:hanging="360"/>
      </w:pPr>
      <w:rPr>
        <w:smallCaps w:val="0"/>
        <w:strike w:val="0"/>
        <w:shd w:val="clear" w:color="auto" w:fill="auto"/>
        <w:vertAlign w:val="baseline"/>
      </w:rPr>
    </w:lvl>
    <w:lvl w:ilvl="1">
      <w:start w:val="1"/>
      <w:numFmt w:val="bullet"/>
      <w:lvlText w:val="○"/>
      <w:lvlJc w:val="left"/>
      <w:pPr>
        <w:ind w:left="2160" w:hanging="360"/>
      </w:pPr>
      <w:rPr>
        <w:smallCaps w:val="0"/>
        <w:strike w:val="0"/>
        <w:shd w:val="clear" w:color="auto" w:fill="auto"/>
        <w:vertAlign w:val="baseline"/>
      </w:rPr>
    </w:lvl>
    <w:lvl w:ilvl="2">
      <w:start w:val="1"/>
      <w:numFmt w:val="bullet"/>
      <w:lvlText w:val="■"/>
      <w:lvlJc w:val="left"/>
      <w:pPr>
        <w:ind w:left="2880" w:hanging="360"/>
      </w:pPr>
      <w:rPr>
        <w:smallCaps w:val="0"/>
        <w:strike w:val="0"/>
        <w:shd w:val="clear" w:color="auto" w:fill="auto"/>
        <w:vertAlign w:val="baseline"/>
      </w:rPr>
    </w:lvl>
    <w:lvl w:ilvl="3">
      <w:start w:val="1"/>
      <w:numFmt w:val="bullet"/>
      <w:lvlText w:val="●"/>
      <w:lvlJc w:val="left"/>
      <w:pPr>
        <w:ind w:left="3600" w:hanging="360"/>
      </w:pPr>
      <w:rPr>
        <w:smallCaps w:val="0"/>
        <w:strike w:val="0"/>
        <w:shd w:val="clear" w:color="auto" w:fill="auto"/>
        <w:vertAlign w:val="baseline"/>
      </w:rPr>
    </w:lvl>
    <w:lvl w:ilvl="4">
      <w:start w:val="1"/>
      <w:numFmt w:val="bullet"/>
      <w:lvlText w:val="○"/>
      <w:lvlJc w:val="left"/>
      <w:pPr>
        <w:ind w:left="4320" w:hanging="360"/>
      </w:pPr>
      <w:rPr>
        <w:smallCaps w:val="0"/>
        <w:strike w:val="0"/>
        <w:shd w:val="clear" w:color="auto" w:fill="auto"/>
        <w:vertAlign w:val="baseline"/>
      </w:rPr>
    </w:lvl>
    <w:lvl w:ilvl="5">
      <w:start w:val="1"/>
      <w:numFmt w:val="bullet"/>
      <w:lvlText w:val="■"/>
      <w:lvlJc w:val="left"/>
      <w:pPr>
        <w:ind w:left="5040" w:hanging="360"/>
      </w:pPr>
      <w:rPr>
        <w:smallCaps w:val="0"/>
        <w:strike w:val="0"/>
        <w:shd w:val="clear" w:color="auto" w:fill="auto"/>
        <w:vertAlign w:val="baseline"/>
      </w:rPr>
    </w:lvl>
    <w:lvl w:ilvl="6">
      <w:start w:val="1"/>
      <w:numFmt w:val="bullet"/>
      <w:lvlText w:val="●"/>
      <w:lvlJc w:val="left"/>
      <w:pPr>
        <w:ind w:left="5760" w:hanging="360"/>
      </w:pPr>
      <w:rPr>
        <w:smallCaps w:val="0"/>
        <w:strike w:val="0"/>
        <w:shd w:val="clear" w:color="auto" w:fill="auto"/>
        <w:vertAlign w:val="baseline"/>
      </w:rPr>
    </w:lvl>
    <w:lvl w:ilvl="7">
      <w:start w:val="1"/>
      <w:numFmt w:val="bullet"/>
      <w:lvlText w:val="○"/>
      <w:lvlJc w:val="left"/>
      <w:pPr>
        <w:ind w:left="6480" w:hanging="360"/>
      </w:pPr>
      <w:rPr>
        <w:smallCaps w:val="0"/>
        <w:strike w:val="0"/>
        <w:shd w:val="clear" w:color="auto" w:fill="auto"/>
        <w:vertAlign w:val="baseline"/>
      </w:rPr>
    </w:lvl>
    <w:lvl w:ilvl="8">
      <w:start w:val="1"/>
      <w:numFmt w:val="bullet"/>
      <w:lvlText w:val="■"/>
      <w:lvlJc w:val="left"/>
      <w:pPr>
        <w:ind w:left="7200" w:hanging="360"/>
      </w:pPr>
      <w:rPr>
        <w:smallCaps w:val="0"/>
        <w:strike w:val="0"/>
        <w:shd w:val="clear" w:color="auto" w:fill="auto"/>
        <w:vertAlign w:val="baseline"/>
      </w:rPr>
    </w:lvl>
  </w:abstractNum>
  <w:abstractNum w:abstractNumId="6" w15:restartNumberingAfterBreak="0">
    <w:nsid w:val="7F7C196D"/>
    <w:multiLevelType w:val="multilevel"/>
    <w:tmpl w:val="3FE828EC"/>
    <w:lvl w:ilvl="0">
      <w:start w:val="1"/>
      <w:numFmt w:val="decimal"/>
      <w:lvlText w:val="%1."/>
      <w:lvlJc w:val="left"/>
      <w:pPr>
        <w:ind w:left="1440" w:hanging="360"/>
      </w:pPr>
      <w:rPr>
        <w:smallCaps w:val="0"/>
        <w:strike w:val="0"/>
        <w:shd w:val="clear" w:color="auto" w:fill="auto"/>
        <w:vertAlign w:val="baseline"/>
      </w:rPr>
    </w:lvl>
    <w:lvl w:ilvl="1">
      <w:start w:val="1"/>
      <w:numFmt w:val="lowerLetter"/>
      <w:lvlText w:val="%2."/>
      <w:lvlJc w:val="left"/>
      <w:pPr>
        <w:ind w:left="2160" w:hanging="360"/>
      </w:pPr>
      <w:rPr>
        <w:smallCaps w:val="0"/>
        <w:strike w:val="0"/>
        <w:shd w:val="clear" w:color="auto" w:fill="auto"/>
        <w:vertAlign w:val="baseline"/>
      </w:rPr>
    </w:lvl>
    <w:lvl w:ilvl="2">
      <w:start w:val="1"/>
      <w:numFmt w:val="lowerRoman"/>
      <w:lvlText w:val="%3."/>
      <w:lvlJc w:val="left"/>
      <w:pPr>
        <w:ind w:left="2880" w:hanging="500"/>
      </w:pPr>
      <w:rPr>
        <w:smallCaps w:val="0"/>
        <w:strike w:val="0"/>
        <w:shd w:val="clear" w:color="auto" w:fill="auto"/>
        <w:vertAlign w:val="baseline"/>
      </w:rPr>
    </w:lvl>
    <w:lvl w:ilvl="3">
      <w:start w:val="1"/>
      <w:numFmt w:val="decimal"/>
      <w:lvlText w:val="%4."/>
      <w:lvlJc w:val="left"/>
      <w:pPr>
        <w:ind w:left="3600" w:hanging="360"/>
      </w:pPr>
      <w:rPr>
        <w:smallCaps w:val="0"/>
        <w:strike w:val="0"/>
        <w:shd w:val="clear" w:color="auto" w:fill="auto"/>
        <w:vertAlign w:val="baseline"/>
      </w:rPr>
    </w:lvl>
    <w:lvl w:ilvl="4">
      <w:start w:val="1"/>
      <w:numFmt w:val="lowerLetter"/>
      <w:lvlText w:val="%5."/>
      <w:lvlJc w:val="left"/>
      <w:pPr>
        <w:ind w:left="4320" w:hanging="360"/>
      </w:pPr>
      <w:rPr>
        <w:smallCaps w:val="0"/>
        <w:strike w:val="0"/>
        <w:shd w:val="clear" w:color="auto" w:fill="auto"/>
        <w:vertAlign w:val="baseline"/>
      </w:rPr>
    </w:lvl>
    <w:lvl w:ilvl="5">
      <w:start w:val="1"/>
      <w:numFmt w:val="lowerRoman"/>
      <w:lvlText w:val="%6."/>
      <w:lvlJc w:val="left"/>
      <w:pPr>
        <w:ind w:left="5040" w:hanging="500"/>
      </w:pPr>
      <w:rPr>
        <w:smallCaps w:val="0"/>
        <w:strike w:val="0"/>
        <w:shd w:val="clear" w:color="auto" w:fill="auto"/>
        <w:vertAlign w:val="baseline"/>
      </w:rPr>
    </w:lvl>
    <w:lvl w:ilvl="6">
      <w:start w:val="1"/>
      <w:numFmt w:val="decimal"/>
      <w:lvlText w:val="%7."/>
      <w:lvlJc w:val="left"/>
      <w:pPr>
        <w:ind w:left="5760" w:hanging="360"/>
      </w:pPr>
      <w:rPr>
        <w:smallCaps w:val="0"/>
        <w:strike w:val="0"/>
        <w:shd w:val="clear" w:color="auto" w:fill="auto"/>
        <w:vertAlign w:val="baseline"/>
      </w:rPr>
    </w:lvl>
    <w:lvl w:ilvl="7">
      <w:start w:val="1"/>
      <w:numFmt w:val="lowerLetter"/>
      <w:lvlText w:val="%8."/>
      <w:lvlJc w:val="left"/>
      <w:pPr>
        <w:ind w:left="6480" w:hanging="360"/>
      </w:pPr>
      <w:rPr>
        <w:smallCaps w:val="0"/>
        <w:strike w:val="0"/>
        <w:shd w:val="clear" w:color="auto" w:fill="auto"/>
        <w:vertAlign w:val="baseline"/>
      </w:rPr>
    </w:lvl>
    <w:lvl w:ilvl="8">
      <w:start w:val="1"/>
      <w:numFmt w:val="lowerRoman"/>
      <w:lvlText w:val="%9."/>
      <w:lvlJc w:val="left"/>
      <w:pPr>
        <w:ind w:left="7200" w:hanging="500"/>
      </w:pPr>
      <w:rPr>
        <w:smallCaps w:val="0"/>
        <w:strike w:val="0"/>
        <w:shd w:val="clear" w:color="auto" w:fill="auto"/>
        <w:vertAlign w:val="baseline"/>
      </w:rPr>
    </w:lvl>
  </w:abstractNum>
  <w:num w:numId="1">
    <w:abstractNumId w:val="0"/>
  </w:num>
  <w:num w:numId="2">
    <w:abstractNumId w:val="4"/>
  </w:num>
  <w:num w:numId="3">
    <w:abstractNumId w:val="2"/>
  </w:num>
  <w:num w:numId="4">
    <w:abstractNumId w:val="6"/>
  </w:num>
  <w:num w:numId="5">
    <w:abstractNumId w:val="1"/>
  </w:num>
  <w:num w:numId="6">
    <w:abstractNumId w:val="5"/>
  </w:num>
  <w:num w:numId="7">
    <w:abstractNumId w:val="3"/>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embedTrueTypeFont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22D9"/>
    <w:rsid w:val="00094F78"/>
    <w:rsid w:val="0012354B"/>
    <w:rsid w:val="00331E5A"/>
    <w:rsid w:val="009B22D9"/>
    <w:rsid w:val="00B04219"/>
    <w:rsid w:val="00B830C9"/>
    <w:rsid w:val="00D94D35"/>
    <w:rsid w:val="00DE7D3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9154D3F-BF08-4371-A3E9-C1EFCFF70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ru"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bCs/>
      <w:sz w:val="48"/>
      <w:szCs w:val="48"/>
    </w:rPr>
  </w:style>
  <w:style w:type="paragraph" w:styleId="2">
    <w:name w:val="heading 2"/>
    <w:basedOn w:val="a"/>
    <w:next w:val="a"/>
    <w:uiPriority w:val="9"/>
    <w:semiHidden/>
    <w:unhideWhenUsed/>
    <w:qFormat/>
    <w:pPr>
      <w:keepNext/>
      <w:keepLines/>
      <w:spacing w:before="360" w:after="80"/>
      <w:outlineLvl w:val="1"/>
    </w:pPr>
    <w:rPr>
      <w:b/>
      <w:bCs/>
      <w:sz w:val="36"/>
      <w:szCs w:val="36"/>
    </w:rPr>
  </w:style>
  <w:style w:type="paragraph" w:styleId="3">
    <w:name w:val="heading 3"/>
    <w:basedOn w:val="a"/>
    <w:next w:val="a"/>
    <w:uiPriority w:val="9"/>
    <w:semiHidden/>
    <w:unhideWhenUsed/>
    <w:qFormat/>
    <w:pPr>
      <w:keepNext/>
      <w:keepLines/>
      <w:spacing w:before="280" w:after="80"/>
      <w:outlineLvl w:val="2"/>
    </w:pPr>
    <w:rPr>
      <w:b/>
      <w:bCs/>
      <w:sz w:val="28"/>
      <w:szCs w:val="28"/>
    </w:rPr>
  </w:style>
  <w:style w:type="paragraph" w:styleId="4">
    <w:name w:val="heading 4"/>
    <w:basedOn w:val="a"/>
    <w:next w:val="a"/>
    <w:uiPriority w:val="9"/>
    <w:semiHidden/>
    <w:unhideWhenUsed/>
    <w:qFormat/>
    <w:pPr>
      <w:keepNext/>
      <w:keepLines/>
      <w:spacing w:before="240" w:after="40"/>
      <w:outlineLvl w:val="3"/>
    </w:pPr>
    <w:rPr>
      <w:b/>
      <w:bCs/>
    </w:rPr>
  </w:style>
  <w:style w:type="paragraph" w:styleId="5">
    <w:name w:val="heading 5"/>
    <w:basedOn w:val="a"/>
    <w:next w:val="a"/>
    <w:uiPriority w:val="9"/>
    <w:semiHidden/>
    <w:unhideWhenUsed/>
    <w:qFormat/>
    <w:pPr>
      <w:keepNext/>
      <w:keepLines/>
      <w:spacing w:before="220" w:after="40"/>
      <w:outlineLvl w:val="4"/>
    </w:pPr>
    <w:rPr>
      <w:b/>
      <w:bCs/>
      <w:sz w:val="22"/>
      <w:szCs w:val="22"/>
    </w:rPr>
  </w:style>
  <w:style w:type="paragraph" w:styleId="6">
    <w:name w:val="heading 6"/>
    <w:basedOn w:val="a"/>
    <w:next w:val="a"/>
    <w:uiPriority w:val="9"/>
    <w:semiHidden/>
    <w:unhideWhenUsed/>
    <w:qFormat/>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before="480" w:after="120"/>
    </w:pPr>
    <w:rPr>
      <w:b/>
      <w:bCs/>
      <w:sz w:val="72"/>
      <w:szCs w:val="72"/>
    </w:rPr>
  </w:style>
  <w:style w:type="character" w:styleId="a4">
    <w:name w:val="Hyperlink"/>
    <w:rPr>
      <w:u w:val="single"/>
    </w:rPr>
  </w:style>
  <w:style w:type="table" w:customStyle="1" w:styleId="TableNormal0">
    <w:name w:val="Table Normal"/>
    <w:tblPr>
      <w:tblInd w:w="0" w:type="dxa"/>
      <w:tblCellMar>
        <w:top w:w="0" w:type="dxa"/>
        <w:left w:w="0" w:type="dxa"/>
        <w:bottom w:w="0" w:type="dxa"/>
        <w:right w:w="0" w:type="dxa"/>
      </w:tblCellMar>
    </w:tblPr>
  </w:style>
  <w:style w:type="paragraph" w:styleId="a5">
    <w:name w:val="Body Text"/>
    <w:link w:val="a6"/>
    <w:pPr>
      <w:spacing w:line="276" w:lineRule="auto"/>
    </w:pPr>
    <w:rPr>
      <w:rFonts w:ascii="Arial" w:hAnsi="Arial" w:cs="Arial Unicode MS"/>
      <w:color w:val="000000"/>
      <w:sz w:val="22"/>
      <w:szCs w:val="22"/>
      <w:u w:color="000000"/>
      <w14:textOutline w14:w="0" w14:cap="flat" w14:cmpd="sng" w14:algn="ctr">
        <w14:noFill/>
        <w14:prstDash w14:val="solid"/>
        <w14:bevel/>
      </w14:textOutline>
    </w:rPr>
  </w:style>
  <w:style w:type="paragraph" w:customStyle="1" w:styleId="a7">
    <w:name w:val="Колонтитулы"/>
    <w:pPr>
      <w:tabs>
        <w:tab w:val="right" w:pos="9020"/>
      </w:tabs>
    </w:pPr>
    <w:rPr>
      <w:rFonts w:ascii="Helvetica Neue" w:hAnsi="Helvetica Neue" w:cs="Arial Unicode MS"/>
      <w:color w:val="000000"/>
      <w14:textOutline w14:w="0" w14:cap="flat" w14:cmpd="sng" w14:algn="ctr">
        <w14:noFill/>
        <w14:prstDash w14:val="solid"/>
        <w14:bevel/>
      </w14:textOutline>
    </w:rPr>
  </w:style>
  <w:style w:type="numbering" w:customStyle="1" w:styleId="10">
    <w:name w:val="Импортированный стиль 1"/>
  </w:style>
  <w:style w:type="numbering" w:customStyle="1" w:styleId="20">
    <w:name w:val="Импортированный стиль 2"/>
  </w:style>
  <w:style w:type="numbering" w:customStyle="1" w:styleId="30">
    <w:name w:val="Импортированный стиль 3"/>
  </w:style>
  <w:style w:type="numbering" w:customStyle="1" w:styleId="40">
    <w:name w:val="Импортированный стиль 4"/>
  </w:style>
  <w:style w:type="numbering" w:customStyle="1" w:styleId="50">
    <w:name w:val="Импортированный стиль 5"/>
  </w:style>
  <w:style w:type="numbering" w:customStyle="1" w:styleId="60">
    <w:name w:val="Импортированный стиль 6"/>
  </w:style>
  <w:style w:type="character" w:customStyle="1" w:styleId="a8">
    <w:name w:val="Нет"/>
  </w:style>
  <w:style w:type="character" w:customStyle="1" w:styleId="Hyperlink0">
    <w:name w:val="Hyperlink.0"/>
    <w:basedOn w:val="a8"/>
    <w:rPr>
      <w:u w:val="single"/>
    </w:rPr>
  </w:style>
  <w:style w:type="character" w:customStyle="1" w:styleId="Hyperlink1">
    <w:name w:val="Hyperlink.1"/>
    <w:basedOn w:val="a8"/>
    <w:rPr>
      <w:u w:val="single"/>
      <w:shd w:val="clear" w:color="auto" w:fill="FFFFFF"/>
    </w:rPr>
  </w:style>
  <w:style w:type="character" w:customStyle="1" w:styleId="Hyperlink2">
    <w:name w:val="Hyperlink.2"/>
    <w:basedOn w:val="a8"/>
  </w:style>
  <w:style w:type="character" w:customStyle="1" w:styleId="Hyperlink3">
    <w:name w:val="Hyperlink.3"/>
    <w:basedOn w:val="a8"/>
    <w:rPr>
      <w:rFonts w:ascii="Times New Roman" w:eastAsia="Times New Roman" w:hAnsi="Times New Roman" w:cs="Times New Roman"/>
      <w:sz w:val="28"/>
      <w:szCs w:val="28"/>
      <w:u w:val="single"/>
    </w:rPr>
  </w:style>
  <w:style w:type="character" w:customStyle="1" w:styleId="a6">
    <w:name w:val="Основной текст Знак"/>
    <w:basedOn w:val="a0"/>
    <w:link w:val="a5"/>
    <w:rsid w:val="008E3F7A"/>
    <w:rPr>
      <w:rFonts w:ascii="Arial" w:hAnsi="Arial" w:cs="Arial Unicode MS"/>
      <w:color w:val="000000"/>
      <w:sz w:val="22"/>
      <w:szCs w:val="22"/>
      <w:u w:color="000000"/>
      <w14:textOutline w14:w="0" w14:cap="flat" w14:cmpd="sng" w14:algn="ctr">
        <w14:noFill/>
        <w14:prstDash w14:val="solid"/>
        <w14:bevel/>
      </w14:textOutline>
    </w:rPr>
  </w:style>
  <w:style w:type="paragraph" w:styleId="a9">
    <w:name w:val="Subtitle"/>
    <w:basedOn w:val="a"/>
    <w:next w:val="a"/>
    <w:uiPriority w:val="11"/>
    <w:qFormat/>
    <w:pPr>
      <w:keepNext/>
      <w:keepLines/>
      <w:spacing w:before="360" w:after="80"/>
    </w:pPr>
    <w:rPr>
      <w:rFonts w:ascii="Georgia" w:eastAsia="Georgia" w:hAnsi="Georgia" w:cs="Georgia"/>
      <w:i/>
      <w:iCs/>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hyperlink" Target="https://doi.org/10.24919/2663-6042.20.2023.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hdl.handle.net/11300/28206" TargetMode="External"/><Relationship Id="rId2" Type="http://schemas.openxmlformats.org/officeDocument/2006/relationships/numbering" Target="numbering.xml"/><Relationship Id="rId16" Type="http://schemas.openxmlformats.org/officeDocument/2006/relationships/hyperlink" Target="https://doi.org/10.32839/2304-5809/2020-11-87-10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ekmair.ukma.edu.ua/handle/123456789/809" TargetMode="Externa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ena.lpnu.ua/"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sjNluwFVTjMRwJJxB8b6JklxPGw==">CgMxLjAaIgoBMBIdChsIB0IXCgVBcmltbxIOUGFsYW5xdWluIERhcms4AHIhMUxzRHRmSlRCTF8xbldNa2ZzcHVWN2NERWRVdHNMeWNV</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74</Pages>
  <Words>18002</Words>
  <Characters>102616</Characters>
  <Application>Microsoft Office Word</Application>
  <DocSecurity>0</DocSecurity>
  <Lines>855</Lines>
  <Paragraphs>240</Paragraphs>
  <ScaleCrop>false</ScaleCrop>
  <Company/>
  <LinksUpToDate>false</LinksUpToDate>
  <CharactersWithSpaces>120378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2026-02-13T10:24:00Z</dcterms:created>
  <dcterms:modified xsi:type="dcterms:W3CDTF">2026-02-16T09:23:00Z</dcterms:modified>
</cp:coreProperties>
</file>