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04948" w:rsidRDefault="004C029C" w:rsidP="002D47ED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  <w:r w:rsidRPr="004C029C">
        <w:rPr>
          <w:rFonts w:ascii="Times New Roman" w:hAnsi="Times New Roman" w:cs="Times New Roman"/>
          <w:b/>
          <w:sz w:val="28"/>
          <w:lang w:val="uk-UA"/>
        </w:rPr>
        <w:t>ОГОЛОШЕННЯ!!!!</w:t>
      </w:r>
    </w:p>
    <w:p w:rsidR="002D47ED" w:rsidRDefault="002D47ED" w:rsidP="002D47ED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</w:p>
    <w:p w:rsidR="002D47ED" w:rsidRDefault="004B39AA" w:rsidP="002D47ED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  <w:r>
        <w:rPr>
          <w:rFonts w:ascii="Times New Roman" w:hAnsi="Times New Roman" w:cs="Times New Roman"/>
          <w:b/>
          <w:sz w:val="28"/>
          <w:lang w:val="uk-UA"/>
        </w:rPr>
        <w:t>про призначення дати зас</w:t>
      </w:r>
      <w:r w:rsidR="00C36714">
        <w:rPr>
          <w:rFonts w:ascii="Times New Roman" w:hAnsi="Times New Roman" w:cs="Times New Roman"/>
          <w:b/>
          <w:sz w:val="28"/>
          <w:lang w:val="uk-UA"/>
        </w:rPr>
        <w:t xml:space="preserve">ідання </w:t>
      </w:r>
    </w:p>
    <w:p w:rsidR="004C029C" w:rsidRDefault="00C36714" w:rsidP="002D47ED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  <w:r>
        <w:rPr>
          <w:rFonts w:ascii="Times New Roman" w:hAnsi="Times New Roman" w:cs="Times New Roman"/>
          <w:b/>
          <w:sz w:val="28"/>
          <w:lang w:val="uk-UA"/>
        </w:rPr>
        <w:t>спеціалізованої вченої ради СРДФ</w:t>
      </w:r>
      <w:r>
        <w:rPr>
          <w:rFonts w:ascii="Times New Roman" w:hAnsi="Times New Roman" w:cs="Times New Roman"/>
          <w:b/>
          <w:sz w:val="28"/>
          <w:lang w:val="en-US"/>
        </w:rPr>
        <w:t> </w:t>
      </w:r>
      <w:r w:rsidRPr="00C36714">
        <w:rPr>
          <w:rFonts w:ascii="Times New Roman" w:hAnsi="Times New Roman" w:cs="Times New Roman"/>
          <w:b/>
          <w:sz w:val="28"/>
        </w:rPr>
        <w:t>41</w:t>
      </w:r>
      <w:r w:rsidR="002D47ED">
        <w:rPr>
          <w:rFonts w:ascii="Times New Roman" w:hAnsi="Times New Roman" w:cs="Times New Roman"/>
          <w:b/>
          <w:sz w:val="28"/>
          <w:lang w:val="uk-UA"/>
        </w:rPr>
        <w:t>.086.011 зі спеціальними правами в Національному університеті «Одеська юридична академія»</w:t>
      </w:r>
    </w:p>
    <w:p w:rsidR="002D47ED" w:rsidRDefault="002D47ED" w:rsidP="002D47ED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</w:p>
    <w:p w:rsidR="002D47ED" w:rsidRDefault="002D47ED" w:rsidP="00E30582">
      <w:p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ab/>
        <w:t xml:space="preserve">Повідомляємо, що засідання спеціалізованої вченої ради СРДФ 41.086.011 в Національному університеті «Одеська юридична академія» для проведення разового захисту дисертації </w:t>
      </w:r>
      <w:proofErr w:type="spellStart"/>
      <w:r>
        <w:rPr>
          <w:rFonts w:ascii="Times New Roman" w:hAnsi="Times New Roman" w:cs="Times New Roman"/>
          <w:sz w:val="28"/>
          <w:lang w:val="uk-UA"/>
        </w:rPr>
        <w:t>Єфтенія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В’ячеслава Валерійовича на здобуття ступеня доктора філософії з галузі знань 08 «Право» за спеціальністю 081 «Право» відбудеться 16 лютого 2021 року о 10:00.</w:t>
      </w:r>
    </w:p>
    <w:p w:rsidR="002D47ED" w:rsidRDefault="002D47ED" w:rsidP="00E30582">
      <w:p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</w:p>
    <w:p w:rsidR="002D47ED" w:rsidRDefault="002D47ED" w:rsidP="00561C9C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Здобувач – </w:t>
      </w:r>
      <w:proofErr w:type="spellStart"/>
      <w:r w:rsidRPr="002D47ED">
        <w:rPr>
          <w:rFonts w:ascii="Times New Roman" w:hAnsi="Times New Roman" w:cs="Times New Roman"/>
          <w:b/>
          <w:sz w:val="28"/>
          <w:lang w:val="uk-UA"/>
        </w:rPr>
        <w:t>Єфтеній</w:t>
      </w:r>
      <w:proofErr w:type="spellEnd"/>
      <w:r w:rsidRPr="002D47ED">
        <w:rPr>
          <w:rFonts w:ascii="Times New Roman" w:hAnsi="Times New Roman" w:cs="Times New Roman"/>
          <w:b/>
          <w:sz w:val="28"/>
          <w:lang w:val="uk-UA"/>
        </w:rPr>
        <w:t xml:space="preserve"> В’ячеслав Валерійович</w:t>
      </w:r>
    </w:p>
    <w:p w:rsidR="00E30582" w:rsidRDefault="00E30582" w:rsidP="00561C9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</w:p>
    <w:p w:rsidR="002D47ED" w:rsidRDefault="002D47ED" w:rsidP="00561C9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lang w:val="uk-UA"/>
        </w:rPr>
        <w:t xml:space="preserve">Назва дисертації – </w:t>
      </w:r>
      <w:r w:rsidRPr="002D47ED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«Організація і тактика формування оперативних позицій підрозділами стратегічних розслідувань Національної поліції України»</w:t>
      </w:r>
    </w:p>
    <w:p w:rsidR="00E30582" w:rsidRDefault="00E30582" w:rsidP="00561C9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2D47ED" w:rsidRDefault="002D47ED" w:rsidP="00561C9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2D47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Науковий керівник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– Дмитро Миколайович ЦЕХАН</w:t>
      </w:r>
    </w:p>
    <w:p w:rsidR="00E30582" w:rsidRDefault="00E30582" w:rsidP="00561C9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2D47ED" w:rsidRDefault="002D47ED" w:rsidP="00561C9C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Голова ради – </w:t>
      </w:r>
      <w:r w:rsidRPr="002D47ED">
        <w:rPr>
          <w:rFonts w:ascii="Times New Roman" w:hAnsi="Times New Roman" w:cs="Times New Roman"/>
          <w:b/>
          <w:sz w:val="28"/>
          <w:lang w:val="uk-UA"/>
        </w:rPr>
        <w:t>Валерій Володимирович ТІЩЕНКО</w:t>
      </w:r>
    </w:p>
    <w:p w:rsidR="00E30582" w:rsidRDefault="00E30582" w:rsidP="00561C9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</w:p>
    <w:p w:rsidR="002D47ED" w:rsidRDefault="002D47ED" w:rsidP="00561C9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Рецензенти:</w:t>
      </w:r>
    </w:p>
    <w:p w:rsidR="002D47ED" w:rsidRPr="002D47ED" w:rsidRDefault="002D47ED" w:rsidP="00561C9C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lang w:val="uk-UA"/>
        </w:rPr>
      </w:pPr>
      <w:r w:rsidRPr="002D47ED">
        <w:rPr>
          <w:rFonts w:ascii="Times New Roman" w:hAnsi="Times New Roman" w:cs="Times New Roman"/>
          <w:b/>
          <w:sz w:val="28"/>
          <w:lang w:val="uk-UA"/>
        </w:rPr>
        <w:t>Лариса Ігорівна АРКУША</w:t>
      </w:r>
    </w:p>
    <w:p w:rsidR="002D47ED" w:rsidRDefault="002D47ED" w:rsidP="00561C9C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lang w:val="uk-UA"/>
        </w:rPr>
      </w:pPr>
      <w:r w:rsidRPr="002D47ED">
        <w:rPr>
          <w:rFonts w:ascii="Times New Roman" w:hAnsi="Times New Roman" w:cs="Times New Roman"/>
          <w:b/>
          <w:sz w:val="28"/>
          <w:lang w:val="uk-UA"/>
        </w:rPr>
        <w:t>Лариса Степанівна БЄЛІК</w:t>
      </w:r>
    </w:p>
    <w:p w:rsidR="00E30582" w:rsidRDefault="00E30582" w:rsidP="00561C9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</w:p>
    <w:p w:rsidR="00E30582" w:rsidRDefault="002D47ED" w:rsidP="00561C9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Опоненти:</w:t>
      </w:r>
      <w:bookmarkStart w:id="0" w:name="_GoBack"/>
      <w:bookmarkEnd w:id="0"/>
    </w:p>
    <w:p w:rsidR="002D47ED" w:rsidRPr="00813EE8" w:rsidRDefault="00813EE8" w:rsidP="00561C9C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lang w:val="uk-UA"/>
        </w:rPr>
      </w:pPr>
      <w:r w:rsidRPr="00813EE8">
        <w:rPr>
          <w:rFonts w:ascii="Times New Roman" w:hAnsi="Times New Roman" w:cs="Times New Roman"/>
          <w:b/>
          <w:sz w:val="28"/>
          <w:lang w:val="uk-UA"/>
        </w:rPr>
        <w:t>Владислав Володимирович ШЕНДРИК</w:t>
      </w:r>
    </w:p>
    <w:p w:rsidR="002D47ED" w:rsidRPr="00813EE8" w:rsidRDefault="002D47ED" w:rsidP="00561C9C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lang w:val="uk-UA"/>
        </w:rPr>
      </w:pPr>
      <w:r w:rsidRPr="00813EE8">
        <w:rPr>
          <w:rFonts w:ascii="Times New Roman" w:hAnsi="Times New Roman" w:cs="Times New Roman"/>
          <w:b/>
          <w:sz w:val="28"/>
          <w:lang w:val="uk-UA"/>
        </w:rPr>
        <w:t>Сергій Володимирович АЛБУЛ</w:t>
      </w:r>
    </w:p>
    <w:sectPr w:rsidR="002D47ED" w:rsidRPr="00813EE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4948"/>
    <w:rsid w:val="002D47ED"/>
    <w:rsid w:val="004B39AA"/>
    <w:rsid w:val="004C029C"/>
    <w:rsid w:val="00561C9C"/>
    <w:rsid w:val="006D02C4"/>
    <w:rsid w:val="00813EE8"/>
    <w:rsid w:val="00A6461C"/>
    <w:rsid w:val="00C36714"/>
    <w:rsid w:val="00D04928"/>
    <w:rsid w:val="00E04948"/>
    <w:rsid w:val="00E305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137</Words>
  <Characters>781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Анастасия Мурашко</dc:creator>
  <cp:lastModifiedBy>Анастасия Мурашко</cp:lastModifiedBy>
  <cp:revision>2</cp:revision>
  <dcterms:created xsi:type="dcterms:W3CDTF">2021-02-11T15:34:00Z</dcterms:created>
  <dcterms:modified xsi:type="dcterms:W3CDTF">2021-02-11T15:34:00Z</dcterms:modified>
</cp:coreProperties>
</file>