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5909" w:rsidRPr="00576C1D" w:rsidRDefault="00B85909" w:rsidP="00A366F2">
      <w:pPr>
        <w:jc w:val="both"/>
        <w:rPr>
          <w:b/>
        </w:rPr>
      </w:pPr>
    </w:p>
    <w:p w:rsidR="00A12F9E" w:rsidRPr="00A366F2" w:rsidRDefault="00A12F9E" w:rsidP="00A366F2">
      <w:pPr>
        <w:jc w:val="center"/>
        <w:rPr>
          <w:lang w:val="uk-UA"/>
        </w:rPr>
      </w:pPr>
      <w:r w:rsidRPr="009E6D10">
        <w:rPr>
          <w:b/>
          <w:sz w:val="28"/>
          <w:szCs w:val="28"/>
          <w:lang w:val="uk-UA"/>
        </w:rPr>
        <w:t>МІНІСТЕРСТВО ОСВІТИ І НАУКИ УКРАЇНИ</w:t>
      </w:r>
    </w:p>
    <w:p w:rsidR="006D4E95" w:rsidRDefault="00A12F9E" w:rsidP="00A12F9E">
      <w:pPr>
        <w:jc w:val="center"/>
        <w:rPr>
          <w:b/>
          <w:sz w:val="28"/>
          <w:szCs w:val="28"/>
          <w:lang w:val="uk-UA"/>
        </w:rPr>
      </w:pPr>
      <w:r w:rsidRPr="009E6D10">
        <w:rPr>
          <w:b/>
          <w:sz w:val="28"/>
          <w:szCs w:val="28"/>
          <w:lang w:val="uk-UA"/>
        </w:rPr>
        <w:t xml:space="preserve">НАЦІОНАЛЬНИЙ УНІВЕРСИТЕТ </w:t>
      </w:r>
    </w:p>
    <w:p w:rsidR="00A12F9E" w:rsidRDefault="00A12F9E" w:rsidP="00A12F9E">
      <w:pPr>
        <w:jc w:val="center"/>
        <w:rPr>
          <w:b/>
          <w:sz w:val="28"/>
          <w:szCs w:val="28"/>
          <w:lang w:val="uk-UA"/>
        </w:rPr>
      </w:pPr>
      <w:r w:rsidRPr="009E6D10">
        <w:rPr>
          <w:b/>
          <w:sz w:val="28"/>
          <w:szCs w:val="28"/>
          <w:lang w:val="uk-UA"/>
        </w:rPr>
        <w:t>«ОДЕСЬКА ЮРИДИЧНА АКАДЕМІЯ»</w:t>
      </w:r>
    </w:p>
    <w:p w:rsidR="00A366F2" w:rsidRPr="009E6D10" w:rsidRDefault="00A366F2" w:rsidP="00A12F9E">
      <w:pPr>
        <w:jc w:val="center"/>
        <w:rPr>
          <w:b/>
          <w:sz w:val="28"/>
          <w:szCs w:val="28"/>
          <w:lang w:val="uk-UA"/>
        </w:rPr>
      </w:pPr>
    </w:p>
    <w:p w:rsidR="00A12F9E" w:rsidRPr="009E6D10" w:rsidRDefault="009E79D0" w:rsidP="00A12F9E">
      <w:pPr>
        <w:jc w:val="center"/>
        <w:rPr>
          <w:b/>
          <w:sz w:val="28"/>
          <w:szCs w:val="28"/>
          <w:lang w:val="uk-UA"/>
        </w:rPr>
      </w:pPr>
      <w:r>
        <w:rPr>
          <w:b/>
          <w:sz w:val="28"/>
          <w:szCs w:val="28"/>
          <w:lang w:val="uk-UA"/>
        </w:rPr>
        <w:t>КАФЕ</w:t>
      </w:r>
      <w:r w:rsidR="00A12F9E" w:rsidRPr="009E6D10">
        <w:rPr>
          <w:b/>
          <w:sz w:val="28"/>
          <w:szCs w:val="28"/>
          <w:lang w:val="uk-UA"/>
        </w:rPr>
        <w:t>ДРА АДМІНІСТРАТИВНОГО І ФІНАНСОВОГО ПРАВА</w:t>
      </w:r>
    </w:p>
    <w:p w:rsidR="00A12F9E" w:rsidRPr="009E6D10" w:rsidRDefault="00A12F9E" w:rsidP="00A12F9E">
      <w:pPr>
        <w:jc w:val="right"/>
        <w:rPr>
          <w:b/>
          <w:sz w:val="28"/>
          <w:szCs w:val="28"/>
          <w:lang w:val="uk-UA"/>
        </w:rPr>
      </w:pPr>
    </w:p>
    <w:p w:rsidR="00A12F9E" w:rsidRDefault="00A12F9E" w:rsidP="00A12F9E">
      <w:pPr>
        <w:jc w:val="right"/>
        <w:rPr>
          <w:b/>
          <w:sz w:val="28"/>
          <w:szCs w:val="28"/>
          <w:lang w:val="uk-UA"/>
        </w:rPr>
      </w:pPr>
    </w:p>
    <w:p w:rsidR="00A12F9E" w:rsidRDefault="00A12F9E" w:rsidP="00A12F9E">
      <w:pPr>
        <w:jc w:val="right"/>
        <w:rPr>
          <w:b/>
          <w:sz w:val="28"/>
          <w:szCs w:val="28"/>
          <w:lang w:val="uk-UA"/>
        </w:rPr>
      </w:pPr>
    </w:p>
    <w:p w:rsidR="00A12F9E" w:rsidRPr="009446ED" w:rsidRDefault="00A12F9E" w:rsidP="00A12F9E">
      <w:pPr>
        <w:jc w:val="right"/>
        <w:rPr>
          <w:b/>
          <w:sz w:val="28"/>
          <w:szCs w:val="28"/>
          <w:lang w:val="uk-UA"/>
        </w:rPr>
      </w:pPr>
    </w:p>
    <w:p w:rsidR="00A12F9E" w:rsidRDefault="00A12F9E" w:rsidP="00A366F2">
      <w:pPr>
        <w:rPr>
          <w:b/>
          <w:sz w:val="28"/>
          <w:szCs w:val="28"/>
          <w:lang w:val="uk-UA"/>
        </w:rPr>
      </w:pPr>
    </w:p>
    <w:p w:rsidR="00A12F9E" w:rsidRPr="009E6D10" w:rsidRDefault="00A12F9E" w:rsidP="00A12F9E">
      <w:pPr>
        <w:rPr>
          <w:b/>
          <w:sz w:val="28"/>
          <w:szCs w:val="28"/>
          <w:lang w:val="uk-UA"/>
        </w:rPr>
      </w:pPr>
    </w:p>
    <w:p w:rsidR="00A12F9E" w:rsidRPr="009E6D10" w:rsidRDefault="00A12F9E" w:rsidP="00A12F9E">
      <w:pPr>
        <w:rPr>
          <w:b/>
          <w:sz w:val="28"/>
          <w:szCs w:val="28"/>
          <w:lang w:val="uk-UA"/>
        </w:rPr>
      </w:pPr>
    </w:p>
    <w:p w:rsidR="00A12F9E" w:rsidRDefault="00164D8D" w:rsidP="00A12F9E">
      <w:pPr>
        <w:jc w:val="center"/>
        <w:rPr>
          <w:b/>
          <w:sz w:val="28"/>
          <w:szCs w:val="28"/>
          <w:lang w:val="uk-UA"/>
        </w:rPr>
      </w:pPr>
      <w:r>
        <w:rPr>
          <w:b/>
          <w:sz w:val="28"/>
          <w:szCs w:val="28"/>
          <w:lang w:val="uk-UA"/>
        </w:rPr>
        <w:t xml:space="preserve">Є.І. </w:t>
      </w:r>
      <w:bookmarkStart w:id="0" w:name="_GoBack"/>
      <w:r>
        <w:rPr>
          <w:b/>
          <w:sz w:val="28"/>
          <w:szCs w:val="28"/>
          <w:lang w:val="uk-UA"/>
        </w:rPr>
        <w:t>Фролова</w:t>
      </w:r>
      <w:bookmarkEnd w:id="0"/>
      <w:r w:rsidR="004E294A">
        <w:rPr>
          <w:b/>
          <w:sz w:val="28"/>
          <w:szCs w:val="28"/>
          <w:lang w:val="uk-UA"/>
        </w:rPr>
        <w:t>,Л.М. Корнута</w:t>
      </w:r>
    </w:p>
    <w:p w:rsidR="00E85E2E" w:rsidRPr="009E6D10" w:rsidRDefault="00E85E2E" w:rsidP="00650C5A">
      <w:pPr>
        <w:rPr>
          <w:b/>
          <w:sz w:val="28"/>
          <w:szCs w:val="28"/>
          <w:lang w:val="uk-UA"/>
        </w:rPr>
      </w:pPr>
    </w:p>
    <w:p w:rsidR="00A12F9E" w:rsidRDefault="00A12F9E" w:rsidP="00A12F9E">
      <w:pPr>
        <w:rPr>
          <w:sz w:val="28"/>
          <w:szCs w:val="28"/>
          <w:lang w:val="uk-UA"/>
        </w:rPr>
      </w:pPr>
    </w:p>
    <w:p w:rsidR="00A12F9E" w:rsidRDefault="00A12F9E" w:rsidP="00A12F9E">
      <w:pPr>
        <w:rPr>
          <w:sz w:val="28"/>
          <w:szCs w:val="28"/>
          <w:lang w:val="uk-UA"/>
        </w:rPr>
      </w:pPr>
    </w:p>
    <w:p w:rsidR="00A12F9E" w:rsidRDefault="00A12F9E" w:rsidP="00A12F9E">
      <w:pPr>
        <w:rPr>
          <w:b/>
          <w:sz w:val="32"/>
          <w:szCs w:val="32"/>
          <w:lang w:val="uk-UA"/>
        </w:rPr>
      </w:pPr>
    </w:p>
    <w:p w:rsidR="00A12F9E" w:rsidRDefault="00650C5A" w:rsidP="00A12F9E">
      <w:pPr>
        <w:jc w:val="center"/>
        <w:rPr>
          <w:b/>
          <w:sz w:val="28"/>
          <w:szCs w:val="28"/>
          <w:lang w:val="uk-UA"/>
        </w:rPr>
      </w:pPr>
      <w:r>
        <w:rPr>
          <w:b/>
          <w:sz w:val="28"/>
          <w:szCs w:val="28"/>
          <w:lang w:val="uk-UA"/>
        </w:rPr>
        <w:t>АДМІНІСТРАТИВНИЙ МЕНЕДЖМЕНТ</w:t>
      </w:r>
    </w:p>
    <w:p w:rsidR="00A12F9E" w:rsidRPr="000534C4" w:rsidRDefault="00A12F9E" w:rsidP="00A12F9E">
      <w:pPr>
        <w:jc w:val="center"/>
        <w:rPr>
          <w:b/>
          <w:sz w:val="28"/>
          <w:szCs w:val="28"/>
          <w:lang w:val="uk-UA"/>
        </w:rPr>
      </w:pPr>
    </w:p>
    <w:p w:rsidR="00A12F9E" w:rsidRPr="00C87133" w:rsidRDefault="00A12F9E" w:rsidP="00A12F9E">
      <w:pPr>
        <w:jc w:val="center"/>
        <w:rPr>
          <w:i/>
          <w:sz w:val="28"/>
          <w:szCs w:val="28"/>
          <w:lang w:val="uk-UA"/>
        </w:rPr>
      </w:pPr>
      <w:r w:rsidRPr="00C87133">
        <w:rPr>
          <w:i/>
          <w:sz w:val="28"/>
          <w:szCs w:val="28"/>
          <w:lang w:val="uk-UA"/>
        </w:rPr>
        <w:t>Навчально-методичний посібник</w:t>
      </w:r>
    </w:p>
    <w:p w:rsidR="00A12F9E" w:rsidRPr="00C87133" w:rsidRDefault="00A12F9E" w:rsidP="00A12F9E">
      <w:pPr>
        <w:jc w:val="center"/>
        <w:rPr>
          <w:i/>
          <w:sz w:val="28"/>
          <w:szCs w:val="28"/>
          <w:lang w:val="uk-UA"/>
        </w:rPr>
      </w:pPr>
    </w:p>
    <w:p w:rsidR="00A12F9E" w:rsidRPr="009E6D10" w:rsidRDefault="00A12F9E" w:rsidP="00A12F9E">
      <w:pPr>
        <w:jc w:val="center"/>
        <w:rPr>
          <w:b/>
          <w:i/>
          <w:sz w:val="28"/>
          <w:szCs w:val="28"/>
          <w:lang w:val="uk-UA"/>
        </w:rPr>
      </w:pPr>
    </w:p>
    <w:p w:rsidR="00A12F9E" w:rsidRPr="009E6D10" w:rsidRDefault="00A12F9E" w:rsidP="00A12F9E">
      <w:pPr>
        <w:jc w:val="center"/>
        <w:rPr>
          <w:lang w:val="uk-UA"/>
        </w:rPr>
      </w:pPr>
      <w:r w:rsidRPr="009E6D10">
        <w:rPr>
          <w:lang w:val="uk-UA"/>
        </w:rPr>
        <w:t>Освітня програма підготовки</w:t>
      </w:r>
      <w:r w:rsidR="00650C5A">
        <w:rPr>
          <w:lang w:val="uk-UA"/>
        </w:rPr>
        <w:t xml:space="preserve"> здобувачів вищої освіти першого (бакалаврського</w:t>
      </w:r>
      <w:r w:rsidRPr="009E6D10">
        <w:rPr>
          <w:lang w:val="uk-UA"/>
        </w:rPr>
        <w:t xml:space="preserve">) рівня в Національному університеті «Одеська юридична академія» </w:t>
      </w:r>
    </w:p>
    <w:p w:rsidR="00A12F9E" w:rsidRDefault="00650C5A" w:rsidP="00A12F9E">
      <w:pPr>
        <w:jc w:val="center"/>
        <w:rPr>
          <w:lang w:val="uk-UA"/>
        </w:rPr>
      </w:pPr>
      <w:r>
        <w:rPr>
          <w:lang w:val="uk-UA"/>
        </w:rPr>
        <w:t>галузь знань – 07 «Управління таадміністрування» спеціальність – 073 «Менеджмент</w:t>
      </w:r>
      <w:r w:rsidR="00A12F9E" w:rsidRPr="009E6D10">
        <w:rPr>
          <w:lang w:val="uk-UA"/>
        </w:rPr>
        <w:t>»</w:t>
      </w:r>
    </w:p>
    <w:p w:rsidR="00A12F9E" w:rsidRPr="009E6D10" w:rsidRDefault="00A12F9E" w:rsidP="00A12F9E">
      <w:pPr>
        <w:jc w:val="center"/>
        <w:rPr>
          <w:b/>
          <w:lang w:val="uk-UA"/>
        </w:rPr>
      </w:pPr>
    </w:p>
    <w:p w:rsidR="00A12F9E" w:rsidRDefault="00A12F9E" w:rsidP="00A12F9E">
      <w:pPr>
        <w:jc w:val="both"/>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Pr="00936064"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12F9E" w:rsidRDefault="00A12F9E"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A366F2" w:rsidRDefault="00A366F2" w:rsidP="00A12F9E">
      <w:pPr>
        <w:pStyle w:val="Default"/>
        <w:ind w:firstLine="720"/>
        <w:jc w:val="center"/>
        <w:rPr>
          <w:sz w:val="28"/>
          <w:szCs w:val="28"/>
          <w:lang w:val="uk-UA"/>
        </w:rPr>
      </w:pPr>
    </w:p>
    <w:p w:rsidR="00A12F9E" w:rsidRDefault="00650C5A" w:rsidP="00A12F9E">
      <w:pPr>
        <w:pStyle w:val="Default"/>
        <w:jc w:val="center"/>
        <w:rPr>
          <w:sz w:val="28"/>
          <w:szCs w:val="28"/>
          <w:lang w:val="uk-UA"/>
        </w:rPr>
      </w:pPr>
      <w:r>
        <w:rPr>
          <w:sz w:val="28"/>
          <w:szCs w:val="28"/>
          <w:lang w:val="uk-UA"/>
        </w:rPr>
        <w:t>Одеса – 2021</w:t>
      </w:r>
    </w:p>
    <w:p w:rsidR="008B6C53" w:rsidRDefault="008B6C53">
      <w:pPr>
        <w:spacing w:after="200" w:line="276" w:lineRule="auto"/>
        <w:rPr>
          <w:b/>
          <w:color w:val="000000"/>
        </w:rPr>
      </w:pPr>
      <w:r>
        <w:rPr>
          <w:b/>
        </w:rPr>
        <w:br w:type="page"/>
      </w:r>
    </w:p>
    <w:p w:rsidR="00164D8D" w:rsidRDefault="00A12F9E" w:rsidP="00650C5A">
      <w:pPr>
        <w:pStyle w:val="Default"/>
        <w:rPr>
          <w:b/>
          <w:lang w:val="uk-UA"/>
        </w:rPr>
      </w:pPr>
      <w:r w:rsidRPr="00B209E9">
        <w:rPr>
          <w:b/>
        </w:rPr>
        <w:lastRenderedPageBreak/>
        <w:t>Автор</w:t>
      </w:r>
      <w:r w:rsidR="00164D8D">
        <w:rPr>
          <w:b/>
          <w:lang w:val="uk-UA"/>
        </w:rPr>
        <w:t>и</w:t>
      </w:r>
      <w:r w:rsidR="00164D8D">
        <w:rPr>
          <w:b/>
        </w:rPr>
        <w:t>:</w:t>
      </w:r>
    </w:p>
    <w:p w:rsidR="004E294A" w:rsidRPr="00164D8D" w:rsidRDefault="004E294A" w:rsidP="004E294A">
      <w:pPr>
        <w:pStyle w:val="Default"/>
        <w:jc w:val="both"/>
        <w:rPr>
          <w:b/>
          <w:lang w:val="uk-UA"/>
        </w:rPr>
      </w:pPr>
      <w:r>
        <w:rPr>
          <w:b/>
          <w:lang w:val="uk-UA"/>
        </w:rPr>
        <w:t>Фролова Євгенія Ігорівна</w:t>
      </w:r>
      <w:r>
        <w:t xml:space="preserve"> –кандидат юридичних наук, доцент</w:t>
      </w:r>
      <w:r>
        <w:rPr>
          <w:lang w:val="uk-UA"/>
        </w:rPr>
        <w:t xml:space="preserve"> кафедри адміністративного і фінансового права Національного університету «Одеська юридична академія».</w:t>
      </w:r>
    </w:p>
    <w:p w:rsidR="00A12F9E" w:rsidRDefault="006D4E95" w:rsidP="00164D8D">
      <w:pPr>
        <w:pStyle w:val="Default"/>
        <w:jc w:val="both"/>
        <w:rPr>
          <w:lang w:val="uk-UA"/>
        </w:rPr>
      </w:pPr>
      <w:r>
        <w:rPr>
          <w:b/>
          <w:lang w:val="uk-UA"/>
        </w:rPr>
        <w:t>Корнута Людмила Михайлівна</w:t>
      </w:r>
      <w:r w:rsidR="00A12F9E">
        <w:t xml:space="preserve"> –кандидат юридичних наук, доцент</w:t>
      </w:r>
      <w:r w:rsidR="00A12F9E">
        <w:rPr>
          <w:lang w:val="uk-UA"/>
        </w:rPr>
        <w:t xml:space="preserve"> кафедри адміністративного і фінансового права Національного університету «Одеська юридична академія»</w:t>
      </w:r>
      <w:r w:rsidR="00E85E2E">
        <w:t>.</w:t>
      </w:r>
    </w:p>
    <w:p w:rsidR="00E85E2E" w:rsidRDefault="00E85E2E" w:rsidP="00E85E2E">
      <w:pPr>
        <w:pStyle w:val="Default"/>
        <w:jc w:val="both"/>
        <w:rPr>
          <w:lang w:val="uk-UA"/>
        </w:rPr>
      </w:pPr>
    </w:p>
    <w:p w:rsidR="00E85E2E" w:rsidRPr="00E85E2E" w:rsidRDefault="00E85E2E" w:rsidP="00A12F9E">
      <w:pPr>
        <w:pStyle w:val="Default"/>
        <w:jc w:val="both"/>
        <w:rPr>
          <w:lang w:val="uk-UA"/>
        </w:rPr>
      </w:pPr>
    </w:p>
    <w:p w:rsidR="00A12F9E" w:rsidRDefault="00A12F9E" w:rsidP="00A12F9E">
      <w:pPr>
        <w:pStyle w:val="Default"/>
        <w:ind w:firstLine="720"/>
        <w:jc w:val="center"/>
      </w:pPr>
    </w:p>
    <w:p w:rsidR="00A12F9E" w:rsidRDefault="00A12F9E" w:rsidP="00A12F9E">
      <w:pPr>
        <w:pStyle w:val="Default"/>
        <w:ind w:firstLine="720"/>
        <w:jc w:val="center"/>
      </w:pPr>
    </w:p>
    <w:p w:rsidR="00A12F9E" w:rsidRDefault="00A12F9E" w:rsidP="00A12F9E">
      <w:pPr>
        <w:pStyle w:val="Default"/>
        <w:ind w:firstLine="720"/>
        <w:jc w:val="center"/>
      </w:pPr>
    </w:p>
    <w:p w:rsidR="00A12F9E" w:rsidRDefault="00A12F9E" w:rsidP="00466102">
      <w:pPr>
        <w:pStyle w:val="Default"/>
        <w:jc w:val="both"/>
        <w:rPr>
          <w:lang w:val="uk-UA"/>
        </w:rPr>
      </w:pPr>
    </w:p>
    <w:p w:rsidR="00F54876" w:rsidRDefault="00F54876" w:rsidP="00466102">
      <w:pPr>
        <w:pStyle w:val="Default"/>
        <w:jc w:val="both"/>
        <w:rPr>
          <w:lang w:val="uk-UA"/>
        </w:rPr>
      </w:pPr>
    </w:p>
    <w:p w:rsidR="00F54876" w:rsidRDefault="00F54876" w:rsidP="00466102">
      <w:pPr>
        <w:pStyle w:val="Default"/>
        <w:jc w:val="both"/>
        <w:rPr>
          <w:lang w:val="uk-UA"/>
        </w:rPr>
      </w:pPr>
    </w:p>
    <w:p w:rsidR="00F54876" w:rsidRDefault="00F54876" w:rsidP="00466102">
      <w:pPr>
        <w:pStyle w:val="Default"/>
        <w:jc w:val="both"/>
        <w:rPr>
          <w:lang w:val="uk-UA"/>
        </w:rPr>
      </w:pPr>
    </w:p>
    <w:p w:rsidR="00F54876" w:rsidRDefault="00F54876" w:rsidP="00466102">
      <w:pPr>
        <w:pStyle w:val="Default"/>
        <w:jc w:val="both"/>
        <w:rPr>
          <w:lang w:val="uk-UA"/>
        </w:rPr>
      </w:pPr>
    </w:p>
    <w:p w:rsidR="00F54876" w:rsidRDefault="00F54876" w:rsidP="00466102">
      <w:pPr>
        <w:pStyle w:val="Default"/>
        <w:jc w:val="both"/>
        <w:rPr>
          <w:lang w:val="uk-UA"/>
        </w:rPr>
      </w:pPr>
    </w:p>
    <w:p w:rsidR="00F54876" w:rsidRDefault="00F54876" w:rsidP="00466102">
      <w:pPr>
        <w:pStyle w:val="Default"/>
        <w:jc w:val="both"/>
        <w:rPr>
          <w:lang w:val="uk-UA"/>
        </w:rPr>
      </w:pPr>
    </w:p>
    <w:p w:rsidR="00F54876" w:rsidRPr="00831B4D" w:rsidRDefault="00F54876" w:rsidP="00F54876">
      <w:pPr>
        <w:pStyle w:val="Default"/>
        <w:jc w:val="both"/>
        <w:rPr>
          <w:b/>
        </w:rPr>
      </w:pPr>
      <w:r w:rsidRPr="00831B4D">
        <w:rPr>
          <w:b/>
        </w:rPr>
        <w:t xml:space="preserve">Рецензенти: </w:t>
      </w:r>
    </w:p>
    <w:p w:rsidR="00F54876" w:rsidRPr="00F54876" w:rsidRDefault="00F54876" w:rsidP="00F54876">
      <w:pPr>
        <w:pStyle w:val="Default"/>
        <w:jc w:val="both"/>
        <w:rPr>
          <w:lang w:val="uk-UA"/>
        </w:rPr>
      </w:pPr>
      <w:r>
        <w:rPr>
          <w:b/>
          <w:lang w:val="uk-UA"/>
        </w:rPr>
        <w:t xml:space="preserve">Миколенко </w:t>
      </w:r>
      <w:r w:rsidRPr="00C861A1">
        <w:rPr>
          <w:b/>
          <w:lang w:val="uk-UA"/>
        </w:rPr>
        <w:t xml:space="preserve">Олександр Іванович </w:t>
      </w:r>
      <w:r w:rsidRPr="00C861A1">
        <w:rPr>
          <w:lang w:val="uk-UA"/>
        </w:rPr>
        <w:t>– доктор юридичних наук, професор, завідувач кафедрою адміністративного та господарського права Одеського національного університету ім. І.І. Мечников</w:t>
      </w:r>
      <w:r>
        <w:rPr>
          <w:lang w:val="uk-UA"/>
        </w:rPr>
        <w:t>а.</w:t>
      </w:r>
    </w:p>
    <w:p w:rsidR="00F54876" w:rsidRPr="00F54876" w:rsidRDefault="00F54876" w:rsidP="00F54876">
      <w:pPr>
        <w:pStyle w:val="Default"/>
        <w:jc w:val="both"/>
        <w:rPr>
          <w:lang w:val="uk-UA"/>
        </w:rPr>
      </w:pPr>
      <w:r>
        <w:rPr>
          <w:b/>
          <w:lang w:val="uk-UA"/>
        </w:rPr>
        <w:t xml:space="preserve">Ярмакі </w:t>
      </w:r>
      <w:r>
        <w:t>доктор юридичних наук</w:t>
      </w:r>
      <w:r w:rsidRPr="00B67DD2">
        <w:t xml:space="preserve">, професор кафедри адміністративного права та адміністративного процесу Одеського державного університету внутрішніх </w:t>
      </w:r>
      <w:r>
        <w:t>справ, заслужений юрист України</w:t>
      </w:r>
      <w:r>
        <w:rPr>
          <w:lang w:val="uk-UA"/>
        </w:rPr>
        <w:t>.</w:t>
      </w:r>
    </w:p>
    <w:p w:rsidR="00F54876" w:rsidRDefault="00F54876" w:rsidP="00466102">
      <w:pPr>
        <w:pStyle w:val="Default"/>
        <w:jc w:val="both"/>
        <w:rPr>
          <w:lang w:val="uk-UA"/>
        </w:rPr>
      </w:pPr>
    </w:p>
    <w:p w:rsidR="00F54876" w:rsidRDefault="00F54876" w:rsidP="00466102">
      <w:pPr>
        <w:pStyle w:val="Default"/>
        <w:jc w:val="both"/>
        <w:rPr>
          <w:lang w:val="uk-UA"/>
        </w:rPr>
      </w:pPr>
    </w:p>
    <w:p w:rsidR="005A094C" w:rsidRDefault="005A094C" w:rsidP="00466102">
      <w:pPr>
        <w:pStyle w:val="Default"/>
        <w:jc w:val="both"/>
        <w:rPr>
          <w:b/>
          <w:lang w:val="uk-UA"/>
        </w:rPr>
      </w:pPr>
    </w:p>
    <w:p w:rsidR="00F54876" w:rsidRDefault="00F54876" w:rsidP="00466102">
      <w:pPr>
        <w:pStyle w:val="Default"/>
        <w:jc w:val="both"/>
        <w:rPr>
          <w:b/>
          <w:lang w:val="uk-UA"/>
        </w:rPr>
      </w:pPr>
    </w:p>
    <w:p w:rsidR="00F54876" w:rsidRDefault="00F54876" w:rsidP="00466102">
      <w:pPr>
        <w:pStyle w:val="Default"/>
        <w:jc w:val="both"/>
        <w:rPr>
          <w:b/>
          <w:lang w:val="uk-UA"/>
        </w:rPr>
      </w:pPr>
    </w:p>
    <w:p w:rsidR="00F54876" w:rsidRDefault="00F54876" w:rsidP="00466102">
      <w:pPr>
        <w:pStyle w:val="Default"/>
        <w:jc w:val="both"/>
        <w:rPr>
          <w:b/>
          <w:lang w:val="uk-UA"/>
        </w:rPr>
      </w:pPr>
    </w:p>
    <w:p w:rsidR="00F54876" w:rsidRPr="005A094C" w:rsidRDefault="00F54876" w:rsidP="00466102">
      <w:pPr>
        <w:pStyle w:val="Default"/>
        <w:jc w:val="both"/>
        <w:rPr>
          <w:b/>
          <w:lang w:val="uk-UA"/>
        </w:rPr>
      </w:pPr>
    </w:p>
    <w:p w:rsidR="00A12F9E" w:rsidRPr="005A094C" w:rsidRDefault="00A12F9E" w:rsidP="00A57CF1">
      <w:pPr>
        <w:pStyle w:val="Default"/>
        <w:jc w:val="both"/>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12F9E" w:rsidRPr="006D4E95" w:rsidRDefault="00A12F9E" w:rsidP="00A12F9E">
      <w:pPr>
        <w:pStyle w:val="Default"/>
        <w:rPr>
          <w:lang w:val="uk-UA"/>
        </w:rPr>
      </w:pPr>
    </w:p>
    <w:p w:rsidR="00A57CF1" w:rsidRPr="00A57CF1" w:rsidRDefault="004E294A" w:rsidP="00A12F9E">
      <w:pPr>
        <w:pStyle w:val="Default"/>
        <w:jc w:val="both"/>
        <w:rPr>
          <w:b/>
          <w:lang w:val="uk-UA"/>
        </w:rPr>
      </w:pPr>
      <w:r>
        <w:rPr>
          <w:b/>
          <w:lang w:val="uk-UA"/>
        </w:rPr>
        <w:t xml:space="preserve">Фролова Є.І., </w:t>
      </w:r>
      <w:r w:rsidR="00650C5A">
        <w:rPr>
          <w:b/>
          <w:lang w:val="uk-UA"/>
        </w:rPr>
        <w:t>Корнута Л.М.</w:t>
      </w:r>
    </w:p>
    <w:p w:rsidR="00A12F9E" w:rsidRPr="006D4E95" w:rsidRDefault="00650C5A" w:rsidP="00A12F9E">
      <w:pPr>
        <w:pStyle w:val="Default"/>
        <w:jc w:val="both"/>
        <w:rPr>
          <w:lang w:val="uk-UA"/>
        </w:rPr>
      </w:pPr>
      <w:r>
        <w:rPr>
          <w:lang w:val="uk-UA"/>
        </w:rPr>
        <w:t>Адміністративний менеджмент</w:t>
      </w:r>
      <w:r w:rsidR="00A12F9E" w:rsidRPr="006D4E95">
        <w:rPr>
          <w:lang w:val="uk-UA"/>
        </w:rPr>
        <w:t xml:space="preserve">: навчально-методичний посібник (для </w:t>
      </w:r>
      <w:r w:rsidR="00A12F9E">
        <w:rPr>
          <w:lang w:val="uk-UA"/>
        </w:rPr>
        <w:t xml:space="preserve">здобувачів вищої освіти </w:t>
      </w:r>
      <w:r w:rsidR="006D4E95">
        <w:rPr>
          <w:lang w:val="uk-UA"/>
        </w:rPr>
        <w:t xml:space="preserve">денної </w:t>
      </w:r>
      <w:r w:rsidR="00A57CF1">
        <w:rPr>
          <w:lang w:val="uk-UA"/>
        </w:rPr>
        <w:t xml:space="preserve">та заочної </w:t>
      </w:r>
      <w:r>
        <w:rPr>
          <w:lang w:val="uk-UA"/>
        </w:rPr>
        <w:t>форми навчання)</w:t>
      </w:r>
      <w:r w:rsidR="00A12F9E" w:rsidRPr="006D4E95">
        <w:rPr>
          <w:lang w:val="uk-UA"/>
        </w:rPr>
        <w:t xml:space="preserve">. </w:t>
      </w:r>
      <w:r w:rsidR="00A57CF1">
        <w:rPr>
          <w:lang w:val="uk-UA"/>
        </w:rPr>
        <w:t xml:space="preserve">Одеса, </w:t>
      </w:r>
      <w:r w:rsidR="008D778D">
        <w:rPr>
          <w:lang w:val="uk-UA"/>
        </w:rPr>
        <w:t>2021. 82</w:t>
      </w:r>
      <w:r w:rsidR="006D4E95" w:rsidRPr="00A57CF1">
        <w:rPr>
          <w:lang w:val="uk-UA"/>
        </w:rPr>
        <w:t>с.</w:t>
      </w: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A57CF1" w:rsidRDefault="00A12F9E" w:rsidP="00A12F9E">
      <w:pPr>
        <w:pStyle w:val="Default"/>
        <w:rPr>
          <w:lang w:val="uk-UA"/>
        </w:rPr>
      </w:pPr>
    </w:p>
    <w:p w:rsidR="00A12F9E" w:rsidRPr="00E85E2E" w:rsidRDefault="00A12F9E" w:rsidP="00A12F9E">
      <w:pPr>
        <w:pStyle w:val="Default"/>
        <w:rPr>
          <w:lang w:val="uk-UA"/>
        </w:rPr>
      </w:pPr>
    </w:p>
    <w:p w:rsidR="00A12F9E" w:rsidRPr="00650C5A" w:rsidRDefault="00650C5A" w:rsidP="00650C5A">
      <w:pPr>
        <w:pStyle w:val="Default"/>
        <w:jc w:val="right"/>
        <w:rPr>
          <w:lang w:val="uk-UA"/>
        </w:rPr>
      </w:pPr>
      <w:r>
        <w:rPr>
          <w:lang w:val="uk-UA"/>
        </w:rPr>
        <w:t xml:space="preserve">© </w:t>
      </w:r>
      <w:r w:rsidR="004E294A">
        <w:rPr>
          <w:lang w:val="uk-UA"/>
        </w:rPr>
        <w:t xml:space="preserve">Фролова Є.І., </w:t>
      </w:r>
      <w:r w:rsidR="006D4E95">
        <w:rPr>
          <w:lang w:val="uk-UA"/>
        </w:rPr>
        <w:t>Корнута Л.М.</w:t>
      </w:r>
      <w:r w:rsidR="00F54876">
        <w:rPr>
          <w:lang w:val="uk-UA"/>
        </w:rPr>
        <w:t xml:space="preserve"> </w:t>
      </w:r>
      <w:r w:rsidR="00164D8D">
        <w:rPr>
          <w:lang w:val="uk-UA"/>
        </w:rPr>
        <w:t>2021</w:t>
      </w:r>
    </w:p>
    <w:p w:rsidR="00A12F9E" w:rsidRPr="00A57CF1" w:rsidRDefault="00A12F9E" w:rsidP="00A12F9E">
      <w:pPr>
        <w:pStyle w:val="Default"/>
        <w:rPr>
          <w:sz w:val="28"/>
          <w:szCs w:val="28"/>
          <w:lang w:val="uk-UA"/>
        </w:rPr>
      </w:pPr>
    </w:p>
    <w:p w:rsidR="00A12F9E" w:rsidRPr="00A57CF1" w:rsidRDefault="00A12F9E" w:rsidP="00A12F9E">
      <w:pPr>
        <w:pStyle w:val="Default"/>
        <w:rPr>
          <w:sz w:val="28"/>
          <w:szCs w:val="28"/>
          <w:lang w:val="uk-UA"/>
        </w:rPr>
      </w:pPr>
    </w:p>
    <w:p w:rsidR="00A366F2" w:rsidRDefault="00A366F2" w:rsidP="00A366F2">
      <w:pPr>
        <w:pStyle w:val="Default"/>
        <w:rPr>
          <w:b/>
          <w:sz w:val="28"/>
          <w:szCs w:val="28"/>
          <w:lang w:val="uk-UA"/>
        </w:rPr>
      </w:pPr>
    </w:p>
    <w:p w:rsidR="00466102" w:rsidRPr="007F5635" w:rsidRDefault="00466102">
      <w:pPr>
        <w:spacing w:after="200" w:line="276" w:lineRule="auto"/>
        <w:rPr>
          <w:b/>
          <w:lang w:val="uk-UA"/>
        </w:rPr>
      </w:pPr>
      <w:r w:rsidRPr="007F5635">
        <w:rPr>
          <w:b/>
          <w:lang w:val="uk-UA"/>
        </w:rPr>
        <w:br w:type="page"/>
      </w:r>
    </w:p>
    <w:p w:rsidR="007A0BDB" w:rsidRPr="00C87133" w:rsidRDefault="007A0BDB" w:rsidP="007A0BDB">
      <w:pPr>
        <w:jc w:val="center"/>
        <w:rPr>
          <w:b/>
          <w:lang w:val="uk-UA"/>
        </w:rPr>
      </w:pPr>
      <w:r w:rsidRPr="00C87133">
        <w:rPr>
          <w:b/>
          <w:lang w:val="uk-UA"/>
        </w:rPr>
        <w:lastRenderedPageBreak/>
        <w:t xml:space="preserve">ЗМІСТ </w:t>
      </w:r>
    </w:p>
    <w:p w:rsidR="00295D6B" w:rsidRPr="00295D6B" w:rsidRDefault="004F64DA" w:rsidP="007A0BDB">
      <w:pPr>
        <w:jc w:val="both"/>
        <w:rPr>
          <w:lang w:val="uk-UA"/>
        </w:rPr>
      </w:pPr>
      <w:r>
        <w:rPr>
          <w:lang w:val="uk-UA"/>
        </w:rPr>
        <w:t xml:space="preserve">1. </w:t>
      </w:r>
      <w:r w:rsidR="00FC5FC6" w:rsidRPr="00C87133">
        <w:rPr>
          <w:lang w:val="uk-UA"/>
        </w:rPr>
        <w:t>Опис навчальної дисципліни</w:t>
      </w:r>
      <w:r w:rsidR="00FC5FC6">
        <w:rPr>
          <w:lang w:val="uk-UA"/>
        </w:rPr>
        <w:t>……………………..</w:t>
      </w:r>
      <w:r w:rsidR="00295D6B" w:rsidRPr="00C87133">
        <w:rPr>
          <w:lang w:val="uk-UA"/>
        </w:rPr>
        <w:t>…</w:t>
      </w:r>
      <w:r w:rsidR="00FC5FC6">
        <w:rPr>
          <w:lang w:val="uk-UA"/>
        </w:rPr>
        <w:t>…………………………………………...4</w:t>
      </w:r>
    </w:p>
    <w:p w:rsidR="007A0BDB" w:rsidRPr="004F64DA" w:rsidRDefault="004F64DA" w:rsidP="007A0BDB">
      <w:pPr>
        <w:jc w:val="both"/>
        <w:rPr>
          <w:lang w:val="uk-UA"/>
        </w:rPr>
      </w:pPr>
      <w:r>
        <w:rPr>
          <w:lang w:val="uk-UA"/>
        </w:rPr>
        <w:t xml:space="preserve">2. </w:t>
      </w:r>
      <w:r w:rsidR="00295D6B">
        <w:t>Теми лекційних занять</w:t>
      </w:r>
      <w:r w:rsidR="00FC5FC6">
        <w:rPr>
          <w:lang w:val="uk-UA"/>
        </w:rPr>
        <w:t>……………………………………..</w:t>
      </w:r>
      <w:r w:rsidR="006D4E95">
        <w:t>…………………………………</w:t>
      </w:r>
      <w:r w:rsidR="00FC5FC6">
        <w:rPr>
          <w:lang w:val="uk-UA"/>
        </w:rPr>
        <w:t>.</w:t>
      </w:r>
      <w:r w:rsidR="006D4E95">
        <w:t>…</w:t>
      </w:r>
      <w:r w:rsidR="00FC5FC6">
        <w:rPr>
          <w:lang w:val="uk-UA"/>
        </w:rPr>
        <w:t>6</w:t>
      </w:r>
    </w:p>
    <w:p w:rsidR="007A0BDB" w:rsidRPr="00FC5FC6" w:rsidRDefault="004F64DA" w:rsidP="007A0BDB">
      <w:pPr>
        <w:jc w:val="both"/>
        <w:rPr>
          <w:lang w:val="uk-UA"/>
        </w:rPr>
      </w:pPr>
      <w:r>
        <w:rPr>
          <w:lang w:val="uk-UA"/>
        </w:rPr>
        <w:t xml:space="preserve">3. </w:t>
      </w:r>
      <w:r w:rsidR="007A0BDB">
        <w:t>Плани практичних занять</w:t>
      </w:r>
      <w:r w:rsidR="00FC5FC6">
        <w:rPr>
          <w:lang w:val="uk-UA"/>
        </w:rPr>
        <w:t>……………………………………..</w:t>
      </w:r>
      <w:r w:rsidR="006D4E95">
        <w:t>……………………</w:t>
      </w:r>
      <w:r w:rsidR="00FC5FC6">
        <w:t>……</w:t>
      </w:r>
      <w:r w:rsidR="00FC5FC6">
        <w:rPr>
          <w:lang w:val="uk-UA"/>
        </w:rPr>
        <w:t>.</w:t>
      </w:r>
      <w:r w:rsidR="00FC5FC6">
        <w:t>…</w:t>
      </w:r>
      <w:r w:rsidR="00FC5FC6">
        <w:rPr>
          <w:lang w:val="uk-UA"/>
        </w:rPr>
        <w:t>.</w:t>
      </w:r>
      <w:r w:rsidR="006D4E95">
        <w:t>…</w:t>
      </w:r>
      <w:r w:rsidR="008D778D">
        <w:rPr>
          <w:lang w:val="uk-UA"/>
        </w:rPr>
        <w:t>6</w:t>
      </w:r>
      <w:r w:rsidR="00FC5FC6">
        <w:rPr>
          <w:lang w:val="uk-UA"/>
        </w:rPr>
        <w:t>5</w:t>
      </w:r>
    </w:p>
    <w:p w:rsidR="006D4E95" w:rsidRPr="006D4E95" w:rsidRDefault="004F64DA" w:rsidP="007A0BDB">
      <w:pPr>
        <w:jc w:val="both"/>
        <w:rPr>
          <w:lang w:val="uk-UA"/>
        </w:rPr>
      </w:pPr>
      <w:r>
        <w:rPr>
          <w:lang w:val="uk-UA"/>
        </w:rPr>
        <w:t xml:space="preserve">4. </w:t>
      </w:r>
      <w:r w:rsidR="007A0BDB" w:rsidRPr="006D4E95">
        <w:rPr>
          <w:lang w:val="uk-UA"/>
        </w:rPr>
        <w:t>Завдання для самостійної роботи</w:t>
      </w:r>
      <w:r w:rsidR="006D4E95">
        <w:rPr>
          <w:lang w:val="uk-UA"/>
        </w:rPr>
        <w:t xml:space="preserve"> з</w:t>
      </w:r>
      <w:r w:rsidR="00FC5FC6">
        <w:rPr>
          <w:lang w:val="uk-UA"/>
        </w:rPr>
        <w:t>добува</w:t>
      </w:r>
      <w:r w:rsidR="008D778D">
        <w:rPr>
          <w:lang w:val="uk-UA"/>
        </w:rPr>
        <w:t>чів вищої освіти………………………………….68</w:t>
      </w:r>
    </w:p>
    <w:p w:rsidR="007A0BDB" w:rsidRDefault="004F64DA" w:rsidP="007A0BDB">
      <w:pPr>
        <w:jc w:val="both"/>
        <w:rPr>
          <w:lang w:val="uk-UA"/>
        </w:rPr>
      </w:pPr>
      <w:r>
        <w:rPr>
          <w:lang w:val="uk-UA"/>
        </w:rPr>
        <w:t xml:space="preserve">5. </w:t>
      </w:r>
      <w:r w:rsidR="00295D6B" w:rsidRPr="00FE4157">
        <w:rPr>
          <w:lang w:val="uk-UA"/>
        </w:rPr>
        <w:t>Пи</w:t>
      </w:r>
      <w:r w:rsidR="006D4E95" w:rsidRPr="00FE4157">
        <w:rPr>
          <w:lang w:val="uk-UA"/>
        </w:rPr>
        <w:t>тання для підсумкового контролю</w:t>
      </w:r>
      <w:r w:rsidR="00FE4157">
        <w:rPr>
          <w:lang w:val="uk-UA"/>
        </w:rPr>
        <w:t xml:space="preserve"> знань і вмінь здобувачів вищої освіти</w:t>
      </w:r>
      <w:r w:rsidR="008D778D">
        <w:rPr>
          <w:lang w:val="uk-UA"/>
        </w:rPr>
        <w:t>……………...73</w:t>
      </w:r>
    </w:p>
    <w:p w:rsidR="00295D6B" w:rsidRDefault="004F64DA" w:rsidP="007A0BDB">
      <w:pPr>
        <w:jc w:val="both"/>
        <w:rPr>
          <w:lang w:val="uk-UA"/>
        </w:rPr>
      </w:pPr>
      <w:r>
        <w:rPr>
          <w:lang w:val="uk-UA"/>
        </w:rPr>
        <w:t xml:space="preserve">6. </w:t>
      </w:r>
      <w:r w:rsidR="00295D6B">
        <w:rPr>
          <w:lang w:val="uk-UA"/>
        </w:rPr>
        <w:t>Критерії оцінювання знань здобувачів вищої освіти ………………………</w:t>
      </w:r>
      <w:r w:rsidR="008D778D">
        <w:rPr>
          <w:lang w:val="uk-UA"/>
        </w:rPr>
        <w:t>………………..75</w:t>
      </w:r>
    </w:p>
    <w:p w:rsidR="00295D6B" w:rsidRDefault="004F64DA" w:rsidP="007A0BDB">
      <w:pPr>
        <w:jc w:val="both"/>
        <w:rPr>
          <w:lang w:val="uk-UA"/>
        </w:rPr>
      </w:pPr>
      <w:r>
        <w:rPr>
          <w:lang w:val="uk-UA"/>
        </w:rPr>
        <w:t xml:space="preserve">7. </w:t>
      </w:r>
      <w:r w:rsidR="00295D6B">
        <w:rPr>
          <w:lang w:val="uk-UA"/>
        </w:rPr>
        <w:t>Шкала оцінювання ……………</w:t>
      </w:r>
      <w:r>
        <w:rPr>
          <w:lang w:val="uk-UA"/>
        </w:rPr>
        <w:t>…………………………………………………………</w:t>
      </w:r>
      <w:r w:rsidR="00FC5FC6">
        <w:rPr>
          <w:lang w:val="uk-UA"/>
        </w:rPr>
        <w:t>….</w:t>
      </w:r>
      <w:r>
        <w:rPr>
          <w:lang w:val="uk-UA"/>
        </w:rPr>
        <w:t>…</w:t>
      </w:r>
      <w:r w:rsidR="006D4E95">
        <w:rPr>
          <w:lang w:val="uk-UA"/>
        </w:rPr>
        <w:t>.</w:t>
      </w:r>
      <w:r w:rsidR="008D778D">
        <w:rPr>
          <w:lang w:val="uk-UA"/>
        </w:rPr>
        <w:t>75</w:t>
      </w:r>
    </w:p>
    <w:p w:rsidR="00295D6B" w:rsidRPr="00A366F2" w:rsidRDefault="004F64DA" w:rsidP="007A0BDB">
      <w:pPr>
        <w:jc w:val="both"/>
        <w:rPr>
          <w:lang w:val="uk-UA"/>
        </w:rPr>
      </w:pPr>
      <w:r>
        <w:rPr>
          <w:lang w:val="uk-UA"/>
        </w:rPr>
        <w:t xml:space="preserve">8. </w:t>
      </w:r>
      <w:r w:rsidR="005B2817">
        <w:rPr>
          <w:lang w:val="uk-UA"/>
        </w:rPr>
        <w:t>Перелік необхідної</w:t>
      </w:r>
      <w:r w:rsidR="00FC5FC6">
        <w:rPr>
          <w:lang w:val="uk-UA"/>
        </w:rPr>
        <w:t xml:space="preserve"> літератури…………………………………………</w:t>
      </w:r>
      <w:r>
        <w:rPr>
          <w:lang w:val="uk-UA"/>
        </w:rPr>
        <w:t>………</w:t>
      </w:r>
      <w:r w:rsidR="008D778D">
        <w:rPr>
          <w:lang w:val="uk-UA"/>
        </w:rPr>
        <w:t>………………76</w:t>
      </w:r>
    </w:p>
    <w:p w:rsidR="005B2817" w:rsidRPr="005B2817" w:rsidRDefault="004F64DA" w:rsidP="007A0BDB">
      <w:pPr>
        <w:jc w:val="both"/>
        <w:rPr>
          <w:lang w:val="uk-UA"/>
        </w:rPr>
      </w:pPr>
      <w:r>
        <w:rPr>
          <w:lang w:val="uk-UA"/>
        </w:rPr>
        <w:t xml:space="preserve">9. </w:t>
      </w:r>
      <w:r w:rsidR="00295D6B">
        <w:rPr>
          <w:lang w:val="uk-UA"/>
        </w:rPr>
        <w:t>Додаток 1. Тестові завдання</w:t>
      </w:r>
      <w:r w:rsidR="00FC5FC6">
        <w:rPr>
          <w:lang w:val="uk-UA"/>
        </w:rPr>
        <w:t>…………………………………………</w:t>
      </w:r>
      <w:r w:rsidR="00A54394">
        <w:t>……………</w:t>
      </w:r>
      <w:r>
        <w:t>…………</w:t>
      </w:r>
      <w:r w:rsidR="00FC5FC6">
        <w:t>…</w:t>
      </w:r>
      <w:r w:rsidR="008D778D">
        <w:rPr>
          <w:lang w:val="uk-UA"/>
        </w:rPr>
        <w:t>80</w:t>
      </w:r>
    </w:p>
    <w:p w:rsidR="009B5D4E" w:rsidRDefault="009B5D4E">
      <w:pPr>
        <w:spacing w:after="200" w:line="276" w:lineRule="auto"/>
        <w:rPr>
          <w:lang w:val="uk-UA"/>
        </w:rPr>
      </w:pPr>
      <w:r>
        <w:rPr>
          <w:lang w:val="uk-UA"/>
        </w:rPr>
        <w:br w:type="page"/>
      </w:r>
    </w:p>
    <w:p w:rsidR="00295D6B" w:rsidRPr="00295D6B" w:rsidRDefault="009E79D0" w:rsidP="009B5D4E">
      <w:pPr>
        <w:pStyle w:val="Default"/>
        <w:pBdr>
          <w:bottom w:val="single" w:sz="4" w:space="0" w:color="auto"/>
        </w:pBdr>
        <w:jc w:val="center"/>
        <w:rPr>
          <w:b/>
          <w:lang w:val="uk-UA"/>
        </w:rPr>
      </w:pPr>
      <w:r>
        <w:rPr>
          <w:b/>
          <w:lang w:val="uk-UA"/>
        </w:rPr>
        <w:lastRenderedPageBreak/>
        <w:t>1</w:t>
      </w:r>
      <w:r w:rsidR="00B41868">
        <w:rPr>
          <w:b/>
          <w:lang w:val="uk-UA"/>
        </w:rPr>
        <w:t xml:space="preserve">. </w:t>
      </w:r>
      <w:r w:rsidR="00295D6B" w:rsidRPr="00295D6B">
        <w:rPr>
          <w:b/>
          <w:lang w:val="uk-UA"/>
        </w:rPr>
        <w:t>ОПИС НАВЧАЛЬНОЇ ДИСЦИПЛІНИ</w:t>
      </w:r>
    </w:p>
    <w:p w:rsidR="0011415F" w:rsidRPr="00FD4266" w:rsidRDefault="00A12F9E" w:rsidP="0011415F">
      <w:pPr>
        <w:pStyle w:val="Default"/>
        <w:pBdr>
          <w:bottom w:val="single" w:sz="4" w:space="0" w:color="auto"/>
        </w:pBdr>
        <w:ind w:firstLine="708"/>
        <w:jc w:val="both"/>
        <w:rPr>
          <w:sz w:val="28"/>
          <w:szCs w:val="28"/>
          <w:lang w:val="uk-UA"/>
        </w:rPr>
      </w:pPr>
      <w:r w:rsidRPr="00FD4266">
        <w:rPr>
          <w:sz w:val="28"/>
          <w:szCs w:val="28"/>
          <w:lang w:val="uk-UA"/>
        </w:rPr>
        <w:t xml:space="preserve">Предметом </w:t>
      </w:r>
      <w:r w:rsidR="009B5D4E" w:rsidRPr="00FD4266">
        <w:rPr>
          <w:sz w:val="28"/>
          <w:szCs w:val="28"/>
          <w:lang w:val="uk-UA"/>
        </w:rPr>
        <w:t xml:space="preserve">вивчення навчальної дисципліни </w:t>
      </w:r>
      <w:r w:rsidR="00C87133" w:rsidRPr="00FD4266">
        <w:rPr>
          <w:sz w:val="28"/>
          <w:szCs w:val="28"/>
          <w:lang w:val="uk-UA"/>
        </w:rPr>
        <w:t>«Адміністративний менеджмент»</w:t>
      </w:r>
      <w:r w:rsidR="0011415F" w:rsidRPr="00FD4266">
        <w:rPr>
          <w:sz w:val="28"/>
          <w:szCs w:val="28"/>
          <w:lang w:val="uk-UA"/>
        </w:rPr>
        <w:t xml:space="preserve"> є система теоретичних, методологічних та правових засад функціонування адміністративного менеджменту, практика його реалізації, а також проблеми та актуальні напрямки реформування.</w:t>
      </w:r>
    </w:p>
    <w:p w:rsidR="0011415F" w:rsidRPr="00FD4266" w:rsidRDefault="0011415F" w:rsidP="00E036C3">
      <w:pPr>
        <w:pStyle w:val="Default"/>
        <w:pBdr>
          <w:bottom w:val="single" w:sz="4" w:space="0" w:color="auto"/>
        </w:pBdr>
        <w:ind w:firstLine="708"/>
        <w:jc w:val="both"/>
        <w:rPr>
          <w:rFonts w:eastAsiaTheme="minorHAnsi"/>
          <w:sz w:val="28"/>
          <w:szCs w:val="28"/>
          <w:lang w:val="uk-UA" w:eastAsia="en-US"/>
        </w:rPr>
      </w:pPr>
      <w:r w:rsidRPr="00FD4266">
        <w:rPr>
          <w:rFonts w:eastAsiaTheme="minorHAnsi"/>
          <w:sz w:val="28"/>
          <w:szCs w:val="28"/>
          <w:lang w:val="uk-UA" w:eastAsia="en-US"/>
        </w:rPr>
        <w:t xml:space="preserve">Сучасний етап розвитку національної економіки України характеризується пошуком найефективніших важелів та інструментів ведення виробничо-господарської діяльності. Підвищення ролі приватної власності, розвиток фондового ринку, потребують удосконалення механізму управління організаціями як найважливішого чинника впливу на працівників з метою досягнення поставлених цілей. Саме управлінська діяльність визначає успіхи організації на внутрішньому і зовнішньому ринках, якість структурних змін, здатність до адаптації в умовах жорсткоїконкуренції. Менеджмент виступає як результативний засіб формування ринкових стратегій, залучення інвестицій, здійснення нововведень, оптимізації співвідношення попиту і пропозиції тощо. </w:t>
      </w:r>
      <w:r w:rsidRPr="00FD4266">
        <w:rPr>
          <w:rFonts w:eastAsiaTheme="minorHAnsi"/>
          <w:sz w:val="28"/>
          <w:szCs w:val="28"/>
          <w:lang w:eastAsia="en-US"/>
        </w:rPr>
        <w:t>В умовах розвитку ринкових відносин менеджмент активнопроникає на українські підприємства. Підприємці зацікавлені увикористанні його основних надбань, оскільки це дає змогудосягнути чіткої побудови організації, знизити трудомісткістьуправлінських робіт, оптимізувати чисельність апарату управління,посилити управлінський вплив, зосередити зусилля всіх працівниківна досягненні поставлених цілей. В організаціях усе більшогозначення набуває діяльність управлінців – менеджерів. Саме цікатегорії працівників сприяють утвердженню підприємства на ринку,успіху в конкурентній боротьбі, втіленню нових ідей тарезультативних стратегій.Вивчення науки про менеджмент є обов'язковою складовоюпідготовки фахівців економічних спеціальностей в усьому світі. ВУкраїні дисципліна «Менеджмент» входять у відповідні державністандарти і є важливим чинником здобуття економічної освіти.Поєднання теорії та практики менеджменту допоможе сформуватиконкурентоспроможного фахівця, здатного ефективновикористовувати сучасні технології роботи за відповідним напрямкомфахової діяльност</w:t>
      </w:r>
      <w:r w:rsidRPr="00FD4266">
        <w:rPr>
          <w:rFonts w:eastAsiaTheme="minorHAnsi"/>
          <w:sz w:val="28"/>
          <w:szCs w:val="28"/>
          <w:lang w:val="uk-UA" w:eastAsia="en-US"/>
        </w:rPr>
        <w:t>і.</w:t>
      </w:r>
    </w:p>
    <w:p w:rsidR="0011415F" w:rsidRPr="00FD4266" w:rsidRDefault="00E036C3" w:rsidP="0011415F">
      <w:pPr>
        <w:pStyle w:val="Default"/>
        <w:pBdr>
          <w:bottom w:val="single" w:sz="4" w:space="0" w:color="auto"/>
        </w:pBdr>
        <w:ind w:firstLine="708"/>
        <w:jc w:val="both"/>
        <w:rPr>
          <w:sz w:val="28"/>
          <w:szCs w:val="28"/>
          <w:lang w:val="uk-UA"/>
        </w:rPr>
      </w:pPr>
      <w:r w:rsidRPr="00FD4266">
        <w:rPr>
          <w:sz w:val="28"/>
          <w:szCs w:val="28"/>
          <w:lang w:val="uk-UA"/>
        </w:rPr>
        <w:t xml:space="preserve">Окрім того, у </w:t>
      </w:r>
      <w:r w:rsidR="0011415F" w:rsidRPr="00FD4266">
        <w:rPr>
          <w:sz w:val="28"/>
          <w:szCs w:val="28"/>
          <w:lang w:val="uk-UA"/>
        </w:rPr>
        <w:t>світлі сучасних реформотворчих процесів в Україні зростає необхідність удосконалення внутрішньої технології публічного управління. У процесі здійснення сучасної публічної управлінської діяльності вкрай необхідним є використання інструментарію менеджменту з урахуванням особливостей адміністративної сфери (сфери публічного управління). Адміністративний менеджмент це особливий, запозичений із бізнесу стиль управління у публічній сфері, побудований на засадах змагальності та відкритості і зорієнтований на критерії ефективності, результативності, рентабельності та якості послуг для населення.</w:t>
      </w:r>
    </w:p>
    <w:p w:rsidR="0011415F" w:rsidRPr="00FD4266" w:rsidRDefault="0011415F" w:rsidP="0011415F">
      <w:pPr>
        <w:pStyle w:val="Default"/>
        <w:pBdr>
          <w:bottom w:val="single" w:sz="4" w:space="0" w:color="auto"/>
        </w:pBdr>
        <w:ind w:firstLine="708"/>
        <w:jc w:val="both"/>
        <w:rPr>
          <w:sz w:val="28"/>
          <w:szCs w:val="28"/>
          <w:lang w:val="uk-UA"/>
        </w:rPr>
      </w:pPr>
      <w:r w:rsidRPr="00FD4266">
        <w:rPr>
          <w:sz w:val="28"/>
          <w:szCs w:val="28"/>
          <w:lang w:val="uk-UA"/>
        </w:rPr>
        <w:t xml:space="preserve">Науковцями останнім </w:t>
      </w:r>
      <w:r w:rsidR="00E036C3" w:rsidRPr="00FD4266">
        <w:rPr>
          <w:sz w:val="28"/>
          <w:szCs w:val="28"/>
          <w:lang w:val="uk-UA"/>
        </w:rPr>
        <w:t xml:space="preserve">часом опубліковано значну кількість </w:t>
      </w:r>
      <w:r w:rsidRPr="00FD4266">
        <w:rPr>
          <w:sz w:val="28"/>
          <w:szCs w:val="28"/>
          <w:lang w:val="uk-UA"/>
        </w:rPr>
        <w:t xml:space="preserve">статей, наукових та науково-методичних розробок, присвячених переходу на нову парадигму управління суспільством та оновленню поняттєвого апарату науки адміністративного права та державного управління у зв’язку з входженням України у європейський та світовий освітній і науковий простір. Але як із </w:t>
      </w:r>
      <w:r w:rsidRPr="00FD4266">
        <w:rPr>
          <w:sz w:val="28"/>
          <w:szCs w:val="28"/>
          <w:lang w:val="uk-UA"/>
        </w:rPr>
        <w:lastRenderedPageBreak/>
        <w:t>більшості теоретичних питань, одностайності думок щодо розуміння категорії «адміністративний менеджмент», її визначення, сутності не простежується</w:t>
      </w:r>
      <w:r w:rsidR="00E036C3" w:rsidRPr="00FD4266">
        <w:rPr>
          <w:sz w:val="28"/>
          <w:szCs w:val="28"/>
          <w:lang w:val="uk-UA"/>
        </w:rPr>
        <w:t>.</w:t>
      </w:r>
    </w:p>
    <w:p w:rsidR="00A12F9E" w:rsidRPr="00FD4266" w:rsidRDefault="00A12F9E" w:rsidP="00A12F9E">
      <w:pPr>
        <w:pStyle w:val="Default"/>
        <w:pBdr>
          <w:bottom w:val="single" w:sz="4" w:space="0" w:color="auto"/>
        </w:pBdr>
        <w:ind w:firstLine="708"/>
        <w:jc w:val="both"/>
        <w:rPr>
          <w:b/>
          <w:sz w:val="28"/>
          <w:szCs w:val="28"/>
          <w:lang w:val="uk-UA"/>
        </w:rPr>
      </w:pPr>
      <w:r w:rsidRPr="00FD4266">
        <w:rPr>
          <w:b/>
          <w:sz w:val="28"/>
          <w:szCs w:val="28"/>
          <w:lang w:val="uk-UA"/>
        </w:rPr>
        <w:t>Мет</w:t>
      </w:r>
      <w:r w:rsidR="009B5D4E" w:rsidRPr="00FD4266">
        <w:rPr>
          <w:b/>
          <w:sz w:val="28"/>
          <w:szCs w:val="28"/>
          <w:lang w:val="uk-UA"/>
        </w:rPr>
        <w:t>ою</w:t>
      </w:r>
      <w:r w:rsidRPr="00FD4266">
        <w:rPr>
          <w:sz w:val="28"/>
          <w:szCs w:val="28"/>
          <w:lang w:val="uk-UA"/>
        </w:rPr>
        <w:t xml:space="preserve"> вивчення навчальної дисципліни</w:t>
      </w:r>
      <w:r w:rsidR="00650C5A" w:rsidRPr="00FD4266">
        <w:rPr>
          <w:sz w:val="28"/>
          <w:szCs w:val="28"/>
          <w:lang w:val="uk-UA"/>
        </w:rPr>
        <w:t xml:space="preserve"> «Адміністративний менеджмент</w:t>
      </w:r>
      <w:r w:rsidRPr="00FD4266">
        <w:rPr>
          <w:sz w:val="28"/>
          <w:szCs w:val="28"/>
          <w:lang w:val="uk-UA"/>
        </w:rPr>
        <w:t xml:space="preserve">» </w:t>
      </w:r>
      <w:r w:rsidR="009B5D4E" w:rsidRPr="00FD4266">
        <w:rPr>
          <w:sz w:val="28"/>
          <w:szCs w:val="28"/>
          <w:lang w:val="uk-UA"/>
        </w:rPr>
        <w:t xml:space="preserve">є формування системи знань про </w:t>
      </w:r>
      <w:r w:rsidR="00AB18B0" w:rsidRPr="00FD4266">
        <w:rPr>
          <w:sz w:val="28"/>
          <w:szCs w:val="28"/>
          <w:lang w:val="uk-UA"/>
        </w:rPr>
        <w:t>теоретичні засади адміністративного менеджменту, його сутність, зміст, особливості реалізації основних функцій адміністративного менеджменту, технологій та інструментарію адміністративного менеджменту в Україні.</w:t>
      </w:r>
    </w:p>
    <w:p w:rsidR="00AB18B0" w:rsidRPr="00FD4266" w:rsidRDefault="00A12F9E" w:rsidP="00AB18B0">
      <w:pPr>
        <w:pBdr>
          <w:bottom w:val="single" w:sz="4" w:space="0" w:color="auto"/>
        </w:pBdr>
        <w:ind w:firstLine="709"/>
        <w:jc w:val="both"/>
        <w:rPr>
          <w:b/>
          <w:sz w:val="28"/>
          <w:szCs w:val="28"/>
          <w:lang w:val="uk-UA"/>
        </w:rPr>
      </w:pPr>
      <w:r w:rsidRPr="00FD4266">
        <w:rPr>
          <w:sz w:val="28"/>
          <w:szCs w:val="28"/>
          <w:lang w:val="uk-UA"/>
        </w:rPr>
        <w:t>Виходячи із мети вивчення навчальної дисципл</w:t>
      </w:r>
      <w:r w:rsidR="00AB18B0" w:rsidRPr="00FD4266">
        <w:rPr>
          <w:sz w:val="28"/>
          <w:szCs w:val="28"/>
          <w:lang w:val="uk-UA"/>
        </w:rPr>
        <w:t>іни «Адміністративний менеджмент</w:t>
      </w:r>
      <w:r w:rsidRPr="00FD4266">
        <w:rPr>
          <w:sz w:val="28"/>
          <w:szCs w:val="28"/>
          <w:lang w:val="uk-UA"/>
        </w:rPr>
        <w:t>» та відповідно до вим</w:t>
      </w:r>
      <w:r w:rsidR="00AB18B0" w:rsidRPr="00FD4266">
        <w:rPr>
          <w:sz w:val="28"/>
          <w:szCs w:val="28"/>
          <w:lang w:val="uk-UA"/>
        </w:rPr>
        <w:t xml:space="preserve">ог профілю освітньої </w:t>
      </w:r>
      <w:r w:rsidRPr="00FD4266">
        <w:rPr>
          <w:sz w:val="28"/>
          <w:szCs w:val="28"/>
          <w:lang w:val="uk-UA"/>
        </w:rPr>
        <w:t xml:space="preserve">програми, здобувачі вищої освіти повинні </w:t>
      </w:r>
      <w:r w:rsidRPr="00FD4266">
        <w:rPr>
          <w:b/>
          <w:sz w:val="28"/>
          <w:szCs w:val="28"/>
          <w:lang w:val="uk-UA"/>
        </w:rPr>
        <w:t>вміти:</w:t>
      </w:r>
    </w:p>
    <w:p w:rsidR="00AB18B0" w:rsidRPr="00FD4266" w:rsidRDefault="00AB18B0" w:rsidP="00AB18B0">
      <w:pPr>
        <w:pBdr>
          <w:bottom w:val="single" w:sz="4" w:space="0" w:color="auto"/>
        </w:pBdr>
        <w:ind w:firstLine="709"/>
        <w:jc w:val="both"/>
        <w:rPr>
          <w:b/>
          <w:sz w:val="28"/>
          <w:szCs w:val="28"/>
          <w:lang w:val="uk-UA"/>
        </w:rPr>
      </w:pPr>
      <w:r w:rsidRPr="00FD4266">
        <w:rPr>
          <w:sz w:val="28"/>
          <w:szCs w:val="28"/>
          <w:lang w:val="uk-UA"/>
        </w:rPr>
        <w:t>демонструвати знання теорії, історії, новітніх напрямків розвитку адміністративного менеджменту;</w:t>
      </w:r>
    </w:p>
    <w:p w:rsidR="00596992" w:rsidRPr="00FD4266" w:rsidRDefault="00AB18B0" w:rsidP="00596992">
      <w:pPr>
        <w:pBdr>
          <w:bottom w:val="single" w:sz="4" w:space="0" w:color="auto"/>
        </w:pBdr>
        <w:ind w:firstLine="709"/>
        <w:jc w:val="both"/>
        <w:rPr>
          <w:b/>
          <w:sz w:val="28"/>
          <w:szCs w:val="28"/>
          <w:lang w:val="uk-UA"/>
        </w:rPr>
      </w:pPr>
      <w:r w:rsidRPr="00FD4266">
        <w:rPr>
          <w:sz w:val="28"/>
          <w:szCs w:val="28"/>
          <w:lang w:val="uk-UA"/>
        </w:rPr>
        <w:t>оцінювати та встановлювати зв’язок між сучасним станом та новітніми тенденціями розвитку теорії та практики у сфері адміністративного менеджменту;</w:t>
      </w:r>
    </w:p>
    <w:p w:rsidR="00AB18B0" w:rsidRPr="00FD4266" w:rsidRDefault="00AB18B0" w:rsidP="00596992">
      <w:pPr>
        <w:pBdr>
          <w:bottom w:val="single" w:sz="4" w:space="0" w:color="auto"/>
        </w:pBdr>
        <w:ind w:firstLine="709"/>
        <w:jc w:val="both"/>
        <w:rPr>
          <w:b/>
          <w:sz w:val="28"/>
          <w:szCs w:val="28"/>
          <w:lang w:val="uk-UA"/>
        </w:rPr>
      </w:pPr>
      <w:r w:rsidRPr="00FD4266">
        <w:rPr>
          <w:sz w:val="28"/>
          <w:szCs w:val="28"/>
          <w:lang w:val="uk-UA"/>
        </w:rPr>
        <w:t>визначати сутність та тенденції реформ механізму адміністративного менеджменту;</w:t>
      </w:r>
    </w:p>
    <w:p w:rsidR="009E1A02" w:rsidRPr="00FD4266" w:rsidRDefault="00AB18B0" w:rsidP="00AB18B0">
      <w:pPr>
        <w:pBdr>
          <w:bottom w:val="single" w:sz="4" w:space="0" w:color="auto"/>
        </w:pBdr>
        <w:ind w:firstLine="709"/>
        <w:jc w:val="both"/>
        <w:rPr>
          <w:sz w:val="28"/>
          <w:szCs w:val="28"/>
          <w:lang w:val="uk-UA"/>
        </w:rPr>
      </w:pPr>
      <w:r w:rsidRPr="00FD4266">
        <w:rPr>
          <w:sz w:val="28"/>
          <w:szCs w:val="28"/>
          <w:lang w:val="uk-UA"/>
        </w:rPr>
        <w:t>узагальнювати та доводити необхідність вирішення актуальних питань щодо внутрішньої організації діяльності органів публічної влади, діяльності суб’єктів приватного права та їх взаємодії, використання механізмів оптимізації діяльності суб’єктів управління та господарювання та засобів впливу на них;</w:t>
      </w:r>
    </w:p>
    <w:p w:rsidR="00AB18B0" w:rsidRPr="00FD4266" w:rsidRDefault="00AB18B0" w:rsidP="00AB18B0">
      <w:pPr>
        <w:pBdr>
          <w:bottom w:val="single" w:sz="4" w:space="0" w:color="auto"/>
        </w:pBdr>
        <w:ind w:firstLine="709"/>
        <w:jc w:val="both"/>
        <w:rPr>
          <w:b/>
          <w:sz w:val="28"/>
          <w:szCs w:val="28"/>
          <w:lang w:val="uk-UA"/>
        </w:rPr>
      </w:pPr>
      <w:r w:rsidRPr="00FD4266">
        <w:rPr>
          <w:sz w:val="28"/>
          <w:szCs w:val="28"/>
          <w:lang w:val="uk-UA"/>
        </w:rPr>
        <w:t>демонструвати та вдосконалювати знання, розуміння та творчі здібності до формування принципово нових ідей та концепцій у сфері сучасного адміністративного менеджменту.</w:t>
      </w:r>
    </w:p>
    <w:p w:rsidR="000C0D9A" w:rsidRPr="00596992" w:rsidRDefault="000C0D9A" w:rsidP="00F94910">
      <w:pPr>
        <w:pBdr>
          <w:bottom w:val="single" w:sz="4" w:space="0" w:color="auto"/>
        </w:pBdr>
        <w:jc w:val="both"/>
        <w:rPr>
          <w:lang w:val="uk-UA"/>
        </w:rPr>
      </w:pPr>
    </w:p>
    <w:tbl>
      <w:tblPr>
        <w:tblW w:w="9639" w:type="dxa"/>
        <w:tblInd w:w="108" w:type="dxa"/>
        <w:tblLayout w:type="fixed"/>
        <w:tblLook w:val="00A0"/>
      </w:tblPr>
      <w:tblGrid>
        <w:gridCol w:w="2977"/>
        <w:gridCol w:w="1701"/>
        <w:gridCol w:w="1134"/>
        <w:gridCol w:w="851"/>
        <w:gridCol w:w="1417"/>
        <w:gridCol w:w="1559"/>
      </w:tblGrid>
      <w:tr w:rsidR="009E79D0" w:rsidRPr="00936064" w:rsidTr="009E79D0">
        <w:trPr>
          <w:trHeight w:val="851"/>
        </w:trPr>
        <w:tc>
          <w:tcPr>
            <w:tcW w:w="2977" w:type="dxa"/>
            <w:tcBorders>
              <w:left w:val="single" w:sz="4" w:space="0" w:color="000000"/>
              <w:bottom w:val="single" w:sz="4" w:space="0" w:color="auto"/>
              <w:right w:val="single" w:sz="4" w:space="0" w:color="000000"/>
            </w:tcBorders>
            <w:vAlign w:val="center"/>
          </w:tcPr>
          <w:p w:rsidR="009E79D0" w:rsidRPr="00D008E3" w:rsidRDefault="009E79D0" w:rsidP="001C7A39">
            <w:pPr>
              <w:jc w:val="center"/>
              <w:rPr>
                <w:b/>
                <w:lang w:val="uk-UA"/>
              </w:rPr>
            </w:pPr>
            <w:r w:rsidRPr="00D008E3">
              <w:rPr>
                <w:b/>
                <w:lang w:val="uk-UA"/>
              </w:rPr>
              <w:t>Рівень вищої освіти</w:t>
            </w:r>
          </w:p>
        </w:tc>
        <w:tc>
          <w:tcPr>
            <w:tcW w:w="1701" w:type="dxa"/>
            <w:tcBorders>
              <w:left w:val="nil"/>
              <w:bottom w:val="single" w:sz="4" w:space="0" w:color="auto"/>
              <w:right w:val="single" w:sz="4" w:space="0" w:color="auto"/>
            </w:tcBorders>
            <w:vAlign w:val="center"/>
          </w:tcPr>
          <w:p w:rsidR="009E79D0" w:rsidRPr="00D008E3" w:rsidRDefault="009E79D0" w:rsidP="001C7A39">
            <w:pPr>
              <w:jc w:val="center"/>
              <w:rPr>
                <w:b/>
                <w:lang w:val="uk-UA"/>
              </w:rPr>
            </w:pPr>
            <w:r w:rsidRPr="00D008E3">
              <w:rPr>
                <w:b/>
                <w:lang w:val="uk-UA"/>
              </w:rPr>
              <w:t>Форма навчання</w:t>
            </w:r>
          </w:p>
        </w:tc>
        <w:tc>
          <w:tcPr>
            <w:tcW w:w="1134" w:type="dxa"/>
            <w:tcBorders>
              <w:left w:val="nil"/>
              <w:bottom w:val="single" w:sz="4" w:space="0" w:color="auto"/>
              <w:right w:val="single" w:sz="4" w:space="0" w:color="000000"/>
            </w:tcBorders>
            <w:vAlign w:val="center"/>
          </w:tcPr>
          <w:p w:rsidR="009E79D0" w:rsidRPr="00D008E3" w:rsidRDefault="009E79D0" w:rsidP="001C7A39">
            <w:pPr>
              <w:jc w:val="center"/>
              <w:rPr>
                <w:b/>
              </w:rPr>
            </w:pPr>
            <w:r w:rsidRPr="00D008E3">
              <w:rPr>
                <w:b/>
                <w:lang w:val="uk-UA"/>
              </w:rPr>
              <w:t>Тип</w:t>
            </w:r>
          </w:p>
        </w:tc>
        <w:tc>
          <w:tcPr>
            <w:tcW w:w="851" w:type="dxa"/>
            <w:tcBorders>
              <w:left w:val="nil"/>
              <w:bottom w:val="single" w:sz="4" w:space="0" w:color="auto"/>
              <w:right w:val="single" w:sz="4" w:space="0" w:color="auto"/>
            </w:tcBorders>
            <w:vAlign w:val="center"/>
          </w:tcPr>
          <w:p w:rsidR="009E79D0" w:rsidRPr="00D008E3" w:rsidRDefault="009E79D0" w:rsidP="001C7A39">
            <w:pPr>
              <w:jc w:val="center"/>
              <w:rPr>
                <w:b/>
                <w:lang w:val="en-US"/>
              </w:rPr>
            </w:pPr>
            <w:r w:rsidRPr="00D008E3">
              <w:rPr>
                <w:b/>
                <w:lang w:val="uk-UA"/>
              </w:rPr>
              <w:t>Курс</w:t>
            </w:r>
          </w:p>
        </w:tc>
        <w:tc>
          <w:tcPr>
            <w:tcW w:w="1417" w:type="dxa"/>
            <w:tcBorders>
              <w:left w:val="single" w:sz="4" w:space="0" w:color="auto"/>
              <w:bottom w:val="single" w:sz="4" w:space="0" w:color="auto"/>
              <w:right w:val="single" w:sz="4" w:space="0" w:color="000000"/>
            </w:tcBorders>
            <w:vAlign w:val="center"/>
          </w:tcPr>
          <w:p w:rsidR="009E79D0" w:rsidRPr="00D008E3" w:rsidRDefault="009E79D0" w:rsidP="001C7A39">
            <w:pPr>
              <w:jc w:val="center"/>
              <w:rPr>
                <w:b/>
                <w:lang w:val="en-US"/>
              </w:rPr>
            </w:pPr>
            <w:r w:rsidRPr="00D008E3">
              <w:rPr>
                <w:b/>
                <w:lang w:val="uk-UA"/>
              </w:rPr>
              <w:t>Семестр</w:t>
            </w:r>
          </w:p>
        </w:tc>
        <w:tc>
          <w:tcPr>
            <w:tcW w:w="1559" w:type="dxa"/>
            <w:tcBorders>
              <w:left w:val="single" w:sz="4" w:space="0" w:color="auto"/>
              <w:bottom w:val="single" w:sz="4" w:space="0" w:color="auto"/>
              <w:right w:val="single" w:sz="4" w:space="0" w:color="000000"/>
            </w:tcBorders>
            <w:vAlign w:val="center"/>
          </w:tcPr>
          <w:p w:rsidR="009E79D0" w:rsidRDefault="009E79D0" w:rsidP="001C7A39">
            <w:pPr>
              <w:jc w:val="center"/>
              <w:rPr>
                <w:b/>
                <w:lang w:val="uk-UA"/>
              </w:rPr>
            </w:pPr>
            <w:r>
              <w:rPr>
                <w:b/>
                <w:lang w:val="uk-UA"/>
              </w:rPr>
              <w:t>Обсяг кредитів/</w:t>
            </w:r>
          </w:p>
          <w:p w:rsidR="009E79D0" w:rsidRPr="00D008E3" w:rsidRDefault="009E79D0" w:rsidP="001C7A39">
            <w:pPr>
              <w:jc w:val="center"/>
              <w:rPr>
                <w:b/>
                <w:lang w:val="en-US"/>
              </w:rPr>
            </w:pPr>
            <w:r w:rsidRPr="00D008E3">
              <w:rPr>
                <w:b/>
                <w:lang w:val="uk-UA"/>
              </w:rPr>
              <w:t>год</w:t>
            </w:r>
          </w:p>
        </w:tc>
      </w:tr>
      <w:tr w:rsidR="009E79D0" w:rsidRPr="00936064" w:rsidTr="009E79D0">
        <w:trPr>
          <w:trHeight w:val="372"/>
        </w:trPr>
        <w:tc>
          <w:tcPr>
            <w:tcW w:w="2977" w:type="dxa"/>
            <w:tcBorders>
              <w:top w:val="single" w:sz="4" w:space="0" w:color="auto"/>
              <w:left w:val="single" w:sz="4" w:space="0" w:color="000000"/>
              <w:bottom w:val="single" w:sz="4" w:space="0" w:color="auto"/>
              <w:right w:val="single" w:sz="4" w:space="0" w:color="000000"/>
            </w:tcBorders>
            <w:vAlign w:val="center"/>
          </w:tcPr>
          <w:p w:rsidR="009E79D0" w:rsidRPr="00936064" w:rsidRDefault="00650C5A" w:rsidP="001C7A39">
            <w:pPr>
              <w:jc w:val="center"/>
              <w:rPr>
                <w:lang w:val="uk-UA"/>
              </w:rPr>
            </w:pPr>
            <w:r>
              <w:rPr>
                <w:color w:val="000000"/>
                <w:lang w:val="uk-UA"/>
              </w:rPr>
              <w:t>перший (бакалаврський</w:t>
            </w:r>
            <w:r w:rsidR="009E79D0" w:rsidRPr="00731B90">
              <w:rPr>
                <w:color w:val="000000"/>
                <w:lang w:val="uk-UA"/>
              </w:rPr>
              <w:t>) рівень</w:t>
            </w:r>
          </w:p>
        </w:tc>
        <w:tc>
          <w:tcPr>
            <w:tcW w:w="1701" w:type="dxa"/>
            <w:tcBorders>
              <w:top w:val="single" w:sz="4" w:space="0" w:color="auto"/>
              <w:left w:val="nil"/>
              <w:bottom w:val="single" w:sz="4" w:space="0" w:color="auto"/>
              <w:right w:val="single" w:sz="4" w:space="0" w:color="auto"/>
            </w:tcBorders>
            <w:vAlign w:val="center"/>
          </w:tcPr>
          <w:p w:rsidR="009E79D0" w:rsidRPr="00936064" w:rsidRDefault="009E79D0" w:rsidP="001C7A39">
            <w:pPr>
              <w:jc w:val="center"/>
              <w:rPr>
                <w:lang w:val="uk-UA"/>
              </w:rPr>
            </w:pPr>
          </w:p>
        </w:tc>
        <w:tc>
          <w:tcPr>
            <w:tcW w:w="1134" w:type="dxa"/>
            <w:tcBorders>
              <w:top w:val="nil"/>
              <w:left w:val="nil"/>
              <w:bottom w:val="single" w:sz="4" w:space="0" w:color="auto"/>
              <w:right w:val="single" w:sz="4" w:space="0" w:color="000000"/>
            </w:tcBorders>
            <w:vAlign w:val="center"/>
          </w:tcPr>
          <w:p w:rsidR="009E79D0" w:rsidRPr="001E2021" w:rsidRDefault="009E79D0" w:rsidP="001C7A39">
            <w:pPr>
              <w:jc w:val="center"/>
            </w:pPr>
            <w:r>
              <w:t>О</w:t>
            </w:r>
          </w:p>
        </w:tc>
        <w:tc>
          <w:tcPr>
            <w:tcW w:w="851" w:type="dxa"/>
            <w:tcBorders>
              <w:top w:val="nil"/>
              <w:left w:val="nil"/>
              <w:bottom w:val="single" w:sz="4" w:space="0" w:color="auto"/>
              <w:right w:val="single" w:sz="4" w:space="0" w:color="auto"/>
            </w:tcBorders>
            <w:vAlign w:val="center"/>
          </w:tcPr>
          <w:p w:rsidR="009E79D0" w:rsidRPr="00F94910" w:rsidRDefault="00650C5A" w:rsidP="001C7A39">
            <w:pPr>
              <w:jc w:val="center"/>
              <w:rPr>
                <w:lang w:val="uk-UA"/>
              </w:rPr>
            </w:pPr>
            <w:r>
              <w:rPr>
                <w:lang w:val="uk-UA"/>
              </w:rPr>
              <w:t>4</w:t>
            </w:r>
          </w:p>
        </w:tc>
        <w:tc>
          <w:tcPr>
            <w:tcW w:w="1417" w:type="dxa"/>
            <w:tcBorders>
              <w:top w:val="nil"/>
              <w:left w:val="single" w:sz="4" w:space="0" w:color="auto"/>
              <w:bottom w:val="single" w:sz="4" w:space="0" w:color="auto"/>
              <w:right w:val="single" w:sz="4" w:space="0" w:color="000000"/>
            </w:tcBorders>
            <w:vAlign w:val="center"/>
          </w:tcPr>
          <w:p w:rsidR="009E79D0" w:rsidRPr="00F94910" w:rsidRDefault="00650C5A" w:rsidP="001C7A39">
            <w:pPr>
              <w:jc w:val="center"/>
              <w:rPr>
                <w:lang w:val="uk-UA"/>
              </w:rPr>
            </w:pPr>
            <w:r>
              <w:rPr>
                <w:lang w:val="uk-UA"/>
              </w:rPr>
              <w:t>7</w:t>
            </w:r>
          </w:p>
        </w:tc>
        <w:tc>
          <w:tcPr>
            <w:tcW w:w="1559" w:type="dxa"/>
            <w:tcBorders>
              <w:top w:val="nil"/>
              <w:left w:val="single" w:sz="4" w:space="0" w:color="auto"/>
              <w:bottom w:val="single" w:sz="4" w:space="0" w:color="auto"/>
              <w:right w:val="single" w:sz="4" w:space="0" w:color="000000"/>
            </w:tcBorders>
            <w:vAlign w:val="center"/>
          </w:tcPr>
          <w:p w:rsidR="009E79D0" w:rsidRPr="001E2021" w:rsidRDefault="009E79D0" w:rsidP="00650C5A">
            <w:pPr>
              <w:jc w:val="center"/>
              <w:rPr>
                <w:lang w:val="en-US"/>
              </w:rPr>
            </w:pPr>
            <w:r>
              <w:rPr>
                <w:lang w:val="uk-UA"/>
              </w:rPr>
              <w:t>5/1</w:t>
            </w:r>
            <w:r w:rsidR="00650C5A">
              <w:rPr>
                <w:lang w:val="uk-UA"/>
              </w:rPr>
              <w:t>50</w:t>
            </w:r>
          </w:p>
        </w:tc>
      </w:tr>
    </w:tbl>
    <w:p w:rsidR="000C0D9A" w:rsidRDefault="000C0D9A">
      <w:pPr>
        <w:spacing w:after="200" w:line="276" w:lineRule="auto"/>
        <w:rPr>
          <w:b/>
          <w:color w:val="000000"/>
          <w:lang w:val="uk-UA"/>
        </w:rPr>
      </w:pPr>
    </w:p>
    <w:p w:rsidR="00A12F9E" w:rsidRDefault="00A12F9E" w:rsidP="00A12F9E">
      <w:pPr>
        <w:pStyle w:val="Default"/>
        <w:jc w:val="center"/>
        <w:rPr>
          <w:b/>
          <w:lang w:val="uk-UA"/>
        </w:rPr>
      </w:pPr>
      <w:r w:rsidRPr="00824E08">
        <w:rPr>
          <w:b/>
          <w:lang w:val="uk-UA"/>
        </w:rPr>
        <w:t>СТРУКТУРА НАВЧАЛЬНОЇ ДИСЦИПЛІНИ</w:t>
      </w:r>
    </w:p>
    <w:p w:rsidR="00A12F9E" w:rsidRPr="00D008E3" w:rsidRDefault="00A12F9E" w:rsidP="00A12F9E">
      <w:pPr>
        <w:pStyle w:val="Default"/>
        <w:jc w:val="center"/>
        <w:rPr>
          <w:b/>
          <w:lang w:val="uk-UA"/>
        </w:rPr>
      </w:pPr>
    </w:p>
    <w:tbl>
      <w:tblPr>
        <w:tblW w:w="9639" w:type="dxa"/>
        <w:tblInd w:w="108" w:type="dxa"/>
        <w:tblLayout w:type="fixed"/>
        <w:tblLook w:val="00A0"/>
      </w:tblPr>
      <w:tblGrid>
        <w:gridCol w:w="6521"/>
        <w:gridCol w:w="3118"/>
      </w:tblGrid>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971633" w:rsidRDefault="009E79D0" w:rsidP="001C7A39">
            <w:pPr>
              <w:jc w:val="center"/>
              <w:rPr>
                <w:b/>
                <w:lang w:val="uk-UA"/>
              </w:rPr>
            </w:pPr>
            <w:r>
              <w:rPr>
                <w:b/>
                <w:lang w:val="uk-UA"/>
              </w:rPr>
              <w:t>Вид навантаження</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Default="00650C5A" w:rsidP="00F94910">
            <w:pPr>
              <w:jc w:val="center"/>
              <w:rPr>
                <w:b/>
                <w:lang w:val="uk-UA"/>
              </w:rPr>
            </w:pPr>
            <w:r>
              <w:rPr>
                <w:b/>
                <w:lang w:val="uk-UA"/>
              </w:rPr>
              <w:t>Соціально-правовий факультет</w:t>
            </w:r>
          </w:p>
          <w:p w:rsidR="009E79D0" w:rsidRDefault="009E79D0" w:rsidP="00F94910">
            <w:pPr>
              <w:jc w:val="center"/>
              <w:rPr>
                <w:b/>
                <w:lang w:val="uk-UA"/>
              </w:rPr>
            </w:pPr>
            <w:r>
              <w:rPr>
                <w:b/>
                <w:lang w:val="uk-UA"/>
              </w:rPr>
              <w:t>год.</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Default="009E79D0" w:rsidP="001C7A39">
            <w:pPr>
              <w:rPr>
                <w:lang w:val="uk-UA"/>
              </w:rPr>
            </w:pPr>
          </w:p>
          <w:p w:rsidR="009E79D0" w:rsidRPr="00A12F9E" w:rsidRDefault="009E79D0" w:rsidP="001C7A39">
            <w:pPr>
              <w:rPr>
                <w:lang w:val="uk-UA"/>
              </w:rPr>
            </w:pPr>
            <w:r w:rsidRPr="00A12F9E">
              <w:rPr>
                <w:lang w:val="uk-UA"/>
              </w:rPr>
              <w:t>Кількість кредитів/год</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D008E3" w:rsidRDefault="00650C5A" w:rsidP="001C7A39">
            <w:pPr>
              <w:jc w:val="center"/>
              <w:rPr>
                <w:lang w:val="uk-UA"/>
              </w:rPr>
            </w:pPr>
            <w:r>
              <w:rPr>
                <w:lang w:val="uk-UA"/>
              </w:rPr>
              <w:t>5</w:t>
            </w:r>
            <w:r w:rsidR="009E79D0">
              <w:rPr>
                <w:lang w:val="uk-UA"/>
              </w:rPr>
              <w:t>/</w:t>
            </w:r>
            <w:r>
              <w:rPr>
                <w:lang w:val="uk-UA"/>
              </w:rPr>
              <w:t>150</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A12F9E" w:rsidRDefault="009E79D0" w:rsidP="001C7A39">
            <w:pPr>
              <w:rPr>
                <w:lang w:val="uk-UA"/>
              </w:rPr>
            </w:pPr>
            <w:r w:rsidRPr="00A12F9E">
              <w:rPr>
                <w:lang w:val="uk-UA"/>
              </w:rPr>
              <w:t>Усього годин аудиторної роботи, у т.ч.:</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D008E3" w:rsidRDefault="00650C5A" w:rsidP="00F94910">
            <w:pPr>
              <w:jc w:val="center"/>
              <w:rPr>
                <w:lang w:val="uk-UA"/>
              </w:rPr>
            </w:pPr>
            <w:r>
              <w:rPr>
                <w:lang w:val="uk-UA"/>
              </w:rPr>
              <w:t>50</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971633" w:rsidRDefault="009E79D0" w:rsidP="001C7A39">
            <w:pPr>
              <w:rPr>
                <w:lang w:val="uk-UA"/>
              </w:rPr>
            </w:pPr>
            <w:r w:rsidRPr="00936064">
              <w:rPr>
                <w:lang w:val="uk-UA"/>
              </w:rPr>
              <w:t>лекційні заняття</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971633" w:rsidRDefault="00650C5A" w:rsidP="00F94910">
            <w:pPr>
              <w:jc w:val="center"/>
              <w:rPr>
                <w:lang w:val="uk-UA"/>
              </w:rPr>
            </w:pPr>
            <w:r>
              <w:rPr>
                <w:lang w:val="uk-UA"/>
              </w:rPr>
              <w:t>2</w:t>
            </w:r>
            <w:r w:rsidR="009E79D0">
              <w:rPr>
                <w:lang w:val="uk-UA"/>
              </w:rPr>
              <w:t>4</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971633" w:rsidRDefault="009E79D0" w:rsidP="001C7A39">
            <w:pPr>
              <w:rPr>
                <w:lang w:val="uk-UA"/>
              </w:rPr>
            </w:pPr>
            <w:r w:rsidRPr="00936064">
              <w:rPr>
                <w:lang w:val="uk-UA"/>
              </w:rPr>
              <w:t>практ</w:t>
            </w:r>
            <w:r>
              <w:rPr>
                <w:lang w:val="uk-UA"/>
              </w:rPr>
              <w:t>ичні</w:t>
            </w:r>
            <w:r w:rsidRPr="00936064">
              <w:rPr>
                <w:lang w:val="uk-UA"/>
              </w:rPr>
              <w:t xml:space="preserve"> заняття</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971633" w:rsidRDefault="00650C5A" w:rsidP="00F94910">
            <w:pPr>
              <w:jc w:val="center"/>
              <w:rPr>
                <w:lang w:val="uk-UA"/>
              </w:rPr>
            </w:pPr>
            <w:r>
              <w:rPr>
                <w:lang w:val="uk-UA"/>
              </w:rPr>
              <w:t>26</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A12F9E" w:rsidRDefault="009E79D0" w:rsidP="001C7A39">
            <w:pPr>
              <w:rPr>
                <w:lang w:val="uk-UA"/>
              </w:rPr>
            </w:pPr>
            <w:r w:rsidRPr="00A12F9E">
              <w:rPr>
                <w:lang w:val="uk-UA"/>
              </w:rPr>
              <w:t>Усього годин самостійної роботи, у т.ч.:</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4F64DA" w:rsidRDefault="00650C5A" w:rsidP="00F94910">
            <w:pPr>
              <w:jc w:val="center"/>
              <w:rPr>
                <w:lang w:val="uk-UA"/>
              </w:rPr>
            </w:pPr>
            <w:r>
              <w:rPr>
                <w:lang w:val="uk-UA"/>
              </w:rPr>
              <w:t>100</w:t>
            </w:r>
          </w:p>
        </w:tc>
      </w:tr>
      <w:tr w:rsidR="009E79D0" w:rsidRPr="00971633" w:rsidTr="009E79D0">
        <w:trPr>
          <w:trHeight w:val="316"/>
        </w:trPr>
        <w:tc>
          <w:tcPr>
            <w:tcW w:w="6521" w:type="dxa"/>
            <w:tcBorders>
              <w:top w:val="single" w:sz="4" w:space="0" w:color="auto"/>
              <w:left w:val="single" w:sz="4" w:space="0" w:color="auto"/>
              <w:bottom w:val="single" w:sz="4" w:space="0" w:color="auto"/>
              <w:right w:val="single" w:sz="4" w:space="0" w:color="auto"/>
            </w:tcBorders>
            <w:vAlign w:val="center"/>
          </w:tcPr>
          <w:p w:rsidR="009E79D0" w:rsidRPr="00A12F9E" w:rsidRDefault="009E79D0" w:rsidP="001C7A39">
            <w:pPr>
              <w:rPr>
                <w:lang w:val="uk-UA"/>
              </w:rPr>
            </w:pPr>
            <w:r w:rsidRPr="00A12F9E">
              <w:rPr>
                <w:lang w:val="uk-UA"/>
              </w:rPr>
              <w:t>Залік</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Pr="00971633" w:rsidRDefault="00650C5A" w:rsidP="00F94910">
            <w:pPr>
              <w:jc w:val="center"/>
              <w:rPr>
                <w:lang w:val="uk-UA"/>
              </w:rPr>
            </w:pPr>
            <w:r>
              <w:rPr>
                <w:lang w:val="uk-UA"/>
              </w:rPr>
              <w:t>+</w:t>
            </w:r>
          </w:p>
        </w:tc>
      </w:tr>
      <w:tr w:rsidR="009E79D0" w:rsidRPr="00971633" w:rsidTr="009E79D0">
        <w:trPr>
          <w:trHeight w:val="84"/>
        </w:trPr>
        <w:tc>
          <w:tcPr>
            <w:tcW w:w="6521" w:type="dxa"/>
            <w:tcBorders>
              <w:top w:val="single" w:sz="4" w:space="0" w:color="auto"/>
              <w:left w:val="single" w:sz="4" w:space="0" w:color="auto"/>
              <w:bottom w:val="single" w:sz="4" w:space="0" w:color="auto"/>
              <w:right w:val="single" w:sz="4" w:space="0" w:color="auto"/>
            </w:tcBorders>
            <w:vAlign w:val="center"/>
          </w:tcPr>
          <w:p w:rsidR="009E79D0" w:rsidRPr="00A12F9E" w:rsidRDefault="00AB18B0" w:rsidP="001C7A39">
            <w:pPr>
              <w:rPr>
                <w:lang w:val="uk-UA"/>
              </w:rPr>
            </w:pPr>
            <w:r>
              <w:rPr>
                <w:lang w:val="uk-UA"/>
              </w:rPr>
              <w:t>Екзам</w:t>
            </w:r>
            <w:r w:rsidR="009E79D0" w:rsidRPr="00A12F9E">
              <w:rPr>
                <w:lang w:val="uk-UA"/>
              </w:rPr>
              <w:t>ен</w:t>
            </w:r>
          </w:p>
        </w:tc>
        <w:tc>
          <w:tcPr>
            <w:tcW w:w="3118" w:type="dxa"/>
            <w:tcBorders>
              <w:top w:val="single" w:sz="4" w:space="0" w:color="auto"/>
              <w:left w:val="single" w:sz="4" w:space="0" w:color="auto"/>
              <w:bottom w:val="single" w:sz="4" w:space="0" w:color="auto"/>
              <w:right w:val="single" w:sz="4" w:space="0" w:color="auto"/>
            </w:tcBorders>
            <w:vAlign w:val="center"/>
          </w:tcPr>
          <w:p w:rsidR="009E79D0" w:rsidRDefault="00650C5A" w:rsidP="00F94910">
            <w:pPr>
              <w:jc w:val="center"/>
              <w:rPr>
                <w:lang w:val="uk-UA"/>
              </w:rPr>
            </w:pPr>
            <w:r>
              <w:rPr>
                <w:lang w:val="uk-UA"/>
              </w:rPr>
              <w:t>-</w:t>
            </w:r>
          </w:p>
        </w:tc>
      </w:tr>
    </w:tbl>
    <w:p w:rsidR="00295D6B" w:rsidRDefault="00295D6B" w:rsidP="00AB18B0">
      <w:pPr>
        <w:tabs>
          <w:tab w:val="left" w:pos="2775"/>
        </w:tabs>
        <w:rPr>
          <w:b/>
          <w:lang w:val="uk-UA"/>
        </w:rPr>
      </w:pPr>
    </w:p>
    <w:p w:rsidR="000C0D9A" w:rsidRDefault="000C0D9A">
      <w:pPr>
        <w:spacing w:after="200" w:line="276" w:lineRule="auto"/>
        <w:rPr>
          <w:b/>
          <w:lang w:val="uk-UA"/>
        </w:rPr>
      </w:pPr>
      <w:r>
        <w:rPr>
          <w:b/>
          <w:lang w:val="uk-UA"/>
        </w:rPr>
        <w:br w:type="page"/>
      </w:r>
    </w:p>
    <w:p w:rsidR="004C1EBA" w:rsidRPr="00BA27DB" w:rsidRDefault="00B54B87" w:rsidP="00BA27DB">
      <w:pPr>
        <w:tabs>
          <w:tab w:val="left" w:pos="2775"/>
        </w:tabs>
        <w:jc w:val="center"/>
        <w:rPr>
          <w:sz w:val="28"/>
          <w:szCs w:val="28"/>
          <w:lang w:val="uk-UA"/>
        </w:rPr>
      </w:pPr>
      <w:r w:rsidRPr="00BA27DB">
        <w:rPr>
          <w:b/>
          <w:sz w:val="28"/>
          <w:szCs w:val="28"/>
          <w:lang w:val="uk-UA"/>
        </w:rPr>
        <w:lastRenderedPageBreak/>
        <w:t xml:space="preserve">2. </w:t>
      </w:r>
      <w:r w:rsidR="004C1EBA" w:rsidRPr="00BA27DB">
        <w:rPr>
          <w:b/>
          <w:sz w:val="28"/>
          <w:szCs w:val="28"/>
          <w:lang w:val="uk-UA"/>
        </w:rPr>
        <w:t>ТЕМИ ЛЕКЦІЙНИХ ЗАНЯТЬ</w:t>
      </w:r>
    </w:p>
    <w:p w:rsidR="00B85909" w:rsidRPr="00BA27DB" w:rsidRDefault="00B85909" w:rsidP="00BA27DB">
      <w:pPr>
        <w:jc w:val="right"/>
        <w:outlineLvl w:val="0"/>
        <w:rPr>
          <w:rFonts w:eastAsia="Calibri"/>
          <w:sz w:val="28"/>
          <w:szCs w:val="28"/>
          <w:lang w:val="uk-UA" w:eastAsia="en-US"/>
        </w:rPr>
      </w:pPr>
    </w:p>
    <w:p w:rsidR="009D2C03" w:rsidRPr="00BA27DB" w:rsidRDefault="00B85909" w:rsidP="00BA27DB">
      <w:pPr>
        <w:rPr>
          <w:rFonts w:eastAsia="Calibri"/>
          <w:b/>
          <w:sz w:val="28"/>
          <w:szCs w:val="28"/>
          <w:lang w:val="uk-UA" w:eastAsia="en-US"/>
        </w:rPr>
      </w:pPr>
      <w:r w:rsidRPr="00BA27DB">
        <w:rPr>
          <w:rFonts w:eastAsia="Calibri"/>
          <w:b/>
          <w:sz w:val="28"/>
          <w:szCs w:val="28"/>
          <w:lang w:val="uk-UA" w:eastAsia="en-US"/>
        </w:rPr>
        <w:t>Тема</w:t>
      </w:r>
      <w:r w:rsidR="00197178" w:rsidRPr="00BA27DB">
        <w:rPr>
          <w:rFonts w:eastAsia="Calibri"/>
          <w:b/>
          <w:sz w:val="28"/>
          <w:szCs w:val="28"/>
          <w:lang w:val="uk-UA" w:eastAsia="en-US"/>
        </w:rPr>
        <w:t xml:space="preserve"> 1. </w:t>
      </w:r>
      <w:r w:rsidR="00197178" w:rsidRPr="00BA27DB">
        <w:rPr>
          <w:b/>
          <w:sz w:val="28"/>
          <w:szCs w:val="28"/>
          <w:lang w:val="uk-UA"/>
        </w:rPr>
        <w:t>Адміністративний менеджмент: теоретичні засади.</w:t>
      </w:r>
    </w:p>
    <w:p w:rsidR="000C0D9A" w:rsidRPr="00BA27DB" w:rsidRDefault="003B5F06" w:rsidP="00BA27DB">
      <w:pPr>
        <w:ind w:firstLine="720"/>
        <w:rPr>
          <w:sz w:val="28"/>
          <w:szCs w:val="28"/>
          <w:lang w:val="uk-UA"/>
        </w:rPr>
      </w:pPr>
      <w:r w:rsidRPr="00BA27DB">
        <w:rPr>
          <w:sz w:val="28"/>
          <w:szCs w:val="28"/>
          <w:lang w:val="uk-UA"/>
        </w:rPr>
        <w:t>1</w:t>
      </w:r>
      <w:r w:rsidRPr="00BA27DB">
        <w:rPr>
          <w:sz w:val="28"/>
          <w:szCs w:val="28"/>
        </w:rPr>
        <w:t xml:space="preserve">. </w:t>
      </w:r>
      <w:r w:rsidR="00197178" w:rsidRPr="00BA27DB">
        <w:rPr>
          <w:sz w:val="28"/>
          <w:szCs w:val="28"/>
          <w:lang w:val="uk-UA"/>
        </w:rPr>
        <w:t>Історичні передумови та еволюція адміністративного менеджменту. Основоположники теорії адміністративного менеджменту.</w:t>
      </w:r>
    </w:p>
    <w:p w:rsidR="00197178" w:rsidRPr="00BA27DB" w:rsidRDefault="00650C5A" w:rsidP="00BA27DB">
      <w:pPr>
        <w:ind w:firstLine="720"/>
        <w:rPr>
          <w:sz w:val="28"/>
          <w:szCs w:val="28"/>
          <w:lang w:val="uk-UA"/>
        </w:rPr>
      </w:pPr>
      <w:r w:rsidRPr="00BA27DB">
        <w:rPr>
          <w:sz w:val="28"/>
          <w:szCs w:val="28"/>
        </w:rPr>
        <w:t>2.</w:t>
      </w:r>
      <w:r w:rsidR="00197178" w:rsidRPr="00BA27DB">
        <w:rPr>
          <w:sz w:val="28"/>
          <w:szCs w:val="28"/>
          <w:lang w:val="uk-UA"/>
        </w:rPr>
        <w:t>Сучасна концепція адміністративного менеджменту та її критика.</w:t>
      </w:r>
    </w:p>
    <w:p w:rsidR="000C0D9A" w:rsidRPr="00BA27DB" w:rsidRDefault="00197178" w:rsidP="00BA27DB">
      <w:pPr>
        <w:ind w:firstLine="720"/>
        <w:rPr>
          <w:sz w:val="28"/>
          <w:szCs w:val="28"/>
          <w:lang w:val="uk-UA"/>
        </w:rPr>
      </w:pPr>
      <w:r w:rsidRPr="00BA27DB">
        <w:rPr>
          <w:sz w:val="28"/>
          <w:szCs w:val="28"/>
          <w:lang w:val="uk-UA"/>
        </w:rPr>
        <w:t>3. Адміністративний менеджмент у категорійно-понятійному апараті.</w:t>
      </w:r>
    </w:p>
    <w:p w:rsidR="003B5F06" w:rsidRPr="00BA27DB" w:rsidRDefault="00810ACB" w:rsidP="00BA27DB">
      <w:pPr>
        <w:ind w:firstLine="720"/>
        <w:rPr>
          <w:sz w:val="28"/>
          <w:szCs w:val="28"/>
          <w:lang w:val="uk-UA"/>
        </w:rPr>
      </w:pPr>
      <w:r w:rsidRPr="00BA27DB">
        <w:rPr>
          <w:sz w:val="28"/>
          <w:szCs w:val="28"/>
        </w:rPr>
        <w:t xml:space="preserve">4. </w:t>
      </w:r>
      <w:r w:rsidR="00197178" w:rsidRPr="00BA27DB">
        <w:rPr>
          <w:sz w:val="28"/>
          <w:szCs w:val="28"/>
          <w:lang w:val="uk-UA"/>
        </w:rPr>
        <w:t>Менеджмент у публічній та приватній сфері: спільне та відмінне.</w:t>
      </w:r>
    </w:p>
    <w:p w:rsidR="003B5F06" w:rsidRPr="00BA27DB" w:rsidRDefault="003B5F06" w:rsidP="00BA27DB">
      <w:pPr>
        <w:jc w:val="center"/>
        <w:rPr>
          <w:b/>
          <w:sz w:val="28"/>
          <w:szCs w:val="28"/>
          <w:lang w:val="uk-UA"/>
        </w:rPr>
      </w:pPr>
    </w:p>
    <w:p w:rsidR="00BF37B1" w:rsidRPr="00BA27DB" w:rsidRDefault="007A0BDB" w:rsidP="00BA27DB">
      <w:pPr>
        <w:tabs>
          <w:tab w:val="center" w:pos="4819"/>
          <w:tab w:val="left" w:pos="6168"/>
        </w:tabs>
        <w:rPr>
          <w:b/>
          <w:sz w:val="28"/>
          <w:szCs w:val="28"/>
          <w:lang w:val="uk-UA"/>
        </w:rPr>
      </w:pPr>
      <w:r w:rsidRPr="00BA27DB">
        <w:rPr>
          <w:b/>
          <w:sz w:val="28"/>
          <w:szCs w:val="28"/>
          <w:lang w:val="uk-UA"/>
        </w:rPr>
        <w:tab/>
      </w:r>
      <w:r w:rsidR="00B85909" w:rsidRPr="00BA27DB">
        <w:rPr>
          <w:b/>
          <w:sz w:val="28"/>
          <w:szCs w:val="28"/>
          <w:lang w:val="uk-UA"/>
        </w:rPr>
        <w:t>Основний зміст</w:t>
      </w:r>
    </w:p>
    <w:p w:rsidR="005B2817" w:rsidRPr="00BA27DB" w:rsidRDefault="003B5F06" w:rsidP="00BA27DB">
      <w:pPr>
        <w:autoSpaceDE w:val="0"/>
        <w:autoSpaceDN w:val="0"/>
        <w:adjustRightInd w:val="0"/>
        <w:ind w:firstLine="709"/>
        <w:jc w:val="both"/>
        <w:rPr>
          <w:b/>
          <w:i/>
          <w:sz w:val="28"/>
          <w:szCs w:val="28"/>
          <w:lang w:val="uk-UA"/>
        </w:rPr>
      </w:pPr>
      <w:r w:rsidRPr="00BA27DB">
        <w:rPr>
          <w:rFonts w:eastAsia="Calibri"/>
          <w:b/>
          <w:i/>
          <w:sz w:val="28"/>
          <w:szCs w:val="28"/>
          <w:lang w:val="uk-UA"/>
        </w:rPr>
        <w:t xml:space="preserve">1. </w:t>
      </w:r>
      <w:r w:rsidR="00197178" w:rsidRPr="00BA27DB">
        <w:rPr>
          <w:b/>
          <w:i/>
          <w:sz w:val="28"/>
          <w:szCs w:val="28"/>
          <w:lang w:val="uk-UA"/>
        </w:rPr>
        <w:t>Історичні передумови та еволюція адміністративного менеджменту. Основоположники теорії адміністративного менеджменту.</w:t>
      </w:r>
    </w:p>
    <w:p w:rsidR="00197178" w:rsidRPr="00BA27DB" w:rsidRDefault="00197178" w:rsidP="00BA27DB">
      <w:pPr>
        <w:autoSpaceDE w:val="0"/>
        <w:autoSpaceDN w:val="0"/>
        <w:adjustRightInd w:val="0"/>
        <w:ind w:firstLine="709"/>
        <w:jc w:val="both"/>
        <w:rPr>
          <w:rFonts w:eastAsiaTheme="minorHAnsi"/>
          <w:sz w:val="28"/>
          <w:szCs w:val="28"/>
          <w:lang w:val="uk-UA" w:eastAsia="en-US"/>
        </w:rPr>
      </w:pPr>
      <w:r w:rsidRPr="00BA27DB">
        <w:rPr>
          <w:rFonts w:eastAsiaTheme="minorHAnsi"/>
          <w:sz w:val="28"/>
          <w:szCs w:val="28"/>
          <w:lang w:val="uk-UA" w:eastAsia="en-US"/>
        </w:rPr>
        <w:t xml:space="preserve">Основи ділового адміністрування були закладені ще в 1880 період визначають науковий менеджмент Ф. Тейлора, бюрократія М. Вебера та функціональний підхід А. Файоля. </w:t>
      </w:r>
      <w:r w:rsidRPr="00BA27DB">
        <w:rPr>
          <w:rFonts w:eastAsiaTheme="minorHAnsi"/>
          <w:sz w:val="28"/>
          <w:szCs w:val="28"/>
          <w:lang w:eastAsia="en-US"/>
        </w:rPr>
        <w:t>Наука про адміні</w:t>
      </w:r>
      <w:r w:rsidR="00BA27DB" w:rsidRPr="00BA27DB">
        <w:rPr>
          <w:rFonts w:eastAsiaTheme="minorHAnsi"/>
          <w:sz w:val="28"/>
          <w:szCs w:val="28"/>
          <w:lang w:val="uk-UA" w:eastAsia="en-US"/>
        </w:rPr>
        <w:t xml:space="preserve">стративне управління бере свій початок з </w:t>
      </w:r>
      <w:r w:rsidRPr="00BA27DB">
        <w:rPr>
          <w:rFonts w:eastAsiaTheme="minorHAnsi"/>
          <w:sz w:val="28"/>
          <w:szCs w:val="28"/>
          <w:lang w:eastAsia="en-US"/>
        </w:rPr>
        <w:t>книги американського інженера</w:t>
      </w:r>
      <w:r w:rsidR="00BA27DB" w:rsidRPr="00BA27DB">
        <w:rPr>
          <w:rFonts w:eastAsiaTheme="minorHAnsi"/>
          <w:sz w:val="28"/>
          <w:szCs w:val="28"/>
          <w:lang w:val="uk-UA" w:eastAsia="en-US"/>
        </w:rPr>
        <w:t xml:space="preserve">, </w:t>
      </w:r>
      <w:r w:rsidRPr="00BA27DB">
        <w:rPr>
          <w:rFonts w:eastAsiaTheme="minorHAnsi"/>
          <w:i/>
          <w:iCs/>
          <w:sz w:val="28"/>
          <w:szCs w:val="28"/>
          <w:lang w:eastAsia="en-US"/>
        </w:rPr>
        <w:t>що була видана в 1911 р.</w:t>
      </w:r>
    </w:p>
    <w:p w:rsidR="00197178" w:rsidRPr="00BA27DB" w:rsidRDefault="00197178" w:rsidP="00BA27DB">
      <w:pPr>
        <w:autoSpaceDE w:val="0"/>
        <w:autoSpaceDN w:val="0"/>
        <w:adjustRightInd w:val="0"/>
        <w:jc w:val="both"/>
        <w:rPr>
          <w:rFonts w:eastAsiaTheme="minorHAnsi"/>
          <w:sz w:val="28"/>
          <w:szCs w:val="28"/>
          <w:lang w:eastAsia="en-US"/>
        </w:rPr>
      </w:pPr>
      <w:r w:rsidRPr="00BA27DB">
        <w:rPr>
          <w:rFonts w:eastAsiaTheme="minorHAnsi"/>
          <w:sz w:val="28"/>
          <w:szCs w:val="28"/>
          <w:lang w:eastAsia="en-US"/>
        </w:rPr>
        <w:t>- будь-яку роботу можна структурувати і виміряти;</w:t>
      </w:r>
    </w:p>
    <w:p w:rsidR="00197178" w:rsidRPr="00BA27DB" w:rsidRDefault="00197178" w:rsidP="00BA27DB">
      <w:pPr>
        <w:autoSpaceDE w:val="0"/>
        <w:autoSpaceDN w:val="0"/>
        <w:adjustRightInd w:val="0"/>
        <w:jc w:val="both"/>
        <w:rPr>
          <w:rFonts w:eastAsiaTheme="minorHAnsi"/>
          <w:sz w:val="28"/>
          <w:szCs w:val="28"/>
          <w:lang w:eastAsia="en-US"/>
        </w:rPr>
      </w:pPr>
      <w:r w:rsidRPr="00BA27DB">
        <w:rPr>
          <w:rFonts w:eastAsiaTheme="minorHAnsi"/>
          <w:sz w:val="28"/>
          <w:szCs w:val="28"/>
          <w:lang w:eastAsia="en-US"/>
        </w:rPr>
        <w:t>- до</w:t>
      </w:r>
      <w:r w:rsidR="00BA27DB" w:rsidRPr="00BA27DB">
        <w:rPr>
          <w:rFonts w:eastAsiaTheme="minorHAnsi"/>
          <w:sz w:val="28"/>
          <w:szCs w:val="28"/>
          <w:lang w:eastAsia="en-US"/>
        </w:rPr>
        <w:t>сягнення результату</w:t>
      </w:r>
      <w:r w:rsidR="00BA27DB" w:rsidRPr="00BA27DB">
        <w:rPr>
          <w:rFonts w:eastAsiaTheme="minorHAnsi"/>
          <w:sz w:val="28"/>
          <w:szCs w:val="28"/>
          <w:lang w:val="uk-UA" w:eastAsia="en-US"/>
        </w:rPr>
        <w:t xml:space="preserve"> має відбуватися у певний час, інакше </w:t>
      </w:r>
      <w:r w:rsidRPr="00BA27DB">
        <w:rPr>
          <w:rFonts w:eastAsiaTheme="minorHAnsi"/>
          <w:sz w:val="28"/>
          <w:szCs w:val="28"/>
          <w:lang w:eastAsia="en-US"/>
        </w:rPr>
        <w:t>винагорода за результат повинна бути меншою;</w:t>
      </w:r>
    </w:p>
    <w:p w:rsidR="00197178" w:rsidRPr="00BA27DB" w:rsidRDefault="00197178" w:rsidP="00BA27DB">
      <w:pPr>
        <w:autoSpaceDE w:val="0"/>
        <w:autoSpaceDN w:val="0"/>
        <w:adjustRightInd w:val="0"/>
        <w:jc w:val="both"/>
        <w:rPr>
          <w:rFonts w:eastAsiaTheme="minorHAnsi"/>
          <w:sz w:val="28"/>
          <w:szCs w:val="28"/>
          <w:lang w:eastAsia="en-US"/>
        </w:rPr>
      </w:pPr>
      <w:r w:rsidRPr="00BA27DB">
        <w:rPr>
          <w:rFonts w:eastAsiaTheme="minorHAnsi"/>
          <w:sz w:val="28"/>
          <w:szCs w:val="28"/>
          <w:lang w:eastAsia="en-US"/>
        </w:rPr>
        <w:t>- кожне підприємство, яке планує довгостроковий успіх, піклується пропостійне підвищення кваліфікації персоналу;</w:t>
      </w:r>
    </w:p>
    <w:p w:rsidR="00197178" w:rsidRPr="00BA27DB" w:rsidRDefault="00197178" w:rsidP="00BA27DB">
      <w:pPr>
        <w:autoSpaceDE w:val="0"/>
        <w:autoSpaceDN w:val="0"/>
        <w:adjustRightInd w:val="0"/>
        <w:jc w:val="both"/>
        <w:rPr>
          <w:rFonts w:eastAsiaTheme="minorHAnsi"/>
          <w:sz w:val="28"/>
          <w:szCs w:val="28"/>
          <w:lang w:eastAsia="en-US"/>
        </w:rPr>
      </w:pPr>
      <w:r w:rsidRPr="00BA27DB">
        <w:rPr>
          <w:rFonts w:eastAsiaTheme="minorHAnsi"/>
          <w:sz w:val="28"/>
          <w:szCs w:val="28"/>
          <w:lang w:eastAsia="en-US"/>
        </w:rPr>
        <w:t>- ефективний менеджмент припускає вина</w:t>
      </w:r>
      <w:r w:rsidR="00BA27DB" w:rsidRPr="00BA27DB">
        <w:rPr>
          <w:rFonts w:eastAsiaTheme="minorHAnsi"/>
          <w:sz w:val="28"/>
          <w:szCs w:val="28"/>
          <w:lang w:eastAsia="en-US"/>
        </w:rPr>
        <w:t>городу за кінцевий результат, а</w:t>
      </w:r>
      <w:r w:rsidRPr="00BA27DB">
        <w:rPr>
          <w:rFonts w:eastAsiaTheme="minorHAnsi"/>
          <w:sz w:val="28"/>
          <w:szCs w:val="28"/>
          <w:lang w:eastAsia="en-US"/>
        </w:rPr>
        <w:t>не за діяльність.</w:t>
      </w:r>
    </w:p>
    <w:p w:rsidR="00BA27DB" w:rsidRPr="00BA27DB" w:rsidRDefault="00197178" w:rsidP="00BA27DB">
      <w:pPr>
        <w:autoSpaceDE w:val="0"/>
        <w:autoSpaceDN w:val="0"/>
        <w:adjustRightInd w:val="0"/>
        <w:ind w:firstLine="709"/>
        <w:jc w:val="both"/>
        <w:rPr>
          <w:rFonts w:eastAsiaTheme="minorHAnsi"/>
          <w:sz w:val="28"/>
          <w:szCs w:val="28"/>
          <w:lang w:val="uk-UA" w:eastAsia="en-US"/>
        </w:rPr>
      </w:pPr>
      <w:r w:rsidRPr="00BA27DB">
        <w:rPr>
          <w:rFonts w:eastAsiaTheme="minorHAnsi"/>
          <w:sz w:val="28"/>
          <w:szCs w:val="28"/>
          <w:lang w:eastAsia="en-US"/>
        </w:rPr>
        <w:t>Саме ці основні положення наукової школи</w:t>
      </w:r>
      <w:r w:rsidR="00BA27DB" w:rsidRPr="00BA27DB">
        <w:rPr>
          <w:rFonts w:eastAsiaTheme="minorHAnsi"/>
          <w:sz w:val="28"/>
          <w:szCs w:val="28"/>
          <w:lang w:eastAsia="en-US"/>
        </w:rPr>
        <w:t xml:space="preserve"> управління покладено в основу</w:t>
      </w:r>
      <w:r w:rsidRPr="00BA27DB">
        <w:rPr>
          <w:rFonts w:eastAsiaTheme="minorHAnsi"/>
          <w:sz w:val="28"/>
          <w:szCs w:val="28"/>
          <w:lang w:eastAsia="en-US"/>
        </w:rPr>
        <w:t>адміністрування − структуризація робіт, співвідношення часу та завдань,кваліфікований відбір та підготовка кадрів, винагорода за кінцевий результат</w:t>
      </w:r>
      <w:r w:rsidRPr="00BA27DB">
        <w:rPr>
          <w:rFonts w:eastAsiaTheme="minorHAnsi"/>
          <w:sz w:val="28"/>
          <w:szCs w:val="28"/>
          <w:lang w:val="uk-UA" w:eastAsia="en-US"/>
        </w:rPr>
        <w:t>.</w:t>
      </w:r>
      <w:r w:rsidRPr="00BA27DB">
        <w:rPr>
          <w:rFonts w:eastAsiaTheme="minorHAnsi"/>
          <w:color w:val="000000"/>
          <w:sz w:val="28"/>
          <w:szCs w:val="28"/>
          <w:lang w:val="uk-UA" w:eastAsia="en-US"/>
        </w:rPr>
        <w:t>Німецький соціолог Макс Вебер (1864-1920) розробив принципи побудовиідеального типу структури організації, як</w:t>
      </w:r>
      <w:r w:rsidR="00BA27DB" w:rsidRPr="00BA27DB">
        <w:rPr>
          <w:rFonts w:eastAsiaTheme="minorHAnsi"/>
          <w:color w:val="000000"/>
          <w:sz w:val="28"/>
          <w:szCs w:val="28"/>
          <w:lang w:val="uk-UA" w:eastAsia="en-US"/>
        </w:rPr>
        <w:t xml:space="preserve">а отримала назву бюрократичної. </w:t>
      </w:r>
      <w:r w:rsidRPr="00BA27DB">
        <w:rPr>
          <w:rFonts w:eastAsiaTheme="minorHAnsi"/>
          <w:color w:val="000000"/>
          <w:sz w:val="28"/>
          <w:szCs w:val="28"/>
          <w:lang w:val="uk-UA" w:eastAsia="en-US"/>
        </w:rPr>
        <w:t xml:space="preserve">Термін «бюрократія» М. Вебер застосовував у буквальному значенні </w:t>
      </w:r>
      <w:r w:rsidRPr="00BA27DB">
        <w:rPr>
          <w:rFonts w:eastAsiaTheme="minorHAnsi"/>
          <w:color w:val="232222"/>
          <w:sz w:val="28"/>
          <w:szCs w:val="28"/>
          <w:lang w:val="uk-UA" w:eastAsia="en-US"/>
        </w:rPr>
        <w:t>–</w:t>
      </w:r>
      <w:r w:rsidRPr="00BA27DB">
        <w:rPr>
          <w:rFonts w:eastAsiaTheme="minorHAnsi"/>
          <w:color w:val="000000"/>
          <w:sz w:val="28"/>
          <w:szCs w:val="28"/>
          <w:lang w:val="uk-UA" w:eastAsia="en-US"/>
        </w:rPr>
        <w:t>«правління державних службовців». На його думку, бюрократіяхарактеризується точністю, суворістю дисципліни, стабільністю івідповідальністю. Принципи побудови бюрократичної організації полягають утакому: вся діяльність на основі розподілу праці розчленовується на елементи,що дає змогу визначити завдання і обов'язки кожного посадовця; організаціябудується на принципах ієрархії, строгої системи підлеглості тавідповідальності, системи влади і авторитету; діяльність організаціїрегулюється на основі інструкцій, ст</w:t>
      </w:r>
      <w:r w:rsidR="00BA27DB" w:rsidRPr="00BA27DB">
        <w:rPr>
          <w:rFonts w:eastAsiaTheme="minorHAnsi"/>
          <w:color w:val="000000"/>
          <w:sz w:val="28"/>
          <w:szCs w:val="28"/>
          <w:lang w:val="uk-UA" w:eastAsia="en-US"/>
        </w:rPr>
        <w:t xml:space="preserve">андартів, правил, що визначають </w:t>
      </w:r>
      <w:r w:rsidRPr="00BA27DB">
        <w:rPr>
          <w:rFonts w:eastAsiaTheme="minorHAnsi"/>
          <w:color w:val="000000"/>
          <w:sz w:val="28"/>
          <w:szCs w:val="28"/>
          <w:lang w:val="uk-UA" w:eastAsia="en-US"/>
        </w:rPr>
        <w:t>відповідальність ко</w:t>
      </w:r>
      <w:r w:rsidR="00BA27DB" w:rsidRPr="00BA27DB">
        <w:rPr>
          <w:rFonts w:eastAsiaTheme="minorHAnsi"/>
          <w:color w:val="000000"/>
          <w:sz w:val="28"/>
          <w:szCs w:val="28"/>
          <w:lang w:val="uk-UA" w:eastAsia="en-US"/>
        </w:rPr>
        <w:t>жного співробітника і його обовʼ</w:t>
      </w:r>
      <w:r w:rsidRPr="00BA27DB">
        <w:rPr>
          <w:rFonts w:eastAsiaTheme="minorHAnsi"/>
          <w:color w:val="000000"/>
          <w:sz w:val="28"/>
          <w:szCs w:val="28"/>
          <w:lang w:val="uk-UA" w:eastAsia="en-US"/>
        </w:rPr>
        <w:t>язки; управлінняорганізацією здійснюється на основі формальної безособовості, тобто виключаєособисті мотиви та емоції; відбір, призначення на посаду і підвищення послужбі базуються на заслугах і достоїнствах, а не на традиціях і примхах.</w:t>
      </w:r>
    </w:p>
    <w:p w:rsidR="00197178" w:rsidRPr="00BA27DB" w:rsidRDefault="00197178" w:rsidP="00BA27DB">
      <w:pPr>
        <w:autoSpaceDE w:val="0"/>
        <w:autoSpaceDN w:val="0"/>
        <w:adjustRightInd w:val="0"/>
        <w:ind w:firstLine="709"/>
        <w:jc w:val="both"/>
        <w:rPr>
          <w:rFonts w:eastAsiaTheme="minorHAnsi"/>
          <w:sz w:val="28"/>
          <w:szCs w:val="28"/>
          <w:lang w:val="uk-UA" w:eastAsia="en-US"/>
        </w:rPr>
      </w:pPr>
      <w:r w:rsidRPr="00BA27DB">
        <w:rPr>
          <w:rFonts w:eastAsiaTheme="minorHAnsi"/>
          <w:color w:val="000000"/>
          <w:sz w:val="28"/>
          <w:szCs w:val="28"/>
          <w:lang w:val="uk-UA" w:eastAsia="en-US"/>
        </w:rPr>
        <w:t xml:space="preserve">М. Вебер вважав, що запропонована ним система принципів забезпечитьзадовільне виконання багатьох одноманітних організаційних завдань, аієрархія, влада і бюрократія лежать в основі усіх соціальних </w:t>
      </w:r>
      <w:r w:rsidRPr="00BA27DB">
        <w:rPr>
          <w:rFonts w:eastAsiaTheme="minorHAnsi"/>
          <w:color w:val="000000"/>
          <w:sz w:val="28"/>
          <w:szCs w:val="28"/>
          <w:lang w:val="uk-UA" w:eastAsia="en-US"/>
        </w:rPr>
        <w:lastRenderedPageBreak/>
        <w:t>організацій.</w:t>
      </w:r>
      <w:r w:rsidRPr="00F54876">
        <w:rPr>
          <w:rFonts w:eastAsiaTheme="minorHAnsi"/>
          <w:color w:val="000000"/>
          <w:sz w:val="28"/>
          <w:szCs w:val="28"/>
          <w:lang w:val="uk-UA" w:eastAsia="en-US"/>
        </w:rPr>
        <w:t xml:space="preserve">Пізніше у Франції А. Файоль (1841-1925), управитель вугільної шахти,уперше запропонував раціональний підхід до організації промисловогопідприємства. </w:t>
      </w:r>
      <w:r w:rsidRPr="00BA27DB">
        <w:rPr>
          <w:rFonts w:eastAsiaTheme="minorHAnsi"/>
          <w:color w:val="000000"/>
          <w:sz w:val="28"/>
          <w:szCs w:val="28"/>
          <w:lang w:eastAsia="en-US"/>
        </w:rPr>
        <w:t>Файоль вважав, що роботу</w:t>
      </w:r>
      <w:r w:rsidR="00BA27DB" w:rsidRPr="00BA27DB">
        <w:rPr>
          <w:rFonts w:eastAsiaTheme="minorHAnsi"/>
          <w:color w:val="000000"/>
          <w:sz w:val="28"/>
          <w:szCs w:val="28"/>
          <w:lang w:eastAsia="en-US"/>
        </w:rPr>
        <w:t xml:space="preserve"> керівника можна розділити на пʼ</w:t>
      </w:r>
      <w:r w:rsidRPr="00BA27DB">
        <w:rPr>
          <w:rFonts w:eastAsiaTheme="minorHAnsi"/>
          <w:color w:val="000000"/>
          <w:sz w:val="28"/>
          <w:szCs w:val="28"/>
          <w:lang w:eastAsia="en-US"/>
        </w:rPr>
        <w:t>ятьфункцій: планування, організація, управління, координація та контроль. Вінрозробив принципи управління, щоб показати керівникам, як виконувати свої</w:t>
      </w:r>
      <w:r w:rsidR="00BA27DB" w:rsidRPr="00BA27DB">
        <w:rPr>
          <w:rFonts w:eastAsiaTheme="minorHAnsi"/>
          <w:color w:val="000000"/>
          <w:sz w:val="28"/>
          <w:szCs w:val="28"/>
          <w:lang w:eastAsia="en-US"/>
        </w:rPr>
        <w:t>функціональні обовʼ</w:t>
      </w:r>
      <w:r w:rsidRPr="00BA27DB">
        <w:rPr>
          <w:rFonts w:eastAsiaTheme="minorHAnsi"/>
          <w:color w:val="000000"/>
          <w:sz w:val="28"/>
          <w:szCs w:val="28"/>
          <w:lang w:eastAsia="en-US"/>
        </w:rPr>
        <w:t>язки.Принципи управління А. Файоля доте</w:t>
      </w:r>
      <w:r w:rsidR="00BA27DB" w:rsidRPr="00BA27DB">
        <w:rPr>
          <w:rFonts w:eastAsiaTheme="minorHAnsi"/>
          <w:color w:val="000000"/>
          <w:sz w:val="28"/>
          <w:szCs w:val="28"/>
          <w:lang w:eastAsia="en-US"/>
        </w:rPr>
        <w:t>пер успішно застосовують багато</w:t>
      </w:r>
      <w:r w:rsidRPr="00BA27DB">
        <w:rPr>
          <w:rFonts w:eastAsiaTheme="minorHAnsi"/>
          <w:color w:val="000000"/>
          <w:sz w:val="28"/>
          <w:szCs w:val="28"/>
          <w:lang w:eastAsia="en-US"/>
        </w:rPr>
        <w:t>процвітаючих компаній. Він показав, що с</w:t>
      </w:r>
      <w:r w:rsidR="00BA27DB" w:rsidRPr="00BA27DB">
        <w:rPr>
          <w:rFonts w:eastAsiaTheme="minorHAnsi"/>
          <w:color w:val="000000"/>
          <w:sz w:val="28"/>
          <w:szCs w:val="28"/>
          <w:lang w:eastAsia="en-US"/>
        </w:rPr>
        <w:t>кладний процес управління можна</w:t>
      </w:r>
      <w:r w:rsidRPr="00BA27DB">
        <w:rPr>
          <w:rFonts w:eastAsiaTheme="minorHAnsi"/>
          <w:color w:val="000000"/>
          <w:sz w:val="28"/>
          <w:szCs w:val="28"/>
          <w:lang w:eastAsia="en-US"/>
        </w:rPr>
        <w:t>розділити на послідовно пов'язані сфери та функції.</w:t>
      </w:r>
    </w:p>
    <w:p w:rsidR="00197178" w:rsidRPr="00BA27DB" w:rsidRDefault="00197178" w:rsidP="00BA27DB">
      <w:pPr>
        <w:autoSpaceDE w:val="0"/>
        <w:autoSpaceDN w:val="0"/>
        <w:adjustRightInd w:val="0"/>
        <w:ind w:firstLine="709"/>
        <w:jc w:val="both"/>
        <w:rPr>
          <w:rFonts w:eastAsiaTheme="minorHAnsi"/>
          <w:iCs/>
          <w:color w:val="000000"/>
          <w:sz w:val="28"/>
          <w:szCs w:val="28"/>
          <w:lang w:val="uk-UA" w:eastAsia="en-US"/>
        </w:rPr>
      </w:pPr>
      <w:r w:rsidRPr="00BA27DB">
        <w:rPr>
          <w:rFonts w:eastAsiaTheme="minorHAnsi"/>
          <w:iCs/>
          <w:color w:val="000000"/>
          <w:sz w:val="28"/>
          <w:szCs w:val="28"/>
          <w:lang w:val="uk-UA" w:eastAsia="en-US"/>
        </w:rPr>
        <w:t>Ф. Тейлор цікавився лише організац</w:t>
      </w:r>
      <w:r w:rsidR="00BA27DB" w:rsidRPr="00BA27DB">
        <w:rPr>
          <w:rFonts w:eastAsiaTheme="minorHAnsi"/>
          <w:iCs/>
          <w:color w:val="000000"/>
          <w:sz w:val="28"/>
          <w:szCs w:val="28"/>
          <w:lang w:val="uk-UA" w:eastAsia="en-US"/>
        </w:rPr>
        <w:t xml:space="preserve">ією виробництва, скоріше – його </w:t>
      </w:r>
      <w:r w:rsidRPr="00BA27DB">
        <w:rPr>
          <w:rFonts w:eastAsiaTheme="minorHAnsi"/>
          <w:iCs/>
          <w:color w:val="000000"/>
          <w:sz w:val="28"/>
          <w:szCs w:val="28"/>
          <w:lang w:val="uk-UA" w:eastAsia="en-US"/>
        </w:rPr>
        <w:t xml:space="preserve">мікроструктурою: організацією </w:t>
      </w:r>
      <w:r w:rsidR="00BA27DB" w:rsidRPr="00BA27DB">
        <w:rPr>
          <w:rFonts w:eastAsiaTheme="minorHAnsi"/>
          <w:iCs/>
          <w:color w:val="000000"/>
          <w:sz w:val="28"/>
          <w:szCs w:val="28"/>
          <w:lang w:val="uk-UA" w:eastAsia="en-US"/>
        </w:rPr>
        <w:t xml:space="preserve">робочого місця і роллю майстра. </w:t>
      </w:r>
      <w:r w:rsidRPr="00BA27DB">
        <w:rPr>
          <w:rFonts w:eastAsiaTheme="minorHAnsi"/>
          <w:iCs/>
          <w:color w:val="000000"/>
          <w:sz w:val="28"/>
          <w:szCs w:val="28"/>
          <w:lang w:eastAsia="en-US"/>
        </w:rPr>
        <w:t>На противагу Ф. Тейлору</w:t>
      </w:r>
      <w:r w:rsidR="00BA27DB" w:rsidRPr="00BA27DB">
        <w:rPr>
          <w:rFonts w:eastAsiaTheme="minorHAnsi"/>
          <w:iCs/>
          <w:color w:val="000000"/>
          <w:sz w:val="28"/>
          <w:szCs w:val="28"/>
          <w:lang w:val="uk-UA" w:eastAsia="en-US"/>
        </w:rPr>
        <w:t>,</w:t>
      </w:r>
      <w:r w:rsidRPr="00BA27DB">
        <w:rPr>
          <w:rFonts w:eastAsiaTheme="minorHAnsi"/>
          <w:iCs/>
          <w:color w:val="000000"/>
          <w:sz w:val="28"/>
          <w:szCs w:val="28"/>
          <w:lang w:eastAsia="en-US"/>
        </w:rPr>
        <w:t xml:space="preserve"> А. Файоль займався в основному проблемамимакроструктури, загальними питаннями управління підприємствами. Такимчином, першим, хто прийшов до висновку, що теорію організації слідзастосовувати до державного управління, був А. Файоль.</w:t>
      </w:r>
    </w:p>
    <w:p w:rsidR="00197178" w:rsidRPr="00BA27DB" w:rsidRDefault="00197178" w:rsidP="00BA27DB">
      <w:pPr>
        <w:autoSpaceDE w:val="0"/>
        <w:autoSpaceDN w:val="0"/>
        <w:adjustRightInd w:val="0"/>
        <w:ind w:firstLine="709"/>
        <w:jc w:val="both"/>
        <w:rPr>
          <w:rFonts w:eastAsiaTheme="minorHAnsi"/>
          <w:color w:val="000000"/>
          <w:sz w:val="28"/>
          <w:szCs w:val="28"/>
          <w:lang w:eastAsia="en-US"/>
        </w:rPr>
      </w:pPr>
      <w:r w:rsidRPr="00BA27DB">
        <w:rPr>
          <w:rFonts w:eastAsiaTheme="minorHAnsi"/>
          <w:color w:val="000000"/>
          <w:sz w:val="28"/>
          <w:szCs w:val="28"/>
          <w:lang w:eastAsia="en-US"/>
        </w:rPr>
        <w:t>На жаль, в Україні наука адміні</w:t>
      </w:r>
      <w:r w:rsidR="00BA27DB" w:rsidRPr="00BA27DB">
        <w:rPr>
          <w:rFonts w:eastAsiaTheme="minorHAnsi"/>
          <w:color w:val="000000"/>
          <w:sz w:val="28"/>
          <w:szCs w:val="28"/>
          <w:lang w:eastAsia="en-US"/>
        </w:rPr>
        <w:t>стративно-державного управління</w:t>
      </w:r>
      <w:r w:rsidRPr="00BA27DB">
        <w:rPr>
          <w:rFonts w:eastAsiaTheme="minorHAnsi"/>
          <w:color w:val="000000"/>
          <w:sz w:val="28"/>
          <w:szCs w:val="28"/>
          <w:lang w:eastAsia="en-US"/>
        </w:rPr>
        <w:t>одержала офіційне визнання зовсім недавно.</w:t>
      </w:r>
      <w:r w:rsidR="00BA27DB" w:rsidRPr="00BA27DB">
        <w:rPr>
          <w:rFonts w:eastAsiaTheme="minorHAnsi"/>
          <w:color w:val="000000"/>
          <w:sz w:val="28"/>
          <w:szCs w:val="28"/>
          <w:lang w:eastAsia="en-US"/>
        </w:rPr>
        <w:t xml:space="preserve"> У період панування марксистко-</w:t>
      </w:r>
      <w:r w:rsidRPr="00BA27DB">
        <w:rPr>
          <w:rFonts w:eastAsiaTheme="minorHAnsi"/>
          <w:color w:val="000000"/>
          <w:sz w:val="28"/>
          <w:szCs w:val="28"/>
          <w:lang w:eastAsia="en-US"/>
        </w:rPr>
        <w:t>ленінської ідеології державне управління р</w:t>
      </w:r>
      <w:r w:rsidR="00BA27DB" w:rsidRPr="00BA27DB">
        <w:rPr>
          <w:rFonts w:eastAsiaTheme="minorHAnsi"/>
          <w:color w:val="000000"/>
          <w:sz w:val="28"/>
          <w:szCs w:val="28"/>
          <w:lang w:eastAsia="en-US"/>
        </w:rPr>
        <w:t>озглядали з погляду «керівної і</w:t>
      </w:r>
      <w:r w:rsidRPr="00BA27DB">
        <w:rPr>
          <w:rFonts w:eastAsiaTheme="minorHAnsi"/>
          <w:color w:val="000000"/>
          <w:sz w:val="28"/>
          <w:szCs w:val="28"/>
          <w:lang w:eastAsia="en-US"/>
        </w:rPr>
        <w:t>направляючої ролі партії».</w:t>
      </w:r>
      <w:r w:rsidRPr="00BA27DB">
        <w:rPr>
          <w:rFonts w:eastAsiaTheme="minorHAnsi"/>
          <w:color w:val="000000"/>
          <w:sz w:val="28"/>
          <w:szCs w:val="28"/>
          <w:lang w:val="uk-UA" w:eastAsia="en-US"/>
        </w:rPr>
        <w:t>З компетенції державної адміністр</w:t>
      </w:r>
      <w:r w:rsidR="00BA27DB" w:rsidRPr="00BA27DB">
        <w:rPr>
          <w:rFonts w:eastAsiaTheme="minorHAnsi"/>
          <w:color w:val="000000"/>
          <w:sz w:val="28"/>
          <w:szCs w:val="28"/>
          <w:lang w:val="uk-UA" w:eastAsia="en-US"/>
        </w:rPr>
        <w:t xml:space="preserve">ації вилучили такі найважливіші </w:t>
      </w:r>
      <w:r w:rsidRPr="00BA27DB">
        <w:rPr>
          <w:rFonts w:eastAsiaTheme="minorHAnsi"/>
          <w:color w:val="000000"/>
          <w:sz w:val="28"/>
          <w:szCs w:val="28"/>
          <w:lang w:val="uk-UA" w:eastAsia="en-US"/>
        </w:rPr>
        <w:t xml:space="preserve">елементи, як формулювання цілей, прийняття рішень, розроблювання йоцінювання програм і планів суспільного розвитку. </w:t>
      </w:r>
      <w:r w:rsidRPr="00B20762">
        <w:rPr>
          <w:rFonts w:eastAsiaTheme="minorHAnsi"/>
          <w:color w:val="000000"/>
          <w:sz w:val="28"/>
          <w:szCs w:val="28"/>
          <w:lang w:val="uk-UA" w:eastAsia="en-US"/>
        </w:rPr>
        <w:t>Державне адмініструванняохоплювало тільки виконавчу і наказну дія</w:t>
      </w:r>
      <w:r w:rsidR="00BA27DB" w:rsidRPr="00B20762">
        <w:rPr>
          <w:rFonts w:eastAsiaTheme="minorHAnsi"/>
          <w:color w:val="000000"/>
          <w:sz w:val="28"/>
          <w:szCs w:val="28"/>
          <w:lang w:val="uk-UA" w:eastAsia="en-US"/>
        </w:rPr>
        <w:t>льність, його зміст зводився до</w:t>
      </w:r>
      <w:r w:rsidRPr="00B20762">
        <w:rPr>
          <w:rFonts w:eastAsiaTheme="minorHAnsi"/>
          <w:color w:val="000000"/>
          <w:sz w:val="28"/>
          <w:szCs w:val="28"/>
          <w:lang w:val="uk-UA" w:eastAsia="en-US"/>
        </w:rPr>
        <w:t xml:space="preserve">чіткої формули «команда – виконання». </w:t>
      </w:r>
      <w:r w:rsidRPr="00BA27DB">
        <w:rPr>
          <w:rFonts w:eastAsiaTheme="minorHAnsi"/>
          <w:color w:val="000000"/>
          <w:sz w:val="28"/>
          <w:szCs w:val="28"/>
          <w:lang w:eastAsia="en-US"/>
        </w:rPr>
        <w:t>Кри</w:t>
      </w:r>
      <w:r w:rsidR="00BA27DB" w:rsidRPr="00BA27DB">
        <w:rPr>
          <w:rFonts w:eastAsiaTheme="minorHAnsi"/>
          <w:color w:val="000000"/>
          <w:sz w:val="28"/>
          <w:szCs w:val="28"/>
          <w:lang w:eastAsia="en-US"/>
        </w:rPr>
        <w:t>тичні зауваження, альтернативні</w:t>
      </w:r>
      <w:r w:rsidRPr="00BA27DB">
        <w:rPr>
          <w:rFonts w:eastAsiaTheme="minorHAnsi"/>
          <w:color w:val="000000"/>
          <w:sz w:val="28"/>
          <w:szCs w:val="28"/>
          <w:lang w:eastAsia="en-US"/>
        </w:rPr>
        <w:t>пошуки й інші творчі моменти в діяльн</w:t>
      </w:r>
      <w:r w:rsidR="00BA27DB" w:rsidRPr="00BA27DB">
        <w:rPr>
          <w:rFonts w:eastAsiaTheme="minorHAnsi"/>
          <w:color w:val="000000"/>
          <w:sz w:val="28"/>
          <w:szCs w:val="28"/>
          <w:lang w:eastAsia="en-US"/>
        </w:rPr>
        <w:t>ості державної адміністрації не</w:t>
      </w:r>
      <w:r w:rsidRPr="00BA27DB">
        <w:rPr>
          <w:rFonts w:eastAsiaTheme="minorHAnsi"/>
          <w:color w:val="000000"/>
          <w:sz w:val="28"/>
          <w:szCs w:val="28"/>
          <w:lang w:eastAsia="en-US"/>
        </w:rPr>
        <w:t>допускалися</w:t>
      </w:r>
      <w:r w:rsidRPr="00BA27DB">
        <w:rPr>
          <w:rFonts w:eastAsiaTheme="minorHAnsi"/>
          <w:color w:val="000000"/>
          <w:sz w:val="28"/>
          <w:szCs w:val="28"/>
          <w:lang w:val="uk-UA" w:eastAsia="en-US"/>
        </w:rPr>
        <w:t>.</w:t>
      </w:r>
    </w:p>
    <w:p w:rsidR="00197178" w:rsidRPr="00BA27DB" w:rsidRDefault="00BA27DB" w:rsidP="00BA27DB">
      <w:pPr>
        <w:ind w:firstLine="720"/>
        <w:rPr>
          <w:b/>
          <w:i/>
          <w:sz w:val="28"/>
          <w:szCs w:val="28"/>
          <w:lang w:val="uk-UA"/>
        </w:rPr>
      </w:pPr>
      <w:r w:rsidRPr="00BA27DB">
        <w:rPr>
          <w:b/>
          <w:i/>
          <w:sz w:val="28"/>
          <w:szCs w:val="28"/>
          <w:lang w:val="uk-UA"/>
        </w:rPr>
        <w:t>2. Сучасна концепція адміністративного менеджменту та її критика.</w:t>
      </w:r>
    </w:p>
    <w:p w:rsidR="00197178" w:rsidRPr="00BA27DB" w:rsidRDefault="00197178" w:rsidP="00BA27DB">
      <w:pPr>
        <w:autoSpaceDE w:val="0"/>
        <w:autoSpaceDN w:val="0"/>
        <w:adjustRightInd w:val="0"/>
        <w:ind w:firstLine="709"/>
        <w:jc w:val="both"/>
        <w:rPr>
          <w:sz w:val="28"/>
          <w:szCs w:val="28"/>
          <w:lang w:val="uk-UA"/>
        </w:rPr>
      </w:pPr>
      <w:r w:rsidRPr="00BA27DB">
        <w:rPr>
          <w:sz w:val="28"/>
          <w:szCs w:val="28"/>
          <w:lang w:val="uk-UA"/>
        </w:rPr>
        <w:t>Адміністративний менеджмент – суспільна наука, яка вивчає публічне управління, управлінські процеси, взаємовідносини між суб’єктами публічного управління, а також їх взаємодію із зовнішнім середовищем.</w:t>
      </w:r>
    </w:p>
    <w:p w:rsidR="00197178" w:rsidRPr="00BA27DB" w:rsidRDefault="00197178" w:rsidP="00BA27DB">
      <w:pPr>
        <w:ind w:firstLine="567"/>
        <w:jc w:val="both"/>
        <w:rPr>
          <w:sz w:val="28"/>
          <w:szCs w:val="28"/>
          <w:lang w:val="uk-UA"/>
        </w:rPr>
      </w:pPr>
      <w:r w:rsidRPr="00BA27DB">
        <w:rPr>
          <w:sz w:val="28"/>
          <w:szCs w:val="28"/>
          <w:lang w:val="uk-UA"/>
        </w:rPr>
        <w:t>Важливою складовою частиною публічного є теорія адміністративно-державного менеджменту, оскільки вона безпосередньо пов’язана з розробкою державної стратегії функціонування, розвитку та вдосконалення всіх сфер суспільного життя. Започаткував теоретичну розробку питань адміністративно-державного управління у 1887 р. професор Вудро Вільсон –майбутній президент США, який зазначав, що наука адміністрування прагнутиме віднайти способи поліпшення діяльності уряду, зробить його роботу менш трудомісткою, упорядкує організацію управління. В. Вільсон створив модель «адміністративної ефективності», запропонувавши використовувати в адміністративно-державному управлінні методи організації та управління в бізнесі, обґрунтував необхідність високого профес</w:t>
      </w:r>
      <w:r w:rsidR="00BA27DB">
        <w:rPr>
          <w:sz w:val="28"/>
          <w:szCs w:val="28"/>
          <w:lang w:val="uk-UA"/>
        </w:rPr>
        <w:t xml:space="preserve">іоналізму в системі державного адміністрування (підбору </w:t>
      </w:r>
      <w:r w:rsidRPr="00BA27DB">
        <w:rPr>
          <w:sz w:val="28"/>
          <w:szCs w:val="28"/>
          <w:lang w:val="uk-UA"/>
        </w:rPr>
        <w:t>держслужбовців за їхньою професійною компетентністю). Ідеї американських політологів В. Вільсона й Ф. Гуднау визначили проблеми менеджменту провідними в теорії адміністративно-державного управління та незалежними від політичної ідеології.</w:t>
      </w:r>
    </w:p>
    <w:p w:rsidR="00197178" w:rsidRPr="00BA27DB" w:rsidRDefault="00197178" w:rsidP="00BA27DB">
      <w:pPr>
        <w:autoSpaceDE w:val="0"/>
        <w:autoSpaceDN w:val="0"/>
        <w:adjustRightInd w:val="0"/>
        <w:ind w:firstLine="709"/>
        <w:jc w:val="both"/>
        <w:rPr>
          <w:sz w:val="28"/>
          <w:szCs w:val="28"/>
          <w:lang w:val="uk-UA"/>
        </w:rPr>
      </w:pPr>
      <w:r w:rsidRPr="00BA27DB">
        <w:rPr>
          <w:sz w:val="28"/>
          <w:szCs w:val="28"/>
          <w:lang w:val="uk-UA"/>
        </w:rPr>
        <w:lastRenderedPageBreak/>
        <w:t>Термін «public administrative management» (адміністративно-державне управління) був уперше вжитий у 1986 р. у програмі республіканської партії США, де засуджувалася «некомпетентність» демократичного уряду внаслідок неволодіння науковими методами управління.</w:t>
      </w:r>
    </w:p>
    <w:p w:rsidR="00197178" w:rsidRPr="00BA27DB" w:rsidRDefault="00197178" w:rsidP="00BA27DB">
      <w:pPr>
        <w:ind w:firstLine="567"/>
        <w:jc w:val="both"/>
        <w:rPr>
          <w:sz w:val="28"/>
          <w:szCs w:val="28"/>
          <w:lang w:val="uk-UA"/>
        </w:rPr>
      </w:pPr>
      <w:r w:rsidRPr="00BA27DB">
        <w:rPr>
          <w:sz w:val="28"/>
          <w:szCs w:val="28"/>
          <w:lang w:val="uk-UA"/>
        </w:rPr>
        <w:t>Першим ученим, який дав системний аналіз адміністративно-державної бюрократії і бюрократів, був німецький соціолог М. Вебер. Він створив теоретичну модель раціонально організованої бюрократії, що відповідає цілям динамічних індустріальних суспільств. Сформульовані М. Вебером засади бюрократії мають універсальний характер і можуть бути використані у будь-якій країні:</w:t>
      </w:r>
    </w:p>
    <w:p w:rsidR="00197178" w:rsidRPr="00BA27DB" w:rsidRDefault="00197178" w:rsidP="00BA27DB">
      <w:pPr>
        <w:jc w:val="both"/>
        <w:rPr>
          <w:sz w:val="28"/>
          <w:szCs w:val="28"/>
          <w:lang w:val="uk-UA"/>
        </w:rPr>
      </w:pPr>
      <w:r w:rsidRPr="00BA27DB">
        <w:rPr>
          <w:sz w:val="28"/>
          <w:szCs w:val="28"/>
          <w:lang w:val="uk-UA"/>
        </w:rPr>
        <w:t>• взаємодія рівнів управлінської системи повинна бути побудована на основі жорсткої ієрархії;</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кожна установа, підрозділ, посада мають свою власну сферу компетенції; посадові функції службовця чітко визначені;</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формування складу державних службовців відбувається за принципом призначення, а не обрання, на основі професійної кваліфікації або за результатами екзаменів;</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забезпечення довічного статусу служби;</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гарантованість просування службовця по ієрархічній драбині, регулярне одержання грошової винагороди відповідно до рангу;</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створення уніфікованої управлінської діяльності на базі визначеної чіткої системи загальних правил адміністрування;</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службовець не володіє установою, де працює;</w:t>
      </w:r>
    </w:p>
    <w:p w:rsidR="00197178" w:rsidRPr="00BA27DB" w:rsidRDefault="00197178" w:rsidP="00BA27DB">
      <w:pPr>
        <w:jc w:val="both"/>
        <w:rPr>
          <w:sz w:val="28"/>
          <w:szCs w:val="28"/>
          <w:lang w:val="uk-UA"/>
        </w:rPr>
      </w:pPr>
      <w:r w:rsidRPr="00BA27DB">
        <w:rPr>
          <w:sz w:val="28"/>
          <w:szCs w:val="28"/>
          <w:lang w:val="uk-UA"/>
        </w:rPr>
        <w:t>• державний службовець підкоряється дисципліні і перебуває під контролем;</w:t>
      </w:r>
    </w:p>
    <w:p w:rsidR="00197178" w:rsidRPr="00BA27DB" w:rsidRDefault="0091292F" w:rsidP="00BA27DB">
      <w:pPr>
        <w:jc w:val="both"/>
        <w:rPr>
          <w:sz w:val="28"/>
          <w:szCs w:val="28"/>
          <w:lang w:val="uk-UA"/>
        </w:rPr>
      </w:pPr>
      <w:r>
        <w:rPr>
          <w:sz w:val="28"/>
          <w:szCs w:val="28"/>
          <w:lang w:val="uk-UA"/>
        </w:rPr>
        <w:t xml:space="preserve">• </w:t>
      </w:r>
      <w:r w:rsidR="00197178" w:rsidRPr="00BA27DB">
        <w:rPr>
          <w:sz w:val="28"/>
          <w:szCs w:val="28"/>
          <w:lang w:val="uk-UA"/>
        </w:rPr>
        <w:t>бюрократична організація має бути вільною від політичних впливів.</w:t>
      </w:r>
    </w:p>
    <w:p w:rsidR="00197178" w:rsidRPr="00BA27DB" w:rsidRDefault="00197178" w:rsidP="00BA27DB">
      <w:pPr>
        <w:autoSpaceDE w:val="0"/>
        <w:autoSpaceDN w:val="0"/>
        <w:adjustRightInd w:val="0"/>
        <w:ind w:firstLine="709"/>
        <w:jc w:val="both"/>
        <w:rPr>
          <w:sz w:val="28"/>
          <w:szCs w:val="28"/>
          <w:lang w:val="uk-UA"/>
        </w:rPr>
      </w:pPr>
      <w:r w:rsidRPr="00BA27DB">
        <w:rPr>
          <w:sz w:val="28"/>
          <w:szCs w:val="28"/>
          <w:lang w:val="uk-UA"/>
        </w:rPr>
        <w:t>Сформульовані ідеї В. Вільсона, Ф. Гуднау, М. Вебера позитивно вплинули на майбутній розвиток теорії адміністративно-державного управління в зарубіжних країнах. Зокрема, теоретико-методологічне значення мали їхні думки щодо потреби реформування апарату адміністративно-державного управління на засадах наукових розробок та необхідності відмежування його функціонування від сфери політики.</w:t>
      </w:r>
    </w:p>
    <w:p w:rsidR="00197178" w:rsidRPr="00BA27DB" w:rsidRDefault="00197178" w:rsidP="00BA27DB">
      <w:pPr>
        <w:autoSpaceDE w:val="0"/>
        <w:autoSpaceDN w:val="0"/>
        <w:adjustRightInd w:val="0"/>
        <w:ind w:firstLine="709"/>
        <w:jc w:val="both"/>
        <w:rPr>
          <w:bCs/>
          <w:iCs/>
          <w:color w:val="000000"/>
          <w:sz w:val="28"/>
          <w:szCs w:val="28"/>
          <w:lang w:eastAsia="uk-UA"/>
        </w:rPr>
      </w:pPr>
      <w:r w:rsidRPr="00BA27DB">
        <w:rPr>
          <w:bCs/>
          <w:iCs/>
          <w:color w:val="000000"/>
          <w:sz w:val="28"/>
          <w:szCs w:val="28"/>
          <w:lang w:eastAsia="uk-UA"/>
        </w:rPr>
        <w:t>Розвиток сучасного суспільства вимагає постійного оновлення системи публічного адміністрування. Певним проривом в цій області можна вважатиадаптацію ефективних управлінських бізнес-технологій в публічне адміністрування.Країни з англосаксонською моделлю державного управління підтвердилиефективність цього підходу.Впровадження в практику принципів Public Management и New PublicManagement означає відхід від класичної моделі М. Вебера Public Аdministration.</w:t>
      </w:r>
    </w:p>
    <w:p w:rsidR="00197178" w:rsidRPr="00BA27DB" w:rsidRDefault="00197178" w:rsidP="00BA27DB">
      <w:pPr>
        <w:ind w:firstLine="567"/>
        <w:jc w:val="both"/>
        <w:rPr>
          <w:sz w:val="28"/>
          <w:szCs w:val="28"/>
          <w:lang w:val="uk-UA"/>
        </w:rPr>
      </w:pPr>
      <w:r w:rsidRPr="00BA27DB">
        <w:rPr>
          <w:sz w:val="28"/>
          <w:szCs w:val="28"/>
          <w:lang w:val="uk-UA"/>
        </w:rPr>
        <w:t>Адміністративний менеджмент є сучасним стилем публічного управління. Його розуміння в різних країнах є неоднаковим і значною мірою різниться між собою. На його зміст впливають історичний та політичний досвід народу певної країни, рівень його економічного і суспільно-політичного розвитку, національні традиції, ментальність та багато інших факторів. Виділяють наступні моделіадміністративного менеджменту: англосаксонську, німецьку, французьку,скандинавську.</w:t>
      </w:r>
    </w:p>
    <w:p w:rsidR="00197178" w:rsidRPr="00BA27DB" w:rsidRDefault="00197178" w:rsidP="00BA27DB">
      <w:pPr>
        <w:ind w:firstLine="567"/>
        <w:jc w:val="both"/>
        <w:rPr>
          <w:sz w:val="28"/>
          <w:szCs w:val="28"/>
          <w:lang w:val="uk-UA"/>
        </w:rPr>
      </w:pPr>
      <w:r w:rsidRPr="00BA27DB">
        <w:rPr>
          <w:sz w:val="28"/>
          <w:szCs w:val="28"/>
          <w:lang w:val="uk-UA"/>
        </w:rPr>
        <w:lastRenderedPageBreak/>
        <w:t>Незважаючи на певні відмінності вектор адміністративних реформ можнавважати загальним. Глибина впровадження адміністративноменеджменту в систему публічного управління визначає обсяг та суттєвість проведених змін –так деякі країни орієнтуються на всебічні перетворення, а інші прагнуть незначних модифікацій при збереженні існуючого устрою.</w:t>
      </w:r>
    </w:p>
    <w:p w:rsidR="00197178" w:rsidRPr="00BA27DB" w:rsidRDefault="00197178" w:rsidP="00BA27DB">
      <w:pPr>
        <w:ind w:firstLine="567"/>
        <w:jc w:val="both"/>
        <w:rPr>
          <w:sz w:val="28"/>
          <w:szCs w:val="28"/>
          <w:lang w:val="uk-UA"/>
        </w:rPr>
      </w:pPr>
      <w:r w:rsidRPr="00BA27DB">
        <w:rPr>
          <w:sz w:val="28"/>
          <w:szCs w:val="28"/>
          <w:lang w:val="uk-UA"/>
        </w:rPr>
        <w:t>Позитивними моментами концепції адміністративного менеджменту є гнучкість та мобільність, які необхідні для ефективної діяльності сучасноїпублічної адміністрації. Критика з бокупрактиків та теоретиків даної концепції полягає у загрозі відсутності єдиної політики серед різних рівнів публічного адміністрування, відсутність дієвого контролю за прийняттям управлінських рішень, надмірна децентралізація прийняття рішень у тих сферах суспільного життя, де ефективнішим є централізація влади.</w:t>
      </w:r>
    </w:p>
    <w:p w:rsidR="0091292F" w:rsidRPr="00BA27DB" w:rsidRDefault="0091292F" w:rsidP="0091292F">
      <w:pPr>
        <w:ind w:firstLine="720"/>
        <w:rPr>
          <w:b/>
          <w:i/>
          <w:sz w:val="28"/>
          <w:szCs w:val="28"/>
          <w:lang w:val="uk-UA"/>
        </w:rPr>
      </w:pPr>
      <w:r w:rsidRPr="00BA27DB">
        <w:rPr>
          <w:b/>
          <w:i/>
          <w:sz w:val="28"/>
          <w:szCs w:val="28"/>
          <w:lang w:val="uk-UA"/>
        </w:rPr>
        <w:t>3. Адміністративний менеджмент у категорійно-понятійному апараті.</w:t>
      </w:r>
    </w:p>
    <w:p w:rsidR="00197178" w:rsidRPr="00BA27DB" w:rsidRDefault="00197178" w:rsidP="0091292F">
      <w:pPr>
        <w:ind w:firstLine="567"/>
        <w:jc w:val="both"/>
        <w:rPr>
          <w:rFonts w:eastAsia="Calibri"/>
          <w:sz w:val="28"/>
          <w:szCs w:val="28"/>
          <w:lang w:val="uk-UA"/>
        </w:rPr>
      </w:pPr>
      <w:r w:rsidRPr="00BA27DB">
        <w:rPr>
          <w:rFonts w:eastAsia="Calibri"/>
          <w:sz w:val="28"/>
          <w:szCs w:val="28"/>
          <w:lang w:val="uk-UA"/>
        </w:rPr>
        <w:t>У сучасній науковій літературі трактування терміну «адміністративний менеджмент» можна звести до двох найбільш загальних. Перше – визначення адміністративного менеджменту як «адміністративно-державного управління». Так, адміністративний менеджмент визначається як суспільна наука, яка вивчає державне управління, управлінські процеси, взаємовідносини між органами виконавчої влади, а також їх взаємодію із зовнішнім середовищем. За іншого, не менш розповсюдженого розуміння, адміністративний менеджмент визначається як «один із основних напрямків сучасного менеджменту, що вивчає організаційно-розпорядницькі форми управління».</w:t>
      </w:r>
    </w:p>
    <w:p w:rsidR="00197178" w:rsidRPr="00BA27DB" w:rsidRDefault="00197178" w:rsidP="00BA27DB">
      <w:pPr>
        <w:ind w:firstLine="567"/>
        <w:jc w:val="both"/>
        <w:rPr>
          <w:rFonts w:eastAsia="Calibri"/>
          <w:sz w:val="28"/>
          <w:szCs w:val="28"/>
          <w:lang w:val="uk-UA"/>
        </w:rPr>
      </w:pPr>
      <w:r w:rsidRPr="00BA27DB">
        <w:rPr>
          <w:rFonts w:eastAsia="Calibri"/>
          <w:sz w:val="28"/>
          <w:szCs w:val="28"/>
          <w:lang w:val="uk-UA"/>
        </w:rPr>
        <w:t>Щодо розуміння менеджменту як адміністративно-державного управління, вбачається за необхідне відмежування терміну «менеджмент» від терміну «управління» та «адміністрування» в контексті публічної сфери (наприклад, «публічне управління», «публічне адміністрування» тощо). У діяльності із публічного управління, публічного адміністрування вбачається більш широка за функціональним та змістовним критерієм діяльність. Що ж до визначення адміністративного менеджменту як організаційно-розпорядницьких форм управління, слід вказати що, адміністративний менеджмент, розглядається як цілеспрямоване управління, цілями якого є в першу чергу ефективність і дієвість. Менеджмент є обширнішим поняттям, аніж форми управління, яке поширюється одночасно на три сфери: процес (планування, рішення, здійснення, контроль); структуру (організація, розподіл), кадри (керівництво), а не просто є однією з форм управління.</w:t>
      </w:r>
    </w:p>
    <w:p w:rsidR="00197178" w:rsidRPr="00BA27DB" w:rsidRDefault="00197178" w:rsidP="00BA27DB">
      <w:pPr>
        <w:ind w:firstLine="567"/>
        <w:jc w:val="both"/>
        <w:rPr>
          <w:sz w:val="28"/>
          <w:szCs w:val="28"/>
          <w:lang w:val="uk-UA"/>
        </w:rPr>
      </w:pPr>
      <w:r w:rsidRPr="00BA27DB">
        <w:rPr>
          <w:rFonts w:eastAsia="Calibri"/>
          <w:sz w:val="28"/>
          <w:szCs w:val="28"/>
          <w:lang w:val="uk-UA"/>
        </w:rPr>
        <w:tab/>
        <w:t xml:space="preserve">При розкритті категорії «адміністративний менеджмент» необхідно взяти до уваги, що в останні десятиліття один із основних підходів до покращення якості та підвищення ефективності публічного управління, який сформувався, – є запровадження «нового публічного менеджменту» у сфері публічного управління. Новий адміністративний (публічний) менеджмент у цьому контексті – це особливий, запозичений із бізнесу стиль управління у публічній сфері, побудований на засадах змагальності та відкритості і зорієнтований на критерії ефективності, результативності, рентабельності та якості послуг для населення. Новий публічний менеджмент апелює до наближення управління до </w:t>
      </w:r>
      <w:r w:rsidRPr="00BA27DB">
        <w:rPr>
          <w:rFonts w:eastAsia="Calibri"/>
          <w:sz w:val="28"/>
          <w:szCs w:val="28"/>
          <w:lang w:val="uk-UA"/>
        </w:rPr>
        <w:lastRenderedPageBreak/>
        <w:t>людей, суспільства, та направлений на подолання бюрократичних крайнощів через запровадження елементів бізнес-менеджменту, звернення до властивої йому раціональності.</w:t>
      </w:r>
    </w:p>
    <w:p w:rsidR="0091292F" w:rsidRPr="00BA27DB" w:rsidRDefault="0091292F" w:rsidP="0091292F">
      <w:pPr>
        <w:ind w:firstLine="720"/>
        <w:rPr>
          <w:b/>
          <w:i/>
          <w:sz w:val="28"/>
          <w:szCs w:val="28"/>
          <w:lang w:val="uk-UA"/>
        </w:rPr>
      </w:pPr>
      <w:r w:rsidRPr="00BA27DB">
        <w:rPr>
          <w:b/>
          <w:i/>
          <w:sz w:val="28"/>
          <w:szCs w:val="28"/>
        </w:rPr>
        <w:t xml:space="preserve">4. </w:t>
      </w:r>
      <w:r w:rsidRPr="00BA27DB">
        <w:rPr>
          <w:b/>
          <w:i/>
          <w:sz w:val="28"/>
          <w:szCs w:val="28"/>
          <w:lang w:val="uk-UA"/>
        </w:rPr>
        <w:t>Менеджмент у публічній та приватній сфері: спільне та відмінне.</w:t>
      </w:r>
    </w:p>
    <w:p w:rsidR="00197178" w:rsidRPr="00BA27DB" w:rsidRDefault="00197178" w:rsidP="00BA27DB">
      <w:pPr>
        <w:ind w:firstLine="567"/>
        <w:jc w:val="both"/>
        <w:rPr>
          <w:sz w:val="28"/>
          <w:szCs w:val="28"/>
          <w:lang w:val="uk-UA"/>
        </w:rPr>
      </w:pPr>
      <w:r w:rsidRPr="00BA27DB">
        <w:rPr>
          <w:sz w:val="28"/>
          <w:szCs w:val="28"/>
          <w:lang w:val="uk-UA"/>
        </w:rPr>
        <w:t>Організації публічного сектора відрізняються від організацій приватного сектора тим, що є відмінність між адміністративною та іншою виробничою діяльністю. Функції управління: організація, планування, керівництво, комплектація кадрами, мотивація, контроль – це види діяльності, спільні для всіх аспектів управління, вони репрезентують суттєві елементи управління безвідносно до будь-якого сфери суспільного життя (приватної чи публічної).</w:t>
      </w:r>
    </w:p>
    <w:p w:rsidR="00197178" w:rsidRPr="00BA27DB" w:rsidRDefault="00197178" w:rsidP="00BA27DB">
      <w:pPr>
        <w:ind w:firstLine="567"/>
        <w:jc w:val="both"/>
        <w:rPr>
          <w:sz w:val="28"/>
          <w:szCs w:val="28"/>
          <w:lang w:val="uk-UA"/>
        </w:rPr>
      </w:pPr>
      <w:r w:rsidRPr="00BA27DB">
        <w:rPr>
          <w:sz w:val="28"/>
          <w:szCs w:val="28"/>
          <w:lang w:val="uk-UA"/>
        </w:rPr>
        <w:t>Основним ресурсним компонентом системи менеджменту державної установи є службовець. Специфікою діяльності службовців, що відрізняє їхню діяльність від виробничої діяльності, є складність у вимірюванні праці; різноманітність цілей; технологія роботи, коли важко виявити залежність між внеском і результатом, між витраченими ресурсами та вихідною продукцією.</w:t>
      </w:r>
    </w:p>
    <w:p w:rsidR="00197178" w:rsidRPr="00BA27DB" w:rsidRDefault="00197178" w:rsidP="00BA27DB">
      <w:pPr>
        <w:ind w:firstLine="567"/>
        <w:jc w:val="both"/>
        <w:rPr>
          <w:sz w:val="28"/>
          <w:szCs w:val="28"/>
          <w:lang w:val="uk-UA"/>
        </w:rPr>
      </w:pPr>
      <w:r w:rsidRPr="00BA27DB">
        <w:rPr>
          <w:sz w:val="28"/>
          <w:szCs w:val="28"/>
          <w:lang w:val="uk-UA"/>
        </w:rPr>
        <w:t>Проблеми протиставлення публічної служби і прибутку, визначення результатів діяльності та правових обмежень становлять головні суттєві відмінності між публічним і приватним управлінням. Відмінності охоплюють такі питання, як системи персоналу, обмеженість прийняття управлінських рішень нормативним регулюванням, значно більше число обмежень для публічних службовців, критерії ухвалення рішень, здатність планувати свою діяльність та методи оцінки результатів діяльності. Основне ж завдання, яке стоїть перед публічним управлінцем, відмінне від завдання, яке виконує бізнес-управлінець:</w:t>
      </w:r>
    </w:p>
    <w:p w:rsidR="00197178" w:rsidRPr="00BA27DB" w:rsidRDefault="00197178" w:rsidP="00BA27DB">
      <w:pPr>
        <w:ind w:firstLine="567"/>
        <w:jc w:val="both"/>
        <w:rPr>
          <w:sz w:val="28"/>
          <w:szCs w:val="28"/>
          <w:lang w:val="uk-UA"/>
        </w:rPr>
      </w:pPr>
      <w:r w:rsidRPr="00BA27DB">
        <w:rPr>
          <w:sz w:val="28"/>
          <w:szCs w:val="28"/>
          <w:lang w:val="uk-UA"/>
        </w:rPr>
        <w:t>- бізнесовий  управлінець своєю діяльністю прямо впливає на отримання прибутку певної підприємницької одиниці;</w:t>
      </w:r>
    </w:p>
    <w:p w:rsidR="00197178" w:rsidRPr="00BA27DB" w:rsidRDefault="00197178" w:rsidP="00BA27DB">
      <w:pPr>
        <w:ind w:firstLine="567"/>
        <w:jc w:val="both"/>
        <w:rPr>
          <w:sz w:val="28"/>
          <w:szCs w:val="28"/>
          <w:lang w:val="uk-UA"/>
        </w:rPr>
      </w:pPr>
      <w:r w:rsidRPr="00BA27DB">
        <w:rPr>
          <w:sz w:val="28"/>
          <w:szCs w:val="28"/>
          <w:lang w:val="uk-UA"/>
        </w:rPr>
        <w:t>- публічний управлінець своєю діяльністю прямо впливає на якість життя громадян певної адміністративно-територіальної одиниці чи держави в цілому.</w:t>
      </w:r>
    </w:p>
    <w:p w:rsidR="00197178" w:rsidRPr="00BA27DB" w:rsidRDefault="00197178" w:rsidP="00BA27DB">
      <w:pPr>
        <w:ind w:firstLine="567"/>
        <w:jc w:val="both"/>
        <w:rPr>
          <w:sz w:val="28"/>
          <w:szCs w:val="28"/>
          <w:lang w:val="uk-UA"/>
        </w:rPr>
      </w:pPr>
      <w:r w:rsidRPr="00BA27DB">
        <w:rPr>
          <w:sz w:val="28"/>
          <w:szCs w:val="28"/>
          <w:lang w:val="uk-UA"/>
        </w:rPr>
        <w:t>Існують різні класифікації складових адмінстративного менеджменту, які віддзеркалюють погляди різних наукових шкіл. Останнім часом у менеджменті виокремлюють три взаємопов’язаних блоки: блок змісту, блок процесу та блок контролю. До блоку змісту входять постановка завдань; планування, скероване на досягнення цілей; стимулювання до дій. До блоку процесу включають: управління інтересами зацікавлених груп, залучення співробітників у процес прийняття рішень, комунікації. Нарешті, блок контролю та навчання складається з наступного: протистояння менеджерів та співробітників у питаннях контролю, зіставлення поточних результатів і цілей та внесення коректив, індивідуальне навчання і навчання всієї організації.</w:t>
      </w:r>
    </w:p>
    <w:p w:rsidR="00197178" w:rsidRPr="00BA27DB" w:rsidRDefault="00197178" w:rsidP="00BA27DB">
      <w:pPr>
        <w:ind w:firstLine="567"/>
        <w:jc w:val="both"/>
        <w:rPr>
          <w:sz w:val="28"/>
          <w:szCs w:val="28"/>
          <w:lang w:val="uk-UA"/>
        </w:rPr>
      </w:pPr>
      <w:r w:rsidRPr="00BA27DB">
        <w:rPr>
          <w:sz w:val="28"/>
          <w:szCs w:val="28"/>
          <w:lang w:val="uk-UA"/>
        </w:rPr>
        <w:t>Більш загальновживану спосіб опису рівнів управління полягає у виділенні керівників (керуючих) низової ланки, або операційних керуючих, керівників (керуючих) середньої ланки і керівників (керуючих) вищої ланки. Відповідно до Закону України «Про державну службу» від 10.12.2015 р. можна виділити аналогічні рівні управління або адміністративного менеджменту залежно від категорій посад державних службовців: вищий корпус державної служби; керівники структурних підрозділів, спеціалісти.</w:t>
      </w:r>
    </w:p>
    <w:p w:rsidR="00197178" w:rsidRPr="00BA27DB" w:rsidRDefault="00197178" w:rsidP="00BA27DB">
      <w:pPr>
        <w:autoSpaceDE w:val="0"/>
        <w:autoSpaceDN w:val="0"/>
        <w:adjustRightInd w:val="0"/>
        <w:ind w:firstLine="709"/>
        <w:jc w:val="both"/>
        <w:rPr>
          <w:sz w:val="28"/>
          <w:szCs w:val="28"/>
        </w:rPr>
      </w:pPr>
      <w:r w:rsidRPr="00BA27DB">
        <w:rPr>
          <w:sz w:val="28"/>
          <w:szCs w:val="28"/>
          <w:lang w:val="uk-UA"/>
        </w:rPr>
        <w:lastRenderedPageBreak/>
        <w:t xml:space="preserve">У науці адміністративного права поширеним  є розуміння публічного адміністрування як підзаконної, юридично-владної діяльності публічної адміністрації виконавчо-розпорядчого характеру, спрямовану на реалізацію законів, практичне виконання завдань і функцій держави, за допомогою якої здійснюється організуючий вплив на суспільні відносини у всіх сферах життєдіяльності суспільства. Визначення є  придатним і для позначення категорії «державне управління», що свідчить про близьке змістовне навантаження термінів, небезпідставність їхнього ототожнення деякими дослідниками. </w:t>
      </w:r>
      <w:r w:rsidRPr="00BA27DB">
        <w:rPr>
          <w:sz w:val="28"/>
          <w:szCs w:val="28"/>
        </w:rPr>
        <w:t>При такому підході, «адміністрування» стає не лише процесом реалізації, але й вироблення управлінських рішень, набуваючи цілісного завершеного характеру. Варто відрізняти поняття «вироблення управлінських рішень» від «вироблення державної політики». Лише перше охоплюється змістом адміністрування, друге ж потребує чіткого і послідовного відокремлення від нього. Адміністрування – організаційна, виконавчо-розпорядча діяльність компетентного апарату щодо втілення державної політики, натомість вироблення останньої є принципово іншим видом суспільної активності, спрямованим на визначення загальних векторів розвитку країни та здійснюваним особами, котрі займають політичні посади і несуть політичну відповідальність.</w:t>
      </w:r>
    </w:p>
    <w:p w:rsidR="00197178" w:rsidRPr="00BA27DB" w:rsidRDefault="00197178" w:rsidP="00BA27DB">
      <w:pPr>
        <w:autoSpaceDE w:val="0"/>
        <w:autoSpaceDN w:val="0"/>
        <w:adjustRightInd w:val="0"/>
        <w:ind w:firstLine="709"/>
        <w:jc w:val="both"/>
        <w:rPr>
          <w:sz w:val="28"/>
          <w:szCs w:val="28"/>
          <w:lang w:val="uk-UA"/>
        </w:rPr>
      </w:pPr>
      <w:r w:rsidRPr="00BA27DB">
        <w:rPr>
          <w:sz w:val="28"/>
          <w:szCs w:val="28"/>
          <w:lang w:val="uk-UA"/>
        </w:rPr>
        <w:t>Мають місце ще декілька підходів до пізнання адміністрування, які значно розширюють його зміст за межі управління. Перший обумовлений відступом від панування концепції управлінського владарювання, визнанням того, що власне «управління» здійснюється лише в частині суспільних відносин, регульованих нормами адміністративного права, та розширенням змісту «адміністрування» до всього предмету цієї галузі (в т.ч. і на такі, як зазначав В.Б. Авер’янов, неуправлінські сфери: застосування адміністративного примусу, розгляд скарг, розгляд індивідуальних адміністративних справ та прийняття індивідуальних актів, надання адміністративних послуг, прийняття зобов’язуючих рішень щодо приватних осіб). Інший підхід подібний із широким трактуванням державного управління та зараховує до публічного адміністрування всі три сфери влади: законодавчу, виконавчу, судову та їх взаємовідносини. Він не може вважатися актуальним для вітчизняної правової системи, де утверджено конституційний принцип поділу влади, кожна із складових якої втілюється у властивій їй формі (публічне адміністрування є переважно формою виконавчої гілки).</w:t>
      </w:r>
    </w:p>
    <w:p w:rsidR="00197178" w:rsidRPr="00BA27DB" w:rsidRDefault="00197178" w:rsidP="00BA27DB">
      <w:pPr>
        <w:autoSpaceDE w:val="0"/>
        <w:autoSpaceDN w:val="0"/>
        <w:adjustRightInd w:val="0"/>
        <w:ind w:firstLine="709"/>
        <w:jc w:val="both"/>
        <w:rPr>
          <w:b/>
          <w:i/>
          <w:sz w:val="28"/>
          <w:szCs w:val="28"/>
          <w:lang w:val="uk-UA"/>
        </w:rPr>
      </w:pPr>
      <w:r w:rsidRPr="00BA27DB">
        <w:rPr>
          <w:sz w:val="28"/>
          <w:szCs w:val="28"/>
          <w:lang w:val="uk-UA"/>
        </w:rPr>
        <w:t>Як уявляється, публічне адміністрування має сприйматися в обсязі всіх регульованих адміністративним правом, суспільних відносин, не обмежуючись управлінням, адже теоретичне опрацювання саме неуправлінських сфер (першочергово, сприяючого адміністрування) стало приводом до утвердження поняття «публічне адміністрування». При цьому, його слід доповнити позитивними властивостями, виведеними у межах інших позицій: якісної специфіки, констатованої у межах бачень про ототожнення об’ємної сторони адміністрування та управління; процедурності; професійності та правореалізаційної направленості, на яких наголошується в інструментальних трактуваннях адміністрування</w:t>
      </w:r>
      <w:r w:rsidR="0091292F">
        <w:rPr>
          <w:sz w:val="28"/>
          <w:szCs w:val="28"/>
          <w:lang w:val="uk-UA"/>
        </w:rPr>
        <w:t>.</w:t>
      </w:r>
    </w:p>
    <w:p w:rsidR="00197178" w:rsidRPr="00BA27DB" w:rsidRDefault="00197178" w:rsidP="00BA27DB">
      <w:pPr>
        <w:autoSpaceDE w:val="0"/>
        <w:autoSpaceDN w:val="0"/>
        <w:adjustRightInd w:val="0"/>
        <w:ind w:firstLine="709"/>
        <w:jc w:val="both"/>
        <w:rPr>
          <w:b/>
          <w:i/>
          <w:sz w:val="28"/>
          <w:szCs w:val="28"/>
          <w:lang w:val="uk-UA"/>
        </w:rPr>
      </w:pPr>
    </w:p>
    <w:p w:rsidR="00F63CC1" w:rsidRPr="00BA27DB" w:rsidRDefault="00F63CC1" w:rsidP="00BA27DB">
      <w:pPr>
        <w:autoSpaceDE w:val="0"/>
        <w:autoSpaceDN w:val="0"/>
        <w:adjustRightInd w:val="0"/>
        <w:jc w:val="both"/>
        <w:rPr>
          <w:b/>
          <w:i/>
          <w:sz w:val="28"/>
          <w:szCs w:val="28"/>
          <w:lang w:val="uk-UA"/>
        </w:rPr>
      </w:pPr>
    </w:p>
    <w:p w:rsidR="00596992" w:rsidRPr="00BA27DB" w:rsidRDefault="00596992" w:rsidP="00BA27DB">
      <w:pPr>
        <w:autoSpaceDE w:val="0"/>
        <w:autoSpaceDN w:val="0"/>
        <w:adjustRightInd w:val="0"/>
        <w:ind w:firstLine="709"/>
        <w:jc w:val="both"/>
        <w:rPr>
          <w:sz w:val="28"/>
          <w:szCs w:val="28"/>
          <w:lang w:val="uk-UA"/>
        </w:rPr>
      </w:pPr>
    </w:p>
    <w:p w:rsidR="00F63CC1" w:rsidRPr="0091292F" w:rsidRDefault="00F63CC1" w:rsidP="0091292F">
      <w:pPr>
        <w:jc w:val="both"/>
        <w:rPr>
          <w:b/>
          <w:sz w:val="28"/>
          <w:szCs w:val="28"/>
          <w:lang w:val="uk-UA"/>
        </w:rPr>
      </w:pPr>
      <w:r w:rsidRPr="0091292F">
        <w:rPr>
          <w:b/>
          <w:sz w:val="28"/>
          <w:szCs w:val="28"/>
        </w:rPr>
        <w:t>Тема 2</w:t>
      </w:r>
      <w:r w:rsidRPr="0091292F">
        <w:rPr>
          <w:b/>
          <w:sz w:val="28"/>
          <w:szCs w:val="28"/>
          <w:lang w:val="uk-UA"/>
        </w:rPr>
        <w:t>.</w:t>
      </w:r>
      <w:r w:rsidR="0091292F" w:rsidRPr="0091292F">
        <w:rPr>
          <w:b/>
          <w:sz w:val="28"/>
          <w:szCs w:val="28"/>
          <w:lang w:val="uk-UA"/>
        </w:rPr>
        <w:t>Система адміністративного менеджменту та апарат управління</w:t>
      </w:r>
    </w:p>
    <w:p w:rsidR="0091292F" w:rsidRPr="0091292F" w:rsidRDefault="0091292F" w:rsidP="0091292F">
      <w:pPr>
        <w:pStyle w:val="Default"/>
        <w:ind w:left="216" w:firstLine="493"/>
        <w:jc w:val="both"/>
        <w:rPr>
          <w:sz w:val="28"/>
          <w:szCs w:val="28"/>
          <w:lang w:val="uk-UA"/>
        </w:rPr>
      </w:pPr>
      <w:r>
        <w:rPr>
          <w:sz w:val="28"/>
          <w:szCs w:val="28"/>
          <w:lang w:val="uk-UA"/>
        </w:rPr>
        <w:t xml:space="preserve">1. </w:t>
      </w:r>
      <w:r w:rsidRPr="0091292F">
        <w:rPr>
          <w:sz w:val="28"/>
          <w:szCs w:val="28"/>
          <w:lang w:val="uk-UA"/>
        </w:rPr>
        <w:t xml:space="preserve">Основні категорії адміністративного менеджменту. </w:t>
      </w:r>
    </w:p>
    <w:p w:rsidR="0091292F" w:rsidRPr="0091292F" w:rsidRDefault="0091292F" w:rsidP="0091292F">
      <w:pPr>
        <w:pStyle w:val="Default"/>
        <w:ind w:left="216" w:firstLine="493"/>
        <w:jc w:val="both"/>
        <w:rPr>
          <w:sz w:val="28"/>
          <w:szCs w:val="28"/>
          <w:lang w:val="uk-UA"/>
        </w:rPr>
      </w:pPr>
      <w:r>
        <w:rPr>
          <w:sz w:val="28"/>
          <w:szCs w:val="28"/>
          <w:lang w:val="uk-UA"/>
        </w:rPr>
        <w:t xml:space="preserve">2. </w:t>
      </w:r>
      <w:r w:rsidRPr="0091292F">
        <w:rPr>
          <w:sz w:val="28"/>
          <w:szCs w:val="28"/>
          <w:lang w:val="uk-UA"/>
        </w:rPr>
        <w:t>Система адміністративного управління (Administrative Management system), її структура.</w:t>
      </w:r>
    </w:p>
    <w:p w:rsidR="0091292F" w:rsidRPr="0091292F" w:rsidRDefault="0091292F" w:rsidP="0091292F">
      <w:pPr>
        <w:pStyle w:val="Default"/>
        <w:ind w:left="216" w:firstLine="493"/>
        <w:jc w:val="both"/>
        <w:rPr>
          <w:sz w:val="28"/>
          <w:szCs w:val="28"/>
          <w:lang w:val="uk-UA"/>
        </w:rPr>
      </w:pPr>
      <w:r>
        <w:rPr>
          <w:sz w:val="28"/>
          <w:szCs w:val="28"/>
          <w:lang w:val="uk-UA"/>
        </w:rPr>
        <w:t xml:space="preserve">3. </w:t>
      </w:r>
      <w:r w:rsidRPr="0091292F">
        <w:rPr>
          <w:sz w:val="28"/>
          <w:szCs w:val="28"/>
          <w:lang w:val="uk-UA"/>
        </w:rPr>
        <w:t>Адміністрація як орган адміністративного управління і субʼєкт адміністративного менеджменту.</w:t>
      </w:r>
    </w:p>
    <w:p w:rsidR="00F63CC1" w:rsidRPr="0091292F" w:rsidRDefault="0091292F" w:rsidP="0091292F">
      <w:pPr>
        <w:pStyle w:val="Default"/>
        <w:ind w:left="216" w:firstLine="493"/>
        <w:jc w:val="both"/>
        <w:rPr>
          <w:sz w:val="28"/>
          <w:szCs w:val="28"/>
          <w:lang w:val="uk-UA"/>
        </w:rPr>
      </w:pPr>
      <w:r>
        <w:rPr>
          <w:sz w:val="28"/>
          <w:szCs w:val="28"/>
          <w:lang w:val="uk-UA"/>
        </w:rPr>
        <w:t xml:space="preserve">4. </w:t>
      </w:r>
      <w:r w:rsidRPr="0091292F">
        <w:rPr>
          <w:sz w:val="28"/>
          <w:szCs w:val="28"/>
          <w:lang w:val="uk-UA"/>
        </w:rPr>
        <w:t>Менеджер-адміністратор як ключовий елемент системи адміністративного управління і субʼєкт адміністративного менеджмент.</w:t>
      </w:r>
    </w:p>
    <w:p w:rsidR="009E79D0" w:rsidRPr="0091292F" w:rsidRDefault="009E79D0" w:rsidP="00BA27DB">
      <w:pPr>
        <w:jc w:val="center"/>
        <w:rPr>
          <w:b/>
          <w:sz w:val="28"/>
          <w:szCs w:val="28"/>
          <w:lang w:val="uk-UA"/>
        </w:rPr>
      </w:pPr>
    </w:p>
    <w:p w:rsidR="009E79D0" w:rsidRPr="00BA27DB" w:rsidRDefault="009E79D0" w:rsidP="00BA27DB">
      <w:pPr>
        <w:tabs>
          <w:tab w:val="center" w:pos="4819"/>
          <w:tab w:val="left" w:pos="6168"/>
        </w:tabs>
        <w:rPr>
          <w:b/>
          <w:sz w:val="28"/>
          <w:szCs w:val="28"/>
          <w:lang w:val="uk-UA"/>
        </w:rPr>
      </w:pPr>
      <w:r w:rsidRPr="00BA27DB">
        <w:rPr>
          <w:b/>
          <w:sz w:val="28"/>
          <w:szCs w:val="28"/>
          <w:lang w:val="uk-UA"/>
        </w:rPr>
        <w:tab/>
        <w:t>Основний зміст</w:t>
      </w:r>
    </w:p>
    <w:p w:rsidR="0091292F" w:rsidRDefault="0091292F" w:rsidP="0091292F">
      <w:pPr>
        <w:pStyle w:val="Default"/>
        <w:ind w:firstLine="709"/>
        <w:jc w:val="both"/>
        <w:rPr>
          <w:b/>
          <w:i/>
          <w:sz w:val="28"/>
          <w:szCs w:val="28"/>
          <w:lang w:val="uk-UA"/>
        </w:rPr>
      </w:pPr>
      <w:r>
        <w:rPr>
          <w:b/>
          <w:i/>
          <w:sz w:val="28"/>
          <w:szCs w:val="28"/>
          <w:lang w:val="uk-UA"/>
        </w:rPr>
        <w:t xml:space="preserve">1. </w:t>
      </w:r>
      <w:r w:rsidRPr="0091292F">
        <w:rPr>
          <w:b/>
          <w:i/>
          <w:sz w:val="28"/>
          <w:szCs w:val="28"/>
          <w:lang w:val="uk-UA"/>
        </w:rPr>
        <w:t>Основні категорії</w:t>
      </w:r>
      <w:r>
        <w:rPr>
          <w:b/>
          <w:i/>
          <w:sz w:val="28"/>
          <w:szCs w:val="28"/>
          <w:lang w:val="uk-UA"/>
        </w:rPr>
        <w:t xml:space="preserve"> адміністративного менеджменту.</w:t>
      </w:r>
    </w:p>
    <w:p w:rsidR="00CB25A5" w:rsidRPr="00F54876" w:rsidRDefault="0091292F" w:rsidP="00CB25A5">
      <w:pPr>
        <w:autoSpaceDE w:val="0"/>
        <w:autoSpaceDN w:val="0"/>
        <w:adjustRightInd w:val="0"/>
        <w:jc w:val="both"/>
        <w:rPr>
          <w:rFonts w:eastAsia="TimesNewRomanPSMT"/>
          <w:sz w:val="28"/>
          <w:szCs w:val="28"/>
          <w:lang w:val="uk-UA" w:eastAsia="en-US"/>
        </w:rPr>
      </w:pPr>
      <w:r>
        <w:rPr>
          <w:b/>
          <w:i/>
          <w:sz w:val="28"/>
          <w:szCs w:val="28"/>
          <w:lang w:val="uk-UA"/>
        </w:rPr>
        <w:tab/>
      </w:r>
      <w:r w:rsidR="00CB25A5" w:rsidRPr="00F54876">
        <w:rPr>
          <w:rFonts w:eastAsia="TimesNewRomanPSMT"/>
          <w:sz w:val="28"/>
          <w:szCs w:val="28"/>
          <w:lang w:val="uk-UA" w:eastAsia="en-US"/>
        </w:rPr>
        <w:t>Існують різні підходи до визначення сутності адміністративногоменеджменту.Адміністративний менеджмент – один з основних напрямів сучасногоменеджменту, що вивчає адміністративно-розпорядницькі форми управління.</w:t>
      </w:r>
    </w:p>
    <w:p w:rsidR="00CB25A5" w:rsidRPr="00F54876" w:rsidRDefault="00CB25A5" w:rsidP="00CB25A5">
      <w:pPr>
        <w:autoSpaceDE w:val="0"/>
        <w:autoSpaceDN w:val="0"/>
        <w:adjustRightInd w:val="0"/>
        <w:ind w:firstLine="709"/>
        <w:jc w:val="both"/>
        <w:rPr>
          <w:rFonts w:eastAsia="TimesNewRomanPSMT"/>
          <w:sz w:val="28"/>
          <w:szCs w:val="28"/>
          <w:lang w:val="uk-UA" w:eastAsia="en-US"/>
        </w:rPr>
      </w:pPr>
      <w:r w:rsidRPr="00F54876">
        <w:rPr>
          <w:rFonts w:eastAsia="TimesNewRomanPSMT"/>
          <w:sz w:val="28"/>
          <w:szCs w:val="28"/>
          <w:lang w:val="uk-UA" w:eastAsia="en-US"/>
        </w:rPr>
        <w:t>Адміністративний менеджмент – це розробка і прийняття управлінськихрішень, розподіл завдань між виконавцями і контроль їх виконання.</w:t>
      </w:r>
    </w:p>
    <w:p w:rsidR="00CB25A5" w:rsidRPr="00CB25A5" w:rsidRDefault="00CB25A5" w:rsidP="00CB25A5">
      <w:pPr>
        <w:autoSpaceDE w:val="0"/>
        <w:autoSpaceDN w:val="0"/>
        <w:adjustRightInd w:val="0"/>
        <w:ind w:firstLine="709"/>
        <w:jc w:val="both"/>
        <w:rPr>
          <w:rFonts w:eastAsia="TimesNewRomanPSMT"/>
          <w:sz w:val="28"/>
          <w:szCs w:val="28"/>
          <w:lang w:eastAsia="en-US"/>
        </w:rPr>
      </w:pPr>
      <w:r w:rsidRPr="00CB25A5">
        <w:rPr>
          <w:rFonts w:eastAsia="TimesNewRomanPSMT"/>
          <w:sz w:val="28"/>
          <w:szCs w:val="28"/>
          <w:lang w:eastAsia="en-US"/>
        </w:rPr>
        <w:t>Адміністративний менеджмент – специфічна категорія і вид діяльності</w:t>
      </w:r>
      <w:r>
        <w:rPr>
          <w:rFonts w:eastAsia="TimesNewRomanPSMT"/>
          <w:sz w:val="28"/>
          <w:szCs w:val="28"/>
          <w:lang w:eastAsia="en-US"/>
        </w:rPr>
        <w:t>,</w:t>
      </w:r>
      <w:r w:rsidRPr="00CB25A5">
        <w:rPr>
          <w:rFonts w:eastAsia="TimesNewRomanPSMT"/>
          <w:sz w:val="28"/>
          <w:szCs w:val="28"/>
          <w:lang w:eastAsia="en-US"/>
        </w:rPr>
        <w:t>що включає в себе всі інструменти і навички управління в умовах формальнихорганізацій. Структурованість відносин у рамках таких організацій єспецифічною відмінністю адміністративного управління як діяльності</w:t>
      </w:r>
    </w:p>
    <w:p w:rsidR="0091292F" w:rsidRDefault="0091292F" w:rsidP="0091292F">
      <w:pPr>
        <w:ind w:firstLine="851"/>
        <w:jc w:val="both"/>
        <w:rPr>
          <w:sz w:val="28"/>
          <w:szCs w:val="28"/>
        </w:rPr>
      </w:pPr>
      <w:r w:rsidRPr="00B45139">
        <w:rPr>
          <w:sz w:val="28"/>
          <w:szCs w:val="28"/>
        </w:rPr>
        <w:t xml:space="preserve">Особливе місце у сучасному управлінні займає менеджмент. Менеджмент – це спосіб, манера спілкування з людьми; влада та мистецтво управління; уміння особливого роду і адміністративні навики; орган управління, адміністративна одиниця; інтеграційний процес, за допомогою якого професійно підготовлені спеціалісти формують організації і управляють ними шляхом постановки цілей і розробки способів їх досягнення. </w:t>
      </w:r>
    </w:p>
    <w:p w:rsidR="0091292F" w:rsidRDefault="0091292F" w:rsidP="0091292F">
      <w:pPr>
        <w:ind w:firstLine="851"/>
        <w:jc w:val="both"/>
        <w:rPr>
          <w:sz w:val="28"/>
          <w:szCs w:val="28"/>
        </w:rPr>
      </w:pPr>
      <w:r w:rsidRPr="00B45139">
        <w:rPr>
          <w:sz w:val="28"/>
          <w:szCs w:val="28"/>
        </w:rPr>
        <w:t>З точки зору функціонального підходу, менеджмент – сукупність процесів реалізації таких найбільш загальних функцій управління як планування, організація, мотивація і контроль, а також повязуючих їх процесів прийняття управлінських рішень та комунікації, що спрямовані на формування і досягненя цілей організацій. Менеджмент розглядається як форма практичної діяльності, що пов</w:t>
      </w:r>
      <w:r>
        <w:rPr>
          <w:sz w:val="28"/>
          <w:szCs w:val="28"/>
        </w:rPr>
        <w:t>’</w:t>
      </w:r>
      <w:r w:rsidRPr="00B45139">
        <w:rPr>
          <w:sz w:val="28"/>
          <w:szCs w:val="28"/>
        </w:rPr>
        <w:t xml:space="preserve">язана з процесом прийняття рішень щодо найкращого використання ресурсів (капіталу, матеріалів та людей), з метою досягнення запланованих завдань, що забезпечують постійний розвиток організації. </w:t>
      </w:r>
    </w:p>
    <w:p w:rsidR="0091292F" w:rsidRPr="002F0A79" w:rsidRDefault="0091292F" w:rsidP="0091292F">
      <w:pPr>
        <w:ind w:firstLine="851"/>
        <w:jc w:val="both"/>
        <w:rPr>
          <w:sz w:val="28"/>
          <w:szCs w:val="28"/>
        </w:rPr>
      </w:pPr>
      <w:r w:rsidRPr="00B45139">
        <w:rPr>
          <w:sz w:val="28"/>
          <w:szCs w:val="28"/>
        </w:rPr>
        <w:t>До предметного кола поняття «адміністрація» входять поняття адміністрація як органи виконавчої влади, управління, а також керівний персонал установи, підприємства, організації. Адмініструвати – означає керувати установою, організацією, підприємством, управляти. Адміністрація (від лат. Administratio</w:t>
      </w:r>
      <w:r w:rsidR="00CB25A5">
        <w:rPr>
          <w:sz w:val="28"/>
          <w:szCs w:val="28"/>
          <w:lang w:val="uk-UA"/>
        </w:rPr>
        <w:t xml:space="preserve">– </w:t>
      </w:r>
      <w:r w:rsidRPr="00B45139">
        <w:rPr>
          <w:sz w:val="28"/>
          <w:szCs w:val="28"/>
        </w:rPr>
        <w:t xml:space="preserve">управління, керівництво) </w:t>
      </w:r>
      <w:r>
        <w:rPr>
          <w:sz w:val="28"/>
          <w:szCs w:val="28"/>
        </w:rPr>
        <w:t>–</w:t>
      </w:r>
      <w:r w:rsidRPr="00B45139">
        <w:rPr>
          <w:sz w:val="28"/>
          <w:szCs w:val="28"/>
        </w:rPr>
        <w:t xml:space="preserve"> керівництво фірми, підприємства, організації, апарат управління; коло осіб, уповноважених </w:t>
      </w:r>
      <w:r w:rsidRPr="00B45139">
        <w:rPr>
          <w:sz w:val="28"/>
          <w:szCs w:val="28"/>
        </w:rPr>
        <w:lastRenderedPageBreak/>
        <w:t>здійснювати оперативне управління, виступати в якості юридичної особи, офіційно представляти організацію, установа. До адміністрації підприємства, фірми прийнято відносити керівника (президента), його заступників (віце-президентів), виконавчих директорів, головного бухгалтера, провідних менеджерів. Керівника призначають засновники, а інших членів адміністрації приймає на роботу вже призначений керівник. Адміністрація несе всю повноту відповідальності за всі рішення в області управління підприємством.</w:t>
      </w:r>
    </w:p>
    <w:p w:rsidR="0091292F" w:rsidRPr="002E238F" w:rsidRDefault="0091292F" w:rsidP="0091292F">
      <w:pPr>
        <w:widowControl w:val="0"/>
        <w:autoSpaceDE w:val="0"/>
        <w:autoSpaceDN w:val="0"/>
        <w:adjustRightInd w:val="0"/>
        <w:ind w:firstLine="851"/>
        <w:jc w:val="both"/>
        <w:rPr>
          <w:sz w:val="28"/>
          <w:szCs w:val="28"/>
          <w:lang w:eastAsia="en-US"/>
        </w:rPr>
      </w:pPr>
      <w:r w:rsidRPr="002E238F">
        <w:rPr>
          <w:sz w:val="28"/>
          <w:szCs w:val="28"/>
          <w:lang w:eastAsia="en-US"/>
        </w:rPr>
        <w:t>Варто розрізняти адміністративний менеджмент у бізнес-організаціях(business administration), а також некомерційних, суспільних і державнихорганізаціях (public administration).</w:t>
      </w:r>
    </w:p>
    <w:p w:rsidR="0091292F" w:rsidRPr="002E238F" w:rsidRDefault="0091292F" w:rsidP="0091292F">
      <w:pPr>
        <w:widowControl w:val="0"/>
        <w:autoSpaceDE w:val="0"/>
        <w:autoSpaceDN w:val="0"/>
        <w:adjustRightInd w:val="0"/>
        <w:ind w:firstLine="851"/>
        <w:jc w:val="both"/>
        <w:rPr>
          <w:sz w:val="28"/>
          <w:szCs w:val="28"/>
          <w:lang w:eastAsia="en-US"/>
        </w:rPr>
      </w:pPr>
      <w:r w:rsidRPr="002E238F">
        <w:rPr>
          <w:sz w:val="28"/>
          <w:szCs w:val="28"/>
          <w:lang w:eastAsia="en-US"/>
        </w:rPr>
        <w:t>1) Бізнес-адміністрування, концентруючи увагу на сфері підприємницькоїдіяльності, спрямоване на отримання прибутку, у той час, як публічнеадміністрування спрямоване на вирішення задач, пов</w:t>
      </w:r>
      <w:r>
        <w:rPr>
          <w:sz w:val="28"/>
          <w:szCs w:val="28"/>
          <w:lang w:eastAsia="en-US"/>
        </w:rPr>
        <w:t>’</w:t>
      </w:r>
      <w:r w:rsidRPr="002E238F">
        <w:rPr>
          <w:sz w:val="28"/>
          <w:szCs w:val="28"/>
          <w:lang w:eastAsia="en-US"/>
        </w:rPr>
        <w:t>язаних із забезпеченнямпотреб усього суспільства.</w:t>
      </w:r>
    </w:p>
    <w:p w:rsidR="0091292F" w:rsidRPr="002E238F" w:rsidRDefault="0091292F" w:rsidP="0091292F">
      <w:pPr>
        <w:widowControl w:val="0"/>
        <w:autoSpaceDE w:val="0"/>
        <w:autoSpaceDN w:val="0"/>
        <w:adjustRightInd w:val="0"/>
        <w:ind w:firstLine="851"/>
        <w:jc w:val="both"/>
        <w:rPr>
          <w:sz w:val="28"/>
          <w:szCs w:val="28"/>
          <w:lang w:eastAsia="en-US"/>
        </w:rPr>
      </w:pPr>
      <w:r w:rsidRPr="002E238F">
        <w:rPr>
          <w:sz w:val="28"/>
          <w:szCs w:val="28"/>
          <w:lang w:eastAsia="en-US"/>
        </w:rPr>
        <w:t>2) У бізнес-адмініструванні адміністративна функція підприємства(управління підприємством) відіграє основну роль. У публічномуадмініструванні переважають правозабезпечуюча і правозахисна функції, у тойчас, як управлінська і правоохоронна функції носять стосовно них підлеглийхарактер.</w:t>
      </w:r>
    </w:p>
    <w:p w:rsidR="0091292F" w:rsidRPr="00CB25A5" w:rsidRDefault="0091292F" w:rsidP="00CB25A5">
      <w:pPr>
        <w:ind w:firstLine="851"/>
        <w:jc w:val="both"/>
        <w:rPr>
          <w:sz w:val="28"/>
          <w:szCs w:val="28"/>
          <w:lang w:val="uk-UA" w:eastAsia="en-US"/>
        </w:rPr>
      </w:pPr>
      <w:r w:rsidRPr="002E238F">
        <w:rPr>
          <w:sz w:val="28"/>
          <w:szCs w:val="28"/>
          <w:lang w:eastAsia="en-US"/>
        </w:rPr>
        <w:t>3) Бізнес-адміністрування припускає спрямованість всієї управлінськоїдіяльності на внутрішню організацію, на упорядкування відносин усерединісамої організації для досягнення своїх цілей (оскільки бізнес-організації неможуть впливати на суспільні відносини шляхом прийняття і забезпечення принеобхідності примусового виконання нормативно-правових актів. Мова можейти лише про взаємовигідні договірні взаємини підприємства з зовнішнімисуб</w:t>
      </w:r>
      <w:r>
        <w:rPr>
          <w:sz w:val="28"/>
          <w:szCs w:val="28"/>
          <w:lang w:eastAsia="en-US"/>
        </w:rPr>
        <w:t>’</w:t>
      </w:r>
      <w:r w:rsidRPr="002E238F">
        <w:rPr>
          <w:sz w:val="28"/>
          <w:szCs w:val="28"/>
          <w:lang w:eastAsia="en-US"/>
        </w:rPr>
        <w:t>єктами, дотримання законодавства і своїх зобов</w:t>
      </w:r>
      <w:r>
        <w:rPr>
          <w:sz w:val="28"/>
          <w:szCs w:val="28"/>
          <w:lang w:eastAsia="en-US"/>
        </w:rPr>
        <w:t>’</w:t>
      </w:r>
      <w:r w:rsidRPr="002E238F">
        <w:rPr>
          <w:sz w:val="28"/>
          <w:szCs w:val="28"/>
          <w:lang w:eastAsia="en-US"/>
        </w:rPr>
        <w:t>язань перед державою,соціальної в</w:t>
      </w:r>
      <w:r w:rsidR="00CB25A5">
        <w:rPr>
          <w:sz w:val="28"/>
          <w:szCs w:val="28"/>
          <w:lang w:eastAsia="en-US"/>
        </w:rPr>
        <w:t>ідповідальності підприємством).</w:t>
      </w:r>
    </w:p>
    <w:p w:rsidR="0091292F" w:rsidRDefault="0091292F" w:rsidP="0091292F">
      <w:pPr>
        <w:pStyle w:val="Default"/>
        <w:ind w:firstLine="709"/>
        <w:jc w:val="both"/>
        <w:rPr>
          <w:b/>
          <w:i/>
          <w:sz w:val="28"/>
          <w:szCs w:val="28"/>
          <w:lang w:val="uk-UA"/>
        </w:rPr>
      </w:pPr>
      <w:r>
        <w:rPr>
          <w:b/>
          <w:i/>
          <w:sz w:val="28"/>
          <w:szCs w:val="28"/>
          <w:lang w:val="uk-UA"/>
        </w:rPr>
        <w:t xml:space="preserve">2. </w:t>
      </w:r>
      <w:r w:rsidRPr="0091292F">
        <w:rPr>
          <w:b/>
          <w:i/>
          <w:sz w:val="28"/>
          <w:szCs w:val="28"/>
          <w:lang w:val="uk-UA"/>
        </w:rPr>
        <w:t>Система адміністративного управління (Administrative Management system), її структура.</w:t>
      </w:r>
    </w:p>
    <w:p w:rsidR="00CB25A5" w:rsidRDefault="00CB25A5" w:rsidP="0091292F">
      <w:pPr>
        <w:pStyle w:val="Default"/>
        <w:ind w:firstLine="709"/>
        <w:jc w:val="both"/>
        <w:rPr>
          <w:sz w:val="28"/>
          <w:szCs w:val="28"/>
          <w:lang w:val="uk-UA" w:eastAsia="en-US"/>
        </w:rPr>
      </w:pPr>
      <w:r w:rsidRPr="00CB25A5">
        <w:rPr>
          <w:sz w:val="28"/>
          <w:szCs w:val="28"/>
          <w:lang w:val="uk-UA" w:eastAsia="en-US"/>
        </w:rPr>
        <w:t xml:space="preserve">Система адміністративного управління – </w:t>
      </w:r>
      <w:r w:rsidRPr="0064054C">
        <w:rPr>
          <w:sz w:val="28"/>
          <w:szCs w:val="28"/>
          <w:lang w:eastAsia="en-US"/>
        </w:rPr>
        <w:t>AdministrativeManagementSystem</w:t>
      </w:r>
      <w:r w:rsidRPr="00CB25A5">
        <w:rPr>
          <w:sz w:val="28"/>
          <w:szCs w:val="28"/>
          <w:lang w:val="uk-UA" w:eastAsia="en-US"/>
        </w:rPr>
        <w:t xml:space="preserve"> (</w:t>
      </w:r>
      <w:r w:rsidRPr="0064054C">
        <w:rPr>
          <w:sz w:val="28"/>
          <w:szCs w:val="28"/>
          <w:lang w:eastAsia="en-US"/>
        </w:rPr>
        <w:t>AMS</w:t>
      </w:r>
      <w:r w:rsidRPr="00CB25A5">
        <w:rPr>
          <w:sz w:val="28"/>
          <w:szCs w:val="28"/>
          <w:lang w:val="uk-UA" w:eastAsia="en-US"/>
        </w:rPr>
        <w:t>) – є основою ефективного управління для будь-яких компанійсвіту.</w:t>
      </w:r>
    </w:p>
    <w:p w:rsidR="00CB25A5" w:rsidRPr="00CB25A5" w:rsidRDefault="00CB25A5" w:rsidP="00CB25A5">
      <w:pPr>
        <w:autoSpaceDE w:val="0"/>
        <w:autoSpaceDN w:val="0"/>
        <w:adjustRightInd w:val="0"/>
        <w:ind w:firstLine="709"/>
        <w:jc w:val="both"/>
        <w:rPr>
          <w:rFonts w:eastAsia="TimesNewRomanPSMT"/>
          <w:sz w:val="28"/>
          <w:szCs w:val="28"/>
          <w:lang w:val="uk-UA" w:eastAsia="en-US"/>
        </w:rPr>
      </w:pPr>
      <w:r w:rsidRPr="00CB25A5">
        <w:rPr>
          <w:rFonts w:eastAsia="TimesNewRomanPSMT"/>
          <w:sz w:val="28"/>
          <w:szCs w:val="28"/>
          <w:lang w:val="uk-UA" w:eastAsia="en-US"/>
        </w:rPr>
        <w:t xml:space="preserve">На думку багатьох експертів, усі великі, середні і малі компанії на Заході й в Азії, у тому числі такі відомі компанії, як </w:t>
      </w:r>
      <w:r w:rsidRPr="00CB25A5">
        <w:rPr>
          <w:rFonts w:eastAsia="TimesNewRomanPSMT"/>
          <w:sz w:val="28"/>
          <w:szCs w:val="28"/>
          <w:lang w:eastAsia="en-US"/>
        </w:rPr>
        <w:t>Toyota</w:t>
      </w:r>
      <w:r w:rsidRPr="00CB25A5">
        <w:rPr>
          <w:rFonts w:eastAsia="TimesNewRomanPSMT"/>
          <w:sz w:val="28"/>
          <w:szCs w:val="28"/>
          <w:lang w:val="uk-UA" w:eastAsia="en-US"/>
        </w:rPr>
        <w:t xml:space="preserve">, </w:t>
      </w:r>
      <w:r w:rsidRPr="00CB25A5">
        <w:rPr>
          <w:rFonts w:eastAsia="TimesNewRomanPSMT"/>
          <w:sz w:val="28"/>
          <w:szCs w:val="28"/>
          <w:lang w:eastAsia="en-US"/>
        </w:rPr>
        <w:t>Honda</w:t>
      </w:r>
      <w:r w:rsidRPr="00CB25A5">
        <w:rPr>
          <w:rFonts w:eastAsia="TimesNewRomanPSMT"/>
          <w:sz w:val="28"/>
          <w:szCs w:val="28"/>
          <w:lang w:val="uk-UA" w:eastAsia="en-US"/>
        </w:rPr>
        <w:t xml:space="preserve">, </w:t>
      </w:r>
      <w:r w:rsidRPr="00CB25A5">
        <w:rPr>
          <w:rFonts w:eastAsia="TimesNewRomanPSMT"/>
          <w:sz w:val="28"/>
          <w:szCs w:val="28"/>
          <w:lang w:eastAsia="en-US"/>
        </w:rPr>
        <w:t>Ford</w:t>
      </w:r>
      <w:r w:rsidRPr="00CB25A5">
        <w:rPr>
          <w:rFonts w:eastAsia="TimesNewRomanPSMT"/>
          <w:sz w:val="28"/>
          <w:szCs w:val="28"/>
          <w:lang w:val="uk-UA" w:eastAsia="en-US"/>
        </w:rPr>
        <w:t xml:space="preserve">, </w:t>
      </w:r>
      <w:r w:rsidRPr="00CB25A5">
        <w:rPr>
          <w:rFonts w:eastAsia="TimesNewRomanPSMT"/>
          <w:sz w:val="28"/>
          <w:szCs w:val="28"/>
          <w:lang w:eastAsia="en-US"/>
        </w:rPr>
        <w:t>BMW</w:t>
      </w:r>
      <w:r w:rsidRPr="00CB25A5">
        <w:rPr>
          <w:rFonts w:eastAsia="TimesNewRomanPSMT"/>
          <w:sz w:val="28"/>
          <w:szCs w:val="28"/>
          <w:lang w:val="uk-UA" w:eastAsia="en-US"/>
        </w:rPr>
        <w:t xml:space="preserve">, </w:t>
      </w:r>
      <w:r w:rsidRPr="00CB25A5">
        <w:rPr>
          <w:rFonts w:eastAsia="TimesNewRomanPSMT"/>
          <w:sz w:val="28"/>
          <w:szCs w:val="28"/>
          <w:lang w:val="en-US" w:eastAsia="en-US"/>
        </w:rPr>
        <w:t>Volkswagen</w:t>
      </w:r>
      <w:r w:rsidRPr="00CB25A5">
        <w:rPr>
          <w:rFonts w:eastAsia="TimesNewRomanPSMT"/>
          <w:sz w:val="28"/>
          <w:szCs w:val="28"/>
          <w:lang w:val="uk-UA" w:eastAsia="en-US"/>
        </w:rPr>
        <w:t xml:space="preserve">, </w:t>
      </w:r>
      <w:r w:rsidRPr="00CB25A5">
        <w:rPr>
          <w:rFonts w:eastAsia="TimesNewRomanPSMT"/>
          <w:sz w:val="28"/>
          <w:szCs w:val="28"/>
          <w:lang w:val="en-US" w:eastAsia="en-US"/>
        </w:rPr>
        <w:t>Sony</w:t>
      </w:r>
      <w:r w:rsidRPr="00CB25A5">
        <w:rPr>
          <w:rFonts w:eastAsia="TimesNewRomanPSMT"/>
          <w:sz w:val="28"/>
          <w:szCs w:val="28"/>
          <w:lang w:val="uk-UA" w:eastAsia="en-US"/>
        </w:rPr>
        <w:t xml:space="preserve">, </w:t>
      </w:r>
      <w:r w:rsidRPr="00CB25A5">
        <w:rPr>
          <w:rFonts w:eastAsia="TimesNewRomanPSMT"/>
          <w:sz w:val="28"/>
          <w:szCs w:val="28"/>
          <w:lang w:val="en-US" w:eastAsia="en-US"/>
        </w:rPr>
        <w:t>Samsung</w:t>
      </w:r>
      <w:r w:rsidRPr="00CB25A5">
        <w:rPr>
          <w:rFonts w:eastAsia="TimesNewRomanPSMT"/>
          <w:sz w:val="28"/>
          <w:szCs w:val="28"/>
          <w:lang w:val="uk-UA" w:eastAsia="en-US"/>
        </w:rPr>
        <w:t xml:space="preserve">, </w:t>
      </w:r>
      <w:r w:rsidRPr="00CB25A5">
        <w:rPr>
          <w:rFonts w:eastAsia="TimesNewRomanPSMT"/>
          <w:sz w:val="28"/>
          <w:szCs w:val="28"/>
          <w:lang w:val="en-US" w:eastAsia="en-US"/>
        </w:rPr>
        <w:t>Coca</w:t>
      </w:r>
      <w:r w:rsidRPr="00CB25A5">
        <w:rPr>
          <w:rFonts w:eastAsia="TimesNewRomanPSMT"/>
          <w:sz w:val="28"/>
          <w:szCs w:val="28"/>
          <w:lang w:val="uk-UA" w:eastAsia="en-US"/>
        </w:rPr>
        <w:t>–С</w:t>
      </w:r>
      <w:r w:rsidRPr="00CB25A5">
        <w:rPr>
          <w:rFonts w:eastAsia="TimesNewRomanPSMT"/>
          <w:sz w:val="28"/>
          <w:szCs w:val="28"/>
          <w:lang w:val="en-US" w:eastAsia="en-US"/>
        </w:rPr>
        <w:t>ola</w:t>
      </w:r>
      <w:r w:rsidRPr="00CB25A5">
        <w:rPr>
          <w:rFonts w:eastAsia="TimesNewRomanPSMT"/>
          <w:sz w:val="28"/>
          <w:szCs w:val="28"/>
          <w:lang w:val="uk-UA" w:eastAsia="en-US"/>
        </w:rPr>
        <w:t xml:space="preserve">, </w:t>
      </w:r>
      <w:r w:rsidRPr="00CB25A5">
        <w:rPr>
          <w:rFonts w:eastAsia="TimesNewRomanPSMT"/>
          <w:sz w:val="28"/>
          <w:szCs w:val="28"/>
          <w:lang w:val="en-US" w:eastAsia="en-US"/>
        </w:rPr>
        <w:t>McDonald</w:t>
      </w:r>
      <w:r w:rsidRPr="00CB25A5">
        <w:rPr>
          <w:rFonts w:eastAsia="TimesNewRomanPSMT"/>
          <w:sz w:val="28"/>
          <w:szCs w:val="28"/>
          <w:lang w:val="uk-UA" w:eastAsia="en-US"/>
        </w:rPr>
        <w:t>ђ</w:t>
      </w:r>
      <w:r w:rsidRPr="00CB25A5">
        <w:rPr>
          <w:rFonts w:eastAsia="TimesNewRomanPSMT"/>
          <w:sz w:val="28"/>
          <w:szCs w:val="28"/>
          <w:lang w:val="en-US" w:eastAsia="en-US"/>
        </w:rPr>
        <w:t>s</w:t>
      </w:r>
      <w:r w:rsidRPr="00CB25A5">
        <w:rPr>
          <w:rFonts w:eastAsia="TimesNewRomanPSMT"/>
          <w:sz w:val="28"/>
          <w:szCs w:val="28"/>
          <w:lang w:val="uk-UA" w:eastAsia="en-US"/>
        </w:rPr>
        <w:t>, у своїй практиці управління спираються на систему адміністративного управління. Система адміністративного управління за 100 років настільки увійшла в практику управління на Заході й в Азії, що сучасні західні фахівці з управління і керівники навіть не уявляють, що десь управління може будуватися інакше – може бути безсистемним.</w:t>
      </w:r>
    </w:p>
    <w:p w:rsidR="00CB25A5" w:rsidRPr="00CB25A5" w:rsidRDefault="00CB25A5" w:rsidP="00CB25A5">
      <w:pPr>
        <w:autoSpaceDE w:val="0"/>
        <w:autoSpaceDN w:val="0"/>
        <w:adjustRightInd w:val="0"/>
        <w:ind w:firstLine="709"/>
        <w:jc w:val="both"/>
        <w:rPr>
          <w:rFonts w:eastAsia="TimesNewRomanPSMT"/>
          <w:sz w:val="28"/>
          <w:szCs w:val="28"/>
          <w:lang w:eastAsia="en-US"/>
        </w:rPr>
      </w:pPr>
      <w:r w:rsidRPr="00CB25A5">
        <w:rPr>
          <w:rFonts w:eastAsia="TimesNewRomanPSMT"/>
          <w:sz w:val="28"/>
          <w:szCs w:val="28"/>
          <w:lang w:eastAsia="en-US"/>
        </w:rPr>
        <w:t xml:space="preserve">Дана система є базисною, значно спрощує процес управління й істотнопідвищує ефективність будь-яких підприємств, дозволяючи їм прогрессивнорозвиватися. Система адміністративного управління дозволяє істотнопідвищити ефективність будь-якого підприємства, його прибутковість іконкурентоспроможність. Підвищується </w:t>
      </w:r>
      <w:r w:rsidRPr="00CB25A5">
        <w:rPr>
          <w:rFonts w:eastAsia="TimesNewRomanPSMT"/>
          <w:sz w:val="28"/>
          <w:szCs w:val="28"/>
          <w:lang w:eastAsia="en-US"/>
        </w:rPr>
        <w:lastRenderedPageBreak/>
        <w:t>довгостроковаконкурентоспроможність підприємств без суттєвих вкладень у модернізаціювиробництва.</w:t>
      </w:r>
    </w:p>
    <w:p w:rsidR="00CB25A5" w:rsidRPr="00CB25A5" w:rsidRDefault="00CB25A5" w:rsidP="00CB25A5">
      <w:pPr>
        <w:autoSpaceDE w:val="0"/>
        <w:autoSpaceDN w:val="0"/>
        <w:adjustRightInd w:val="0"/>
        <w:ind w:firstLine="709"/>
        <w:jc w:val="both"/>
        <w:rPr>
          <w:rFonts w:eastAsia="TimesNewRomanPSMT"/>
          <w:sz w:val="28"/>
          <w:szCs w:val="28"/>
          <w:lang w:eastAsia="en-US"/>
        </w:rPr>
      </w:pPr>
      <w:r w:rsidRPr="00CB25A5">
        <w:rPr>
          <w:rFonts w:eastAsia="TimesNewRomanPSMT"/>
          <w:sz w:val="28"/>
          <w:szCs w:val="28"/>
          <w:lang w:eastAsia="en-US"/>
        </w:rPr>
        <w:t>AMS також дозволяє вирішувати проблеми управління і мотиваціїперсоналу на підприємстві, що у свою чергу сприяє підвищенню виконавськоїдисципліни і продуктивності праці на кожному робочому місці, ліквідації втраті браку, суттєвому зниженню собівартості, ритмічній роботі всьогопідприємства. Опора на сучасну систему адміністративного менеджментудозволяє впевнено і гідно конкурувати на вітчизняних і закордонних ринках</w:t>
      </w:r>
      <w:r w:rsidRPr="00CB25A5">
        <w:rPr>
          <w:rFonts w:eastAsia="TimesNewRomanPSMT"/>
          <w:sz w:val="28"/>
          <w:szCs w:val="28"/>
          <w:lang w:val="uk-UA" w:eastAsia="en-US"/>
        </w:rPr>
        <w:t>.</w:t>
      </w:r>
    </w:p>
    <w:p w:rsidR="0091292F" w:rsidRDefault="0091292F" w:rsidP="0091292F">
      <w:pPr>
        <w:pStyle w:val="Default"/>
        <w:ind w:left="216" w:firstLine="709"/>
        <w:jc w:val="both"/>
        <w:rPr>
          <w:b/>
          <w:i/>
          <w:sz w:val="28"/>
          <w:szCs w:val="28"/>
          <w:lang w:val="uk-UA"/>
        </w:rPr>
      </w:pPr>
      <w:r>
        <w:rPr>
          <w:b/>
          <w:i/>
          <w:sz w:val="28"/>
          <w:szCs w:val="28"/>
          <w:lang w:val="uk-UA"/>
        </w:rPr>
        <w:t xml:space="preserve">3. </w:t>
      </w:r>
      <w:r w:rsidRPr="0091292F">
        <w:rPr>
          <w:b/>
          <w:i/>
          <w:sz w:val="28"/>
          <w:szCs w:val="28"/>
          <w:lang w:val="uk-UA"/>
        </w:rPr>
        <w:t>Адміністрація як орган адміністративного управління і субʼєкт адміністративного менеджменту.</w:t>
      </w:r>
    </w:p>
    <w:p w:rsidR="00CB25A5" w:rsidRPr="00CB25A5" w:rsidRDefault="00CB25A5" w:rsidP="00CB25A5">
      <w:pPr>
        <w:ind w:firstLine="851"/>
        <w:jc w:val="both"/>
        <w:rPr>
          <w:sz w:val="28"/>
          <w:szCs w:val="28"/>
          <w:lang w:val="uk-UA" w:eastAsia="en-US"/>
        </w:rPr>
      </w:pPr>
      <w:r w:rsidRPr="00CB25A5">
        <w:rPr>
          <w:sz w:val="28"/>
          <w:szCs w:val="28"/>
          <w:lang w:val="uk-UA" w:eastAsia="en-US"/>
        </w:rPr>
        <w:t>У публічному адмініструванніможна виділити як управлінську діяльність, що спрямовується за межівідповідного органу і регулює визначені суспільні відносини, так іуправлінську діяльність, що носить внутрішньоорганізаційний характер іспрямована на регулювання адміністративно-правових і трудових відносинусередині органу публічної влади.Проте, більшість ефективних і діючих управлінських методів, технологій,способів і інструментів з’явилися і пройшли апробацію саме в бізнесі, і лишепотім інтегрувалися в систему публічного адміністрування.</w:t>
      </w:r>
    </w:p>
    <w:p w:rsidR="00CB25A5" w:rsidRDefault="00CB25A5" w:rsidP="00CB25A5">
      <w:pPr>
        <w:ind w:firstLine="851"/>
        <w:jc w:val="both"/>
        <w:rPr>
          <w:sz w:val="28"/>
          <w:szCs w:val="28"/>
          <w:lang w:val="uk-UA" w:eastAsia="en-US"/>
        </w:rPr>
      </w:pPr>
      <w:r w:rsidRPr="005D621F">
        <w:rPr>
          <w:sz w:val="28"/>
          <w:szCs w:val="28"/>
          <w:lang w:eastAsia="en-US"/>
        </w:rPr>
        <w:t>Суб</w:t>
      </w:r>
      <w:r>
        <w:rPr>
          <w:sz w:val="28"/>
          <w:szCs w:val="28"/>
          <w:lang w:eastAsia="en-US"/>
        </w:rPr>
        <w:t>’</w:t>
      </w:r>
      <w:r w:rsidRPr="005D621F">
        <w:rPr>
          <w:sz w:val="28"/>
          <w:szCs w:val="28"/>
          <w:lang w:eastAsia="en-US"/>
        </w:rPr>
        <w:t>єктом адміністративного менеджменту є адміністрація підприємствав ц</w:t>
      </w:r>
      <w:r>
        <w:rPr>
          <w:sz w:val="28"/>
          <w:szCs w:val="28"/>
          <w:lang w:eastAsia="en-US"/>
        </w:rPr>
        <w:t>ілому, а не окремий керівник. (</w:t>
      </w:r>
      <w:r>
        <w:rPr>
          <w:sz w:val="28"/>
          <w:szCs w:val="28"/>
          <w:lang w:val="uk-UA" w:eastAsia="en-US"/>
        </w:rPr>
        <w:t>к</w:t>
      </w:r>
      <w:r w:rsidRPr="005D621F">
        <w:rPr>
          <w:sz w:val="28"/>
          <w:szCs w:val="28"/>
          <w:lang w:eastAsia="en-US"/>
        </w:rPr>
        <w:t>ерівник, у свою чергу, є суб</w:t>
      </w:r>
      <w:r>
        <w:rPr>
          <w:sz w:val="28"/>
          <w:szCs w:val="28"/>
          <w:lang w:eastAsia="en-US"/>
        </w:rPr>
        <w:t>’</w:t>
      </w:r>
      <w:r w:rsidRPr="005D621F">
        <w:rPr>
          <w:sz w:val="28"/>
          <w:szCs w:val="28"/>
          <w:lang w:eastAsia="en-US"/>
        </w:rPr>
        <w:t>єктомадміністративної діяльності, зміст якої складає виконання організаційно-розпорядницьких функцій).</w:t>
      </w:r>
      <w:r w:rsidRPr="00CB25A5">
        <w:rPr>
          <w:sz w:val="28"/>
          <w:szCs w:val="28"/>
          <w:lang w:val="uk-UA" w:eastAsia="en-US"/>
        </w:rPr>
        <w:t>У загальному значенні підадміністрацієюпідприємства розуміється його керівний склад.Об’єктами управління в загальному випадку є:1) відносини між людьми, що виникають у тих функціональних сферахдіяльності підприємства, що мають потребу у керуючому впливі;2) відносини між представниками адміністрації підприємства з приводууправління.</w:t>
      </w:r>
    </w:p>
    <w:p w:rsidR="00CB25A5" w:rsidRPr="00CB25A5" w:rsidRDefault="00CB25A5" w:rsidP="00CB25A5">
      <w:pPr>
        <w:autoSpaceDE w:val="0"/>
        <w:autoSpaceDN w:val="0"/>
        <w:adjustRightInd w:val="0"/>
        <w:ind w:firstLine="709"/>
        <w:jc w:val="both"/>
        <w:rPr>
          <w:rFonts w:eastAsia="TimesNewRomanPSMT"/>
          <w:sz w:val="28"/>
          <w:szCs w:val="28"/>
          <w:lang w:val="uk-UA" w:eastAsia="en-US"/>
        </w:rPr>
      </w:pPr>
      <w:r w:rsidRPr="00CB25A5">
        <w:rPr>
          <w:rFonts w:eastAsia="TimesNewRomanPSMT"/>
          <w:sz w:val="28"/>
          <w:szCs w:val="28"/>
          <w:lang w:val="uk-UA" w:eastAsia="en-US"/>
        </w:rPr>
        <w:t>Адміністрація підприємства – це вище керівництво, керівникипідрозділів підприємства, їх заступники, що мають право приймати рішення:</w:t>
      </w:r>
    </w:p>
    <w:p w:rsidR="00CB25A5" w:rsidRPr="00CB25A5" w:rsidRDefault="00CB25A5" w:rsidP="0011785D">
      <w:pPr>
        <w:autoSpaceDE w:val="0"/>
        <w:autoSpaceDN w:val="0"/>
        <w:adjustRightInd w:val="0"/>
        <w:ind w:firstLine="709"/>
        <w:jc w:val="both"/>
        <w:rPr>
          <w:rFonts w:eastAsia="TimesNewRomanPSMT"/>
          <w:sz w:val="28"/>
          <w:szCs w:val="28"/>
          <w:lang w:eastAsia="en-US"/>
        </w:rPr>
      </w:pPr>
      <w:r w:rsidRPr="00CB25A5">
        <w:rPr>
          <w:rFonts w:eastAsia="TimesNewRomanPSMT"/>
          <w:sz w:val="28"/>
          <w:szCs w:val="28"/>
          <w:lang w:eastAsia="en-US"/>
        </w:rPr>
        <w:t>1. До вищого керівництва відносяться перші керівники (директор,генеральний директор, начальник, керуючий та їх заступники, президент, віце-президент і т. д.).</w:t>
      </w:r>
    </w:p>
    <w:p w:rsidR="00CB25A5" w:rsidRPr="00CB25A5" w:rsidRDefault="00CB25A5" w:rsidP="0011785D">
      <w:pPr>
        <w:autoSpaceDE w:val="0"/>
        <w:autoSpaceDN w:val="0"/>
        <w:adjustRightInd w:val="0"/>
        <w:ind w:firstLine="709"/>
        <w:jc w:val="both"/>
        <w:rPr>
          <w:rFonts w:eastAsia="TimesNewRomanPSMT"/>
          <w:sz w:val="28"/>
          <w:szCs w:val="28"/>
          <w:lang w:eastAsia="en-US"/>
        </w:rPr>
      </w:pPr>
      <w:r w:rsidRPr="00CB25A5">
        <w:rPr>
          <w:rFonts w:eastAsia="TimesNewRomanPSMT"/>
          <w:sz w:val="28"/>
          <w:szCs w:val="28"/>
          <w:lang w:eastAsia="en-US"/>
        </w:rPr>
        <w:t>2. Керівники підрозділів підприємства звичайно поділяються накерівників лінійних і функціональних підрозділів.</w:t>
      </w:r>
    </w:p>
    <w:p w:rsidR="00CB25A5" w:rsidRPr="00CB25A5" w:rsidRDefault="00CB25A5" w:rsidP="00CB25A5">
      <w:pPr>
        <w:autoSpaceDE w:val="0"/>
        <w:autoSpaceDN w:val="0"/>
        <w:adjustRightInd w:val="0"/>
        <w:jc w:val="both"/>
        <w:rPr>
          <w:rFonts w:eastAsia="TimesNewRomanPSMT"/>
          <w:sz w:val="28"/>
          <w:szCs w:val="28"/>
          <w:lang w:eastAsia="en-US"/>
        </w:rPr>
      </w:pPr>
      <w:r w:rsidRPr="00CB25A5">
        <w:rPr>
          <w:rFonts w:eastAsia="TimesNewRomanPSMT"/>
          <w:sz w:val="28"/>
          <w:szCs w:val="28"/>
          <w:lang w:eastAsia="en-US"/>
        </w:rPr>
        <w:t>2.1. До лінійних керівників відносять керівників виробничих абоопераційних підрозділів. Крім того, у залежності від ролі, що виконуєтьсяпідрозділами в діяльності підприємства, їх керівники можуть розділятися накерівників основних і допоміжних виробничих або операційних підрозділів.</w:t>
      </w:r>
    </w:p>
    <w:p w:rsidR="0011785D" w:rsidRDefault="00CB25A5" w:rsidP="00CB25A5">
      <w:pPr>
        <w:autoSpaceDE w:val="0"/>
        <w:autoSpaceDN w:val="0"/>
        <w:adjustRightInd w:val="0"/>
        <w:jc w:val="both"/>
        <w:rPr>
          <w:rFonts w:eastAsia="TimesNewRomanPSMT"/>
          <w:sz w:val="28"/>
          <w:szCs w:val="28"/>
          <w:lang w:val="uk-UA" w:eastAsia="en-US"/>
        </w:rPr>
      </w:pPr>
      <w:r w:rsidRPr="00CB25A5">
        <w:rPr>
          <w:rFonts w:eastAsia="TimesNewRomanPSMT"/>
          <w:sz w:val="28"/>
          <w:szCs w:val="28"/>
          <w:lang w:eastAsia="en-US"/>
        </w:rPr>
        <w:t>2.2. До функціональних керівників відносять керівників всіх іншихпідрозділів (служб), діяльність яких пов'язана з технічною підготовкоювиробництва, комерційною роботою, плануванням, організацією праці ізаробітної плати, фінансами, обліком і т. д.</w:t>
      </w:r>
    </w:p>
    <w:p w:rsidR="00CB25A5" w:rsidRPr="0011785D" w:rsidRDefault="00CB25A5" w:rsidP="0011785D">
      <w:pPr>
        <w:autoSpaceDE w:val="0"/>
        <w:autoSpaceDN w:val="0"/>
        <w:adjustRightInd w:val="0"/>
        <w:ind w:firstLine="709"/>
        <w:jc w:val="both"/>
        <w:rPr>
          <w:rFonts w:eastAsia="TimesNewRomanPSMT"/>
          <w:sz w:val="28"/>
          <w:szCs w:val="28"/>
          <w:lang w:val="uk-UA" w:eastAsia="en-US"/>
        </w:rPr>
      </w:pPr>
      <w:r w:rsidRPr="00F54876">
        <w:rPr>
          <w:rFonts w:eastAsia="TimesNewRomanPSMT"/>
          <w:sz w:val="28"/>
          <w:szCs w:val="28"/>
          <w:lang w:val="uk-UA" w:eastAsia="en-US"/>
        </w:rPr>
        <w:t>Власник наймає адміністрацію для створення, а потім для управлінняналежного йому підприємства.</w:t>
      </w:r>
      <w:r w:rsidR="00F54876">
        <w:rPr>
          <w:rFonts w:eastAsia="TimesNewRomanPSMT"/>
          <w:sz w:val="28"/>
          <w:szCs w:val="28"/>
          <w:lang w:val="uk-UA" w:eastAsia="en-US"/>
        </w:rPr>
        <w:t xml:space="preserve"> </w:t>
      </w:r>
      <w:r w:rsidRPr="0011785D">
        <w:rPr>
          <w:rFonts w:eastAsia="TimesNewRomanPSMT"/>
          <w:sz w:val="28"/>
          <w:szCs w:val="28"/>
          <w:lang w:val="uk-UA" w:eastAsia="en-US"/>
        </w:rPr>
        <w:t xml:space="preserve">Саме адміністрація, гіпотетично </w:t>
      </w:r>
      <w:r w:rsidRPr="0011785D">
        <w:rPr>
          <w:rFonts w:eastAsia="TimesNewRomanPSMT"/>
          <w:sz w:val="28"/>
          <w:szCs w:val="28"/>
          <w:lang w:val="uk-UA" w:eastAsia="en-US"/>
        </w:rPr>
        <w:lastRenderedPageBreak/>
        <w:t>представлена як найбільш узагальнений</w:t>
      </w:r>
      <w:r w:rsidR="0011785D" w:rsidRPr="0011785D">
        <w:rPr>
          <w:rFonts w:eastAsia="TimesNewRomanPSMT"/>
          <w:sz w:val="28"/>
          <w:szCs w:val="28"/>
          <w:lang w:val="uk-UA" w:eastAsia="en-US"/>
        </w:rPr>
        <w:t>субʼ</w:t>
      </w:r>
      <w:r w:rsidRPr="0011785D">
        <w:rPr>
          <w:rFonts w:eastAsia="TimesNewRomanPSMT"/>
          <w:sz w:val="28"/>
          <w:szCs w:val="28"/>
          <w:lang w:val="uk-UA" w:eastAsia="en-US"/>
        </w:rPr>
        <w:t>єкт управлінського процесу, виконує досить необхідну задачу – закладаєоснови організаційної діяльності в сфері управління (незалежно від того, якаформальна організація мається на увазі).</w:t>
      </w:r>
    </w:p>
    <w:p w:rsidR="00CB25A5" w:rsidRPr="0011785D" w:rsidRDefault="00CB25A5"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Адміністрація забезпечує підбір, оформлення й організацію діяльностіпрацівників управлінських і виробничих підрозділів підприємства. У процесіфункціонування підприємства адміністрація здійснює загальні,системозабезпечуючі виконавчі повноваження: формує підприємство,спрямовує і супроводжує його функціонування, контролює і представляєвстановлену звітність, забезпечує, у разі потреби, реформування підприємства.</w:t>
      </w:r>
    </w:p>
    <w:p w:rsidR="00CB25A5" w:rsidRPr="0011785D" w:rsidRDefault="00CB25A5"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Деталізація й адаптація цілей підприємства стосовно до підрозділів,постановка і вирішення конкретних задач, як правило, делегуютьсяадміністрацією нижчестоящим керівникам управлінських і виробничихпідрозділів підприємства. Адміністрація не замінює діяльність конкретнихвиробничих і управлінських підрозділів підприємства, але, насамперед,забезпечує оперативний супровід цієї діяльності</w:t>
      </w:r>
      <w:r w:rsidRPr="00CB25A5">
        <w:rPr>
          <w:rFonts w:eastAsia="TimesNewRomanPSMT"/>
          <w:sz w:val="20"/>
          <w:szCs w:val="20"/>
          <w:lang w:val="uk-UA" w:eastAsia="en-US"/>
        </w:rPr>
        <w:t>.</w:t>
      </w:r>
    </w:p>
    <w:p w:rsidR="004A582A" w:rsidRDefault="0091292F" w:rsidP="0091292F">
      <w:pPr>
        <w:ind w:firstLine="709"/>
        <w:jc w:val="both"/>
        <w:rPr>
          <w:b/>
          <w:i/>
          <w:sz w:val="28"/>
          <w:szCs w:val="28"/>
          <w:lang w:val="uk-UA"/>
        </w:rPr>
      </w:pPr>
      <w:r>
        <w:rPr>
          <w:b/>
          <w:i/>
          <w:sz w:val="28"/>
          <w:szCs w:val="28"/>
          <w:lang w:val="uk-UA"/>
        </w:rPr>
        <w:t xml:space="preserve">4. </w:t>
      </w:r>
      <w:r w:rsidRPr="0091292F">
        <w:rPr>
          <w:b/>
          <w:i/>
          <w:sz w:val="28"/>
          <w:szCs w:val="28"/>
          <w:lang w:val="uk-UA"/>
        </w:rPr>
        <w:t>Менеджер-адміністратор як ключовий елемент системи адміністративного управління і субʼєкт адміністративного менеджмент.</w:t>
      </w:r>
    </w:p>
    <w:p w:rsidR="0011785D" w:rsidRDefault="0011785D"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Менеджер – це член організації, що здійснює управлінську діяльність івирішує управлінські задачі. У процесі управління менеджери виконуютьфункції, необхідні для вирішення задач підприємства – адміністративні функції.</w:t>
      </w:r>
    </w:p>
    <w:p w:rsidR="0011785D" w:rsidRDefault="0011785D"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Адміністративна функція підприємства (управління підприємством) –визначена сукупність операцій, спрямованих на координацію, узгодженеспільне виконання всіх інших функцій підприємства (технічної, комерційної,фінансової, облікової й ін.).</w:t>
      </w:r>
    </w:p>
    <w:p w:rsidR="0011785D" w:rsidRPr="0011785D" w:rsidRDefault="0011785D"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eastAsia="en-US"/>
        </w:rPr>
        <w:t>Адміністративні (управлінські) операції можуть бути згруповані затехнологічною ознакою таким чином:</w:t>
      </w:r>
    </w:p>
    <w:p w:rsidR="0011785D" w:rsidRPr="00B20762" w:rsidRDefault="0011785D" w:rsidP="0011785D">
      <w:pPr>
        <w:autoSpaceDE w:val="0"/>
        <w:autoSpaceDN w:val="0"/>
        <w:adjustRightInd w:val="0"/>
        <w:jc w:val="both"/>
        <w:rPr>
          <w:rFonts w:eastAsia="TimesNewRomanPSMT"/>
          <w:sz w:val="28"/>
          <w:szCs w:val="28"/>
          <w:lang w:val="uk-UA" w:eastAsia="en-US"/>
        </w:rPr>
      </w:pPr>
      <w:r w:rsidRPr="00B20762">
        <w:rPr>
          <w:rFonts w:eastAsia="TimesNewRomanPSMT"/>
          <w:sz w:val="28"/>
          <w:szCs w:val="28"/>
          <w:lang w:val="uk-UA" w:eastAsia="en-US"/>
        </w:rPr>
        <w:t>– організаційно-розпорядницькі операції (службово-комунікаційні,розпорядницькі, координаційні, контрольно-оцінні);</w:t>
      </w:r>
    </w:p>
    <w:p w:rsidR="0011785D" w:rsidRPr="0011785D" w:rsidRDefault="0011785D" w:rsidP="0011785D">
      <w:pPr>
        <w:autoSpaceDE w:val="0"/>
        <w:autoSpaceDN w:val="0"/>
        <w:adjustRightInd w:val="0"/>
        <w:jc w:val="both"/>
        <w:rPr>
          <w:rFonts w:eastAsia="TimesNewRomanPSMT"/>
          <w:sz w:val="28"/>
          <w:szCs w:val="28"/>
          <w:lang w:eastAsia="en-US"/>
        </w:rPr>
      </w:pPr>
      <w:r w:rsidRPr="0011785D">
        <w:rPr>
          <w:rFonts w:eastAsia="TimesNewRomanPSMT"/>
          <w:sz w:val="28"/>
          <w:szCs w:val="28"/>
          <w:lang w:eastAsia="en-US"/>
        </w:rPr>
        <w:t>– аналітико-конструктивні операції (аналітичні, конструктивні);</w:t>
      </w:r>
    </w:p>
    <w:p w:rsidR="0011785D" w:rsidRDefault="0011785D" w:rsidP="0011785D">
      <w:pPr>
        <w:autoSpaceDE w:val="0"/>
        <w:autoSpaceDN w:val="0"/>
        <w:adjustRightInd w:val="0"/>
        <w:jc w:val="both"/>
        <w:rPr>
          <w:rFonts w:eastAsia="TimesNewRomanPSMT"/>
          <w:sz w:val="28"/>
          <w:szCs w:val="28"/>
          <w:lang w:val="uk-UA" w:eastAsia="en-US"/>
        </w:rPr>
      </w:pPr>
      <w:r w:rsidRPr="0011785D">
        <w:rPr>
          <w:rFonts w:eastAsia="TimesNewRomanPSMT"/>
          <w:sz w:val="28"/>
          <w:szCs w:val="28"/>
          <w:lang w:eastAsia="en-US"/>
        </w:rPr>
        <w:t>– інформаційно-технічні операції (первинно-рахункові й облікові,комунікаційно-технічні, обчислювальні і формально-логічні).</w:t>
      </w:r>
    </w:p>
    <w:p w:rsidR="0011785D" w:rsidRDefault="0011785D"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Задача менеджера як адміністратора полягає у створенні дієздатноїадміністративної структури управління підприємством і визначених правил, щоописують функціонування такої організації у визначених прогнозованихумовах.</w:t>
      </w:r>
    </w:p>
    <w:p w:rsidR="0011785D" w:rsidRPr="0011785D" w:rsidRDefault="0011785D" w:rsidP="0011785D">
      <w:pPr>
        <w:autoSpaceDE w:val="0"/>
        <w:autoSpaceDN w:val="0"/>
        <w:adjustRightInd w:val="0"/>
        <w:ind w:firstLine="709"/>
        <w:jc w:val="both"/>
        <w:rPr>
          <w:rFonts w:eastAsia="TimesNewRomanPSMT"/>
          <w:sz w:val="28"/>
          <w:szCs w:val="28"/>
          <w:lang w:val="uk-UA" w:eastAsia="en-US"/>
        </w:rPr>
      </w:pPr>
      <w:r w:rsidRPr="0011785D">
        <w:rPr>
          <w:rFonts w:eastAsia="TimesNewRomanPSMT"/>
          <w:sz w:val="28"/>
          <w:szCs w:val="28"/>
          <w:lang w:val="uk-UA" w:eastAsia="en-US"/>
        </w:rPr>
        <w:t>Менеджер-адміністратор повинен:</w:t>
      </w:r>
    </w:p>
    <w:p w:rsidR="0011785D" w:rsidRPr="0011785D" w:rsidRDefault="0011785D" w:rsidP="0011785D">
      <w:pPr>
        <w:autoSpaceDE w:val="0"/>
        <w:autoSpaceDN w:val="0"/>
        <w:adjustRightInd w:val="0"/>
        <w:jc w:val="both"/>
        <w:rPr>
          <w:rFonts w:eastAsia="TimesNewRomanPSMT"/>
          <w:sz w:val="28"/>
          <w:szCs w:val="28"/>
          <w:lang w:val="uk-UA" w:eastAsia="en-US"/>
        </w:rPr>
      </w:pPr>
      <w:r w:rsidRPr="0011785D">
        <w:rPr>
          <w:rFonts w:eastAsia="TimesNewRomanPSMT"/>
          <w:sz w:val="28"/>
          <w:szCs w:val="28"/>
          <w:lang w:val="uk-UA" w:eastAsia="en-US"/>
        </w:rPr>
        <w:t>– розуміти необхідність усебічного вивчення рис і особливостейорганізації з метою побудови оптимальної системи управління;</w:t>
      </w:r>
    </w:p>
    <w:p w:rsidR="0011785D" w:rsidRPr="00B20762" w:rsidRDefault="0011785D" w:rsidP="0011785D">
      <w:pPr>
        <w:autoSpaceDE w:val="0"/>
        <w:autoSpaceDN w:val="0"/>
        <w:adjustRightInd w:val="0"/>
        <w:jc w:val="both"/>
        <w:rPr>
          <w:rFonts w:eastAsia="TimesNewRomanPSMT"/>
          <w:sz w:val="28"/>
          <w:szCs w:val="28"/>
          <w:lang w:val="uk-UA" w:eastAsia="en-US"/>
        </w:rPr>
      </w:pPr>
      <w:r w:rsidRPr="00B20762">
        <w:rPr>
          <w:rFonts w:eastAsia="TimesNewRomanPSMT"/>
          <w:sz w:val="28"/>
          <w:szCs w:val="28"/>
          <w:lang w:val="uk-UA" w:eastAsia="en-US"/>
        </w:rPr>
        <w:t>– неминучість зміни системи управління як відповідної міри при змінізовнішньої ситуації;</w:t>
      </w:r>
    </w:p>
    <w:p w:rsidR="0011785D" w:rsidRPr="0011785D" w:rsidRDefault="0011785D" w:rsidP="0011785D">
      <w:pPr>
        <w:autoSpaceDE w:val="0"/>
        <w:autoSpaceDN w:val="0"/>
        <w:adjustRightInd w:val="0"/>
        <w:jc w:val="both"/>
        <w:rPr>
          <w:rFonts w:eastAsia="TimesNewRomanPSMT"/>
          <w:sz w:val="28"/>
          <w:szCs w:val="28"/>
          <w:lang w:val="uk-UA" w:eastAsia="en-US"/>
        </w:rPr>
      </w:pPr>
      <w:r w:rsidRPr="0011785D">
        <w:rPr>
          <w:rFonts w:eastAsia="TimesNewRomanPSMT"/>
          <w:sz w:val="28"/>
          <w:szCs w:val="28"/>
          <w:lang w:eastAsia="en-US"/>
        </w:rPr>
        <w:t>– знати сучасні тенденції в розвитку організаційних форм, перевагирізних форм власності підприємства;</w:t>
      </w:r>
    </w:p>
    <w:p w:rsidR="0011785D" w:rsidRPr="0011785D" w:rsidRDefault="0011785D" w:rsidP="0011785D">
      <w:pPr>
        <w:autoSpaceDE w:val="0"/>
        <w:autoSpaceDN w:val="0"/>
        <w:adjustRightInd w:val="0"/>
        <w:jc w:val="center"/>
        <w:rPr>
          <w:rFonts w:eastAsia="TimesNewRomanPSMT"/>
          <w:sz w:val="28"/>
          <w:szCs w:val="28"/>
          <w:lang w:eastAsia="en-US"/>
        </w:rPr>
      </w:pPr>
      <w:r w:rsidRPr="0011785D">
        <w:rPr>
          <w:rFonts w:eastAsia="TimesNewRomanPSMT"/>
          <w:sz w:val="28"/>
          <w:szCs w:val="28"/>
          <w:lang w:eastAsia="en-US"/>
        </w:rPr>
        <w:lastRenderedPageBreak/>
        <w:t>– обирати параметри підприємства, необхідні для характеристики</w:t>
      </w:r>
    </w:p>
    <w:p w:rsidR="0011785D" w:rsidRPr="0011785D" w:rsidRDefault="0011785D" w:rsidP="0011785D">
      <w:pPr>
        <w:autoSpaceDE w:val="0"/>
        <w:autoSpaceDN w:val="0"/>
        <w:adjustRightInd w:val="0"/>
        <w:jc w:val="both"/>
        <w:rPr>
          <w:rFonts w:eastAsia="TimesNewRomanPSMT"/>
          <w:sz w:val="28"/>
          <w:szCs w:val="28"/>
          <w:lang w:eastAsia="en-US"/>
        </w:rPr>
      </w:pPr>
      <w:r w:rsidRPr="0011785D">
        <w:rPr>
          <w:rFonts w:eastAsia="TimesNewRomanPSMT"/>
          <w:sz w:val="28"/>
          <w:szCs w:val="28"/>
          <w:lang w:eastAsia="en-US"/>
        </w:rPr>
        <w:t>об</w:t>
      </w:r>
      <w:r>
        <w:rPr>
          <w:rFonts w:eastAsia="TimesNewRomanPSMT"/>
          <w:sz w:val="28"/>
          <w:szCs w:val="28"/>
          <w:lang w:eastAsia="en-US"/>
        </w:rPr>
        <w:t>ʼ</w:t>
      </w:r>
      <w:r w:rsidRPr="0011785D">
        <w:rPr>
          <w:rFonts w:eastAsia="TimesNewRomanPSMT"/>
          <w:sz w:val="28"/>
          <w:szCs w:val="28"/>
          <w:lang w:eastAsia="en-US"/>
        </w:rPr>
        <w:t>єкта управління;</w:t>
      </w:r>
    </w:p>
    <w:p w:rsidR="0011785D" w:rsidRPr="0011785D" w:rsidRDefault="0011785D" w:rsidP="0011785D">
      <w:pPr>
        <w:ind w:firstLine="709"/>
        <w:jc w:val="both"/>
        <w:rPr>
          <w:b/>
          <w:i/>
          <w:sz w:val="28"/>
          <w:szCs w:val="28"/>
          <w:lang w:val="uk-UA"/>
        </w:rPr>
      </w:pPr>
      <w:r w:rsidRPr="0011785D">
        <w:rPr>
          <w:rFonts w:eastAsia="TimesNewRomanPSMT"/>
          <w:sz w:val="28"/>
          <w:szCs w:val="28"/>
          <w:lang w:eastAsia="en-US"/>
        </w:rPr>
        <w:t>– обирати систему управління відповідно до прийнятої моделі організації</w:t>
      </w:r>
      <w:r w:rsidRPr="0011785D">
        <w:rPr>
          <w:rFonts w:eastAsia="TimesNewRomanPSMT"/>
          <w:sz w:val="28"/>
          <w:szCs w:val="28"/>
          <w:lang w:val="uk-UA" w:eastAsia="en-US"/>
        </w:rPr>
        <w:t>.</w:t>
      </w:r>
    </w:p>
    <w:p w:rsidR="0091292F" w:rsidRDefault="0091292F" w:rsidP="0091292F">
      <w:pPr>
        <w:tabs>
          <w:tab w:val="left" w:pos="5688"/>
        </w:tabs>
        <w:spacing w:after="200"/>
        <w:rPr>
          <w:b/>
          <w:sz w:val="28"/>
          <w:szCs w:val="28"/>
          <w:lang w:val="uk-UA"/>
        </w:rPr>
      </w:pPr>
    </w:p>
    <w:p w:rsidR="0091292F" w:rsidRDefault="0091292F" w:rsidP="0091292F">
      <w:pPr>
        <w:tabs>
          <w:tab w:val="left" w:pos="5688"/>
        </w:tabs>
        <w:spacing w:after="200"/>
        <w:rPr>
          <w:b/>
          <w:sz w:val="28"/>
          <w:szCs w:val="28"/>
          <w:lang w:val="uk-UA"/>
        </w:rPr>
      </w:pPr>
    </w:p>
    <w:p w:rsidR="0091292F" w:rsidRDefault="0091292F" w:rsidP="0091292F">
      <w:pPr>
        <w:tabs>
          <w:tab w:val="left" w:pos="5688"/>
        </w:tabs>
        <w:spacing w:after="200"/>
        <w:rPr>
          <w:b/>
          <w:sz w:val="28"/>
          <w:szCs w:val="28"/>
          <w:lang w:val="uk-UA"/>
        </w:rPr>
      </w:pPr>
    </w:p>
    <w:p w:rsidR="0091292F" w:rsidRPr="00081522" w:rsidRDefault="0011785D" w:rsidP="0091292F">
      <w:pPr>
        <w:autoSpaceDE w:val="0"/>
        <w:autoSpaceDN w:val="0"/>
        <w:adjustRightInd w:val="0"/>
        <w:jc w:val="both"/>
        <w:rPr>
          <w:b/>
          <w:sz w:val="28"/>
          <w:szCs w:val="28"/>
          <w:lang w:val="uk-UA"/>
        </w:rPr>
      </w:pPr>
      <w:r w:rsidRPr="00081522">
        <w:rPr>
          <w:b/>
          <w:sz w:val="28"/>
          <w:szCs w:val="28"/>
        </w:rPr>
        <w:t xml:space="preserve">Тема </w:t>
      </w:r>
      <w:r w:rsidRPr="00081522">
        <w:rPr>
          <w:b/>
          <w:sz w:val="28"/>
          <w:szCs w:val="28"/>
          <w:lang w:val="uk-UA"/>
        </w:rPr>
        <w:t>3</w:t>
      </w:r>
      <w:r w:rsidR="0091292F" w:rsidRPr="00081522">
        <w:rPr>
          <w:b/>
          <w:sz w:val="28"/>
          <w:szCs w:val="28"/>
          <w:lang w:val="uk-UA"/>
        </w:rPr>
        <w:t>.</w:t>
      </w:r>
      <w:r w:rsidRPr="00081522">
        <w:rPr>
          <w:b/>
          <w:sz w:val="28"/>
          <w:szCs w:val="28"/>
          <w:lang w:val="uk-UA"/>
        </w:rPr>
        <w:t>Адміністративні методи управління.</w:t>
      </w:r>
    </w:p>
    <w:p w:rsidR="0091292F" w:rsidRPr="00081522" w:rsidRDefault="0011785D" w:rsidP="00081522">
      <w:pPr>
        <w:autoSpaceDE w:val="0"/>
        <w:autoSpaceDN w:val="0"/>
        <w:adjustRightInd w:val="0"/>
        <w:ind w:firstLine="709"/>
        <w:jc w:val="both"/>
        <w:rPr>
          <w:sz w:val="28"/>
          <w:szCs w:val="28"/>
          <w:lang w:val="uk-UA"/>
        </w:rPr>
      </w:pPr>
      <w:r w:rsidRPr="00081522">
        <w:rPr>
          <w:sz w:val="28"/>
          <w:szCs w:val="28"/>
          <w:lang w:val="uk-UA"/>
        </w:rPr>
        <w:t xml:space="preserve">1. </w:t>
      </w:r>
      <w:r w:rsidRPr="00081522">
        <w:rPr>
          <w:sz w:val="28"/>
          <w:szCs w:val="28"/>
        </w:rPr>
        <w:t>Методи адміністративного менеджменту та їх класифікація.</w:t>
      </w:r>
    </w:p>
    <w:p w:rsidR="0091292F" w:rsidRPr="00081522" w:rsidRDefault="0091292F" w:rsidP="0091292F">
      <w:pPr>
        <w:ind w:firstLine="720"/>
        <w:rPr>
          <w:sz w:val="28"/>
          <w:szCs w:val="28"/>
          <w:lang w:val="uk-UA"/>
        </w:rPr>
      </w:pPr>
      <w:r w:rsidRPr="00081522">
        <w:rPr>
          <w:sz w:val="28"/>
          <w:szCs w:val="28"/>
        </w:rPr>
        <w:t xml:space="preserve">2. </w:t>
      </w:r>
      <w:r w:rsidR="0011785D" w:rsidRPr="00081522">
        <w:rPr>
          <w:sz w:val="28"/>
          <w:szCs w:val="28"/>
        </w:rPr>
        <w:t>Організаційно</w:t>
      </w:r>
      <w:r w:rsidR="0011785D" w:rsidRPr="00081522">
        <w:rPr>
          <w:sz w:val="28"/>
          <w:szCs w:val="28"/>
          <w:lang w:val="uk-UA"/>
        </w:rPr>
        <w:t>-</w:t>
      </w:r>
      <w:r w:rsidR="0011785D" w:rsidRPr="00081522">
        <w:rPr>
          <w:sz w:val="28"/>
          <w:szCs w:val="28"/>
        </w:rPr>
        <w:t>розпорядчі та адміністративно-розпорядчі методи</w:t>
      </w:r>
      <w:r w:rsidR="0011785D" w:rsidRPr="00081522">
        <w:rPr>
          <w:sz w:val="28"/>
          <w:szCs w:val="28"/>
          <w:lang w:val="uk-UA"/>
        </w:rPr>
        <w:t>.</w:t>
      </w:r>
    </w:p>
    <w:p w:rsidR="00151C91" w:rsidRPr="00151C91" w:rsidRDefault="0091292F" w:rsidP="0091292F">
      <w:pPr>
        <w:ind w:firstLine="720"/>
        <w:rPr>
          <w:sz w:val="28"/>
          <w:szCs w:val="28"/>
          <w:lang w:val="uk-UA"/>
        </w:rPr>
      </w:pPr>
      <w:r w:rsidRPr="00081522">
        <w:rPr>
          <w:sz w:val="28"/>
          <w:szCs w:val="28"/>
        </w:rPr>
        <w:t xml:space="preserve">3. </w:t>
      </w:r>
      <w:r w:rsidR="00151C91">
        <w:rPr>
          <w:sz w:val="28"/>
          <w:szCs w:val="28"/>
          <w:lang w:val="uk-UA"/>
        </w:rPr>
        <w:t>Практичне застосування методів.</w:t>
      </w:r>
    </w:p>
    <w:p w:rsidR="0091292F" w:rsidRPr="00BA27DB" w:rsidRDefault="0091292F" w:rsidP="0091292F">
      <w:pPr>
        <w:jc w:val="center"/>
        <w:rPr>
          <w:b/>
          <w:sz w:val="28"/>
          <w:szCs w:val="28"/>
          <w:lang w:val="uk-UA"/>
        </w:rPr>
      </w:pPr>
    </w:p>
    <w:p w:rsidR="0091292F" w:rsidRPr="00BA27DB" w:rsidRDefault="0091292F" w:rsidP="0091292F">
      <w:pPr>
        <w:tabs>
          <w:tab w:val="center" w:pos="4819"/>
          <w:tab w:val="left" w:pos="6168"/>
        </w:tabs>
        <w:rPr>
          <w:b/>
          <w:sz w:val="28"/>
          <w:szCs w:val="28"/>
          <w:lang w:val="uk-UA"/>
        </w:rPr>
      </w:pPr>
      <w:r w:rsidRPr="00BA27DB">
        <w:rPr>
          <w:b/>
          <w:sz w:val="28"/>
          <w:szCs w:val="28"/>
          <w:lang w:val="uk-UA"/>
        </w:rPr>
        <w:tab/>
        <w:t>Основний зміст</w:t>
      </w:r>
    </w:p>
    <w:p w:rsidR="0091292F" w:rsidRPr="00081522" w:rsidRDefault="0091292F" w:rsidP="0091292F">
      <w:pPr>
        <w:ind w:firstLine="720"/>
        <w:jc w:val="both"/>
        <w:rPr>
          <w:b/>
          <w:i/>
          <w:sz w:val="28"/>
          <w:szCs w:val="28"/>
          <w:lang w:val="uk-UA"/>
        </w:rPr>
      </w:pPr>
      <w:r w:rsidRPr="00BA27DB">
        <w:rPr>
          <w:b/>
          <w:i/>
          <w:sz w:val="28"/>
          <w:szCs w:val="28"/>
          <w:lang w:val="uk-UA"/>
        </w:rPr>
        <w:t xml:space="preserve">1. </w:t>
      </w:r>
      <w:r w:rsidR="00081522" w:rsidRPr="00081522">
        <w:rPr>
          <w:b/>
          <w:i/>
          <w:sz w:val="28"/>
          <w:szCs w:val="28"/>
        </w:rPr>
        <w:t>Методи адміністративного менеджменту та їх класифікація</w:t>
      </w:r>
      <w:r w:rsidR="00081522" w:rsidRPr="00081522">
        <w:rPr>
          <w:b/>
          <w:i/>
          <w:sz w:val="28"/>
          <w:szCs w:val="28"/>
          <w:lang w:val="uk-UA"/>
        </w:rPr>
        <w:t>.</w:t>
      </w:r>
    </w:p>
    <w:p w:rsidR="00081522" w:rsidRPr="008629DD" w:rsidRDefault="00081522" w:rsidP="008629DD">
      <w:pPr>
        <w:autoSpaceDE w:val="0"/>
        <w:autoSpaceDN w:val="0"/>
        <w:adjustRightInd w:val="0"/>
        <w:ind w:firstLine="709"/>
        <w:jc w:val="both"/>
        <w:rPr>
          <w:rFonts w:eastAsia="Times New Roman ﾏ鸙頏燾・"/>
          <w:sz w:val="28"/>
          <w:szCs w:val="28"/>
          <w:lang w:val="uk-UA" w:eastAsia="en-US"/>
        </w:rPr>
      </w:pPr>
      <w:r w:rsidRPr="008629DD">
        <w:rPr>
          <w:rFonts w:eastAsia="Times New Roman ﾏ鸙頏燾・"/>
          <w:sz w:val="28"/>
          <w:szCs w:val="28"/>
          <w:lang w:val="uk-UA" w:eastAsia="en-US"/>
        </w:rPr>
        <w:t>Методи адміністративного менеджме</w:t>
      </w:r>
      <w:r w:rsidR="008629DD" w:rsidRPr="008629DD">
        <w:rPr>
          <w:rFonts w:eastAsia="Times New Roman ﾏ鸙頏燾・"/>
          <w:sz w:val="28"/>
          <w:szCs w:val="28"/>
          <w:lang w:val="uk-UA" w:eastAsia="en-US"/>
        </w:rPr>
        <w:t>нту – це сукупність прийомів та</w:t>
      </w:r>
      <w:r w:rsidRPr="008629DD">
        <w:rPr>
          <w:rFonts w:eastAsia="Times New Roman ﾏ鸙頏燾・"/>
          <w:sz w:val="28"/>
          <w:szCs w:val="28"/>
          <w:lang w:val="uk-UA" w:eastAsia="en-US"/>
        </w:rPr>
        <w:t>засобів, застосування яких дозволяє забез</w:t>
      </w:r>
      <w:r w:rsidR="008629DD" w:rsidRPr="008629DD">
        <w:rPr>
          <w:rFonts w:eastAsia="Times New Roman ﾏ鸙頏燾・"/>
          <w:sz w:val="28"/>
          <w:szCs w:val="28"/>
          <w:lang w:val="uk-UA" w:eastAsia="en-US"/>
        </w:rPr>
        <w:t>печити ефективне функціонування</w:t>
      </w:r>
      <w:r w:rsidRPr="008629DD">
        <w:rPr>
          <w:rFonts w:eastAsia="Times New Roman ﾏ鸙頏燾・"/>
          <w:sz w:val="28"/>
          <w:szCs w:val="28"/>
          <w:lang w:val="uk-UA" w:eastAsia="en-US"/>
        </w:rPr>
        <w:t>керуючої та керованої підсистем системи управління. Це також способи пр</w:t>
      </w:r>
      <w:r w:rsidR="008629DD" w:rsidRPr="008629DD">
        <w:rPr>
          <w:rFonts w:eastAsia="Times New Roman ﾏ鸙頏燾・"/>
          <w:sz w:val="28"/>
          <w:szCs w:val="28"/>
          <w:lang w:val="uk-UA" w:eastAsia="en-US"/>
        </w:rPr>
        <w:t>ямої</w:t>
      </w:r>
      <w:r w:rsidRPr="008629DD">
        <w:rPr>
          <w:rFonts w:eastAsia="Times New Roman ﾏ鸙頏燾・"/>
          <w:sz w:val="28"/>
          <w:szCs w:val="28"/>
          <w:lang w:val="uk-UA" w:eastAsia="en-US"/>
        </w:rPr>
        <w:t>дії на об’єкт управління, які базуються на п</w:t>
      </w:r>
      <w:r w:rsidR="008629DD" w:rsidRPr="008629DD">
        <w:rPr>
          <w:rFonts w:eastAsia="Times New Roman ﾏ鸙頏燾・"/>
          <w:sz w:val="28"/>
          <w:szCs w:val="28"/>
          <w:lang w:val="uk-UA" w:eastAsia="en-US"/>
        </w:rPr>
        <w:t>овноваженні суб’єкта управління</w:t>
      </w:r>
      <w:r w:rsidRPr="008629DD">
        <w:rPr>
          <w:rFonts w:eastAsia="Times New Roman ﾏ鸙頏燾・"/>
          <w:sz w:val="28"/>
          <w:szCs w:val="28"/>
          <w:lang w:val="uk-UA" w:eastAsia="en-US"/>
        </w:rPr>
        <w:t>(органу державної влади, керівника) в</w:t>
      </w:r>
      <w:r w:rsidR="008629DD" w:rsidRPr="008629DD">
        <w:rPr>
          <w:rFonts w:eastAsia="Times New Roman ﾏ鸙頏燾・"/>
          <w:sz w:val="28"/>
          <w:szCs w:val="28"/>
          <w:lang w:val="uk-UA" w:eastAsia="en-US"/>
        </w:rPr>
        <w:t>іддавати накази, розпорядження,</w:t>
      </w:r>
      <w:r w:rsidRPr="008629DD">
        <w:rPr>
          <w:rFonts w:eastAsia="Times New Roman ﾏ鸙頏燾・"/>
          <w:sz w:val="28"/>
          <w:szCs w:val="28"/>
          <w:lang w:val="uk-UA" w:eastAsia="en-US"/>
        </w:rPr>
        <w:t>розробляти інструкції, інші нормативні докум</w:t>
      </w:r>
      <w:r w:rsidR="008629DD">
        <w:rPr>
          <w:rFonts w:eastAsia="Times New Roman ﾏ鸙頏燾・"/>
          <w:sz w:val="28"/>
          <w:szCs w:val="28"/>
          <w:lang w:val="uk-UA" w:eastAsia="en-US"/>
        </w:rPr>
        <w:t xml:space="preserve">енти та на обов’язку підлеглого </w:t>
      </w:r>
      <w:r w:rsidRPr="008629DD">
        <w:rPr>
          <w:rFonts w:eastAsia="Times New Roman ﾏ鸙頏燾・"/>
          <w:sz w:val="28"/>
          <w:szCs w:val="28"/>
          <w:lang w:val="uk-UA" w:eastAsia="en-US"/>
        </w:rPr>
        <w:t>їх виконувати.</w:t>
      </w:r>
    </w:p>
    <w:p w:rsidR="008629DD" w:rsidRDefault="00081522" w:rsidP="008629DD">
      <w:pPr>
        <w:autoSpaceDE w:val="0"/>
        <w:autoSpaceDN w:val="0"/>
        <w:adjustRightInd w:val="0"/>
        <w:ind w:firstLine="709"/>
        <w:jc w:val="both"/>
        <w:rPr>
          <w:rFonts w:eastAsiaTheme="minorHAnsi"/>
          <w:sz w:val="28"/>
          <w:szCs w:val="28"/>
          <w:lang w:val="uk-UA" w:eastAsia="en-US"/>
        </w:rPr>
      </w:pPr>
      <w:r w:rsidRPr="00081522">
        <w:rPr>
          <w:rFonts w:eastAsiaTheme="minorHAnsi"/>
          <w:sz w:val="28"/>
          <w:szCs w:val="28"/>
          <w:lang w:eastAsia="en-US"/>
        </w:rPr>
        <w:t>У</w:t>
      </w:r>
      <w:r w:rsidR="008629DD">
        <w:rPr>
          <w:rFonts w:eastAsiaTheme="minorHAnsi"/>
          <w:sz w:val="28"/>
          <w:szCs w:val="28"/>
          <w:lang w:eastAsia="en-US"/>
        </w:rPr>
        <w:t xml:space="preserve"> механізмах </w:t>
      </w:r>
      <w:r w:rsidR="008629DD">
        <w:rPr>
          <w:rFonts w:eastAsiaTheme="minorHAnsi"/>
          <w:sz w:val="28"/>
          <w:szCs w:val="28"/>
          <w:lang w:val="uk-UA" w:eastAsia="en-US"/>
        </w:rPr>
        <w:t>адміністративного менеджменту</w:t>
      </w:r>
      <w:r w:rsidR="008629DD">
        <w:rPr>
          <w:rFonts w:eastAsiaTheme="minorHAnsi"/>
          <w:sz w:val="28"/>
          <w:szCs w:val="28"/>
          <w:lang w:eastAsia="en-US"/>
        </w:rPr>
        <w:t xml:space="preserve"> важливе значення надається</w:t>
      </w:r>
      <w:r w:rsidRPr="00081522">
        <w:rPr>
          <w:rFonts w:eastAsiaTheme="minorHAnsi"/>
          <w:sz w:val="28"/>
          <w:szCs w:val="28"/>
          <w:lang w:eastAsia="en-US"/>
        </w:rPr>
        <w:t>методам, які стимулюють, активізу</w:t>
      </w:r>
      <w:r w:rsidR="008629DD">
        <w:rPr>
          <w:rFonts w:eastAsiaTheme="minorHAnsi"/>
          <w:sz w:val="28"/>
          <w:szCs w:val="28"/>
          <w:lang w:eastAsia="en-US"/>
        </w:rPr>
        <w:t>ють і спрямовують на досягнення</w:t>
      </w:r>
      <w:r w:rsidRPr="00081522">
        <w:rPr>
          <w:rFonts w:eastAsiaTheme="minorHAnsi"/>
          <w:sz w:val="28"/>
          <w:szCs w:val="28"/>
          <w:lang w:eastAsia="en-US"/>
        </w:rPr>
        <w:t>поставлених цілей. Сере</w:t>
      </w:r>
      <w:r w:rsidR="008629DD">
        <w:rPr>
          <w:rFonts w:eastAsiaTheme="minorHAnsi"/>
          <w:sz w:val="28"/>
          <w:szCs w:val="28"/>
          <w:lang w:eastAsia="en-US"/>
        </w:rPr>
        <w:t>д таких методів можна виділити:</w:t>
      </w:r>
    </w:p>
    <w:p w:rsidR="00081522" w:rsidRPr="00081522" w:rsidRDefault="00081522" w:rsidP="008629DD">
      <w:pPr>
        <w:autoSpaceDE w:val="0"/>
        <w:autoSpaceDN w:val="0"/>
        <w:adjustRightInd w:val="0"/>
        <w:ind w:firstLine="709"/>
        <w:jc w:val="both"/>
        <w:rPr>
          <w:rFonts w:eastAsiaTheme="minorHAnsi"/>
          <w:sz w:val="28"/>
          <w:szCs w:val="28"/>
          <w:lang w:eastAsia="en-US"/>
        </w:rPr>
      </w:pPr>
      <w:r w:rsidRPr="00081522">
        <w:rPr>
          <w:rFonts w:eastAsia="Times New Roman ﾏ鸙頏燾・"/>
          <w:sz w:val="28"/>
          <w:szCs w:val="28"/>
          <w:lang w:eastAsia="en-US"/>
        </w:rPr>
        <w:t>морально-етичні (</w:t>
      </w:r>
      <w:r w:rsidRPr="00081522">
        <w:rPr>
          <w:rFonts w:eastAsiaTheme="minorHAnsi"/>
          <w:sz w:val="28"/>
          <w:szCs w:val="28"/>
          <w:lang w:eastAsia="en-US"/>
        </w:rPr>
        <w:t>засновані на звернен</w:t>
      </w:r>
      <w:r w:rsidR="008629DD">
        <w:rPr>
          <w:rFonts w:eastAsiaTheme="minorHAnsi"/>
          <w:sz w:val="28"/>
          <w:szCs w:val="28"/>
          <w:lang w:eastAsia="en-US"/>
        </w:rPr>
        <w:t>ні до гідності, честі і совісті</w:t>
      </w:r>
      <w:r w:rsidRPr="00081522">
        <w:rPr>
          <w:rFonts w:eastAsiaTheme="minorHAnsi"/>
          <w:sz w:val="28"/>
          <w:szCs w:val="28"/>
          <w:lang w:eastAsia="en-US"/>
        </w:rPr>
        <w:t>людини. їх завдання полягає у форм</w:t>
      </w:r>
      <w:r w:rsidR="008629DD">
        <w:rPr>
          <w:rFonts w:eastAsiaTheme="minorHAnsi"/>
          <w:sz w:val="28"/>
          <w:szCs w:val="28"/>
          <w:lang w:eastAsia="en-US"/>
        </w:rPr>
        <w:t>уванні позитивної психологічної</w:t>
      </w:r>
      <w:r w:rsidRPr="00081522">
        <w:rPr>
          <w:rFonts w:eastAsiaTheme="minorHAnsi"/>
          <w:sz w:val="28"/>
          <w:szCs w:val="28"/>
          <w:lang w:eastAsia="en-US"/>
        </w:rPr>
        <w:t xml:space="preserve">обстановки, сприятливої для вирішення поставлених завдань. </w:t>
      </w:r>
      <w:r w:rsidRPr="00081522">
        <w:rPr>
          <w:rFonts w:eastAsiaTheme="minorHAnsi"/>
          <w:i/>
          <w:iCs/>
          <w:sz w:val="28"/>
          <w:szCs w:val="28"/>
          <w:lang w:eastAsia="en-US"/>
        </w:rPr>
        <w:t>Наприклад,</w:t>
      </w:r>
      <w:r w:rsidR="00F54876">
        <w:rPr>
          <w:rFonts w:eastAsiaTheme="minorHAnsi"/>
          <w:i/>
          <w:iCs/>
          <w:sz w:val="28"/>
          <w:szCs w:val="28"/>
          <w:lang w:val="uk-UA" w:eastAsia="en-US"/>
        </w:rPr>
        <w:t xml:space="preserve"> </w:t>
      </w:r>
      <w:r w:rsidRPr="00081522">
        <w:rPr>
          <w:rFonts w:eastAsiaTheme="minorHAnsi"/>
          <w:i/>
          <w:iCs/>
          <w:sz w:val="28"/>
          <w:szCs w:val="28"/>
          <w:lang w:eastAsia="en-US"/>
        </w:rPr>
        <w:t>нагороди, відзнаки, заохочення</w:t>
      </w:r>
      <w:r w:rsidRPr="00081522">
        <w:rPr>
          <w:rFonts w:eastAsiaTheme="minorHAnsi"/>
          <w:sz w:val="28"/>
          <w:szCs w:val="28"/>
          <w:lang w:eastAsia="en-US"/>
        </w:rPr>
        <w:t>);</w:t>
      </w:r>
    </w:p>
    <w:p w:rsidR="00081522" w:rsidRPr="00081522" w:rsidRDefault="00081522" w:rsidP="008629DD">
      <w:pPr>
        <w:autoSpaceDE w:val="0"/>
        <w:autoSpaceDN w:val="0"/>
        <w:adjustRightInd w:val="0"/>
        <w:ind w:firstLine="709"/>
        <w:jc w:val="both"/>
        <w:rPr>
          <w:rFonts w:eastAsiaTheme="minorHAnsi"/>
          <w:sz w:val="28"/>
          <w:szCs w:val="28"/>
          <w:lang w:eastAsia="en-US"/>
        </w:rPr>
      </w:pPr>
      <w:r w:rsidRPr="00081522">
        <w:rPr>
          <w:rFonts w:eastAsia="Times New Roman ﾏ鸙頏燾・"/>
          <w:sz w:val="28"/>
          <w:szCs w:val="28"/>
          <w:lang w:eastAsia="en-US"/>
        </w:rPr>
        <w:t>соціально-політичні (</w:t>
      </w:r>
      <w:r w:rsidRPr="00081522">
        <w:rPr>
          <w:rFonts w:eastAsiaTheme="minorHAnsi"/>
          <w:sz w:val="28"/>
          <w:szCs w:val="28"/>
          <w:lang w:eastAsia="en-US"/>
        </w:rPr>
        <w:t xml:space="preserve">впливають на </w:t>
      </w:r>
      <w:r w:rsidR="008629DD">
        <w:rPr>
          <w:rFonts w:eastAsiaTheme="minorHAnsi"/>
          <w:sz w:val="28"/>
          <w:szCs w:val="28"/>
          <w:lang w:eastAsia="en-US"/>
        </w:rPr>
        <w:t>відповідні інтереси людей та їх</w:t>
      </w:r>
      <w:r w:rsidRPr="00081522">
        <w:rPr>
          <w:rFonts w:eastAsiaTheme="minorHAnsi"/>
          <w:sz w:val="28"/>
          <w:szCs w:val="28"/>
          <w:lang w:eastAsia="en-US"/>
        </w:rPr>
        <w:t xml:space="preserve">угруповань, їхній статус у суспільстві, можливості самореалізації. </w:t>
      </w:r>
      <w:r w:rsidRPr="00081522">
        <w:rPr>
          <w:rFonts w:eastAsiaTheme="minorHAnsi"/>
          <w:i/>
          <w:iCs/>
          <w:sz w:val="28"/>
          <w:szCs w:val="28"/>
          <w:lang w:eastAsia="en-US"/>
        </w:rPr>
        <w:t>Наприклад,</w:t>
      </w:r>
      <w:r w:rsidR="00F54876">
        <w:rPr>
          <w:rFonts w:eastAsiaTheme="minorHAnsi"/>
          <w:i/>
          <w:iCs/>
          <w:sz w:val="28"/>
          <w:szCs w:val="28"/>
          <w:lang w:val="uk-UA" w:eastAsia="en-US"/>
        </w:rPr>
        <w:t xml:space="preserve"> </w:t>
      </w:r>
      <w:r w:rsidRPr="00081522">
        <w:rPr>
          <w:rFonts w:eastAsiaTheme="minorHAnsi"/>
          <w:i/>
          <w:iCs/>
          <w:sz w:val="28"/>
          <w:szCs w:val="28"/>
          <w:lang w:eastAsia="en-US"/>
        </w:rPr>
        <w:t>с</w:t>
      </w:r>
      <w:r w:rsidR="008629DD">
        <w:rPr>
          <w:rFonts w:eastAsiaTheme="minorHAnsi"/>
          <w:i/>
          <w:iCs/>
          <w:sz w:val="28"/>
          <w:szCs w:val="28"/>
          <w:lang w:eastAsia="en-US"/>
        </w:rPr>
        <w:t>творення умов для службової карʼ</w:t>
      </w:r>
      <w:r w:rsidRPr="00081522">
        <w:rPr>
          <w:rFonts w:eastAsiaTheme="minorHAnsi"/>
          <w:i/>
          <w:iCs/>
          <w:sz w:val="28"/>
          <w:szCs w:val="28"/>
          <w:lang w:eastAsia="en-US"/>
        </w:rPr>
        <w:t>єри</w:t>
      </w:r>
      <w:r w:rsidRPr="00081522">
        <w:rPr>
          <w:rFonts w:eastAsiaTheme="minorHAnsi"/>
          <w:sz w:val="28"/>
          <w:szCs w:val="28"/>
          <w:lang w:eastAsia="en-US"/>
        </w:rPr>
        <w:t>);</w:t>
      </w:r>
    </w:p>
    <w:p w:rsidR="00081522" w:rsidRPr="00081522" w:rsidRDefault="00081522" w:rsidP="008629DD">
      <w:pPr>
        <w:autoSpaceDE w:val="0"/>
        <w:autoSpaceDN w:val="0"/>
        <w:adjustRightInd w:val="0"/>
        <w:ind w:firstLine="709"/>
        <w:jc w:val="both"/>
        <w:rPr>
          <w:rFonts w:eastAsiaTheme="minorHAnsi"/>
          <w:sz w:val="28"/>
          <w:szCs w:val="28"/>
          <w:lang w:eastAsia="en-US"/>
        </w:rPr>
      </w:pPr>
      <w:r w:rsidRPr="00081522">
        <w:rPr>
          <w:rFonts w:eastAsia="Times New Roman ﾏ鸙頏燾・"/>
          <w:sz w:val="28"/>
          <w:szCs w:val="28"/>
          <w:lang w:eastAsia="en-US"/>
        </w:rPr>
        <w:t>економічні (</w:t>
      </w:r>
      <w:r w:rsidRPr="00081522">
        <w:rPr>
          <w:rFonts w:eastAsiaTheme="minorHAnsi"/>
          <w:sz w:val="28"/>
          <w:szCs w:val="28"/>
          <w:lang w:eastAsia="en-US"/>
        </w:rPr>
        <w:t>зумовлені роллю економічних інтересів у житті суспільства тавідповідно в управлінських процесах. В</w:t>
      </w:r>
      <w:r w:rsidR="008629DD">
        <w:rPr>
          <w:rFonts w:eastAsiaTheme="minorHAnsi"/>
          <w:sz w:val="28"/>
          <w:szCs w:val="28"/>
          <w:lang w:eastAsia="en-US"/>
        </w:rPr>
        <w:t>они використовують різноманітні</w:t>
      </w:r>
      <w:r w:rsidRPr="00081522">
        <w:rPr>
          <w:rFonts w:eastAsiaTheme="minorHAnsi"/>
          <w:sz w:val="28"/>
          <w:szCs w:val="28"/>
          <w:lang w:eastAsia="en-US"/>
        </w:rPr>
        <w:t xml:space="preserve">економічні інструменти впливу. </w:t>
      </w:r>
      <w:r w:rsidRPr="00081522">
        <w:rPr>
          <w:rFonts w:eastAsiaTheme="minorHAnsi"/>
          <w:i/>
          <w:iCs/>
          <w:sz w:val="28"/>
          <w:szCs w:val="28"/>
          <w:lang w:eastAsia="en-US"/>
        </w:rPr>
        <w:t>Наприклад, фінансові, фіскальні, дозвільнітощо</w:t>
      </w:r>
      <w:r w:rsidRPr="00081522">
        <w:rPr>
          <w:rFonts w:eastAsiaTheme="minorHAnsi"/>
          <w:sz w:val="28"/>
          <w:szCs w:val="28"/>
          <w:lang w:eastAsia="en-US"/>
        </w:rPr>
        <w:t>);</w:t>
      </w:r>
    </w:p>
    <w:p w:rsidR="00081522" w:rsidRPr="008629DD" w:rsidRDefault="00081522" w:rsidP="008629DD">
      <w:pPr>
        <w:autoSpaceDE w:val="0"/>
        <w:autoSpaceDN w:val="0"/>
        <w:adjustRightInd w:val="0"/>
        <w:ind w:firstLine="709"/>
        <w:jc w:val="both"/>
        <w:rPr>
          <w:rFonts w:eastAsiaTheme="minorHAnsi"/>
          <w:lang w:eastAsia="en-US"/>
        </w:rPr>
      </w:pPr>
      <w:r w:rsidRPr="00081522">
        <w:rPr>
          <w:rFonts w:eastAsia="Times New Roman ﾏ鸙頏燾・"/>
          <w:sz w:val="28"/>
          <w:szCs w:val="28"/>
          <w:lang w:eastAsia="en-US"/>
        </w:rPr>
        <w:t xml:space="preserve">правові методи </w:t>
      </w:r>
      <w:r w:rsidRPr="00081522">
        <w:rPr>
          <w:rFonts w:eastAsiaTheme="minorHAnsi"/>
          <w:sz w:val="28"/>
          <w:szCs w:val="28"/>
          <w:lang w:eastAsia="en-US"/>
        </w:rPr>
        <w:t>(юридичний вплив на соціально-правову сферу та їїокремі елементи у процесі впорядкування суспільних відносин, основнимучасником якого є державна влада);</w:t>
      </w:r>
    </w:p>
    <w:p w:rsidR="00081522" w:rsidRPr="008629DD" w:rsidRDefault="00081522" w:rsidP="008629DD">
      <w:pPr>
        <w:autoSpaceDE w:val="0"/>
        <w:autoSpaceDN w:val="0"/>
        <w:adjustRightInd w:val="0"/>
        <w:ind w:firstLine="709"/>
        <w:jc w:val="both"/>
        <w:rPr>
          <w:rFonts w:eastAsiaTheme="minorHAnsi"/>
          <w:i/>
          <w:iCs/>
          <w:sz w:val="28"/>
          <w:szCs w:val="28"/>
          <w:lang w:eastAsia="en-US"/>
        </w:rPr>
      </w:pPr>
      <w:r w:rsidRPr="00081522">
        <w:rPr>
          <w:rFonts w:eastAsia="Times New Roman ﾏ鸙頏燾・"/>
          <w:sz w:val="28"/>
          <w:szCs w:val="28"/>
          <w:lang w:eastAsia="en-US"/>
        </w:rPr>
        <w:t>адміністративні (</w:t>
      </w:r>
      <w:r w:rsidRPr="00081522">
        <w:rPr>
          <w:rFonts w:eastAsiaTheme="minorHAnsi"/>
          <w:sz w:val="28"/>
          <w:szCs w:val="28"/>
          <w:lang w:eastAsia="en-US"/>
        </w:rPr>
        <w:t xml:space="preserve">визначають поведінку і діяльність людей. </w:t>
      </w:r>
      <w:r w:rsidR="008629DD">
        <w:rPr>
          <w:rFonts w:eastAsiaTheme="minorHAnsi"/>
          <w:i/>
          <w:iCs/>
          <w:sz w:val="28"/>
          <w:szCs w:val="28"/>
          <w:lang w:eastAsia="en-US"/>
        </w:rPr>
        <w:t>Вони</w:t>
      </w:r>
      <w:r w:rsidRPr="00081522">
        <w:rPr>
          <w:rFonts w:eastAsiaTheme="minorHAnsi"/>
          <w:i/>
          <w:iCs/>
          <w:sz w:val="28"/>
          <w:szCs w:val="28"/>
          <w:lang w:eastAsia="en-US"/>
        </w:rPr>
        <w:t>належать до жорстких засобів впливу. На</w:t>
      </w:r>
      <w:r w:rsidR="008629DD">
        <w:rPr>
          <w:rFonts w:eastAsiaTheme="minorHAnsi"/>
          <w:i/>
          <w:iCs/>
          <w:sz w:val="28"/>
          <w:szCs w:val="28"/>
          <w:lang w:eastAsia="en-US"/>
        </w:rPr>
        <w:t>приклад, розпорядження, накази,</w:t>
      </w:r>
      <w:r w:rsidRPr="00081522">
        <w:rPr>
          <w:rFonts w:eastAsiaTheme="minorHAnsi"/>
          <w:i/>
          <w:iCs/>
          <w:sz w:val="28"/>
          <w:szCs w:val="28"/>
          <w:lang w:eastAsia="en-US"/>
        </w:rPr>
        <w:t>вказівки, інструкції, контроль за виконанням</w:t>
      </w:r>
      <w:r w:rsidRPr="00081522">
        <w:rPr>
          <w:rFonts w:eastAsiaTheme="minorHAnsi"/>
          <w:sz w:val="28"/>
          <w:szCs w:val="28"/>
          <w:lang w:eastAsia="en-US"/>
        </w:rPr>
        <w:t>).</w:t>
      </w:r>
    </w:p>
    <w:p w:rsidR="008629DD" w:rsidRPr="00151C91" w:rsidRDefault="008629DD" w:rsidP="008629DD">
      <w:pPr>
        <w:ind w:firstLine="720"/>
        <w:rPr>
          <w:b/>
          <w:i/>
          <w:sz w:val="28"/>
          <w:szCs w:val="28"/>
          <w:lang w:val="uk-UA"/>
        </w:rPr>
      </w:pPr>
      <w:r w:rsidRPr="008629DD">
        <w:rPr>
          <w:b/>
          <w:i/>
          <w:sz w:val="28"/>
          <w:szCs w:val="28"/>
        </w:rPr>
        <w:t>2. Організаційно</w:t>
      </w:r>
      <w:r w:rsidRPr="008629DD">
        <w:rPr>
          <w:b/>
          <w:i/>
          <w:sz w:val="28"/>
          <w:szCs w:val="28"/>
          <w:lang w:val="uk-UA"/>
        </w:rPr>
        <w:t>-</w:t>
      </w:r>
      <w:r w:rsidRPr="008629DD">
        <w:rPr>
          <w:b/>
          <w:i/>
          <w:sz w:val="28"/>
          <w:szCs w:val="28"/>
        </w:rPr>
        <w:t>розпорядчі та адміністративно-розпорядчі методи</w:t>
      </w:r>
      <w:r w:rsidRPr="008629DD">
        <w:rPr>
          <w:b/>
          <w:i/>
          <w:sz w:val="28"/>
          <w:szCs w:val="28"/>
          <w:lang w:val="uk-UA"/>
        </w:rPr>
        <w:t>.</w:t>
      </w:r>
    </w:p>
    <w:p w:rsidR="00081522" w:rsidRPr="008629DD" w:rsidRDefault="00081522" w:rsidP="008629DD">
      <w:pPr>
        <w:autoSpaceDE w:val="0"/>
        <w:autoSpaceDN w:val="0"/>
        <w:adjustRightInd w:val="0"/>
        <w:ind w:firstLine="709"/>
        <w:jc w:val="both"/>
        <w:rPr>
          <w:rFonts w:eastAsiaTheme="minorHAnsi"/>
          <w:sz w:val="28"/>
          <w:szCs w:val="28"/>
          <w:lang w:eastAsia="en-US"/>
        </w:rPr>
      </w:pPr>
      <w:r w:rsidRPr="008629DD">
        <w:rPr>
          <w:rFonts w:eastAsiaTheme="minorHAnsi"/>
          <w:sz w:val="28"/>
          <w:szCs w:val="28"/>
          <w:lang w:val="uk-UA" w:eastAsia="en-US"/>
        </w:rPr>
        <w:t>За допомогою адміністративних методі</w:t>
      </w:r>
      <w:r w:rsidR="008629DD" w:rsidRPr="008629DD">
        <w:rPr>
          <w:rFonts w:eastAsiaTheme="minorHAnsi"/>
          <w:sz w:val="28"/>
          <w:szCs w:val="28"/>
          <w:lang w:val="uk-UA" w:eastAsia="en-US"/>
        </w:rPr>
        <w:t>в управління формуються основні</w:t>
      </w:r>
      <w:r w:rsidRPr="008629DD">
        <w:rPr>
          <w:rFonts w:eastAsiaTheme="minorHAnsi"/>
          <w:sz w:val="28"/>
          <w:szCs w:val="28"/>
          <w:lang w:val="uk-UA" w:eastAsia="en-US"/>
        </w:rPr>
        <w:t>стійкі системні зв’язки, відносини, пол</w:t>
      </w:r>
      <w:r w:rsidR="008629DD" w:rsidRPr="008629DD">
        <w:rPr>
          <w:rFonts w:eastAsiaTheme="minorHAnsi"/>
          <w:sz w:val="28"/>
          <w:szCs w:val="28"/>
          <w:lang w:val="uk-UA" w:eastAsia="en-US"/>
        </w:rPr>
        <w:t xml:space="preserve">оження, які зумовлюють права </w:t>
      </w:r>
      <w:r w:rsidR="008629DD" w:rsidRPr="008629DD">
        <w:rPr>
          <w:rFonts w:eastAsiaTheme="minorHAnsi"/>
          <w:sz w:val="28"/>
          <w:szCs w:val="28"/>
          <w:lang w:val="uk-UA" w:eastAsia="en-US"/>
        </w:rPr>
        <w:lastRenderedPageBreak/>
        <w:t>та</w:t>
      </w:r>
      <w:r w:rsidRPr="008629DD">
        <w:rPr>
          <w:rFonts w:eastAsiaTheme="minorHAnsi"/>
          <w:sz w:val="28"/>
          <w:szCs w:val="28"/>
          <w:lang w:val="uk-UA" w:eastAsia="en-US"/>
        </w:rPr>
        <w:t>відповідальність управлінців та членів трудов</w:t>
      </w:r>
      <w:r w:rsidR="008629DD" w:rsidRPr="008629DD">
        <w:rPr>
          <w:rFonts w:eastAsiaTheme="minorHAnsi"/>
          <w:sz w:val="28"/>
          <w:szCs w:val="28"/>
          <w:lang w:val="uk-UA" w:eastAsia="en-US"/>
        </w:rPr>
        <w:t xml:space="preserve">ого колективу. </w:t>
      </w:r>
      <w:r w:rsidR="008629DD">
        <w:rPr>
          <w:rFonts w:eastAsiaTheme="minorHAnsi"/>
          <w:sz w:val="28"/>
          <w:szCs w:val="28"/>
          <w:lang w:eastAsia="en-US"/>
        </w:rPr>
        <w:t>Для них найбільш</w:t>
      </w:r>
      <w:r w:rsidRPr="00081522">
        <w:rPr>
          <w:rFonts w:eastAsiaTheme="minorHAnsi"/>
          <w:sz w:val="28"/>
          <w:szCs w:val="28"/>
          <w:lang w:eastAsia="en-US"/>
        </w:rPr>
        <w:t xml:space="preserve">характерним є застосування таких двох груп методів – </w:t>
      </w:r>
      <w:r w:rsidRPr="00081522">
        <w:rPr>
          <w:rFonts w:eastAsiaTheme="minorHAnsi"/>
          <w:i/>
          <w:iCs/>
          <w:sz w:val="28"/>
          <w:szCs w:val="28"/>
          <w:lang w:eastAsia="en-US"/>
        </w:rPr>
        <w:t xml:space="preserve">організаційно-розпорядчих </w:t>
      </w:r>
      <w:r w:rsidRPr="00081522">
        <w:rPr>
          <w:rFonts w:eastAsiaTheme="minorHAnsi"/>
          <w:sz w:val="28"/>
          <w:szCs w:val="28"/>
          <w:lang w:eastAsia="en-US"/>
        </w:rPr>
        <w:t xml:space="preserve">та </w:t>
      </w:r>
      <w:r w:rsidRPr="00081522">
        <w:rPr>
          <w:rFonts w:eastAsiaTheme="minorHAnsi"/>
          <w:i/>
          <w:iCs/>
          <w:sz w:val="28"/>
          <w:szCs w:val="28"/>
          <w:lang w:eastAsia="en-US"/>
        </w:rPr>
        <w:t>адміністративно-розпорядчих.</w:t>
      </w:r>
    </w:p>
    <w:p w:rsidR="008629DD" w:rsidRDefault="00081522" w:rsidP="008629DD">
      <w:pPr>
        <w:autoSpaceDE w:val="0"/>
        <w:autoSpaceDN w:val="0"/>
        <w:adjustRightInd w:val="0"/>
        <w:ind w:firstLine="709"/>
        <w:jc w:val="both"/>
        <w:rPr>
          <w:rFonts w:eastAsiaTheme="minorHAnsi"/>
          <w:sz w:val="28"/>
          <w:szCs w:val="28"/>
          <w:lang w:val="uk-UA" w:eastAsia="en-US"/>
        </w:rPr>
      </w:pPr>
      <w:r w:rsidRPr="00081522">
        <w:rPr>
          <w:rFonts w:eastAsiaTheme="minorHAnsi"/>
          <w:sz w:val="28"/>
          <w:szCs w:val="28"/>
          <w:lang w:eastAsia="en-US"/>
        </w:rPr>
        <w:t>Організаційно-розпорядчі мет</w:t>
      </w:r>
      <w:r w:rsidR="008629DD">
        <w:rPr>
          <w:rFonts w:eastAsiaTheme="minorHAnsi"/>
          <w:sz w:val="28"/>
          <w:szCs w:val="28"/>
          <w:lang w:eastAsia="en-US"/>
        </w:rPr>
        <w:t>оди управління:</w:t>
      </w:r>
      <w:r w:rsidRPr="00081522">
        <w:rPr>
          <w:rFonts w:eastAsiaTheme="minorHAnsi"/>
          <w:sz w:val="28"/>
          <w:szCs w:val="28"/>
          <w:lang w:eastAsia="en-US"/>
        </w:rPr>
        <w:t>сукупність прийомів, впливів, заснова</w:t>
      </w:r>
      <w:r w:rsidR="008629DD">
        <w:rPr>
          <w:rFonts w:eastAsiaTheme="minorHAnsi"/>
          <w:sz w:val="28"/>
          <w:szCs w:val="28"/>
          <w:lang w:eastAsia="en-US"/>
        </w:rPr>
        <w:t>них на використанні об’єктивних</w:t>
      </w:r>
      <w:r w:rsidRPr="00081522">
        <w:rPr>
          <w:rFonts w:eastAsiaTheme="minorHAnsi"/>
          <w:sz w:val="28"/>
          <w:szCs w:val="28"/>
          <w:lang w:eastAsia="en-US"/>
        </w:rPr>
        <w:t>організаційних відносин між людьми та за</w:t>
      </w:r>
      <w:r w:rsidR="008629DD">
        <w:rPr>
          <w:rFonts w:eastAsiaTheme="minorHAnsi"/>
          <w:sz w:val="28"/>
          <w:szCs w:val="28"/>
          <w:lang w:eastAsia="en-US"/>
        </w:rPr>
        <w:t>гально-організаційних принципів</w:t>
      </w:r>
      <w:r w:rsidRPr="00081522">
        <w:rPr>
          <w:rFonts w:eastAsiaTheme="minorHAnsi"/>
          <w:sz w:val="28"/>
          <w:szCs w:val="28"/>
          <w:lang w:eastAsia="en-US"/>
        </w:rPr>
        <w:t>управління;</w:t>
      </w:r>
    </w:p>
    <w:p w:rsidR="008629DD" w:rsidRDefault="00081522" w:rsidP="008629DD">
      <w:pPr>
        <w:autoSpaceDE w:val="0"/>
        <w:autoSpaceDN w:val="0"/>
        <w:adjustRightInd w:val="0"/>
        <w:ind w:firstLine="709"/>
        <w:jc w:val="both"/>
        <w:rPr>
          <w:rFonts w:eastAsiaTheme="minorHAnsi"/>
          <w:sz w:val="28"/>
          <w:szCs w:val="28"/>
          <w:lang w:val="uk-UA" w:eastAsia="en-US"/>
        </w:rPr>
      </w:pPr>
      <w:r w:rsidRPr="008629DD">
        <w:rPr>
          <w:rFonts w:eastAsiaTheme="minorHAnsi"/>
          <w:sz w:val="28"/>
          <w:szCs w:val="28"/>
          <w:lang w:val="uk-UA" w:eastAsia="en-US"/>
        </w:rPr>
        <w:t>сукупність засобів правового і адміні</w:t>
      </w:r>
      <w:r w:rsidR="008629DD" w:rsidRPr="008629DD">
        <w:rPr>
          <w:rFonts w:eastAsiaTheme="minorHAnsi"/>
          <w:sz w:val="28"/>
          <w:szCs w:val="28"/>
          <w:lang w:val="uk-UA" w:eastAsia="en-US"/>
        </w:rPr>
        <w:t>стративного впливу на відносини</w:t>
      </w:r>
      <w:r w:rsidRPr="008629DD">
        <w:rPr>
          <w:rFonts w:eastAsiaTheme="minorHAnsi"/>
          <w:sz w:val="28"/>
          <w:szCs w:val="28"/>
          <w:lang w:val="uk-UA" w:eastAsia="en-US"/>
        </w:rPr>
        <w:t>людей в організації;способи і прийоми, дії прямого і обов’</w:t>
      </w:r>
      <w:r w:rsidR="008629DD" w:rsidRPr="008629DD">
        <w:rPr>
          <w:rFonts w:eastAsiaTheme="minorHAnsi"/>
          <w:sz w:val="28"/>
          <w:szCs w:val="28"/>
          <w:lang w:val="uk-UA" w:eastAsia="en-US"/>
        </w:rPr>
        <w:t>язкового визначення поведінки і</w:t>
      </w:r>
      <w:r w:rsidRPr="008629DD">
        <w:rPr>
          <w:rFonts w:eastAsiaTheme="minorHAnsi"/>
          <w:sz w:val="28"/>
          <w:szCs w:val="28"/>
          <w:lang w:val="uk-UA" w:eastAsia="en-US"/>
        </w:rPr>
        <w:t>діяльності людей з боку відповідних керівних компонентів держави</w:t>
      </w:r>
      <w:r w:rsidRPr="00081522">
        <w:rPr>
          <w:rFonts w:eastAsiaTheme="minorHAnsi"/>
          <w:sz w:val="28"/>
          <w:szCs w:val="28"/>
          <w:lang w:val="uk-UA" w:eastAsia="en-US"/>
        </w:rPr>
        <w:t>.</w:t>
      </w:r>
    </w:p>
    <w:p w:rsidR="008629DD" w:rsidRPr="008629DD" w:rsidRDefault="008629DD" w:rsidP="008629DD">
      <w:pPr>
        <w:autoSpaceDE w:val="0"/>
        <w:autoSpaceDN w:val="0"/>
        <w:adjustRightInd w:val="0"/>
        <w:ind w:firstLine="709"/>
        <w:jc w:val="both"/>
        <w:rPr>
          <w:rFonts w:eastAsiaTheme="minorHAnsi"/>
          <w:sz w:val="28"/>
          <w:szCs w:val="28"/>
          <w:lang w:val="uk-UA" w:eastAsia="en-US"/>
        </w:rPr>
      </w:pPr>
      <w:r w:rsidRPr="008629DD">
        <w:rPr>
          <w:rFonts w:eastAsia="Times New Roman ﾏ鸙頏燾・"/>
          <w:sz w:val="28"/>
          <w:szCs w:val="28"/>
          <w:lang w:val="uk-UA" w:eastAsia="en-US"/>
        </w:rPr>
        <w:t>Організаційно-розпорядчі методи передбачають: підбір, розстановку тароботу з кадрами; організаційне регламентування (нормування); організаційнепланування; делегування повноважень та розподіл відповідальності;організаційний інструктаж; організаційне розпорядництво; організаційнийконтроль; організаційний аналіз; організаційне проектування; узагальнення</w:t>
      </w:r>
    </w:p>
    <w:p w:rsidR="008629DD" w:rsidRDefault="008629DD" w:rsidP="008629DD">
      <w:pPr>
        <w:autoSpaceDE w:val="0"/>
        <w:autoSpaceDN w:val="0"/>
        <w:adjustRightInd w:val="0"/>
        <w:jc w:val="both"/>
        <w:rPr>
          <w:rFonts w:eastAsia="Times New Roman ﾏ鸙頏燾・"/>
          <w:sz w:val="28"/>
          <w:szCs w:val="28"/>
          <w:lang w:val="uk-UA" w:eastAsia="en-US"/>
        </w:rPr>
      </w:pPr>
      <w:r w:rsidRPr="00B20762">
        <w:rPr>
          <w:rFonts w:eastAsia="Times New Roman ﾏ鸙頏燾・"/>
          <w:sz w:val="28"/>
          <w:szCs w:val="28"/>
          <w:lang w:val="uk-UA" w:eastAsia="en-US"/>
        </w:rPr>
        <w:t>організаційного досвіду.</w:t>
      </w:r>
    </w:p>
    <w:p w:rsidR="008629DD" w:rsidRPr="008629DD" w:rsidRDefault="008629DD" w:rsidP="008629DD">
      <w:pPr>
        <w:autoSpaceDE w:val="0"/>
        <w:autoSpaceDN w:val="0"/>
        <w:adjustRightInd w:val="0"/>
        <w:ind w:firstLine="709"/>
        <w:jc w:val="both"/>
        <w:rPr>
          <w:rFonts w:eastAsia="Times New Roman ﾏ鸙頏燾・"/>
          <w:sz w:val="28"/>
          <w:szCs w:val="28"/>
          <w:lang w:val="uk-UA" w:eastAsia="en-US"/>
        </w:rPr>
      </w:pPr>
      <w:r w:rsidRPr="008629DD">
        <w:rPr>
          <w:rFonts w:eastAsia="Times New Roman ﾏ鸙頏燾・"/>
          <w:sz w:val="28"/>
          <w:szCs w:val="28"/>
          <w:lang w:val="uk-UA" w:eastAsia="en-US"/>
        </w:rPr>
        <w:t>Адміністративно-розпорядчі методи є системою засобів та прийомів,що забезпечують цілеспрямоване, планомірне, узгоджене та ефективнефункціонування керуючої та керованої систем, апарату управління та всіхелементів організації</w:t>
      </w:r>
      <w:r>
        <w:rPr>
          <w:rFonts w:eastAsia="Times New Roman ﾏ鸙頏燾・"/>
          <w:sz w:val="28"/>
          <w:szCs w:val="28"/>
          <w:lang w:val="uk-UA" w:eastAsia="en-US"/>
        </w:rPr>
        <w:t>.</w:t>
      </w:r>
    </w:p>
    <w:p w:rsidR="008629DD" w:rsidRDefault="008629DD" w:rsidP="008629DD">
      <w:pPr>
        <w:autoSpaceDE w:val="0"/>
        <w:autoSpaceDN w:val="0"/>
        <w:adjustRightInd w:val="0"/>
        <w:ind w:firstLine="709"/>
        <w:jc w:val="both"/>
        <w:rPr>
          <w:b/>
          <w:i/>
          <w:sz w:val="28"/>
          <w:szCs w:val="28"/>
          <w:lang w:val="uk-UA"/>
        </w:rPr>
      </w:pPr>
      <w:r w:rsidRPr="008629DD">
        <w:rPr>
          <w:b/>
          <w:i/>
          <w:sz w:val="28"/>
          <w:szCs w:val="28"/>
        </w:rPr>
        <w:t xml:space="preserve">3. </w:t>
      </w:r>
      <w:r w:rsidR="00151C91">
        <w:rPr>
          <w:b/>
          <w:i/>
          <w:sz w:val="28"/>
          <w:szCs w:val="28"/>
          <w:lang w:val="uk-UA"/>
        </w:rPr>
        <w:t>Практичне застосування методів.</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1. Встановлення правил поведінки у сфері управління, тобтовстановлення обов’язкових для учасників управлінських відносиннормативів. Наприклад: вважати боротьбу зі злочинами проти особи,злочинністю в економічній сфері головними напрямами діяльності.</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2. Видання індивідуальних приписів на адресу конкретних учасниківуправлінських відносин. Наприклад</w:t>
      </w:r>
      <w:r>
        <w:rPr>
          <w:rFonts w:eastAsiaTheme="minorHAnsi"/>
          <w:sz w:val="28"/>
          <w:szCs w:val="28"/>
          <w:lang w:val="uk-UA" w:eastAsia="en-US"/>
        </w:rPr>
        <w:t xml:space="preserve"> у публічній службі</w:t>
      </w:r>
      <w:r>
        <w:rPr>
          <w:rFonts w:eastAsiaTheme="minorHAnsi"/>
          <w:sz w:val="28"/>
          <w:szCs w:val="28"/>
          <w:lang w:eastAsia="en-US"/>
        </w:rPr>
        <w:t>: Міноборони провести військові навчання.</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3. Вирішення в односторонньому порядку питань, які виникають зініціативи керованих об’єктів. Наприклад: доручення Кабінету МіністрівУкраїни Державній податковій інспекції подати список неплатників податків.</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4. Нагляд і контроль за поведінкою учасників управлінських відносин.Наприклад: здійснювати моніторинг підготовки до проведення Євро-2012.</w:t>
      </w:r>
    </w:p>
    <w:p w:rsidR="00151C91" w:rsidRPr="00151C91" w:rsidRDefault="00151C91" w:rsidP="00151C91">
      <w:pPr>
        <w:autoSpaceDE w:val="0"/>
        <w:autoSpaceDN w:val="0"/>
        <w:adjustRightInd w:val="0"/>
        <w:ind w:firstLine="709"/>
        <w:jc w:val="both"/>
        <w:rPr>
          <w:rFonts w:eastAsiaTheme="minorHAnsi"/>
          <w:sz w:val="28"/>
          <w:szCs w:val="28"/>
          <w:lang w:val="uk-UA" w:eastAsia="en-US"/>
        </w:rPr>
      </w:pPr>
      <w:r>
        <w:rPr>
          <w:rFonts w:eastAsiaTheme="minorHAnsi"/>
          <w:sz w:val="28"/>
          <w:szCs w:val="28"/>
          <w:lang w:eastAsia="en-US"/>
        </w:rPr>
        <w:t>5. Застосування стимулюючих засобів впливу на керовані об’єкти.</w:t>
      </w:r>
      <w:r w:rsidRPr="00151C91">
        <w:rPr>
          <w:rFonts w:eastAsiaTheme="minorHAnsi"/>
          <w:sz w:val="28"/>
          <w:szCs w:val="28"/>
          <w:lang w:val="uk-UA" w:eastAsia="en-US"/>
        </w:rPr>
        <w:t>Наприклад: Забезпечити виділення коштів для заохочення працівниківправоохоронних органів, які відзначились у виявленні та/або знешкодженнізлочинних угруповань та затриманні злочинців.</w:t>
      </w:r>
    </w:p>
    <w:p w:rsidR="00151C91" w:rsidRPr="00151C91" w:rsidRDefault="00151C91" w:rsidP="00151C91">
      <w:pPr>
        <w:autoSpaceDE w:val="0"/>
        <w:autoSpaceDN w:val="0"/>
        <w:adjustRightInd w:val="0"/>
        <w:ind w:firstLine="709"/>
        <w:jc w:val="both"/>
        <w:rPr>
          <w:rFonts w:eastAsiaTheme="minorHAnsi"/>
          <w:sz w:val="28"/>
          <w:szCs w:val="28"/>
          <w:lang w:val="uk-UA" w:eastAsia="en-US"/>
        </w:rPr>
      </w:pPr>
      <w:r>
        <w:rPr>
          <w:rFonts w:eastAsiaTheme="minorHAnsi"/>
          <w:sz w:val="28"/>
          <w:szCs w:val="28"/>
          <w:lang w:eastAsia="en-US"/>
        </w:rPr>
        <w:t>6. Застосування при потребі офіційних заходів примусового характеру зметою забезпечення належного порядку у сфері управління</w:t>
      </w:r>
      <w:r>
        <w:rPr>
          <w:rFonts w:eastAsiaTheme="minorHAnsi"/>
          <w:sz w:val="28"/>
          <w:szCs w:val="28"/>
          <w:lang w:val="uk-UA" w:eastAsia="en-US"/>
        </w:rPr>
        <w:t>.</w:t>
      </w:r>
    </w:p>
    <w:p w:rsidR="00151C91" w:rsidRPr="00151C91" w:rsidRDefault="00151C91" w:rsidP="00151C91">
      <w:pPr>
        <w:autoSpaceDE w:val="0"/>
        <w:autoSpaceDN w:val="0"/>
        <w:adjustRightInd w:val="0"/>
        <w:ind w:firstLine="709"/>
        <w:jc w:val="both"/>
        <w:rPr>
          <w:rFonts w:eastAsiaTheme="minorHAnsi"/>
          <w:sz w:val="28"/>
          <w:szCs w:val="28"/>
          <w:lang w:val="uk-UA" w:eastAsia="en-US"/>
        </w:rPr>
      </w:pPr>
      <w:r>
        <w:rPr>
          <w:rFonts w:eastAsiaTheme="minorHAnsi"/>
          <w:sz w:val="28"/>
          <w:szCs w:val="28"/>
          <w:lang w:eastAsia="en-US"/>
        </w:rPr>
        <w:t>7. Затвердження конкретних адресних завдань.</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8. Призначення на посаду або звільнення з посади. Наприклад:звільнення з посади голову облдержадміністрації.</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lastRenderedPageBreak/>
        <w:t>9. Видача дозволів різного роду. Міністерство Юстиції України видаєліцензію суб’єктам підприємницької діяльності на судову-експертну діяльність.</w:t>
      </w:r>
    </w:p>
    <w:p w:rsid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10. Установлення стандартів. Наприклад: встановлення стандартів впідготовці кадрів.</w:t>
      </w:r>
    </w:p>
    <w:p w:rsidR="00151C91" w:rsidRDefault="00151C91" w:rsidP="00151C91">
      <w:pPr>
        <w:autoSpaceDE w:val="0"/>
        <w:autoSpaceDN w:val="0"/>
        <w:adjustRightInd w:val="0"/>
        <w:ind w:firstLine="709"/>
        <w:jc w:val="both"/>
        <w:rPr>
          <w:rFonts w:eastAsiaTheme="minorHAnsi"/>
          <w:sz w:val="28"/>
          <w:szCs w:val="28"/>
          <w:lang w:val="uk-UA" w:eastAsia="en-US"/>
        </w:rPr>
      </w:pPr>
      <w:r>
        <w:rPr>
          <w:rFonts w:eastAsiaTheme="minorHAnsi"/>
          <w:sz w:val="28"/>
          <w:szCs w:val="28"/>
          <w:lang w:eastAsia="en-US"/>
        </w:rPr>
        <w:t>11. Оформлення державних замовлень. Наприклад: Міністерствуоборони оформити замовлення комплектуючих до військово-морських суден.</w:t>
      </w:r>
    </w:p>
    <w:p w:rsidR="00151C91" w:rsidRPr="00151C91" w:rsidRDefault="00151C91" w:rsidP="00151C91">
      <w:pPr>
        <w:autoSpaceDE w:val="0"/>
        <w:autoSpaceDN w:val="0"/>
        <w:adjustRightInd w:val="0"/>
        <w:ind w:firstLine="709"/>
        <w:jc w:val="both"/>
        <w:rPr>
          <w:rFonts w:eastAsiaTheme="minorHAnsi"/>
          <w:sz w:val="28"/>
          <w:szCs w:val="28"/>
          <w:lang w:eastAsia="en-US"/>
        </w:rPr>
      </w:pPr>
      <w:r>
        <w:rPr>
          <w:rFonts w:eastAsiaTheme="minorHAnsi"/>
          <w:sz w:val="28"/>
          <w:szCs w:val="28"/>
          <w:lang w:eastAsia="en-US"/>
        </w:rPr>
        <w:t>Застосування адміністративних методів управління гарантуєтьсячинною системою законів і нормативних актів, положеннями, інструкціями,наказами та розпорядженнями</w:t>
      </w:r>
      <w:r>
        <w:rPr>
          <w:rFonts w:eastAsiaTheme="minorHAnsi"/>
          <w:sz w:val="28"/>
          <w:szCs w:val="28"/>
          <w:lang w:val="uk-UA" w:eastAsia="en-US"/>
        </w:rPr>
        <w:t>.</w:t>
      </w:r>
    </w:p>
    <w:p w:rsidR="0011785D" w:rsidRDefault="0011785D" w:rsidP="00151C91">
      <w:pPr>
        <w:tabs>
          <w:tab w:val="left" w:pos="5688"/>
        </w:tabs>
        <w:spacing w:after="200"/>
        <w:jc w:val="both"/>
        <w:rPr>
          <w:b/>
          <w:sz w:val="28"/>
          <w:szCs w:val="28"/>
          <w:lang w:val="uk-UA"/>
        </w:rPr>
      </w:pPr>
    </w:p>
    <w:p w:rsidR="0011785D" w:rsidRDefault="0011785D" w:rsidP="008629DD">
      <w:pPr>
        <w:tabs>
          <w:tab w:val="left" w:pos="5688"/>
        </w:tabs>
        <w:spacing w:after="200"/>
        <w:jc w:val="both"/>
        <w:rPr>
          <w:b/>
          <w:sz w:val="28"/>
          <w:szCs w:val="28"/>
          <w:lang w:val="uk-UA"/>
        </w:rPr>
      </w:pPr>
    </w:p>
    <w:p w:rsidR="008629DD" w:rsidRDefault="008629DD" w:rsidP="008629DD">
      <w:pPr>
        <w:tabs>
          <w:tab w:val="left" w:pos="5688"/>
        </w:tabs>
        <w:spacing w:after="200"/>
        <w:jc w:val="both"/>
        <w:rPr>
          <w:b/>
          <w:sz w:val="28"/>
          <w:szCs w:val="28"/>
          <w:lang w:val="uk-UA"/>
        </w:rPr>
      </w:pPr>
    </w:p>
    <w:p w:rsidR="0011785D" w:rsidRPr="00094075" w:rsidRDefault="009E62C7" w:rsidP="0011785D">
      <w:pPr>
        <w:autoSpaceDE w:val="0"/>
        <w:autoSpaceDN w:val="0"/>
        <w:adjustRightInd w:val="0"/>
        <w:jc w:val="both"/>
        <w:rPr>
          <w:b/>
          <w:sz w:val="28"/>
          <w:szCs w:val="28"/>
          <w:lang w:val="uk-UA"/>
        </w:rPr>
      </w:pPr>
      <w:r w:rsidRPr="00094075">
        <w:rPr>
          <w:b/>
          <w:sz w:val="28"/>
          <w:szCs w:val="28"/>
        </w:rPr>
        <w:t xml:space="preserve">Тема </w:t>
      </w:r>
      <w:r w:rsidRPr="00094075">
        <w:rPr>
          <w:b/>
          <w:sz w:val="28"/>
          <w:szCs w:val="28"/>
          <w:lang w:val="uk-UA"/>
        </w:rPr>
        <w:t>4</w:t>
      </w:r>
      <w:r w:rsidR="0011785D" w:rsidRPr="00094075">
        <w:rPr>
          <w:b/>
          <w:sz w:val="28"/>
          <w:szCs w:val="28"/>
          <w:lang w:val="uk-UA"/>
        </w:rPr>
        <w:t>.</w:t>
      </w:r>
      <w:r w:rsidRPr="00094075">
        <w:rPr>
          <w:b/>
          <w:sz w:val="28"/>
          <w:szCs w:val="28"/>
          <w:lang w:val="uk-UA"/>
        </w:rPr>
        <w:t>Планування, проектування та організація праці в адміністративному менеджменті.</w:t>
      </w:r>
    </w:p>
    <w:p w:rsidR="0011785D" w:rsidRPr="00094075" w:rsidRDefault="0011785D" w:rsidP="0011785D">
      <w:pPr>
        <w:ind w:firstLine="720"/>
        <w:rPr>
          <w:sz w:val="28"/>
          <w:szCs w:val="28"/>
          <w:lang w:val="uk-UA"/>
        </w:rPr>
      </w:pPr>
      <w:r w:rsidRPr="00094075">
        <w:rPr>
          <w:sz w:val="28"/>
          <w:szCs w:val="28"/>
          <w:lang w:val="uk-UA"/>
        </w:rPr>
        <w:t xml:space="preserve">1. </w:t>
      </w:r>
      <w:r w:rsidR="009E62C7" w:rsidRPr="00094075">
        <w:rPr>
          <w:sz w:val="28"/>
          <w:szCs w:val="28"/>
          <w:lang w:val="uk-UA"/>
        </w:rPr>
        <w:t>Адміністративне планування: сутність, принципи, рівні.</w:t>
      </w:r>
    </w:p>
    <w:p w:rsidR="0011785D" w:rsidRPr="00094075" w:rsidRDefault="0011785D" w:rsidP="00094075">
      <w:pPr>
        <w:pStyle w:val="Default"/>
        <w:ind w:left="364" w:firstLine="345"/>
        <w:jc w:val="both"/>
        <w:rPr>
          <w:sz w:val="28"/>
          <w:szCs w:val="28"/>
          <w:lang w:val="uk-UA"/>
        </w:rPr>
      </w:pPr>
      <w:r w:rsidRPr="00094075">
        <w:rPr>
          <w:sz w:val="28"/>
          <w:szCs w:val="28"/>
        </w:rPr>
        <w:t xml:space="preserve">2. </w:t>
      </w:r>
      <w:r w:rsidR="009E62C7" w:rsidRPr="00094075">
        <w:rPr>
          <w:sz w:val="28"/>
          <w:szCs w:val="28"/>
          <w:lang w:val="uk-UA"/>
        </w:rPr>
        <w:t>Види і методи адміністративного планування.</w:t>
      </w:r>
    </w:p>
    <w:p w:rsidR="0011785D" w:rsidRPr="00094075" w:rsidRDefault="0011785D" w:rsidP="0011785D">
      <w:pPr>
        <w:ind w:firstLine="720"/>
        <w:rPr>
          <w:sz w:val="28"/>
          <w:szCs w:val="28"/>
          <w:lang w:val="uk-UA"/>
        </w:rPr>
      </w:pPr>
      <w:r w:rsidRPr="00094075">
        <w:rPr>
          <w:sz w:val="28"/>
          <w:szCs w:val="28"/>
        </w:rPr>
        <w:t xml:space="preserve">3. </w:t>
      </w:r>
      <w:r w:rsidR="009E62C7" w:rsidRPr="00094075">
        <w:rPr>
          <w:sz w:val="28"/>
          <w:szCs w:val="28"/>
          <w:lang w:val="uk-UA"/>
        </w:rPr>
        <w:t>Прогнозування і програмування в адміністративному плануванні.</w:t>
      </w:r>
    </w:p>
    <w:p w:rsidR="0011785D" w:rsidRPr="00094075" w:rsidRDefault="0011785D" w:rsidP="0011785D">
      <w:pPr>
        <w:ind w:firstLine="720"/>
        <w:rPr>
          <w:sz w:val="28"/>
          <w:szCs w:val="28"/>
          <w:lang w:val="uk-UA"/>
        </w:rPr>
      </w:pPr>
      <w:r w:rsidRPr="00094075">
        <w:rPr>
          <w:sz w:val="28"/>
          <w:szCs w:val="28"/>
        </w:rPr>
        <w:t xml:space="preserve">4. </w:t>
      </w:r>
      <w:r w:rsidR="009E62C7" w:rsidRPr="00094075">
        <w:rPr>
          <w:sz w:val="28"/>
          <w:szCs w:val="28"/>
          <w:lang w:val="uk-UA"/>
        </w:rPr>
        <w:t>Організація структури адміністрації підприємства.</w:t>
      </w:r>
    </w:p>
    <w:p w:rsidR="009E62C7" w:rsidRPr="00094075" w:rsidRDefault="009E62C7" w:rsidP="00094075">
      <w:pPr>
        <w:pStyle w:val="Default"/>
        <w:ind w:left="364" w:firstLine="345"/>
        <w:jc w:val="both"/>
        <w:rPr>
          <w:sz w:val="28"/>
          <w:szCs w:val="28"/>
          <w:lang w:val="uk-UA"/>
        </w:rPr>
      </w:pPr>
      <w:r w:rsidRPr="00094075">
        <w:rPr>
          <w:sz w:val="28"/>
          <w:szCs w:val="28"/>
          <w:lang w:val="uk-UA"/>
        </w:rPr>
        <w:t>5. Методологічні основи проектування організаційних структур адміністративного управління.</w:t>
      </w:r>
    </w:p>
    <w:p w:rsidR="00094075" w:rsidRPr="00094075" w:rsidRDefault="00094075" w:rsidP="00094075">
      <w:pPr>
        <w:pStyle w:val="Default"/>
        <w:ind w:left="364" w:firstLine="345"/>
        <w:jc w:val="both"/>
        <w:rPr>
          <w:sz w:val="28"/>
          <w:szCs w:val="28"/>
          <w:lang w:val="uk-UA"/>
        </w:rPr>
      </w:pPr>
      <w:r w:rsidRPr="00094075">
        <w:rPr>
          <w:sz w:val="28"/>
          <w:szCs w:val="28"/>
          <w:lang w:val="uk-UA"/>
        </w:rPr>
        <w:t>6. Організація праці підлеглих.</w:t>
      </w:r>
    </w:p>
    <w:p w:rsidR="009E62C7" w:rsidRPr="0091292F" w:rsidRDefault="009E62C7" w:rsidP="0011785D">
      <w:pPr>
        <w:ind w:firstLine="720"/>
        <w:rPr>
          <w:sz w:val="28"/>
          <w:szCs w:val="28"/>
          <w:lang w:val="uk-UA"/>
        </w:rPr>
      </w:pPr>
    </w:p>
    <w:p w:rsidR="0011785D" w:rsidRPr="00BA27DB" w:rsidRDefault="0011785D" w:rsidP="0011785D">
      <w:pPr>
        <w:jc w:val="center"/>
        <w:rPr>
          <w:b/>
          <w:sz w:val="28"/>
          <w:szCs w:val="28"/>
          <w:lang w:val="uk-UA"/>
        </w:rPr>
      </w:pPr>
    </w:p>
    <w:p w:rsidR="0011785D" w:rsidRPr="00BA27DB" w:rsidRDefault="0011785D" w:rsidP="0011785D">
      <w:pPr>
        <w:tabs>
          <w:tab w:val="center" w:pos="4819"/>
          <w:tab w:val="left" w:pos="6168"/>
        </w:tabs>
        <w:rPr>
          <w:b/>
          <w:sz w:val="28"/>
          <w:szCs w:val="28"/>
          <w:lang w:val="uk-UA"/>
        </w:rPr>
      </w:pPr>
      <w:r w:rsidRPr="00BA27DB">
        <w:rPr>
          <w:b/>
          <w:sz w:val="28"/>
          <w:szCs w:val="28"/>
          <w:lang w:val="uk-UA"/>
        </w:rPr>
        <w:tab/>
        <w:t>Основний зміст</w:t>
      </w:r>
    </w:p>
    <w:p w:rsidR="0011785D" w:rsidRDefault="00094075" w:rsidP="0011785D">
      <w:pPr>
        <w:ind w:firstLine="720"/>
        <w:jc w:val="both"/>
        <w:rPr>
          <w:b/>
          <w:i/>
          <w:sz w:val="28"/>
          <w:szCs w:val="28"/>
          <w:lang w:val="uk-UA"/>
        </w:rPr>
      </w:pPr>
      <w:r>
        <w:rPr>
          <w:b/>
          <w:i/>
          <w:sz w:val="28"/>
          <w:szCs w:val="28"/>
          <w:lang w:val="uk-UA"/>
        </w:rPr>
        <w:t>1</w:t>
      </w:r>
      <w:r w:rsidRPr="00094075">
        <w:rPr>
          <w:b/>
          <w:i/>
          <w:sz w:val="28"/>
          <w:szCs w:val="28"/>
          <w:lang w:val="uk-UA"/>
        </w:rPr>
        <w:t>.Адміністративне планування: сутність, принципи, рівні.</w:t>
      </w:r>
    </w:p>
    <w:p w:rsidR="001D1008" w:rsidRDefault="001D1008" w:rsidP="001D1008">
      <w:pPr>
        <w:ind w:firstLine="709"/>
        <w:jc w:val="both"/>
        <w:rPr>
          <w:sz w:val="28"/>
          <w:szCs w:val="28"/>
          <w:lang w:val="uk-UA"/>
        </w:rPr>
      </w:pPr>
      <w:r w:rsidRPr="00B27848">
        <w:rPr>
          <w:sz w:val="28"/>
          <w:szCs w:val="28"/>
          <w:lang w:val="uk-UA"/>
        </w:rPr>
        <w:t>У найбільш загальному вигляді планування можна охарактеризувати якпроцес, що включає в себе розробку основних напрямків діяльності і розвиткупідприємства, визначення потреб у ресурсах і засобах, необхідних дляреалізації зазначених напрямків, а також вибір методів і способів здійсненнянамічених заходів.За характером управлінської діяльності й обов</w:t>
      </w:r>
      <w:r>
        <w:rPr>
          <w:sz w:val="28"/>
          <w:szCs w:val="28"/>
          <w:lang w:val="uk-UA"/>
        </w:rPr>
        <w:t>’</w:t>
      </w:r>
      <w:r w:rsidRPr="00B27848">
        <w:rPr>
          <w:sz w:val="28"/>
          <w:szCs w:val="28"/>
          <w:lang w:val="uk-UA"/>
        </w:rPr>
        <w:t>язковості виконання плановихзадач розрізняються два основних типи планування: адміністративне й індикативне.</w:t>
      </w:r>
    </w:p>
    <w:p w:rsidR="001D1008" w:rsidRDefault="001D1008" w:rsidP="001D1008">
      <w:pPr>
        <w:ind w:firstLine="709"/>
        <w:jc w:val="both"/>
        <w:rPr>
          <w:sz w:val="28"/>
          <w:szCs w:val="28"/>
          <w:lang w:val="uk-UA"/>
        </w:rPr>
      </w:pPr>
      <w:r w:rsidRPr="00B27848">
        <w:rPr>
          <w:sz w:val="28"/>
          <w:szCs w:val="28"/>
          <w:lang w:val="uk-UA"/>
        </w:rPr>
        <w:t>Адміністративне планування діє в основному в межах організації, фірми і т.п.структур, спирається на створення і функціонування централізованої нормативно-правової бази діяльності всіх суб</w:t>
      </w:r>
      <w:r>
        <w:rPr>
          <w:sz w:val="28"/>
          <w:szCs w:val="28"/>
          <w:lang w:val="uk-UA"/>
        </w:rPr>
        <w:t>’</w:t>
      </w:r>
      <w:r w:rsidRPr="00B27848">
        <w:rPr>
          <w:sz w:val="28"/>
          <w:szCs w:val="28"/>
          <w:lang w:val="uk-UA"/>
        </w:rPr>
        <w:t>єктів економіки, а також на твердий контроль зобслуговування бюджетів і використання бюджетних коштів. Адміністративнепланування – централізоване, директивне планування, що має обов</w:t>
      </w:r>
      <w:r>
        <w:rPr>
          <w:sz w:val="28"/>
          <w:szCs w:val="28"/>
          <w:lang w:val="uk-UA"/>
        </w:rPr>
        <w:t>’</w:t>
      </w:r>
      <w:r w:rsidRPr="00B27848">
        <w:rPr>
          <w:sz w:val="28"/>
          <w:szCs w:val="28"/>
          <w:lang w:val="uk-UA"/>
        </w:rPr>
        <w:t>язковий длявиконання характер.</w:t>
      </w:r>
    </w:p>
    <w:p w:rsidR="001D1008" w:rsidRDefault="001D1008" w:rsidP="001D1008">
      <w:pPr>
        <w:ind w:firstLine="709"/>
        <w:jc w:val="both"/>
        <w:rPr>
          <w:sz w:val="28"/>
          <w:szCs w:val="28"/>
          <w:lang w:val="uk-UA"/>
        </w:rPr>
      </w:pPr>
      <w:r w:rsidRPr="00B27848">
        <w:rPr>
          <w:sz w:val="28"/>
          <w:szCs w:val="28"/>
          <w:lang w:val="uk-UA"/>
        </w:rPr>
        <w:t xml:space="preserve">Індикативне планування носить рекомендаційний характер. Базовим поняттямсистеми індикативного планування є індикатор – інтегральний показник, щокількісно визначає якісні характеристики процесу. Індикатори визначаються якпараметри границь, у межах яких система, що включає </w:t>
      </w:r>
      <w:r w:rsidRPr="00B27848">
        <w:rPr>
          <w:sz w:val="28"/>
          <w:szCs w:val="28"/>
          <w:lang w:val="uk-UA"/>
        </w:rPr>
        <w:lastRenderedPageBreak/>
        <w:t>організаційні механізми,технологічні зв</w:t>
      </w:r>
      <w:r>
        <w:rPr>
          <w:sz w:val="28"/>
          <w:szCs w:val="28"/>
          <w:lang w:val="uk-UA"/>
        </w:rPr>
        <w:t>’</w:t>
      </w:r>
      <w:r w:rsidRPr="00B27848">
        <w:rPr>
          <w:sz w:val="28"/>
          <w:szCs w:val="28"/>
          <w:lang w:val="uk-UA"/>
        </w:rPr>
        <w:t>язки, матеріальні і фінансові потоки, може стійко функціонувати ірозвиватися.</w:t>
      </w:r>
    </w:p>
    <w:p w:rsidR="001D1008" w:rsidRDefault="001D1008" w:rsidP="001D1008">
      <w:pPr>
        <w:ind w:firstLine="709"/>
        <w:jc w:val="both"/>
        <w:rPr>
          <w:sz w:val="28"/>
          <w:szCs w:val="28"/>
          <w:lang w:val="uk-UA"/>
        </w:rPr>
      </w:pPr>
      <w:r w:rsidRPr="00576020">
        <w:rPr>
          <w:sz w:val="28"/>
          <w:szCs w:val="28"/>
          <w:lang w:val="uk-UA"/>
        </w:rPr>
        <w:t>До задач планування як до процесу практичної діяльності відносяться:</w:t>
      </w:r>
    </w:p>
    <w:p w:rsidR="001D1008" w:rsidRDefault="001D1008" w:rsidP="001D1008">
      <w:pPr>
        <w:ind w:firstLine="709"/>
        <w:jc w:val="both"/>
        <w:rPr>
          <w:sz w:val="28"/>
          <w:szCs w:val="28"/>
          <w:lang w:val="uk-UA"/>
        </w:rPr>
      </w:pPr>
      <w:r w:rsidRPr="00576020">
        <w:rPr>
          <w:sz w:val="28"/>
          <w:szCs w:val="28"/>
          <w:lang w:val="uk-UA"/>
        </w:rPr>
        <w:t>– формулювання складу майбутніх планових проблем, визначеннясистеми очікуваних небезпек або передбачуваних можливостей розвиткупідприємства;</w:t>
      </w:r>
    </w:p>
    <w:p w:rsidR="001D1008" w:rsidRDefault="001D1008" w:rsidP="001D1008">
      <w:pPr>
        <w:ind w:firstLine="709"/>
        <w:jc w:val="both"/>
        <w:rPr>
          <w:sz w:val="28"/>
          <w:szCs w:val="28"/>
          <w:lang w:val="uk-UA"/>
        </w:rPr>
      </w:pPr>
      <w:r w:rsidRPr="00576020">
        <w:rPr>
          <w:sz w:val="28"/>
          <w:szCs w:val="28"/>
          <w:lang w:val="uk-UA"/>
        </w:rPr>
        <w:t>– обґрунтування висунутих стратегій, цілей і задач, що планує здійснитипідприємство в майбутній період, проектування бажаного майбутнього станупідприємства;</w:t>
      </w:r>
    </w:p>
    <w:p w:rsidR="001D1008" w:rsidRDefault="001D1008" w:rsidP="001D1008">
      <w:pPr>
        <w:ind w:firstLine="709"/>
        <w:jc w:val="both"/>
        <w:rPr>
          <w:sz w:val="28"/>
          <w:szCs w:val="28"/>
          <w:lang w:val="uk-UA"/>
        </w:rPr>
      </w:pPr>
      <w:r w:rsidRPr="00576020">
        <w:rPr>
          <w:sz w:val="28"/>
          <w:szCs w:val="28"/>
          <w:lang w:val="uk-UA"/>
        </w:rPr>
        <w:t>– планування основних засобів досягнення поставлених цілей і задач,вибір або створення необхідних засобів для наближення до бажаногомайбутнього;</w:t>
      </w:r>
    </w:p>
    <w:p w:rsidR="001D1008" w:rsidRDefault="001D1008" w:rsidP="001D1008">
      <w:pPr>
        <w:ind w:firstLine="709"/>
        <w:jc w:val="both"/>
        <w:rPr>
          <w:sz w:val="28"/>
          <w:szCs w:val="28"/>
          <w:lang w:val="uk-UA"/>
        </w:rPr>
      </w:pPr>
      <w:r w:rsidRPr="00576020">
        <w:rPr>
          <w:sz w:val="28"/>
          <w:szCs w:val="28"/>
          <w:lang w:val="uk-UA"/>
        </w:rPr>
        <w:t>– визначення потреби ресурсів, планування обсягів і структуринеобхідних ресурсів і термінів їх надходження;</w:t>
      </w:r>
    </w:p>
    <w:p w:rsidR="001D1008" w:rsidRPr="001338B2" w:rsidRDefault="001D1008" w:rsidP="001D1008">
      <w:pPr>
        <w:ind w:firstLine="709"/>
        <w:jc w:val="both"/>
        <w:rPr>
          <w:sz w:val="28"/>
          <w:szCs w:val="28"/>
          <w:lang w:val="uk-UA"/>
        </w:rPr>
      </w:pPr>
      <w:r w:rsidRPr="00576020">
        <w:rPr>
          <w:sz w:val="28"/>
          <w:szCs w:val="28"/>
          <w:lang w:val="uk-UA"/>
        </w:rPr>
        <w:t>– проектування впровадження розроблених планів і контроль за їхвиконанням.</w:t>
      </w:r>
    </w:p>
    <w:p w:rsidR="001D1008" w:rsidRDefault="001D1008" w:rsidP="001D1008">
      <w:pPr>
        <w:ind w:firstLine="709"/>
        <w:jc w:val="both"/>
        <w:rPr>
          <w:sz w:val="28"/>
          <w:szCs w:val="28"/>
          <w:lang w:val="uk-UA"/>
        </w:rPr>
      </w:pPr>
      <w:r w:rsidRPr="00576020">
        <w:rPr>
          <w:sz w:val="28"/>
          <w:szCs w:val="28"/>
          <w:lang w:val="uk-UA"/>
        </w:rPr>
        <w:t>Стратегічне планування полягає в основному у визначенні головних(стратегічних) цілей діяльності підприємства й орієнтовано на визначенняпланованих кінцевих результатів з урахуванням засобів і способів досягненняпоставлених цілей і забезпечення необхідними ресурсами. При цьомурозробляються також нові можливості підприємства, наприклад, розширеннявиробничих потужностей шляхом будівництва нових підприємств абопридбання обладнання, зміна профілю підприємства або радикальна змінатехнології.</w:t>
      </w:r>
    </w:p>
    <w:p w:rsidR="001D1008" w:rsidRDefault="001D1008" w:rsidP="001D1008">
      <w:pPr>
        <w:ind w:firstLine="709"/>
        <w:jc w:val="both"/>
        <w:rPr>
          <w:sz w:val="28"/>
          <w:szCs w:val="28"/>
          <w:lang w:val="uk-UA"/>
        </w:rPr>
      </w:pPr>
      <w:r w:rsidRPr="00576020">
        <w:rPr>
          <w:sz w:val="28"/>
          <w:szCs w:val="28"/>
          <w:lang w:val="uk-UA"/>
        </w:rPr>
        <w:t>Стратегічне планування охоплює тривалий період (більш 5 років),має віддалені наслідки, впливає на функціонування всієї системи управління іґрунтується на величезних ресурсах.</w:t>
      </w:r>
    </w:p>
    <w:p w:rsidR="001D1008" w:rsidRDefault="001D1008" w:rsidP="001D1008">
      <w:pPr>
        <w:ind w:firstLine="709"/>
        <w:jc w:val="both"/>
        <w:rPr>
          <w:sz w:val="28"/>
          <w:szCs w:val="28"/>
          <w:lang w:val="uk-UA"/>
        </w:rPr>
      </w:pPr>
      <w:r w:rsidRPr="00576020">
        <w:rPr>
          <w:sz w:val="28"/>
          <w:szCs w:val="28"/>
          <w:lang w:val="uk-UA"/>
        </w:rPr>
        <w:t>Основою розробки стратегічного плану є:</w:t>
      </w:r>
    </w:p>
    <w:p w:rsidR="001D1008" w:rsidRDefault="001D1008" w:rsidP="001D1008">
      <w:pPr>
        <w:ind w:firstLine="709"/>
        <w:jc w:val="both"/>
        <w:rPr>
          <w:sz w:val="28"/>
          <w:szCs w:val="28"/>
          <w:lang w:val="uk-UA"/>
        </w:rPr>
      </w:pPr>
      <w:r w:rsidRPr="00576020">
        <w:rPr>
          <w:sz w:val="28"/>
          <w:szCs w:val="28"/>
          <w:lang w:val="uk-UA"/>
        </w:rPr>
        <w:t>– аналіз перспектив розвитку підприємства, задача якого полягає уз</w:t>
      </w:r>
      <w:r>
        <w:rPr>
          <w:sz w:val="28"/>
          <w:szCs w:val="28"/>
          <w:lang w:val="uk-UA"/>
        </w:rPr>
        <w:t>’</w:t>
      </w:r>
      <w:r w:rsidRPr="00576020">
        <w:rPr>
          <w:sz w:val="28"/>
          <w:szCs w:val="28"/>
          <w:lang w:val="uk-UA"/>
        </w:rPr>
        <w:t>ясуванні тенденцій і факторів, що впливають на розвиток відповіднихтенденцій;</w:t>
      </w:r>
    </w:p>
    <w:p w:rsidR="001D1008" w:rsidRDefault="001D1008" w:rsidP="001D1008">
      <w:pPr>
        <w:ind w:firstLine="709"/>
        <w:jc w:val="both"/>
        <w:rPr>
          <w:sz w:val="28"/>
          <w:szCs w:val="28"/>
          <w:lang w:val="uk-UA"/>
        </w:rPr>
      </w:pPr>
      <w:r w:rsidRPr="00576020">
        <w:rPr>
          <w:sz w:val="28"/>
          <w:szCs w:val="28"/>
          <w:lang w:val="uk-UA"/>
        </w:rPr>
        <w:t>– аналіз позицій у конкурентній боротьбі, задача якого – визначити,наскільки конкурентоспроможною є продукція підприємства на різних ринках іщо підприємство може зробити для підвищення результатів роботи законкретними напрямками, якщо буде дотримуватися оптимальних стратегій увсіх видах діяльності;</w:t>
      </w:r>
    </w:p>
    <w:p w:rsidR="001D1008" w:rsidRDefault="001D1008" w:rsidP="001D1008">
      <w:pPr>
        <w:ind w:firstLine="709"/>
        <w:jc w:val="both"/>
        <w:rPr>
          <w:sz w:val="28"/>
          <w:szCs w:val="28"/>
          <w:lang w:val="uk-UA"/>
        </w:rPr>
      </w:pPr>
      <w:r w:rsidRPr="00576020">
        <w:rPr>
          <w:sz w:val="28"/>
          <w:szCs w:val="28"/>
          <w:lang w:val="uk-UA"/>
        </w:rPr>
        <w:t>– вибір стратегії на основі аналізу перспектив розвитку підприємства урізних видах діяльності і визначення пріоритетів за конкретними видамидіяльності з погляду його ефективності і забезпеченості ресурсами;</w:t>
      </w:r>
    </w:p>
    <w:p w:rsidR="00094075" w:rsidRDefault="001D1008" w:rsidP="001D1008">
      <w:pPr>
        <w:ind w:firstLine="720"/>
        <w:jc w:val="both"/>
        <w:rPr>
          <w:b/>
          <w:i/>
          <w:sz w:val="28"/>
          <w:szCs w:val="28"/>
          <w:lang w:val="uk-UA"/>
        </w:rPr>
      </w:pPr>
      <w:r w:rsidRPr="00576020">
        <w:rPr>
          <w:sz w:val="28"/>
          <w:szCs w:val="28"/>
          <w:lang w:val="uk-UA"/>
        </w:rPr>
        <w:t>– аналіз напрямків диверсифікованості видів діяльності, пошук новихбільш ефективних видів діяльності і визначення очікуваних результатів</w:t>
      </w:r>
      <w:r>
        <w:rPr>
          <w:sz w:val="28"/>
          <w:szCs w:val="28"/>
          <w:lang w:val="uk-UA"/>
        </w:rPr>
        <w:t>.</w:t>
      </w:r>
    </w:p>
    <w:p w:rsidR="00094075" w:rsidRDefault="00094075" w:rsidP="00094075">
      <w:pPr>
        <w:pStyle w:val="Default"/>
        <w:ind w:left="364" w:firstLine="345"/>
        <w:jc w:val="both"/>
        <w:rPr>
          <w:b/>
          <w:i/>
          <w:sz w:val="28"/>
          <w:szCs w:val="28"/>
          <w:lang w:val="uk-UA"/>
        </w:rPr>
      </w:pPr>
      <w:r w:rsidRPr="00094075">
        <w:rPr>
          <w:b/>
          <w:i/>
          <w:sz w:val="28"/>
          <w:szCs w:val="28"/>
        </w:rPr>
        <w:t xml:space="preserve">2. </w:t>
      </w:r>
      <w:r w:rsidRPr="00094075">
        <w:rPr>
          <w:b/>
          <w:i/>
          <w:sz w:val="28"/>
          <w:szCs w:val="28"/>
          <w:lang w:val="uk-UA"/>
        </w:rPr>
        <w:t>Види і методи адміністративного планування.</w:t>
      </w:r>
    </w:p>
    <w:p w:rsidR="001D1008" w:rsidRPr="00200AD2" w:rsidRDefault="001D1008" w:rsidP="00200AD2">
      <w:pPr>
        <w:autoSpaceDE w:val="0"/>
        <w:autoSpaceDN w:val="0"/>
        <w:adjustRightInd w:val="0"/>
        <w:ind w:firstLine="709"/>
        <w:rPr>
          <w:rFonts w:eastAsia="TimesNewRomanPSMT"/>
          <w:sz w:val="28"/>
          <w:szCs w:val="28"/>
          <w:lang w:eastAsia="en-US"/>
        </w:rPr>
      </w:pPr>
      <w:r w:rsidRPr="00200AD2">
        <w:rPr>
          <w:rFonts w:eastAsia="TimesNewRomanPSMT"/>
          <w:sz w:val="28"/>
          <w:szCs w:val="28"/>
          <w:lang w:eastAsia="en-US"/>
        </w:rPr>
        <w:t>У залежності від спрямованості і характеру розв</w:t>
      </w:r>
      <w:r w:rsidR="00200AD2">
        <w:rPr>
          <w:rFonts w:eastAsia="TimesNewRomanPSMT"/>
          <w:sz w:val="28"/>
          <w:szCs w:val="28"/>
          <w:lang w:eastAsia="en-US"/>
        </w:rPr>
        <w:t>ʼ</w:t>
      </w:r>
      <w:r w:rsidRPr="00200AD2">
        <w:rPr>
          <w:rFonts w:eastAsia="TimesNewRomanPSMT"/>
          <w:sz w:val="28"/>
          <w:szCs w:val="28"/>
          <w:lang w:eastAsia="en-US"/>
        </w:rPr>
        <w:t>язуваних задач</w:t>
      </w:r>
    </w:p>
    <w:p w:rsidR="001D1008" w:rsidRPr="00200AD2" w:rsidRDefault="001D1008" w:rsidP="00200AD2">
      <w:pPr>
        <w:autoSpaceDE w:val="0"/>
        <w:autoSpaceDN w:val="0"/>
        <w:adjustRightInd w:val="0"/>
        <w:ind w:firstLine="709"/>
        <w:rPr>
          <w:rFonts w:eastAsia="TimesNewRomanPSMT"/>
          <w:sz w:val="28"/>
          <w:szCs w:val="28"/>
          <w:lang w:eastAsia="en-US"/>
        </w:rPr>
      </w:pPr>
      <w:r w:rsidRPr="00200AD2">
        <w:rPr>
          <w:rFonts w:eastAsia="TimesNewRomanPSMT"/>
          <w:sz w:val="28"/>
          <w:szCs w:val="28"/>
          <w:lang w:eastAsia="en-US"/>
        </w:rPr>
        <w:t>розрізняють три види адміністративного планування:</w:t>
      </w:r>
    </w:p>
    <w:p w:rsidR="001D1008" w:rsidRPr="00200AD2" w:rsidRDefault="001D1008" w:rsidP="00200AD2">
      <w:pPr>
        <w:autoSpaceDE w:val="0"/>
        <w:autoSpaceDN w:val="0"/>
        <w:adjustRightInd w:val="0"/>
        <w:ind w:firstLine="709"/>
        <w:rPr>
          <w:rFonts w:eastAsia="TimesNewRomanPSMT"/>
          <w:sz w:val="28"/>
          <w:szCs w:val="28"/>
          <w:lang w:eastAsia="en-US"/>
        </w:rPr>
      </w:pPr>
      <w:r w:rsidRPr="00200AD2">
        <w:rPr>
          <w:rFonts w:eastAsia="TimesNewRomanPSMT"/>
          <w:sz w:val="28"/>
          <w:szCs w:val="28"/>
          <w:lang w:eastAsia="en-US"/>
        </w:rPr>
        <w:t>– стратегічне (або перспективне);</w:t>
      </w:r>
    </w:p>
    <w:p w:rsidR="001D1008" w:rsidRPr="00200AD2" w:rsidRDefault="001D1008" w:rsidP="00200AD2">
      <w:pPr>
        <w:autoSpaceDE w:val="0"/>
        <w:autoSpaceDN w:val="0"/>
        <w:adjustRightInd w:val="0"/>
        <w:ind w:firstLine="709"/>
        <w:rPr>
          <w:rFonts w:eastAsia="TimesNewRomanPSMT"/>
          <w:sz w:val="28"/>
          <w:szCs w:val="28"/>
          <w:lang w:eastAsia="en-US"/>
        </w:rPr>
      </w:pPr>
      <w:r w:rsidRPr="00200AD2">
        <w:rPr>
          <w:rFonts w:eastAsia="TimesNewRomanPSMT"/>
          <w:sz w:val="28"/>
          <w:szCs w:val="28"/>
          <w:lang w:eastAsia="en-US"/>
        </w:rPr>
        <w:lastRenderedPageBreak/>
        <w:t>– тактичне (середньострокове);</w:t>
      </w:r>
    </w:p>
    <w:p w:rsidR="001D1008" w:rsidRPr="00200AD2" w:rsidRDefault="001D1008" w:rsidP="00200AD2">
      <w:pPr>
        <w:ind w:firstLine="709"/>
        <w:jc w:val="both"/>
        <w:rPr>
          <w:sz w:val="28"/>
          <w:szCs w:val="28"/>
          <w:lang w:val="uk-UA"/>
        </w:rPr>
      </w:pPr>
      <w:r w:rsidRPr="00200AD2">
        <w:rPr>
          <w:rFonts w:eastAsia="TimesNewRomanPSMT"/>
          <w:sz w:val="28"/>
          <w:szCs w:val="28"/>
          <w:lang w:eastAsia="en-US"/>
        </w:rPr>
        <w:t>– оперативне (поточне)</w:t>
      </w:r>
      <w:r w:rsidR="00200AD2">
        <w:rPr>
          <w:rFonts w:eastAsia="TimesNewRomanPSMT"/>
          <w:sz w:val="28"/>
          <w:szCs w:val="28"/>
          <w:lang w:val="uk-UA" w:eastAsia="en-US"/>
        </w:rPr>
        <w:t>.</w:t>
      </w:r>
    </w:p>
    <w:p w:rsidR="001D1008" w:rsidRPr="00E23DAE" w:rsidRDefault="001D1008" w:rsidP="001D1008">
      <w:pPr>
        <w:ind w:firstLine="709"/>
        <w:jc w:val="both"/>
        <w:rPr>
          <w:sz w:val="28"/>
          <w:szCs w:val="28"/>
          <w:lang w:val="uk-UA"/>
        </w:rPr>
      </w:pPr>
      <w:r w:rsidRPr="00444E70">
        <w:rPr>
          <w:sz w:val="28"/>
          <w:szCs w:val="28"/>
        </w:rPr>
        <w:t>Планування діяльності підприємства здійснюється за допомогою різних методів. Основні з них:</w:t>
      </w:r>
      <w:r>
        <w:rPr>
          <w:sz w:val="28"/>
          <w:szCs w:val="28"/>
          <w:lang w:val="uk-UA"/>
        </w:rPr>
        <w:t xml:space="preserve"> п</w:t>
      </w:r>
      <w:r w:rsidRPr="00444E70">
        <w:rPr>
          <w:sz w:val="28"/>
          <w:szCs w:val="28"/>
        </w:rPr>
        <w:t>ланування діяльності підприємства здійснюється за допомогою різних методів. Основні з них:</w:t>
      </w:r>
      <w:r w:rsidRPr="00E23DAE">
        <w:rPr>
          <w:sz w:val="28"/>
          <w:szCs w:val="28"/>
          <w:lang w:val="uk-UA"/>
        </w:rPr>
        <w:t>1) ресурсний метод планування (за можливостями), в якому враховуються ринкові умови господарювання та наявність ресурсів. Цей метод може застосовуватись при монопольному становищі підприємства або при слабкій конкуренції.</w:t>
      </w:r>
    </w:p>
    <w:p w:rsidR="001D1008" w:rsidRPr="00E23DAE" w:rsidRDefault="001D1008" w:rsidP="001D1008">
      <w:pPr>
        <w:ind w:firstLine="709"/>
        <w:jc w:val="both"/>
        <w:rPr>
          <w:sz w:val="28"/>
          <w:szCs w:val="28"/>
          <w:lang w:val="uk-UA"/>
        </w:rPr>
      </w:pPr>
      <w:r w:rsidRPr="00E23DAE">
        <w:rPr>
          <w:sz w:val="28"/>
          <w:szCs w:val="28"/>
          <w:lang w:val="uk-UA"/>
        </w:rPr>
        <w:t>2) цільовий метод (за потребами) передбачає планування, початковим моментом якого стають потреби ринку, попит на продукцію.</w:t>
      </w:r>
    </w:p>
    <w:p w:rsidR="001D1008" w:rsidRPr="00E23DAE" w:rsidRDefault="001D1008" w:rsidP="001D1008">
      <w:pPr>
        <w:ind w:firstLine="709"/>
        <w:jc w:val="both"/>
        <w:rPr>
          <w:sz w:val="28"/>
          <w:szCs w:val="28"/>
          <w:lang w:val="uk-UA"/>
        </w:rPr>
      </w:pPr>
      <w:r w:rsidRPr="00E23DAE">
        <w:rPr>
          <w:sz w:val="28"/>
          <w:szCs w:val="28"/>
          <w:lang w:val="uk-UA"/>
        </w:rPr>
        <w:t>3) метод</w:t>
      </w:r>
      <w:r>
        <w:rPr>
          <w:sz w:val="28"/>
          <w:szCs w:val="28"/>
          <w:lang w:val="uk-UA"/>
        </w:rPr>
        <w:t xml:space="preserve"> екстраполяції (екстраполяція – поступальний рух) – </w:t>
      </w:r>
      <w:r w:rsidRPr="00E23DAE">
        <w:rPr>
          <w:sz w:val="28"/>
          <w:szCs w:val="28"/>
          <w:lang w:val="uk-UA"/>
        </w:rPr>
        <w:t>планування за відсутності загроз з боку конкурентів і надія на те, що розвиток у майбутньому відбуватиметься зі збереженням показників, темпів і пропорцій, досягнутих на момент розробки плану.</w:t>
      </w:r>
    </w:p>
    <w:p w:rsidR="00094075" w:rsidRPr="00094075" w:rsidRDefault="001D1008" w:rsidP="001D1008">
      <w:pPr>
        <w:pStyle w:val="Default"/>
        <w:ind w:left="364" w:firstLine="345"/>
        <w:jc w:val="both"/>
        <w:rPr>
          <w:b/>
          <w:i/>
          <w:sz w:val="28"/>
          <w:szCs w:val="28"/>
          <w:lang w:val="uk-UA"/>
        </w:rPr>
      </w:pPr>
      <w:r w:rsidRPr="00E23DAE">
        <w:rPr>
          <w:sz w:val="28"/>
          <w:szCs w:val="28"/>
          <w:lang w:val="uk-UA"/>
        </w:rPr>
        <w:t>4) інтерполяційний метод принципово протилежний методу екстраполяції. За інтерполяційним методом планування підприємство встановлює мету для досягнення її в майбутньому і на цій підставі визначає тривалість планового періоду та проміжні планові показники. Інтерполяційний м</w:t>
      </w:r>
      <w:r>
        <w:rPr>
          <w:sz w:val="28"/>
          <w:szCs w:val="28"/>
          <w:lang w:val="uk-UA"/>
        </w:rPr>
        <w:t xml:space="preserve">етод передбачає зворотний рух – </w:t>
      </w:r>
      <w:r w:rsidRPr="00E23DAE">
        <w:rPr>
          <w:sz w:val="28"/>
          <w:szCs w:val="28"/>
          <w:lang w:val="uk-UA"/>
        </w:rPr>
        <w:t>від встановленої мети та відповідного кінцевого значення планових показників до обчислення проміжних їхніх величин</w:t>
      </w:r>
      <w:r>
        <w:rPr>
          <w:sz w:val="28"/>
          <w:szCs w:val="28"/>
          <w:lang w:val="uk-UA"/>
        </w:rPr>
        <w:t>.</w:t>
      </w:r>
    </w:p>
    <w:p w:rsidR="00094075" w:rsidRDefault="00094075" w:rsidP="00094075">
      <w:pPr>
        <w:ind w:firstLine="720"/>
        <w:rPr>
          <w:b/>
          <w:i/>
          <w:sz w:val="28"/>
          <w:szCs w:val="28"/>
          <w:lang w:val="uk-UA"/>
        </w:rPr>
      </w:pPr>
      <w:r w:rsidRPr="00094075">
        <w:rPr>
          <w:b/>
          <w:i/>
          <w:sz w:val="28"/>
          <w:szCs w:val="28"/>
        </w:rPr>
        <w:t xml:space="preserve">3. </w:t>
      </w:r>
      <w:r w:rsidRPr="00094075">
        <w:rPr>
          <w:b/>
          <w:i/>
          <w:sz w:val="28"/>
          <w:szCs w:val="28"/>
          <w:lang w:val="uk-UA"/>
        </w:rPr>
        <w:t>Прогнозування і програмування в адміністративному плануванні.</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В основі розробки планів знаходиться прогноз, тобто системааргументованих уявлень про напрямки розвитку і майбутній стан підприємствата його оточення. У найпростішому вигляді прогноз являє собою твердженняпро можливість або неможливість тієї або іншої події.</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За функціональним призначенням розрізняють такі види прогнозів: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прогноз майбутнього підприємства при різних варіантах зовнішніхвпливів;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прогноз шляхів досягнення мети (програмний);</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прогноз проблемних ситуацій, що можуть виникнути;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прогноз можливих наслідків прийнятих рішень;</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прогноз стану середовища.</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Види прогнозів можна також класифікувати за змістом, за періодом, заступенем надійності, за формою представлення, за ступенем охоплення об</w:t>
      </w:r>
      <w:r>
        <w:rPr>
          <w:rFonts w:eastAsia="TimesNewRomanPSMT"/>
          <w:sz w:val="28"/>
          <w:szCs w:val="28"/>
          <w:lang w:eastAsia="en-US"/>
        </w:rPr>
        <w:t>ʼ</w:t>
      </w:r>
      <w:r w:rsidRPr="00200AD2">
        <w:rPr>
          <w:rFonts w:eastAsia="TimesNewRomanPSMT"/>
          <w:sz w:val="28"/>
          <w:szCs w:val="28"/>
          <w:lang w:eastAsia="en-US"/>
        </w:rPr>
        <w:t>єкту.</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Надійність прогнозу залежить від термінів, новизни, складності, темпівзміни системи. Помилки в межах року допускаються 3–5 відсотків, у межах 15років – 40–60 відсотків.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Складання прогнозів являє собою прогнозування.</w:t>
      </w:r>
    </w:p>
    <w:p w:rsidR="00200AD2" w:rsidRPr="00B20762" w:rsidRDefault="00200AD2" w:rsidP="00A91961">
      <w:pPr>
        <w:autoSpaceDE w:val="0"/>
        <w:autoSpaceDN w:val="0"/>
        <w:adjustRightInd w:val="0"/>
        <w:ind w:firstLine="709"/>
        <w:jc w:val="both"/>
        <w:rPr>
          <w:rFonts w:eastAsia="TimesNewRomanPSMT"/>
          <w:sz w:val="28"/>
          <w:szCs w:val="28"/>
          <w:lang w:val="uk-UA" w:eastAsia="en-US"/>
        </w:rPr>
      </w:pPr>
      <w:r w:rsidRPr="00200AD2">
        <w:rPr>
          <w:rFonts w:eastAsia="TimesNewRomanPSMT"/>
          <w:sz w:val="28"/>
          <w:szCs w:val="28"/>
          <w:lang w:eastAsia="en-US"/>
        </w:rPr>
        <w:t>Прогнозування – це імовірнісне визначення ходу подальших подій.</w:t>
      </w:r>
      <w:r w:rsidRPr="00B20762">
        <w:rPr>
          <w:rFonts w:eastAsia="TimesNewRomanPSMT"/>
          <w:sz w:val="28"/>
          <w:szCs w:val="28"/>
          <w:lang w:val="uk-UA" w:eastAsia="en-US"/>
        </w:rPr>
        <w:t>Прогнозування може здійснюватися:</w:t>
      </w:r>
    </w:p>
    <w:p w:rsidR="00200AD2" w:rsidRPr="00B20762" w:rsidRDefault="00200AD2" w:rsidP="00A91961">
      <w:pPr>
        <w:autoSpaceDE w:val="0"/>
        <w:autoSpaceDN w:val="0"/>
        <w:adjustRightInd w:val="0"/>
        <w:ind w:firstLine="709"/>
        <w:jc w:val="both"/>
        <w:rPr>
          <w:rFonts w:eastAsia="TimesNewRomanPSMT"/>
          <w:sz w:val="28"/>
          <w:szCs w:val="28"/>
          <w:lang w:val="uk-UA" w:eastAsia="en-US"/>
        </w:rPr>
      </w:pPr>
      <w:r w:rsidRPr="00B20762">
        <w:rPr>
          <w:rFonts w:eastAsia="TimesNewRomanPSMT"/>
          <w:sz w:val="28"/>
          <w:szCs w:val="28"/>
          <w:lang w:val="uk-UA" w:eastAsia="en-US"/>
        </w:rPr>
        <w:t>– до початку процесу планування (наприклад, на основі відомоїпередісторії продажів робиться прогноз майбутніх обсягів продажів, після цихпрогнозів плануються майбутні обсяги виробництва, витрати і т. д.);</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lastRenderedPageBreak/>
        <w:t>– паралельно з процесом планування (наприклад, прогнозуванняпогодно-кліматичних умов і планування у зв'язку з цим транспортнихперевезень);</w:t>
      </w:r>
    </w:p>
    <w:p w:rsidR="00200AD2" w:rsidRDefault="00200AD2" w:rsidP="00A91961">
      <w:pPr>
        <w:autoSpaceDE w:val="0"/>
        <w:autoSpaceDN w:val="0"/>
        <w:adjustRightInd w:val="0"/>
        <w:ind w:firstLine="709"/>
        <w:jc w:val="both"/>
        <w:rPr>
          <w:rFonts w:eastAsia="TimesNewRomanPSMT"/>
          <w:sz w:val="28"/>
          <w:szCs w:val="28"/>
          <w:lang w:val="uk-UA" w:eastAsia="en-US"/>
        </w:rPr>
      </w:pPr>
      <w:r w:rsidRPr="00200AD2">
        <w:rPr>
          <w:rFonts w:eastAsia="TimesNewRomanPSMT"/>
          <w:sz w:val="28"/>
          <w:szCs w:val="28"/>
          <w:lang w:eastAsia="en-US"/>
        </w:rPr>
        <w:t>– по закінченні процесу планування (наприклад, у зв</w:t>
      </w:r>
      <w:r>
        <w:rPr>
          <w:rFonts w:eastAsia="TimesNewRomanPSMT"/>
          <w:sz w:val="28"/>
          <w:szCs w:val="28"/>
          <w:lang w:eastAsia="en-US"/>
        </w:rPr>
        <w:t>ʼ</w:t>
      </w:r>
      <w:r w:rsidRPr="00200AD2">
        <w:rPr>
          <w:rFonts w:eastAsia="TimesNewRomanPSMT"/>
          <w:sz w:val="28"/>
          <w:szCs w:val="28"/>
          <w:lang w:eastAsia="en-US"/>
        </w:rPr>
        <w:t>язку з різкимиколиваннями валютних курсів, інфляції й інших факторів у попередньому іпоточному періодах не представляється можливим точно оцінити витратипідприємства у майбутньому періоді; на майбутній період роблятьсяоптимістичний і песимістичний прогнози).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Складання прогнозів, або прогнозування, припускає:</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по-перше, аналіз економічних, соціальних, технічних і інших процесів,що відбуваються у підприємстві та його оточенні, зв</w:t>
      </w:r>
      <w:r>
        <w:rPr>
          <w:rFonts w:eastAsia="TimesNewRomanPSMT"/>
          <w:sz w:val="28"/>
          <w:szCs w:val="28"/>
          <w:lang w:eastAsia="en-US"/>
        </w:rPr>
        <w:t>ʼ</w:t>
      </w:r>
      <w:r w:rsidRPr="00200AD2">
        <w:rPr>
          <w:rFonts w:eastAsia="TimesNewRomanPSMT"/>
          <w:sz w:val="28"/>
          <w:szCs w:val="28"/>
          <w:lang w:eastAsia="en-US"/>
        </w:rPr>
        <w:t>язків між ними, оцінкусформованої ситуації і виявлення вузлових проблем;</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по-друге, формування бачення майбутнього і визначення труднощів іпрактичних задач, які необхідно вирішити;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по-третє, обґрунтування й аналіз різних варіантів зміни потенціалу(кадрового, виробничого і науково-технічного), можливих стратегій.</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Діяльність з наукового передбачення майбутнього соціально-економічноїсистеми і складання прогнозів називається прогнозуванням. Воно буваєпасивним (підприємство нічого не збирається розпочинати) і активним.</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Етапами розробки прогнозу є:</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1) визначення потреб у прогнозі, його мети;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2) уточнення характеристик об'єкту прогнозування;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3) встановлення й аналіз активних факторів прогнозного фону;</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4) формування інформаційної бази;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5) вибір моделей і методів прогнозу;</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6) формулювання й оцінка варіантів: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7) розробка рекомендацій щодо прийняття рішень.</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До найважливіших методів прогнозування відносяться: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метод короткострокового прогнозування, заснований назгладжуванні ряду (з успіхом застосовується, наприклад, у плануванніщоденних або щотижневих закупівель швидкопсувних товарів або товарівширокої номенклатури, перед закупівлею прогнозуються майбутні обсягипродажів);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метод довгострокового прогнозування, заснований на виявленнітенденцій розвитку ряду (застосовується, наприклад, у прогнозах майбутніхобсягів продажів товару на найближчі періоди (місяць, квартал, півріччя, рік));</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метод експертних оцінок (застосовується в процесі розробки новихтоварів, нових технологій, оцінки динаміки курсів валют, інфляції і т. д.);</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метод «мозкового штурму» (застосовується в процесі розробкинових товарів, нових технологій, там де необхідні не тільки аргументи, але іконтраргументи);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метод прогнозування сценаріїв розвитку (застосовується,наприклад, при виявленні майбутніх дій конкурентів, потенційних покупців,руху товарів, робочої сили; застосовується в політичних і військовихдослідженнях).</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За способом обробки й аналізу прогнозної інформації виділяють наступніметоди прогнозування: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lastRenderedPageBreak/>
        <w:t>1) статистичні методи: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побудова й аналіз динамічних рядів (послідовної множини показників учасі);</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екстраполяція;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регресійне моделювання;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2) логічні методи:</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аналогія (установлення подібності між об'єктами, що дозволяє на основі</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знання поведінки одного прогнозувати поведінку іншого);</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побудова параметричних рядів;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морфологія (оцінка варіантів сполучень різних факторів);</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матричні моделі;</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 причинно-наслідковий аналіз.</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В даний час існує більше 150 методів прогнозування, але в цілому вони</w:t>
      </w:r>
      <w:r w:rsidR="00A91961">
        <w:rPr>
          <w:rFonts w:eastAsia="TimesNewRomanPSMT"/>
          <w:sz w:val="28"/>
          <w:szCs w:val="28"/>
          <w:lang w:eastAsia="en-US"/>
        </w:rPr>
        <w:t>занадто субʼ</w:t>
      </w:r>
      <w:r w:rsidRPr="00200AD2">
        <w:rPr>
          <w:rFonts w:eastAsia="TimesNewRomanPSMT"/>
          <w:sz w:val="28"/>
          <w:szCs w:val="28"/>
          <w:lang w:eastAsia="en-US"/>
        </w:rPr>
        <w:t>єктивні і жодний не є універсальним. Тому прогнози доповнюютьсявизначеними припущеннями про те, що розвиток ситуації буде відбуватисясаме так, а не інакше. Коли матеріалів для визначених висновків недостатньо,припущення використовуються як самостійний інструмент прогнозування.</w:t>
      </w:r>
    </w:p>
    <w:p w:rsidR="00200AD2" w:rsidRPr="00200AD2"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В основі програмування діяльності підприємства знаходиться програмно-цільове планування.</w:t>
      </w:r>
    </w:p>
    <w:p w:rsidR="00094075" w:rsidRPr="00A91961" w:rsidRDefault="00200AD2" w:rsidP="00A91961">
      <w:pPr>
        <w:autoSpaceDE w:val="0"/>
        <w:autoSpaceDN w:val="0"/>
        <w:adjustRightInd w:val="0"/>
        <w:ind w:firstLine="709"/>
        <w:jc w:val="both"/>
        <w:rPr>
          <w:rFonts w:eastAsia="TimesNewRomanPSMT"/>
          <w:sz w:val="28"/>
          <w:szCs w:val="28"/>
          <w:lang w:eastAsia="en-US"/>
        </w:rPr>
      </w:pPr>
      <w:r w:rsidRPr="00200AD2">
        <w:rPr>
          <w:rFonts w:eastAsia="TimesNewRomanPSMT"/>
          <w:sz w:val="28"/>
          <w:szCs w:val="28"/>
          <w:lang w:eastAsia="en-US"/>
        </w:rPr>
        <w:t>Програмно-цільове планування – це один з видів планування, в основіякого знаходиться орієнтація діяльності на досягнення поставлених цілей</w:t>
      </w:r>
      <w:r w:rsidRPr="00200AD2">
        <w:rPr>
          <w:rFonts w:eastAsia="TimesNewRomanPSMT"/>
          <w:sz w:val="28"/>
          <w:szCs w:val="28"/>
          <w:lang w:val="uk-UA" w:eastAsia="en-US"/>
        </w:rPr>
        <w:t>.</w:t>
      </w:r>
    </w:p>
    <w:p w:rsidR="00094075" w:rsidRDefault="00094075" w:rsidP="00094075">
      <w:pPr>
        <w:ind w:firstLine="720"/>
        <w:rPr>
          <w:b/>
          <w:i/>
          <w:sz w:val="28"/>
          <w:szCs w:val="28"/>
          <w:lang w:val="uk-UA"/>
        </w:rPr>
      </w:pPr>
      <w:r w:rsidRPr="00094075">
        <w:rPr>
          <w:b/>
          <w:i/>
          <w:sz w:val="28"/>
          <w:szCs w:val="28"/>
        </w:rPr>
        <w:t xml:space="preserve">4. </w:t>
      </w:r>
      <w:r w:rsidRPr="00094075">
        <w:rPr>
          <w:b/>
          <w:i/>
          <w:sz w:val="28"/>
          <w:szCs w:val="28"/>
          <w:lang w:val="uk-UA"/>
        </w:rPr>
        <w:t>Організація структури адміністрації підприємства.</w:t>
      </w:r>
    </w:p>
    <w:p w:rsidR="001D1008" w:rsidRDefault="001D1008" w:rsidP="001D1008">
      <w:pPr>
        <w:ind w:firstLine="709"/>
        <w:jc w:val="both"/>
        <w:rPr>
          <w:sz w:val="28"/>
          <w:szCs w:val="28"/>
          <w:lang w:val="uk-UA"/>
        </w:rPr>
      </w:pPr>
      <w:r w:rsidRPr="001D1008">
        <w:rPr>
          <w:sz w:val="28"/>
          <w:szCs w:val="28"/>
          <w:lang w:val="uk-UA"/>
        </w:rPr>
        <w:t xml:space="preserve">Щоб плани організації можна було здійснити, конкретні особи повинні реалізувати всі завдання, що випливають з цілей організації, тобто потрібно організувати працю людей. Організація – це процес створення такої структури підприємства, яка б давала можливість людям ефективно працювати разом для досягнення поставлених цілей організації. Організацію як функцію управління можна розглядати у 2-х аспектах: 1) розподіл всього обсягу роботи між конкретними підрозділами (горизонтальний поділ праці) та 2) організація взаємозв’язку між ними відповідно до повноважень і відповідальності (вертикальний поділ праці). </w:t>
      </w:r>
      <w:r w:rsidRPr="00A335F8">
        <w:rPr>
          <w:sz w:val="28"/>
          <w:szCs w:val="28"/>
        </w:rPr>
        <w:t xml:space="preserve">В основі другого аспекту організації використовують делегування – передачу завдань і повноважень особі, яка бере на себе відповідальність ха їх виконання. Делегування являє собою засіб, за допомогою якого керівництво розподіляє серед співробітників завдання, які необхідно виконати для ждосягнення цілей всієї організації. Важливим є те, що сутність управління полягає в умінні досягти виконання роботи іншими, тому основний зміст управління являє собою дію, яка </w:t>
      </w:r>
      <w:r>
        <w:rPr>
          <w:sz w:val="28"/>
          <w:szCs w:val="28"/>
        </w:rPr>
        <w:t>перетворює людину на керівника.</w:t>
      </w:r>
    </w:p>
    <w:p w:rsidR="001D1008" w:rsidRDefault="001D1008" w:rsidP="001D1008">
      <w:pPr>
        <w:ind w:firstLine="709"/>
        <w:jc w:val="both"/>
        <w:rPr>
          <w:sz w:val="28"/>
          <w:szCs w:val="28"/>
          <w:lang w:val="uk-UA"/>
        </w:rPr>
      </w:pPr>
      <w:r w:rsidRPr="001D1008">
        <w:rPr>
          <w:sz w:val="28"/>
          <w:szCs w:val="28"/>
          <w:lang w:val="uk-UA"/>
        </w:rPr>
        <w:t>Цілями делегування є: - розвантажити керівників вищих рівнів, звільнити їх від поточних справ, створити умови для вирішення стратегічних завдань управління; - підвищити дієвість нижчого рівня управління; - збільш</w:t>
      </w:r>
      <w:r>
        <w:rPr>
          <w:sz w:val="28"/>
          <w:szCs w:val="28"/>
          <w:lang w:val="uk-UA"/>
        </w:rPr>
        <w:t>ити зацікавленість працівників.</w:t>
      </w:r>
    </w:p>
    <w:p w:rsidR="001D1008" w:rsidRPr="001D1008" w:rsidRDefault="001D1008" w:rsidP="001D1008">
      <w:pPr>
        <w:ind w:firstLine="709"/>
        <w:jc w:val="both"/>
        <w:rPr>
          <w:sz w:val="28"/>
          <w:szCs w:val="28"/>
          <w:lang w:val="uk-UA"/>
        </w:rPr>
      </w:pPr>
      <w:r w:rsidRPr="001D1008">
        <w:rPr>
          <w:sz w:val="28"/>
          <w:szCs w:val="28"/>
          <w:lang w:val="uk-UA"/>
        </w:rPr>
        <w:t>Процес делегування повноважень складається з наступних етапів:</w:t>
      </w:r>
    </w:p>
    <w:p w:rsidR="001D1008" w:rsidRPr="001D1008" w:rsidRDefault="001D1008" w:rsidP="001D1008">
      <w:pPr>
        <w:ind w:firstLine="709"/>
        <w:jc w:val="both"/>
        <w:rPr>
          <w:sz w:val="28"/>
          <w:szCs w:val="28"/>
          <w:lang w:val="uk-UA"/>
        </w:rPr>
      </w:pPr>
      <w:r w:rsidRPr="00A335F8">
        <w:rPr>
          <w:sz w:val="28"/>
          <w:szCs w:val="28"/>
        </w:rPr>
        <w:lastRenderedPageBreak/>
        <w:t>1. Доручення працівникам індивідуальних конкретних завдань</w:t>
      </w:r>
      <w:r>
        <w:rPr>
          <w:sz w:val="28"/>
          <w:szCs w:val="28"/>
          <w:lang w:val="uk-UA"/>
        </w:rPr>
        <w:t>.</w:t>
      </w:r>
    </w:p>
    <w:p w:rsidR="001D1008" w:rsidRPr="001D1008" w:rsidRDefault="001D1008" w:rsidP="001D1008">
      <w:pPr>
        <w:ind w:firstLine="709"/>
        <w:jc w:val="both"/>
        <w:rPr>
          <w:sz w:val="28"/>
          <w:szCs w:val="28"/>
          <w:lang w:val="uk-UA"/>
        </w:rPr>
      </w:pPr>
      <w:r w:rsidRPr="00A335F8">
        <w:rPr>
          <w:sz w:val="28"/>
          <w:szCs w:val="28"/>
        </w:rPr>
        <w:t>2. Надання відповідних повноважень і ресурсів підлеглим</w:t>
      </w:r>
      <w:r>
        <w:rPr>
          <w:sz w:val="28"/>
          <w:szCs w:val="28"/>
          <w:lang w:val="uk-UA"/>
        </w:rPr>
        <w:t>.</w:t>
      </w:r>
    </w:p>
    <w:p w:rsidR="001D1008" w:rsidRPr="00A335F8" w:rsidRDefault="001D1008" w:rsidP="001D1008">
      <w:pPr>
        <w:ind w:firstLine="709"/>
        <w:jc w:val="both"/>
        <w:rPr>
          <w:sz w:val="28"/>
          <w:szCs w:val="28"/>
        </w:rPr>
      </w:pPr>
      <w:r w:rsidRPr="00A335F8">
        <w:rPr>
          <w:sz w:val="28"/>
          <w:szCs w:val="28"/>
        </w:rPr>
        <w:t>3. Формулювання порядку дій для підлеглих щодо дорученого їм завдання</w:t>
      </w:r>
      <w:r>
        <w:rPr>
          <w:sz w:val="28"/>
          <w:szCs w:val="28"/>
        </w:rPr>
        <w:t>.</w:t>
      </w:r>
    </w:p>
    <w:p w:rsidR="00094075" w:rsidRPr="001D1008" w:rsidRDefault="001D1008" w:rsidP="001D1008">
      <w:pPr>
        <w:ind w:firstLine="720"/>
        <w:jc w:val="both"/>
        <w:rPr>
          <w:b/>
          <w:i/>
          <w:sz w:val="28"/>
          <w:szCs w:val="28"/>
          <w:lang w:val="uk-UA"/>
        </w:rPr>
      </w:pPr>
      <w:r w:rsidRPr="00A335F8">
        <w:rPr>
          <w:sz w:val="28"/>
          <w:szCs w:val="28"/>
        </w:rPr>
        <w:t>Для правильного використання принципу делегування повноважень, необхідно розуміти сутність відповідальності. Відповідальність – це зобовязаність втрішувати поставлені завдання та відповідати за якість їх виконання. Потрібно розуміти, що відповідальність не можна делегувати. Це означає, що з керівника не не знімають відповідальність за невиконане завдання, якщо з цим завданням не справився підлеглий. Хоча людина, на яку покладено відповідальність за вирішення будь-якого завдання, не зобов</w:t>
      </w:r>
      <w:r>
        <w:rPr>
          <w:sz w:val="28"/>
          <w:szCs w:val="28"/>
        </w:rPr>
        <w:t>’</w:t>
      </w:r>
      <w:r w:rsidRPr="00A335F8">
        <w:rPr>
          <w:sz w:val="28"/>
          <w:szCs w:val="28"/>
        </w:rPr>
        <w:t>язана виконувати його особисто, але вона залишається відповідальною за успішне завершення роботи. Обсяг відповідальності є однією з причин високих окладів менеджерів. Відповідальність особи за успішне виконання завдань не може бути без делегування повноважень на використання необ</w:t>
      </w:r>
      <w:r>
        <w:rPr>
          <w:sz w:val="28"/>
          <w:szCs w:val="28"/>
        </w:rPr>
        <w:t xml:space="preserve">хідних ресурсів. Повноваження </w:t>
      </w:r>
      <w:r>
        <w:rPr>
          <w:sz w:val="28"/>
          <w:szCs w:val="28"/>
          <w:lang w:val="uk-UA"/>
        </w:rPr>
        <w:t xml:space="preserve">– </w:t>
      </w:r>
      <w:r w:rsidRPr="00A335F8">
        <w:rPr>
          <w:sz w:val="28"/>
          <w:szCs w:val="28"/>
        </w:rPr>
        <w:t>це обмежене право використовувати ресурси організації та спрямовувати зусилля деяких її співробітників на виконання завдань (фактично командувати людьми). Повноваження делегують посаді, а не певній особі, яка обіймає цю посаду. При зміні роботи людина втрачає повноваження старої посади й отримує повноваження нової</w:t>
      </w:r>
      <w:r>
        <w:rPr>
          <w:sz w:val="28"/>
          <w:szCs w:val="28"/>
          <w:lang w:val="uk-UA"/>
        </w:rPr>
        <w:t>.</w:t>
      </w:r>
    </w:p>
    <w:p w:rsidR="00094075" w:rsidRDefault="00094075" w:rsidP="00094075">
      <w:pPr>
        <w:pStyle w:val="Default"/>
        <w:ind w:left="364" w:firstLine="345"/>
        <w:jc w:val="both"/>
        <w:rPr>
          <w:b/>
          <w:i/>
          <w:sz w:val="28"/>
          <w:szCs w:val="28"/>
          <w:lang w:val="uk-UA"/>
        </w:rPr>
      </w:pPr>
      <w:r w:rsidRPr="00094075">
        <w:rPr>
          <w:b/>
          <w:i/>
          <w:sz w:val="28"/>
          <w:szCs w:val="28"/>
          <w:lang w:val="uk-UA"/>
        </w:rPr>
        <w:t>5. Методологічні основи проектування організаційних структур адміністративного управління.</w:t>
      </w:r>
    </w:p>
    <w:p w:rsidR="001D1008" w:rsidRPr="001D1008" w:rsidRDefault="001D1008" w:rsidP="001D1008">
      <w:pPr>
        <w:ind w:firstLine="709"/>
        <w:jc w:val="both"/>
        <w:rPr>
          <w:sz w:val="28"/>
          <w:szCs w:val="28"/>
          <w:lang w:val="uk-UA"/>
        </w:rPr>
      </w:pPr>
      <w:r w:rsidRPr="001D1008">
        <w:rPr>
          <w:sz w:val="28"/>
          <w:szCs w:val="28"/>
          <w:lang w:val="uk-UA"/>
        </w:rPr>
        <w:t>Вибір організаційної структури управління завжди є сферою компетенції вищого керівництва організації. Організаційна структура визначає відносини між елементами організації. Проектування – це розробка комплексу взаємодії складових формування та функціонування організації. Воно базується на застосуванні різних ієрархічних, коопераційних, процедурних, ротаційних важелів та інструментів (наприклад, структурний аналіз, організаційний реінжиніринг, об’єктне та процесне моделювання, побудова моделі адміністративного супроводу функціонування організації, моделювання взаємодії в організації).</w:t>
      </w:r>
    </w:p>
    <w:p w:rsidR="001D1008" w:rsidRDefault="001D1008" w:rsidP="001D1008">
      <w:pPr>
        <w:ind w:firstLine="709"/>
        <w:jc w:val="both"/>
        <w:rPr>
          <w:sz w:val="28"/>
          <w:szCs w:val="28"/>
        </w:rPr>
      </w:pPr>
      <w:r w:rsidRPr="00A335F8">
        <w:rPr>
          <w:sz w:val="28"/>
          <w:szCs w:val="28"/>
        </w:rPr>
        <w:t>Етапи проектування організаційної структури. Проектують організаційні структури згори донизу. Спочатку керівники повинні здійснити розподіл організації на широкі сфери, потім поставити конкретні завдання Таким чином, послідовність дій така:</w:t>
      </w:r>
    </w:p>
    <w:p w:rsidR="001D1008" w:rsidRPr="001D1008" w:rsidRDefault="001D1008" w:rsidP="001D1008">
      <w:pPr>
        <w:ind w:firstLine="709"/>
        <w:jc w:val="both"/>
        <w:rPr>
          <w:sz w:val="28"/>
          <w:szCs w:val="28"/>
          <w:lang w:val="uk-UA"/>
        </w:rPr>
      </w:pPr>
      <w:r w:rsidRPr="00A335F8">
        <w:rPr>
          <w:sz w:val="28"/>
          <w:szCs w:val="28"/>
        </w:rPr>
        <w:t>Етап 1. Розділити організацію по горизонталі на широкі блоки, які відповідають найважливішим напрямам діяль</w:t>
      </w:r>
      <w:r>
        <w:rPr>
          <w:sz w:val="28"/>
          <w:szCs w:val="28"/>
        </w:rPr>
        <w:t>ності по організації стратегії.</w:t>
      </w:r>
    </w:p>
    <w:p w:rsidR="001D1008" w:rsidRPr="001D1008" w:rsidRDefault="001D1008" w:rsidP="001D1008">
      <w:pPr>
        <w:ind w:firstLine="709"/>
        <w:jc w:val="both"/>
        <w:rPr>
          <w:sz w:val="28"/>
          <w:szCs w:val="28"/>
          <w:lang w:val="uk-UA"/>
        </w:rPr>
      </w:pPr>
      <w:r w:rsidRPr="00A335F8">
        <w:rPr>
          <w:sz w:val="28"/>
          <w:szCs w:val="28"/>
        </w:rPr>
        <w:t>Етап 2. Встановити співвідношення повноважень різних посад. Керівництво встановлює мету к</w:t>
      </w:r>
      <w:r>
        <w:rPr>
          <w:sz w:val="28"/>
          <w:szCs w:val="28"/>
        </w:rPr>
        <w:t>оманд кожного рівня управління.</w:t>
      </w:r>
    </w:p>
    <w:p w:rsidR="001D1008" w:rsidRPr="001D1008" w:rsidRDefault="001D1008" w:rsidP="001D1008">
      <w:pPr>
        <w:ind w:firstLine="709"/>
        <w:jc w:val="both"/>
        <w:rPr>
          <w:sz w:val="28"/>
          <w:szCs w:val="28"/>
          <w:lang w:val="uk-UA"/>
        </w:rPr>
      </w:pPr>
      <w:r w:rsidRPr="00A335F8">
        <w:rPr>
          <w:sz w:val="28"/>
          <w:szCs w:val="28"/>
        </w:rPr>
        <w:t>Етап 3. Визначити службові обов</w:t>
      </w:r>
      <w:r>
        <w:rPr>
          <w:sz w:val="28"/>
          <w:szCs w:val="28"/>
        </w:rPr>
        <w:t>’</w:t>
      </w:r>
      <w:r w:rsidRPr="00A335F8">
        <w:rPr>
          <w:sz w:val="28"/>
          <w:szCs w:val="28"/>
        </w:rPr>
        <w:t>язки як сукупність визначених завдань і функцій та доручити їх виконання конкретним особам. В організаціях, діяльність яких тісно пов</w:t>
      </w:r>
      <w:r>
        <w:rPr>
          <w:sz w:val="28"/>
          <w:szCs w:val="28"/>
        </w:rPr>
        <w:t>’</w:t>
      </w:r>
      <w:r w:rsidRPr="00A335F8">
        <w:rPr>
          <w:sz w:val="28"/>
          <w:szCs w:val="28"/>
        </w:rPr>
        <w:t>язана з технологією, керівництво розробляє конкретні завдання та закріплює їх за безпосередніми виконавцями, які несуть відповідальність за їх виконання. Чинники, які впливаю</w:t>
      </w:r>
      <w:r>
        <w:rPr>
          <w:sz w:val="28"/>
          <w:szCs w:val="28"/>
        </w:rPr>
        <w:t>ть на проектування організації.</w:t>
      </w:r>
    </w:p>
    <w:p w:rsidR="00094075" w:rsidRPr="001D1008" w:rsidRDefault="001D1008" w:rsidP="001D1008">
      <w:pPr>
        <w:pStyle w:val="Default"/>
        <w:ind w:firstLine="709"/>
        <w:jc w:val="both"/>
        <w:rPr>
          <w:b/>
          <w:i/>
          <w:sz w:val="28"/>
          <w:szCs w:val="28"/>
          <w:lang w:val="uk-UA"/>
        </w:rPr>
      </w:pPr>
      <w:r w:rsidRPr="001D1008">
        <w:rPr>
          <w:sz w:val="28"/>
          <w:szCs w:val="28"/>
          <w:lang w:val="uk-UA"/>
        </w:rPr>
        <w:lastRenderedPageBreak/>
        <w:t xml:space="preserve">Проектування організації є постійним пошуком найбільш ефективного поєднання організаційних змінних. </w:t>
      </w:r>
      <w:r w:rsidRPr="00B20762">
        <w:rPr>
          <w:sz w:val="28"/>
          <w:szCs w:val="28"/>
          <w:lang w:val="uk-UA"/>
        </w:rPr>
        <w:t>Чинники, які впливають на цей процес, мають ситуаційний характер. Виділяють 4 групи ситуаційних чинників, які можуть окремо чи у взаємодії впливати на рішення з питань проектування організації: 1) стан зовнішнього середовища; 2) технологія роботи всередині організації; 3) вибір керівництвом стратегії для досягнення цілей організації; 4) поведінка працівників</w:t>
      </w:r>
      <w:r>
        <w:rPr>
          <w:sz w:val="28"/>
          <w:szCs w:val="28"/>
          <w:lang w:val="uk-UA"/>
        </w:rPr>
        <w:t>.</w:t>
      </w:r>
    </w:p>
    <w:p w:rsidR="00094075" w:rsidRPr="00094075" w:rsidRDefault="00094075" w:rsidP="00094075">
      <w:pPr>
        <w:pStyle w:val="Default"/>
        <w:ind w:left="364" w:firstLine="345"/>
        <w:jc w:val="both"/>
        <w:rPr>
          <w:b/>
          <w:i/>
          <w:sz w:val="28"/>
          <w:szCs w:val="28"/>
          <w:lang w:val="uk-UA"/>
        </w:rPr>
      </w:pPr>
      <w:r w:rsidRPr="00094075">
        <w:rPr>
          <w:b/>
          <w:i/>
          <w:sz w:val="28"/>
          <w:szCs w:val="28"/>
          <w:lang w:val="uk-UA"/>
        </w:rPr>
        <w:t>6. Організація праці підлеглих.</w:t>
      </w:r>
    </w:p>
    <w:p w:rsidR="009E62C7" w:rsidRDefault="00A91961" w:rsidP="00A91961">
      <w:pPr>
        <w:autoSpaceDE w:val="0"/>
        <w:autoSpaceDN w:val="0"/>
        <w:adjustRightInd w:val="0"/>
        <w:ind w:firstLine="709"/>
        <w:jc w:val="both"/>
        <w:rPr>
          <w:rFonts w:eastAsia="TimesNewRomanPSMT"/>
          <w:sz w:val="28"/>
          <w:szCs w:val="28"/>
          <w:lang w:val="uk-UA" w:eastAsia="en-US"/>
        </w:rPr>
      </w:pPr>
      <w:r w:rsidRPr="00A91961">
        <w:rPr>
          <w:rFonts w:eastAsia="TimesNewRomanPSMT"/>
          <w:sz w:val="28"/>
          <w:szCs w:val="28"/>
          <w:lang w:val="uk-UA" w:eastAsia="en-US"/>
        </w:rPr>
        <w:t>Важливою функцією адміністративного управління є функція організації,що полягає у встановленні постійних і тимчасових взаємовідносин між усімапідрозділами підприємства, визначенні порядку й умов функціонуванняпідприємства.</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Організація як поняття містить у собі три основні складові:</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 організація (проектування) робіт;</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 побудова (проектування) структури організації</w:t>
      </w:r>
    </w:p>
    <w:p w:rsidR="00A91961" w:rsidRPr="00A91961" w:rsidRDefault="00A91961" w:rsidP="00A91961">
      <w:pPr>
        <w:autoSpaceDE w:val="0"/>
        <w:autoSpaceDN w:val="0"/>
        <w:adjustRightInd w:val="0"/>
        <w:ind w:firstLine="709"/>
        <w:jc w:val="both"/>
        <w:rPr>
          <w:rFonts w:eastAsia="TimesNewRomanPSMT"/>
          <w:sz w:val="28"/>
          <w:szCs w:val="28"/>
          <w:lang w:val="uk-UA" w:eastAsia="en-US"/>
        </w:rPr>
      </w:pPr>
      <w:r w:rsidRPr="00A91961">
        <w:rPr>
          <w:rFonts w:eastAsia="TimesNewRomanPSMT"/>
          <w:sz w:val="28"/>
          <w:szCs w:val="28"/>
          <w:lang w:eastAsia="en-US"/>
        </w:rPr>
        <w:t>(департаменталізація);</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 побудова системи взаємодії підрозділів і керівництва ними.</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Функція організації реалізується двома шляхами: через адміністративно-організаційне управління і через оперативне управління</w:t>
      </w:r>
      <w:r w:rsidRPr="00A91961">
        <w:rPr>
          <w:rFonts w:eastAsia="TimesNewRomanPSMT"/>
          <w:sz w:val="28"/>
          <w:szCs w:val="28"/>
          <w:lang w:val="uk-UA" w:eastAsia="en-US"/>
        </w:rPr>
        <w:t>.</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 xml:space="preserve">Усі члени організації, крім першої особи, є </w:t>
      </w:r>
      <w:r w:rsidRPr="00A91961">
        <w:rPr>
          <w:rFonts w:eastAsia="TimesNewRomanPSMT"/>
          <w:bCs/>
          <w:iCs/>
          <w:sz w:val="28"/>
          <w:szCs w:val="28"/>
          <w:lang w:eastAsia="en-US"/>
        </w:rPr>
        <w:t xml:space="preserve">підлеглими </w:t>
      </w:r>
      <w:r w:rsidRPr="00A91961">
        <w:rPr>
          <w:rFonts w:eastAsia="TimesNewRomanPSMT"/>
          <w:sz w:val="28"/>
          <w:szCs w:val="28"/>
          <w:lang w:eastAsia="en-US"/>
        </w:rPr>
        <w:t>старшого запосадою. Працівників одного рівня, не залежних один від одного, називають</w:t>
      </w:r>
      <w:r w:rsidRPr="00A91961">
        <w:rPr>
          <w:rFonts w:eastAsia="TimesNewRomanPSMT"/>
          <w:bCs/>
          <w:iCs/>
          <w:sz w:val="28"/>
          <w:szCs w:val="28"/>
          <w:lang w:eastAsia="en-US"/>
        </w:rPr>
        <w:t>колегами</w:t>
      </w:r>
      <w:r w:rsidRPr="00A91961">
        <w:rPr>
          <w:rFonts w:eastAsia="TimesNewRomanPSMT"/>
          <w:iCs/>
          <w:sz w:val="28"/>
          <w:szCs w:val="28"/>
          <w:lang w:eastAsia="en-US"/>
        </w:rPr>
        <w:t>.</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 xml:space="preserve">Керівник і підлеглі формально однаково включені в організацію як засіб їїдіяльності. У той же час керівник має право встановлювати підлеглим нормиповедінки, віддавати розпорядження, домагатися їх реалізації, контролюватирезультати. </w:t>
      </w:r>
      <w:r w:rsidRPr="00A91961">
        <w:rPr>
          <w:rFonts w:eastAsia="TimesNewRomanPSMT"/>
          <w:iCs/>
          <w:sz w:val="28"/>
          <w:szCs w:val="28"/>
          <w:lang w:eastAsia="en-US"/>
        </w:rPr>
        <w:t>Таким чином, підлеглі додержуються готових норм, а длякерівника норми є багато в чому результатом його діяльності.</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Фігура підлеглого характеризується:</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Arial Unicode MS"/>
          <w:sz w:val="28"/>
          <w:szCs w:val="28"/>
          <w:lang w:eastAsia="en-US"/>
        </w:rPr>
        <w:t></w:t>
      </w:r>
      <w:r w:rsidRPr="00A91961">
        <w:rPr>
          <w:rFonts w:eastAsia="TimesNewRomanPSMT"/>
          <w:sz w:val="28"/>
          <w:szCs w:val="28"/>
          <w:lang w:eastAsia="en-US"/>
        </w:rPr>
        <w:t>службовою залежністю від керівника;</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Arial Unicode MS"/>
          <w:sz w:val="28"/>
          <w:szCs w:val="28"/>
          <w:lang w:eastAsia="en-US"/>
        </w:rPr>
        <w:t></w:t>
      </w:r>
      <w:r w:rsidRPr="00A91961">
        <w:rPr>
          <w:rFonts w:eastAsia="TimesNewRomanPSMT"/>
          <w:sz w:val="28"/>
          <w:szCs w:val="28"/>
          <w:lang w:eastAsia="en-US"/>
        </w:rPr>
        <w:t>вузьким діапазоном виконуваних функцій;</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Arial Unicode MS"/>
          <w:sz w:val="28"/>
          <w:szCs w:val="28"/>
          <w:lang w:eastAsia="en-US"/>
        </w:rPr>
        <w:t></w:t>
      </w:r>
      <w:r w:rsidRPr="00A91961">
        <w:rPr>
          <w:rFonts w:eastAsia="TimesNewRomanPSMT"/>
          <w:sz w:val="28"/>
          <w:szCs w:val="28"/>
          <w:lang w:eastAsia="en-US"/>
        </w:rPr>
        <w:t>тісним зв'язком з первинним трудовим колективом і перевагоюособистісних форм взаємодії при виконанні службових обов</w:t>
      </w:r>
      <w:r>
        <w:rPr>
          <w:rFonts w:eastAsia="TimesNewRomanPSMT"/>
          <w:sz w:val="28"/>
          <w:szCs w:val="28"/>
          <w:lang w:eastAsia="en-US"/>
        </w:rPr>
        <w:t>ʼ</w:t>
      </w:r>
      <w:r w:rsidRPr="00A91961">
        <w:rPr>
          <w:rFonts w:eastAsia="TimesNewRomanPSMT"/>
          <w:sz w:val="28"/>
          <w:szCs w:val="28"/>
          <w:lang w:eastAsia="en-US"/>
        </w:rPr>
        <w:t>язків;</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Arial Unicode MS"/>
          <w:sz w:val="28"/>
          <w:szCs w:val="28"/>
          <w:lang w:eastAsia="en-US"/>
        </w:rPr>
        <w:t></w:t>
      </w:r>
      <w:r w:rsidRPr="00A91961">
        <w:rPr>
          <w:rFonts w:eastAsia="TimesNewRomanPSMT"/>
          <w:sz w:val="28"/>
          <w:szCs w:val="28"/>
          <w:lang w:eastAsia="en-US"/>
        </w:rPr>
        <w:t>значним підпаданням під вплив з боку осіб, що мають більш високупосаду й авторитет.</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Розглянемо класифікацію підлеглих.</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Основні права й обов'язки підлеглих, як і будь-яких інших працівників,зафіксовані в трудовому законодавстві.</w:t>
      </w:r>
    </w:p>
    <w:p w:rsidR="00A91961" w:rsidRPr="00A91961" w:rsidRDefault="00A91961" w:rsidP="00A91961">
      <w:pPr>
        <w:autoSpaceDE w:val="0"/>
        <w:autoSpaceDN w:val="0"/>
        <w:adjustRightInd w:val="0"/>
        <w:ind w:firstLine="709"/>
        <w:jc w:val="both"/>
        <w:rPr>
          <w:rFonts w:eastAsia="TimesNewRomanPSMT"/>
          <w:sz w:val="28"/>
          <w:szCs w:val="28"/>
          <w:lang w:eastAsia="en-US"/>
        </w:rPr>
      </w:pPr>
      <w:r w:rsidRPr="00A91961">
        <w:rPr>
          <w:rFonts w:eastAsia="TimesNewRomanPSMT"/>
          <w:sz w:val="28"/>
          <w:szCs w:val="28"/>
          <w:lang w:eastAsia="en-US"/>
        </w:rPr>
        <w:t>Відповідно до законодавства, кожний працівник має право на вільнийвибір професії і роду діяльності; на справедливі умови праці, що відповідаютьвимогам безпеки і гігієни; на відпочинок, оплачувану щорічну відпустку; насправедливу заробітну плату не нижче встановленого законом мінімальногорозміру оплати праці; на просування службовими сходами з урахуваннямпродуктивності праці, кваліфікації і стажу роботи; професійну підготовку,перепідготовку і підвищення кваліфікації; на участь в управлінніпідприємством; на захист трудових прав і свобод та ін</w:t>
      </w:r>
      <w:r w:rsidRPr="00A91961">
        <w:rPr>
          <w:rFonts w:eastAsia="TimesNewRomanPSMT"/>
          <w:sz w:val="28"/>
          <w:szCs w:val="28"/>
          <w:lang w:val="uk-UA" w:eastAsia="en-US"/>
        </w:rPr>
        <w:t>.</w:t>
      </w:r>
    </w:p>
    <w:p w:rsidR="00A91961" w:rsidRPr="00A91961" w:rsidRDefault="00A91961" w:rsidP="00A91961">
      <w:pPr>
        <w:autoSpaceDE w:val="0"/>
        <w:autoSpaceDN w:val="0"/>
        <w:adjustRightInd w:val="0"/>
        <w:ind w:firstLine="709"/>
        <w:jc w:val="both"/>
        <w:rPr>
          <w:rFonts w:eastAsia="TimesNewRomanPSMT"/>
          <w:sz w:val="28"/>
          <w:szCs w:val="28"/>
          <w:lang w:val="uk-UA" w:eastAsia="en-US"/>
        </w:rPr>
      </w:pPr>
    </w:p>
    <w:p w:rsidR="009E62C7" w:rsidRDefault="009E62C7" w:rsidP="0011785D">
      <w:pPr>
        <w:ind w:firstLine="720"/>
        <w:jc w:val="both"/>
        <w:rPr>
          <w:b/>
          <w:i/>
          <w:sz w:val="28"/>
          <w:szCs w:val="28"/>
          <w:lang w:val="uk-UA"/>
        </w:rPr>
      </w:pPr>
    </w:p>
    <w:p w:rsidR="009E62C7" w:rsidRDefault="009E62C7" w:rsidP="0011785D">
      <w:pPr>
        <w:ind w:firstLine="720"/>
        <w:jc w:val="both"/>
        <w:rPr>
          <w:b/>
          <w:i/>
          <w:sz w:val="28"/>
          <w:szCs w:val="28"/>
          <w:lang w:val="uk-UA"/>
        </w:rPr>
      </w:pPr>
    </w:p>
    <w:p w:rsidR="009E62C7" w:rsidRPr="00E5344B" w:rsidRDefault="00E5344B" w:rsidP="009E62C7">
      <w:pPr>
        <w:autoSpaceDE w:val="0"/>
        <w:autoSpaceDN w:val="0"/>
        <w:adjustRightInd w:val="0"/>
        <w:jc w:val="both"/>
        <w:rPr>
          <w:b/>
          <w:sz w:val="28"/>
          <w:szCs w:val="28"/>
          <w:lang w:val="uk-UA"/>
        </w:rPr>
      </w:pPr>
      <w:r w:rsidRPr="00E5344B">
        <w:rPr>
          <w:b/>
          <w:sz w:val="28"/>
          <w:szCs w:val="28"/>
        </w:rPr>
        <w:t xml:space="preserve">Тема </w:t>
      </w:r>
      <w:r w:rsidRPr="00E5344B">
        <w:rPr>
          <w:b/>
          <w:sz w:val="28"/>
          <w:szCs w:val="28"/>
          <w:lang w:val="uk-UA"/>
        </w:rPr>
        <w:t>5. Особливості м</w:t>
      </w:r>
      <w:r w:rsidRPr="00E5344B">
        <w:rPr>
          <w:b/>
          <w:sz w:val="28"/>
          <w:szCs w:val="28"/>
        </w:rPr>
        <w:t>отивування працівників</w:t>
      </w:r>
      <w:r w:rsidRPr="00E5344B">
        <w:rPr>
          <w:b/>
          <w:sz w:val="28"/>
          <w:szCs w:val="28"/>
          <w:lang w:val="uk-UA"/>
        </w:rPr>
        <w:t>.</w:t>
      </w:r>
    </w:p>
    <w:p w:rsidR="009E62C7" w:rsidRPr="00E5344B" w:rsidRDefault="009E62C7" w:rsidP="009E62C7">
      <w:pPr>
        <w:ind w:firstLine="720"/>
        <w:rPr>
          <w:sz w:val="28"/>
          <w:szCs w:val="28"/>
          <w:lang w:val="uk-UA"/>
        </w:rPr>
      </w:pPr>
      <w:r w:rsidRPr="00E5344B">
        <w:rPr>
          <w:sz w:val="28"/>
          <w:szCs w:val="28"/>
          <w:lang w:val="uk-UA"/>
        </w:rPr>
        <w:t xml:space="preserve">1. </w:t>
      </w:r>
      <w:r w:rsidR="00E5344B">
        <w:rPr>
          <w:sz w:val="28"/>
          <w:szCs w:val="28"/>
          <w:lang w:val="uk-UA"/>
        </w:rPr>
        <w:t>Мотивація праці.</w:t>
      </w:r>
    </w:p>
    <w:p w:rsidR="009E62C7" w:rsidRPr="007E4ECE" w:rsidRDefault="009E62C7" w:rsidP="007E4ECE">
      <w:pPr>
        <w:ind w:firstLine="720"/>
        <w:rPr>
          <w:sz w:val="28"/>
          <w:szCs w:val="28"/>
          <w:lang w:val="uk-UA"/>
        </w:rPr>
      </w:pPr>
      <w:r w:rsidRPr="00E5344B">
        <w:rPr>
          <w:sz w:val="28"/>
          <w:szCs w:val="28"/>
        </w:rPr>
        <w:t xml:space="preserve">2. </w:t>
      </w:r>
      <w:r w:rsidR="00E5344B">
        <w:rPr>
          <w:sz w:val="28"/>
          <w:szCs w:val="28"/>
          <w:lang w:val="uk-UA"/>
        </w:rPr>
        <w:t xml:space="preserve">Форми мотивування </w:t>
      </w:r>
      <w:r w:rsidR="00E5344B" w:rsidRPr="00E5344B">
        <w:rPr>
          <w:sz w:val="28"/>
          <w:szCs w:val="28"/>
          <w:lang w:val="uk-UA"/>
        </w:rPr>
        <w:t>службовців.</w:t>
      </w:r>
    </w:p>
    <w:p w:rsidR="00E5344B" w:rsidRPr="00E5344B" w:rsidRDefault="007E4ECE" w:rsidP="00E5344B">
      <w:pPr>
        <w:pStyle w:val="Default"/>
        <w:ind w:firstLine="709"/>
        <w:jc w:val="both"/>
        <w:rPr>
          <w:sz w:val="28"/>
          <w:szCs w:val="28"/>
          <w:lang w:val="uk-UA"/>
        </w:rPr>
      </w:pPr>
      <w:r>
        <w:rPr>
          <w:sz w:val="28"/>
          <w:szCs w:val="28"/>
          <w:lang w:val="uk-UA"/>
        </w:rPr>
        <w:t>3</w:t>
      </w:r>
      <w:r w:rsidR="009E62C7" w:rsidRPr="00E5344B">
        <w:rPr>
          <w:sz w:val="28"/>
          <w:szCs w:val="28"/>
        </w:rPr>
        <w:t xml:space="preserve">. </w:t>
      </w:r>
      <w:r w:rsidR="00E5344B" w:rsidRPr="00E5344B">
        <w:rPr>
          <w:sz w:val="28"/>
          <w:szCs w:val="28"/>
          <w:lang w:val="uk-UA"/>
        </w:rPr>
        <w:t>Роль посадових окладів, надбавок, доплат та премій у мотивуванні апарату.</w:t>
      </w:r>
    </w:p>
    <w:p w:rsidR="009E62C7" w:rsidRPr="0091292F" w:rsidRDefault="007E4ECE" w:rsidP="00E5344B">
      <w:pPr>
        <w:pStyle w:val="Default"/>
        <w:ind w:firstLine="709"/>
        <w:jc w:val="both"/>
        <w:rPr>
          <w:sz w:val="28"/>
          <w:szCs w:val="28"/>
          <w:lang w:val="uk-UA"/>
        </w:rPr>
      </w:pPr>
      <w:r>
        <w:rPr>
          <w:sz w:val="28"/>
          <w:szCs w:val="28"/>
          <w:lang w:val="uk-UA"/>
        </w:rPr>
        <w:t>4</w:t>
      </w:r>
      <w:r w:rsidR="00E5344B" w:rsidRPr="00E5344B">
        <w:rPr>
          <w:sz w:val="28"/>
          <w:szCs w:val="28"/>
          <w:lang w:val="uk-UA"/>
        </w:rPr>
        <w:t xml:space="preserve">. </w:t>
      </w:r>
      <w:r w:rsidR="00E5344B" w:rsidRPr="00E5344B">
        <w:rPr>
          <w:sz w:val="28"/>
          <w:szCs w:val="28"/>
        </w:rPr>
        <w:t>Нетрадиційні підходи до мотивування працівників апарату управління</w:t>
      </w:r>
      <w:r w:rsidR="00E5344B" w:rsidRPr="00E5344B">
        <w:rPr>
          <w:sz w:val="28"/>
          <w:szCs w:val="28"/>
          <w:lang w:val="uk-UA"/>
        </w:rPr>
        <w:t>.</w:t>
      </w:r>
    </w:p>
    <w:p w:rsidR="009E62C7" w:rsidRPr="00BA27DB" w:rsidRDefault="009E62C7" w:rsidP="009E62C7">
      <w:pPr>
        <w:jc w:val="center"/>
        <w:rPr>
          <w:b/>
          <w:sz w:val="28"/>
          <w:szCs w:val="28"/>
          <w:lang w:val="uk-UA"/>
        </w:rPr>
      </w:pPr>
    </w:p>
    <w:p w:rsidR="009E62C7" w:rsidRPr="00BA27DB" w:rsidRDefault="009E62C7" w:rsidP="009E62C7">
      <w:pPr>
        <w:tabs>
          <w:tab w:val="center" w:pos="4819"/>
          <w:tab w:val="left" w:pos="6168"/>
        </w:tabs>
        <w:rPr>
          <w:b/>
          <w:sz w:val="28"/>
          <w:szCs w:val="28"/>
          <w:lang w:val="uk-UA"/>
        </w:rPr>
      </w:pPr>
      <w:r w:rsidRPr="00BA27DB">
        <w:rPr>
          <w:b/>
          <w:sz w:val="28"/>
          <w:szCs w:val="28"/>
          <w:lang w:val="uk-UA"/>
        </w:rPr>
        <w:tab/>
        <w:t>Основний зміст</w:t>
      </w:r>
    </w:p>
    <w:p w:rsidR="00E5344B" w:rsidRDefault="00E5344B" w:rsidP="00E5344B">
      <w:pPr>
        <w:ind w:firstLine="720"/>
        <w:rPr>
          <w:b/>
          <w:i/>
          <w:sz w:val="28"/>
          <w:szCs w:val="28"/>
          <w:lang w:val="uk-UA"/>
        </w:rPr>
      </w:pPr>
      <w:r w:rsidRPr="00E5344B">
        <w:rPr>
          <w:b/>
          <w:i/>
          <w:sz w:val="28"/>
          <w:szCs w:val="28"/>
          <w:lang w:val="uk-UA"/>
        </w:rPr>
        <w:t xml:space="preserve">1. </w:t>
      </w:r>
      <w:r>
        <w:rPr>
          <w:b/>
          <w:i/>
          <w:sz w:val="28"/>
          <w:szCs w:val="28"/>
          <w:lang w:val="uk-UA"/>
        </w:rPr>
        <w:t>Мотивація праці</w:t>
      </w:r>
      <w:r w:rsidRPr="00E5344B">
        <w:rPr>
          <w:b/>
          <w:i/>
          <w:sz w:val="28"/>
          <w:szCs w:val="28"/>
          <w:lang w:val="uk-UA"/>
        </w:rPr>
        <w:t>.</w:t>
      </w:r>
    </w:p>
    <w:p w:rsidR="00E5344B" w:rsidRPr="00E5344B" w:rsidRDefault="007E4ECE" w:rsidP="00E5344B">
      <w:pPr>
        <w:autoSpaceDE w:val="0"/>
        <w:autoSpaceDN w:val="0"/>
        <w:adjustRightInd w:val="0"/>
        <w:ind w:firstLine="709"/>
        <w:jc w:val="both"/>
        <w:rPr>
          <w:rFonts w:eastAsia="TimesNewRomanPSMT"/>
          <w:sz w:val="28"/>
          <w:szCs w:val="28"/>
          <w:lang w:eastAsia="en-US"/>
        </w:rPr>
      </w:pPr>
      <w:r w:rsidRPr="00B20762">
        <w:rPr>
          <w:rFonts w:eastAsia="TimesNewRomanPSMT"/>
          <w:sz w:val="28"/>
          <w:szCs w:val="28"/>
          <w:lang w:val="uk-UA" w:eastAsia="en-US"/>
        </w:rPr>
        <w:t>Мотивація –</w:t>
      </w:r>
      <w:r w:rsidR="00E5344B" w:rsidRPr="00B20762">
        <w:rPr>
          <w:rFonts w:eastAsia="TimesNewRomanPSMT"/>
          <w:sz w:val="28"/>
          <w:szCs w:val="28"/>
          <w:lang w:val="uk-UA" w:eastAsia="en-US"/>
        </w:rPr>
        <w:t xml:space="preserve">це процес спонукання себе та інших до дій для досягненняособистих цілей або цілей підприємства. </w:t>
      </w:r>
      <w:r w:rsidR="00E5344B" w:rsidRPr="00E5344B">
        <w:rPr>
          <w:rFonts w:eastAsia="TimesNewRomanPSMT"/>
          <w:sz w:val="28"/>
          <w:szCs w:val="28"/>
          <w:lang w:eastAsia="en-US"/>
        </w:rPr>
        <w:t>У мотиваційному процесівикористовують мотив і стимул.</w:t>
      </w:r>
    </w:p>
    <w:p w:rsidR="00E5344B" w:rsidRPr="00E5344B" w:rsidRDefault="007E4ECE" w:rsidP="00E5344B">
      <w:pPr>
        <w:autoSpaceDE w:val="0"/>
        <w:autoSpaceDN w:val="0"/>
        <w:adjustRightInd w:val="0"/>
        <w:ind w:firstLine="709"/>
        <w:jc w:val="both"/>
        <w:rPr>
          <w:rFonts w:eastAsia="TimesNewRomanPSMT"/>
          <w:sz w:val="28"/>
          <w:szCs w:val="28"/>
          <w:lang w:eastAsia="en-US"/>
        </w:rPr>
      </w:pPr>
      <w:r>
        <w:rPr>
          <w:rFonts w:eastAsia="TimesNewRomanPSMT"/>
          <w:sz w:val="28"/>
          <w:szCs w:val="28"/>
          <w:lang w:eastAsia="en-US"/>
        </w:rPr>
        <w:t xml:space="preserve">Мотив </w:t>
      </w:r>
      <w:r w:rsidRPr="00A91961">
        <w:rPr>
          <w:rFonts w:eastAsia="TimesNewRomanPSMT"/>
          <w:sz w:val="28"/>
          <w:szCs w:val="28"/>
          <w:lang w:eastAsia="en-US"/>
        </w:rPr>
        <w:t>–</w:t>
      </w:r>
      <w:r w:rsidR="00E5344B" w:rsidRPr="00E5344B">
        <w:rPr>
          <w:rFonts w:eastAsia="TimesNewRomanPSMT"/>
          <w:sz w:val="28"/>
          <w:szCs w:val="28"/>
          <w:lang w:eastAsia="en-US"/>
        </w:rPr>
        <w:t xml:space="preserve"> внутрішня спонукальна сила, що примушує людину щосьробити або поводитися певним чином (орієнтація, установки, бажання,інстинкти, імпульси).</w:t>
      </w:r>
    </w:p>
    <w:p w:rsidR="00E5344B" w:rsidRDefault="007E4ECE" w:rsidP="00E5344B">
      <w:pPr>
        <w:autoSpaceDE w:val="0"/>
        <w:autoSpaceDN w:val="0"/>
        <w:adjustRightInd w:val="0"/>
        <w:ind w:firstLine="709"/>
        <w:jc w:val="both"/>
        <w:rPr>
          <w:rFonts w:eastAsia="TimesNewRomanPSMT"/>
          <w:sz w:val="28"/>
          <w:szCs w:val="28"/>
          <w:lang w:val="uk-UA" w:eastAsia="en-US"/>
        </w:rPr>
      </w:pPr>
      <w:r>
        <w:rPr>
          <w:rFonts w:eastAsia="TimesNewRomanPSMT"/>
          <w:sz w:val="28"/>
          <w:szCs w:val="28"/>
          <w:lang w:eastAsia="en-US"/>
        </w:rPr>
        <w:t xml:space="preserve">Стимул </w:t>
      </w:r>
      <w:r w:rsidRPr="00A91961">
        <w:rPr>
          <w:rFonts w:eastAsia="TimesNewRomanPSMT"/>
          <w:sz w:val="28"/>
          <w:szCs w:val="28"/>
          <w:lang w:eastAsia="en-US"/>
        </w:rPr>
        <w:t>–</w:t>
      </w:r>
      <w:r w:rsidR="00E5344B" w:rsidRPr="00E5344B">
        <w:rPr>
          <w:rFonts w:eastAsia="TimesNewRomanPSMT"/>
          <w:sz w:val="28"/>
          <w:szCs w:val="28"/>
          <w:lang w:eastAsia="en-US"/>
        </w:rPr>
        <w:t xml:space="preserve"> зовнішня причина, що спонукає людину діяти для досягненнямети. Розрізняють матеріальні і нематеріальні стимули</w:t>
      </w:r>
      <w:r w:rsidR="00E5344B">
        <w:rPr>
          <w:rFonts w:eastAsia="TimesNewRomanPSMT"/>
          <w:sz w:val="28"/>
          <w:szCs w:val="28"/>
          <w:lang w:val="uk-UA" w:eastAsia="en-US"/>
        </w:rPr>
        <w:t>.</w:t>
      </w:r>
    </w:p>
    <w:p w:rsidR="007E4ECE" w:rsidRPr="007E4ECE" w:rsidRDefault="007E4ECE" w:rsidP="007E4ECE">
      <w:pPr>
        <w:autoSpaceDE w:val="0"/>
        <w:autoSpaceDN w:val="0"/>
        <w:adjustRightInd w:val="0"/>
        <w:ind w:firstLine="709"/>
        <w:jc w:val="both"/>
        <w:rPr>
          <w:rFonts w:eastAsiaTheme="minorHAnsi"/>
          <w:sz w:val="28"/>
          <w:szCs w:val="28"/>
          <w:lang w:val="uk-UA" w:eastAsia="en-US"/>
        </w:rPr>
      </w:pPr>
      <w:r w:rsidRPr="007E4ECE">
        <w:rPr>
          <w:rFonts w:eastAsiaTheme="minorHAnsi"/>
          <w:sz w:val="28"/>
          <w:szCs w:val="28"/>
          <w:lang w:eastAsia="en-US"/>
        </w:rPr>
        <w:t>На практиці використовуються різні види стимулів</w:t>
      </w:r>
      <w:r w:rsidRPr="007E4ECE">
        <w:rPr>
          <w:rFonts w:eastAsiaTheme="minorHAnsi"/>
          <w:sz w:val="28"/>
          <w:szCs w:val="28"/>
          <w:lang w:val="uk-UA" w:eastAsia="en-US"/>
        </w:rPr>
        <w:t>:</w:t>
      </w:r>
    </w:p>
    <w:p w:rsidR="007E4ECE" w:rsidRPr="00B20762" w:rsidRDefault="007E4ECE" w:rsidP="007E4ECE">
      <w:pPr>
        <w:autoSpaceDE w:val="0"/>
        <w:autoSpaceDN w:val="0"/>
        <w:adjustRightInd w:val="0"/>
        <w:ind w:firstLine="709"/>
        <w:jc w:val="both"/>
        <w:rPr>
          <w:rFonts w:eastAsiaTheme="minorHAnsi"/>
          <w:sz w:val="28"/>
          <w:szCs w:val="28"/>
          <w:lang w:val="uk-UA" w:eastAsia="en-US"/>
        </w:rPr>
      </w:pPr>
      <w:r w:rsidRPr="00B20762">
        <w:rPr>
          <w:rFonts w:eastAsiaTheme="minorHAnsi"/>
          <w:sz w:val="28"/>
          <w:szCs w:val="28"/>
          <w:lang w:val="uk-UA" w:eastAsia="en-US"/>
        </w:rPr>
        <w:t>1. Примушення. Підприємства розробляють адміністративніметоди примушування, до яких відносяться: догана, звільнення з роботий т.п.</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2. Матеріальне заохочення</w:t>
      </w:r>
      <w:r w:rsidRPr="00A91961">
        <w:rPr>
          <w:rFonts w:eastAsia="TimesNewRomanPSMT"/>
          <w:sz w:val="28"/>
          <w:szCs w:val="28"/>
          <w:lang w:eastAsia="en-US"/>
        </w:rPr>
        <w:t>–</w:t>
      </w:r>
      <w:r w:rsidRPr="007E4ECE">
        <w:rPr>
          <w:rFonts w:eastAsiaTheme="minorHAnsi"/>
          <w:sz w:val="28"/>
          <w:szCs w:val="28"/>
          <w:lang w:eastAsia="en-US"/>
        </w:rPr>
        <w:t xml:space="preserve"> це стимул у матеріально-грошовійформі:заробітна плата, тарифна ставка, винагорода за результати,премія з прибутку, компенсаційна виплата, видача санаторних,туристичних та інших видів путівок тощо.</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3. Моральне заохочення</w:t>
      </w:r>
      <w:r w:rsidRPr="00A91961">
        <w:rPr>
          <w:rFonts w:eastAsia="TimesNewRomanPSMT"/>
          <w:sz w:val="28"/>
          <w:szCs w:val="28"/>
          <w:lang w:eastAsia="en-US"/>
        </w:rPr>
        <w:t>–</w:t>
      </w:r>
      <w:r w:rsidRPr="007E4ECE">
        <w:rPr>
          <w:rFonts w:eastAsiaTheme="minorHAnsi"/>
          <w:sz w:val="28"/>
          <w:szCs w:val="28"/>
          <w:lang w:eastAsia="en-US"/>
        </w:rPr>
        <w:t xml:space="preserve"> це стимули, спрямовані на задоволеннядуховних і моральних потреб людини. Воно пов</w:t>
      </w:r>
      <w:r>
        <w:rPr>
          <w:rFonts w:eastAsiaTheme="minorHAnsi"/>
          <w:sz w:val="28"/>
          <w:szCs w:val="28"/>
          <w:lang w:eastAsia="en-US"/>
        </w:rPr>
        <w:t>ʼ</w:t>
      </w:r>
      <w:r w:rsidRPr="007E4ECE">
        <w:rPr>
          <w:rFonts w:eastAsiaTheme="minorHAnsi"/>
          <w:sz w:val="28"/>
          <w:szCs w:val="28"/>
          <w:lang w:eastAsia="en-US"/>
        </w:rPr>
        <w:t>язане з внутрішнімимотивами людської поведінки, до яких відноситься любов до своєїсправи, прагнення до самовдосконалення, творчості та самовираження</w:t>
      </w:r>
    </w:p>
    <w:p w:rsidR="00E5344B" w:rsidRDefault="00E5344B" w:rsidP="00E5344B">
      <w:pPr>
        <w:ind w:firstLine="720"/>
        <w:rPr>
          <w:b/>
          <w:i/>
          <w:sz w:val="28"/>
          <w:szCs w:val="28"/>
          <w:lang w:val="uk-UA"/>
        </w:rPr>
      </w:pPr>
      <w:r w:rsidRPr="00E5344B">
        <w:rPr>
          <w:b/>
          <w:i/>
          <w:sz w:val="28"/>
          <w:szCs w:val="28"/>
        </w:rPr>
        <w:t xml:space="preserve">2. </w:t>
      </w:r>
      <w:r w:rsidRPr="00E5344B">
        <w:rPr>
          <w:b/>
          <w:i/>
          <w:sz w:val="28"/>
          <w:szCs w:val="28"/>
          <w:lang w:val="uk-UA"/>
        </w:rPr>
        <w:t>Форми мотивування державних службовців.</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До основних форм мотивації працівників підприємницькихструктур відносяться такі:</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заробітна плата, що відповідає внескові працівника дорезультатів діяльності підприємства;</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система матеріальних пільг працівникам;</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нематеріальні пільги і привілеї (надання відгулів, додатковихвідпусток та ін.);</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заходи, що підвищують інтерес до праці, самостійність івідповідальність працівника, стимулюють підвищення йогокваліфікації;</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створення сприятливої соціальної атмосфери, усунення різнихбар'єрів між рядовими працівниками й апаратом управління;</w:t>
      </w:r>
    </w:p>
    <w:p w:rsidR="007E4ECE" w:rsidRPr="007E4ECE" w:rsidRDefault="007E4ECE" w:rsidP="007E4ECE">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моральне заохочення працівників;</w:t>
      </w:r>
    </w:p>
    <w:p w:rsidR="007E4ECE" w:rsidRPr="00DB0B78" w:rsidRDefault="007E4ECE" w:rsidP="007E4ECE">
      <w:pPr>
        <w:autoSpaceDE w:val="0"/>
        <w:autoSpaceDN w:val="0"/>
        <w:adjustRightInd w:val="0"/>
        <w:ind w:firstLine="709"/>
        <w:jc w:val="both"/>
        <w:rPr>
          <w:rFonts w:eastAsia="TimesNewRomanPSMT"/>
          <w:sz w:val="28"/>
          <w:szCs w:val="28"/>
          <w:lang w:val="uk-UA" w:eastAsia="en-US"/>
        </w:rPr>
      </w:pPr>
      <w:r w:rsidRPr="007E4ECE">
        <w:rPr>
          <w:rFonts w:eastAsiaTheme="minorHAnsi"/>
          <w:sz w:val="28"/>
          <w:szCs w:val="28"/>
          <w:lang w:eastAsia="en-US"/>
        </w:rPr>
        <w:t>- просування працівників по службі</w:t>
      </w:r>
      <w:r w:rsidR="00DB0B78">
        <w:rPr>
          <w:rFonts w:eastAsiaTheme="minorHAnsi"/>
          <w:sz w:val="28"/>
          <w:szCs w:val="28"/>
          <w:lang w:val="uk-UA" w:eastAsia="en-US"/>
        </w:rPr>
        <w:t>.</w:t>
      </w:r>
    </w:p>
    <w:p w:rsidR="00D71E1F" w:rsidRPr="00D71E1F" w:rsidRDefault="00D71E1F" w:rsidP="00D71E1F">
      <w:pPr>
        <w:autoSpaceDE w:val="0"/>
        <w:autoSpaceDN w:val="0"/>
        <w:adjustRightInd w:val="0"/>
        <w:ind w:firstLine="709"/>
        <w:jc w:val="both"/>
        <w:rPr>
          <w:rFonts w:eastAsia="TimesNewRomanPSMT"/>
          <w:sz w:val="28"/>
          <w:szCs w:val="28"/>
          <w:lang w:val="uk-UA" w:eastAsia="en-US"/>
        </w:rPr>
      </w:pPr>
      <w:r w:rsidRPr="00D71E1F">
        <w:rPr>
          <w:rFonts w:eastAsia="TimesNewRomanPSMT"/>
          <w:sz w:val="28"/>
          <w:szCs w:val="28"/>
          <w:lang w:val="uk-UA" w:eastAsia="en-US"/>
        </w:rPr>
        <w:lastRenderedPageBreak/>
        <w:t>У мотивуванні працівників апарату управління значну роль відіграютьтакі види економічного стимулювання, як різні форми і системи заробітноїплати, додаткові виплати і пільги, надбавки, доплати і премії.</w:t>
      </w:r>
    </w:p>
    <w:p w:rsidR="00D71E1F" w:rsidRPr="00D71E1F" w:rsidRDefault="00D71E1F" w:rsidP="00D71E1F">
      <w:pPr>
        <w:autoSpaceDE w:val="0"/>
        <w:autoSpaceDN w:val="0"/>
        <w:adjustRightInd w:val="0"/>
        <w:ind w:firstLine="709"/>
        <w:jc w:val="both"/>
        <w:rPr>
          <w:rFonts w:eastAsia="TimesNewRomanPSMT"/>
          <w:sz w:val="28"/>
          <w:szCs w:val="28"/>
          <w:lang w:val="uk-UA" w:eastAsia="en-US"/>
        </w:rPr>
      </w:pPr>
      <w:r w:rsidRPr="00D71E1F">
        <w:rPr>
          <w:rFonts w:eastAsia="TimesNewRomanPSMT"/>
          <w:sz w:val="28"/>
          <w:szCs w:val="28"/>
          <w:lang w:val="uk-UA" w:eastAsia="en-US"/>
        </w:rPr>
        <w:t>Їх функціями є залучення і закріплення співробітників, підвищенняефективності їх роботи.</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Загальними принципами матеріальної винагороди є:</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неухильне зростання номінальної і реальної її величини з підвищенням</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продуктивності праці працівників;</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економічна (відповідність особистому внеску) і психологічнаобґрунтованість рівня справедливості (буває внутрішньою, що означаєвідповідність заробітної плати кількості і якості праці, внеску у кінцевийрезультат, і зовнішньою, що припускає рівну винагороду за рівну працю);</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зміна співвідношення постійної і змінної частини винагороди взалежності від ситуації;</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використання її передових форм і систем (наприклад, участі уприбутках);</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чіткість і зрозумілість критеріїв визначення рівня оплати праці (вони неповинні бути граничними і про їх зміни завчасно повідомляється);</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інформування про джерела коштів на оплату праці;</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закріплення рівня заробітної плати в договорі (це зобов</w:t>
      </w:r>
      <w:r>
        <w:rPr>
          <w:rFonts w:eastAsia="TimesNewRomanPSMT"/>
          <w:sz w:val="28"/>
          <w:szCs w:val="28"/>
          <w:lang w:eastAsia="en-US"/>
        </w:rPr>
        <w:t>ʼ</w:t>
      </w:r>
      <w:r w:rsidRPr="00D71E1F">
        <w:rPr>
          <w:rFonts w:eastAsia="TimesNewRomanPSMT"/>
          <w:sz w:val="28"/>
          <w:szCs w:val="28"/>
          <w:lang w:eastAsia="en-US"/>
        </w:rPr>
        <w:t>язує суб</w:t>
      </w:r>
      <w:r>
        <w:rPr>
          <w:rFonts w:eastAsia="TimesNewRomanPSMT"/>
          <w:sz w:val="28"/>
          <w:szCs w:val="28"/>
          <w:lang w:eastAsia="en-US"/>
        </w:rPr>
        <w:t>ʼ</w:t>
      </w:r>
      <w:r w:rsidRPr="00D71E1F">
        <w:rPr>
          <w:rFonts w:eastAsia="TimesNewRomanPSMT"/>
          <w:sz w:val="28"/>
          <w:szCs w:val="28"/>
          <w:lang w:eastAsia="en-US"/>
        </w:rPr>
        <w:t>єктасприймати її як нормальну, оскільки він взяв участь у визначенні і погодився зцим).</w:t>
      </w:r>
    </w:p>
    <w:p w:rsidR="0062005F" w:rsidRDefault="00E5344B" w:rsidP="0062005F">
      <w:pPr>
        <w:ind w:firstLine="720"/>
        <w:rPr>
          <w:b/>
          <w:i/>
          <w:sz w:val="28"/>
          <w:szCs w:val="28"/>
          <w:lang w:val="uk-UA"/>
        </w:rPr>
      </w:pPr>
      <w:r w:rsidRPr="00E5344B">
        <w:rPr>
          <w:b/>
          <w:i/>
          <w:sz w:val="28"/>
          <w:szCs w:val="28"/>
        </w:rPr>
        <w:t xml:space="preserve">3. </w:t>
      </w:r>
      <w:r w:rsidRPr="00E5344B">
        <w:rPr>
          <w:b/>
          <w:i/>
          <w:sz w:val="28"/>
          <w:szCs w:val="28"/>
          <w:lang w:val="uk-UA"/>
        </w:rPr>
        <w:t>Запобігання де мотивації.</w:t>
      </w:r>
    </w:p>
    <w:p w:rsidR="0062005F" w:rsidRDefault="0062005F" w:rsidP="0062005F">
      <w:pPr>
        <w:ind w:firstLine="720"/>
        <w:jc w:val="both"/>
        <w:rPr>
          <w:sz w:val="28"/>
          <w:szCs w:val="28"/>
          <w:lang w:val="uk-UA"/>
        </w:rPr>
      </w:pPr>
      <w:r w:rsidRPr="0062005F">
        <w:rPr>
          <w:sz w:val="28"/>
          <w:szCs w:val="28"/>
        </w:rPr>
        <w:t>Успішність управління персоналом залежить від безлічі факторів, провідним з яких є система мотивації - спонукання людини на досяг</w:t>
      </w:r>
      <w:r>
        <w:rPr>
          <w:sz w:val="28"/>
          <w:szCs w:val="28"/>
        </w:rPr>
        <w:t>нення будь-яких цілей, завдань.</w:t>
      </w:r>
    </w:p>
    <w:p w:rsidR="0062005F" w:rsidRPr="0062005F" w:rsidRDefault="0062005F" w:rsidP="0062005F">
      <w:pPr>
        <w:ind w:firstLine="720"/>
        <w:jc w:val="both"/>
        <w:rPr>
          <w:b/>
          <w:i/>
          <w:sz w:val="28"/>
          <w:szCs w:val="28"/>
          <w:lang w:val="uk-UA"/>
        </w:rPr>
      </w:pPr>
      <w:r w:rsidRPr="0062005F">
        <w:rPr>
          <w:sz w:val="28"/>
          <w:szCs w:val="28"/>
          <w:lang w:val="uk-UA"/>
        </w:rPr>
        <w:t xml:space="preserve">Однак найчастіше спостерігається зворотний ефект – </w:t>
      </w:r>
      <w:r w:rsidRPr="0062005F">
        <w:rPr>
          <w:iCs/>
          <w:sz w:val="28"/>
          <w:szCs w:val="28"/>
          <w:lang w:val="uk-UA"/>
        </w:rPr>
        <w:t>демотивация</w:t>
      </w:r>
      <w:r w:rsidRPr="0062005F">
        <w:rPr>
          <w:sz w:val="28"/>
          <w:szCs w:val="28"/>
          <w:lang w:val="uk-UA"/>
        </w:rPr>
        <w:t xml:space="preserve"> – втрата інтересу, ініціативи та відповідальності, внутрішнього бажання працювати, сприйняття перебування на робочому місці як важкого тягаря. </w:t>
      </w:r>
      <w:r w:rsidRPr="0062005F">
        <w:rPr>
          <w:sz w:val="28"/>
          <w:szCs w:val="28"/>
        </w:rPr>
        <w:t>Найчастіше це повʼязано з демотивуючим стилем управління: штрафи, догани, загроза звільнення, дрібні причіпки, постійна критика, відсутність похвали навіть за дуже добре виконану роботу, розмова роздратованим топом, з незадоволеним виразом обличчя, виділення «любимчиків» із загального числа співробітників і т .п.Формулу демотивації персоналу можна представити таким чином: Демотивация = Негативна мотивація + Природне опір персоналу. Відсутність оперативного втручання з боку керівництва при виявленні фактів демотивації персоналу може мати негативні наслідки, які проявляються в конфліктах, відтоку кваліфікованих співробітників, що робить негативний вплив на персонал, що залишився і погіршує психологічний клімат в організації в цілому.</w:t>
      </w:r>
    </w:p>
    <w:p w:rsidR="0062005F" w:rsidRPr="0062005F" w:rsidRDefault="0062005F" w:rsidP="0062005F">
      <w:pPr>
        <w:pStyle w:val="a7"/>
        <w:ind w:firstLine="360"/>
        <w:jc w:val="both"/>
        <w:rPr>
          <w:sz w:val="28"/>
          <w:szCs w:val="28"/>
        </w:rPr>
      </w:pPr>
      <w:r w:rsidRPr="0062005F">
        <w:rPr>
          <w:sz w:val="28"/>
          <w:szCs w:val="28"/>
        </w:rPr>
        <w:t>Завданнями керівництва щодо попередження та подолання демотивації персоналу є:</w:t>
      </w:r>
    </w:p>
    <w:p w:rsidR="0062005F" w:rsidRPr="0062005F" w:rsidRDefault="0062005F" w:rsidP="0062005F">
      <w:pPr>
        <w:numPr>
          <w:ilvl w:val="0"/>
          <w:numId w:val="13"/>
        </w:numPr>
        <w:spacing w:before="100" w:beforeAutospacing="1" w:after="100" w:afterAutospacing="1"/>
        <w:jc w:val="both"/>
        <w:rPr>
          <w:sz w:val="28"/>
          <w:szCs w:val="28"/>
        </w:rPr>
      </w:pPr>
      <w:r w:rsidRPr="0062005F">
        <w:rPr>
          <w:sz w:val="28"/>
          <w:szCs w:val="28"/>
        </w:rPr>
        <w:lastRenderedPageBreak/>
        <w:t>• виявлення причин, що призвели до демотивації персоналу;</w:t>
      </w:r>
    </w:p>
    <w:p w:rsidR="0062005F" w:rsidRPr="0062005F" w:rsidRDefault="0062005F" w:rsidP="0062005F">
      <w:pPr>
        <w:numPr>
          <w:ilvl w:val="0"/>
          <w:numId w:val="13"/>
        </w:numPr>
        <w:spacing w:before="100" w:beforeAutospacing="1" w:after="100" w:afterAutospacing="1"/>
        <w:jc w:val="both"/>
        <w:rPr>
          <w:sz w:val="28"/>
          <w:szCs w:val="28"/>
        </w:rPr>
      </w:pPr>
      <w:r w:rsidRPr="0062005F">
        <w:rPr>
          <w:sz w:val="28"/>
          <w:szCs w:val="28"/>
        </w:rPr>
        <w:t>• визначення переліку заходів але їх усунення;</w:t>
      </w:r>
    </w:p>
    <w:p w:rsidR="0062005F" w:rsidRPr="0062005F" w:rsidRDefault="0062005F" w:rsidP="0062005F">
      <w:pPr>
        <w:numPr>
          <w:ilvl w:val="0"/>
          <w:numId w:val="13"/>
        </w:numPr>
        <w:spacing w:before="100" w:beforeAutospacing="1" w:after="100" w:afterAutospacing="1"/>
        <w:jc w:val="both"/>
        <w:rPr>
          <w:sz w:val="28"/>
          <w:szCs w:val="28"/>
        </w:rPr>
      </w:pPr>
      <w:r w:rsidRPr="0062005F">
        <w:rPr>
          <w:sz w:val="28"/>
          <w:szCs w:val="28"/>
        </w:rPr>
        <w:t>• розробка стратегії щодо перетворення системи мотивації відповідно до виявлених проблемами;</w:t>
      </w:r>
    </w:p>
    <w:p w:rsidR="00E5344B" w:rsidRPr="0062005F" w:rsidRDefault="0062005F" w:rsidP="0062005F">
      <w:pPr>
        <w:numPr>
          <w:ilvl w:val="0"/>
          <w:numId w:val="13"/>
        </w:numPr>
        <w:spacing w:before="100" w:beforeAutospacing="1" w:after="100" w:afterAutospacing="1"/>
        <w:jc w:val="both"/>
        <w:rPr>
          <w:sz w:val="28"/>
          <w:szCs w:val="28"/>
        </w:rPr>
      </w:pPr>
      <w:r w:rsidRPr="0062005F">
        <w:rPr>
          <w:sz w:val="28"/>
          <w:szCs w:val="28"/>
        </w:rPr>
        <w:t>• розвиток власної управлінської компетентності в питаннях мотивації.</w:t>
      </w:r>
    </w:p>
    <w:p w:rsidR="00E5344B" w:rsidRDefault="00E5344B" w:rsidP="00E5344B">
      <w:pPr>
        <w:pStyle w:val="Default"/>
        <w:ind w:firstLine="709"/>
        <w:jc w:val="both"/>
        <w:rPr>
          <w:b/>
          <w:i/>
          <w:sz w:val="28"/>
          <w:szCs w:val="28"/>
          <w:lang w:val="uk-UA"/>
        </w:rPr>
      </w:pPr>
      <w:r w:rsidRPr="00E5344B">
        <w:rPr>
          <w:b/>
          <w:i/>
          <w:sz w:val="28"/>
          <w:szCs w:val="28"/>
        </w:rPr>
        <w:t xml:space="preserve">4. </w:t>
      </w:r>
      <w:r w:rsidRPr="00E5344B">
        <w:rPr>
          <w:b/>
          <w:i/>
          <w:sz w:val="28"/>
          <w:szCs w:val="28"/>
          <w:lang w:val="uk-UA"/>
        </w:rPr>
        <w:t>Роль посадових окладів, надбавок, доплат та премій у мотивуванні апарату.</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Основна заробітна плата. Сам факт вступу людини до трудовихвідносин</w:t>
      </w:r>
      <w:r w:rsidR="003D0A45">
        <w:rPr>
          <w:rFonts w:eastAsia="TimesNewRomanPSMT"/>
          <w:sz w:val="28"/>
          <w:szCs w:val="28"/>
          <w:lang w:eastAsia="en-US"/>
        </w:rPr>
        <w:t xml:space="preserve"> говорить про те, що вона зобовʼ</w:t>
      </w:r>
      <w:r w:rsidRPr="00D71E1F">
        <w:rPr>
          <w:rFonts w:eastAsia="TimesNewRomanPSMT"/>
          <w:sz w:val="28"/>
          <w:szCs w:val="28"/>
          <w:lang w:eastAsia="en-US"/>
        </w:rPr>
        <w:t>язується за обговорену винагороду</w:t>
      </w:r>
      <w:r>
        <w:rPr>
          <w:rFonts w:eastAsia="TimesNewRomanPSMT"/>
          <w:sz w:val="28"/>
          <w:szCs w:val="28"/>
          <w:lang w:eastAsia="en-US"/>
        </w:rPr>
        <w:t>виконувати визначене коло обовʼ</w:t>
      </w:r>
      <w:r w:rsidRPr="00D71E1F">
        <w:rPr>
          <w:rFonts w:eastAsia="TimesNewRomanPSMT"/>
          <w:sz w:val="28"/>
          <w:szCs w:val="28"/>
          <w:lang w:eastAsia="en-US"/>
        </w:rPr>
        <w:t>язків. Тут ще немає місця для стимулювання.</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Додаткова заробітна плата. Важливу роль у справі стимулюванняпродуктивної праці грає додаткова заробітна плата у формі різного родудоплат, надбавок і одноразової винагороди, що носять в основномукомпенсаційний характер, і що дозволяють забезпечувати значну їїіндивідуалізацію.</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Надбавки сплачуються за професійну майстерність, тривалий ібезперервний стаж, високу індивідуальну кваліфікацію і продуктивність,</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виконання особливо важливих робіт, класність, знання іноземної мови та ін.</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Вони не пов</w:t>
      </w:r>
      <w:r>
        <w:rPr>
          <w:rFonts w:eastAsia="TimesNewRomanPSMT"/>
          <w:sz w:val="28"/>
          <w:szCs w:val="28"/>
          <w:lang w:eastAsia="en-US"/>
        </w:rPr>
        <w:t>ʼ</w:t>
      </w:r>
      <w:r w:rsidRPr="00D71E1F">
        <w:rPr>
          <w:rFonts w:eastAsia="TimesNewRomanPSMT"/>
          <w:sz w:val="28"/>
          <w:szCs w:val="28"/>
          <w:lang w:eastAsia="en-US"/>
        </w:rPr>
        <w:t>язані з якимись додатковими витратами праці в даний момент. Таківитрати виникають або внаслідок сполучення професій і посад (наприклад,керівництва бригадою), або під впливом несприятливих умов (розділений день,багатозмінний режим, нічна робота й ін.).</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Якщо ці умови не можливо поліпшити, підвищені витрати працікомпенсуються за допомогою доплат.</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Частина надбавок і доплат передбачена законодавством (за класність,звання, стаж, роботу в нічний час і т.п.); інша вводиться самим підприємством(за професійну майстерність, інтенсивність праці і т.п.).</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Формами компенсації можуть бути також:</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безкоштовне харчування;</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лікувальні і профілактичні заходи;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премії за невідвідування лікаря (за здоровий спосіб життя), оплатамедичної страховки;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надання можливості купувати товари зі знижкою, користуватисяавтомобілем підприємства, оплачувати за його рахунок проїзд, одержуватипозички, фінансову допомогу;</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спеціальні пенсійні програми;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оплата освіти, підвищення кваліфікації, одержання юридичнихконсультацій і т. д.</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Іноді використовується компенсація за «принципом кафетерію», колипрацівники можуть обирати в припустимих межах пакет додаткових винагородна свій розсуд.</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lastRenderedPageBreak/>
        <w:t>Премії. Заробітна плата більш ефективно виконує стимулюючуфункцію при доповненні системою преміювання (із прибутку або за рахунокекономії витрат).</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Премія вважається неординарною винагородою (дослідження показали,що вона мотивує сильніше, ніж щорічне підвищення заробітної плати), оскількисплачується лише у визначених випадках.</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Відсоток премії за підсумками року звичайно визначається заздалегідь ікорегується відповідно до досягнень співробітника.</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Для того, щоб премія відігравала роль діючого стимулюючого фактору, їївеличина, як у свій час показав Ф. Тейлор, повинна бути не менше 30 відсотківосновного заробітку. Сучасна практика говорить, що для низових менеджеріввона повинна складати в середньому 12 відсотків, на проміжному рівніуправління – 25 відсотків, а на вищому – 45 відсотків його розміру.</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Підставами для преміювання можуть служити: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зростання курсу акцій;</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нові розробки;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успішна робота із запобігання тих або інших проблем;</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високі кількісні результати (продуктивність, прибуток);</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ефективне використання ресурсів, зниження витрат;</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висока якість продукції;</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виняткові заслуги перед підприємством.</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Робітники звичайно преміюються за досягнення одного-двох показників;службовці і фахівці – двох-трьох.</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Загальними принципами преміювання є:</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винагорода будь-яких, навіть найменших успіхів як у сфері трудовоїактивності, так і результату;</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перевищення розміру преміальних виплат мінімально сприйманогопорогу;</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потенційна необмеженість їх величини;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своєчасність, що забезпечується мінімальним розривом у часі міжвиплатами (оптимальними є щомісячні премії);</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ясність зв</w:t>
      </w:r>
      <w:r>
        <w:rPr>
          <w:rFonts w:eastAsia="TimesNewRomanPSMT"/>
          <w:sz w:val="28"/>
          <w:szCs w:val="28"/>
          <w:lang w:eastAsia="en-US"/>
        </w:rPr>
        <w:t>ʼ</w:t>
      </w:r>
      <w:r w:rsidRPr="00D71E1F">
        <w:rPr>
          <w:rFonts w:eastAsia="TimesNewRomanPSMT"/>
          <w:sz w:val="28"/>
          <w:szCs w:val="28"/>
          <w:lang w:eastAsia="en-US"/>
        </w:rPr>
        <w:t>язку між результатами і виплатами,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оптималь</w:t>
      </w:r>
      <w:r w:rsidR="003D0A45">
        <w:rPr>
          <w:rFonts w:eastAsia="TimesNewRomanPSMT"/>
          <w:sz w:val="28"/>
          <w:szCs w:val="28"/>
          <w:lang w:eastAsia="en-US"/>
        </w:rPr>
        <w:t>на частота, але виключення обовʼ</w:t>
      </w:r>
      <w:r w:rsidRPr="00D71E1F">
        <w:rPr>
          <w:rFonts w:eastAsia="TimesNewRomanPSMT"/>
          <w:sz w:val="28"/>
          <w:szCs w:val="28"/>
          <w:lang w:eastAsia="en-US"/>
        </w:rPr>
        <w:t>язкових регулярних виплат(вони психологічно розглядаються як заробітна плата);</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врахув</w:t>
      </w:r>
      <w:r w:rsidR="003D0A45">
        <w:rPr>
          <w:rFonts w:eastAsia="TimesNewRomanPSMT"/>
          <w:sz w:val="28"/>
          <w:szCs w:val="28"/>
          <w:lang w:eastAsia="en-US"/>
        </w:rPr>
        <w:t>ання особистих особливостей субʼ</w:t>
      </w:r>
      <w:r w:rsidRPr="00D71E1F">
        <w:rPr>
          <w:rFonts w:eastAsia="TimesNewRomanPSMT"/>
          <w:sz w:val="28"/>
          <w:szCs w:val="28"/>
          <w:lang w:eastAsia="en-US"/>
        </w:rPr>
        <w:t>єкта, що може не реагувати навинагороду або зміну його рівня внаслідок незмінної активності абонедостатності величини;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перегляд критеріїв у зв</w:t>
      </w:r>
      <w:r>
        <w:rPr>
          <w:rFonts w:eastAsia="TimesNewRomanPSMT"/>
          <w:sz w:val="28"/>
          <w:szCs w:val="28"/>
          <w:lang w:eastAsia="en-US"/>
        </w:rPr>
        <w:t>ʼ</w:t>
      </w:r>
      <w:r w:rsidRPr="00D71E1F">
        <w:rPr>
          <w:rFonts w:eastAsia="TimesNewRomanPSMT"/>
          <w:sz w:val="28"/>
          <w:szCs w:val="28"/>
          <w:lang w:eastAsia="en-US"/>
        </w:rPr>
        <w:t>язку зі зміною умов діяльності підприємства,його економічного становища.</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Премії в залежності від конкретної ситуації бувають пропорційними інепропорційними досягнутим результатам – такими, що акцентують абонівелюють. При акцентуванні виплати зростають швидше результату, а принівелюванні – повільніше. На практиці існують різні комбінації.</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Так, у рамках системи негативного стимулювання нівелюютьсяпередовики, а акцентуються відстаючі. Це дозволяє підтягти </w:t>
      </w:r>
      <w:r w:rsidRPr="00D71E1F">
        <w:rPr>
          <w:rFonts w:eastAsia="TimesNewRomanPSMT"/>
          <w:sz w:val="28"/>
          <w:szCs w:val="28"/>
          <w:lang w:eastAsia="en-US"/>
        </w:rPr>
        <w:lastRenderedPageBreak/>
        <w:t>останніх донеобхідного рівня, при позитивному стимулюванні, навпаки, акцентуютьсяпередовики, що виводить підприємство на найвищі стандарти діяльності.</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Для осіб, що мають великий стаж роботи у підприємстві, застосовуютьсябонуси – разові виплати з прибутку, пов</w:t>
      </w:r>
      <w:r>
        <w:rPr>
          <w:rFonts w:eastAsia="TimesNewRomanPSMT"/>
          <w:sz w:val="28"/>
          <w:szCs w:val="28"/>
          <w:lang w:eastAsia="en-US"/>
        </w:rPr>
        <w:t>ʼ</w:t>
      </w:r>
      <w:r w:rsidRPr="00D71E1F">
        <w:rPr>
          <w:rFonts w:eastAsia="TimesNewRomanPSMT"/>
          <w:sz w:val="28"/>
          <w:szCs w:val="28"/>
          <w:lang w:eastAsia="en-US"/>
        </w:rPr>
        <w:t>язані зі стажем і рівнем заробітноїплати.</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Участь у підприємництві є сучасною формою стимулювання. Вонамістить у собі участь в управлінні, у прибутку, у власності.</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Участь у прибутку застосовується з кінця XIX в. Відносно до осіб, щозабезпечують його додатковий приріст, до 75 % якого розподіляється серед них</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щомісяця (щоб люди могли наочно бачити конкретні результати своїх зусиль).</w:t>
      </w:r>
    </w:p>
    <w:p w:rsidR="007E4ECE" w:rsidRPr="00D71E1F" w:rsidRDefault="007E4ECE" w:rsidP="007E4ECE">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Участь у власності може забезпечуватися шляхом продажу працівникамакцій або опціонів на їх покупку за твердими цінами на суму до 15 % повноїзаробітної плати. Підприємству це нічого не коштує, зате прив</w:t>
      </w:r>
      <w:r>
        <w:rPr>
          <w:rFonts w:eastAsia="TimesNewRomanPSMT"/>
          <w:sz w:val="28"/>
          <w:szCs w:val="28"/>
          <w:lang w:eastAsia="en-US"/>
        </w:rPr>
        <w:t>ʼ</w:t>
      </w:r>
      <w:r w:rsidRPr="00D71E1F">
        <w:rPr>
          <w:rFonts w:eastAsia="TimesNewRomanPSMT"/>
          <w:sz w:val="28"/>
          <w:szCs w:val="28"/>
          <w:lang w:eastAsia="en-US"/>
        </w:rPr>
        <w:t>язує до ньогопрацівників, тому що юридично її співвласниками ті стають не відразу (а часомніколи). Оскільки існує можливість падіння ціни акцій, а отже, зниження їхстимулюючої ролі, участь у власності слід вміло сполучати з іншими формами.</w:t>
      </w:r>
    </w:p>
    <w:p w:rsidR="00E5344B" w:rsidRPr="007E4ECE" w:rsidRDefault="007E4ECE" w:rsidP="007E4ECE">
      <w:pPr>
        <w:autoSpaceDE w:val="0"/>
        <w:autoSpaceDN w:val="0"/>
        <w:adjustRightInd w:val="0"/>
        <w:ind w:firstLine="709"/>
        <w:jc w:val="both"/>
        <w:rPr>
          <w:rFonts w:eastAsia="TimesNewRomanPSMT"/>
          <w:sz w:val="28"/>
          <w:szCs w:val="28"/>
          <w:lang w:val="uk-UA" w:eastAsia="en-US"/>
        </w:rPr>
      </w:pPr>
      <w:r w:rsidRPr="00D71E1F">
        <w:rPr>
          <w:rFonts w:eastAsia="TimesNewRomanPSMT"/>
          <w:sz w:val="28"/>
          <w:szCs w:val="28"/>
          <w:lang w:eastAsia="en-US"/>
        </w:rPr>
        <w:t>У цілому система грошових виплат покликана забезпечити більшостіпрацівникам бажаний рівень доходу за умови сумлінного відношення до роботиі виконання своїх обов</w:t>
      </w:r>
      <w:r>
        <w:rPr>
          <w:rFonts w:eastAsia="TimesNewRomanPSMT"/>
          <w:sz w:val="28"/>
          <w:szCs w:val="28"/>
          <w:lang w:eastAsia="en-US"/>
        </w:rPr>
        <w:t>ʼ</w:t>
      </w:r>
      <w:r w:rsidRPr="00D71E1F">
        <w:rPr>
          <w:rFonts w:eastAsia="TimesNewRomanPSMT"/>
          <w:sz w:val="28"/>
          <w:szCs w:val="28"/>
          <w:lang w:eastAsia="en-US"/>
        </w:rPr>
        <w:t>язків (але коли потреби задоволені, активність падає).</w:t>
      </w:r>
    </w:p>
    <w:p w:rsidR="009E62C7" w:rsidRDefault="00E5344B" w:rsidP="00E5344B">
      <w:pPr>
        <w:pStyle w:val="Default"/>
        <w:ind w:firstLine="709"/>
        <w:jc w:val="both"/>
        <w:rPr>
          <w:sz w:val="28"/>
          <w:szCs w:val="28"/>
          <w:lang w:val="uk-UA"/>
        </w:rPr>
      </w:pPr>
      <w:r w:rsidRPr="00E5344B">
        <w:rPr>
          <w:b/>
          <w:i/>
          <w:sz w:val="28"/>
          <w:szCs w:val="28"/>
          <w:lang w:val="uk-UA"/>
        </w:rPr>
        <w:t xml:space="preserve">5. </w:t>
      </w:r>
      <w:r w:rsidRPr="00E5344B">
        <w:rPr>
          <w:b/>
          <w:i/>
          <w:sz w:val="28"/>
          <w:szCs w:val="28"/>
        </w:rPr>
        <w:t>Нетрадиційні підходи до мотивування працівників апарату управління</w:t>
      </w:r>
      <w:r w:rsidRPr="00E5344B">
        <w:rPr>
          <w:sz w:val="28"/>
          <w:szCs w:val="28"/>
          <w:lang w:val="uk-UA"/>
        </w:rPr>
        <w:t>.</w:t>
      </w:r>
    </w:p>
    <w:p w:rsidR="00D71E1F" w:rsidRPr="00F54876" w:rsidRDefault="00D71E1F" w:rsidP="00D71E1F">
      <w:pPr>
        <w:autoSpaceDE w:val="0"/>
        <w:autoSpaceDN w:val="0"/>
        <w:adjustRightInd w:val="0"/>
        <w:ind w:firstLine="709"/>
        <w:jc w:val="both"/>
        <w:rPr>
          <w:rFonts w:eastAsia="TimesNewRomanPSMT"/>
          <w:sz w:val="28"/>
          <w:szCs w:val="28"/>
          <w:lang w:val="uk-UA" w:eastAsia="en-US"/>
        </w:rPr>
      </w:pPr>
      <w:r w:rsidRPr="00F54876">
        <w:rPr>
          <w:rFonts w:eastAsia="TimesNewRomanPSMT"/>
          <w:sz w:val="28"/>
          <w:szCs w:val="28"/>
          <w:lang w:val="uk-UA" w:eastAsia="en-US"/>
        </w:rPr>
        <w:t>До традиційних методів мотивування відноситься те, що застосовуєтьсяусіма або більшістю підприємств на ринку праці – це заробітна плата ісоціальний пакет. До нетрадиційних відноситься все інше – інші методи ізасоби, що дозволяють підвищити мотивацію працівників підприємства.</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У США і Західній Європі ще в 30–і роки минулого сторіччя оплата праціперестала бути основним фактором мотивації. Працівники почали очікувати івимагати від робочого місця чогось більшого, ніж гідний дохід. У сучаснихумовах працівник обирає підприємство не тільки, а найчастіше і не стільки зарівнем оплати.</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Використання нетрадиційних методів мотивації дозволяє відповісти нанаступні питання:</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як утримати у підприємстві найбільш гідних працівників і зробити цесистемно?</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чим залучити найбільш розумних кандидатів з ринку праці крімзарплати?</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як підвищити виробітку (продуктивність праці), не збільшуючи фондзаробітної плати?</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що робити, якщо підвищення зарплати не дає такого ефекту, як раніше?</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lastRenderedPageBreak/>
        <w:t>До нетрадиційних методів мотивування адміністративних працівниківвідносяться:</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1. </w:t>
      </w:r>
      <w:r>
        <w:rPr>
          <w:rFonts w:eastAsia="TimesNewRomanPSMT"/>
          <w:sz w:val="28"/>
          <w:szCs w:val="28"/>
          <w:lang w:val="uk-UA" w:eastAsia="en-US"/>
        </w:rPr>
        <w:t>М</w:t>
      </w:r>
      <w:r w:rsidRPr="00D71E1F">
        <w:rPr>
          <w:rFonts w:eastAsia="TimesNewRomanPSMT"/>
          <w:sz w:val="28"/>
          <w:szCs w:val="28"/>
          <w:lang w:eastAsia="en-US"/>
        </w:rPr>
        <w:t>оральні стимули – передача інформації про заслуги працівника усоціальному середовищі. корисно виділяти моральні стимули загальної дії іцільові (серед останніх – еталонні і змагальні).</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2. </w:t>
      </w:r>
      <w:r>
        <w:rPr>
          <w:rFonts w:eastAsia="TimesNewRomanPSMT"/>
          <w:sz w:val="28"/>
          <w:szCs w:val="28"/>
          <w:lang w:val="uk-UA" w:eastAsia="en-US"/>
        </w:rPr>
        <w:t>П</w:t>
      </w:r>
      <w:r w:rsidRPr="00D71E1F">
        <w:rPr>
          <w:rFonts w:eastAsia="TimesNewRomanPSMT"/>
          <w:sz w:val="28"/>
          <w:szCs w:val="28"/>
          <w:lang w:eastAsia="en-US"/>
        </w:rPr>
        <w:t>атерналізм (турбота про працівника). це особливий спосіб</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організації атмосфери підприємства (підрозділу), при якому робиться акцент нанеформальні відносини, широкий перелік можливостей для особистогоспілкування між співробітниками, керівник стає шанованим «главою родини»,що приймає на себе відповідальність за проблеми і труднощі підлеглих. Широковикористовуються натуральні стимули і соціальні гарантії, керівникивирощуються усередині колективу.</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3. </w:t>
      </w:r>
      <w:r>
        <w:rPr>
          <w:rFonts w:eastAsia="TimesNewRomanPSMT"/>
          <w:sz w:val="28"/>
          <w:szCs w:val="28"/>
          <w:lang w:val="uk-UA" w:eastAsia="en-US"/>
        </w:rPr>
        <w:t>О</w:t>
      </w:r>
      <w:r w:rsidRPr="00D71E1F">
        <w:rPr>
          <w:rFonts w:eastAsia="TimesNewRomanPSMT"/>
          <w:sz w:val="28"/>
          <w:szCs w:val="28"/>
          <w:lang w:eastAsia="en-US"/>
        </w:rPr>
        <w:t>рганізаційні стимули – стимулювання змістом, умовами йорганізацією роботи (автономія у роботі, право самоконтролю, стимулюваннявільним часом</w:t>
      </w:r>
      <w:r>
        <w:rPr>
          <w:rFonts w:eastAsia="TimesNewRomanPSMT"/>
          <w:sz w:val="28"/>
          <w:szCs w:val="28"/>
          <w:lang w:eastAsia="en-US"/>
        </w:rPr>
        <w:t>/</w:t>
      </w:r>
      <w:r w:rsidRPr="00D71E1F">
        <w:rPr>
          <w:rFonts w:eastAsia="TimesNewRomanPSMT"/>
          <w:sz w:val="28"/>
          <w:szCs w:val="28"/>
          <w:lang w:eastAsia="en-US"/>
        </w:rPr>
        <w:t>гнучким графіком, контрактна форма наймання і т. д.).</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4. участь в управлінні:</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повне і своєчасне інформування;</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участь у виробленні рішень;</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участь у прийнятті рішень.</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5. </w:t>
      </w:r>
      <w:r>
        <w:rPr>
          <w:rFonts w:eastAsia="TimesNewRomanPSMT"/>
          <w:sz w:val="28"/>
          <w:szCs w:val="28"/>
          <w:lang w:val="uk-UA" w:eastAsia="en-US"/>
        </w:rPr>
        <w:t>У</w:t>
      </w:r>
      <w:r w:rsidRPr="00D71E1F">
        <w:rPr>
          <w:rFonts w:eastAsia="TimesNewRomanPSMT"/>
          <w:sz w:val="28"/>
          <w:szCs w:val="28"/>
          <w:lang w:eastAsia="en-US"/>
        </w:rPr>
        <w:t>часть у співволодінні:</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участь у прибутку;</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участь у капіталі.</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 xml:space="preserve">6. </w:t>
      </w:r>
      <w:r>
        <w:rPr>
          <w:rFonts w:eastAsia="TimesNewRomanPSMT"/>
          <w:sz w:val="28"/>
          <w:szCs w:val="28"/>
          <w:lang w:val="uk-UA" w:eastAsia="en-US"/>
        </w:rPr>
        <w:t>К</w:t>
      </w:r>
      <w:r w:rsidRPr="00D71E1F">
        <w:rPr>
          <w:rFonts w:eastAsia="TimesNewRomanPSMT"/>
          <w:sz w:val="28"/>
          <w:szCs w:val="28"/>
          <w:lang w:eastAsia="en-US"/>
        </w:rPr>
        <w:t>ар</w:t>
      </w:r>
      <w:r>
        <w:rPr>
          <w:rFonts w:eastAsia="TimesNewRomanPSMT"/>
          <w:sz w:val="28"/>
          <w:szCs w:val="28"/>
          <w:lang w:eastAsia="en-US"/>
        </w:rPr>
        <w:t>ʼ</w:t>
      </w:r>
      <w:r w:rsidRPr="00D71E1F">
        <w:rPr>
          <w:rFonts w:eastAsia="TimesNewRomanPSMT"/>
          <w:sz w:val="28"/>
          <w:szCs w:val="28"/>
          <w:lang w:eastAsia="en-US"/>
        </w:rPr>
        <w:t>єра і розвиток (планування кар'єри, робота з кадровим резервом,короткострокове і довгострокове навчання, наставництво, підвищення запосадою, горизонтальна кар</w:t>
      </w:r>
      <w:r>
        <w:rPr>
          <w:rFonts w:eastAsia="TimesNewRomanPSMT"/>
          <w:sz w:val="28"/>
          <w:szCs w:val="28"/>
          <w:lang w:eastAsia="en-US"/>
        </w:rPr>
        <w:t>ʼ</w:t>
      </w:r>
      <w:r w:rsidRPr="00D71E1F">
        <w:rPr>
          <w:rFonts w:eastAsia="TimesNewRomanPSMT"/>
          <w:sz w:val="28"/>
          <w:szCs w:val="28"/>
          <w:lang w:eastAsia="en-US"/>
        </w:rPr>
        <w:t>єра і т. д.).</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7. негативні стимули (незадоволення, покарання, загрози втратироботи і т. д.).</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Окремо від усіх попередніх знаходиться метод формування бажаноїмотиваційної структури персоналу. Зазвичай для цього вирішуються дві задачі:формування умов, що сприяють виробленню потрібної мотиваційної структурив колективі і підбір здобувачів з бажаною мотиваційною структурою.</w:t>
      </w:r>
    </w:p>
    <w:p w:rsidR="00D71E1F" w:rsidRPr="00D71E1F" w:rsidRDefault="00D71E1F" w:rsidP="00D71E1F">
      <w:pPr>
        <w:autoSpaceDE w:val="0"/>
        <w:autoSpaceDN w:val="0"/>
        <w:adjustRightInd w:val="0"/>
        <w:ind w:firstLine="709"/>
        <w:jc w:val="both"/>
        <w:rPr>
          <w:rFonts w:eastAsia="TimesNewRomanPSMT"/>
          <w:sz w:val="28"/>
          <w:szCs w:val="28"/>
          <w:lang w:eastAsia="en-US"/>
        </w:rPr>
      </w:pPr>
      <w:r w:rsidRPr="00D71E1F">
        <w:rPr>
          <w:rFonts w:eastAsia="TimesNewRomanPSMT"/>
          <w:sz w:val="28"/>
          <w:szCs w:val="28"/>
          <w:lang w:eastAsia="en-US"/>
        </w:rPr>
        <w:t>При розробці систем нетрадиційної мотивації можна використовуватитипологічну модель, відповідно до якої виділяється 5 базових типів мотивації:інструментальний, професійний, патріотичний, хазяйський і уникаючий(люмпенізований).</w:t>
      </w:r>
    </w:p>
    <w:p w:rsidR="00A91961" w:rsidRDefault="00A91961" w:rsidP="009E62C7">
      <w:pPr>
        <w:ind w:firstLine="720"/>
        <w:jc w:val="both"/>
        <w:rPr>
          <w:b/>
          <w:i/>
          <w:sz w:val="28"/>
          <w:szCs w:val="28"/>
          <w:lang w:val="uk-UA"/>
        </w:rPr>
      </w:pPr>
    </w:p>
    <w:p w:rsidR="00A91961" w:rsidRDefault="00A91961" w:rsidP="009E62C7">
      <w:pPr>
        <w:ind w:firstLine="720"/>
        <w:jc w:val="both"/>
        <w:rPr>
          <w:b/>
          <w:i/>
          <w:sz w:val="28"/>
          <w:szCs w:val="28"/>
          <w:lang w:val="uk-UA"/>
        </w:rPr>
      </w:pPr>
    </w:p>
    <w:p w:rsidR="00A91961" w:rsidRDefault="00A91961" w:rsidP="009E62C7">
      <w:pPr>
        <w:ind w:firstLine="720"/>
        <w:jc w:val="both"/>
        <w:rPr>
          <w:b/>
          <w:i/>
          <w:sz w:val="28"/>
          <w:szCs w:val="28"/>
          <w:lang w:val="uk-UA"/>
        </w:rPr>
      </w:pPr>
    </w:p>
    <w:p w:rsidR="00A91961" w:rsidRPr="00C60375" w:rsidRDefault="00C60375" w:rsidP="00A91961">
      <w:pPr>
        <w:autoSpaceDE w:val="0"/>
        <w:autoSpaceDN w:val="0"/>
        <w:adjustRightInd w:val="0"/>
        <w:jc w:val="both"/>
        <w:rPr>
          <w:b/>
          <w:sz w:val="28"/>
          <w:szCs w:val="28"/>
          <w:lang w:val="uk-UA"/>
        </w:rPr>
      </w:pPr>
      <w:r w:rsidRPr="00C60375">
        <w:rPr>
          <w:b/>
          <w:sz w:val="28"/>
          <w:szCs w:val="28"/>
        </w:rPr>
        <w:t xml:space="preserve">Тема </w:t>
      </w:r>
      <w:r w:rsidRPr="00C60375">
        <w:rPr>
          <w:b/>
          <w:sz w:val="28"/>
          <w:szCs w:val="28"/>
          <w:lang w:val="uk-UA"/>
        </w:rPr>
        <w:t>6</w:t>
      </w:r>
      <w:r w:rsidR="00A91961" w:rsidRPr="00C60375">
        <w:rPr>
          <w:b/>
          <w:sz w:val="28"/>
          <w:szCs w:val="28"/>
          <w:lang w:val="uk-UA"/>
        </w:rPr>
        <w:t>.</w:t>
      </w:r>
      <w:r w:rsidRPr="00C60375">
        <w:rPr>
          <w:b/>
          <w:sz w:val="28"/>
          <w:szCs w:val="28"/>
          <w:lang w:val="uk-UA"/>
        </w:rPr>
        <w:t>Контролювання та регулювання в адміністративному менеджменті.</w:t>
      </w:r>
    </w:p>
    <w:p w:rsidR="00C60375" w:rsidRPr="00C60375" w:rsidRDefault="00A91961" w:rsidP="00C60375">
      <w:pPr>
        <w:autoSpaceDE w:val="0"/>
        <w:autoSpaceDN w:val="0"/>
        <w:adjustRightInd w:val="0"/>
        <w:ind w:firstLine="709"/>
        <w:rPr>
          <w:color w:val="000000"/>
          <w:sz w:val="28"/>
          <w:szCs w:val="28"/>
          <w:lang w:val="uk-UA"/>
        </w:rPr>
      </w:pPr>
      <w:r w:rsidRPr="00C60375">
        <w:rPr>
          <w:sz w:val="28"/>
          <w:szCs w:val="28"/>
          <w:lang w:val="uk-UA"/>
        </w:rPr>
        <w:t>1</w:t>
      </w:r>
      <w:r w:rsidR="00C60375" w:rsidRPr="00C60375">
        <w:rPr>
          <w:sz w:val="28"/>
          <w:szCs w:val="28"/>
          <w:lang w:val="uk-UA"/>
        </w:rPr>
        <w:t xml:space="preserve">. </w:t>
      </w:r>
      <w:r w:rsidR="00C60375" w:rsidRPr="00C60375">
        <w:rPr>
          <w:color w:val="000000"/>
          <w:sz w:val="28"/>
          <w:szCs w:val="28"/>
          <w:lang w:val="uk-UA"/>
        </w:rPr>
        <w:t>Поняння та в</w:t>
      </w:r>
      <w:r w:rsidR="00C60375">
        <w:rPr>
          <w:color w:val="000000"/>
          <w:sz w:val="28"/>
          <w:szCs w:val="28"/>
        </w:rPr>
        <w:t xml:space="preserve">иди контролю </w:t>
      </w:r>
      <w:r w:rsidR="00C60375">
        <w:rPr>
          <w:color w:val="000000"/>
          <w:sz w:val="28"/>
          <w:szCs w:val="28"/>
          <w:lang w:val="uk-UA"/>
        </w:rPr>
        <w:t>у сфері менеджменту</w:t>
      </w:r>
      <w:r w:rsidR="00C60375" w:rsidRPr="00C60375">
        <w:rPr>
          <w:color w:val="000000"/>
          <w:sz w:val="28"/>
          <w:szCs w:val="28"/>
        </w:rPr>
        <w:t>.</w:t>
      </w:r>
    </w:p>
    <w:p w:rsidR="00C60375" w:rsidRPr="00C60375" w:rsidRDefault="00C60375" w:rsidP="00C60375">
      <w:pPr>
        <w:autoSpaceDE w:val="0"/>
        <w:autoSpaceDN w:val="0"/>
        <w:adjustRightInd w:val="0"/>
        <w:ind w:firstLine="709"/>
        <w:rPr>
          <w:color w:val="000000"/>
          <w:sz w:val="28"/>
          <w:szCs w:val="28"/>
        </w:rPr>
      </w:pPr>
      <w:r w:rsidRPr="00C60375">
        <w:rPr>
          <w:color w:val="000000"/>
          <w:sz w:val="28"/>
          <w:szCs w:val="28"/>
        </w:rPr>
        <w:t xml:space="preserve">2. Зміст адміністративного та виконавчого контролю. </w:t>
      </w:r>
    </w:p>
    <w:p w:rsidR="00C60375" w:rsidRPr="00C60375" w:rsidRDefault="00C60375" w:rsidP="00C60375">
      <w:pPr>
        <w:autoSpaceDE w:val="0"/>
        <w:autoSpaceDN w:val="0"/>
        <w:adjustRightInd w:val="0"/>
        <w:ind w:firstLine="709"/>
        <w:rPr>
          <w:color w:val="000000"/>
          <w:sz w:val="28"/>
          <w:szCs w:val="28"/>
        </w:rPr>
      </w:pPr>
      <w:r w:rsidRPr="00C60375">
        <w:rPr>
          <w:color w:val="000000"/>
          <w:sz w:val="28"/>
          <w:szCs w:val="28"/>
        </w:rPr>
        <w:t xml:space="preserve">3. Принципи </w:t>
      </w:r>
      <w:r w:rsidRPr="00C60375">
        <w:rPr>
          <w:color w:val="000000"/>
          <w:sz w:val="28"/>
          <w:szCs w:val="28"/>
          <w:lang w:val="uk-UA"/>
        </w:rPr>
        <w:t xml:space="preserve">та види </w:t>
      </w:r>
      <w:r w:rsidRPr="00C60375">
        <w:rPr>
          <w:color w:val="000000"/>
          <w:sz w:val="28"/>
          <w:szCs w:val="28"/>
        </w:rPr>
        <w:t xml:space="preserve">адміністративного контролю. </w:t>
      </w:r>
    </w:p>
    <w:p w:rsidR="00A91961" w:rsidRPr="00C60375" w:rsidRDefault="00C60375" w:rsidP="00C60375">
      <w:pPr>
        <w:ind w:firstLine="720"/>
        <w:rPr>
          <w:sz w:val="28"/>
          <w:szCs w:val="28"/>
          <w:lang w:val="uk-UA"/>
        </w:rPr>
      </w:pPr>
      <w:r w:rsidRPr="00C60375">
        <w:rPr>
          <w:color w:val="000000"/>
          <w:sz w:val="28"/>
          <w:szCs w:val="28"/>
        </w:rPr>
        <w:t xml:space="preserve">4. </w:t>
      </w:r>
      <w:r w:rsidRPr="00C60375">
        <w:rPr>
          <w:sz w:val="28"/>
          <w:szCs w:val="28"/>
        </w:rPr>
        <w:t>Особливості регулювання адміністративної діяльності в організації</w:t>
      </w:r>
      <w:r w:rsidRPr="00C60375">
        <w:rPr>
          <w:sz w:val="28"/>
          <w:szCs w:val="28"/>
          <w:lang w:val="uk-UA"/>
        </w:rPr>
        <w:t>.</w:t>
      </w:r>
    </w:p>
    <w:p w:rsidR="00A91961" w:rsidRPr="00BA27DB" w:rsidRDefault="00A91961" w:rsidP="00A91961">
      <w:pPr>
        <w:jc w:val="center"/>
        <w:rPr>
          <w:b/>
          <w:sz w:val="28"/>
          <w:szCs w:val="28"/>
          <w:lang w:val="uk-UA"/>
        </w:rPr>
      </w:pPr>
    </w:p>
    <w:p w:rsidR="00A91961" w:rsidRPr="00BA27DB" w:rsidRDefault="00A91961" w:rsidP="00A91961">
      <w:pPr>
        <w:tabs>
          <w:tab w:val="center" w:pos="4819"/>
          <w:tab w:val="left" w:pos="6168"/>
        </w:tabs>
        <w:rPr>
          <w:b/>
          <w:sz w:val="28"/>
          <w:szCs w:val="28"/>
          <w:lang w:val="uk-UA"/>
        </w:rPr>
      </w:pPr>
      <w:r w:rsidRPr="00BA27DB">
        <w:rPr>
          <w:b/>
          <w:sz w:val="28"/>
          <w:szCs w:val="28"/>
          <w:lang w:val="uk-UA"/>
        </w:rPr>
        <w:lastRenderedPageBreak/>
        <w:tab/>
        <w:t>Основний зміст</w:t>
      </w:r>
    </w:p>
    <w:p w:rsidR="00C60375" w:rsidRDefault="00A91961" w:rsidP="00C60375">
      <w:pPr>
        <w:autoSpaceDE w:val="0"/>
        <w:autoSpaceDN w:val="0"/>
        <w:adjustRightInd w:val="0"/>
        <w:ind w:firstLine="709"/>
        <w:rPr>
          <w:b/>
          <w:i/>
          <w:color w:val="000000"/>
          <w:sz w:val="28"/>
          <w:szCs w:val="28"/>
          <w:lang w:val="uk-UA"/>
        </w:rPr>
      </w:pPr>
      <w:r w:rsidRPr="00C60375">
        <w:rPr>
          <w:b/>
          <w:i/>
          <w:sz w:val="28"/>
          <w:szCs w:val="28"/>
          <w:lang w:val="uk-UA"/>
        </w:rPr>
        <w:t xml:space="preserve">1. </w:t>
      </w:r>
      <w:r w:rsidR="00C60375" w:rsidRPr="00C60375">
        <w:rPr>
          <w:b/>
          <w:i/>
          <w:color w:val="000000"/>
          <w:sz w:val="28"/>
          <w:szCs w:val="28"/>
          <w:lang w:val="uk-UA"/>
        </w:rPr>
        <w:t>Поняння та в</w:t>
      </w:r>
      <w:r w:rsidR="00C60375">
        <w:rPr>
          <w:b/>
          <w:i/>
          <w:color w:val="000000"/>
          <w:sz w:val="28"/>
          <w:szCs w:val="28"/>
        </w:rPr>
        <w:t>иди контролю</w:t>
      </w:r>
      <w:r w:rsidR="00C60375">
        <w:rPr>
          <w:b/>
          <w:i/>
          <w:color w:val="000000"/>
          <w:sz w:val="28"/>
          <w:szCs w:val="28"/>
          <w:lang w:val="uk-UA"/>
        </w:rPr>
        <w:t xml:space="preserve"> у сфері менеджменту</w:t>
      </w:r>
      <w:r w:rsidR="00C60375" w:rsidRPr="00C60375">
        <w:rPr>
          <w:b/>
          <w:i/>
          <w:color w:val="000000"/>
          <w:sz w:val="28"/>
          <w:szCs w:val="28"/>
        </w:rPr>
        <w:t>.</w:t>
      </w:r>
    </w:p>
    <w:p w:rsidR="00C60375" w:rsidRPr="00C60375" w:rsidRDefault="00C60375" w:rsidP="00C60375">
      <w:pPr>
        <w:autoSpaceDE w:val="0"/>
        <w:autoSpaceDN w:val="0"/>
        <w:adjustRightInd w:val="0"/>
        <w:ind w:firstLine="709"/>
        <w:jc w:val="both"/>
        <w:rPr>
          <w:rFonts w:eastAsia="TimesNewRomanPSMT"/>
          <w:sz w:val="28"/>
          <w:szCs w:val="28"/>
          <w:lang w:val="uk-UA" w:eastAsia="en-US"/>
        </w:rPr>
      </w:pPr>
      <w:r w:rsidRPr="00C60375">
        <w:rPr>
          <w:rFonts w:eastAsia="TimesNewRomanPSMT"/>
          <w:sz w:val="28"/>
          <w:szCs w:val="28"/>
          <w:lang w:val="uk-UA" w:eastAsia="en-US"/>
        </w:rPr>
        <w:t>Контроль – це обов</w:t>
      </w:r>
      <w:r>
        <w:rPr>
          <w:rFonts w:eastAsia="TimesNewRomanPSMT"/>
          <w:sz w:val="28"/>
          <w:szCs w:val="28"/>
          <w:lang w:val="uk-UA" w:eastAsia="en-US"/>
        </w:rPr>
        <w:t>ʼ</w:t>
      </w:r>
      <w:r w:rsidRPr="00C60375">
        <w:rPr>
          <w:rFonts w:eastAsia="TimesNewRomanPSMT"/>
          <w:sz w:val="28"/>
          <w:szCs w:val="28"/>
          <w:lang w:val="uk-UA" w:eastAsia="en-US"/>
        </w:rPr>
        <w:t>язкова функція менеджменту, заключна стадіяуправлінського процесу, що відіграє роль сполучної ланки між керуючою і</w:t>
      </w:r>
      <w:r w:rsidRPr="00F54876">
        <w:rPr>
          <w:rFonts w:eastAsia="TimesNewRomanPSMT"/>
          <w:sz w:val="28"/>
          <w:szCs w:val="28"/>
          <w:lang w:val="uk-UA" w:eastAsia="en-US"/>
        </w:rPr>
        <w:t>керованою системами.</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Суб</w:t>
      </w:r>
      <w:r>
        <w:rPr>
          <w:rFonts w:eastAsia="TimesNewRomanPSMT"/>
          <w:sz w:val="28"/>
          <w:szCs w:val="28"/>
          <w:lang w:eastAsia="en-US"/>
        </w:rPr>
        <w:t>ʼ</w:t>
      </w:r>
      <w:r w:rsidRPr="00C60375">
        <w:rPr>
          <w:rFonts w:eastAsia="TimesNewRomanPSMT"/>
          <w:sz w:val="28"/>
          <w:szCs w:val="28"/>
          <w:lang w:eastAsia="en-US"/>
        </w:rPr>
        <w:t>єктами контролю в системі адміністративного менеджментувиступають колективні і колегіальні органи управління, лінійний іфункціональний апарати підприємств.</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Об</w:t>
      </w:r>
      <w:r>
        <w:rPr>
          <w:rFonts w:eastAsia="TimesNewRomanPSMT"/>
          <w:sz w:val="28"/>
          <w:szCs w:val="28"/>
          <w:lang w:eastAsia="en-US"/>
        </w:rPr>
        <w:t>ʼ</w:t>
      </w:r>
      <w:r w:rsidRPr="00C60375">
        <w:rPr>
          <w:rFonts w:eastAsia="TimesNewRomanPSMT"/>
          <w:sz w:val="28"/>
          <w:szCs w:val="28"/>
          <w:lang w:eastAsia="en-US"/>
        </w:rPr>
        <w:t>єктами контролю є: місія, цілі і стратегії, процеси, функції і задачі,параметри діяльності, управлінські рішення, організаційні форми, їх структурніпідрозділи й окремі виконавці.</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Контроль – це процес забезпечення досягнення підприємством своєї мети.</w:t>
      </w:r>
    </w:p>
    <w:p w:rsidR="00C60375" w:rsidRDefault="00C60375" w:rsidP="00C60375">
      <w:pPr>
        <w:autoSpaceDE w:val="0"/>
        <w:autoSpaceDN w:val="0"/>
        <w:adjustRightInd w:val="0"/>
        <w:ind w:firstLine="709"/>
        <w:jc w:val="both"/>
        <w:rPr>
          <w:rFonts w:eastAsia="TimesNewRomanPSMT"/>
          <w:sz w:val="28"/>
          <w:szCs w:val="28"/>
          <w:lang w:val="uk-UA" w:eastAsia="en-US"/>
        </w:rPr>
      </w:pPr>
      <w:r w:rsidRPr="00C60375">
        <w:rPr>
          <w:rFonts w:eastAsia="TimesNewRomanPSMT"/>
          <w:sz w:val="28"/>
          <w:szCs w:val="28"/>
          <w:lang w:eastAsia="en-US"/>
        </w:rPr>
        <w:t>Процес контролю полягає у встановленні стандартів, вимірі фактичнодосягнутих успіхів і проведенні корекції в тому випадку, якщо досягнутірезультати суттєво відрізняються від встановлених стандартів</w:t>
      </w:r>
      <w:r>
        <w:rPr>
          <w:rFonts w:eastAsia="TimesNewRomanPSMT"/>
          <w:sz w:val="28"/>
          <w:szCs w:val="28"/>
          <w:lang w:val="uk-UA" w:eastAsia="en-US"/>
        </w:rPr>
        <w:t>.</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Форми контролю діяльності адміністративного апарату розрізняються заознаками методичної спрямованості і способами його проведення: попередній,поточний, заключний.</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1) Попередній контроль здійснюється до фактичного початку робіт.</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Основними засобами здійснення попереднього контролю є реалізаціявизначених правил, процедур і поведінки. Якщо писати чіткі посадовіінструкції, ефективно доводити сформульовані цілі до підлеглих, приймати вадміністративний апарат керівництва кваліфікованих людей, то це будезбільшувати імовірність того, що організаційна структура буде працювати так,як заплановано. У підприємствах попередній контроль використовують затрьома головними напрямками: щодо людських, матеріальних і фінансовихресурсів:</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 для того, щоб переконатися, що працівники, яких прийняли упідприємство, зда</w:t>
      </w:r>
      <w:r w:rsidR="00D71F03">
        <w:rPr>
          <w:rFonts w:eastAsia="TimesNewRomanPSMT"/>
          <w:sz w:val="28"/>
          <w:szCs w:val="28"/>
          <w:lang w:eastAsia="en-US"/>
        </w:rPr>
        <w:t>тні виконувати доручені їм обов</w:t>
      </w:r>
      <w:r w:rsidR="00D71F03">
        <w:rPr>
          <w:rFonts w:eastAsia="TimesNewRomanPSMT"/>
          <w:sz w:val="28"/>
          <w:szCs w:val="28"/>
          <w:lang w:val="uk-UA" w:eastAsia="en-US"/>
        </w:rPr>
        <w:t>ʼ</w:t>
      </w:r>
      <w:r w:rsidRPr="00C60375">
        <w:rPr>
          <w:rFonts w:eastAsia="TimesNewRomanPSMT"/>
          <w:sz w:val="28"/>
          <w:szCs w:val="28"/>
          <w:lang w:eastAsia="en-US"/>
        </w:rPr>
        <w:t>язки, необхідно встановитимінімально припустимий рівень освіти або стажу роботи у цій сфері іперевірити документи і рекомендації, представлені працівником;</w:t>
      </w:r>
    </w:p>
    <w:p w:rsidR="00C60375" w:rsidRPr="00C60375" w:rsidRDefault="00C60375" w:rsidP="00C60375">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 для втілення контролю в сфері матеріальних ресурсів розробляютьстандарти мінімально дозволених рівнів якості і проведення фізичних перевіроквідповідності отриманої сировини цим вимогам.</w:t>
      </w:r>
    </w:p>
    <w:p w:rsidR="00C60375" w:rsidRPr="00C60375" w:rsidRDefault="00C60375" w:rsidP="00FD4266">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 найважливішим засобом попереднього контролю фінансових ресурсів єбюджет, що дозволяє також здійснити функцію планування; він надаєвпевненість у тому, що коли підприємству знадобиться готівка, воно її будемати. Бюджети встановлюють граничні витрати і не дозволяють будь-якомувідділу або підприємству цілком вичерпати свою готівку.</w:t>
      </w:r>
    </w:p>
    <w:p w:rsidR="00C60375" w:rsidRPr="00C60375" w:rsidRDefault="00C60375" w:rsidP="00D71F03">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 xml:space="preserve">2) Поточний контроль проводиться у процесі здійснення фінансових ігосподарських операцій. Матеріали цього контролю використовують дляоперативного регулювання виробництва і координації діяльності структурнихпідрозділів і окремих виконавців. Поточний контроль здійснюєтьсябезпосередньо в процесі </w:t>
      </w:r>
      <w:r w:rsidR="00D71F03">
        <w:rPr>
          <w:rFonts w:eastAsia="TimesNewRomanPSMT"/>
          <w:sz w:val="28"/>
          <w:szCs w:val="28"/>
          <w:lang w:eastAsia="en-US"/>
        </w:rPr>
        <w:t>проведення робіт. Найчастіше об</w:t>
      </w:r>
      <w:r w:rsidR="00D71F03">
        <w:rPr>
          <w:rFonts w:eastAsia="TimesNewRomanPSMT"/>
          <w:sz w:val="28"/>
          <w:szCs w:val="28"/>
          <w:lang w:val="uk-UA" w:eastAsia="en-US"/>
        </w:rPr>
        <w:t>ʼ</w:t>
      </w:r>
      <w:r w:rsidRPr="00C60375">
        <w:rPr>
          <w:rFonts w:eastAsia="TimesNewRomanPSMT"/>
          <w:sz w:val="28"/>
          <w:szCs w:val="28"/>
          <w:lang w:eastAsia="en-US"/>
        </w:rPr>
        <w:t xml:space="preserve">єктом поточногоконтролю є підлеглі співробітники, а сам контроль традиційно є </w:t>
      </w:r>
      <w:r>
        <w:rPr>
          <w:rFonts w:eastAsia="TimesNewRomanPSMT"/>
          <w:sz w:val="28"/>
          <w:szCs w:val="28"/>
          <w:lang w:eastAsia="en-US"/>
        </w:rPr>
        <w:lastRenderedPageBreak/>
        <w:t>прерогативо</w:t>
      </w:r>
      <w:r w:rsidR="00D71F03">
        <w:rPr>
          <w:rFonts w:eastAsia="TimesNewRomanPSMT"/>
          <w:sz w:val="28"/>
          <w:szCs w:val="28"/>
          <w:lang w:val="uk-UA" w:eastAsia="en-US"/>
        </w:rPr>
        <w:t xml:space="preserve">ю </w:t>
      </w:r>
      <w:r w:rsidRPr="00C60375">
        <w:rPr>
          <w:rFonts w:eastAsia="TimesNewRomanPSMT"/>
          <w:sz w:val="28"/>
          <w:szCs w:val="28"/>
          <w:lang w:eastAsia="en-US"/>
        </w:rPr>
        <w:t>їх безпосередніх керівників. Регулярна перевірка роботи підлеглих,обговорення проблем, що виникають, і пропозицій щодо удосконалення роботидозволяють уникнути відхилення від намічених планів і інструкцій. Поточнийконтроль базується на вимірі фактичних результатів, отриманих післяпроведення роботи, спрямованої на досягнення бажаної мети. Для того, щобздійснити поточний контроль, апарату уп</w:t>
      </w:r>
      <w:r w:rsidR="00D71F03">
        <w:rPr>
          <w:rFonts w:eastAsia="TimesNewRomanPSMT"/>
          <w:sz w:val="28"/>
          <w:szCs w:val="28"/>
          <w:lang w:eastAsia="en-US"/>
        </w:rPr>
        <w:t>равління потрібний зворотний зв</w:t>
      </w:r>
      <w:r w:rsidR="00D71F03">
        <w:rPr>
          <w:rFonts w:eastAsia="TimesNewRomanPSMT"/>
          <w:sz w:val="28"/>
          <w:szCs w:val="28"/>
          <w:lang w:val="uk-UA" w:eastAsia="en-US"/>
        </w:rPr>
        <w:t>ʼ</w:t>
      </w:r>
      <w:r w:rsidRPr="00C60375">
        <w:rPr>
          <w:rFonts w:eastAsia="TimesNewRomanPSMT"/>
          <w:sz w:val="28"/>
          <w:szCs w:val="28"/>
          <w:lang w:eastAsia="en-US"/>
        </w:rPr>
        <w:t>язок.</w:t>
      </w:r>
    </w:p>
    <w:p w:rsidR="00C60375" w:rsidRPr="00C60375" w:rsidRDefault="00C60375" w:rsidP="00D71F03">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3) Заключний контроль проводиться після здійснення фінансових ігосподарських операцій. У його задачі входить перевірка правильності,законності і доцільності здійснених витрат, повноти і своєчасностінадходження передбачених кошторисом коштів. Заключний контроль виконуєдві важливі функції: одна з них полягає в тому, що він надає керівництвупідприємству інформацію для планування в тому випадку, якщо такі ж роботибудуть проводитися у майбутньому; друга функція – сприяння мотивації.</w:t>
      </w:r>
    </w:p>
    <w:p w:rsidR="00C60375" w:rsidRPr="00D71F03" w:rsidRDefault="00C60375" w:rsidP="00D71F03">
      <w:pPr>
        <w:autoSpaceDE w:val="0"/>
        <w:autoSpaceDN w:val="0"/>
        <w:adjustRightInd w:val="0"/>
        <w:ind w:firstLine="709"/>
        <w:jc w:val="both"/>
        <w:rPr>
          <w:rFonts w:eastAsia="TimesNewRomanPSMT"/>
          <w:sz w:val="28"/>
          <w:szCs w:val="28"/>
          <w:lang w:eastAsia="en-US"/>
        </w:rPr>
      </w:pPr>
      <w:r w:rsidRPr="00C60375">
        <w:rPr>
          <w:rFonts w:eastAsia="TimesNewRomanPSMT"/>
          <w:sz w:val="28"/>
          <w:szCs w:val="28"/>
          <w:lang w:eastAsia="en-US"/>
        </w:rPr>
        <w:t>Процес контролю не тільки дозволяє знайти проблеми і реагувати на нихтак, щоб досягти бажаної мети, але і допомагає керівництву вирішити, колинеобхідно вносити радикальні зміни в діяльність підприємства.</w:t>
      </w:r>
    </w:p>
    <w:p w:rsidR="00C60375" w:rsidRDefault="00C60375" w:rsidP="00C60375">
      <w:pPr>
        <w:autoSpaceDE w:val="0"/>
        <w:autoSpaceDN w:val="0"/>
        <w:adjustRightInd w:val="0"/>
        <w:ind w:firstLine="709"/>
        <w:rPr>
          <w:b/>
          <w:i/>
          <w:color w:val="000000"/>
          <w:sz w:val="28"/>
          <w:szCs w:val="28"/>
          <w:lang w:val="uk-UA"/>
        </w:rPr>
      </w:pPr>
      <w:r w:rsidRPr="00C60375">
        <w:rPr>
          <w:b/>
          <w:i/>
          <w:color w:val="000000"/>
          <w:sz w:val="28"/>
          <w:szCs w:val="28"/>
        </w:rPr>
        <w:t xml:space="preserve">2. Зміст адміністративного та виконавчого контролю. </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Розрізняють адміністративний і виконавчий контроль.</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Адміністративний контроль – усі види діяльності, спрямованої наодержання інформації про ефективність функціонування і поточний станкеруючої системи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Виконавчий контроль припускає здійснення усіх видів діяльності щодооцінки і поточного стану й ефективності функціонування керованої системипідприємства.</w:t>
      </w:r>
    </w:p>
    <w:p w:rsidR="00C60375"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Вимоги до контролю закладені у принципах його здійснення, таких як:постійність і оперативність, об</w:t>
      </w:r>
      <w:r>
        <w:rPr>
          <w:rFonts w:eastAsia="TimesNewRomanPSMT"/>
          <w:sz w:val="28"/>
          <w:szCs w:val="28"/>
          <w:lang w:eastAsia="en-US"/>
        </w:rPr>
        <w:t>ʼ</w:t>
      </w:r>
      <w:r w:rsidRPr="00D71F03">
        <w:rPr>
          <w:rFonts w:eastAsia="TimesNewRomanPSMT"/>
          <w:sz w:val="28"/>
          <w:szCs w:val="28"/>
          <w:lang w:eastAsia="en-US"/>
        </w:rPr>
        <w:t>єднання перевірки згори і контролю знизу,об</w:t>
      </w:r>
      <w:r>
        <w:rPr>
          <w:rFonts w:eastAsia="TimesNewRomanPSMT"/>
          <w:sz w:val="28"/>
          <w:szCs w:val="28"/>
          <w:lang w:eastAsia="en-US"/>
        </w:rPr>
        <w:t>ʼ</w:t>
      </w:r>
      <w:r w:rsidRPr="00D71F03">
        <w:rPr>
          <w:rFonts w:eastAsia="TimesNewRomanPSMT"/>
          <w:sz w:val="28"/>
          <w:szCs w:val="28"/>
          <w:lang w:eastAsia="en-US"/>
        </w:rPr>
        <w:t>єктивність, масовість і гласність, дієвість, плановість, економічність інауковість</w:t>
      </w:r>
      <w:r w:rsidRPr="00D71F03">
        <w:rPr>
          <w:rFonts w:eastAsia="TimesNewRomanPSMT"/>
          <w:sz w:val="28"/>
          <w:szCs w:val="28"/>
          <w:lang w:val="uk-UA" w:eastAsia="en-US"/>
        </w:rPr>
        <w:t>.</w:t>
      </w:r>
    </w:p>
    <w:p w:rsidR="00C60375" w:rsidRDefault="00C60375" w:rsidP="00C60375">
      <w:pPr>
        <w:autoSpaceDE w:val="0"/>
        <w:autoSpaceDN w:val="0"/>
        <w:adjustRightInd w:val="0"/>
        <w:ind w:firstLine="709"/>
        <w:rPr>
          <w:b/>
          <w:i/>
          <w:color w:val="000000"/>
          <w:sz w:val="28"/>
          <w:szCs w:val="28"/>
          <w:lang w:val="uk-UA"/>
        </w:rPr>
      </w:pPr>
      <w:r w:rsidRPr="00C60375">
        <w:rPr>
          <w:b/>
          <w:i/>
          <w:color w:val="000000"/>
          <w:sz w:val="28"/>
          <w:szCs w:val="28"/>
        </w:rPr>
        <w:t xml:space="preserve">3. Принципи </w:t>
      </w:r>
      <w:r w:rsidRPr="00C60375">
        <w:rPr>
          <w:b/>
          <w:i/>
          <w:color w:val="000000"/>
          <w:sz w:val="28"/>
          <w:szCs w:val="28"/>
          <w:lang w:val="uk-UA"/>
        </w:rPr>
        <w:t xml:space="preserve">та види </w:t>
      </w:r>
      <w:r w:rsidRPr="00C60375">
        <w:rPr>
          <w:b/>
          <w:i/>
          <w:color w:val="000000"/>
          <w:sz w:val="28"/>
          <w:szCs w:val="28"/>
        </w:rPr>
        <w:t xml:space="preserve">адміністративного контролю. </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Основні принципи адміністративного контролю спираються на чотирискладові, що дозволяють керівнику підприємства визначити що, коли і деконтролювати, а також хто повинен здійснювати контроль:</w:t>
      </w:r>
    </w:p>
    <w:p w:rsidR="00D71F03" w:rsidRPr="00D71F03" w:rsidRDefault="00D71F03" w:rsidP="00FD4266">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ключових елементів контролю спирається на положення, відповіднодо якого стандарти є елементом планування.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місця контролю полягає в тому, щоб керівник з</w:t>
      </w:r>
      <w:r>
        <w:rPr>
          <w:rFonts w:eastAsia="TimesNewRomanPSMT"/>
          <w:sz w:val="28"/>
          <w:szCs w:val="28"/>
          <w:lang w:eastAsia="en-US"/>
        </w:rPr>
        <w:t>ʼ</w:t>
      </w:r>
      <w:r w:rsidRPr="00D71F03">
        <w:rPr>
          <w:rFonts w:eastAsia="TimesNewRomanPSMT"/>
          <w:sz w:val="28"/>
          <w:szCs w:val="28"/>
          <w:lang w:eastAsia="en-US"/>
        </w:rPr>
        <w:t>ясував, у якихструктурних підрозділах підприємства відбуваються дії, які мають вирішальнезначення для досягнення цілей функціонування.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дотримання термінів контролю дозволяє більш ефективно і вчасновикористовувати отриману в процесі здійснення контрольної діяльностіінформацію і швидко реагувати на зміни, що відбуваються.</w:t>
      </w:r>
    </w:p>
    <w:p w:rsidR="00C60375" w:rsidRDefault="00D71F03" w:rsidP="00D71F03">
      <w:pPr>
        <w:autoSpaceDE w:val="0"/>
        <w:autoSpaceDN w:val="0"/>
        <w:adjustRightInd w:val="0"/>
        <w:ind w:firstLine="709"/>
        <w:jc w:val="both"/>
        <w:rPr>
          <w:rFonts w:eastAsia="TimesNewRomanPSMT"/>
          <w:sz w:val="28"/>
          <w:szCs w:val="28"/>
          <w:lang w:val="uk-UA" w:eastAsia="en-US"/>
        </w:rPr>
      </w:pPr>
      <w:r w:rsidRPr="00D71F03">
        <w:rPr>
          <w:rFonts w:eastAsia="TimesNewRomanPSMT"/>
          <w:sz w:val="28"/>
          <w:szCs w:val="28"/>
          <w:lang w:eastAsia="en-US"/>
        </w:rPr>
        <w:t>– принцип самоконтролю полягає у наданні працівникам підприємстваможливості самим здійснювати оцінку результатів власної діяльності і вчасновносити в неї необхідні корективи</w:t>
      </w:r>
      <w:r w:rsidRPr="00D71F03">
        <w:rPr>
          <w:rFonts w:eastAsia="TimesNewRomanPSMT"/>
          <w:sz w:val="28"/>
          <w:szCs w:val="28"/>
          <w:lang w:val="uk-UA" w:eastAsia="en-US"/>
        </w:rPr>
        <w:t>.</w:t>
      </w:r>
    </w:p>
    <w:p w:rsidR="00D71F03" w:rsidRPr="00D71F03" w:rsidRDefault="00D71F03" w:rsidP="00D71F03">
      <w:pPr>
        <w:autoSpaceDE w:val="0"/>
        <w:autoSpaceDN w:val="0"/>
        <w:adjustRightInd w:val="0"/>
        <w:ind w:firstLine="709"/>
        <w:jc w:val="both"/>
        <w:rPr>
          <w:rFonts w:eastAsia="TimesNewRomanPSMT"/>
          <w:sz w:val="28"/>
          <w:szCs w:val="28"/>
          <w:lang w:val="uk-UA" w:eastAsia="en-US"/>
        </w:rPr>
      </w:pPr>
      <w:r w:rsidRPr="00D71F03">
        <w:rPr>
          <w:rFonts w:eastAsia="TimesNewRomanPSMT"/>
          <w:sz w:val="28"/>
          <w:szCs w:val="28"/>
          <w:lang w:val="uk-UA" w:eastAsia="en-US"/>
        </w:rPr>
        <w:lastRenderedPageBreak/>
        <w:t>Під адміністративним контролем у найбільш загальному вигляді слідрозуміти управлінську діяльність, спрямовану на визначення поточного станукеруючої підсистеми системи управління підприємством і процесів, щовідбуваються у ньому, з метою виявлення можливих відхилень від заданогорежиму функціонування.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Основна мета адміністративного контролю полягає у своєчасномуодержанні інформації про те, чи були досягнуті поставлені цілі і виконанізадачі. При цьому важливо, щоб усі системи контролю оперативно фіксувалибудь-які відхилення фактичних показників від планових. Це дозволить вчасновносити відповідні корективи в процес функціонування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Це дозволяє керівництву підприємства досягти відразу дві важливі цілі.</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По-перше, підвищити якість і ефективність діяльності підприємства. По-друге,задовольнити потребу співробітників у повазі і самовираженні.</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Існують різні види адміністративного контролю.</w:t>
      </w:r>
    </w:p>
    <w:p w:rsidR="00D71F03" w:rsidRPr="00D71F03" w:rsidRDefault="00E25843" w:rsidP="00D71F03">
      <w:pPr>
        <w:autoSpaceDE w:val="0"/>
        <w:autoSpaceDN w:val="0"/>
        <w:adjustRightInd w:val="0"/>
        <w:ind w:firstLine="709"/>
        <w:jc w:val="both"/>
        <w:rPr>
          <w:rFonts w:eastAsia="TimesNewRomanPSMT"/>
          <w:sz w:val="28"/>
          <w:szCs w:val="28"/>
          <w:lang w:eastAsia="en-US"/>
        </w:rPr>
      </w:pPr>
      <w:r>
        <w:rPr>
          <w:rFonts w:eastAsia="TimesNewRomanPSMT"/>
          <w:sz w:val="28"/>
          <w:szCs w:val="28"/>
          <w:lang w:eastAsia="en-US"/>
        </w:rPr>
        <w:t>1. Стосовно обʼ</w:t>
      </w:r>
      <w:r w:rsidR="00D71F03" w:rsidRPr="00D71F03">
        <w:rPr>
          <w:rFonts w:eastAsia="TimesNewRomanPSMT"/>
          <w:sz w:val="28"/>
          <w:szCs w:val="28"/>
          <w:lang w:eastAsia="en-US"/>
        </w:rPr>
        <w:t>єкта контролю:</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1.1. Зовнішній контроль – здійснюється зовнішніми організаціямистосовно підприємства (державний відомчий і позавідомчий контроль,незалежний фінансовий аудит).</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1.2. Внутрішній контроль – здійснюється керівниками і фахівцями, атакож виборними органами управління і контролю. Він проводиться з метоюпідтримки організаційної стійкості суб</w:t>
      </w:r>
      <w:r>
        <w:rPr>
          <w:rFonts w:eastAsia="TimesNewRomanPSMT"/>
          <w:sz w:val="28"/>
          <w:szCs w:val="28"/>
          <w:lang w:eastAsia="en-US"/>
        </w:rPr>
        <w:t>ʼ</w:t>
      </w:r>
      <w:r w:rsidRPr="00D71F03">
        <w:rPr>
          <w:rFonts w:eastAsia="TimesNewRomanPSMT"/>
          <w:sz w:val="28"/>
          <w:szCs w:val="28"/>
          <w:lang w:eastAsia="en-US"/>
        </w:rPr>
        <w:t>єктів господарювання, виявленнявідхилень від установлених планів і програм діяльності і застосуваннявизначених коригувальних дій, усунення недоліків у роботі структурнихпідрозділів і окремих виконавців.</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2. За джерелами використання інформації:</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2.1. Документальний контроль – різні перевірки, ревізії, спеціальніобстеження з використанням великих масивів різноманітної інформації, плани,кошториси, договори, нормативи, статистична звітність і ін.</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2.2. Візуальний, або натуральний контроль – це безпосередній оглядоб'єктів неозброєним оком або за допомогою оптичних приладів.</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3. За ступенем охоплення: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3.1. Суцільний контроль.</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3.2. Вибірковий контроль (як правило, підлягають ті рішення ірозпорядження, для яких терміни виконання не мають великого значення).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У системі адміністративного контролю будь-якого підприємства можнавиділити три основних тісно взаємозалежних елементи, а саме:</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встановлення стандартів стану і функціонування керованої системи;</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оцінка поточного стану керуючої системи і процесів, що відбуваються вній, на предмет виявлення можливих відхилень;</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усунення виявлених відхилень, тобто приведення керуючої системи достану, що відповідає встановленим стандартам</w:t>
      </w:r>
      <w:r w:rsidRPr="00D71F03">
        <w:rPr>
          <w:rFonts w:eastAsia="TimesNewRomanPSMT"/>
          <w:sz w:val="28"/>
          <w:szCs w:val="28"/>
          <w:lang w:val="uk-UA" w:eastAsia="en-US"/>
        </w:rPr>
        <w:t>.</w:t>
      </w:r>
    </w:p>
    <w:p w:rsidR="00A91961" w:rsidRPr="00C60375" w:rsidRDefault="00C60375" w:rsidP="00C60375">
      <w:pPr>
        <w:ind w:firstLine="720"/>
        <w:jc w:val="both"/>
        <w:rPr>
          <w:b/>
          <w:i/>
          <w:sz w:val="28"/>
          <w:szCs w:val="28"/>
          <w:lang w:val="uk-UA"/>
        </w:rPr>
      </w:pPr>
      <w:r w:rsidRPr="00C60375">
        <w:rPr>
          <w:b/>
          <w:i/>
          <w:color w:val="000000"/>
          <w:sz w:val="28"/>
          <w:szCs w:val="28"/>
        </w:rPr>
        <w:t xml:space="preserve">4. </w:t>
      </w:r>
      <w:r w:rsidRPr="00C60375">
        <w:rPr>
          <w:b/>
          <w:i/>
          <w:sz w:val="28"/>
          <w:szCs w:val="28"/>
        </w:rPr>
        <w:t>Особливості регулювання адміністративної діяльності в організації</w:t>
      </w:r>
      <w:r w:rsidRPr="00C60375">
        <w:rPr>
          <w:b/>
          <w:i/>
          <w:sz w:val="28"/>
          <w:szCs w:val="28"/>
          <w:lang w:val="uk-UA"/>
        </w:rPr>
        <w:t>.</w:t>
      </w:r>
    </w:p>
    <w:p w:rsidR="00D71F03" w:rsidRPr="00D71F03" w:rsidRDefault="00D71F03" w:rsidP="00D71F03">
      <w:pPr>
        <w:autoSpaceDE w:val="0"/>
        <w:autoSpaceDN w:val="0"/>
        <w:adjustRightInd w:val="0"/>
        <w:ind w:firstLine="709"/>
        <w:jc w:val="both"/>
        <w:rPr>
          <w:rFonts w:eastAsia="TimesNewRomanPSMT"/>
          <w:sz w:val="28"/>
          <w:szCs w:val="28"/>
          <w:lang w:val="uk-UA" w:eastAsia="en-US"/>
        </w:rPr>
      </w:pPr>
      <w:r w:rsidRPr="00D71F03">
        <w:rPr>
          <w:rFonts w:eastAsia="TimesNewRomanPSMT"/>
          <w:sz w:val="28"/>
          <w:szCs w:val="28"/>
          <w:lang w:val="uk-UA" w:eastAsia="en-US"/>
        </w:rPr>
        <w:lastRenderedPageBreak/>
        <w:t>Механізм адміністративного контролю являє собою сукупністьінструментів, що використовуються для оцінки процесів і явищ, яківідбуваються у системі управління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Основними інструментами адміністративного контролю є бюджетнийконтроль, управлінський (адміністративний) аудит, статистичне спостереження,особисте спостереження, доповіді і наради.</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Бюджетний контроль використовується для одержання вичерпноїінформації про доходи і витрати підприємства. Бюджет являє собою складенийу грошовому вираженні основний план утворення, розподілу і використанняфінансових ресурсів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Адміністративний аудит являє собою сукупність контрольних дій, що</w:t>
      </w:r>
      <w:r w:rsidR="0062005F">
        <w:rPr>
          <w:rFonts w:eastAsia="TimesNewRomanPSMT"/>
          <w:sz w:val="28"/>
          <w:szCs w:val="28"/>
          <w:lang w:eastAsia="en-US"/>
        </w:rPr>
        <w:t>дозволяють одержати обʼ</w:t>
      </w:r>
      <w:r w:rsidRPr="00D71F03">
        <w:rPr>
          <w:rFonts w:eastAsia="TimesNewRomanPSMT"/>
          <w:sz w:val="28"/>
          <w:szCs w:val="28"/>
          <w:lang w:eastAsia="en-US"/>
        </w:rPr>
        <w:t>єктивну і своєчасну інформацію про поточний стан іфункціонування системи управління підприємства.</w:t>
      </w:r>
    </w:p>
    <w:p w:rsidR="00D71F03" w:rsidRPr="00D71F03" w:rsidRDefault="00DB0B78" w:rsidP="00D71F03">
      <w:pPr>
        <w:autoSpaceDE w:val="0"/>
        <w:autoSpaceDN w:val="0"/>
        <w:adjustRightInd w:val="0"/>
        <w:ind w:firstLine="709"/>
        <w:jc w:val="both"/>
        <w:rPr>
          <w:rFonts w:eastAsia="TimesNewRomanPSMT"/>
          <w:sz w:val="28"/>
          <w:szCs w:val="28"/>
          <w:lang w:eastAsia="en-US"/>
        </w:rPr>
      </w:pPr>
      <w:r>
        <w:rPr>
          <w:rFonts w:eastAsia="TimesNewRomanPSMT"/>
          <w:sz w:val="28"/>
          <w:szCs w:val="28"/>
          <w:lang w:eastAsia="en-US"/>
        </w:rPr>
        <w:t>Основними обʼ</w:t>
      </w:r>
      <w:r w:rsidR="00D71F03" w:rsidRPr="00D71F03">
        <w:rPr>
          <w:rFonts w:eastAsia="TimesNewRomanPSMT"/>
          <w:sz w:val="28"/>
          <w:szCs w:val="28"/>
          <w:lang w:eastAsia="en-US"/>
        </w:rPr>
        <w:t>єктами адміністративного аудиту є:</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місія, цілі і задачі підприємства;</w:t>
      </w:r>
    </w:p>
    <w:p w:rsidR="00D71F03" w:rsidRPr="00D71F03" w:rsidRDefault="00D71F03" w:rsidP="00FD4266">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закони і принципи формування, розвитку і функціонуванняпідприємства;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стратегії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функції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структура підприємства;</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технології управління;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внутрішні і зовнішні комунікації;</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управлінські рішення;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інформаційні технології;</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системи документообігу.</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Основні принципи адміністративного аудиту:</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виділення головного говорить, що при проведенні</w:t>
      </w:r>
      <w:r w:rsidR="008612C9">
        <w:rPr>
          <w:rFonts w:eastAsia="TimesNewRomanPSMT"/>
          <w:sz w:val="28"/>
          <w:szCs w:val="28"/>
          <w:lang w:eastAsia="en-US"/>
        </w:rPr>
        <w:t>адміністративного аудиту субʼ</w:t>
      </w:r>
      <w:r w:rsidRPr="00D71F03">
        <w:rPr>
          <w:rFonts w:eastAsia="TimesNewRomanPSMT"/>
          <w:sz w:val="28"/>
          <w:szCs w:val="28"/>
          <w:lang w:eastAsia="en-US"/>
        </w:rPr>
        <w:t>єкт контролю повинен акцентувати свою увагу наголовних, ключових моментах і не відволікатися на вивчення другоряднихфакторів;</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відповідності вимагає, щоб професіоналізм працівника, якийскладає аудиторський висновок, відповідав ступеню складності зазначеноговисновку;</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енциклопедичності припускає, що в групі працівників, якіскладають аудиторський висновок, необхідно мати фахівця широкого профілюу сфері формування і функціонування системи управління, здатногоспівставити облікові дані з існуючими стандартами;</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повноти полягає у наступному: чим точніший і достовірнішийпотрібен висновок про стан системи управління, тим більше її елементівповинно піддати контролю;</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сутність принципу системності полягає в тому, що при проведенніаудиту необхідно враховувати взаємний вплив елементів системи управління;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xml:space="preserve">– значення принципу централізації зводиться до того, що всі аудиторськівисновки за окремими елементами системи управління повинні </w:t>
      </w:r>
      <w:r w:rsidRPr="00D71F03">
        <w:rPr>
          <w:rFonts w:eastAsia="TimesNewRomanPSMT"/>
          <w:sz w:val="28"/>
          <w:szCs w:val="28"/>
          <w:lang w:eastAsia="en-US"/>
        </w:rPr>
        <w:lastRenderedPageBreak/>
        <w:t>стікатися доодного фахівця для складання об'єктивного й обґрунтованого загальноговисновку;</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стандартизації говорить, що за кожною формою контролюелементів системи управління повинен стояти відповідний стандарт;</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принцип своєчасного використання контрольованих даних вимагає, щобаудитору вчасно надавалася достовірна інформація про стан системиуправління.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Статистичне спостереження може бути використане для того, щобвизначити кількість, якість і час виконання конкретної роботи. Як правило,статистичні дані складаються для того, щоб визначити, скільки роботи буловиконано, за який період часу і скільки при цьому було допущено помилок.</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Доповіді. У системі адміністративного менеджменту частозастосовуються формалізовані системи контролю, коли чітко розробленаметодика складання доповіді і порядок передачі її вищестоящому керівництву.</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Будь-яка доповідь повинна містити інформацію:</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про ідентифікацію, час виникнення і ступінь виявленого відхилення від</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норми;</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про можливі причини виникнення відхилення;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про аналіз наслідків відхилення;</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про рекомендації з усунення відхилення.</w:t>
      </w:r>
    </w:p>
    <w:p w:rsidR="00D71F03" w:rsidRPr="00D71F03"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Наради дозволяють уникнути зайвих витрат робочого часу на складання</w:t>
      </w:r>
      <w:r w:rsidR="00E71CBB">
        <w:rPr>
          <w:rFonts w:eastAsia="TimesNewRomanPSMT"/>
          <w:sz w:val="28"/>
          <w:szCs w:val="28"/>
          <w:lang w:eastAsia="en-US"/>
        </w:rPr>
        <w:t>обʼ</w:t>
      </w:r>
      <w:r w:rsidRPr="00D71F03">
        <w:rPr>
          <w:rFonts w:eastAsia="TimesNewRomanPSMT"/>
          <w:sz w:val="28"/>
          <w:szCs w:val="28"/>
          <w:lang w:eastAsia="en-US"/>
        </w:rPr>
        <w:t>ємних письмових звітів і надають керівнику групи можливість швидкоодержати достовірну оперативну інформацію. Наради можуть бути корисні дляоцінки психологічної атмосфери у колективі або стану іміджу підприємства.</w:t>
      </w:r>
    </w:p>
    <w:p w:rsidR="00D71F03" w:rsidRPr="00D71F03"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 xml:space="preserve">До всіх систем контролю незалежно від </w:t>
      </w:r>
      <w:r w:rsidR="00E71CBB">
        <w:rPr>
          <w:rFonts w:eastAsia="TimesNewRomanPSMT"/>
          <w:sz w:val="28"/>
          <w:szCs w:val="28"/>
          <w:lang w:eastAsia="en-US"/>
        </w:rPr>
        <w:t>їх виду предʼявляються визначен</w:t>
      </w:r>
      <w:r w:rsidR="00E71CBB">
        <w:rPr>
          <w:rFonts w:eastAsia="TimesNewRomanPSMT"/>
          <w:sz w:val="28"/>
          <w:szCs w:val="28"/>
          <w:lang w:val="uk-UA" w:eastAsia="en-US"/>
        </w:rPr>
        <w:t xml:space="preserve">і </w:t>
      </w:r>
      <w:r w:rsidR="00E71CBB">
        <w:rPr>
          <w:rFonts w:eastAsia="TimesNewRomanPSMT"/>
          <w:sz w:val="28"/>
          <w:szCs w:val="28"/>
          <w:lang w:eastAsia="en-US"/>
        </w:rPr>
        <w:t>вимоги, дотримання яких є невідʼ</w:t>
      </w:r>
      <w:r w:rsidRPr="00D71F03">
        <w:rPr>
          <w:rFonts w:eastAsia="TimesNewRomanPSMT"/>
          <w:sz w:val="28"/>
          <w:szCs w:val="28"/>
          <w:lang w:eastAsia="en-US"/>
        </w:rPr>
        <w:t>ємною умовою ефективності їхфункціонування. До таких умов відносяться наступні:</w:t>
      </w:r>
    </w:p>
    <w:p w:rsidR="00D71F03" w:rsidRPr="00D71F03"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1) система контролю повинна відповідати цілям, задачам і планампідприємства;</w:t>
      </w:r>
    </w:p>
    <w:p w:rsidR="00D71F03" w:rsidRPr="00D71F03"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2) система контролю повинна бути зрозуміла і прийнята керівникамивсіх рівнів управління підприємством;</w:t>
      </w:r>
    </w:p>
    <w:p w:rsidR="00D71F03" w:rsidRPr="00D71F03"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3) система контролю повинна бути економічна, тобто забезпечуватимаксимальну ефективність контрольних заходів при мінімальних витратах;</w:t>
      </w:r>
    </w:p>
    <w:p w:rsidR="00D71F03" w:rsidRPr="00D71F03" w:rsidRDefault="00D71F03" w:rsidP="00D71F03">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4) система контролю повинна забезпечувати своєчасне його здійснення;</w:t>
      </w:r>
    </w:p>
    <w:p w:rsidR="00A91961" w:rsidRPr="00E71CBB" w:rsidRDefault="00D71F03" w:rsidP="00E71CBB">
      <w:pPr>
        <w:autoSpaceDE w:val="0"/>
        <w:autoSpaceDN w:val="0"/>
        <w:adjustRightInd w:val="0"/>
        <w:ind w:firstLine="709"/>
        <w:jc w:val="both"/>
        <w:rPr>
          <w:rFonts w:eastAsia="TimesNewRomanPSMT"/>
          <w:sz w:val="28"/>
          <w:szCs w:val="28"/>
          <w:lang w:eastAsia="en-US"/>
        </w:rPr>
      </w:pPr>
      <w:r w:rsidRPr="00D71F03">
        <w:rPr>
          <w:rFonts w:eastAsia="TimesNewRomanPSMT"/>
          <w:sz w:val="28"/>
          <w:szCs w:val="28"/>
          <w:lang w:eastAsia="en-US"/>
        </w:rPr>
        <w:t>5) система контролю повинна бути гнучкою, тобто мати здатністьшвидко пристосовуватися до змін у зовнішньому і внутрішньому середовищіпідприємства</w:t>
      </w:r>
      <w:r w:rsidRPr="00D71F03">
        <w:rPr>
          <w:rFonts w:eastAsia="TimesNewRomanPSMT"/>
          <w:sz w:val="28"/>
          <w:szCs w:val="28"/>
          <w:lang w:val="uk-UA" w:eastAsia="en-US"/>
        </w:rPr>
        <w:t>.</w:t>
      </w:r>
    </w:p>
    <w:p w:rsidR="00D71F03" w:rsidRDefault="00D71F03" w:rsidP="009E62C7">
      <w:pPr>
        <w:ind w:firstLine="720"/>
        <w:jc w:val="both"/>
        <w:rPr>
          <w:sz w:val="28"/>
          <w:szCs w:val="28"/>
          <w:lang w:val="uk-UA"/>
        </w:rPr>
      </w:pPr>
    </w:p>
    <w:p w:rsidR="00C60375" w:rsidRDefault="00C60375" w:rsidP="009E62C7">
      <w:pPr>
        <w:ind w:firstLine="720"/>
        <w:jc w:val="both"/>
        <w:rPr>
          <w:sz w:val="28"/>
          <w:szCs w:val="28"/>
          <w:lang w:val="uk-UA"/>
        </w:rPr>
      </w:pPr>
    </w:p>
    <w:p w:rsidR="00C60375" w:rsidRDefault="00C60375" w:rsidP="009E62C7">
      <w:pPr>
        <w:ind w:firstLine="720"/>
        <w:jc w:val="both"/>
        <w:rPr>
          <w:sz w:val="28"/>
          <w:szCs w:val="28"/>
          <w:lang w:val="uk-UA"/>
        </w:rPr>
      </w:pPr>
    </w:p>
    <w:p w:rsidR="00C60375" w:rsidRPr="00E71CBB" w:rsidRDefault="00E71CBB" w:rsidP="00C60375">
      <w:pPr>
        <w:autoSpaceDE w:val="0"/>
        <w:autoSpaceDN w:val="0"/>
        <w:adjustRightInd w:val="0"/>
        <w:jc w:val="both"/>
        <w:rPr>
          <w:b/>
          <w:sz w:val="28"/>
          <w:szCs w:val="28"/>
          <w:lang w:val="uk-UA"/>
        </w:rPr>
      </w:pPr>
      <w:r w:rsidRPr="00E71CBB">
        <w:rPr>
          <w:b/>
          <w:sz w:val="28"/>
          <w:szCs w:val="28"/>
        </w:rPr>
        <w:t xml:space="preserve">Тема </w:t>
      </w:r>
      <w:r w:rsidRPr="00E71CBB">
        <w:rPr>
          <w:b/>
          <w:sz w:val="28"/>
          <w:szCs w:val="28"/>
          <w:lang w:val="uk-UA"/>
        </w:rPr>
        <w:t>7</w:t>
      </w:r>
      <w:r w:rsidR="00C60375" w:rsidRPr="00E71CBB">
        <w:rPr>
          <w:b/>
          <w:sz w:val="28"/>
          <w:szCs w:val="28"/>
          <w:lang w:val="uk-UA"/>
        </w:rPr>
        <w:t>.</w:t>
      </w:r>
      <w:r w:rsidRPr="00E71CBB">
        <w:rPr>
          <w:b/>
          <w:sz w:val="28"/>
          <w:szCs w:val="28"/>
          <w:lang w:val="uk-UA"/>
        </w:rPr>
        <w:t>Сучасні механізми прийняття управлінських рішень.</w:t>
      </w:r>
    </w:p>
    <w:p w:rsidR="00E71CBB" w:rsidRPr="00E71CBB" w:rsidRDefault="00E71CBB" w:rsidP="00E71CBB">
      <w:pPr>
        <w:pStyle w:val="Default"/>
        <w:ind w:firstLine="709"/>
        <w:jc w:val="both"/>
        <w:rPr>
          <w:sz w:val="28"/>
          <w:szCs w:val="28"/>
          <w:lang w:val="uk-UA"/>
        </w:rPr>
      </w:pPr>
      <w:r w:rsidRPr="00E71CBB">
        <w:rPr>
          <w:sz w:val="28"/>
          <w:szCs w:val="28"/>
          <w:lang w:val="uk-UA"/>
        </w:rPr>
        <w:t>1. Сутність та класифікація управлінських рішень. Фактори, що впливають на їх прийняття.</w:t>
      </w:r>
    </w:p>
    <w:p w:rsidR="00E71CBB" w:rsidRPr="00E71CBB" w:rsidRDefault="00E71CBB" w:rsidP="00E71CBB">
      <w:pPr>
        <w:pStyle w:val="Default"/>
        <w:ind w:firstLine="709"/>
        <w:rPr>
          <w:sz w:val="28"/>
          <w:szCs w:val="28"/>
          <w:lang w:val="uk-UA"/>
        </w:rPr>
      </w:pPr>
      <w:r w:rsidRPr="00E71CBB">
        <w:rPr>
          <w:sz w:val="28"/>
          <w:szCs w:val="28"/>
          <w:lang w:val="uk-UA"/>
        </w:rPr>
        <w:lastRenderedPageBreak/>
        <w:t>2. Моделі та підходи до прийняття управлінських рішень.</w:t>
      </w:r>
    </w:p>
    <w:p w:rsidR="00C60375" w:rsidRPr="00E71CBB" w:rsidRDefault="00E71CBB" w:rsidP="00E71CBB">
      <w:pPr>
        <w:ind w:firstLine="709"/>
        <w:rPr>
          <w:sz w:val="28"/>
          <w:szCs w:val="28"/>
          <w:lang w:val="uk-UA"/>
        </w:rPr>
      </w:pPr>
      <w:r w:rsidRPr="00E71CBB">
        <w:rPr>
          <w:sz w:val="28"/>
          <w:szCs w:val="28"/>
          <w:lang w:val="uk-UA"/>
        </w:rPr>
        <w:t>3. Методи прийняття управлінських рішень у публічній сфері: існуюча практика та пропозиції удосконалення</w:t>
      </w:r>
      <w:r>
        <w:rPr>
          <w:sz w:val="28"/>
          <w:szCs w:val="28"/>
          <w:lang w:val="uk-UA"/>
        </w:rPr>
        <w:t>.</w:t>
      </w:r>
    </w:p>
    <w:p w:rsidR="00C60375" w:rsidRPr="00BA27DB" w:rsidRDefault="00C60375" w:rsidP="00C60375">
      <w:pPr>
        <w:jc w:val="center"/>
        <w:rPr>
          <w:b/>
          <w:sz w:val="28"/>
          <w:szCs w:val="28"/>
          <w:lang w:val="uk-UA"/>
        </w:rPr>
      </w:pPr>
    </w:p>
    <w:p w:rsidR="00C60375" w:rsidRPr="00BA27DB" w:rsidRDefault="00C60375" w:rsidP="00C60375">
      <w:pPr>
        <w:tabs>
          <w:tab w:val="center" w:pos="4819"/>
          <w:tab w:val="left" w:pos="6168"/>
        </w:tabs>
        <w:rPr>
          <w:b/>
          <w:sz w:val="28"/>
          <w:szCs w:val="28"/>
          <w:lang w:val="uk-UA"/>
        </w:rPr>
      </w:pPr>
      <w:r w:rsidRPr="00BA27DB">
        <w:rPr>
          <w:b/>
          <w:sz w:val="28"/>
          <w:szCs w:val="28"/>
          <w:lang w:val="uk-UA"/>
        </w:rPr>
        <w:tab/>
        <w:t>Основний зміст</w:t>
      </w:r>
    </w:p>
    <w:p w:rsidR="00E71CBB" w:rsidRDefault="00C60375" w:rsidP="00E71CBB">
      <w:pPr>
        <w:pStyle w:val="Default"/>
        <w:ind w:firstLine="709"/>
        <w:jc w:val="both"/>
        <w:rPr>
          <w:b/>
          <w:i/>
          <w:sz w:val="28"/>
          <w:szCs w:val="28"/>
          <w:lang w:val="uk-UA"/>
        </w:rPr>
      </w:pPr>
      <w:r w:rsidRPr="00BA27DB">
        <w:rPr>
          <w:b/>
          <w:i/>
          <w:sz w:val="28"/>
          <w:szCs w:val="28"/>
          <w:lang w:val="uk-UA"/>
        </w:rPr>
        <w:t xml:space="preserve">1. </w:t>
      </w:r>
      <w:r w:rsidR="00E71CBB" w:rsidRPr="00E71CBB">
        <w:rPr>
          <w:b/>
          <w:i/>
          <w:sz w:val="28"/>
          <w:szCs w:val="28"/>
          <w:lang w:val="uk-UA"/>
        </w:rPr>
        <w:t>Сутність та класифікація управлінських рішень. Фактори, що впливають на їх прийняття.</w:t>
      </w:r>
    </w:p>
    <w:p w:rsidR="00E71CBB" w:rsidRPr="00D16C1E" w:rsidRDefault="00E71CBB" w:rsidP="00E71CBB">
      <w:pPr>
        <w:ind w:firstLine="851"/>
        <w:jc w:val="both"/>
        <w:rPr>
          <w:sz w:val="28"/>
          <w:szCs w:val="28"/>
          <w:lang w:val="uk-UA"/>
        </w:rPr>
      </w:pPr>
      <w:r w:rsidRPr="00D16C1E">
        <w:rPr>
          <w:sz w:val="28"/>
          <w:szCs w:val="28"/>
          <w:lang w:val="uk-UA"/>
        </w:rPr>
        <w:t>Управлінське рішення – це результат вибору суб</w:t>
      </w:r>
      <w:r>
        <w:rPr>
          <w:sz w:val="28"/>
          <w:szCs w:val="28"/>
          <w:lang w:val="uk-UA"/>
        </w:rPr>
        <w:t>’</w:t>
      </w:r>
      <w:r w:rsidRPr="00D16C1E">
        <w:rPr>
          <w:sz w:val="28"/>
          <w:szCs w:val="28"/>
          <w:lang w:val="uk-UA"/>
        </w:rPr>
        <w:t>єктом управління найкращої альтернативи, спрямованої на розв</w:t>
      </w:r>
      <w:r>
        <w:rPr>
          <w:sz w:val="28"/>
          <w:szCs w:val="28"/>
          <w:lang w:val="uk-UA"/>
        </w:rPr>
        <w:t>’</w:t>
      </w:r>
      <w:r w:rsidRPr="00D16C1E">
        <w:rPr>
          <w:sz w:val="28"/>
          <w:szCs w:val="28"/>
          <w:lang w:val="uk-UA"/>
        </w:rPr>
        <w:t>язання певної управлінської проблеми. Основна мета управлінського рішення – забезпечити координуючий вплив на об</w:t>
      </w:r>
      <w:r>
        <w:rPr>
          <w:sz w:val="28"/>
          <w:szCs w:val="28"/>
          <w:lang w:val="uk-UA"/>
        </w:rPr>
        <w:t>’</w:t>
      </w:r>
      <w:r w:rsidRPr="00D16C1E">
        <w:rPr>
          <w:sz w:val="28"/>
          <w:szCs w:val="28"/>
          <w:lang w:val="uk-UA"/>
        </w:rPr>
        <w:t xml:space="preserve">єкт управління для досягнення цілей організації. </w:t>
      </w:r>
    </w:p>
    <w:p w:rsidR="00E71CBB" w:rsidRPr="00D16C1E" w:rsidRDefault="00E71CBB" w:rsidP="00E71CBB">
      <w:pPr>
        <w:ind w:firstLine="851"/>
        <w:jc w:val="both"/>
        <w:rPr>
          <w:sz w:val="28"/>
          <w:szCs w:val="28"/>
          <w:lang w:val="uk-UA"/>
        </w:rPr>
      </w:pPr>
      <w:r w:rsidRPr="00D16C1E">
        <w:rPr>
          <w:sz w:val="28"/>
          <w:szCs w:val="28"/>
          <w:lang w:val="uk-UA"/>
        </w:rPr>
        <w:t>На рівні державного управління процес прийняття рішень набуває особливої актуальності, оскільки від їх своєчасності та обґрунтованості залежить не тільки ефективність функціонування окремого органу влади, реалізації державної політики в окремій сфері чи галузі, а також добробут громадян.</w:t>
      </w:r>
    </w:p>
    <w:p w:rsidR="00E71CBB" w:rsidRPr="00D16C1E" w:rsidRDefault="00E71CBB" w:rsidP="00E71CBB">
      <w:pPr>
        <w:ind w:firstLine="851"/>
        <w:jc w:val="both"/>
        <w:rPr>
          <w:sz w:val="28"/>
          <w:szCs w:val="28"/>
          <w:lang w:val="uk-UA"/>
        </w:rPr>
      </w:pPr>
      <w:r w:rsidRPr="00D16C1E">
        <w:rPr>
          <w:sz w:val="28"/>
          <w:szCs w:val="28"/>
          <w:lang w:val="uk-UA"/>
        </w:rPr>
        <w:t>Державно-управлінське рішення – це управлінське рішення, що приймається органом державної влади, його керівником з метою визначення і реалізації державних цілей, стратегій, політики, функцій держави, вирішення інших проблем державного рівня.</w:t>
      </w:r>
    </w:p>
    <w:p w:rsidR="00E71CBB" w:rsidRPr="00D16C1E" w:rsidRDefault="00E71CBB" w:rsidP="00E71CBB">
      <w:pPr>
        <w:ind w:firstLine="851"/>
        <w:jc w:val="both"/>
        <w:rPr>
          <w:sz w:val="28"/>
          <w:szCs w:val="28"/>
          <w:lang w:val="uk-UA"/>
        </w:rPr>
      </w:pPr>
      <w:r w:rsidRPr="00D16C1E">
        <w:rPr>
          <w:sz w:val="28"/>
          <w:szCs w:val="28"/>
          <w:lang w:val="uk-UA"/>
        </w:rPr>
        <w:t>Таким чином, основними ознаками державно-управлінських рішень є:</w:t>
      </w:r>
    </w:p>
    <w:p w:rsidR="00E71CBB" w:rsidRPr="00D16C1E" w:rsidRDefault="00E71CBB" w:rsidP="00E71CBB">
      <w:pPr>
        <w:ind w:firstLine="851"/>
        <w:jc w:val="both"/>
        <w:rPr>
          <w:sz w:val="28"/>
          <w:szCs w:val="28"/>
          <w:lang w:val="uk-UA"/>
        </w:rPr>
      </w:pPr>
      <w:r w:rsidRPr="00D16C1E">
        <w:rPr>
          <w:sz w:val="28"/>
          <w:szCs w:val="28"/>
          <w:lang w:val="uk-UA"/>
        </w:rPr>
        <w:t>– прийняття органами державної влади;</w:t>
      </w:r>
    </w:p>
    <w:p w:rsidR="00E71CBB" w:rsidRPr="00D16C1E" w:rsidRDefault="00E71CBB" w:rsidP="00E71CBB">
      <w:pPr>
        <w:ind w:firstLine="851"/>
        <w:jc w:val="both"/>
        <w:rPr>
          <w:sz w:val="28"/>
          <w:szCs w:val="28"/>
          <w:lang w:val="uk-UA"/>
        </w:rPr>
      </w:pPr>
      <w:r w:rsidRPr="00D16C1E">
        <w:rPr>
          <w:sz w:val="28"/>
          <w:szCs w:val="28"/>
          <w:lang w:val="uk-UA"/>
        </w:rPr>
        <w:t>– спрямованість на вирішення проблем державного рівня;</w:t>
      </w:r>
    </w:p>
    <w:p w:rsidR="00E71CBB" w:rsidRPr="00D16C1E" w:rsidRDefault="00E71CBB" w:rsidP="00E71CBB">
      <w:pPr>
        <w:ind w:firstLine="851"/>
        <w:jc w:val="both"/>
        <w:rPr>
          <w:sz w:val="28"/>
          <w:szCs w:val="28"/>
          <w:lang w:val="uk-UA"/>
        </w:rPr>
      </w:pPr>
      <w:r w:rsidRPr="00D16C1E">
        <w:rPr>
          <w:sz w:val="28"/>
          <w:szCs w:val="28"/>
          <w:lang w:val="uk-UA"/>
        </w:rPr>
        <w:t>– належність до державно-управлінських відносин;</w:t>
      </w:r>
    </w:p>
    <w:p w:rsidR="00E71CBB" w:rsidRPr="00D16C1E" w:rsidRDefault="00E71CBB" w:rsidP="00E71CBB">
      <w:pPr>
        <w:ind w:firstLine="851"/>
        <w:jc w:val="both"/>
        <w:rPr>
          <w:sz w:val="28"/>
          <w:szCs w:val="28"/>
          <w:lang w:val="uk-UA"/>
        </w:rPr>
      </w:pPr>
      <w:r w:rsidRPr="00D16C1E">
        <w:rPr>
          <w:sz w:val="28"/>
          <w:szCs w:val="28"/>
          <w:lang w:val="uk-UA"/>
        </w:rPr>
        <w:t>– оформлення у вигляді законодавчих та інших нормативно-правових актів, політичних рішень (доктрин, стратегій, концепцій), програмно-цільових документів (програм, проектів, сценаріїв, планів), організаційно-розпорядчих рішень (розпоряджень, доручень тощо);</w:t>
      </w:r>
    </w:p>
    <w:p w:rsidR="00E71CBB" w:rsidRPr="00D16C1E" w:rsidRDefault="00E71CBB" w:rsidP="00E71CBB">
      <w:pPr>
        <w:ind w:firstLine="851"/>
        <w:jc w:val="both"/>
        <w:rPr>
          <w:sz w:val="28"/>
          <w:szCs w:val="28"/>
          <w:lang w:val="uk-UA"/>
        </w:rPr>
      </w:pPr>
      <w:r w:rsidRPr="00D16C1E">
        <w:rPr>
          <w:sz w:val="28"/>
          <w:szCs w:val="28"/>
          <w:lang w:val="uk-UA"/>
        </w:rPr>
        <w:t>– формування на їх основі державно-управлінських впливів;</w:t>
      </w:r>
    </w:p>
    <w:p w:rsidR="00E71CBB" w:rsidRPr="00D16C1E" w:rsidRDefault="00E71CBB" w:rsidP="00E71CBB">
      <w:pPr>
        <w:ind w:firstLine="851"/>
        <w:jc w:val="both"/>
        <w:rPr>
          <w:sz w:val="28"/>
          <w:szCs w:val="28"/>
          <w:lang w:val="uk-UA"/>
        </w:rPr>
      </w:pPr>
      <w:r w:rsidRPr="00D16C1E">
        <w:rPr>
          <w:sz w:val="28"/>
          <w:szCs w:val="28"/>
          <w:lang w:val="uk-UA"/>
        </w:rPr>
        <w:t>– обов</w:t>
      </w:r>
      <w:r>
        <w:rPr>
          <w:sz w:val="28"/>
          <w:szCs w:val="28"/>
          <w:lang w:val="uk-UA"/>
        </w:rPr>
        <w:t>’</w:t>
      </w:r>
      <w:r w:rsidRPr="00D16C1E">
        <w:rPr>
          <w:sz w:val="28"/>
          <w:szCs w:val="28"/>
          <w:lang w:val="uk-UA"/>
        </w:rPr>
        <w:t>язковість для виконання всіма передбаченими в них особами,підприємствами, організаціями, установами, органами державної влади;</w:t>
      </w:r>
    </w:p>
    <w:p w:rsidR="00E71CBB" w:rsidRDefault="00E71CBB" w:rsidP="00E71CBB">
      <w:pPr>
        <w:ind w:firstLine="851"/>
        <w:jc w:val="both"/>
        <w:rPr>
          <w:sz w:val="28"/>
          <w:szCs w:val="28"/>
          <w:lang w:val="uk-UA"/>
        </w:rPr>
      </w:pPr>
      <w:r w:rsidRPr="00D16C1E">
        <w:rPr>
          <w:sz w:val="28"/>
          <w:szCs w:val="28"/>
          <w:lang w:val="uk-UA"/>
        </w:rPr>
        <w:t xml:space="preserve">– першочерговість забезпечення необхідними державними ресурсами. </w:t>
      </w:r>
    </w:p>
    <w:p w:rsidR="00E71CBB" w:rsidRPr="00D16C1E" w:rsidRDefault="00E71CBB" w:rsidP="00E71CBB">
      <w:pPr>
        <w:ind w:firstLine="851"/>
        <w:jc w:val="both"/>
        <w:rPr>
          <w:sz w:val="28"/>
          <w:szCs w:val="28"/>
          <w:lang w:val="uk-UA"/>
        </w:rPr>
      </w:pPr>
      <w:r w:rsidRPr="00D16C1E">
        <w:rPr>
          <w:sz w:val="28"/>
          <w:szCs w:val="28"/>
          <w:lang w:val="uk-UA"/>
        </w:rPr>
        <w:t>Управлінські рішення слід розглядати у трьох аспектах:</w:t>
      </w:r>
    </w:p>
    <w:p w:rsidR="00E71CBB" w:rsidRPr="00D16C1E" w:rsidRDefault="00E71CBB" w:rsidP="00E71CBB">
      <w:pPr>
        <w:ind w:firstLine="851"/>
        <w:jc w:val="both"/>
        <w:rPr>
          <w:sz w:val="28"/>
          <w:szCs w:val="28"/>
          <w:lang w:val="uk-UA"/>
        </w:rPr>
      </w:pPr>
      <w:r w:rsidRPr="00D16C1E">
        <w:rPr>
          <w:sz w:val="28"/>
          <w:szCs w:val="28"/>
          <w:lang w:val="uk-UA"/>
        </w:rPr>
        <w:t>1) вид діяльності, яка відбувається в керуючій системі й пов</w:t>
      </w:r>
      <w:r>
        <w:rPr>
          <w:sz w:val="28"/>
          <w:szCs w:val="28"/>
          <w:lang w:val="uk-UA"/>
        </w:rPr>
        <w:t>’</w:t>
      </w:r>
      <w:r w:rsidRPr="00D16C1E">
        <w:rPr>
          <w:sz w:val="28"/>
          <w:szCs w:val="28"/>
          <w:lang w:val="uk-UA"/>
        </w:rPr>
        <w:t>язана з підготовкою, знаходженням, вибором та прийняттям певних варіантів дій (в цьому аспекті управлінські рішення – вид роботи в апараті управління, певний етап процесу управління);</w:t>
      </w:r>
    </w:p>
    <w:p w:rsidR="00E71CBB" w:rsidRPr="00D16C1E" w:rsidRDefault="00E71CBB" w:rsidP="00E71CBB">
      <w:pPr>
        <w:ind w:firstLine="851"/>
        <w:jc w:val="both"/>
        <w:rPr>
          <w:sz w:val="28"/>
          <w:szCs w:val="28"/>
          <w:lang w:val="uk-UA"/>
        </w:rPr>
      </w:pPr>
      <w:r w:rsidRPr="00D16C1E">
        <w:rPr>
          <w:sz w:val="28"/>
          <w:szCs w:val="28"/>
          <w:lang w:val="uk-UA"/>
        </w:rPr>
        <w:t>2) варіант впливу керуючої системи на керовану (в такому розумінні управлінське рішення являє собою опис передбачуваного впливу керуючої системи на керовану);</w:t>
      </w:r>
    </w:p>
    <w:p w:rsidR="00E71CBB" w:rsidRPr="00D16C1E" w:rsidRDefault="00E71CBB" w:rsidP="00E71CBB">
      <w:pPr>
        <w:ind w:firstLine="851"/>
        <w:jc w:val="both"/>
        <w:rPr>
          <w:sz w:val="28"/>
          <w:szCs w:val="28"/>
          <w:lang w:val="uk-UA"/>
        </w:rPr>
      </w:pPr>
      <w:r w:rsidRPr="00D16C1E">
        <w:rPr>
          <w:sz w:val="28"/>
          <w:szCs w:val="28"/>
          <w:lang w:val="uk-UA"/>
        </w:rPr>
        <w:t>3) організаційно-практична діяльність керівника у керованій системі.</w:t>
      </w:r>
    </w:p>
    <w:p w:rsidR="00E71CBB" w:rsidRPr="00D16C1E" w:rsidRDefault="00E71CBB" w:rsidP="00E71CBB">
      <w:pPr>
        <w:ind w:firstLine="851"/>
        <w:jc w:val="both"/>
        <w:rPr>
          <w:sz w:val="28"/>
          <w:szCs w:val="28"/>
          <w:lang w:val="uk-UA"/>
        </w:rPr>
      </w:pPr>
      <w:r w:rsidRPr="00D16C1E">
        <w:rPr>
          <w:sz w:val="28"/>
          <w:szCs w:val="28"/>
          <w:lang w:val="uk-UA"/>
        </w:rPr>
        <w:t xml:space="preserve">Прийняття управлінських рішень охоплює створення вибору для зміни певного існуючого стану, вибір однієї альтернативи з кількох можливих, </w:t>
      </w:r>
      <w:r w:rsidRPr="00D16C1E">
        <w:rPr>
          <w:sz w:val="28"/>
          <w:szCs w:val="28"/>
          <w:lang w:val="uk-UA"/>
        </w:rPr>
        <w:lastRenderedPageBreak/>
        <w:t>мобілізацію організаційних та індивідуальних ресурсів на виконання рішення і діяльність, спрямовану на досягнення бажаного результату.</w:t>
      </w:r>
    </w:p>
    <w:p w:rsidR="00E71CBB" w:rsidRPr="00D16C1E" w:rsidRDefault="00E71CBB" w:rsidP="00E71CBB">
      <w:pPr>
        <w:ind w:firstLine="851"/>
        <w:jc w:val="both"/>
        <w:rPr>
          <w:sz w:val="28"/>
          <w:szCs w:val="28"/>
          <w:lang w:val="uk-UA"/>
        </w:rPr>
      </w:pPr>
      <w:r w:rsidRPr="00D16C1E">
        <w:rPr>
          <w:sz w:val="28"/>
          <w:szCs w:val="28"/>
          <w:lang w:val="uk-UA"/>
        </w:rPr>
        <w:t>Таким чином, управлінське рішення являє собою соціальний акт, підготовлений на основі аналізу альтернатив і прийнятої у встановленому порядку оцінки, що має директивне значення, який містить постановку цілей і обґрунтування засобів їх реалізації та організовує практичну діяльність суб</w:t>
      </w:r>
      <w:r>
        <w:rPr>
          <w:sz w:val="28"/>
          <w:szCs w:val="28"/>
          <w:lang w:val="uk-UA"/>
        </w:rPr>
        <w:t>’</w:t>
      </w:r>
      <w:r w:rsidRPr="00D16C1E">
        <w:rPr>
          <w:sz w:val="28"/>
          <w:szCs w:val="28"/>
          <w:lang w:val="uk-UA"/>
        </w:rPr>
        <w:t>єктів і об</w:t>
      </w:r>
      <w:r>
        <w:rPr>
          <w:sz w:val="28"/>
          <w:szCs w:val="28"/>
          <w:lang w:val="uk-UA"/>
        </w:rPr>
        <w:t>’</w:t>
      </w:r>
      <w:r w:rsidRPr="00D16C1E">
        <w:rPr>
          <w:sz w:val="28"/>
          <w:szCs w:val="28"/>
          <w:lang w:val="uk-UA"/>
        </w:rPr>
        <w:t>єктів управління, спрямовану на досягнення намічених цілей.</w:t>
      </w:r>
    </w:p>
    <w:p w:rsidR="00E71CBB" w:rsidRPr="00D16C1E" w:rsidRDefault="00E71CBB" w:rsidP="00E71CBB">
      <w:pPr>
        <w:ind w:firstLine="851"/>
        <w:jc w:val="both"/>
        <w:rPr>
          <w:sz w:val="28"/>
          <w:szCs w:val="28"/>
          <w:lang w:val="uk-UA"/>
        </w:rPr>
      </w:pPr>
      <w:r w:rsidRPr="00D16C1E">
        <w:rPr>
          <w:sz w:val="28"/>
          <w:szCs w:val="28"/>
          <w:lang w:val="uk-UA"/>
        </w:rPr>
        <w:t>Основні вимоги до управлінських рішень:</w:t>
      </w:r>
    </w:p>
    <w:p w:rsidR="00E71CBB" w:rsidRPr="00D16C1E" w:rsidRDefault="00E71CBB" w:rsidP="00E71CBB">
      <w:pPr>
        <w:ind w:firstLine="851"/>
        <w:jc w:val="both"/>
        <w:rPr>
          <w:sz w:val="28"/>
          <w:szCs w:val="28"/>
          <w:lang w:val="uk-UA"/>
        </w:rPr>
      </w:pPr>
      <w:r w:rsidRPr="00D16C1E">
        <w:rPr>
          <w:sz w:val="28"/>
          <w:szCs w:val="28"/>
          <w:lang w:val="uk-UA"/>
        </w:rPr>
        <w:t>наукова обґрунтованість – передбачає розробку рішень з урахуванням об</w:t>
      </w:r>
      <w:r>
        <w:rPr>
          <w:sz w:val="28"/>
          <w:szCs w:val="28"/>
          <w:lang w:val="uk-UA"/>
        </w:rPr>
        <w:t>’</w:t>
      </w:r>
      <w:r w:rsidRPr="00D16C1E">
        <w:rPr>
          <w:sz w:val="28"/>
          <w:szCs w:val="28"/>
          <w:lang w:val="uk-UA"/>
        </w:rPr>
        <w:t>єктивних закономірностей розвитку об</w:t>
      </w:r>
      <w:r>
        <w:rPr>
          <w:sz w:val="28"/>
          <w:szCs w:val="28"/>
          <w:lang w:val="uk-UA"/>
        </w:rPr>
        <w:t>’</w:t>
      </w:r>
      <w:r w:rsidRPr="00D16C1E">
        <w:rPr>
          <w:sz w:val="28"/>
          <w:szCs w:val="28"/>
          <w:lang w:val="uk-UA"/>
        </w:rPr>
        <w:t>єкта управління, які знаходять своє відображення у технічних, економічних, організаційних та інших аспектах діяльності об</w:t>
      </w:r>
      <w:r>
        <w:rPr>
          <w:sz w:val="28"/>
          <w:szCs w:val="28"/>
          <w:lang w:val="uk-UA"/>
        </w:rPr>
        <w:t>’</w:t>
      </w:r>
      <w:r w:rsidRPr="00D16C1E">
        <w:rPr>
          <w:sz w:val="28"/>
          <w:szCs w:val="28"/>
          <w:lang w:val="uk-UA"/>
        </w:rPr>
        <w:t>єкта управління. Застосування наукового підходу дозволяє керівникові з вищим ступенем об</w:t>
      </w:r>
      <w:r>
        <w:rPr>
          <w:sz w:val="28"/>
          <w:szCs w:val="28"/>
          <w:lang w:val="uk-UA"/>
        </w:rPr>
        <w:t>’</w:t>
      </w:r>
      <w:r w:rsidRPr="00D16C1E">
        <w:rPr>
          <w:sz w:val="28"/>
          <w:szCs w:val="28"/>
          <w:lang w:val="uk-UA"/>
        </w:rPr>
        <w:t>єктивності оцінювати проблемну ситуацію, враховувати наявні ресурси та обмеження, формулювати та аналізувати варіанти рішень, вибирати серед них найбільш оптимальне та передбачати його можливі наслідки. Знання теорії прийняття рішень – це професійна компетентність кожного керівника;</w:t>
      </w:r>
    </w:p>
    <w:p w:rsidR="00E71CBB" w:rsidRPr="00D16C1E" w:rsidRDefault="00E71CBB" w:rsidP="00E71CBB">
      <w:pPr>
        <w:ind w:firstLine="851"/>
        <w:jc w:val="both"/>
        <w:rPr>
          <w:sz w:val="28"/>
          <w:szCs w:val="28"/>
          <w:lang w:val="uk-UA"/>
        </w:rPr>
      </w:pPr>
      <w:r w:rsidRPr="00D16C1E">
        <w:rPr>
          <w:sz w:val="28"/>
          <w:szCs w:val="28"/>
          <w:lang w:val="uk-UA"/>
        </w:rPr>
        <w:t>цілеспрямованість – зумовлена самим змістом управління і передбачає, що кожне управлінське рішення повинне мати мету, чітко пов</w:t>
      </w:r>
      <w:r>
        <w:rPr>
          <w:sz w:val="28"/>
          <w:szCs w:val="28"/>
          <w:lang w:val="uk-UA"/>
        </w:rPr>
        <w:t>’</w:t>
      </w:r>
      <w:r w:rsidRPr="00D16C1E">
        <w:rPr>
          <w:sz w:val="28"/>
          <w:szCs w:val="28"/>
          <w:lang w:val="uk-UA"/>
        </w:rPr>
        <w:t>язану із стратегічними планами розвитку об</w:t>
      </w:r>
      <w:r>
        <w:rPr>
          <w:sz w:val="28"/>
          <w:szCs w:val="28"/>
          <w:lang w:val="uk-UA"/>
        </w:rPr>
        <w:t>’</w:t>
      </w:r>
      <w:r w:rsidRPr="00D16C1E">
        <w:rPr>
          <w:sz w:val="28"/>
          <w:szCs w:val="28"/>
          <w:lang w:val="uk-UA"/>
        </w:rPr>
        <w:t>єкта управління;</w:t>
      </w:r>
    </w:p>
    <w:p w:rsidR="00E71CBB" w:rsidRPr="00D16C1E" w:rsidRDefault="00E71CBB" w:rsidP="00E71CBB">
      <w:pPr>
        <w:ind w:firstLine="851"/>
        <w:jc w:val="both"/>
        <w:rPr>
          <w:sz w:val="28"/>
          <w:szCs w:val="28"/>
          <w:lang w:val="uk-UA"/>
        </w:rPr>
      </w:pPr>
      <w:r w:rsidRPr="00D16C1E">
        <w:rPr>
          <w:sz w:val="28"/>
          <w:szCs w:val="28"/>
          <w:lang w:val="uk-UA"/>
        </w:rPr>
        <w:t>кількісна визначеність управлінського рішення – передбачає встановлення виражених у кількісних показниках результатів реалізації розроблюваного рішення. Результати, які не мають кількісного вимірювання, мають бути охарактеризовані якісно;</w:t>
      </w:r>
    </w:p>
    <w:p w:rsidR="00E71CBB" w:rsidRPr="00D16C1E" w:rsidRDefault="00E71CBB" w:rsidP="00E71CBB">
      <w:pPr>
        <w:ind w:firstLine="851"/>
        <w:jc w:val="both"/>
        <w:rPr>
          <w:sz w:val="28"/>
          <w:szCs w:val="28"/>
          <w:lang w:val="uk-UA"/>
        </w:rPr>
      </w:pPr>
      <w:r w:rsidRPr="00D16C1E">
        <w:rPr>
          <w:sz w:val="28"/>
          <w:szCs w:val="28"/>
          <w:lang w:val="uk-UA"/>
        </w:rPr>
        <w:t>дотримання правових норм, на яких базується діяльність усіх служб системи управління – передбачає, що будь-яке управлінське рішення повинне випливати з цих норм, не порушувати їх, та виходити з компетенції структурного підрозділу, апарату управління чи посадової особи;</w:t>
      </w:r>
    </w:p>
    <w:p w:rsidR="00E71CBB" w:rsidRPr="00D16C1E" w:rsidRDefault="00E71CBB" w:rsidP="00E71CBB">
      <w:pPr>
        <w:ind w:firstLine="851"/>
        <w:jc w:val="both"/>
        <w:rPr>
          <w:sz w:val="28"/>
          <w:szCs w:val="28"/>
          <w:lang w:val="uk-UA"/>
        </w:rPr>
      </w:pPr>
      <w:r w:rsidRPr="00D16C1E">
        <w:rPr>
          <w:sz w:val="28"/>
          <w:szCs w:val="28"/>
          <w:lang w:val="uk-UA"/>
        </w:rPr>
        <w:t>оптимальність – зумовлює потребу вибору такого варіанта рішення, який відповідав би економічному критерію ефективності діяльності: максимум результату при мінімумі витрат;</w:t>
      </w:r>
    </w:p>
    <w:p w:rsidR="00E71CBB" w:rsidRPr="00D16C1E" w:rsidRDefault="00E71CBB" w:rsidP="00E71CBB">
      <w:pPr>
        <w:ind w:firstLine="851"/>
        <w:jc w:val="both"/>
        <w:rPr>
          <w:sz w:val="28"/>
          <w:szCs w:val="28"/>
          <w:lang w:val="uk-UA"/>
        </w:rPr>
      </w:pPr>
      <w:r w:rsidRPr="00D16C1E">
        <w:rPr>
          <w:sz w:val="28"/>
          <w:szCs w:val="28"/>
          <w:lang w:val="uk-UA"/>
        </w:rPr>
        <w:t>своєчасності рішень – передбачає прийняття управлінських рішень у момент виникнення проблеми, порушень, відхилень в об</w:t>
      </w:r>
      <w:r>
        <w:rPr>
          <w:sz w:val="28"/>
          <w:szCs w:val="28"/>
          <w:lang w:val="uk-UA"/>
        </w:rPr>
        <w:t>’</w:t>
      </w:r>
      <w:r w:rsidRPr="00D16C1E">
        <w:rPr>
          <w:sz w:val="28"/>
          <w:szCs w:val="28"/>
          <w:lang w:val="uk-UA"/>
        </w:rPr>
        <w:t>єкті управління. Своєчасність рішення також пов</w:t>
      </w:r>
      <w:r>
        <w:rPr>
          <w:sz w:val="28"/>
          <w:szCs w:val="28"/>
          <w:lang w:val="uk-UA"/>
        </w:rPr>
        <w:t>’</w:t>
      </w:r>
      <w:r w:rsidRPr="00D16C1E">
        <w:rPr>
          <w:sz w:val="28"/>
          <w:szCs w:val="28"/>
          <w:lang w:val="uk-UA"/>
        </w:rPr>
        <w:t>язана з додержанням строків підготовки, доведення до виконавців та дієвий контроль виконання;</w:t>
      </w:r>
    </w:p>
    <w:p w:rsidR="00E71CBB" w:rsidRPr="00D16C1E" w:rsidRDefault="00E71CBB" w:rsidP="00E71CBB">
      <w:pPr>
        <w:ind w:firstLine="851"/>
        <w:jc w:val="both"/>
        <w:rPr>
          <w:sz w:val="28"/>
          <w:szCs w:val="28"/>
          <w:lang w:val="uk-UA"/>
        </w:rPr>
      </w:pPr>
      <w:r>
        <w:rPr>
          <w:sz w:val="28"/>
          <w:szCs w:val="28"/>
          <w:lang w:val="uk-UA"/>
        </w:rPr>
        <w:t>ко</w:t>
      </w:r>
      <w:r w:rsidRPr="00D16C1E">
        <w:rPr>
          <w:sz w:val="28"/>
          <w:szCs w:val="28"/>
          <w:lang w:val="uk-UA"/>
        </w:rPr>
        <w:t>мплексність управлінського рішення – передбачає врахування усіх найважливіших взаємозв</w:t>
      </w:r>
      <w:r>
        <w:rPr>
          <w:sz w:val="28"/>
          <w:szCs w:val="28"/>
          <w:lang w:val="uk-UA"/>
        </w:rPr>
        <w:t>’</w:t>
      </w:r>
      <w:r w:rsidRPr="00D16C1E">
        <w:rPr>
          <w:sz w:val="28"/>
          <w:szCs w:val="28"/>
          <w:lang w:val="uk-UA"/>
        </w:rPr>
        <w:t>язків та взаємозалежностей діяльності організації;</w:t>
      </w:r>
    </w:p>
    <w:p w:rsidR="00E71CBB" w:rsidRPr="00D16C1E" w:rsidRDefault="00E71CBB" w:rsidP="00E71CBB">
      <w:pPr>
        <w:ind w:firstLine="851"/>
        <w:jc w:val="both"/>
        <w:rPr>
          <w:sz w:val="28"/>
          <w:szCs w:val="28"/>
          <w:lang w:val="uk-UA"/>
        </w:rPr>
      </w:pPr>
      <w:r w:rsidRPr="00D16C1E">
        <w:rPr>
          <w:sz w:val="28"/>
          <w:szCs w:val="28"/>
          <w:lang w:val="uk-UA"/>
        </w:rPr>
        <w:t>повнота оформлення управлінського рішення – форма його викладу повинна виключати непорозуміння або двоїстість у розумінні завдань, поставлених перед виконавцями, давати можливість контролювати хід його виконання, вносити корективи, що зумовлюється рішення. Рішення слід формулювати чітко та лаконічно. Разом з конкретними завданнями, діями з реалізації рішення слід вказувати: конкретні способи та засоби виконання дій; строки виконання, склад виконавців, що відповідають за їх реалізацію; порядок взаємодії виконавців;</w:t>
      </w:r>
    </w:p>
    <w:p w:rsidR="00E71CBB" w:rsidRPr="00D16C1E" w:rsidRDefault="00E71CBB" w:rsidP="00E71CBB">
      <w:pPr>
        <w:ind w:firstLine="851"/>
        <w:jc w:val="both"/>
        <w:rPr>
          <w:sz w:val="28"/>
          <w:szCs w:val="28"/>
          <w:lang w:val="uk-UA"/>
        </w:rPr>
      </w:pPr>
      <w:r w:rsidRPr="00D16C1E">
        <w:rPr>
          <w:sz w:val="28"/>
          <w:szCs w:val="28"/>
          <w:lang w:val="uk-UA"/>
        </w:rPr>
        <w:lastRenderedPageBreak/>
        <w:t xml:space="preserve">необхідні ресурси; </w:t>
      </w:r>
    </w:p>
    <w:p w:rsidR="00E71CBB" w:rsidRPr="00D16C1E" w:rsidRDefault="00E71CBB" w:rsidP="00E71CBB">
      <w:pPr>
        <w:ind w:firstLine="851"/>
        <w:jc w:val="both"/>
        <w:rPr>
          <w:sz w:val="28"/>
          <w:szCs w:val="28"/>
          <w:lang w:val="uk-UA"/>
        </w:rPr>
      </w:pPr>
      <w:r w:rsidRPr="00D16C1E">
        <w:rPr>
          <w:sz w:val="28"/>
          <w:szCs w:val="28"/>
          <w:lang w:val="uk-UA"/>
        </w:rPr>
        <w:t>форми контролю та обліку проміжних і кінцевих результатів;</w:t>
      </w:r>
    </w:p>
    <w:p w:rsidR="00E71CBB" w:rsidRPr="00E71CBB" w:rsidRDefault="00E71CBB" w:rsidP="00E71CBB">
      <w:pPr>
        <w:jc w:val="both"/>
        <w:rPr>
          <w:sz w:val="28"/>
          <w:szCs w:val="28"/>
          <w:lang w:val="uk-UA"/>
        </w:rPr>
      </w:pPr>
      <w:r w:rsidRPr="00D16C1E">
        <w:rPr>
          <w:sz w:val="28"/>
          <w:szCs w:val="28"/>
          <w:lang w:val="uk-UA"/>
        </w:rPr>
        <w:t>перелік та зміст документів, які відображають хід виконання рішення тощо.</w:t>
      </w:r>
    </w:p>
    <w:p w:rsidR="00E71CBB" w:rsidRDefault="00E71CBB" w:rsidP="00E71CBB">
      <w:pPr>
        <w:pStyle w:val="Default"/>
        <w:ind w:firstLine="709"/>
        <w:rPr>
          <w:b/>
          <w:i/>
          <w:sz w:val="28"/>
          <w:szCs w:val="28"/>
          <w:lang w:val="uk-UA"/>
        </w:rPr>
      </w:pPr>
      <w:r w:rsidRPr="00E71CBB">
        <w:rPr>
          <w:b/>
          <w:i/>
          <w:sz w:val="28"/>
          <w:szCs w:val="28"/>
          <w:lang w:val="uk-UA"/>
        </w:rPr>
        <w:t>2. Моделі та підходи до прийняття управлінських рішень.</w:t>
      </w:r>
    </w:p>
    <w:p w:rsidR="00E71CBB" w:rsidRPr="00D16C1E" w:rsidRDefault="00E71CBB" w:rsidP="00E71CBB">
      <w:pPr>
        <w:ind w:firstLine="851"/>
        <w:jc w:val="both"/>
        <w:rPr>
          <w:sz w:val="28"/>
          <w:szCs w:val="28"/>
          <w:lang w:val="uk-UA"/>
        </w:rPr>
      </w:pPr>
      <w:r w:rsidRPr="00D16C1E">
        <w:rPr>
          <w:sz w:val="28"/>
          <w:szCs w:val="28"/>
          <w:lang w:val="uk-UA"/>
        </w:rPr>
        <w:t xml:space="preserve">Управлінські рішення відрізняються різноманітністю форм і змісту. Тому використовують різні ознаки для їх групування та класифікації, виділяючи як загальні, так і особливі риси, притаманні окремим видам рішень. </w:t>
      </w:r>
    </w:p>
    <w:p w:rsidR="00E71CBB" w:rsidRPr="00D16C1E" w:rsidRDefault="00E71CBB" w:rsidP="00E71CBB">
      <w:pPr>
        <w:ind w:firstLine="851"/>
        <w:jc w:val="both"/>
        <w:rPr>
          <w:sz w:val="28"/>
          <w:szCs w:val="28"/>
          <w:lang w:val="uk-UA"/>
        </w:rPr>
      </w:pPr>
      <w:r w:rsidRPr="00D16C1E">
        <w:rPr>
          <w:sz w:val="28"/>
          <w:szCs w:val="28"/>
          <w:lang w:val="uk-UA"/>
        </w:rPr>
        <w:t>Управлінські рішення класифікують за такими основними ознаками:</w:t>
      </w:r>
    </w:p>
    <w:p w:rsidR="00E71CBB" w:rsidRPr="00D16C1E" w:rsidRDefault="00E71CBB" w:rsidP="00E71CBB">
      <w:pPr>
        <w:ind w:firstLine="851"/>
        <w:jc w:val="both"/>
        <w:rPr>
          <w:sz w:val="28"/>
          <w:szCs w:val="28"/>
          <w:lang w:val="uk-UA"/>
        </w:rPr>
      </w:pPr>
      <w:r w:rsidRPr="00D16C1E">
        <w:rPr>
          <w:sz w:val="28"/>
          <w:szCs w:val="28"/>
          <w:lang w:val="uk-UA"/>
        </w:rPr>
        <w:t>– за цілями: стратегічні; тактичні; оперативні;</w:t>
      </w:r>
    </w:p>
    <w:p w:rsidR="00E71CBB" w:rsidRPr="00D16C1E" w:rsidRDefault="00E71CBB" w:rsidP="00E71CBB">
      <w:pPr>
        <w:ind w:firstLine="851"/>
        <w:jc w:val="both"/>
        <w:rPr>
          <w:sz w:val="28"/>
          <w:szCs w:val="28"/>
          <w:lang w:val="uk-UA"/>
        </w:rPr>
      </w:pPr>
      <w:r w:rsidRPr="00D16C1E">
        <w:rPr>
          <w:sz w:val="28"/>
          <w:szCs w:val="28"/>
          <w:lang w:val="uk-UA"/>
        </w:rPr>
        <w:t>– за періодом дії: довгострокові; середньострокові; короткострокові;</w:t>
      </w:r>
    </w:p>
    <w:p w:rsidR="00E71CBB" w:rsidRPr="00D16C1E" w:rsidRDefault="00E71CBB" w:rsidP="00E71CBB">
      <w:pPr>
        <w:ind w:firstLine="851"/>
        <w:jc w:val="both"/>
        <w:rPr>
          <w:sz w:val="28"/>
          <w:szCs w:val="28"/>
          <w:lang w:val="uk-UA"/>
        </w:rPr>
      </w:pPr>
      <w:r w:rsidRPr="00D16C1E">
        <w:rPr>
          <w:sz w:val="28"/>
          <w:szCs w:val="28"/>
          <w:lang w:val="uk-UA"/>
        </w:rPr>
        <w:t>– за функціональним змістом: організуючі; координуючі; активізуючі; регулюючі; контролюючі, мобілізуючі;</w:t>
      </w:r>
    </w:p>
    <w:p w:rsidR="00E71CBB" w:rsidRPr="00D16C1E" w:rsidRDefault="00E71CBB" w:rsidP="00E71CBB">
      <w:pPr>
        <w:ind w:firstLine="851"/>
        <w:jc w:val="both"/>
        <w:rPr>
          <w:sz w:val="28"/>
          <w:szCs w:val="28"/>
          <w:lang w:val="uk-UA"/>
        </w:rPr>
      </w:pPr>
      <w:r w:rsidRPr="00D16C1E">
        <w:rPr>
          <w:sz w:val="28"/>
          <w:szCs w:val="28"/>
          <w:lang w:val="uk-UA"/>
        </w:rPr>
        <w:t>– за масштабом виконання: загальні (глобальні); спеціальні (локальні);</w:t>
      </w:r>
    </w:p>
    <w:p w:rsidR="00E71CBB" w:rsidRPr="00D16C1E" w:rsidRDefault="00E71CBB" w:rsidP="00E71CBB">
      <w:pPr>
        <w:ind w:firstLine="851"/>
        <w:jc w:val="both"/>
        <w:rPr>
          <w:sz w:val="28"/>
          <w:szCs w:val="28"/>
          <w:lang w:val="uk-UA"/>
        </w:rPr>
      </w:pPr>
      <w:r w:rsidRPr="00D16C1E">
        <w:rPr>
          <w:sz w:val="28"/>
          <w:szCs w:val="28"/>
          <w:lang w:val="uk-UA"/>
        </w:rPr>
        <w:t>– за умовами прийняття та ймовірністю результатів: в умовах визначеності; в умовах ризику; в умовах невизначеності.</w:t>
      </w:r>
    </w:p>
    <w:p w:rsidR="00E71CBB" w:rsidRPr="00D16C1E" w:rsidRDefault="00E71CBB" w:rsidP="00E71CBB">
      <w:pPr>
        <w:ind w:firstLine="851"/>
        <w:jc w:val="both"/>
        <w:rPr>
          <w:sz w:val="28"/>
          <w:szCs w:val="28"/>
          <w:lang w:val="uk-UA"/>
        </w:rPr>
      </w:pPr>
      <w:r w:rsidRPr="00D16C1E">
        <w:rPr>
          <w:sz w:val="28"/>
          <w:szCs w:val="28"/>
          <w:lang w:val="uk-UA"/>
        </w:rPr>
        <w:t>– за ступеню повторювальності: традиційні; нетрадиційні;</w:t>
      </w:r>
    </w:p>
    <w:p w:rsidR="00E71CBB" w:rsidRPr="00D16C1E" w:rsidRDefault="00E71CBB" w:rsidP="00E71CBB">
      <w:pPr>
        <w:ind w:firstLine="851"/>
        <w:jc w:val="both"/>
        <w:rPr>
          <w:sz w:val="28"/>
          <w:szCs w:val="28"/>
          <w:lang w:val="uk-UA"/>
        </w:rPr>
      </w:pPr>
      <w:r w:rsidRPr="00D16C1E">
        <w:rPr>
          <w:sz w:val="28"/>
          <w:szCs w:val="28"/>
          <w:lang w:val="uk-UA"/>
        </w:rPr>
        <w:t>– за методом розробки: формалізовані; неформалізовані;</w:t>
      </w:r>
    </w:p>
    <w:p w:rsidR="00E71CBB" w:rsidRPr="00D16C1E" w:rsidRDefault="00E71CBB" w:rsidP="00E71CBB">
      <w:pPr>
        <w:ind w:firstLine="851"/>
        <w:jc w:val="both"/>
        <w:rPr>
          <w:sz w:val="28"/>
          <w:szCs w:val="28"/>
          <w:lang w:val="uk-UA"/>
        </w:rPr>
      </w:pPr>
      <w:r w:rsidRPr="00D16C1E">
        <w:rPr>
          <w:sz w:val="28"/>
          <w:szCs w:val="28"/>
          <w:lang w:val="uk-UA"/>
        </w:rPr>
        <w:t>– за характером рішення: інтуїтивні; рішення, засновані на досвіді; раціональні;</w:t>
      </w:r>
    </w:p>
    <w:p w:rsidR="00E71CBB" w:rsidRPr="00D16C1E" w:rsidRDefault="00E71CBB" w:rsidP="00E71CBB">
      <w:pPr>
        <w:ind w:firstLine="851"/>
        <w:jc w:val="both"/>
        <w:rPr>
          <w:sz w:val="28"/>
          <w:szCs w:val="28"/>
          <w:lang w:val="uk-UA"/>
        </w:rPr>
      </w:pPr>
      <w:r w:rsidRPr="00D16C1E">
        <w:rPr>
          <w:sz w:val="28"/>
          <w:szCs w:val="28"/>
          <w:lang w:val="uk-UA"/>
        </w:rPr>
        <w:t>– за формою (способом) прийняття: одноосібні; колегіальні; колективні.</w:t>
      </w:r>
    </w:p>
    <w:p w:rsidR="00E71CBB" w:rsidRPr="00D16C1E" w:rsidRDefault="00E71CBB" w:rsidP="00E71CBB">
      <w:pPr>
        <w:ind w:firstLine="851"/>
        <w:jc w:val="both"/>
        <w:rPr>
          <w:sz w:val="28"/>
          <w:szCs w:val="28"/>
          <w:lang w:val="uk-UA"/>
        </w:rPr>
      </w:pPr>
      <w:r w:rsidRPr="00D16C1E">
        <w:rPr>
          <w:sz w:val="28"/>
          <w:szCs w:val="28"/>
          <w:lang w:val="uk-UA"/>
        </w:rPr>
        <w:t>На процес прийняття управлінських рішень впливає безліч факторів. Найважливішими з них є:</w:t>
      </w:r>
    </w:p>
    <w:p w:rsidR="00E71CBB" w:rsidRPr="00D16C1E" w:rsidRDefault="00E71CBB" w:rsidP="00E71CBB">
      <w:pPr>
        <w:ind w:firstLine="851"/>
        <w:jc w:val="both"/>
        <w:rPr>
          <w:sz w:val="28"/>
          <w:szCs w:val="28"/>
          <w:lang w:val="uk-UA"/>
        </w:rPr>
      </w:pPr>
      <w:r w:rsidRPr="00D16C1E">
        <w:rPr>
          <w:sz w:val="28"/>
          <w:szCs w:val="28"/>
          <w:lang w:val="uk-UA"/>
        </w:rPr>
        <w:t>ступінь ризику – завжди існує імовірність прийняття неправильного рішення, яке може несприятливо впливати на організацію. Ризик – фактор, який менеджери враховують свідомо або підсвідомо при прийнятті рішення, оскільки він пов</w:t>
      </w:r>
      <w:r>
        <w:rPr>
          <w:sz w:val="28"/>
          <w:szCs w:val="28"/>
          <w:lang w:val="uk-UA"/>
        </w:rPr>
        <w:t>’</w:t>
      </w:r>
      <w:r w:rsidRPr="00D16C1E">
        <w:rPr>
          <w:sz w:val="28"/>
          <w:szCs w:val="28"/>
          <w:lang w:val="uk-UA"/>
        </w:rPr>
        <w:t>язаний із зростанням відповідальності;</w:t>
      </w:r>
    </w:p>
    <w:p w:rsidR="00E71CBB" w:rsidRPr="00D16C1E" w:rsidRDefault="00E71CBB" w:rsidP="00E71CBB">
      <w:pPr>
        <w:ind w:firstLine="851"/>
        <w:jc w:val="both"/>
        <w:rPr>
          <w:sz w:val="28"/>
          <w:szCs w:val="28"/>
          <w:lang w:val="uk-UA"/>
        </w:rPr>
      </w:pPr>
      <w:r w:rsidRPr="00D16C1E">
        <w:rPr>
          <w:sz w:val="28"/>
          <w:szCs w:val="28"/>
          <w:lang w:val="uk-UA"/>
        </w:rPr>
        <w:t>час, відведений для прийняття рішення – на практиці більшість керівників не мають можливості проаналізувати усі можливі альтернативи, відчуваючи дефіцит часу;</w:t>
      </w:r>
    </w:p>
    <w:p w:rsidR="00E71CBB" w:rsidRPr="00D16C1E" w:rsidRDefault="00E71CBB" w:rsidP="00E71CBB">
      <w:pPr>
        <w:ind w:firstLine="851"/>
        <w:jc w:val="both"/>
        <w:rPr>
          <w:sz w:val="28"/>
          <w:szCs w:val="28"/>
          <w:lang w:val="uk-UA"/>
        </w:rPr>
      </w:pPr>
      <w:r w:rsidRPr="00D16C1E">
        <w:rPr>
          <w:sz w:val="28"/>
          <w:szCs w:val="28"/>
          <w:lang w:val="uk-UA"/>
        </w:rPr>
        <w:t>політика організації – враховується суб</w:t>
      </w:r>
      <w:r>
        <w:rPr>
          <w:sz w:val="28"/>
          <w:szCs w:val="28"/>
          <w:lang w:val="uk-UA"/>
        </w:rPr>
        <w:t>’</w:t>
      </w:r>
      <w:r w:rsidRPr="00D16C1E">
        <w:rPr>
          <w:sz w:val="28"/>
          <w:szCs w:val="28"/>
          <w:lang w:val="uk-UA"/>
        </w:rPr>
        <w:t>єктивний фактор при прийнятті рішення (статус, влада, легкість виконання тощо);</w:t>
      </w:r>
    </w:p>
    <w:p w:rsidR="00E71CBB" w:rsidRPr="006B3C75" w:rsidRDefault="00E71CBB" w:rsidP="00E71CBB">
      <w:pPr>
        <w:ind w:firstLine="851"/>
        <w:jc w:val="both"/>
        <w:rPr>
          <w:sz w:val="28"/>
          <w:szCs w:val="28"/>
          <w:lang w:val="uk-UA"/>
        </w:rPr>
      </w:pPr>
      <w:r w:rsidRPr="00D16C1E">
        <w:rPr>
          <w:sz w:val="28"/>
          <w:szCs w:val="28"/>
          <w:lang w:val="uk-UA"/>
        </w:rPr>
        <w:t>ступінь підтримки керівника колективом – якщо порозуміння і підтримки інших керівників і підлеглих не вистачає, то проблему слід усувати за рахунок своїх особистих рис, які повинні сприяти виконанню прийнятих рішень;</w:t>
      </w:r>
    </w:p>
    <w:p w:rsidR="00E71CBB" w:rsidRPr="00E71CBB" w:rsidRDefault="00E71CBB" w:rsidP="00E71CBB">
      <w:pPr>
        <w:pStyle w:val="Default"/>
        <w:ind w:firstLine="709"/>
        <w:rPr>
          <w:b/>
          <w:i/>
          <w:sz w:val="28"/>
          <w:szCs w:val="28"/>
          <w:lang w:val="uk-UA"/>
        </w:rPr>
      </w:pPr>
      <w:r w:rsidRPr="00D16C1E">
        <w:rPr>
          <w:sz w:val="28"/>
          <w:szCs w:val="28"/>
          <w:lang w:val="uk-UA"/>
        </w:rPr>
        <w:t>особисті якості керівника – один з найбільш важливих факторів. До них відносять досвід, професійний рівень, психічні та психологічні особливості, організаторські здібності тощо.</w:t>
      </w:r>
    </w:p>
    <w:p w:rsidR="00C60375" w:rsidRPr="00E71CBB" w:rsidRDefault="00E71CBB" w:rsidP="00E71CBB">
      <w:pPr>
        <w:ind w:firstLine="709"/>
        <w:rPr>
          <w:b/>
          <w:i/>
          <w:sz w:val="28"/>
          <w:szCs w:val="28"/>
          <w:lang w:val="uk-UA"/>
        </w:rPr>
      </w:pPr>
      <w:r w:rsidRPr="00E71CBB">
        <w:rPr>
          <w:b/>
          <w:i/>
          <w:sz w:val="28"/>
          <w:szCs w:val="28"/>
          <w:lang w:val="uk-UA"/>
        </w:rPr>
        <w:t>3. Методи прийняття управлінських рішень у публічній сфері: існуюча практика та пропозиції удосконалення.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Метод управління – це метод впливу суб'єкта управління на об</w:t>
      </w:r>
      <w:r>
        <w:rPr>
          <w:rFonts w:eastAsia="TimesNewRomanPSMT"/>
          <w:sz w:val="28"/>
          <w:szCs w:val="28"/>
          <w:lang w:eastAsia="en-US"/>
        </w:rPr>
        <w:t>ʼ</w:t>
      </w:r>
      <w:r w:rsidRPr="00E71CBB">
        <w:rPr>
          <w:rFonts w:eastAsia="TimesNewRomanPSMT"/>
          <w:sz w:val="28"/>
          <w:szCs w:val="28"/>
          <w:lang w:eastAsia="en-US"/>
        </w:rPr>
        <w:t>єкт щодопрактичного здійснення стратегічних і тактичних цілей системи управління.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lastRenderedPageBreak/>
        <w:t>Методи управління – це сукупність прийомів і способів цілеспрямованоговпливу на трудовий колектив або окремого працівника з метою спонукати їхзробити визначені дії в інтересах підприємства.</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Методи управління підрозділяються на адміністративні, економічні ісоціально-психологічні.</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Розглянемо адміністративні методи управління.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Адміністративні методи – це методи прямого впливу, що носятьдирективний, обов</w:t>
      </w:r>
      <w:r>
        <w:rPr>
          <w:rFonts w:eastAsia="TimesNewRomanPSMT"/>
          <w:sz w:val="28"/>
          <w:szCs w:val="28"/>
          <w:lang w:eastAsia="en-US"/>
        </w:rPr>
        <w:t>ʼ</w:t>
      </w:r>
      <w:r w:rsidRPr="00E71CBB">
        <w:rPr>
          <w:rFonts w:eastAsia="TimesNewRomanPSMT"/>
          <w:sz w:val="28"/>
          <w:szCs w:val="28"/>
          <w:lang w:eastAsia="en-US"/>
        </w:rPr>
        <w:t>язковий характер. Вони засновані на дисципліні,відповідальності, владі, примусі.</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Адміністративні методи орієнтовані на такі мотиви поведінки, якусвідомлена необхідність дисципліни праці, почуття боргу, прагнення людинитрудитися у певному підприємстві і т.п. Ці методи управління відрізняє прямийхарактер впливу: будь-який регламентуючий або адміністративний акт підлягаєобов</w:t>
      </w:r>
      <w:r>
        <w:rPr>
          <w:rFonts w:eastAsia="TimesNewRomanPSMT"/>
          <w:sz w:val="28"/>
          <w:szCs w:val="28"/>
          <w:lang w:eastAsia="en-US"/>
        </w:rPr>
        <w:t>ʼ</w:t>
      </w:r>
      <w:r w:rsidRPr="00E71CBB">
        <w:rPr>
          <w:rFonts w:eastAsia="TimesNewRomanPSMT"/>
          <w:sz w:val="28"/>
          <w:szCs w:val="28"/>
          <w:lang w:eastAsia="en-US"/>
        </w:rPr>
        <w:t>язковому виконанню.</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Для адміністративних методів характерна їх відповідність правовимнормам, що діють на визначеному рівні управління, а також актам ірозпорядженням вищих органів управління.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Адміністративний вплив – це цілеспрямована зміна суб'єктом управліннястану об</w:t>
      </w:r>
      <w:r>
        <w:rPr>
          <w:rFonts w:eastAsia="TimesNewRomanPSMT"/>
          <w:sz w:val="28"/>
          <w:szCs w:val="28"/>
          <w:lang w:eastAsia="en-US"/>
        </w:rPr>
        <w:t>ʼ</w:t>
      </w:r>
      <w:r w:rsidRPr="00E71CBB">
        <w:rPr>
          <w:rFonts w:eastAsia="TimesNewRomanPSMT"/>
          <w:sz w:val="28"/>
          <w:szCs w:val="28"/>
          <w:lang w:eastAsia="en-US"/>
        </w:rPr>
        <w:t>єкта.</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Адміністративний вплив пов</w:t>
      </w:r>
      <w:r>
        <w:rPr>
          <w:rFonts w:eastAsia="TimesNewRomanPSMT"/>
          <w:sz w:val="28"/>
          <w:szCs w:val="28"/>
          <w:lang w:eastAsia="en-US"/>
        </w:rPr>
        <w:t>ʼ</w:t>
      </w:r>
      <w:r w:rsidRPr="00E71CBB">
        <w:rPr>
          <w:rFonts w:eastAsia="TimesNewRomanPSMT"/>
          <w:sz w:val="28"/>
          <w:szCs w:val="28"/>
          <w:lang w:eastAsia="en-US"/>
        </w:rPr>
        <w:t>язаний з трьома типами підпорядкування: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змушене і нав</w:t>
      </w:r>
      <w:r>
        <w:rPr>
          <w:rFonts w:eastAsia="TimesNewRomanPSMT"/>
          <w:sz w:val="28"/>
          <w:szCs w:val="28"/>
          <w:lang w:eastAsia="en-US"/>
        </w:rPr>
        <w:t>ʼ</w:t>
      </w:r>
      <w:r w:rsidRPr="00E71CBB">
        <w:rPr>
          <w:rFonts w:eastAsia="TimesNewRomanPSMT"/>
          <w:sz w:val="28"/>
          <w:szCs w:val="28"/>
          <w:lang w:eastAsia="en-US"/>
        </w:rPr>
        <w:t>язане ззовні ;</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пасивне;</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усвідомлене, внутрішньо обґрунтоване.</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За допомогою адміністративних методів визначаються: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місце колективів і окремих працівників у системі виробництва іуправління;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їх права, обов</w:t>
      </w:r>
      <w:r>
        <w:rPr>
          <w:rFonts w:eastAsia="TimesNewRomanPSMT"/>
          <w:sz w:val="28"/>
          <w:szCs w:val="28"/>
          <w:lang w:eastAsia="en-US"/>
        </w:rPr>
        <w:t>ʼ</w:t>
      </w:r>
      <w:r w:rsidRPr="00E71CBB">
        <w:rPr>
          <w:rFonts w:eastAsia="TimesNewRomanPSMT"/>
          <w:sz w:val="28"/>
          <w:szCs w:val="28"/>
          <w:lang w:eastAsia="en-US"/>
        </w:rPr>
        <w:t>язки і міра відповідальності;</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 способи координації їх дій і взаємозв'язків у процесі виробництва іуправління.</w:t>
      </w:r>
    </w:p>
    <w:p w:rsidR="00E71CBB"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Адміністративні методи управління мають наступні особливості:</w:t>
      </w:r>
    </w:p>
    <w:p w:rsidR="00E71CBB" w:rsidRPr="00E71CBB" w:rsidRDefault="00E71CBB" w:rsidP="00E71CBB">
      <w:pPr>
        <w:autoSpaceDE w:val="0"/>
        <w:autoSpaceDN w:val="0"/>
        <w:adjustRightInd w:val="0"/>
        <w:jc w:val="both"/>
        <w:rPr>
          <w:rFonts w:eastAsia="TimesNewRomanPSMT"/>
          <w:sz w:val="28"/>
          <w:szCs w:val="28"/>
          <w:lang w:eastAsia="en-US"/>
        </w:rPr>
      </w:pPr>
      <w:r w:rsidRPr="00E71CBB">
        <w:rPr>
          <w:rFonts w:eastAsia="TimesNewRomanPSMT"/>
          <w:sz w:val="28"/>
          <w:szCs w:val="28"/>
          <w:lang w:eastAsia="en-US"/>
        </w:rPr>
        <w:t>1) впливають на волю підлеглих, що виявляється в однозначностірозпоряджень, які віддаються, і в зобов’язанні виконання будь–якогоадміністративного акту;</w:t>
      </w:r>
    </w:p>
    <w:p w:rsidR="00E71CBB" w:rsidRPr="00E71CBB" w:rsidRDefault="00E71CBB" w:rsidP="00E71CBB">
      <w:pPr>
        <w:autoSpaceDE w:val="0"/>
        <w:autoSpaceDN w:val="0"/>
        <w:adjustRightInd w:val="0"/>
        <w:jc w:val="both"/>
        <w:rPr>
          <w:rFonts w:eastAsia="TimesNewRomanPSMT"/>
          <w:sz w:val="28"/>
          <w:szCs w:val="28"/>
          <w:lang w:eastAsia="en-US"/>
        </w:rPr>
      </w:pPr>
      <w:r w:rsidRPr="00E71CBB">
        <w:rPr>
          <w:rFonts w:eastAsia="TimesNewRomanPSMT"/>
          <w:sz w:val="28"/>
          <w:szCs w:val="28"/>
          <w:lang w:eastAsia="en-US"/>
        </w:rPr>
        <w:t>2) носять безоплатний характер, що не передбачає стимулювання;</w:t>
      </w:r>
    </w:p>
    <w:p w:rsidR="00E71CBB" w:rsidRPr="00E71CBB" w:rsidRDefault="00E71CBB" w:rsidP="00E71CBB">
      <w:pPr>
        <w:autoSpaceDE w:val="0"/>
        <w:autoSpaceDN w:val="0"/>
        <w:adjustRightInd w:val="0"/>
        <w:jc w:val="both"/>
        <w:rPr>
          <w:rFonts w:eastAsia="TimesNewRomanPSMT"/>
          <w:sz w:val="28"/>
          <w:szCs w:val="28"/>
          <w:lang w:eastAsia="en-US"/>
        </w:rPr>
      </w:pPr>
      <w:r w:rsidRPr="00E71CBB">
        <w:rPr>
          <w:rFonts w:eastAsia="TimesNewRomanPSMT"/>
          <w:sz w:val="28"/>
          <w:szCs w:val="28"/>
          <w:lang w:eastAsia="en-US"/>
        </w:rPr>
        <w:t>3) вимагають наявності і використання контролю виконання;</w:t>
      </w:r>
    </w:p>
    <w:p w:rsidR="00E71CBB" w:rsidRPr="00E71CBB" w:rsidRDefault="00E71CBB" w:rsidP="00E71CBB">
      <w:pPr>
        <w:autoSpaceDE w:val="0"/>
        <w:autoSpaceDN w:val="0"/>
        <w:adjustRightInd w:val="0"/>
        <w:jc w:val="both"/>
        <w:rPr>
          <w:rFonts w:eastAsia="TimesNewRomanPSMT"/>
          <w:sz w:val="28"/>
          <w:szCs w:val="28"/>
          <w:lang w:eastAsia="en-US"/>
        </w:rPr>
      </w:pPr>
      <w:r w:rsidRPr="00E71CBB">
        <w:rPr>
          <w:rFonts w:eastAsia="TimesNewRomanPSMT"/>
          <w:sz w:val="28"/>
          <w:szCs w:val="28"/>
          <w:lang w:eastAsia="en-US"/>
        </w:rPr>
        <w:t>4) вимагають не найкращого вирішення проблем, а виконання строговизначених дій.</w:t>
      </w:r>
    </w:p>
    <w:p w:rsidR="00C60375" w:rsidRPr="00E71CBB" w:rsidRDefault="00E71CBB" w:rsidP="00E71CBB">
      <w:pPr>
        <w:autoSpaceDE w:val="0"/>
        <w:autoSpaceDN w:val="0"/>
        <w:adjustRightInd w:val="0"/>
        <w:ind w:firstLine="709"/>
        <w:jc w:val="both"/>
        <w:rPr>
          <w:rFonts w:eastAsia="TimesNewRomanPSMT"/>
          <w:sz w:val="28"/>
          <w:szCs w:val="28"/>
          <w:lang w:eastAsia="en-US"/>
        </w:rPr>
      </w:pPr>
      <w:r w:rsidRPr="00E71CBB">
        <w:rPr>
          <w:rFonts w:eastAsia="TimesNewRomanPSMT"/>
          <w:sz w:val="28"/>
          <w:szCs w:val="28"/>
          <w:lang w:eastAsia="en-US"/>
        </w:rPr>
        <w:t>Переваги адміністративних методів управління: вони ефективні упримітивних ситуаціях; дозволяють встановити сувору дисципліну;забезпечують обрану технологію виробництва і управління</w:t>
      </w:r>
      <w:r w:rsidRPr="00E71CBB">
        <w:rPr>
          <w:rFonts w:eastAsia="TimesNewRomanPSMT"/>
          <w:sz w:val="28"/>
          <w:szCs w:val="28"/>
          <w:lang w:val="uk-UA" w:eastAsia="en-US"/>
        </w:rPr>
        <w:t>.</w:t>
      </w:r>
    </w:p>
    <w:p w:rsidR="00E71CBB" w:rsidRPr="00BA27DB" w:rsidRDefault="00E71CBB" w:rsidP="00C60375">
      <w:pPr>
        <w:ind w:firstLine="720"/>
        <w:jc w:val="both"/>
        <w:rPr>
          <w:sz w:val="28"/>
          <w:szCs w:val="28"/>
          <w:lang w:val="uk-UA"/>
        </w:rPr>
      </w:pPr>
    </w:p>
    <w:p w:rsidR="00C60375" w:rsidRDefault="00C60375" w:rsidP="009E62C7">
      <w:pPr>
        <w:ind w:firstLine="720"/>
        <w:jc w:val="both"/>
        <w:rPr>
          <w:sz w:val="28"/>
          <w:szCs w:val="28"/>
          <w:lang w:val="uk-UA"/>
        </w:rPr>
      </w:pPr>
    </w:p>
    <w:p w:rsidR="00E71CBB" w:rsidRDefault="00E71CBB" w:rsidP="009E62C7">
      <w:pPr>
        <w:ind w:firstLine="720"/>
        <w:jc w:val="both"/>
        <w:rPr>
          <w:sz w:val="28"/>
          <w:szCs w:val="28"/>
          <w:lang w:val="uk-UA"/>
        </w:rPr>
      </w:pPr>
    </w:p>
    <w:p w:rsidR="00E71CBB" w:rsidRPr="007462DA" w:rsidRDefault="007462DA" w:rsidP="007462DA">
      <w:pPr>
        <w:pStyle w:val="Default"/>
        <w:widowControl w:val="0"/>
        <w:jc w:val="both"/>
        <w:rPr>
          <w:b/>
          <w:sz w:val="28"/>
          <w:szCs w:val="28"/>
          <w:lang w:val="uk-UA"/>
        </w:rPr>
      </w:pPr>
      <w:r w:rsidRPr="007462DA">
        <w:rPr>
          <w:b/>
          <w:sz w:val="28"/>
          <w:szCs w:val="28"/>
        </w:rPr>
        <w:t xml:space="preserve">Тема </w:t>
      </w:r>
      <w:r w:rsidRPr="007462DA">
        <w:rPr>
          <w:b/>
          <w:sz w:val="28"/>
          <w:szCs w:val="28"/>
          <w:lang w:val="uk-UA"/>
        </w:rPr>
        <w:t>8</w:t>
      </w:r>
      <w:r w:rsidR="00E71CBB" w:rsidRPr="007462DA">
        <w:rPr>
          <w:b/>
          <w:sz w:val="28"/>
          <w:szCs w:val="28"/>
          <w:lang w:val="uk-UA"/>
        </w:rPr>
        <w:t>.</w:t>
      </w:r>
      <w:r w:rsidRPr="007462DA">
        <w:rPr>
          <w:b/>
          <w:sz w:val="28"/>
          <w:szCs w:val="28"/>
          <w:lang w:val="uk-UA"/>
        </w:rPr>
        <w:t>Кар’єра в організації.</w:t>
      </w:r>
    </w:p>
    <w:p w:rsidR="007462DA" w:rsidRPr="007462DA" w:rsidRDefault="00E71CBB" w:rsidP="007462DA">
      <w:pPr>
        <w:pStyle w:val="Default"/>
        <w:widowControl w:val="0"/>
        <w:ind w:firstLine="709"/>
        <w:jc w:val="both"/>
        <w:rPr>
          <w:sz w:val="28"/>
          <w:szCs w:val="28"/>
          <w:lang w:val="uk-UA"/>
        </w:rPr>
      </w:pPr>
      <w:r w:rsidRPr="007462DA">
        <w:rPr>
          <w:sz w:val="28"/>
          <w:szCs w:val="28"/>
          <w:lang w:val="uk-UA"/>
        </w:rPr>
        <w:t xml:space="preserve">1. </w:t>
      </w:r>
      <w:r w:rsidR="007462DA" w:rsidRPr="007462DA">
        <w:rPr>
          <w:sz w:val="28"/>
          <w:szCs w:val="28"/>
          <w:lang w:val="uk-UA"/>
        </w:rPr>
        <w:t>Поняття кар’єри та критерії її ефективності.</w:t>
      </w:r>
    </w:p>
    <w:p w:rsidR="007462DA" w:rsidRPr="007462DA" w:rsidRDefault="007462DA" w:rsidP="007462DA">
      <w:pPr>
        <w:pStyle w:val="Default"/>
        <w:widowControl w:val="0"/>
        <w:ind w:firstLine="709"/>
        <w:jc w:val="both"/>
        <w:rPr>
          <w:sz w:val="28"/>
          <w:szCs w:val="28"/>
          <w:lang w:val="uk-UA"/>
        </w:rPr>
      </w:pPr>
      <w:r w:rsidRPr="007462DA">
        <w:rPr>
          <w:sz w:val="28"/>
          <w:szCs w:val="28"/>
          <w:lang w:val="uk-UA"/>
        </w:rPr>
        <w:t>2. Стадії формування кар’єри.</w:t>
      </w:r>
    </w:p>
    <w:p w:rsidR="00E71CBB" w:rsidRPr="007462DA" w:rsidRDefault="007462DA" w:rsidP="007462DA">
      <w:pPr>
        <w:ind w:firstLine="720"/>
        <w:rPr>
          <w:sz w:val="28"/>
          <w:szCs w:val="28"/>
          <w:lang w:val="uk-UA"/>
        </w:rPr>
      </w:pPr>
      <w:r w:rsidRPr="007462DA">
        <w:rPr>
          <w:sz w:val="28"/>
          <w:szCs w:val="28"/>
          <w:lang w:val="uk-UA"/>
        </w:rPr>
        <w:lastRenderedPageBreak/>
        <w:t>3. Значення та особливості реалізації кар’єри на підприємстві.</w:t>
      </w:r>
    </w:p>
    <w:p w:rsidR="00E71CBB" w:rsidRPr="00BA27DB" w:rsidRDefault="00E71CBB" w:rsidP="00E71CBB">
      <w:pPr>
        <w:jc w:val="center"/>
        <w:rPr>
          <w:b/>
          <w:sz w:val="28"/>
          <w:szCs w:val="28"/>
          <w:lang w:val="uk-UA"/>
        </w:rPr>
      </w:pPr>
    </w:p>
    <w:p w:rsidR="00E71CBB" w:rsidRPr="00BA27DB" w:rsidRDefault="00E71CBB" w:rsidP="00E71CBB">
      <w:pPr>
        <w:tabs>
          <w:tab w:val="center" w:pos="4819"/>
          <w:tab w:val="left" w:pos="6168"/>
        </w:tabs>
        <w:rPr>
          <w:b/>
          <w:sz w:val="28"/>
          <w:szCs w:val="28"/>
          <w:lang w:val="uk-UA"/>
        </w:rPr>
      </w:pPr>
      <w:r w:rsidRPr="00BA27DB">
        <w:rPr>
          <w:b/>
          <w:sz w:val="28"/>
          <w:szCs w:val="28"/>
          <w:lang w:val="uk-UA"/>
        </w:rPr>
        <w:tab/>
        <w:t>Основний зміст</w:t>
      </w:r>
    </w:p>
    <w:p w:rsidR="007462DA" w:rsidRDefault="00E71CBB" w:rsidP="007462DA">
      <w:pPr>
        <w:pStyle w:val="Default"/>
        <w:widowControl w:val="0"/>
        <w:ind w:firstLine="709"/>
        <w:jc w:val="both"/>
        <w:rPr>
          <w:b/>
          <w:i/>
          <w:sz w:val="28"/>
          <w:szCs w:val="28"/>
          <w:lang w:val="uk-UA"/>
        </w:rPr>
      </w:pPr>
      <w:r w:rsidRPr="007462DA">
        <w:rPr>
          <w:b/>
          <w:i/>
          <w:sz w:val="28"/>
          <w:szCs w:val="28"/>
          <w:lang w:val="uk-UA"/>
        </w:rPr>
        <w:t xml:space="preserve">1. </w:t>
      </w:r>
      <w:r w:rsidR="007462DA" w:rsidRPr="007462DA">
        <w:rPr>
          <w:b/>
          <w:i/>
          <w:sz w:val="28"/>
          <w:szCs w:val="28"/>
          <w:lang w:val="uk-UA"/>
        </w:rPr>
        <w:t>Поняття кар’єри та критерії її ефективності.</w:t>
      </w:r>
    </w:p>
    <w:p w:rsidR="008A4111" w:rsidRDefault="008A4111" w:rsidP="003F761E">
      <w:pPr>
        <w:autoSpaceDE w:val="0"/>
        <w:autoSpaceDN w:val="0"/>
        <w:adjustRightInd w:val="0"/>
        <w:ind w:firstLine="709"/>
        <w:jc w:val="both"/>
        <w:rPr>
          <w:rFonts w:eastAsia="Times New Roman ﾏ鸙頏燾・"/>
          <w:sz w:val="28"/>
          <w:szCs w:val="28"/>
          <w:lang w:val="uk-UA" w:eastAsia="en-US"/>
        </w:rPr>
      </w:pPr>
      <w:r w:rsidRPr="008A4111">
        <w:rPr>
          <w:rFonts w:eastAsia="Times New Roman ﾏ鸙頏燾・"/>
          <w:sz w:val="28"/>
          <w:szCs w:val="28"/>
          <w:lang w:val="uk-UA" w:eastAsia="en-US"/>
        </w:rPr>
        <w:t xml:space="preserve">Карʼєра </w:t>
      </w:r>
      <w:r>
        <w:rPr>
          <w:rFonts w:eastAsia="Times New Roman ﾏ鸙頏燾・"/>
          <w:sz w:val="28"/>
          <w:szCs w:val="28"/>
          <w:lang w:val="uk-UA" w:eastAsia="en-US"/>
        </w:rPr>
        <w:t xml:space="preserve">– </w:t>
      </w:r>
      <w:r w:rsidRPr="008A4111">
        <w:rPr>
          <w:rFonts w:eastAsia="Times New Roman ﾏ鸙頏燾・"/>
          <w:sz w:val="28"/>
          <w:szCs w:val="28"/>
          <w:lang w:val="uk-UA" w:eastAsia="en-US"/>
        </w:rPr>
        <w:t>це індивідуально усвідомлена послідовність відносин,повʼязаних з роботою протягом життя людини. Хоча концепція карʼєри звʼязаназ роботою, але особисте життя і ролі в ній мають немаловажне значення.</w:t>
      </w:r>
    </w:p>
    <w:p w:rsidR="008A4111" w:rsidRPr="008A4111" w:rsidRDefault="008A4111" w:rsidP="003F761E">
      <w:pPr>
        <w:autoSpaceDE w:val="0"/>
        <w:autoSpaceDN w:val="0"/>
        <w:adjustRightInd w:val="0"/>
        <w:ind w:firstLine="709"/>
        <w:jc w:val="both"/>
        <w:rPr>
          <w:rFonts w:eastAsia="Times New Roman ﾏ鸙頏燾・"/>
          <w:sz w:val="28"/>
          <w:szCs w:val="28"/>
          <w:lang w:val="uk-UA" w:eastAsia="en-US"/>
        </w:rPr>
      </w:pPr>
      <w:r w:rsidRPr="008A4111">
        <w:rPr>
          <w:rFonts w:eastAsia="Times New Roman ﾏ鸙頏燾・"/>
          <w:sz w:val="28"/>
          <w:szCs w:val="28"/>
          <w:lang w:val="uk-UA" w:eastAsia="en-US"/>
        </w:rPr>
        <w:t>Карʼєра – послідовність видів діяльності, що визначає остаточневідношення особистості до роботи і поводження особистості.</w:t>
      </w:r>
    </w:p>
    <w:p w:rsidR="007462DA" w:rsidRPr="008A4111" w:rsidRDefault="008A4111" w:rsidP="003F761E">
      <w:pPr>
        <w:autoSpaceDE w:val="0"/>
        <w:autoSpaceDN w:val="0"/>
        <w:adjustRightInd w:val="0"/>
        <w:ind w:firstLine="709"/>
        <w:jc w:val="both"/>
        <w:rPr>
          <w:rFonts w:eastAsia="Times New Roman ﾏ鸙頏燾・"/>
          <w:iCs/>
          <w:sz w:val="28"/>
          <w:szCs w:val="28"/>
          <w:lang w:eastAsia="en-US"/>
        </w:rPr>
      </w:pPr>
      <w:r w:rsidRPr="008A4111">
        <w:rPr>
          <w:rFonts w:eastAsia="Times New Roman ﾏ鸙頏燾・"/>
          <w:iCs/>
          <w:sz w:val="28"/>
          <w:szCs w:val="28"/>
          <w:lang w:eastAsia="en-US"/>
        </w:rPr>
        <w:t>Кар</w:t>
      </w:r>
      <w:r>
        <w:rPr>
          <w:rFonts w:eastAsia="Times New Roman ﾏ鸙頏燾・"/>
          <w:sz w:val="28"/>
          <w:szCs w:val="28"/>
          <w:lang w:eastAsia="en-US"/>
        </w:rPr>
        <w:t>ʼ</w:t>
      </w:r>
      <w:r w:rsidRPr="008A4111">
        <w:rPr>
          <w:rFonts w:eastAsia="Times New Roman ﾏ鸙頏燾・"/>
          <w:iCs/>
          <w:sz w:val="28"/>
          <w:szCs w:val="28"/>
          <w:lang w:eastAsia="en-US"/>
        </w:rPr>
        <w:t xml:space="preserve">єра має на увазі ріст, підвищення соціального і професійногостатусу людини протягом життя. Керування кар'єрою (своєю й інших) одна </w:t>
      </w:r>
      <w:r>
        <w:rPr>
          <w:rFonts w:eastAsia="Times New Roman ﾏ鸙頏燾・"/>
          <w:iCs/>
          <w:sz w:val="28"/>
          <w:szCs w:val="28"/>
          <w:lang w:val="uk-UA" w:eastAsia="en-US"/>
        </w:rPr>
        <w:t>і</w:t>
      </w:r>
      <w:r w:rsidRPr="008A4111">
        <w:rPr>
          <w:rFonts w:eastAsia="Times New Roman ﾏ鸙頏燾・"/>
          <w:iCs/>
          <w:sz w:val="28"/>
          <w:szCs w:val="28"/>
          <w:lang w:eastAsia="en-US"/>
        </w:rPr>
        <w:t>ззадач менеджера. Знати основні види діяльності і відповідно підходящі їмтипи особистостей необхідно. Зрозуміти вибір кар</w:t>
      </w:r>
      <w:r>
        <w:rPr>
          <w:rFonts w:eastAsia="Times New Roman ﾏ鸙頏燾・"/>
          <w:sz w:val="28"/>
          <w:szCs w:val="28"/>
          <w:lang w:eastAsia="en-US"/>
        </w:rPr>
        <w:t>ʼ</w:t>
      </w:r>
      <w:r w:rsidRPr="008A4111">
        <w:rPr>
          <w:rFonts w:eastAsia="Times New Roman ﾏ鸙頏燾・"/>
          <w:iCs/>
          <w:sz w:val="28"/>
          <w:szCs w:val="28"/>
          <w:lang w:eastAsia="en-US"/>
        </w:rPr>
        <w:t>єри можна, ґрунтуючисьна тім, що індивіди прагнуть до кар</w:t>
      </w:r>
      <w:r>
        <w:rPr>
          <w:rFonts w:eastAsia="Times New Roman ﾏ鸙頏燾・"/>
          <w:sz w:val="28"/>
          <w:szCs w:val="28"/>
          <w:lang w:eastAsia="en-US"/>
        </w:rPr>
        <w:t>ʼ</w:t>
      </w:r>
      <w:r w:rsidRPr="008A4111">
        <w:rPr>
          <w:rFonts w:eastAsia="Times New Roman ﾏ鸙頏燾・"/>
          <w:iCs/>
          <w:sz w:val="28"/>
          <w:szCs w:val="28"/>
          <w:lang w:eastAsia="en-US"/>
        </w:rPr>
        <w:t>єр, яка спільна з їх власнимиособистісними орієнтаціями.</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Індивідуальні характеристики особистості, що є важливими длякар</w:t>
      </w:r>
      <w:r>
        <w:rPr>
          <w:rFonts w:eastAsia="Times New Roman ﾏ鸙頏燾・"/>
          <w:sz w:val="28"/>
          <w:szCs w:val="28"/>
          <w:lang w:eastAsia="en-US"/>
        </w:rPr>
        <w:t>ʼ</w:t>
      </w:r>
      <w:r w:rsidRPr="008A4111">
        <w:rPr>
          <w:rFonts w:eastAsia="Times New Roman ﾏ鸙頏燾・"/>
          <w:sz w:val="28"/>
          <w:szCs w:val="28"/>
          <w:lang w:eastAsia="en-US"/>
        </w:rPr>
        <w:t>єрного росту:</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 xml:space="preserve">Здібності </w:t>
      </w:r>
      <w:r>
        <w:rPr>
          <w:rFonts w:eastAsia="Times New Roman ﾏ鸙頏燾・"/>
          <w:sz w:val="28"/>
          <w:szCs w:val="28"/>
          <w:lang w:val="uk-UA" w:eastAsia="en-US"/>
        </w:rPr>
        <w:t xml:space="preserve">– </w:t>
      </w:r>
      <w:r w:rsidRPr="008A4111">
        <w:rPr>
          <w:rFonts w:eastAsia="Times New Roman ﾏ鸙頏燾・"/>
          <w:sz w:val="28"/>
          <w:szCs w:val="28"/>
          <w:lang w:eastAsia="en-US"/>
        </w:rPr>
        <w:t>якості, що явно показують перевагу одних людей надіншими у виконанні тієї або іншої роботи або в досягненні цілей. У рядівипадків це може бути фізична обдарованість.</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Схильність (або обдарованість</w:t>
      </w:r>
      <w:r>
        <w:rPr>
          <w:rFonts w:eastAsia="Times New Roman ﾏ鸙頏燾・"/>
          <w:sz w:val="28"/>
          <w:szCs w:val="28"/>
          <w:lang w:eastAsia="en-US"/>
        </w:rPr>
        <w:t xml:space="preserve">) </w:t>
      </w:r>
      <w:r>
        <w:rPr>
          <w:rFonts w:eastAsia="Times New Roman ﾏ鸙頏燾・"/>
          <w:sz w:val="28"/>
          <w:szCs w:val="28"/>
          <w:lang w:val="uk-UA" w:eastAsia="en-US"/>
        </w:rPr>
        <w:t xml:space="preserve">– </w:t>
      </w:r>
      <w:r w:rsidRPr="008A4111">
        <w:rPr>
          <w:rFonts w:eastAsia="Times New Roman ﾏ鸙頏燾・"/>
          <w:sz w:val="28"/>
          <w:szCs w:val="28"/>
          <w:lang w:eastAsia="en-US"/>
        </w:rPr>
        <w:t>у відомому змісті зв</w:t>
      </w:r>
      <w:r>
        <w:rPr>
          <w:rFonts w:eastAsia="Times New Roman ﾏ鸙頏燾・"/>
          <w:sz w:val="28"/>
          <w:szCs w:val="28"/>
          <w:lang w:eastAsia="en-US"/>
        </w:rPr>
        <w:t>ʼ</w:t>
      </w:r>
      <w:r w:rsidRPr="008A4111">
        <w:rPr>
          <w:rFonts w:eastAsia="Times New Roman ﾏ鸙頏燾・"/>
          <w:sz w:val="28"/>
          <w:szCs w:val="28"/>
          <w:lang w:eastAsia="en-US"/>
        </w:rPr>
        <w:t>язана зіздібностями, її теж відносять як до уроджених якостей особистості, так і в</w:t>
      </w:r>
      <w:r w:rsidR="00081A52">
        <w:rPr>
          <w:rFonts w:eastAsia="Times New Roman ﾏ鸙頏燾・"/>
          <w:sz w:val="28"/>
          <w:szCs w:val="28"/>
          <w:lang w:eastAsia="en-US"/>
        </w:rPr>
        <w:t xml:space="preserve">якійсь частині </w:t>
      </w:r>
      <w:r w:rsidR="00081A52">
        <w:rPr>
          <w:rFonts w:eastAsia="Times New Roman ﾏ鸙頏燾・"/>
          <w:sz w:val="28"/>
          <w:szCs w:val="28"/>
          <w:lang w:val="uk-UA" w:eastAsia="en-US"/>
        </w:rPr>
        <w:t xml:space="preserve">– </w:t>
      </w:r>
      <w:r w:rsidRPr="008A4111">
        <w:rPr>
          <w:rFonts w:eastAsia="Times New Roman ﾏ鸙頏燾・"/>
          <w:sz w:val="28"/>
          <w:szCs w:val="28"/>
          <w:lang w:eastAsia="en-US"/>
        </w:rPr>
        <w:t>до придбаного.</w:t>
      </w:r>
    </w:p>
    <w:p w:rsidR="008A4111" w:rsidRPr="008A4111" w:rsidRDefault="00081A52" w:rsidP="003F761E">
      <w:pPr>
        <w:autoSpaceDE w:val="0"/>
        <w:autoSpaceDN w:val="0"/>
        <w:adjustRightInd w:val="0"/>
        <w:ind w:firstLine="709"/>
        <w:jc w:val="both"/>
        <w:rPr>
          <w:rFonts w:eastAsia="Times New Roman ﾏ鸙頏燾・"/>
          <w:sz w:val="28"/>
          <w:szCs w:val="28"/>
          <w:lang w:eastAsia="en-US"/>
        </w:rPr>
      </w:pPr>
      <w:r>
        <w:rPr>
          <w:rFonts w:eastAsia="Times New Roman ﾏ鸙頏燾・"/>
          <w:sz w:val="28"/>
          <w:szCs w:val="28"/>
          <w:lang w:eastAsia="en-US"/>
        </w:rPr>
        <w:t xml:space="preserve">Потреби </w:t>
      </w:r>
      <w:r>
        <w:rPr>
          <w:rFonts w:eastAsia="Times New Roman ﾏ鸙頏燾・"/>
          <w:sz w:val="28"/>
          <w:szCs w:val="28"/>
          <w:lang w:val="uk-UA" w:eastAsia="en-US"/>
        </w:rPr>
        <w:t xml:space="preserve">– </w:t>
      </w:r>
      <w:r w:rsidR="008A4111" w:rsidRPr="008A4111">
        <w:rPr>
          <w:rFonts w:eastAsia="Times New Roman ﾏ鸙頏燾・"/>
          <w:sz w:val="28"/>
          <w:szCs w:val="28"/>
          <w:lang w:eastAsia="en-US"/>
        </w:rPr>
        <w:t>внутрішній стан людини, що характеризується явнимвідчуттям недоліку в чому-небудь.</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Очікування – припущення людини про результати діяльності, провинагороду, тобто про компенсації зусиль у виді яких-небудь благ.</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Сприйняття – якість особистості, що визначає для кожногоіндивідума, що для нього більш важливо, що менш важливо, а що взагалі неважливо.</w:t>
      </w:r>
    </w:p>
    <w:p w:rsidR="008A4111" w:rsidRPr="008A4111" w:rsidRDefault="00081A52" w:rsidP="003F761E">
      <w:pPr>
        <w:autoSpaceDE w:val="0"/>
        <w:autoSpaceDN w:val="0"/>
        <w:adjustRightInd w:val="0"/>
        <w:ind w:firstLine="709"/>
        <w:jc w:val="both"/>
        <w:rPr>
          <w:rFonts w:eastAsia="Times New Roman ﾏ鸙頏燾・"/>
          <w:sz w:val="28"/>
          <w:szCs w:val="28"/>
          <w:lang w:eastAsia="en-US"/>
        </w:rPr>
      </w:pPr>
      <w:r>
        <w:rPr>
          <w:rFonts w:eastAsia="Times New Roman ﾏ鸙頏燾・"/>
          <w:sz w:val="28"/>
          <w:szCs w:val="28"/>
          <w:lang w:eastAsia="en-US"/>
        </w:rPr>
        <w:t xml:space="preserve">Відношення (або точка зору) </w:t>
      </w:r>
      <w:r>
        <w:rPr>
          <w:rFonts w:eastAsia="Times New Roman ﾏ鸙頏燾・"/>
          <w:sz w:val="28"/>
          <w:szCs w:val="28"/>
          <w:lang w:val="uk-UA" w:eastAsia="en-US"/>
        </w:rPr>
        <w:t xml:space="preserve">– </w:t>
      </w:r>
      <w:r w:rsidR="008A4111" w:rsidRPr="008A4111">
        <w:rPr>
          <w:rFonts w:eastAsia="Times New Roman ﾏ鸙頏燾・"/>
          <w:sz w:val="28"/>
          <w:szCs w:val="28"/>
          <w:lang w:eastAsia="en-US"/>
        </w:rPr>
        <w:t>відбиває те, що людині подобаєтьсяабо не подобається в якихось конкретних предметах або умовах.</w:t>
      </w:r>
    </w:p>
    <w:p w:rsidR="008A4111" w:rsidRPr="008A4111" w:rsidRDefault="00081A52" w:rsidP="003F761E">
      <w:pPr>
        <w:autoSpaceDE w:val="0"/>
        <w:autoSpaceDN w:val="0"/>
        <w:adjustRightInd w:val="0"/>
        <w:ind w:firstLine="709"/>
        <w:jc w:val="both"/>
        <w:rPr>
          <w:rFonts w:eastAsia="Times New Roman ﾏ鸙頏燾・"/>
          <w:sz w:val="28"/>
          <w:szCs w:val="28"/>
          <w:lang w:eastAsia="en-US"/>
        </w:rPr>
      </w:pPr>
      <w:r>
        <w:rPr>
          <w:rFonts w:eastAsia="Times New Roman ﾏ鸙頏燾・"/>
          <w:sz w:val="28"/>
          <w:szCs w:val="28"/>
          <w:lang w:eastAsia="en-US"/>
        </w:rPr>
        <w:t xml:space="preserve">Цінності </w:t>
      </w:r>
      <w:r>
        <w:rPr>
          <w:rFonts w:eastAsia="Times New Roman ﾏ鸙頏燾・"/>
          <w:sz w:val="28"/>
          <w:szCs w:val="28"/>
          <w:lang w:val="uk-UA" w:eastAsia="en-US"/>
        </w:rPr>
        <w:t xml:space="preserve">– </w:t>
      </w:r>
      <w:r w:rsidR="008A4111" w:rsidRPr="008A4111">
        <w:rPr>
          <w:rFonts w:eastAsia="Times New Roman ﾏ鸙頏燾・"/>
          <w:sz w:val="28"/>
          <w:szCs w:val="28"/>
          <w:lang w:eastAsia="en-US"/>
        </w:rPr>
        <w:t>у чомусь, на перший погляд те саме, що відносини,але відбивають більш глибокі переконання загального порядку, що інодіназивають також життєвими або духовними цінностями.</w:t>
      </w:r>
    </w:p>
    <w:p w:rsidR="008A4111" w:rsidRPr="008A4111" w:rsidRDefault="003F761E" w:rsidP="003F761E">
      <w:pPr>
        <w:autoSpaceDE w:val="0"/>
        <w:autoSpaceDN w:val="0"/>
        <w:adjustRightInd w:val="0"/>
        <w:ind w:firstLine="709"/>
        <w:jc w:val="both"/>
        <w:rPr>
          <w:rFonts w:eastAsia="Times New Roman ﾏ鸙頏燾・"/>
          <w:sz w:val="28"/>
          <w:szCs w:val="28"/>
          <w:lang w:eastAsia="en-US"/>
        </w:rPr>
      </w:pPr>
      <w:r>
        <w:rPr>
          <w:rFonts w:eastAsia="Times New Roman ﾏ鸙頏燾・"/>
          <w:sz w:val="28"/>
          <w:szCs w:val="28"/>
          <w:lang w:eastAsia="en-US"/>
        </w:rPr>
        <w:t>Ефективність карʼ</w:t>
      </w:r>
      <w:r w:rsidR="008A4111" w:rsidRPr="008A4111">
        <w:rPr>
          <w:rFonts w:eastAsia="Times New Roman ﾏ鸙頏燾・"/>
          <w:sz w:val="28"/>
          <w:szCs w:val="28"/>
          <w:lang w:eastAsia="en-US"/>
        </w:rPr>
        <w:t xml:space="preserve">єри </w:t>
      </w:r>
      <w:r w:rsidR="008A4111" w:rsidRPr="008A4111">
        <w:rPr>
          <w:rFonts w:eastAsia="Times New Roman ﾏ鸙頏燾・"/>
          <w:iCs/>
          <w:sz w:val="28"/>
          <w:szCs w:val="28"/>
          <w:lang w:eastAsia="en-US"/>
        </w:rPr>
        <w:t xml:space="preserve">– </w:t>
      </w:r>
      <w:r w:rsidR="008A4111" w:rsidRPr="008A4111">
        <w:rPr>
          <w:rFonts w:eastAsia="Times New Roman ﾏ鸙頏燾・"/>
          <w:sz w:val="28"/>
          <w:szCs w:val="28"/>
          <w:lang w:eastAsia="en-US"/>
        </w:rPr>
        <w:t>ступінь задоволеності послідовністю відносин у</w:t>
      </w:r>
      <w:r>
        <w:rPr>
          <w:rFonts w:eastAsia="Times New Roman ﾏ鸙頏燾・"/>
          <w:sz w:val="28"/>
          <w:szCs w:val="28"/>
          <w:lang w:eastAsia="en-US"/>
        </w:rPr>
        <w:t>карʼ</w:t>
      </w:r>
      <w:r w:rsidR="008A4111" w:rsidRPr="008A4111">
        <w:rPr>
          <w:rFonts w:eastAsia="Times New Roman ﾏ鸙頏燾・"/>
          <w:sz w:val="28"/>
          <w:szCs w:val="28"/>
          <w:lang w:eastAsia="en-US"/>
        </w:rPr>
        <w:t>єрі.</w:t>
      </w:r>
    </w:p>
    <w:p w:rsidR="008A4111" w:rsidRPr="008A4111" w:rsidRDefault="008A4111" w:rsidP="003F761E">
      <w:pPr>
        <w:autoSpaceDE w:val="0"/>
        <w:autoSpaceDN w:val="0"/>
        <w:adjustRightInd w:val="0"/>
        <w:ind w:firstLine="709"/>
        <w:jc w:val="both"/>
        <w:rPr>
          <w:rFonts w:eastAsia="Times New Roman ﾏ鸙頏燾・"/>
          <w:sz w:val="28"/>
          <w:szCs w:val="28"/>
          <w:lang w:eastAsia="en-US"/>
        </w:rPr>
      </w:pPr>
      <w:r w:rsidRPr="008A4111">
        <w:rPr>
          <w:rFonts w:eastAsia="Times New Roman ﾏ鸙頏燾・"/>
          <w:sz w:val="28"/>
          <w:szCs w:val="28"/>
          <w:lang w:eastAsia="en-US"/>
        </w:rPr>
        <w:t>1) Результативність. (з/п+ієрархія), чим вище рівень ієрархії, тим вище</w:t>
      </w:r>
      <w:r w:rsidR="003F761E">
        <w:rPr>
          <w:rFonts w:eastAsia="Times New Roman ﾏ鸙頏燾・"/>
          <w:sz w:val="28"/>
          <w:szCs w:val="28"/>
          <w:lang w:val="uk-UA" w:eastAsia="en-US"/>
        </w:rPr>
        <w:t xml:space="preserve">и </w:t>
      </w:r>
      <w:r w:rsidRPr="008A4111">
        <w:rPr>
          <w:rFonts w:eastAsia="Times New Roman ﾏ鸙頏燾・"/>
          <w:sz w:val="28"/>
          <w:szCs w:val="28"/>
          <w:lang w:eastAsia="en-US"/>
        </w:rPr>
        <w:t>відповідальність та особистий дохід.</w:t>
      </w:r>
    </w:p>
    <w:p w:rsidR="008A4111" w:rsidRPr="008A4111" w:rsidRDefault="008A4111" w:rsidP="003F761E">
      <w:pPr>
        <w:autoSpaceDE w:val="0"/>
        <w:autoSpaceDN w:val="0"/>
        <w:adjustRightInd w:val="0"/>
        <w:ind w:firstLine="709"/>
        <w:jc w:val="both"/>
        <w:rPr>
          <w:rFonts w:eastAsia="Times New Roman ﾏ鸙頏燾・"/>
          <w:iCs/>
          <w:sz w:val="28"/>
          <w:szCs w:val="28"/>
          <w:lang w:eastAsia="en-US"/>
        </w:rPr>
      </w:pPr>
      <w:r w:rsidRPr="008A4111">
        <w:rPr>
          <w:rFonts w:eastAsia="Times New Roman ﾏ鸙頏燾・"/>
          <w:iCs/>
          <w:sz w:val="28"/>
          <w:szCs w:val="28"/>
          <w:lang w:eastAsia="en-US"/>
        </w:rPr>
        <w:t>Найбільш популярними п</w:t>
      </w:r>
      <w:r w:rsidR="003F761E">
        <w:rPr>
          <w:rFonts w:eastAsia="Times New Roman ﾏ鸙頏燾・"/>
          <w:iCs/>
          <w:sz w:val="28"/>
          <w:szCs w:val="28"/>
          <w:lang w:eastAsia="en-US"/>
        </w:rPr>
        <w:t>оказниками результативності кар</w:t>
      </w:r>
      <w:r w:rsidR="003F761E">
        <w:rPr>
          <w:rFonts w:eastAsia="Times New Roman ﾏ鸙頏燾・"/>
          <w:sz w:val="28"/>
          <w:szCs w:val="28"/>
          <w:lang w:eastAsia="en-US"/>
        </w:rPr>
        <w:t>ʼ</w:t>
      </w:r>
      <w:r w:rsidRPr="008A4111">
        <w:rPr>
          <w:rFonts w:eastAsia="Times New Roman ﾏ鸙頏燾・"/>
          <w:iCs/>
          <w:sz w:val="28"/>
          <w:szCs w:val="28"/>
          <w:lang w:eastAsia="en-US"/>
        </w:rPr>
        <w:t>єри єзарплата й ієрархічне положення. Таким чином, чим швидше збільшуєтьсязарплата і досягається вершина ієрархічної градації, тим вище рівеньрезульт</w:t>
      </w:r>
      <w:r w:rsidR="003F761E">
        <w:rPr>
          <w:rFonts w:eastAsia="Times New Roman ﾏ鸙頏燾・"/>
          <w:iCs/>
          <w:sz w:val="28"/>
          <w:szCs w:val="28"/>
          <w:lang w:eastAsia="en-US"/>
        </w:rPr>
        <w:t>ативності кар</w:t>
      </w:r>
      <w:r w:rsidR="003F761E">
        <w:rPr>
          <w:rFonts w:eastAsia="Times New Roman ﾏ鸙頏燾・"/>
          <w:sz w:val="28"/>
          <w:szCs w:val="28"/>
          <w:lang w:eastAsia="en-US"/>
        </w:rPr>
        <w:t>ʼ</w:t>
      </w:r>
      <w:r w:rsidRPr="008A4111">
        <w:rPr>
          <w:rFonts w:eastAsia="Times New Roman ﾏ鸙頏燾・"/>
          <w:iCs/>
          <w:sz w:val="28"/>
          <w:szCs w:val="28"/>
          <w:lang w:eastAsia="en-US"/>
        </w:rPr>
        <w:t>єри. Організація, звичайно, зацікавлена в результативній</w:t>
      </w:r>
      <w:r w:rsidR="003F761E">
        <w:rPr>
          <w:rFonts w:eastAsia="Times New Roman ﾏ鸙頏燾・"/>
          <w:iCs/>
          <w:sz w:val="28"/>
          <w:szCs w:val="28"/>
          <w:lang w:eastAsia="en-US"/>
        </w:rPr>
        <w:t>кар</w:t>
      </w:r>
      <w:r w:rsidR="003F761E">
        <w:rPr>
          <w:rFonts w:eastAsia="Times New Roman ﾏ鸙頏燾・"/>
          <w:sz w:val="28"/>
          <w:szCs w:val="28"/>
          <w:lang w:eastAsia="en-US"/>
        </w:rPr>
        <w:t>ʼ</w:t>
      </w:r>
      <w:r w:rsidRPr="008A4111">
        <w:rPr>
          <w:rFonts w:eastAsia="Times New Roman ﾏ鸙頏燾・"/>
          <w:iCs/>
          <w:sz w:val="28"/>
          <w:szCs w:val="28"/>
          <w:lang w:eastAsia="en-US"/>
        </w:rPr>
        <w:t>єрі тому, що вона має безпосереднє відношення до організаційноїефективності. Таким чином, швидкість збільшення зарплати і досягнуте</w:t>
      </w:r>
      <w:r w:rsidR="003F761E">
        <w:rPr>
          <w:rFonts w:eastAsia="Times New Roman ﾏ鸙頏燾・"/>
          <w:iCs/>
          <w:sz w:val="28"/>
          <w:szCs w:val="28"/>
          <w:lang w:val="uk-UA" w:eastAsia="en-US"/>
        </w:rPr>
        <w:t>т</w:t>
      </w:r>
      <w:r w:rsidRPr="008A4111">
        <w:rPr>
          <w:rFonts w:eastAsia="Times New Roman ﾏ鸙頏燾・"/>
          <w:iCs/>
          <w:sz w:val="28"/>
          <w:szCs w:val="28"/>
          <w:lang w:eastAsia="en-US"/>
        </w:rPr>
        <w:t xml:space="preserve">ієрархічне положення </w:t>
      </w:r>
      <w:r w:rsidRPr="008A4111">
        <w:rPr>
          <w:rFonts w:eastAsia="Times New Roman ﾏ鸙頏燾・"/>
          <w:iCs/>
          <w:sz w:val="28"/>
          <w:szCs w:val="28"/>
          <w:lang w:eastAsia="en-US"/>
        </w:rPr>
        <w:lastRenderedPageBreak/>
        <w:t xml:space="preserve">відбивають у більшості випадків ступінь </w:t>
      </w:r>
      <w:r w:rsidR="003F761E">
        <w:rPr>
          <w:rFonts w:eastAsia="Times New Roman ﾏ鸙頏燾・"/>
          <w:iCs/>
          <w:sz w:val="28"/>
          <w:szCs w:val="28"/>
          <w:lang w:eastAsia="en-US"/>
        </w:rPr>
        <w:t>потреби</w:t>
      </w:r>
      <w:r w:rsidRPr="008A4111">
        <w:rPr>
          <w:rFonts w:eastAsia="Times New Roman ﾏ鸙頏燾・"/>
          <w:iCs/>
          <w:sz w:val="28"/>
          <w:szCs w:val="28"/>
          <w:lang w:eastAsia="en-US"/>
        </w:rPr>
        <w:t>особистості в організаторській роботі.</w:t>
      </w:r>
    </w:p>
    <w:p w:rsidR="008A4111" w:rsidRPr="008A4111" w:rsidRDefault="003F761E" w:rsidP="003F761E">
      <w:pPr>
        <w:autoSpaceDE w:val="0"/>
        <w:autoSpaceDN w:val="0"/>
        <w:adjustRightInd w:val="0"/>
        <w:ind w:firstLine="709"/>
        <w:jc w:val="both"/>
        <w:rPr>
          <w:rFonts w:eastAsia="Times New Roman ﾏ鸙頏燾・"/>
          <w:iCs/>
          <w:sz w:val="28"/>
          <w:szCs w:val="28"/>
          <w:lang w:eastAsia="en-US"/>
        </w:rPr>
      </w:pPr>
      <w:r>
        <w:rPr>
          <w:rFonts w:eastAsia="Times New Roman ﾏ鸙頏燾・"/>
          <w:iCs/>
          <w:sz w:val="28"/>
          <w:szCs w:val="28"/>
          <w:lang w:eastAsia="en-US"/>
        </w:rPr>
        <w:t>2) Кар</w:t>
      </w:r>
      <w:r>
        <w:rPr>
          <w:rFonts w:eastAsia="Times New Roman ﾏ鸙頏燾・"/>
          <w:sz w:val="28"/>
          <w:szCs w:val="28"/>
          <w:lang w:eastAsia="en-US"/>
        </w:rPr>
        <w:t>ʼ</w:t>
      </w:r>
      <w:r w:rsidR="008A4111" w:rsidRPr="008A4111">
        <w:rPr>
          <w:rFonts w:eastAsia="Times New Roman ﾏ鸙頏燾・"/>
          <w:iCs/>
          <w:sz w:val="28"/>
          <w:szCs w:val="28"/>
          <w:lang w:eastAsia="en-US"/>
        </w:rPr>
        <w:t>єрні відносини – спосіб сприйняття й оцінки особистістю своєї</w:t>
      </w:r>
      <w:r>
        <w:rPr>
          <w:rFonts w:eastAsia="Times New Roman ﾏ鸙頏燾・"/>
          <w:iCs/>
          <w:sz w:val="28"/>
          <w:szCs w:val="28"/>
          <w:lang w:eastAsia="en-US"/>
        </w:rPr>
        <w:t>кар</w:t>
      </w:r>
      <w:r>
        <w:rPr>
          <w:rFonts w:eastAsia="Times New Roman ﾏ鸙頏燾・"/>
          <w:sz w:val="28"/>
          <w:szCs w:val="28"/>
          <w:lang w:eastAsia="en-US"/>
        </w:rPr>
        <w:t>ʼ</w:t>
      </w:r>
      <w:r w:rsidR="008A4111" w:rsidRPr="008A4111">
        <w:rPr>
          <w:rFonts w:eastAsia="Times New Roman ﾏ鸙頏燾・"/>
          <w:iCs/>
          <w:sz w:val="28"/>
          <w:szCs w:val="28"/>
          <w:lang w:eastAsia="en-US"/>
        </w:rPr>
        <w:t>єри.</w:t>
      </w:r>
    </w:p>
    <w:p w:rsidR="008A4111" w:rsidRPr="008A4111" w:rsidRDefault="003F761E" w:rsidP="003F761E">
      <w:pPr>
        <w:autoSpaceDE w:val="0"/>
        <w:autoSpaceDN w:val="0"/>
        <w:adjustRightInd w:val="0"/>
        <w:ind w:firstLine="709"/>
        <w:jc w:val="both"/>
        <w:rPr>
          <w:rFonts w:eastAsia="Times New Roman ﾏ鸙頏燾・"/>
          <w:iCs/>
          <w:sz w:val="28"/>
          <w:szCs w:val="28"/>
          <w:lang w:eastAsia="en-US"/>
        </w:rPr>
      </w:pPr>
      <w:r>
        <w:rPr>
          <w:rFonts w:eastAsia="Times New Roman ﾏ鸙頏燾・"/>
          <w:iCs/>
          <w:sz w:val="28"/>
          <w:szCs w:val="28"/>
          <w:lang w:eastAsia="en-US"/>
        </w:rPr>
        <w:t>Особистості з позитивними кар</w:t>
      </w:r>
      <w:r>
        <w:rPr>
          <w:rFonts w:eastAsia="Times New Roman ﾏ鸙頏燾・"/>
          <w:sz w:val="28"/>
          <w:szCs w:val="28"/>
          <w:lang w:eastAsia="en-US"/>
        </w:rPr>
        <w:t>ʼ</w:t>
      </w:r>
      <w:r w:rsidR="008A4111" w:rsidRPr="008A4111">
        <w:rPr>
          <w:rFonts w:eastAsia="Times New Roman ﾏ鸙頏燾・"/>
          <w:iCs/>
          <w:sz w:val="28"/>
          <w:szCs w:val="28"/>
          <w:lang w:eastAsia="en-US"/>
        </w:rPr>
        <w:t>єрними відносинами – це ті, у яких єпозити</w:t>
      </w:r>
      <w:r>
        <w:rPr>
          <w:rFonts w:eastAsia="Times New Roman ﾏ鸙頏燾・"/>
          <w:iCs/>
          <w:sz w:val="28"/>
          <w:szCs w:val="28"/>
          <w:lang w:eastAsia="en-US"/>
        </w:rPr>
        <w:t>вні відчуття й оцінки своїх кар</w:t>
      </w:r>
      <w:r>
        <w:rPr>
          <w:rFonts w:eastAsia="Times New Roman ﾏ鸙頏燾・"/>
          <w:sz w:val="28"/>
          <w:szCs w:val="28"/>
          <w:lang w:eastAsia="en-US"/>
        </w:rPr>
        <w:t>ʼ</w:t>
      </w:r>
      <w:r w:rsidR="008A4111" w:rsidRPr="008A4111">
        <w:rPr>
          <w:rFonts w:eastAsia="Times New Roman ﾏ鸙頏燾・"/>
          <w:iCs/>
          <w:sz w:val="28"/>
          <w:szCs w:val="28"/>
          <w:lang w:eastAsia="en-US"/>
        </w:rPr>
        <w:t>єр.</w:t>
      </w:r>
    </w:p>
    <w:p w:rsidR="008A4111" w:rsidRPr="008A4111" w:rsidRDefault="008A4111" w:rsidP="003F761E">
      <w:pPr>
        <w:autoSpaceDE w:val="0"/>
        <w:autoSpaceDN w:val="0"/>
        <w:adjustRightInd w:val="0"/>
        <w:ind w:firstLine="709"/>
        <w:jc w:val="both"/>
        <w:rPr>
          <w:rFonts w:eastAsia="Times New Roman ﾏ鸙頏燾・"/>
          <w:iCs/>
          <w:sz w:val="28"/>
          <w:szCs w:val="28"/>
          <w:lang w:eastAsia="en-US"/>
        </w:rPr>
      </w:pPr>
      <w:r w:rsidRPr="008A4111">
        <w:rPr>
          <w:rFonts w:eastAsia="Times New Roman ﾏ鸙頏燾・"/>
          <w:iCs/>
          <w:sz w:val="28"/>
          <w:szCs w:val="28"/>
          <w:lang w:eastAsia="en-US"/>
        </w:rPr>
        <w:t>Позитивні відносини мають важливе значення для організації, тому щодосить імовірно, що особистості з позитивними відчуттями будуть більшвідповідально відноситися до роботи.</w:t>
      </w:r>
    </w:p>
    <w:p w:rsidR="008A4111" w:rsidRPr="008A4111" w:rsidRDefault="008A4111" w:rsidP="003F761E">
      <w:pPr>
        <w:autoSpaceDE w:val="0"/>
        <w:autoSpaceDN w:val="0"/>
        <w:adjustRightInd w:val="0"/>
        <w:ind w:firstLine="709"/>
        <w:jc w:val="both"/>
        <w:rPr>
          <w:rFonts w:eastAsia="Times New Roman ﾏ鸙頏燾・"/>
          <w:iCs/>
          <w:sz w:val="28"/>
          <w:szCs w:val="28"/>
          <w:lang w:eastAsia="en-US"/>
        </w:rPr>
      </w:pPr>
      <w:r w:rsidRPr="008A4111">
        <w:rPr>
          <w:rFonts w:eastAsia="Times New Roman ﾏ鸙頏燾・"/>
          <w:iCs/>
          <w:sz w:val="28"/>
          <w:szCs w:val="28"/>
          <w:lang w:eastAsia="en-US"/>
        </w:rPr>
        <w:t>Позитивні відчуття кар'єри відбивають на особистих якостях,здібностях індивіда і виконанню визначених задач. Однак це не завждизбігається з цілями організації.</w:t>
      </w:r>
    </w:p>
    <w:p w:rsidR="008A4111" w:rsidRPr="008A4111" w:rsidRDefault="008A4111" w:rsidP="003F761E">
      <w:pPr>
        <w:autoSpaceDE w:val="0"/>
        <w:autoSpaceDN w:val="0"/>
        <w:adjustRightInd w:val="0"/>
        <w:ind w:firstLine="709"/>
        <w:jc w:val="both"/>
        <w:rPr>
          <w:rFonts w:eastAsia="Times New Roman ﾏ鸙頏燾・"/>
          <w:iCs/>
          <w:sz w:val="28"/>
          <w:szCs w:val="28"/>
          <w:lang w:eastAsia="en-US"/>
        </w:rPr>
      </w:pPr>
      <w:r w:rsidRPr="008A4111">
        <w:rPr>
          <w:rFonts w:eastAsia="Times New Roman ﾏ鸙頏燾・"/>
          <w:iCs/>
          <w:sz w:val="28"/>
          <w:szCs w:val="28"/>
          <w:lang w:eastAsia="en-US"/>
        </w:rPr>
        <w:t>3) Адаптованість кар'єри. Необхідність постійного професійного росту,при чому в різноман</w:t>
      </w:r>
      <w:r w:rsidR="003F761E">
        <w:rPr>
          <w:rFonts w:eastAsia="Times New Roman ﾏ鸙頏燾・"/>
          <w:iCs/>
          <w:sz w:val="28"/>
          <w:szCs w:val="28"/>
          <w:lang w:eastAsia="en-US"/>
        </w:rPr>
        <w:t>ітних напрямках. Планування кар</w:t>
      </w:r>
      <w:r w:rsidR="003F761E">
        <w:rPr>
          <w:rFonts w:eastAsia="Times New Roman ﾏ鸙頏燾・"/>
          <w:sz w:val="28"/>
          <w:szCs w:val="28"/>
          <w:lang w:eastAsia="en-US"/>
        </w:rPr>
        <w:t>ʼ</w:t>
      </w:r>
      <w:r w:rsidRPr="008A4111">
        <w:rPr>
          <w:rFonts w:eastAsia="Times New Roman ﾏ鸙頏燾・"/>
          <w:iCs/>
          <w:sz w:val="28"/>
          <w:szCs w:val="28"/>
          <w:lang w:eastAsia="en-US"/>
        </w:rPr>
        <w:t>єри повинне містити всобі кілька правил і стати здатним до адаптації.</w:t>
      </w:r>
    </w:p>
    <w:p w:rsidR="008A4111" w:rsidRPr="003F761E" w:rsidRDefault="003F761E" w:rsidP="003F761E">
      <w:pPr>
        <w:autoSpaceDE w:val="0"/>
        <w:autoSpaceDN w:val="0"/>
        <w:adjustRightInd w:val="0"/>
        <w:ind w:firstLine="709"/>
        <w:jc w:val="both"/>
        <w:rPr>
          <w:rFonts w:eastAsia="Times New Roman ﾏ鸙頏燾・"/>
          <w:iCs/>
          <w:sz w:val="28"/>
          <w:szCs w:val="28"/>
          <w:lang w:eastAsia="en-US"/>
        </w:rPr>
      </w:pPr>
      <w:r>
        <w:rPr>
          <w:rFonts w:eastAsia="Times New Roman ﾏ鸙頏燾・"/>
          <w:iCs/>
          <w:sz w:val="28"/>
          <w:szCs w:val="28"/>
          <w:lang w:eastAsia="en-US"/>
        </w:rPr>
        <w:t>4) Тотожність кар</w:t>
      </w:r>
      <w:r>
        <w:rPr>
          <w:rFonts w:eastAsia="Times New Roman ﾏ鸙頏燾・"/>
          <w:sz w:val="28"/>
          <w:szCs w:val="28"/>
          <w:lang w:eastAsia="en-US"/>
        </w:rPr>
        <w:t>ʼ</w:t>
      </w:r>
      <w:r w:rsidR="008A4111" w:rsidRPr="008A4111">
        <w:rPr>
          <w:rFonts w:eastAsia="Times New Roman ﾏ鸙頏燾・"/>
          <w:iCs/>
          <w:sz w:val="28"/>
          <w:szCs w:val="28"/>
          <w:lang w:eastAsia="en-US"/>
        </w:rPr>
        <w:t>єри. Наявність в індивідів ясності щодо своїхінтересів, цінностей і надій на майбутнє</w:t>
      </w:r>
      <w:r w:rsidR="008A4111" w:rsidRPr="008A4111">
        <w:rPr>
          <w:rFonts w:eastAsia="Times New Roman ﾏ鸙頏燾・"/>
          <w:sz w:val="28"/>
          <w:szCs w:val="28"/>
          <w:lang w:val="uk-UA" w:eastAsia="en-US"/>
        </w:rPr>
        <w:t>.</w:t>
      </w:r>
    </w:p>
    <w:p w:rsidR="007462DA" w:rsidRDefault="007462DA" w:rsidP="007462DA">
      <w:pPr>
        <w:pStyle w:val="Default"/>
        <w:widowControl w:val="0"/>
        <w:ind w:firstLine="709"/>
        <w:jc w:val="both"/>
        <w:rPr>
          <w:b/>
          <w:i/>
          <w:sz w:val="28"/>
          <w:szCs w:val="28"/>
          <w:lang w:val="uk-UA"/>
        </w:rPr>
      </w:pPr>
      <w:r w:rsidRPr="007462DA">
        <w:rPr>
          <w:b/>
          <w:i/>
          <w:sz w:val="28"/>
          <w:szCs w:val="28"/>
          <w:lang w:val="uk-UA"/>
        </w:rPr>
        <w:t>2. Стадії формування кар’єри.</w:t>
      </w:r>
    </w:p>
    <w:p w:rsidR="003F761E" w:rsidRPr="003F761E" w:rsidRDefault="003F761E" w:rsidP="003F761E">
      <w:pPr>
        <w:autoSpaceDE w:val="0"/>
        <w:autoSpaceDN w:val="0"/>
        <w:adjustRightInd w:val="0"/>
        <w:ind w:firstLine="709"/>
        <w:jc w:val="both"/>
        <w:rPr>
          <w:rFonts w:eastAsia="Times New Roman ﾏ鸙頏燾・"/>
          <w:sz w:val="28"/>
          <w:szCs w:val="28"/>
          <w:lang w:val="uk-UA" w:eastAsia="en-US"/>
        </w:rPr>
      </w:pPr>
      <w:r w:rsidRPr="003F761E">
        <w:rPr>
          <w:rFonts w:eastAsia="Times New Roman ﾏ鸙頏燾・"/>
          <w:sz w:val="28"/>
          <w:szCs w:val="28"/>
          <w:lang w:val="uk-UA" w:eastAsia="en-US"/>
        </w:rPr>
        <w:t xml:space="preserve">Стадії карʼєри </w:t>
      </w:r>
      <w:r>
        <w:rPr>
          <w:rFonts w:eastAsia="Times New Roman ﾏ鸙頏燾・"/>
          <w:sz w:val="28"/>
          <w:szCs w:val="28"/>
          <w:lang w:val="uk-UA" w:eastAsia="en-US"/>
        </w:rPr>
        <w:t xml:space="preserve">– </w:t>
      </w:r>
      <w:r w:rsidRPr="003F761E">
        <w:rPr>
          <w:rFonts w:eastAsia="Times New Roman ﾏ鸙頏燾・"/>
          <w:sz w:val="28"/>
          <w:szCs w:val="28"/>
          <w:lang w:val="uk-UA" w:eastAsia="en-US"/>
        </w:rPr>
        <w:t>сукупність відмінностей (благ) і обовʼязків, щохарактеризують перехід від однієї посади до іншої.</w:t>
      </w:r>
    </w:p>
    <w:p w:rsidR="003F761E" w:rsidRPr="003F761E" w:rsidRDefault="003F761E" w:rsidP="003F761E">
      <w:pPr>
        <w:autoSpaceDE w:val="0"/>
        <w:autoSpaceDN w:val="0"/>
        <w:adjustRightInd w:val="0"/>
        <w:ind w:firstLine="709"/>
        <w:jc w:val="both"/>
        <w:rPr>
          <w:rFonts w:eastAsia="Times New Roman ﾏ鸙頏燾・"/>
          <w:sz w:val="28"/>
          <w:szCs w:val="28"/>
          <w:lang w:eastAsia="en-US"/>
        </w:rPr>
      </w:pPr>
      <w:r w:rsidRPr="003F761E">
        <w:rPr>
          <w:rFonts w:eastAsia="Times New Roman ﾏ鸙頏燾・"/>
          <w:sz w:val="28"/>
          <w:szCs w:val="28"/>
          <w:lang w:eastAsia="en-US"/>
        </w:rPr>
        <w:t>Процес здійснення кар'єри має визначені стадії:</w:t>
      </w:r>
    </w:p>
    <w:p w:rsidR="003F761E" w:rsidRPr="003F761E" w:rsidRDefault="003F761E" w:rsidP="003F761E">
      <w:pPr>
        <w:autoSpaceDE w:val="0"/>
        <w:autoSpaceDN w:val="0"/>
        <w:adjustRightInd w:val="0"/>
        <w:ind w:firstLine="709"/>
        <w:jc w:val="both"/>
        <w:rPr>
          <w:rFonts w:eastAsia="Times New Roman ﾏ鸙頏燾・"/>
          <w:sz w:val="28"/>
          <w:szCs w:val="28"/>
          <w:lang w:eastAsia="en-US"/>
        </w:rPr>
      </w:pPr>
      <w:r w:rsidRPr="003F761E">
        <w:rPr>
          <w:rFonts w:eastAsia="Times New Roman ﾏ鸙頏燾・"/>
          <w:sz w:val="28"/>
          <w:szCs w:val="28"/>
          <w:lang w:eastAsia="en-US"/>
        </w:rPr>
        <w:t>1) штат</w:t>
      </w:r>
    </w:p>
    <w:p w:rsidR="003F761E" w:rsidRPr="003F761E" w:rsidRDefault="003F761E" w:rsidP="003F761E">
      <w:pPr>
        <w:autoSpaceDE w:val="0"/>
        <w:autoSpaceDN w:val="0"/>
        <w:adjustRightInd w:val="0"/>
        <w:ind w:firstLine="709"/>
        <w:jc w:val="both"/>
        <w:rPr>
          <w:rFonts w:eastAsia="Times New Roman ﾏ鸙頏燾・"/>
          <w:sz w:val="28"/>
          <w:szCs w:val="28"/>
          <w:lang w:eastAsia="en-US"/>
        </w:rPr>
      </w:pPr>
      <w:r w:rsidRPr="003F761E">
        <w:rPr>
          <w:rFonts w:eastAsia="Times New Roman ﾏ鸙頏燾・"/>
          <w:sz w:val="28"/>
          <w:szCs w:val="28"/>
          <w:lang w:eastAsia="en-US"/>
        </w:rPr>
        <w:t>2) прогрес (успіх)</w:t>
      </w:r>
    </w:p>
    <w:p w:rsidR="003F761E" w:rsidRPr="003F761E" w:rsidRDefault="003F761E" w:rsidP="003F761E">
      <w:pPr>
        <w:autoSpaceDE w:val="0"/>
        <w:autoSpaceDN w:val="0"/>
        <w:adjustRightInd w:val="0"/>
        <w:ind w:firstLine="709"/>
        <w:jc w:val="both"/>
        <w:rPr>
          <w:rFonts w:eastAsia="Times New Roman ﾏ鸙頏燾・"/>
          <w:sz w:val="28"/>
          <w:szCs w:val="28"/>
          <w:lang w:eastAsia="en-US"/>
        </w:rPr>
      </w:pPr>
      <w:r w:rsidRPr="003F761E">
        <w:rPr>
          <w:rFonts w:eastAsia="Times New Roman ﾏ鸙頏燾・"/>
          <w:sz w:val="28"/>
          <w:szCs w:val="28"/>
          <w:lang w:eastAsia="en-US"/>
        </w:rPr>
        <w:t>3) підтримка</w:t>
      </w:r>
    </w:p>
    <w:p w:rsidR="007462DA" w:rsidRPr="003F761E" w:rsidRDefault="003F761E" w:rsidP="003F761E">
      <w:pPr>
        <w:pStyle w:val="Default"/>
        <w:widowControl w:val="0"/>
        <w:ind w:firstLine="709"/>
        <w:jc w:val="both"/>
        <w:rPr>
          <w:rFonts w:eastAsia="Times New Roman ﾏ鸙頏燾・"/>
          <w:sz w:val="28"/>
          <w:szCs w:val="28"/>
          <w:lang w:val="uk-UA" w:eastAsia="en-US"/>
        </w:rPr>
      </w:pPr>
      <w:r w:rsidRPr="003F761E">
        <w:rPr>
          <w:rFonts w:eastAsia="Times New Roman ﾏ鸙頏燾・"/>
          <w:sz w:val="28"/>
          <w:szCs w:val="28"/>
          <w:lang w:eastAsia="en-US"/>
        </w:rPr>
        <w:t>4) відхід</w:t>
      </w:r>
      <w:r w:rsidRPr="003F761E">
        <w:rPr>
          <w:rFonts w:eastAsia="Times New Roman ﾏ鸙頏燾・"/>
          <w:sz w:val="28"/>
          <w:szCs w:val="28"/>
          <w:lang w:val="uk-UA" w:eastAsia="en-US"/>
        </w:rPr>
        <w:t>.</w:t>
      </w:r>
    </w:p>
    <w:p w:rsidR="003F761E" w:rsidRPr="00B20762" w:rsidRDefault="003F761E" w:rsidP="003F761E">
      <w:pPr>
        <w:autoSpaceDE w:val="0"/>
        <w:autoSpaceDN w:val="0"/>
        <w:adjustRightInd w:val="0"/>
        <w:ind w:firstLine="709"/>
        <w:jc w:val="both"/>
        <w:rPr>
          <w:rFonts w:eastAsiaTheme="minorHAnsi"/>
          <w:sz w:val="28"/>
          <w:szCs w:val="28"/>
          <w:lang w:val="uk-UA" w:eastAsia="en-US"/>
        </w:rPr>
      </w:pPr>
      <w:r w:rsidRPr="00B20762">
        <w:rPr>
          <w:rFonts w:eastAsiaTheme="minorHAnsi"/>
          <w:sz w:val="28"/>
          <w:szCs w:val="28"/>
          <w:lang w:val="uk-UA" w:eastAsia="en-US"/>
        </w:rPr>
        <w:t>На кожній стадії кар</w:t>
      </w:r>
      <w:r w:rsidRPr="00B20762">
        <w:rPr>
          <w:rFonts w:eastAsia="Times New Roman ﾏ鸙頏燾・"/>
          <w:sz w:val="28"/>
          <w:szCs w:val="28"/>
          <w:lang w:val="uk-UA" w:eastAsia="en-US"/>
        </w:rPr>
        <w:t>ʼ</w:t>
      </w:r>
      <w:r w:rsidRPr="00B20762">
        <w:rPr>
          <w:rFonts w:eastAsiaTheme="minorHAnsi"/>
          <w:sz w:val="28"/>
          <w:szCs w:val="28"/>
          <w:lang w:val="uk-UA" w:eastAsia="en-US"/>
        </w:rPr>
        <w:t>єри міняються потреби і надії, що приймають видкар</w:t>
      </w:r>
      <w:r w:rsidRPr="00B20762">
        <w:rPr>
          <w:rFonts w:eastAsia="Times New Roman ﾏ鸙頏燾・"/>
          <w:sz w:val="28"/>
          <w:szCs w:val="28"/>
          <w:lang w:val="uk-UA" w:eastAsia="en-US"/>
        </w:rPr>
        <w:t>ʼ</w:t>
      </w:r>
      <w:r w:rsidRPr="00B20762">
        <w:rPr>
          <w:rFonts w:eastAsiaTheme="minorHAnsi"/>
          <w:sz w:val="28"/>
          <w:szCs w:val="28"/>
          <w:lang w:val="uk-UA" w:eastAsia="en-US"/>
        </w:rPr>
        <w:t>єрних віх. Згодом кар</w:t>
      </w:r>
      <w:r w:rsidRPr="00B20762">
        <w:rPr>
          <w:rFonts w:eastAsia="Times New Roman ﾏ鸙頏燾・"/>
          <w:sz w:val="28"/>
          <w:szCs w:val="28"/>
          <w:lang w:val="uk-UA" w:eastAsia="en-US"/>
        </w:rPr>
        <w:t>ʼ</w:t>
      </w:r>
      <w:r w:rsidRPr="00B20762">
        <w:rPr>
          <w:rFonts w:eastAsiaTheme="minorHAnsi"/>
          <w:sz w:val="28"/>
          <w:szCs w:val="28"/>
          <w:lang w:val="uk-UA" w:eastAsia="en-US"/>
        </w:rPr>
        <w:t>єрні віхи змінюються і розміщаються в залежності відруху по життю і кар</w:t>
      </w:r>
      <w:r w:rsidRPr="00B20762">
        <w:rPr>
          <w:rFonts w:eastAsia="Times New Roman ﾏ鸙頏燾・"/>
          <w:sz w:val="28"/>
          <w:szCs w:val="28"/>
          <w:lang w:val="uk-UA" w:eastAsia="en-US"/>
        </w:rPr>
        <w:t>ʼ</w:t>
      </w:r>
      <w:r w:rsidRPr="00B20762">
        <w:rPr>
          <w:rFonts w:eastAsiaTheme="minorHAnsi"/>
          <w:sz w:val="28"/>
          <w:szCs w:val="28"/>
          <w:lang w:val="uk-UA" w:eastAsia="en-US"/>
        </w:rPr>
        <w:t>єрі.</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Стадія «штат» </w:t>
      </w:r>
      <w:r w:rsidRPr="003F761E">
        <w:rPr>
          <w:rFonts w:eastAsiaTheme="minorHAnsi"/>
          <w:sz w:val="28"/>
          <w:szCs w:val="28"/>
          <w:lang w:eastAsia="en-US"/>
        </w:rPr>
        <w:t>проходить досить швидко.</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Стадія «прогрес» </w:t>
      </w:r>
      <w:r w:rsidRPr="003F761E">
        <w:rPr>
          <w:rFonts w:eastAsiaTheme="minorHAnsi"/>
          <w:sz w:val="28"/>
          <w:szCs w:val="28"/>
          <w:lang w:eastAsia="en-US"/>
        </w:rPr>
        <w:t>– це рух від роботи до роботи як в середині організації,так і поза нею.</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heme="minorHAnsi"/>
          <w:sz w:val="28"/>
          <w:szCs w:val="28"/>
          <w:lang w:eastAsia="en-US"/>
        </w:rPr>
        <w:t>Стадія прогресу триває довше, маючи при цьому досить високі темпикар</w:t>
      </w:r>
      <w:r>
        <w:rPr>
          <w:rFonts w:eastAsia="Times New Roman ﾏ鸙頏燾・"/>
          <w:sz w:val="28"/>
          <w:szCs w:val="28"/>
          <w:lang w:eastAsia="en-US"/>
        </w:rPr>
        <w:t>ʼ</w:t>
      </w:r>
      <w:r w:rsidRPr="003F761E">
        <w:rPr>
          <w:rFonts w:eastAsiaTheme="minorHAnsi"/>
          <w:sz w:val="28"/>
          <w:szCs w:val="28"/>
          <w:lang w:eastAsia="en-US"/>
        </w:rPr>
        <w:t>єрного росту. На цих стадіях людина як правило працює на перспективу,тому не особливо звертає увагу на супутні кар</w:t>
      </w:r>
      <w:r>
        <w:rPr>
          <w:rFonts w:eastAsia="Times New Roman ﾏ鸙頏燾・"/>
          <w:sz w:val="28"/>
          <w:szCs w:val="28"/>
          <w:lang w:eastAsia="en-US"/>
        </w:rPr>
        <w:t>ʼ</w:t>
      </w:r>
      <w:r w:rsidRPr="003F761E">
        <w:rPr>
          <w:rFonts w:eastAsiaTheme="minorHAnsi"/>
          <w:sz w:val="28"/>
          <w:szCs w:val="28"/>
          <w:lang w:eastAsia="en-US"/>
        </w:rPr>
        <w:t>єрному росту ознаки.</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heme="minorHAnsi"/>
          <w:sz w:val="28"/>
          <w:szCs w:val="28"/>
          <w:lang w:eastAsia="en-US"/>
        </w:rPr>
        <w:t>На наступних стадіях ситуація міняється в зв</w:t>
      </w:r>
      <w:r>
        <w:rPr>
          <w:rFonts w:eastAsia="Times New Roman ﾏ鸙頏燾・"/>
          <w:sz w:val="28"/>
          <w:szCs w:val="28"/>
          <w:lang w:eastAsia="en-US"/>
        </w:rPr>
        <w:t>ʼ</w:t>
      </w:r>
      <w:r w:rsidRPr="003F761E">
        <w:rPr>
          <w:rFonts w:eastAsiaTheme="minorHAnsi"/>
          <w:sz w:val="28"/>
          <w:szCs w:val="28"/>
          <w:lang w:eastAsia="en-US"/>
        </w:rPr>
        <w:t>язку з віковою іпрофесійною переоцінкою власних досягнень.</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Стадія «підтримка» </w:t>
      </w:r>
      <w:r w:rsidRPr="003F761E">
        <w:rPr>
          <w:rFonts w:eastAsiaTheme="minorHAnsi"/>
          <w:sz w:val="28"/>
          <w:szCs w:val="28"/>
          <w:lang w:eastAsia="en-US"/>
        </w:rPr>
        <w:t>відрізняється зусиллями по зміцненню досягнень,зроблених у минулому. У деяких відносинах ця стадія якесь плато, на якому неробляться нові досягнення. Це може бути навіть період творчості, протягомякого людина задовольнила більшість психологічних і фінансових потреб,зв</w:t>
      </w:r>
      <w:r>
        <w:rPr>
          <w:rFonts w:eastAsia="Times New Roman ﾏ鸙頏燾・"/>
          <w:sz w:val="28"/>
          <w:szCs w:val="28"/>
          <w:lang w:eastAsia="en-US"/>
        </w:rPr>
        <w:t>ʼ</w:t>
      </w:r>
      <w:r w:rsidRPr="003F761E">
        <w:rPr>
          <w:rFonts w:eastAsiaTheme="minorHAnsi"/>
          <w:sz w:val="28"/>
          <w:szCs w:val="28"/>
          <w:lang w:eastAsia="en-US"/>
        </w:rPr>
        <w:t>язаних з ранніми стадіями. Хоча кожна людина і кожна кар</w:t>
      </w:r>
      <w:r>
        <w:rPr>
          <w:rFonts w:eastAsia="Times New Roman ﾏ鸙頏燾・"/>
          <w:sz w:val="28"/>
          <w:szCs w:val="28"/>
          <w:lang w:eastAsia="en-US"/>
        </w:rPr>
        <w:t>ʼ</w:t>
      </w:r>
      <w:r w:rsidRPr="003F761E">
        <w:rPr>
          <w:rFonts w:eastAsiaTheme="minorHAnsi"/>
          <w:sz w:val="28"/>
          <w:szCs w:val="28"/>
          <w:lang w:eastAsia="en-US"/>
        </w:rPr>
        <w:t xml:space="preserve">єра різні,передбачається, що повага </w:t>
      </w:r>
      <w:r>
        <w:rPr>
          <w:rFonts w:eastAsiaTheme="minorHAnsi"/>
          <w:sz w:val="28"/>
          <w:szCs w:val="28"/>
          <w:lang w:val="uk-UA" w:eastAsia="en-US"/>
        </w:rPr>
        <w:t xml:space="preserve">– </w:t>
      </w:r>
      <w:r w:rsidRPr="003F761E">
        <w:rPr>
          <w:rFonts w:eastAsiaTheme="minorHAnsi"/>
          <w:sz w:val="28"/>
          <w:szCs w:val="28"/>
          <w:lang w:eastAsia="en-US"/>
        </w:rPr>
        <w:t>це найбільш важлива потреба на стадії підтримки.</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heme="minorHAnsi"/>
          <w:sz w:val="28"/>
          <w:szCs w:val="28"/>
          <w:lang w:eastAsia="en-US"/>
        </w:rPr>
        <w:lastRenderedPageBreak/>
        <w:t xml:space="preserve">За стадією підтримки випливає </w:t>
      </w:r>
      <w:r w:rsidRPr="003F761E">
        <w:rPr>
          <w:rFonts w:eastAsia="Times New Roman ﾏ鸙頏燾・"/>
          <w:sz w:val="28"/>
          <w:szCs w:val="28"/>
          <w:lang w:eastAsia="en-US"/>
        </w:rPr>
        <w:t xml:space="preserve">стадія виходу на пенсію. </w:t>
      </w:r>
      <w:r w:rsidRPr="003F761E">
        <w:rPr>
          <w:rFonts w:eastAsiaTheme="minorHAnsi"/>
          <w:sz w:val="28"/>
          <w:szCs w:val="28"/>
          <w:lang w:eastAsia="en-US"/>
        </w:rPr>
        <w:t>Людина врезультаті завершує одну кар</w:t>
      </w:r>
      <w:r>
        <w:rPr>
          <w:rFonts w:eastAsia="Times New Roman ﾏ鸙頏燾・"/>
          <w:sz w:val="28"/>
          <w:szCs w:val="28"/>
          <w:lang w:eastAsia="en-US"/>
        </w:rPr>
        <w:t>ʼ</w:t>
      </w:r>
      <w:r w:rsidRPr="003F761E">
        <w:rPr>
          <w:rFonts w:eastAsiaTheme="minorHAnsi"/>
          <w:sz w:val="28"/>
          <w:szCs w:val="28"/>
          <w:lang w:eastAsia="en-US"/>
        </w:rPr>
        <w:t>єру і може почати іншу. Протягом цієї стадіїлюдина може спробувати самоствердитися за допомогою тієї діяльності, якоюне можливо займатися, працюючи</w:t>
      </w:r>
      <w:r w:rsidRPr="003F761E">
        <w:rPr>
          <w:rFonts w:eastAsiaTheme="minorHAnsi"/>
          <w:sz w:val="28"/>
          <w:szCs w:val="28"/>
          <w:lang w:val="uk-UA" w:eastAsia="en-US"/>
        </w:rPr>
        <w:t>.</w:t>
      </w:r>
    </w:p>
    <w:p w:rsidR="00E71CBB" w:rsidRDefault="007462DA" w:rsidP="007462DA">
      <w:pPr>
        <w:ind w:firstLine="720"/>
        <w:rPr>
          <w:b/>
          <w:i/>
          <w:sz w:val="28"/>
          <w:szCs w:val="28"/>
          <w:lang w:val="uk-UA"/>
        </w:rPr>
      </w:pPr>
      <w:r w:rsidRPr="007462DA">
        <w:rPr>
          <w:b/>
          <w:i/>
          <w:sz w:val="28"/>
          <w:szCs w:val="28"/>
          <w:lang w:val="uk-UA"/>
        </w:rPr>
        <w:t>3. Значення та особливості реалізації кар’єри на підприємстві.</w:t>
      </w:r>
    </w:p>
    <w:p w:rsidR="003F761E" w:rsidRPr="00490E51" w:rsidRDefault="003F761E" w:rsidP="003F761E">
      <w:pPr>
        <w:autoSpaceDE w:val="0"/>
        <w:autoSpaceDN w:val="0"/>
        <w:adjustRightInd w:val="0"/>
        <w:ind w:firstLine="709"/>
        <w:jc w:val="both"/>
        <w:rPr>
          <w:rFonts w:eastAsiaTheme="minorHAnsi"/>
          <w:sz w:val="28"/>
          <w:szCs w:val="28"/>
          <w:lang w:val="uk-UA" w:eastAsia="en-US"/>
        </w:rPr>
      </w:pPr>
      <w:r w:rsidRPr="003F761E">
        <w:rPr>
          <w:rFonts w:eastAsiaTheme="minorHAnsi"/>
          <w:sz w:val="28"/>
          <w:szCs w:val="28"/>
          <w:lang w:eastAsia="en-US"/>
        </w:rPr>
        <w:t>Для пошуку і просування здатних кан</w:t>
      </w:r>
      <w:r w:rsidR="00490E51">
        <w:rPr>
          <w:rFonts w:eastAsiaTheme="minorHAnsi"/>
          <w:sz w:val="28"/>
          <w:szCs w:val="28"/>
          <w:lang w:eastAsia="en-US"/>
        </w:rPr>
        <w:t>дидатів існує цілий ряд програм</w:t>
      </w:r>
      <w:r w:rsidR="00490E51">
        <w:rPr>
          <w:rFonts w:eastAsiaTheme="minorHAnsi"/>
          <w:sz w:val="28"/>
          <w:szCs w:val="28"/>
          <w:lang w:val="uk-UA" w:eastAsia="en-US"/>
        </w:rPr>
        <w:t>, котрі допомагають реалізувати кар’єру на підприємстві, зокрема:</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1. Програма поповнення </w:t>
      </w:r>
      <w:r w:rsidRPr="003F761E">
        <w:rPr>
          <w:rFonts w:eastAsiaTheme="minorHAnsi"/>
          <w:sz w:val="28"/>
          <w:szCs w:val="28"/>
          <w:lang w:eastAsia="en-US"/>
        </w:rPr>
        <w:t>– орієнтована на нових працівників. Більш докладнаінформація про роботу, менше про організацію.</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2. Горизонтальні пересування</w:t>
      </w:r>
      <w:r w:rsidRPr="003F761E">
        <w:rPr>
          <w:rFonts w:eastAsiaTheme="minorHAnsi"/>
          <w:sz w:val="28"/>
          <w:szCs w:val="28"/>
          <w:lang w:eastAsia="en-US"/>
        </w:rPr>
        <w:t>. Працівник, що досяг визначеного рівня,переводиться в інший підрозділ на той же рівень. Навчання суміжним областямзнань дає можливість для росту на наступний рівень.</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3. Пересування вниз</w:t>
      </w:r>
      <w:r w:rsidRPr="003F761E">
        <w:rPr>
          <w:rFonts w:eastAsiaTheme="minorHAnsi"/>
          <w:sz w:val="28"/>
          <w:szCs w:val="28"/>
          <w:lang w:eastAsia="en-US"/>
        </w:rPr>
        <w:t>. Звичайно асоціюється з провалом. Однак допускається,наприклад, в наступних випадках: працівник згодний, щоб не змінювати місцепроживання або навпаки – для переїзду в інший район; переміщення вниз –тимчасове і є стартом для нового напрямку.</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4. Програми орієнтації </w:t>
      </w:r>
      <w:r w:rsidRPr="003F761E">
        <w:rPr>
          <w:rFonts w:eastAsiaTheme="minorHAnsi"/>
          <w:sz w:val="28"/>
          <w:szCs w:val="28"/>
          <w:lang w:eastAsia="en-US"/>
        </w:rPr>
        <w:t>– уперші дні роботи спеціально курирують новачка,допомагають познайомитися.</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5. Програми навчання </w:t>
      </w:r>
      <w:r w:rsidRPr="003F761E">
        <w:rPr>
          <w:rFonts w:eastAsiaTheme="minorHAnsi"/>
          <w:sz w:val="28"/>
          <w:szCs w:val="28"/>
          <w:lang w:eastAsia="en-US"/>
        </w:rPr>
        <w:t>– дозволяють знайти нові знання й уміння, виявитиперспективних працівників у середині організації.</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6. Оцінка результативності</w:t>
      </w:r>
      <w:r w:rsidRPr="003F761E">
        <w:rPr>
          <w:rFonts w:eastAsiaTheme="minorHAnsi"/>
          <w:sz w:val="28"/>
          <w:szCs w:val="28"/>
          <w:lang w:eastAsia="en-US"/>
        </w:rPr>
        <w:t>. Керівник повинний постійно знати про роботупідлеглих і давати їй оцінку.</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7. Робота, що вимагає віддачі</w:t>
      </w:r>
      <w:r w:rsidRPr="003F761E">
        <w:rPr>
          <w:rFonts w:eastAsiaTheme="minorHAnsi"/>
          <w:sz w:val="28"/>
          <w:szCs w:val="28"/>
          <w:lang w:eastAsia="en-US"/>
        </w:rPr>
        <w:t>. Не можна не довантажувати працівників,особливо новачків, особливо після складного процесу прийому. Нереалізованіможливості можуть викликати негативні наслідки.</w:t>
      </w:r>
    </w:p>
    <w:p w:rsidR="003F761E" w:rsidRPr="003F761E" w:rsidRDefault="003F761E" w:rsidP="003F761E">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8. Вимогливий шеф</w:t>
      </w:r>
      <w:r w:rsidRPr="003F761E">
        <w:rPr>
          <w:rFonts w:eastAsiaTheme="minorHAnsi"/>
          <w:sz w:val="28"/>
          <w:szCs w:val="28"/>
          <w:lang w:eastAsia="en-US"/>
        </w:rPr>
        <w:t>. Високі вимоги, висока винагорода, можливість допомоги іко</w:t>
      </w:r>
      <w:r w:rsidR="00490E51">
        <w:rPr>
          <w:rFonts w:eastAsiaTheme="minorHAnsi"/>
          <w:sz w:val="28"/>
          <w:szCs w:val="28"/>
          <w:lang w:eastAsia="en-US"/>
        </w:rPr>
        <w:t>нсультацій, якщо є зворотний зв</w:t>
      </w:r>
      <w:r w:rsidR="00490E51">
        <w:rPr>
          <w:rFonts w:eastAsia="Times New Roman ﾏ鸙頏燾・"/>
          <w:sz w:val="28"/>
          <w:szCs w:val="28"/>
          <w:lang w:eastAsia="en-US"/>
        </w:rPr>
        <w:t>ʼ</w:t>
      </w:r>
      <w:r w:rsidR="00490E51">
        <w:rPr>
          <w:rFonts w:eastAsiaTheme="minorHAnsi"/>
          <w:sz w:val="28"/>
          <w:szCs w:val="28"/>
          <w:lang w:eastAsia="en-US"/>
        </w:rPr>
        <w:t>язок, з</w:t>
      </w:r>
      <w:r w:rsidR="00490E51">
        <w:rPr>
          <w:rFonts w:eastAsia="Times New Roman ﾏ鸙頏燾・"/>
          <w:sz w:val="28"/>
          <w:szCs w:val="28"/>
          <w:lang w:eastAsia="en-US"/>
        </w:rPr>
        <w:t>ʼ</w:t>
      </w:r>
      <w:r w:rsidRPr="003F761E">
        <w:rPr>
          <w:rFonts w:eastAsiaTheme="minorHAnsi"/>
          <w:sz w:val="28"/>
          <w:szCs w:val="28"/>
          <w:lang w:eastAsia="en-US"/>
        </w:rPr>
        <w:t>являються інтереси, нові ідеї.</w:t>
      </w:r>
    </w:p>
    <w:p w:rsidR="003F761E" w:rsidRPr="003F761E" w:rsidRDefault="003F761E" w:rsidP="00490E51">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9. Програми підтримки родин</w:t>
      </w:r>
      <w:r w:rsidRPr="003F761E">
        <w:rPr>
          <w:rFonts w:eastAsiaTheme="minorHAnsi"/>
          <w:sz w:val="28"/>
          <w:szCs w:val="28"/>
          <w:lang w:eastAsia="en-US"/>
        </w:rPr>
        <w:t>, проведення спеціальних програм з метоюпоказати працівникам і їхнім роди</w:t>
      </w:r>
      <w:r w:rsidR="00490E51">
        <w:rPr>
          <w:rFonts w:eastAsiaTheme="minorHAnsi"/>
          <w:sz w:val="28"/>
          <w:szCs w:val="28"/>
          <w:lang w:eastAsia="en-US"/>
        </w:rPr>
        <w:t>нам, що організація про них пам</w:t>
      </w:r>
      <w:r w:rsidR="00490E51">
        <w:rPr>
          <w:rFonts w:eastAsia="Times New Roman ﾏ鸙頏燾・"/>
          <w:sz w:val="28"/>
          <w:szCs w:val="28"/>
          <w:lang w:eastAsia="en-US"/>
        </w:rPr>
        <w:t>ʼ</w:t>
      </w:r>
      <w:r w:rsidRPr="003F761E">
        <w:rPr>
          <w:rFonts w:eastAsiaTheme="minorHAnsi"/>
          <w:sz w:val="28"/>
          <w:szCs w:val="28"/>
          <w:lang w:eastAsia="en-US"/>
        </w:rPr>
        <w:t>ятає.</w:t>
      </w:r>
    </w:p>
    <w:p w:rsidR="003F761E" w:rsidRPr="003F761E" w:rsidRDefault="003F761E" w:rsidP="00490E51">
      <w:pPr>
        <w:autoSpaceDE w:val="0"/>
        <w:autoSpaceDN w:val="0"/>
        <w:adjustRightInd w:val="0"/>
        <w:ind w:firstLine="709"/>
        <w:jc w:val="both"/>
        <w:rPr>
          <w:rFonts w:eastAsiaTheme="minorHAnsi"/>
          <w:sz w:val="28"/>
          <w:szCs w:val="28"/>
          <w:lang w:eastAsia="en-US"/>
        </w:rPr>
      </w:pPr>
      <w:r w:rsidRPr="003F761E">
        <w:rPr>
          <w:rFonts w:eastAsia="Times New Roman ﾏ鸙頏燾・"/>
          <w:sz w:val="28"/>
          <w:szCs w:val="28"/>
          <w:lang w:eastAsia="en-US"/>
        </w:rPr>
        <w:t xml:space="preserve">10. Програми адаптації нових співробітників. </w:t>
      </w:r>
      <w:r w:rsidRPr="003F761E">
        <w:rPr>
          <w:rFonts w:eastAsiaTheme="minorHAnsi"/>
          <w:sz w:val="28"/>
          <w:szCs w:val="28"/>
          <w:lang w:eastAsia="en-US"/>
        </w:rPr>
        <w:t xml:space="preserve">Чітко розроблена </w:t>
      </w:r>
      <w:r w:rsidR="00490E51">
        <w:rPr>
          <w:rFonts w:eastAsiaTheme="minorHAnsi"/>
          <w:sz w:val="28"/>
          <w:szCs w:val="28"/>
          <w:lang w:eastAsia="en-US"/>
        </w:rPr>
        <w:t>программа</w:t>
      </w:r>
      <w:r w:rsidRPr="003F761E">
        <w:rPr>
          <w:rFonts w:eastAsiaTheme="minorHAnsi"/>
          <w:sz w:val="28"/>
          <w:szCs w:val="28"/>
          <w:lang w:eastAsia="en-US"/>
        </w:rPr>
        <w:t>адаптації забезпечує не тільки легке входження нових співробітників уколектив, але й удосконалить всю систему роботи з персоналом у компанії.</w:t>
      </w:r>
    </w:p>
    <w:p w:rsidR="003F761E" w:rsidRPr="00490E51" w:rsidRDefault="003F761E" w:rsidP="00490E51">
      <w:pPr>
        <w:autoSpaceDE w:val="0"/>
        <w:autoSpaceDN w:val="0"/>
        <w:adjustRightInd w:val="0"/>
        <w:ind w:firstLine="709"/>
        <w:jc w:val="both"/>
        <w:rPr>
          <w:rFonts w:eastAsiaTheme="minorHAnsi"/>
          <w:sz w:val="28"/>
          <w:szCs w:val="28"/>
          <w:lang w:eastAsia="en-US"/>
        </w:rPr>
      </w:pPr>
      <w:r w:rsidRPr="003F761E">
        <w:rPr>
          <w:rFonts w:eastAsiaTheme="minorHAnsi"/>
          <w:sz w:val="28"/>
          <w:szCs w:val="28"/>
          <w:lang w:eastAsia="en-US"/>
        </w:rPr>
        <w:t>Процес адаптації нового співробітника в компанії вимагає визначенихфінансових і тимчасових витрат</w:t>
      </w:r>
      <w:r w:rsidRPr="003F761E">
        <w:rPr>
          <w:rFonts w:eastAsiaTheme="minorHAnsi"/>
          <w:sz w:val="28"/>
          <w:szCs w:val="28"/>
          <w:lang w:val="uk-UA" w:eastAsia="en-US"/>
        </w:rPr>
        <w:t>.</w:t>
      </w:r>
    </w:p>
    <w:p w:rsidR="00E71CBB" w:rsidRPr="007462DA" w:rsidRDefault="00E71CBB" w:rsidP="00E71CBB">
      <w:pPr>
        <w:ind w:firstLine="720"/>
        <w:jc w:val="both"/>
        <w:rPr>
          <w:b/>
          <w:i/>
          <w:sz w:val="28"/>
          <w:szCs w:val="28"/>
          <w:lang w:val="uk-UA"/>
        </w:rPr>
      </w:pPr>
    </w:p>
    <w:p w:rsidR="00E71CBB" w:rsidRDefault="00E71CBB" w:rsidP="009E62C7">
      <w:pPr>
        <w:ind w:firstLine="720"/>
        <w:jc w:val="both"/>
        <w:rPr>
          <w:sz w:val="28"/>
          <w:szCs w:val="28"/>
          <w:lang w:val="uk-UA"/>
        </w:rPr>
      </w:pPr>
    </w:p>
    <w:p w:rsidR="007462DA" w:rsidRDefault="007462DA" w:rsidP="009E62C7">
      <w:pPr>
        <w:ind w:firstLine="720"/>
        <w:jc w:val="both"/>
        <w:rPr>
          <w:sz w:val="28"/>
          <w:szCs w:val="28"/>
          <w:lang w:val="uk-UA"/>
        </w:rPr>
      </w:pPr>
    </w:p>
    <w:p w:rsidR="007462DA" w:rsidRPr="00E810A1" w:rsidRDefault="00E810A1" w:rsidP="007462DA">
      <w:pPr>
        <w:autoSpaceDE w:val="0"/>
        <w:autoSpaceDN w:val="0"/>
        <w:adjustRightInd w:val="0"/>
        <w:jc w:val="both"/>
        <w:rPr>
          <w:b/>
          <w:sz w:val="28"/>
          <w:szCs w:val="28"/>
          <w:lang w:val="uk-UA"/>
        </w:rPr>
      </w:pPr>
      <w:r>
        <w:rPr>
          <w:b/>
          <w:sz w:val="28"/>
          <w:szCs w:val="28"/>
        </w:rPr>
        <w:t xml:space="preserve">Тема </w:t>
      </w:r>
      <w:r>
        <w:rPr>
          <w:b/>
          <w:sz w:val="28"/>
          <w:szCs w:val="28"/>
          <w:lang w:val="uk-UA"/>
        </w:rPr>
        <w:t>9</w:t>
      </w:r>
      <w:r w:rsidR="007462DA" w:rsidRPr="00BA27DB">
        <w:rPr>
          <w:b/>
          <w:sz w:val="28"/>
          <w:szCs w:val="28"/>
          <w:lang w:val="uk-UA"/>
        </w:rPr>
        <w:t>.</w:t>
      </w:r>
      <w:r w:rsidRPr="00E810A1">
        <w:rPr>
          <w:b/>
          <w:sz w:val="28"/>
          <w:szCs w:val="28"/>
          <w:lang w:val="uk-UA"/>
        </w:rPr>
        <w:t>Засоби оптимізації практичної діяльності та механізми впливу на публічних службовців як складова ад</w:t>
      </w:r>
      <w:r w:rsidRPr="00E810A1">
        <w:rPr>
          <w:b/>
          <w:sz w:val="28"/>
          <w:szCs w:val="28"/>
        </w:rPr>
        <w:t>міністративного менеджменту: сучасність та перспективи</w:t>
      </w:r>
      <w:r w:rsidRPr="00E810A1">
        <w:rPr>
          <w:b/>
          <w:sz w:val="28"/>
          <w:szCs w:val="28"/>
          <w:lang w:val="uk-UA"/>
        </w:rPr>
        <w:t>.</w:t>
      </w:r>
    </w:p>
    <w:p w:rsidR="00E810A1" w:rsidRPr="00E810A1" w:rsidRDefault="007462DA" w:rsidP="00E810A1">
      <w:pPr>
        <w:pStyle w:val="Default"/>
        <w:ind w:firstLine="709"/>
        <w:jc w:val="both"/>
        <w:rPr>
          <w:sz w:val="28"/>
          <w:szCs w:val="28"/>
          <w:lang w:val="uk-UA"/>
        </w:rPr>
      </w:pPr>
      <w:r w:rsidRPr="00E810A1">
        <w:rPr>
          <w:sz w:val="28"/>
          <w:szCs w:val="28"/>
          <w:lang w:val="uk-UA"/>
        </w:rPr>
        <w:t xml:space="preserve">1. </w:t>
      </w:r>
      <w:r w:rsidR="00E810A1" w:rsidRPr="00E810A1">
        <w:rPr>
          <w:sz w:val="28"/>
          <w:szCs w:val="28"/>
          <w:lang w:val="uk-UA"/>
        </w:rPr>
        <w:t>Способи впливу на державних службовців. Мотивація та мотиви.</w:t>
      </w:r>
    </w:p>
    <w:p w:rsidR="00E810A1" w:rsidRPr="00E810A1" w:rsidRDefault="00E810A1" w:rsidP="00E810A1">
      <w:pPr>
        <w:pStyle w:val="Default"/>
        <w:ind w:firstLine="709"/>
        <w:jc w:val="both"/>
        <w:rPr>
          <w:sz w:val="28"/>
          <w:szCs w:val="28"/>
          <w:lang w:val="uk-UA"/>
        </w:rPr>
      </w:pPr>
      <w:r w:rsidRPr="00E810A1">
        <w:rPr>
          <w:sz w:val="28"/>
          <w:szCs w:val="28"/>
          <w:lang w:val="uk-UA"/>
        </w:rPr>
        <w:t>2. Форми мотивування державних службовців.</w:t>
      </w:r>
    </w:p>
    <w:p w:rsidR="00E810A1" w:rsidRPr="00E810A1" w:rsidRDefault="00FA0E9D" w:rsidP="00E810A1">
      <w:pPr>
        <w:pStyle w:val="Default"/>
        <w:ind w:firstLine="709"/>
        <w:jc w:val="both"/>
        <w:rPr>
          <w:sz w:val="28"/>
          <w:szCs w:val="28"/>
          <w:lang w:val="uk-UA"/>
        </w:rPr>
      </w:pPr>
      <w:r>
        <w:rPr>
          <w:sz w:val="28"/>
          <w:szCs w:val="28"/>
          <w:lang w:val="uk-UA"/>
        </w:rPr>
        <w:t>3. Засоби оптимізації праці державних службовців</w:t>
      </w:r>
      <w:r w:rsidR="00E810A1" w:rsidRPr="00E810A1">
        <w:rPr>
          <w:sz w:val="28"/>
          <w:szCs w:val="28"/>
          <w:lang w:val="uk-UA"/>
        </w:rPr>
        <w:t>.</w:t>
      </w:r>
    </w:p>
    <w:p w:rsidR="007462DA" w:rsidRPr="00E810A1" w:rsidRDefault="00E810A1" w:rsidP="00E810A1">
      <w:pPr>
        <w:pStyle w:val="Default"/>
        <w:ind w:firstLine="709"/>
        <w:jc w:val="both"/>
        <w:rPr>
          <w:sz w:val="28"/>
          <w:szCs w:val="28"/>
          <w:lang w:val="uk-UA"/>
        </w:rPr>
      </w:pPr>
      <w:r w:rsidRPr="00E810A1">
        <w:rPr>
          <w:sz w:val="28"/>
          <w:szCs w:val="28"/>
          <w:lang w:val="uk-UA"/>
        </w:rPr>
        <w:t>4.Зарубіжний досвід мотивації та оплати праці публічних службовців.</w:t>
      </w:r>
    </w:p>
    <w:p w:rsidR="007462DA" w:rsidRPr="00E810A1" w:rsidRDefault="007462DA" w:rsidP="007462DA">
      <w:pPr>
        <w:jc w:val="center"/>
        <w:rPr>
          <w:b/>
          <w:sz w:val="28"/>
          <w:szCs w:val="28"/>
          <w:lang w:val="uk-UA"/>
        </w:rPr>
      </w:pPr>
    </w:p>
    <w:p w:rsidR="007462DA" w:rsidRPr="00BA27DB" w:rsidRDefault="007462DA" w:rsidP="007462DA">
      <w:pPr>
        <w:tabs>
          <w:tab w:val="center" w:pos="4819"/>
          <w:tab w:val="left" w:pos="6168"/>
        </w:tabs>
        <w:rPr>
          <w:b/>
          <w:sz w:val="28"/>
          <w:szCs w:val="28"/>
          <w:lang w:val="uk-UA"/>
        </w:rPr>
      </w:pPr>
      <w:r w:rsidRPr="00BA27DB">
        <w:rPr>
          <w:b/>
          <w:sz w:val="28"/>
          <w:szCs w:val="28"/>
          <w:lang w:val="uk-UA"/>
        </w:rPr>
        <w:tab/>
        <w:t>Основний зміст</w:t>
      </w:r>
    </w:p>
    <w:p w:rsidR="00E810A1" w:rsidRDefault="007462DA" w:rsidP="00E810A1">
      <w:pPr>
        <w:pStyle w:val="Default"/>
        <w:ind w:firstLine="709"/>
        <w:jc w:val="both"/>
        <w:rPr>
          <w:b/>
          <w:i/>
          <w:sz w:val="28"/>
          <w:szCs w:val="28"/>
          <w:lang w:val="uk-UA"/>
        </w:rPr>
      </w:pPr>
      <w:r w:rsidRPr="00BA27DB">
        <w:rPr>
          <w:b/>
          <w:i/>
          <w:sz w:val="28"/>
          <w:szCs w:val="28"/>
          <w:lang w:val="uk-UA"/>
        </w:rPr>
        <w:t xml:space="preserve">1. </w:t>
      </w:r>
      <w:r w:rsidR="00E810A1" w:rsidRPr="00E810A1">
        <w:rPr>
          <w:b/>
          <w:i/>
          <w:sz w:val="28"/>
          <w:szCs w:val="28"/>
          <w:lang w:val="uk-UA"/>
        </w:rPr>
        <w:t>Способи впливу на державних службовців. Мотивація та мотиви.</w:t>
      </w:r>
    </w:p>
    <w:p w:rsidR="00E810A1" w:rsidRPr="002978B7" w:rsidRDefault="00E810A1" w:rsidP="00E810A1">
      <w:pPr>
        <w:ind w:firstLine="851"/>
        <w:jc w:val="both"/>
        <w:rPr>
          <w:sz w:val="28"/>
          <w:szCs w:val="28"/>
        </w:rPr>
      </w:pPr>
      <w:r w:rsidRPr="002978B7">
        <w:rPr>
          <w:sz w:val="28"/>
          <w:szCs w:val="28"/>
        </w:rPr>
        <w:t>Мотив – психологічна потреба людини одержати, досягнути, здобути щось суб</w:t>
      </w:r>
      <w:r>
        <w:rPr>
          <w:sz w:val="28"/>
          <w:szCs w:val="28"/>
        </w:rPr>
        <w:t>’</w:t>
      </w:r>
      <w:r w:rsidRPr="002978B7">
        <w:rPr>
          <w:sz w:val="28"/>
          <w:szCs w:val="28"/>
        </w:rPr>
        <w:t>єктивно важливе та цінне для неї. Мотиватор – інструмент, засіб, за допомогою якого керівник може зробити приємним життя свого підлеглого шляхом реалізації його мотивів. Мотиви працівників різні. Одні хочуть отримати соціальний статус, інші – кар</w:t>
      </w:r>
      <w:r>
        <w:rPr>
          <w:sz w:val="28"/>
          <w:szCs w:val="28"/>
        </w:rPr>
        <w:t>’</w:t>
      </w:r>
      <w:r w:rsidRPr="002978B7">
        <w:rPr>
          <w:sz w:val="28"/>
          <w:szCs w:val="28"/>
        </w:rPr>
        <w:t>єрне зростання, безпечні умови праці, високу та/або стабільну заробітну плату, соціальний захист та безпеку, підвищення свого фахового рівня, цікаву та нову роботу... Протягом життя мотиви можуть змінюватись і тоді керівнику необхідно шукати все нові мотиви. Отже, мотивація працівників є безперервним процесом і має свій алгоритм застосування.</w:t>
      </w:r>
    </w:p>
    <w:p w:rsidR="00E810A1" w:rsidRPr="002978B7" w:rsidRDefault="00E810A1" w:rsidP="00E810A1">
      <w:pPr>
        <w:ind w:firstLine="851"/>
        <w:jc w:val="both"/>
        <w:rPr>
          <w:sz w:val="28"/>
          <w:szCs w:val="28"/>
        </w:rPr>
      </w:pPr>
      <w:r w:rsidRPr="002978B7">
        <w:rPr>
          <w:sz w:val="28"/>
          <w:szCs w:val="28"/>
        </w:rPr>
        <w:t>Мотивація – це процес спонукання людини або групи людей до досягнення цілей організації і включає в себе мотиви, інтереси, потреби, захоплення, мотиваційні установки або диспозиції, ідеали. У широкому розумінні мотивація іноді визначається як детермінація поведінки взагалі. Мотивація є дієвим інструментом управління персоналом підприємства за умов, що політика мотивації є науково обґрунтованою з урахуванням дії факторів внутрішнього та зовнішнього середовища функціонування підприємства. Виділяють адміністративну, економічну, моральну та матеріальну мотивацію. Адміністративна враховує виконання працівником наказів, команд адміністрації, при цьому використовуються заохочувальні заходи (матеріальна винагорода, посадове підвищення, подяки, поліпшення умов праці тощо) або санкції за порушення вимог (стягнення, догана, переведення на нижчу посаду, звільнення). Економічна мотивація полягає у застосуванні економічних стимулів, до яких відносять такі заходи: виплату зарплати, участь в розподілі прибутків.</w:t>
      </w:r>
    </w:p>
    <w:p w:rsidR="00E810A1" w:rsidRPr="002978B7" w:rsidRDefault="00E810A1" w:rsidP="00E810A1">
      <w:pPr>
        <w:ind w:firstLine="851"/>
        <w:jc w:val="both"/>
        <w:rPr>
          <w:sz w:val="28"/>
          <w:szCs w:val="28"/>
        </w:rPr>
      </w:pPr>
      <w:r w:rsidRPr="002978B7">
        <w:rPr>
          <w:sz w:val="28"/>
          <w:szCs w:val="28"/>
        </w:rPr>
        <w:t xml:space="preserve">Суть внутрішньої (моральної) мотивації - отримати визнання інших людей, яких вони поважають, почути схвальні слова. Для задоволення власних цілей працівник прагне відчути себе цінним та корисним для підприємства. </w:t>
      </w:r>
    </w:p>
    <w:p w:rsidR="00E810A1" w:rsidRPr="002978B7" w:rsidRDefault="00E810A1" w:rsidP="00E810A1">
      <w:pPr>
        <w:ind w:firstLine="851"/>
        <w:jc w:val="both"/>
        <w:rPr>
          <w:sz w:val="28"/>
          <w:szCs w:val="28"/>
        </w:rPr>
      </w:pPr>
      <w:r w:rsidRPr="002978B7">
        <w:rPr>
          <w:sz w:val="28"/>
          <w:szCs w:val="28"/>
        </w:rPr>
        <w:t xml:space="preserve">Дослідження показує, що матеріальна мотивація трудової діяльності працівника залежить від дії чинників, зокрема: а) рівня заробітної плати та перспектив її зростання; б) залежності рівня оплати праці від її результатів; в) обґрунтованості диференціації заробітної плати на підприємстві; г) структури особистого доходу працівника та його родини; д) матеріального забезпечення наявних грошових доходів. </w:t>
      </w:r>
    </w:p>
    <w:p w:rsidR="00E810A1" w:rsidRPr="0062005F" w:rsidRDefault="00E810A1" w:rsidP="0062005F">
      <w:pPr>
        <w:ind w:firstLine="851"/>
        <w:jc w:val="both"/>
        <w:rPr>
          <w:sz w:val="28"/>
          <w:szCs w:val="28"/>
          <w:lang w:val="uk-UA"/>
        </w:rPr>
      </w:pPr>
      <w:r w:rsidRPr="002978B7">
        <w:rPr>
          <w:sz w:val="28"/>
          <w:szCs w:val="28"/>
        </w:rPr>
        <w:t>Головними важелями мотивації виступають стимули і мотиви. Під стимулом розуміють матеріальну винагороду визначеної форми. На відміну від стимулу мотив є внутрішньою спонукальною силою: бажання, потяг, орієнтація. Стимул стає мотивом, коли його усвідомлює людина.</w:t>
      </w:r>
    </w:p>
    <w:p w:rsidR="00E810A1" w:rsidRPr="0062005F" w:rsidRDefault="00E810A1" w:rsidP="00E810A1">
      <w:pPr>
        <w:ind w:firstLine="851"/>
        <w:jc w:val="both"/>
        <w:rPr>
          <w:sz w:val="28"/>
          <w:szCs w:val="28"/>
          <w:lang w:val="uk-UA"/>
        </w:rPr>
      </w:pPr>
      <w:r w:rsidRPr="0062005F">
        <w:rPr>
          <w:sz w:val="28"/>
          <w:szCs w:val="28"/>
          <w:lang w:val="uk-UA"/>
        </w:rPr>
        <w:t xml:space="preserve">У кожного працівника управлінського апарату мотиваційна основа є індивідуальною й зумовлюється рядом факторів: рівнем добробуту, соціальним статусом, кваліфікацією, посадою, ціннісною орієнтацією тощо. </w:t>
      </w:r>
    </w:p>
    <w:p w:rsidR="00E810A1" w:rsidRPr="002978B7" w:rsidRDefault="00E810A1" w:rsidP="00E810A1">
      <w:pPr>
        <w:ind w:firstLine="851"/>
        <w:jc w:val="both"/>
        <w:rPr>
          <w:sz w:val="28"/>
          <w:szCs w:val="28"/>
        </w:rPr>
      </w:pPr>
      <w:r w:rsidRPr="002978B7">
        <w:rPr>
          <w:sz w:val="28"/>
          <w:szCs w:val="28"/>
        </w:rPr>
        <w:lastRenderedPageBreak/>
        <w:t>Система мотивів і стимулів праці має опиратись на певну нормативно-правову базу. Державний службовець повинен знати, які вимоги ставляться перед ним, яка буде винагорода при їх отриманні і які санкції будуть застосовуватися у випадку невиконання вимог. Стимулювання праці ефективне тільки у тому випадку, коли органи управління уміють добиватися і підтримувати той рівень роботи, за який платять. Ціль стимулювання – не взагалі спонукати державного службовця працювати, а зацікавити його працювати краще, продуктивніше.</w:t>
      </w:r>
    </w:p>
    <w:p w:rsidR="00E810A1" w:rsidRPr="002978B7" w:rsidRDefault="00E810A1" w:rsidP="00E810A1">
      <w:pPr>
        <w:ind w:firstLine="851"/>
        <w:jc w:val="both"/>
        <w:rPr>
          <w:sz w:val="28"/>
          <w:szCs w:val="28"/>
        </w:rPr>
      </w:pPr>
      <w:r w:rsidRPr="002978B7">
        <w:rPr>
          <w:sz w:val="28"/>
          <w:szCs w:val="28"/>
        </w:rPr>
        <w:t>Високий професіоналізм державних службовців складається із спеціальних знань, умінь і навичок, із реалізації кращих особистих рис, у тому числі моральних, із найбільш повного використання їх професійно-творчого потенціалу. Компетентність – це ступінь професійного досвіду, властивий кадрам управління в рамках конкретної посади.</w:t>
      </w:r>
    </w:p>
    <w:p w:rsidR="00E810A1" w:rsidRPr="002978B7" w:rsidRDefault="00E810A1" w:rsidP="00E810A1">
      <w:pPr>
        <w:ind w:firstLine="851"/>
        <w:jc w:val="both"/>
        <w:rPr>
          <w:sz w:val="28"/>
          <w:szCs w:val="28"/>
        </w:rPr>
      </w:pPr>
      <w:r w:rsidRPr="002978B7">
        <w:rPr>
          <w:sz w:val="28"/>
          <w:szCs w:val="28"/>
        </w:rPr>
        <w:t>Компетентність державного службовця – певний рівень його інтелектуального, психологічного та функціонального стану, який відображає конкретні сфери професійної діяльності та зумовлює у своїй єдності якісну визначеність професіонала. Це також наявність глибоких фахових знань у певній галузі чи сфері діяльності, уміння аналізувати та прогнозувати розвиток ситуацій та використовувати здобуті на практиці знання щодо вирішення певних проблем, а також правомочність вирішувати їх, уповноваженість відати певними справами.</w:t>
      </w:r>
    </w:p>
    <w:p w:rsidR="00E810A1" w:rsidRPr="00E810A1" w:rsidRDefault="00E810A1" w:rsidP="00E810A1">
      <w:pPr>
        <w:pStyle w:val="Default"/>
        <w:ind w:firstLine="709"/>
        <w:jc w:val="both"/>
        <w:rPr>
          <w:b/>
          <w:i/>
          <w:sz w:val="28"/>
          <w:szCs w:val="28"/>
          <w:lang w:val="uk-UA"/>
        </w:rPr>
      </w:pPr>
      <w:r w:rsidRPr="002978B7">
        <w:rPr>
          <w:sz w:val="28"/>
          <w:szCs w:val="28"/>
        </w:rPr>
        <w:t>Мотивація праці державних службовців формується до початку професійної трудової діяльності, шляхом засвоєння ними цінностей і норм трудової моралі та етики, а також через особисту участь у трудовій діяльності, в сім</w:t>
      </w:r>
      <w:r>
        <w:rPr>
          <w:sz w:val="28"/>
          <w:szCs w:val="28"/>
        </w:rPr>
        <w:t>’</w:t>
      </w:r>
      <w:r w:rsidRPr="002978B7">
        <w:rPr>
          <w:sz w:val="28"/>
          <w:szCs w:val="28"/>
        </w:rPr>
        <w:t>ї та школі. В цей час закладаються основи ставлення до праці як цінності і формується система цінностей самої праці, розвиваються трудові якості особистості: працелюбство, відповідальність, дисциплінованість, ініціативність. Для формування трудової мотивації найбільшу значущість має характер засвоєння трудових норм і цінностей, які в майбутньому визначають її спосіб життя</w:t>
      </w:r>
      <w:r>
        <w:rPr>
          <w:sz w:val="28"/>
          <w:szCs w:val="28"/>
          <w:lang w:val="uk-UA"/>
        </w:rPr>
        <w:t>.</w:t>
      </w:r>
    </w:p>
    <w:p w:rsidR="00E810A1" w:rsidRDefault="00E810A1" w:rsidP="00E810A1">
      <w:pPr>
        <w:pStyle w:val="Default"/>
        <w:ind w:firstLine="709"/>
        <w:jc w:val="both"/>
        <w:rPr>
          <w:b/>
          <w:i/>
          <w:sz w:val="28"/>
          <w:szCs w:val="28"/>
          <w:lang w:val="uk-UA"/>
        </w:rPr>
      </w:pPr>
      <w:r w:rsidRPr="00E810A1">
        <w:rPr>
          <w:b/>
          <w:i/>
          <w:sz w:val="28"/>
          <w:szCs w:val="28"/>
          <w:lang w:val="uk-UA"/>
        </w:rPr>
        <w:t>2. Форми мотивування державних службовців.</w:t>
      </w:r>
    </w:p>
    <w:p w:rsidR="00DB0B78" w:rsidRPr="00DB0B78" w:rsidRDefault="00DB0B78" w:rsidP="00DB0B78">
      <w:pPr>
        <w:pStyle w:val="Default"/>
        <w:ind w:firstLine="709"/>
        <w:jc w:val="both"/>
        <w:rPr>
          <w:b/>
          <w:i/>
          <w:sz w:val="28"/>
          <w:szCs w:val="28"/>
          <w:lang w:val="uk-UA"/>
        </w:rPr>
      </w:pPr>
      <w:r w:rsidRPr="00D71E1F">
        <w:rPr>
          <w:rFonts w:eastAsia="TimesNewRomanPSMT"/>
          <w:sz w:val="28"/>
          <w:szCs w:val="28"/>
          <w:lang w:val="uk-UA" w:eastAsia="en-US"/>
        </w:rPr>
        <w:t>У мотивуванні</w:t>
      </w:r>
      <w:r>
        <w:rPr>
          <w:rFonts w:eastAsia="TimesNewRomanPSMT"/>
          <w:sz w:val="28"/>
          <w:szCs w:val="28"/>
          <w:lang w:val="uk-UA" w:eastAsia="en-US"/>
        </w:rPr>
        <w:t xml:space="preserve"> працівників державних службовців </w:t>
      </w:r>
      <w:r w:rsidRPr="00D71E1F">
        <w:rPr>
          <w:rFonts w:eastAsia="TimesNewRomanPSMT"/>
          <w:sz w:val="28"/>
          <w:szCs w:val="28"/>
          <w:lang w:val="uk-UA" w:eastAsia="en-US"/>
        </w:rPr>
        <w:t>значну роль відіграютьтакі види економічного стимулювання, як різні форми і системи заробітноїплати, додаткові виплати і пільги, надбавки, доплати і премії.</w:t>
      </w:r>
    </w:p>
    <w:p w:rsidR="00DB0B78" w:rsidRPr="007E4ECE" w:rsidRDefault="00DB0B78" w:rsidP="00DB0B78">
      <w:pPr>
        <w:autoSpaceDE w:val="0"/>
        <w:autoSpaceDN w:val="0"/>
        <w:adjustRightInd w:val="0"/>
        <w:ind w:firstLine="709"/>
        <w:jc w:val="both"/>
        <w:rPr>
          <w:rFonts w:eastAsiaTheme="minorHAnsi"/>
          <w:sz w:val="28"/>
          <w:szCs w:val="28"/>
          <w:lang w:eastAsia="en-US"/>
        </w:rPr>
      </w:pPr>
      <w:r>
        <w:rPr>
          <w:rFonts w:eastAsiaTheme="minorHAnsi"/>
          <w:sz w:val="28"/>
          <w:szCs w:val="28"/>
          <w:lang w:val="uk-UA" w:eastAsia="en-US"/>
        </w:rPr>
        <w:t xml:space="preserve">У той же час, серед </w:t>
      </w:r>
      <w:r w:rsidRPr="007E4ECE">
        <w:rPr>
          <w:rFonts w:eastAsiaTheme="minorHAnsi"/>
          <w:sz w:val="28"/>
          <w:szCs w:val="28"/>
          <w:lang w:eastAsia="en-US"/>
        </w:rPr>
        <w:t>форм мотив</w:t>
      </w:r>
      <w:r>
        <w:rPr>
          <w:rFonts w:eastAsiaTheme="minorHAnsi"/>
          <w:sz w:val="28"/>
          <w:szCs w:val="28"/>
          <w:lang w:eastAsia="en-US"/>
        </w:rPr>
        <w:t xml:space="preserve">ації </w:t>
      </w:r>
      <w:r>
        <w:rPr>
          <w:rFonts w:eastAsiaTheme="minorHAnsi"/>
          <w:sz w:val="28"/>
          <w:szCs w:val="28"/>
          <w:lang w:val="uk-UA" w:eastAsia="en-US"/>
        </w:rPr>
        <w:t xml:space="preserve">державних службовців </w:t>
      </w:r>
      <w:r>
        <w:rPr>
          <w:rFonts w:eastAsiaTheme="minorHAnsi"/>
          <w:sz w:val="28"/>
          <w:szCs w:val="28"/>
          <w:lang w:eastAsia="en-US"/>
        </w:rPr>
        <w:t>в</w:t>
      </w:r>
      <w:r>
        <w:rPr>
          <w:rFonts w:eastAsiaTheme="minorHAnsi"/>
          <w:sz w:val="28"/>
          <w:szCs w:val="28"/>
          <w:lang w:val="uk-UA" w:eastAsia="en-US"/>
        </w:rPr>
        <w:t>иділяють</w:t>
      </w:r>
      <w:r w:rsidRPr="007E4ECE">
        <w:rPr>
          <w:rFonts w:eastAsiaTheme="minorHAnsi"/>
          <w:sz w:val="28"/>
          <w:szCs w:val="28"/>
          <w:lang w:eastAsia="en-US"/>
        </w:rPr>
        <w:t xml:space="preserve"> такі:</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заробітна плата, щ</w:t>
      </w:r>
      <w:r>
        <w:rPr>
          <w:rFonts w:eastAsiaTheme="minorHAnsi"/>
          <w:sz w:val="28"/>
          <w:szCs w:val="28"/>
          <w:lang w:eastAsia="en-US"/>
        </w:rPr>
        <w:t xml:space="preserve">о відповідає </w:t>
      </w:r>
      <w:r>
        <w:rPr>
          <w:rFonts w:eastAsiaTheme="minorHAnsi"/>
          <w:sz w:val="28"/>
          <w:szCs w:val="28"/>
          <w:lang w:val="uk-UA" w:eastAsia="en-US"/>
        </w:rPr>
        <w:t>посадовому окладу</w:t>
      </w:r>
      <w:r w:rsidRPr="007E4ECE">
        <w:rPr>
          <w:rFonts w:eastAsiaTheme="minorHAnsi"/>
          <w:sz w:val="28"/>
          <w:szCs w:val="28"/>
          <w:lang w:eastAsia="en-US"/>
        </w:rPr>
        <w:t>;</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систем</w:t>
      </w:r>
      <w:r>
        <w:rPr>
          <w:rFonts w:eastAsiaTheme="minorHAnsi"/>
          <w:sz w:val="28"/>
          <w:szCs w:val="28"/>
          <w:lang w:eastAsia="en-US"/>
        </w:rPr>
        <w:t xml:space="preserve">а матеріальних пільг </w:t>
      </w:r>
      <w:r>
        <w:rPr>
          <w:rFonts w:eastAsiaTheme="minorHAnsi"/>
          <w:sz w:val="28"/>
          <w:szCs w:val="28"/>
          <w:lang w:val="uk-UA" w:eastAsia="en-US"/>
        </w:rPr>
        <w:t>службовців</w:t>
      </w:r>
      <w:r w:rsidRPr="007E4ECE">
        <w:rPr>
          <w:rFonts w:eastAsiaTheme="minorHAnsi"/>
          <w:sz w:val="28"/>
          <w:szCs w:val="28"/>
          <w:lang w:eastAsia="en-US"/>
        </w:rPr>
        <w:t>;</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нематеріальні пільги і привілеї (надання відгулів, додатковихвідпусток та ін.);</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заходи, що підвищують інтерес до праці, самостійність і</w:t>
      </w:r>
      <w:r>
        <w:rPr>
          <w:rFonts w:eastAsiaTheme="minorHAnsi"/>
          <w:sz w:val="28"/>
          <w:szCs w:val="28"/>
          <w:lang w:eastAsia="en-US"/>
        </w:rPr>
        <w:t xml:space="preserve">відповідальність </w:t>
      </w:r>
      <w:r>
        <w:rPr>
          <w:rFonts w:eastAsiaTheme="minorHAnsi"/>
          <w:sz w:val="28"/>
          <w:szCs w:val="28"/>
          <w:lang w:val="uk-UA" w:eastAsia="en-US"/>
        </w:rPr>
        <w:t>службовця</w:t>
      </w:r>
      <w:r w:rsidRPr="007E4ECE">
        <w:rPr>
          <w:rFonts w:eastAsiaTheme="minorHAnsi"/>
          <w:sz w:val="28"/>
          <w:szCs w:val="28"/>
          <w:lang w:eastAsia="en-US"/>
        </w:rPr>
        <w:t>, стимулюють підвищення йогокваліфікації;</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 створення сприятливої соціальної атмосфери, усунення різних</w:t>
      </w:r>
      <w:r>
        <w:rPr>
          <w:rFonts w:eastAsiaTheme="minorHAnsi"/>
          <w:sz w:val="28"/>
          <w:szCs w:val="28"/>
          <w:lang w:eastAsia="en-US"/>
        </w:rPr>
        <w:t xml:space="preserve">барʼєрів між </w:t>
      </w:r>
      <w:r>
        <w:rPr>
          <w:rFonts w:eastAsiaTheme="minorHAnsi"/>
          <w:sz w:val="28"/>
          <w:szCs w:val="28"/>
          <w:lang w:val="uk-UA" w:eastAsia="en-US"/>
        </w:rPr>
        <w:t>службовцями</w:t>
      </w:r>
      <w:r w:rsidRPr="007E4ECE">
        <w:rPr>
          <w:rFonts w:eastAsiaTheme="minorHAnsi"/>
          <w:sz w:val="28"/>
          <w:szCs w:val="28"/>
          <w:lang w:eastAsia="en-US"/>
        </w:rPr>
        <w:t xml:space="preserve"> й апаратом управління;</w:t>
      </w:r>
    </w:p>
    <w:p w:rsidR="00DB0B78" w:rsidRPr="007E4ECE" w:rsidRDefault="00DB0B78" w:rsidP="00DB0B78">
      <w:pPr>
        <w:autoSpaceDE w:val="0"/>
        <w:autoSpaceDN w:val="0"/>
        <w:adjustRightInd w:val="0"/>
        <w:ind w:firstLine="709"/>
        <w:jc w:val="both"/>
        <w:rPr>
          <w:rFonts w:eastAsiaTheme="minorHAnsi"/>
          <w:sz w:val="28"/>
          <w:szCs w:val="28"/>
          <w:lang w:eastAsia="en-US"/>
        </w:rPr>
      </w:pPr>
      <w:r w:rsidRPr="007E4ECE">
        <w:rPr>
          <w:rFonts w:eastAsiaTheme="minorHAnsi"/>
          <w:sz w:val="28"/>
          <w:szCs w:val="28"/>
          <w:lang w:eastAsia="en-US"/>
        </w:rPr>
        <w:t>-</w:t>
      </w:r>
      <w:r>
        <w:rPr>
          <w:rFonts w:eastAsiaTheme="minorHAnsi"/>
          <w:sz w:val="28"/>
          <w:szCs w:val="28"/>
          <w:lang w:eastAsia="en-US"/>
        </w:rPr>
        <w:t xml:space="preserve"> моральне заохочення </w:t>
      </w:r>
      <w:r>
        <w:rPr>
          <w:rFonts w:eastAsiaTheme="minorHAnsi"/>
          <w:sz w:val="28"/>
          <w:szCs w:val="28"/>
          <w:lang w:val="uk-UA" w:eastAsia="en-US"/>
        </w:rPr>
        <w:t>службовців</w:t>
      </w:r>
      <w:r w:rsidRPr="007E4ECE">
        <w:rPr>
          <w:rFonts w:eastAsiaTheme="minorHAnsi"/>
          <w:sz w:val="28"/>
          <w:szCs w:val="28"/>
          <w:lang w:eastAsia="en-US"/>
        </w:rPr>
        <w:t>;</w:t>
      </w:r>
    </w:p>
    <w:p w:rsidR="00DB0B78" w:rsidRPr="00DB0B78" w:rsidRDefault="00DB0B78" w:rsidP="00DB0B78">
      <w:pPr>
        <w:autoSpaceDE w:val="0"/>
        <w:autoSpaceDN w:val="0"/>
        <w:adjustRightInd w:val="0"/>
        <w:ind w:firstLine="709"/>
        <w:jc w:val="both"/>
        <w:rPr>
          <w:rFonts w:eastAsia="TimesNewRomanPSMT"/>
          <w:sz w:val="28"/>
          <w:szCs w:val="28"/>
          <w:lang w:val="uk-UA" w:eastAsia="en-US"/>
        </w:rPr>
      </w:pPr>
      <w:r>
        <w:rPr>
          <w:rFonts w:eastAsiaTheme="minorHAnsi"/>
          <w:sz w:val="28"/>
          <w:szCs w:val="28"/>
          <w:lang w:eastAsia="en-US"/>
        </w:rPr>
        <w:lastRenderedPageBreak/>
        <w:t>- просування</w:t>
      </w:r>
      <w:r w:rsidRPr="007E4ECE">
        <w:rPr>
          <w:rFonts w:eastAsiaTheme="minorHAnsi"/>
          <w:sz w:val="28"/>
          <w:szCs w:val="28"/>
          <w:lang w:eastAsia="en-US"/>
        </w:rPr>
        <w:t>по службі</w:t>
      </w:r>
      <w:r>
        <w:rPr>
          <w:rFonts w:eastAsiaTheme="minorHAnsi"/>
          <w:sz w:val="28"/>
          <w:szCs w:val="28"/>
          <w:lang w:val="uk-UA" w:eastAsia="en-US"/>
        </w:rPr>
        <w:t xml:space="preserve"> шляхом присвоєння чергового рангу та зайняття вищої посади. Варто зазначити, що класифікація службовців за категоріями та рангами чітко закріплена у Законі України «Про державну службу» 2015 р.</w:t>
      </w:r>
    </w:p>
    <w:p w:rsidR="00E810A1" w:rsidRDefault="00FA0E9D" w:rsidP="00E810A1">
      <w:pPr>
        <w:pStyle w:val="Default"/>
        <w:ind w:firstLine="709"/>
        <w:jc w:val="both"/>
        <w:rPr>
          <w:b/>
          <w:i/>
          <w:sz w:val="28"/>
          <w:szCs w:val="28"/>
          <w:lang w:val="uk-UA"/>
        </w:rPr>
      </w:pPr>
      <w:r>
        <w:rPr>
          <w:b/>
          <w:i/>
          <w:sz w:val="28"/>
          <w:szCs w:val="28"/>
          <w:lang w:val="uk-UA"/>
        </w:rPr>
        <w:t>3. Засоби оптимізації праці державних службовців.</w:t>
      </w:r>
      <w:r w:rsidR="00E810A1" w:rsidRPr="00E810A1">
        <w:rPr>
          <w:b/>
          <w:i/>
          <w:sz w:val="28"/>
          <w:szCs w:val="28"/>
          <w:lang w:val="uk-UA"/>
        </w:rPr>
        <w:t>.</w:t>
      </w:r>
    </w:p>
    <w:p w:rsidR="00FA0E9D" w:rsidRPr="00583201" w:rsidRDefault="00FA0E9D" w:rsidP="00FA0E9D">
      <w:pPr>
        <w:ind w:firstLine="709"/>
        <w:jc w:val="both"/>
        <w:rPr>
          <w:sz w:val="28"/>
          <w:szCs w:val="28"/>
          <w:lang w:val="uk-UA"/>
        </w:rPr>
      </w:pPr>
      <w:r>
        <w:rPr>
          <w:sz w:val="28"/>
          <w:szCs w:val="28"/>
          <w:lang w:val="uk-UA"/>
        </w:rPr>
        <w:t>Основним</w:t>
      </w:r>
      <w:r w:rsidR="00583201">
        <w:rPr>
          <w:sz w:val="28"/>
          <w:szCs w:val="28"/>
          <w:lang w:val="uk-UA"/>
        </w:rPr>
        <w:t>и засобами</w:t>
      </w:r>
      <w:r>
        <w:rPr>
          <w:sz w:val="28"/>
          <w:szCs w:val="28"/>
          <w:lang w:val="uk-UA"/>
        </w:rPr>
        <w:t xml:space="preserve"> оптимізації праці </w:t>
      </w:r>
      <w:r w:rsidR="00583201">
        <w:rPr>
          <w:sz w:val="28"/>
          <w:szCs w:val="28"/>
          <w:lang w:val="uk-UA"/>
        </w:rPr>
        <w:t xml:space="preserve">є планування та заохочення. Оскільки заохочення досить детально розглянуто в попередньому питанні, варто більш детально зупинитися на плануванні. </w:t>
      </w:r>
      <w:r w:rsidRPr="00FA0E9D">
        <w:rPr>
          <w:sz w:val="28"/>
          <w:szCs w:val="28"/>
          <w:lang w:val="uk-UA"/>
        </w:rPr>
        <w:t xml:space="preserve">Процес планування є важливим етапом управлінської діяльності. </w:t>
      </w:r>
      <w:r w:rsidRPr="00824F58">
        <w:rPr>
          <w:sz w:val="28"/>
          <w:szCs w:val="28"/>
        </w:rPr>
        <w:t>Без планування неможлива ефективна робота органів влади. Науково обґрунтоване планування активно сприяє: своєчасності та високій якості виконання завдань; узгодженості дій органів влади, їх структурних підрозділів і окремих працівників; оптимізації розподілу робочого часу державних службовців та його доцільному використанню; раціональному використанню матеріальних, грошових та інших ресурсів. Зазначене свідчить про те, що планування діяльності органів влади та їх службовців є одним з провідних чинників забезпечення високої якості системи управління та ключовим еле</w:t>
      </w:r>
      <w:r w:rsidR="00583201">
        <w:rPr>
          <w:sz w:val="28"/>
          <w:szCs w:val="28"/>
        </w:rPr>
        <w:t>ментом організації діяльності.</w:t>
      </w:r>
    </w:p>
    <w:p w:rsidR="00FA0E9D" w:rsidRPr="00824F58" w:rsidRDefault="00FA0E9D" w:rsidP="00FA0E9D">
      <w:pPr>
        <w:ind w:firstLine="709"/>
        <w:jc w:val="both"/>
        <w:rPr>
          <w:sz w:val="28"/>
          <w:szCs w:val="28"/>
        </w:rPr>
      </w:pPr>
      <w:r w:rsidRPr="00583201">
        <w:rPr>
          <w:sz w:val="28"/>
          <w:szCs w:val="28"/>
          <w:lang w:val="uk-UA"/>
        </w:rPr>
        <w:t xml:space="preserve">Плани робіт органів державної влади та місцевого самоврядування за періодами поділяють на: річні, піврічні, квартальні, місячні, тижневі, денні. </w:t>
      </w:r>
      <w:r w:rsidRPr="00B20762">
        <w:rPr>
          <w:sz w:val="28"/>
          <w:szCs w:val="28"/>
          <w:lang w:val="uk-UA"/>
        </w:rPr>
        <w:t xml:space="preserve">Поряд з тим також плани поділяють за іншими ознаками:  плани, які включають заходи з виконання державних і місцевих програм; перспективні плани, які показують перспективу розвитку (вони досить схематичні і допускають подальші уточнення й конкретизацію); плани з підготовки та здійснення окремих заходів (наприклад, святкування Дня міста); вузькоспеціальні плани, орієнтовані на одну проблему чи напрям діяльності; системні плани, які комплексно охоплюють різні напрями діяльності. </w:t>
      </w:r>
      <w:r w:rsidRPr="00824F58">
        <w:rPr>
          <w:sz w:val="28"/>
          <w:szCs w:val="28"/>
        </w:rPr>
        <w:t xml:space="preserve">Залежно від обсягу робіт, кількості та структури заходів, плани бувають простими та складними.  Плани можуть розроблятись у формі графіків, таблиць, текстів. Здебільшого застосовується таблична форма плану. </w:t>
      </w:r>
    </w:p>
    <w:p w:rsidR="00FA0E9D" w:rsidRPr="00824F58" w:rsidRDefault="00FA0E9D" w:rsidP="00FA0E9D">
      <w:pPr>
        <w:ind w:firstLine="709"/>
        <w:jc w:val="both"/>
        <w:rPr>
          <w:sz w:val="28"/>
          <w:szCs w:val="28"/>
        </w:rPr>
      </w:pPr>
      <w:r w:rsidRPr="00824F58">
        <w:rPr>
          <w:sz w:val="28"/>
          <w:szCs w:val="28"/>
        </w:rPr>
        <w:t xml:space="preserve">Планування зможе виконувати своє призначення, якщо плани задовольнятимуть ряду вимог, основними з яких, є такі: обґрунтованість складу розділів і заходів, включених до плану; конкретність змісту й чіткість формулювання заходів; цілеспрямованість, яка завбачає чіткість визначення зазначених у планах результатів; адресність – у планах повинні бути зазначені виконавці заходів та посадові особи, що здійснюють контроль виконання планів; узгодженість планів різних видів та різних підрозділів органів виконавчої влади і місцевого самоврядування; чітке координування зусиль підрозділів і службовців щодо складання і виконання ланів; реальність – при складанні планів необхідно ураховувати ресурсні можливості щодо реалізації запланованих заходів; урахування особливостей діяльності органу виконавчої влади чи місцевого самоврядування та їхніх підрозділів; гнучкість – план повинен реагувати на зміни в умовах, що відбуваються в процесі його реалізації.  </w:t>
      </w:r>
    </w:p>
    <w:p w:rsidR="00FA0E9D" w:rsidRPr="00824F58" w:rsidRDefault="00FA0E9D" w:rsidP="00FA0E9D">
      <w:pPr>
        <w:ind w:firstLine="709"/>
        <w:jc w:val="both"/>
        <w:rPr>
          <w:sz w:val="28"/>
          <w:szCs w:val="28"/>
        </w:rPr>
      </w:pPr>
      <w:r w:rsidRPr="00824F58">
        <w:rPr>
          <w:sz w:val="28"/>
          <w:szCs w:val="28"/>
        </w:rPr>
        <w:t xml:space="preserve">Успішна діяльність державного службовця та посадової особи місцевого самоврядування значною мірою залежить від його вміння раціонально планувати й організовувати свою роботу. Планування роботи є стрижневим </w:t>
      </w:r>
      <w:r w:rsidRPr="00824F58">
        <w:rPr>
          <w:sz w:val="28"/>
          <w:szCs w:val="28"/>
        </w:rPr>
        <w:lastRenderedPageBreak/>
        <w:t xml:space="preserve">елементом організації їхньої діяльності. Складання плану поряд з моделюванням, прогнозуванням, проектуванням належить до основних методів самоменеджменту.  Планування роботи державних службовців та посадових осіб місцевого самоврядування базується на планах роботи установ та підрозділів, у яких вони працюють.  Процес планування роботи починається з постановки завдань. Для цього складається перелік справ на наступний період. У подальшому цей перелік може доповнюватися та коригуватися шляхом вилучення того, що в дійсності виявилося неістотним. Планування державним службовцем та посадовою особою місцевого самоврядування своєї роботи повинно здійснюватися у відповідності з певними принципами. Основними з них є такі: </w:t>
      </w:r>
    </w:p>
    <w:p w:rsidR="00FA0E9D" w:rsidRPr="00824F58" w:rsidRDefault="00FA0E9D" w:rsidP="00FA0E9D">
      <w:pPr>
        <w:ind w:firstLine="709"/>
        <w:jc w:val="both"/>
        <w:rPr>
          <w:sz w:val="28"/>
          <w:szCs w:val="28"/>
        </w:rPr>
      </w:pPr>
      <w:r w:rsidRPr="00824F58">
        <w:rPr>
          <w:sz w:val="28"/>
          <w:szCs w:val="28"/>
        </w:rPr>
        <w:t>1. Пріоритетність виконуваних робіт. Усі роботи, які виконує працівник, повинні розміщуватися у чітко визначеній послідовності з урахуванням їх важливості, обсягу та місця в діяльності підрозділу чи органу державного управління в цілому. Цим визначається черговість виконання робіт. Раціональна черговість завбачає планування насамперед робіт з фіксованим строком виконання; робіт, здійснення яких пов</w:t>
      </w:r>
      <w:r>
        <w:rPr>
          <w:sz w:val="28"/>
          <w:szCs w:val="28"/>
        </w:rPr>
        <w:t>’</w:t>
      </w:r>
      <w:r w:rsidRPr="00824F58">
        <w:rPr>
          <w:sz w:val="28"/>
          <w:szCs w:val="28"/>
        </w:rPr>
        <w:t>язане з великими витратами часу, а також робіт, від виконання яких залежить робота інших працівників або діяльність підрозділу чи органу державної влади або місцевого самоврядування у цілому. Певною мірою слід ураховувати психологічний аспект планування. З огляду на нього до групи першочергових робіт можна включити завдання, вирішення яких небажане для працівника. Після цієї групи робіт необхідно розмістити види рутинної роботи і виконання повсякденних службових обов</w:t>
      </w:r>
      <w:r>
        <w:rPr>
          <w:sz w:val="28"/>
          <w:szCs w:val="28"/>
        </w:rPr>
        <w:t>’</w:t>
      </w:r>
      <w:r w:rsidRPr="00824F58">
        <w:rPr>
          <w:sz w:val="28"/>
          <w:szCs w:val="28"/>
        </w:rPr>
        <w:t>язків. Нарешті, третє місце відводиться дру</w:t>
      </w:r>
      <w:r>
        <w:rPr>
          <w:sz w:val="28"/>
          <w:szCs w:val="28"/>
        </w:rPr>
        <w:t>горядним і епізодичним справам.</w:t>
      </w:r>
    </w:p>
    <w:p w:rsidR="00FA0E9D" w:rsidRDefault="00FA0E9D" w:rsidP="00FA0E9D">
      <w:pPr>
        <w:ind w:firstLine="709"/>
        <w:jc w:val="both"/>
        <w:rPr>
          <w:sz w:val="28"/>
          <w:szCs w:val="28"/>
        </w:rPr>
      </w:pPr>
      <w:r w:rsidRPr="00824F58">
        <w:rPr>
          <w:sz w:val="28"/>
          <w:szCs w:val="28"/>
        </w:rPr>
        <w:t xml:space="preserve">2. Конкретність змісту і чіткість формулювання робіт. Цей принцип вимагає, насамперед, щоб зміст запланованих робіт не був розпливчастим, не містив не досить чіткого визначення дій, подвійного їх тлумачення. Конкретність повинна також проявлятися у визначенні результатів виконання робіт. </w:t>
      </w:r>
    </w:p>
    <w:p w:rsidR="00FA0E9D" w:rsidRDefault="00FA0E9D" w:rsidP="00FA0E9D">
      <w:pPr>
        <w:ind w:firstLine="709"/>
        <w:jc w:val="both"/>
        <w:rPr>
          <w:sz w:val="28"/>
          <w:szCs w:val="28"/>
        </w:rPr>
      </w:pPr>
      <w:r w:rsidRPr="00824F58">
        <w:rPr>
          <w:sz w:val="28"/>
          <w:szCs w:val="28"/>
        </w:rPr>
        <w:t>3. Співвідношення обсягу робіт із запланованими строками їх виконання. Оскільки, як правило, виконання частини робіт службовцем пов</w:t>
      </w:r>
      <w:r>
        <w:rPr>
          <w:sz w:val="28"/>
          <w:szCs w:val="28"/>
        </w:rPr>
        <w:t>’</w:t>
      </w:r>
      <w:r w:rsidRPr="00824F58">
        <w:rPr>
          <w:sz w:val="28"/>
          <w:szCs w:val="28"/>
        </w:rPr>
        <w:t>язане з виконанням робіт іншими працівниками в загальній системі діяльності органу державної влади і місцевого самоврядування дотримання строків виконання робіт є обов</w:t>
      </w:r>
      <w:r>
        <w:rPr>
          <w:sz w:val="28"/>
          <w:szCs w:val="28"/>
        </w:rPr>
        <w:t>’</w:t>
      </w:r>
      <w:r w:rsidRPr="00824F58">
        <w:rPr>
          <w:sz w:val="28"/>
          <w:szCs w:val="28"/>
        </w:rPr>
        <w:t xml:space="preserve">язковим. Воно поряд з дією інших чинників значною мірою забезпечується чітким визначенням обсягу робіт і повинно базуватися на діючих нормативах, а також досвіді виконання цих чи подібних робіт. Дотримання строків виконання робіт сприяє досягненню і підтриманню ритмічності діяльності державного службовця. </w:t>
      </w:r>
    </w:p>
    <w:p w:rsidR="00FA0E9D" w:rsidRPr="00824F58" w:rsidRDefault="00FA0E9D" w:rsidP="00FA0E9D">
      <w:pPr>
        <w:ind w:firstLine="709"/>
        <w:jc w:val="both"/>
        <w:rPr>
          <w:sz w:val="28"/>
          <w:szCs w:val="28"/>
        </w:rPr>
      </w:pPr>
      <w:r w:rsidRPr="00824F58">
        <w:rPr>
          <w:sz w:val="28"/>
          <w:szCs w:val="28"/>
        </w:rPr>
        <w:t>4. Оптимальний розподіл робочого часу між запланованими роботами, резервом, творчою діяльністю і підвищенням кваліфікації. Вважається, що планом повинно бути охоплено не більш ніж 60 % робочого часу. Поряд з виконанням своїх посадових обов</w:t>
      </w:r>
      <w:r>
        <w:rPr>
          <w:sz w:val="28"/>
          <w:szCs w:val="28"/>
        </w:rPr>
        <w:t>’</w:t>
      </w:r>
      <w:r w:rsidRPr="00824F58">
        <w:rPr>
          <w:sz w:val="28"/>
          <w:szCs w:val="28"/>
        </w:rPr>
        <w:t xml:space="preserve">язків службовець повинен займатися і творчою діяльністю як фахівець певної сфери, а також підвищувати свою кваліфікацію. На це слід виділити необхідний час. Крім того, при плануванні </w:t>
      </w:r>
      <w:r w:rsidRPr="00824F58">
        <w:rPr>
          <w:sz w:val="28"/>
          <w:szCs w:val="28"/>
        </w:rPr>
        <w:lastRenderedPageBreak/>
        <w:t>слід зарезервувати певний час на вирішення непередбачених проблем. Це особливо актуально для планування робіт на день. Непередбачені проблеми звичайно виникають у зв</w:t>
      </w:r>
      <w:r>
        <w:rPr>
          <w:sz w:val="28"/>
          <w:szCs w:val="28"/>
        </w:rPr>
        <w:t>’</w:t>
      </w:r>
      <w:r w:rsidRPr="00824F58">
        <w:rPr>
          <w:sz w:val="28"/>
          <w:szCs w:val="28"/>
        </w:rPr>
        <w:t xml:space="preserve">язку з появою неочікуваних відвідувачів і телефонними дзвінками тощо. </w:t>
      </w:r>
    </w:p>
    <w:p w:rsidR="00FA0E9D" w:rsidRPr="00824F58" w:rsidRDefault="00FA0E9D" w:rsidP="00FA0E9D">
      <w:pPr>
        <w:ind w:firstLine="709"/>
        <w:jc w:val="both"/>
        <w:rPr>
          <w:sz w:val="28"/>
          <w:szCs w:val="28"/>
        </w:rPr>
      </w:pPr>
      <w:r w:rsidRPr="00824F58">
        <w:rPr>
          <w:sz w:val="28"/>
          <w:szCs w:val="28"/>
        </w:rPr>
        <w:t>Планування роботи державного службовця полягає у складанні індивідуальних планів роботи, а також планів підвищення освітньо-культурного та професійного рівня. Складання останнього обов</w:t>
      </w:r>
      <w:r>
        <w:rPr>
          <w:sz w:val="28"/>
          <w:szCs w:val="28"/>
        </w:rPr>
        <w:t>’</w:t>
      </w:r>
      <w:r w:rsidRPr="00824F58">
        <w:rPr>
          <w:sz w:val="28"/>
          <w:szCs w:val="28"/>
        </w:rPr>
        <w:t xml:space="preserve">язкове для службовців, які зараховані до кадрового резерву. Річний план роботи державного службовця та посадової особи місцевого самоврядування в порівнянні з планами на періоди меншої тривалості має більш загальний характер. У ньому зазначається зміст робіт і строки їх виконання (місяць, квартал, півріччя). Деякі із довгострокових робіт можуть повторюватися, інші будуть новими.  </w:t>
      </w:r>
    </w:p>
    <w:p w:rsidR="00FA0E9D" w:rsidRPr="00824F58" w:rsidRDefault="00FA0E9D" w:rsidP="00FA0E9D">
      <w:pPr>
        <w:ind w:firstLine="709"/>
        <w:jc w:val="both"/>
        <w:rPr>
          <w:sz w:val="28"/>
          <w:szCs w:val="28"/>
        </w:rPr>
      </w:pPr>
      <w:r w:rsidRPr="00824F58">
        <w:rPr>
          <w:sz w:val="28"/>
          <w:szCs w:val="28"/>
        </w:rPr>
        <w:t xml:space="preserve">План роботи на місяць детальніший за річний. У ньому повинні бути зазначені точні дати проведення тієї чи іншої роботи. В місячному плані відображаються завдання тривалого характеру, термін виконання яких виходить за межі одного тижня. В діяльності державного службовця та посадової особи місцевого самоврядування на місяць є завдання, які повторюються щомісяця. Дати їх виконання фіксуються в планах жорстко (наприклад, приймання громадян з особистих питань кожного першого вівторка). У місячному плані доцільно резервувати час на самоосвіту та підвищення своєї кваліфікації (робота над спеціальною літературою в бібліотеці чи в установі, робота в архіві та в інших установах, обмін досвідом тощо). </w:t>
      </w:r>
    </w:p>
    <w:p w:rsidR="00FA0E9D" w:rsidRPr="00824F58" w:rsidRDefault="00FA0E9D" w:rsidP="00FA0E9D">
      <w:pPr>
        <w:ind w:firstLine="709"/>
        <w:jc w:val="both"/>
        <w:rPr>
          <w:sz w:val="28"/>
          <w:szCs w:val="28"/>
        </w:rPr>
      </w:pPr>
      <w:r w:rsidRPr="00824F58">
        <w:rPr>
          <w:sz w:val="28"/>
          <w:szCs w:val="28"/>
        </w:rPr>
        <w:t>До плану роботи працівника на тиждень насамперед слід внести невідкладні завдання. При цьому одне з них може бути центральним, на вирішення якого потрібно сконцентрувати в першу чергу увагу і зусилля на цьому тижні. На час, що залишиться, можна планувати виконання інших робіт, дотримуючись принципу пріоритетності. При цьому слід брати до уваги, яка робота потребує найбільших витрат робочого часу, які задачі в цьому періоді є обов</w:t>
      </w:r>
      <w:r>
        <w:rPr>
          <w:sz w:val="28"/>
          <w:szCs w:val="28"/>
        </w:rPr>
        <w:t>’</w:t>
      </w:r>
      <w:r w:rsidRPr="00824F58">
        <w:rPr>
          <w:sz w:val="28"/>
          <w:szCs w:val="28"/>
        </w:rPr>
        <w:t xml:space="preserve">язковими, тобто їх необхідно розпочати або підготовити до завершення, до яких невирішених питань слід приступити, якщо залишиться час. Складаючи тижневий план, потрібно також мати на увазі завдання постійного характеру, які мають бути виконані у чітко установлений день і час (наприклад, передача інформації). При плануванні роботи на тиждень потрібно зарезервувати час на рутинну роботу (підготовка документів, телефонні розмови, переговори тощо), а також на можливе появлення непередбачених робіт унаслідок виникнення певних ситуацій. Доцільно також залишити час на ознайомлення з нормативною інформацією (новими законами, постановами, інструкціями тощо) та опрацювання спеціальної літератури та періодичних видань. </w:t>
      </w:r>
    </w:p>
    <w:p w:rsidR="00FA0E9D" w:rsidRPr="00824F58" w:rsidRDefault="00FA0E9D" w:rsidP="00FA0E9D">
      <w:pPr>
        <w:ind w:firstLine="709"/>
        <w:jc w:val="both"/>
        <w:rPr>
          <w:sz w:val="28"/>
          <w:szCs w:val="28"/>
        </w:rPr>
      </w:pPr>
      <w:r w:rsidRPr="00824F58">
        <w:rPr>
          <w:sz w:val="28"/>
          <w:szCs w:val="28"/>
        </w:rPr>
        <w:t>Найважливішим є план роботи на день. З огляду на велику (в порівнянні з іншими періодами планування) плинність дня, а також в більшості випадків обов</w:t>
      </w:r>
      <w:r>
        <w:rPr>
          <w:sz w:val="28"/>
          <w:szCs w:val="28"/>
        </w:rPr>
        <w:t>’</w:t>
      </w:r>
      <w:r w:rsidRPr="00824F58">
        <w:rPr>
          <w:sz w:val="28"/>
          <w:szCs w:val="28"/>
        </w:rPr>
        <w:t xml:space="preserve">язковість виконання робіт саме в цей день і неможливість перенесення виконання робіт на наступний день плануванню робіт на день необхідно приділяти найбільшу увагу. План робіт на день визначає завдання поточного </w:t>
      </w:r>
      <w:r w:rsidRPr="00824F58">
        <w:rPr>
          <w:sz w:val="28"/>
          <w:szCs w:val="28"/>
        </w:rPr>
        <w:lastRenderedPageBreak/>
        <w:t>дня. Він повинен бути найбільш деталізованим і конкретним.  Денний план має відповідати таким вимогам: цілеспрямованості – його виконання повинно забезпечувати досягнення конкретної мети протягом наперед визначеного часу;  гнучкості – денний план повинен адекватно реагувати на можливі деякі зміни та появлення нових обставин; реальності – враховувати комплексну дію об</w:t>
      </w:r>
      <w:r>
        <w:rPr>
          <w:sz w:val="28"/>
          <w:szCs w:val="28"/>
        </w:rPr>
        <w:t>’</w:t>
      </w:r>
      <w:r w:rsidRPr="00824F58">
        <w:rPr>
          <w:sz w:val="28"/>
          <w:szCs w:val="28"/>
        </w:rPr>
        <w:t>єктивних та суб</w:t>
      </w:r>
      <w:r>
        <w:rPr>
          <w:sz w:val="28"/>
          <w:szCs w:val="28"/>
        </w:rPr>
        <w:t>’</w:t>
      </w:r>
      <w:r w:rsidRPr="00824F58">
        <w:rPr>
          <w:sz w:val="28"/>
          <w:szCs w:val="28"/>
        </w:rPr>
        <w:t xml:space="preserve">єктивних чинників, які впливають на процес і результат виконання запланованих робіт; оперативності – завбачити своєчасність виконання завдань у стислі (але реальні і обґрунтовані) строки; ефективності використання робочого часу – забезпечити повне використання робочого дня у відповідності з кваліфікацією і спеціалізацією державного службовця та посадової особи місцевого самоврядування; узгодженості – план складених заходів має бути узгодженим щодо виконавців, термінів, ресурсів тощо. Денний план завбачає просування від більш важливих завдань до менш важливих. При цьому найбільш термінові, складні або неприємні справи слід планувати на більш сприятливий ранковий час. </w:t>
      </w:r>
    </w:p>
    <w:p w:rsidR="00FA0E9D" w:rsidRPr="00824F58" w:rsidRDefault="00FA0E9D" w:rsidP="00FA0E9D">
      <w:pPr>
        <w:ind w:firstLine="709"/>
        <w:jc w:val="both"/>
        <w:rPr>
          <w:sz w:val="28"/>
          <w:szCs w:val="28"/>
        </w:rPr>
      </w:pPr>
      <w:r w:rsidRPr="00824F58">
        <w:rPr>
          <w:sz w:val="28"/>
          <w:szCs w:val="28"/>
        </w:rPr>
        <w:t xml:space="preserve">Рекомендується планувати ті види робіт, які працівник виконує краще за все, планувати на найменш продуктивний час дня, залишаючи дійсно продуктивний час на вирішення задач трудомістких і складних. У плані роботи на день повинні бути зафіксовані стандартні роботи, які слід виконувати беззастережно (наприклад, оперативні наради у керівництва). В денному плані доцільно однорідні завдання згрупувати в блоки, що сприяє економії часу на їх виконання. Тільки після закінчення вирішення завдань одного блоку переходять до реалізації наступних. </w:t>
      </w:r>
    </w:p>
    <w:p w:rsidR="00FA0E9D" w:rsidRPr="00824F58" w:rsidRDefault="00FA0E9D" w:rsidP="00FA0E9D">
      <w:pPr>
        <w:ind w:firstLine="709"/>
        <w:jc w:val="both"/>
        <w:rPr>
          <w:sz w:val="28"/>
          <w:szCs w:val="28"/>
        </w:rPr>
      </w:pPr>
      <w:r w:rsidRPr="00824F58">
        <w:rPr>
          <w:sz w:val="28"/>
          <w:szCs w:val="28"/>
        </w:rPr>
        <w:t>Денний план має віддзеркалювати діючий в установі режим роботи і, насамперед, в ньому одночасно зі справами обов</w:t>
      </w:r>
      <w:r>
        <w:rPr>
          <w:sz w:val="28"/>
          <w:szCs w:val="28"/>
        </w:rPr>
        <w:t>’</w:t>
      </w:r>
      <w:r w:rsidRPr="00824F58">
        <w:rPr>
          <w:sz w:val="28"/>
          <w:szCs w:val="28"/>
        </w:rPr>
        <w:t>язково повинні завбачатися перерви. Як і усі інші плани, денні плани складаються у письмовій формі, що виключає можливість забування або ігнорування закладених у них справ. Крім того, записи розвантажують пам</w:t>
      </w:r>
      <w:r>
        <w:rPr>
          <w:sz w:val="28"/>
          <w:szCs w:val="28"/>
        </w:rPr>
        <w:t>’</w:t>
      </w:r>
      <w:r w:rsidRPr="00824F58">
        <w:rPr>
          <w:sz w:val="28"/>
          <w:szCs w:val="28"/>
        </w:rPr>
        <w:t xml:space="preserve">ять, дисциплінують, дозволяють краще організувати діяльність, роблять її більш спрямованою. За записами також легше контролювати виконання планів, оцінювати їх результати.  Поширеним засобом складання денних планів є робочий щоденник, у якому записуються завдання. Поряд з цим можна застосовувати й інші засоби планування роботи: спеціальні блокноти, картки тощо. </w:t>
      </w:r>
    </w:p>
    <w:p w:rsidR="00FA0E9D" w:rsidRPr="00824F58" w:rsidRDefault="00FA0E9D" w:rsidP="00FA0E9D">
      <w:pPr>
        <w:ind w:firstLine="709"/>
        <w:jc w:val="both"/>
        <w:rPr>
          <w:sz w:val="28"/>
          <w:szCs w:val="28"/>
        </w:rPr>
      </w:pPr>
      <w:r w:rsidRPr="00824F58">
        <w:rPr>
          <w:sz w:val="28"/>
          <w:szCs w:val="28"/>
        </w:rPr>
        <w:t>Загальний контроль за виконанням перспективного, квартального, місячного і тижневого планів покладається на організаційний відділ, який підготовляє інформацію про їх виконання й подає керівнику, який при розгляді плану на черговий квартал і місяць інформує членів президії Колегії про виконання плану попереднього періоду. Облік прийнятих програм веде організаційний відділ. Важливим елементом планування державним службовцем та посадовою особою місцевого самоврядування своєї роботи є самоконтроль розробки, а головне – виконання плану.</w:t>
      </w:r>
    </w:p>
    <w:p w:rsidR="00FA0E9D" w:rsidRPr="00FA0E9D" w:rsidRDefault="00FA0E9D" w:rsidP="00FA0E9D">
      <w:pPr>
        <w:ind w:firstLine="709"/>
        <w:jc w:val="both"/>
        <w:rPr>
          <w:sz w:val="28"/>
          <w:szCs w:val="28"/>
          <w:lang w:val="uk-UA"/>
        </w:rPr>
      </w:pPr>
      <w:r w:rsidRPr="00824F58">
        <w:rPr>
          <w:sz w:val="28"/>
          <w:szCs w:val="28"/>
        </w:rPr>
        <w:t>Важливою умовою підвищення ефективності самоконтролю є аналіз виконання плану. Такий аналіз набуває особливого значення при тижневому і денному плануванні роботи. В ході аналізу службовець (як керівник, так і виконавець) має насамперед з</w:t>
      </w:r>
      <w:r>
        <w:rPr>
          <w:sz w:val="28"/>
          <w:szCs w:val="28"/>
        </w:rPr>
        <w:t>’</w:t>
      </w:r>
      <w:r w:rsidRPr="00824F58">
        <w:rPr>
          <w:sz w:val="28"/>
          <w:szCs w:val="28"/>
        </w:rPr>
        <w:t xml:space="preserve">ясувати, наскільки правильно складено перелік </w:t>
      </w:r>
      <w:r w:rsidRPr="00824F58">
        <w:rPr>
          <w:sz w:val="28"/>
          <w:szCs w:val="28"/>
        </w:rPr>
        <w:lastRenderedPageBreak/>
        <w:t>завдань, черговість їх виконання; які заплановані роботи не виконані і з якої причини. Особливу увагу необхідно приділити аналізу використання фонду часу планового періоду. Цей аналіз повинен дати працівнику інформацію стосовно таких питань: чи достатньо було часу для виконання усіх запланованих робіт; наскільки ефективно використано час. При розгляді другого питання насамперед слід визначити наскільки повно використано фонд часу планового періоду в абсолютному відношенні, тобто яка питома вага часу, витраченого на роботу, і яку частину складають витрати часу через перерви з різних причин. Ці відомості дають можливість державним службовцям та посадовим особам місцевого самоврядування зробити висновки про видимі витрати часу і намітити заходи щодо ліквідації непродуктивної витрати часу при плануванні роботи на наступний період. Але тільки таким аналізом обмежуватися не можна, тому що його результати не дають повного уя</w:t>
      </w:r>
      <w:r>
        <w:rPr>
          <w:sz w:val="28"/>
          <w:szCs w:val="28"/>
        </w:rPr>
        <w:t>влення про повні витрати часу.</w:t>
      </w:r>
    </w:p>
    <w:p w:rsidR="00FA0E9D" w:rsidRPr="00824F58" w:rsidRDefault="00FA0E9D" w:rsidP="00FA0E9D">
      <w:pPr>
        <w:ind w:firstLine="709"/>
        <w:jc w:val="both"/>
        <w:rPr>
          <w:sz w:val="28"/>
          <w:szCs w:val="28"/>
        </w:rPr>
      </w:pPr>
      <w:r w:rsidRPr="00824F58">
        <w:rPr>
          <w:sz w:val="28"/>
          <w:szCs w:val="28"/>
        </w:rPr>
        <w:t>Необхідно виявити і проаналізувати причини прихованих втрат. До них, насамперед, слід віднести втрати часу на виконанні робіт, які знаходяться поза межами посадових обов</w:t>
      </w:r>
      <w:r>
        <w:rPr>
          <w:sz w:val="28"/>
          <w:szCs w:val="28"/>
        </w:rPr>
        <w:t>’</w:t>
      </w:r>
      <w:r w:rsidRPr="00824F58">
        <w:rPr>
          <w:sz w:val="28"/>
          <w:szCs w:val="28"/>
        </w:rPr>
        <w:t xml:space="preserve">язків і робіт, здійснення яких потребує меншої кваліфікації і професійної підготовки ніж ті, які має їх виконавець. Якщо втрати часу першої групи (видимі втрати) є абсолютними, то втрати часу другої групи (приховані) – відносними.  </w:t>
      </w:r>
    </w:p>
    <w:p w:rsidR="00E810A1" w:rsidRPr="00FA0E9D" w:rsidRDefault="00FA0E9D" w:rsidP="00FA0E9D">
      <w:pPr>
        <w:pStyle w:val="Default"/>
        <w:ind w:firstLine="709"/>
        <w:jc w:val="both"/>
        <w:rPr>
          <w:b/>
          <w:i/>
          <w:sz w:val="28"/>
          <w:szCs w:val="28"/>
          <w:lang w:val="uk-UA"/>
        </w:rPr>
      </w:pPr>
      <w:r w:rsidRPr="00824F58">
        <w:rPr>
          <w:sz w:val="28"/>
          <w:szCs w:val="28"/>
        </w:rPr>
        <w:t>При здійсненні планування державним службовцем та посадовою особою місцевого самоврядування своєї роботи на наступний період слід по можливості завбачити виконання робіт у межах своїх посадових обов</w:t>
      </w:r>
      <w:r>
        <w:rPr>
          <w:sz w:val="28"/>
          <w:szCs w:val="28"/>
        </w:rPr>
        <w:t>’</w:t>
      </w:r>
      <w:r w:rsidRPr="00824F58">
        <w:rPr>
          <w:sz w:val="28"/>
          <w:szCs w:val="28"/>
        </w:rPr>
        <w:t>язків і робіт, що потребують для виконання кваліфікації і професійної підготовки, притаманних працівнику. Результати аналізу, а головне – оперативне реагування на них сприяють зменшенню непродуктивних витрат часу</w:t>
      </w:r>
      <w:r>
        <w:rPr>
          <w:sz w:val="28"/>
          <w:szCs w:val="28"/>
          <w:lang w:val="uk-UA"/>
        </w:rPr>
        <w:t>.</w:t>
      </w:r>
    </w:p>
    <w:p w:rsidR="007462DA" w:rsidRDefault="00E810A1" w:rsidP="00E810A1">
      <w:pPr>
        <w:pStyle w:val="Default"/>
        <w:ind w:firstLine="709"/>
        <w:jc w:val="both"/>
        <w:rPr>
          <w:b/>
          <w:i/>
          <w:sz w:val="28"/>
          <w:szCs w:val="28"/>
          <w:lang w:val="uk-UA"/>
        </w:rPr>
      </w:pPr>
      <w:r w:rsidRPr="00E810A1">
        <w:rPr>
          <w:b/>
          <w:i/>
          <w:sz w:val="28"/>
          <w:szCs w:val="28"/>
          <w:lang w:val="uk-UA"/>
        </w:rPr>
        <w:t>4.Зарубіжний досвід мотивації та оплати праці публічних службовців.</w:t>
      </w:r>
    </w:p>
    <w:p w:rsidR="00B20762" w:rsidRDefault="00B20762" w:rsidP="00B20762">
      <w:pPr>
        <w:ind w:firstLine="709"/>
        <w:jc w:val="both"/>
        <w:rPr>
          <w:sz w:val="28"/>
          <w:szCs w:val="28"/>
        </w:rPr>
      </w:pPr>
      <w:r w:rsidRPr="00B20762">
        <w:rPr>
          <w:sz w:val="28"/>
          <w:szCs w:val="28"/>
        </w:rPr>
        <w:t>Західна практика стосовно забезпечення кар’єрного розвитку державних службовців є дуже цікавою. У США просування по службі здійснюється для більшості чиновників здійснюється згідно принципам системи заслуги – відбору найкращих кандидатів на підвищення в посаді на конкурсних іспитах, а також на основі щорічної оцінки їх службової діяльності. В кожній установі державної служби є свій план просування по службі. В випадку, якщо на певну посаду немає кандидатів із своєї установи, оголошується відкритий конкурс.</w:t>
      </w:r>
    </w:p>
    <w:p w:rsidR="00B20762" w:rsidRDefault="00B20762" w:rsidP="00B20762">
      <w:pPr>
        <w:ind w:firstLine="709"/>
        <w:jc w:val="both"/>
        <w:rPr>
          <w:sz w:val="28"/>
          <w:szCs w:val="28"/>
        </w:rPr>
      </w:pPr>
      <w:r w:rsidRPr="00B20762">
        <w:rPr>
          <w:sz w:val="28"/>
          <w:szCs w:val="28"/>
        </w:rPr>
        <w:t>Особливістю кар’єрного розвитку французьких управлінців є забезпечення взаємозв’язку службового просування та відповідної підготовки. Професійне навчання є необхідна умова для їх кар’єрного зростання. Призначення на керівні посади будь-якого ієрархічного рівня має супроводжуватись підтвердженням того, що кандидат пройшов чи проходитимепідготовку пов’язану з виконанням ним професійних обов’язків на посаді.</w:t>
      </w:r>
    </w:p>
    <w:p w:rsidR="00B20762" w:rsidRPr="00B20762" w:rsidRDefault="00B20762" w:rsidP="00B20762">
      <w:pPr>
        <w:ind w:firstLine="709"/>
        <w:jc w:val="both"/>
      </w:pPr>
      <w:r w:rsidRPr="00B20762">
        <w:rPr>
          <w:sz w:val="28"/>
          <w:szCs w:val="28"/>
        </w:rPr>
        <w:t xml:space="preserve">Стабільність кар’єри французького державного службовця грунтується по-перше, на переміщеннях за вислугою років, а по-друге – на гарантуванні держслужбовцеві зайнятості протягом здійснення кар’єрного просування, адже, </w:t>
      </w:r>
      <w:r w:rsidRPr="00B20762">
        <w:rPr>
          <w:sz w:val="28"/>
          <w:szCs w:val="28"/>
        </w:rPr>
        <w:lastRenderedPageBreak/>
        <w:t xml:space="preserve">згідно з чинним законодавством, держслужбовець не може бути звільнений з роботи до виходу на пенсію за віком (окрім випадків звільнення за власноюініціативою) і йому, за будь-яких реорганізацій, повинна бути надана можливість обіймати іншу посаду держслужбовця. </w:t>
      </w:r>
    </w:p>
    <w:p w:rsidR="00B20762" w:rsidRDefault="00B20762" w:rsidP="00B20762">
      <w:pPr>
        <w:pStyle w:val="Default"/>
        <w:ind w:firstLine="709"/>
        <w:jc w:val="both"/>
        <w:rPr>
          <w:sz w:val="28"/>
          <w:szCs w:val="28"/>
        </w:rPr>
      </w:pPr>
      <w:r w:rsidRPr="00B20762">
        <w:rPr>
          <w:sz w:val="28"/>
          <w:szCs w:val="28"/>
        </w:rPr>
        <w:t>Англійська система просування по службі відзначається жорсткісю на всіх рівнях. Можливості переходу із однієї установи в іншу дуже обмежені. Велике значення традиційно надається старшинству чиновників в міністерській ієрархії, а не їх професійним заслугам.</w:t>
      </w:r>
    </w:p>
    <w:p w:rsidR="00B20762" w:rsidRDefault="00B20762" w:rsidP="00B20762">
      <w:pPr>
        <w:pStyle w:val="Default"/>
        <w:ind w:firstLine="709"/>
        <w:jc w:val="both"/>
      </w:pPr>
      <w:r w:rsidRPr="00B20762">
        <w:rPr>
          <w:sz w:val="28"/>
          <w:szCs w:val="28"/>
        </w:rPr>
        <w:t xml:space="preserve">Система просування по службі німецьких державних службовців побудована на двох принципах: підвищення професійної компетенції та послідовне просування від одного ступеня до іншого. Виключення з такоїсистеми можливі тільки з дозволу Федеральної комісії по кадрах. </w:t>
      </w:r>
    </w:p>
    <w:p w:rsidR="00B20762" w:rsidRPr="00B20762" w:rsidRDefault="00B20762" w:rsidP="00B20762">
      <w:pPr>
        <w:pStyle w:val="Default"/>
        <w:ind w:firstLine="709"/>
        <w:jc w:val="both"/>
        <w:rPr>
          <w:b/>
          <w:i/>
          <w:sz w:val="28"/>
          <w:szCs w:val="28"/>
          <w:lang w:val="uk-UA"/>
        </w:rPr>
      </w:pPr>
      <w:r w:rsidRPr="00B20762">
        <w:rPr>
          <w:sz w:val="28"/>
          <w:szCs w:val="28"/>
        </w:rPr>
        <w:t>В Україні просування по службі здійснюється шляхом конкурсного відбору, крім випадків, які передбачені законами України. Незважаючи на розбіжність історичних, культурних, економічних умов, закордонний досвід в питанні кар’ри може бути використаний з метою зниження фаворитизму, суб’єктивності та непотизму нашої державної служби. Мотиваційна стратегія,яка має на меті підвищення ефективності праці державних службовців повинна закріплюватись законодавчим шляхом. Проголосивши свій європейський вибір, Україна змушена гармонізувати своє законодавство до європейського. Частина критеріїв стосовно членства в Європейському Союзі пов’язана з адаптацією державного управління до європейських стандартів. Указ Президента України від 24 грудня 2002 року передбачає розробку Концепції з адаптації інституту державної служби в Україні до стандартів ЄС Головним управлінням державної служби України. Тому важливим стає вивчення мотиваціїних стимулів та заохочень, які присутні в європейському законодавстві.</w:t>
      </w:r>
    </w:p>
    <w:p w:rsidR="007462DA" w:rsidRPr="00BA27DB" w:rsidRDefault="007462DA" w:rsidP="007462DA">
      <w:pPr>
        <w:ind w:firstLine="720"/>
        <w:jc w:val="both"/>
        <w:rPr>
          <w:sz w:val="28"/>
          <w:szCs w:val="28"/>
          <w:lang w:val="uk-UA"/>
        </w:rPr>
      </w:pPr>
    </w:p>
    <w:p w:rsidR="007462DA" w:rsidRDefault="007462DA" w:rsidP="009E62C7">
      <w:pPr>
        <w:ind w:firstLine="720"/>
        <w:jc w:val="both"/>
        <w:rPr>
          <w:sz w:val="28"/>
          <w:szCs w:val="28"/>
          <w:lang w:val="uk-UA"/>
        </w:rPr>
      </w:pPr>
    </w:p>
    <w:p w:rsidR="00E810A1" w:rsidRDefault="00E810A1" w:rsidP="009E62C7">
      <w:pPr>
        <w:ind w:firstLine="720"/>
        <w:jc w:val="both"/>
        <w:rPr>
          <w:sz w:val="28"/>
          <w:szCs w:val="28"/>
          <w:lang w:val="uk-UA"/>
        </w:rPr>
      </w:pPr>
    </w:p>
    <w:p w:rsidR="00E810A1" w:rsidRPr="00E810A1" w:rsidRDefault="00E810A1" w:rsidP="00E810A1">
      <w:pPr>
        <w:autoSpaceDE w:val="0"/>
        <w:autoSpaceDN w:val="0"/>
        <w:adjustRightInd w:val="0"/>
        <w:jc w:val="both"/>
        <w:rPr>
          <w:b/>
          <w:sz w:val="28"/>
          <w:szCs w:val="28"/>
          <w:lang w:val="uk-UA"/>
        </w:rPr>
      </w:pPr>
      <w:r>
        <w:rPr>
          <w:b/>
          <w:sz w:val="28"/>
          <w:szCs w:val="28"/>
        </w:rPr>
        <w:t xml:space="preserve">Тема </w:t>
      </w:r>
      <w:r>
        <w:rPr>
          <w:b/>
          <w:sz w:val="28"/>
          <w:szCs w:val="28"/>
          <w:lang w:val="uk-UA"/>
        </w:rPr>
        <w:t>10</w:t>
      </w:r>
      <w:r w:rsidRPr="00BA27DB">
        <w:rPr>
          <w:b/>
          <w:sz w:val="28"/>
          <w:szCs w:val="28"/>
          <w:lang w:val="uk-UA"/>
        </w:rPr>
        <w:t>.</w:t>
      </w:r>
      <w:r w:rsidRPr="00E810A1">
        <w:rPr>
          <w:b/>
          <w:sz w:val="28"/>
          <w:szCs w:val="28"/>
          <w:lang w:val="uk-UA"/>
        </w:rPr>
        <w:t>Керівництво та лідерство. Імідж та корпоративна культура. Управління конфліктами.</w:t>
      </w:r>
    </w:p>
    <w:p w:rsidR="00E810A1" w:rsidRPr="00E810A1" w:rsidRDefault="00E810A1" w:rsidP="00E810A1">
      <w:pPr>
        <w:ind w:firstLine="709"/>
        <w:jc w:val="both"/>
        <w:rPr>
          <w:sz w:val="28"/>
          <w:szCs w:val="28"/>
          <w:lang w:val="uk-UA"/>
        </w:rPr>
      </w:pPr>
      <w:r w:rsidRPr="00BA27DB">
        <w:rPr>
          <w:sz w:val="28"/>
          <w:szCs w:val="28"/>
          <w:lang w:val="uk-UA"/>
        </w:rPr>
        <w:t>1.</w:t>
      </w:r>
      <w:r w:rsidRPr="00E810A1">
        <w:rPr>
          <w:sz w:val="28"/>
          <w:szCs w:val="28"/>
          <w:lang w:val="uk-UA"/>
        </w:rPr>
        <w:t>Особливості керівництва та лідерства.</w:t>
      </w:r>
    </w:p>
    <w:p w:rsidR="00E810A1" w:rsidRPr="00E810A1" w:rsidRDefault="00E810A1" w:rsidP="00E810A1">
      <w:pPr>
        <w:ind w:firstLine="709"/>
        <w:jc w:val="both"/>
        <w:rPr>
          <w:sz w:val="28"/>
          <w:szCs w:val="28"/>
          <w:lang w:val="uk-UA"/>
        </w:rPr>
      </w:pPr>
      <w:r w:rsidRPr="00E810A1">
        <w:rPr>
          <w:sz w:val="28"/>
          <w:szCs w:val="28"/>
          <w:lang w:val="uk-UA"/>
        </w:rPr>
        <w:t>2. Поняння та особливості управління конфліктами.</w:t>
      </w:r>
    </w:p>
    <w:p w:rsidR="00E810A1" w:rsidRPr="00E810A1" w:rsidRDefault="00E810A1" w:rsidP="00E810A1">
      <w:pPr>
        <w:pStyle w:val="Default"/>
        <w:ind w:firstLine="709"/>
        <w:jc w:val="both"/>
        <w:rPr>
          <w:sz w:val="28"/>
          <w:szCs w:val="28"/>
          <w:lang w:val="uk-UA"/>
        </w:rPr>
      </w:pPr>
      <w:r w:rsidRPr="00E810A1">
        <w:rPr>
          <w:sz w:val="28"/>
          <w:szCs w:val="28"/>
          <w:lang w:val="uk-UA"/>
        </w:rPr>
        <w:t>3. Визначення іміджу працівника, складові іміджу.</w:t>
      </w:r>
    </w:p>
    <w:p w:rsidR="00E810A1" w:rsidRPr="00E810A1" w:rsidRDefault="00E810A1" w:rsidP="00E810A1">
      <w:pPr>
        <w:ind w:firstLine="709"/>
        <w:rPr>
          <w:sz w:val="28"/>
          <w:szCs w:val="28"/>
          <w:lang w:val="uk-UA"/>
        </w:rPr>
      </w:pPr>
      <w:r w:rsidRPr="00E810A1">
        <w:rPr>
          <w:sz w:val="28"/>
          <w:szCs w:val="28"/>
          <w:lang w:val="uk-UA"/>
        </w:rPr>
        <w:t>4. Етика, етикет та корпоративна культура у діяльності службовця.</w:t>
      </w:r>
    </w:p>
    <w:p w:rsidR="00E810A1" w:rsidRPr="00BA27DB" w:rsidRDefault="00E810A1" w:rsidP="00E810A1">
      <w:pPr>
        <w:ind w:firstLine="709"/>
        <w:jc w:val="center"/>
        <w:rPr>
          <w:b/>
          <w:sz w:val="28"/>
          <w:szCs w:val="28"/>
          <w:lang w:val="uk-UA"/>
        </w:rPr>
      </w:pPr>
    </w:p>
    <w:p w:rsidR="00E810A1" w:rsidRPr="00BA27DB" w:rsidRDefault="00E810A1" w:rsidP="00E810A1">
      <w:pPr>
        <w:tabs>
          <w:tab w:val="center" w:pos="4819"/>
          <w:tab w:val="left" w:pos="6168"/>
        </w:tabs>
        <w:rPr>
          <w:b/>
          <w:sz w:val="28"/>
          <w:szCs w:val="28"/>
          <w:lang w:val="uk-UA"/>
        </w:rPr>
      </w:pPr>
      <w:r w:rsidRPr="00BA27DB">
        <w:rPr>
          <w:b/>
          <w:sz w:val="28"/>
          <w:szCs w:val="28"/>
          <w:lang w:val="uk-UA"/>
        </w:rPr>
        <w:tab/>
        <w:t>Основний зміст</w:t>
      </w:r>
    </w:p>
    <w:p w:rsidR="00E810A1" w:rsidRDefault="00E810A1" w:rsidP="00E810A1">
      <w:pPr>
        <w:ind w:firstLine="709"/>
        <w:jc w:val="both"/>
        <w:rPr>
          <w:b/>
          <w:i/>
          <w:sz w:val="28"/>
          <w:szCs w:val="28"/>
          <w:lang w:val="uk-UA"/>
        </w:rPr>
      </w:pPr>
      <w:r w:rsidRPr="00BA27DB">
        <w:rPr>
          <w:b/>
          <w:i/>
          <w:sz w:val="28"/>
          <w:szCs w:val="28"/>
          <w:lang w:val="uk-UA"/>
        </w:rPr>
        <w:t xml:space="preserve">1. </w:t>
      </w:r>
      <w:r w:rsidRPr="00E810A1">
        <w:rPr>
          <w:b/>
          <w:i/>
          <w:sz w:val="28"/>
          <w:szCs w:val="28"/>
          <w:lang w:val="uk-UA"/>
        </w:rPr>
        <w:t>Особливості керівництва та лідерства.</w:t>
      </w:r>
    </w:p>
    <w:p w:rsidR="00FD4266" w:rsidRPr="008D778D" w:rsidRDefault="00FD4266" w:rsidP="008D778D">
      <w:pPr>
        <w:pStyle w:val="a7"/>
        <w:ind w:firstLine="709"/>
        <w:jc w:val="both"/>
        <w:rPr>
          <w:sz w:val="28"/>
          <w:szCs w:val="28"/>
        </w:rPr>
      </w:pPr>
      <w:r w:rsidRPr="008D778D">
        <w:rPr>
          <w:rStyle w:val="ad"/>
          <w:b/>
          <w:bCs/>
          <w:sz w:val="28"/>
          <w:szCs w:val="28"/>
        </w:rPr>
        <w:t>Лідер</w:t>
      </w:r>
      <w:r w:rsidRPr="008D778D">
        <w:rPr>
          <w:sz w:val="28"/>
          <w:szCs w:val="28"/>
        </w:rPr>
        <w:t xml:space="preserve"> (від англ. leader – провідний, керівник) – особистість, що користується визнанням та авторитетом в групі і за якою група визнає право приймати рішення про дії у важливих ситуаціях, бути організатором діяльності групи і регулювати відносини в ній.  Поняття «лідер» пов’яз</w:t>
      </w:r>
      <w:r w:rsidR="00A558FC" w:rsidRPr="008D778D">
        <w:rPr>
          <w:sz w:val="28"/>
          <w:szCs w:val="28"/>
        </w:rPr>
        <w:t>ано з поняттями «управління» і «керівник»</w:t>
      </w:r>
      <w:r w:rsidRPr="008D778D">
        <w:rPr>
          <w:sz w:val="28"/>
          <w:szCs w:val="28"/>
        </w:rPr>
        <w:t xml:space="preserve">. На відміну від лідера, який переважно здійснює </w:t>
      </w:r>
      <w:r w:rsidRPr="008D778D">
        <w:rPr>
          <w:sz w:val="28"/>
          <w:szCs w:val="28"/>
        </w:rPr>
        <w:lastRenderedPageBreak/>
        <w:t xml:space="preserve">регуляцію міжособистісних стосунків у групі, керівник здійснює регуляцію офіційних стосунків. Лідер – це член групи, який добровільно взяв на себе значну міру відповідальності у досягненні групових цілей. </w:t>
      </w:r>
      <w:r w:rsidRPr="008D778D">
        <w:rPr>
          <w:rStyle w:val="ad"/>
          <w:sz w:val="28"/>
          <w:szCs w:val="28"/>
        </w:rPr>
        <w:t>Формальний лідер</w:t>
      </w:r>
      <w:r w:rsidRPr="008D778D">
        <w:rPr>
          <w:sz w:val="28"/>
          <w:szCs w:val="28"/>
        </w:rPr>
        <w:t xml:space="preserve"> призначається або вибирається, набуваючи таким чином офіційного статусу керівника. </w:t>
      </w:r>
      <w:r w:rsidRPr="008D778D">
        <w:rPr>
          <w:rStyle w:val="ad"/>
          <w:sz w:val="28"/>
          <w:szCs w:val="28"/>
        </w:rPr>
        <w:t>Неформальний лідер–</w:t>
      </w:r>
      <w:r w:rsidRPr="008D778D">
        <w:rPr>
          <w:sz w:val="28"/>
          <w:szCs w:val="28"/>
        </w:rPr>
        <w:t xml:space="preserve"> це член групи, який найбільш повно у своїй поведінці відповідає груповим цінностям і нормам. Він веде групу, стимулюючи досягнення групових цілей і виявляючи при цьому більш високий рівень активності порівняно з іншими членами групи. Лідер і керівник мають справу з однопорядковим типом проблем, а саме – вони повинні стимулювати групу, націлювати її на вирішення певних задач. В психологічних характеристиках їх діяльності є багато спільних рис. Однак </w:t>
      </w:r>
      <w:r w:rsidRPr="008D778D">
        <w:rPr>
          <w:rStyle w:val="ad"/>
          <w:sz w:val="28"/>
          <w:szCs w:val="28"/>
        </w:rPr>
        <w:t>лідерство</w:t>
      </w:r>
      <w:r w:rsidRPr="008D778D">
        <w:rPr>
          <w:sz w:val="28"/>
          <w:szCs w:val="28"/>
        </w:rPr>
        <w:t xml:space="preserve"> – це чисто психологічна характеристика поведінки окремих членів групи. </w:t>
      </w:r>
      <w:r w:rsidRPr="008D778D">
        <w:rPr>
          <w:rStyle w:val="ad"/>
          <w:sz w:val="28"/>
          <w:szCs w:val="28"/>
        </w:rPr>
        <w:t>Керівництво</w:t>
      </w:r>
      <w:r w:rsidRPr="008D778D">
        <w:rPr>
          <w:sz w:val="28"/>
          <w:szCs w:val="28"/>
        </w:rPr>
        <w:t xml:space="preserve"> у більшості є соціальною характеристикою відносин у групі, перш за все з точки зору розподілу ролей управління і підпорядкування. </w:t>
      </w:r>
    </w:p>
    <w:p w:rsidR="00FD4266" w:rsidRPr="008D778D" w:rsidRDefault="00FD4266" w:rsidP="008D778D">
      <w:pPr>
        <w:pStyle w:val="a7"/>
        <w:ind w:firstLine="709"/>
        <w:jc w:val="both"/>
        <w:rPr>
          <w:sz w:val="28"/>
          <w:szCs w:val="28"/>
        </w:rPr>
      </w:pPr>
      <w:r w:rsidRPr="008D778D">
        <w:rPr>
          <w:sz w:val="28"/>
          <w:szCs w:val="28"/>
        </w:rPr>
        <w:t xml:space="preserve">Лідери розрізняються за: </w:t>
      </w:r>
      <w:r w:rsidR="008D778D" w:rsidRPr="008D778D">
        <w:rPr>
          <w:sz w:val="28"/>
          <w:szCs w:val="28"/>
        </w:rPr>
        <w:t xml:space="preserve">1) </w:t>
      </w:r>
      <w:r w:rsidRPr="008D778D">
        <w:rPr>
          <w:rStyle w:val="ad"/>
          <w:b/>
          <w:bCs/>
          <w:sz w:val="28"/>
          <w:szCs w:val="28"/>
        </w:rPr>
        <w:t>способом організації змісту діяльності колективу</w:t>
      </w:r>
      <w:r w:rsidR="008D778D" w:rsidRPr="008D778D">
        <w:rPr>
          <w:sz w:val="28"/>
          <w:szCs w:val="28"/>
        </w:rPr>
        <w:t>:</w:t>
      </w:r>
      <w:r w:rsidRPr="008D778D">
        <w:rPr>
          <w:rStyle w:val="ad"/>
          <w:sz w:val="28"/>
          <w:szCs w:val="28"/>
        </w:rPr>
        <w:t>лідер-програміст</w:t>
      </w:r>
      <w:r w:rsidRPr="008D778D">
        <w:rPr>
          <w:sz w:val="28"/>
          <w:szCs w:val="28"/>
        </w:rPr>
        <w:t xml:space="preserve"> – спроможний створити способи колективної діяльності і надихає колектив на її виконання;  </w:t>
      </w:r>
      <w:r w:rsidRPr="008D778D">
        <w:rPr>
          <w:rStyle w:val="ad"/>
          <w:sz w:val="28"/>
          <w:szCs w:val="28"/>
        </w:rPr>
        <w:t>лідер-виконавець</w:t>
      </w:r>
      <w:r w:rsidRPr="008D778D">
        <w:rPr>
          <w:sz w:val="28"/>
          <w:szCs w:val="28"/>
        </w:rPr>
        <w:t xml:space="preserve"> – організовує виконання вже створеної (опрацьованої) програми; </w:t>
      </w:r>
      <w:r w:rsidRPr="008D778D">
        <w:rPr>
          <w:rStyle w:val="ad"/>
          <w:sz w:val="28"/>
          <w:szCs w:val="28"/>
        </w:rPr>
        <w:t>універсальний лідер</w:t>
      </w:r>
      <w:r w:rsidRPr="008D778D">
        <w:rPr>
          <w:sz w:val="28"/>
          <w:szCs w:val="28"/>
        </w:rPr>
        <w:t xml:space="preserve"> – уособлює в собі програміста і виконавця; </w:t>
      </w:r>
      <w:r w:rsidR="008D778D" w:rsidRPr="008D778D">
        <w:rPr>
          <w:sz w:val="28"/>
          <w:szCs w:val="28"/>
        </w:rPr>
        <w:t xml:space="preserve">2) </w:t>
      </w:r>
      <w:r w:rsidRPr="008D778D">
        <w:rPr>
          <w:rStyle w:val="ad"/>
          <w:b/>
          <w:bCs/>
          <w:sz w:val="28"/>
          <w:szCs w:val="28"/>
        </w:rPr>
        <w:t>характером діяльності</w:t>
      </w:r>
      <w:r w:rsidR="008D778D" w:rsidRPr="008D778D">
        <w:rPr>
          <w:sz w:val="28"/>
          <w:szCs w:val="28"/>
        </w:rPr>
        <w:t xml:space="preserve">: </w:t>
      </w:r>
      <w:r w:rsidRPr="008D778D">
        <w:rPr>
          <w:rStyle w:val="ad"/>
          <w:sz w:val="28"/>
          <w:szCs w:val="28"/>
        </w:rPr>
        <w:t>лідер діяльний</w:t>
      </w:r>
      <w:r w:rsidRPr="008D778D">
        <w:rPr>
          <w:sz w:val="28"/>
          <w:szCs w:val="28"/>
        </w:rPr>
        <w:t xml:space="preserve"> – який постійно демонструє свої здібності; </w:t>
      </w:r>
      <w:r w:rsidRPr="008D778D">
        <w:rPr>
          <w:rStyle w:val="ad"/>
          <w:sz w:val="28"/>
          <w:szCs w:val="28"/>
        </w:rPr>
        <w:t>лідер ситуативний</w:t>
      </w:r>
      <w:r w:rsidRPr="008D778D">
        <w:rPr>
          <w:sz w:val="28"/>
          <w:szCs w:val="28"/>
        </w:rPr>
        <w:t xml:space="preserve"> – який виявля</w:t>
      </w:r>
      <w:r w:rsidR="008D778D">
        <w:rPr>
          <w:sz w:val="28"/>
          <w:szCs w:val="28"/>
        </w:rPr>
        <w:t>є себе лише в певних ситуаціях.</w:t>
      </w:r>
    </w:p>
    <w:p w:rsidR="00E810A1" w:rsidRDefault="00E810A1" w:rsidP="00E810A1">
      <w:pPr>
        <w:ind w:firstLine="709"/>
        <w:jc w:val="both"/>
        <w:rPr>
          <w:b/>
          <w:i/>
          <w:sz w:val="28"/>
          <w:szCs w:val="28"/>
          <w:lang w:val="uk-UA"/>
        </w:rPr>
      </w:pPr>
      <w:r w:rsidRPr="00E810A1">
        <w:rPr>
          <w:b/>
          <w:i/>
          <w:sz w:val="28"/>
          <w:szCs w:val="28"/>
          <w:lang w:val="uk-UA"/>
        </w:rPr>
        <w:t>2. Поняння та особливості управління конфліктами.</w:t>
      </w:r>
    </w:p>
    <w:p w:rsidR="008612C9" w:rsidRPr="00543E4E" w:rsidRDefault="008612C9" w:rsidP="008612C9">
      <w:pPr>
        <w:ind w:firstLine="851"/>
        <w:jc w:val="both"/>
        <w:rPr>
          <w:sz w:val="28"/>
          <w:szCs w:val="28"/>
          <w:lang w:val="uk-UA"/>
        </w:rPr>
      </w:pPr>
      <w:r w:rsidRPr="00543E4E">
        <w:rPr>
          <w:sz w:val="28"/>
          <w:szCs w:val="28"/>
          <w:lang w:val="uk-UA"/>
        </w:rPr>
        <w:t>Для менеджера конфлікт є однією з головних проблем, оскільки його наслідки можуть бути самі непередбачувані і постійно дестабілізують збудовану систему управління організацією. Тому однією з функцій менеджера є уміння запобігати виникненню конфліктних ситуацій, згладжувати їх наслідки, вирішувати суперечки, уміння привести людей до співпраці.</w:t>
      </w:r>
    </w:p>
    <w:p w:rsidR="008612C9" w:rsidRPr="00543E4E" w:rsidRDefault="00B20762" w:rsidP="008612C9">
      <w:pPr>
        <w:ind w:firstLine="851"/>
        <w:jc w:val="both"/>
        <w:rPr>
          <w:sz w:val="28"/>
          <w:szCs w:val="28"/>
          <w:lang w:val="uk-UA"/>
        </w:rPr>
      </w:pPr>
      <w:r>
        <w:rPr>
          <w:sz w:val="28"/>
          <w:szCs w:val="28"/>
          <w:lang w:val="uk-UA"/>
        </w:rPr>
        <w:t xml:space="preserve">Конфлікт – </w:t>
      </w:r>
      <w:r w:rsidR="008612C9" w:rsidRPr="00543E4E">
        <w:rPr>
          <w:sz w:val="28"/>
          <w:szCs w:val="28"/>
          <w:lang w:val="uk-UA"/>
        </w:rPr>
        <w:t>це відкрите зіткнення сторін, думок, сил, пов</w:t>
      </w:r>
      <w:r w:rsidR="008612C9">
        <w:rPr>
          <w:sz w:val="28"/>
          <w:szCs w:val="28"/>
          <w:lang w:val="uk-UA"/>
        </w:rPr>
        <w:t>’</w:t>
      </w:r>
      <w:r w:rsidR="008612C9" w:rsidRPr="00543E4E">
        <w:rPr>
          <w:sz w:val="28"/>
          <w:szCs w:val="28"/>
          <w:lang w:val="uk-UA"/>
        </w:rPr>
        <w:t>язане з відмінністю уявлень про цілі, шляхи і методи їх досягнення, про характер завдань і способи їх рішення.</w:t>
      </w:r>
    </w:p>
    <w:p w:rsidR="008612C9" w:rsidRPr="00543E4E" w:rsidRDefault="00B20762" w:rsidP="008612C9">
      <w:pPr>
        <w:ind w:firstLine="851"/>
        <w:jc w:val="both"/>
        <w:rPr>
          <w:sz w:val="28"/>
          <w:szCs w:val="28"/>
          <w:lang w:val="uk-UA"/>
        </w:rPr>
      </w:pPr>
      <w:r>
        <w:rPr>
          <w:sz w:val="28"/>
          <w:szCs w:val="28"/>
          <w:lang w:val="uk-UA"/>
        </w:rPr>
        <w:t>Конфлікт –</w:t>
      </w:r>
      <w:r w:rsidR="008612C9" w:rsidRPr="00543E4E">
        <w:rPr>
          <w:sz w:val="28"/>
          <w:szCs w:val="28"/>
          <w:lang w:val="uk-UA"/>
        </w:rPr>
        <w:t xml:space="preserve"> відсутність згоди між двома і більш сторонами, які можуть бути конкретними особами або групами осіб. Кожна сторона робить все, щоб була прийнята її точка зору або мета, і заважає іншій стороні робити те ж саме.</w:t>
      </w:r>
    </w:p>
    <w:p w:rsidR="008612C9" w:rsidRPr="00543E4E" w:rsidRDefault="008612C9" w:rsidP="008612C9">
      <w:pPr>
        <w:ind w:firstLine="851"/>
        <w:jc w:val="both"/>
        <w:rPr>
          <w:sz w:val="28"/>
          <w:szCs w:val="28"/>
          <w:lang w:val="uk-UA"/>
        </w:rPr>
      </w:pPr>
      <w:r w:rsidRPr="00543E4E">
        <w:rPr>
          <w:sz w:val="28"/>
          <w:szCs w:val="28"/>
          <w:lang w:val="uk-UA"/>
        </w:rPr>
        <w:t>Типи конфлікту.</w:t>
      </w:r>
    </w:p>
    <w:p w:rsidR="008612C9" w:rsidRPr="00543E4E" w:rsidRDefault="008612C9" w:rsidP="008612C9">
      <w:pPr>
        <w:ind w:firstLine="851"/>
        <w:jc w:val="both"/>
        <w:rPr>
          <w:sz w:val="28"/>
          <w:szCs w:val="28"/>
          <w:lang w:val="uk-UA"/>
        </w:rPr>
      </w:pPr>
      <w:r w:rsidRPr="00543E4E">
        <w:rPr>
          <w:sz w:val="28"/>
          <w:szCs w:val="28"/>
          <w:lang w:val="uk-UA"/>
        </w:rPr>
        <w:t>1. Внутрішньоособовий конфлікт. Цей тип конфлікту може приймати різні форми, з них найбільш поширена форма ролевого конфлікту, коли одній людині пред</w:t>
      </w:r>
      <w:r>
        <w:rPr>
          <w:sz w:val="28"/>
          <w:szCs w:val="28"/>
          <w:lang w:val="uk-UA"/>
        </w:rPr>
        <w:t>’</w:t>
      </w:r>
      <w:r w:rsidRPr="00543E4E">
        <w:rPr>
          <w:sz w:val="28"/>
          <w:szCs w:val="28"/>
          <w:lang w:val="uk-UA"/>
        </w:rPr>
        <w:t xml:space="preserve">являються суперечливі вимоги з приводу того, яким повинні бути результат його роботи або виробничі вимоги не узгоджуються з особистими потребами або цінностями. </w:t>
      </w:r>
    </w:p>
    <w:p w:rsidR="008612C9" w:rsidRPr="00543E4E" w:rsidRDefault="008612C9" w:rsidP="008612C9">
      <w:pPr>
        <w:ind w:firstLine="851"/>
        <w:jc w:val="both"/>
        <w:rPr>
          <w:sz w:val="28"/>
          <w:szCs w:val="28"/>
          <w:lang w:val="uk-UA"/>
        </w:rPr>
      </w:pPr>
      <w:r w:rsidRPr="00543E4E">
        <w:rPr>
          <w:sz w:val="28"/>
          <w:szCs w:val="28"/>
          <w:lang w:val="uk-UA"/>
        </w:rPr>
        <w:t xml:space="preserve">2. Міжособовий конфлікт може виявлятися як зіткнення осіб. Люди з різними рисами вдачі, поглядами і цінностями іноді просто не в змозі ладнати один з одним. </w:t>
      </w:r>
    </w:p>
    <w:p w:rsidR="008612C9" w:rsidRPr="00543E4E" w:rsidRDefault="008612C9" w:rsidP="008612C9">
      <w:pPr>
        <w:ind w:firstLine="851"/>
        <w:jc w:val="both"/>
        <w:rPr>
          <w:sz w:val="28"/>
          <w:szCs w:val="28"/>
          <w:lang w:val="uk-UA"/>
        </w:rPr>
      </w:pPr>
      <w:r w:rsidRPr="00543E4E">
        <w:rPr>
          <w:sz w:val="28"/>
          <w:szCs w:val="28"/>
          <w:lang w:val="uk-UA"/>
        </w:rPr>
        <w:lastRenderedPageBreak/>
        <w:t xml:space="preserve">3. Конфлікт між особою і групою. Між окремою особою і групою може виникнути конфлікт, якщо особа займе позицію, що відрізняється від позицій групи. </w:t>
      </w:r>
    </w:p>
    <w:p w:rsidR="008612C9" w:rsidRPr="00543E4E" w:rsidRDefault="008612C9" w:rsidP="008612C9">
      <w:pPr>
        <w:ind w:firstLine="851"/>
        <w:jc w:val="both"/>
        <w:rPr>
          <w:sz w:val="28"/>
          <w:szCs w:val="28"/>
          <w:lang w:val="uk-UA"/>
        </w:rPr>
      </w:pPr>
      <w:r w:rsidRPr="00543E4E">
        <w:rPr>
          <w:sz w:val="28"/>
          <w:szCs w:val="28"/>
          <w:lang w:val="uk-UA"/>
        </w:rPr>
        <w:t xml:space="preserve">4.Міжгруповий конфлікт. Організації складаються з безлічі формальних і неформальних груп. Навіть у самих кращих організаціях між такими групами можуть виникнути конфлікти. </w:t>
      </w:r>
    </w:p>
    <w:p w:rsidR="008612C9" w:rsidRPr="00543E4E" w:rsidRDefault="008612C9" w:rsidP="008612C9">
      <w:pPr>
        <w:ind w:firstLine="851"/>
        <w:jc w:val="both"/>
        <w:rPr>
          <w:sz w:val="28"/>
          <w:szCs w:val="28"/>
          <w:lang w:val="uk-UA"/>
        </w:rPr>
      </w:pPr>
      <w:r w:rsidRPr="00543E4E">
        <w:rPr>
          <w:sz w:val="28"/>
          <w:szCs w:val="28"/>
          <w:lang w:val="uk-UA"/>
        </w:rPr>
        <w:t>2. Причини конфлікту.</w:t>
      </w:r>
    </w:p>
    <w:p w:rsidR="008612C9" w:rsidRPr="00543E4E" w:rsidRDefault="008612C9" w:rsidP="008612C9">
      <w:pPr>
        <w:ind w:firstLine="851"/>
        <w:jc w:val="both"/>
        <w:rPr>
          <w:sz w:val="28"/>
          <w:szCs w:val="28"/>
          <w:lang w:val="uk-UA"/>
        </w:rPr>
      </w:pPr>
      <w:r w:rsidRPr="00543E4E">
        <w:rPr>
          <w:sz w:val="28"/>
          <w:szCs w:val="28"/>
          <w:lang w:val="uk-UA"/>
        </w:rPr>
        <w:t>1. Обмеженість ресурсів. При розподілі обмежених ресурсів ступінь взаємозалежності різко збільшується і будь-які відмінності цілей окремих груп стають очевиднішими. Необхідність ділити ресурси майже неминуче веде до різних видів конфлікту.</w:t>
      </w:r>
    </w:p>
    <w:p w:rsidR="008612C9" w:rsidRPr="00543E4E" w:rsidRDefault="008612C9" w:rsidP="008612C9">
      <w:pPr>
        <w:ind w:firstLine="851"/>
        <w:jc w:val="both"/>
        <w:rPr>
          <w:sz w:val="28"/>
          <w:szCs w:val="28"/>
          <w:lang w:val="uk-UA"/>
        </w:rPr>
      </w:pPr>
      <w:r w:rsidRPr="00543E4E">
        <w:rPr>
          <w:sz w:val="28"/>
          <w:szCs w:val="28"/>
          <w:lang w:val="uk-UA"/>
        </w:rPr>
        <w:t xml:space="preserve">2. Структура системи заохочень. Конфлікт може виникнути в тих випадках, коли система заохочень передбачає винагороду результативності кожної окремої групи або особи, а не результативності всієї організації як єдиного цілого. </w:t>
      </w:r>
    </w:p>
    <w:p w:rsidR="008612C9" w:rsidRPr="00543E4E" w:rsidRDefault="008612C9" w:rsidP="008612C9">
      <w:pPr>
        <w:ind w:firstLine="851"/>
        <w:jc w:val="both"/>
        <w:rPr>
          <w:sz w:val="28"/>
          <w:szCs w:val="28"/>
          <w:lang w:val="uk-UA"/>
        </w:rPr>
      </w:pPr>
      <w:r w:rsidRPr="00543E4E">
        <w:rPr>
          <w:sz w:val="28"/>
          <w:szCs w:val="28"/>
          <w:lang w:val="uk-UA"/>
        </w:rPr>
        <w:t xml:space="preserve">3. Відмінності в цілях. У міру поглиблення спеціалізації окремих підрозділів організації вони часто починають переслідувати різні цілі. Такі різні цілі окремих підрозділів однієї і тієї ж організації можуть породити різні очікування у членів кожного підрозділу. </w:t>
      </w:r>
    </w:p>
    <w:p w:rsidR="008612C9" w:rsidRPr="00543E4E" w:rsidRDefault="008612C9" w:rsidP="008612C9">
      <w:pPr>
        <w:ind w:firstLine="851"/>
        <w:jc w:val="both"/>
        <w:rPr>
          <w:sz w:val="28"/>
          <w:szCs w:val="28"/>
          <w:lang w:val="uk-UA"/>
        </w:rPr>
      </w:pPr>
      <w:r w:rsidRPr="00543E4E">
        <w:rPr>
          <w:sz w:val="28"/>
          <w:szCs w:val="28"/>
          <w:lang w:val="uk-UA"/>
        </w:rPr>
        <w:t xml:space="preserve">4. Взаємозалежність завдань. Можливість конфлікту існує скрізь, де одна людина або група залежать у виконанні завдань від іншої людини або групи. </w:t>
      </w:r>
    </w:p>
    <w:p w:rsidR="008612C9" w:rsidRPr="00543E4E" w:rsidRDefault="008612C9" w:rsidP="008612C9">
      <w:pPr>
        <w:ind w:firstLine="851"/>
        <w:jc w:val="both"/>
        <w:rPr>
          <w:sz w:val="28"/>
          <w:szCs w:val="28"/>
          <w:lang w:val="uk-UA"/>
        </w:rPr>
      </w:pPr>
      <w:r w:rsidRPr="00543E4E">
        <w:rPr>
          <w:sz w:val="28"/>
          <w:szCs w:val="28"/>
          <w:lang w:val="uk-UA"/>
        </w:rPr>
        <w:t>5. Відмінності в уявленнях і цінностях. Уявлення про ситуацію залежить від бажання досягнення певної мети. Замість того, щоб об</w:t>
      </w:r>
      <w:r>
        <w:rPr>
          <w:sz w:val="28"/>
          <w:szCs w:val="28"/>
          <w:lang w:val="uk-UA"/>
        </w:rPr>
        <w:t>’</w:t>
      </w:r>
      <w:r w:rsidRPr="00543E4E">
        <w:rPr>
          <w:sz w:val="28"/>
          <w:szCs w:val="28"/>
          <w:lang w:val="uk-UA"/>
        </w:rPr>
        <w:t xml:space="preserve">єктивно оцінити ситуацію, люди можуть розглядати тільки ті погляди, альтернативи і аспекти ситуації, які, на їх думку, сприятливі для групи або особистих потреб. </w:t>
      </w:r>
    </w:p>
    <w:p w:rsidR="008612C9" w:rsidRPr="00543E4E" w:rsidRDefault="008612C9" w:rsidP="008612C9">
      <w:pPr>
        <w:ind w:firstLine="851"/>
        <w:jc w:val="both"/>
        <w:rPr>
          <w:sz w:val="28"/>
          <w:szCs w:val="28"/>
          <w:lang w:val="uk-UA"/>
        </w:rPr>
      </w:pPr>
      <w:r w:rsidRPr="00543E4E">
        <w:rPr>
          <w:sz w:val="28"/>
          <w:szCs w:val="28"/>
          <w:lang w:val="uk-UA"/>
        </w:rPr>
        <w:t xml:space="preserve">6. Відмінності в сприйнятті. Окремими групами, що входять до складу організації, по-різному сприймають складові реальної діяльності під впливом багатьох чинників, що може привести до виникнення конфлікту. </w:t>
      </w:r>
    </w:p>
    <w:p w:rsidR="008612C9" w:rsidRPr="00543E4E" w:rsidRDefault="008612C9" w:rsidP="008612C9">
      <w:pPr>
        <w:ind w:firstLine="851"/>
        <w:jc w:val="both"/>
        <w:rPr>
          <w:sz w:val="28"/>
          <w:szCs w:val="28"/>
          <w:lang w:val="uk-UA"/>
        </w:rPr>
      </w:pPr>
      <w:r w:rsidRPr="00543E4E">
        <w:rPr>
          <w:sz w:val="28"/>
          <w:szCs w:val="28"/>
          <w:lang w:val="uk-UA"/>
        </w:rPr>
        <w:t xml:space="preserve">7. Відмінності в манері поведінки і життєвому досвіді. Відмінності в поведінці на основі досвіду також можуть збільшити можливість виникнення конфлікту через стереотипність поглядів заснованих на досвіді. </w:t>
      </w:r>
    </w:p>
    <w:p w:rsidR="008612C9" w:rsidRPr="00543E4E" w:rsidRDefault="008612C9" w:rsidP="008612C9">
      <w:pPr>
        <w:ind w:firstLine="851"/>
        <w:jc w:val="both"/>
        <w:rPr>
          <w:sz w:val="28"/>
          <w:szCs w:val="28"/>
          <w:lang w:val="uk-UA"/>
        </w:rPr>
      </w:pPr>
      <w:r w:rsidRPr="00543E4E">
        <w:rPr>
          <w:sz w:val="28"/>
          <w:szCs w:val="28"/>
          <w:lang w:val="uk-UA"/>
        </w:rPr>
        <w:t xml:space="preserve">8. Незадовільні комунікації. Погана передача інформації може бути як причиною, так і наслідком конфлікту. </w:t>
      </w:r>
    </w:p>
    <w:p w:rsidR="008612C9" w:rsidRPr="00543E4E" w:rsidRDefault="008612C9" w:rsidP="008612C9">
      <w:pPr>
        <w:ind w:firstLine="851"/>
        <w:jc w:val="both"/>
        <w:rPr>
          <w:sz w:val="28"/>
          <w:szCs w:val="28"/>
          <w:lang w:val="uk-UA"/>
        </w:rPr>
      </w:pPr>
      <w:r w:rsidRPr="00543E4E">
        <w:rPr>
          <w:sz w:val="28"/>
          <w:szCs w:val="28"/>
          <w:lang w:val="uk-UA"/>
        </w:rPr>
        <w:t xml:space="preserve">9. Різні тимчасові горизонти. Тимчасові перспективи і недолік часу надає вплив на пріоритети і ієрархію цілей, що переслідуються різними особами і групами. </w:t>
      </w:r>
    </w:p>
    <w:p w:rsidR="008612C9" w:rsidRPr="00543E4E" w:rsidRDefault="008612C9" w:rsidP="008612C9">
      <w:pPr>
        <w:ind w:firstLine="851"/>
        <w:jc w:val="both"/>
        <w:rPr>
          <w:sz w:val="28"/>
          <w:szCs w:val="28"/>
          <w:lang w:val="uk-UA"/>
        </w:rPr>
      </w:pPr>
      <w:r w:rsidRPr="00543E4E">
        <w:rPr>
          <w:sz w:val="28"/>
          <w:szCs w:val="28"/>
          <w:lang w:val="uk-UA"/>
        </w:rPr>
        <w:t>10. Залежність менеджерів від знань фахівців. Оскільки управлінці часто не володіють технічними знаннями, необхідними для успішного керівництва своїми підрозділами, вони вимушені залежати від фахівців.</w:t>
      </w:r>
    </w:p>
    <w:p w:rsidR="008612C9" w:rsidRPr="00543E4E" w:rsidRDefault="008612C9" w:rsidP="008612C9">
      <w:pPr>
        <w:ind w:firstLine="851"/>
        <w:jc w:val="both"/>
        <w:rPr>
          <w:sz w:val="28"/>
          <w:szCs w:val="28"/>
          <w:lang w:val="uk-UA"/>
        </w:rPr>
      </w:pPr>
      <w:r w:rsidRPr="00543E4E">
        <w:rPr>
          <w:sz w:val="28"/>
          <w:szCs w:val="28"/>
          <w:lang w:val="uk-UA"/>
        </w:rPr>
        <w:t xml:space="preserve"> Наслідки конфлікту.</w:t>
      </w:r>
    </w:p>
    <w:p w:rsidR="008612C9" w:rsidRPr="00543E4E" w:rsidRDefault="008612C9" w:rsidP="008612C9">
      <w:pPr>
        <w:ind w:firstLine="851"/>
        <w:jc w:val="both"/>
        <w:rPr>
          <w:sz w:val="28"/>
          <w:szCs w:val="28"/>
          <w:lang w:val="uk-UA"/>
        </w:rPr>
      </w:pPr>
      <w:r w:rsidRPr="00543E4E">
        <w:rPr>
          <w:sz w:val="28"/>
          <w:szCs w:val="28"/>
          <w:lang w:val="uk-UA"/>
        </w:rPr>
        <w:t>Наслідки конфлікту можна умовно розділить на функціональні (позитивні за своєю природою) і дисфункціональні (негативні).</w:t>
      </w:r>
    </w:p>
    <w:p w:rsidR="008612C9" w:rsidRPr="00543E4E" w:rsidRDefault="008612C9" w:rsidP="008612C9">
      <w:pPr>
        <w:ind w:firstLine="851"/>
        <w:jc w:val="both"/>
        <w:rPr>
          <w:sz w:val="28"/>
          <w:szCs w:val="28"/>
          <w:lang w:val="uk-UA"/>
        </w:rPr>
      </w:pPr>
      <w:r w:rsidRPr="00543E4E">
        <w:rPr>
          <w:sz w:val="28"/>
          <w:szCs w:val="28"/>
          <w:lang w:val="uk-UA"/>
        </w:rPr>
        <w:t xml:space="preserve">Функціональні наслідки. Можливі декілька функціональних наслідків конфлікту. Одне з них полягає в тому, що проблема може бути вирішена таким </w:t>
      </w:r>
      <w:r w:rsidRPr="00543E4E">
        <w:rPr>
          <w:sz w:val="28"/>
          <w:szCs w:val="28"/>
          <w:lang w:val="uk-UA"/>
        </w:rPr>
        <w:lastRenderedPageBreak/>
        <w:t>шляхом, який прийнятний для всіх сторін, і в результаті люди більше відчуватимуть свою причетність до вирішення цієї проблеми. Інший функціональний наслідок полягає в тому, що сторони будуть більше розташовані до співпраці, а не до антагонізму в майбутніх конфліктних ситуаціях. Через конфлікти члени групи можуть пропрацювати проблеми у виконання ще до того, як рішення почне виконуватися.</w:t>
      </w:r>
    </w:p>
    <w:p w:rsidR="008612C9" w:rsidRPr="00543E4E" w:rsidRDefault="008612C9" w:rsidP="008612C9">
      <w:pPr>
        <w:ind w:firstLine="851"/>
        <w:jc w:val="both"/>
        <w:rPr>
          <w:sz w:val="28"/>
          <w:szCs w:val="28"/>
          <w:lang w:val="uk-UA"/>
        </w:rPr>
      </w:pPr>
      <w:r w:rsidRPr="00543E4E">
        <w:rPr>
          <w:sz w:val="28"/>
          <w:szCs w:val="28"/>
          <w:lang w:val="uk-UA"/>
        </w:rPr>
        <w:t>Дисфункціональні наслідки.</w:t>
      </w:r>
    </w:p>
    <w:p w:rsidR="008612C9" w:rsidRPr="00E810A1" w:rsidRDefault="008612C9" w:rsidP="008612C9">
      <w:pPr>
        <w:ind w:firstLine="709"/>
        <w:jc w:val="both"/>
        <w:rPr>
          <w:b/>
          <w:i/>
          <w:sz w:val="28"/>
          <w:szCs w:val="28"/>
          <w:lang w:val="uk-UA"/>
        </w:rPr>
      </w:pPr>
      <w:r w:rsidRPr="00543E4E">
        <w:rPr>
          <w:sz w:val="28"/>
          <w:szCs w:val="28"/>
          <w:lang w:val="uk-UA"/>
        </w:rPr>
        <w:t>Якщо конфліктом не управляли або управляли неефективно, то можуть утворитися наступні дисфункціональні наслідки, тобто умови, що заважають досягненню мети: незадоволеність, поганий стан духу, зростання текучості кадрів і зниження продуктивності; менший ступінь співпраці в майбутньому; збільшення ворожості між конфліктуючими сторонами у міру зменшення взаємодії і спілкування тощо</w:t>
      </w:r>
      <w:r>
        <w:rPr>
          <w:sz w:val="28"/>
          <w:szCs w:val="28"/>
          <w:lang w:val="uk-UA"/>
        </w:rPr>
        <w:t>.</w:t>
      </w:r>
    </w:p>
    <w:p w:rsidR="00E810A1" w:rsidRDefault="00E810A1" w:rsidP="00E810A1">
      <w:pPr>
        <w:pStyle w:val="Default"/>
        <w:ind w:firstLine="709"/>
        <w:jc w:val="both"/>
        <w:rPr>
          <w:b/>
          <w:i/>
          <w:sz w:val="28"/>
          <w:szCs w:val="28"/>
          <w:lang w:val="uk-UA"/>
        </w:rPr>
      </w:pPr>
      <w:r w:rsidRPr="00E810A1">
        <w:rPr>
          <w:b/>
          <w:i/>
          <w:sz w:val="28"/>
          <w:szCs w:val="28"/>
          <w:lang w:val="uk-UA"/>
        </w:rPr>
        <w:t>3. Визначення іміджу працівника, складові іміджу.</w:t>
      </w:r>
    </w:p>
    <w:p w:rsidR="008612C9" w:rsidRPr="008612C9" w:rsidRDefault="008612C9" w:rsidP="008612C9">
      <w:pPr>
        <w:ind w:firstLine="851"/>
        <w:jc w:val="both"/>
        <w:rPr>
          <w:sz w:val="28"/>
          <w:szCs w:val="28"/>
          <w:lang w:val="uk-UA"/>
        </w:rPr>
      </w:pPr>
      <w:r w:rsidRPr="00B51FCD">
        <w:rPr>
          <w:sz w:val="28"/>
          <w:szCs w:val="28"/>
        </w:rPr>
        <w:t>Поняття імідж має іншомовне походження. Англійське слово «image» залежно від контексту можна перекладати як образ, зображення, відбиток у дзеркалі, статуя, ідол, подібність, ікона. Якщо звернутися до «Сучасного тлумачного словника», то в ньому поняття імідж (образ) визначається як образ якої-небудь особи (явища, предмета), що цілеспрямовано формується, та який покликаний справити емоційнопсихологічний вплив на кого-небудь із метою популяризації, реклами тощо. У діловій мові це слово здебільшого вживається без перекладу в значенні «репутація», «авторитет», «позитивний образ», «престиж» фірми, т</w:t>
      </w:r>
      <w:r>
        <w:rPr>
          <w:sz w:val="28"/>
          <w:szCs w:val="28"/>
        </w:rPr>
        <w:t>овару, менеджера, особистості.</w:t>
      </w:r>
    </w:p>
    <w:p w:rsidR="008612C9" w:rsidRDefault="008612C9" w:rsidP="008612C9">
      <w:pPr>
        <w:ind w:firstLine="851"/>
        <w:jc w:val="both"/>
        <w:rPr>
          <w:sz w:val="28"/>
          <w:szCs w:val="28"/>
          <w:lang w:val="uk-UA"/>
        </w:rPr>
      </w:pPr>
      <w:r w:rsidRPr="008612C9">
        <w:rPr>
          <w:sz w:val="28"/>
          <w:szCs w:val="28"/>
          <w:lang w:val="uk-UA"/>
        </w:rPr>
        <w:t xml:space="preserve">Імідж державного службовця – це сконструйований, емоційно забарвлений образ, який складається в масовій свідомості і здатний впливати на поведінку громадян. </w:t>
      </w:r>
      <w:r w:rsidRPr="00B20762">
        <w:rPr>
          <w:sz w:val="28"/>
          <w:szCs w:val="28"/>
          <w:lang w:val="uk-UA"/>
        </w:rPr>
        <w:t>Початковим моментом формування іміджу державного службовця є розуміння держави. Одним з основних критеріїв формування позитивного іміджу державного службовця є узгодженість цілей його діяльності з інтересами суспільства. Щепель В.М. дав загальне визначення професійного іміджу, як «вигляд людини, що відображає її професійну діяльність; важлива умова професійної самореалізації і досягнення професійних успіхів».</w:t>
      </w:r>
      <w:r w:rsidRPr="00F54876">
        <w:rPr>
          <w:sz w:val="28"/>
          <w:szCs w:val="28"/>
          <w:lang w:val="uk-UA"/>
        </w:rPr>
        <w:t>Формування позитивного іміджу як процес зумовлений внутрішніми та зовнішніми факторами. Зовнішні фактори – законодавчі, соціально-культурні, психологічні та техніко-економічні умови професійної діяльності службовців.</w:t>
      </w:r>
    </w:p>
    <w:p w:rsidR="008612C9" w:rsidRPr="008612C9" w:rsidRDefault="008612C9" w:rsidP="008612C9">
      <w:pPr>
        <w:ind w:firstLine="851"/>
        <w:jc w:val="both"/>
        <w:rPr>
          <w:sz w:val="28"/>
          <w:szCs w:val="28"/>
          <w:lang w:val="uk-UA"/>
        </w:rPr>
      </w:pPr>
      <w:r>
        <w:rPr>
          <w:sz w:val="28"/>
          <w:szCs w:val="28"/>
          <w:lang w:val="uk-UA"/>
        </w:rPr>
        <w:t>Важливим питанням іміджу у процесі діяльності є імідж державного службовця. Д</w:t>
      </w:r>
      <w:r w:rsidRPr="008612C9">
        <w:rPr>
          <w:sz w:val="28"/>
          <w:szCs w:val="28"/>
          <w:lang w:val="uk-UA"/>
        </w:rPr>
        <w:t xml:space="preserve">ля забезпечення ефективного формування іміджу та етики поведінки державного службовця та недопущення корумпованості у сфері державної служби поряд з основними професійними вимогами до державних службовців стають і вимоги етичні, а саме: індивідуальна моральна свідомість, совість і моральний борг, делікатність і тактовність у спілкуванні, насамкінець, порядність державного службовця. </w:t>
      </w:r>
      <w:r w:rsidRPr="00B51FCD">
        <w:rPr>
          <w:sz w:val="28"/>
          <w:szCs w:val="28"/>
        </w:rPr>
        <w:t>Зазначені законодавчі складові етики поведінки державного службовця характерні також і стосовно поведінки та діяльності посадових осіб місцевого самоврядування. До соціально-культурних та психологічних умов формування іміджу держа</w:t>
      </w:r>
      <w:r>
        <w:rPr>
          <w:sz w:val="28"/>
          <w:szCs w:val="28"/>
        </w:rPr>
        <w:t xml:space="preserve">вного службовця слід </w:t>
      </w:r>
      <w:r>
        <w:rPr>
          <w:sz w:val="28"/>
          <w:szCs w:val="28"/>
        </w:rPr>
        <w:lastRenderedPageBreak/>
        <w:t xml:space="preserve">віднести: </w:t>
      </w:r>
      <w:r w:rsidRPr="00B51FCD">
        <w:rPr>
          <w:sz w:val="28"/>
          <w:szCs w:val="28"/>
        </w:rPr>
        <w:t xml:space="preserve">1) формування приязного зовнішнього вигляду; 2) вироблення позитивного стилю спілкування; 3) застосування прийомів ефективного психологічного впливу; 4) оволодіння технологіями тайм-менеджменту, саморегуляції та іншими методиками самовдосконалення. Організаційно-економічні умови формування іміджу та етики поведінки державного службовця: 1) формування оптимального стилю роботи; 2) підвищення кваліфікації; 3) вивчення суспільної думки </w:t>
      </w:r>
      <w:r>
        <w:rPr>
          <w:sz w:val="28"/>
          <w:szCs w:val="28"/>
        </w:rPr>
        <w:t xml:space="preserve">про роботу державної установи; </w:t>
      </w:r>
      <w:r w:rsidRPr="00B51FCD">
        <w:rPr>
          <w:sz w:val="28"/>
          <w:szCs w:val="28"/>
        </w:rPr>
        <w:t>4) раціональне обладнання робочого місця; 5) упровадження ефективних методів і прийомів виконання посадових обов</w:t>
      </w:r>
      <w:r>
        <w:rPr>
          <w:sz w:val="28"/>
          <w:szCs w:val="28"/>
        </w:rPr>
        <w:t>’</w:t>
      </w:r>
      <w:r w:rsidRPr="00B51FCD">
        <w:rPr>
          <w:sz w:val="28"/>
          <w:szCs w:val="28"/>
        </w:rPr>
        <w:t>язків; 6) планування службової кар</w:t>
      </w:r>
      <w:r>
        <w:rPr>
          <w:sz w:val="28"/>
          <w:szCs w:val="28"/>
        </w:rPr>
        <w:t>’</w:t>
      </w:r>
      <w:r w:rsidRPr="00B51FCD">
        <w:rPr>
          <w:sz w:val="28"/>
          <w:szCs w:val="28"/>
        </w:rPr>
        <w:t>єри; 7) дотримання сприятливого режиму роботи; 8) залучення засобів масової інформації до висвітлення ді</w:t>
      </w:r>
      <w:r>
        <w:rPr>
          <w:sz w:val="28"/>
          <w:szCs w:val="28"/>
        </w:rPr>
        <w:t>яльності державних службовців.</w:t>
      </w:r>
    </w:p>
    <w:p w:rsidR="008612C9" w:rsidRPr="008612C9" w:rsidRDefault="008612C9" w:rsidP="008612C9">
      <w:pPr>
        <w:ind w:firstLine="851"/>
        <w:jc w:val="both"/>
        <w:rPr>
          <w:sz w:val="28"/>
          <w:szCs w:val="28"/>
          <w:lang w:val="uk-UA"/>
        </w:rPr>
      </w:pPr>
      <w:r w:rsidRPr="008612C9">
        <w:rPr>
          <w:sz w:val="28"/>
          <w:szCs w:val="28"/>
          <w:lang w:val="uk-UA"/>
        </w:rPr>
        <w:t>У зарубіжних країнах серед особистісних якостей, які повинен мати державний службовець, найбільш часто виділяються: людяність, доброзичливість, природність, невимушеність, безпосередність, довіра до інших, симпатія, дружні почуття, привітність, інтерес, щира увага, емпатія (намагання зрозуміти іншого, вміння відчувати його ситуацію), приємна зовнішність, рішучість (впевненість), ввічливість (увага, люб’язність), тактовність (чуйність), адаптованість (гнучкість), дис</w:t>
      </w:r>
      <w:r>
        <w:rPr>
          <w:sz w:val="28"/>
          <w:szCs w:val="28"/>
          <w:lang w:val="uk-UA"/>
        </w:rPr>
        <w:t>циплінованість, толерантність.</w:t>
      </w:r>
    </w:p>
    <w:p w:rsidR="00E810A1" w:rsidRDefault="00E810A1" w:rsidP="00E810A1">
      <w:pPr>
        <w:ind w:firstLine="720"/>
        <w:jc w:val="both"/>
        <w:rPr>
          <w:b/>
          <w:i/>
          <w:sz w:val="28"/>
          <w:szCs w:val="28"/>
          <w:lang w:val="uk-UA"/>
        </w:rPr>
      </w:pPr>
      <w:r w:rsidRPr="00E810A1">
        <w:rPr>
          <w:b/>
          <w:i/>
          <w:sz w:val="28"/>
          <w:szCs w:val="28"/>
          <w:lang w:val="uk-UA"/>
        </w:rPr>
        <w:t>4. Етика, етикет та корпоративна культура у діяльності службовця.</w:t>
      </w:r>
    </w:p>
    <w:p w:rsidR="008612C9" w:rsidRPr="008612C9" w:rsidRDefault="008612C9" w:rsidP="008612C9">
      <w:pPr>
        <w:ind w:firstLine="851"/>
        <w:jc w:val="both"/>
        <w:rPr>
          <w:sz w:val="28"/>
          <w:szCs w:val="28"/>
          <w:lang w:val="uk-UA"/>
        </w:rPr>
      </w:pPr>
      <w:r>
        <w:rPr>
          <w:sz w:val="28"/>
          <w:szCs w:val="28"/>
          <w:lang w:val="uk-UA"/>
        </w:rPr>
        <w:t>Корпоративна культу</w:t>
      </w:r>
      <w:r w:rsidRPr="008612C9">
        <w:rPr>
          <w:sz w:val="28"/>
          <w:szCs w:val="28"/>
          <w:lang w:val="uk-UA"/>
        </w:rPr>
        <w:t xml:space="preserve">ра (англ. </w:t>
      </w:r>
      <w:r w:rsidRPr="00B51FCD">
        <w:rPr>
          <w:sz w:val="28"/>
          <w:szCs w:val="28"/>
        </w:rPr>
        <w:t>corporateculture</w:t>
      </w:r>
      <w:r w:rsidRPr="008612C9">
        <w:rPr>
          <w:sz w:val="28"/>
          <w:szCs w:val="28"/>
          <w:lang w:val="uk-UA"/>
        </w:rPr>
        <w:t>) – це система цінностей та переконань, які розділяє кожен працівник фірми та передбачає його поведінку, обумовлює характер життєдіяльності організації.</w:t>
      </w:r>
    </w:p>
    <w:p w:rsidR="008612C9" w:rsidRPr="00E810A1" w:rsidRDefault="008612C9" w:rsidP="008612C9">
      <w:pPr>
        <w:pStyle w:val="Default"/>
        <w:ind w:firstLine="709"/>
        <w:jc w:val="both"/>
        <w:rPr>
          <w:b/>
          <w:i/>
          <w:sz w:val="28"/>
          <w:szCs w:val="28"/>
          <w:lang w:val="uk-UA"/>
        </w:rPr>
      </w:pPr>
      <w:r w:rsidRPr="00B51FCD">
        <w:rPr>
          <w:sz w:val="28"/>
          <w:szCs w:val="28"/>
        </w:rPr>
        <w:t>Корпоративна культура – це також спосіб і засіб створення організації, яка</w:t>
      </w:r>
      <w:r>
        <w:rPr>
          <w:sz w:val="28"/>
          <w:szCs w:val="28"/>
        </w:rPr>
        <w:t>самостійно розвивається</w:t>
      </w:r>
      <w:r>
        <w:rPr>
          <w:sz w:val="28"/>
          <w:szCs w:val="28"/>
          <w:lang w:val="uk-UA"/>
        </w:rPr>
        <w:t>.</w:t>
      </w:r>
    </w:p>
    <w:p w:rsidR="00E810A1" w:rsidRDefault="00E810A1" w:rsidP="009E62C7">
      <w:pPr>
        <w:ind w:firstLine="720"/>
        <w:jc w:val="both"/>
        <w:rPr>
          <w:sz w:val="28"/>
          <w:szCs w:val="28"/>
          <w:lang w:val="uk-UA"/>
        </w:rPr>
      </w:pPr>
    </w:p>
    <w:p w:rsidR="00E810A1" w:rsidRDefault="00E810A1" w:rsidP="009E62C7">
      <w:pPr>
        <w:ind w:firstLine="720"/>
        <w:jc w:val="both"/>
        <w:rPr>
          <w:sz w:val="28"/>
          <w:szCs w:val="28"/>
          <w:lang w:val="uk-UA"/>
        </w:rPr>
      </w:pPr>
    </w:p>
    <w:p w:rsidR="00E810A1" w:rsidRDefault="00E810A1" w:rsidP="009E62C7">
      <w:pPr>
        <w:ind w:firstLine="720"/>
        <w:jc w:val="both"/>
        <w:rPr>
          <w:sz w:val="28"/>
          <w:szCs w:val="28"/>
          <w:lang w:val="uk-UA"/>
        </w:rPr>
      </w:pPr>
    </w:p>
    <w:p w:rsidR="00E810A1" w:rsidRPr="009E62C7" w:rsidRDefault="00E810A1" w:rsidP="00E810A1">
      <w:pPr>
        <w:autoSpaceDE w:val="0"/>
        <w:autoSpaceDN w:val="0"/>
        <w:adjustRightInd w:val="0"/>
        <w:jc w:val="both"/>
        <w:rPr>
          <w:b/>
          <w:sz w:val="28"/>
          <w:szCs w:val="28"/>
          <w:lang w:val="uk-UA"/>
        </w:rPr>
      </w:pPr>
      <w:r>
        <w:rPr>
          <w:b/>
          <w:sz w:val="28"/>
          <w:szCs w:val="28"/>
        </w:rPr>
        <w:t xml:space="preserve">Тема </w:t>
      </w:r>
      <w:r>
        <w:rPr>
          <w:b/>
          <w:sz w:val="28"/>
          <w:szCs w:val="28"/>
          <w:lang w:val="uk-UA"/>
        </w:rPr>
        <w:t>11</w:t>
      </w:r>
      <w:r w:rsidRPr="00BA27DB">
        <w:rPr>
          <w:b/>
          <w:sz w:val="28"/>
          <w:szCs w:val="28"/>
          <w:lang w:val="uk-UA"/>
        </w:rPr>
        <w:t>.</w:t>
      </w:r>
      <w:r w:rsidRPr="00E810A1">
        <w:rPr>
          <w:b/>
          <w:sz w:val="28"/>
          <w:szCs w:val="28"/>
          <w:lang w:val="uk-UA"/>
        </w:rPr>
        <w:t>Управління змінами та адміністрування управлінських рішень.</w:t>
      </w:r>
    </w:p>
    <w:p w:rsidR="00E810A1" w:rsidRPr="00E810A1" w:rsidRDefault="00E810A1" w:rsidP="00E810A1">
      <w:pPr>
        <w:ind w:firstLine="709"/>
        <w:jc w:val="both"/>
        <w:rPr>
          <w:sz w:val="28"/>
          <w:szCs w:val="28"/>
          <w:lang w:val="uk-UA"/>
        </w:rPr>
      </w:pPr>
      <w:r w:rsidRPr="00E810A1">
        <w:rPr>
          <w:sz w:val="28"/>
          <w:szCs w:val="28"/>
          <w:lang w:val="uk-UA"/>
        </w:rPr>
        <w:t xml:space="preserve">1. </w:t>
      </w:r>
      <w:r w:rsidRPr="00E810A1">
        <w:rPr>
          <w:sz w:val="28"/>
          <w:szCs w:val="28"/>
        </w:rPr>
        <w:t xml:space="preserve">Зміни в умовах функціонування та розвитку </w:t>
      </w:r>
      <w:r w:rsidRPr="00E810A1">
        <w:rPr>
          <w:sz w:val="28"/>
          <w:szCs w:val="28"/>
          <w:lang w:val="uk-UA"/>
        </w:rPr>
        <w:t xml:space="preserve">установ, </w:t>
      </w:r>
      <w:r w:rsidRPr="00E810A1">
        <w:rPr>
          <w:sz w:val="28"/>
          <w:szCs w:val="28"/>
        </w:rPr>
        <w:t>організацій</w:t>
      </w:r>
      <w:r w:rsidRPr="00E810A1">
        <w:rPr>
          <w:sz w:val="28"/>
          <w:szCs w:val="28"/>
          <w:lang w:val="uk-UA"/>
        </w:rPr>
        <w:t xml:space="preserve"> та підприємств.</w:t>
      </w:r>
    </w:p>
    <w:p w:rsidR="00E810A1" w:rsidRPr="00E810A1" w:rsidRDefault="00E810A1" w:rsidP="00E810A1">
      <w:pPr>
        <w:ind w:firstLine="709"/>
        <w:jc w:val="both"/>
        <w:rPr>
          <w:sz w:val="28"/>
          <w:szCs w:val="28"/>
          <w:lang w:val="uk-UA"/>
        </w:rPr>
      </w:pPr>
      <w:r w:rsidRPr="00E810A1">
        <w:rPr>
          <w:sz w:val="28"/>
          <w:szCs w:val="28"/>
          <w:lang w:val="uk-UA"/>
        </w:rPr>
        <w:t>2. Особливості у</w:t>
      </w:r>
      <w:r w:rsidRPr="00E810A1">
        <w:rPr>
          <w:sz w:val="28"/>
          <w:szCs w:val="28"/>
        </w:rPr>
        <w:t>правління процес</w:t>
      </w:r>
      <w:r w:rsidRPr="00E810A1">
        <w:rPr>
          <w:sz w:val="28"/>
          <w:szCs w:val="28"/>
          <w:lang w:val="uk-UA"/>
        </w:rPr>
        <w:t>у</w:t>
      </w:r>
      <w:r w:rsidRPr="00E810A1">
        <w:rPr>
          <w:sz w:val="28"/>
          <w:szCs w:val="28"/>
        </w:rPr>
        <w:t xml:space="preserve"> перетворення </w:t>
      </w:r>
      <w:r w:rsidRPr="00E810A1">
        <w:rPr>
          <w:sz w:val="28"/>
          <w:szCs w:val="28"/>
          <w:lang w:val="uk-UA"/>
        </w:rPr>
        <w:t>та змін.</w:t>
      </w:r>
    </w:p>
    <w:p w:rsidR="00E810A1" w:rsidRPr="00E810A1" w:rsidRDefault="00E810A1" w:rsidP="00E810A1">
      <w:pPr>
        <w:pStyle w:val="Default"/>
        <w:ind w:firstLine="709"/>
        <w:jc w:val="both"/>
        <w:rPr>
          <w:rFonts w:eastAsia="Calibri"/>
          <w:sz w:val="28"/>
          <w:szCs w:val="28"/>
        </w:rPr>
      </w:pPr>
      <w:r w:rsidRPr="00E810A1">
        <w:rPr>
          <w:sz w:val="28"/>
          <w:szCs w:val="28"/>
          <w:lang w:val="uk-UA"/>
        </w:rPr>
        <w:t xml:space="preserve">3. </w:t>
      </w:r>
      <w:r w:rsidRPr="00E810A1">
        <w:rPr>
          <w:rFonts w:eastAsia="Calibri"/>
          <w:sz w:val="28"/>
          <w:szCs w:val="28"/>
        </w:rPr>
        <w:t xml:space="preserve">Види управлінських рішень в системі адміністративного менеджменту. </w:t>
      </w:r>
    </w:p>
    <w:p w:rsidR="00E810A1" w:rsidRPr="00E810A1" w:rsidRDefault="00E810A1" w:rsidP="00E810A1">
      <w:pPr>
        <w:ind w:firstLine="709"/>
        <w:rPr>
          <w:sz w:val="28"/>
          <w:szCs w:val="28"/>
          <w:lang w:val="uk-UA"/>
        </w:rPr>
      </w:pPr>
      <w:r w:rsidRPr="00E810A1">
        <w:rPr>
          <w:color w:val="000000"/>
          <w:sz w:val="28"/>
          <w:szCs w:val="28"/>
          <w:lang w:val="uk-UA"/>
        </w:rPr>
        <w:t>4</w:t>
      </w:r>
      <w:r w:rsidR="004573A6">
        <w:rPr>
          <w:color w:val="000000"/>
          <w:sz w:val="28"/>
          <w:szCs w:val="28"/>
        </w:rPr>
        <w:t xml:space="preserve">. </w:t>
      </w:r>
      <w:r w:rsidR="004573A6">
        <w:rPr>
          <w:color w:val="000000"/>
          <w:sz w:val="28"/>
          <w:szCs w:val="28"/>
          <w:lang w:val="uk-UA"/>
        </w:rPr>
        <w:t>Організація виконання</w:t>
      </w:r>
      <w:r w:rsidRPr="00E810A1">
        <w:rPr>
          <w:color w:val="000000"/>
          <w:sz w:val="28"/>
          <w:szCs w:val="28"/>
        </w:rPr>
        <w:t xml:space="preserve"> управлінських рішень</w:t>
      </w:r>
      <w:r w:rsidRPr="00E810A1">
        <w:rPr>
          <w:color w:val="000000"/>
          <w:sz w:val="28"/>
          <w:szCs w:val="28"/>
          <w:lang w:val="uk-UA"/>
        </w:rPr>
        <w:t>.</w:t>
      </w:r>
    </w:p>
    <w:p w:rsidR="00E810A1" w:rsidRPr="00BA27DB" w:rsidRDefault="00E810A1" w:rsidP="00E810A1">
      <w:pPr>
        <w:jc w:val="center"/>
        <w:rPr>
          <w:b/>
          <w:sz w:val="28"/>
          <w:szCs w:val="28"/>
          <w:lang w:val="uk-UA"/>
        </w:rPr>
      </w:pPr>
    </w:p>
    <w:p w:rsidR="00E810A1" w:rsidRPr="00BA27DB" w:rsidRDefault="00E810A1" w:rsidP="00E810A1">
      <w:pPr>
        <w:tabs>
          <w:tab w:val="center" w:pos="4819"/>
          <w:tab w:val="left" w:pos="6168"/>
        </w:tabs>
        <w:rPr>
          <w:b/>
          <w:sz w:val="28"/>
          <w:szCs w:val="28"/>
          <w:lang w:val="uk-UA"/>
        </w:rPr>
      </w:pPr>
      <w:r w:rsidRPr="00BA27DB">
        <w:rPr>
          <w:b/>
          <w:sz w:val="28"/>
          <w:szCs w:val="28"/>
          <w:lang w:val="uk-UA"/>
        </w:rPr>
        <w:tab/>
        <w:t>Основний зміст</w:t>
      </w:r>
    </w:p>
    <w:p w:rsidR="00E810A1" w:rsidRPr="00E810A1" w:rsidRDefault="00E810A1" w:rsidP="00E810A1">
      <w:pPr>
        <w:ind w:firstLine="709"/>
        <w:jc w:val="both"/>
        <w:rPr>
          <w:b/>
          <w:i/>
          <w:sz w:val="28"/>
          <w:szCs w:val="28"/>
          <w:lang w:val="uk-UA"/>
        </w:rPr>
      </w:pPr>
      <w:r w:rsidRPr="00BA27DB">
        <w:rPr>
          <w:b/>
          <w:i/>
          <w:sz w:val="28"/>
          <w:szCs w:val="28"/>
          <w:lang w:val="uk-UA"/>
        </w:rPr>
        <w:t xml:space="preserve">1. </w:t>
      </w:r>
      <w:r w:rsidRPr="00E810A1">
        <w:rPr>
          <w:b/>
          <w:i/>
          <w:sz w:val="28"/>
          <w:szCs w:val="28"/>
        </w:rPr>
        <w:t xml:space="preserve">Зміни в умовах функціонування та розвитку </w:t>
      </w:r>
      <w:r w:rsidRPr="00E810A1">
        <w:rPr>
          <w:b/>
          <w:i/>
          <w:sz w:val="28"/>
          <w:szCs w:val="28"/>
          <w:lang w:val="uk-UA"/>
        </w:rPr>
        <w:t xml:space="preserve">установ, </w:t>
      </w:r>
      <w:r w:rsidRPr="00E810A1">
        <w:rPr>
          <w:b/>
          <w:i/>
          <w:sz w:val="28"/>
          <w:szCs w:val="28"/>
        </w:rPr>
        <w:t>організацій</w:t>
      </w:r>
      <w:r w:rsidRPr="00E810A1">
        <w:rPr>
          <w:b/>
          <w:i/>
          <w:sz w:val="28"/>
          <w:szCs w:val="28"/>
          <w:lang w:val="uk-UA"/>
        </w:rPr>
        <w:t xml:space="preserve"> та підприємств.</w:t>
      </w:r>
    </w:p>
    <w:p w:rsidR="00E810A1" w:rsidRPr="00E810A1" w:rsidRDefault="00E810A1" w:rsidP="00E810A1">
      <w:pPr>
        <w:ind w:firstLine="709"/>
        <w:jc w:val="both"/>
        <w:rPr>
          <w:b/>
          <w:i/>
          <w:sz w:val="28"/>
          <w:szCs w:val="28"/>
          <w:lang w:val="uk-UA"/>
        </w:rPr>
      </w:pPr>
      <w:r w:rsidRPr="00E810A1">
        <w:rPr>
          <w:b/>
          <w:i/>
          <w:sz w:val="28"/>
          <w:szCs w:val="28"/>
          <w:lang w:val="uk-UA"/>
        </w:rPr>
        <w:t>2. Особливості у</w:t>
      </w:r>
      <w:r w:rsidRPr="00E810A1">
        <w:rPr>
          <w:b/>
          <w:i/>
          <w:sz w:val="28"/>
          <w:szCs w:val="28"/>
        </w:rPr>
        <w:t>правління процес</w:t>
      </w:r>
      <w:r w:rsidRPr="00E810A1">
        <w:rPr>
          <w:b/>
          <w:i/>
          <w:sz w:val="28"/>
          <w:szCs w:val="28"/>
          <w:lang w:val="uk-UA"/>
        </w:rPr>
        <w:t>у</w:t>
      </w:r>
      <w:r w:rsidRPr="00E810A1">
        <w:rPr>
          <w:b/>
          <w:i/>
          <w:sz w:val="28"/>
          <w:szCs w:val="28"/>
        </w:rPr>
        <w:t xml:space="preserve"> перетворення </w:t>
      </w:r>
      <w:r w:rsidRPr="00E810A1">
        <w:rPr>
          <w:b/>
          <w:i/>
          <w:sz w:val="28"/>
          <w:szCs w:val="28"/>
          <w:lang w:val="uk-UA"/>
        </w:rPr>
        <w:t>та змін.</w:t>
      </w:r>
    </w:p>
    <w:p w:rsidR="00E810A1" w:rsidRDefault="00E810A1" w:rsidP="00E810A1">
      <w:pPr>
        <w:pStyle w:val="Default"/>
        <w:ind w:firstLine="709"/>
        <w:jc w:val="both"/>
        <w:rPr>
          <w:rFonts w:eastAsia="Calibri"/>
          <w:b/>
          <w:i/>
          <w:sz w:val="28"/>
          <w:szCs w:val="28"/>
          <w:lang w:val="uk-UA"/>
        </w:rPr>
      </w:pPr>
      <w:r w:rsidRPr="00E810A1">
        <w:rPr>
          <w:b/>
          <w:i/>
          <w:sz w:val="28"/>
          <w:szCs w:val="28"/>
          <w:lang w:val="uk-UA"/>
        </w:rPr>
        <w:t xml:space="preserve">3. </w:t>
      </w:r>
      <w:r w:rsidRPr="00E810A1">
        <w:rPr>
          <w:rFonts w:eastAsia="Calibri"/>
          <w:b/>
          <w:i/>
          <w:sz w:val="28"/>
          <w:szCs w:val="28"/>
        </w:rPr>
        <w:t xml:space="preserve">Види управлінських рішень в системі адміністративного менеджменту. </w:t>
      </w:r>
    </w:p>
    <w:p w:rsidR="0062005F" w:rsidRPr="0062005F" w:rsidRDefault="0062005F" w:rsidP="0062005F">
      <w:pPr>
        <w:autoSpaceDE w:val="0"/>
        <w:autoSpaceDN w:val="0"/>
        <w:adjustRightInd w:val="0"/>
        <w:ind w:firstLine="709"/>
        <w:jc w:val="both"/>
        <w:rPr>
          <w:rFonts w:eastAsia="TimesNewRomanPSMT"/>
          <w:sz w:val="28"/>
          <w:szCs w:val="28"/>
          <w:lang w:val="uk-UA" w:eastAsia="en-US"/>
        </w:rPr>
      </w:pPr>
      <w:r w:rsidRPr="0062005F">
        <w:rPr>
          <w:rFonts w:eastAsia="TimesNewRomanPSMT"/>
          <w:sz w:val="28"/>
          <w:szCs w:val="28"/>
          <w:lang w:val="uk-UA" w:eastAsia="en-US"/>
        </w:rPr>
        <w:t>Прийняття рішень складає сутність управлінського процесу, його вихіднуі найбільш відповідальну стадію.</w:t>
      </w:r>
    </w:p>
    <w:p w:rsidR="0062005F" w:rsidRPr="0062005F" w:rsidRDefault="0062005F" w:rsidP="0062005F">
      <w:pPr>
        <w:autoSpaceDE w:val="0"/>
        <w:autoSpaceDN w:val="0"/>
        <w:adjustRightInd w:val="0"/>
        <w:ind w:firstLine="709"/>
        <w:jc w:val="both"/>
        <w:rPr>
          <w:rFonts w:eastAsia="TimesNewRomanPSMT"/>
          <w:sz w:val="28"/>
          <w:szCs w:val="28"/>
          <w:lang w:val="uk-UA" w:eastAsia="en-US"/>
        </w:rPr>
      </w:pPr>
      <w:r w:rsidRPr="0062005F">
        <w:rPr>
          <w:rFonts w:eastAsia="TimesNewRomanPSMT"/>
          <w:sz w:val="28"/>
          <w:szCs w:val="28"/>
          <w:lang w:val="uk-UA" w:eastAsia="en-US"/>
        </w:rPr>
        <w:t>Управлінське рішення являє собою обдуманий висновок про необхідністьздійснити якісь дії (або, навпаки, утриматися від них), пов</w:t>
      </w:r>
      <w:r>
        <w:rPr>
          <w:rFonts w:eastAsia="TimesNewRomanPSMT"/>
          <w:sz w:val="28"/>
          <w:szCs w:val="28"/>
          <w:lang w:val="uk-UA" w:eastAsia="en-US"/>
        </w:rPr>
        <w:t>ʼ</w:t>
      </w:r>
      <w:r w:rsidRPr="0062005F">
        <w:rPr>
          <w:rFonts w:eastAsia="TimesNewRomanPSMT"/>
          <w:sz w:val="28"/>
          <w:szCs w:val="28"/>
          <w:lang w:val="uk-UA" w:eastAsia="en-US"/>
        </w:rPr>
        <w:t xml:space="preserve">язані з </w:t>
      </w:r>
      <w:r w:rsidRPr="0062005F">
        <w:rPr>
          <w:rFonts w:eastAsia="TimesNewRomanPSMT"/>
          <w:sz w:val="28"/>
          <w:szCs w:val="28"/>
          <w:lang w:val="uk-UA" w:eastAsia="en-US"/>
        </w:rPr>
        <w:lastRenderedPageBreak/>
        <w:t xml:space="preserve">досягненнямцілей підприємства і подоланням проблем, що стоять перед ним. </w:t>
      </w:r>
      <w:r w:rsidRPr="0062005F">
        <w:rPr>
          <w:rFonts w:eastAsia="TimesNewRomanPSMT"/>
          <w:sz w:val="28"/>
          <w:szCs w:val="28"/>
          <w:lang w:eastAsia="en-US"/>
        </w:rPr>
        <w:t xml:space="preserve">Це </w:t>
      </w:r>
      <w:r>
        <w:rPr>
          <w:rFonts w:eastAsia="TimesNewRomanPSMT"/>
          <w:sz w:val="28"/>
          <w:szCs w:val="28"/>
          <w:lang w:eastAsia="en-US"/>
        </w:rPr>
        <w:t>процесс</w:t>
      </w:r>
      <w:r w:rsidRPr="0062005F">
        <w:rPr>
          <w:rFonts w:eastAsia="TimesNewRomanPSMT"/>
          <w:sz w:val="28"/>
          <w:szCs w:val="28"/>
          <w:lang w:eastAsia="en-US"/>
        </w:rPr>
        <w:t>вибору з множини наявних альтернатив (цілей, способів дії та ін.) найбільшкращої.</w:t>
      </w:r>
    </w:p>
    <w:p w:rsidR="0062005F" w:rsidRPr="0062005F" w:rsidRDefault="0062005F" w:rsidP="0062005F">
      <w:pPr>
        <w:autoSpaceDE w:val="0"/>
        <w:autoSpaceDN w:val="0"/>
        <w:adjustRightInd w:val="0"/>
        <w:ind w:firstLine="709"/>
        <w:jc w:val="both"/>
        <w:rPr>
          <w:rFonts w:eastAsia="TimesNewRomanPSMT"/>
          <w:sz w:val="28"/>
          <w:szCs w:val="28"/>
          <w:lang w:val="uk-UA" w:eastAsia="en-US"/>
        </w:rPr>
      </w:pPr>
      <w:r w:rsidRPr="0062005F">
        <w:rPr>
          <w:rFonts w:eastAsia="TimesNewRomanPSMT"/>
          <w:sz w:val="28"/>
          <w:szCs w:val="28"/>
          <w:lang w:val="uk-UA" w:eastAsia="en-US"/>
        </w:rPr>
        <w:t>Управлінське рішення також розглядають як основний вид управлінськоїроботи, сукупність взаємозалежних, цілеспрямованих і логічно послідовнихуправлінських дій, що забезпечують реалізацію управлінських задач.</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Управлінські рішення можна класифікувати за різними ознаками: затермінами, за частотою прийняття, за широтою охоплення, за формамипідготовки, за складністю, за регламентацією і т. д.</w:t>
      </w:r>
    </w:p>
    <w:p w:rsidR="0062005F" w:rsidRPr="0062005F" w:rsidRDefault="00E25843" w:rsidP="0062005F">
      <w:pPr>
        <w:autoSpaceDE w:val="0"/>
        <w:autoSpaceDN w:val="0"/>
        <w:adjustRightInd w:val="0"/>
        <w:ind w:firstLine="709"/>
        <w:jc w:val="both"/>
        <w:rPr>
          <w:rFonts w:eastAsia="TimesNewRomanPSMT"/>
          <w:sz w:val="28"/>
          <w:szCs w:val="28"/>
          <w:lang w:eastAsia="en-US"/>
        </w:rPr>
      </w:pPr>
      <w:r>
        <w:rPr>
          <w:rFonts w:eastAsia="TimesNewRomanPSMT"/>
          <w:sz w:val="28"/>
          <w:szCs w:val="28"/>
          <w:lang w:eastAsia="en-US"/>
        </w:rPr>
        <w:t>До управлінських рішень предʼ</w:t>
      </w:r>
      <w:r w:rsidR="0062005F" w:rsidRPr="0062005F">
        <w:rPr>
          <w:rFonts w:eastAsia="TimesNewRomanPSMT"/>
          <w:sz w:val="28"/>
          <w:szCs w:val="28"/>
          <w:lang w:eastAsia="en-US"/>
        </w:rPr>
        <w:t>являється ряд вимог:</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 ефективність (більш повне досягнення поставлених цілей);</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 економічність (досягнення поставленої мети з меншими витратами);</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 своєчасність (відповідність актуальній ситуації);</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 обґрунтованість (підтвердженість визначеною аналітичноюінформацією або фактами);</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 реальність (відповідність силам колективу і ресурсам підприємства).</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Прийняття управлінських рішень – усвідомлений творчий процес виборуоднієї або декількох альтернатив з наявних або потенційно можливих варіантівдій, спрямованих на досягнення цілей підприємства.</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Процес прийняття управлінського рішення складається з 4–х етапів:</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1. Діагностика проблеми (виявлення проблемної ситуації, збір і обробкаінформації, аналіз проблемної ситуації).</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2. Розробка управлінського рішення (постановка завдання, формулюваннякритеріїв і обмежень, розробка альтернативних варіантів рішень).</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3. Прийняття управлінського рішення (оцінка альтернатив, вибірнайбільш оптимального рішення, затвердження й оформлення рішення).</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4. Реалізація управлінського рішення (організація виконання рішення,контроль заходів щодо реалізації рішення, оцінка вирішення проблеми).</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Для того щоб управлінське рішення було ефективним, при прийнятті</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рішення необхідно враховувати наступні фактори:</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1. Ієрархія у прийнятті рішень – делегування повноважень щодоприйняття рішень ближче до того рівня, на якому є більше необхідноїінформації і який безпосередньо бере участь у реалізації прийнятого рішення.</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2. Використання цільових міжфункціональних груп, до складу якихзапрошують працівників з різних підрозділів і різних підприємств.</w:t>
      </w:r>
    </w:p>
    <w:p w:rsidR="0062005F" w:rsidRPr="0062005F" w:rsidRDefault="0062005F" w:rsidP="0062005F">
      <w:pPr>
        <w:autoSpaceDE w:val="0"/>
        <w:autoSpaceDN w:val="0"/>
        <w:adjustRightInd w:val="0"/>
        <w:ind w:firstLine="709"/>
        <w:jc w:val="both"/>
        <w:rPr>
          <w:rFonts w:eastAsia="TimesNewRomanPSMT"/>
          <w:sz w:val="28"/>
          <w:szCs w:val="28"/>
          <w:lang w:eastAsia="en-US"/>
        </w:rPr>
      </w:pPr>
      <w:r w:rsidRPr="0062005F">
        <w:rPr>
          <w:rFonts w:eastAsia="TimesNewRomanPSMT"/>
          <w:sz w:val="28"/>
          <w:szCs w:val="28"/>
          <w:lang w:eastAsia="en-US"/>
        </w:rPr>
        <w:t>3. Використання прямих горизонтальних зв</w:t>
      </w:r>
      <w:r>
        <w:rPr>
          <w:rFonts w:eastAsia="TimesNewRomanPSMT"/>
          <w:sz w:val="28"/>
          <w:szCs w:val="28"/>
          <w:lang w:eastAsia="en-US"/>
        </w:rPr>
        <w:t>ʼ</w:t>
      </w:r>
      <w:r w:rsidRPr="0062005F">
        <w:rPr>
          <w:rFonts w:eastAsia="TimesNewRomanPSMT"/>
          <w:sz w:val="28"/>
          <w:szCs w:val="28"/>
          <w:lang w:eastAsia="en-US"/>
        </w:rPr>
        <w:t>язків під час прийняттярішень. У цьому випадку (особливо на початковій стадії процесу прийняттярішень) інформацію збирають і обробляють без звернення до керівництвавищого рівня. Такий підхід сприяє прийняттю рішень у стислий термін,підвищенню відповідальності за виконання прийнятих рішень.</w:t>
      </w:r>
    </w:p>
    <w:p w:rsidR="0062005F" w:rsidRDefault="0062005F" w:rsidP="0062005F">
      <w:pPr>
        <w:autoSpaceDE w:val="0"/>
        <w:autoSpaceDN w:val="0"/>
        <w:adjustRightInd w:val="0"/>
        <w:ind w:firstLine="709"/>
        <w:jc w:val="both"/>
        <w:rPr>
          <w:rFonts w:eastAsia="TimesNewRomanPSMT"/>
          <w:sz w:val="28"/>
          <w:szCs w:val="28"/>
          <w:lang w:val="uk-UA" w:eastAsia="en-US"/>
        </w:rPr>
      </w:pPr>
      <w:r w:rsidRPr="0062005F">
        <w:rPr>
          <w:rFonts w:eastAsia="TimesNewRomanPSMT"/>
          <w:sz w:val="28"/>
          <w:szCs w:val="28"/>
          <w:lang w:eastAsia="en-US"/>
        </w:rPr>
        <w:lastRenderedPageBreak/>
        <w:t>4. Централізація керівництва припускає, що процес ухвалення рішенняможе знаходитися під керівництвом одного (загального) керівника. У цьомувипадку формується ієрархія у прийнятті рішень, тобто кожен керівникнижчого рівня вирішує свої проблеми (приймає рішення) зі своїмбезпосереднім керівником, а не з керівником вищого рівня, минаючи свогобезпосереднього керівника</w:t>
      </w:r>
      <w:r w:rsidRPr="0062005F">
        <w:rPr>
          <w:rFonts w:eastAsia="TimesNewRomanPSMT"/>
          <w:sz w:val="28"/>
          <w:szCs w:val="28"/>
          <w:lang w:val="uk-UA" w:eastAsia="en-US"/>
        </w:rPr>
        <w:t>.</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Рішення, засноване на судженнях, – це вибір, обумовлений знаннями інакопиченим досвідом керівника.</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Раціональне рішення не залежить від минулого досвіду, обґрунтовуєтьсяза допомогою об</w:t>
      </w:r>
      <w:r>
        <w:rPr>
          <w:rFonts w:eastAsia="TimesNewRomanPSMT"/>
          <w:sz w:val="28"/>
          <w:szCs w:val="28"/>
          <w:lang w:eastAsia="en-US"/>
        </w:rPr>
        <w:t>ʼ</w:t>
      </w:r>
      <w:r w:rsidRPr="00E25843">
        <w:rPr>
          <w:rFonts w:eastAsia="TimesNewRomanPSMT"/>
          <w:sz w:val="28"/>
          <w:szCs w:val="28"/>
          <w:lang w:eastAsia="en-US"/>
        </w:rPr>
        <w:t>єктивного аналітичного процесу, ґрунтується на розрахунках ірезультатах всебічного аналізу.</w:t>
      </w:r>
    </w:p>
    <w:p w:rsidR="00E25843" w:rsidRDefault="00E25843" w:rsidP="00E25843">
      <w:pPr>
        <w:autoSpaceDE w:val="0"/>
        <w:autoSpaceDN w:val="0"/>
        <w:adjustRightInd w:val="0"/>
        <w:ind w:firstLine="567"/>
        <w:jc w:val="both"/>
        <w:rPr>
          <w:rFonts w:eastAsia="TimesNewRomanPSMT"/>
          <w:sz w:val="28"/>
          <w:szCs w:val="28"/>
          <w:lang w:val="uk-UA" w:eastAsia="en-US"/>
        </w:rPr>
      </w:pPr>
      <w:r w:rsidRPr="00E25843">
        <w:rPr>
          <w:rFonts w:eastAsia="TimesNewRomanPSMT"/>
          <w:sz w:val="28"/>
          <w:szCs w:val="28"/>
          <w:lang w:eastAsia="en-US"/>
        </w:rPr>
        <w:t>У зв</w:t>
      </w:r>
      <w:r>
        <w:rPr>
          <w:rFonts w:eastAsia="TimesNewRomanPSMT"/>
          <w:sz w:val="28"/>
          <w:szCs w:val="28"/>
          <w:lang w:eastAsia="en-US"/>
        </w:rPr>
        <w:t>ʼ</w:t>
      </w:r>
      <w:r w:rsidRPr="00E25843">
        <w:rPr>
          <w:rFonts w:eastAsia="TimesNewRomanPSMT"/>
          <w:sz w:val="28"/>
          <w:szCs w:val="28"/>
          <w:lang w:eastAsia="en-US"/>
        </w:rPr>
        <w:t xml:space="preserve">язку з цим, спектр методів, що застосовуються для розробкиальтернатив управлінських рішень, їх оцінки і вибору найбільш оптимальногорішення досить широкий: неформальні методи (евристичні), колективні методи(метод «мозкового штурму», метод 635, метод Дельфі та ін.), кількісні методи(лінійне моделювання, математичне програмування, імовірнісні і статистичнімоделі, теорія ігор, імітаційні моделі і т. д.), якісні методи (експертні оцінки,метод сценаріїв, </w:t>
      </w:r>
      <w:r>
        <w:rPr>
          <w:rFonts w:eastAsia="TimesNewRomanPSMT"/>
          <w:sz w:val="28"/>
          <w:szCs w:val="28"/>
          <w:lang w:eastAsia="en-US"/>
        </w:rPr>
        <w:t>проблемно</w:t>
      </w:r>
      <w:r>
        <w:rPr>
          <w:rFonts w:eastAsia="TimesNewRomanPSMT"/>
          <w:sz w:val="28"/>
          <w:szCs w:val="28"/>
          <w:lang w:val="uk-UA" w:eastAsia="en-US"/>
        </w:rPr>
        <w:t>-</w:t>
      </w:r>
      <w:r w:rsidRPr="00E25843">
        <w:rPr>
          <w:rFonts w:eastAsia="TimesNewRomanPSMT"/>
          <w:sz w:val="28"/>
          <w:szCs w:val="28"/>
          <w:lang w:eastAsia="en-US"/>
        </w:rPr>
        <w:t>орієнтованих таблиць і т. д.), графічні методи(метод «дерева рішень» і ін.)</w:t>
      </w:r>
      <w:r w:rsidRPr="00E25843">
        <w:rPr>
          <w:rFonts w:eastAsia="TimesNewRomanPSMT"/>
          <w:sz w:val="28"/>
          <w:szCs w:val="28"/>
          <w:lang w:val="uk-UA" w:eastAsia="en-US"/>
        </w:rPr>
        <w:t>.</w:t>
      </w:r>
    </w:p>
    <w:p w:rsidR="00E25843" w:rsidRPr="00E25843" w:rsidRDefault="00E25843" w:rsidP="00E25843">
      <w:pPr>
        <w:autoSpaceDE w:val="0"/>
        <w:autoSpaceDN w:val="0"/>
        <w:adjustRightInd w:val="0"/>
        <w:ind w:firstLine="567"/>
        <w:jc w:val="both"/>
        <w:rPr>
          <w:rFonts w:eastAsia="TimesNewRomanPSMT"/>
          <w:sz w:val="28"/>
          <w:szCs w:val="28"/>
          <w:lang w:val="uk-UA" w:eastAsia="en-US"/>
        </w:rPr>
      </w:pPr>
      <w:r w:rsidRPr="00E25843">
        <w:rPr>
          <w:rFonts w:eastAsia="TimesNewRomanPSMT"/>
          <w:sz w:val="28"/>
          <w:szCs w:val="28"/>
          <w:lang w:val="uk-UA" w:eastAsia="en-US"/>
        </w:rPr>
        <w:t>У залежності від умов розробки і реалізації управлінських рішень можутьвикористовуватися різні форми їх розробки: закон, указ, наказ, розпорядження,вказівка, акт, протокол, інструкція, договір, угода, план, контракт, оферта,</w:t>
      </w:r>
      <w:r w:rsidRPr="00F54876">
        <w:rPr>
          <w:rFonts w:eastAsia="TimesNewRomanPSMT"/>
          <w:sz w:val="28"/>
          <w:szCs w:val="28"/>
          <w:lang w:val="uk-UA" w:eastAsia="en-US"/>
        </w:rPr>
        <w:t>акцепт, положення, правила, модель.</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Закон – рішення вищої державної влади, що носить загальнообов</w:t>
      </w:r>
      <w:r>
        <w:rPr>
          <w:rFonts w:eastAsia="TimesNewRomanPSMT"/>
          <w:sz w:val="28"/>
          <w:szCs w:val="28"/>
          <w:lang w:eastAsia="en-US"/>
        </w:rPr>
        <w:t>ʼ</w:t>
      </w:r>
      <w:r w:rsidRPr="00E25843">
        <w:rPr>
          <w:rFonts w:eastAsia="TimesNewRomanPSMT"/>
          <w:sz w:val="28"/>
          <w:szCs w:val="28"/>
          <w:lang w:eastAsia="en-US"/>
        </w:rPr>
        <w:t>язковийі непорушний характер.</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Указ – рішення глави держави, затверджене парламентом. Указ має силузакону.</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Вказівка – рішення, що носить методичний, технологічний характер.</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Вказівка реалізується у формі наставляння або роз</w:t>
      </w:r>
      <w:r>
        <w:rPr>
          <w:rFonts w:eastAsia="TimesNewRomanPSMT"/>
          <w:sz w:val="28"/>
          <w:szCs w:val="28"/>
          <w:lang w:eastAsia="en-US"/>
        </w:rPr>
        <w:t>ʼ</w:t>
      </w:r>
      <w:r w:rsidRPr="00E25843">
        <w:rPr>
          <w:rFonts w:eastAsia="TimesNewRomanPSMT"/>
          <w:sz w:val="28"/>
          <w:szCs w:val="28"/>
          <w:lang w:eastAsia="en-US"/>
        </w:rPr>
        <w:t>яснення.</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Акт – рішення широкого кола державних і громадських організацій.</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Наприклад, акт про передачу чого-небудь у власність. Акт може бутиміжнародним.</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Наказ (письмовий або усний) – це рішення керівника, наділеного владою</w:t>
      </w:r>
    </w:p>
    <w:p w:rsidR="00E25843" w:rsidRPr="00E25843" w:rsidRDefault="00E25843" w:rsidP="00E25843">
      <w:pPr>
        <w:autoSpaceDE w:val="0"/>
        <w:autoSpaceDN w:val="0"/>
        <w:adjustRightInd w:val="0"/>
        <w:jc w:val="both"/>
        <w:rPr>
          <w:rFonts w:eastAsia="TimesNewRomanPSMT"/>
          <w:sz w:val="28"/>
          <w:szCs w:val="28"/>
          <w:lang w:eastAsia="en-US"/>
        </w:rPr>
      </w:pPr>
      <w:r w:rsidRPr="00E25843">
        <w:rPr>
          <w:rFonts w:eastAsia="TimesNewRomanPSMT"/>
          <w:sz w:val="28"/>
          <w:szCs w:val="28"/>
          <w:lang w:eastAsia="en-US"/>
        </w:rPr>
        <w:t>у підприємстві або його великому підрозділі. Наказ обов</w:t>
      </w:r>
      <w:r>
        <w:rPr>
          <w:rFonts w:eastAsia="TimesNewRomanPSMT"/>
          <w:sz w:val="28"/>
          <w:szCs w:val="28"/>
          <w:lang w:eastAsia="en-US"/>
        </w:rPr>
        <w:t>ʼ</w:t>
      </w:r>
      <w:r w:rsidRPr="00E25843">
        <w:rPr>
          <w:rFonts w:eastAsia="TimesNewRomanPSMT"/>
          <w:sz w:val="28"/>
          <w:szCs w:val="28"/>
          <w:lang w:eastAsia="en-US"/>
        </w:rPr>
        <w:t>язковий для виконанняйого підлеглими і може готуватися з питань, що входять у компетенціюкерівника. Це нормативний документ, що повинен зберігатися в архіві; вінможе бути оскаржений у більш високих управлінських інстанціях або в суді.</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 xml:space="preserve">Розпорядження – це рішення керівника, не наділеного адміністративнимифункціями. Розпорядження зазвичай стосується питань технології, організаціїпраці і техніки безпеки. Воно обов'язкове для виконання безпосереднімипідлеглими керівника. Оскаржити рішення можна у лінійного керівника </w:t>
      </w:r>
      <w:r>
        <w:rPr>
          <w:rFonts w:eastAsia="TimesNewRomanPSMT"/>
          <w:sz w:val="28"/>
          <w:szCs w:val="28"/>
          <w:lang w:eastAsia="en-US"/>
        </w:rPr>
        <w:t>данного</w:t>
      </w:r>
      <w:r w:rsidRPr="00E25843">
        <w:rPr>
          <w:rFonts w:eastAsia="TimesNewRomanPSMT"/>
          <w:sz w:val="28"/>
          <w:szCs w:val="28"/>
          <w:lang w:eastAsia="en-US"/>
        </w:rPr>
        <w:t>підрозділу або підприємства.</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lastRenderedPageBreak/>
        <w:t>Протокол – рішення про відображення яких-небудь подій, обставин,правил. Наприклад, протокол минулих зборів, дипломатичний протокол.</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Інструкція – рішення, що встановлює порядок і спосіб виконання яких</w:t>
      </w:r>
      <w:r>
        <w:rPr>
          <w:rFonts w:eastAsia="TimesNewRomanPSMT"/>
          <w:sz w:val="28"/>
          <w:szCs w:val="28"/>
          <w:lang w:val="uk-UA" w:eastAsia="en-US"/>
        </w:rPr>
        <w:t>-</w:t>
      </w:r>
      <w:r w:rsidRPr="00E25843">
        <w:rPr>
          <w:rFonts w:eastAsia="TimesNewRomanPSMT"/>
          <w:sz w:val="28"/>
          <w:szCs w:val="28"/>
          <w:lang w:eastAsia="en-US"/>
        </w:rPr>
        <w:t>небудь дій. Наприклад, інструкція для складання бізнес-плану, інструкція щодороботи з персоналом, посадова інструкція начальника бюро технічногоконтролю цеху.</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Договір – рішення про проведення спільних робіт із указівкою взаємнихправ і зобов</w:t>
      </w:r>
      <w:r>
        <w:rPr>
          <w:rFonts w:eastAsia="TimesNewRomanPSMT"/>
          <w:sz w:val="28"/>
          <w:szCs w:val="28"/>
          <w:lang w:eastAsia="en-US"/>
        </w:rPr>
        <w:t>ʼ</w:t>
      </w:r>
      <w:r w:rsidRPr="00E25843">
        <w:rPr>
          <w:rFonts w:eastAsia="TimesNewRomanPSMT"/>
          <w:sz w:val="28"/>
          <w:szCs w:val="28"/>
          <w:lang w:eastAsia="en-US"/>
        </w:rPr>
        <w:t>язань у комерційних і некомерційних сферах діяльності.</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Наприклад, договір про портфельні інвестиції, договір кооперації іззакордонним виробником, установчий договір про створення підприємства.</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Угода – рішення, що формує загальну позитивну інфраструктуру дляякої-небудь діяльності. Наприклад, угода про наміри, угода між двома країнамипро запобігання подвійного оподатковування, угода про розділення ринківзбуту, угода про квоти на експорт нафти країнами ОПЕК.</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План – рішення, що відображає цілі і конкретні задачі діяльності, засоби,методи і час їх реалізації. Наприклад, бізнес-план, план заходів щодореформування і реструктуризації підприємства.</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 xml:space="preserve">Контракт – рішення, зазвичай комерційного характеру, про проведенняспільних робіт із </w:t>
      </w:r>
      <w:r w:rsidR="004573A6">
        <w:rPr>
          <w:rFonts w:eastAsia="TimesNewRomanPSMT"/>
          <w:sz w:val="28"/>
          <w:szCs w:val="28"/>
          <w:lang w:eastAsia="en-US"/>
        </w:rPr>
        <w:t>указівкою взаємних прав і зобовʼ</w:t>
      </w:r>
      <w:r w:rsidRPr="00E25843">
        <w:rPr>
          <w:rFonts w:eastAsia="TimesNewRomanPSMT"/>
          <w:sz w:val="28"/>
          <w:szCs w:val="28"/>
          <w:lang w:eastAsia="en-US"/>
        </w:rPr>
        <w:t>язань. Контракт є підвидомугоди. Наприкл</w:t>
      </w:r>
      <w:r w:rsidR="004573A6">
        <w:rPr>
          <w:rFonts w:eastAsia="TimesNewRomanPSMT"/>
          <w:sz w:val="28"/>
          <w:szCs w:val="28"/>
          <w:lang w:eastAsia="en-US"/>
        </w:rPr>
        <w:t>ад, контракт на постачання компʼ</w:t>
      </w:r>
      <w:r w:rsidRPr="00E25843">
        <w:rPr>
          <w:rFonts w:eastAsia="TimesNewRomanPSMT"/>
          <w:sz w:val="28"/>
          <w:szCs w:val="28"/>
          <w:lang w:eastAsia="en-US"/>
        </w:rPr>
        <w:t>ютерів, шлюбний контракт,контракт купівлі-продажу.</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Оферта – рішення, звичайно комерційного характеру, про пропозиціюконкретній (кожній) особі укласти угоду на зазначених умовах. Оферта єоднією стороною контракту. Наприклад, оферта на оптові закупівліхолодильників певної марки, оферта на оптовий продаж маргарину.</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Акцепт – рішення про прийом пропозиції щодо укладання угоди назапропонованих в оферті умовах. Акцепт – це друга сторона контракту, офертай акцепт разом складають контракт.</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Положення – рішення, що представляє собою набір законів, правил іінструкцій, що регламентують яку-небудь діяльність. Наприклад, положенняпро головного інженера, положення про відділ стандартизації і нормалізації,положення про відділ зовнішніх зносин.</w:t>
      </w:r>
    </w:p>
    <w:p w:rsidR="00E25843" w:rsidRPr="00E25843" w:rsidRDefault="00E25843" w:rsidP="00E25843">
      <w:pPr>
        <w:autoSpaceDE w:val="0"/>
        <w:autoSpaceDN w:val="0"/>
        <w:adjustRightInd w:val="0"/>
        <w:ind w:firstLine="567"/>
        <w:jc w:val="both"/>
        <w:rPr>
          <w:rFonts w:eastAsia="TimesNewRomanPSMT"/>
          <w:sz w:val="28"/>
          <w:szCs w:val="28"/>
          <w:lang w:eastAsia="en-US"/>
        </w:rPr>
      </w:pPr>
      <w:r w:rsidRPr="00E25843">
        <w:rPr>
          <w:rFonts w:eastAsia="TimesNewRomanPSMT"/>
          <w:sz w:val="28"/>
          <w:szCs w:val="28"/>
          <w:lang w:eastAsia="en-US"/>
        </w:rPr>
        <w:t>Правила – рішення, що враховує традиції підприємства і являє собоюнабір пропонованих для виконання сталих норм поведінки і діяльностівизначених груп працівників. Наприклад, правила внутрішнього розпорядку,правила дорожнього руху, правила Міжнародного морського комітету дляелектронних коносаментів</w:t>
      </w:r>
      <w:r w:rsidRPr="00E25843">
        <w:rPr>
          <w:rFonts w:eastAsia="TimesNewRomanPSMT"/>
          <w:sz w:val="28"/>
          <w:szCs w:val="28"/>
          <w:lang w:val="uk-UA" w:eastAsia="en-US"/>
        </w:rPr>
        <w:t>.</w:t>
      </w:r>
    </w:p>
    <w:p w:rsidR="00E25843" w:rsidRPr="00E25843" w:rsidRDefault="00E25843" w:rsidP="00E25843">
      <w:pPr>
        <w:autoSpaceDE w:val="0"/>
        <w:autoSpaceDN w:val="0"/>
        <w:adjustRightInd w:val="0"/>
        <w:ind w:firstLine="567"/>
        <w:jc w:val="both"/>
        <w:rPr>
          <w:rFonts w:eastAsia="TimesNewRomanPSMT"/>
          <w:sz w:val="28"/>
          <w:szCs w:val="28"/>
          <w:lang w:val="uk-UA" w:eastAsia="en-US"/>
        </w:rPr>
      </w:pPr>
      <w:r w:rsidRPr="00E25843">
        <w:rPr>
          <w:rFonts w:eastAsia="TimesNewRomanPSMT"/>
          <w:sz w:val="28"/>
          <w:szCs w:val="28"/>
          <w:lang w:eastAsia="en-US"/>
        </w:rPr>
        <w:t>Форми реалізації управлінських рішень – це ділова бесіда,розпорядження, переконання, роз</w:t>
      </w:r>
      <w:r>
        <w:rPr>
          <w:rFonts w:eastAsia="TimesNewRomanPSMT"/>
          <w:sz w:val="28"/>
          <w:szCs w:val="28"/>
          <w:lang w:eastAsia="en-US"/>
        </w:rPr>
        <w:t>ʼ</w:t>
      </w:r>
      <w:r w:rsidRPr="00E25843">
        <w:rPr>
          <w:rFonts w:eastAsia="TimesNewRomanPSMT"/>
          <w:sz w:val="28"/>
          <w:szCs w:val="28"/>
          <w:lang w:eastAsia="en-US"/>
        </w:rPr>
        <w:t>яснення, примус, наставляння, повідомлення,особистий приклад, навчання, порада, ділові ігри (тренінги), наради, засідання,звіт, ділове слово</w:t>
      </w:r>
      <w:r w:rsidRPr="00E25843">
        <w:rPr>
          <w:rFonts w:eastAsia="TimesNewRomanPSMT"/>
          <w:sz w:val="28"/>
          <w:szCs w:val="28"/>
          <w:lang w:val="uk-UA" w:eastAsia="en-US"/>
        </w:rPr>
        <w:t>.</w:t>
      </w:r>
    </w:p>
    <w:p w:rsidR="00E810A1" w:rsidRDefault="00E810A1" w:rsidP="00E810A1">
      <w:pPr>
        <w:ind w:firstLine="720"/>
        <w:jc w:val="both"/>
        <w:rPr>
          <w:b/>
          <w:i/>
          <w:color w:val="000000"/>
          <w:sz w:val="28"/>
          <w:szCs w:val="28"/>
          <w:lang w:val="uk-UA"/>
        </w:rPr>
      </w:pPr>
      <w:r w:rsidRPr="00E810A1">
        <w:rPr>
          <w:b/>
          <w:i/>
          <w:color w:val="000000"/>
          <w:sz w:val="28"/>
          <w:szCs w:val="28"/>
          <w:lang w:val="uk-UA"/>
        </w:rPr>
        <w:t>4</w:t>
      </w:r>
      <w:r w:rsidR="004573A6">
        <w:rPr>
          <w:b/>
          <w:i/>
          <w:color w:val="000000"/>
          <w:sz w:val="28"/>
          <w:szCs w:val="28"/>
          <w:lang w:val="uk-UA"/>
        </w:rPr>
        <w:t>. Організація виконання</w:t>
      </w:r>
      <w:r w:rsidRPr="0062005F">
        <w:rPr>
          <w:b/>
          <w:i/>
          <w:color w:val="000000"/>
          <w:sz w:val="28"/>
          <w:szCs w:val="28"/>
          <w:lang w:val="uk-UA"/>
        </w:rPr>
        <w:t xml:space="preserve"> управлінських рішень</w:t>
      </w:r>
      <w:r w:rsidRPr="00E810A1">
        <w:rPr>
          <w:b/>
          <w:i/>
          <w:color w:val="000000"/>
          <w:sz w:val="28"/>
          <w:szCs w:val="28"/>
          <w:lang w:val="uk-UA"/>
        </w:rPr>
        <w:t>.</w:t>
      </w:r>
    </w:p>
    <w:p w:rsidR="004573A6" w:rsidRPr="004573A6" w:rsidRDefault="004573A6" w:rsidP="004573A6">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val="uk-UA" w:eastAsia="en-US"/>
        </w:rPr>
        <w:t>Прийняття рішення часто визначають як вибір між двома або більше</w:t>
      </w:r>
      <w:r w:rsidRPr="00B20762">
        <w:rPr>
          <w:rFonts w:eastAsia="TimesNewRomanPSMT"/>
          <w:sz w:val="28"/>
          <w:szCs w:val="28"/>
          <w:lang w:val="uk-UA" w:eastAsia="en-US"/>
        </w:rPr>
        <w:t xml:space="preserve">альтернативами. Однак насправді це процес збору й обробки </w:t>
      </w:r>
      <w:r w:rsidRPr="00B20762">
        <w:rPr>
          <w:rFonts w:eastAsia="TimesNewRomanPSMT"/>
          <w:sz w:val="28"/>
          <w:szCs w:val="28"/>
          <w:lang w:val="uk-UA" w:eastAsia="en-US"/>
        </w:rPr>
        <w:lastRenderedPageBreak/>
        <w:t xml:space="preserve">інформації,розробки альтернатив і вибору однієї з них, і найголовніше – це виконаннярішення. </w:t>
      </w:r>
      <w:r w:rsidRPr="00F54876">
        <w:rPr>
          <w:rFonts w:eastAsia="TimesNewRomanPSMT"/>
          <w:sz w:val="28"/>
          <w:szCs w:val="28"/>
          <w:lang w:val="uk-UA" w:eastAsia="en-US"/>
        </w:rPr>
        <w:t>Без останнього даний процес узагалі не має сенсу.</w:t>
      </w:r>
      <w:r w:rsidRPr="004573A6">
        <w:rPr>
          <w:rFonts w:eastAsia="TimesNewRomanPSMT"/>
          <w:sz w:val="28"/>
          <w:szCs w:val="28"/>
          <w:lang w:val="uk-UA" w:eastAsia="en-US"/>
        </w:rPr>
        <w:t>Організувати виконання рішення – важка задача, що потребує знаннялюдей, їх можливостей, методів виконання.Організація виконання рішень – специфічна діяльність керівника, щозавершує цикл управління.</w:t>
      </w:r>
    </w:p>
    <w:p w:rsidR="004573A6" w:rsidRPr="004573A6" w:rsidRDefault="004573A6" w:rsidP="004573A6">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val="uk-UA" w:eastAsia="en-US"/>
        </w:rPr>
        <w:t xml:space="preserve">Якщо на етапі підготовки і прийняття рішень керівник оперує уявнимипоняттями, то під час виконання рішення він зустрічається з реальноюситуацією, що дуже часто відрізняється від ідеальної. </w:t>
      </w:r>
      <w:r w:rsidRPr="004573A6">
        <w:rPr>
          <w:rFonts w:eastAsia="TimesNewRomanPSMT"/>
          <w:sz w:val="28"/>
          <w:szCs w:val="28"/>
          <w:lang w:eastAsia="en-US"/>
        </w:rPr>
        <w:t>Завжди слід враховувати,що керівник організовує не свою діяльність, а роботу інших людей.</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При організації виконання рішення вирішуються такі основні задачі:</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1) доведення прийнятих рішень до виконавців;</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2) розробка моделі діяльності виконавця щодо вирішення задачі керівника;</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3) створення оптимальної структури комунікацій між виконавцями ікерівниками.</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1) Доведення рішень до виконавців починається з розподілу альтернативна групові й індивідуальні задачі і підбору виконавців. Кожний співробітникодержує персональну конкретну задачу, що відповідає його службовимобов</w:t>
      </w:r>
      <w:r>
        <w:rPr>
          <w:rFonts w:eastAsia="TimesNewRomanPSMT"/>
          <w:sz w:val="28"/>
          <w:szCs w:val="28"/>
          <w:lang w:eastAsia="en-US"/>
        </w:rPr>
        <w:t>ʼ</w:t>
      </w:r>
      <w:r w:rsidRPr="004573A6">
        <w:rPr>
          <w:rFonts w:eastAsia="TimesNewRomanPSMT"/>
          <w:sz w:val="28"/>
          <w:szCs w:val="28"/>
          <w:lang w:eastAsia="en-US"/>
        </w:rPr>
        <w:t>язкам і залежить від об'єктивних і суб</w:t>
      </w:r>
      <w:r>
        <w:rPr>
          <w:rFonts w:eastAsia="TimesNewRomanPSMT"/>
          <w:sz w:val="28"/>
          <w:szCs w:val="28"/>
          <w:lang w:eastAsia="en-US"/>
        </w:rPr>
        <w:t>ʼ</w:t>
      </w:r>
      <w:r w:rsidRPr="004573A6">
        <w:rPr>
          <w:rFonts w:eastAsia="TimesNewRomanPSMT"/>
          <w:sz w:val="28"/>
          <w:szCs w:val="28"/>
          <w:lang w:eastAsia="en-US"/>
        </w:rPr>
        <w:t>єктивних факторів.</w:t>
      </w:r>
    </w:p>
    <w:p w:rsidR="004573A6" w:rsidRPr="004573A6" w:rsidRDefault="004573A6" w:rsidP="004573A6">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eastAsia="en-US"/>
        </w:rPr>
        <w:t>Рішення грамотно сформульоване, виконавець його добре усвідомив, мавдосить ресурсів для його виконання, але він сам не мав внутрішньої згоди зваріантом рішення, який йому запропонував керівник. Виконавець у цьомувипадку може мати свій більш ефективний, на його думку, варіант вирішенняцієї проблеми</w:t>
      </w:r>
      <w:r>
        <w:rPr>
          <w:rFonts w:eastAsia="TimesNewRomanPSMT"/>
          <w:sz w:val="28"/>
          <w:szCs w:val="28"/>
          <w:lang w:val="uk-UA" w:eastAsia="en-US"/>
        </w:rPr>
        <w:t>.</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Тому виділяють чотири основні причини невиконання рішень:</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 рішення недостатньо чітко сформульоване керівником;</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 рішення ясне і чітко сформульоване, однак виконавець йогонедостатньо усвідомив;</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 рішення чітке сформульоване, виконавець його добре усвідомив, але унього не було необхідних умов і можливостей для його виконання.</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Таким чином, ефективність рішення залежить не тільки від йогооптимальності, але і від того, як це рішення доведене до виконавців, і відособистих якостей керівників і виконавців.</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2) Розробка моделі діяльності виконавця щодо вирішення задачікерівника. Перші враження про роботу, яку необхідно виконати, формується увиконавця під час одержання й усвідомлення задачі. Після цього ідея (модель</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задачі) уточнюється, збагачується через адаптацію до реальних і об</w:t>
      </w:r>
      <w:r>
        <w:rPr>
          <w:rFonts w:eastAsia="TimesNewRomanPSMT"/>
          <w:sz w:val="28"/>
          <w:szCs w:val="28"/>
          <w:lang w:eastAsia="en-US"/>
        </w:rPr>
        <w:t>ʼ</w:t>
      </w:r>
      <w:r w:rsidRPr="004573A6">
        <w:rPr>
          <w:rFonts w:eastAsia="TimesNewRomanPSMT"/>
          <w:sz w:val="28"/>
          <w:szCs w:val="28"/>
          <w:lang w:eastAsia="en-US"/>
        </w:rPr>
        <w:t>єктивнихумов внутрішнього і зовнішнього середовища. На цій основі розробляєтьсятехнологія виконання рішення (ідеальна модель діяльності виконавця щодовиконання задачі керівника).</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Для того, щоб модель діяльності виконавця цілком відповідала задачікерівника, до неї (моделі) висувається ряд вимог:</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lastRenderedPageBreak/>
        <w:t>1. Повнота моделі рішення описує її відповідність задуму керівника,його рішенню і поставленим керівником задачам, а також – змісту, структурій умовам виконавської діяльності. Добре було б, якби модель була такою, щобвиконавець міг уявити всі деталі майбутньої роботи.</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2. Мотивація моделі рішення повинна спонукати активну діяльністьвиконавця, а також сформувати внутрішні потреби для виконання задачі.</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3. Стійкість до стресу і витривалість моделі припускає здатністьвиконавця чітко реалізувати план дій, що сформувався у його свідомості, прибудь-яких складних обставинах.</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4. Глибина відображення первісної ідеї характеризує оперативнумодель діяльності щодо розглядання розвитку динаміки майбутньої діяльності.</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5. Узгодженість моделі рішення потрібна тому, що часто виконавецьдіє один, тому його дії з питань часу, місця і т.п. повинні бути узгоджені з діямиінших виконавців, що вирішують інші задачі.</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6. Точність моделі потрібна тому, що, якщо ідея абстрактна, то їїможна реалізувати або формально, або зовсім не реалізувати.</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7. Гнучкість моделі – критерій, що ніби суперечить попереднімфакторам. Однак у природі не існує незмінних структур, що є абсолютножорсткими. Тому проблема полягає у тому, щоб обрати оптимальнеспіввідношення між стабільністю (нерухомістю) і гнучкістю моделі.</w:t>
      </w:r>
    </w:p>
    <w:p w:rsidR="004573A6" w:rsidRPr="004573A6" w:rsidRDefault="004573A6" w:rsidP="004573A6">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eastAsia="en-US"/>
        </w:rPr>
        <w:t>3) Створення оптимальної структури комунікацій між виконавцями ікерівниками.</w:t>
      </w:r>
      <w:r w:rsidRPr="004573A6">
        <w:rPr>
          <w:rFonts w:eastAsia="TimesNewRomanPSMT"/>
          <w:sz w:val="28"/>
          <w:szCs w:val="28"/>
          <w:lang w:val="uk-UA" w:eastAsia="en-US"/>
        </w:rPr>
        <w:t>Необхідно відзначити, що комунікація й інформація – це різні (двапоняття, що дуже часто плутають), але пов</w:t>
      </w:r>
      <w:r>
        <w:rPr>
          <w:rFonts w:eastAsia="TimesNewRomanPSMT"/>
          <w:sz w:val="28"/>
          <w:szCs w:val="28"/>
          <w:lang w:val="uk-UA" w:eastAsia="en-US"/>
        </w:rPr>
        <w:t>ʼ</w:t>
      </w:r>
      <w:r w:rsidRPr="004573A6">
        <w:rPr>
          <w:rFonts w:eastAsia="TimesNewRomanPSMT"/>
          <w:sz w:val="28"/>
          <w:szCs w:val="28"/>
          <w:lang w:val="uk-UA" w:eastAsia="en-US"/>
        </w:rPr>
        <w:t>язані між собою поняття.Інформація – це природна і змістовна частина сигналу або послання, щопосилається або одержується, яка дає можливість додати їм визначенузначущість. Іншими словами, інформація – це внутрішня інтерпретаціязовнішніх подій. Комунікація містить у собі і те, що передається, і те, як вонопередається.Комунікаційна мережа – це поєднання певним чином індивідів, що беруть</w:t>
      </w:r>
      <w:r w:rsidRPr="00F54876">
        <w:rPr>
          <w:rFonts w:eastAsia="TimesNewRomanPSMT"/>
          <w:sz w:val="28"/>
          <w:szCs w:val="28"/>
          <w:lang w:val="uk-UA" w:eastAsia="en-US"/>
        </w:rPr>
        <w:t>участь у комунікаційному процесі, за допомогою інформаційних потоків.</w:t>
      </w:r>
    </w:p>
    <w:p w:rsidR="004573A6" w:rsidRPr="00F54876" w:rsidRDefault="004573A6" w:rsidP="004573A6">
      <w:pPr>
        <w:autoSpaceDE w:val="0"/>
        <w:autoSpaceDN w:val="0"/>
        <w:adjustRightInd w:val="0"/>
        <w:ind w:firstLine="709"/>
        <w:jc w:val="both"/>
        <w:rPr>
          <w:rFonts w:eastAsia="TimesNewRomanPSMT"/>
          <w:sz w:val="28"/>
          <w:szCs w:val="28"/>
          <w:lang w:val="uk-UA" w:eastAsia="en-US"/>
        </w:rPr>
      </w:pPr>
      <w:r w:rsidRPr="00F54876">
        <w:rPr>
          <w:rFonts w:eastAsia="TimesNewRomanPSMT"/>
          <w:sz w:val="28"/>
          <w:szCs w:val="28"/>
          <w:lang w:val="uk-UA" w:eastAsia="en-US"/>
        </w:rPr>
        <w:t>Комунікаційна мережа включає потоки послань або сигналів між двома абобільше індивідами.Комунікаційна мережа, що створюється керівником, складається звертикальних, горизонтальних і діагональних звʼязків:</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 вертикальні зв</w:t>
      </w:r>
      <w:r>
        <w:rPr>
          <w:rFonts w:eastAsia="TimesNewRomanPSMT"/>
          <w:sz w:val="28"/>
          <w:szCs w:val="28"/>
          <w:lang w:eastAsia="en-US"/>
        </w:rPr>
        <w:t>ʼ</w:t>
      </w:r>
      <w:r w:rsidRPr="004573A6">
        <w:rPr>
          <w:rFonts w:eastAsia="TimesNewRomanPSMT"/>
          <w:sz w:val="28"/>
          <w:szCs w:val="28"/>
          <w:lang w:eastAsia="en-US"/>
        </w:rPr>
        <w:t>язки будуються за лінією керівництва від начальника допідлеглих;</w:t>
      </w:r>
    </w:p>
    <w:p w:rsidR="004573A6" w:rsidRPr="004573A6" w:rsidRDefault="004573A6" w:rsidP="004573A6">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 горизонтальні зв</w:t>
      </w:r>
      <w:r>
        <w:rPr>
          <w:rFonts w:eastAsia="TimesNewRomanPSMT"/>
          <w:sz w:val="28"/>
          <w:szCs w:val="28"/>
          <w:lang w:eastAsia="en-US"/>
        </w:rPr>
        <w:t>ʼ</w:t>
      </w:r>
      <w:r w:rsidRPr="004573A6">
        <w:rPr>
          <w:rFonts w:eastAsia="TimesNewRomanPSMT"/>
          <w:sz w:val="28"/>
          <w:szCs w:val="28"/>
          <w:lang w:eastAsia="en-US"/>
        </w:rPr>
        <w:t>язки здійснюються між рівними за рівнями індивідамиабо частинами підприємства: між заступниками, між начальниками відділів,між підлеглими;</w:t>
      </w:r>
    </w:p>
    <w:p w:rsidR="004573A6" w:rsidRPr="004573A6" w:rsidRDefault="004573A6" w:rsidP="004573A6">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eastAsia="en-US"/>
        </w:rPr>
        <w:t>– діагональні зв</w:t>
      </w:r>
      <w:r>
        <w:rPr>
          <w:rFonts w:eastAsia="TimesNewRomanPSMT"/>
          <w:sz w:val="28"/>
          <w:szCs w:val="28"/>
          <w:lang w:eastAsia="en-US"/>
        </w:rPr>
        <w:t>ʼ</w:t>
      </w:r>
      <w:r w:rsidRPr="004573A6">
        <w:rPr>
          <w:rFonts w:eastAsia="TimesNewRomanPSMT"/>
          <w:sz w:val="28"/>
          <w:szCs w:val="28"/>
          <w:lang w:eastAsia="en-US"/>
        </w:rPr>
        <w:t>язки – це зв</w:t>
      </w:r>
      <w:r>
        <w:rPr>
          <w:rFonts w:eastAsia="TimesNewRomanPSMT"/>
          <w:sz w:val="28"/>
          <w:szCs w:val="28"/>
          <w:lang w:eastAsia="en-US"/>
        </w:rPr>
        <w:t>ʼ</w:t>
      </w:r>
      <w:r w:rsidRPr="004573A6">
        <w:rPr>
          <w:rFonts w:eastAsia="TimesNewRomanPSMT"/>
          <w:sz w:val="28"/>
          <w:szCs w:val="28"/>
          <w:lang w:eastAsia="en-US"/>
        </w:rPr>
        <w:t>язки з іншими начальниками і з іншимипідлеглими. Мережа цих зв</w:t>
      </w:r>
      <w:r>
        <w:rPr>
          <w:rFonts w:eastAsia="TimesNewRomanPSMT"/>
          <w:sz w:val="28"/>
          <w:szCs w:val="28"/>
          <w:lang w:eastAsia="en-US"/>
        </w:rPr>
        <w:t>ʼ</w:t>
      </w:r>
      <w:r w:rsidRPr="004573A6">
        <w:rPr>
          <w:rFonts w:eastAsia="TimesNewRomanPSMT"/>
          <w:sz w:val="28"/>
          <w:szCs w:val="28"/>
          <w:lang w:eastAsia="en-US"/>
        </w:rPr>
        <w:t>язків створює реальну структуру підприємства.</w:t>
      </w:r>
      <w:r w:rsidRPr="004573A6">
        <w:rPr>
          <w:rFonts w:eastAsia="TimesNewRomanPSMT"/>
          <w:sz w:val="28"/>
          <w:szCs w:val="28"/>
          <w:lang w:val="uk-UA" w:eastAsia="en-US"/>
        </w:rPr>
        <w:t>У залежності від того, як побудовані комунікаційні мережі, діяльність зреалізації управлінських рішень може відрізнятися більшою або меншоюефективністю.</w:t>
      </w:r>
    </w:p>
    <w:p w:rsidR="00E25843" w:rsidRPr="004573A6" w:rsidRDefault="00E25843" w:rsidP="004573A6">
      <w:pPr>
        <w:ind w:firstLine="709"/>
        <w:jc w:val="both"/>
        <w:rPr>
          <w:b/>
          <w:i/>
          <w:sz w:val="28"/>
          <w:szCs w:val="28"/>
          <w:lang w:val="uk-UA"/>
        </w:rPr>
      </w:pPr>
    </w:p>
    <w:p w:rsidR="00E810A1" w:rsidRDefault="00E810A1" w:rsidP="009E62C7">
      <w:pPr>
        <w:ind w:firstLine="720"/>
        <w:jc w:val="both"/>
        <w:rPr>
          <w:sz w:val="28"/>
          <w:szCs w:val="28"/>
          <w:lang w:val="uk-UA"/>
        </w:rPr>
      </w:pPr>
    </w:p>
    <w:p w:rsidR="00E810A1" w:rsidRDefault="00E810A1" w:rsidP="009E62C7">
      <w:pPr>
        <w:ind w:firstLine="720"/>
        <w:jc w:val="both"/>
        <w:rPr>
          <w:sz w:val="28"/>
          <w:szCs w:val="28"/>
          <w:lang w:val="uk-UA"/>
        </w:rPr>
      </w:pPr>
    </w:p>
    <w:p w:rsidR="00E810A1" w:rsidRPr="009E62C7" w:rsidRDefault="00E810A1" w:rsidP="00E810A1">
      <w:pPr>
        <w:autoSpaceDE w:val="0"/>
        <w:autoSpaceDN w:val="0"/>
        <w:adjustRightInd w:val="0"/>
        <w:jc w:val="both"/>
        <w:rPr>
          <w:b/>
          <w:sz w:val="28"/>
          <w:szCs w:val="28"/>
          <w:lang w:val="uk-UA"/>
        </w:rPr>
      </w:pPr>
      <w:r w:rsidRPr="00BA27DB">
        <w:rPr>
          <w:b/>
          <w:sz w:val="28"/>
          <w:szCs w:val="28"/>
        </w:rPr>
        <w:t xml:space="preserve">Тема </w:t>
      </w:r>
      <w:r>
        <w:rPr>
          <w:b/>
          <w:sz w:val="28"/>
          <w:szCs w:val="28"/>
          <w:lang w:val="uk-UA"/>
        </w:rPr>
        <w:t>1</w:t>
      </w:r>
      <w:r w:rsidRPr="00BA27DB">
        <w:rPr>
          <w:b/>
          <w:sz w:val="28"/>
          <w:szCs w:val="28"/>
        </w:rPr>
        <w:t>2</w:t>
      </w:r>
      <w:r w:rsidRPr="00BA27DB">
        <w:rPr>
          <w:b/>
          <w:sz w:val="28"/>
          <w:szCs w:val="28"/>
          <w:lang w:val="uk-UA"/>
        </w:rPr>
        <w:t>.</w:t>
      </w:r>
      <w:r w:rsidRPr="00E810A1">
        <w:rPr>
          <w:b/>
          <w:sz w:val="28"/>
          <w:szCs w:val="28"/>
          <w:lang w:val="uk-UA"/>
        </w:rPr>
        <w:t>Сучасні технології адміністративного менеджменту.</w:t>
      </w:r>
    </w:p>
    <w:p w:rsidR="00E810A1" w:rsidRPr="00E810A1" w:rsidRDefault="00E810A1" w:rsidP="00E810A1">
      <w:pPr>
        <w:autoSpaceDE w:val="0"/>
        <w:autoSpaceDN w:val="0"/>
        <w:adjustRightInd w:val="0"/>
        <w:ind w:firstLine="709"/>
        <w:rPr>
          <w:color w:val="000000"/>
          <w:sz w:val="28"/>
          <w:szCs w:val="28"/>
        </w:rPr>
      </w:pPr>
      <w:r w:rsidRPr="00E810A1">
        <w:rPr>
          <w:sz w:val="28"/>
          <w:szCs w:val="28"/>
          <w:lang w:val="uk-UA"/>
        </w:rPr>
        <w:t xml:space="preserve">1. </w:t>
      </w:r>
      <w:r w:rsidRPr="00E810A1">
        <w:rPr>
          <w:color w:val="000000"/>
          <w:sz w:val="28"/>
          <w:szCs w:val="28"/>
        </w:rPr>
        <w:t xml:space="preserve">Поняття і види офісних технологій. </w:t>
      </w:r>
    </w:p>
    <w:p w:rsidR="00E810A1" w:rsidRPr="00E810A1" w:rsidRDefault="00E810A1" w:rsidP="003D394E">
      <w:pPr>
        <w:autoSpaceDE w:val="0"/>
        <w:autoSpaceDN w:val="0"/>
        <w:adjustRightInd w:val="0"/>
        <w:ind w:firstLine="709"/>
        <w:rPr>
          <w:color w:val="000000"/>
          <w:sz w:val="28"/>
          <w:szCs w:val="28"/>
        </w:rPr>
      </w:pPr>
      <w:r w:rsidRPr="00E810A1">
        <w:rPr>
          <w:color w:val="000000"/>
          <w:sz w:val="28"/>
          <w:szCs w:val="28"/>
        </w:rPr>
        <w:t xml:space="preserve">2. Адміністративна система менеджменту й інформаційні технології </w:t>
      </w:r>
    </w:p>
    <w:p w:rsidR="003D394E" w:rsidRDefault="003D394E" w:rsidP="003D394E">
      <w:pPr>
        <w:autoSpaceDE w:val="0"/>
        <w:autoSpaceDN w:val="0"/>
        <w:adjustRightInd w:val="0"/>
        <w:ind w:firstLine="709"/>
        <w:rPr>
          <w:color w:val="000000"/>
          <w:sz w:val="28"/>
          <w:szCs w:val="28"/>
        </w:rPr>
      </w:pPr>
      <w:r>
        <w:rPr>
          <w:color w:val="000000"/>
          <w:sz w:val="28"/>
          <w:szCs w:val="28"/>
        </w:rPr>
        <w:t xml:space="preserve">3. </w:t>
      </w:r>
      <w:r w:rsidRPr="003D394E">
        <w:rPr>
          <w:rFonts w:eastAsia="TimesNewRomanPSMT"/>
          <w:sz w:val="28"/>
          <w:szCs w:val="28"/>
          <w:lang w:eastAsia="en-US"/>
        </w:rPr>
        <w:t>Адміністративна система менеджменту і система якості.</w:t>
      </w:r>
    </w:p>
    <w:p w:rsidR="003D394E" w:rsidRPr="003D394E" w:rsidRDefault="003D394E" w:rsidP="003D394E">
      <w:pPr>
        <w:autoSpaceDE w:val="0"/>
        <w:autoSpaceDN w:val="0"/>
        <w:adjustRightInd w:val="0"/>
        <w:ind w:firstLine="709"/>
        <w:rPr>
          <w:color w:val="000000"/>
          <w:sz w:val="28"/>
          <w:szCs w:val="28"/>
        </w:rPr>
      </w:pPr>
      <w:r>
        <w:rPr>
          <w:color w:val="000000"/>
          <w:sz w:val="28"/>
          <w:szCs w:val="28"/>
        </w:rPr>
        <w:t>4</w:t>
      </w:r>
      <w:r w:rsidRPr="003D394E">
        <w:rPr>
          <w:color w:val="000000"/>
          <w:sz w:val="28"/>
          <w:szCs w:val="28"/>
        </w:rPr>
        <w:t xml:space="preserve">. </w:t>
      </w:r>
      <w:r w:rsidRPr="003D394E">
        <w:rPr>
          <w:rFonts w:eastAsia="TimesNewRomanPSMT"/>
          <w:sz w:val="28"/>
          <w:szCs w:val="28"/>
          <w:lang w:eastAsia="en-US"/>
        </w:rPr>
        <w:t>Адміністративний менеджмент і ощадливе виробництвом товарів</w:t>
      </w:r>
    </w:p>
    <w:p w:rsidR="00E810A1" w:rsidRPr="003D394E" w:rsidRDefault="003D394E" w:rsidP="003D394E">
      <w:pPr>
        <w:autoSpaceDE w:val="0"/>
        <w:autoSpaceDN w:val="0"/>
        <w:adjustRightInd w:val="0"/>
        <w:ind w:firstLine="709"/>
        <w:rPr>
          <w:color w:val="000000"/>
          <w:sz w:val="28"/>
          <w:szCs w:val="28"/>
        </w:rPr>
      </w:pPr>
      <w:r w:rsidRPr="003D394E">
        <w:rPr>
          <w:rFonts w:eastAsia="TimesNewRomanPSMT"/>
          <w:sz w:val="28"/>
          <w:szCs w:val="28"/>
          <w:lang w:eastAsia="en-US"/>
        </w:rPr>
        <w:t>(надання послуг).</w:t>
      </w:r>
    </w:p>
    <w:p w:rsidR="00E810A1" w:rsidRPr="00BA27DB" w:rsidRDefault="00E810A1" w:rsidP="00E810A1">
      <w:pPr>
        <w:jc w:val="center"/>
        <w:rPr>
          <w:b/>
          <w:sz w:val="28"/>
          <w:szCs w:val="28"/>
          <w:lang w:val="uk-UA"/>
        </w:rPr>
      </w:pPr>
    </w:p>
    <w:p w:rsidR="00E810A1" w:rsidRPr="00BA27DB" w:rsidRDefault="00E810A1" w:rsidP="00E810A1">
      <w:pPr>
        <w:tabs>
          <w:tab w:val="center" w:pos="4819"/>
          <w:tab w:val="left" w:pos="6168"/>
        </w:tabs>
        <w:rPr>
          <w:b/>
          <w:sz w:val="28"/>
          <w:szCs w:val="28"/>
          <w:lang w:val="uk-UA"/>
        </w:rPr>
      </w:pPr>
      <w:r w:rsidRPr="00BA27DB">
        <w:rPr>
          <w:b/>
          <w:sz w:val="28"/>
          <w:szCs w:val="28"/>
          <w:lang w:val="uk-UA"/>
        </w:rPr>
        <w:tab/>
        <w:t>Основний зміст</w:t>
      </w:r>
    </w:p>
    <w:p w:rsidR="00E810A1" w:rsidRDefault="00E810A1" w:rsidP="00E810A1">
      <w:pPr>
        <w:autoSpaceDE w:val="0"/>
        <w:autoSpaceDN w:val="0"/>
        <w:adjustRightInd w:val="0"/>
        <w:ind w:firstLine="709"/>
        <w:rPr>
          <w:b/>
          <w:i/>
          <w:color w:val="000000"/>
          <w:sz w:val="28"/>
          <w:szCs w:val="28"/>
          <w:lang w:val="uk-UA"/>
        </w:rPr>
      </w:pPr>
      <w:r w:rsidRPr="00BA27DB">
        <w:rPr>
          <w:b/>
          <w:i/>
          <w:sz w:val="28"/>
          <w:szCs w:val="28"/>
          <w:lang w:val="uk-UA"/>
        </w:rPr>
        <w:t xml:space="preserve">1. </w:t>
      </w:r>
      <w:r w:rsidRPr="00E810A1">
        <w:rPr>
          <w:b/>
          <w:i/>
          <w:color w:val="000000"/>
          <w:sz w:val="28"/>
          <w:szCs w:val="28"/>
        </w:rPr>
        <w:t xml:space="preserve">Поняття і види офісних технологій. </w:t>
      </w:r>
    </w:p>
    <w:p w:rsidR="004573A6" w:rsidRDefault="004573A6" w:rsidP="007F4932">
      <w:pPr>
        <w:autoSpaceDE w:val="0"/>
        <w:autoSpaceDN w:val="0"/>
        <w:adjustRightInd w:val="0"/>
        <w:ind w:firstLine="709"/>
        <w:jc w:val="both"/>
        <w:rPr>
          <w:rFonts w:eastAsia="TimesNewRomanPSMT"/>
          <w:sz w:val="28"/>
          <w:szCs w:val="28"/>
          <w:lang w:val="uk-UA" w:eastAsia="en-US"/>
        </w:rPr>
      </w:pPr>
      <w:r w:rsidRPr="004573A6">
        <w:rPr>
          <w:rFonts w:eastAsia="TimesNewRomanPSMT"/>
          <w:sz w:val="28"/>
          <w:szCs w:val="28"/>
          <w:lang w:eastAsia="en-US"/>
        </w:rPr>
        <w:t>Управління на Заході й в азіатських країнах еволюціонувало від освоєннясистеми адміністративного управління до ощадливого виробництва,інформаційних технологій і далі до систем менеджменту якості. Томуадміністративна сис</w:t>
      </w:r>
      <w:r w:rsidR="00B20762">
        <w:rPr>
          <w:rFonts w:eastAsia="TimesNewRomanPSMT"/>
          <w:sz w:val="28"/>
          <w:szCs w:val="28"/>
          <w:lang w:eastAsia="en-US"/>
        </w:rPr>
        <w:t>тема менеджменту первинна. Будь-</w:t>
      </w:r>
      <w:r w:rsidRPr="004573A6">
        <w:rPr>
          <w:rFonts w:eastAsia="TimesNewRomanPSMT"/>
          <w:sz w:val="28"/>
          <w:szCs w:val="28"/>
          <w:lang w:eastAsia="en-US"/>
        </w:rPr>
        <w:t>яке удосконаленняуправління у компаніях світу зазвичай починається з налагодженняадміністративної системи. Вона є фундаментом ефективного управління, незаклавши який, неможливо в принципі ефективне управління.</w:t>
      </w:r>
    </w:p>
    <w:p w:rsidR="004573A6" w:rsidRPr="004573A6" w:rsidRDefault="004573A6" w:rsidP="007F4932">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Сучасний адміністративний менеджмент дозволяє реалізувати процеснийпідхід в управлінні і використовувати його можливості. Це важливо дляневеликих підприємств, оскільки вирішується проблема керованості, щопідсилюється при їх зростанні і розвитку. Тим більш важливо для середніх івеликих підприємств, що мають багато напрямків діяльності і втрачаютьгнучкість при ускладненні управління ними.</w:t>
      </w:r>
    </w:p>
    <w:p w:rsidR="004573A6" w:rsidRPr="004573A6" w:rsidRDefault="004573A6" w:rsidP="007F4932">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Процесний підхід дозволяє провести ревізію існуючої на підприємствахсистеми управління для того, щоб розділити один від одного всі наскрізніпроцеси виробництва товарів і послуг.Багато новацій не дають і не можуть дати серйозного результату доти,доки управління не буде базуватися на сучасній системі адміністративногоменеджменту, що використовує можливості процесного підходу.</w:t>
      </w:r>
    </w:p>
    <w:p w:rsidR="004573A6" w:rsidRPr="004573A6" w:rsidRDefault="004573A6" w:rsidP="007F4932">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Якщо підприємство збирається підвищувати ефективність управління, тоцю роботу слід починати з освоєння адміністративного менеджменту.</w:t>
      </w:r>
    </w:p>
    <w:p w:rsidR="004573A6" w:rsidRPr="004573A6" w:rsidRDefault="004573A6" w:rsidP="007F4932">
      <w:pPr>
        <w:autoSpaceDE w:val="0"/>
        <w:autoSpaceDN w:val="0"/>
        <w:adjustRightInd w:val="0"/>
        <w:ind w:firstLine="709"/>
        <w:jc w:val="both"/>
        <w:rPr>
          <w:rFonts w:eastAsia="TimesNewRomanPSMT"/>
          <w:sz w:val="28"/>
          <w:szCs w:val="28"/>
          <w:lang w:eastAsia="en-US"/>
        </w:rPr>
      </w:pPr>
      <w:r w:rsidRPr="004573A6">
        <w:rPr>
          <w:rFonts w:eastAsia="TimesNewRomanPSMT"/>
          <w:sz w:val="28"/>
          <w:szCs w:val="28"/>
          <w:lang w:eastAsia="en-US"/>
        </w:rPr>
        <w:t>Сучасний адміністративний менеджмент може бути гарною основою дляосвоєння методів ощадливого виробництва, використання інформаційнихтехнологій, застосування систем якості</w:t>
      </w:r>
      <w:r w:rsidRPr="004573A6">
        <w:rPr>
          <w:rFonts w:eastAsia="TimesNewRomanPSMT"/>
          <w:sz w:val="28"/>
          <w:szCs w:val="28"/>
          <w:lang w:val="uk-UA" w:eastAsia="en-US"/>
        </w:rPr>
        <w:t>.</w:t>
      </w:r>
    </w:p>
    <w:p w:rsidR="003D394E" w:rsidRDefault="003D394E" w:rsidP="003D394E">
      <w:pPr>
        <w:autoSpaceDE w:val="0"/>
        <w:autoSpaceDN w:val="0"/>
        <w:adjustRightInd w:val="0"/>
        <w:ind w:firstLine="709"/>
        <w:rPr>
          <w:b/>
          <w:i/>
          <w:color w:val="000000"/>
          <w:sz w:val="28"/>
          <w:szCs w:val="28"/>
        </w:rPr>
      </w:pPr>
      <w:r>
        <w:rPr>
          <w:b/>
          <w:i/>
          <w:color w:val="000000"/>
          <w:sz w:val="28"/>
          <w:szCs w:val="28"/>
        </w:rPr>
        <w:t>2</w:t>
      </w:r>
      <w:r w:rsidRPr="003D394E">
        <w:rPr>
          <w:b/>
          <w:i/>
          <w:color w:val="000000"/>
          <w:sz w:val="28"/>
          <w:szCs w:val="28"/>
        </w:rPr>
        <w:t>. Адміністративна система менедж</w:t>
      </w:r>
      <w:r>
        <w:rPr>
          <w:b/>
          <w:i/>
          <w:color w:val="000000"/>
          <w:sz w:val="28"/>
          <w:szCs w:val="28"/>
        </w:rPr>
        <w:t>менту й інформаційні технології.</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Використання сучасних інформаційних технологій припускає належнуорганізацію виробництва і управління.</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Інформаційні технології не можливо ефективно використовувати, неосвоївши адміністративний менеджмент.</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При відсутності чіткої системи управління, низькому рівні дисципліни івиконавчості, незадовільному управлінні витратами інформаційні технологіїнічого не дадуть, крім с</w:t>
      </w:r>
      <w:r w:rsidR="00DE7332">
        <w:rPr>
          <w:rFonts w:eastAsia="TimesNewRomanPSMT"/>
          <w:sz w:val="28"/>
          <w:szCs w:val="28"/>
          <w:lang w:eastAsia="en-US"/>
        </w:rPr>
        <w:t>ерйозного «головного болю», повʼ</w:t>
      </w:r>
      <w:r w:rsidRPr="003D394E">
        <w:rPr>
          <w:rFonts w:eastAsia="TimesNewRomanPSMT"/>
          <w:sz w:val="28"/>
          <w:szCs w:val="28"/>
          <w:lang w:eastAsia="en-US"/>
        </w:rPr>
        <w:t>язаного з їхвпровадженням.</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lastRenderedPageBreak/>
        <w:t>Підприємства, що пропонують послуги у сфері інформаційнихтехнологій, змушені займатися не своєю справою, намагаючись описуватироботу підприємств.</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Описувана система управління підприємством потрібна розробникам як</w:t>
      </w:r>
      <w:r w:rsidR="00DE7332">
        <w:rPr>
          <w:rFonts w:eastAsia="TimesNewRomanPSMT"/>
          <w:sz w:val="28"/>
          <w:szCs w:val="28"/>
          <w:lang w:eastAsia="en-US"/>
        </w:rPr>
        <w:t xml:space="preserve"> обʼ</w:t>
      </w:r>
      <w:r w:rsidRPr="003D394E">
        <w:rPr>
          <w:rFonts w:eastAsia="TimesNewRomanPSMT"/>
          <w:sz w:val="28"/>
          <w:szCs w:val="28"/>
          <w:lang w:eastAsia="en-US"/>
        </w:rPr>
        <w:t>єкт для автоматизації. Як наслідок, адмін</w:t>
      </w:r>
      <w:r w:rsidR="00DE7332">
        <w:rPr>
          <w:rFonts w:eastAsia="TimesNewRomanPSMT"/>
          <w:sz w:val="28"/>
          <w:szCs w:val="28"/>
          <w:lang w:eastAsia="en-US"/>
        </w:rPr>
        <w:t xml:space="preserve">істративна система створюється </w:t>
      </w:r>
      <w:r w:rsidRPr="003D394E">
        <w:rPr>
          <w:rFonts w:eastAsia="TimesNewRomanPSMT"/>
          <w:sz w:val="28"/>
          <w:szCs w:val="28"/>
          <w:lang w:eastAsia="en-US"/>
        </w:rPr>
        <w:t>вигляді якоїсь теоретичної моделі, що найчастіше нереально описує роботупідприємства.</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У результаті підприємство продовжує жити своїм «безсистемним»життям. У підсумку замість полегшення процесу управління, може збільшитисякіл</w:t>
      </w:r>
      <w:r w:rsidR="00DE7332">
        <w:rPr>
          <w:rFonts w:eastAsia="TimesNewRomanPSMT"/>
          <w:sz w:val="28"/>
          <w:szCs w:val="28"/>
          <w:lang w:eastAsia="en-US"/>
        </w:rPr>
        <w:t>ькість управлінських проблем. Зʼ</w:t>
      </w:r>
      <w:r w:rsidRPr="003D394E">
        <w:rPr>
          <w:rFonts w:eastAsia="TimesNewRomanPSMT"/>
          <w:sz w:val="28"/>
          <w:szCs w:val="28"/>
          <w:lang w:eastAsia="en-US"/>
        </w:rPr>
        <w:t>явилася ще одна дуже дорога проблема –автоматизована система, якою приходиться займатися, щоб підтримувати їїжиттєдіяльність.</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Система адміністративного менеджменту, як уже відзначалося, первинна.Спочатку потрібно її освоїти, налагодивши весь документообіг. Системаповинна бути не тільки на папері, але й у головах персоналу. Підприємствоповинно працювати в режимі ощадливого виробництва.</w:t>
      </w:r>
    </w:p>
    <w:p w:rsidR="00DE7332"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Тільки після цього має сенс автоматизації адміністративної системи.З позиції адміністрування автоматизація управлінських процесів – цепослуга, що дозволяє автоматизувати обробку інформації. Сенс впровадженняінформаційних технологій втрачається, якщо не освоєна системаадміністративного менеджменту.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Ефект у більшості західних компаній від впровадження інформаційнихтехнологій значно вище, ніж у багатьох вітчизняних тільки за однієюпричиною, – вони мають добре налагоджену систему адміністративногоменеджменту.</w:t>
      </w:r>
    </w:p>
    <w:p w:rsidR="003D394E" w:rsidRPr="00DE7332"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Система адміністративного менеджменту первинна стосовноінформаційних технологій в управлінні</w:t>
      </w:r>
      <w:r w:rsidRPr="003D394E">
        <w:rPr>
          <w:rFonts w:eastAsia="TimesNewRomanPSMT"/>
          <w:sz w:val="20"/>
          <w:szCs w:val="20"/>
          <w:lang w:eastAsia="en-US"/>
        </w:rPr>
        <w:t>.</w:t>
      </w:r>
    </w:p>
    <w:p w:rsidR="003D394E" w:rsidRDefault="003D394E" w:rsidP="003D394E">
      <w:pPr>
        <w:autoSpaceDE w:val="0"/>
        <w:autoSpaceDN w:val="0"/>
        <w:adjustRightInd w:val="0"/>
        <w:ind w:firstLine="709"/>
        <w:rPr>
          <w:rFonts w:eastAsia="TimesNewRomanPSMT"/>
          <w:b/>
          <w:i/>
          <w:sz w:val="28"/>
          <w:szCs w:val="28"/>
          <w:lang w:eastAsia="en-US"/>
        </w:rPr>
      </w:pPr>
      <w:r>
        <w:rPr>
          <w:b/>
          <w:i/>
          <w:color w:val="000000"/>
          <w:sz w:val="28"/>
          <w:szCs w:val="28"/>
        </w:rPr>
        <w:t>3</w:t>
      </w:r>
      <w:r w:rsidRPr="003D394E">
        <w:rPr>
          <w:b/>
          <w:i/>
          <w:color w:val="000000"/>
          <w:sz w:val="28"/>
          <w:szCs w:val="28"/>
        </w:rPr>
        <w:t xml:space="preserve">. </w:t>
      </w:r>
      <w:r w:rsidRPr="003D394E">
        <w:rPr>
          <w:rFonts w:eastAsia="TimesNewRomanPSMT"/>
          <w:b/>
          <w:i/>
          <w:sz w:val="28"/>
          <w:szCs w:val="28"/>
          <w:lang w:eastAsia="en-US"/>
        </w:rPr>
        <w:t>Адміністративна система менеджменту і система якості.</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Сьогодні в Україні значна кількіст</w:t>
      </w:r>
      <w:r w:rsidR="00DE7332">
        <w:rPr>
          <w:rFonts w:eastAsia="TimesNewRomanPSMT"/>
          <w:sz w:val="28"/>
          <w:szCs w:val="28"/>
          <w:lang w:eastAsia="en-US"/>
        </w:rPr>
        <w:t>ь видів продукції підлягає обовʼ</w:t>
      </w:r>
      <w:r w:rsidRPr="003D394E">
        <w:rPr>
          <w:rFonts w:eastAsia="TimesNewRomanPSMT"/>
          <w:sz w:val="28"/>
          <w:szCs w:val="28"/>
          <w:lang w:eastAsia="en-US"/>
        </w:rPr>
        <w:t>язковійсертифікації. Частина продукції проходить добровільну сертифікацію.У промислово ро</w:t>
      </w:r>
      <w:r w:rsidR="00DE7332">
        <w:rPr>
          <w:rFonts w:eastAsia="TimesNewRomanPSMT"/>
          <w:sz w:val="28"/>
          <w:szCs w:val="28"/>
          <w:lang w:eastAsia="en-US"/>
        </w:rPr>
        <w:t>звинених країнах сертифікація зʼявилася в 20-</w:t>
      </w:r>
      <w:r w:rsidRPr="003D394E">
        <w:rPr>
          <w:rFonts w:eastAsia="TimesNewRomanPSMT"/>
          <w:sz w:val="28"/>
          <w:szCs w:val="28"/>
          <w:lang w:eastAsia="en-US"/>
        </w:rPr>
        <w:t>ті рокиминулого сторіччя, а дер</w:t>
      </w:r>
      <w:r w:rsidR="00DE7332">
        <w:rPr>
          <w:rFonts w:eastAsia="TimesNewRomanPSMT"/>
          <w:sz w:val="28"/>
          <w:szCs w:val="28"/>
          <w:lang w:eastAsia="en-US"/>
        </w:rPr>
        <w:t>жавні системи сертифікації в 60-</w:t>
      </w:r>
      <w:r w:rsidRPr="003D394E">
        <w:rPr>
          <w:rFonts w:eastAsia="TimesNewRomanPSMT"/>
          <w:sz w:val="28"/>
          <w:szCs w:val="28"/>
          <w:lang w:eastAsia="en-US"/>
        </w:rPr>
        <w:t>ті роки. Приблизно90 % виробленої в Європі продукції проходить сертифікацію, що підтверджуєвідповідність продукції з</w:t>
      </w:r>
      <w:r w:rsidR="00DE7332">
        <w:rPr>
          <w:rFonts w:eastAsia="TimesNewRomanPSMT"/>
          <w:sz w:val="28"/>
          <w:szCs w:val="28"/>
          <w:lang w:eastAsia="en-US"/>
        </w:rPr>
        <w:t>агальнозрозумілим, загальнообовʼ</w:t>
      </w:r>
      <w:r w:rsidRPr="003D394E">
        <w:rPr>
          <w:rFonts w:eastAsia="TimesNewRomanPSMT"/>
          <w:sz w:val="28"/>
          <w:szCs w:val="28"/>
          <w:lang w:eastAsia="en-US"/>
        </w:rPr>
        <w:t>язковим ісформульованим у стандартах потребам і очікуванням споживачів.</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Відповідність продукції, під якою розуміються технічні засоби,перероблені матеріали, інтелектуальна продукція і послуги, потребам іочікуванням споживачів забезпечується у підприємствах системами якості.</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Системи якості, що використовуються, базуються на державнихстандартах серії ДСТУ ISO 9000 (відповідають міжнародним стандартам серіїISO 9000). Крім того, у вітчизняній харчовій промисловості деякі підприємстваосвоїли спеціальні системи забезпечення безпеки продуктів харчуванняHACCP (Система аналізу небезпек і управління критичними точками).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lastRenderedPageBreak/>
        <w:t>Ведучі у світі автомобільні компанії при побудові своїх систем якостікеруються стандартами QS 9000, у яких ідеї стандартів серії ISO 9000розвинуті, а вимоги є більш жорсткими.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Багато закордонних компаній використовують системи менеджментуякості на базі концепції «шість сигма», прагнучи передбачати і випередитиможливі зміни, які викликаються зростаючими очікуваннями клієнтів, швидкимрозвитком технологій і глобальною конкуренцією. Система на базі концепції«шість сигма» дозволяє враховувати вимоги споживачів у всіх сферахдіяльності підприємства.</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Опис і удосконалення керованих процесів у межах освоєнняадміністративної системи менеджменту є тією вихідною основою, на якійбудується система якості будь-якого підприємства.Зазвичай, це тільки лише вихідна основа, але не сама система якості, якіноді невірно вважають.</w:t>
      </w:r>
    </w:p>
    <w:p w:rsidR="003D394E" w:rsidRPr="00DE7332"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Однак, безумовно, що без чіткого опису й ув'язування процесів створеннясистеми якості неможливе. Освоєння системи сучасного адміністративногоменеджменту повинне передувати створенню системи якості. Якщо данавимога не дотримується, то буде породжено багато паперових документів, щослабко впливають на реальний стан з якістю. Єдина реальна нагорода, яку укращому випадку одержують підприємства після виконання всіх робіт, – цепаперовий сертифікат. Тому для того, щоб реально запрацювала система якості,необхідна, насамперед, працююча адміністративна система менеджменту.</w:t>
      </w:r>
    </w:p>
    <w:p w:rsidR="003D394E" w:rsidRPr="003D394E" w:rsidRDefault="003D394E" w:rsidP="003D394E">
      <w:pPr>
        <w:autoSpaceDE w:val="0"/>
        <w:autoSpaceDN w:val="0"/>
        <w:adjustRightInd w:val="0"/>
        <w:ind w:firstLine="709"/>
        <w:rPr>
          <w:b/>
          <w:i/>
          <w:color w:val="000000"/>
          <w:sz w:val="28"/>
          <w:szCs w:val="28"/>
        </w:rPr>
      </w:pPr>
      <w:r>
        <w:rPr>
          <w:b/>
          <w:i/>
          <w:color w:val="000000"/>
          <w:sz w:val="28"/>
          <w:szCs w:val="28"/>
        </w:rPr>
        <w:t>4</w:t>
      </w:r>
      <w:r w:rsidRPr="003D394E">
        <w:rPr>
          <w:b/>
          <w:i/>
          <w:color w:val="000000"/>
          <w:sz w:val="28"/>
          <w:szCs w:val="28"/>
        </w:rPr>
        <w:t xml:space="preserve">. </w:t>
      </w:r>
      <w:r w:rsidRPr="003D394E">
        <w:rPr>
          <w:rFonts w:eastAsia="TimesNewRomanPSMT"/>
          <w:b/>
          <w:i/>
          <w:sz w:val="28"/>
          <w:szCs w:val="28"/>
          <w:lang w:eastAsia="en-US"/>
        </w:rPr>
        <w:t>Адміністративний менеджмент і ощадливе виробництвом товарів</w:t>
      </w:r>
    </w:p>
    <w:p w:rsidR="00E810A1" w:rsidRPr="003D394E" w:rsidRDefault="003D394E" w:rsidP="003D394E">
      <w:pPr>
        <w:autoSpaceDE w:val="0"/>
        <w:autoSpaceDN w:val="0"/>
        <w:adjustRightInd w:val="0"/>
        <w:ind w:firstLine="709"/>
        <w:rPr>
          <w:b/>
          <w:i/>
          <w:sz w:val="28"/>
          <w:szCs w:val="28"/>
          <w:lang w:val="uk-UA"/>
        </w:rPr>
      </w:pPr>
      <w:r w:rsidRPr="003D394E">
        <w:rPr>
          <w:rFonts w:eastAsia="TimesNewRomanPSMT"/>
          <w:b/>
          <w:i/>
          <w:sz w:val="28"/>
          <w:szCs w:val="28"/>
          <w:lang w:eastAsia="en-US"/>
        </w:rPr>
        <w:t>(надання послуг).</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Регулярний адміністративний менеджмент дозволяє перейти доорганізації ощадливого виробництва товарів (надання послуг). Ощадливевиробництво є революційним, проривним підходом до менеджменту взагалі іуправлінню якістю зокрема, оскільки забезпечує довгостроковуконкурентоспроможність підприємств без суттєвих капіталовкладень.</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Для вітчизняних підприємств система ощадливого виробництва вкрайактуальна, тому що її використання може суттєво підвищитиконкурентоспроможність вироблених товарів і послуг.Послідовники ощадливого виробництва на Заході й в Азії, стверджують,що, наприклад, у таких галузях, як металургія або машинобудування, привикористанні цього підходу найчастіше не потрібно закуповувати обладнання,змінювати матеріали і технології, не потрібно навіть нічого комп’ютеризувати.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Нічого, крім менеджменту, тут не потрібно.Необхідно тільки вирішити всі організаційні проблеми – чітко до деталейналагодити весь процес виробництва, а також вирішити проблему мотиваціїперсоналу на кожному робочому місці. Ця непроста задача вирішується врамках системи адміністративного менеджменту.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Щоб виробництво було ощадливим необхідна налагоджена системаадміністративного менеджменту.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xml:space="preserve">Ідея ощадливого виробництва («lean production») уперше виникла і </w:t>
      </w:r>
      <w:r w:rsidR="00DE7332">
        <w:rPr>
          <w:rFonts w:eastAsia="TimesNewRomanPSMT"/>
          <w:sz w:val="28"/>
          <w:szCs w:val="28"/>
          <w:lang w:eastAsia="en-US"/>
        </w:rPr>
        <w:t xml:space="preserve">булла </w:t>
      </w:r>
      <w:r w:rsidRPr="003D394E">
        <w:rPr>
          <w:rFonts w:eastAsia="TimesNewRomanPSMT"/>
          <w:sz w:val="28"/>
          <w:szCs w:val="28"/>
          <w:lang w:eastAsia="en-US"/>
        </w:rPr>
        <w:t>реалізована в японської авто</w:t>
      </w:r>
      <w:r w:rsidR="00DE7332">
        <w:rPr>
          <w:rFonts w:eastAsia="TimesNewRomanPSMT"/>
          <w:sz w:val="28"/>
          <w:szCs w:val="28"/>
          <w:lang w:eastAsia="en-US"/>
        </w:rPr>
        <w:t>будівній компанії «Тойота» у 70-</w:t>
      </w:r>
      <w:r w:rsidRPr="003D394E">
        <w:rPr>
          <w:rFonts w:eastAsia="TimesNewRomanPSMT"/>
          <w:sz w:val="28"/>
          <w:szCs w:val="28"/>
          <w:lang w:eastAsia="en-US"/>
        </w:rPr>
        <w:t xml:space="preserve">х роках </w:t>
      </w:r>
      <w:r w:rsidRPr="003D394E">
        <w:rPr>
          <w:rFonts w:eastAsia="TimesNewRomanPSMT"/>
          <w:sz w:val="28"/>
          <w:szCs w:val="28"/>
          <w:lang w:eastAsia="en-US"/>
        </w:rPr>
        <w:lastRenderedPageBreak/>
        <w:t>минулогосторіччя. Реалізація ідеї ощадливого виробництва залишається й у наш часкращим зразком вирішення проблем управління.</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Японський професор Ясухіро Монден, що узагальнив і теоретичноосмислив досвід автобудівної компанії «Тойота», писав у книзі, виданої у СШАв 1983 році, що ця система являє приклад комплексного управління. На йогодумку, досить ймовірно те, що наступний гігантський стрибок вперед узастосуванні нових методів управління виробництвом відбудеться не швидко.</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Сучасний адміністративний менеджмент є лише частиною комплексногоуправління виробництвом, оскільки його предмет обмежується лишеорганізацією самого управління.</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Суть ідеї ощадливого виробництва полягає у виявленні і виключенні зпроцесу виробництва всіх зайвих матеріальних ресурсів, дій і операцій, щопрямо не беруть участь у створенні нової споживчої вартості, а отже, тількишкодять підприємствам, збільшуючи собівартість продукції.</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Система комплексного управління виробництвом компанії «Тойота»привернула увагу керівників усіх галузей японської економіки після нафтовоїкризи наприкінці 1973 року. Зіштовхнувшись з безпрецедентною інфляцією,викликаною зростанням витрат виробництва, більшість японських фірмзазнавали збитків, у той час як «Тойота» одержувала величезні прибутки. Наприкладі «Тойоти» стало очевидним, що структура підприємства повинна бутиощадливою і міцною.</w:t>
      </w:r>
    </w:p>
    <w:p w:rsidR="00DE7332"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Багато японських компаній перебороли депресію після нафтової кризизавдяки тому, що цілком або частково впровадили комплексну системууправління «Тойоти» у себе. Система «Тойоти» може зіграти, як писав Я.Монден важливу роль у поліпшенні організації не тільки американських ієвропейських фірм, але і фірм в усьому світі, особливо в автомобільнійпромисловості.</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Основний принцип системи управління компанією «Тойота» говорить:виробництво необхідних деталей у потрібний час і у потрібній кількості.Реалізація даного принципу дозволяє знижувати витрати виробництва зарахунок скорочення непотрібних проміжних вузлів і готових виробів.</w:t>
      </w:r>
    </w:p>
    <w:p w:rsidR="003D394E" w:rsidRPr="003D394E" w:rsidRDefault="003D394E" w:rsidP="003D394E">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Для цього слід вирішити три проміжні підзадачі:</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1) оперативне регулювання обсягу і номенклатури виробництва, щодопомагає системі пристосовуватися до щоденних і щомісячних коливаньпопиту;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2) забезпечення якості на рівні, що дозволяє постачати для кожноїнаступної операції деталі вищої якості з боку суміжників;</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3) активізація працівників, оскільки підприємство використовуєтрудові ресурси на шляху до головної мети.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Усі три задачі повинні вирішуватися у комплексі. Одна залежить відіншої. Жодну з них не можна успішно вирішити окремо, не вирішуючи інших.</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Стовпами комплексної системи управління компанією «Тойота» є першідва принципи: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lastRenderedPageBreak/>
        <w:t>1) принцип «точно у час» («just–in–time»), що означає виробництвопотрібного виду виробів у потрібній кількості й у потрібний час;</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2) принцип «автономізації» (японською – «дзидока»), якщо спрощено,це означає самостійний контроль працівника за браком.</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На основі реалізації принципів «точно у час» і «автономізації»досягається безперервність потоку продукції й адаптація виробництва до змінпопиту за кількістю і номенклатурою продукції.</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Два наступні принципи комплексної системи управління компанією«Тойота» – це:</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1) принцип «гнучкого використання робочої сили», що означає змінучисельності робітників у залежності від коливань попиту;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2) принцип «розвитку творчого мислення і впровадженняконструктивних ідей».</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Для реалізації принципів «точно у час» («just in time»), «автономізації»,«гнучкого використання робочої сили», «розвитку творчого мислення івпровадження конструктивних ідей», що визначають вихідну основукомплексного управління компанією «Тойота», були розроблені відповідніметоди.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Деякі з методів комплексного управління компанією «Тойота», якщоскористатися термінологією Анрі Файоля, можна прямо віднести до технічноїсистеми організації.</w:t>
      </w:r>
    </w:p>
    <w:p w:rsidR="003D394E" w:rsidRPr="003D394E" w:rsidRDefault="003D394E" w:rsidP="003D394E">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Це, наприклад, такі технічні методи комплексного управління, як:</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система «канбан», що використовується для забезпечення функціонуваннявиробництва і роботи постачальників за принципом ««точно у час» («just–in–time»);</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методи «вирівнювання» виробництва продукції, пристосованого до змінпопиту;</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скорочення часу переналагодження обладнання для виробництва продукціїдрібними партіями;</w:t>
      </w:r>
    </w:p>
    <w:p w:rsidR="003D394E" w:rsidRPr="003D394E" w:rsidRDefault="003D394E" w:rsidP="003D394E">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схеми раціонального розміщення виробничого обладнання для організації</w:t>
      </w:r>
    </w:p>
    <w:p w:rsidR="003D394E" w:rsidRPr="003D394E" w:rsidRDefault="003D394E" w:rsidP="003D394E">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сонхронізованих багатопредметних виробничих потоків;</w:t>
      </w:r>
    </w:p>
    <w:p w:rsidR="003D394E" w:rsidRPr="003D394E" w:rsidRDefault="003D394E" w:rsidP="003D394E">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нормування операцій для забезпечення їх збалансованості, а також ін.</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Кожний з технічних методів окремо і комплексна система управліннякомпанією «Тойота» у цілому стають по-справжньому життєвими, завдякиактивізації людського фактору або застосуванню методів, що відносяться дозабезпечення функціонування соціальної системи (того, що Анрі Файоль,образно назвав – соціальним тілом). Тому можна цілком обґрунтовано виділитивідповідну групу соціально-трудових методів.</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До групи соціально-трудових методів комплексної системи управлінняможна віднести: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організацію і розвиток діяльності малих груп («кружків якості») щодоудосконалення виробництва;</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автономний контроль якості продукції безпосередньо на робочому місцісамим робітником;</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lastRenderedPageBreak/>
        <w:t>– використання робітників, що володіють декількома професіями, длязабезпечення гнучкості виробництва;</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 систему «функціонального управління», що використовується для поширенняна все підприємство методів контролю якості продукції і управління витратамита ін.</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Таким чином, технічні методи, що застосовуються у компанії «Тойота»,визначаючи належну організацію виробництва, обумовлюють ефективневикористання робочої сили, матеріалів і обладнання.</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Так, функціонування виробництва і робота постачальників за принципом««точно у час» («just–in–time») робить непотрібними запаси матеріалів назаводах. Запаси можуть бути цілком ліквідовані. Як наслідок не потрібнимивиявляються складські приміщення, зменшуються витрати на утриманнявиробничих запасів, зростає оборот капіталу.</w:t>
      </w:r>
    </w:p>
    <w:p w:rsidR="003D394E" w:rsidRPr="00DE7332"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У компанії «Тойота» не стали покладатися винятково на методи</w:t>
      </w:r>
      <w:r w:rsidR="00DE7332">
        <w:rPr>
          <w:rFonts w:eastAsia="TimesNewRomanPSMT"/>
          <w:sz w:val="28"/>
          <w:szCs w:val="28"/>
          <w:lang w:eastAsia="en-US"/>
        </w:rPr>
        <w:t xml:space="preserve"> централізованого оперативно-</w:t>
      </w:r>
      <w:r w:rsidRPr="003D394E">
        <w:rPr>
          <w:rFonts w:eastAsia="TimesNewRomanPSMT"/>
          <w:sz w:val="28"/>
          <w:szCs w:val="28"/>
          <w:lang w:eastAsia="en-US"/>
        </w:rPr>
        <w:t xml:space="preserve">виробничого планування, що визначає виробничіграфіки відразу для всіх стадій виробничого процесу. Коли виробничий </w:t>
      </w:r>
      <w:r w:rsidR="00DE7332">
        <w:rPr>
          <w:rFonts w:eastAsia="TimesNewRomanPSMT"/>
          <w:sz w:val="28"/>
          <w:szCs w:val="28"/>
          <w:lang w:eastAsia="en-US"/>
        </w:rPr>
        <w:t xml:space="preserve">процесс </w:t>
      </w:r>
      <w:r w:rsidRPr="003D394E">
        <w:rPr>
          <w:rFonts w:eastAsia="TimesNewRomanPSMT"/>
          <w:sz w:val="28"/>
          <w:szCs w:val="28"/>
          <w:lang w:eastAsia="en-US"/>
        </w:rPr>
        <w:t>досить складний і продукція збирається з тисячі вузлів і деталей, важкореалізувати принцип ««точно у час» («just–in–time»). Тому у компанії «Тойота»для регулювання виробничих потоків розробили і стали впершевикористовувати систему «канбан», що служить засобом реалізації принципу</w:t>
      </w:r>
      <w:r w:rsidRPr="00DE7332">
        <w:rPr>
          <w:rFonts w:eastAsia="TimesNewRomanPSMT"/>
          <w:sz w:val="28"/>
          <w:szCs w:val="28"/>
          <w:lang w:eastAsia="en-US"/>
        </w:rPr>
        <w:t>««</w:t>
      </w:r>
      <w:r w:rsidRPr="003D394E">
        <w:rPr>
          <w:rFonts w:eastAsia="TimesNewRomanPSMT"/>
          <w:sz w:val="28"/>
          <w:szCs w:val="28"/>
          <w:lang w:eastAsia="en-US"/>
        </w:rPr>
        <w:t>точноучас</w:t>
      </w:r>
      <w:r w:rsidRPr="00DE7332">
        <w:rPr>
          <w:rFonts w:eastAsia="TimesNewRomanPSMT"/>
          <w:sz w:val="28"/>
          <w:szCs w:val="28"/>
          <w:lang w:eastAsia="en-US"/>
        </w:rPr>
        <w:t>» («</w:t>
      </w:r>
      <w:r w:rsidRPr="003D394E">
        <w:rPr>
          <w:rFonts w:eastAsia="TimesNewRomanPSMT"/>
          <w:sz w:val="28"/>
          <w:szCs w:val="28"/>
          <w:lang w:val="en-US" w:eastAsia="en-US"/>
        </w:rPr>
        <w:t>just</w:t>
      </w:r>
      <w:r w:rsidRPr="00DE7332">
        <w:rPr>
          <w:rFonts w:eastAsia="TimesNewRomanPSMT"/>
          <w:sz w:val="28"/>
          <w:szCs w:val="28"/>
          <w:lang w:eastAsia="en-US"/>
        </w:rPr>
        <w:t>–</w:t>
      </w:r>
      <w:r w:rsidRPr="003D394E">
        <w:rPr>
          <w:rFonts w:eastAsia="TimesNewRomanPSMT"/>
          <w:sz w:val="28"/>
          <w:szCs w:val="28"/>
          <w:lang w:val="en-US" w:eastAsia="en-US"/>
        </w:rPr>
        <w:t>in</w:t>
      </w:r>
      <w:r w:rsidRPr="00DE7332">
        <w:rPr>
          <w:rFonts w:eastAsia="TimesNewRomanPSMT"/>
          <w:sz w:val="28"/>
          <w:szCs w:val="28"/>
          <w:lang w:eastAsia="en-US"/>
        </w:rPr>
        <w:t>–</w:t>
      </w:r>
      <w:r w:rsidRPr="003D394E">
        <w:rPr>
          <w:rFonts w:eastAsia="TimesNewRomanPSMT"/>
          <w:sz w:val="28"/>
          <w:szCs w:val="28"/>
          <w:lang w:val="en-US" w:eastAsia="en-US"/>
        </w:rPr>
        <w:t>time</w:t>
      </w:r>
      <w:r w:rsidRPr="00DE7332">
        <w:rPr>
          <w:rFonts w:eastAsia="TimesNewRomanPSMT"/>
          <w:sz w:val="28"/>
          <w:szCs w:val="28"/>
          <w:lang w:eastAsia="en-US"/>
        </w:rPr>
        <w:t>»).</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Функціональне управління у компанії «Тойота» – це підхід, щозабезпечує через функціональні наради керівництво виробленням і реалізацієюзагальної для всіх підрозділів підприємства політики з питань забезпечення</w:t>
      </w:r>
      <w:r w:rsidR="00DE7332">
        <w:rPr>
          <w:rFonts w:eastAsia="TimesNewRomanPSMT"/>
          <w:sz w:val="28"/>
          <w:szCs w:val="28"/>
          <w:lang w:eastAsia="en-US"/>
        </w:rPr>
        <w:t>ь</w:t>
      </w:r>
      <w:r w:rsidRPr="003D394E">
        <w:rPr>
          <w:rFonts w:eastAsia="TimesNewRomanPSMT"/>
          <w:sz w:val="28"/>
          <w:szCs w:val="28"/>
          <w:lang w:eastAsia="en-US"/>
        </w:rPr>
        <w:t>якості і управління витратами.</w:t>
      </w:r>
    </w:p>
    <w:p w:rsidR="003D394E" w:rsidRPr="003D394E" w:rsidRDefault="003D394E" w:rsidP="00DE7332">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Слід відмітити, що розвиток творчого мислення і впровадженняконструктивних ідей у виробництво через систему «кружків якості» і системуфункціонального управління стають можливими, завдяки достатній мотиваціїперсоналу японських компаній.</w:t>
      </w:r>
    </w:p>
    <w:p w:rsidR="003D394E" w:rsidRPr="003D394E" w:rsidRDefault="003D394E" w:rsidP="004A724C">
      <w:pPr>
        <w:autoSpaceDE w:val="0"/>
        <w:autoSpaceDN w:val="0"/>
        <w:adjustRightInd w:val="0"/>
        <w:ind w:firstLine="709"/>
        <w:jc w:val="both"/>
        <w:rPr>
          <w:rFonts w:eastAsia="TimesNewRomanPSMT"/>
          <w:sz w:val="28"/>
          <w:szCs w:val="28"/>
          <w:lang w:eastAsia="en-US"/>
        </w:rPr>
      </w:pPr>
      <w:r w:rsidRPr="003D394E">
        <w:rPr>
          <w:rFonts w:eastAsia="TimesNewRomanPSMT"/>
          <w:sz w:val="28"/>
          <w:szCs w:val="28"/>
          <w:lang w:eastAsia="en-US"/>
        </w:rPr>
        <w:t>Якщо порівнювати з американською, європейською, а тим більше звітчизняною практикою і практикою країн ближнього зарубіжжя, то мотиваціяперсоналу – це ключова проблема, яку успішно вирішують японські компанії упорівнянні з підприємствами інших країн.</w:t>
      </w:r>
    </w:p>
    <w:p w:rsidR="00295D6B" w:rsidRDefault="009E62C7" w:rsidP="008D778D">
      <w:pPr>
        <w:ind w:firstLine="720"/>
        <w:jc w:val="center"/>
        <w:rPr>
          <w:b/>
        </w:rPr>
      </w:pPr>
      <w:r w:rsidRPr="00BA27DB">
        <w:rPr>
          <w:b/>
          <w:sz w:val="28"/>
          <w:szCs w:val="28"/>
          <w:lang w:val="uk-UA"/>
        </w:rPr>
        <w:br w:type="page"/>
      </w:r>
      <w:r w:rsidR="00B54B87">
        <w:rPr>
          <w:b/>
          <w:lang w:val="uk-UA"/>
        </w:rPr>
        <w:lastRenderedPageBreak/>
        <w:t xml:space="preserve">3. </w:t>
      </w:r>
      <w:r w:rsidR="004C1EBA" w:rsidRPr="004C1EBA">
        <w:rPr>
          <w:b/>
        </w:rPr>
        <w:t>ПЛАНИ ПРАКТИЧНИХ ЗАНЯТЬ</w:t>
      </w:r>
    </w:p>
    <w:p w:rsidR="00D15F41" w:rsidRPr="008D778D" w:rsidRDefault="00D15F41" w:rsidP="008D778D">
      <w:pPr>
        <w:ind w:firstLine="720"/>
        <w:jc w:val="center"/>
        <w:rPr>
          <w:sz w:val="28"/>
          <w:szCs w:val="28"/>
          <w:lang w:val="uk-UA"/>
        </w:rPr>
      </w:pPr>
    </w:p>
    <w:p w:rsidR="00E507AF" w:rsidRPr="00A021C3" w:rsidRDefault="00295D6B" w:rsidP="00E507AF">
      <w:pPr>
        <w:rPr>
          <w:b/>
          <w:sz w:val="28"/>
          <w:szCs w:val="28"/>
          <w:lang w:val="uk-UA"/>
        </w:rPr>
      </w:pPr>
      <w:r w:rsidRPr="00A021C3">
        <w:rPr>
          <w:b/>
          <w:sz w:val="28"/>
          <w:szCs w:val="28"/>
          <w:lang w:val="uk-UA"/>
        </w:rPr>
        <w:t xml:space="preserve">Тема 1. </w:t>
      </w:r>
      <w:r w:rsidR="00E507AF" w:rsidRPr="00A021C3">
        <w:rPr>
          <w:b/>
          <w:sz w:val="28"/>
          <w:szCs w:val="28"/>
          <w:lang w:val="uk-UA"/>
        </w:rPr>
        <w:t>Адміністративний менеджмент: теоретичні засади.</w:t>
      </w:r>
    </w:p>
    <w:p w:rsidR="00E507AF" w:rsidRPr="00A021C3" w:rsidRDefault="00E507AF" w:rsidP="00E507AF">
      <w:pPr>
        <w:rPr>
          <w:sz w:val="28"/>
          <w:szCs w:val="28"/>
          <w:lang w:val="uk-UA"/>
        </w:rPr>
      </w:pPr>
      <w:r w:rsidRPr="00A021C3">
        <w:rPr>
          <w:sz w:val="28"/>
          <w:szCs w:val="28"/>
          <w:lang w:val="uk-UA"/>
        </w:rPr>
        <w:t>1. Історичні передумови та еволюція адміністративного менеджменту. Основоположники теорії адміністративного менеджменту.</w:t>
      </w:r>
    </w:p>
    <w:p w:rsidR="00E507AF" w:rsidRPr="00A021C3" w:rsidRDefault="00E507AF" w:rsidP="00E507AF">
      <w:pPr>
        <w:rPr>
          <w:sz w:val="28"/>
          <w:szCs w:val="28"/>
          <w:lang w:val="uk-UA"/>
        </w:rPr>
      </w:pPr>
      <w:r w:rsidRPr="00A021C3">
        <w:rPr>
          <w:sz w:val="28"/>
          <w:szCs w:val="28"/>
          <w:lang w:val="uk-UA"/>
        </w:rPr>
        <w:t>2. Сучасна концепція адміністративного менеджменту та її критика.</w:t>
      </w:r>
    </w:p>
    <w:p w:rsidR="00E507AF" w:rsidRPr="00A021C3" w:rsidRDefault="00E507AF" w:rsidP="00E507AF">
      <w:pPr>
        <w:rPr>
          <w:sz w:val="28"/>
          <w:szCs w:val="28"/>
          <w:lang w:val="uk-UA"/>
        </w:rPr>
      </w:pPr>
      <w:r w:rsidRPr="00A021C3">
        <w:rPr>
          <w:sz w:val="28"/>
          <w:szCs w:val="28"/>
          <w:lang w:val="uk-UA"/>
        </w:rPr>
        <w:t>3. Адміністративний менеджмент у категорійно-понятійному апараті юридичної науки.</w:t>
      </w:r>
    </w:p>
    <w:p w:rsidR="00E507AF" w:rsidRPr="00A021C3" w:rsidRDefault="00E507AF" w:rsidP="00E507AF">
      <w:pPr>
        <w:rPr>
          <w:sz w:val="28"/>
          <w:szCs w:val="28"/>
          <w:lang w:val="uk-UA"/>
        </w:rPr>
      </w:pPr>
      <w:r w:rsidRPr="00A021C3">
        <w:rPr>
          <w:sz w:val="28"/>
          <w:szCs w:val="28"/>
          <w:lang w:val="uk-UA"/>
        </w:rPr>
        <w:t>4. Менеджмент у публічній та приватній сфері: спільне та відмінне.</w:t>
      </w:r>
    </w:p>
    <w:p w:rsidR="004A582A" w:rsidRPr="00A021C3" w:rsidRDefault="00E507AF" w:rsidP="00E507AF">
      <w:pPr>
        <w:rPr>
          <w:b/>
          <w:sz w:val="28"/>
          <w:szCs w:val="28"/>
          <w:lang w:val="uk-UA"/>
        </w:rPr>
      </w:pPr>
      <w:r w:rsidRPr="00A021C3">
        <w:rPr>
          <w:sz w:val="28"/>
          <w:szCs w:val="28"/>
          <w:lang w:val="uk-UA"/>
        </w:rPr>
        <w:t>5. Проблеми та перспективи розвитку адміністративного менеджменту.</w:t>
      </w:r>
    </w:p>
    <w:p w:rsidR="009E79D0" w:rsidRDefault="009E79D0" w:rsidP="009E79D0">
      <w:pPr>
        <w:jc w:val="both"/>
        <w:rPr>
          <w:b/>
          <w:i/>
          <w:sz w:val="28"/>
          <w:szCs w:val="28"/>
          <w:lang w:val="uk-UA"/>
        </w:rPr>
      </w:pPr>
    </w:p>
    <w:p w:rsidR="00A021C3" w:rsidRPr="00A021C3" w:rsidRDefault="00A021C3" w:rsidP="009E79D0">
      <w:pPr>
        <w:jc w:val="both"/>
        <w:rPr>
          <w:b/>
          <w:i/>
          <w:sz w:val="28"/>
          <w:szCs w:val="28"/>
          <w:lang w:val="uk-UA"/>
        </w:rPr>
      </w:pPr>
    </w:p>
    <w:p w:rsidR="00E507AF" w:rsidRPr="00A021C3" w:rsidRDefault="004A582A" w:rsidP="00E507AF">
      <w:pPr>
        <w:jc w:val="both"/>
        <w:rPr>
          <w:b/>
          <w:sz w:val="28"/>
          <w:szCs w:val="28"/>
          <w:lang w:val="uk-UA"/>
        </w:rPr>
      </w:pPr>
      <w:r w:rsidRPr="00A021C3">
        <w:rPr>
          <w:b/>
          <w:sz w:val="28"/>
          <w:szCs w:val="28"/>
          <w:lang w:val="uk-UA"/>
        </w:rPr>
        <w:t xml:space="preserve">Тема 2. </w:t>
      </w:r>
      <w:r w:rsidR="00E507AF" w:rsidRPr="00A021C3">
        <w:rPr>
          <w:b/>
          <w:sz w:val="28"/>
          <w:szCs w:val="28"/>
          <w:lang w:val="uk-UA"/>
        </w:rPr>
        <w:t>Система адміністративного менеджменту та апарат управління</w:t>
      </w:r>
    </w:p>
    <w:p w:rsidR="00E507AF" w:rsidRPr="00A021C3" w:rsidRDefault="00E507AF" w:rsidP="00E507AF">
      <w:pPr>
        <w:pStyle w:val="Default"/>
        <w:jc w:val="both"/>
        <w:rPr>
          <w:sz w:val="28"/>
          <w:szCs w:val="28"/>
          <w:lang w:val="uk-UA"/>
        </w:rPr>
      </w:pPr>
      <w:r w:rsidRPr="00A021C3">
        <w:rPr>
          <w:sz w:val="28"/>
          <w:szCs w:val="28"/>
          <w:lang w:val="uk-UA"/>
        </w:rPr>
        <w:t xml:space="preserve">1. Основні категорії адміністративного менеджменту. </w:t>
      </w:r>
    </w:p>
    <w:p w:rsidR="00E507AF" w:rsidRPr="00A021C3" w:rsidRDefault="00E507AF" w:rsidP="00E507AF">
      <w:pPr>
        <w:pStyle w:val="Default"/>
        <w:jc w:val="both"/>
        <w:rPr>
          <w:sz w:val="28"/>
          <w:szCs w:val="28"/>
          <w:lang w:val="uk-UA"/>
        </w:rPr>
      </w:pPr>
      <w:r w:rsidRPr="00A021C3">
        <w:rPr>
          <w:sz w:val="28"/>
          <w:szCs w:val="28"/>
          <w:lang w:val="uk-UA"/>
        </w:rPr>
        <w:t>2. Система адміністративного управління (Administrative Management system), її структура та особливості.</w:t>
      </w:r>
    </w:p>
    <w:p w:rsidR="00E507AF" w:rsidRPr="00A021C3" w:rsidRDefault="00E507AF" w:rsidP="00E507AF">
      <w:pPr>
        <w:pStyle w:val="Default"/>
        <w:jc w:val="both"/>
        <w:rPr>
          <w:sz w:val="28"/>
          <w:szCs w:val="28"/>
          <w:lang w:val="uk-UA"/>
        </w:rPr>
      </w:pPr>
      <w:r w:rsidRPr="00A021C3">
        <w:rPr>
          <w:sz w:val="28"/>
          <w:szCs w:val="28"/>
          <w:lang w:val="uk-UA"/>
        </w:rPr>
        <w:t>3. Адміністрація як субʼєкт адміністративного менеджменту.</w:t>
      </w:r>
    </w:p>
    <w:p w:rsidR="00B5549F" w:rsidRPr="00A021C3" w:rsidRDefault="00E507AF" w:rsidP="00E507AF">
      <w:pPr>
        <w:spacing w:line="276" w:lineRule="auto"/>
        <w:rPr>
          <w:sz w:val="28"/>
          <w:szCs w:val="28"/>
          <w:lang w:val="uk-UA"/>
        </w:rPr>
      </w:pPr>
      <w:r w:rsidRPr="00A021C3">
        <w:rPr>
          <w:sz w:val="28"/>
          <w:szCs w:val="28"/>
          <w:lang w:val="uk-UA"/>
        </w:rPr>
        <w:t>4. Менеджер-адміністратор як ключовий елемент системи адміністративного управління і субʼєкт адміністративного менеджменту.</w:t>
      </w:r>
    </w:p>
    <w:p w:rsidR="00E507AF" w:rsidRDefault="00E507AF" w:rsidP="00E507AF">
      <w:pPr>
        <w:spacing w:line="276" w:lineRule="auto"/>
        <w:rPr>
          <w:sz w:val="28"/>
          <w:szCs w:val="28"/>
          <w:lang w:val="uk-UA"/>
        </w:rPr>
      </w:pPr>
    </w:p>
    <w:p w:rsidR="00A021C3" w:rsidRPr="00A021C3" w:rsidRDefault="00A021C3" w:rsidP="00E507AF">
      <w:pPr>
        <w:spacing w:line="276" w:lineRule="auto"/>
        <w:rPr>
          <w:sz w:val="28"/>
          <w:szCs w:val="28"/>
          <w:lang w:val="uk-UA"/>
        </w:rPr>
      </w:pPr>
    </w:p>
    <w:p w:rsidR="00E507AF" w:rsidRPr="00A021C3" w:rsidRDefault="00E507AF" w:rsidP="00E507AF">
      <w:pPr>
        <w:pStyle w:val="Default"/>
        <w:widowControl w:val="0"/>
        <w:ind w:firstLine="230"/>
        <w:jc w:val="both"/>
        <w:rPr>
          <w:b/>
          <w:sz w:val="28"/>
          <w:szCs w:val="28"/>
          <w:lang w:val="uk-UA"/>
        </w:rPr>
      </w:pPr>
      <w:r w:rsidRPr="00A021C3">
        <w:rPr>
          <w:b/>
          <w:sz w:val="28"/>
          <w:szCs w:val="28"/>
          <w:lang w:val="uk-UA"/>
        </w:rPr>
        <w:t>Тема 3.Адміністративні методи управління.</w:t>
      </w:r>
    </w:p>
    <w:p w:rsidR="00E507AF" w:rsidRPr="00A021C3" w:rsidRDefault="00E507AF" w:rsidP="00E507AF">
      <w:pPr>
        <w:autoSpaceDE w:val="0"/>
        <w:autoSpaceDN w:val="0"/>
        <w:adjustRightInd w:val="0"/>
        <w:jc w:val="both"/>
        <w:rPr>
          <w:sz w:val="28"/>
          <w:szCs w:val="28"/>
          <w:lang w:val="uk-UA"/>
        </w:rPr>
      </w:pPr>
      <w:r w:rsidRPr="00A021C3">
        <w:rPr>
          <w:sz w:val="28"/>
          <w:szCs w:val="28"/>
          <w:lang w:val="uk-UA"/>
        </w:rPr>
        <w:t>1. Методи адміністративного менеджменту та їх класифікація.</w:t>
      </w:r>
    </w:p>
    <w:p w:rsidR="00E507AF" w:rsidRPr="00A021C3" w:rsidRDefault="00E507AF" w:rsidP="00E507AF">
      <w:pPr>
        <w:autoSpaceDE w:val="0"/>
        <w:autoSpaceDN w:val="0"/>
        <w:adjustRightInd w:val="0"/>
        <w:jc w:val="both"/>
        <w:rPr>
          <w:sz w:val="28"/>
          <w:szCs w:val="28"/>
          <w:lang w:val="uk-UA"/>
        </w:rPr>
      </w:pPr>
      <w:r w:rsidRPr="00A021C3">
        <w:rPr>
          <w:sz w:val="28"/>
          <w:szCs w:val="28"/>
          <w:lang w:val="uk-UA"/>
        </w:rPr>
        <w:t>2. О</w:t>
      </w:r>
      <w:r w:rsidRPr="00A021C3">
        <w:rPr>
          <w:sz w:val="28"/>
          <w:szCs w:val="28"/>
        </w:rPr>
        <w:t>рганізаційно</w:t>
      </w:r>
      <w:r w:rsidRPr="00A021C3">
        <w:rPr>
          <w:sz w:val="28"/>
          <w:szCs w:val="28"/>
          <w:lang w:val="uk-UA"/>
        </w:rPr>
        <w:t>-</w:t>
      </w:r>
      <w:r w:rsidRPr="00A021C3">
        <w:rPr>
          <w:sz w:val="28"/>
          <w:szCs w:val="28"/>
        </w:rPr>
        <w:t>розпорядчі та адміністративно-розпорядчі методи.</w:t>
      </w:r>
    </w:p>
    <w:p w:rsidR="00E507AF" w:rsidRPr="00A021C3" w:rsidRDefault="00E507AF" w:rsidP="00E507AF">
      <w:pPr>
        <w:spacing w:line="276" w:lineRule="auto"/>
        <w:rPr>
          <w:b/>
          <w:sz w:val="28"/>
          <w:szCs w:val="28"/>
          <w:lang w:val="uk-UA"/>
        </w:rPr>
      </w:pPr>
      <w:r w:rsidRPr="00A021C3">
        <w:rPr>
          <w:sz w:val="28"/>
          <w:szCs w:val="28"/>
          <w:lang w:val="uk-UA"/>
        </w:rPr>
        <w:t>3. Практичне застосування методів.</w:t>
      </w:r>
    </w:p>
    <w:p w:rsidR="00A021C3" w:rsidRDefault="00A021C3" w:rsidP="00E507AF">
      <w:pPr>
        <w:pStyle w:val="Default"/>
        <w:jc w:val="both"/>
        <w:rPr>
          <w:b/>
          <w:sz w:val="28"/>
          <w:szCs w:val="28"/>
          <w:lang w:val="uk-UA"/>
        </w:rPr>
      </w:pPr>
    </w:p>
    <w:p w:rsidR="00A021C3" w:rsidRDefault="00A021C3" w:rsidP="00E507AF">
      <w:pPr>
        <w:pStyle w:val="Default"/>
        <w:jc w:val="both"/>
        <w:rPr>
          <w:b/>
          <w:sz w:val="28"/>
          <w:szCs w:val="28"/>
          <w:lang w:val="uk-UA"/>
        </w:rPr>
      </w:pPr>
    </w:p>
    <w:p w:rsidR="00E507AF" w:rsidRPr="00A021C3" w:rsidRDefault="00E507AF" w:rsidP="00E507AF">
      <w:pPr>
        <w:pStyle w:val="Default"/>
        <w:jc w:val="both"/>
        <w:rPr>
          <w:b/>
          <w:sz w:val="28"/>
          <w:szCs w:val="28"/>
          <w:lang w:val="uk-UA"/>
        </w:rPr>
      </w:pPr>
      <w:r w:rsidRPr="00A021C3">
        <w:rPr>
          <w:b/>
          <w:sz w:val="28"/>
          <w:szCs w:val="28"/>
          <w:lang w:val="uk-UA"/>
        </w:rPr>
        <w:t>Тема 4. Планування, проектування та організація праці в адміністративному менеджменті.</w:t>
      </w:r>
    </w:p>
    <w:p w:rsidR="00E507AF" w:rsidRPr="00A021C3" w:rsidRDefault="00E507AF" w:rsidP="00E507AF">
      <w:pPr>
        <w:pStyle w:val="Default"/>
        <w:jc w:val="both"/>
        <w:rPr>
          <w:sz w:val="28"/>
          <w:szCs w:val="28"/>
          <w:lang w:val="uk-UA"/>
        </w:rPr>
      </w:pPr>
      <w:r w:rsidRPr="00A021C3">
        <w:rPr>
          <w:sz w:val="28"/>
          <w:szCs w:val="28"/>
          <w:lang w:val="uk-UA"/>
        </w:rPr>
        <w:t>1. Адміністративне планування: сутність, принципи, рівні.</w:t>
      </w:r>
    </w:p>
    <w:p w:rsidR="00E507AF" w:rsidRPr="00A021C3" w:rsidRDefault="00E507AF" w:rsidP="00E507AF">
      <w:pPr>
        <w:pStyle w:val="Default"/>
        <w:jc w:val="both"/>
        <w:rPr>
          <w:sz w:val="28"/>
          <w:szCs w:val="28"/>
          <w:lang w:val="uk-UA"/>
        </w:rPr>
      </w:pPr>
      <w:r w:rsidRPr="00A021C3">
        <w:rPr>
          <w:sz w:val="28"/>
          <w:szCs w:val="28"/>
          <w:lang w:val="uk-UA"/>
        </w:rPr>
        <w:t xml:space="preserve">2. Види і методи адміністративного планування </w:t>
      </w:r>
    </w:p>
    <w:p w:rsidR="00E507AF" w:rsidRPr="00A021C3" w:rsidRDefault="00E507AF" w:rsidP="00E507AF">
      <w:pPr>
        <w:pStyle w:val="Default"/>
        <w:jc w:val="both"/>
        <w:rPr>
          <w:sz w:val="28"/>
          <w:szCs w:val="28"/>
          <w:lang w:val="uk-UA"/>
        </w:rPr>
      </w:pPr>
      <w:r w:rsidRPr="00A021C3">
        <w:rPr>
          <w:sz w:val="28"/>
          <w:szCs w:val="28"/>
          <w:lang w:val="uk-UA"/>
        </w:rPr>
        <w:t>3. Прогнозування і програмування в адміністративному плануванні.</w:t>
      </w:r>
    </w:p>
    <w:p w:rsidR="00E507AF" w:rsidRPr="00A021C3" w:rsidRDefault="00E507AF" w:rsidP="00E507AF">
      <w:pPr>
        <w:pStyle w:val="Default"/>
        <w:jc w:val="both"/>
        <w:rPr>
          <w:sz w:val="28"/>
          <w:szCs w:val="28"/>
          <w:lang w:val="uk-UA"/>
        </w:rPr>
      </w:pPr>
      <w:r w:rsidRPr="00A021C3">
        <w:rPr>
          <w:sz w:val="28"/>
          <w:szCs w:val="28"/>
          <w:lang w:val="uk-UA"/>
        </w:rPr>
        <w:t>4. Процес адміністративного планування.</w:t>
      </w:r>
    </w:p>
    <w:p w:rsidR="00E507AF" w:rsidRPr="00A021C3" w:rsidRDefault="00E507AF" w:rsidP="00E507AF">
      <w:pPr>
        <w:pStyle w:val="Default"/>
        <w:jc w:val="both"/>
        <w:rPr>
          <w:sz w:val="28"/>
          <w:szCs w:val="28"/>
          <w:lang w:val="uk-UA"/>
        </w:rPr>
      </w:pPr>
      <w:r w:rsidRPr="00A021C3">
        <w:rPr>
          <w:sz w:val="28"/>
          <w:szCs w:val="28"/>
          <w:lang w:val="uk-UA"/>
        </w:rPr>
        <w:t>5. Організація структури адміністрації підприємства.</w:t>
      </w:r>
    </w:p>
    <w:p w:rsidR="00E507AF" w:rsidRPr="00A021C3" w:rsidRDefault="00E507AF" w:rsidP="00E507AF">
      <w:pPr>
        <w:jc w:val="both"/>
        <w:rPr>
          <w:b/>
          <w:sz w:val="28"/>
          <w:szCs w:val="28"/>
          <w:lang w:val="uk-UA"/>
        </w:rPr>
      </w:pPr>
      <w:r w:rsidRPr="00A021C3">
        <w:rPr>
          <w:sz w:val="28"/>
          <w:szCs w:val="28"/>
          <w:lang w:val="uk-UA"/>
        </w:rPr>
        <w:t>6. Методологічні основи проектування організаційних структур адміністративного управління.</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pStyle w:val="Default"/>
        <w:jc w:val="both"/>
        <w:rPr>
          <w:b/>
          <w:sz w:val="28"/>
          <w:szCs w:val="28"/>
          <w:lang w:val="uk-UA"/>
        </w:rPr>
      </w:pPr>
      <w:r w:rsidRPr="00A021C3">
        <w:rPr>
          <w:b/>
          <w:sz w:val="28"/>
          <w:szCs w:val="28"/>
          <w:lang w:val="uk-UA"/>
        </w:rPr>
        <w:t>Тема 5. Особливості м</w:t>
      </w:r>
      <w:r w:rsidRPr="00A021C3">
        <w:rPr>
          <w:b/>
          <w:sz w:val="28"/>
          <w:szCs w:val="28"/>
        </w:rPr>
        <w:t>отивування працівників</w:t>
      </w:r>
      <w:r w:rsidRPr="00A021C3">
        <w:rPr>
          <w:b/>
          <w:sz w:val="28"/>
          <w:szCs w:val="28"/>
          <w:lang w:val="uk-UA"/>
        </w:rPr>
        <w:t>.</w:t>
      </w:r>
    </w:p>
    <w:p w:rsidR="00E507AF" w:rsidRPr="00A021C3" w:rsidRDefault="00E507AF" w:rsidP="00E507AF">
      <w:pPr>
        <w:pStyle w:val="Default"/>
        <w:jc w:val="both"/>
        <w:rPr>
          <w:sz w:val="28"/>
          <w:szCs w:val="28"/>
          <w:lang w:val="uk-UA"/>
        </w:rPr>
      </w:pPr>
      <w:r w:rsidRPr="00A021C3">
        <w:rPr>
          <w:sz w:val="28"/>
          <w:szCs w:val="28"/>
          <w:lang w:val="uk-UA"/>
        </w:rPr>
        <w:t>1. Способи впливу на службовців. Мотивація та мотиви.</w:t>
      </w:r>
    </w:p>
    <w:p w:rsidR="00E507AF" w:rsidRPr="00A021C3" w:rsidRDefault="00E507AF" w:rsidP="00E507AF">
      <w:pPr>
        <w:pStyle w:val="Default"/>
        <w:jc w:val="both"/>
        <w:rPr>
          <w:sz w:val="28"/>
          <w:szCs w:val="28"/>
          <w:lang w:val="uk-UA"/>
        </w:rPr>
      </w:pPr>
      <w:r w:rsidRPr="00A021C3">
        <w:rPr>
          <w:sz w:val="28"/>
          <w:szCs w:val="28"/>
          <w:lang w:val="uk-UA"/>
        </w:rPr>
        <w:t>2. Форми мотивування службовців.</w:t>
      </w:r>
    </w:p>
    <w:p w:rsidR="00E507AF" w:rsidRPr="00A021C3" w:rsidRDefault="00E507AF" w:rsidP="00E507AF">
      <w:pPr>
        <w:autoSpaceDE w:val="0"/>
        <w:autoSpaceDN w:val="0"/>
        <w:adjustRightInd w:val="0"/>
        <w:rPr>
          <w:sz w:val="28"/>
          <w:szCs w:val="28"/>
          <w:lang w:val="uk-UA"/>
        </w:rPr>
      </w:pPr>
      <w:r w:rsidRPr="00A021C3">
        <w:rPr>
          <w:sz w:val="28"/>
          <w:szCs w:val="28"/>
          <w:lang w:val="uk-UA"/>
        </w:rPr>
        <w:t>3. Запобігання де мотивації.</w:t>
      </w:r>
    </w:p>
    <w:p w:rsidR="00E507AF" w:rsidRPr="00A021C3" w:rsidRDefault="00E507AF" w:rsidP="00E507AF">
      <w:pPr>
        <w:pStyle w:val="Default"/>
        <w:jc w:val="both"/>
        <w:rPr>
          <w:sz w:val="28"/>
          <w:szCs w:val="28"/>
          <w:lang w:val="uk-UA"/>
        </w:rPr>
      </w:pPr>
      <w:r w:rsidRPr="00A021C3">
        <w:rPr>
          <w:sz w:val="28"/>
          <w:szCs w:val="28"/>
          <w:lang w:val="uk-UA"/>
        </w:rPr>
        <w:t>4. Роль посадових окладів, надбавок, доплат та премій у мотивуванні апарату.</w:t>
      </w:r>
    </w:p>
    <w:p w:rsidR="00E507AF" w:rsidRPr="00A021C3" w:rsidRDefault="00E507AF" w:rsidP="00E507AF">
      <w:pPr>
        <w:pStyle w:val="Default"/>
        <w:jc w:val="both"/>
        <w:rPr>
          <w:sz w:val="28"/>
          <w:szCs w:val="28"/>
          <w:lang w:val="uk-UA"/>
        </w:rPr>
      </w:pPr>
      <w:r w:rsidRPr="00A021C3">
        <w:rPr>
          <w:sz w:val="28"/>
          <w:szCs w:val="28"/>
          <w:lang w:val="uk-UA"/>
        </w:rPr>
        <w:t xml:space="preserve">5. </w:t>
      </w:r>
      <w:r w:rsidRPr="00A021C3">
        <w:rPr>
          <w:sz w:val="28"/>
          <w:szCs w:val="28"/>
        </w:rPr>
        <w:t>Нетрадиційні підходи до мотивування працівників апарату управління</w:t>
      </w:r>
      <w:r w:rsidRPr="00A021C3">
        <w:rPr>
          <w:sz w:val="28"/>
          <w:szCs w:val="28"/>
          <w:lang w:val="uk-UA"/>
        </w:rPr>
        <w:t>.</w:t>
      </w:r>
    </w:p>
    <w:p w:rsidR="00E507AF" w:rsidRPr="00A021C3" w:rsidRDefault="00E507AF" w:rsidP="00E507AF">
      <w:pPr>
        <w:jc w:val="both"/>
        <w:rPr>
          <w:b/>
          <w:sz w:val="28"/>
          <w:szCs w:val="28"/>
          <w:lang w:val="uk-UA"/>
        </w:rPr>
      </w:pPr>
      <w:r w:rsidRPr="00A021C3">
        <w:rPr>
          <w:sz w:val="28"/>
          <w:szCs w:val="28"/>
          <w:lang w:val="uk-UA"/>
        </w:rPr>
        <w:lastRenderedPageBreak/>
        <w:t>6. Зарубіжний досвід мотивації та оплати праці публічних службовців.</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pStyle w:val="Default"/>
        <w:jc w:val="both"/>
        <w:rPr>
          <w:b/>
          <w:sz w:val="28"/>
          <w:szCs w:val="28"/>
          <w:lang w:val="uk-UA"/>
        </w:rPr>
      </w:pPr>
      <w:r w:rsidRPr="00A021C3">
        <w:rPr>
          <w:b/>
          <w:sz w:val="28"/>
          <w:szCs w:val="28"/>
          <w:lang w:val="uk-UA"/>
        </w:rPr>
        <w:t>Тема 6. Контролювання та регулювання в адміністративному менеджменті.</w:t>
      </w:r>
    </w:p>
    <w:p w:rsidR="00E507AF" w:rsidRPr="00A021C3" w:rsidRDefault="00E507AF" w:rsidP="00E507AF">
      <w:pPr>
        <w:pStyle w:val="Default"/>
        <w:jc w:val="both"/>
        <w:rPr>
          <w:sz w:val="28"/>
          <w:szCs w:val="28"/>
          <w:lang w:val="uk-UA"/>
        </w:rPr>
      </w:pPr>
      <w:r w:rsidRPr="00A021C3">
        <w:rPr>
          <w:sz w:val="28"/>
          <w:szCs w:val="28"/>
          <w:lang w:val="uk-UA"/>
        </w:rPr>
        <w:t>1. Контроль в адміністративному менеджменті: види, особливості, принципи.</w:t>
      </w:r>
    </w:p>
    <w:p w:rsidR="00E507AF" w:rsidRPr="00A021C3" w:rsidRDefault="00E507AF" w:rsidP="00E507AF">
      <w:pPr>
        <w:pStyle w:val="Default"/>
        <w:jc w:val="both"/>
        <w:rPr>
          <w:sz w:val="28"/>
          <w:szCs w:val="28"/>
          <w:lang w:val="uk-UA"/>
        </w:rPr>
      </w:pPr>
      <w:r w:rsidRPr="00A021C3">
        <w:rPr>
          <w:sz w:val="28"/>
          <w:szCs w:val="28"/>
          <w:lang w:val="uk-UA"/>
        </w:rPr>
        <w:t>2. Види адміністративного контролю.</w:t>
      </w:r>
    </w:p>
    <w:p w:rsidR="00E507AF" w:rsidRPr="00A021C3" w:rsidRDefault="00E507AF" w:rsidP="00E507AF">
      <w:pPr>
        <w:autoSpaceDE w:val="0"/>
        <w:autoSpaceDN w:val="0"/>
        <w:adjustRightInd w:val="0"/>
        <w:rPr>
          <w:color w:val="000000"/>
          <w:sz w:val="28"/>
          <w:szCs w:val="28"/>
          <w:lang w:val="uk-UA"/>
        </w:rPr>
      </w:pPr>
      <w:r w:rsidRPr="00A021C3">
        <w:rPr>
          <w:sz w:val="28"/>
          <w:szCs w:val="28"/>
          <w:lang w:val="uk-UA"/>
        </w:rPr>
        <w:t>3. Інструменти адміністративного контролю</w:t>
      </w:r>
    </w:p>
    <w:p w:rsidR="00E507AF" w:rsidRPr="00A021C3" w:rsidRDefault="00E507AF" w:rsidP="00E507AF">
      <w:pPr>
        <w:autoSpaceDE w:val="0"/>
        <w:autoSpaceDN w:val="0"/>
        <w:adjustRightInd w:val="0"/>
        <w:rPr>
          <w:color w:val="000000"/>
          <w:sz w:val="28"/>
          <w:szCs w:val="28"/>
        </w:rPr>
      </w:pPr>
      <w:r w:rsidRPr="00A021C3">
        <w:rPr>
          <w:color w:val="000000"/>
          <w:sz w:val="28"/>
          <w:szCs w:val="28"/>
          <w:lang w:val="uk-UA"/>
        </w:rPr>
        <w:t>4</w:t>
      </w:r>
      <w:r w:rsidRPr="00A021C3">
        <w:rPr>
          <w:color w:val="000000"/>
          <w:sz w:val="28"/>
          <w:szCs w:val="28"/>
        </w:rPr>
        <w:t xml:space="preserve">. Зміст адміністративного та виконавчого контролю. </w:t>
      </w:r>
    </w:p>
    <w:p w:rsidR="00E507AF" w:rsidRPr="00A021C3" w:rsidRDefault="00E507AF" w:rsidP="00E507AF">
      <w:pPr>
        <w:autoSpaceDE w:val="0"/>
        <w:autoSpaceDN w:val="0"/>
        <w:adjustRightInd w:val="0"/>
        <w:rPr>
          <w:color w:val="000000"/>
          <w:sz w:val="28"/>
          <w:szCs w:val="28"/>
        </w:rPr>
      </w:pPr>
      <w:r w:rsidRPr="00A021C3">
        <w:rPr>
          <w:color w:val="000000"/>
          <w:sz w:val="28"/>
          <w:szCs w:val="28"/>
          <w:lang w:val="uk-UA"/>
        </w:rPr>
        <w:t>5</w:t>
      </w:r>
      <w:r w:rsidRPr="00A021C3">
        <w:rPr>
          <w:color w:val="000000"/>
          <w:sz w:val="28"/>
          <w:szCs w:val="28"/>
        </w:rPr>
        <w:t xml:space="preserve">. Принципи </w:t>
      </w:r>
      <w:r w:rsidRPr="00A021C3">
        <w:rPr>
          <w:color w:val="000000"/>
          <w:sz w:val="28"/>
          <w:szCs w:val="28"/>
          <w:lang w:val="uk-UA"/>
        </w:rPr>
        <w:t xml:space="preserve">та види </w:t>
      </w:r>
      <w:r w:rsidRPr="00A021C3">
        <w:rPr>
          <w:color w:val="000000"/>
          <w:sz w:val="28"/>
          <w:szCs w:val="28"/>
        </w:rPr>
        <w:t xml:space="preserve">адміністративного контролю. </w:t>
      </w:r>
    </w:p>
    <w:p w:rsidR="00E507AF" w:rsidRPr="00A021C3" w:rsidRDefault="00E507AF" w:rsidP="00E507AF">
      <w:pPr>
        <w:jc w:val="both"/>
        <w:rPr>
          <w:b/>
          <w:sz w:val="28"/>
          <w:szCs w:val="28"/>
          <w:lang w:val="uk-UA"/>
        </w:rPr>
      </w:pPr>
      <w:r w:rsidRPr="00A021C3">
        <w:rPr>
          <w:color w:val="000000"/>
          <w:sz w:val="28"/>
          <w:szCs w:val="28"/>
          <w:lang w:val="uk-UA"/>
        </w:rPr>
        <w:t>6</w:t>
      </w:r>
      <w:r w:rsidRPr="00A021C3">
        <w:rPr>
          <w:color w:val="000000"/>
          <w:sz w:val="28"/>
          <w:szCs w:val="28"/>
        </w:rPr>
        <w:t xml:space="preserve">. </w:t>
      </w:r>
      <w:r w:rsidRPr="00A021C3">
        <w:rPr>
          <w:sz w:val="28"/>
          <w:szCs w:val="28"/>
        </w:rPr>
        <w:t>Особливості регулювання адміністративної діяльності в організації</w:t>
      </w:r>
      <w:r w:rsidRPr="00A021C3">
        <w:rPr>
          <w:sz w:val="28"/>
          <w:szCs w:val="28"/>
          <w:lang w:val="uk-UA"/>
        </w:rPr>
        <w:t>.</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pStyle w:val="Default"/>
        <w:ind w:firstLine="230"/>
        <w:jc w:val="both"/>
        <w:rPr>
          <w:b/>
          <w:sz w:val="28"/>
          <w:szCs w:val="28"/>
          <w:lang w:val="uk-UA"/>
        </w:rPr>
      </w:pPr>
      <w:r w:rsidRPr="00A021C3">
        <w:rPr>
          <w:b/>
          <w:sz w:val="28"/>
          <w:szCs w:val="28"/>
          <w:lang w:val="uk-UA"/>
        </w:rPr>
        <w:t>Тема 7. Сучасні механізми прийняття управлінських рішень.</w:t>
      </w:r>
    </w:p>
    <w:p w:rsidR="00E507AF" w:rsidRPr="00A021C3" w:rsidRDefault="00E507AF" w:rsidP="00E507AF">
      <w:pPr>
        <w:pStyle w:val="Default"/>
        <w:jc w:val="both"/>
        <w:rPr>
          <w:sz w:val="28"/>
          <w:szCs w:val="28"/>
          <w:lang w:val="uk-UA"/>
        </w:rPr>
      </w:pPr>
      <w:r w:rsidRPr="00A021C3">
        <w:rPr>
          <w:sz w:val="28"/>
          <w:szCs w:val="28"/>
          <w:lang w:val="uk-UA"/>
        </w:rPr>
        <w:t>1. Сутність та класифікація управлінських рішень. 2. Фактори, що впливають на їх прийняття.</w:t>
      </w:r>
    </w:p>
    <w:p w:rsidR="00E507AF" w:rsidRPr="00A021C3" w:rsidRDefault="00E507AF" w:rsidP="00E507AF">
      <w:pPr>
        <w:pStyle w:val="Default"/>
        <w:rPr>
          <w:sz w:val="28"/>
          <w:szCs w:val="28"/>
          <w:lang w:val="uk-UA"/>
        </w:rPr>
      </w:pPr>
      <w:r w:rsidRPr="00A021C3">
        <w:rPr>
          <w:sz w:val="28"/>
          <w:szCs w:val="28"/>
          <w:lang w:val="uk-UA"/>
        </w:rPr>
        <w:t>3. Моделі та підходи до прийняття управлінських рішень.</w:t>
      </w:r>
    </w:p>
    <w:p w:rsidR="00E507AF" w:rsidRPr="00A021C3" w:rsidRDefault="00E507AF" w:rsidP="00E507AF">
      <w:pPr>
        <w:jc w:val="both"/>
        <w:rPr>
          <w:b/>
          <w:sz w:val="28"/>
          <w:szCs w:val="28"/>
          <w:lang w:val="uk-UA"/>
        </w:rPr>
      </w:pPr>
      <w:r w:rsidRPr="00A021C3">
        <w:rPr>
          <w:sz w:val="28"/>
          <w:szCs w:val="28"/>
          <w:lang w:val="uk-UA"/>
        </w:rPr>
        <w:t>4. Методи прийняття управлінських рішень у публічній сфері: існуюча практика та пропозиції удосконалення.</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pStyle w:val="Default"/>
        <w:widowControl w:val="0"/>
        <w:jc w:val="both"/>
        <w:rPr>
          <w:b/>
          <w:sz w:val="28"/>
          <w:szCs w:val="28"/>
          <w:lang w:val="uk-UA"/>
        </w:rPr>
      </w:pPr>
      <w:r w:rsidRPr="00A021C3">
        <w:rPr>
          <w:b/>
          <w:sz w:val="28"/>
          <w:szCs w:val="28"/>
          <w:lang w:val="uk-UA"/>
        </w:rPr>
        <w:t>Тема 8. Кар’єра в організації.</w:t>
      </w:r>
    </w:p>
    <w:p w:rsidR="00E507AF" w:rsidRPr="00A021C3" w:rsidRDefault="00E507AF" w:rsidP="00E507AF">
      <w:pPr>
        <w:pStyle w:val="Default"/>
        <w:widowControl w:val="0"/>
        <w:jc w:val="both"/>
        <w:rPr>
          <w:sz w:val="28"/>
          <w:szCs w:val="28"/>
          <w:lang w:val="uk-UA"/>
        </w:rPr>
      </w:pPr>
      <w:r w:rsidRPr="00A021C3">
        <w:rPr>
          <w:sz w:val="28"/>
          <w:szCs w:val="28"/>
          <w:lang w:val="uk-UA"/>
        </w:rPr>
        <w:t>1. Поняття кар’єри та критерії її ефективності.</w:t>
      </w:r>
    </w:p>
    <w:p w:rsidR="00E507AF" w:rsidRPr="00A021C3" w:rsidRDefault="00E507AF" w:rsidP="00E507AF">
      <w:pPr>
        <w:pStyle w:val="Default"/>
        <w:widowControl w:val="0"/>
        <w:jc w:val="both"/>
        <w:rPr>
          <w:sz w:val="28"/>
          <w:szCs w:val="28"/>
          <w:lang w:val="uk-UA"/>
        </w:rPr>
      </w:pPr>
      <w:r w:rsidRPr="00A021C3">
        <w:rPr>
          <w:sz w:val="28"/>
          <w:szCs w:val="28"/>
          <w:lang w:val="uk-UA"/>
        </w:rPr>
        <w:t>2. Стадії формування кар’єри.</w:t>
      </w:r>
    </w:p>
    <w:p w:rsidR="00E507AF" w:rsidRPr="00A021C3" w:rsidRDefault="00E507AF" w:rsidP="00E507AF">
      <w:pPr>
        <w:jc w:val="both"/>
        <w:rPr>
          <w:b/>
          <w:sz w:val="28"/>
          <w:szCs w:val="28"/>
          <w:lang w:val="uk-UA"/>
        </w:rPr>
      </w:pPr>
      <w:r w:rsidRPr="00A021C3">
        <w:rPr>
          <w:sz w:val="28"/>
          <w:szCs w:val="28"/>
          <w:lang w:val="uk-UA"/>
        </w:rPr>
        <w:t>3. Значення та особливості реалізації кар’єри на підприємстві.</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jc w:val="both"/>
        <w:rPr>
          <w:b/>
          <w:sz w:val="28"/>
          <w:szCs w:val="28"/>
          <w:lang w:val="uk-UA"/>
        </w:rPr>
      </w:pPr>
      <w:r w:rsidRPr="00A021C3">
        <w:rPr>
          <w:b/>
          <w:sz w:val="28"/>
          <w:szCs w:val="28"/>
          <w:lang w:val="uk-UA"/>
        </w:rPr>
        <w:t>Тема 9. Засоби оптимізації практичної діяльності та механізми впливу на публічних службовців як складова ад</w:t>
      </w:r>
      <w:r w:rsidRPr="00A021C3">
        <w:rPr>
          <w:b/>
          <w:sz w:val="28"/>
          <w:szCs w:val="28"/>
        </w:rPr>
        <w:t>міністративного менеджменту: сучасність та перспективи</w:t>
      </w:r>
      <w:r w:rsidRPr="00A021C3">
        <w:rPr>
          <w:b/>
          <w:sz w:val="28"/>
          <w:szCs w:val="28"/>
          <w:lang w:val="uk-UA"/>
        </w:rPr>
        <w:t>.</w:t>
      </w:r>
    </w:p>
    <w:p w:rsidR="00E507AF" w:rsidRPr="00A021C3" w:rsidRDefault="00E507AF" w:rsidP="00E507AF">
      <w:pPr>
        <w:pStyle w:val="Default"/>
        <w:jc w:val="both"/>
        <w:rPr>
          <w:sz w:val="28"/>
          <w:szCs w:val="28"/>
          <w:lang w:val="uk-UA"/>
        </w:rPr>
      </w:pPr>
      <w:r w:rsidRPr="00A021C3">
        <w:rPr>
          <w:sz w:val="28"/>
          <w:szCs w:val="28"/>
          <w:lang w:val="uk-UA"/>
        </w:rPr>
        <w:t>1. Способи впливу на державних службовців. Мотивація та мотиви.</w:t>
      </w:r>
    </w:p>
    <w:p w:rsidR="00E507AF" w:rsidRPr="00A021C3" w:rsidRDefault="00E507AF" w:rsidP="00E507AF">
      <w:pPr>
        <w:pStyle w:val="Default"/>
        <w:jc w:val="both"/>
        <w:rPr>
          <w:sz w:val="28"/>
          <w:szCs w:val="28"/>
          <w:lang w:val="uk-UA"/>
        </w:rPr>
      </w:pPr>
      <w:r w:rsidRPr="00A021C3">
        <w:rPr>
          <w:sz w:val="28"/>
          <w:szCs w:val="28"/>
          <w:lang w:val="uk-UA"/>
        </w:rPr>
        <w:t>2. Форми мотивування державних службовців.</w:t>
      </w:r>
    </w:p>
    <w:p w:rsidR="00E507AF" w:rsidRPr="00A021C3" w:rsidRDefault="00E507AF" w:rsidP="00E507AF">
      <w:pPr>
        <w:pStyle w:val="Default"/>
        <w:jc w:val="both"/>
        <w:rPr>
          <w:sz w:val="28"/>
          <w:szCs w:val="28"/>
          <w:lang w:val="uk-UA"/>
        </w:rPr>
      </w:pPr>
      <w:r w:rsidRPr="00A021C3">
        <w:rPr>
          <w:sz w:val="28"/>
          <w:szCs w:val="28"/>
          <w:lang w:val="uk-UA"/>
        </w:rPr>
        <w:t>3. Фактори демотивації та їх запобігання.</w:t>
      </w:r>
    </w:p>
    <w:p w:rsidR="00E507AF" w:rsidRPr="00A021C3" w:rsidRDefault="00E507AF" w:rsidP="00E507AF">
      <w:pPr>
        <w:pStyle w:val="Default"/>
        <w:jc w:val="both"/>
        <w:rPr>
          <w:sz w:val="28"/>
          <w:szCs w:val="28"/>
          <w:lang w:val="uk-UA"/>
        </w:rPr>
      </w:pPr>
      <w:r w:rsidRPr="00A021C3">
        <w:rPr>
          <w:sz w:val="28"/>
          <w:szCs w:val="28"/>
          <w:lang w:val="uk-UA"/>
        </w:rPr>
        <w:t>4. Нетрадиційні підходи до мотивації працівників публічної служби.</w:t>
      </w:r>
    </w:p>
    <w:p w:rsidR="00E507AF" w:rsidRPr="00A021C3" w:rsidRDefault="00E507AF" w:rsidP="00E507AF">
      <w:pPr>
        <w:jc w:val="both"/>
        <w:rPr>
          <w:b/>
          <w:sz w:val="28"/>
          <w:szCs w:val="28"/>
          <w:lang w:val="uk-UA"/>
        </w:rPr>
      </w:pPr>
      <w:r w:rsidRPr="00A021C3">
        <w:rPr>
          <w:sz w:val="28"/>
          <w:szCs w:val="28"/>
          <w:lang w:val="uk-UA"/>
        </w:rPr>
        <w:t>5. Зарубіжний досвід мотивації та оплати праці публічних службовців.</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E507AF" w:rsidRPr="00A021C3" w:rsidRDefault="00E507AF" w:rsidP="00E507AF">
      <w:pPr>
        <w:pStyle w:val="Default"/>
        <w:jc w:val="both"/>
        <w:rPr>
          <w:b/>
          <w:sz w:val="28"/>
          <w:szCs w:val="28"/>
          <w:lang w:val="uk-UA"/>
        </w:rPr>
      </w:pPr>
      <w:r w:rsidRPr="00A021C3">
        <w:rPr>
          <w:b/>
          <w:sz w:val="28"/>
          <w:szCs w:val="28"/>
          <w:lang w:val="uk-UA"/>
        </w:rPr>
        <w:t>Тема 10. Керівництво та лідерство. Імідж та корпоративна культура. Управління конфліктами.</w:t>
      </w:r>
    </w:p>
    <w:p w:rsidR="00E507AF" w:rsidRPr="00A021C3" w:rsidRDefault="00E507AF" w:rsidP="00E507AF">
      <w:pPr>
        <w:jc w:val="both"/>
        <w:rPr>
          <w:sz w:val="28"/>
          <w:szCs w:val="28"/>
          <w:lang w:val="uk-UA"/>
        </w:rPr>
      </w:pPr>
      <w:r w:rsidRPr="00A021C3">
        <w:rPr>
          <w:sz w:val="28"/>
          <w:szCs w:val="28"/>
          <w:lang w:val="uk-UA"/>
        </w:rPr>
        <w:t>1. Особливості керівництва та лідерства.</w:t>
      </w:r>
    </w:p>
    <w:p w:rsidR="00E507AF" w:rsidRPr="00A021C3" w:rsidRDefault="00E507AF" w:rsidP="00E507AF">
      <w:pPr>
        <w:jc w:val="both"/>
        <w:rPr>
          <w:sz w:val="28"/>
          <w:szCs w:val="28"/>
          <w:lang w:val="uk-UA"/>
        </w:rPr>
      </w:pPr>
      <w:r w:rsidRPr="00A021C3">
        <w:rPr>
          <w:sz w:val="28"/>
          <w:szCs w:val="28"/>
          <w:lang w:val="uk-UA"/>
        </w:rPr>
        <w:t>2. Поняття конфлікту та його типи.</w:t>
      </w:r>
    </w:p>
    <w:p w:rsidR="00E507AF" w:rsidRPr="00A021C3" w:rsidRDefault="00E507AF" w:rsidP="00E507AF">
      <w:pPr>
        <w:jc w:val="both"/>
        <w:rPr>
          <w:sz w:val="28"/>
          <w:szCs w:val="28"/>
          <w:lang w:val="uk-UA"/>
        </w:rPr>
      </w:pPr>
      <w:r w:rsidRPr="00A021C3">
        <w:rPr>
          <w:sz w:val="28"/>
          <w:szCs w:val="28"/>
          <w:lang w:val="uk-UA"/>
        </w:rPr>
        <w:t>3. Причини та наслідки конфлікту на державній службі.</w:t>
      </w:r>
    </w:p>
    <w:p w:rsidR="00E507AF" w:rsidRPr="00A021C3" w:rsidRDefault="00E507AF" w:rsidP="00E507AF">
      <w:pPr>
        <w:jc w:val="both"/>
        <w:rPr>
          <w:sz w:val="28"/>
          <w:szCs w:val="28"/>
          <w:lang w:val="uk-UA"/>
        </w:rPr>
      </w:pPr>
      <w:r w:rsidRPr="00A021C3">
        <w:rPr>
          <w:sz w:val="28"/>
          <w:szCs w:val="28"/>
          <w:lang w:val="uk-UA"/>
        </w:rPr>
        <w:t>4. Способи управління конфліктами.</w:t>
      </w:r>
    </w:p>
    <w:p w:rsidR="00E507AF" w:rsidRPr="00A021C3" w:rsidRDefault="00E507AF" w:rsidP="00E507AF">
      <w:pPr>
        <w:pStyle w:val="Default"/>
        <w:jc w:val="both"/>
        <w:rPr>
          <w:sz w:val="28"/>
          <w:szCs w:val="28"/>
          <w:lang w:val="uk-UA"/>
        </w:rPr>
      </w:pPr>
      <w:r w:rsidRPr="00A021C3">
        <w:rPr>
          <w:rFonts w:eastAsia="Calibri"/>
          <w:color w:val="auto"/>
          <w:sz w:val="28"/>
          <w:szCs w:val="28"/>
          <w:lang w:val="uk-UA" w:eastAsia="en-US"/>
        </w:rPr>
        <w:t xml:space="preserve">5. </w:t>
      </w:r>
      <w:r w:rsidRPr="00A021C3">
        <w:rPr>
          <w:sz w:val="28"/>
          <w:szCs w:val="28"/>
          <w:lang w:val="uk-UA"/>
        </w:rPr>
        <w:t>Визначення іміджу працівника, складові іміджу.</w:t>
      </w:r>
    </w:p>
    <w:p w:rsidR="00E507AF" w:rsidRDefault="00E507AF" w:rsidP="00B5549F">
      <w:pPr>
        <w:jc w:val="both"/>
        <w:rPr>
          <w:b/>
          <w:sz w:val="28"/>
          <w:szCs w:val="28"/>
          <w:lang w:val="uk-UA"/>
        </w:rPr>
      </w:pPr>
      <w:r w:rsidRPr="00A021C3">
        <w:rPr>
          <w:sz w:val="28"/>
          <w:szCs w:val="28"/>
          <w:lang w:val="uk-UA"/>
        </w:rPr>
        <w:t>6. Етика, етикет та корпоративна культура у діяльності службовця.</w:t>
      </w:r>
    </w:p>
    <w:p w:rsidR="00A021C3" w:rsidRPr="00A021C3" w:rsidRDefault="00A021C3" w:rsidP="00B5549F">
      <w:pPr>
        <w:jc w:val="both"/>
        <w:rPr>
          <w:b/>
          <w:sz w:val="28"/>
          <w:szCs w:val="28"/>
          <w:lang w:val="uk-UA"/>
        </w:rPr>
      </w:pPr>
    </w:p>
    <w:p w:rsidR="00E507AF" w:rsidRPr="00A021C3" w:rsidRDefault="00E507AF" w:rsidP="00E507AF">
      <w:pPr>
        <w:jc w:val="both"/>
        <w:rPr>
          <w:b/>
          <w:sz w:val="28"/>
          <w:szCs w:val="28"/>
          <w:lang w:val="uk-UA"/>
        </w:rPr>
      </w:pPr>
      <w:r w:rsidRPr="00A021C3">
        <w:rPr>
          <w:b/>
          <w:sz w:val="28"/>
          <w:szCs w:val="28"/>
          <w:lang w:val="uk-UA"/>
        </w:rPr>
        <w:t>Тема 11. Управління змінами та адміністрування управлінських рішень.</w:t>
      </w:r>
    </w:p>
    <w:p w:rsidR="00E507AF" w:rsidRPr="00A021C3" w:rsidRDefault="00E507AF" w:rsidP="00E507AF">
      <w:pPr>
        <w:jc w:val="both"/>
        <w:rPr>
          <w:sz w:val="28"/>
          <w:szCs w:val="28"/>
          <w:lang w:val="uk-UA"/>
        </w:rPr>
      </w:pPr>
      <w:r w:rsidRPr="00A021C3">
        <w:rPr>
          <w:sz w:val="28"/>
          <w:szCs w:val="28"/>
          <w:lang w:val="uk-UA"/>
        </w:rPr>
        <w:t xml:space="preserve">1. Зміни в умовах функціонування та </w:t>
      </w:r>
      <w:r w:rsidRPr="00A021C3">
        <w:rPr>
          <w:sz w:val="28"/>
          <w:szCs w:val="28"/>
        </w:rPr>
        <w:t xml:space="preserve">розвитку </w:t>
      </w:r>
      <w:r w:rsidRPr="00A021C3">
        <w:rPr>
          <w:sz w:val="28"/>
          <w:szCs w:val="28"/>
          <w:lang w:val="uk-UA"/>
        </w:rPr>
        <w:t xml:space="preserve">установ, </w:t>
      </w:r>
      <w:r w:rsidRPr="00A021C3">
        <w:rPr>
          <w:sz w:val="28"/>
          <w:szCs w:val="28"/>
        </w:rPr>
        <w:t>організацій</w:t>
      </w:r>
      <w:r w:rsidRPr="00A021C3">
        <w:rPr>
          <w:sz w:val="28"/>
          <w:szCs w:val="28"/>
          <w:lang w:val="uk-UA"/>
        </w:rPr>
        <w:t xml:space="preserve"> та підприємств та особливості управління процесу перетворення.</w:t>
      </w:r>
    </w:p>
    <w:p w:rsidR="00E507AF" w:rsidRPr="00A021C3" w:rsidRDefault="00E507AF" w:rsidP="00E507AF">
      <w:pPr>
        <w:jc w:val="both"/>
        <w:rPr>
          <w:sz w:val="28"/>
          <w:szCs w:val="28"/>
          <w:lang w:val="uk-UA"/>
        </w:rPr>
      </w:pPr>
      <w:r w:rsidRPr="00A021C3">
        <w:rPr>
          <w:sz w:val="28"/>
          <w:szCs w:val="28"/>
          <w:lang w:val="uk-UA"/>
        </w:rPr>
        <w:t xml:space="preserve">2. </w:t>
      </w:r>
      <w:r w:rsidRPr="00A021C3">
        <w:rPr>
          <w:sz w:val="28"/>
          <w:szCs w:val="28"/>
        </w:rPr>
        <w:t xml:space="preserve">Види управлінських рішень в системі адміністративного менеджменту. </w:t>
      </w:r>
    </w:p>
    <w:p w:rsidR="00E507AF" w:rsidRPr="00A021C3" w:rsidRDefault="00E507AF" w:rsidP="00E507AF">
      <w:pPr>
        <w:jc w:val="both"/>
        <w:rPr>
          <w:b/>
          <w:sz w:val="28"/>
          <w:szCs w:val="28"/>
          <w:lang w:val="uk-UA"/>
        </w:rPr>
      </w:pPr>
      <w:r w:rsidRPr="00A021C3">
        <w:rPr>
          <w:color w:val="000000"/>
          <w:sz w:val="28"/>
          <w:szCs w:val="28"/>
          <w:lang w:val="uk-UA"/>
        </w:rPr>
        <w:t>3. Класифікація методів розробки й реалізації управлінських рішень</w:t>
      </w:r>
    </w:p>
    <w:p w:rsidR="00E507AF" w:rsidRDefault="00E507AF" w:rsidP="00B5549F">
      <w:pPr>
        <w:jc w:val="both"/>
        <w:rPr>
          <w:b/>
          <w:sz w:val="28"/>
          <w:szCs w:val="28"/>
          <w:lang w:val="uk-UA"/>
        </w:rPr>
      </w:pPr>
    </w:p>
    <w:p w:rsidR="00A021C3" w:rsidRPr="00A021C3" w:rsidRDefault="00A021C3" w:rsidP="00B5549F">
      <w:pPr>
        <w:jc w:val="both"/>
        <w:rPr>
          <w:b/>
          <w:sz w:val="28"/>
          <w:szCs w:val="28"/>
          <w:lang w:val="uk-UA"/>
        </w:rPr>
      </w:pPr>
    </w:p>
    <w:p w:rsidR="00A021C3" w:rsidRPr="00A021C3" w:rsidRDefault="00E507AF" w:rsidP="00A021C3">
      <w:pPr>
        <w:widowControl w:val="0"/>
        <w:autoSpaceDE w:val="0"/>
        <w:autoSpaceDN w:val="0"/>
        <w:jc w:val="both"/>
        <w:rPr>
          <w:b/>
          <w:sz w:val="28"/>
          <w:szCs w:val="28"/>
          <w:lang w:val="uk-UA"/>
        </w:rPr>
      </w:pPr>
      <w:r w:rsidRPr="00A021C3">
        <w:rPr>
          <w:b/>
          <w:sz w:val="28"/>
          <w:szCs w:val="28"/>
          <w:lang w:val="uk-UA"/>
        </w:rPr>
        <w:t>Тема 12.</w:t>
      </w:r>
      <w:r w:rsidR="00A021C3" w:rsidRPr="00A021C3">
        <w:rPr>
          <w:b/>
          <w:sz w:val="28"/>
          <w:szCs w:val="28"/>
          <w:lang w:val="uk-UA"/>
        </w:rPr>
        <w:t xml:space="preserve"> Сучасні технології адміністративного менеджменту.</w:t>
      </w:r>
    </w:p>
    <w:p w:rsidR="00A021C3" w:rsidRPr="00A021C3" w:rsidRDefault="00A021C3" w:rsidP="00A021C3">
      <w:pPr>
        <w:autoSpaceDE w:val="0"/>
        <w:autoSpaceDN w:val="0"/>
        <w:adjustRightInd w:val="0"/>
        <w:rPr>
          <w:color w:val="000000"/>
          <w:sz w:val="28"/>
          <w:szCs w:val="28"/>
        </w:rPr>
      </w:pPr>
      <w:r w:rsidRPr="00A021C3">
        <w:rPr>
          <w:color w:val="000000"/>
          <w:sz w:val="28"/>
          <w:szCs w:val="28"/>
          <w:lang w:val="uk-UA"/>
        </w:rPr>
        <w:t xml:space="preserve">1. </w:t>
      </w:r>
      <w:r w:rsidRPr="00A021C3">
        <w:rPr>
          <w:color w:val="000000"/>
          <w:sz w:val="28"/>
          <w:szCs w:val="28"/>
        </w:rPr>
        <w:t xml:space="preserve">Поняття і види офісних технологій. </w:t>
      </w:r>
    </w:p>
    <w:p w:rsidR="00A021C3" w:rsidRPr="00A021C3" w:rsidRDefault="00A021C3" w:rsidP="00A021C3">
      <w:pPr>
        <w:autoSpaceDE w:val="0"/>
        <w:autoSpaceDN w:val="0"/>
        <w:adjustRightInd w:val="0"/>
        <w:rPr>
          <w:color w:val="000000"/>
          <w:sz w:val="28"/>
          <w:szCs w:val="28"/>
        </w:rPr>
      </w:pPr>
      <w:r w:rsidRPr="00A021C3">
        <w:rPr>
          <w:color w:val="000000"/>
          <w:sz w:val="28"/>
          <w:szCs w:val="28"/>
        </w:rPr>
        <w:t xml:space="preserve">2. Адміністративна система менеджменту й інформаційні технології </w:t>
      </w:r>
    </w:p>
    <w:p w:rsidR="00A021C3" w:rsidRPr="00A021C3" w:rsidRDefault="00A021C3" w:rsidP="00A021C3">
      <w:pPr>
        <w:autoSpaceDE w:val="0"/>
        <w:autoSpaceDN w:val="0"/>
        <w:adjustRightInd w:val="0"/>
        <w:rPr>
          <w:color w:val="000000"/>
          <w:sz w:val="28"/>
          <w:szCs w:val="28"/>
        </w:rPr>
      </w:pPr>
      <w:r w:rsidRPr="00A021C3">
        <w:rPr>
          <w:color w:val="000000"/>
          <w:sz w:val="28"/>
          <w:szCs w:val="28"/>
        </w:rPr>
        <w:t xml:space="preserve">3. Територіальні, культурні особливості керування в різних країнах. </w:t>
      </w:r>
    </w:p>
    <w:p w:rsidR="00A021C3" w:rsidRPr="00A021C3" w:rsidRDefault="00A021C3" w:rsidP="00A021C3">
      <w:pPr>
        <w:autoSpaceDE w:val="0"/>
        <w:autoSpaceDN w:val="0"/>
        <w:adjustRightInd w:val="0"/>
        <w:rPr>
          <w:color w:val="000000"/>
          <w:sz w:val="28"/>
          <w:szCs w:val="28"/>
        </w:rPr>
      </w:pPr>
      <w:r w:rsidRPr="00A021C3">
        <w:rPr>
          <w:color w:val="000000"/>
          <w:sz w:val="28"/>
          <w:szCs w:val="28"/>
        </w:rPr>
        <w:t xml:space="preserve">4. Вплив і роль транснаціональних корпорацій на адміністративний менеджмент. </w:t>
      </w:r>
    </w:p>
    <w:p w:rsidR="00E507AF" w:rsidRPr="00A021C3" w:rsidRDefault="00A021C3" w:rsidP="00A021C3">
      <w:pPr>
        <w:jc w:val="both"/>
        <w:rPr>
          <w:b/>
          <w:i/>
          <w:sz w:val="28"/>
          <w:szCs w:val="28"/>
          <w:lang w:val="uk-UA"/>
        </w:rPr>
      </w:pPr>
      <w:r w:rsidRPr="00A021C3">
        <w:rPr>
          <w:color w:val="000000"/>
          <w:sz w:val="28"/>
          <w:szCs w:val="28"/>
        </w:rPr>
        <w:t>5. Інформаційні системи – основа сучасних технологій адміністративного менеджменту.</w:t>
      </w:r>
    </w:p>
    <w:p w:rsidR="00B5549F" w:rsidRPr="00FE4157" w:rsidRDefault="00B5549F" w:rsidP="00B5549F">
      <w:pPr>
        <w:ind w:firstLine="720"/>
        <w:rPr>
          <w:rStyle w:val="FontStyle15"/>
          <w:color w:val="auto"/>
          <w:sz w:val="24"/>
          <w:szCs w:val="24"/>
          <w:lang w:val="uk-UA"/>
        </w:rPr>
      </w:pPr>
    </w:p>
    <w:p w:rsidR="00596992" w:rsidRDefault="00596992">
      <w:pPr>
        <w:spacing w:after="200" w:line="276" w:lineRule="auto"/>
        <w:rPr>
          <w:rStyle w:val="FontStyle15"/>
          <w:b/>
          <w:sz w:val="24"/>
          <w:szCs w:val="24"/>
          <w:lang w:val="uk-UA" w:eastAsia="uk-UA"/>
        </w:rPr>
      </w:pPr>
      <w:r>
        <w:rPr>
          <w:rStyle w:val="FontStyle15"/>
          <w:b/>
          <w:sz w:val="24"/>
          <w:szCs w:val="24"/>
          <w:lang w:val="uk-UA" w:eastAsia="uk-UA"/>
        </w:rPr>
        <w:br w:type="page"/>
      </w:r>
    </w:p>
    <w:p w:rsidR="00295D6B" w:rsidRPr="00AE324D" w:rsidRDefault="00B54B87" w:rsidP="00AE324D">
      <w:pPr>
        <w:pStyle w:val="Style2"/>
        <w:widowControl/>
        <w:spacing w:line="240" w:lineRule="auto"/>
        <w:ind w:right="-143" w:firstLine="720"/>
        <w:jc w:val="center"/>
        <w:rPr>
          <w:rStyle w:val="FontStyle15"/>
          <w:b/>
          <w:sz w:val="28"/>
          <w:szCs w:val="28"/>
          <w:lang w:val="uk-UA" w:eastAsia="uk-UA"/>
        </w:rPr>
      </w:pPr>
      <w:r w:rsidRPr="00AE324D">
        <w:rPr>
          <w:rStyle w:val="FontStyle15"/>
          <w:b/>
          <w:sz w:val="28"/>
          <w:szCs w:val="28"/>
          <w:lang w:val="uk-UA" w:eastAsia="uk-UA"/>
        </w:rPr>
        <w:lastRenderedPageBreak/>
        <w:t xml:space="preserve">4. </w:t>
      </w:r>
      <w:r w:rsidR="007A0BDB" w:rsidRPr="00AE324D">
        <w:rPr>
          <w:rStyle w:val="FontStyle15"/>
          <w:b/>
          <w:sz w:val="28"/>
          <w:szCs w:val="28"/>
          <w:lang w:val="uk-UA" w:eastAsia="uk-UA"/>
        </w:rPr>
        <w:t>ЗАВ</w:t>
      </w:r>
      <w:r w:rsidR="00FE4157" w:rsidRPr="00AE324D">
        <w:rPr>
          <w:rStyle w:val="FontStyle15"/>
          <w:b/>
          <w:sz w:val="28"/>
          <w:szCs w:val="28"/>
          <w:lang w:val="uk-UA" w:eastAsia="uk-UA"/>
        </w:rPr>
        <w:t xml:space="preserve">ДАННЯ ДЛЯ САМОСТІЙНОЇ РОБОТИ ЗДОБУВАЧІВ ВИЩОЇ ОСВІТИ </w:t>
      </w:r>
    </w:p>
    <w:p w:rsidR="009E79D0" w:rsidRPr="00AE324D" w:rsidRDefault="009E79D0" w:rsidP="00AE324D">
      <w:pPr>
        <w:pStyle w:val="Style2"/>
        <w:widowControl/>
        <w:spacing w:line="240" w:lineRule="auto"/>
        <w:ind w:right="-143" w:firstLine="720"/>
        <w:jc w:val="center"/>
        <w:rPr>
          <w:rStyle w:val="FontStyle15"/>
          <w:b/>
          <w:sz w:val="28"/>
          <w:szCs w:val="28"/>
          <w:lang w:val="uk-UA" w:eastAsia="uk-UA"/>
        </w:rPr>
      </w:pPr>
    </w:p>
    <w:p w:rsidR="007A0BDB" w:rsidRPr="00E00A3C" w:rsidRDefault="00295D6B" w:rsidP="00E00A3C">
      <w:pPr>
        <w:jc w:val="both"/>
        <w:rPr>
          <w:b/>
          <w:sz w:val="28"/>
          <w:szCs w:val="28"/>
          <w:lang w:val="uk-UA"/>
        </w:rPr>
      </w:pPr>
      <w:r w:rsidRPr="00E00A3C">
        <w:rPr>
          <w:b/>
          <w:sz w:val="28"/>
          <w:szCs w:val="28"/>
          <w:lang w:val="uk-UA"/>
        </w:rPr>
        <w:t>До Т</w:t>
      </w:r>
      <w:r w:rsidR="00AE324D" w:rsidRPr="00E00A3C">
        <w:rPr>
          <w:b/>
          <w:sz w:val="28"/>
          <w:szCs w:val="28"/>
          <w:lang w:val="uk-UA"/>
        </w:rPr>
        <w:t>еми 1. Адміністративний менеджмент: теоретичні засади.</w:t>
      </w:r>
    </w:p>
    <w:p w:rsidR="007A0BDB" w:rsidRPr="00E00A3C" w:rsidRDefault="007A0BDB"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00295D6B" w:rsidRPr="00E00A3C">
        <w:rPr>
          <w:i/>
          <w:sz w:val="28"/>
          <w:szCs w:val="28"/>
          <w:lang w:val="uk-UA"/>
        </w:rPr>
        <w:t>:</w:t>
      </w:r>
    </w:p>
    <w:p w:rsidR="007A0BDB" w:rsidRPr="00E00A3C" w:rsidRDefault="00006C97" w:rsidP="00E00A3C">
      <w:pPr>
        <w:ind w:firstLine="709"/>
        <w:jc w:val="both"/>
        <w:rPr>
          <w:sz w:val="28"/>
          <w:szCs w:val="28"/>
          <w:lang w:val="uk-UA"/>
        </w:rPr>
      </w:pPr>
      <w:r w:rsidRPr="00E00A3C">
        <w:rPr>
          <w:sz w:val="28"/>
          <w:szCs w:val="28"/>
          <w:lang w:val="uk-UA"/>
        </w:rPr>
        <w:t>1</w:t>
      </w:r>
      <w:r w:rsidR="00AE324D" w:rsidRPr="00E00A3C">
        <w:rPr>
          <w:sz w:val="28"/>
          <w:szCs w:val="28"/>
          <w:lang w:val="uk-UA"/>
        </w:rPr>
        <w:t>. Теорії адміністративного менеджменту.</w:t>
      </w:r>
    </w:p>
    <w:p w:rsidR="00AE324D" w:rsidRPr="00E00A3C" w:rsidRDefault="00AE324D" w:rsidP="00E00A3C">
      <w:pPr>
        <w:ind w:firstLine="709"/>
        <w:jc w:val="both"/>
        <w:rPr>
          <w:sz w:val="28"/>
          <w:szCs w:val="28"/>
          <w:lang w:val="uk-UA"/>
        </w:rPr>
      </w:pPr>
      <w:r w:rsidRPr="00E00A3C">
        <w:rPr>
          <w:sz w:val="28"/>
          <w:szCs w:val="28"/>
          <w:lang w:val="uk-UA"/>
        </w:rPr>
        <w:t>2. Основні поняття та категорії адміністративного менеджменту.</w:t>
      </w:r>
    </w:p>
    <w:p w:rsidR="007A0BDB" w:rsidRPr="00E00A3C" w:rsidRDefault="007A0BDB" w:rsidP="00E00A3C">
      <w:pPr>
        <w:tabs>
          <w:tab w:val="left" w:pos="3492"/>
        </w:tabs>
        <w:jc w:val="both"/>
        <w:rPr>
          <w:b/>
          <w:sz w:val="28"/>
          <w:szCs w:val="28"/>
          <w:lang w:val="uk-UA"/>
        </w:rPr>
      </w:pPr>
    </w:p>
    <w:p w:rsidR="007A0BDB" w:rsidRPr="00E00A3C" w:rsidRDefault="00BE03BA" w:rsidP="00E00A3C">
      <w:pPr>
        <w:tabs>
          <w:tab w:val="left" w:pos="3492"/>
        </w:tabs>
        <w:jc w:val="center"/>
        <w:rPr>
          <w:b/>
          <w:sz w:val="28"/>
          <w:szCs w:val="28"/>
          <w:lang w:val="uk-UA"/>
        </w:rPr>
      </w:pPr>
      <w:r w:rsidRPr="00E00A3C">
        <w:rPr>
          <w:b/>
          <w:sz w:val="28"/>
          <w:szCs w:val="28"/>
          <w:lang w:val="uk-UA"/>
        </w:rPr>
        <w:t>Кейс</w:t>
      </w:r>
    </w:p>
    <w:p w:rsidR="00AE324D" w:rsidRPr="00E00A3C" w:rsidRDefault="00AE324D"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Керівник органу місцевої державної адміністрації доручив Вам підготувати пропозиції щодо удосконалення системи адміністративного менеджменту цього органу на базі сучасних підходів наук про менеджмент.</w:t>
      </w:r>
    </w:p>
    <w:p w:rsidR="00AE324D" w:rsidRPr="00E00A3C" w:rsidRDefault="00AE324D"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Яке місце займає адміністративний менеджмент в системі наук про менеджмент? </w:t>
      </w:r>
    </w:p>
    <w:p w:rsidR="00AE324D" w:rsidRPr="00E00A3C" w:rsidRDefault="00AE324D" w:rsidP="00E00A3C">
      <w:pPr>
        <w:pStyle w:val="a3"/>
        <w:tabs>
          <w:tab w:val="left" w:pos="993"/>
        </w:tabs>
        <w:spacing w:line="240" w:lineRule="auto"/>
        <w:ind w:left="0" w:firstLine="709"/>
        <w:jc w:val="both"/>
        <w:rPr>
          <w:rFonts w:ascii="Times New Roman" w:hAnsi="Times New Roman"/>
          <w:sz w:val="28"/>
          <w:szCs w:val="28"/>
        </w:rPr>
      </w:pPr>
      <w:r w:rsidRPr="00E00A3C">
        <w:rPr>
          <w:rFonts w:ascii="Times New Roman" w:eastAsiaTheme="minorHAnsi" w:hAnsi="Times New Roman"/>
          <w:color w:val="000000"/>
          <w:sz w:val="28"/>
          <w:szCs w:val="28"/>
          <w:lang w:val="ru-RU"/>
        </w:rPr>
        <w:t>2. З якими науками має зав'язок наука про адміністративне управління?</w:t>
      </w:r>
    </w:p>
    <w:p w:rsidR="005B2817" w:rsidRPr="00E00A3C" w:rsidRDefault="005B2817" w:rsidP="00E00A3C">
      <w:pPr>
        <w:pStyle w:val="a3"/>
        <w:tabs>
          <w:tab w:val="left" w:pos="993"/>
        </w:tabs>
        <w:spacing w:line="240" w:lineRule="auto"/>
        <w:ind w:left="0" w:firstLine="709"/>
        <w:jc w:val="both"/>
        <w:rPr>
          <w:rFonts w:ascii="Times New Roman" w:hAnsi="Times New Roman"/>
          <w:sz w:val="28"/>
          <w:szCs w:val="28"/>
        </w:rPr>
      </w:pPr>
    </w:p>
    <w:p w:rsidR="00006C97" w:rsidRPr="00E00A3C" w:rsidRDefault="00006C97" w:rsidP="00E00A3C">
      <w:pPr>
        <w:tabs>
          <w:tab w:val="left" w:pos="3492"/>
        </w:tabs>
        <w:jc w:val="both"/>
        <w:rPr>
          <w:sz w:val="28"/>
          <w:szCs w:val="28"/>
          <w:lang w:val="uk-UA"/>
        </w:rPr>
      </w:pPr>
    </w:p>
    <w:p w:rsidR="00AE324D" w:rsidRPr="00E00A3C" w:rsidRDefault="00AE324D" w:rsidP="00E00A3C">
      <w:pPr>
        <w:jc w:val="both"/>
        <w:rPr>
          <w:b/>
          <w:sz w:val="28"/>
          <w:szCs w:val="28"/>
          <w:lang w:val="uk-UA"/>
        </w:rPr>
      </w:pPr>
      <w:r w:rsidRPr="00E00A3C">
        <w:rPr>
          <w:b/>
          <w:sz w:val="28"/>
          <w:szCs w:val="28"/>
          <w:lang w:val="uk-UA"/>
        </w:rPr>
        <w:t>До Теми 2. Система адміністративного менеджменту та апарат управління.</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1. Основні підходи та особливості робот апарату управління.</w:t>
      </w:r>
    </w:p>
    <w:p w:rsidR="00AE324D" w:rsidRPr="00E00A3C" w:rsidRDefault="00AE324D" w:rsidP="00E00A3C">
      <w:pPr>
        <w:ind w:firstLine="709"/>
        <w:jc w:val="both"/>
        <w:rPr>
          <w:sz w:val="28"/>
          <w:szCs w:val="28"/>
          <w:lang w:val="uk-UA"/>
        </w:rPr>
      </w:pPr>
      <w:r w:rsidRPr="00E00A3C">
        <w:rPr>
          <w:sz w:val="28"/>
          <w:szCs w:val="28"/>
          <w:lang w:val="uk-UA"/>
        </w:rPr>
        <w:t>2. Менеджер-адміністратор-керівник: порівняльний аналіз.</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AE324D" w:rsidRPr="00E00A3C" w:rsidRDefault="00AE324D"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Керівник Вашого підрозділу доручив </w:t>
      </w:r>
      <w:r w:rsidRPr="00E00A3C">
        <w:rPr>
          <w:rFonts w:eastAsiaTheme="minorHAnsi"/>
          <w:color w:val="000000"/>
          <w:sz w:val="28"/>
          <w:szCs w:val="28"/>
          <w:lang w:val="uk-UA" w:eastAsia="en-US"/>
        </w:rPr>
        <w:t>В</w:t>
      </w:r>
      <w:r w:rsidRPr="00E00A3C">
        <w:rPr>
          <w:rFonts w:eastAsiaTheme="minorHAnsi"/>
          <w:color w:val="000000"/>
          <w:sz w:val="28"/>
          <w:szCs w:val="28"/>
          <w:lang w:eastAsia="en-US"/>
        </w:rPr>
        <w:t xml:space="preserve">ам підготувати науково-практичний семінар про історію розвитку адміністративно-державного управління. </w:t>
      </w:r>
    </w:p>
    <w:p w:rsidR="00AE324D" w:rsidRPr="00E00A3C" w:rsidRDefault="00AE324D"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Коли започаткована історія розвитку адміністративно-державного управління? </w:t>
      </w:r>
    </w:p>
    <w:p w:rsidR="00AE324D" w:rsidRPr="00E00A3C" w:rsidRDefault="00AE324D" w:rsidP="00E00A3C">
      <w:pPr>
        <w:pStyle w:val="a3"/>
        <w:tabs>
          <w:tab w:val="left" w:pos="993"/>
        </w:tabs>
        <w:spacing w:line="240" w:lineRule="auto"/>
        <w:ind w:left="0" w:firstLine="709"/>
        <w:jc w:val="both"/>
        <w:rPr>
          <w:rFonts w:ascii="Times New Roman" w:hAnsi="Times New Roman"/>
          <w:sz w:val="28"/>
          <w:szCs w:val="28"/>
        </w:rPr>
      </w:pPr>
      <w:r w:rsidRPr="00E00A3C">
        <w:rPr>
          <w:rFonts w:ascii="Times New Roman" w:eastAsiaTheme="minorHAnsi" w:hAnsi="Times New Roman"/>
          <w:color w:val="000000"/>
          <w:sz w:val="28"/>
          <w:szCs w:val="28"/>
          <w:lang w:val="ru-RU"/>
        </w:rPr>
        <w:t>2. Які вчені були засновниками науки про адміністративне управління?</w:t>
      </w:r>
    </w:p>
    <w:p w:rsidR="00006C97" w:rsidRPr="00E00A3C" w:rsidRDefault="00006C97" w:rsidP="00E00A3C">
      <w:pPr>
        <w:tabs>
          <w:tab w:val="left" w:pos="3492"/>
        </w:tabs>
        <w:jc w:val="both"/>
        <w:rPr>
          <w:sz w:val="28"/>
          <w:szCs w:val="28"/>
          <w:lang w:val="uk-UA"/>
        </w:rPr>
      </w:pPr>
    </w:p>
    <w:p w:rsidR="00AE324D" w:rsidRPr="00E00A3C" w:rsidRDefault="00AE324D" w:rsidP="00E00A3C">
      <w:pPr>
        <w:jc w:val="both"/>
        <w:rPr>
          <w:b/>
          <w:sz w:val="28"/>
          <w:szCs w:val="28"/>
          <w:lang w:val="uk-UA"/>
        </w:rPr>
      </w:pPr>
      <w:r w:rsidRPr="00E00A3C">
        <w:rPr>
          <w:b/>
          <w:sz w:val="28"/>
          <w:szCs w:val="28"/>
          <w:lang w:val="uk-UA"/>
        </w:rPr>
        <w:t>До Теми 3. Адміністративні методи управління.</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1. Система методів управління</w:t>
      </w:r>
      <w:r w:rsidR="00231166" w:rsidRPr="00E00A3C">
        <w:rPr>
          <w:sz w:val="28"/>
          <w:szCs w:val="28"/>
          <w:lang w:val="uk-UA"/>
        </w:rPr>
        <w:t xml:space="preserve"> в адміністративному менеджменті</w:t>
      </w:r>
      <w:r w:rsidRPr="00E00A3C">
        <w:rPr>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2. </w:t>
      </w:r>
      <w:r w:rsidR="00231166" w:rsidRPr="00E00A3C">
        <w:rPr>
          <w:sz w:val="28"/>
          <w:szCs w:val="28"/>
          <w:lang w:val="uk-UA"/>
        </w:rPr>
        <w:t>Особливості реалізація методів в сучасних реаліях.</w:t>
      </w:r>
    </w:p>
    <w:p w:rsidR="00AE324D" w:rsidRPr="00E00A3C" w:rsidRDefault="00AE324D" w:rsidP="00E00A3C">
      <w:pPr>
        <w:tabs>
          <w:tab w:val="left" w:pos="3492"/>
        </w:tabs>
        <w:jc w:val="both"/>
        <w:rPr>
          <w:b/>
          <w:sz w:val="28"/>
          <w:szCs w:val="28"/>
          <w:lang w:val="uk-UA"/>
        </w:rPr>
      </w:pPr>
    </w:p>
    <w:p w:rsidR="00AE324D" w:rsidRPr="00E00A3C" w:rsidRDefault="00231166" w:rsidP="00E00A3C">
      <w:pPr>
        <w:tabs>
          <w:tab w:val="left" w:pos="3492"/>
        </w:tabs>
        <w:jc w:val="center"/>
        <w:rPr>
          <w:b/>
          <w:sz w:val="28"/>
          <w:szCs w:val="28"/>
          <w:lang w:val="uk-UA"/>
        </w:rPr>
      </w:pPr>
      <w:r w:rsidRPr="00E00A3C">
        <w:rPr>
          <w:b/>
          <w:sz w:val="28"/>
          <w:szCs w:val="28"/>
          <w:lang w:val="uk-UA"/>
        </w:rPr>
        <w:t>Кейс 1.</w:t>
      </w:r>
    </w:p>
    <w:p w:rsidR="00231166" w:rsidRPr="00E00A3C" w:rsidRDefault="00231166"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 xml:space="preserve">Групі працівників керівник доручив підготувати пропозиції щодо забезпечення ефективного та погодженого функціонування всіх зовнішніх і внутрішніх елементів адміністративного процесу. </w:t>
      </w:r>
    </w:p>
    <w:p w:rsidR="00231166" w:rsidRPr="00E00A3C" w:rsidRDefault="00231166"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Що є кінцевою метою адміністративного менеджменту? </w:t>
      </w:r>
    </w:p>
    <w:p w:rsidR="00AE324D" w:rsidRPr="00E00A3C" w:rsidRDefault="00231166" w:rsidP="00E00A3C">
      <w:pPr>
        <w:pStyle w:val="a3"/>
        <w:tabs>
          <w:tab w:val="left" w:pos="993"/>
        </w:tabs>
        <w:spacing w:line="240" w:lineRule="auto"/>
        <w:ind w:left="0" w:firstLine="709"/>
        <w:jc w:val="both"/>
        <w:rPr>
          <w:rFonts w:ascii="Times New Roman" w:eastAsiaTheme="minorHAnsi" w:hAnsi="Times New Roman"/>
          <w:color w:val="000000"/>
          <w:sz w:val="28"/>
          <w:szCs w:val="28"/>
          <w:lang w:val="ru-RU"/>
        </w:rPr>
      </w:pPr>
      <w:r w:rsidRPr="00E00A3C">
        <w:rPr>
          <w:rFonts w:ascii="Times New Roman" w:eastAsiaTheme="minorHAnsi" w:hAnsi="Times New Roman"/>
          <w:color w:val="000000"/>
          <w:sz w:val="28"/>
          <w:szCs w:val="28"/>
          <w:lang w:val="ru-RU"/>
        </w:rPr>
        <w:t>2. Який стан адміністративної системи називають гармонізацією?</w:t>
      </w:r>
    </w:p>
    <w:p w:rsidR="00231166" w:rsidRPr="00E00A3C" w:rsidRDefault="00231166" w:rsidP="00E00A3C">
      <w:pPr>
        <w:pStyle w:val="a3"/>
        <w:tabs>
          <w:tab w:val="left" w:pos="993"/>
        </w:tabs>
        <w:spacing w:line="240" w:lineRule="auto"/>
        <w:ind w:left="0" w:firstLine="709"/>
        <w:jc w:val="center"/>
        <w:rPr>
          <w:rFonts w:ascii="Times New Roman" w:eastAsiaTheme="minorHAnsi" w:hAnsi="Times New Roman"/>
          <w:b/>
          <w:color w:val="000000"/>
          <w:sz w:val="28"/>
          <w:szCs w:val="28"/>
          <w:lang w:val="ru-RU"/>
        </w:rPr>
      </w:pPr>
      <w:r w:rsidRPr="00E00A3C">
        <w:rPr>
          <w:rFonts w:ascii="Times New Roman" w:eastAsiaTheme="minorHAnsi" w:hAnsi="Times New Roman"/>
          <w:b/>
          <w:color w:val="000000"/>
          <w:sz w:val="28"/>
          <w:szCs w:val="28"/>
          <w:lang w:val="ru-RU"/>
        </w:rPr>
        <w:t>Кейс 2.</w:t>
      </w:r>
    </w:p>
    <w:p w:rsidR="00231166" w:rsidRPr="00E00A3C" w:rsidRDefault="00231166"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lastRenderedPageBreak/>
        <w:t xml:space="preserve">Керівник вашого підрозділу доручив вам розробити систему функцій адміністративного менеджменту, за допомогою якої можна сформулювати та досягти цілей, що поставлені перед підроз-ділом органу державної виконавчої влади. </w:t>
      </w:r>
    </w:p>
    <w:p w:rsidR="00231166" w:rsidRPr="00E00A3C" w:rsidRDefault="00231166"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Чим визначається змістовність адміністративного менеджменту? </w:t>
      </w:r>
    </w:p>
    <w:p w:rsidR="00231166" w:rsidRPr="00E00A3C" w:rsidRDefault="00231166" w:rsidP="00E00A3C">
      <w:pPr>
        <w:pStyle w:val="a3"/>
        <w:tabs>
          <w:tab w:val="left" w:pos="993"/>
        </w:tabs>
        <w:spacing w:line="240" w:lineRule="auto"/>
        <w:ind w:left="0" w:firstLine="709"/>
        <w:jc w:val="both"/>
        <w:rPr>
          <w:rFonts w:ascii="Times New Roman" w:hAnsi="Times New Roman"/>
          <w:sz w:val="28"/>
          <w:szCs w:val="28"/>
        </w:rPr>
      </w:pPr>
      <w:r w:rsidRPr="00E00A3C">
        <w:rPr>
          <w:rFonts w:ascii="Times New Roman" w:eastAsiaTheme="minorHAnsi" w:hAnsi="Times New Roman"/>
          <w:color w:val="000000"/>
          <w:sz w:val="28"/>
          <w:szCs w:val="28"/>
          <w:lang w:val="ru-RU"/>
        </w:rPr>
        <w:t>2. З яких підсистем складається система функцій адміністративного менеджменту?</w:t>
      </w:r>
    </w:p>
    <w:p w:rsidR="00AE324D" w:rsidRPr="00E00A3C" w:rsidRDefault="00AE324D" w:rsidP="00E00A3C">
      <w:pPr>
        <w:tabs>
          <w:tab w:val="left" w:pos="3492"/>
        </w:tabs>
        <w:jc w:val="both"/>
        <w:rPr>
          <w:sz w:val="28"/>
          <w:szCs w:val="28"/>
          <w:lang w:val="uk-UA"/>
        </w:rPr>
      </w:pPr>
    </w:p>
    <w:p w:rsidR="00AE324D" w:rsidRPr="00E00A3C" w:rsidRDefault="00231166" w:rsidP="00E00A3C">
      <w:pPr>
        <w:jc w:val="both"/>
        <w:rPr>
          <w:b/>
          <w:sz w:val="28"/>
          <w:szCs w:val="28"/>
          <w:lang w:val="uk-UA"/>
        </w:rPr>
      </w:pPr>
      <w:r w:rsidRPr="00E00A3C">
        <w:rPr>
          <w:b/>
          <w:sz w:val="28"/>
          <w:szCs w:val="28"/>
          <w:lang w:val="uk-UA"/>
        </w:rPr>
        <w:t>До Теми 4</w:t>
      </w:r>
      <w:r w:rsidR="00AE324D" w:rsidRPr="00E00A3C">
        <w:rPr>
          <w:b/>
          <w:sz w:val="28"/>
          <w:szCs w:val="28"/>
          <w:lang w:val="uk-UA"/>
        </w:rPr>
        <w:t>.</w:t>
      </w:r>
      <w:r w:rsidRPr="00E00A3C">
        <w:rPr>
          <w:b/>
          <w:sz w:val="28"/>
          <w:szCs w:val="28"/>
          <w:lang w:val="uk-UA"/>
        </w:rPr>
        <w:t xml:space="preserve"> Планування, проектування та організація праці в адміністративному менеджменті.</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231166" w:rsidRPr="00E00A3C">
        <w:rPr>
          <w:sz w:val="28"/>
          <w:szCs w:val="28"/>
          <w:lang w:val="uk-UA"/>
        </w:rPr>
        <w:t>Планування та його особливості.</w:t>
      </w:r>
    </w:p>
    <w:p w:rsidR="00231166" w:rsidRPr="00E00A3C" w:rsidRDefault="00231166" w:rsidP="00E00A3C">
      <w:pPr>
        <w:ind w:firstLine="709"/>
        <w:jc w:val="both"/>
        <w:rPr>
          <w:sz w:val="28"/>
          <w:szCs w:val="28"/>
          <w:lang w:val="uk-UA"/>
        </w:rPr>
      </w:pPr>
      <w:r w:rsidRPr="00E00A3C">
        <w:rPr>
          <w:sz w:val="28"/>
          <w:szCs w:val="28"/>
          <w:lang w:val="uk-UA"/>
        </w:rPr>
        <w:t>2. Проектування в адміністративному менеджменті.</w:t>
      </w:r>
    </w:p>
    <w:p w:rsidR="00231166" w:rsidRPr="00E00A3C" w:rsidRDefault="00231166" w:rsidP="00E00A3C">
      <w:pPr>
        <w:ind w:firstLine="709"/>
        <w:jc w:val="both"/>
        <w:rPr>
          <w:sz w:val="28"/>
          <w:szCs w:val="28"/>
          <w:lang w:val="uk-UA"/>
        </w:rPr>
      </w:pPr>
      <w:r w:rsidRPr="00E00A3C">
        <w:rPr>
          <w:sz w:val="28"/>
          <w:szCs w:val="28"/>
          <w:lang w:val="uk-UA"/>
        </w:rPr>
        <w:t>3. Особливості організації праці в публічній сфері.</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231166" w:rsidRPr="00E00A3C" w:rsidRDefault="00231166"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 xml:space="preserve">Вам, як спеціалісту одного з підрозділів приватного підприємства, доручено підготувати пропозиції щодо підвищення результативності діяльності підрозділу на основі ієрархії цілей та методів адміністративного менеджменту управління. </w:t>
      </w:r>
    </w:p>
    <w:p w:rsidR="00231166" w:rsidRPr="00E00A3C" w:rsidRDefault="00231166"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1. Запропонуйте дієві механізми.</w:t>
      </w:r>
    </w:p>
    <w:p w:rsidR="00AE324D" w:rsidRPr="00E00A3C" w:rsidRDefault="00231166"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 xml:space="preserve">2. </w:t>
      </w:r>
      <w:r w:rsidRPr="00E00A3C">
        <w:rPr>
          <w:rFonts w:eastAsiaTheme="minorHAnsi"/>
          <w:color w:val="000000"/>
          <w:sz w:val="28"/>
          <w:szCs w:val="28"/>
          <w:lang w:val="uk-UA"/>
        </w:rPr>
        <w:t>Що таке ієрархія цілей адміністративно-державного управління?</w:t>
      </w:r>
    </w:p>
    <w:p w:rsidR="00AE324D" w:rsidRPr="00E00A3C" w:rsidRDefault="00AE324D" w:rsidP="00E00A3C">
      <w:pPr>
        <w:tabs>
          <w:tab w:val="left" w:pos="3492"/>
        </w:tabs>
        <w:jc w:val="both"/>
        <w:rPr>
          <w:sz w:val="28"/>
          <w:szCs w:val="28"/>
          <w:lang w:val="uk-UA"/>
        </w:rPr>
      </w:pPr>
    </w:p>
    <w:p w:rsidR="00AE324D" w:rsidRPr="00E00A3C" w:rsidRDefault="00231166" w:rsidP="00E00A3C">
      <w:pPr>
        <w:jc w:val="both"/>
        <w:rPr>
          <w:b/>
          <w:sz w:val="28"/>
          <w:szCs w:val="28"/>
          <w:lang w:val="uk-UA"/>
        </w:rPr>
      </w:pPr>
      <w:r w:rsidRPr="00E00A3C">
        <w:rPr>
          <w:b/>
          <w:sz w:val="28"/>
          <w:szCs w:val="28"/>
          <w:lang w:val="uk-UA"/>
        </w:rPr>
        <w:t>До Теми 5</w:t>
      </w:r>
      <w:r w:rsidR="00AE324D" w:rsidRPr="00E00A3C">
        <w:rPr>
          <w:b/>
          <w:sz w:val="28"/>
          <w:szCs w:val="28"/>
          <w:lang w:val="uk-UA"/>
        </w:rPr>
        <w:t xml:space="preserve">. </w:t>
      </w:r>
      <w:r w:rsidRPr="00E00A3C">
        <w:rPr>
          <w:b/>
          <w:sz w:val="28"/>
          <w:szCs w:val="28"/>
          <w:lang w:val="uk-UA"/>
        </w:rPr>
        <w:t>Особливості м</w:t>
      </w:r>
      <w:r w:rsidRPr="00E00A3C">
        <w:rPr>
          <w:b/>
          <w:sz w:val="28"/>
          <w:szCs w:val="28"/>
        </w:rPr>
        <w:t>отивування працівників</w:t>
      </w:r>
      <w:r w:rsidRPr="00E00A3C">
        <w:rPr>
          <w:b/>
          <w:sz w:val="28"/>
          <w:szCs w:val="28"/>
          <w:lang w:val="uk-UA"/>
        </w:rPr>
        <w:t>.</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231166" w:rsidRPr="00E00A3C">
        <w:rPr>
          <w:sz w:val="28"/>
          <w:szCs w:val="28"/>
          <w:lang w:val="uk-UA"/>
        </w:rPr>
        <w:t>Співвідношення понять мотив, мета та мотивація.</w:t>
      </w:r>
    </w:p>
    <w:p w:rsidR="00231166" w:rsidRPr="00E00A3C" w:rsidRDefault="00231166" w:rsidP="00E00A3C">
      <w:pPr>
        <w:ind w:firstLine="709"/>
        <w:jc w:val="both"/>
        <w:rPr>
          <w:sz w:val="28"/>
          <w:szCs w:val="28"/>
          <w:lang w:val="uk-UA"/>
        </w:rPr>
      </w:pPr>
      <w:r w:rsidRPr="00E00A3C">
        <w:rPr>
          <w:sz w:val="28"/>
          <w:szCs w:val="28"/>
          <w:lang w:val="uk-UA"/>
        </w:rPr>
        <w:t>2. Мотивування в сучасних умовах.</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231166" w:rsidRPr="00E00A3C" w:rsidRDefault="00231166"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З метою удосконалення роботи органу </w:t>
      </w:r>
      <w:r w:rsidRPr="00E00A3C">
        <w:rPr>
          <w:rFonts w:eastAsiaTheme="minorHAnsi"/>
          <w:color w:val="000000"/>
          <w:sz w:val="28"/>
          <w:szCs w:val="28"/>
          <w:lang w:val="uk-UA" w:eastAsia="en-US"/>
        </w:rPr>
        <w:t>державної</w:t>
      </w:r>
      <w:r w:rsidRPr="00E00A3C">
        <w:rPr>
          <w:rFonts w:eastAsiaTheme="minorHAnsi"/>
          <w:color w:val="000000"/>
          <w:sz w:val="28"/>
          <w:szCs w:val="28"/>
          <w:lang w:eastAsia="en-US"/>
        </w:rPr>
        <w:t xml:space="preserve"> влади </w:t>
      </w:r>
      <w:r w:rsidRPr="00E00A3C">
        <w:rPr>
          <w:rFonts w:eastAsiaTheme="minorHAnsi"/>
          <w:color w:val="000000"/>
          <w:sz w:val="28"/>
          <w:szCs w:val="28"/>
          <w:lang w:val="uk-UA" w:eastAsia="en-US"/>
        </w:rPr>
        <w:t>В</w:t>
      </w:r>
      <w:r w:rsidRPr="00E00A3C">
        <w:rPr>
          <w:rFonts w:eastAsiaTheme="minorHAnsi"/>
          <w:color w:val="000000"/>
          <w:sz w:val="28"/>
          <w:szCs w:val="28"/>
          <w:lang w:eastAsia="en-US"/>
        </w:rPr>
        <w:t xml:space="preserve">ам було доручено розробити варіант </w:t>
      </w:r>
      <w:r w:rsidRPr="00E00A3C">
        <w:rPr>
          <w:rFonts w:eastAsiaTheme="minorHAnsi"/>
          <w:color w:val="000000"/>
          <w:sz w:val="28"/>
          <w:szCs w:val="28"/>
          <w:lang w:val="uk-UA" w:eastAsia="en-US"/>
        </w:rPr>
        <w:t>та процедуру стимулювання службовців органу</w:t>
      </w:r>
      <w:r w:rsidRPr="00E00A3C">
        <w:rPr>
          <w:rFonts w:eastAsiaTheme="minorHAnsi"/>
          <w:color w:val="000000"/>
          <w:sz w:val="28"/>
          <w:szCs w:val="28"/>
          <w:lang w:eastAsia="en-US"/>
        </w:rPr>
        <w:t xml:space="preserve">. </w:t>
      </w:r>
    </w:p>
    <w:p w:rsidR="009532CA" w:rsidRPr="00E00A3C" w:rsidRDefault="00231166"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eastAsia="en-US"/>
        </w:rPr>
        <w:t xml:space="preserve">1. </w:t>
      </w:r>
      <w:r w:rsidRPr="00E00A3C">
        <w:rPr>
          <w:rFonts w:eastAsiaTheme="minorHAnsi"/>
          <w:color w:val="000000"/>
          <w:sz w:val="28"/>
          <w:szCs w:val="28"/>
          <w:lang w:val="uk-UA" w:eastAsia="en-US"/>
        </w:rPr>
        <w:t>Які основні стимули варто застосовувати на Ваш погляд</w:t>
      </w:r>
      <w:r w:rsidRPr="00E00A3C">
        <w:rPr>
          <w:rFonts w:eastAsiaTheme="minorHAnsi"/>
          <w:color w:val="000000"/>
          <w:sz w:val="28"/>
          <w:szCs w:val="28"/>
          <w:lang w:eastAsia="en-US"/>
        </w:rPr>
        <w:t xml:space="preserve">? </w:t>
      </w:r>
    </w:p>
    <w:p w:rsidR="00231166" w:rsidRPr="00E00A3C" w:rsidRDefault="009532CA"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 xml:space="preserve">2. </w:t>
      </w:r>
      <w:r w:rsidR="00231166" w:rsidRPr="00E00A3C">
        <w:rPr>
          <w:rFonts w:eastAsiaTheme="minorHAnsi"/>
          <w:color w:val="000000"/>
          <w:sz w:val="28"/>
          <w:szCs w:val="28"/>
          <w:lang w:val="uk-UA" w:eastAsia="en-US"/>
        </w:rPr>
        <w:t xml:space="preserve">Як </w:t>
      </w:r>
      <w:r w:rsidRPr="00E00A3C">
        <w:rPr>
          <w:rFonts w:eastAsiaTheme="minorHAnsi"/>
          <w:color w:val="000000"/>
          <w:sz w:val="28"/>
          <w:szCs w:val="28"/>
          <w:lang w:val="uk-UA" w:eastAsia="en-US"/>
        </w:rPr>
        <w:t>взаємопов’язані стимули та мотивація?</w:t>
      </w:r>
    </w:p>
    <w:p w:rsidR="00AE324D" w:rsidRPr="00E00A3C" w:rsidRDefault="00AE324D" w:rsidP="00E00A3C">
      <w:pPr>
        <w:tabs>
          <w:tab w:val="left" w:pos="3492"/>
        </w:tabs>
        <w:jc w:val="both"/>
        <w:rPr>
          <w:sz w:val="28"/>
          <w:szCs w:val="28"/>
          <w:lang w:val="uk-UA"/>
        </w:rPr>
      </w:pPr>
    </w:p>
    <w:p w:rsidR="00AE324D" w:rsidRPr="00E00A3C" w:rsidRDefault="009532CA" w:rsidP="00E00A3C">
      <w:pPr>
        <w:jc w:val="both"/>
        <w:rPr>
          <w:b/>
          <w:sz w:val="28"/>
          <w:szCs w:val="28"/>
          <w:lang w:val="uk-UA"/>
        </w:rPr>
      </w:pPr>
      <w:r w:rsidRPr="00E00A3C">
        <w:rPr>
          <w:b/>
          <w:sz w:val="28"/>
          <w:szCs w:val="28"/>
          <w:lang w:val="uk-UA"/>
        </w:rPr>
        <w:t>До Теми 6</w:t>
      </w:r>
      <w:r w:rsidR="00AE324D" w:rsidRPr="00E00A3C">
        <w:rPr>
          <w:b/>
          <w:sz w:val="28"/>
          <w:szCs w:val="28"/>
          <w:lang w:val="uk-UA"/>
        </w:rPr>
        <w:t>.</w:t>
      </w:r>
      <w:r w:rsidRPr="00E00A3C">
        <w:rPr>
          <w:b/>
          <w:sz w:val="28"/>
          <w:szCs w:val="28"/>
          <w:lang w:val="uk-UA"/>
        </w:rPr>
        <w:t xml:space="preserve"> Контролювання та регулювання в адміністративному менеджменті.</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9532CA" w:rsidRPr="00E00A3C">
        <w:rPr>
          <w:sz w:val="28"/>
          <w:szCs w:val="28"/>
          <w:lang w:val="uk-UA"/>
        </w:rPr>
        <w:t>Контроль та нагляд у приватній сфері.</w:t>
      </w:r>
    </w:p>
    <w:p w:rsidR="009532CA" w:rsidRPr="00E00A3C" w:rsidRDefault="009532CA" w:rsidP="00E00A3C">
      <w:pPr>
        <w:ind w:firstLine="709"/>
        <w:jc w:val="both"/>
        <w:rPr>
          <w:sz w:val="28"/>
          <w:szCs w:val="28"/>
          <w:lang w:val="uk-UA"/>
        </w:rPr>
      </w:pPr>
      <w:r w:rsidRPr="00E00A3C">
        <w:rPr>
          <w:sz w:val="28"/>
          <w:szCs w:val="28"/>
          <w:lang w:val="uk-UA"/>
        </w:rPr>
        <w:t>2. Контроль та моніторинг: співвіднесення та особливості реалізації.</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9532CA" w:rsidRPr="00E00A3C" w:rsidRDefault="009532CA"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Вас призначили керівником одного з підрозділів органу державної виконавчої влади. Ознайомившись з адміністративними про-цесами, ви виявили </w:t>
      </w:r>
      <w:r w:rsidRPr="00E00A3C">
        <w:rPr>
          <w:rFonts w:eastAsiaTheme="minorHAnsi"/>
          <w:color w:val="000000"/>
          <w:sz w:val="28"/>
          <w:szCs w:val="28"/>
          <w:lang w:eastAsia="en-US"/>
        </w:rPr>
        <w:lastRenderedPageBreak/>
        <w:t xml:space="preserve">відсутність ефективної системи контролю в системі адміністративного менеджменту. </w:t>
      </w:r>
    </w:p>
    <w:p w:rsidR="009532CA" w:rsidRPr="00E00A3C" w:rsidRDefault="009532CA" w:rsidP="00E00A3C">
      <w:pPr>
        <w:autoSpaceDE w:val="0"/>
        <w:autoSpaceDN w:val="0"/>
        <w:adjustRightInd w:val="0"/>
        <w:spacing w:after="93"/>
        <w:ind w:firstLine="709"/>
        <w:jc w:val="both"/>
        <w:rPr>
          <w:rFonts w:eastAsiaTheme="minorHAnsi"/>
          <w:color w:val="000000"/>
          <w:sz w:val="28"/>
          <w:szCs w:val="28"/>
          <w:lang w:val="uk-UA" w:eastAsia="en-US"/>
        </w:rPr>
      </w:pPr>
      <w:r w:rsidRPr="00E00A3C">
        <w:rPr>
          <w:rFonts w:eastAsiaTheme="minorHAnsi"/>
          <w:color w:val="000000"/>
          <w:sz w:val="28"/>
          <w:szCs w:val="28"/>
          <w:lang w:eastAsia="en-US"/>
        </w:rPr>
        <w:t>1. Що має бути дотримане для правильної постановки контролю?</w:t>
      </w:r>
    </w:p>
    <w:p w:rsidR="009532CA" w:rsidRPr="00E00A3C" w:rsidRDefault="009532CA" w:rsidP="00E00A3C">
      <w:pPr>
        <w:autoSpaceDE w:val="0"/>
        <w:autoSpaceDN w:val="0"/>
        <w:adjustRightInd w:val="0"/>
        <w:spacing w:after="93"/>
        <w:ind w:firstLine="709"/>
        <w:jc w:val="both"/>
        <w:rPr>
          <w:rFonts w:eastAsiaTheme="minorHAnsi"/>
          <w:color w:val="000000"/>
          <w:sz w:val="28"/>
          <w:szCs w:val="28"/>
          <w:lang w:val="uk-UA" w:eastAsia="en-US"/>
        </w:rPr>
      </w:pPr>
      <w:r w:rsidRPr="00E00A3C">
        <w:rPr>
          <w:rFonts w:eastAsiaTheme="minorHAnsi"/>
          <w:color w:val="000000"/>
          <w:sz w:val="28"/>
          <w:szCs w:val="28"/>
          <w:lang w:eastAsia="en-US"/>
        </w:rPr>
        <w:t>2. Що таке адміністративний контроль і яка його основна мета?</w:t>
      </w:r>
    </w:p>
    <w:p w:rsidR="009532CA" w:rsidRPr="00E00A3C" w:rsidRDefault="009532CA"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eastAsia="en-US"/>
        </w:rPr>
        <w:t>3. Які основні інструменти адміністративного контролю?</w:t>
      </w:r>
    </w:p>
    <w:p w:rsidR="00AE324D" w:rsidRPr="00E00A3C" w:rsidRDefault="00AE324D" w:rsidP="00E00A3C">
      <w:pPr>
        <w:tabs>
          <w:tab w:val="left" w:pos="3492"/>
        </w:tabs>
        <w:jc w:val="both"/>
        <w:rPr>
          <w:sz w:val="28"/>
          <w:szCs w:val="28"/>
          <w:lang w:val="uk-UA"/>
        </w:rPr>
      </w:pPr>
    </w:p>
    <w:p w:rsidR="00AE324D" w:rsidRPr="00E00A3C" w:rsidRDefault="009532CA" w:rsidP="00E00A3C">
      <w:pPr>
        <w:jc w:val="both"/>
        <w:rPr>
          <w:b/>
          <w:sz w:val="28"/>
          <w:szCs w:val="28"/>
          <w:lang w:val="uk-UA"/>
        </w:rPr>
      </w:pPr>
      <w:r w:rsidRPr="00E00A3C">
        <w:rPr>
          <w:b/>
          <w:sz w:val="28"/>
          <w:szCs w:val="28"/>
          <w:lang w:val="uk-UA"/>
        </w:rPr>
        <w:t>До Теми 7</w:t>
      </w:r>
      <w:r w:rsidR="00AE324D" w:rsidRPr="00E00A3C">
        <w:rPr>
          <w:b/>
          <w:sz w:val="28"/>
          <w:szCs w:val="28"/>
          <w:lang w:val="uk-UA"/>
        </w:rPr>
        <w:t>.</w:t>
      </w:r>
      <w:r w:rsidRPr="00E00A3C">
        <w:rPr>
          <w:b/>
          <w:sz w:val="28"/>
          <w:szCs w:val="28"/>
          <w:lang w:val="uk-UA"/>
        </w:rPr>
        <w:t xml:space="preserve"> Сучасні механізми прийняття управлінських рішень.</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9532CA" w:rsidRPr="00E00A3C">
        <w:rPr>
          <w:sz w:val="28"/>
          <w:szCs w:val="28"/>
          <w:lang w:val="uk-UA"/>
        </w:rPr>
        <w:t>Моделі управлінської поведінки.</w:t>
      </w:r>
    </w:p>
    <w:p w:rsidR="009532CA" w:rsidRPr="00E00A3C" w:rsidRDefault="009532CA" w:rsidP="00E00A3C">
      <w:pPr>
        <w:ind w:firstLine="709"/>
        <w:jc w:val="both"/>
        <w:rPr>
          <w:sz w:val="28"/>
          <w:szCs w:val="28"/>
          <w:lang w:val="uk-UA"/>
        </w:rPr>
      </w:pPr>
      <w:r w:rsidRPr="00E00A3C">
        <w:rPr>
          <w:sz w:val="28"/>
          <w:szCs w:val="28"/>
          <w:lang w:val="uk-UA"/>
        </w:rPr>
        <w:t>2. Особливості прийняття управлінських рішень.</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9532CA" w:rsidRPr="00E00A3C" w:rsidRDefault="009532CA"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Вам, як спеціалісту одного з органів державної влади, доручено визначити інформаційно-аналітичні операції, що виникають у групі працівників органу державної влади під час виконання організаційно-адміністративних операцій.</w:t>
      </w:r>
    </w:p>
    <w:p w:rsidR="009532CA" w:rsidRPr="00E00A3C" w:rsidRDefault="009532CA"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З яких класів складається група аналітико-конструктивних операцій? </w:t>
      </w:r>
    </w:p>
    <w:p w:rsidR="00AE324D" w:rsidRPr="00E00A3C" w:rsidRDefault="009532CA" w:rsidP="00E00A3C">
      <w:pPr>
        <w:pStyle w:val="a3"/>
        <w:tabs>
          <w:tab w:val="left" w:pos="993"/>
        </w:tabs>
        <w:spacing w:line="240" w:lineRule="auto"/>
        <w:ind w:left="0" w:firstLine="709"/>
        <w:jc w:val="both"/>
        <w:rPr>
          <w:rFonts w:ascii="Times New Roman" w:hAnsi="Times New Roman"/>
          <w:sz w:val="28"/>
          <w:szCs w:val="28"/>
        </w:rPr>
      </w:pPr>
      <w:r w:rsidRPr="00E00A3C">
        <w:rPr>
          <w:rFonts w:ascii="Times New Roman" w:eastAsiaTheme="minorHAnsi" w:hAnsi="Times New Roman"/>
          <w:color w:val="000000"/>
          <w:sz w:val="28"/>
          <w:szCs w:val="28"/>
          <w:lang w:val="ru-RU"/>
        </w:rPr>
        <w:t>2. Які виконавці, як правило, виконують технічні операції в органах державної влади?</w:t>
      </w:r>
    </w:p>
    <w:p w:rsidR="00AE324D" w:rsidRPr="00E00A3C" w:rsidRDefault="00AE324D" w:rsidP="00E00A3C">
      <w:pPr>
        <w:tabs>
          <w:tab w:val="left" w:pos="3492"/>
        </w:tabs>
        <w:jc w:val="both"/>
        <w:rPr>
          <w:sz w:val="28"/>
          <w:szCs w:val="28"/>
          <w:lang w:val="uk-UA"/>
        </w:rPr>
      </w:pPr>
    </w:p>
    <w:p w:rsidR="00AE324D" w:rsidRPr="00E00A3C" w:rsidRDefault="009532CA" w:rsidP="00E00A3C">
      <w:pPr>
        <w:jc w:val="both"/>
        <w:rPr>
          <w:b/>
          <w:sz w:val="28"/>
          <w:szCs w:val="28"/>
          <w:lang w:val="uk-UA"/>
        </w:rPr>
      </w:pPr>
      <w:r w:rsidRPr="00E00A3C">
        <w:rPr>
          <w:b/>
          <w:sz w:val="28"/>
          <w:szCs w:val="28"/>
          <w:lang w:val="uk-UA"/>
        </w:rPr>
        <w:t>До Теми 8</w:t>
      </w:r>
      <w:r w:rsidR="00AE324D" w:rsidRPr="00E00A3C">
        <w:rPr>
          <w:b/>
          <w:sz w:val="28"/>
          <w:szCs w:val="28"/>
          <w:lang w:val="uk-UA"/>
        </w:rPr>
        <w:t>.</w:t>
      </w:r>
      <w:r w:rsidRPr="00E00A3C">
        <w:rPr>
          <w:b/>
          <w:sz w:val="28"/>
          <w:szCs w:val="28"/>
          <w:lang w:val="uk-UA"/>
        </w:rPr>
        <w:t xml:space="preserve"> Кар’єра в організації.</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9532CA" w:rsidRPr="00E00A3C">
        <w:rPr>
          <w:sz w:val="28"/>
          <w:szCs w:val="28"/>
          <w:lang w:val="uk-UA"/>
        </w:rPr>
        <w:t>Поняття службової кар’єри в державній службі.</w:t>
      </w:r>
    </w:p>
    <w:p w:rsidR="009532CA" w:rsidRPr="00E00A3C" w:rsidRDefault="009532CA" w:rsidP="00E00A3C">
      <w:pPr>
        <w:ind w:firstLine="709"/>
        <w:jc w:val="both"/>
        <w:rPr>
          <w:sz w:val="28"/>
          <w:szCs w:val="28"/>
          <w:lang w:val="uk-UA"/>
        </w:rPr>
      </w:pPr>
      <w:r w:rsidRPr="00E00A3C">
        <w:rPr>
          <w:sz w:val="28"/>
          <w:szCs w:val="28"/>
          <w:lang w:val="uk-UA"/>
        </w:rPr>
        <w:t>2. Сучасні фактори, що впливають на кар’єрний розвиток.</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9532CA" w:rsidRPr="00E00A3C" w:rsidRDefault="009532CA"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У процесі виконання своїх повноважень кожен керів-ник використовує владу. </w:t>
      </w:r>
    </w:p>
    <w:p w:rsidR="009532CA" w:rsidRPr="00E00A3C" w:rsidRDefault="009532CA" w:rsidP="00E00A3C">
      <w:pPr>
        <w:autoSpaceDE w:val="0"/>
        <w:autoSpaceDN w:val="0"/>
        <w:adjustRightInd w:val="0"/>
        <w:spacing w:after="92"/>
        <w:ind w:firstLine="709"/>
        <w:jc w:val="both"/>
        <w:rPr>
          <w:rFonts w:eastAsiaTheme="minorHAnsi"/>
          <w:color w:val="000000"/>
          <w:sz w:val="28"/>
          <w:szCs w:val="28"/>
          <w:lang w:eastAsia="en-US"/>
        </w:rPr>
      </w:pPr>
      <w:r w:rsidRPr="00E00A3C">
        <w:rPr>
          <w:rFonts w:eastAsiaTheme="minorHAnsi"/>
          <w:color w:val="000000"/>
          <w:sz w:val="28"/>
          <w:szCs w:val="28"/>
          <w:lang w:eastAsia="en-US"/>
        </w:rPr>
        <w:t>1. Який вза</w:t>
      </w:r>
      <w:r w:rsidR="008D778D">
        <w:rPr>
          <w:rFonts w:eastAsiaTheme="minorHAnsi"/>
          <w:color w:val="000000"/>
          <w:sz w:val="28"/>
          <w:szCs w:val="28"/>
          <w:lang w:eastAsia="en-US"/>
        </w:rPr>
        <w:t>ємозвʼ</w:t>
      </w:r>
      <w:r w:rsidRPr="00E00A3C">
        <w:rPr>
          <w:rFonts w:eastAsiaTheme="minorHAnsi"/>
          <w:color w:val="000000"/>
          <w:sz w:val="28"/>
          <w:szCs w:val="28"/>
          <w:lang w:eastAsia="en-US"/>
        </w:rPr>
        <w:t xml:space="preserve">язок влади й особистого впливу? </w:t>
      </w:r>
    </w:p>
    <w:p w:rsidR="009532CA" w:rsidRPr="00E00A3C" w:rsidRDefault="009532CA"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2. Які види влади спостерігаються в системі адміністративного ме-неджменту? </w:t>
      </w:r>
    </w:p>
    <w:p w:rsidR="00AE324D" w:rsidRPr="00E00A3C" w:rsidRDefault="00AE324D" w:rsidP="00E00A3C">
      <w:pPr>
        <w:pStyle w:val="a3"/>
        <w:tabs>
          <w:tab w:val="left" w:pos="993"/>
        </w:tabs>
        <w:spacing w:line="240" w:lineRule="auto"/>
        <w:ind w:left="0" w:firstLine="709"/>
        <w:jc w:val="both"/>
        <w:rPr>
          <w:rFonts w:ascii="Times New Roman" w:hAnsi="Times New Roman"/>
          <w:sz w:val="28"/>
          <w:szCs w:val="28"/>
          <w:lang w:val="ru-RU"/>
        </w:rPr>
      </w:pPr>
    </w:p>
    <w:p w:rsidR="00AE324D" w:rsidRPr="00E00A3C" w:rsidRDefault="00AE324D" w:rsidP="00E00A3C">
      <w:pPr>
        <w:tabs>
          <w:tab w:val="left" w:pos="3492"/>
        </w:tabs>
        <w:jc w:val="both"/>
        <w:rPr>
          <w:sz w:val="28"/>
          <w:szCs w:val="28"/>
          <w:lang w:val="uk-UA"/>
        </w:rPr>
      </w:pPr>
    </w:p>
    <w:p w:rsidR="00AE324D" w:rsidRPr="00E00A3C" w:rsidRDefault="009532CA" w:rsidP="00E00A3C">
      <w:pPr>
        <w:jc w:val="both"/>
        <w:rPr>
          <w:b/>
          <w:sz w:val="28"/>
          <w:szCs w:val="28"/>
          <w:lang w:val="uk-UA"/>
        </w:rPr>
      </w:pPr>
      <w:r w:rsidRPr="00E00A3C">
        <w:rPr>
          <w:b/>
          <w:sz w:val="28"/>
          <w:szCs w:val="28"/>
          <w:lang w:val="uk-UA"/>
        </w:rPr>
        <w:t>До Теми 9</w:t>
      </w:r>
      <w:r w:rsidR="00AE324D" w:rsidRPr="00E00A3C">
        <w:rPr>
          <w:b/>
          <w:sz w:val="28"/>
          <w:szCs w:val="28"/>
          <w:lang w:val="uk-UA"/>
        </w:rPr>
        <w:t>.</w:t>
      </w:r>
      <w:r w:rsidRPr="00E00A3C">
        <w:rPr>
          <w:b/>
          <w:sz w:val="28"/>
          <w:szCs w:val="28"/>
          <w:lang w:val="uk-UA"/>
        </w:rPr>
        <w:t xml:space="preserve"> Засоби оптимізації практичної діяльності та механізми впливу на публічних службовців як складова ад</w:t>
      </w:r>
      <w:r w:rsidRPr="00E00A3C">
        <w:rPr>
          <w:b/>
          <w:sz w:val="28"/>
          <w:szCs w:val="28"/>
        </w:rPr>
        <w:t>міністративного менеджменту: сучасність та перспективи</w:t>
      </w:r>
      <w:r w:rsidRPr="00E00A3C">
        <w:rPr>
          <w:b/>
          <w:sz w:val="28"/>
          <w:szCs w:val="28"/>
          <w:lang w:val="uk-UA"/>
        </w:rPr>
        <w:t>.</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9532CA" w:rsidRPr="00E00A3C">
        <w:rPr>
          <w:sz w:val="28"/>
          <w:szCs w:val="28"/>
          <w:lang w:val="uk-UA"/>
        </w:rPr>
        <w:t>Боротьба з корупцією за допомогою засобів оптимізації діяльності в держаній службі.</w:t>
      </w:r>
    </w:p>
    <w:p w:rsidR="009532CA" w:rsidRPr="00E00A3C" w:rsidRDefault="009532CA" w:rsidP="00E00A3C">
      <w:pPr>
        <w:ind w:firstLine="709"/>
        <w:jc w:val="both"/>
        <w:rPr>
          <w:sz w:val="28"/>
          <w:szCs w:val="28"/>
          <w:lang w:val="uk-UA"/>
        </w:rPr>
      </w:pPr>
      <w:r w:rsidRPr="00E00A3C">
        <w:rPr>
          <w:sz w:val="28"/>
          <w:szCs w:val="28"/>
          <w:lang w:val="uk-UA"/>
        </w:rPr>
        <w:t>2. Адміістративний менеджмент у сфері державної служби.</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9532CA" w:rsidRPr="00E00A3C" w:rsidRDefault="009532CA"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lastRenderedPageBreak/>
        <w:t xml:space="preserve">Керівник органу місцевої державної адміністрації до-ручив вам підготувати пропозиції щодо проведення аналізу та діагностування поточного стану цього органу та його системи адміністративного управління. </w:t>
      </w:r>
    </w:p>
    <w:p w:rsidR="00AE324D" w:rsidRPr="00E00A3C" w:rsidRDefault="009532CA" w:rsidP="00E00A3C">
      <w:pPr>
        <w:pStyle w:val="a3"/>
        <w:tabs>
          <w:tab w:val="left" w:pos="993"/>
        </w:tabs>
        <w:spacing w:line="240" w:lineRule="auto"/>
        <w:ind w:left="0" w:firstLine="709"/>
        <w:jc w:val="both"/>
        <w:rPr>
          <w:rFonts w:ascii="Times New Roman" w:hAnsi="Times New Roman"/>
          <w:sz w:val="28"/>
          <w:szCs w:val="28"/>
        </w:rPr>
      </w:pPr>
      <w:r w:rsidRPr="00E00A3C">
        <w:rPr>
          <w:rFonts w:ascii="Times New Roman" w:eastAsiaTheme="minorHAnsi" w:hAnsi="Times New Roman"/>
          <w:color w:val="000000"/>
          <w:sz w:val="28"/>
          <w:szCs w:val="28"/>
          <w:lang w:val="ru-RU"/>
        </w:rPr>
        <w:t>На яких факторах має бути сконцентрована уваг</w:t>
      </w:r>
      <w:r w:rsidR="00E00A3C" w:rsidRPr="00E00A3C">
        <w:rPr>
          <w:rFonts w:ascii="Times New Roman" w:eastAsiaTheme="minorHAnsi" w:hAnsi="Times New Roman"/>
          <w:color w:val="000000"/>
          <w:sz w:val="28"/>
          <w:szCs w:val="28"/>
          <w:lang w:val="ru-RU"/>
        </w:rPr>
        <w:t>а під час здій</w:t>
      </w:r>
      <w:r w:rsidRPr="00E00A3C">
        <w:rPr>
          <w:rFonts w:ascii="Times New Roman" w:eastAsiaTheme="minorHAnsi" w:hAnsi="Times New Roman"/>
          <w:color w:val="000000"/>
          <w:sz w:val="28"/>
          <w:szCs w:val="28"/>
          <w:lang w:val="ru-RU"/>
        </w:rPr>
        <w:t>снення аналізу та діагностування поточного стану організації й її системи адміністративного управління?</w:t>
      </w:r>
    </w:p>
    <w:p w:rsidR="00AE324D" w:rsidRPr="00E00A3C" w:rsidRDefault="00AE324D" w:rsidP="00E00A3C">
      <w:pPr>
        <w:tabs>
          <w:tab w:val="left" w:pos="3492"/>
        </w:tabs>
        <w:jc w:val="both"/>
        <w:rPr>
          <w:sz w:val="28"/>
          <w:szCs w:val="28"/>
          <w:lang w:val="uk-UA"/>
        </w:rPr>
      </w:pPr>
    </w:p>
    <w:p w:rsidR="00AE324D" w:rsidRPr="00E00A3C" w:rsidRDefault="00AE324D" w:rsidP="00E00A3C">
      <w:pPr>
        <w:jc w:val="both"/>
        <w:rPr>
          <w:b/>
          <w:sz w:val="28"/>
          <w:szCs w:val="28"/>
          <w:lang w:val="uk-UA"/>
        </w:rPr>
      </w:pPr>
      <w:r w:rsidRPr="00E00A3C">
        <w:rPr>
          <w:b/>
          <w:sz w:val="28"/>
          <w:szCs w:val="28"/>
          <w:lang w:val="uk-UA"/>
        </w:rPr>
        <w:t>До Теми 1</w:t>
      </w:r>
      <w:r w:rsidR="00E00A3C" w:rsidRPr="00E00A3C">
        <w:rPr>
          <w:b/>
          <w:sz w:val="28"/>
          <w:szCs w:val="28"/>
          <w:lang w:val="uk-UA"/>
        </w:rPr>
        <w:t>0</w:t>
      </w:r>
      <w:r w:rsidRPr="00E00A3C">
        <w:rPr>
          <w:b/>
          <w:sz w:val="28"/>
          <w:szCs w:val="28"/>
          <w:lang w:val="uk-UA"/>
        </w:rPr>
        <w:t>.</w:t>
      </w:r>
      <w:r w:rsidR="00E00A3C" w:rsidRPr="00E00A3C">
        <w:rPr>
          <w:b/>
          <w:sz w:val="28"/>
          <w:szCs w:val="28"/>
          <w:lang w:val="uk-UA"/>
        </w:rPr>
        <w:t xml:space="preserve"> Керівництво та лідерство. Імідж та корпоративна культура. Управління конфліктами.</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E00A3C" w:rsidRPr="00E00A3C">
        <w:rPr>
          <w:sz w:val="28"/>
          <w:szCs w:val="28"/>
          <w:lang w:val="uk-UA"/>
        </w:rPr>
        <w:t>Співвідношення понять керівник-лідер.</w:t>
      </w:r>
    </w:p>
    <w:p w:rsidR="00E00A3C" w:rsidRPr="00E00A3C" w:rsidRDefault="00E00A3C" w:rsidP="00E00A3C">
      <w:pPr>
        <w:ind w:firstLine="709"/>
        <w:jc w:val="both"/>
        <w:rPr>
          <w:sz w:val="28"/>
          <w:szCs w:val="28"/>
          <w:lang w:val="uk-UA"/>
        </w:rPr>
      </w:pPr>
      <w:r w:rsidRPr="00E00A3C">
        <w:rPr>
          <w:sz w:val="28"/>
          <w:szCs w:val="28"/>
          <w:lang w:val="uk-UA"/>
        </w:rPr>
        <w:t>2. Імідж для службовця та імінд керівника. Чи є різниця?</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AE324D" w:rsidRPr="00E00A3C" w:rsidRDefault="00E00A3C" w:rsidP="00E00A3C">
      <w:pPr>
        <w:pStyle w:val="a3"/>
        <w:tabs>
          <w:tab w:val="left" w:pos="993"/>
        </w:tabs>
        <w:spacing w:line="240" w:lineRule="auto"/>
        <w:ind w:left="0" w:firstLine="720"/>
        <w:jc w:val="both"/>
        <w:rPr>
          <w:rFonts w:ascii="Times New Roman" w:hAnsi="Times New Roman"/>
          <w:sz w:val="28"/>
          <w:szCs w:val="28"/>
        </w:rPr>
      </w:pPr>
      <w:r w:rsidRPr="00E00A3C">
        <w:rPr>
          <w:rFonts w:ascii="Times New Roman" w:hAnsi="Times New Roman"/>
          <w:sz w:val="28"/>
          <w:szCs w:val="28"/>
        </w:rPr>
        <w:t>У Вашому органі чи організації працює колега, який розповсюджує неправдиву інформацію про інших колег.</w:t>
      </w:r>
    </w:p>
    <w:p w:rsidR="00E00A3C" w:rsidRPr="00E00A3C" w:rsidRDefault="00E00A3C" w:rsidP="00E00A3C">
      <w:pPr>
        <w:pStyle w:val="a3"/>
        <w:tabs>
          <w:tab w:val="left" w:pos="993"/>
        </w:tabs>
        <w:spacing w:line="240" w:lineRule="auto"/>
        <w:ind w:left="0" w:firstLine="720"/>
        <w:jc w:val="both"/>
        <w:rPr>
          <w:rFonts w:ascii="Times New Roman" w:hAnsi="Times New Roman"/>
          <w:sz w:val="28"/>
          <w:szCs w:val="28"/>
        </w:rPr>
      </w:pPr>
      <w:r w:rsidRPr="00E00A3C">
        <w:rPr>
          <w:rFonts w:ascii="Times New Roman" w:hAnsi="Times New Roman"/>
          <w:sz w:val="28"/>
          <w:szCs w:val="28"/>
        </w:rPr>
        <w:t>1. Проаналізуйте можливі наслідки розповсюдження.</w:t>
      </w:r>
    </w:p>
    <w:p w:rsidR="00E00A3C" w:rsidRPr="00E00A3C" w:rsidRDefault="00E00A3C" w:rsidP="00E00A3C">
      <w:pPr>
        <w:pStyle w:val="a3"/>
        <w:tabs>
          <w:tab w:val="left" w:pos="993"/>
        </w:tabs>
        <w:spacing w:line="240" w:lineRule="auto"/>
        <w:ind w:left="0" w:firstLine="720"/>
        <w:jc w:val="both"/>
        <w:rPr>
          <w:rFonts w:ascii="Times New Roman" w:hAnsi="Times New Roman"/>
          <w:sz w:val="28"/>
          <w:szCs w:val="28"/>
        </w:rPr>
      </w:pPr>
      <w:r w:rsidRPr="00E00A3C">
        <w:rPr>
          <w:rFonts w:ascii="Times New Roman" w:hAnsi="Times New Roman"/>
          <w:sz w:val="28"/>
          <w:szCs w:val="28"/>
        </w:rPr>
        <w:t>2. Які заходи можна вживати по відношенню до такого члена колективу?</w:t>
      </w:r>
    </w:p>
    <w:p w:rsidR="00AE324D" w:rsidRPr="00E00A3C" w:rsidRDefault="00AE324D" w:rsidP="00E00A3C">
      <w:pPr>
        <w:tabs>
          <w:tab w:val="left" w:pos="3492"/>
        </w:tabs>
        <w:jc w:val="both"/>
        <w:rPr>
          <w:sz w:val="28"/>
          <w:szCs w:val="28"/>
          <w:lang w:val="uk-UA"/>
        </w:rPr>
      </w:pPr>
    </w:p>
    <w:p w:rsidR="00AE324D" w:rsidRPr="00E00A3C" w:rsidRDefault="00AE324D" w:rsidP="00E00A3C">
      <w:pPr>
        <w:jc w:val="both"/>
        <w:rPr>
          <w:b/>
          <w:sz w:val="28"/>
          <w:szCs w:val="28"/>
          <w:lang w:val="uk-UA"/>
        </w:rPr>
      </w:pPr>
      <w:r w:rsidRPr="00E00A3C">
        <w:rPr>
          <w:b/>
          <w:sz w:val="28"/>
          <w:szCs w:val="28"/>
          <w:lang w:val="uk-UA"/>
        </w:rPr>
        <w:t>До Теми 1</w:t>
      </w:r>
      <w:r w:rsidR="00E00A3C" w:rsidRPr="00E00A3C">
        <w:rPr>
          <w:b/>
          <w:sz w:val="28"/>
          <w:szCs w:val="28"/>
          <w:lang w:val="uk-UA"/>
        </w:rPr>
        <w:t>1</w:t>
      </w:r>
      <w:r w:rsidRPr="00E00A3C">
        <w:rPr>
          <w:b/>
          <w:sz w:val="28"/>
          <w:szCs w:val="28"/>
          <w:lang w:val="uk-UA"/>
        </w:rPr>
        <w:t>.</w:t>
      </w:r>
      <w:r w:rsidR="00E00A3C" w:rsidRPr="00E00A3C">
        <w:rPr>
          <w:b/>
          <w:sz w:val="28"/>
          <w:szCs w:val="28"/>
          <w:lang w:val="uk-UA"/>
        </w:rPr>
        <w:t xml:space="preserve"> Управління змінами та адміністрування управлінських рішень.</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E00A3C" w:rsidRPr="00E00A3C">
        <w:rPr>
          <w:sz w:val="28"/>
          <w:szCs w:val="28"/>
          <w:lang w:val="uk-UA"/>
        </w:rPr>
        <w:t>Особливості впливу міжнародного досвіду на управління змінами.</w:t>
      </w:r>
    </w:p>
    <w:p w:rsidR="00E00A3C" w:rsidRPr="00E00A3C" w:rsidRDefault="00E00A3C" w:rsidP="00E00A3C">
      <w:pPr>
        <w:ind w:firstLine="709"/>
        <w:jc w:val="both"/>
        <w:rPr>
          <w:sz w:val="28"/>
          <w:szCs w:val="28"/>
          <w:lang w:val="uk-UA"/>
        </w:rPr>
      </w:pPr>
      <w:r w:rsidRPr="00E00A3C">
        <w:rPr>
          <w:sz w:val="28"/>
          <w:szCs w:val="28"/>
          <w:lang w:val="uk-UA"/>
        </w:rPr>
        <w:t>2. Незаконні управлінські рішення.</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E00A3C" w:rsidRPr="00E00A3C" w:rsidRDefault="00E00A3C"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val="uk-UA" w:eastAsia="en-US"/>
        </w:rPr>
        <w:t xml:space="preserve">Вам, як спеціалісту одного з органів місцевої дер-жавної адміністрації, доручено забезпечити підготовку проектів рішень та пропозицій керівництву щодо зняття незадоволення запланованими організаційними змінами. </w:t>
      </w:r>
    </w:p>
    <w:p w:rsidR="00E00A3C" w:rsidRPr="00E00A3C" w:rsidRDefault="00E00A3C" w:rsidP="00E00A3C">
      <w:pPr>
        <w:autoSpaceDE w:val="0"/>
        <w:autoSpaceDN w:val="0"/>
        <w:adjustRightInd w:val="0"/>
        <w:spacing w:after="93"/>
        <w:ind w:firstLine="709"/>
        <w:jc w:val="both"/>
        <w:rPr>
          <w:rFonts w:eastAsiaTheme="minorHAnsi"/>
          <w:color w:val="000000"/>
          <w:sz w:val="28"/>
          <w:szCs w:val="28"/>
          <w:lang w:eastAsia="en-US"/>
        </w:rPr>
      </w:pPr>
      <w:r w:rsidRPr="00E00A3C">
        <w:rPr>
          <w:rFonts w:eastAsiaTheme="minorHAnsi"/>
          <w:color w:val="000000"/>
          <w:sz w:val="28"/>
          <w:szCs w:val="28"/>
          <w:lang w:eastAsia="en-US"/>
        </w:rPr>
        <w:t xml:space="preserve">1. Які основні причини невдоволення організаційними змінами з боку працівників? </w:t>
      </w:r>
    </w:p>
    <w:p w:rsidR="00AE324D" w:rsidRPr="00E00A3C" w:rsidRDefault="00E00A3C" w:rsidP="00E00A3C">
      <w:pPr>
        <w:autoSpaceDE w:val="0"/>
        <w:autoSpaceDN w:val="0"/>
        <w:adjustRightInd w:val="0"/>
        <w:ind w:firstLine="709"/>
        <w:jc w:val="both"/>
        <w:rPr>
          <w:rFonts w:eastAsiaTheme="minorHAnsi"/>
          <w:color w:val="000000"/>
          <w:sz w:val="28"/>
          <w:szCs w:val="28"/>
          <w:lang w:val="uk-UA" w:eastAsia="en-US"/>
        </w:rPr>
      </w:pPr>
      <w:r w:rsidRPr="00E00A3C">
        <w:rPr>
          <w:rFonts w:eastAsiaTheme="minorHAnsi"/>
          <w:color w:val="000000"/>
          <w:sz w:val="28"/>
          <w:szCs w:val="28"/>
          <w:lang w:eastAsia="en-US"/>
        </w:rPr>
        <w:t xml:space="preserve">2. Що може бути початком політики зняття незадоволення змінами? </w:t>
      </w:r>
    </w:p>
    <w:p w:rsidR="00AE324D" w:rsidRPr="00E00A3C" w:rsidRDefault="00AE324D" w:rsidP="00E00A3C">
      <w:pPr>
        <w:tabs>
          <w:tab w:val="left" w:pos="3492"/>
        </w:tabs>
        <w:jc w:val="both"/>
        <w:rPr>
          <w:sz w:val="28"/>
          <w:szCs w:val="28"/>
          <w:lang w:val="uk-UA"/>
        </w:rPr>
      </w:pPr>
    </w:p>
    <w:p w:rsidR="00AE324D" w:rsidRPr="00E00A3C" w:rsidRDefault="00AE324D" w:rsidP="00E00A3C">
      <w:pPr>
        <w:jc w:val="both"/>
        <w:rPr>
          <w:b/>
          <w:sz w:val="28"/>
          <w:szCs w:val="28"/>
          <w:lang w:val="uk-UA"/>
        </w:rPr>
      </w:pPr>
      <w:r w:rsidRPr="00E00A3C">
        <w:rPr>
          <w:b/>
          <w:sz w:val="28"/>
          <w:szCs w:val="28"/>
          <w:lang w:val="uk-UA"/>
        </w:rPr>
        <w:t>До Теми 1</w:t>
      </w:r>
      <w:r w:rsidR="00E00A3C" w:rsidRPr="00E00A3C">
        <w:rPr>
          <w:b/>
          <w:sz w:val="28"/>
          <w:szCs w:val="28"/>
          <w:lang w:val="uk-UA"/>
        </w:rPr>
        <w:t>2</w:t>
      </w:r>
      <w:r w:rsidRPr="00E00A3C">
        <w:rPr>
          <w:b/>
          <w:sz w:val="28"/>
          <w:szCs w:val="28"/>
          <w:lang w:val="uk-UA"/>
        </w:rPr>
        <w:t>.</w:t>
      </w:r>
      <w:r w:rsidR="00E00A3C" w:rsidRPr="00E00A3C">
        <w:rPr>
          <w:b/>
          <w:sz w:val="28"/>
          <w:szCs w:val="28"/>
          <w:lang w:val="uk-UA"/>
        </w:rPr>
        <w:t xml:space="preserve"> Сучасні технології адміністративного менеджменту.</w:t>
      </w:r>
    </w:p>
    <w:p w:rsidR="00AE324D" w:rsidRPr="00E00A3C" w:rsidRDefault="00AE324D" w:rsidP="00E00A3C">
      <w:pPr>
        <w:tabs>
          <w:tab w:val="left" w:pos="3492"/>
        </w:tabs>
        <w:jc w:val="both"/>
        <w:rPr>
          <w:i/>
          <w:sz w:val="28"/>
          <w:szCs w:val="28"/>
          <w:lang w:val="uk-UA"/>
        </w:rPr>
      </w:pPr>
      <w:r w:rsidRPr="00E00A3C">
        <w:rPr>
          <w:i/>
          <w:sz w:val="28"/>
          <w:szCs w:val="28"/>
        </w:rPr>
        <w:t>Завдання для поточного контролю знань і вмінь здобувачів вищої освіти</w:t>
      </w:r>
      <w:r w:rsidRPr="00E00A3C">
        <w:rPr>
          <w:i/>
          <w:sz w:val="28"/>
          <w:szCs w:val="28"/>
          <w:lang w:val="uk-UA"/>
        </w:rPr>
        <w:t>:</w:t>
      </w:r>
    </w:p>
    <w:p w:rsidR="00AE324D" w:rsidRPr="00E00A3C" w:rsidRDefault="00AE324D" w:rsidP="00E00A3C">
      <w:pPr>
        <w:ind w:firstLine="709"/>
        <w:jc w:val="both"/>
        <w:rPr>
          <w:sz w:val="28"/>
          <w:szCs w:val="28"/>
          <w:lang w:val="uk-UA"/>
        </w:rPr>
      </w:pPr>
      <w:r w:rsidRPr="00E00A3C">
        <w:rPr>
          <w:sz w:val="28"/>
          <w:szCs w:val="28"/>
          <w:lang w:val="uk-UA"/>
        </w:rPr>
        <w:t xml:space="preserve">1. </w:t>
      </w:r>
      <w:r w:rsidR="00E00A3C" w:rsidRPr="00E00A3C">
        <w:rPr>
          <w:sz w:val="28"/>
          <w:szCs w:val="28"/>
          <w:lang w:val="uk-UA"/>
        </w:rPr>
        <w:t>Сучасні технології в публічній сфері.</w:t>
      </w:r>
    </w:p>
    <w:p w:rsidR="00E00A3C" w:rsidRPr="00E00A3C" w:rsidRDefault="00E00A3C" w:rsidP="00E00A3C">
      <w:pPr>
        <w:ind w:firstLine="709"/>
        <w:jc w:val="both"/>
        <w:rPr>
          <w:sz w:val="28"/>
          <w:szCs w:val="28"/>
          <w:lang w:val="uk-UA"/>
        </w:rPr>
      </w:pPr>
      <w:r w:rsidRPr="00E00A3C">
        <w:rPr>
          <w:sz w:val="28"/>
          <w:szCs w:val="28"/>
          <w:lang w:val="uk-UA"/>
        </w:rPr>
        <w:t>2. Особливості зарубіжного досвіду в сучасному адміністративному менеджменті.</w:t>
      </w:r>
    </w:p>
    <w:p w:rsidR="00AE324D" w:rsidRPr="00E00A3C" w:rsidRDefault="00AE324D" w:rsidP="00E00A3C">
      <w:pPr>
        <w:tabs>
          <w:tab w:val="left" w:pos="3492"/>
        </w:tabs>
        <w:jc w:val="both"/>
        <w:rPr>
          <w:b/>
          <w:sz w:val="28"/>
          <w:szCs w:val="28"/>
          <w:lang w:val="uk-UA"/>
        </w:rPr>
      </w:pPr>
    </w:p>
    <w:p w:rsidR="00AE324D" w:rsidRPr="00E00A3C" w:rsidRDefault="00AE324D" w:rsidP="00E00A3C">
      <w:pPr>
        <w:tabs>
          <w:tab w:val="left" w:pos="3492"/>
        </w:tabs>
        <w:jc w:val="center"/>
        <w:rPr>
          <w:b/>
          <w:sz w:val="28"/>
          <w:szCs w:val="28"/>
          <w:lang w:val="uk-UA"/>
        </w:rPr>
      </w:pPr>
      <w:r w:rsidRPr="00E00A3C">
        <w:rPr>
          <w:b/>
          <w:sz w:val="28"/>
          <w:szCs w:val="28"/>
          <w:lang w:val="uk-UA"/>
        </w:rPr>
        <w:t>Кейс</w:t>
      </w:r>
    </w:p>
    <w:p w:rsidR="00E00A3C" w:rsidRPr="00E00A3C" w:rsidRDefault="00E00A3C"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t>З метою удосконал</w:t>
      </w:r>
      <w:r w:rsidR="008D778D">
        <w:rPr>
          <w:rFonts w:eastAsiaTheme="minorHAnsi"/>
          <w:color w:val="000000"/>
          <w:sz w:val="28"/>
          <w:szCs w:val="28"/>
          <w:lang w:eastAsia="en-US"/>
        </w:rPr>
        <w:t>ення роботи підрозділу вам дору</w:t>
      </w:r>
      <w:r w:rsidRPr="00E00A3C">
        <w:rPr>
          <w:rFonts w:eastAsiaTheme="minorHAnsi"/>
          <w:color w:val="000000"/>
          <w:sz w:val="28"/>
          <w:szCs w:val="28"/>
          <w:lang w:eastAsia="en-US"/>
        </w:rPr>
        <w:t>чено підготовити пропозиції щодо вик</w:t>
      </w:r>
      <w:r w:rsidR="008D778D">
        <w:rPr>
          <w:rFonts w:eastAsiaTheme="minorHAnsi"/>
          <w:color w:val="000000"/>
          <w:sz w:val="28"/>
          <w:szCs w:val="28"/>
          <w:lang w:eastAsia="en-US"/>
        </w:rPr>
        <w:t>ористання інформаційно-комуніка</w:t>
      </w:r>
      <w:r w:rsidRPr="00E00A3C">
        <w:rPr>
          <w:rFonts w:eastAsiaTheme="minorHAnsi"/>
          <w:color w:val="000000"/>
          <w:sz w:val="28"/>
          <w:szCs w:val="28"/>
          <w:lang w:eastAsia="en-US"/>
        </w:rPr>
        <w:t xml:space="preserve">ційних технологій. </w:t>
      </w:r>
    </w:p>
    <w:p w:rsidR="00E00A3C" w:rsidRPr="00E00A3C" w:rsidRDefault="00E00A3C" w:rsidP="00E00A3C">
      <w:pPr>
        <w:autoSpaceDE w:val="0"/>
        <w:autoSpaceDN w:val="0"/>
        <w:adjustRightInd w:val="0"/>
        <w:ind w:firstLine="709"/>
        <w:jc w:val="both"/>
        <w:rPr>
          <w:rFonts w:eastAsiaTheme="minorHAnsi"/>
          <w:color w:val="000000"/>
          <w:sz w:val="28"/>
          <w:szCs w:val="28"/>
          <w:lang w:eastAsia="en-US"/>
        </w:rPr>
      </w:pPr>
      <w:r w:rsidRPr="00E00A3C">
        <w:rPr>
          <w:rFonts w:eastAsiaTheme="minorHAnsi"/>
          <w:color w:val="000000"/>
          <w:sz w:val="28"/>
          <w:szCs w:val="28"/>
          <w:lang w:eastAsia="en-US"/>
        </w:rPr>
        <w:lastRenderedPageBreak/>
        <w:t>1. Яка роль інформаційно-комунікац</w:t>
      </w:r>
      <w:r w:rsidR="008D778D">
        <w:rPr>
          <w:rFonts w:eastAsiaTheme="minorHAnsi"/>
          <w:color w:val="000000"/>
          <w:sz w:val="28"/>
          <w:szCs w:val="28"/>
          <w:lang w:eastAsia="en-US"/>
        </w:rPr>
        <w:t>ійних технологій у процесі функ</w:t>
      </w:r>
      <w:r w:rsidRPr="00E00A3C">
        <w:rPr>
          <w:rFonts w:eastAsiaTheme="minorHAnsi"/>
          <w:color w:val="000000"/>
          <w:sz w:val="28"/>
          <w:szCs w:val="28"/>
          <w:lang w:eastAsia="en-US"/>
        </w:rPr>
        <w:t xml:space="preserve">ціонування системи адміністративного менеджменту? </w:t>
      </w:r>
    </w:p>
    <w:p w:rsidR="00AE324D" w:rsidRPr="0029101E" w:rsidRDefault="008D778D" w:rsidP="0029101E">
      <w:pPr>
        <w:pStyle w:val="a3"/>
        <w:tabs>
          <w:tab w:val="left" w:pos="993"/>
        </w:tabs>
        <w:spacing w:line="240" w:lineRule="auto"/>
        <w:ind w:left="0" w:firstLine="709"/>
        <w:jc w:val="both"/>
        <w:rPr>
          <w:rFonts w:ascii="Times New Roman" w:hAnsi="Times New Roman"/>
          <w:sz w:val="28"/>
          <w:szCs w:val="28"/>
        </w:rPr>
      </w:pPr>
      <w:r>
        <w:rPr>
          <w:rFonts w:ascii="Times New Roman" w:eastAsiaTheme="minorHAnsi" w:hAnsi="Times New Roman"/>
          <w:color w:val="000000"/>
          <w:sz w:val="28"/>
          <w:szCs w:val="28"/>
          <w:lang w:val="ru-RU"/>
        </w:rPr>
        <w:t>2. Які функції мають компʼ</w:t>
      </w:r>
      <w:r w:rsidR="00E00A3C" w:rsidRPr="00E00A3C">
        <w:rPr>
          <w:rFonts w:ascii="Times New Roman" w:eastAsiaTheme="minorHAnsi" w:hAnsi="Times New Roman"/>
          <w:color w:val="000000"/>
          <w:sz w:val="28"/>
          <w:szCs w:val="28"/>
          <w:lang w:val="ru-RU"/>
        </w:rPr>
        <w:t>ютеризовані інформаційні системи?</w:t>
      </w:r>
    </w:p>
    <w:p w:rsidR="00A021C3" w:rsidRPr="00AE324D" w:rsidRDefault="00A021C3" w:rsidP="00AE324D">
      <w:pPr>
        <w:spacing w:after="200"/>
        <w:rPr>
          <w:rFonts w:eastAsia="Calibri"/>
          <w:b/>
          <w:sz w:val="28"/>
          <w:szCs w:val="28"/>
          <w:lang w:val="uk-UA" w:eastAsia="en-US"/>
        </w:rPr>
      </w:pPr>
      <w:r w:rsidRPr="00AE324D">
        <w:rPr>
          <w:rFonts w:eastAsia="Calibri"/>
          <w:b/>
          <w:sz w:val="28"/>
          <w:szCs w:val="28"/>
          <w:lang w:val="uk-UA" w:eastAsia="en-US"/>
        </w:rPr>
        <w:br w:type="page"/>
      </w:r>
    </w:p>
    <w:p w:rsidR="005B2817" w:rsidRPr="00893CED" w:rsidRDefault="00387F27" w:rsidP="00893CED">
      <w:pPr>
        <w:pStyle w:val="Style2"/>
        <w:widowControl/>
        <w:spacing w:line="240" w:lineRule="auto"/>
        <w:ind w:right="-143" w:firstLine="720"/>
        <w:jc w:val="center"/>
        <w:rPr>
          <w:rFonts w:ascii="Times New Roman" w:hAnsi="Times New Roman" w:cs="Times New Roman"/>
          <w:b/>
          <w:color w:val="000000"/>
          <w:lang w:val="uk-UA" w:eastAsia="uk-UA"/>
        </w:rPr>
      </w:pPr>
      <w:r>
        <w:rPr>
          <w:rFonts w:ascii="Times New Roman" w:eastAsia="Calibri" w:hAnsi="Times New Roman" w:cs="Times New Roman"/>
          <w:b/>
          <w:lang w:val="uk-UA" w:eastAsia="en-US"/>
        </w:rPr>
        <w:lastRenderedPageBreak/>
        <w:t xml:space="preserve">5. </w:t>
      </w:r>
      <w:r w:rsidR="000B5FA1" w:rsidRPr="00FE4157">
        <w:rPr>
          <w:rFonts w:ascii="Times New Roman" w:eastAsia="Calibri" w:hAnsi="Times New Roman" w:cs="Times New Roman"/>
          <w:b/>
          <w:lang w:val="uk-UA" w:eastAsia="en-US"/>
        </w:rPr>
        <w:t xml:space="preserve">ПИТАННЯ ДЛЯ ПІДСУМКОВОГО </w:t>
      </w:r>
      <w:r w:rsidR="00A366F2" w:rsidRPr="00FE4157">
        <w:rPr>
          <w:rFonts w:ascii="Times New Roman" w:eastAsia="Calibri" w:hAnsi="Times New Roman" w:cs="Times New Roman"/>
          <w:b/>
          <w:lang w:val="uk-UA" w:eastAsia="en-US"/>
        </w:rPr>
        <w:t>КОНТРОЛЮ ЗНАНЬ І ВМІНЬ ЗДОБУВАЧІВ ВИЩОЇ ОСВІТИ</w:t>
      </w:r>
    </w:p>
    <w:p w:rsidR="00357762" w:rsidRPr="003513C8" w:rsidRDefault="00357762" w:rsidP="00357762">
      <w:pPr>
        <w:jc w:val="both"/>
        <w:rPr>
          <w:lang w:val="uk-UA"/>
        </w:rPr>
      </w:pP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Історичні передумови та еволюція адміністративного менеджменту. Основоположники теорії адміністративного менеджменту.</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Сучасна концепція адміністративного менеджменту та її критика.</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Адміністративний менеджмент у категорійно-понятійному апараті.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Менеджмент у публічній та приватній сфері: спільне та відмінне.</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 xml:space="preserve">Основні категорії адміністративного менеджменту. </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Система адміністративного управління (Administrative Management system), її структура.</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Адміністрація як орган адміністративного управління і субʼєкт адміністративного менеджменту.</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Менеджер-адміністратор як ключовий елемент системи адміністративного управління і субʼєкт адміністративного менеджменту.</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rPr>
        <w:t>Методи адміністративного менеджменту та їх класифікація.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rPr>
        <w:t>Організаційно</w:t>
      </w:r>
      <w:r w:rsidRPr="00357762">
        <w:rPr>
          <w:sz w:val="28"/>
          <w:szCs w:val="28"/>
          <w:lang w:val="uk-UA"/>
        </w:rPr>
        <w:t>-</w:t>
      </w:r>
      <w:r w:rsidRPr="00357762">
        <w:rPr>
          <w:sz w:val="28"/>
          <w:szCs w:val="28"/>
        </w:rPr>
        <w:t>розпорядчі та адміністративно-розпорядчі методи.</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Практичне застосування методів.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Адміністративне планування: сутність, принципи, рівні.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Види і методи адміністративного планування.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Прогнозування і програмування в адміністративному плануванні.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Організація структури адміністрації підприємства.</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Методологічні основи проектування організаційних структур адміністративного управління.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Організація праці підлеглих.</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Мотивація праці.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 xml:space="preserve"> Форми мотивування адміністративних працівників.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Роль посадових окладів, надбавок, доплат та премій у мотивуванні апарату працівників.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rPr>
        <w:t>Нетрадиційні підходи до мотивування працівників апарату управління</w:t>
      </w:r>
      <w:r w:rsidRPr="00357762">
        <w:rPr>
          <w:sz w:val="28"/>
          <w:szCs w:val="28"/>
          <w:lang w:val="uk-UA"/>
        </w:rPr>
        <w:t>.</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Зарубіжний досвід мотивації та оплати праці публічних службовців.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lang w:val="uk-UA"/>
        </w:rPr>
        <w:t>Поняння та в</w:t>
      </w:r>
      <w:r w:rsidRPr="00357762">
        <w:rPr>
          <w:color w:val="000000"/>
          <w:sz w:val="28"/>
          <w:szCs w:val="28"/>
        </w:rPr>
        <w:t>иди контролю</w:t>
      </w:r>
      <w:r w:rsidRPr="00357762">
        <w:rPr>
          <w:color w:val="000000"/>
          <w:sz w:val="28"/>
          <w:szCs w:val="28"/>
          <w:lang w:val="uk-UA"/>
        </w:rPr>
        <w:t xml:space="preserve"> у сфері менеджменту</w:t>
      </w:r>
      <w:r w:rsidRPr="00357762">
        <w:rPr>
          <w:color w:val="000000"/>
          <w:sz w:val="28"/>
          <w:szCs w:val="28"/>
        </w:rPr>
        <w:t>.</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rPr>
        <w:t xml:space="preserve">Зміст адміністративного та виконавчого контролю. </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rPr>
        <w:t xml:space="preserve">Принципи </w:t>
      </w:r>
      <w:r w:rsidRPr="00357762">
        <w:rPr>
          <w:color w:val="000000"/>
          <w:sz w:val="28"/>
          <w:szCs w:val="28"/>
          <w:lang w:val="uk-UA"/>
        </w:rPr>
        <w:t xml:space="preserve">та види </w:t>
      </w:r>
      <w:r w:rsidRPr="00357762">
        <w:rPr>
          <w:color w:val="000000"/>
          <w:sz w:val="28"/>
          <w:szCs w:val="28"/>
        </w:rPr>
        <w:t xml:space="preserve">адміністративного контролю. </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rPr>
        <w:t>Особливості регулювання адміністративної діяльності в організації</w:t>
      </w:r>
      <w:r w:rsidRPr="00357762">
        <w:rPr>
          <w:sz w:val="28"/>
          <w:szCs w:val="28"/>
          <w:lang w:val="uk-UA"/>
        </w:rPr>
        <w:t>.</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Сутність та класифікація управлінських рішень. Фактори, що впливають на їх прийняття.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Моделі та підходи до прийняття управлінських рішень.</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Методи прийняття управлінських рішень у публічній сфері: існуюча практика та пропозиції удосконалення.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Поняття кар’єри та критерії її ефективності.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Стадії формування кар’єри.</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Значення та особливості реалізації кар’єри на підприємстві.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Способи впливу на державних службовців. Мотивація та мотиви.</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lastRenderedPageBreak/>
        <w:t>Форми мотивування державних службовців.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Фактори демотивації та їх запобігання.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Нетрадиційні підходи до мотивації працівників публічної служби.</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Зарубіжний досвід мотивації та оплати праці публічних службовців.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Особливості керівництва та лідерства.</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Поняння та особливості управління конфліктами.</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Визначення іміджу працівника, складові іміджу.</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Етика, етикет та корпоративна культура у діяльності службовця.</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rPr>
        <w:t xml:space="preserve">Зміни в умовах функціонування та розвитку </w:t>
      </w:r>
      <w:r w:rsidRPr="00357762">
        <w:rPr>
          <w:sz w:val="28"/>
          <w:szCs w:val="28"/>
          <w:lang w:val="uk-UA"/>
        </w:rPr>
        <w:t xml:space="preserve">установ, </w:t>
      </w:r>
      <w:r w:rsidRPr="00357762">
        <w:rPr>
          <w:sz w:val="28"/>
          <w:szCs w:val="28"/>
        </w:rPr>
        <w:t>організацій</w:t>
      </w:r>
      <w:r w:rsidRPr="00357762">
        <w:rPr>
          <w:sz w:val="28"/>
          <w:szCs w:val="28"/>
          <w:lang w:val="uk-UA"/>
        </w:rPr>
        <w:t xml:space="preserve"> та підприємств.</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Особливості у</w:t>
      </w:r>
      <w:r w:rsidRPr="00357762">
        <w:rPr>
          <w:sz w:val="28"/>
          <w:szCs w:val="28"/>
        </w:rPr>
        <w:t>правління процес</w:t>
      </w:r>
      <w:r w:rsidRPr="00357762">
        <w:rPr>
          <w:sz w:val="28"/>
          <w:szCs w:val="28"/>
          <w:lang w:val="uk-UA"/>
        </w:rPr>
        <w:t>у</w:t>
      </w:r>
      <w:r w:rsidRPr="00357762">
        <w:rPr>
          <w:sz w:val="28"/>
          <w:szCs w:val="28"/>
        </w:rPr>
        <w:t xml:space="preserve"> перетворення </w:t>
      </w:r>
      <w:r w:rsidRPr="00357762">
        <w:rPr>
          <w:sz w:val="28"/>
          <w:szCs w:val="28"/>
          <w:lang w:val="uk-UA"/>
        </w:rPr>
        <w:t>та змін.</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rFonts w:eastAsia="Calibri"/>
          <w:sz w:val="28"/>
          <w:szCs w:val="28"/>
        </w:rPr>
        <w:t xml:space="preserve">Види управлінських рішень в системі адміністративного менеджменту. </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rPr>
        <w:t>Класифікація методів розробки й реалізації управлінських рішень</w:t>
      </w:r>
      <w:r w:rsidRPr="00357762">
        <w:rPr>
          <w:color w:val="000000"/>
          <w:sz w:val="28"/>
          <w:szCs w:val="28"/>
          <w:lang w:val="uk-UA"/>
        </w:rPr>
        <w:t>.</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rPr>
        <w:t>Поняття і види офісних технологій.</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color w:val="000000"/>
          <w:sz w:val="28"/>
          <w:szCs w:val="28"/>
        </w:rPr>
        <w:t>Адміністративна система менеджменту й інформаційні технології .</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rFonts w:eastAsia="TimesNewRomanPSMT"/>
          <w:sz w:val="28"/>
          <w:szCs w:val="28"/>
        </w:rPr>
        <w:t>Адміністративна система менеджменту і система якості.</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rFonts w:eastAsia="TimesNewRomanPSMT"/>
          <w:sz w:val="28"/>
          <w:szCs w:val="28"/>
        </w:rPr>
        <w:t>Адміністративний менеджмент і ощадливе виробництвом товарів(надання послуг)</w:t>
      </w:r>
      <w:r w:rsidRPr="00357762">
        <w:rPr>
          <w:rFonts w:eastAsia="TimesNewRomanPSMT"/>
          <w:sz w:val="28"/>
          <w:szCs w:val="28"/>
          <w:lang w:val="uk-UA"/>
        </w:rPr>
        <w:t>.</w:t>
      </w:r>
    </w:p>
    <w:p w:rsidR="00357762" w:rsidRPr="00357762" w:rsidRDefault="00357762" w:rsidP="00357762">
      <w:pPr>
        <w:numPr>
          <w:ilvl w:val="0"/>
          <w:numId w:val="6"/>
        </w:numPr>
        <w:tabs>
          <w:tab w:val="clear" w:pos="1080"/>
          <w:tab w:val="num" w:pos="0"/>
        </w:tabs>
        <w:ind w:left="0" w:firstLine="720"/>
        <w:jc w:val="both"/>
        <w:rPr>
          <w:sz w:val="28"/>
          <w:szCs w:val="28"/>
        </w:rPr>
      </w:pPr>
      <w:r w:rsidRPr="00357762">
        <w:rPr>
          <w:sz w:val="28"/>
          <w:szCs w:val="28"/>
          <w:lang w:val="uk-UA"/>
        </w:rPr>
        <w:t>Удосконалення та розвиток адміністративного менеджменту у сучасних умовах.</w:t>
      </w:r>
    </w:p>
    <w:p w:rsidR="00FE4157" w:rsidRDefault="00FE4157">
      <w:pPr>
        <w:spacing w:after="200" w:line="276" w:lineRule="auto"/>
        <w:rPr>
          <w:color w:val="000000"/>
          <w:lang w:val="uk-UA"/>
        </w:rPr>
      </w:pPr>
      <w:r>
        <w:rPr>
          <w:lang w:val="uk-UA"/>
        </w:rPr>
        <w:br w:type="page"/>
      </w:r>
    </w:p>
    <w:p w:rsidR="005B2817" w:rsidRPr="007F656A" w:rsidRDefault="00387F27" w:rsidP="00FE4157">
      <w:pPr>
        <w:pStyle w:val="Default"/>
        <w:ind w:left="502"/>
        <w:jc w:val="center"/>
        <w:rPr>
          <w:sz w:val="28"/>
          <w:szCs w:val="28"/>
          <w:lang w:val="uk-UA"/>
        </w:rPr>
      </w:pPr>
      <w:r w:rsidRPr="007F656A">
        <w:rPr>
          <w:b/>
          <w:sz w:val="28"/>
          <w:szCs w:val="28"/>
          <w:lang w:val="uk-UA"/>
        </w:rPr>
        <w:lastRenderedPageBreak/>
        <w:t xml:space="preserve">6. </w:t>
      </w:r>
      <w:r w:rsidR="005B2817" w:rsidRPr="007F656A">
        <w:rPr>
          <w:b/>
          <w:sz w:val="28"/>
          <w:szCs w:val="28"/>
          <w:lang w:val="uk-UA"/>
        </w:rPr>
        <w:t>КРИТЕРІЇ ОЦІНЮВАННЯ ЗНАНЬ ЗДОБУВАЧІВ ВИЩОЇ ОСВІТИ</w:t>
      </w:r>
    </w:p>
    <w:p w:rsidR="005B2817" w:rsidRPr="007F656A" w:rsidRDefault="005B2817" w:rsidP="005B2817">
      <w:pPr>
        <w:ind w:right="-2"/>
        <w:jc w:val="both"/>
        <w:rPr>
          <w:sz w:val="28"/>
          <w:szCs w:val="28"/>
          <w:lang w:val="uk-UA"/>
        </w:rPr>
      </w:pPr>
    </w:p>
    <w:p w:rsidR="005B2817" w:rsidRPr="007F656A" w:rsidRDefault="005B2817" w:rsidP="005B2817">
      <w:pPr>
        <w:ind w:right="-2" w:firstLine="567"/>
        <w:jc w:val="both"/>
        <w:rPr>
          <w:sz w:val="28"/>
          <w:szCs w:val="28"/>
          <w:lang w:val="uk-UA"/>
        </w:rPr>
      </w:pPr>
      <w:r w:rsidRPr="007F656A">
        <w:rPr>
          <w:sz w:val="28"/>
          <w:szCs w:val="28"/>
          <w:lang w:val="uk-UA"/>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rsidR="005B2817" w:rsidRPr="007F656A" w:rsidRDefault="00FE4157" w:rsidP="005B2817">
      <w:pPr>
        <w:ind w:right="-2" w:firstLine="567"/>
        <w:jc w:val="both"/>
        <w:rPr>
          <w:sz w:val="28"/>
          <w:szCs w:val="28"/>
        </w:rPr>
      </w:pPr>
      <w:r w:rsidRPr="007F656A">
        <w:rPr>
          <w:sz w:val="28"/>
          <w:szCs w:val="28"/>
        </w:rPr>
        <w:t xml:space="preserve">Оцінка «4» </w:t>
      </w:r>
      <w:r w:rsidR="005B2817" w:rsidRPr="007F656A">
        <w:rPr>
          <w:sz w:val="28"/>
          <w:szCs w:val="28"/>
        </w:rPr>
        <w:t>–</w:t>
      </w:r>
      <w:r w:rsidR="005B2817" w:rsidRPr="007F656A">
        <w:rPr>
          <w:sz w:val="28"/>
          <w:szCs w:val="28"/>
          <w:lang w:val="uk-UA"/>
        </w:rPr>
        <w:t xml:space="preserve"> здобувач вищої освіти </w:t>
      </w:r>
      <w:r w:rsidR="005B2817" w:rsidRPr="007F656A">
        <w:rPr>
          <w:sz w:val="28"/>
          <w:szCs w:val="28"/>
        </w:rPr>
        <w:t xml:space="preserve">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rsidR="005B2817" w:rsidRPr="007F656A" w:rsidRDefault="005B2817" w:rsidP="005B2817">
      <w:pPr>
        <w:ind w:right="-2" w:firstLine="567"/>
        <w:jc w:val="both"/>
        <w:rPr>
          <w:sz w:val="28"/>
          <w:szCs w:val="28"/>
        </w:rPr>
      </w:pPr>
      <w:r w:rsidRPr="007F656A">
        <w:rPr>
          <w:sz w:val="28"/>
          <w:szCs w:val="28"/>
        </w:rPr>
        <w:t xml:space="preserve">Оцінка «3» (задовільно) – </w:t>
      </w:r>
      <w:r w:rsidRPr="007F656A">
        <w:rPr>
          <w:sz w:val="28"/>
          <w:szCs w:val="28"/>
          <w:lang w:val="uk-UA"/>
        </w:rPr>
        <w:t xml:space="preserve">здобувач вищої освіти </w:t>
      </w:r>
      <w:r w:rsidRPr="007F656A">
        <w:rPr>
          <w:sz w:val="28"/>
          <w:szCs w:val="28"/>
        </w:rPr>
        <w:t>має лише уривчасті теоретичні знання та розв’язує лише 50 відсотків практичних задач.</w:t>
      </w:r>
    </w:p>
    <w:p w:rsidR="005B2817" w:rsidRPr="007F656A" w:rsidRDefault="005B2817" w:rsidP="005B2817">
      <w:pPr>
        <w:ind w:right="-2" w:firstLine="567"/>
        <w:jc w:val="both"/>
        <w:rPr>
          <w:b/>
          <w:sz w:val="28"/>
          <w:szCs w:val="28"/>
        </w:rPr>
      </w:pPr>
      <w:r w:rsidRPr="007F656A">
        <w:rPr>
          <w:sz w:val="28"/>
          <w:szCs w:val="28"/>
        </w:rPr>
        <w:t xml:space="preserve">Оцінка «2» (незадовільно) – </w:t>
      </w:r>
      <w:r w:rsidRPr="007F656A">
        <w:rPr>
          <w:sz w:val="28"/>
          <w:szCs w:val="28"/>
          <w:lang w:val="uk-UA"/>
        </w:rPr>
        <w:t>здобувач вищої освіти</w:t>
      </w:r>
      <w:r w:rsidRPr="007F656A">
        <w:rPr>
          <w:sz w:val="28"/>
          <w:szCs w:val="28"/>
        </w:rPr>
        <w:t xml:space="preserve"> не орієнтується в теоретичному матеріалі та виконує менше 50 відсотків практичних задач або не може розв’язувати практичні задачі взагалі. </w:t>
      </w:r>
    </w:p>
    <w:p w:rsidR="005B2817" w:rsidRPr="007F656A" w:rsidRDefault="005B2817" w:rsidP="005B2817">
      <w:pPr>
        <w:ind w:right="-2"/>
        <w:jc w:val="both"/>
        <w:rPr>
          <w:b/>
          <w:sz w:val="28"/>
          <w:szCs w:val="28"/>
          <w:lang w:val="uk-UA"/>
        </w:rPr>
      </w:pPr>
    </w:p>
    <w:p w:rsidR="00E67CC7" w:rsidRPr="007F656A" w:rsidRDefault="00E67CC7" w:rsidP="005B2817">
      <w:pPr>
        <w:ind w:right="-2"/>
        <w:jc w:val="both"/>
        <w:rPr>
          <w:b/>
          <w:sz w:val="28"/>
          <w:szCs w:val="28"/>
          <w:lang w:val="uk-UA"/>
        </w:rPr>
      </w:pPr>
    </w:p>
    <w:p w:rsidR="005B2817" w:rsidRPr="007F656A" w:rsidRDefault="008359A1" w:rsidP="005B2817">
      <w:pPr>
        <w:ind w:right="-2" w:firstLine="567"/>
        <w:jc w:val="center"/>
        <w:rPr>
          <w:b/>
          <w:bCs/>
          <w:sz w:val="28"/>
          <w:szCs w:val="28"/>
        </w:rPr>
      </w:pPr>
      <w:r w:rsidRPr="007F656A">
        <w:rPr>
          <w:b/>
          <w:bCs/>
          <w:sz w:val="28"/>
          <w:szCs w:val="28"/>
          <w:lang w:val="uk-UA"/>
        </w:rPr>
        <w:t xml:space="preserve">7. </w:t>
      </w:r>
      <w:r w:rsidR="005B2817" w:rsidRPr="007F656A">
        <w:rPr>
          <w:b/>
          <w:bCs/>
          <w:sz w:val="28"/>
          <w:szCs w:val="28"/>
        </w:rPr>
        <w:t>ШКАЛА ОЦІНЮВАННЯ</w:t>
      </w:r>
    </w:p>
    <w:p w:rsidR="005B2817" w:rsidRPr="007F656A" w:rsidRDefault="005B2817" w:rsidP="005B2817">
      <w:pPr>
        <w:ind w:right="-2" w:firstLine="567"/>
        <w:jc w:val="both"/>
        <w:rPr>
          <w:b/>
          <w:bCs/>
          <w:sz w:val="28"/>
          <w:szCs w:val="28"/>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53"/>
        <w:gridCol w:w="1739"/>
        <w:gridCol w:w="2987"/>
        <w:gridCol w:w="2577"/>
      </w:tblGrid>
      <w:tr w:rsidR="005B2817" w:rsidRPr="007F656A" w:rsidTr="006D4E95">
        <w:trPr>
          <w:trHeight w:val="450"/>
        </w:trPr>
        <w:tc>
          <w:tcPr>
            <w:tcW w:w="2137" w:type="dxa"/>
            <w:vMerge w:val="restart"/>
            <w:vAlign w:val="center"/>
          </w:tcPr>
          <w:p w:rsidR="005B2817" w:rsidRPr="007F656A" w:rsidRDefault="005B2817" w:rsidP="00E67CC7">
            <w:pPr>
              <w:ind w:right="-2" w:firstLine="567"/>
              <w:jc w:val="both"/>
              <w:rPr>
                <w:sz w:val="28"/>
                <w:szCs w:val="28"/>
              </w:rPr>
            </w:pPr>
            <w:r w:rsidRPr="007F656A">
              <w:rPr>
                <w:sz w:val="28"/>
                <w:szCs w:val="28"/>
              </w:rPr>
              <w:t>Сума балів за всі види навчальної діяльності</w:t>
            </w:r>
          </w:p>
        </w:tc>
        <w:tc>
          <w:tcPr>
            <w:tcW w:w="1357" w:type="dxa"/>
            <w:vMerge w:val="restart"/>
            <w:vAlign w:val="center"/>
          </w:tcPr>
          <w:p w:rsidR="005B2817" w:rsidRPr="007F656A" w:rsidRDefault="005B2817" w:rsidP="006D4E95">
            <w:pPr>
              <w:ind w:right="-2" w:firstLine="567"/>
              <w:jc w:val="both"/>
              <w:rPr>
                <w:sz w:val="28"/>
                <w:szCs w:val="28"/>
              </w:rPr>
            </w:pPr>
            <w:r w:rsidRPr="007F656A">
              <w:rPr>
                <w:sz w:val="28"/>
                <w:szCs w:val="28"/>
              </w:rPr>
              <w:t>ОцінкаECTS</w:t>
            </w:r>
          </w:p>
        </w:tc>
        <w:tc>
          <w:tcPr>
            <w:tcW w:w="5862" w:type="dxa"/>
            <w:gridSpan w:val="2"/>
            <w:vAlign w:val="center"/>
          </w:tcPr>
          <w:p w:rsidR="005B2817" w:rsidRPr="007F656A" w:rsidRDefault="005B2817" w:rsidP="006D4E95">
            <w:pPr>
              <w:ind w:right="-2" w:firstLine="567"/>
              <w:jc w:val="both"/>
              <w:rPr>
                <w:sz w:val="28"/>
                <w:szCs w:val="28"/>
              </w:rPr>
            </w:pPr>
            <w:r w:rsidRPr="007F656A">
              <w:rPr>
                <w:sz w:val="28"/>
                <w:szCs w:val="28"/>
              </w:rPr>
              <w:t>Оцінка за національною шкалою</w:t>
            </w:r>
          </w:p>
        </w:tc>
      </w:tr>
      <w:tr w:rsidR="005B2817" w:rsidRPr="007F656A" w:rsidTr="006D4E95">
        <w:trPr>
          <w:trHeight w:val="450"/>
        </w:trPr>
        <w:tc>
          <w:tcPr>
            <w:tcW w:w="2137" w:type="dxa"/>
            <w:vMerge/>
            <w:vAlign w:val="center"/>
          </w:tcPr>
          <w:p w:rsidR="005B2817" w:rsidRPr="007F656A" w:rsidRDefault="005B2817" w:rsidP="006D4E95">
            <w:pPr>
              <w:ind w:right="-2" w:firstLine="567"/>
              <w:jc w:val="both"/>
              <w:rPr>
                <w:sz w:val="28"/>
                <w:szCs w:val="28"/>
              </w:rPr>
            </w:pPr>
          </w:p>
        </w:tc>
        <w:tc>
          <w:tcPr>
            <w:tcW w:w="1357" w:type="dxa"/>
            <w:vMerge/>
            <w:vAlign w:val="center"/>
          </w:tcPr>
          <w:p w:rsidR="005B2817" w:rsidRPr="007F656A" w:rsidRDefault="005B2817" w:rsidP="006D4E95">
            <w:pPr>
              <w:ind w:right="-2" w:firstLine="567"/>
              <w:jc w:val="both"/>
              <w:rPr>
                <w:sz w:val="28"/>
                <w:szCs w:val="28"/>
              </w:rPr>
            </w:pPr>
          </w:p>
        </w:tc>
        <w:tc>
          <w:tcPr>
            <w:tcW w:w="3168" w:type="dxa"/>
            <w:vAlign w:val="center"/>
          </w:tcPr>
          <w:p w:rsidR="005B2817" w:rsidRPr="007F656A" w:rsidRDefault="005B2817" w:rsidP="006D4E95">
            <w:pPr>
              <w:ind w:right="-2" w:firstLine="567"/>
              <w:jc w:val="both"/>
              <w:rPr>
                <w:sz w:val="28"/>
                <w:szCs w:val="28"/>
              </w:rPr>
            </w:pPr>
            <w:r w:rsidRPr="007F656A">
              <w:rPr>
                <w:sz w:val="28"/>
                <w:szCs w:val="28"/>
              </w:rPr>
              <w:t>для екзамену, курсового проекту (роботи), практики</w:t>
            </w:r>
          </w:p>
        </w:tc>
        <w:tc>
          <w:tcPr>
            <w:tcW w:w="2694" w:type="dxa"/>
            <w:shd w:val="clear" w:color="auto" w:fill="auto"/>
          </w:tcPr>
          <w:p w:rsidR="005B2817" w:rsidRPr="007F656A" w:rsidRDefault="005B2817" w:rsidP="006D4E95">
            <w:pPr>
              <w:ind w:right="-2" w:firstLine="567"/>
              <w:jc w:val="both"/>
              <w:rPr>
                <w:sz w:val="28"/>
                <w:szCs w:val="28"/>
              </w:rPr>
            </w:pPr>
            <w:r w:rsidRPr="007F656A">
              <w:rPr>
                <w:sz w:val="28"/>
                <w:szCs w:val="28"/>
              </w:rPr>
              <w:t>для заліку</w:t>
            </w:r>
          </w:p>
        </w:tc>
      </w:tr>
      <w:tr w:rsidR="005B2817" w:rsidRPr="007F656A" w:rsidTr="006D4E95">
        <w:tc>
          <w:tcPr>
            <w:tcW w:w="2137" w:type="dxa"/>
            <w:vAlign w:val="center"/>
          </w:tcPr>
          <w:p w:rsidR="005B2817" w:rsidRPr="007F656A" w:rsidRDefault="00E67CC7" w:rsidP="00E67CC7">
            <w:pPr>
              <w:ind w:right="-2" w:firstLine="567"/>
              <w:jc w:val="center"/>
              <w:rPr>
                <w:b/>
                <w:sz w:val="28"/>
                <w:szCs w:val="28"/>
              </w:rPr>
            </w:pPr>
            <w:r w:rsidRPr="007F656A">
              <w:rPr>
                <w:sz w:val="28"/>
                <w:szCs w:val="28"/>
              </w:rPr>
              <w:t>90</w:t>
            </w:r>
            <w:r w:rsidRPr="007F656A">
              <w:rPr>
                <w:sz w:val="28"/>
                <w:szCs w:val="28"/>
                <w:lang w:val="uk-UA"/>
              </w:rPr>
              <w:t>-</w:t>
            </w:r>
            <w:r w:rsidR="005B2817" w:rsidRPr="007F656A">
              <w:rPr>
                <w:sz w:val="28"/>
                <w:szCs w:val="28"/>
              </w:rPr>
              <w:t>100</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А</w:t>
            </w:r>
          </w:p>
        </w:tc>
        <w:tc>
          <w:tcPr>
            <w:tcW w:w="3168" w:type="dxa"/>
            <w:vAlign w:val="center"/>
          </w:tcPr>
          <w:p w:rsidR="005B2817" w:rsidRPr="007F656A" w:rsidRDefault="005B2817" w:rsidP="006D4E95">
            <w:pPr>
              <w:ind w:right="-2" w:firstLine="567"/>
              <w:jc w:val="both"/>
              <w:rPr>
                <w:sz w:val="28"/>
                <w:szCs w:val="28"/>
              </w:rPr>
            </w:pPr>
            <w:r w:rsidRPr="007F656A">
              <w:rPr>
                <w:sz w:val="28"/>
                <w:szCs w:val="28"/>
              </w:rPr>
              <w:t xml:space="preserve">відмінно  </w:t>
            </w:r>
          </w:p>
        </w:tc>
        <w:tc>
          <w:tcPr>
            <w:tcW w:w="2694" w:type="dxa"/>
            <w:vMerge w:val="restart"/>
          </w:tcPr>
          <w:p w:rsidR="005B2817" w:rsidRPr="007F656A" w:rsidRDefault="005B2817" w:rsidP="006D4E95">
            <w:pPr>
              <w:ind w:right="-2" w:firstLine="567"/>
              <w:jc w:val="both"/>
              <w:rPr>
                <w:sz w:val="28"/>
                <w:szCs w:val="28"/>
              </w:rPr>
            </w:pPr>
          </w:p>
          <w:p w:rsidR="005B2817" w:rsidRPr="007F656A" w:rsidRDefault="005B2817" w:rsidP="006D4E95">
            <w:pPr>
              <w:ind w:right="-2" w:firstLine="567"/>
              <w:jc w:val="both"/>
              <w:rPr>
                <w:sz w:val="28"/>
                <w:szCs w:val="28"/>
              </w:rPr>
            </w:pPr>
          </w:p>
          <w:p w:rsidR="005B2817" w:rsidRPr="007F656A" w:rsidRDefault="005B2817" w:rsidP="006D4E95">
            <w:pPr>
              <w:ind w:right="-2" w:firstLine="567"/>
              <w:jc w:val="both"/>
              <w:rPr>
                <w:sz w:val="28"/>
                <w:szCs w:val="28"/>
              </w:rPr>
            </w:pPr>
            <w:r w:rsidRPr="007F656A">
              <w:rPr>
                <w:sz w:val="28"/>
                <w:szCs w:val="28"/>
              </w:rPr>
              <w:t>зараховано</w:t>
            </w:r>
          </w:p>
        </w:tc>
      </w:tr>
      <w:tr w:rsidR="005B2817" w:rsidRPr="007F656A" w:rsidTr="006D4E95">
        <w:trPr>
          <w:trHeight w:val="194"/>
        </w:trPr>
        <w:tc>
          <w:tcPr>
            <w:tcW w:w="2137" w:type="dxa"/>
            <w:vAlign w:val="center"/>
          </w:tcPr>
          <w:p w:rsidR="005B2817" w:rsidRPr="007F656A" w:rsidRDefault="005B2817" w:rsidP="00E67CC7">
            <w:pPr>
              <w:ind w:right="-2" w:firstLine="567"/>
              <w:jc w:val="center"/>
              <w:rPr>
                <w:sz w:val="28"/>
                <w:szCs w:val="28"/>
              </w:rPr>
            </w:pPr>
            <w:r w:rsidRPr="007F656A">
              <w:rPr>
                <w:sz w:val="28"/>
                <w:szCs w:val="28"/>
              </w:rPr>
              <w:t>82-89</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В</w:t>
            </w:r>
          </w:p>
        </w:tc>
        <w:tc>
          <w:tcPr>
            <w:tcW w:w="3168" w:type="dxa"/>
            <w:vMerge w:val="restart"/>
            <w:vAlign w:val="center"/>
          </w:tcPr>
          <w:p w:rsidR="005B2817" w:rsidRPr="007F656A" w:rsidRDefault="005B2817" w:rsidP="006D4E95">
            <w:pPr>
              <w:ind w:right="-2" w:firstLine="567"/>
              <w:jc w:val="both"/>
              <w:rPr>
                <w:sz w:val="28"/>
                <w:szCs w:val="28"/>
              </w:rPr>
            </w:pPr>
            <w:r w:rsidRPr="007F656A">
              <w:rPr>
                <w:sz w:val="28"/>
                <w:szCs w:val="28"/>
              </w:rPr>
              <w:t xml:space="preserve">добре </w:t>
            </w:r>
          </w:p>
        </w:tc>
        <w:tc>
          <w:tcPr>
            <w:tcW w:w="2694" w:type="dxa"/>
            <w:vMerge/>
          </w:tcPr>
          <w:p w:rsidR="005B2817" w:rsidRPr="007F656A" w:rsidRDefault="005B2817" w:rsidP="006D4E95">
            <w:pPr>
              <w:ind w:right="-2" w:firstLine="567"/>
              <w:jc w:val="both"/>
              <w:rPr>
                <w:sz w:val="28"/>
                <w:szCs w:val="28"/>
              </w:rPr>
            </w:pPr>
          </w:p>
        </w:tc>
      </w:tr>
      <w:tr w:rsidR="005B2817" w:rsidRPr="007F656A" w:rsidTr="006D4E95">
        <w:tc>
          <w:tcPr>
            <w:tcW w:w="2137" w:type="dxa"/>
            <w:vAlign w:val="center"/>
          </w:tcPr>
          <w:p w:rsidR="005B2817" w:rsidRPr="007F656A" w:rsidRDefault="005B2817" w:rsidP="00E67CC7">
            <w:pPr>
              <w:ind w:right="-2" w:firstLine="567"/>
              <w:jc w:val="center"/>
              <w:rPr>
                <w:sz w:val="28"/>
                <w:szCs w:val="28"/>
              </w:rPr>
            </w:pPr>
            <w:r w:rsidRPr="007F656A">
              <w:rPr>
                <w:sz w:val="28"/>
                <w:szCs w:val="28"/>
              </w:rPr>
              <w:t>74-81</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С</w:t>
            </w:r>
          </w:p>
        </w:tc>
        <w:tc>
          <w:tcPr>
            <w:tcW w:w="3168" w:type="dxa"/>
            <w:vMerge/>
            <w:vAlign w:val="center"/>
          </w:tcPr>
          <w:p w:rsidR="005B2817" w:rsidRPr="007F656A" w:rsidRDefault="005B2817" w:rsidP="006D4E95">
            <w:pPr>
              <w:ind w:right="-2" w:firstLine="567"/>
              <w:jc w:val="both"/>
              <w:rPr>
                <w:sz w:val="28"/>
                <w:szCs w:val="28"/>
              </w:rPr>
            </w:pPr>
          </w:p>
        </w:tc>
        <w:tc>
          <w:tcPr>
            <w:tcW w:w="2694" w:type="dxa"/>
            <w:vMerge/>
          </w:tcPr>
          <w:p w:rsidR="005B2817" w:rsidRPr="007F656A" w:rsidRDefault="005B2817" w:rsidP="006D4E95">
            <w:pPr>
              <w:ind w:right="-2" w:firstLine="567"/>
              <w:jc w:val="both"/>
              <w:rPr>
                <w:sz w:val="28"/>
                <w:szCs w:val="28"/>
              </w:rPr>
            </w:pPr>
          </w:p>
        </w:tc>
      </w:tr>
      <w:tr w:rsidR="005B2817" w:rsidRPr="007F656A" w:rsidTr="006D4E95">
        <w:tc>
          <w:tcPr>
            <w:tcW w:w="2137" w:type="dxa"/>
            <w:vAlign w:val="center"/>
          </w:tcPr>
          <w:p w:rsidR="005B2817" w:rsidRPr="007F656A" w:rsidRDefault="005B2817" w:rsidP="00E67CC7">
            <w:pPr>
              <w:ind w:right="-2" w:firstLine="567"/>
              <w:jc w:val="center"/>
              <w:rPr>
                <w:sz w:val="28"/>
                <w:szCs w:val="28"/>
              </w:rPr>
            </w:pPr>
            <w:r w:rsidRPr="007F656A">
              <w:rPr>
                <w:sz w:val="28"/>
                <w:szCs w:val="28"/>
              </w:rPr>
              <w:t>64-73</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D</w:t>
            </w:r>
          </w:p>
        </w:tc>
        <w:tc>
          <w:tcPr>
            <w:tcW w:w="3168" w:type="dxa"/>
            <w:vMerge w:val="restart"/>
            <w:vAlign w:val="center"/>
          </w:tcPr>
          <w:p w:rsidR="005B2817" w:rsidRPr="007F656A" w:rsidRDefault="005B2817" w:rsidP="006D4E95">
            <w:pPr>
              <w:ind w:right="-2" w:firstLine="567"/>
              <w:jc w:val="both"/>
              <w:rPr>
                <w:sz w:val="28"/>
                <w:szCs w:val="28"/>
              </w:rPr>
            </w:pPr>
            <w:r w:rsidRPr="007F656A">
              <w:rPr>
                <w:sz w:val="28"/>
                <w:szCs w:val="28"/>
              </w:rPr>
              <w:t xml:space="preserve">задовільно </w:t>
            </w:r>
          </w:p>
        </w:tc>
        <w:tc>
          <w:tcPr>
            <w:tcW w:w="2694" w:type="dxa"/>
            <w:vMerge/>
          </w:tcPr>
          <w:p w:rsidR="005B2817" w:rsidRPr="007F656A" w:rsidRDefault="005B2817" w:rsidP="006D4E95">
            <w:pPr>
              <w:ind w:right="-2" w:firstLine="567"/>
              <w:jc w:val="both"/>
              <w:rPr>
                <w:sz w:val="28"/>
                <w:szCs w:val="28"/>
              </w:rPr>
            </w:pPr>
          </w:p>
        </w:tc>
      </w:tr>
      <w:tr w:rsidR="005B2817" w:rsidRPr="007F656A" w:rsidTr="006D4E95">
        <w:tc>
          <w:tcPr>
            <w:tcW w:w="2137" w:type="dxa"/>
            <w:vAlign w:val="center"/>
          </w:tcPr>
          <w:p w:rsidR="005B2817" w:rsidRPr="007F656A" w:rsidRDefault="005B2817" w:rsidP="00E67CC7">
            <w:pPr>
              <w:ind w:right="-2" w:firstLine="567"/>
              <w:jc w:val="center"/>
              <w:rPr>
                <w:sz w:val="28"/>
                <w:szCs w:val="28"/>
              </w:rPr>
            </w:pPr>
            <w:r w:rsidRPr="007F656A">
              <w:rPr>
                <w:sz w:val="28"/>
                <w:szCs w:val="28"/>
              </w:rPr>
              <w:t>60-63</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 xml:space="preserve">Е </w:t>
            </w:r>
          </w:p>
        </w:tc>
        <w:tc>
          <w:tcPr>
            <w:tcW w:w="3168" w:type="dxa"/>
            <w:vMerge/>
            <w:vAlign w:val="center"/>
          </w:tcPr>
          <w:p w:rsidR="005B2817" w:rsidRPr="007F656A" w:rsidRDefault="005B2817" w:rsidP="006D4E95">
            <w:pPr>
              <w:ind w:right="-2" w:firstLine="567"/>
              <w:jc w:val="both"/>
              <w:rPr>
                <w:sz w:val="28"/>
                <w:szCs w:val="28"/>
              </w:rPr>
            </w:pPr>
          </w:p>
        </w:tc>
        <w:tc>
          <w:tcPr>
            <w:tcW w:w="2694" w:type="dxa"/>
            <w:vMerge/>
          </w:tcPr>
          <w:p w:rsidR="005B2817" w:rsidRPr="007F656A" w:rsidRDefault="005B2817" w:rsidP="006D4E95">
            <w:pPr>
              <w:ind w:right="-2" w:firstLine="567"/>
              <w:jc w:val="both"/>
              <w:rPr>
                <w:sz w:val="28"/>
                <w:szCs w:val="28"/>
              </w:rPr>
            </w:pPr>
          </w:p>
        </w:tc>
      </w:tr>
      <w:tr w:rsidR="005B2817" w:rsidRPr="007F656A" w:rsidTr="006D4E95">
        <w:tc>
          <w:tcPr>
            <w:tcW w:w="2137" w:type="dxa"/>
            <w:vAlign w:val="center"/>
          </w:tcPr>
          <w:p w:rsidR="005B2817" w:rsidRPr="007F656A" w:rsidRDefault="005B2817" w:rsidP="00E67CC7">
            <w:pPr>
              <w:ind w:right="-2" w:firstLine="567"/>
              <w:jc w:val="center"/>
              <w:rPr>
                <w:sz w:val="28"/>
                <w:szCs w:val="28"/>
              </w:rPr>
            </w:pPr>
            <w:r w:rsidRPr="007F656A">
              <w:rPr>
                <w:sz w:val="28"/>
                <w:szCs w:val="28"/>
              </w:rPr>
              <w:t>35-59</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FX</w:t>
            </w:r>
          </w:p>
        </w:tc>
        <w:tc>
          <w:tcPr>
            <w:tcW w:w="3168" w:type="dxa"/>
            <w:vAlign w:val="center"/>
          </w:tcPr>
          <w:p w:rsidR="005B2817" w:rsidRPr="007F656A" w:rsidRDefault="005B2817" w:rsidP="006D4E95">
            <w:pPr>
              <w:ind w:right="-2"/>
              <w:jc w:val="both"/>
              <w:rPr>
                <w:sz w:val="28"/>
                <w:szCs w:val="28"/>
              </w:rPr>
            </w:pPr>
            <w:r w:rsidRPr="007F656A">
              <w:rPr>
                <w:sz w:val="28"/>
                <w:szCs w:val="28"/>
              </w:rPr>
              <w:t>незадовільно з можливістю повторного складання</w:t>
            </w:r>
          </w:p>
        </w:tc>
        <w:tc>
          <w:tcPr>
            <w:tcW w:w="2694" w:type="dxa"/>
            <w:vAlign w:val="center"/>
          </w:tcPr>
          <w:p w:rsidR="005B2817" w:rsidRPr="007F656A" w:rsidRDefault="005B2817" w:rsidP="006D4E95">
            <w:pPr>
              <w:ind w:right="-2"/>
              <w:jc w:val="both"/>
              <w:rPr>
                <w:sz w:val="28"/>
                <w:szCs w:val="28"/>
              </w:rPr>
            </w:pPr>
            <w:r w:rsidRPr="007F656A">
              <w:rPr>
                <w:sz w:val="28"/>
                <w:szCs w:val="28"/>
              </w:rPr>
              <w:t>не зараховано з можливістю повторного складання</w:t>
            </w:r>
          </w:p>
        </w:tc>
      </w:tr>
      <w:tr w:rsidR="005B2817" w:rsidRPr="007F656A" w:rsidTr="006D4E95">
        <w:trPr>
          <w:trHeight w:val="708"/>
        </w:trPr>
        <w:tc>
          <w:tcPr>
            <w:tcW w:w="2137" w:type="dxa"/>
            <w:vAlign w:val="center"/>
          </w:tcPr>
          <w:p w:rsidR="005B2817" w:rsidRPr="007F656A" w:rsidRDefault="005B2817" w:rsidP="00E67CC7">
            <w:pPr>
              <w:ind w:right="-2" w:firstLine="567"/>
              <w:jc w:val="center"/>
              <w:rPr>
                <w:sz w:val="28"/>
                <w:szCs w:val="28"/>
              </w:rPr>
            </w:pPr>
            <w:r w:rsidRPr="007F656A">
              <w:rPr>
                <w:sz w:val="28"/>
                <w:szCs w:val="28"/>
                <w:lang w:val="uk-UA"/>
              </w:rPr>
              <w:t>1</w:t>
            </w:r>
            <w:r w:rsidRPr="007F656A">
              <w:rPr>
                <w:sz w:val="28"/>
                <w:szCs w:val="28"/>
              </w:rPr>
              <w:t>-34</w:t>
            </w:r>
          </w:p>
        </w:tc>
        <w:tc>
          <w:tcPr>
            <w:tcW w:w="1357" w:type="dxa"/>
            <w:vAlign w:val="center"/>
          </w:tcPr>
          <w:p w:rsidR="005B2817" w:rsidRPr="007F656A" w:rsidRDefault="005B2817" w:rsidP="006D4E95">
            <w:pPr>
              <w:ind w:right="-2" w:firstLine="567"/>
              <w:jc w:val="both"/>
              <w:rPr>
                <w:b/>
                <w:sz w:val="28"/>
                <w:szCs w:val="28"/>
              </w:rPr>
            </w:pPr>
            <w:r w:rsidRPr="007F656A">
              <w:rPr>
                <w:b/>
                <w:sz w:val="28"/>
                <w:szCs w:val="28"/>
              </w:rPr>
              <w:t>F</w:t>
            </w:r>
          </w:p>
        </w:tc>
        <w:tc>
          <w:tcPr>
            <w:tcW w:w="3168" w:type="dxa"/>
            <w:vAlign w:val="center"/>
          </w:tcPr>
          <w:p w:rsidR="005B2817" w:rsidRPr="007F656A" w:rsidRDefault="005B2817" w:rsidP="006D4E95">
            <w:pPr>
              <w:ind w:right="-2"/>
              <w:jc w:val="both"/>
              <w:rPr>
                <w:sz w:val="28"/>
                <w:szCs w:val="28"/>
              </w:rPr>
            </w:pPr>
            <w:r w:rsidRPr="007F656A">
              <w:rPr>
                <w:sz w:val="28"/>
                <w:szCs w:val="28"/>
              </w:rPr>
              <w:t>незадовільно з обов’язковим повторним вивченням дисципліни</w:t>
            </w:r>
          </w:p>
        </w:tc>
        <w:tc>
          <w:tcPr>
            <w:tcW w:w="2694" w:type="dxa"/>
            <w:vAlign w:val="center"/>
          </w:tcPr>
          <w:p w:rsidR="005B2817" w:rsidRPr="007F656A" w:rsidRDefault="005B2817" w:rsidP="006D4E95">
            <w:pPr>
              <w:ind w:right="-2"/>
              <w:jc w:val="both"/>
              <w:rPr>
                <w:sz w:val="28"/>
                <w:szCs w:val="28"/>
              </w:rPr>
            </w:pPr>
            <w:r w:rsidRPr="007F656A">
              <w:rPr>
                <w:sz w:val="28"/>
                <w:szCs w:val="28"/>
              </w:rPr>
              <w:t>не зараховано з обов’язковим повторним вивченням дисципліни</w:t>
            </w:r>
          </w:p>
        </w:tc>
      </w:tr>
    </w:tbl>
    <w:p w:rsidR="005B2817" w:rsidRPr="007F656A" w:rsidRDefault="005B2817" w:rsidP="005B2817">
      <w:pPr>
        <w:pStyle w:val="Style2"/>
        <w:widowControl/>
        <w:spacing w:line="240" w:lineRule="auto"/>
        <w:ind w:right="-143" w:firstLine="0"/>
        <w:rPr>
          <w:rStyle w:val="FontStyle15"/>
          <w:b/>
          <w:sz w:val="28"/>
          <w:szCs w:val="28"/>
          <w:lang w:val="uk-UA" w:eastAsia="uk-UA"/>
        </w:rPr>
      </w:pPr>
    </w:p>
    <w:p w:rsidR="005B2817" w:rsidRDefault="005B2817" w:rsidP="005B2817">
      <w:pPr>
        <w:rPr>
          <w:lang w:val="uk-UA"/>
        </w:rPr>
      </w:pPr>
    </w:p>
    <w:p w:rsidR="005B2817" w:rsidRDefault="005B2817" w:rsidP="005B2817">
      <w:pPr>
        <w:rPr>
          <w:b/>
        </w:rPr>
      </w:pPr>
    </w:p>
    <w:p w:rsidR="00E67CC7" w:rsidRDefault="00E67CC7">
      <w:pPr>
        <w:spacing w:after="200" w:line="276" w:lineRule="auto"/>
        <w:rPr>
          <w:b/>
        </w:rPr>
      </w:pPr>
      <w:r>
        <w:rPr>
          <w:b/>
        </w:rPr>
        <w:br w:type="page"/>
      </w:r>
    </w:p>
    <w:p w:rsidR="005B2817" w:rsidRPr="007F656A" w:rsidRDefault="008359A1" w:rsidP="005B2817">
      <w:pPr>
        <w:jc w:val="center"/>
        <w:rPr>
          <w:b/>
          <w:sz w:val="28"/>
          <w:szCs w:val="28"/>
        </w:rPr>
      </w:pPr>
      <w:r w:rsidRPr="007F656A">
        <w:rPr>
          <w:b/>
          <w:sz w:val="28"/>
          <w:szCs w:val="28"/>
          <w:lang w:val="uk-UA"/>
        </w:rPr>
        <w:lastRenderedPageBreak/>
        <w:t>8</w:t>
      </w:r>
      <w:r w:rsidR="00387F27" w:rsidRPr="007F656A">
        <w:rPr>
          <w:b/>
          <w:sz w:val="28"/>
          <w:szCs w:val="28"/>
          <w:lang w:val="uk-UA"/>
        </w:rPr>
        <w:t xml:space="preserve">. </w:t>
      </w:r>
      <w:r w:rsidR="005B2817" w:rsidRPr="007F656A">
        <w:rPr>
          <w:b/>
          <w:sz w:val="28"/>
          <w:szCs w:val="28"/>
        </w:rPr>
        <w:t>П</w:t>
      </w:r>
      <w:r w:rsidR="005B2817" w:rsidRPr="007F656A">
        <w:rPr>
          <w:b/>
          <w:sz w:val="28"/>
          <w:szCs w:val="28"/>
          <w:lang w:val="uk-UA"/>
        </w:rPr>
        <w:t>ЕРЕЛІК НЕОБХІДНОЇ ЛІТЕРАТУРИ</w:t>
      </w:r>
    </w:p>
    <w:p w:rsidR="008B29F4" w:rsidRPr="007F656A" w:rsidRDefault="008B29F4" w:rsidP="005B2817">
      <w:pPr>
        <w:rPr>
          <w:sz w:val="28"/>
          <w:szCs w:val="28"/>
        </w:rPr>
      </w:pPr>
    </w:p>
    <w:p w:rsidR="00713230" w:rsidRPr="007F656A" w:rsidRDefault="00713230" w:rsidP="009669CB">
      <w:pPr>
        <w:numPr>
          <w:ilvl w:val="0"/>
          <w:numId w:val="1"/>
        </w:numPr>
        <w:jc w:val="both"/>
        <w:rPr>
          <w:sz w:val="28"/>
          <w:szCs w:val="28"/>
        </w:rPr>
      </w:pPr>
      <w:r w:rsidRPr="007F656A">
        <w:rPr>
          <w:sz w:val="28"/>
          <w:szCs w:val="28"/>
        </w:rPr>
        <w:t>Конституці</w:t>
      </w:r>
      <w:r w:rsidRPr="007F656A">
        <w:rPr>
          <w:sz w:val="28"/>
          <w:szCs w:val="28"/>
          <w:lang w:val="uk-UA"/>
        </w:rPr>
        <w:t>я України: прийнята на п’ятій сесії Верховної Ради України 28 червня 1996 р.</w:t>
      </w:r>
      <w:r w:rsidR="00A773B4" w:rsidRPr="007F656A">
        <w:rPr>
          <w:sz w:val="28"/>
          <w:szCs w:val="28"/>
          <w:lang w:val="uk-UA"/>
        </w:rPr>
        <w:t xml:space="preserve"> (ред. від 21.02.2019 р.)</w:t>
      </w:r>
      <w:r w:rsidR="00F27D2F" w:rsidRPr="007F656A">
        <w:rPr>
          <w:sz w:val="28"/>
          <w:szCs w:val="28"/>
          <w:lang w:val="uk-UA"/>
        </w:rPr>
        <w:t>.</w:t>
      </w:r>
      <w:r w:rsidRPr="007F656A">
        <w:rPr>
          <w:sz w:val="28"/>
          <w:szCs w:val="28"/>
          <w:lang w:val="uk-UA"/>
        </w:rPr>
        <w:t xml:space="preserve"> № </w:t>
      </w:r>
      <w:r w:rsidRPr="007F656A">
        <w:rPr>
          <w:rStyle w:val="a8"/>
          <w:b w:val="0"/>
          <w:sz w:val="28"/>
          <w:szCs w:val="28"/>
        </w:rPr>
        <w:t>254к/96-ВР</w:t>
      </w:r>
      <w:r w:rsidRPr="007F656A">
        <w:rPr>
          <w:rStyle w:val="a8"/>
          <w:b w:val="0"/>
          <w:sz w:val="28"/>
          <w:szCs w:val="28"/>
          <w:lang w:val="uk-UA"/>
        </w:rPr>
        <w:t xml:space="preserve">. </w:t>
      </w:r>
      <w:r w:rsidRPr="007F656A">
        <w:rPr>
          <w:sz w:val="28"/>
          <w:szCs w:val="28"/>
          <w:lang w:val="en-US"/>
        </w:rPr>
        <w:t>URL</w:t>
      </w:r>
      <w:r w:rsidRPr="007F656A">
        <w:rPr>
          <w:sz w:val="28"/>
          <w:szCs w:val="28"/>
        </w:rPr>
        <w:t xml:space="preserve">: </w:t>
      </w:r>
      <w:hyperlink r:id="rId8" w:history="1">
        <w:r w:rsidR="00A773B4" w:rsidRPr="007F656A">
          <w:rPr>
            <w:rStyle w:val="a4"/>
            <w:sz w:val="28"/>
            <w:szCs w:val="28"/>
            <w:u w:val="none"/>
          </w:rPr>
          <w:t>http://zakon.rada.gov.ua/laws/show/254%D0%BA/96-%D0%B2%D1%80</w:t>
        </w:r>
      </w:hyperlink>
    </w:p>
    <w:p w:rsidR="00713230" w:rsidRPr="007F656A" w:rsidRDefault="00713230" w:rsidP="009669CB">
      <w:pPr>
        <w:numPr>
          <w:ilvl w:val="0"/>
          <w:numId w:val="1"/>
        </w:numPr>
        <w:jc w:val="both"/>
        <w:rPr>
          <w:sz w:val="28"/>
          <w:szCs w:val="28"/>
        </w:rPr>
      </w:pPr>
      <w:r w:rsidRPr="007F656A">
        <w:rPr>
          <w:sz w:val="28"/>
          <w:szCs w:val="28"/>
        </w:rPr>
        <w:t>Конвенція Організації Об’єднаних Націй проти корупції : Конвенція ООН від 31.10.2003 р.</w:t>
      </w:r>
      <w:r w:rsidR="00A773B4" w:rsidRPr="007F656A">
        <w:rPr>
          <w:sz w:val="28"/>
          <w:szCs w:val="28"/>
          <w:lang w:val="uk-UA"/>
        </w:rPr>
        <w:t xml:space="preserve"> (ратифікація від 18.10.2006 р.)</w:t>
      </w:r>
      <w:r w:rsidR="00F27D2F" w:rsidRPr="007F656A">
        <w:rPr>
          <w:sz w:val="28"/>
          <w:szCs w:val="28"/>
          <w:lang w:val="uk-UA"/>
        </w:rPr>
        <w:t>.</w:t>
      </w:r>
      <w:r w:rsidRPr="007F656A">
        <w:rPr>
          <w:sz w:val="28"/>
          <w:szCs w:val="28"/>
          <w:lang w:val="en-US"/>
        </w:rPr>
        <w:t>URL</w:t>
      </w:r>
      <w:r w:rsidRPr="007F656A">
        <w:rPr>
          <w:sz w:val="28"/>
          <w:szCs w:val="28"/>
        </w:rPr>
        <w:t>:</w:t>
      </w:r>
      <w:hyperlink r:id="rId9" w:history="1">
        <w:r w:rsidRPr="007F656A">
          <w:rPr>
            <w:rStyle w:val="a4"/>
            <w:sz w:val="28"/>
            <w:szCs w:val="28"/>
            <w:u w:val="none"/>
          </w:rPr>
          <w:t>https://zakon.rada.gov.ua/laws/show/995_c16</w:t>
        </w:r>
      </w:hyperlink>
    </w:p>
    <w:p w:rsidR="00713230" w:rsidRPr="007F656A" w:rsidRDefault="00713230" w:rsidP="009669CB">
      <w:pPr>
        <w:numPr>
          <w:ilvl w:val="0"/>
          <w:numId w:val="1"/>
        </w:numPr>
        <w:jc w:val="both"/>
        <w:rPr>
          <w:sz w:val="28"/>
          <w:szCs w:val="28"/>
        </w:rPr>
      </w:pPr>
      <w:r w:rsidRPr="007F656A">
        <w:rPr>
          <w:color w:val="000000"/>
          <w:sz w:val="28"/>
          <w:szCs w:val="28"/>
        </w:rPr>
        <w:t>Про місцеве самоврядування в Україні : Закон України від 20.05.1997 р.</w:t>
      </w:r>
      <w:r w:rsidR="00DA51FF" w:rsidRPr="007F656A">
        <w:rPr>
          <w:sz w:val="28"/>
          <w:szCs w:val="28"/>
          <w:lang w:val="uk-UA"/>
        </w:rPr>
        <w:t xml:space="preserve">(ред. від 20.10.2019 р.). </w:t>
      </w:r>
      <w:r w:rsidR="00DA51FF" w:rsidRPr="007F656A">
        <w:rPr>
          <w:sz w:val="28"/>
          <w:szCs w:val="28"/>
        </w:rPr>
        <w:t xml:space="preserve">№ </w:t>
      </w:r>
      <w:r w:rsidR="00DA51FF" w:rsidRPr="007F656A">
        <w:rPr>
          <w:rStyle w:val="a8"/>
          <w:b w:val="0"/>
          <w:sz w:val="28"/>
          <w:szCs w:val="28"/>
        </w:rPr>
        <w:t>280/97-ВР</w:t>
      </w:r>
      <w:r w:rsidR="00DA51FF" w:rsidRPr="007F656A">
        <w:rPr>
          <w:rStyle w:val="a8"/>
          <w:sz w:val="28"/>
          <w:szCs w:val="28"/>
          <w:lang w:val="uk-UA"/>
        </w:rPr>
        <w:t xml:space="preserve">. </w:t>
      </w:r>
      <w:r w:rsidR="003A0210" w:rsidRPr="007F656A">
        <w:rPr>
          <w:sz w:val="28"/>
          <w:szCs w:val="28"/>
          <w:lang w:val="en-US"/>
        </w:rPr>
        <w:t>URL</w:t>
      </w:r>
      <w:r w:rsidR="003A0210" w:rsidRPr="007F656A">
        <w:rPr>
          <w:sz w:val="28"/>
          <w:szCs w:val="28"/>
        </w:rPr>
        <w:t>:</w:t>
      </w:r>
      <w:hyperlink r:id="rId10" w:history="1">
        <w:r w:rsidR="00DA51FF" w:rsidRPr="007F656A">
          <w:rPr>
            <w:rStyle w:val="a4"/>
            <w:sz w:val="28"/>
            <w:szCs w:val="28"/>
            <w:u w:val="none"/>
            <w:lang w:val="uk-UA"/>
          </w:rPr>
          <w:t>https://zakon.rada.gov.ua/laws/show/280/97-%D0%B2%D1%80</w:t>
        </w:r>
      </w:hyperlink>
    </w:p>
    <w:p w:rsidR="006A5485" w:rsidRPr="007F656A" w:rsidRDefault="00713230" w:rsidP="009669CB">
      <w:pPr>
        <w:numPr>
          <w:ilvl w:val="0"/>
          <w:numId w:val="1"/>
        </w:numPr>
        <w:jc w:val="both"/>
        <w:rPr>
          <w:sz w:val="28"/>
          <w:szCs w:val="28"/>
        </w:rPr>
      </w:pPr>
      <w:r w:rsidRPr="007F656A">
        <w:rPr>
          <w:sz w:val="28"/>
          <w:szCs w:val="28"/>
        </w:rPr>
        <w:t xml:space="preserve">Про місцеві державні адміністрації : Закон України від 09.04.1999 р. </w:t>
      </w:r>
      <w:r w:rsidR="00C6531E" w:rsidRPr="007F656A">
        <w:rPr>
          <w:sz w:val="28"/>
          <w:szCs w:val="28"/>
          <w:lang w:val="uk-UA"/>
        </w:rPr>
        <w:t xml:space="preserve">(ред. від 20.10.2019 р.). </w:t>
      </w:r>
      <w:r w:rsidR="00C6531E" w:rsidRPr="007F656A">
        <w:rPr>
          <w:sz w:val="28"/>
          <w:szCs w:val="28"/>
        </w:rPr>
        <w:t xml:space="preserve">№ </w:t>
      </w:r>
      <w:r w:rsidR="00C6531E" w:rsidRPr="007F656A">
        <w:rPr>
          <w:rStyle w:val="a8"/>
          <w:b w:val="0"/>
          <w:sz w:val="28"/>
          <w:szCs w:val="28"/>
        </w:rPr>
        <w:t>586-XIV</w:t>
      </w:r>
      <w:r w:rsidR="00C6531E" w:rsidRPr="007F656A">
        <w:rPr>
          <w:rStyle w:val="a8"/>
          <w:b w:val="0"/>
          <w:sz w:val="28"/>
          <w:szCs w:val="28"/>
          <w:lang w:val="uk-UA"/>
        </w:rPr>
        <w:t>.</w:t>
      </w:r>
      <w:r w:rsidR="003A0210" w:rsidRPr="007F656A">
        <w:rPr>
          <w:sz w:val="28"/>
          <w:szCs w:val="28"/>
          <w:lang w:val="en-US"/>
        </w:rPr>
        <w:t>URL</w:t>
      </w:r>
      <w:r w:rsidR="003A0210" w:rsidRPr="007F656A">
        <w:rPr>
          <w:sz w:val="28"/>
          <w:szCs w:val="28"/>
        </w:rPr>
        <w:t>:</w:t>
      </w:r>
      <w:hyperlink r:id="rId11" w:history="1">
        <w:r w:rsidR="00DA51FF" w:rsidRPr="007F656A">
          <w:rPr>
            <w:rStyle w:val="a4"/>
            <w:sz w:val="28"/>
            <w:szCs w:val="28"/>
            <w:u w:val="none"/>
            <w:lang w:val="uk-UA"/>
          </w:rPr>
          <w:t>https://zakon.rada.gov.ua/laws/show/586-14</w:t>
        </w:r>
      </w:hyperlink>
    </w:p>
    <w:p w:rsidR="00DB6A24" w:rsidRPr="007F656A" w:rsidRDefault="00713230" w:rsidP="009669CB">
      <w:pPr>
        <w:numPr>
          <w:ilvl w:val="0"/>
          <w:numId w:val="1"/>
        </w:numPr>
        <w:jc w:val="both"/>
        <w:rPr>
          <w:sz w:val="28"/>
          <w:szCs w:val="28"/>
        </w:rPr>
      </w:pPr>
      <w:r w:rsidRPr="007F656A">
        <w:rPr>
          <w:sz w:val="28"/>
          <w:szCs w:val="28"/>
        </w:rPr>
        <w:t xml:space="preserve">Про Загальнодержавну програму адаптації законодавства України до законодавства Євросоюзу : Закон України від 18.03.2004 р. </w:t>
      </w:r>
      <w:r w:rsidR="0021204D" w:rsidRPr="007F656A">
        <w:rPr>
          <w:sz w:val="28"/>
          <w:szCs w:val="28"/>
          <w:lang w:val="uk-UA"/>
        </w:rPr>
        <w:t xml:space="preserve">(ред. від 04.11.2018 р.). </w:t>
      </w:r>
      <w:r w:rsidR="0021204D" w:rsidRPr="007F656A">
        <w:rPr>
          <w:sz w:val="28"/>
          <w:szCs w:val="28"/>
        </w:rPr>
        <w:t xml:space="preserve">№ </w:t>
      </w:r>
      <w:r w:rsidR="0021204D" w:rsidRPr="007F656A">
        <w:rPr>
          <w:rStyle w:val="a8"/>
          <w:b w:val="0"/>
          <w:sz w:val="28"/>
          <w:szCs w:val="28"/>
        </w:rPr>
        <w:t>1629-IV</w:t>
      </w:r>
      <w:r w:rsidR="0021204D" w:rsidRPr="007F656A">
        <w:rPr>
          <w:rStyle w:val="a8"/>
          <w:b w:val="0"/>
          <w:sz w:val="28"/>
          <w:szCs w:val="28"/>
          <w:lang w:val="uk-UA"/>
        </w:rPr>
        <w:t>.</w:t>
      </w:r>
      <w:r w:rsidR="003A0210" w:rsidRPr="007F656A">
        <w:rPr>
          <w:sz w:val="28"/>
          <w:szCs w:val="28"/>
          <w:lang w:val="en-US"/>
        </w:rPr>
        <w:t>URL</w:t>
      </w:r>
      <w:r w:rsidR="003A0210" w:rsidRPr="007F656A">
        <w:rPr>
          <w:sz w:val="28"/>
          <w:szCs w:val="28"/>
        </w:rPr>
        <w:t>:</w:t>
      </w:r>
      <w:hyperlink r:id="rId12" w:history="1">
        <w:r w:rsidR="0021204D" w:rsidRPr="007F656A">
          <w:rPr>
            <w:rStyle w:val="a4"/>
            <w:sz w:val="28"/>
            <w:szCs w:val="28"/>
            <w:u w:val="none"/>
            <w:lang w:val="uk-UA"/>
          </w:rPr>
          <w:t>https://zakon.rada.gov.ua/laws/show/1629-15</w:t>
        </w:r>
      </w:hyperlink>
    </w:p>
    <w:p w:rsidR="00DB6A24" w:rsidRPr="007F656A" w:rsidRDefault="00713230" w:rsidP="009669CB">
      <w:pPr>
        <w:numPr>
          <w:ilvl w:val="0"/>
          <w:numId w:val="1"/>
        </w:numPr>
        <w:jc w:val="both"/>
        <w:rPr>
          <w:sz w:val="28"/>
          <w:szCs w:val="28"/>
        </w:rPr>
      </w:pPr>
      <w:r w:rsidRPr="007F656A">
        <w:rPr>
          <w:color w:val="000000"/>
          <w:sz w:val="28"/>
          <w:szCs w:val="28"/>
        </w:rPr>
        <w:t xml:space="preserve">Про громадські об’єднання : Закон України від 22.03.2012 р. </w:t>
      </w:r>
      <w:r w:rsidR="0021204D" w:rsidRPr="007F656A">
        <w:rPr>
          <w:sz w:val="28"/>
          <w:szCs w:val="28"/>
          <w:lang w:val="uk-UA"/>
        </w:rPr>
        <w:t xml:space="preserve">(ред. від 22.07.2018 р.). </w:t>
      </w:r>
      <w:r w:rsidR="0021204D" w:rsidRPr="007F656A">
        <w:rPr>
          <w:sz w:val="28"/>
          <w:szCs w:val="28"/>
        </w:rPr>
        <w:t xml:space="preserve">№ </w:t>
      </w:r>
      <w:r w:rsidR="0021204D" w:rsidRPr="007F656A">
        <w:rPr>
          <w:rStyle w:val="a8"/>
          <w:b w:val="0"/>
          <w:sz w:val="28"/>
          <w:szCs w:val="28"/>
        </w:rPr>
        <w:t>4572-VI</w:t>
      </w:r>
      <w:r w:rsidR="0021204D" w:rsidRPr="007F656A">
        <w:rPr>
          <w:rStyle w:val="a8"/>
          <w:b w:val="0"/>
          <w:sz w:val="28"/>
          <w:szCs w:val="28"/>
          <w:lang w:val="uk-UA"/>
        </w:rPr>
        <w:t>.</w:t>
      </w:r>
      <w:r w:rsidR="003A0210" w:rsidRPr="007F656A">
        <w:rPr>
          <w:sz w:val="28"/>
          <w:szCs w:val="28"/>
          <w:lang w:val="en-US"/>
        </w:rPr>
        <w:t>URL</w:t>
      </w:r>
      <w:r w:rsidR="003A0210" w:rsidRPr="007F656A">
        <w:rPr>
          <w:sz w:val="28"/>
          <w:szCs w:val="28"/>
        </w:rPr>
        <w:t>:</w:t>
      </w:r>
      <w:hyperlink r:id="rId13" w:history="1">
        <w:r w:rsidR="0021204D" w:rsidRPr="007F656A">
          <w:rPr>
            <w:rStyle w:val="a4"/>
            <w:sz w:val="28"/>
            <w:szCs w:val="28"/>
            <w:u w:val="none"/>
          </w:rPr>
          <w:t>https://zakon.rada.gov.ua/laws/show/4572-17</w:t>
        </w:r>
      </w:hyperlink>
    </w:p>
    <w:p w:rsidR="00DB6A24" w:rsidRPr="007F656A" w:rsidRDefault="00713230" w:rsidP="009669CB">
      <w:pPr>
        <w:numPr>
          <w:ilvl w:val="0"/>
          <w:numId w:val="1"/>
        </w:numPr>
        <w:jc w:val="both"/>
        <w:rPr>
          <w:sz w:val="28"/>
          <w:szCs w:val="28"/>
        </w:rPr>
      </w:pPr>
      <w:r w:rsidRPr="007F656A">
        <w:rPr>
          <w:sz w:val="28"/>
          <w:szCs w:val="28"/>
        </w:rPr>
        <w:t xml:space="preserve">Про адміністративні послуги </w:t>
      </w:r>
      <w:r w:rsidRPr="007F656A">
        <w:rPr>
          <w:color w:val="000000"/>
          <w:sz w:val="28"/>
          <w:szCs w:val="28"/>
        </w:rPr>
        <w:t xml:space="preserve">: Закон України від 06.09.2012 р. </w:t>
      </w:r>
      <w:r w:rsidR="0021204D" w:rsidRPr="007F656A">
        <w:rPr>
          <w:sz w:val="28"/>
          <w:szCs w:val="28"/>
          <w:lang w:val="uk-UA"/>
        </w:rPr>
        <w:t xml:space="preserve">(ред. від 04.04.2018 р.). </w:t>
      </w:r>
      <w:r w:rsidR="00910C23" w:rsidRPr="007F656A">
        <w:rPr>
          <w:sz w:val="28"/>
          <w:szCs w:val="28"/>
        </w:rPr>
        <w:t xml:space="preserve">№ </w:t>
      </w:r>
      <w:r w:rsidR="00910C23" w:rsidRPr="007F656A">
        <w:rPr>
          <w:rStyle w:val="a8"/>
          <w:b w:val="0"/>
          <w:sz w:val="28"/>
          <w:szCs w:val="28"/>
        </w:rPr>
        <w:t>5203-VI</w:t>
      </w:r>
      <w:r w:rsidR="00910C23" w:rsidRPr="007F656A">
        <w:rPr>
          <w:rStyle w:val="a8"/>
          <w:b w:val="0"/>
          <w:sz w:val="28"/>
          <w:szCs w:val="28"/>
          <w:lang w:val="uk-UA"/>
        </w:rPr>
        <w:t>.</w:t>
      </w:r>
      <w:r w:rsidR="003A0210" w:rsidRPr="007F656A">
        <w:rPr>
          <w:sz w:val="28"/>
          <w:szCs w:val="28"/>
          <w:lang w:val="en-US"/>
        </w:rPr>
        <w:t>URL</w:t>
      </w:r>
      <w:r w:rsidR="003A0210" w:rsidRPr="007F656A">
        <w:rPr>
          <w:sz w:val="28"/>
          <w:szCs w:val="28"/>
        </w:rPr>
        <w:t>:</w:t>
      </w:r>
      <w:hyperlink r:id="rId14" w:history="1">
        <w:r w:rsidR="0021204D" w:rsidRPr="007F656A">
          <w:rPr>
            <w:rStyle w:val="a4"/>
            <w:sz w:val="28"/>
            <w:szCs w:val="28"/>
            <w:u w:val="none"/>
            <w:lang w:val="uk-UA"/>
          </w:rPr>
          <w:t>https://zakon.rada.gov.ua/laws/show/5203-17</w:t>
        </w:r>
      </w:hyperlink>
    </w:p>
    <w:p w:rsidR="00713230" w:rsidRPr="007F656A" w:rsidRDefault="00713230" w:rsidP="009669CB">
      <w:pPr>
        <w:numPr>
          <w:ilvl w:val="0"/>
          <w:numId w:val="1"/>
        </w:numPr>
        <w:jc w:val="both"/>
        <w:rPr>
          <w:sz w:val="28"/>
          <w:szCs w:val="28"/>
        </w:rPr>
      </w:pPr>
      <w:r w:rsidRPr="007F656A">
        <w:rPr>
          <w:color w:val="000000"/>
          <w:sz w:val="28"/>
          <w:szCs w:val="28"/>
        </w:rPr>
        <w:t xml:space="preserve">Про запобігання корупції : Закон України від 14.10.2014 р. </w:t>
      </w:r>
      <w:r w:rsidR="00910C23" w:rsidRPr="007F656A">
        <w:rPr>
          <w:sz w:val="28"/>
          <w:szCs w:val="28"/>
          <w:lang w:val="uk-UA"/>
        </w:rPr>
        <w:t xml:space="preserve">(ред. від 18.10.2019 р.). </w:t>
      </w:r>
      <w:r w:rsidR="00910C23" w:rsidRPr="007F656A">
        <w:rPr>
          <w:sz w:val="28"/>
          <w:szCs w:val="28"/>
        </w:rPr>
        <w:t xml:space="preserve">№ </w:t>
      </w:r>
      <w:r w:rsidR="00910C23" w:rsidRPr="007F656A">
        <w:rPr>
          <w:rStyle w:val="a8"/>
          <w:b w:val="0"/>
          <w:sz w:val="28"/>
          <w:szCs w:val="28"/>
        </w:rPr>
        <w:t>1700-VII</w:t>
      </w:r>
      <w:r w:rsidR="00910C23" w:rsidRPr="007F656A">
        <w:rPr>
          <w:rStyle w:val="a8"/>
          <w:b w:val="0"/>
          <w:sz w:val="28"/>
          <w:szCs w:val="28"/>
          <w:lang w:val="uk-UA"/>
        </w:rPr>
        <w:t>.</w:t>
      </w:r>
      <w:r w:rsidR="003A0210" w:rsidRPr="007F656A">
        <w:rPr>
          <w:sz w:val="28"/>
          <w:szCs w:val="28"/>
          <w:lang w:val="en-US"/>
        </w:rPr>
        <w:t>URL</w:t>
      </w:r>
      <w:r w:rsidR="003A0210" w:rsidRPr="007F656A">
        <w:rPr>
          <w:sz w:val="28"/>
          <w:szCs w:val="28"/>
        </w:rPr>
        <w:t>:</w:t>
      </w:r>
      <w:hyperlink r:id="rId15" w:history="1">
        <w:r w:rsidR="00910C23" w:rsidRPr="007F656A">
          <w:rPr>
            <w:rStyle w:val="a4"/>
            <w:sz w:val="28"/>
            <w:szCs w:val="28"/>
            <w:u w:val="none"/>
            <w:lang w:val="uk-UA"/>
          </w:rPr>
          <w:t>https://zakon.rada.gov.ua/laws/show/1700-18</w:t>
        </w:r>
      </w:hyperlink>
    </w:p>
    <w:p w:rsidR="008B4C72" w:rsidRDefault="00713230" w:rsidP="008B4C72">
      <w:pPr>
        <w:numPr>
          <w:ilvl w:val="0"/>
          <w:numId w:val="1"/>
        </w:numPr>
        <w:jc w:val="both"/>
        <w:rPr>
          <w:sz w:val="28"/>
          <w:szCs w:val="28"/>
          <w:lang w:val="uk-UA"/>
        </w:rPr>
      </w:pPr>
      <w:r w:rsidRPr="007F656A">
        <w:rPr>
          <w:color w:val="000000"/>
          <w:sz w:val="28"/>
          <w:szCs w:val="28"/>
        </w:rPr>
        <w:t xml:space="preserve">Про державну службу : Закон України від 10.12.2015 р. </w:t>
      </w:r>
      <w:r w:rsidR="00DD27F1" w:rsidRPr="007F656A">
        <w:rPr>
          <w:sz w:val="28"/>
          <w:szCs w:val="28"/>
          <w:lang w:val="uk-UA"/>
        </w:rPr>
        <w:t xml:space="preserve">(ред. від 18.10.2019 р.). № </w:t>
      </w:r>
      <w:r w:rsidR="00DD27F1" w:rsidRPr="007F656A">
        <w:rPr>
          <w:rStyle w:val="a8"/>
          <w:b w:val="0"/>
          <w:sz w:val="28"/>
          <w:szCs w:val="28"/>
          <w:lang w:val="uk-UA"/>
        </w:rPr>
        <w:t>889-</w:t>
      </w:r>
      <w:r w:rsidR="00DD27F1" w:rsidRPr="007F656A">
        <w:rPr>
          <w:rStyle w:val="a8"/>
          <w:b w:val="0"/>
          <w:sz w:val="28"/>
          <w:szCs w:val="28"/>
        </w:rPr>
        <w:t>VIII</w:t>
      </w:r>
      <w:r w:rsidR="00DD27F1" w:rsidRPr="007F656A">
        <w:rPr>
          <w:rStyle w:val="a8"/>
          <w:b w:val="0"/>
          <w:sz w:val="28"/>
          <w:szCs w:val="28"/>
          <w:lang w:val="uk-UA"/>
        </w:rPr>
        <w:t>.</w:t>
      </w:r>
      <w:r w:rsidR="003A0210" w:rsidRPr="007F656A">
        <w:rPr>
          <w:sz w:val="28"/>
          <w:szCs w:val="28"/>
          <w:lang w:val="en-US"/>
        </w:rPr>
        <w:t>URL</w:t>
      </w:r>
      <w:r w:rsidR="003A0210" w:rsidRPr="007F656A">
        <w:rPr>
          <w:sz w:val="28"/>
          <w:szCs w:val="28"/>
          <w:lang w:val="uk-UA"/>
        </w:rPr>
        <w:t>:</w:t>
      </w:r>
      <w:hyperlink r:id="rId16" w:history="1">
        <w:r w:rsidR="00DD27F1" w:rsidRPr="007F656A">
          <w:rPr>
            <w:rStyle w:val="a4"/>
            <w:sz w:val="28"/>
            <w:szCs w:val="28"/>
            <w:u w:val="none"/>
            <w:lang w:val="uk-UA"/>
          </w:rPr>
          <w:t>https://zakon.rada.gov.ua/laws/show/889-19</w:t>
        </w:r>
      </w:hyperlink>
    </w:p>
    <w:p w:rsidR="008B4C72" w:rsidRPr="001D6D30" w:rsidRDefault="008B4C72" w:rsidP="008B4C72">
      <w:pPr>
        <w:numPr>
          <w:ilvl w:val="0"/>
          <w:numId w:val="1"/>
        </w:numPr>
        <w:jc w:val="both"/>
        <w:rPr>
          <w:sz w:val="28"/>
          <w:szCs w:val="28"/>
          <w:lang w:val="uk-UA"/>
        </w:rPr>
      </w:pPr>
      <w:r w:rsidRPr="001D6D30">
        <w:rPr>
          <w:sz w:val="28"/>
          <w:szCs w:val="28"/>
          <w:lang w:val="uk-UA"/>
        </w:rPr>
        <w:t>Адміністративне право України. Повний курс : підручник / В. Галунько, П. Діхтієвський, О. Кузьменко та ін. ; за ред. В. Галунька, О. Правоторової. Видання третє. Херсон : ОЛДІ-ПЛЮС, 2020. 584 с.</w:t>
      </w:r>
    </w:p>
    <w:p w:rsidR="008B4C72" w:rsidRPr="001D6D30" w:rsidRDefault="008B4C72" w:rsidP="008B4C72">
      <w:pPr>
        <w:numPr>
          <w:ilvl w:val="0"/>
          <w:numId w:val="1"/>
        </w:numPr>
        <w:jc w:val="both"/>
        <w:rPr>
          <w:sz w:val="28"/>
          <w:szCs w:val="28"/>
          <w:lang w:val="uk-UA"/>
        </w:rPr>
      </w:pPr>
      <w:r w:rsidRPr="001D6D30">
        <w:rPr>
          <w:color w:val="000000"/>
          <w:sz w:val="28"/>
          <w:szCs w:val="28"/>
          <w:lang w:val="uk-UA"/>
        </w:rPr>
        <w:t>Бакуменко В.Д. Основи адміністративного менеджменту : навч. посіб. / В.Д. Бакуменко, Л.М. Усаченко, В.І. Тимцуник, О.В. Червякова ; за заг. ред. Л.М. Усаченко. Київ. : ТОВ «НВП «Інтерсервіс», 2013. 148 с.</w:t>
      </w:r>
    </w:p>
    <w:p w:rsidR="008B4C72" w:rsidRPr="00F25B71" w:rsidRDefault="008B4C72" w:rsidP="008B4C72">
      <w:pPr>
        <w:numPr>
          <w:ilvl w:val="0"/>
          <w:numId w:val="1"/>
        </w:numPr>
        <w:jc w:val="both"/>
        <w:rPr>
          <w:sz w:val="28"/>
          <w:szCs w:val="28"/>
          <w:lang w:val="uk-UA"/>
        </w:rPr>
      </w:pPr>
      <w:r w:rsidRPr="001D6D30">
        <w:rPr>
          <w:color w:val="000000"/>
          <w:sz w:val="28"/>
          <w:szCs w:val="28"/>
          <w:lang w:val="uk-UA"/>
        </w:rPr>
        <w:t>Біла-Тіунова Л.Р. Сфера дії Закону «Про державну службу».</w:t>
      </w:r>
      <w:r w:rsidRPr="001D6D30">
        <w:rPr>
          <w:i/>
          <w:iCs/>
          <w:color w:val="000000"/>
          <w:sz w:val="28"/>
          <w:szCs w:val="28"/>
          <w:lang w:val="uk-UA"/>
        </w:rPr>
        <w:t xml:space="preserve"> Правові новели</w:t>
      </w:r>
      <w:r w:rsidRPr="001D6D30">
        <w:rPr>
          <w:color w:val="000000"/>
          <w:sz w:val="28"/>
          <w:szCs w:val="28"/>
          <w:lang w:val="uk-UA"/>
        </w:rPr>
        <w:t>. 2019. № 7. С. 84–89.</w:t>
      </w:r>
    </w:p>
    <w:p w:rsidR="0095115B" w:rsidRPr="00346297" w:rsidRDefault="0095115B" w:rsidP="008B4C72">
      <w:pPr>
        <w:numPr>
          <w:ilvl w:val="0"/>
          <w:numId w:val="1"/>
        </w:numPr>
        <w:jc w:val="both"/>
        <w:rPr>
          <w:rStyle w:val="a4"/>
          <w:color w:val="auto"/>
          <w:sz w:val="28"/>
          <w:szCs w:val="28"/>
          <w:u w:val="none"/>
          <w:lang w:val="uk-UA"/>
        </w:rPr>
      </w:pPr>
      <w:r w:rsidRPr="00F54876">
        <w:rPr>
          <w:sz w:val="28"/>
          <w:szCs w:val="28"/>
          <w:lang w:val="uk-UA"/>
        </w:rPr>
        <w:t xml:space="preserve">Білокур Є.І. (Фролова </w:t>
      </w:r>
      <w:r>
        <w:rPr>
          <w:sz w:val="28"/>
          <w:szCs w:val="28"/>
          <w:lang w:val="uk-UA"/>
        </w:rPr>
        <w:t>Є.І.)</w:t>
      </w:r>
      <w:r w:rsidRPr="00F54876">
        <w:rPr>
          <w:sz w:val="28"/>
          <w:szCs w:val="28"/>
          <w:lang w:val="uk-UA"/>
        </w:rPr>
        <w:t xml:space="preserve"> </w:t>
      </w:r>
      <w:r w:rsidRPr="00151820">
        <w:rPr>
          <w:sz w:val="28"/>
          <w:szCs w:val="28"/>
        </w:rPr>
        <w:t>Функції державного управління: поняття, особливості, правове регулювання : дис. ... кандидата юрид. наук. Одеса, 2015. 194 с. URL:</w:t>
      </w:r>
      <w:hyperlink r:id="rId17" w:history="1">
        <w:r w:rsidRPr="00151820">
          <w:rPr>
            <w:rStyle w:val="a4"/>
            <w:sz w:val="28"/>
            <w:szCs w:val="28"/>
          </w:rPr>
          <w:t>http://dspace.onua.edu.ua/bitstream/handle/11300/2377/Diss_Bilokur.pdf?sequence=3&amp;isAllowed=y</w:t>
        </w:r>
      </w:hyperlink>
    </w:p>
    <w:p w:rsidR="0095115B" w:rsidRPr="00346297" w:rsidRDefault="0095115B" w:rsidP="008B4C72">
      <w:pPr>
        <w:numPr>
          <w:ilvl w:val="0"/>
          <w:numId w:val="1"/>
        </w:numPr>
        <w:jc w:val="both"/>
        <w:rPr>
          <w:sz w:val="28"/>
          <w:szCs w:val="28"/>
          <w:lang w:val="uk-UA"/>
        </w:rPr>
      </w:pPr>
      <w:r w:rsidRPr="002869A6">
        <w:rPr>
          <w:sz w:val="28"/>
          <w:szCs w:val="28"/>
          <w:lang w:val="uk-UA"/>
        </w:rPr>
        <w:t xml:space="preserve">Білокур Є.І. (Фролова </w:t>
      </w:r>
      <w:r>
        <w:rPr>
          <w:sz w:val="28"/>
          <w:szCs w:val="28"/>
          <w:lang w:val="uk-UA"/>
        </w:rPr>
        <w:t>Є.І.)</w:t>
      </w:r>
      <w:r w:rsidR="00515DFE">
        <w:rPr>
          <w:sz w:val="28"/>
          <w:szCs w:val="28"/>
          <w:lang w:val="uk-UA"/>
        </w:rPr>
        <w:t xml:space="preserve"> </w:t>
      </w:r>
      <w:r w:rsidRPr="00151820">
        <w:rPr>
          <w:sz w:val="28"/>
          <w:szCs w:val="28"/>
        </w:rPr>
        <w:t xml:space="preserve">Щодо категорії «адміністративний менеджмент» у доктрині українського адміністративного права. </w:t>
      </w:r>
      <w:r w:rsidRPr="00151820">
        <w:rPr>
          <w:i/>
          <w:sz w:val="28"/>
          <w:szCs w:val="28"/>
        </w:rPr>
        <w:lastRenderedPageBreak/>
        <w:t>Традиції та новації юридичної науки: минуле, сучасність, майбутнє:</w:t>
      </w:r>
      <w:r w:rsidRPr="00151820">
        <w:rPr>
          <w:sz w:val="28"/>
          <w:szCs w:val="28"/>
        </w:rPr>
        <w:t xml:space="preserve"> матер. Міжнар. наук.-практ. конф. (м. Одеса, 19 трав. 2017 р.). У 2-х т. Т. 2. Одеса: Видавничий дім «Гельветика» , 2017. С. 55-57. </w:t>
      </w:r>
    </w:p>
    <w:p w:rsidR="0095115B" w:rsidRPr="00896EB2" w:rsidRDefault="0095115B" w:rsidP="00896EB2">
      <w:pPr>
        <w:numPr>
          <w:ilvl w:val="0"/>
          <w:numId w:val="1"/>
        </w:numPr>
        <w:jc w:val="both"/>
        <w:rPr>
          <w:sz w:val="28"/>
          <w:szCs w:val="28"/>
          <w:lang w:val="uk-UA"/>
        </w:rPr>
      </w:pPr>
      <w:r w:rsidRPr="00896EB2">
        <w:rPr>
          <w:sz w:val="28"/>
          <w:szCs w:val="28"/>
          <w:lang w:val="uk-UA"/>
        </w:rPr>
        <w:t>Білокур Є.І.</w:t>
      </w:r>
      <w:r w:rsidR="002869A6">
        <w:rPr>
          <w:sz w:val="28"/>
          <w:szCs w:val="28"/>
          <w:lang w:val="uk-UA"/>
        </w:rPr>
        <w:t xml:space="preserve"> </w:t>
      </w:r>
      <w:r w:rsidR="000E27A5" w:rsidRPr="00F54876">
        <w:rPr>
          <w:sz w:val="28"/>
          <w:szCs w:val="28"/>
          <w:lang w:val="uk-UA"/>
        </w:rPr>
        <w:t xml:space="preserve">(Фролова </w:t>
      </w:r>
      <w:r w:rsidR="000E27A5">
        <w:rPr>
          <w:sz w:val="28"/>
          <w:szCs w:val="28"/>
          <w:lang w:val="uk-UA"/>
        </w:rPr>
        <w:t>Є.І.)</w:t>
      </w:r>
      <w:r w:rsidR="002869A6">
        <w:rPr>
          <w:sz w:val="28"/>
          <w:szCs w:val="28"/>
          <w:lang w:val="uk-UA"/>
        </w:rPr>
        <w:t xml:space="preserve"> </w:t>
      </w:r>
      <w:r w:rsidRPr="00896EB2">
        <w:rPr>
          <w:sz w:val="28"/>
          <w:szCs w:val="28"/>
          <w:lang w:val="uk-UA"/>
        </w:rPr>
        <w:t>Роль функції мотивації в державному управлінні / Є.І. Білокур // «Práva a slobody človeka a občana: mechanizmus ich implementácie a ochrany rôznych oblastiach práva»: Zbornik prispevkov z medzinárodnej vedeckej konferencie, Bratislava, Slovenská republika 19–20 septembra 2014 r. – Paneurópska vysoká škola, Bratislava, 2014. – С. 222–225.</w:t>
      </w:r>
    </w:p>
    <w:p w:rsidR="0095115B" w:rsidRPr="00896EB2" w:rsidRDefault="0095115B" w:rsidP="008B4C72">
      <w:pPr>
        <w:numPr>
          <w:ilvl w:val="0"/>
          <w:numId w:val="1"/>
        </w:numPr>
        <w:jc w:val="both"/>
        <w:rPr>
          <w:sz w:val="28"/>
          <w:szCs w:val="28"/>
          <w:lang w:val="uk-UA"/>
        </w:rPr>
      </w:pPr>
      <w:r w:rsidRPr="00D425E4">
        <w:rPr>
          <w:color w:val="000000"/>
          <w:sz w:val="28"/>
          <w:szCs w:val="28"/>
          <w:lang w:val="uk-UA"/>
        </w:rPr>
        <w:t xml:space="preserve">Білокур Є.І. </w:t>
      </w:r>
      <w:r w:rsidR="000E27A5" w:rsidRPr="002869A6">
        <w:rPr>
          <w:sz w:val="28"/>
          <w:szCs w:val="28"/>
          <w:lang w:val="uk-UA"/>
        </w:rPr>
        <w:t xml:space="preserve">(Фролова </w:t>
      </w:r>
      <w:r w:rsidR="000E27A5">
        <w:rPr>
          <w:sz w:val="28"/>
          <w:szCs w:val="28"/>
          <w:lang w:val="uk-UA"/>
        </w:rPr>
        <w:t>Є.І.)</w:t>
      </w:r>
      <w:r w:rsidR="002869A6">
        <w:rPr>
          <w:sz w:val="28"/>
          <w:szCs w:val="28"/>
          <w:lang w:val="uk-UA"/>
        </w:rPr>
        <w:t xml:space="preserve"> </w:t>
      </w:r>
      <w:r w:rsidRPr="00D425E4">
        <w:rPr>
          <w:color w:val="000000"/>
          <w:sz w:val="28"/>
          <w:szCs w:val="28"/>
          <w:lang w:val="uk-UA"/>
        </w:rPr>
        <w:t xml:space="preserve">Функції державного управління в межах керуючої системи </w:t>
      </w:r>
      <w:r w:rsidRPr="00D425E4">
        <w:rPr>
          <w:i/>
          <w:color w:val="000000"/>
          <w:sz w:val="28"/>
          <w:szCs w:val="28"/>
          <w:lang w:val="uk-UA"/>
        </w:rPr>
        <w:t>Право та державне управління.</w:t>
      </w:r>
      <w:r w:rsidRPr="00D425E4">
        <w:rPr>
          <w:color w:val="000000"/>
          <w:sz w:val="28"/>
          <w:szCs w:val="28"/>
          <w:lang w:val="uk-UA"/>
        </w:rPr>
        <w:t xml:space="preserve"> 2016. № 4. С. 105–115. </w:t>
      </w:r>
    </w:p>
    <w:p w:rsidR="0095115B" w:rsidRDefault="0095115B" w:rsidP="00896EB2">
      <w:pPr>
        <w:numPr>
          <w:ilvl w:val="0"/>
          <w:numId w:val="1"/>
        </w:numPr>
        <w:jc w:val="both"/>
        <w:rPr>
          <w:sz w:val="28"/>
          <w:szCs w:val="28"/>
          <w:lang w:val="uk-UA"/>
        </w:rPr>
      </w:pPr>
      <w:r w:rsidRPr="00896EB2">
        <w:rPr>
          <w:sz w:val="28"/>
          <w:szCs w:val="28"/>
          <w:lang w:val="uk-UA"/>
        </w:rPr>
        <w:t xml:space="preserve">Білокур Є.І. </w:t>
      </w:r>
      <w:r w:rsidR="000E27A5" w:rsidRPr="00831B4D">
        <w:rPr>
          <w:sz w:val="28"/>
          <w:szCs w:val="28"/>
          <w:lang w:val="uk-UA"/>
        </w:rPr>
        <w:t xml:space="preserve">(Фролова </w:t>
      </w:r>
      <w:r w:rsidR="000E27A5">
        <w:rPr>
          <w:sz w:val="28"/>
          <w:szCs w:val="28"/>
          <w:lang w:val="uk-UA"/>
        </w:rPr>
        <w:t>Є.І.)</w:t>
      </w:r>
      <w:r w:rsidR="00831B4D">
        <w:rPr>
          <w:sz w:val="28"/>
          <w:szCs w:val="28"/>
          <w:lang w:val="uk-UA"/>
        </w:rPr>
        <w:t xml:space="preserve"> </w:t>
      </w:r>
      <w:r w:rsidRPr="00896EB2">
        <w:rPr>
          <w:sz w:val="28"/>
          <w:szCs w:val="28"/>
          <w:lang w:val="uk-UA"/>
        </w:rPr>
        <w:t>Щодо впровадження нематеріальних способів мотивації публічних службовців. Проблеми реалізації норм публічних галузей права в контексті реформування державної влади: матеріали круглого столу (30 л</w:t>
      </w:r>
      <w:r>
        <w:rPr>
          <w:sz w:val="28"/>
          <w:szCs w:val="28"/>
          <w:lang w:val="uk-UA"/>
        </w:rPr>
        <w:t>истопада 2017 р., м. Чернівці).</w:t>
      </w:r>
      <w:r w:rsidRPr="00896EB2">
        <w:rPr>
          <w:sz w:val="28"/>
          <w:szCs w:val="28"/>
          <w:lang w:val="uk-UA"/>
        </w:rPr>
        <w:t xml:space="preserve"> С. 5-8. </w:t>
      </w:r>
    </w:p>
    <w:p w:rsidR="0095115B" w:rsidRPr="00F54876" w:rsidRDefault="0095115B" w:rsidP="00896EB2">
      <w:pPr>
        <w:numPr>
          <w:ilvl w:val="0"/>
          <w:numId w:val="1"/>
        </w:numPr>
        <w:jc w:val="both"/>
        <w:rPr>
          <w:sz w:val="28"/>
          <w:szCs w:val="28"/>
        </w:rPr>
      </w:pPr>
      <w:r w:rsidRPr="00896EB2">
        <w:rPr>
          <w:sz w:val="28"/>
          <w:szCs w:val="28"/>
          <w:lang w:val="uk-UA"/>
        </w:rPr>
        <w:t>Білокур Є.І., Даниленко Ю.С.</w:t>
      </w:r>
      <w:r w:rsidR="002869A6">
        <w:rPr>
          <w:sz w:val="28"/>
          <w:szCs w:val="28"/>
          <w:lang w:val="uk-UA"/>
        </w:rPr>
        <w:t xml:space="preserve"> </w:t>
      </w:r>
      <w:r w:rsidRPr="00896EB2">
        <w:rPr>
          <w:sz w:val="28"/>
          <w:szCs w:val="28"/>
          <w:lang w:val="en-GB"/>
        </w:rPr>
        <w:t xml:space="preserve">On determining the state of legal regulation of the rules of ethical conduct of public servants. </w:t>
      </w:r>
      <w:r w:rsidRPr="00F54876">
        <w:rPr>
          <w:i/>
          <w:sz w:val="28"/>
          <w:szCs w:val="28"/>
        </w:rPr>
        <w:t>Правове життя сучасної України</w:t>
      </w:r>
      <w:r w:rsidRPr="00F54876">
        <w:rPr>
          <w:sz w:val="28"/>
          <w:szCs w:val="28"/>
        </w:rPr>
        <w:t xml:space="preserve">: у 3 т. : матеріали Міжнар. наук.-практ. конф. (м. Одеса, 15 трав. 2020 р.). Одеса: Видавничий дім «Гельветика», 2020. Т. 2.  С. </w:t>
      </w:r>
      <w:r w:rsidRPr="00896EB2">
        <w:rPr>
          <w:sz w:val="28"/>
          <w:szCs w:val="28"/>
          <w:lang w:val="uk-UA"/>
        </w:rPr>
        <w:t>20-23.</w:t>
      </w:r>
    </w:p>
    <w:p w:rsidR="008B4C72" w:rsidRPr="001D6D30" w:rsidRDefault="008B4C72" w:rsidP="008B4C72">
      <w:pPr>
        <w:numPr>
          <w:ilvl w:val="0"/>
          <w:numId w:val="1"/>
        </w:numPr>
        <w:jc w:val="both"/>
        <w:rPr>
          <w:sz w:val="28"/>
          <w:szCs w:val="28"/>
          <w:lang w:val="uk-UA"/>
        </w:rPr>
      </w:pPr>
      <w:r w:rsidRPr="001D6D30">
        <w:rPr>
          <w:sz w:val="28"/>
          <w:szCs w:val="28"/>
          <w:lang w:val="uk-UA"/>
        </w:rPr>
        <w:t xml:space="preserve">Буценко Л.В. Короткий конспект лекцій з дисципліни «Адміністративний менеджмент» : для студентів ОКР «Бакалавр» напряму підготовки 6.030601 «Менеджмент». Київ : НУБіП України, 2014. </w:t>
      </w:r>
      <w:r w:rsidRPr="001D6D30">
        <w:rPr>
          <w:sz w:val="28"/>
          <w:szCs w:val="28"/>
        </w:rPr>
        <w:t>123 с</w:t>
      </w:r>
      <w:r w:rsidRPr="001D6D30">
        <w:rPr>
          <w:sz w:val="28"/>
          <w:szCs w:val="28"/>
          <w:lang w:val="uk-UA"/>
        </w:rPr>
        <w:t>.</w:t>
      </w:r>
    </w:p>
    <w:p w:rsidR="008B4C72" w:rsidRPr="001D6D30" w:rsidRDefault="008B4C72" w:rsidP="008B4C72">
      <w:pPr>
        <w:numPr>
          <w:ilvl w:val="0"/>
          <w:numId w:val="1"/>
        </w:numPr>
        <w:jc w:val="both"/>
        <w:rPr>
          <w:sz w:val="28"/>
          <w:szCs w:val="28"/>
          <w:lang w:val="uk-UA"/>
        </w:rPr>
      </w:pPr>
      <w:r w:rsidRPr="001D6D30">
        <w:rPr>
          <w:rFonts w:eastAsia="TimesNewRomanPSMT"/>
          <w:sz w:val="28"/>
          <w:szCs w:val="28"/>
        </w:rPr>
        <w:t xml:space="preserve">Гуторов О.І., Гуторова О.О. Менеджмент: навч. посіб. самост. </w:t>
      </w:r>
      <w:r w:rsidRPr="001D6D30">
        <w:rPr>
          <w:rFonts w:eastAsia="TimesNewRomanPSMT"/>
          <w:sz w:val="28"/>
          <w:szCs w:val="28"/>
          <w:lang w:val="uk-UA"/>
        </w:rPr>
        <w:t>р</w:t>
      </w:r>
      <w:r w:rsidRPr="001D6D30">
        <w:rPr>
          <w:rFonts w:eastAsia="TimesNewRomanPSMT"/>
          <w:sz w:val="28"/>
          <w:szCs w:val="28"/>
        </w:rPr>
        <w:t>оботистуд. Х</w:t>
      </w:r>
      <w:r w:rsidRPr="001D6D30">
        <w:rPr>
          <w:rFonts w:eastAsia="TimesNewRomanPSMT"/>
          <w:sz w:val="28"/>
          <w:szCs w:val="28"/>
          <w:lang w:val="uk-UA"/>
        </w:rPr>
        <w:t xml:space="preserve">арків </w:t>
      </w:r>
      <w:r w:rsidRPr="001D6D30">
        <w:rPr>
          <w:rFonts w:eastAsia="TimesNewRomanPSMT"/>
          <w:sz w:val="28"/>
          <w:szCs w:val="28"/>
        </w:rPr>
        <w:t>: ХНАУ, 2013. 210 с</w:t>
      </w:r>
      <w:r w:rsidRPr="001D6D30">
        <w:rPr>
          <w:rFonts w:eastAsia="TimesNewRomanPSMT"/>
          <w:sz w:val="28"/>
          <w:szCs w:val="28"/>
          <w:lang w:val="uk-UA"/>
        </w:rPr>
        <w:t>.</w:t>
      </w:r>
    </w:p>
    <w:p w:rsidR="008B4C72" w:rsidRPr="001D6D30" w:rsidRDefault="008B4C72" w:rsidP="008B4C72">
      <w:pPr>
        <w:numPr>
          <w:ilvl w:val="0"/>
          <w:numId w:val="1"/>
        </w:numPr>
        <w:jc w:val="both"/>
        <w:rPr>
          <w:sz w:val="28"/>
          <w:szCs w:val="28"/>
          <w:lang w:val="uk-UA"/>
        </w:rPr>
      </w:pPr>
      <w:r w:rsidRPr="001D6D30">
        <w:rPr>
          <w:rFonts w:eastAsia="TimesNewRomanPSMT"/>
          <w:sz w:val="28"/>
          <w:szCs w:val="28"/>
        </w:rPr>
        <w:t>Гуторов О.І., Гуторова О.О., Гуторов А.О.Менеджмент: навчальнийпосібник. Харків: Друкарня Мадрид., 2020. 342 с</w:t>
      </w:r>
      <w:r w:rsidRPr="001D6D30">
        <w:rPr>
          <w:rFonts w:eastAsia="TimesNewRomanPSMT"/>
          <w:sz w:val="28"/>
          <w:szCs w:val="28"/>
          <w:lang w:val="uk-UA"/>
        </w:rPr>
        <w:t>.</w:t>
      </w:r>
    </w:p>
    <w:p w:rsidR="00D51902" w:rsidRPr="001D6D30" w:rsidRDefault="008B4C72" w:rsidP="008B4C72">
      <w:pPr>
        <w:numPr>
          <w:ilvl w:val="0"/>
          <w:numId w:val="1"/>
        </w:numPr>
        <w:jc w:val="both"/>
        <w:rPr>
          <w:sz w:val="28"/>
          <w:szCs w:val="28"/>
          <w:lang w:val="uk-UA"/>
        </w:rPr>
      </w:pPr>
      <w:r w:rsidRPr="001D6D30">
        <w:rPr>
          <w:sz w:val="28"/>
          <w:szCs w:val="28"/>
          <w:lang w:val="uk-UA"/>
        </w:rPr>
        <w:t>Децентралізація публічної влади: досвід європейських країн та перспективи України / [О.М. Бориславська, І.Б. Заверуха, А.М. Школик та ін.]; Центр політико-правових реформ. Київ, 2012. 2012 с.</w:t>
      </w:r>
    </w:p>
    <w:p w:rsidR="00D51902" w:rsidRPr="001D6D30" w:rsidRDefault="008B4C72" w:rsidP="00D51902">
      <w:pPr>
        <w:numPr>
          <w:ilvl w:val="0"/>
          <w:numId w:val="1"/>
        </w:numPr>
        <w:jc w:val="both"/>
        <w:rPr>
          <w:sz w:val="28"/>
          <w:szCs w:val="28"/>
          <w:lang w:val="uk-UA"/>
        </w:rPr>
      </w:pPr>
      <w:r w:rsidRPr="001D6D30">
        <w:rPr>
          <w:sz w:val="28"/>
          <w:szCs w:val="28"/>
          <w:lang w:val="uk-UA"/>
        </w:rPr>
        <w:t xml:space="preserve">Дикань О.В. Історія менеджменту : Конспект лекцій. Харків : УкрДАЗТ, 2010. </w:t>
      </w:r>
      <w:r w:rsidRPr="001D6D30">
        <w:rPr>
          <w:sz w:val="28"/>
          <w:szCs w:val="28"/>
        </w:rPr>
        <w:t>52 с</w:t>
      </w:r>
      <w:r w:rsidRPr="001D6D30">
        <w:rPr>
          <w:sz w:val="28"/>
          <w:szCs w:val="28"/>
          <w:lang w:val="uk-UA"/>
        </w:rPr>
        <w:t>.</w:t>
      </w:r>
    </w:p>
    <w:p w:rsidR="00D51902" w:rsidRPr="001D6D30" w:rsidRDefault="008B4C72" w:rsidP="00D51902">
      <w:pPr>
        <w:numPr>
          <w:ilvl w:val="0"/>
          <w:numId w:val="1"/>
        </w:numPr>
        <w:jc w:val="both"/>
        <w:rPr>
          <w:sz w:val="28"/>
          <w:szCs w:val="28"/>
          <w:lang w:val="uk-UA"/>
        </w:rPr>
      </w:pPr>
      <w:r w:rsidRPr="001D6D30">
        <w:rPr>
          <w:color w:val="000000"/>
          <w:sz w:val="28"/>
          <w:szCs w:val="28"/>
          <w:lang w:val="uk-UA"/>
        </w:rPr>
        <w:t>Дунда С.П., Побережна М.П. Адміністративний менеджмент: конспект лекцій для студ. / С.П. Дунда Київ : НУХТ, 2013. 122 с.</w:t>
      </w:r>
    </w:p>
    <w:p w:rsidR="00D51902" w:rsidRPr="001D6D30" w:rsidRDefault="008B4C72" w:rsidP="00D51902">
      <w:pPr>
        <w:numPr>
          <w:ilvl w:val="0"/>
          <w:numId w:val="1"/>
        </w:numPr>
        <w:jc w:val="both"/>
        <w:rPr>
          <w:sz w:val="28"/>
          <w:szCs w:val="28"/>
          <w:lang w:val="uk-UA"/>
        </w:rPr>
      </w:pPr>
      <w:r w:rsidRPr="001D6D30">
        <w:rPr>
          <w:sz w:val="28"/>
          <w:szCs w:val="28"/>
          <w:lang w:val="uk-UA"/>
        </w:rPr>
        <w:t>Енциклопедія державного управління: у 8 т. : Методологія державного управління /наук.-ред. колегія: Ю.В. Ковбасюк (голова), В.П. Трощинський, Ю.П. Сурмін та ін. Київ: НАДУ, 2011. 690 с.</w:t>
      </w:r>
    </w:p>
    <w:p w:rsidR="00D51902" w:rsidRPr="001D6D30" w:rsidRDefault="008B4C72" w:rsidP="008B4C72">
      <w:pPr>
        <w:numPr>
          <w:ilvl w:val="0"/>
          <w:numId w:val="1"/>
        </w:numPr>
        <w:jc w:val="both"/>
        <w:rPr>
          <w:sz w:val="28"/>
          <w:szCs w:val="28"/>
          <w:lang w:val="uk-UA"/>
        </w:rPr>
      </w:pPr>
      <w:r w:rsidRPr="001D6D30">
        <w:rPr>
          <w:rFonts w:eastAsia="TimesNewRoman"/>
          <w:sz w:val="28"/>
          <w:szCs w:val="28"/>
          <w:lang w:val="uk-UA"/>
        </w:rPr>
        <w:t>Етика державних службовців і запобігання конфлікту інтересів : навч.-метод. матеріали / Т.Е. Василевська ; уклад. О.М. Руденко. Київ : НАДУ, 2013. 76 с</w:t>
      </w:r>
      <w:r w:rsidR="00D51902" w:rsidRPr="001D6D30">
        <w:rPr>
          <w:rFonts w:eastAsia="TimesNewRoman"/>
          <w:sz w:val="28"/>
          <w:szCs w:val="28"/>
          <w:lang w:val="uk-UA"/>
        </w:rPr>
        <w:t>.</w:t>
      </w:r>
    </w:p>
    <w:p w:rsidR="00D51902" w:rsidRPr="001D6D30" w:rsidRDefault="008B4C72" w:rsidP="00D51902">
      <w:pPr>
        <w:numPr>
          <w:ilvl w:val="0"/>
          <w:numId w:val="1"/>
        </w:numPr>
        <w:jc w:val="both"/>
        <w:rPr>
          <w:sz w:val="28"/>
          <w:szCs w:val="28"/>
          <w:lang w:val="uk-UA"/>
        </w:rPr>
      </w:pPr>
      <w:r w:rsidRPr="001D6D30">
        <w:rPr>
          <w:rFonts w:eastAsia="TimesNewRoman"/>
          <w:sz w:val="28"/>
          <w:szCs w:val="28"/>
          <w:lang w:val="uk-UA"/>
        </w:rPr>
        <w:t xml:space="preserve">Єрфан В.Й., Довба І.В. </w:t>
      </w:r>
      <w:r w:rsidRPr="001D6D30">
        <w:rPr>
          <w:bCs/>
          <w:sz w:val="28"/>
          <w:szCs w:val="28"/>
          <w:lang w:val="uk-UA"/>
        </w:rPr>
        <w:t xml:space="preserve">Адміністративний менеджмент : </w:t>
      </w:r>
      <w:r w:rsidRPr="001D6D30">
        <w:rPr>
          <w:sz w:val="28"/>
          <w:szCs w:val="28"/>
          <w:lang w:val="uk-UA"/>
        </w:rPr>
        <w:t xml:space="preserve">навч.-метод. комплекс з навч. дисципліни для студ. </w:t>
      </w:r>
      <w:r w:rsidRPr="001D6D30">
        <w:rPr>
          <w:sz w:val="28"/>
          <w:szCs w:val="28"/>
        </w:rPr>
        <w:t>IV</w:t>
      </w:r>
      <w:r w:rsidRPr="001D6D30">
        <w:rPr>
          <w:sz w:val="28"/>
          <w:szCs w:val="28"/>
          <w:lang w:val="uk-UA"/>
        </w:rPr>
        <w:t xml:space="preserve"> курсу, галузі знань 0306 «Менеджмент та адміністрування» напряму підготовки: 6.030601 </w:t>
      </w:r>
      <w:r w:rsidRPr="001D6D30">
        <w:rPr>
          <w:sz w:val="28"/>
          <w:szCs w:val="28"/>
          <w:lang w:val="uk-UA"/>
        </w:rPr>
        <w:lastRenderedPageBreak/>
        <w:t xml:space="preserve">«Менеджмент», освітнього рівня: бакалавр / уклад.: В.Й. Ерфан, І.В. Довба. </w:t>
      </w:r>
      <w:r w:rsidRPr="001D6D30">
        <w:rPr>
          <w:sz w:val="28"/>
          <w:szCs w:val="28"/>
        </w:rPr>
        <w:t xml:space="preserve">Ужгород: Ужгородський національний університет, 2019. </w:t>
      </w:r>
      <w:r w:rsidRPr="00FD4266">
        <w:rPr>
          <w:sz w:val="28"/>
          <w:szCs w:val="28"/>
        </w:rPr>
        <w:t xml:space="preserve">48 </w:t>
      </w:r>
      <w:r w:rsidRPr="001D6D30">
        <w:rPr>
          <w:sz w:val="28"/>
          <w:szCs w:val="28"/>
        </w:rPr>
        <w:t>с</w:t>
      </w:r>
      <w:r w:rsidRPr="00FD4266">
        <w:rPr>
          <w:sz w:val="28"/>
          <w:szCs w:val="28"/>
        </w:rPr>
        <w:t xml:space="preserve">. </w:t>
      </w:r>
      <w:r w:rsidRPr="001D6D30">
        <w:rPr>
          <w:sz w:val="28"/>
          <w:szCs w:val="28"/>
          <w:lang w:val="en-US"/>
        </w:rPr>
        <w:t>URL</w:t>
      </w:r>
      <w:r w:rsidRPr="00FD4266">
        <w:rPr>
          <w:sz w:val="28"/>
          <w:szCs w:val="28"/>
        </w:rPr>
        <w:t xml:space="preserve">: </w:t>
      </w:r>
      <w:hyperlink r:id="rId18" w:history="1">
        <w:r w:rsidR="00D51902" w:rsidRPr="001D6D30">
          <w:rPr>
            <w:rStyle w:val="a4"/>
            <w:sz w:val="28"/>
            <w:szCs w:val="28"/>
            <w:lang w:val="en-US"/>
          </w:rPr>
          <w:t>https</w:t>
        </w:r>
        <w:r w:rsidR="00D51902" w:rsidRPr="00FD4266">
          <w:rPr>
            <w:rStyle w:val="a4"/>
            <w:sz w:val="28"/>
            <w:szCs w:val="28"/>
          </w:rPr>
          <w:t>://</w:t>
        </w:r>
        <w:r w:rsidR="00D51902" w:rsidRPr="001D6D30">
          <w:rPr>
            <w:rStyle w:val="a4"/>
            <w:sz w:val="28"/>
            <w:szCs w:val="28"/>
            <w:lang w:val="en-US"/>
          </w:rPr>
          <w:t>dspace</w:t>
        </w:r>
        <w:r w:rsidR="00D51902" w:rsidRPr="00FD4266">
          <w:rPr>
            <w:rStyle w:val="a4"/>
            <w:sz w:val="28"/>
            <w:szCs w:val="28"/>
          </w:rPr>
          <w:t>.</w:t>
        </w:r>
        <w:r w:rsidR="00D51902" w:rsidRPr="001D6D30">
          <w:rPr>
            <w:rStyle w:val="a4"/>
            <w:sz w:val="28"/>
            <w:szCs w:val="28"/>
            <w:lang w:val="en-US"/>
          </w:rPr>
          <w:t>uzhnu</w:t>
        </w:r>
        <w:r w:rsidR="00D51902" w:rsidRPr="00FD4266">
          <w:rPr>
            <w:rStyle w:val="a4"/>
            <w:sz w:val="28"/>
            <w:szCs w:val="28"/>
          </w:rPr>
          <w:t>.</w:t>
        </w:r>
        <w:r w:rsidR="00D51902" w:rsidRPr="001D6D30">
          <w:rPr>
            <w:rStyle w:val="a4"/>
            <w:sz w:val="28"/>
            <w:szCs w:val="28"/>
            <w:lang w:val="en-US"/>
          </w:rPr>
          <w:t>edu</w:t>
        </w:r>
        <w:r w:rsidR="00D51902" w:rsidRPr="00FD4266">
          <w:rPr>
            <w:rStyle w:val="a4"/>
            <w:sz w:val="28"/>
            <w:szCs w:val="28"/>
          </w:rPr>
          <w:t>.</w:t>
        </w:r>
        <w:r w:rsidR="00D51902" w:rsidRPr="001D6D30">
          <w:rPr>
            <w:rStyle w:val="a4"/>
            <w:sz w:val="28"/>
            <w:szCs w:val="28"/>
            <w:lang w:val="en-US"/>
          </w:rPr>
          <w:t>ua</w:t>
        </w:r>
        <w:r w:rsidR="00D51902" w:rsidRPr="00FD4266">
          <w:rPr>
            <w:rStyle w:val="a4"/>
            <w:sz w:val="28"/>
            <w:szCs w:val="28"/>
          </w:rPr>
          <w:t>/</w:t>
        </w:r>
        <w:r w:rsidR="00D51902" w:rsidRPr="001D6D30">
          <w:rPr>
            <w:rStyle w:val="a4"/>
            <w:sz w:val="28"/>
            <w:szCs w:val="28"/>
            <w:lang w:val="en-US"/>
          </w:rPr>
          <w:t>jspui</w:t>
        </w:r>
        <w:r w:rsidR="00D51902" w:rsidRPr="00FD4266">
          <w:rPr>
            <w:rStyle w:val="a4"/>
            <w:sz w:val="28"/>
            <w:szCs w:val="28"/>
          </w:rPr>
          <w:t>/</w:t>
        </w:r>
        <w:r w:rsidR="00D51902" w:rsidRPr="001D6D30">
          <w:rPr>
            <w:rStyle w:val="a4"/>
            <w:sz w:val="28"/>
            <w:szCs w:val="28"/>
            <w:lang w:val="en-US"/>
          </w:rPr>
          <w:t>handle</w:t>
        </w:r>
        <w:r w:rsidR="00D51902" w:rsidRPr="00FD4266">
          <w:rPr>
            <w:rStyle w:val="a4"/>
            <w:sz w:val="28"/>
            <w:szCs w:val="28"/>
          </w:rPr>
          <w:t>/</w:t>
        </w:r>
        <w:r w:rsidR="00D51902" w:rsidRPr="001D6D30">
          <w:rPr>
            <w:rStyle w:val="a4"/>
            <w:sz w:val="28"/>
            <w:szCs w:val="28"/>
            <w:lang w:val="en-US"/>
          </w:rPr>
          <w:t>lib</w:t>
        </w:r>
        <w:r w:rsidR="00D51902" w:rsidRPr="00FD4266">
          <w:rPr>
            <w:rStyle w:val="a4"/>
            <w:sz w:val="28"/>
            <w:szCs w:val="28"/>
          </w:rPr>
          <w:t>/23455</w:t>
        </w:r>
      </w:hyperlink>
    </w:p>
    <w:p w:rsidR="00D51902" w:rsidRDefault="008B4C72" w:rsidP="00D51902">
      <w:pPr>
        <w:numPr>
          <w:ilvl w:val="0"/>
          <w:numId w:val="1"/>
        </w:numPr>
        <w:jc w:val="both"/>
        <w:rPr>
          <w:sz w:val="28"/>
          <w:szCs w:val="28"/>
          <w:lang w:val="uk-UA"/>
        </w:rPr>
      </w:pPr>
      <w:r w:rsidRPr="001D6D30">
        <w:rPr>
          <w:rFonts w:eastAsia="TimesNewRoman"/>
          <w:sz w:val="28"/>
          <w:szCs w:val="28"/>
          <w:lang w:val="uk-UA"/>
        </w:rPr>
        <w:t xml:space="preserve">Калашник Н.С. </w:t>
      </w:r>
      <w:r w:rsidRPr="001D6D30">
        <w:rPr>
          <w:sz w:val="28"/>
          <w:szCs w:val="28"/>
          <w:lang w:val="uk-UA"/>
        </w:rPr>
        <w:t>Самоосвіта державних службовців : компетентнісний підхід : монографія. Нац. акад. держ. упр. при Президентові України, Дніпропетр. регіон. ін-т держ. упр. Дніпро : ДРІДУ НАДУ, 2013. 273 с.</w:t>
      </w:r>
    </w:p>
    <w:p w:rsidR="00512D20" w:rsidRPr="00512D20" w:rsidRDefault="00512D20" w:rsidP="00512D20">
      <w:pPr>
        <w:numPr>
          <w:ilvl w:val="0"/>
          <w:numId w:val="1"/>
        </w:numPr>
        <w:jc w:val="both"/>
        <w:rPr>
          <w:sz w:val="28"/>
          <w:szCs w:val="28"/>
          <w:lang w:val="uk-UA"/>
        </w:rPr>
      </w:pPr>
      <w:r w:rsidRPr="00512D20">
        <w:rPr>
          <w:sz w:val="28"/>
          <w:szCs w:val="28"/>
          <w:lang w:val="uk-UA"/>
        </w:rPr>
        <w:t xml:space="preserve">Калімбет А.Л., Білокур Є.І. Адміністративно-правове забезпечення державного захисту працівників правоохоронних органів. </w:t>
      </w:r>
      <w:r w:rsidRPr="00512D20">
        <w:rPr>
          <w:i/>
          <w:sz w:val="28"/>
          <w:szCs w:val="28"/>
          <w:lang w:val="uk-UA"/>
        </w:rPr>
        <w:t>Науковий вісник Міжнародного гуманітарного університету. Серія «Юриспруденція».</w:t>
      </w:r>
      <w:r w:rsidRPr="00512D20">
        <w:rPr>
          <w:sz w:val="28"/>
          <w:szCs w:val="28"/>
          <w:lang w:val="uk-UA"/>
        </w:rPr>
        <w:t xml:space="preserve"> 2020. № 45. С. 40-43</w:t>
      </w:r>
      <w:r w:rsidRPr="00512D20">
        <w:rPr>
          <w:sz w:val="28"/>
          <w:szCs w:val="28"/>
        </w:rPr>
        <w:t>.</w:t>
      </w:r>
    </w:p>
    <w:p w:rsidR="00D51902" w:rsidRPr="001D6D30" w:rsidRDefault="008B4C72" w:rsidP="00D51902">
      <w:pPr>
        <w:numPr>
          <w:ilvl w:val="0"/>
          <w:numId w:val="1"/>
        </w:numPr>
        <w:jc w:val="both"/>
        <w:rPr>
          <w:sz w:val="28"/>
          <w:szCs w:val="28"/>
          <w:lang w:val="uk-UA"/>
        </w:rPr>
      </w:pPr>
      <w:r w:rsidRPr="001D6D30">
        <w:rPr>
          <w:color w:val="000000"/>
          <w:sz w:val="28"/>
          <w:szCs w:val="28"/>
          <w:lang w:val="uk-UA"/>
        </w:rPr>
        <w:t xml:space="preserve">Коленда Н. </w:t>
      </w:r>
      <w:r w:rsidRPr="001D6D30">
        <w:rPr>
          <w:bCs/>
          <w:sz w:val="28"/>
          <w:szCs w:val="28"/>
          <w:lang w:val="uk-UA"/>
        </w:rPr>
        <w:t xml:space="preserve">Адміністративний менеджмент. </w:t>
      </w:r>
      <w:r w:rsidRPr="001D6D30">
        <w:rPr>
          <w:sz w:val="28"/>
          <w:szCs w:val="28"/>
          <w:lang w:val="uk-UA"/>
        </w:rPr>
        <w:t xml:space="preserve">Збірник тестових завдань для студентів напряму підготовки «Менеджмент» денної та заочної форм навчання / Наталія Вікторівна Коленда. – Луцьк : Терен, 2015. </w:t>
      </w:r>
      <w:r w:rsidRPr="001D6D30">
        <w:rPr>
          <w:sz w:val="28"/>
          <w:szCs w:val="28"/>
        </w:rPr>
        <w:t>196 с</w:t>
      </w:r>
      <w:r w:rsidRPr="001D6D30">
        <w:rPr>
          <w:sz w:val="28"/>
          <w:szCs w:val="28"/>
          <w:lang w:val="uk-UA"/>
        </w:rPr>
        <w:t>.</w:t>
      </w:r>
    </w:p>
    <w:p w:rsidR="00D51902" w:rsidRPr="001D6D30" w:rsidRDefault="008B4C72" w:rsidP="00D51902">
      <w:pPr>
        <w:numPr>
          <w:ilvl w:val="0"/>
          <w:numId w:val="1"/>
        </w:numPr>
        <w:jc w:val="both"/>
        <w:rPr>
          <w:sz w:val="28"/>
          <w:szCs w:val="28"/>
          <w:lang w:val="uk-UA"/>
        </w:rPr>
      </w:pPr>
      <w:r w:rsidRPr="001D6D30">
        <w:rPr>
          <w:sz w:val="28"/>
          <w:szCs w:val="28"/>
          <w:lang w:val="uk-UA"/>
        </w:rPr>
        <w:t xml:space="preserve">Корнута Л.М. Дистанційне навчання державних службовців : особливості реалізації. </w:t>
      </w:r>
      <w:r w:rsidRPr="001D6D30">
        <w:rPr>
          <w:i/>
          <w:sz w:val="28"/>
          <w:szCs w:val="28"/>
          <w:lang w:val="uk-UA"/>
        </w:rPr>
        <w:t>Правове життя сучасної України</w:t>
      </w:r>
      <w:r w:rsidRPr="001D6D30">
        <w:rPr>
          <w:sz w:val="28"/>
          <w:szCs w:val="28"/>
          <w:lang w:val="uk-UA"/>
        </w:rPr>
        <w:t xml:space="preserve"> : у 3 т. : </w:t>
      </w:r>
      <w:r w:rsidRPr="001D6D30">
        <w:rPr>
          <w:color w:val="000000"/>
          <w:sz w:val="28"/>
          <w:szCs w:val="28"/>
          <w:lang w:val="uk-UA"/>
        </w:rPr>
        <w:t>матер. міжнар. наук.-практ. конф. (м. Одеса, 15 травня, 2020 р.) / відп. ред. М.Р. Аракелян. Одеса : Видав. Дім «Гельветика», 2020. Т. 2. С. 41–44.</w:t>
      </w:r>
    </w:p>
    <w:p w:rsidR="001D6D30" w:rsidRPr="001D6D30" w:rsidRDefault="008B4C72" w:rsidP="001D6D30">
      <w:pPr>
        <w:numPr>
          <w:ilvl w:val="0"/>
          <w:numId w:val="1"/>
        </w:numPr>
        <w:jc w:val="both"/>
        <w:rPr>
          <w:sz w:val="28"/>
          <w:szCs w:val="28"/>
          <w:lang w:val="uk-UA"/>
        </w:rPr>
      </w:pPr>
      <w:r w:rsidRPr="001D6D30">
        <w:rPr>
          <w:color w:val="000000"/>
          <w:sz w:val="28"/>
          <w:szCs w:val="28"/>
          <w:lang w:val="uk-UA"/>
        </w:rPr>
        <w:t xml:space="preserve">Корнута Л.М. Окремі питання удосконалення державної служби України в умовах євроінтеграційних процесів. </w:t>
      </w:r>
      <w:r w:rsidRPr="001D6D30">
        <w:rPr>
          <w:i/>
          <w:sz w:val="28"/>
          <w:szCs w:val="28"/>
          <w:lang w:val="en-US"/>
        </w:rPr>
        <w:t>LegalpracticeinEUcountriesandUkraineatthemodelstare</w:t>
      </w:r>
      <w:r w:rsidRPr="001D6D30">
        <w:rPr>
          <w:sz w:val="28"/>
          <w:szCs w:val="28"/>
          <w:lang w:val="uk-UA"/>
        </w:rPr>
        <w:t xml:space="preserve"> : </w:t>
      </w:r>
      <w:r w:rsidRPr="001D6D30">
        <w:rPr>
          <w:color w:val="000000"/>
          <w:sz w:val="28"/>
          <w:szCs w:val="28"/>
          <w:lang w:val="en-US"/>
        </w:rPr>
        <w:t>international scientific and practical conference</w:t>
      </w:r>
      <w:r w:rsidRPr="001D6D30">
        <w:rPr>
          <w:color w:val="000000"/>
          <w:sz w:val="28"/>
          <w:szCs w:val="28"/>
          <w:lang w:val="uk-UA"/>
        </w:rPr>
        <w:t xml:space="preserve"> (</w:t>
      </w:r>
      <w:r w:rsidRPr="001D6D30">
        <w:rPr>
          <w:color w:val="000000"/>
          <w:sz w:val="28"/>
          <w:szCs w:val="28"/>
          <w:lang w:val="en-US"/>
        </w:rPr>
        <w:t>VasileGoldisWesternUniversityofArad</w:t>
      </w:r>
      <w:r w:rsidRPr="001D6D30">
        <w:rPr>
          <w:color w:val="000000"/>
          <w:sz w:val="28"/>
          <w:szCs w:val="28"/>
          <w:lang w:val="uk-UA"/>
        </w:rPr>
        <w:t xml:space="preserve">, </w:t>
      </w:r>
      <w:r w:rsidRPr="001D6D30">
        <w:rPr>
          <w:color w:val="000000"/>
          <w:sz w:val="28"/>
          <w:szCs w:val="28"/>
          <w:lang w:val="en-US"/>
        </w:rPr>
        <w:t>Romania</w:t>
      </w:r>
      <w:r w:rsidRPr="001D6D30">
        <w:rPr>
          <w:color w:val="000000"/>
          <w:sz w:val="28"/>
          <w:szCs w:val="28"/>
          <w:lang w:val="uk-UA"/>
        </w:rPr>
        <w:t xml:space="preserve">, 25–26 </w:t>
      </w:r>
      <w:r w:rsidRPr="001D6D30">
        <w:rPr>
          <w:color w:val="000000"/>
          <w:sz w:val="28"/>
          <w:szCs w:val="28"/>
          <w:lang w:val="en-US"/>
        </w:rPr>
        <w:t>january</w:t>
      </w:r>
      <w:r w:rsidRPr="001D6D30">
        <w:rPr>
          <w:color w:val="000000"/>
          <w:sz w:val="28"/>
          <w:szCs w:val="28"/>
          <w:lang w:val="uk-UA"/>
        </w:rPr>
        <w:t xml:space="preserve">, 2019 р.). </w:t>
      </w:r>
      <w:r w:rsidRPr="001D6D30">
        <w:rPr>
          <w:color w:val="000000"/>
          <w:sz w:val="28"/>
          <w:szCs w:val="28"/>
          <w:lang w:val="en-US"/>
        </w:rPr>
        <w:t>Arad</w:t>
      </w:r>
      <w:r w:rsidRPr="001D6D30">
        <w:rPr>
          <w:color w:val="000000"/>
          <w:sz w:val="28"/>
          <w:szCs w:val="28"/>
          <w:lang w:val="uk-UA"/>
        </w:rPr>
        <w:t xml:space="preserve">, 2019. </w:t>
      </w:r>
      <w:r w:rsidRPr="001D6D30">
        <w:rPr>
          <w:color w:val="000000"/>
          <w:sz w:val="28"/>
          <w:szCs w:val="28"/>
          <w:lang w:val="en-US"/>
        </w:rPr>
        <w:t>S</w:t>
      </w:r>
      <w:r w:rsidRPr="001D6D30">
        <w:rPr>
          <w:color w:val="000000"/>
          <w:sz w:val="28"/>
          <w:szCs w:val="28"/>
          <w:lang w:val="uk-UA"/>
        </w:rPr>
        <w:t>. 367–370.</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Корнута Л.М. Праксеологічний підхід як основа ефективного забезпечення підвищення кваліфікації державних службовців в Україні. </w:t>
      </w:r>
      <w:r w:rsidRPr="001D6D30">
        <w:rPr>
          <w:i/>
          <w:sz w:val="28"/>
          <w:szCs w:val="28"/>
          <w:lang w:val="uk-UA"/>
        </w:rPr>
        <w:t>Прикарпатський юридичний вісник.</w:t>
      </w:r>
      <w:r w:rsidRPr="001D6D30">
        <w:rPr>
          <w:sz w:val="28"/>
          <w:szCs w:val="28"/>
          <w:lang w:val="uk-UA"/>
        </w:rPr>
        <w:t xml:space="preserve"> 2019. № 3-2. С. 68–71.</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Корнута Л.М. Професійна компетентність державного службовця: проблематика удосконалення та розвитку. </w:t>
      </w:r>
      <w:r w:rsidRPr="001D6D30">
        <w:rPr>
          <w:i/>
          <w:sz w:val="28"/>
          <w:szCs w:val="28"/>
        </w:rPr>
        <w:t>VisegradJournalonHumanRights</w:t>
      </w:r>
      <w:r w:rsidRPr="001D6D30">
        <w:rPr>
          <w:i/>
          <w:sz w:val="28"/>
          <w:szCs w:val="28"/>
          <w:lang w:val="uk-UA"/>
        </w:rPr>
        <w:t>.</w:t>
      </w:r>
      <w:r w:rsidRPr="001D6D30">
        <w:rPr>
          <w:sz w:val="28"/>
          <w:szCs w:val="28"/>
          <w:lang w:val="uk-UA"/>
        </w:rPr>
        <w:t xml:space="preserve"> 2019. № 4. Ч. 2. С. 79–84.</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Корнута Л.М. Психологічні прийоми мотивації до професійного розвитку державних службовців правоохоронних органів. Інтеграційний розвиток особистості та суспільства : психологічний  соціологічний виміри : матер. </w:t>
      </w:r>
      <w:r w:rsidRPr="001D6D30">
        <w:rPr>
          <w:sz w:val="28"/>
          <w:szCs w:val="28"/>
          <w:lang w:val="en-US"/>
        </w:rPr>
        <w:t>II</w:t>
      </w:r>
      <w:r w:rsidRPr="001D6D30">
        <w:rPr>
          <w:sz w:val="28"/>
          <w:szCs w:val="28"/>
          <w:lang w:val="uk-UA"/>
        </w:rPr>
        <w:t xml:space="preserve"> Міжнар. наук.-практ. конф. (м. Одеса, 12 черв. 2020 р.) / за ред. д-р. юрид. наук, проф. Аракеляна М.Р.; Нац. ун-т «Одеська юридична академія». Одеса. Вид. дім «Гельветика», 2020. С. 114–117.</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Кравченко В.О. </w:t>
      </w:r>
      <w:r w:rsidRPr="001D6D30">
        <w:rPr>
          <w:sz w:val="28"/>
          <w:szCs w:val="28"/>
        </w:rPr>
        <w:t xml:space="preserve">Менеджмент: Навчальний посібник. </w:t>
      </w:r>
      <w:r w:rsidRPr="001D6D30">
        <w:rPr>
          <w:sz w:val="28"/>
          <w:szCs w:val="28"/>
          <w:lang w:val="uk-UA"/>
        </w:rPr>
        <w:t>Одеса : Атлант, 2013 р. 165 с.</w:t>
      </w:r>
    </w:p>
    <w:p w:rsidR="001D6D30" w:rsidRPr="001D6D30" w:rsidRDefault="008B4C72" w:rsidP="001D6D30">
      <w:pPr>
        <w:numPr>
          <w:ilvl w:val="0"/>
          <w:numId w:val="1"/>
        </w:numPr>
        <w:jc w:val="both"/>
        <w:rPr>
          <w:sz w:val="28"/>
          <w:szCs w:val="28"/>
          <w:lang w:val="uk-UA"/>
        </w:rPr>
      </w:pPr>
      <w:r w:rsidRPr="001D6D30">
        <w:rPr>
          <w:sz w:val="28"/>
          <w:szCs w:val="28"/>
          <w:lang w:val="uk-UA"/>
        </w:rPr>
        <w:t>Кудінова М.М. Опорний конспект лекцій з навчальної дисципліни «Адміністративний менеджмент» для студентів спеціальності 6.03060104 «Менеджмент зовнішньоекономічної діяльності». Харків : ХНУ імені В.Н. Каразіна, 2012. 100 с.</w:t>
      </w:r>
    </w:p>
    <w:p w:rsidR="001D6D30" w:rsidRPr="001D6D30" w:rsidRDefault="008B4C72" w:rsidP="001D6D30">
      <w:pPr>
        <w:numPr>
          <w:ilvl w:val="0"/>
          <w:numId w:val="1"/>
        </w:numPr>
        <w:jc w:val="both"/>
        <w:rPr>
          <w:sz w:val="28"/>
          <w:szCs w:val="28"/>
          <w:lang w:val="uk-UA"/>
        </w:rPr>
      </w:pPr>
      <w:r w:rsidRPr="001D6D30">
        <w:rPr>
          <w:iCs/>
          <w:color w:val="000000"/>
          <w:sz w:val="28"/>
          <w:szCs w:val="28"/>
          <w:lang w:val="uk-UA"/>
        </w:rPr>
        <w:t xml:space="preserve">Пірен М. </w:t>
      </w:r>
      <w:r w:rsidRPr="001D6D30">
        <w:rPr>
          <w:color w:val="000000"/>
          <w:sz w:val="28"/>
          <w:szCs w:val="28"/>
          <w:lang w:val="uk-UA"/>
        </w:rPr>
        <w:t>Лідерство : сутність та реалізація в українському суспільстві : навч. посіб. Київ, 2012. 232 с.</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Погребняк О.Г. Система органів державної реєстрації актів цивільного стану та їх повноваження в сучасних умовах : </w:t>
      </w:r>
      <w:r w:rsidRPr="001D6D30">
        <w:rPr>
          <w:i/>
          <w:sz w:val="28"/>
          <w:szCs w:val="28"/>
          <w:lang w:val="en-US"/>
        </w:rPr>
        <w:lastRenderedPageBreak/>
        <w:t>Developmentoflegalsciences</w:t>
      </w:r>
      <w:r w:rsidRPr="001D6D30">
        <w:rPr>
          <w:i/>
          <w:sz w:val="28"/>
          <w:szCs w:val="28"/>
          <w:lang w:val="uk-UA"/>
        </w:rPr>
        <w:t xml:space="preserve">: </w:t>
      </w:r>
      <w:r w:rsidRPr="001D6D30">
        <w:rPr>
          <w:i/>
          <w:sz w:val="28"/>
          <w:szCs w:val="28"/>
          <w:lang w:val="en-US"/>
        </w:rPr>
        <w:t>problemsandsolutions</w:t>
      </w:r>
      <w:r w:rsidRPr="001D6D30">
        <w:rPr>
          <w:sz w:val="28"/>
          <w:szCs w:val="28"/>
          <w:lang w:val="uk-UA"/>
        </w:rPr>
        <w:t xml:space="preserve">: </w:t>
      </w:r>
      <w:r w:rsidRPr="001D6D30">
        <w:rPr>
          <w:sz w:val="28"/>
          <w:szCs w:val="28"/>
          <w:lang w:val="en-US"/>
        </w:rPr>
        <w:t>Internationalscientific</w:t>
      </w:r>
      <w:r w:rsidRPr="001D6D30">
        <w:rPr>
          <w:sz w:val="28"/>
          <w:szCs w:val="28"/>
          <w:lang w:val="uk-UA"/>
        </w:rPr>
        <w:t>-</w:t>
      </w:r>
      <w:r w:rsidRPr="001D6D30">
        <w:rPr>
          <w:sz w:val="28"/>
          <w:szCs w:val="28"/>
          <w:lang w:val="en-US"/>
        </w:rPr>
        <w:t>practicalconference</w:t>
      </w:r>
      <w:r w:rsidRPr="001D6D30">
        <w:rPr>
          <w:sz w:val="28"/>
          <w:szCs w:val="28"/>
          <w:lang w:val="uk-UA"/>
        </w:rPr>
        <w:t xml:space="preserve"> (</w:t>
      </w:r>
      <w:r w:rsidRPr="001D6D30">
        <w:rPr>
          <w:sz w:val="28"/>
          <w:szCs w:val="28"/>
          <w:lang w:val="en-US"/>
        </w:rPr>
        <w:t>Kaunas</w:t>
      </w:r>
      <w:r w:rsidRPr="001D6D30">
        <w:rPr>
          <w:sz w:val="28"/>
          <w:szCs w:val="28"/>
          <w:lang w:val="uk-UA"/>
        </w:rPr>
        <w:t xml:space="preserve">, </w:t>
      </w:r>
      <w:r w:rsidRPr="001D6D30">
        <w:rPr>
          <w:sz w:val="28"/>
          <w:szCs w:val="28"/>
          <w:lang w:val="en-US"/>
        </w:rPr>
        <w:t>Lithuania</w:t>
      </w:r>
      <w:r w:rsidRPr="001D6D30">
        <w:rPr>
          <w:sz w:val="28"/>
          <w:szCs w:val="28"/>
          <w:lang w:val="uk-UA"/>
        </w:rPr>
        <w:t xml:space="preserve"> 27–28 </w:t>
      </w:r>
      <w:r w:rsidRPr="001D6D30">
        <w:rPr>
          <w:sz w:val="28"/>
          <w:szCs w:val="28"/>
          <w:lang w:val="en-US"/>
        </w:rPr>
        <w:t>april</w:t>
      </w:r>
      <w:r w:rsidRPr="001D6D30">
        <w:rPr>
          <w:sz w:val="28"/>
          <w:szCs w:val="28"/>
          <w:lang w:val="uk-UA"/>
        </w:rPr>
        <w:t xml:space="preserve"> 2018). </w:t>
      </w:r>
      <w:r w:rsidRPr="001D6D30">
        <w:rPr>
          <w:sz w:val="28"/>
          <w:szCs w:val="28"/>
          <w:lang w:val="en-US"/>
        </w:rPr>
        <w:t>Kaunas</w:t>
      </w:r>
      <w:r w:rsidRPr="001D6D30">
        <w:rPr>
          <w:sz w:val="28"/>
          <w:szCs w:val="28"/>
          <w:lang w:val="uk-UA"/>
        </w:rPr>
        <w:t xml:space="preserve"> : </w:t>
      </w:r>
      <w:r w:rsidRPr="001D6D30">
        <w:rPr>
          <w:sz w:val="28"/>
          <w:szCs w:val="28"/>
          <w:lang w:val="en-US"/>
        </w:rPr>
        <w:t>Vytautasmagnusuniversity</w:t>
      </w:r>
      <w:r w:rsidRPr="001D6D30">
        <w:rPr>
          <w:sz w:val="28"/>
          <w:szCs w:val="28"/>
          <w:lang w:val="uk-UA"/>
        </w:rPr>
        <w:t>, 2018, Р. 52–54.</w:t>
      </w:r>
    </w:p>
    <w:p w:rsidR="001D6D30" w:rsidRPr="001D6D30" w:rsidRDefault="008B4C72" w:rsidP="001D6D30">
      <w:pPr>
        <w:numPr>
          <w:ilvl w:val="0"/>
          <w:numId w:val="1"/>
        </w:numPr>
        <w:jc w:val="both"/>
        <w:rPr>
          <w:sz w:val="28"/>
          <w:szCs w:val="28"/>
          <w:lang w:val="uk-UA"/>
        </w:rPr>
      </w:pPr>
      <w:r w:rsidRPr="001D6D30">
        <w:rPr>
          <w:rFonts w:eastAsia="TimesNewRoman,Bold"/>
          <w:bCs/>
          <w:sz w:val="28"/>
          <w:szCs w:val="28"/>
          <w:lang w:val="uk-UA"/>
        </w:rPr>
        <w:t xml:space="preserve">Публічна </w:t>
      </w:r>
      <w:r w:rsidRPr="001D6D30">
        <w:rPr>
          <w:rFonts w:eastAsia="TimesNewRoman"/>
          <w:sz w:val="28"/>
          <w:szCs w:val="28"/>
          <w:lang w:val="uk-UA"/>
        </w:rPr>
        <w:t xml:space="preserve">служба в Україні </w:t>
      </w:r>
      <w:r w:rsidRPr="001D6D30">
        <w:rPr>
          <w:rFonts w:eastAsia="TimesNewRoman,Bold"/>
          <w:sz w:val="28"/>
          <w:szCs w:val="28"/>
          <w:lang w:val="uk-UA"/>
        </w:rPr>
        <w:t xml:space="preserve">: </w:t>
      </w:r>
      <w:r w:rsidRPr="001D6D30">
        <w:rPr>
          <w:rFonts w:eastAsia="TimesNewRoman"/>
          <w:sz w:val="28"/>
          <w:szCs w:val="28"/>
          <w:lang w:val="uk-UA"/>
        </w:rPr>
        <w:t xml:space="preserve">концепція та практика регіональної кадрової політики </w:t>
      </w:r>
      <w:r w:rsidRPr="001D6D30">
        <w:rPr>
          <w:rFonts w:eastAsia="TimesNewRoman,Bold"/>
          <w:sz w:val="28"/>
          <w:szCs w:val="28"/>
          <w:lang w:val="uk-UA"/>
        </w:rPr>
        <w:t xml:space="preserve">: </w:t>
      </w:r>
      <w:r w:rsidRPr="001D6D30">
        <w:rPr>
          <w:rFonts w:eastAsia="TimesNewRoman"/>
          <w:sz w:val="28"/>
          <w:szCs w:val="28"/>
          <w:lang w:val="uk-UA"/>
        </w:rPr>
        <w:t>наук</w:t>
      </w:r>
      <w:r w:rsidRPr="001D6D30">
        <w:rPr>
          <w:rFonts w:eastAsia="TimesNewRoman,Bold"/>
          <w:sz w:val="28"/>
          <w:szCs w:val="28"/>
          <w:lang w:val="uk-UA"/>
        </w:rPr>
        <w:t xml:space="preserve">. </w:t>
      </w:r>
      <w:r w:rsidRPr="001D6D30">
        <w:rPr>
          <w:rFonts w:eastAsia="TimesNewRoman"/>
          <w:sz w:val="28"/>
          <w:szCs w:val="28"/>
          <w:lang w:val="uk-UA"/>
        </w:rPr>
        <w:t xml:space="preserve">розробка </w:t>
      </w:r>
      <w:r w:rsidRPr="001D6D30">
        <w:rPr>
          <w:rFonts w:eastAsia="TimesNewRoman,Bold"/>
          <w:sz w:val="28"/>
          <w:szCs w:val="28"/>
          <w:lang w:val="uk-UA"/>
        </w:rPr>
        <w:t>/ [</w:t>
      </w:r>
      <w:r w:rsidRPr="001D6D30">
        <w:rPr>
          <w:rFonts w:eastAsia="TimesNewRoman"/>
          <w:sz w:val="28"/>
          <w:szCs w:val="28"/>
          <w:lang w:val="uk-UA"/>
        </w:rPr>
        <w:t>О</w:t>
      </w:r>
      <w:r w:rsidRPr="001D6D30">
        <w:rPr>
          <w:rFonts w:eastAsia="TimesNewRoman,Bold"/>
          <w:sz w:val="28"/>
          <w:szCs w:val="28"/>
          <w:lang w:val="uk-UA"/>
        </w:rPr>
        <w:t>.</w:t>
      </w:r>
      <w:r w:rsidRPr="001D6D30">
        <w:rPr>
          <w:rFonts w:eastAsia="TimesNewRoman"/>
          <w:sz w:val="28"/>
          <w:szCs w:val="28"/>
          <w:lang w:val="uk-UA"/>
        </w:rPr>
        <w:t>І</w:t>
      </w:r>
      <w:r w:rsidRPr="001D6D30">
        <w:rPr>
          <w:rFonts w:eastAsia="TimesNewRoman,Bold"/>
          <w:sz w:val="28"/>
          <w:szCs w:val="28"/>
          <w:lang w:val="uk-UA"/>
        </w:rPr>
        <w:t xml:space="preserve">. </w:t>
      </w:r>
      <w:r w:rsidRPr="001D6D30">
        <w:rPr>
          <w:rFonts w:eastAsia="TimesNewRoman"/>
          <w:sz w:val="28"/>
          <w:szCs w:val="28"/>
          <w:lang w:val="uk-UA"/>
        </w:rPr>
        <w:t>Сушинський</w:t>
      </w:r>
      <w:r w:rsidRPr="001D6D30">
        <w:rPr>
          <w:rFonts w:eastAsia="TimesNewRoman,Bold"/>
          <w:sz w:val="28"/>
          <w:szCs w:val="28"/>
          <w:lang w:val="uk-UA"/>
        </w:rPr>
        <w:t>,</w:t>
      </w:r>
      <w:r w:rsidRPr="001D6D30">
        <w:rPr>
          <w:rFonts w:eastAsia="TimesNewRoman"/>
          <w:sz w:val="28"/>
          <w:szCs w:val="28"/>
          <w:lang w:val="uk-UA"/>
        </w:rPr>
        <w:t>О</w:t>
      </w:r>
      <w:r w:rsidRPr="001D6D30">
        <w:rPr>
          <w:rFonts w:eastAsia="TimesNewRoman,Bold"/>
          <w:sz w:val="28"/>
          <w:szCs w:val="28"/>
          <w:lang w:val="uk-UA"/>
        </w:rPr>
        <w:t>.</w:t>
      </w:r>
      <w:r w:rsidRPr="001D6D30">
        <w:rPr>
          <w:rFonts w:eastAsia="TimesNewRoman"/>
          <w:sz w:val="28"/>
          <w:szCs w:val="28"/>
          <w:lang w:val="uk-UA"/>
        </w:rPr>
        <w:t>В</w:t>
      </w:r>
      <w:r w:rsidRPr="001D6D30">
        <w:rPr>
          <w:rFonts w:eastAsia="TimesNewRoman,Bold"/>
          <w:sz w:val="28"/>
          <w:szCs w:val="28"/>
          <w:lang w:val="uk-UA"/>
        </w:rPr>
        <w:t xml:space="preserve">. </w:t>
      </w:r>
      <w:r w:rsidRPr="001D6D30">
        <w:rPr>
          <w:rFonts w:eastAsia="TimesNewRoman"/>
          <w:sz w:val="28"/>
          <w:szCs w:val="28"/>
          <w:lang w:val="uk-UA"/>
        </w:rPr>
        <w:t>Худоба</w:t>
      </w:r>
      <w:r w:rsidRPr="001D6D30">
        <w:rPr>
          <w:rFonts w:eastAsia="TimesNewRoman,Bold"/>
          <w:sz w:val="28"/>
          <w:szCs w:val="28"/>
          <w:lang w:val="uk-UA"/>
        </w:rPr>
        <w:t xml:space="preserve">, </w:t>
      </w:r>
      <w:r w:rsidRPr="001D6D30">
        <w:rPr>
          <w:rFonts w:eastAsia="TimesNewRoman"/>
          <w:sz w:val="28"/>
          <w:szCs w:val="28"/>
          <w:lang w:val="uk-UA"/>
        </w:rPr>
        <w:t>Д</w:t>
      </w:r>
      <w:r w:rsidRPr="001D6D30">
        <w:rPr>
          <w:rFonts w:eastAsia="TimesNewRoman,Bold"/>
          <w:sz w:val="28"/>
          <w:szCs w:val="28"/>
          <w:lang w:val="uk-UA"/>
        </w:rPr>
        <w:t>.</w:t>
      </w:r>
      <w:r w:rsidRPr="001D6D30">
        <w:rPr>
          <w:rFonts w:eastAsia="TimesNewRoman"/>
          <w:sz w:val="28"/>
          <w:szCs w:val="28"/>
          <w:lang w:val="uk-UA"/>
        </w:rPr>
        <w:t>Д</w:t>
      </w:r>
      <w:r w:rsidRPr="001D6D30">
        <w:rPr>
          <w:rFonts w:eastAsia="TimesNewRoman,Bold"/>
          <w:sz w:val="28"/>
          <w:szCs w:val="28"/>
          <w:lang w:val="uk-UA"/>
        </w:rPr>
        <w:t xml:space="preserve">. </w:t>
      </w:r>
      <w:r w:rsidRPr="001D6D30">
        <w:rPr>
          <w:rFonts w:eastAsia="TimesNewRoman"/>
          <w:sz w:val="28"/>
          <w:szCs w:val="28"/>
          <w:lang w:val="uk-UA"/>
        </w:rPr>
        <w:t>Заяць та ін</w:t>
      </w:r>
      <w:r w:rsidRPr="001D6D30">
        <w:rPr>
          <w:rFonts w:eastAsia="TimesNewRoman,Bold"/>
          <w:sz w:val="28"/>
          <w:szCs w:val="28"/>
          <w:lang w:val="uk-UA"/>
        </w:rPr>
        <w:t xml:space="preserve">.]. </w:t>
      </w:r>
      <w:r w:rsidRPr="001D6D30">
        <w:rPr>
          <w:rFonts w:eastAsia="TimesNewRoman"/>
          <w:sz w:val="28"/>
          <w:szCs w:val="28"/>
          <w:lang w:val="uk-UA"/>
        </w:rPr>
        <w:t>К</w:t>
      </w:r>
      <w:r w:rsidRPr="001D6D30">
        <w:rPr>
          <w:rFonts w:eastAsia="TimesNewRoman,Bold"/>
          <w:sz w:val="28"/>
          <w:szCs w:val="28"/>
          <w:lang w:val="uk-UA"/>
        </w:rPr>
        <w:t xml:space="preserve">иїв : </w:t>
      </w:r>
      <w:r w:rsidRPr="001D6D30">
        <w:rPr>
          <w:rFonts w:eastAsia="TimesNewRoman"/>
          <w:sz w:val="28"/>
          <w:szCs w:val="28"/>
          <w:lang w:val="uk-UA"/>
        </w:rPr>
        <w:t>НАДУ</w:t>
      </w:r>
      <w:r w:rsidRPr="001D6D30">
        <w:rPr>
          <w:rFonts w:eastAsia="TimesNewRoman,Bold"/>
          <w:sz w:val="28"/>
          <w:szCs w:val="28"/>
          <w:lang w:val="uk-UA"/>
        </w:rPr>
        <w:t xml:space="preserve">, 2013. 64 </w:t>
      </w:r>
      <w:r w:rsidRPr="001D6D30">
        <w:rPr>
          <w:rFonts w:eastAsia="TimesNewRoman"/>
          <w:sz w:val="28"/>
          <w:szCs w:val="28"/>
          <w:lang w:val="uk-UA"/>
        </w:rPr>
        <w:t>с.</w:t>
      </w:r>
    </w:p>
    <w:p w:rsidR="001D6D30" w:rsidRPr="001D6D30" w:rsidRDefault="008B4C72" w:rsidP="008B4C72">
      <w:pPr>
        <w:numPr>
          <w:ilvl w:val="0"/>
          <w:numId w:val="1"/>
        </w:numPr>
        <w:jc w:val="both"/>
        <w:rPr>
          <w:sz w:val="28"/>
          <w:szCs w:val="28"/>
          <w:lang w:val="uk-UA"/>
        </w:rPr>
      </w:pPr>
      <w:r w:rsidRPr="001D6D30">
        <w:rPr>
          <w:rFonts w:eastAsia="TimesNewRoman"/>
          <w:sz w:val="28"/>
          <w:szCs w:val="28"/>
          <w:lang w:val="uk-UA"/>
        </w:rPr>
        <w:t xml:space="preserve">Публічне управління : </w:t>
      </w:r>
      <w:r w:rsidRPr="001D6D30">
        <w:rPr>
          <w:sz w:val="28"/>
          <w:szCs w:val="28"/>
          <w:lang w:val="uk-UA"/>
        </w:rPr>
        <w:t xml:space="preserve">електронний навчальний посібник / В.М. Нагаєв. Харків : ХНАУ, 2018. 278 с. </w:t>
      </w:r>
      <w:r w:rsidRPr="001D6D30">
        <w:rPr>
          <w:sz w:val="28"/>
          <w:szCs w:val="28"/>
          <w:lang w:val="en-US"/>
        </w:rPr>
        <w:t>URL</w:t>
      </w:r>
      <w:hyperlink r:id="rId19" w:history="1">
        <w:r w:rsidRPr="001D6D30">
          <w:rPr>
            <w:rStyle w:val="a4"/>
            <w:sz w:val="28"/>
            <w:szCs w:val="28"/>
            <w:lang w:val="en-US"/>
          </w:rPr>
          <w:t>http</w:t>
        </w:r>
        <w:r w:rsidRPr="001D6D30">
          <w:rPr>
            <w:rStyle w:val="a4"/>
            <w:sz w:val="28"/>
            <w:szCs w:val="28"/>
            <w:lang w:val="uk-UA"/>
          </w:rPr>
          <w:t>://</w:t>
        </w:r>
        <w:r w:rsidRPr="001D6D30">
          <w:rPr>
            <w:rStyle w:val="a4"/>
            <w:sz w:val="28"/>
            <w:szCs w:val="28"/>
            <w:lang w:val="en-US"/>
          </w:rPr>
          <w:t>dspace</w:t>
        </w:r>
        <w:r w:rsidRPr="001D6D30">
          <w:rPr>
            <w:rStyle w:val="a4"/>
            <w:sz w:val="28"/>
            <w:szCs w:val="28"/>
            <w:lang w:val="uk-UA"/>
          </w:rPr>
          <w:t>.</w:t>
        </w:r>
        <w:r w:rsidRPr="001D6D30">
          <w:rPr>
            <w:rStyle w:val="a4"/>
            <w:sz w:val="28"/>
            <w:szCs w:val="28"/>
            <w:lang w:val="en-US"/>
          </w:rPr>
          <w:t>knau</w:t>
        </w:r>
        <w:r w:rsidRPr="001D6D30">
          <w:rPr>
            <w:rStyle w:val="a4"/>
            <w:sz w:val="28"/>
            <w:szCs w:val="28"/>
            <w:lang w:val="uk-UA"/>
          </w:rPr>
          <w:t>.</w:t>
        </w:r>
        <w:r w:rsidRPr="001D6D30">
          <w:rPr>
            <w:rStyle w:val="a4"/>
            <w:sz w:val="28"/>
            <w:szCs w:val="28"/>
            <w:lang w:val="en-US"/>
          </w:rPr>
          <w:t>kharkov</w:t>
        </w:r>
        <w:r w:rsidRPr="001D6D30">
          <w:rPr>
            <w:rStyle w:val="a4"/>
            <w:sz w:val="28"/>
            <w:szCs w:val="28"/>
            <w:lang w:val="uk-UA"/>
          </w:rPr>
          <w:t>.</w:t>
        </w:r>
        <w:r w:rsidRPr="001D6D30">
          <w:rPr>
            <w:rStyle w:val="a4"/>
            <w:sz w:val="28"/>
            <w:szCs w:val="28"/>
            <w:lang w:val="en-US"/>
          </w:rPr>
          <w:t>ua</w:t>
        </w:r>
        <w:r w:rsidRPr="001D6D30">
          <w:rPr>
            <w:rStyle w:val="a4"/>
            <w:sz w:val="28"/>
            <w:szCs w:val="28"/>
            <w:lang w:val="uk-UA"/>
          </w:rPr>
          <w:t>/</w:t>
        </w:r>
        <w:r w:rsidRPr="001D6D30">
          <w:rPr>
            <w:rStyle w:val="a4"/>
            <w:sz w:val="28"/>
            <w:szCs w:val="28"/>
            <w:lang w:val="en-US"/>
          </w:rPr>
          <w:t>jspui</w:t>
        </w:r>
        <w:r w:rsidRPr="001D6D30">
          <w:rPr>
            <w:rStyle w:val="a4"/>
            <w:sz w:val="28"/>
            <w:szCs w:val="28"/>
            <w:lang w:val="uk-UA"/>
          </w:rPr>
          <w:t>/</w:t>
        </w:r>
        <w:r w:rsidRPr="001D6D30">
          <w:rPr>
            <w:rStyle w:val="a4"/>
            <w:sz w:val="28"/>
            <w:szCs w:val="28"/>
            <w:lang w:val="en-US"/>
          </w:rPr>
          <w:t>bitstream</w:t>
        </w:r>
        <w:r w:rsidRPr="001D6D30">
          <w:rPr>
            <w:rStyle w:val="a4"/>
            <w:sz w:val="28"/>
            <w:szCs w:val="28"/>
            <w:lang w:val="uk-UA"/>
          </w:rPr>
          <w:t>/123456789/1076/1/%</w:t>
        </w:r>
        <w:r w:rsidRPr="001D6D30">
          <w:rPr>
            <w:rStyle w:val="a4"/>
            <w:sz w:val="28"/>
            <w:szCs w:val="28"/>
            <w:lang w:val="en-US"/>
          </w:rPr>
          <w:t>D</w:t>
        </w:r>
        <w:r w:rsidRPr="001D6D30">
          <w:rPr>
            <w:rStyle w:val="a4"/>
            <w:sz w:val="28"/>
            <w:szCs w:val="28"/>
            <w:lang w:val="uk-UA"/>
          </w:rPr>
          <w:t>0%95%</w:t>
        </w:r>
        <w:r w:rsidRPr="001D6D30">
          <w:rPr>
            <w:rStyle w:val="a4"/>
            <w:sz w:val="28"/>
            <w:szCs w:val="28"/>
            <w:lang w:val="en-US"/>
          </w:rPr>
          <w:t>D</w:t>
        </w:r>
        <w:r w:rsidRPr="001D6D30">
          <w:rPr>
            <w:rStyle w:val="a4"/>
            <w:sz w:val="28"/>
            <w:szCs w:val="28"/>
            <w:lang w:val="uk-UA"/>
          </w:rPr>
          <w:t>0%9</w:t>
        </w:r>
        <w:r w:rsidRPr="001D6D30">
          <w:rPr>
            <w:rStyle w:val="a4"/>
            <w:sz w:val="28"/>
            <w:szCs w:val="28"/>
            <w:lang w:val="en-US"/>
          </w:rPr>
          <w:t>B</w:t>
        </w:r>
        <w:r w:rsidRPr="001D6D30">
          <w:rPr>
            <w:rStyle w:val="a4"/>
            <w:sz w:val="28"/>
            <w:szCs w:val="28"/>
            <w:lang w:val="uk-UA"/>
          </w:rPr>
          <w:t>%</w:t>
        </w:r>
        <w:r w:rsidRPr="001D6D30">
          <w:rPr>
            <w:rStyle w:val="a4"/>
            <w:sz w:val="28"/>
            <w:szCs w:val="28"/>
            <w:lang w:val="en-US"/>
          </w:rPr>
          <w:t>D</w:t>
        </w:r>
        <w:r w:rsidRPr="001D6D30">
          <w:rPr>
            <w:rStyle w:val="a4"/>
            <w:sz w:val="28"/>
            <w:szCs w:val="28"/>
            <w:lang w:val="uk-UA"/>
          </w:rPr>
          <w:t>0%95%</w:t>
        </w:r>
        <w:r w:rsidRPr="001D6D30">
          <w:rPr>
            <w:rStyle w:val="a4"/>
            <w:sz w:val="28"/>
            <w:szCs w:val="28"/>
            <w:lang w:val="en-US"/>
          </w:rPr>
          <w:t>D</w:t>
        </w:r>
        <w:r w:rsidRPr="001D6D30">
          <w:rPr>
            <w:rStyle w:val="a4"/>
            <w:sz w:val="28"/>
            <w:szCs w:val="28"/>
            <w:lang w:val="uk-UA"/>
          </w:rPr>
          <w:t>0%9</w:t>
        </w:r>
        <w:r w:rsidRPr="001D6D30">
          <w:rPr>
            <w:rStyle w:val="a4"/>
            <w:sz w:val="28"/>
            <w:szCs w:val="28"/>
            <w:lang w:val="en-US"/>
          </w:rPr>
          <w:t>A</w:t>
        </w:r>
        <w:r w:rsidRPr="001D6D30">
          <w:rPr>
            <w:rStyle w:val="a4"/>
            <w:sz w:val="28"/>
            <w:szCs w:val="28"/>
            <w:lang w:val="uk-UA"/>
          </w:rPr>
          <w:t>%</w:t>
        </w:r>
        <w:r w:rsidRPr="001D6D30">
          <w:rPr>
            <w:rStyle w:val="a4"/>
            <w:sz w:val="28"/>
            <w:szCs w:val="28"/>
            <w:lang w:val="en-US"/>
          </w:rPr>
          <w:t>D</w:t>
        </w:r>
        <w:r w:rsidRPr="001D6D30">
          <w:rPr>
            <w:rStyle w:val="a4"/>
            <w:sz w:val="28"/>
            <w:szCs w:val="28"/>
            <w:lang w:val="uk-UA"/>
          </w:rPr>
          <w:t>0%</w:t>
        </w:r>
        <w:r w:rsidRPr="001D6D30">
          <w:rPr>
            <w:rStyle w:val="a4"/>
            <w:sz w:val="28"/>
            <w:szCs w:val="28"/>
            <w:lang w:val="en-US"/>
          </w:rPr>
          <w:t>A</w:t>
        </w:r>
        <w:r w:rsidRPr="001D6D30">
          <w:rPr>
            <w:rStyle w:val="a4"/>
            <w:sz w:val="28"/>
            <w:szCs w:val="28"/>
            <w:lang w:val="uk-UA"/>
          </w:rPr>
          <w:t>2%</w:t>
        </w:r>
        <w:r w:rsidRPr="001D6D30">
          <w:rPr>
            <w:rStyle w:val="a4"/>
            <w:sz w:val="28"/>
            <w:szCs w:val="28"/>
            <w:lang w:val="en-US"/>
          </w:rPr>
          <w:t>D</w:t>
        </w:r>
        <w:r w:rsidRPr="001D6D30">
          <w:rPr>
            <w:rStyle w:val="a4"/>
            <w:sz w:val="28"/>
            <w:szCs w:val="28"/>
            <w:lang w:val="uk-UA"/>
          </w:rPr>
          <w:t>0%</w:t>
        </w:r>
        <w:r w:rsidRPr="001D6D30">
          <w:rPr>
            <w:rStyle w:val="a4"/>
            <w:sz w:val="28"/>
            <w:szCs w:val="28"/>
            <w:lang w:val="en-US"/>
          </w:rPr>
          <w:t>A</w:t>
        </w:r>
        <w:r w:rsidRPr="001D6D30">
          <w:rPr>
            <w:rStyle w:val="a4"/>
            <w:sz w:val="28"/>
            <w:szCs w:val="28"/>
            <w:lang w:val="uk-UA"/>
          </w:rPr>
          <w:t>0._%</w:t>
        </w:r>
        <w:r w:rsidRPr="001D6D30">
          <w:rPr>
            <w:rStyle w:val="a4"/>
            <w:sz w:val="28"/>
            <w:szCs w:val="28"/>
            <w:lang w:val="en-US"/>
          </w:rPr>
          <w:t>D</w:t>
        </w:r>
        <w:r w:rsidRPr="001D6D30">
          <w:rPr>
            <w:rStyle w:val="a4"/>
            <w:sz w:val="28"/>
            <w:szCs w:val="28"/>
            <w:lang w:val="uk-UA"/>
          </w:rPr>
          <w:t>0%9</w:t>
        </w:r>
        <w:r w:rsidRPr="001D6D30">
          <w:rPr>
            <w:rStyle w:val="a4"/>
            <w:sz w:val="28"/>
            <w:szCs w:val="28"/>
            <w:lang w:val="en-US"/>
          </w:rPr>
          <w:t>F</w:t>
        </w:r>
        <w:r w:rsidRPr="001D6D30">
          <w:rPr>
            <w:rStyle w:val="a4"/>
            <w:sz w:val="28"/>
            <w:szCs w:val="28"/>
            <w:lang w:val="uk-UA"/>
          </w:rPr>
          <w:t>%</w:t>
        </w:r>
        <w:r w:rsidRPr="001D6D30">
          <w:rPr>
            <w:rStyle w:val="a4"/>
            <w:sz w:val="28"/>
            <w:szCs w:val="28"/>
            <w:lang w:val="en-US"/>
          </w:rPr>
          <w:t>D</w:t>
        </w:r>
        <w:r w:rsidRPr="001D6D30">
          <w:rPr>
            <w:rStyle w:val="a4"/>
            <w:sz w:val="28"/>
            <w:szCs w:val="28"/>
            <w:lang w:val="uk-UA"/>
          </w:rPr>
          <w:t>0%9</w:t>
        </w:r>
        <w:r w:rsidRPr="001D6D30">
          <w:rPr>
            <w:rStyle w:val="a4"/>
            <w:sz w:val="28"/>
            <w:szCs w:val="28"/>
            <w:lang w:val="en-US"/>
          </w:rPr>
          <w:t>E</w:t>
        </w:r>
        <w:r w:rsidRPr="001D6D30">
          <w:rPr>
            <w:rStyle w:val="a4"/>
            <w:sz w:val="28"/>
            <w:szCs w:val="28"/>
            <w:lang w:val="uk-UA"/>
          </w:rPr>
          <w:t>%</w:t>
        </w:r>
        <w:r w:rsidRPr="001D6D30">
          <w:rPr>
            <w:rStyle w:val="a4"/>
            <w:sz w:val="28"/>
            <w:szCs w:val="28"/>
            <w:lang w:val="en-US"/>
          </w:rPr>
          <w:t>D</w:t>
        </w:r>
        <w:r w:rsidRPr="001D6D30">
          <w:rPr>
            <w:rStyle w:val="a4"/>
            <w:sz w:val="28"/>
            <w:szCs w:val="28"/>
            <w:lang w:val="uk-UA"/>
          </w:rPr>
          <w:t>0%</w:t>
        </w:r>
        <w:r w:rsidRPr="001D6D30">
          <w:rPr>
            <w:rStyle w:val="a4"/>
            <w:sz w:val="28"/>
            <w:szCs w:val="28"/>
            <w:lang w:val="en-US"/>
          </w:rPr>
          <w:t>A</w:t>
        </w:r>
        <w:r w:rsidRPr="001D6D30">
          <w:rPr>
            <w:rStyle w:val="a4"/>
            <w:sz w:val="28"/>
            <w:szCs w:val="28"/>
            <w:lang w:val="uk-UA"/>
          </w:rPr>
          <w:t>1%</w:t>
        </w:r>
        <w:r w:rsidRPr="001D6D30">
          <w:rPr>
            <w:rStyle w:val="a4"/>
            <w:sz w:val="28"/>
            <w:szCs w:val="28"/>
            <w:lang w:val="en-US"/>
          </w:rPr>
          <w:t>D</w:t>
        </w:r>
        <w:r w:rsidRPr="001D6D30">
          <w:rPr>
            <w:rStyle w:val="a4"/>
            <w:sz w:val="28"/>
            <w:szCs w:val="28"/>
            <w:lang w:val="uk-UA"/>
          </w:rPr>
          <w:t>0%98%</w:t>
        </w:r>
        <w:r w:rsidRPr="001D6D30">
          <w:rPr>
            <w:rStyle w:val="a4"/>
            <w:sz w:val="28"/>
            <w:szCs w:val="28"/>
            <w:lang w:val="en-US"/>
          </w:rPr>
          <w:t>D</w:t>
        </w:r>
        <w:r w:rsidRPr="001D6D30">
          <w:rPr>
            <w:rStyle w:val="a4"/>
            <w:sz w:val="28"/>
            <w:szCs w:val="28"/>
            <w:lang w:val="uk-UA"/>
          </w:rPr>
          <w:t>0%91._%</w:t>
        </w:r>
        <w:r w:rsidRPr="001D6D30">
          <w:rPr>
            <w:rStyle w:val="a4"/>
            <w:sz w:val="28"/>
            <w:szCs w:val="28"/>
            <w:lang w:val="en-US"/>
          </w:rPr>
          <w:t>D</w:t>
        </w:r>
        <w:r w:rsidRPr="001D6D30">
          <w:rPr>
            <w:rStyle w:val="a4"/>
            <w:sz w:val="28"/>
            <w:szCs w:val="28"/>
            <w:lang w:val="uk-UA"/>
          </w:rPr>
          <w:t>0%9</w:t>
        </w:r>
        <w:r w:rsidRPr="001D6D30">
          <w:rPr>
            <w:rStyle w:val="a4"/>
            <w:sz w:val="28"/>
            <w:szCs w:val="28"/>
            <w:lang w:val="en-US"/>
          </w:rPr>
          <w:t>F</w:t>
        </w:r>
        <w:r w:rsidRPr="001D6D30">
          <w:rPr>
            <w:rStyle w:val="a4"/>
            <w:sz w:val="28"/>
            <w:szCs w:val="28"/>
            <w:lang w:val="uk-UA"/>
          </w:rPr>
          <w:t>%</w:t>
        </w:r>
        <w:r w:rsidRPr="001D6D30">
          <w:rPr>
            <w:rStyle w:val="a4"/>
            <w:sz w:val="28"/>
            <w:szCs w:val="28"/>
            <w:lang w:val="en-US"/>
          </w:rPr>
          <w:t>D</w:t>
        </w:r>
        <w:r w:rsidRPr="001D6D30">
          <w:rPr>
            <w:rStyle w:val="a4"/>
            <w:sz w:val="28"/>
            <w:szCs w:val="28"/>
            <w:lang w:val="uk-UA"/>
          </w:rPr>
          <w:t>0%</w:t>
        </w:r>
        <w:r w:rsidRPr="001D6D30">
          <w:rPr>
            <w:rStyle w:val="a4"/>
            <w:sz w:val="28"/>
            <w:szCs w:val="28"/>
            <w:lang w:val="en-US"/>
          </w:rPr>
          <w:t>A</w:t>
        </w:r>
        <w:r w:rsidRPr="001D6D30">
          <w:rPr>
            <w:rStyle w:val="a4"/>
            <w:sz w:val="28"/>
            <w:szCs w:val="28"/>
            <w:lang w:val="uk-UA"/>
          </w:rPr>
          <w:t>3%</w:t>
        </w:r>
        <w:r w:rsidRPr="001D6D30">
          <w:rPr>
            <w:rStyle w:val="a4"/>
            <w:sz w:val="28"/>
            <w:szCs w:val="28"/>
            <w:lang w:val="en-US"/>
          </w:rPr>
          <w:t>D</w:t>
        </w:r>
        <w:r w:rsidRPr="001D6D30">
          <w:rPr>
            <w:rStyle w:val="a4"/>
            <w:sz w:val="28"/>
            <w:szCs w:val="28"/>
            <w:lang w:val="uk-UA"/>
          </w:rPr>
          <w:t>0%91%</w:t>
        </w:r>
        <w:r w:rsidRPr="001D6D30">
          <w:rPr>
            <w:rStyle w:val="a4"/>
            <w:sz w:val="28"/>
            <w:szCs w:val="28"/>
            <w:lang w:val="en-US"/>
          </w:rPr>
          <w:t>D</w:t>
        </w:r>
        <w:r w:rsidRPr="001D6D30">
          <w:rPr>
            <w:rStyle w:val="a4"/>
            <w:sz w:val="28"/>
            <w:szCs w:val="28"/>
            <w:lang w:val="uk-UA"/>
          </w:rPr>
          <w:t>0%9</w:t>
        </w:r>
        <w:r w:rsidRPr="001D6D30">
          <w:rPr>
            <w:rStyle w:val="a4"/>
            <w:sz w:val="28"/>
            <w:szCs w:val="28"/>
            <w:lang w:val="en-US"/>
          </w:rPr>
          <w:t>B</w:t>
        </w:r>
        <w:r w:rsidRPr="001D6D30">
          <w:rPr>
            <w:rStyle w:val="a4"/>
            <w:sz w:val="28"/>
            <w:szCs w:val="28"/>
            <w:lang w:val="uk-UA"/>
          </w:rPr>
          <w:t>._%</w:t>
        </w:r>
        <w:r w:rsidRPr="001D6D30">
          <w:rPr>
            <w:rStyle w:val="a4"/>
            <w:sz w:val="28"/>
            <w:szCs w:val="28"/>
            <w:lang w:val="en-US"/>
          </w:rPr>
          <w:t>D</w:t>
        </w:r>
        <w:r w:rsidRPr="001D6D30">
          <w:rPr>
            <w:rStyle w:val="a4"/>
            <w:sz w:val="28"/>
            <w:szCs w:val="28"/>
            <w:lang w:val="uk-UA"/>
          </w:rPr>
          <w:t>0%90%</w:t>
        </w:r>
        <w:r w:rsidRPr="001D6D30">
          <w:rPr>
            <w:rStyle w:val="a4"/>
            <w:sz w:val="28"/>
            <w:szCs w:val="28"/>
            <w:lang w:val="en-US"/>
          </w:rPr>
          <w:t>D</w:t>
        </w:r>
        <w:r w:rsidRPr="001D6D30">
          <w:rPr>
            <w:rStyle w:val="a4"/>
            <w:sz w:val="28"/>
            <w:szCs w:val="28"/>
            <w:lang w:val="uk-UA"/>
          </w:rPr>
          <w:t>0%94%</w:t>
        </w:r>
        <w:r w:rsidRPr="001D6D30">
          <w:rPr>
            <w:rStyle w:val="a4"/>
            <w:sz w:val="28"/>
            <w:szCs w:val="28"/>
            <w:lang w:val="en-US"/>
          </w:rPr>
          <w:t>D</w:t>
        </w:r>
        <w:r w:rsidRPr="001D6D30">
          <w:rPr>
            <w:rStyle w:val="a4"/>
            <w:sz w:val="28"/>
            <w:szCs w:val="28"/>
            <w:lang w:val="uk-UA"/>
          </w:rPr>
          <w:t>0%9</w:t>
        </w:r>
        <w:r w:rsidRPr="001D6D30">
          <w:rPr>
            <w:rStyle w:val="a4"/>
            <w:sz w:val="28"/>
            <w:szCs w:val="28"/>
            <w:lang w:val="en-US"/>
          </w:rPr>
          <w:t>C</w:t>
        </w:r>
        <w:r w:rsidRPr="001D6D30">
          <w:rPr>
            <w:rStyle w:val="a4"/>
            <w:sz w:val="28"/>
            <w:szCs w:val="28"/>
            <w:lang w:val="uk-UA"/>
          </w:rPr>
          <w:t>._2018_.</w:t>
        </w:r>
        <w:r w:rsidRPr="001D6D30">
          <w:rPr>
            <w:rStyle w:val="a4"/>
            <w:sz w:val="28"/>
            <w:szCs w:val="28"/>
            <w:lang w:val="en-US"/>
          </w:rPr>
          <w:t>PDF</w:t>
        </w:r>
      </w:hyperlink>
    </w:p>
    <w:p w:rsidR="001D6D30" w:rsidRPr="001D6D30" w:rsidRDefault="008B4C72" w:rsidP="001D6D30">
      <w:pPr>
        <w:numPr>
          <w:ilvl w:val="0"/>
          <w:numId w:val="1"/>
        </w:numPr>
        <w:jc w:val="both"/>
        <w:rPr>
          <w:sz w:val="28"/>
          <w:szCs w:val="28"/>
          <w:lang w:val="uk-UA"/>
        </w:rPr>
      </w:pPr>
      <w:r w:rsidRPr="001D6D30">
        <w:rPr>
          <w:sz w:val="28"/>
          <w:szCs w:val="28"/>
          <w:lang w:val="uk-UA"/>
        </w:rPr>
        <w:t>Пуртов В.Ф., Третяк В.П., Кудінова М.М. Регіонально-адміністративний менеджмент : навчальний посібник. Харків : Харківський національний університет імені В.Н. Каразіна, 2013. 312 с.</w:t>
      </w:r>
    </w:p>
    <w:p w:rsidR="001D6D30" w:rsidRPr="001D6D30" w:rsidRDefault="008B4C72" w:rsidP="001D6D30">
      <w:pPr>
        <w:numPr>
          <w:ilvl w:val="0"/>
          <w:numId w:val="1"/>
        </w:numPr>
        <w:jc w:val="both"/>
        <w:rPr>
          <w:sz w:val="28"/>
          <w:szCs w:val="28"/>
          <w:lang w:val="uk-UA"/>
        </w:rPr>
      </w:pPr>
      <w:r w:rsidRPr="001D6D30">
        <w:rPr>
          <w:rFonts w:eastAsia="WarnockPro-Light"/>
          <w:sz w:val="28"/>
          <w:szCs w:val="28"/>
        </w:rPr>
        <w:t>Розвиток лідерства / зазаг. ред. І. Ібрагімової. К</w:t>
      </w:r>
      <w:r w:rsidRPr="001D6D30">
        <w:rPr>
          <w:rFonts w:eastAsia="WarnockPro-Light"/>
          <w:sz w:val="28"/>
          <w:szCs w:val="28"/>
          <w:lang w:val="uk-UA"/>
        </w:rPr>
        <w:t>иїв</w:t>
      </w:r>
      <w:r w:rsidRPr="001D6D30">
        <w:rPr>
          <w:rFonts w:eastAsia="WarnockPro-Light"/>
          <w:sz w:val="28"/>
          <w:szCs w:val="28"/>
        </w:rPr>
        <w:t xml:space="preserve"> : Проект «Реформа управління персоналом на державній службі в Україні», 2012. 400 с.</w:t>
      </w:r>
    </w:p>
    <w:p w:rsidR="001D6D30" w:rsidRPr="001D6D30" w:rsidRDefault="008B4C72" w:rsidP="001D6D30">
      <w:pPr>
        <w:numPr>
          <w:ilvl w:val="0"/>
          <w:numId w:val="1"/>
        </w:numPr>
        <w:jc w:val="both"/>
        <w:rPr>
          <w:sz w:val="28"/>
          <w:szCs w:val="28"/>
          <w:lang w:val="uk-UA"/>
        </w:rPr>
      </w:pPr>
      <w:r w:rsidRPr="001D6D30">
        <w:rPr>
          <w:sz w:val="28"/>
          <w:szCs w:val="28"/>
          <w:lang w:val="uk-UA"/>
        </w:rPr>
        <w:t xml:space="preserve">Рульєв В.А. Менеджмент : навч. посіб. / В.А. Рульєв, С.О. Гуткевич. Київ. : ЦУЛ, 2011. 311 </w:t>
      </w:r>
      <w:r w:rsidRPr="001D6D30">
        <w:rPr>
          <w:sz w:val="28"/>
          <w:szCs w:val="28"/>
        </w:rPr>
        <w:t>c</w:t>
      </w:r>
      <w:r w:rsidRPr="001D6D30">
        <w:rPr>
          <w:sz w:val="28"/>
          <w:szCs w:val="28"/>
          <w:lang w:val="uk-UA"/>
        </w:rPr>
        <w:t>.</w:t>
      </w:r>
    </w:p>
    <w:p w:rsidR="001D6D30" w:rsidRPr="001D6D30" w:rsidRDefault="008B4C72" w:rsidP="001D6D30">
      <w:pPr>
        <w:numPr>
          <w:ilvl w:val="0"/>
          <w:numId w:val="1"/>
        </w:numPr>
        <w:jc w:val="both"/>
        <w:rPr>
          <w:sz w:val="28"/>
          <w:szCs w:val="28"/>
          <w:lang w:val="uk-UA"/>
        </w:rPr>
      </w:pPr>
      <w:r w:rsidRPr="001D6D30">
        <w:rPr>
          <w:sz w:val="28"/>
          <w:szCs w:val="28"/>
        </w:rPr>
        <w:t>Світові моделі державного управління: досвід для України у 2 ч. / за заг. ред. Ю. В. Ковбасюка, С.В. Загороднюка, П.І.Крайніка, Х.М.Дейнеги. –2-ге вид. К</w:t>
      </w:r>
      <w:r w:rsidRPr="001D6D30">
        <w:rPr>
          <w:sz w:val="28"/>
          <w:szCs w:val="28"/>
          <w:lang w:val="uk-UA"/>
        </w:rPr>
        <w:t>иїв</w:t>
      </w:r>
      <w:r w:rsidRPr="001D6D30">
        <w:rPr>
          <w:sz w:val="28"/>
          <w:szCs w:val="28"/>
        </w:rPr>
        <w:t xml:space="preserve"> : НАДУ, 2015. Ч. 1. 612 с</w:t>
      </w:r>
      <w:r w:rsidRPr="001D6D30">
        <w:rPr>
          <w:sz w:val="28"/>
          <w:szCs w:val="28"/>
          <w:lang w:val="uk-UA"/>
        </w:rPr>
        <w:t>.</w:t>
      </w:r>
    </w:p>
    <w:p w:rsidR="001D6D30" w:rsidRPr="001D6D30" w:rsidRDefault="008B4C72" w:rsidP="001D6D30">
      <w:pPr>
        <w:numPr>
          <w:ilvl w:val="0"/>
          <w:numId w:val="1"/>
        </w:numPr>
        <w:jc w:val="both"/>
        <w:rPr>
          <w:sz w:val="28"/>
          <w:szCs w:val="28"/>
          <w:lang w:val="uk-UA"/>
        </w:rPr>
      </w:pPr>
      <w:r w:rsidRPr="001D6D30">
        <w:rPr>
          <w:sz w:val="28"/>
          <w:szCs w:val="28"/>
        </w:rPr>
        <w:t>Світові моделі державного управління : досвід для України у 2 ч. / за заг. ред. Ю. В. Ковбасюка, С.В. Загороднюка, П.І.Крайніка, Х.М.Дейнеги. –2-ге вид. К</w:t>
      </w:r>
      <w:r w:rsidRPr="001D6D30">
        <w:rPr>
          <w:sz w:val="28"/>
          <w:szCs w:val="28"/>
          <w:lang w:val="uk-UA"/>
        </w:rPr>
        <w:t>иїв</w:t>
      </w:r>
      <w:r w:rsidRPr="001D6D30">
        <w:rPr>
          <w:sz w:val="28"/>
          <w:szCs w:val="28"/>
        </w:rPr>
        <w:t xml:space="preserve"> : НАДУ, 2015. Ч. 2. 520 с</w:t>
      </w:r>
      <w:r w:rsidRPr="001D6D30">
        <w:rPr>
          <w:sz w:val="28"/>
          <w:szCs w:val="28"/>
          <w:lang w:val="uk-UA"/>
        </w:rPr>
        <w:t>.</w:t>
      </w:r>
    </w:p>
    <w:p w:rsidR="001D6D30" w:rsidRPr="001D6D30" w:rsidRDefault="008B4C72" w:rsidP="001D6D30">
      <w:pPr>
        <w:numPr>
          <w:ilvl w:val="0"/>
          <w:numId w:val="1"/>
        </w:numPr>
        <w:jc w:val="both"/>
        <w:rPr>
          <w:sz w:val="28"/>
          <w:szCs w:val="28"/>
          <w:lang w:val="uk-UA"/>
        </w:rPr>
      </w:pPr>
      <w:r w:rsidRPr="001D6D30">
        <w:rPr>
          <w:sz w:val="28"/>
          <w:szCs w:val="28"/>
          <w:lang w:val="uk-UA"/>
        </w:rPr>
        <w:t>Стільник В.В. Зінгаєва Н.Є. Адміністративний менеджмент: конспект лекцій. Миколаїв : МНАУ, 2019. 102 с.</w:t>
      </w:r>
    </w:p>
    <w:p w:rsidR="0095115B" w:rsidRPr="005D37C2" w:rsidRDefault="0095115B" w:rsidP="001D6D30">
      <w:pPr>
        <w:numPr>
          <w:ilvl w:val="0"/>
          <w:numId w:val="1"/>
        </w:numPr>
        <w:jc w:val="both"/>
        <w:rPr>
          <w:rStyle w:val="a4"/>
          <w:color w:val="auto"/>
          <w:sz w:val="28"/>
          <w:szCs w:val="28"/>
          <w:u w:val="none"/>
          <w:lang w:val="uk-UA"/>
        </w:rPr>
      </w:pPr>
      <w:r w:rsidRPr="001D6D30">
        <w:rPr>
          <w:sz w:val="28"/>
          <w:szCs w:val="28"/>
          <w:lang w:val="en-US"/>
        </w:rPr>
        <w:t xml:space="preserve">Ahls H. Standartization in European Union // International Conference: </w:t>
      </w:r>
      <w:r w:rsidRPr="001D6D30">
        <w:rPr>
          <w:sz w:val="28"/>
          <w:szCs w:val="28"/>
          <w:lang w:val="uk-UA"/>
        </w:rPr>
        <w:t>«</w:t>
      </w:r>
      <w:r w:rsidRPr="001D6D30">
        <w:rPr>
          <w:sz w:val="28"/>
          <w:szCs w:val="28"/>
          <w:lang w:val="en-US"/>
        </w:rPr>
        <w:t>European experience of standardization and technical regulation</w:t>
      </w:r>
      <w:r w:rsidRPr="001D6D30">
        <w:rPr>
          <w:sz w:val="28"/>
          <w:szCs w:val="28"/>
          <w:lang w:val="uk-UA"/>
        </w:rPr>
        <w:t>»</w:t>
      </w:r>
      <w:r w:rsidRPr="001D6D30">
        <w:rPr>
          <w:sz w:val="28"/>
          <w:szCs w:val="28"/>
          <w:lang w:val="en-US"/>
        </w:rPr>
        <w:t xml:space="preserve"> 12 October, The Royal Windsor Hotel, Brussels. </w:t>
      </w:r>
      <w:r w:rsidRPr="001D6D30">
        <w:rPr>
          <w:sz w:val="28"/>
          <w:szCs w:val="28"/>
          <w:lang w:val="uk-UA"/>
        </w:rPr>
        <w:t>–</w:t>
      </w:r>
      <w:r w:rsidRPr="001D6D30">
        <w:rPr>
          <w:sz w:val="28"/>
          <w:szCs w:val="28"/>
          <w:lang w:val="en-US"/>
        </w:rPr>
        <w:t xml:space="preserve"> URL</w:t>
      </w:r>
      <w:r w:rsidRPr="001D6D30">
        <w:rPr>
          <w:sz w:val="28"/>
          <w:szCs w:val="28"/>
          <w:lang w:val="uk-UA"/>
        </w:rPr>
        <w:t xml:space="preserve">: </w:t>
      </w:r>
      <w:hyperlink r:id="rId20" w:history="1">
        <w:r w:rsidRPr="001D6D30">
          <w:rPr>
            <w:rStyle w:val="a4"/>
            <w:sz w:val="28"/>
            <w:szCs w:val="28"/>
            <w:lang w:val="en-US"/>
          </w:rPr>
          <w:t>http://rgtr.ru/pages/page_154.php</w:t>
        </w:r>
      </w:hyperlink>
    </w:p>
    <w:p w:rsidR="0095115B" w:rsidRPr="00512D20" w:rsidRDefault="0095115B" w:rsidP="001D6D30">
      <w:pPr>
        <w:numPr>
          <w:ilvl w:val="0"/>
          <w:numId w:val="1"/>
        </w:numPr>
        <w:jc w:val="both"/>
        <w:rPr>
          <w:rStyle w:val="a4"/>
          <w:color w:val="auto"/>
          <w:sz w:val="28"/>
          <w:szCs w:val="28"/>
          <w:u w:val="none"/>
          <w:lang w:val="uk-UA"/>
        </w:rPr>
      </w:pPr>
      <w:r w:rsidRPr="00F54876">
        <w:rPr>
          <w:sz w:val="28"/>
          <w:szCs w:val="28"/>
          <w:lang w:val="en-US"/>
        </w:rPr>
        <w:t xml:space="preserve">Bila-Tiunova, L., Bilous-Osin, T., Kozachuk, D., Vasylkivska, V. Participation of civil society in public administration: prospects for international experience implementation in Ukraine,. </w:t>
      </w:r>
      <w:r w:rsidRPr="005D37C2">
        <w:rPr>
          <w:sz w:val="28"/>
          <w:szCs w:val="28"/>
        </w:rPr>
        <w:t>Humanities &amp; Social&amp;; Sciences Reviews. Scopus. 2019. Vol. 7(5), P. 757-764.</w:t>
      </w:r>
    </w:p>
    <w:p w:rsidR="0095115B" w:rsidRPr="001D6D30" w:rsidRDefault="0095115B" w:rsidP="001D6D30">
      <w:pPr>
        <w:numPr>
          <w:ilvl w:val="0"/>
          <w:numId w:val="1"/>
        </w:numPr>
        <w:jc w:val="both"/>
        <w:rPr>
          <w:sz w:val="28"/>
          <w:szCs w:val="28"/>
          <w:lang w:val="uk-UA"/>
        </w:rPr>
      </w:pPr>
      <w:r w:rsidRPr="00F54876">
        <w:rPr>
          <w:sz w:val="28"/>
          <w:szCs w:val="28"/>
          <w:lang w:val="en-US"/>
        </w:rPr>
        <w:t xml:space="preserve">Bilokur Ye.I., Danylenko Yu.S. Ethics of the conduct of state servants as a qualitative component of the content of public administration. Public administration under modern conditions: concept, features, challenges: collective monograph. </w:t>
      </w:r>
      <w:r w:rsidRPr="00EE0A02">
        <w:rPr>
          <w:sz w:val="28"/>
          <w:szCs w:val="28"/>
        </w:rPr>
        <w:t>Riga : Izdevnieciba “Baltija Publishing”, 2020. Section 2, P. 82-99.</w:t>
      </w:r>
    </w:p>
    <w:p w:rsidR="0095115B" w:rsidRPr="001D6D30" w:rsidRDefault="0095115B" w:rsidP="001D6D30">
      <w:pPr>
        <w:numPr>
          <w:ilvl w:val="0"/>
          <w:numId w:val="1"/>
        </w:numPr>
        <w:jc w:val="both"/>
        <w:rPr>
          <w:sz w:val="28"/>
          <w:szCs w:val="28"/>
          <w:lang w:val="uk-UA"/>
        </w:rPr>
      </w:pPr>
      <w:r w:rsidRPr="001D6D30">
        <w:rPr>
          <w:sz w:val="28"/>
          <w:szCs w:val="28"/>
          <w:lang w:val="en-US"/>
        </w:rPr>
        <w:t xml:space="preserve">Dr. S. B. M. Marume. Meaning of Public Administration. Zimbabwe Open University. 2016. P. 15–20. URL: </w:t>
      </w:r>
      <w:hyperlink r:id="rId21" w:history="1">
        <w:r w:rsidRPr="001D6D30">
          <w:rPr>
            <w:rStyle w:val="a4"/>
            <w:sz w:val="28"/>
            <w:szCs w:val="28"/>
            <w:lang w:val="en-US"/>
          </w:rPr>
          <w:t>http://www.questjournals.org/jrhss/papers/vol4-issue6/D461520.pdf</w:t>
        </w:r>
      </w:hyperlink>
    </w:p>
    <w:p w:rsidR="0095115B" w:rsidRPr="001D6D30" w:rsidRDefault="0095115B" w:rsidP="008B4C72">
      <w:pPr>
        <w:numPr>
          <w:ilvl w:val="0"/>
          <w:numId w:val="1"/>
        </w:numPr>
        <w:jc w:val="both"/>
        <w:rPr>
          <w:sz w:val="28"/>
          <w:szCs w:val="28"/>
          <w:lang w:val="uk-UA"/>
        </w:rPr>
      </w:pPr>
      <w:r w:rsidRPr="001D6D30">
        <w:rPr>
          <w:sz w:val="28"/>
          <w:szCs w:val="28"/>
          <w:lang w:val="en-US"/>
        </w:rPr>
        <w:t xml:space="preserve">European Commission. Green Paper on Public-Private Partnerships and Community Law on PublicContracts and Concessions. </w:t>
      </w:r>
      <w:r w:rsidRPr="001D6D30">
        <w:rPr>
          <w:sz w:val="28"/>
          <w:szCs w:val="28"/>
          <w:lang w:val="uk-UA"/>
        </w:rPr>
        <w:t>–</w:t>
      </w:r>
      <w:r w:rsidRPr="001D6D30">
        <w:rPr>
          <w:sz w:val="28"/>
          <w:szCs w:val="28"/>
          <w:lang w:val="en-US"/>
        </w:rPr>
        <w:t xml:space="preserve"> Brussels : European </w:t>
      </w:r>
      <w:r w:rsidRPr="001D6D30">
        <w:rPr>
          <w:sz w:val="28"/>
          <w:szCs w:val="28"/>
          <w:lang w:val="en-US"/>
        </w:rPr>
        <w:lastRenderedPageBreak/>
        <w:t>Comission</w:t>
      </w:r>
      <w:r w:rsidRPr="001D6D30">
        <w:rPr>
          <w:sz w:val="28"/>
          <w:szCs w:val="28"/>
          <w:lang w:val="uk-UA"/>
        </w:rPr>
        <w:t xml:space="preserve">. </w:t>
      </w:r>
      <w:r w:rsidRPr="001D6D30">
        <w:rPr>
          <w:sz w:val="28"/>
          <w:szCs w:val="28"/>
          <w:lang w:val="en-US"/>
        </w:rPr>
        <w:t>URL</w:t>
      </w:r>
      <w:r w:rsidRPr="001D6D30">
        <w:rPr>
          <w:sz w:val="28"/>
          <w:szCs w:val="28"/>
          <w:lang w:val="uk-UA"/>
        </w:rPr>
        <w:t xml:space="preserve">: </w:t>
      </w:r>
      <w:hyperlink r:id="rId22" w:history="1">
        <w:r w:rsidRPr="001D6D30">
          <w:rPr>
            <w:rStyle w:val="a4"/>
            <w:sz w:val="28"/>
            <w:szCs w:val="28"/>
            <w:lang w:val="uk-UA"/>
          </w:rPr>
          <w:t>https://op.europa.eu/en/publication-detail/-/publication/94a3f02f-ab6a-47ed-b6b2-7de60830625e/language-en</w:t>
        </w:r>
      </w:hyperlink>
    </w:p>
    <w:p w:rsidR="0095115B" w:rsidRPr="001D6D30" w:rsidRDefault="0095115B" w:rsidP="008B4C72">
      <w:pPr>
        <w:numPr>
          <w:ilvl w:val="0"/>
          <w:numId w:val="1"/>
        </w:numPr>
        <w:jc w:val="both"/>
        <w:rPr>
          <w:sz w:val="28"/>
          <w:szCs w:val="28"/>
          <w:lang w:val="uk-UA"/>
        </w:rPr>
      </w:pPr>
      <w:r w:rsidRPr="001D6D30">
        <w:rPr>
          <w:bCs/>
          <w:sz w:val="28"/>
          <w:szCs w:val="28"/>
          <w:lang w:val="en-US"/>
        </w:rPr>
        <w:t>IgorMahnovskyi</w:t>
      </w:r>
      <w:r w:rsidRPr="001D6D30">
        <w:rPr>
          <w:bCs/>
          <w:sz w:val="28"/>
          <w:szCs w:val="28"/>
          <w:lang w:val="uk-UA"/>
        </w:rPr>
        <w:t xml:space="preserve">, </w:t>
      </w:r>
      <w:r w:rsidRPr="001D6D30">
        <w:rPr>
          <w:bCs/>
          <w:sz w:val="28"/>
          <w:szCs w:val="28"/>
          <w:lang w:val="en-US"/>
        </w:rPr>
        <w:t>AngelikaKrusyan</w:t>
      </w:r>
      <w:r w:rsidRPr="001D6D30">
        <w:rPr>
          <w:bCs/>
          <w:sz w:val="28"/>
          <w:szCs w:val="28"/>
          <w:lang w:val="uk-UA"/>
        </w:rPr>
        <w:t xml:space="preserve">, </w:t>
      </w:r>
      <w:r w:rsidRPr="001D6D30">
        <w:rPr>
          <w:bCs/>
          <w:sz w:val="28"/>
          <w:szCs w:val="28"/>
          <w:lang w:val="en-US"/>
        </w:rPr>
        <w:t>LiudmilaKornuta</w:t>
      </w:r>
      <w:r w:rsidRPr="001D6D30">
        <w:rPr>
          <w:bCs/>
          <w:sz w:val="28"/>
          <w:szCs w:val="28"/>
          <w:lang w:val="uk-UA"/>
        </w:rPr>
        <w:t xml:space="preserve">, </w:t>
      </w:r>
      <w:r w:rsidRPr="001D6D30">
        <w:rPr>
          <w:bCs/>
          <w:sz w:val="28"/>
          <w:szCs w:val="28"/>
          <w:lang w:val="en-US"/>
        </w:rPr>
        <w:t>VictoriiaShkarpytska</w:t>
      </w:r>
      <w:r w:rsidRPr="001D6D30">
        <w:rPr>
          <w:bCs/>
          <w:sz w:val="28"/>
          <w:szCs w:val="28"/>
          <w:lang w:val="uk-UA"/>
        </w:rPr>
        <w:t xml:space="preserve"> (2019) </w:t>
      </w:r>
      <w:r w:rsidRPr="001D6D30">
        <w:rPr>
          <w:bCs/>
          <w:sz w:val="28"/>
          <w:szCs w:val="28"/>
          <w:lang w:val="en-US"/>
        </w:rPr>
        <w:t xml:space="preserve">Civicinstitutioninfluenceonformationofpublic service principles in Ukraine. </w:t>
      </w:r>
      <w:r w:rsidRPr="001D6D30">
        <w:rPr>
          <w:i/>
          <w:sz w:val="28"/>
          <w:szCs w:val="28"/>
          <w:lang w:val="en-US"/>
        </w:rPr>
        <w:t>Revista Dilemas contemporáneos: Educación, Política y Valores.</w:t>
      </w:r>
      <w:r w:rsidRPr="001D6D30">
        <w:rPr>
          <w:sz w:val="28"/>
          <w:szCs w:val="28"/>
          <w:lang w:val="en-US"/>
        </w:rPr>
        <w:t xml:space="preserve"> ISSN: 2007-7890.URL</w:t>
      </w:r>
      <w:r w:rsidRPr="001D6D30">
        <w:rPr>
          <w:sz w:val="28"/>
          <w:szCs w:val="28"/>
          <w:lang w:val="uk-UA"/>
        </w:rPr>
        <w:t xml:space="preserve">: </w:t>
      </w:r>
      <w:hyperlink r:id="rId23" w:history="1">
        <w:r w:rsidRPr="001D6D30">
          <w:rPr>
            <w:rStyle w:val="a4"/>
            <w:sz w:val="28"/>
            <w:szCs w:val="28"/>
            <w:lang w:val="uk-UA"/>
          </w:rPr>
          <w:t>http://www.ejobios.org/download/civic-institution-influence-on-formation-of-public-service-principles-in-ukraine-7443</w:t>
        </w:r>
      </w:hyperlink>
      <w:r w:rsidRPr="001D6D30">
        <w:rPr>
          <w:sz w:val="28"/>
          <w:szCs w:val="28"/>
          <w:lang w:val="uk-UA"/>
        </w:rPr>
        <w:t>.</w:t>
      </w:r>
    </w:p>
    <w:p w:rsidR="0095115B" w:rsidRPr="00512D20" w:rsidRDefault="0095115B" w:rsidP="001D6D30">
      <w:pPr>
        <w:numPr>
          <w:ilvl w:val="0"/>
          <w:numId w:val="1"/>
        </w:numPr>
        <w:jc w:val="both"/>
        <w:rPr>
          <w:sz w:val="28"/>
          <w:szCs w:val="28"/>
          <w:lang w:val="uk-UA"/>
        </w:rPr>
      </w:pPr>
      <w:r w:rsidRPr="001D6D30">
        <w:rPr>
          <w:sz w:val="28"/>
          <w:szCs w:val="28"/>
          <w:lang w:val="en-US"/>
        </w:rPr>
        <w:t>Lesgouges Patrice. Transition China and efficiency of public management reform: an approach based on entropy. URL: cerdi.org/uploads/sfCmsContent/html/317/Lesgourgues.pdf</w:t>
      </w:r>
    </w:p>
    <w:p w:rsidR="0095115B" w:rsidRPr="001D6D30" w:rsidRDefault="0095115B" w:rsidP="001D6D30">
      <w:pPr>
        <w:numPr>
          <w:ilvl w:val="0"/>
          <w:numId w:val="1"/>
        </w:numPr>
        <w:jc w:val="both"/>
        <w:rPr>
          <w:sz w:val="28"/>
          <w:szCs w:val="28"/>
          <w:lang w:val="uk-UA"/>
        </w:rPr>
      </w:pPr>
      <w:r w:rsidRPr="001D6D30">
        <w:rPr>
          <w:sz w:val="28"/>
          <w:szCs w:val="28"/>
          <w:lang w:val="en-US"/>
        </w:rPr>
        <w:t xml:space="preserve">Ley 25.188 Ética en el Ejercicio de la Función Pública. URL: http://www.abappra.com.ar/pdf/ley-25-188.pdf </w:t>
      </w:r>
    </w:p>
    <w:p w:rsidR="0095115B" w:rsidRPr="001D6D30" w:rsidRDefault="0095115B" w:rsidP="001D6D30">
      <w:pPr>
        <w:numPr>
          <w:ilvl w:val="0"/>
          <w:numId w:val="1"/>
        </w:numPr>
        <w:jc w:val="both"/>
        <w:rPr>
          <w:sz w:val="28"/>
          <w:szCs w:val="28"/>
          <w:lang w:val="uk-UA"/>
        </w:rPr>
      </w:pPr>
      <w:r w:rsidRPr="00653FEC">
        <w:rPr>
          <w:color w:val="000000"/>
          <w:sz w:val="28"/>
          <w:szCs w:val="28"/>
          <w:lang w:val="uk-UA"/>
        </w:rPr>
        <w:t>Olha Koicheva, Bilokur Yevheniia, Nehara Rodion. State and Prospects of Development of Welfare Economics in Ukraine. Journal of Environmental Treatment Techniques. 2019. Volume 7, Issue 3. Pages: 377-382.</w:t>
      </w:r>
    </w:p>
    <w:p w:rsidR="0095115B" w:rsidRPr="001D6D30" w:rsidRDefault="0095115B" w:rsidP="001D6D30">
      <w:pPr>
        <w:numPr>
          <w:ilvl w:val="0"/>
          <w:numId w:val="1"/>
        </w:numPr>
        <w:jc w:val="both"/>
        <w:rPr>
          <w:sz w:val="28"/>
          <w:szCs w:val="28"/>
          <w:lang w:val="uk-UA"/>
        </w:rPr>
      </w:pPr>
      <w:r w:rsidRPr="001D6D30">
        <w:rPr>
          <w:sz w:val="28"/>
          <w:szCs w:val="28"/>
          <w:lang w:val="en-US"/>
        </w:rPr>
        <w:t xml:space="preserve">Procedures for local and regional authority participation in european Policy Making in the member states/ Committee of the Regions; Brusssels’ Luxembourg, 2005. </w:t>
      </w:r>
      <w:r w:rsidRPr="001D6D30">
        <w:rPr>
          <w:sz w:val="28"/>
          <w:szCs w:val="28"/>
          <w:lang w:val="uk-UA"/>
        </w:rPr>
        <w:t>–</w:t>
      </w:r>
      <w:r w:rsidRPr="001D6D30">
        <w:rPr>
          <w:sz w:val="28"/>
          <w:szCs w:val="28"/>
          <w:lang w:val="en-US"/>
        </w:rPr>
        <w:t xml:space="preserve"> 332 p</w:t>
      </w:r>
      <w:r w:rsidRPr="001D6D30">
        <w:rPr>
          <w:sz w:val="28"/>
          <w:szCs w:val="28"/>
          <w:lang w:val="uk-UA"/>
        </w:rPr>
        <w:t>.</w:t>
      </w:r>
    </w:p>
    <w:p w:rsidR="0095115B" w:rsidRPr="001D6D30" w:rsidRDefault="0095115B" w:rsidP="001D6D30">
      <w:pPr>
        <w:numPr>
          <w:ilvl w:val="0"/>
          <w:numId w:val="1"/>
        </w:numPr>
        <w:jc w:val="both"/>
        <w:rPr>
          <w:sz w:val="28"/>
          <w:szCs w:val="28"/>
          <w:lang w:val="uk-UA"/>
        </w:rPr>
      </w:pPr>
      <w:r w:rsidRPr="0095115B">
        <w:rPr>
          <w:sz w:val="28"/>
          <w:szCs w:val="28"/>
          <w:lang w:val="uk-UA"/>
        </w:rPr>
        <w:t>Sergey Kivalov, Liubov Bila-Tiunova Motivational Values of Ukrainian Students and the Use of Distance Learning Form in Legal Education Universal Journal of Educational Research Scopus 2020. Volume 8. No 2. P. 260-283.</w:t>
      </w:r>
    </w:p>
    <w:p w:rsidR="0095115B" w:rsidRDefault="0095115B" w:rsidP="001D6D30">
      <w:pPr>
        <w:numPr>
          <w:ilvl w:val="0"/>
          <w:numId w:val="1"/>
        </w:numPr>
        <w:jc w:val="both"/>
        <w:rPr>
          <w:sz w:val="28"/>
          <w:szCs w:val="28"/>
          <w:lang w:val="uk-UA"/>
        </w:rPr>
      </w:pPr>
      <w:r w:rsidRPr="001D6D30">
        <w:rPr>
          <w:sz w:val="28"/>
          <w:szCs w:val="28"/>
          <w:lang w:val="en-US"/>
        </w:rPr>
        <w:t xml:space="preserve">Steven J. Balla Administrative procedures and political control of the bureaucracy. </w:t>
      </w:r>
      <w:r w:rsidRPr="001D6D30">
        <w:rPr>
          <w:i/>
          <w:sz w:val="28"/>
          <w:szCs w:val="28"/>
          <w:lang w:val="en-US"/>
        </w:rPr>
        <w:t>American Political Science Review</w:t>
      </w:r>
      <w:r w:rsidRPr="001D6D30">
        <w:rPr>
          <w:sz w:val="28"/>
          <w:szCs w:val="28"/>
          <w:lang w:val="en-US"/>
        </w:rPr>
        <w:t>. Volume 92, Issue 3. September 1998, P. 663–673</w:t>
      </w:r>
      <w:r w:rsidRPr="001D6D30">
        <w:rPr>
          <w:sz w:val="28"/>
          <w:szCs w:val="28"/>
          <w:lang w:val="uk-UA"/>
        </w:rPr>
        <w:t>.</w:t>
      </w:r>
    </w:p>
    <w:p w:rsidR="0095115B" w:rsidRPr="001D6D30" w:rsidRDefault="0095115B" w:rsidP="001D6D30">
      <w:pPr>
        <w:numPr>
          <w:ilvl w:val="0"/>
          <w:numId w:val="1"/>
        </w:numPr>
        <w:jc w:val="both"/>
        <w:rPr>
          <w:sz w:val="28"/>
          <w:szCs w:val="28"/>
          <w:lang w:val="uk-UA"/>
        </w:rPr>
      </w:pPr>
      <w:r w:rsidRPr="001D6D30">
        <w:rPr>
          <w:sz w:val="28"/>
          <w:szCs w:val="28"/>
          <w:lang w:val="en-US"/>
        </w:rPr>
        <w:t>The Principles of Public Administration for European Neighbourhood Policy countries / Support for Improvement in Governance and Management. – SIGMA. – Publications. URL</w:t>
      </w:r>
      <w:r w:rsidRPr="001D6D30">
        <w:rPr>
          <w:sz w:val="28"/>
          <w:szCs w:val="28"/>
          <w:lang w:val="uk-UA"/>
        </w:rPr>
        <w:t xml:space="preserve">: </w:t>
      </w:r>
      <w:hyperlink r:id="rId24" w:history="1">
        <w:r w:rsidRPr="001D6D30">
          <w:rPr>
            <w:rStyle w:val="a4"/>
            <w:sz w:val="28"/>
            <w:szCs w:val="28"/>
            <w:lang w:val="en-US"/>
          </w:rPr>
          <w:t>http://www.sigmaweb.org/publications/Principles%20-ENP-Eng.pdf</w:t>
        </w:r>
      </w:hyperlink>
    </w:p>
    <w:p w:rsidR="0095115B" w:rsidRPr="001D6D30" w:rsidRDefault="0095115B" w:rsidP="001D6D30">
      <w:pPr>
        <w:numPr>
          <w:ilvl w:val="0"/>
          <w:numId w:val="1"/>
        </w:numPr>
        <w:jc w:val="both"/>
        <w:rPr>
          <w:sz w:val="28"/>
          <w:szCs w:val="28"/>
          <w:lang w:val="uk-UA"/>
        </w:rPr>
      </w:pPr>
      <w:r w:rsidRPr="001D6D30">
        <w:rPr>
          <w:sz w:val="28"/>
          <w:szCs w:val="28"/>
          <w:lang w:val="en-US"/>
        </w:rPr>
        <w:t xml:space="preserve">The regional and local dimensions in establishing new forms of Governance in Europe/ Committee of the Regions; Brussels; Luxembourg, 2002. </w:t>
      </w:r>
      <w:r w:rsidRPr="001D6D30">
        <w:rPr>
          <w:sz w:val="28"/>
          <w:szCs w:val="28"/>
          <w:lang w:val="uk-UA"/>
        </w:rPr>
        <w:t>–</w:t>
      </w:r>
      <w:r w:rsidRPr="001D6D30">
        <w:rPr>
          <w:sz w:val="28"/>
          <w:szCs w:val="28"/>
          <w:lang w:val="en-US"/>
        </w:rPr>
        <w:t xml:space="preserve"> 104 p</w:t>
      </w:r>
      <w:r w:rsidRPr="001D6D30">
        <w:rPr>
          <w:sz w:val="28"/>
          <w:szCs w:val="28"/>
          <w:lang w:val="uk-UA"/>
        </w:rPr>
        <w:t>.</w:t>
      </w:r>
    </w:p>
    <w:p w:rsidR="001D6D30" w:rsidRPr="006526F8" w:rsidRDefault="008B4C72" w:rsidP="006526F8">
      <w:pPr>
        <w:numPr>
          <w:ilvl w:val="0"/>
          <w:numId w:val="1"/>
        </w:numPr>
        <w:jc w:val="both"/>
        <w:rPr>
          <w:sz w:val="28"/>
          <w:szCs w:val="28"/>
          <w:lang w:val="uk-UA"/>
        </w:rPr>
      </w:pPr>
      <w:r w:rsidRPr="001D6D30">
        <w:rPr>
          <w:sz w:val="28"/>
          <w:szCs w:val="28"/>
          <w:lang w:val="uk-UA"/>
        </w:rPr>
        <w:t xml:space="preserve">Портал європейської політики – </w:t>
      </w:r>
      <w:r w:rsidRPr="001D6D30">
        <w:rPr>
          <w:sz w:val="28"/>
          <w:szCs w:val="28"/>
          <w:lang w:val="en-US"/>
        </w:rPr>
        <w:t>EUPolicyPortalURL</w:t>
      </w:r>
      <w:r w:rsidRPr="001D6D30">
        <w:rPr>
          <w:sz w:val="28"/>
          <w:szCs w:val="28"/>
          <w:lang w:val="uk-UA"/>
        </w:rPr>
        <w:t xml:space="preserve">: </w:t>
      </w:r>
      <w:hyperlink r:id="rId25" w:history="1">
        <w:r w:rsidR="001D6D30" w:rsidRPr="001D6D30">
          <w:rPr>
            <w:rStyle w:val="a4"/>
            <w:sz w:val="28"/>
            <w:szCs w:val="28"/>
            <w:lang w:val="en-US"/>
          </w:rPr>
          <w:t>http</w:t>
        </w:r>
        <w:r w:rsidR="001D6D30" w:rsidRPr="001D6D30">
          <w:rPr>
            <w:rStyle w:val="a4"/>
            <w:sz w:val="28"/>
            <w:szCs w:val="28"/>
            <w:lang w:val="uk-UA"/>
          </w:rPr>
          <w:t>://</w:t>
        </w:r>
        <w:r w:rsidR="001D6D30" w:rsidRPr="001D6D30">
          <w:rPr>
            <w:rStyle w:val="a4"/>
            <w:sz w:val="28"/>
            <w:szCs w:val="28"/>
            <w:lang w:val="en-US"/>
          </w:rPr>
          <w:t>www</w:t>
        </w:r>
        <w:r w:rsidR="001D6D30" w:rsidRPr="001D6D30">
          <w:rPr>
            <w:rStyle w:val="a4"/>
            <w:sz w:val="28"/>
            <w:szCs w:val="28"/>
            <w:lang w:val="uk-UA"/>
          </w:rPr>
          <w:t>.</w:t>
        </w:r>
        <w:r w:rsidR="001D6D30" w:rsidRPr="001D6D30">
          <w:rPr>
            <w:rStyle w:val="a4"/>
            <w:sz w:val="28"/>
            <w:szCs w:val="28"/>
            <w:lang w:val="en-US"/>
          </w:rPr>
          <w:t>euractiv</w:t>
        </w:r>
        <w:r w:rsidR="001D6D30" w:rsidRPr="001D6D30">
          <w:rPr>
            <w:rStyle w:val="a4"/>
            <w:sz w:val="28"/>
            <w:szCs w:val="28"/>
            <w:lang w:val="uk-UA"/>
          </w:rPr>
          <w:t>.</w:t>
        </w:r>
        <w:r w:rsidR="001D6D30" w:rsidRPr="001D6D30">
          <w:rPr>
            <w:rStyle w:val="a4"/>
            <w:sz w:val="28"/>
            <w:szCs w:val="28"/>
            <w:lang w:val="en-US"/>
          </w:rPr>
          <w:t>com</w:t>
        </w:r>
      </w:hyperlink>
    </w:p>
    <w:p w:rsidR="008B4C72" w:rsidRPr="001D6D30" w:rsidRDefault="008B4C72" w:rsidP="001D6D30">
      <w:pPr>
        <w:numPr>
          <w:ilvl w:val="0"/>
          <w:numId w:val="1"/>
        </w:numPr>
        <w:jc w:val="both"/>
        <w:rPr>
          <w:sz w:val="28"/>
          <w:szCs w:val="28"/>
          <w:lang w:val="uk-UA"/>
        </w:rPr>
      </w:pPr>
      <w:r w:rsidRPr="001D6D30">
        <w:rPr>
          <w:sz w:val="28"/>
          <w:szCs w:val="28"/>
        </w:rPr>
        <w:t>Інтернет-портал для управлінців Менеджмент.com.ua [Електронний ресурс]. – Режим доступу: http://www.management.com.ua/hrm/motivation.php</w:t>
      </w:r>
    </w:p>
    <w:p w:rsidR="00E67CC7" w:rsidRDefault="00E67CC7">
      <w:pPr>
        <w:spacing w:after="200" w:line="276" w:lineRule="auto"/>
        <w:rPr>
          <w:b/>
          <w:lang w:val="uk-UA"/>
        </w:rPr>
      </w:pPr>
      <w:r>
        <w:rPr>
          <w:b/>
          <w:lang w:val="uk-UA"/>
        </w:rPr>
        <w:br w:type="page"/>
      </w:r>
    </w:p>
    <w:p w:rsidR="00E67CC7" w:rsidRDefault="008359A1" w:rsidP="009E79D0">
      <w:pPr>
        <w:jc w:val="center"/>
        <w:rPr>
          <w:b/>
          <w:lang w:val="uk-UA"/>
        </w:rPr>
      </w:pPr>
      <w:r>
        <w:rPr>
          <w:b/>
          <w:lang w:val="uk-UA"/>
        </w:rPr>
        <w:lastRenderedPageBreak/>
        <w:t xml:space="preserve">9. </w:t>
      </w:r>
      <w:r w:rsidR="005B2817" w:rsidRPr="005B2817">
        <w:rPr>
          <w:b/>
          <w:lang w:val="uk-UA"/>
        </w:rPr>
        <w:t>Д</w:t>
      </w:r>
      <w:r w:rsidR="005B2817">
        <w:rPr>
          <w:b/>
          <w:lang w:val="uk-UA"/>
        </w:rPr>
        <w:t>ОДАТОК</w:t>
      </w:r>
      <w:r w:rsidR="005B2817" w:rsidRPr="005B2817">
        <w:rPr>
          <w:b/>
          <w:lang w:val="uk-UA"/>
        </w:rPr>
        <w:t xml:space="preserve"> 1.</w:t>
      </w:r>
    </w:p>
    <w:p w:rsidR="005B2817" w:rsidRDefault="009E79D0" w:rsidP="009E79D0">
      <w:pPr>
        <w:jc w:val="center"/>
        <w:rPr>
          <w:b/>
          <w:lang w:val="uk-UA"/>
        </w:rPr>
      </w:pPr>
      <w:r>
        <w:rPr>
          <w:b/>
          <w:lang w:val="uk-UA"/>
        </w:rPr>
        <w:t xml:space="preserve">ТЕСТОВІ ЗАВДАННЯ </w:t>
      </w:r>
    </w:p>
    <w:p w:rsidR="005B2817" w:rsidRDefault="005B2817" w:rsidP="005B2817">
      <w:pPr>
        <w:jc w:val="center"/>
        <w:rPr>
          <w:b/>
          <w:lang w:val="uk-UA"/>
        </w:rPr>
      </w:pPr>
    </w:p>
    <w:p w:rsidR="006526F8" w:rsidRPr="006526F8" w:rsidRDefault="006526F8" w:rsidP="006526F8">
      <w:pPr>
        <w:pStyle w:val="Default"/>
        <w:rPr>
          <w:rFonts w:eastAsiaTheme="minorHAnsi"/>
          <w:sz w:val="28"/>
          <w:szCs w:val="28"/>
          <w:lang w:val="uk-UA" w:eastAsia="en-US"/>
        </w:rPr>
      </w:pPr>
      <w:r w:rsidRPr="006526F8">
        <w:rPr>
          <w:rFonts w:eastAsiaTheme="minorHAnsi"/>
          <w:sz w:val="28"/>
          <w:szCs w:val="28"/>
          <w:lang w:val="uk-UA" w:eastAsia="en-US"/>
        </w:rPr>
        <w:t xml:space="preserve">1. Вище керівництво, керівники підрозділів адміністрації, їх заступники, які мають право приймати рішення, – це: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апарат управління;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адміністрація організації;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управління організацією; </w:t>
      </w: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г) немає правильної відповіді.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2. Основоположником класичної адміністративної школи є: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Ф. Тейлор;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А. Файоль;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М. Вебер; </w:t>
      </w: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г) Г. Черч.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3. Принци управління можна поділити на: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загальні і спеціальні;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загальні і часткові;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спеціальні; </w:t>
      </w:r>
    </w:p>
    <w:p w:rsidR="00514943" w:rsidRPr="006526F8" w:rsidRDefault="006526F8" w:rsidP="006526F8">
      <w:pPr>
        <w:jc w:val="both"/>
        <w:rPr>
          <w:rFonts w:eastAsiaTheme="minorHAnsi"/>
          <w:color w:val="000000"/>
          <w:sz w:val="28"/>
          <w:szCs w:val="28"/>
          <w:lang w:val="uk-UA" w:eastAsia="en-US"/>
        </w:rPr>
      </w:pPr>
      <w:r w:rsidRPr="006526F8">
        <w:rPr>
          <w:rFonts w:eastAsiaTheme="minorHAnsi"/>
          <w:color w:val="000000"/>
          <w:sz w:val="28"/>
          <w:szCs w:val="28"/>
          <w:lang w:eastAsia="en-US"/>
        </w:rPr>
        <w:t>г) відповіді б, в</w:t>
      </w:r>
      <w:r w:rsidRPr="006526F8">
        <w:rPr>
          <w:rFonts w:eastAsiaTheme="minorHAnsi"/>
          <w:color w:val="000000"/>
          <w:sz w:val="28"/>
          <w:szCs w:val="28"/>
          <w:lang w:val="uk-UA" w:eastAsia="en-US"/>
        </w:rPr>
        <w:t>.</w:t>
      </w:r>
    </w:p>
    <w:p w:rsidR="006526F8" w:rsidRPr="006526F8" w:rsidRDefault="006526F8" w:rsidP="006526F8">
      <w:pPr>
        <w:jc w:val="both"/>
        <w:rPr>
          <w:rFonts w:eastAsiaTheme="minorHAnsi"/>
          <w:color w:val="000000"/>
          <w:sz w:val="28"/>
          <w:szCs w:val="28"/>
          <w:lang w:val="uk-UA" w:eastAsia="en-US"/>
        </w:rPr>
      </w:pPr>
    </w:p>
    <w:p w:rsidR="006526F8" w:rsidRPr="006526F8" w:rsidRDefault="006526F8" w:rsidP="006526F8">
      <w:pPr>
        <w:pStyle w:val="Default"/>
        <w:rPr>
          <w:rFonts w:eastAsiaTheme="minorHAnsi"/>
          <w:sz w:val="28"/>
          <w:szCs w:val="28"/>
          <w:lang w:eastAsia="en-US"/>
        </w:rPr>
      </w:pPr>
      <w:r w:rsidRPr="006526F8">
        <w:rPr>
          <w:rFonts w:eastAsiaTheme="minorHAnsi"/>
          <w:sz w:val="28"/>
          <w:szCs w:val="28"/>
          <w:lang w:val="uk-UA" w:eastAsia="en-US"/>
        </w:rPr>
        <w:t xml:space="preserve">4. </w:t>
      </w:r>
      <w:r w:rsidRPr="006526F8">
        <w:rPr>
          <w:rFonts w:eastAsiaTheme="minorHAnsi"/>
          <w:sz w:val="28"/>
          <w:szCs w:val="28"/>
          <w:lang w:eastAsia="en-US"/>
        </w:rPr>
        <w:t xml:space="preserve">Предметом адміністративного менеджменту є: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організаційна діяльність у сфері управління;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управлінська діяльність державних органів;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принципи та підходи у сфері управління;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відповіді а, б.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val="uk-UA" w:eastAsia="en-US"/>
        </w:rPr>
        <w:t xml:space="preserve">5. Сукупність функціональних підрозділів та, або посадових осіб які виконують адміністративну функцію – це: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адміністрація організації;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апарат управління;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управління організацією;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адміністративні операції.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val="uk-UA" w:eastAsia="en-US"/>
        </w:rPr>
        <w:t>6</w:t>
      </w:r>
      <w:r w:rsidRPr="00FD4266">
        <w:rPr>
          <w:rFonts w:eastAsiaTheme="minorHAnsi"/>
          <w:color w:val="000000"/>
          <w:sz w:val="28"/>
          <w:szCs w:val="28"/>
          <w:lang w:val="uk-UA" w:eastAsia="en-US"/>
        </w:rPr>
        <w:t xml:space="preserve">. Адміністрування це – : </w:t>
      </w:r>
    </w:p>
    <w:p w:rsidR="006526F8" w:rsidRPr="00FD4266" w:rsidRDefault="006526F8" w:rsidP="006526F8">
      <w:pPr>
        <w:autoSpaceDE w:val="0"/>
        <w:autoSpaceDN w:val="0"/>
        <w:adjustRightInd w:val="0"/>
        <w:rPr>
          <w:rFonts w:eastAsiaTheme="minorHAnsi"/>
          <w:color w:val="000000"/>
          <w:sz w:val="28"/>
          <w:szCs w:val="28"/>
          <w:lang w:val="uk-UA" w:eastAsia="en-US"/>
        </w:rPr>
      </w:pPr>
      <w:r w:rsidRPr="00FD4266">
        <w:rPr>
          <w:rFonts w:eastAsiaTheme="minorHAnsi"/>
          <w:color w:val="000000"/>
          <w:sz w:val="28"/>
          <w:szCs w:val="28"/>
          <w:lang w:val="uk-UA" w:eastAsia="en-US"/>
        </w:rPr>
        <w:t xml:space="preserve">а) управління або керівництво яке відбувається виключно шляхом наказів; </w:t>
      </w:r>
    </w:p>
    <w:p w:rsidR="006526F8" w:rsidRPr="00FD4266" w:rsidRDefault="006526F8" w:rsidP="006526F8">
      <w:pPr>
        <w:autoSpaceDE w:val="0"/>
        <w:autoSpaceDN w:val="0"/>
        <w:adjustRightInd w:val="0"/>
        <w:rPr>
          <w:rFonts w:eastAsiaTheme="minorHAnsi"/>
          <w:color w:val="000000"/>
          <w:sz w:val="28"/>
          <w:szCs w:val="28"/>
          <w:lang w:val="uk-UA" w:eastAsia="en-US"/>
        </w:rPr>
      </w:pPr>
      <w:r w:rsidRPr="00FD4266">
        <w:rPr>
          <w:rFonts w:eastAsiaTheme="minorHAnsi"/>
          <w:color w:val="000000"/>
          <w:sz w:val="28"/>
          <w:szCs w:val="28"/>
          <w:lang w:val="uk-UA" w:eastAsia="en-US"/>
        </w:rPr>
        <w:t xml:space="preserve">б) вище керівництво організацією; </w:t>
      </w:r>
    </w:p>
    <w:p w:rsidR="006526F8" w:rsidRPr="00FD4266" w:rsidRDefault="006526F8" w:rsidP="006526F8">
      <w:pPr>
        <w:autoSpaceDE w:val="0"/>
        <w:autoSpaceDN w:val="0"/>
        <w:adjustRightInd w:val="0"/>
        <w:rPr>
          <w:rFonts w:eastAsiaTheme="minorHAnsi"/>
          <w:color w:val="000000"/>
          <w:sz w:val="28"/>
          <w:szCs w:val="28"/>
          <w:lang w:val="uk-UA" w:eastAsia="en-US"/>
        </w:rPr>
      </w:pPr>
      <w:r w:rsidRPr="00FD4266">
        <w:rPr>
          <w:rFonts w:eastAsiaTheme="minorHAnsi"/>
          <w:color w:val="000000"/>
          <w:sz w:val="28"/>
          <w:szCs w:val="28"/>
          <w:lang w:val="uk-UA" w:eastAsia="en-US"/>
        </w:rPr>
        <w:t xml:space="preserve">в) включає організаційно-розпорядницькі операції; </w:t>
      </w:r>
    </w:p>
    <w:p w:rsidR="006526F8" w:rsidRPr="00FD4266" w:rsidRDefault="006526F8" w:rsidP="006526F8">
      <w:pPr>
        <w:autoSpaceDE w:val="0"/>
        <w:autoSpaceDN w:val="0"/>
        <w:adjustRightInd w:val="0"/>
        <w:rPr>
          <w:rFonts w:eastAsiaTheme="minorHAnsi"/>
          <w:color w:val="000000"/>
          <w:sz w:val="28"/>
          <w:szCs w:val="28"/>
          <w:lang w:val="uk-UA" w:eastAsia="en-US"/>
        </w:rPr>
      </w:pPr>
      <w:r w:rsidRPr="00FD4266">
        <w:rPr>
          <w:rFonts w:eastAsiaTheme="minorHAnsi"/>
          <w:color w:val="000000"/>
          <w:sz w:val="28"/>
          <w:szCs w:val="28"/>
          <w:lang w:val="uk-UA" w:eastAsia="en-US"/>
        </w:rPr>
        <w:t xml:space="preserve">г)немає правильної відповіді.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val="uk-UA" w:eastAsia="en-US"/>
        </w:rPr>
        <w:t>7</w:t>
      </w:r>
      <w:r w:rsidRPr="00FD4266">
        <w:rPr>
          <w:rFonts w:eastAsiaTheme="minorHAnsi"/>
          <w:color w:val="000000"/>
          <w:sz w:val="28"/>
          <w:szCs w:val="28"/>
          <w:lang w:val="uk-UA" w:eastAsia="en-US"/>
        </w:rPr>
        <w:t xml:space="preserve">. А. Файоль поділив всі операції, які зустрічаються на підприємстві, на: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технічні, комерційні і фінансові;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страхові , облікові, адміністративні;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немає правильної відповіді;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lastRenderedPageBreak/>
        <w:t xml:space="preserve">г) відповіді а, б.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val="uk-UA" w:eastAsia="en-US"/>
        </w:rPr>
        <w:t>8</w:t>
      </w:r>
      <w:r w:rsidRPr="006526F8">
        <w:rPr>
          <w:rFonts w:eastAsiaTheme="minorHAnsi"/>
          <w:color w:val="000000"/>
          <w:sz w:val="28"/>
          <w:szCs w:val="28"/>
          <w:lang w:eastAsia="en-US"/>
        </w:rPr>
        <w:t xml:space="preserve">. А. Файоль вважав, що на жодній із 5 функцій не лежить така відповідальність як на 6, а саме: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фінансовій;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обліковій;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адміністративній;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технічній.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val="uk-UA" w:eastAsia="en-US"/>
        </w:rPr>
        <w:t>9</w:t>
      </w:r>
      <w:r w:rsidRPr="006526F8">
        <w:rPr>
          <w:rFonts w:eastAsiaTheme="minorHAnsi"/>
          <w:color w:val="000000"/>
          <w:sz w:val="28"/>
          <w:szCs w:val="28"/>
          <w:lang w:eastAsia="en-US"/>
        </w:rPr>
        <w:t xml:space="preserve">. До сфери управління А. Файоль відносив: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організацію, прогнозування, координацію і контроль;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прогнозування, організацію;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прогнозування, організацію і контроль;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немає правильної відповіді.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0</w:t>
      </w:r>
      <w:r w:rsidRPr="006526F8">
        <w:rPr>
          <w:rFonts w:eastAsiaTheme="minorHAnsi"/>
          <w:color w:val="000000"/>
          <w:sz w:val="28"/>
          <w:szCs w:val="28"/>
          <w:lang w:eastAsia="en-US"/>
        </w:rPr>
        <w:t xml:space="preserve">. Принципи побудови формальної організації розробив: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А. Файоль;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Л. Урвік;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Г. Черч; </w:t>
      </w:r>
    </w:p>
    <w:p w:rsidR="006526F8" w:rsidRPr="006526F8" w:rsidRDefault="006526F8" w:rsidP="006526F8">
      <w:pPr>
        <w:jc w:val="both"/>
        <w:rPr>
          <w:rFonts w:eastAsiaTheme="minorHAnsi"/>
          <w:color w:val="000000"/>
          <w:sz w:val="28"/>
          <w:szCs w:val="28"/>
          <w:lang w:val="uk-UA" w:eastAsia="en-US"/>
        </w:rPr>
      </w:pPr>
      <w:r w:rsidRPr="006526F8">
        <w:rPr>
          <w:rFonts w:eastAsiaTheme="minorHAnsi"/>
          <w:color w:val="000000"/>
          <w:sz w:val="28"/>
          <w:szCs w:val="28"/>
          <w:lang w:eastAsia="en-US"/>
        </w:rPr>
        <w:t>г) Д. Муні</w:t>
      </w:r>
      <w:r w:rsidRPr="006526F8">
        <w:rPr>
          <w:rFonts w:eastAsiaTheme="minorHAnsi"/>
          <w:color w:val="000000"/>
          <w:sz w:val="28"/>
          <w:szCs w:val="28"/>
          <w:lang w:val="uk-UA" w:eastAsia="en-US"/>
        </w:rPr>
        <w:t>.</w:t>
      </w:r>
    </w:p>
    <w:p w:rsidR="006526F8" w:rsidRPr="006526F8" w:rsidRDefault="006526F8" w:rsidP="006526F8">
      <w:pPr>
        <w:jc w:val="both"/>
        <w:rPr>
          <w:rFonts w:eastAsiaTheme="minorHAnsi"/>
          <w:color w:val="000000"/>
          <w:sz w:val="28"/>
          <w:szCs w:val="28"/>
          <w:lang w:val="uk-UA" w:eastAsia="en-US"/>
        </w:rPr>
      </w:pPr>
    </w:p>
    <w:p w:rsidR="006526F8" w:rsidRPr="006526F8" w:rsidRDefault="006526F8" w:rsidP="006526F8">
      <w:pPr>
        <w:pStyle w:val="Default"/>
        <w:rPr>
          <w:rFonts w:eastAsiaTheme="minorHAnsi"/>
          <w:sz w:val="28"/>
          <w:szCs w:val="28"/>
          <w:lang w:val="uk-UA" w:eastAsia="en-US"/>
        </w:rPr>
      </w:pPr>
      <w:r w:rsidRPr="006526F8">
        <w:rPr>
          <w:rFonts w:eastAsiaTheme="minorHAnsi"/>
          <w:sz w:val="28"/>
          <w:szCs w:val="28"/>
          <w:lang w:val="uk-UA" w:eastAsia="en-US"/>
        </w:rPr>
        <w:t xml:space="preserve">11. Проектування, облаштування, розпорядництво, облік і оперування – це функції, які виділив: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А. Файоль;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Л. Урвік;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Д. Муні;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Г. Черч.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2</w:t>
      </w:r>
      <w:r w:rsidRPr="006526F8">
        <w:rPr>
          <w:rFonts w:eastAsiaTheme="minorHAnsi"/>
          <w:color w:val="000000"/>
          <w:sz w:val="28"/>
          <w:szCs w:val="28"/>
          <w:lang w:eastAsia="en-US"/>
        </w:rPr>
        <w:t xml:space="preserve">. Концепція бюрократії була розроблена на початку: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1935р.;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1950р.;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1900р.;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1940р.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3</w:t>
      </w:r>
      <w:r w:rsidRPr="006526F8">
        <w:rPr>
          <w:rFonts w:eastAsiaTheme="minorHAnsi"/>
          <w:color w:val="000000"/>
          <w:sz w:val="28"/>
          <w:szCs w:val="28"/>
          <w:lang w:eastAsia="en-US"/>
        </w:rPr>
        <w:t xml:space="preserve">. Вперше термін «бюрократія» був введений 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1738р.;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1735р.;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1745р.;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1748р.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4</w:t>
      </w:r>
      <w:r w:rsidRPr="006526F8">
        <w:rPr>
          <w:rFonts w:eastAsiaTheme="minorHAnsi"/>
          <w:color w:val="000000"/>
          <w:sz w:val="28"/>
          <w:szCs w:val="28"/>
          <w:lang w:eastAsia="en-US"/>
        </w:rPr>
        <w:t xml:space="preserve">. Основним атрибутом бюрократії є: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права персоналу;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влада;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корпоративний дух;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немає правильної відповіді.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5</w:t>
      </w:r>
      <w:r w:rsidRPr="006526F8">
        <w:rPr>
          <w:rFonts w:eastAsiaTheme="minorHAnsi"/>
          <w:color w:val="000000"/>
          <w:sz w:val="28"/>
          <w:szCs w:val="28"/>
          <w:lang w:eastAsia="en-US"/>
        </w:rPr>
        <w:t xml:space="preserve">. До проблем, які розглядає теорія адміністративного управління належать: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адаптація до світового досвіду;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раціональна ієрархія відносин;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ефективні методи боротьби з бюрократизацією державної машини;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г) усі відповіді вірні.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1</w:t>
      </w:r>
      <w:r w:rsidRPr="006526F8">
        <w:rPr>
          <w:rFonts w:eastAsiaTheme="minorHAnsi"/>
          <w:color w:val="000000"/>
          <w:sz w:val="28"/>
          <w:szCs w:val="28"/>
          <w:lang w:val="uk-UA" w:eastAsia="en-US"/>
        </w:rPr>
        <w:t>6</w:t>
      </w:r>
      <w:r w:rsidRPr="006526F8">
        <w:rPr>
          <w:rFonts w:eastAsiaTheme="minorHAnsi"/>
          <w:color w:val="000000"/>
          <w:sz w:val="28"/>
          <w:szCs w:val="28"/>
          <w:lang w:eastAsia="en-US"/>
        </w:rPr>
        <w:t xml:space="preserve">. До загальних принципів управління належать: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научного обґрунтування і системного підходу;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оптимальності управління;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регламентації управління і принцип формалізації; </w:t>
      </w:r>
    </w:p>
    <w:p w:rsidR="006526F8" w:rsidRPr="006526F8" w:rsidRDefault="006526F8" w:rsidP="006526F8">
      <w:pPr>
        <w:jc w:val="both"/>
        <w:rPr>
          <w:rFonts w:eastAsiaTheme="minorHAnsi"/>
          <w:color w:val="000000"/>
          <w:sz w:val="28"/>
          <w:szCs w:val="28"/>
          <w:lang w:val="uk-UA" w:eastAsia="en-US"/>
        </w:rPr>
      </w:pPr>
      <w:r w:rsidRPr="006526F8">
        <w:rPr>
          <w:rFonts w:eastAsiaTheme="minorHAnsi"/>
          <w:color w:val="000000"/>
          <w:sz w:val="28"/>
          <w:szCs w:val="28"/>
          <w:lang w:eastAsia="en-US"/>
        </w:rPr>
        <w:t>г) усі відповіді вірні</w:t>
      </w:r>
      <w:r w:rsidRPr="006526F8">
        <w:rPr>
          <w:rFonts w:eastAsiaTheme="minorHAnsi"/>
          <w:color w:val="000000"/>
          <w:sz w:val="28"/>
          <w:szCs w:val="28"/>
          <w:lang w:val="uk-UA" w:eastAsia="en-US"/>
        </w:rPr>
        <w:t>.</w:t>
      </w:r>
    </w:p>
    <w:p w:rsidR="006526F8" w:rsidRPr="006526F8" w:rsidRDefault="006526F8" w:rsidP="006526F8">
      <w:pPr>
        <w:jc w:val="both"/>
        <w:rPr>
          <w:rFonts w:eastAsiaTheme="minorHAnsi"/>
          <w:color w:val="000000"/>
          <w:sz w:val="28"/>
          <w:szCs w:val="28"/>
          <w:lang w:val="uk-UA" w:eastAsia="en-US"/>
        </w:rPr>
      </w:pPr>
    </w:p>
    <w:p w:rsidR="006526F8" w:rsidRPr="006526F8" w:rsidRDefault="006526F8" w:rsidP="006526F8">
      <w:pPr>
        <w:pStyle w:val="Default"/>
        <w:rPr>
          <w:rFonts w:eastAsiaTheme="minorHAnsi"/>
          <w:sz w:val="28"/>
          <w:szCs w:val="28"/>
          <w:lang w:eastAsia="en-US"/>
        </w:rPr>
      </w:pPr>
      <w:r w:rsidRPr="006526F8">
        <w:rPr>
          <w:rFonts w:eastAsiaTheme="minorHAnsi"/>
          <w:sz w:val="28"/>
          <w:szCs w:val="28"/>
          <w:lang w:val="uk-UA" w:eastAsia="en-US"/>
        </w:rPr>
        <w:t xml:space="preserve">17. </w:t>
      </w:r>
      <w:r w:rsidRPr="006526F8">
        <w:rPr>
          <w:rFonts w:eastAsiaTheme="minorHAnsi"/>
          <w:sz w:val="28"/>
          <w:szCs w:val="28"/>
          <w:lang w:eastAsia="en-US"/>
        </w:rPr>
        <w:t xml:space="preserve">До основних форм поділу праці апарату управління відносять: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функціональний поділ праці;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технологічний поділ праці;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ієрархічний поділ праці; </w:t>
      </w: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г) правильні відповіді а,б.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val="uk-UA" w:eastAsia="en-US"/>
        </w:rPr>
        <w:t>18</w:t>
      </w:r>
      <w:r w:rsidRPr="006526F8">
        <w:rPr>
          <w:rFonts w:eastAsiaTheme="minorHAnsi"/>
          <w:color w:val="000000"/>
          <w:sz w:val="28"/>
          <w:szCs w:val="28"/>
          <w:lang w:eastAsia="en-US"/>
        </w:rPr>
        <w:t xml:space="preserve">. Технологічний поділ праці – це: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поділ по видах робіт та операцій;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поділ по відповідності спеціалізації керівників, а також по видах робіт та операцій;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поділ по значущості виконуваних операцій; </w:t>
      </w:r>
    </w:p>
    <w:p w:rsidR="006526F8" w:rsidRPr="006526F8" w:rsidRDefault="006526F8" w:rsidP="006526F8">
      <w:pPr>
        <w:jc w:val="both"/>
        <w:rPr>
          <w:rFonts w:eastAsiaTheme="minorHAnsi"/>
          <w:color w:val="000000"/>
          <w:sz w:val="28"/>
          <w:szCs w:val="28"/>
          <w:lang w:val="uk-UA" w:eastAsia="en-US"/>
        </w:rPr>
      </w:pPr>
      <w:r w:rsidRPr="006526F8">
        <w:rPr>
          <w:rFonts w:eastAsiaTheme="minorHAnsi"/>
          <w:color w:val="000000"/>
          <w:sz w:val="28"/>
          <w:szCs w:val="28"/>
          <w:lang w:eastAsia="en-US"/>
        </w:rPr>
        <w:t>г) поділ по часу виконання робіт</w:t>
      </w:r>
      <w:r w:rsidRPr="006526F8">
        <w:rPr>
          <w:rFonts w:eastAsiaTheme="minorHAnsi"/>
          <w:color w:val="000000"/>
          <w:sz w:val="28"/>
          <w:szCs w:val="28"/>
          <w:lang w:val="uk-UA" w:eastAsia="en-US"/>
        </w:rPr>
        <w:t>.</w:t>
      </w:r>
    </w:p>
    <w:p w:rsidR="006526F8" w:rsidRPr="006526F8" w:rsidRDefault="006526F8" w:rsidP="006526F8">
      <w:pPr>
        <w:jc w:val="both"/>
        <w:rPr>
          <w:rFonts w:eastAsiaTheme="minorHAnsi"/>
          <w:color w:val="000000"/>
          <w:sz w:val="28"/>
          <w:szCs w:val="28"/>
          <w:lang w:val="uk-UA" w:eastAsia="en-US"/>
        </w:rPr>
      </w:pPr>
    </w:p>
    <w:p w:rsidR="006526F8" w:rsidRPr="006526F8" w:rsidRDefault="006526F8" w:rsidP="006526F8">
      <w:pPr>
        <w:pStyle w:val="Default"/>
        <w:rPr>
          <w:rFonts w:eastAsiaTheme="minorHAnsi"/>
          <w:sz w:val="28"/>
          <w:szCs w:val="28"/>
          <w:lang w:eastAsia="en-US"/>
        </w:rPr>
      </w:pPr>
      <w:r w:rsidRPr="006526F8">
        <w:rPr>
          <w:rFonts w:eastAsiaTheme="minorHAnsi"/>
          <w:sz w:val="28"/>
          <w:szCs w:val="28"/>
          <w:lang w:val="uk-UA" w:eastAsia="en-US"/>
        </w:rPr>
        <w:t xml:space="preserve">19. </w:t>
      </w:r>
      <w:r w:rsidRPr="006526F8">
        <w:rPr>
          <w:rFonts w:eastAsiaTheme="minorHAnsi"/>
          <w:sz w:val="28"/>
          <w:szCs w:val="28"/>
          <w:lang w:eastAsia="en-US"/>
        </w:rPr>
        <w:t xml:space="preserve">Які методи відіграють найважливішу роль в адміністративному процесі: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розпорядчі методи;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методи дисциплінарного впливу;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організаційно-адміністративні методи; </w:t>
      </w:r>
    </w:p>
    <w:p w:rsidR="006526F8" w:rsidRPr="006526F8" w:rsidRDefault="006526F8" w:rsidP="006526F8">
      <w:pPr>
        <w:autoSpaceDE w:val="0"/>
        <w:autoSpaceDN w:val="0"/>
        <w:adjustRightInd w:val="0"/>
        <w:rPr>
          <w:rFonts w:eastAsiaTheme="minorHAnsi"/>
          <w:color w:val="000000"/>
          <w:sz w:val="28"/>
          <w:szCs w:val="28"/>
          <w:lang w:val="uk-UA" w:eastAsia="en-US"/>
        </w:rPr>
      </w:pPr>
      <w:r w:rsidRPr="006526F8">
        <w:rPr>
          <w:rFonts w:eastAsiaTheme="minorHAnsi"/>
          <w:color w:val="000000"/>
          <w:sz w:val="28"/>
          <w:szCs w:val="28"/>
          <w:lang w:eastAsia="en-US"/>
        </w:rPr>
        <w:t xml:space="preserve">г) мотиваційні методи. </w:t>
      </w:r>
    </w:p>
    <w:p w:rsidR="006526F8" w:rsidRPr="006526F8" w:rsidRDefault="006526F8" w:rsidP="006526F8">
      <w:pPr>
        <w:autoSpaceDE w:val="0"/>
        <w:autoSpaceDN w:val="0"/>
        <w:adjustRightInd w:val="0"/>
        <w:rPr>
          <w:rFonts w:eastAsiaTheme="minorHAnsi"/>
          <w:color w:val="000000"/>
          <w:sz w:val="28"/>
          <w:szCs w:val="28"/>
          <w:lang w:val="uk-UA" w:eastAsia="en-US"/>
        </w:rPr>
      </w:pP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val="uk-UA" w:eastAsia="en-US"/>
        </w:rPr>
        <w:t>20</w:t>
      </w:r>
      <w:r w:rsidRPr="006526F8">
        <w:rPr>
          <w:rFonts w:eastAsiaTheme="minorHAnsi"/>
          <w:color w:val="000000"/>
          <w:sz w:val="28"/>
          <w:szCs w:val="28"/>
          <w:lang w:eastAsia="en-US"/>
        </w:rPr>
        <w:t xml:space="preserve">. До менеджерів адміністративної сфери належать: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а) керівники груп виконавців, менеджери різного рівня;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б) керівники підприємств, фірм; керівники виробничих підрозділів, лабораторій, відділів і функціональних служб; </w:t>
      </w:r>
    </w:p>
    <w:p w:rsidR="006526F8" w:rsidRPr="006526F8" w:rsidRDefault="006526F8" w:rsidP="006526F8">
      <w:pPr>
        <w:autoSpaceDE w:val="0"/>
        <w:autoSpaceDN w:val="0"/>
        <w:adjustRightInd w:val="0"/>
        <w:rPr>
          <w:rFonts w:eastAsiaTheme="minorHAnsi"/>
          <w:color w:val="000000"/>
          <w:sz w:val="28"/>
          <w:szCs w:val="28"/>
          <w:lang w:eastAsia="en-US"/>
        </w:rPr>
      </w:pPr>
      <w:r w:rsidRPr="006526F8">
        <w:rPr>
          <w:rFonts w:eastAsiaTheme="minorHAnsi"/>
          <w:color w:val="000000"/>
          <w:sz w:val="28"/>
          <w:szCs w:val="28"/>
          <w:lang w:eastAsia="en-US"/>
        </w:rPr>
        <w:t xml:space="preserve">в) всі відповіді вірні; </w:t>
      </w:r>
    </w:p>
    <w:p w:rsidR="006526F8" w:rsidRPr="006526F8" w:rsidRDefault="006526F8" w:rsidP="006526F8">
      <w:pPr>
        <w:jc w:val="both"/>
        <w:rPr>
          <w:b/>
          <w:sz w:val="28"/>
          <w:szCs w:val="28"/>
          <w:lang w:val="uk-UA"/>
        </w:rPr>
      </w:pPr>
      <w:r w:rsidRPr="006526F8">
        <w:rPr>
          <w:rFonts w:eastAsiaTheme="minorHAnsi"/>
          <w:color w:val="000000"/>
          <w:sz w:val="28"/>
          <w:szCs w:val="28"/>
          <w:lang w:eastAsia="en-US"/>
        </w:rPr>
        <w:t>г) правильна відповідь відсутня.</w:t>
      </w:r>
    </w:p>
    <w:sectPr w:rsidR="006526F8" w:rsidRPr="006526F8" w:rsidSect="00AB18B0">
      <w:headerReference w:type="default" r:id="rId26"/>
      <w:footnotePr>
        <w:numRestart w:val="eachPage"/>
      </w:footnotePr>
      <w:pgSz w:w="11906" w:h="16838"/>
      <w:pgMar w:top="850" w:right="850" w:bottom="56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0979" w:rsidRDefault="00C90979" w:rsidP="00B85909">
      <w:r>
        <w:separator/>
      </w:r>
    </w:p>
  </w:endnote>
  <w:endnote w:type="continuationSeparator" w:id="1">
    <w:p w:rsidR="00C90979" w:rsidRDefault="00C90979" w:rsidP="00B8590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QuantAntiquaC">
    <w:altName w:val="Courier New"/>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43" w:usb2="00000009" w:usb3="00000000" w:csb0="000001FF" w:csb1="00000000"/>
  </w:font>
  <w:font w:name="Franklin Gothic Demi">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Literaturnaja">
    <w:altName w:val="Arial"/>
    <w:charset w:val="00"/>
    <w:family w:val="swiss"/>
    <w:pitch w:val="variable"/>
    <w:sig w:usb0="00000001" w:usb1="00000000" w:usb2="00000000" w:usb3="00000000" w:csb0="00000005" w:csb1="00000000"/>
  </w:font>
  <w:font w:name="SchoolBook">
    <w:altName w:val="Times New Roman"/>
    <w:charset w:val="CC"/>
    <w:family w:val="roman"/>
    <w:pitch w:val="default"/>
    <w:sig w:usb0="00000000" w:usb1="00000000" w:usb2="00000000" w:usb3="00000000" w:csb0="00000000" w:csb1="00000000"/>
  </w:font>
  <w:font w:name="Trebuchet MS">
    <w:panose1 w:val="020B0603020202020204"/>
    <w:charset w:val="CC"/>
    <w:family w:val="swiss"/>
    <w:pitch w:val="variable"/>
    <w:sig w:usb0="000006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 w:name="Segoe UI">
    <w:panose1 w:val="020B0502040204020203"/>
    <w:charset w:val="CC"/>
    <w:family w:val="swiss"/>
    <w:pitch w:val="variable"/>
    <w:sig w:usb0="E4002EFF" w:usb1="C000E47F" w:usb2="00000009" w:usb3="00000000" w:csb0="000001FF" w:csb1="00000000"/>
  </w:font>
  <w:font w:name="SchoolBookC">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imesNewRomanPSMT">
    <w:altName w:val="MS Mincho"/>
    <w:panose1 w:val="00000000000000000000"/>
    <w:charset w:val="80"/>
    <w:family w:val="auto"/>
    <w:notTrueType/>
    <w:pitch w:val="default"/>
    <w:sig w:usb0="00000201" w:usb1="08070000" w:usb2="00000010" w:usb3="00000000" w:csb0="00020004" w:csb1="00000000"/>
  </w:font>
  <w:font w:name="Times New Roman ﾏ鸙頏燾・">
    <w:altName w:val="MS Mincho"/>
    <w:panose1 w:val="00000000000000000000"/>
    <w:charset w:val="80"/>
    <w:family w:val="auto"/>
    <w:notTrueType/>
    <w:pitch w:val="default"/>
    <w:sig w:usb0="00000001"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panose1 w:val="00000000000000000000"/>
    <w:charset w:val="80"/>
    <w:family w:val="auto"/>
    <w:notTrueType/>
    <w:pitch w:val="default"/>
    <w:sig w:usb0="00000203" w:usb1="08070000" w:usb2="00000010" w:usb3="00000000" w:csb0="00020005" w:csb1="00000000"/>
  </w:font>
  <w:font w:name="TimesNewRoman,Bold">
    <w:altName w:val="MS Gothic"/>
    <w:panose1 w:val="00000000000000000000"/>
    <w:charset w:val="80"/>
    <w:family w:val="auto"/>
    <w:notTrueType/>
    <w:pitch w:val="default"/>
    <w:sig w:usb0="00000001" w:usb1="08070000" w:usb2="00000010" w:usb3="00000000" w:csb0="00020001" w:csb1="00000000"/>
  </w:font>
  <w:font w:name="WarnockPro-Light">
    <w:altName w:val="Arial Unicode MS"/>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0979" w:rsidRDefault="00C90979" w:rsidP="00B85909">
      <w:r>
        <w:separator/>
      </w:r>
    </w:p>
  </w:footnote>
  <w:footnote w:type="continuationSeparator" w:id="1">
    <w:p w:rsidR="00C90979" w:rsidRDefault="00C90979" w:rsidP="00B8590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08544762"/>
      <w:docPartObj>
        <w:docPartGallery w:val="Page Numbers (Top of Page)"/>
        <w:docPartUnique/>
      </w:docPartObj>
    </w:sdtPr>
    <w:sdtContent>
      <w:p w:rsidR="00D15F41" w:rsidRDefault="00263DA6">
        <w:pPr>
          <w:pStyle w:val="af0"/>
          <w:jc w:val="right"/>
        </w:pPr>
        <w:r>
          <w:fldChar w:fldCharType="begin"/>
        </w:r>
        <w:r w:rsidR="00D15F41">
          <w:instrText>PAGE   \* MERGEFORMAT</w:instrText>
        </w:r>
        <w:r>
          <w:fldChar w:fldCharType="separate"/>
        </w:r>
        <w:r w:rsidR="002869A6">
          <w:rPr>
            <w:noProof/>
          </w:rPr>
          <w:t>78</w:t>
        </w:r>
        <w:r>
          <w:rPr>
            <w:noProof/>
          </w:rPr>
          <w:fldChar w:fldCharType="end"/>
        </w:r>
      </w:p>
    </w:sdtContent>
  </w:sdt>
  <w:p w:rsidR="00D15F41" w:rsidRDefault="00D15F41">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FB7690"/>
    <w:multiLevelType w:val="hybridMultilevel"/>
    <w:tmpl w:val="D9B21370"/>
    <w:lvl w:ilvl="0" w:tplc="8D6AA036">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
    <w:nsid w:val="08E97F46"/>
    <w:multiLevelType w:val="hybridMultilevel"/>
    <w:tmpl w:val="6414E6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B8295E"/>
    <w:multiLevelType w:val="hybridMultilevel"/>
    <w:tmpl w:val="70780692"/>
    <w:lvl w:ilvl="0" w:tplc="5E3E0D22">
      <w:start w:val="1"/>
      <w:numFmt w:val="decimal"/>
      <w:lvlText w:val="%1."/>
      <w:lvlJc w:val="left"/>
      <w:pPr>
        <w:ind w:left="1506"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
    <w:nsid w:val="12463EC9"/>
    <w:multiLevelType w:val="hybridMultilevel"/>
    <w:tmpl w:val="408A417A"/>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4">
    <w:nsid w:val="14F93F88"/>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5">
    <w:nsid w:val="15B04051"/>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6">
    <w:nsid w:val="168345F5"/>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nsid w:val="1E6D0349"/>
    <w:multiLevelType w:val="multilevel"/>
    <w:tmpl w:val="72EAE1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B6D28BA"/>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9">
    <w:nsid w:val="30027430"/>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0">
    <w:nsid w:val="31A36F30"/>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nsid w:val="322156F8"/>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2">
    <w:nsid w:val="3E9A617E"/>
    <w:multiLevelType w:val="multilevel"/>
    <w:tmpl w:val="B818E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33F0675"/>
    <w:multiLevelType w:val="hybridMultilevel"/>
    <w:tmpl w:val="935825D6"/>
    <w:lvl w:ilvl="0" w:tplc="05ACD76A">
      <w:start w:val="1"/>
      <w:numFmt w:val="decimal"/>
      <w:lvlText w:val="%1."/>
      <w:lvlJc w:val="left"/>
      <w:pPr>
        <w:ind w:left="371" w:hanging="360"/>
      </w:pPr>
      <w:rPr>
        <w:rFonts w:hint="default"/>
      </w:rPr>
    </w:lvl>
    <w:lvl w:ilvl="1" w:tplc="04190019" w:tentative="1">
      <w:start w:val="1"/>
      <w:numFmt w:val="lowerLetter"/>
      <w:lvlText w:val="%2."/>
      <w:lvlJc w:val="left"/>
      <w:pPr>
        <w:ind w:left="1091" w:hanging="360"/>
      </w:pPr>
    </w:lvl>
    <w:lvl w:ilvl="2" w:tplc="0419001B" w:tentative="1">
      <w:start w:val="1"/>
      <w:numFmt w:val="lowerRoman"/>
      <w:lvlText w:val="%3."/>
      <w:lvlJc w:val="right"/>
      <w:pPr>
        <w:ind w:left="1811" w:hanging="180"/>
      </w:pPr>
    </w:lvl>
    <w:lvl w:ilvl="3" w:tplc="0419000F" w:tentative="1">
      <w:start w:val="1"/>
      <w:numFmt w:val="decimal"/>
      <w:lvlText w:val="%4."/>
      <w:lvlJc w:val="left"/>
      <w:pPr>
        <w:ind w:left="2531" w:hanging="360"/>
      </w:pPr>
    </w:lvl>
    <w:lvl w:ilvl="4" w:tplc="04190019" w:tentative="1">
      <w:start w:val="1"/>
      <w:numFmt w:val="lowerLetter"/>
      <w:lvlText w:val="%5."/>
      <w:lvlJc w:val="left"/>
      <w:pPr>
        <w:ind w:left="3251" w:hanging="360"/>
      </w:pPr>
    </w:lvl>
    <w:lvl w:ilvl="5" w:tplc="0419001B" w:tentative="1">
      <w:start w:val="1"/>
      <w:numFmt w:val="lowerRoman"/>
      <w:lvlText w:val="%6."/>
      <w:lvlJc w:val="right"/>
      <w:pPr>
        <w:ind w:left="3971" w:hanging="180"/>
      </w:pPr>
    </w:lvl>
    <w:lvl w:ilvl="6" w:tplc="0419000F" w:tentative="1">
      <w:start w:val="1"/>
      <w:numFmt w:val="decimal"/>
      <w:lvlText w:val="%7."/>
      <w:lvlJc w:val="left"/>
      <w:pPr>
        <w:ind w:left="4691" w:hanging="360"/>
      </w:pPr>
    </w:lvl>
    <w:lvl w:ilvl="7" w:tplc="04190019" w:tentative="1">
      <w:start w:val="1"/>
      <w:numFmt w:val="lowerLetter"/>
      <w:lvlText w:val="%8."/>
      <w:lvlJc w:val="left"/>
      <w:pPr>
        <w:ind w:left="5411" w:hanging="360"/>
      </w:pPr>
    </w:lvl>
    <w:lvl w:ilvl="8" w:tplc="0419001B" w:tentative="1">
      <w:start w:val="1"/>
      <w:numFmt w:val="lowerRoman"/>
      <w:lvlText w:val="%9."/>
      <w:lvlJc w:val="right"/>
      <w:pPr>
        <w:ind w:left="6131" w:hanging="180"/>
      </w:pPr>
    </w:lvl>
  </w:abstractNum>
  <w:abstractNum w:abstractNumId="14">
    <w:nsid w:val="48121DAE"/>
    <w:multiLevelType w:val="multilevel"/>
    <w:tmpl w:val="9AD44B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0150091"/>
    <w:multiLevelType w:val="hybridMultilevel"/>
    <w:tmpl w:val="935825D6"/>
    <w:lvl w:ilvl="0" w:tplc="05ACD76A">
      <w:start w:val="1"/>
      <w:numFmt w:val="decimal"/>
      <w:lvlText w:val="%1."/>
      <w:lvlJc w:val="left"/>
      <w:pPr>
        <w:ind w:left="371" w:hanging="360"/>
      </w:pPr>
      <w:rPr>
        <w:rFonts w:hint="default"/>
      </w:rPr>
    </w:lvl>
    <w:lvl w:ilvl="1" w:tplc="04190019" w:tentative="1">
      <w:start w:val="1"/>
      <w:numFmt w:val="lowerLetter"/>
      <w:lvlText w:val="%2."/>
      <w:lvlJc w:val="left"/>
      <w:pPr>
        <w:ind w:left="1091" w:hanging="360"/>
      </w:pPr>
    </w:lvl>
    <w:lvl w:ilvl="2" w:tplc="0419001B" w:tentative="1">
      <w:start w:val="1"/>
      <w:numFmt w:val="lowerRoman"/>
      <w:lvlText w:val="%3."/>
      <w:lvlJc w:val="right"/>
      <w:pPr>
        <w:ind w:left="1811" w:hanging="180"/>
      </w:pPr>
    </w:lvl>
    <w:lvl w:ilvl="3" w:tplc="0419000F" w:tentative="1">
      <w:start w:val="1"/>
      <w:numFmt w:val="decimal"/>
      <w:lvlText w:val="%4."/>
      <w:lvlJc w:val="left"/>
      <w:pPr>
        <w:ind w:left="2531" w:hanging="360"/>
      </w:pPr>
    </w:lvl>
    <w:lvl w:ilvl="4" w:tplc="04190019" w:tentative="1">
      <w:start w:val="1"/>
      <w:numFmt w:val="lowerLetter"/>
      <w:lvlText w:val="%5."/>
      <w:lvlJc w:val="left"/>
      <w:pPr>
        <w:ind w:left="3251" w:hanging="360"/>
      </w:pPr>
    </w:lvl>
    <w:lvl w:ilvl="5" w:tplc="0419001B" w:tentative="1">
      <w:start w:val="1"/>
      <w:numFmt w:val="lowerRoman"/>
      <w:lvlText w:val="%6."/>
      <w:lvlJc w:val="right"/>
      <w:pPr>
        <w:ind w:left="3971" w:hanging="180"/>
      </w:pPr>
    </w:lvl>
    <w:lvl w:ilvl="6" w:tplc="0419000F" w:tentative="1">
      <w:start w:val="1"/>
      <w:numFmt w:val="decimal"/>
      <w:lvlText w:val="%7."/>
      <w:lvlJc w:val="left"/>
      <w:pPr>
        <w:ind w:left="4691" w:hanging="360"/>
      </w:pPr>
    </w:lvl>
    <w:lvl w:ilvl="7" w:tplc="04190019" w:tentative="1">
      <w:start w:val="1"/>
      <w:numFmt w:val="lowerLetter"/>
      <w:lvlText w:val="%8."/>
      <w:lvlJc w:val="left"/>
      <w:pPr>
        <w:ind w:left="5411" w:hanging="360"/>
      </w:pPr>
    </w:lvl>
    <w:lvl w:ilvl="8" w:tplc="0419001B" w:tentative="1">
      <w:start w:val="1"/>
      <w:numFmt w:val="lowerRoman"/>
      <w:lvlText w:val="%9."/>
      <w:lvlJc w:val="right"/>
      <w:pPr>
        <w:ind w:left="6131" w:hanging="180"/>
      </w:pPr>
    </w:lvl>
  </w:abstractNum>
  <w:abstractNum w:abstractNumId="16">
    <w:nsid w:val="512D6364"/>
    <w:multiLevelType w:val="hybridMultilevel"/>
    <w:tmpl w:val="F5CE6C9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517D707C"/>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8">
    <w:nsid w:val="58AB5D73"/>
    <w:multiLevelType w:val="hybridMultilevel"/>
    <w:tmpl w:val="BFD010D4"/>
    <w:lvl w:ilvl="0" w:tplc="840AF00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5DB65321"/>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0">
    <w:nsid w:val="5F44775C"/>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1">
    <w:nsid w:val="5FE637DB"/>
    <w:multiLevelType w:val="hybridMultilevel"/>
    <w:tmpl w:val="4A62EDAE"/>
    <w:lvl w:ilvl="0" w:tplc="DEF29B3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2">
    <w:nsid w:val="61BF3839"/>
    <w:multiLevelType w:val="hybridMultilevel"/>
    <w:tmpl w:val="A5FC1F88"/>
    <w:lvl w:ilvl="0" w:tplc="5E3E0D22">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640677B9"/>
    <w:multiLevelType w:val="hybridMultilevel"/>
    <w:tmpl w:val="51A0BF8C"/>
    <w:lvl w:ilvl="0" w:tplc="AA6EB86A">
      <w:start w:val="1"/>
      <w:numFmt w:val="decimal"/>
      <w:lvlText w:val="%1."/>
      <w:lvlJc w:val="left"/>
      <w:pPr>
        <w:ind w:left="1683" w:hanging="975"/>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4">
    <w:nsid w:val="65677F9F"/>
    <w:multiLevelType w:val="hybridMultilevel"/>
    <w:tmpl w:val="FD6CA0B6"/>
    <w:lvl w:ilvl="0" w:tplc="D9842C0A">
      <w:start w:val="1"/>
      <w:numFmt w:val="decimal"/>
      <w:lvlText w:val="%1."/>
      <w:lvlJc w:val="left"/>
      <w:pPr>
        <w:tabs>
          <w:tab w:val="num" w:pos="1080"/>
        </w:tabs>
        <w:ind w:left="1080" w:hanging="360"/>
      </w:pPr>
      <w:rPr>
        <w:rFonts w:hint="default"/>
        <w:b w:val="0"/>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5">
    <w:nsid w:val="66190ADC"/>
    <w:multiLevelType w:val="hybridMultilevel"/>
    <w:tmpl w:val="935825D6"/>
    <w:lvl w:ilvl="0" w:tplc="05ACD76A">
      <w:start w:val="1"/>
      <w:numFmt w:val="decimal"/>
      <w:lvlText w:val="%1."/>
      <w:lvlJc w:val="left"/>
      <w:pPr>
        <w:ind w:left="371" w:hanging="360"/>
      </w:pPr>
      <w:rPr>
        <w:rFonts w:hint="default"/>
      </w:rPr>
    </w:lvl>
    <w:lvl w:ilvl="1" w:tplc="04190019" w:tentative="1">
      <w:start w:val="1"/>
      <w:numFmt w:val="lowerLetter"/>
      <w:lvlText w:val="%2."/>
      <w:lvlJc w:val="left"/>
      <w:pPr>
        <w:ind w:left="1091" w:hanging="360"/>
      </w:pPr>
    </w:lvl>
    <w:lvl w:ilvl="2" w:tplc="0419001B" w:tentative="1">
      <w:start w:val="1"/>
      <w:numFmt w:val="lowerRoman"/>
      <w:lvlText w:val="%3."/>
      <w:lvlJc w:val="right"/>
      <w:pPr>
        <w:ind w:left="1811" w:hanging="180"/>
      </w:pPr>
    </w:lvl>
    <w:lvl w:ilvl="3" w:tplc="0419000F" w:tentative="1">
      <w:start w:val="1"/>
      <w:numFmt w:val="decimal"/>
      <w:lvlText w:val="%4."/>
      <w:lvlJc w:val="left"/>
      <w:pPr>
        <w:ind w:left="2531" w:hanging="360"/>
      </w:pPr>
    </w:lvl>
    <w:lvl w:ilvl="4" w:tplc="04190019" w:tentative="1">
      <w:start w:val="1"/>
      <w:numFmt w:val="lowerLetter"/>
      <w:lvlText w:val="%5."/>
      <w:lvlJc w:val="left"/>
      <w:pPr>
        <w:ind w:left="3251" w:hanging="360"/>
      </w:pPr>
    </w:lvl>
    <w:lvl w:ilvl="5" w:tplc="0419001B" w:tentative="1">
      <w:start w:val="1"/>
      <w:numFmt w:val="lowerRoman"/>
      <w:lvlText w:val="%6."/>
      <w:lvlJc w:val="right"/>
      <w:pPr>
        <w:ind w:left="3971" w:hanging="180"/>
      </w:pPr>
    </w:lvl>
    <w:lvl w:ilvl="6" w:tplc="0419000F" w:tentative="1">
      <w:start w:val="1"/>
      <w:numFmt w:val="decimal"/>
      <w:lvlText w:val="%7."/>
      <w:lvlJc w:val="left"/>
      <w:pPr>
        <w:ind w:left="4691" w:hanging="360"/>
      </w:pPr>
    </w:lvl>
    <w:lvl w:ilvl="7" w:tplc="04190019" w:tentative="1">
      <w:start w:val="1"/>
      <w:numFmt w:val="lowerLetter"/>
      <w:lvlText w:val="%8."/>
      <w:lvlJc w:val="left"/>
      <w:pPr>
        <w:ind w:left="5411" w:hanging="360"/>
      </w:pPr>
    </w:lvl>
    <w:lvl w:ilvl="8" w:tplc="0419001B" w:tentative="1">
      <w:start w:val="1"/>
      <w:numFmt w:val="lowerRoman"/>
      <w:lvlText w:val="%9."/>
      <w:lvlJc w:val="right"/>
      <w:pPr>
        <w:ind w:left="6131" w:hanging="180"/>
      </w:pPr>
    </w:lvl>
  </w:abstractNum>
  <w:abstractNum w:abstractNumId="26">
    <w:nsid w:val="773A4CC8"/>
    <w:multiLevelType w:val="hybridMultilevel"/>
    <w:tmpl w:val="A5FC1F88"/>
    <w:lvl w:ilvl="0" w:tplc="5E3E0D22">
      <w:start w:val="1"/>
      <w:numFmt w:val="decimal"/>
      <w:lvlText w:val="%1."/>
      <w:lvlJc w:val="left"/>
      <w:pPr>
        <w:ind w:left="786"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7A3B7852"/>
    <w:multiLevelType w:val="hybridMultilevel"/>
    <w:tmpl w:val="44EECAC2"/>
    <w:lvl w:ilvl="0" w:tplc="43A681E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8">
    <w:nsid w:val="7AB8327C"/>
    <w:multiLevelType w:val="hybridMultilevel"/>
    <w:tmpl w:val="4C002E78"/>
    <w:lvl w:ilvl="0" w:tplc="43DCB286">
      <w:start w:val="4"/>
      <w:numFmt w:val="bullet"/>
      <w:lvlText w:val="-"/>
      <w:lvlJc w:val="left"/>
      <w:pPr>
        <w:tabs>
          <w:tab w:val="num" w:pos="1080"/>
        </w:tabs>
        <w:ind w:left="1080" w:hanging="360"/>
      </w:pPr>
      <w:rPr>
        <w:rFonts w:ascii="Times New Roman" w:eastAsia="Calibri" w:hAnsi="Times New Roman" w:cs="Times New Roman" w:hint="default"/>
        <w:b/>
        <w:color w:val="auto"/>
        <w:sz w:val="28"/>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nsid w:val="7B303C5D"/>
    <w:multiLevelType w:val="hybridMultilevel"/>
    <w:tmpl w:val="A1D61D36"/>
    <w:lvl w:ilvl="0" w:tplc="7E7AABDC">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num w:numId="1">
    <w:abstractNumId w:val="6"/>
  </w:num>
  <w:num w:numId="2">
    <w:abstractNumId w:val="29"/>
  </w:num>
  <w:num w:numId="3">
    <w:abstractNumId w:val="18"/>
  </w:num>
  <w:num w:numId="4">
    <w:abstractNumId w:val="28"/>
  </w:num>
  <w:num w:numId="5">
    <w:abstractNumId w:val="0"/>
  </w:num>
  <w:num w:numId="6">
    <w:abstractNumId w:val="8"/>
  </w:num>
  <w:num w:numId="7">
    <w:abstractNumId w:val="24"/>
  </w:num>
  <w:num w:numId="8">
    <w:abstractNumId w:val="10"/>
  </w:num>
  <w:num w:numId="9">
    <w:abstractNumId w:val="22"/>
  </w:num>
  <w:num w:numId="10">
    <w:abstractNumId w:val="26"/>
  </w:num>
  <w:num w:numId="11">
    <w:abstractNumId w:val="2"/>
  </w:num>
  <w:num w:numId="12">
    <w:abstractNumId w:val="1"/>
  </w:num>
  <w:num w:numId="13">
    <w:abstractNumId w:val="14"/>
  </w:num>
  <w:num w:numId="14">
    <w:abstractNumId w:val="25"/>
  </w:num>
  <w:num w:numId="15">
    <w:abstractNumId w:val="15"/>
  </w:num>
  <w:num w:numId="16">
    <w:abstractNumId w:val="13"/>
  </w:num>
  <w:num w:numId="17">
    <w:abstractNumId w:val="4"/>
  </w:num>
  <w:num w:numId="18">
    <w:abstractNumId w:val="19"/>
  </w:num>
  <w:num w:numId="19">
    <w:abstractNumId w:val="21"/>
  </w:num>
  <w:num w:numId="20">
    <w:abstractNumId w:val="17"/>
  </w:num>
  <w:num w:numId="21">
    <w:abstractNumId w:val="11"/>
  </w:num>
  <w:num w:numId="22">
    <w:abstractNumId w:val="5"/>
  </w:num>
  <w:num w:numId="23">
    <w:abstractNumId w:val="9"/>
  </w:num>
  <w:num w:numId="24">
    <w:abstractNumId w:val="20"/>
  </w:num>
  <w:num w:numId="25">
    <w:abstractNumId w:val="3"/>
  </w:num>
  <w:num w:numId="26">
    <w:abstractNumId w:val="27"/>
  </w:num>
  <w:num w:numId="27">
    <w:abstractNumId w:val="12"/>
  </w:num>
  <w:num w:numId="28">
    <w:abstractNumId w:val="7"/>
  </w:num>
  <w:num w:numId="29">
    <w:abstractNumId w:val="23"/>
  </w:num>
  <w:num w:numId="30">
    <w:abstractNumId w:val="16"/>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9"/>
  <w:hyphenationZone w:val="425"/>
  <w:characterSpacingControl w:val="doNotCompress"/>
  <w:footnotePr>
    <w:numRestart w:val="eachPage"/>
    <w:footnote w:id="0"/>
    <w:footnote w:id="1"/>
  </w:footnotePr>
  <w:endnotePr>
    <w:endnote w:id="0"/>
    <w:endnote w:id="1"/>
  </w:endnotePr>
  <w:compat/>
  <w:rsids>
    <w:rsidRoot w:val="00B85909"/>
    <w:rsid w:val="00006C97"/>
    <w:rsid w:val="00034FC5"/>
    <w:rsid w:val="00037DA8"/>
    <w:rsid w:val="0007433D"/>
    <w:rsid w:val="00081522"/>
    <w:rsid w:val="00081A52"/>
    <w:rsid w:val="00094075"/>
    <w:rsid w:val="000A515A"/>
    <w:rsid w:val="000A5984"/>
    <w:rsid w:val="000B1F92"/>
    <w:rsid w:val="000B5FA1"/>
    <w:rsid w:val="000C0D9A"/>
    <w:rsid w:val="000C2DBA"/>
    <w:rsid w:val="000C5595"/>
    <w:rsid w:val="000E27A5"/>
    <w:rsid w:val="00103096"/>
    <w:rsid w:val="0011415F"/>
    <w:rsid w:val="0011785D"/>
    <w:rsid w:val="0014517A"/>
    <w:rsid w:val="00151C91"/>
    <w:rsid w:val="00155025"/>
    <w:rsid w:val="001638D2"/>
    <w:rsid w:val="00164D8D"/>
    <w:rsid w:val="00174C46"/>
    <w:rsid w:val="00176C3A"/>
    <w:rsid w:val="00187C68"/>
    <w:rsid w:val="00197178"/>
    <w:rsid w:val="001A239F"/>
    <w:rsid w:val="001A43BB"/>
    <w:rsid w:val="001B6DAF"/>
    <w:rsid w:val="001C7A39"/>
    <w:rsid w:val="001D1008"/>
    <w:rsid w:val="001D57EA"/>
    <w:rsid w:val="001D6D30"/>
    <w:rsid w:val="001E458F"/>
    <w:rsid w:val="00200AD2"/>
    <w:rsid w:val="0021204D"/>
    <w:rsid w:val="00222D87"/>
    <w:rsid w:val="00231166"/>
    <w:rsid w:val="0023408A"/>
    <w:rsid w:val="00235CC8"/>
    <w:rsid w:val="00256846"/>
    <w:rsid w:val="002611BC"/>
    <w:rsid w:val="002636D7"/>
    <w:rsid w:val="00263DA6"/>
    <w:rsid w:val="00274502"/>
    <w:rsid w:val="002869A6"/>
    <w:rsid w:val="0029101E"/>
    <w:rsid w:val="00295D6B"/>
    <w:rsid w:val="002A046F"/>
    <w:rsid w:val="002B3DED"/>
    <w:rsid w:val="002C0248"/>
    <w:rsid w:val="002C0260"/>
    <w:rsid w:val="002D6851"/>
    <w:rsid w:val="002F252C"/>
    <w:rsid w:val="002F3F34"/>
    <w:rsid w:val="00306D35"/>
    <w:rsid w:val="003305F7"/>
    <w:rsid w:val="003307C2"/>
    <w:rsid w:val="00336191"/>
    <w:rsid w:val="00341295"/>
    <w:rsid w:val="00346297"/>
    <w:rsid w:val="00355ECC"/>
    <w:rsid w:val="00357762"/>
    <w:rsid w:val="00361094"/>
    <w:rsid w:val="0036691A"/>
    <w:rsid w:val="003764A5"/>
    <w:rsid w:val="00384EA9"/>
    <w:rsid w:val="00387F27"/>
    <w:rsid w:val="003A0210"/>
    <w:rsid w:val="003A3505"/>
    <w:rsid w:val="003A44C6"/>
    <w:rsid w:val="003B5F06"/>
    <w:rsid w:val="003D0A45"/>
    <w:rsid w:val="003D394E"/>
    <w:rsid w:val="003D4334"/>
    <w:rsid w:val="003F761E"/>
    <w:rsid w:val="003F788E"/>
    <w:rsid w:val="00403C8C"/>
    <w:rsid w:val="00411763"/>
    <w:rsid w:val="00430618"/>
    <w:rsid w:val="004317FA"/>
    <w:rsid w:val="00446B2B"/>
    <w:rsid w:val="00446E5C"/>
    <w:rsid w:val="004573A6"/>
    <w:rsid w:val="00466102"/>
    <w:rsid w:val="0047707C"/>
    <w:rsid w:val="00490E51"/>
    <w:rsid w:val="004A582A"/>
    <w:rsid w:val="004A724C"/>
    <w:rsid w:val="004B30AC"/>
    <w:rsid w:val="004C1EBA"/>
    <w:rsid w:val="004D0BBC"/>
    <w:rsid w:val="004D3A37"/>
    <w:rsid w:val="004E294A"/>
    <w:rsid w:val="004F64DA"/>
    <w:rsid w:val="00512D20"/>
    <w:rsid w:val="00514943"/>
    <w:rsid w:val="00515DFE"/>
    <w:rsid w:val="00547932"/>
    <w:rsid w:val="00570C8F"/>
    <w:rsid w:val="005806D1"/>
    <w:rsid w:val="00583201"/>
    <w:rsid w:val="00592F4C"/>
    <w:rsid w:val="00596992"/>
    <w:rsid w:val="005A094C"/>
    <w:rsid w:val="005B2817"/>
    <w:rsid w:val="005C21F7"/>
    <w:rsid w:val="005D37C2"/>
    <w:rsid w:val="005D5526"/>
    <w:rsid w:val="005D74B3"/>
    <w:rsid w:val="005F5F69"/>
    <w:rsid w:val="0062005F"/>
    <w:rsid w:val="00626B0C"/>
    <w:rsid w:val="006405D0"/>
    <w:rsid w:val="00650C5A"/>
    <w:rsid w:val="006526F8"/>
    <w:rsid w:val="006A5485"/>
    <w:rsid w:val="006B116A"/>
    <w:rsid w:val="006B7151"/>
    <w:rsid w:val="006D4E95"/>
    <w:rsid w:val="006E46C5"/>
    <w:rsid w:val="006F1615"/>
    <w:rsid w:val="00710D69"/>
    <w:rsid w:val="00713230"/>
    <w:rsid w:val="007161C6"/>
    <w:rsid w:val="00717FCE"/>
    <w:rsid w:val="00731DB8"/>
    <w:rsid w:val="00737300"/>
    <w:rsid w:val="007462DA"/>
    <w:rsid w:val="00787A7F"/>
    <w:rsid w:val="007A0BDB"/>
    <w:rsid w:val="007B5A1B"/>
    <w:rsid w:val="007C3ACD"/>
    <w:rsid w:val="007D345F"/>
    <w:rsid w:val="007E04DD"/>
    <w:rsid w:val="007E4ECE"/>
    <w:rsid w:val="007E782B"/>
    <w:rsid w:val="007F4932"/>
    <w:rsid w:val="007F5635"/>
    <w:rsid w:val="007F656A"/>
    <w:rsid w:val="007F6BFF"/>
    <w:rsid w:val="00810ACB"/>
    <w:rsid w:val="00831B4D"/>
    <w:rsid w:val="008359A1"/>
    <w:rsid w:val="0083732E"/>
    <w:rsid w:val="008418B6"/>
    <w:rsid w:val="008474C3"/>
    <w:rsid w:val="00860D57"/>
    <w:rsid w:val="008612C9"/>
    <w:rsid w:val="008629DD"/>
    <w:rsid w:val="00891D25"/>
    <w:rsid w:val="00891EF8"/>
    <w:rsid w:val="00893CED"/>
    <w:rsid w:val="00896EB2"/>
    <w:rsid w:val="008A235B"/>
    <w:rsid w:val="008A4111"/>
    <w:rsid w:val="008B113D"/>
    <w:rsid w:val="008B29F4"/>
    <w:rsid w:val="008B4C72"/>
    <w:rsid w:val="008B6C53"/>
    <w:rsid w:val="008C1BC8"/>
    <w:rsid w:val="008D778D"/>
    <w:rsid w:val="008E21A6"/>
    <w:rsid w:val="008E242B"/>
    <w:rsid w:val="008E4D84"/>
    <w:rsid w:val="008E6F84"/>
    <w:rsid w:val="00910C23"/>
    <w:rsid w:val="0091292F"/>
    <w:rsid w:val="00915E53"/>
    <w:rsid w:val="00927AC8"/>
    <w:rsid w:val="009316DA"/>
    <w:rsid w:val="0093440B"/>
    <w:rsid w:val="009446ED"/>
    <w:rsid w:val="009451B9"/>
    <w:rsid w:val="0095115B"/>
    <w:rsid w:val="009532CA"/>
    <w:rsid w:val="009669CB"/>
    <w:rsid w:val="009763D7"/>
    <w:rsid w:val="00980A01"/>
    <w:rsid w:val="009835CB"/>
    <w:rsid w:val="009A22F8"/>
    <w:rsid w:val="009A484A"/>
    <w:rsid w:val="009A4AAB"/>
    <w:rsid w:val="009A6FF0"/>
    <w:rsid w:val="009B47E4"/>
    <w:rsid w:val="009B5D4E"/>
    <w:rsid w:val="009D2C03"/>
    <w:rsid w:val="009D3CAB"/>
    <w:rsid w:val="009E0C1A"/>
    <w:rsid w:val="009E1A02"/>
    <w:rsid w:val="009E62C7"/>
    <w:rsid w:val="009E79D0"/>
    <w:rsid w:val="00A021C3"/>
    <w:rsid w:val="00A12F9E"/>
    <w:rsid w:val="00A16200"/>
    <w:rsid w:val="00A172AA"/>
    <w:rsid w:val="00A21153"/>
    <w:rsid w:val="00A3546F"/>
    <w:rsid w:val="00A366F2"/>
    <w:rsid w:val="00A54394"/>
    <w:rsid w:val="00A558FC"/>
    <w:rsid w:val="00A55B96"/>
    <w:rsid w:val="00A57CF1"/>
    <w:rsid w:val="00A639AF"/>
    <w:rsid w:val="00A640BC"/>
    <w:rsid w:val="00A773B4"/>
    <w:rsid w:val="00A85EB5"/>
    <w:rsid w:val="00A91961"/>
    <w:rsid w:val="00AA1268"/>
    <w:rsid w:val="00AA24DC"/>
    <w:rsid w:val="00AB18B0"/>
    <w:rsid w:val="00AC14A9"/>
    <w:rsid w:val="00AE324D"/>
    <w:rsid w:val="00B133F2"/>
    <w:rsid w:val="00B20762"/>
    <w:rsid w:val="00B24D02"/>
    <w:rsid w:val="00B27436"/>
    <w:rsid w:val="00B31F3F"/>
    <w:rsid w:val="00B41868"/>
    <w:rsid w:val="00B54B87"/>
    <w:rsid w:val="00B5549F"/>
    <w:rsid w:val="00B77A18"/>
    <w:rsid w:val="00B85909"/>
    <w:rsid w:val="00B93A9F"/>
    <w:rsid w:val="00B97549"/>
    <w:rsid w:val="00BA27DB"/>
    <w:rsid w:val="00BC3A18"/>
    <w:rsid w:val="00BC42DE"/>
    <w:rsid w:val="00BE03BA"/>
    <w:rsid w:val="00BF37B1"/>
    <w:rsid w:val="00BF558C"/>
    <w:rsid w:val="00C01EEA"/>
    <w:rsid w:val="00C05B14"/>
    <w:rsid w:val="00C219AA"/>
    <w:rsid w:val="00C26A87"/>
    <w:rsid w:val="00C51D3F"/>
    <w:rsid w:val="00C60375"/>
    <w:rsid w:val="00C6531E"/>
    <w:rsid w:val="00C8295D"/>
    <w:rsid w:val="00C8680C"/>
    <w:rsid w:val="00C87133"/>
    <w:rsid w:val="00C90979"/>
    <w:rsid w:val="00C934F0"/>
    <w:rsid w:val="00CB25A5"/>
    <w:rsid w:val="00CB7D4B"/>
    <w:rsid w:val="00CC025A"/>
    <w:rsid w:val="00CC30F7"/>
    <w:rsid w:val="00D15F41"/>
    <w:rsid w:val="00D160C6"/>
    <w:rsid w:val="00D166E6"/>
    <w:rsid w:val="00D228C4"/>
    <w:rsid w:val="00D27259"/>
    <w:rsid w:val="00D31462"/>
    <w:rsid w:val="00D43FF1"/>
    <w:rsid w:val="00D51902"/>
    <w:rsid w:val="00D541B2"/>
    <w:rsid w:val="00D63FE7"/>
    <w:rsid w:val="00D71E1F"/>
    <w:rsid w:val="00D71F03"/>
    <w:rsid w:val="00D96002"/>
    <w:rsid w:val="00DA51FF"/>
    <w:rsid w:val="00DB0B78"/>
    <w:rsid w:val="00DB6A24"/>
    <w:rsid w:val="00DC4C4C"/>
    <w:rsid w:val="00DC56AD"/>
    <w:rsid w:val="00DD27F1"/>
    <w:rsid w:val="00DE4FC2"/>
    <w:rsid w:val="00DE7332"/>
    <w:rsid w:val="00E00A3C"/>
    <w:rsid w:val="00E036C3"/>
    <w:rsid w:val="00E03DBC"/>
    <w:rsid w:val="00E10BA6"/>
    <w:rsid w:val="00E25843"/>
    <w:rsid w:val="00E507AF"/>
    <w:rsid w:val="00E5344B"/>
    <w:rsid w:val="00E67CC7"/>
    <w:rsid w:val="00E71CBB"/>
    <w:rsid w:val="00E77292"/>
    <w:rsid w:val="00E810A1"/>
    <w:rsid w:val="00E85E2E"/>
    <w:rsid w:val="00E90466"/>
    <w:rsid w:val="00E94FFA"/>
    <w:rsid w:val="00EA6970"/>
    <w:rsid w:val="00EB3845"/>
    <w:rsid w:val="00EC0095"/>
    <w:rsid w:val="00EE7A09"/>
    <w:rsid w:val="00EF0EE2"/>
    <w:rsid w:val="00F14670"/>
    <w:rsid w:val="00F252C2"/>
    <w:rsid w:val="00F25B71"/>
    <w:rsid w:val="00F278AE"/>
    <w:rsid w:val="00F27D2F"/>
    <w:rsid w:val="00F54876"/>
    <w:rsid w:val="00F56442"/>
    <w:rsid w:val="00F63CC1"/>
    <w:rsid w:val="00F63DA7"/>
    <w:rsid w:val="00F63EE4"/>
    <w:rsid w:val="00F705BC"/>
    <w:rsid w:val="00F76FC2"/>
    <w:rsid w:val="00F84173"/>
    <w:rsid w:val="00F85E8E"/>
    <w:rsid w:val="00F87CF9"/>
    <w:rsid w:val="00F94910"/>
    <w:rsid w:val="00F95D6A"/>
    <w:rsid w:val="00F978F9"/>
    <w:rsid w:val="00FA0E9D"/>
    <w:rsid w:val="00FB02CA"/>
    <w:rsid w:val="00FB2703"/>
    <w:rsid w:val="00FC5FC6"/>
    <w:rsid w:val="00FD4266"/>
    <w:rsid w:val="00FE331C"/>
    <w:rsid w:val="00FE4157"/>
    <w:rsid w:val="00FE6153"/>
    <w:rsid w:val="00FF22D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85909"/>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0B5FA1"/>
    <w:pPr>
      <w:keepNext/>
      <w:jc w:val="center"/>
      <w:outlineLvl w:val="0"/>
    </w:pPr>
    <w:rPr>
      <w:sz w:val="28"/>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85909"/>
    <w:pPr>
      <w:spacing w:after="200" w:line="276" w:lineRule="auto"/>
      <w:ind w:left="720"/>
      <w:contextualSpacing/>
    </w:pPr>
    <w:rPr>
      <w:rFonts w:ascii="Calibri" w:eastAsia="Calibri" w:hAnsi="Calibri"/>
      <w:sz w:val="22"/>
      <w:szCs w:val="22"/>
      <w:lang w:val="uk-UA" w:eastAsia="en-US"/>
    </w:rPr>
  </w:style>
  <w:style w:type="character" w:styleId="a4">
    <w:name w:val="Hyperlink"/>
    <w:uiPriority w:val="99"/>
    <w:unhideWhenUsed/>
    <w:rsid w:val="00B85909"/>
    <w:rPr>
      <w:color w:val="0000FF"/>
      <w:u w:val="single"/>
    </w:rPr>
  </w:style>
  <w:style w:type="paragraph" w:customStyle="1" w:styleId="a5">
    <w:name w:val="Абзац списку"/>
    <w:basedOn w:val="a"/>
    <w:rsid w:val="00B85909"/>
    <w:pPr>
      <w:spacing w:after="200" w:line="276" w:lineRule="auto"/>
      <w:ind w:left="720"/>
      <w:contextualSpacing/>
    </w:pPr>
    <w:rPr>
      <w:rFonts w:ascii="Calibri" w:hAnsi="Calibri"/>
      <w:sz w:val="22"/>
      <w:szCs w:val="22"/>
    </w:rPr>
  </w:style>
  <w:style w:type="character" w:customStyle="1" w:styleId="apple-converted-space">
    <w:name w:val="apple-converted-space"/>
    <w:basedOn w:val="a0"/>
    <w:rsid w:val="00B85909"/>
  </w:style>
  <w:style w:type="paragraph" w:styleId="a6">
    <w:name w:val="No Spacing"/>
    <w:uiPriority w:val="1"/>
    <w:qFormat/>
    <w:rsid w:val="00B85909"/>
    <w:pPr>
      <w:spacing w:after="0" w:line="240" w:lineRule="auto"/>
    </w:pPr>
    <w:rPr>
      <w:rFonts w:ascii="Calibri" w:eastAsia="Calibri" w:hAnsi="Calibri" w:cs="Times New Roman"/>
    </w:rPr>
  </w:style>
  <w:style w:type="paragraph" w:customStyle="1" w:styleId="rvps2">
    <w:name w:val="rvps2"/>
    <w:basedOn w:val="a"/>
    <w:rsid w:val="00B85909"/>
    <w:pPr>
      <w:spacing w:before="100" w:beforeAutospacing="1" w:after="100" w:afterAutospacing="1"/>
    </w:pPr>
    <w:rPr>
      <w:lang w:val="uk-UA" w:eastAsia="uk-UA"/>
    </w:rPr>
  </w:style>
  <w:style w:type="character" w:customStyle="1" w:styleId="rvts9">
    <w:name w:val="rvts9"/>
    <w:basedOn w:val="a0"/>
    <w:rsid w:val="00B85909"/>
  </w:style>
  <w:style w:type="paragraph" w:styleId="a7">
    <w:name w:val="Normal (Web)"/>
    <w:basedOn w:val="a"/>
    <w:uiPriority w:val="99"/>
    <w:unhideWhenUsed/>
    <w:rsid w:val="00B85909"/>
    <w:pPr>
      <w:spacing w:before="100" w:beforeAutospacing="1" w:after="100" w:afterAutospacing="1"/>
    </w:pPr>
    <w:rPr>
      <w:lang w:val="uk-UA" w:eastAsia="uk-UA"/>
    </w:rPr>
  </w:style>
  <w:style w:type="character" w:styleId="a8">
    <w:name w:val="Strong"/>
    <w:uiPriority w:val="22"/>
    <w:qFormat/>
    <w:rsid w:val="00B85909"/>
    <w:rPr>
      <w:b/>
      <w:bCs/>
    </w:rPr>
  </w:style>
  <w:style w:type="paragraph" w:styleId="a9">
    <w:name w:val="Title"/>
    <w:basedOn w:val="a"/>
    <w:link w:val="aa"/>
    <w:qFormat/>
    <w:rsid w:val="00B85909"/>
    <w:pPr>
      <w:jc w:val="center"/>
    </w:pPr>
    <w:rPr>
      <w:sz w:val="28"/>
      <w:szCs w:val="28"/>
      <w:lang w:val="uk-UA"/>
    </w:rPr>
  </w:style>
  <w:style w:type="character" w:customStyle="1" w:styleId="aa">
    <w:name w:val="Название Знак"/>
    <w:basedOn w:val="a0"/>
    <w:link w:val="a9"/>
    <w:rsid w:val="00B85909"/>
    <w:rPr>
      <w:rFonts w:ascii="Times New Roman" w:eastAsia="Times New Roman" w:hAnsi="Times New Roman" w:cs="Times New Roman"/>
      <w:sz w:val="28"/>
      <w:szCs w:val="28"/>
      <w:lang w:eastAsia="ru-RU"/>
    </w:rPr>
  </w:style>
  <w:style w:type="paragraph" w:styleId="HTML">
    <w:name w:val="HTML Preformatted"/>
    <w:basedOn w:val="a"/>
    <w:link w:val="HTML0"/>
    <w:unhideWhenUsed/>
    <w:rsid w:val="00B859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rsid w:val="00B85909"/>
    <w:rPr>
      <w:rFonts w:ascii="Courier New" w:eastAsia="Times New Roman" w:hAnsi="Courier New" w:cs="Courier New"/>
      <w:sz w:val="20"/>
      <w:szCs w:val="20"/>
      <w:lang w:eastAsia="uk-UA"/>
    </w:rPr>
  </w:style>
  <w:style w:type="character" w:customStyle="1" w:styleId="rvts66">
    <w:name w:val="rvts66"/>
    <w:basedOn w:val="a0"/>
    <w:rsid w:val="00B85909"/>
  </w:style>
  <w:style w:type="paragraph" w:customStyle="1" w:styleId="ab">
    <w:name w:val="Осн. текст"/>
    <w:link w:val="ac"/>
    <w:rsid w:val="00B85909"/>
    <w:pPr>
      <w:spacing w:after="0" w:line="240" w:lineRule="auto"/>
      <w:ind w:firstLine="283"/>
      <w:jc w:val="both"/>
    </w:pPr>
    <w:rPr>
      <w:rFonts w:ascii="QuantAntiquaC" w:eastAsia="Times New Roman" w:hAnsi="QuantAntiquaC" w:cs="Times New Roman"/>
      <w:snapToGrid w:val="0"/>
      <w:color w:val="000000"/>
      <w:szCs w:val="20"/>
      <w:lang w:val="ru-RU" w:eastAsia="ru-RU"/>
    </w:rPr>
  </w:style>
  <w:style w:type="character" w:customStyle="1" w:styleId="ac">
    <w:name w:val="Осн. текст Знак"/>
    <w:link w:val="ab"/>
    <w:rsid w:val="00B85909"/>
    <w:rPr>
      <w:rFonts w:ascii="QuantAntiquaC" w:eastAsia="Times New Roman" w:hAnsi="QuantAntiquaC" w:cs="Times New Roman"/>
      <w:snapToGrid w:val="0"/>
      <w:color w:val="000000"/>
      <w:szCs w:val="20"/>
      <w:lang w:val="ru-RU" w:eastAsia="ru-RU"/>
    </w:rPr>
  </w:style>
  <w:style w:type="character" w:styleId="ad">
    <w:name w:val="Emphasis"/>
    <w:uiPriority w:val="20"/>
    <w:qFormat/>
    <w:rsid w:val="00B85909"/>
    <w:rPr>
      <w:i/>
      <w:iCs/>
    </w:rPr>
  </w:style>
  <w:style w:type="paragraph" w:customStyle="1" w:styleId="Style31">
    <w:name w:val="Style31"/>
    <w:basedOn w:val="a"/>
    <w:uiPriority w:val="99"/>
    <w:rsid w:val="00B85909"/>
    <w:pPr>
      <w:widowControl w:val="0"/>
      <w:autoSpaceDE w:val="0"/>
      <w:autoSpaceDN w:val="0"/>
      <w:adjustRightInd w:val="0"/>
    </w:pPr>
  </w:style>
  <w:style w:type="paragraph" w:customStyle="1" w:styleId="Style32">
    <w:name w:val="Style32"/>
    <w:basedOn w:val="a"/>
    <w:uiPriority w:val="99"/>
    <w:rsid w:val="00B85909"/>
    <w:pPr>
      <w:widowControl w:val="0"/>
      <w:autoSpaceDE w:val="0"/>
      <w:autoSpaceDN w:val="0"/>
      <w:adjustRightInd w:val="0"/>
      <w:spacing w:line="243" w:lineRule="exact"/>
      <w:ind w:firstLine="283"/>
      <w:jc w:val="both"/>
    </w:pPr>
  </w:style>
  <w:style w:type="character" w:customStyle="1" w:styleId="FontStyle57">
    <w:name w:val="Font Style57"/>
    <w:uiPriority w:val="99"/>
    <w:rsid w:val="00B85909"/>
    <w:rPr>
      <w:rFonts w:ascii="Times New Roman" w:hAnsi="Times New Roman" w:cs="Times New Roman"/>
      <w:b/>
      <w:bCs/>
      <w:sz w:val="20"/>
      <w:szCs w:val="20"/>
    </w:rPr>
  </w:style>
  <w:style w:type="character" w:customStyle="1" w:styleId="FontStyle58">
    <w:name w:val="Font Style58"/>
    <w:uiPriority w:val="99"/>
    <w:rsid w:val="00B85909"/>
    <w:rPr>
      <w:rFonts w:ascii="Times New Roman" w:hAnsi="Times New Roman" w:cs="Times New Roman"/>
      <w:sz w:val="20"/>
      <w:szCs w:val="20"/>
    </w:rPr>
  </w:style>
  <w:style w:type="character" w:customStyle="1" w:styleId="FontStyle65">
    <w:name w:val="Font Style65"/>
    <w:uiPriority w:val="99"/>
    <w:rsid w:val="00B85909"/>
    <w:rPr>
      <w:rFonts w:ascii="Times New Roman" w:hAnsi="Times New Roman" w:cs="Times New Roman"/>
      <w:b/>
      <w:bCs/>
      <w:i/>
      <w:iCs/>
      <w:sz w:val="20"/>
      <w:szCs w:val="20"/>
    </w:rPr>
  </w:style>
  <w:style w:type="paragraph" w:customStyle="1" w:styleId="Style4">
    <w:name w:val="Style4"/>
    <w:basedOn w:val="a"/>
    <w:uiPriority w:val="99"/>
    <w:rsid w:val="00B85909"/>
    <w:pPr>
      <w:widowControl w:val="0"/>
      <w:autoSpaceDE w:val="0"/>
      <w:autoSpaceDN w:val="0"/>
      <w:adjustRightInd w:val="0"/>
      <w:spacing w:line="278" w:lineRule="exact"/>
      <w:ind w:firstLine="1195"/>
    </w:pPr>
  </w:style>
  <w:style w:type="character" w:customStyle="1" w:styleId="FontStyle56">
    <w:name w:val="Font Style56"/>
    <w:uiPriority w:val="99"/>
    <w:rsid w:val="00B85909"/>
    <w:rPr>
      <w:rFonts w:ascii="Times New Roman" w:hAnsi="Times New Roman" w:cs="Times New Roman"/>
      <w:sz w:val="16"/>
      <w:szCs w:val="16"/>
    </w:rPr>
  </w:style>
  <w:style w:type="character" w:customStyle="1" w:styleId="FontStyle61">
    <w:name w:val="Font Style61"/>
    <w:uiPriority w:val="99"/>
    <w:rsid w:val="00B85909"/>
    <w:rPr>
      <w:rFonts w:ascii="Times New Roman" w:hAnsi="Times New Roman" w:cs="Times New Roman"/>
      <w:b/>
      <w:bCs/>
      <w:sz w:val="14"/>
      <w:szCs w:val="14"/>
    </w:rPr>
  </w:style>
  <w:style w:type="character" w:customStyle="1" w:styleId="FontStyle68">
    <w:name w:val="Font Style68"/>
    <w:uiPriority w:val="99"/>
    <w:rsid w:val="00B85909"/>
    <w:rPr>
      <w:rFonts w:ascii="Times New Roman" w:hAnsi="Times New Roman" w:cs="Times New Roman"/>
      <w:b/>
      <w:bCs/>
      <w:spacing w:val="-10"/>
      <w:sz w:val="18"/>
      <w:szCs w:val="18"/>
    </w:rPr>
  </w:style>
  <w:style w:type="character" w:customStyle="1" w:styleId="FontStyle69">
    <w:name w:val="Font Style69"/>
    <w:uiPriority w:val="99"/>
    <w:rsid w:val="00B85909"/>
    <w:rPr>
      <w:rFonts w:ascii="Times New Roman" w:hAnsi="Times New Roman" w:cs="Times New Roman"/>
      <w:sz w:val="20"/>
      <w:szCs w:val="20"/>
    </w:rPr>
  </w:style>
  <w:style w:type="paragraph" w:customStyle="1" w:styleId="Style19">
    <w:name w:val="Style19"/>
    <w:basedOn w:val="a"/>
    <w:uiPriority w:val="99"/>
    <w:rsid w:val="00B85909"/>
    <w:pPr>
      <w:widowControl w:val="0"/>
      <w:autoSpaceDE w:val="0"/>
      <w:autoSpaceDN w:val="0"/>
      <w:adjustRightInd w:val="0"/>
      <w:spacing w:line="240" w:lineRule="exact"/>
      <w:jc w:val="both"/>
    </w:pPr>
  </w:style>
  <w:style w:type="paragraph" w:customStyle="1" w:styleId="Style27">
    <w:name w:val="Style27"/>
    <w:basedOn w:val="a"/>
    <w:uiPriority w:val="99"/>
    <w:rsid w:val="00B85909"/>
    <w:pPr>
      <w:widowControl w:val="0"/>
      <w:autoSpaceDE w:val="0"/>
      <w:autoSpaceDN w:val="0"/>
      <w:adjustRightInd w:val="0"/>
      <w:spacing w:line="239" w:lineRule="exact"/>
      <w:ind w:firstLine="298"/>
      <w:jc w:val="both"/>
    </w:pPr>
  </w:style>
  <w:style w:type="paragraph" w:customStyle="1" w:styleId="Style38">
    <w:name w:val="Style38"/>
    <w:basedOn w:val="a"/>
    <w:uiPriority w:val="99"/>
    <w:rsid w:val="00B85909"/>
    <w:pPr>
      <w:widowControl w:val="0"/>
      <w:autoSpaceDE w:val="0"/>
      <w:autoSpaceDN w:val="0"/>
      <w:adjustRightInd w:val="0"/>
    </w:pPr>
  </w:style>
  <w:style w:type="paragraph" w:styleId="ae">
    <w:name w:val="Body Text"/>
    <w:basedOn w:val="a"/>
    <w:link w:val="af"/>
    <w:uiPriority w:val="1"/>
    <w:qFormat/>
    <w:rsid w:val="00B85909"/>
    <w:pPr>
      <w:widowControl w:val="0"/>
      <w:ind w:left="140" w:firstLine="424"/>
      <w:jc w:val="both"/>
    </w:pPr>
    <w:rPr>
      <w:sz w:val="22"/>
      <w:szCs w:val="22"/>
      <w:lang w:val="en-US" w:eastAsia="en-US"/>
    </w:rPr>
  </w:style>
  <w:style w:type="character" w:customStyle="1" w:styleId="af">
    <w:name w:val="Основной текст Знак"/>
    <w:basedOn w:val="a0"/>
    <w:link w:val="ae"/>
    <w:uiPriority w:val="1"/>
    <w:rsid w:val="00B85909"/>
    <w:rPr>
      <w:rFonts w:ascii="Times New Roman" w:eastAsia="Times New Roman" w:hAnsi="Times New Roman" w:cs="Times New Roman"/>
      <w:lang w:val="en-US"/>
    </w:rPr>
  </w:style>
  <w:style w:type="paragraph" w:customStyle="1" w:styleId="Style48">
    <w:name w:val="Style48"/>
    <w:basedOn w:val="a"/>
    <w:uiPriority w:val="99"/>
    <w:rsid w:val="00B85909"/>
    <w:pPr>
      <w:widowControl w:val="0"/>
      <w:autoSpaceDE w:val="0"/>
      <w:autoSpaceDN w:val="0"/>
      <w:adjustRightInd w:val="0"/>
      <w:spacing w:line="240" w:lineRule="exact"/>
      <w:ind w:firstLine="278"/>
      <w:jc w:val="both"/>
    </w:pPr>
  </w:style>
  <w:style w:type="paragraph" w:customStyle="1" w:styleId="Style8">
    <w:name w:val="Style8"/>
    <w:basedOn w:val="a"/>
    <w:uiPriority w:val="99"/>
    <w:rsid w:val="00B85909"/>
    <w:pPr>
      <w:widowControl w:val="0"/>
      <w:autoSpaceDE w:val="0"/>
      <w:autoSpaceDN w:val="0"/>
      <w:adjustRightInd w:val="0"/>
      <w:spacing w:line="240" w:lineRule="exact"/>
    </w:pPr>
  </w:style>
  <w:style w:type="paragraph" w:customStyle="1" w:styleId="Style16">
    <w:name w:val="Style16"/>
    <w:basedOn w:val="a"/>
    <w:uiPriority w:val="99"/>
    <w:rsid w:val="00B85909"/>
    <w:pPr>
      <w:widowControl w:val="0"/>
      <w:autoSpaceDE w:val="0"/>
      <w:autoSpaceDN w:val="0"/>
      <w:adjustRightInd w:val="0"/>
      <w:spacing w:line="226" w:lineRule="exact"/>
    </w:pPr>
  </w:style>
  <w:style w:type="paragraph" w:customStyle="1" w:styleId="Style18">
    <w:name w:val="Style18"/>
    <w:basedOn w:val="a"/>
    <w:uiPriority w:val="99"/>
    <w:rsid w:val="00B85909"/>
    <w:pPr>
      <w:widowControl w:val="0"/>
      <w:autoSpaceDE w:val="0"/>
      <w:autoSpaceDN w:val="0"/>
      <w:adjustRightInd w:val="0"/>
    </w:pPr>
  </w:style>
  <w:style w:type="paragraph" w:customStyle="1" w:styleId="Style20">
    <w:name w:val="Style20"/>
    <w:basedOn w:val="a"/>
    <w:uiPriority w:val="99"/>
    <w:rsid w:val="00B85909"/>
    <w:pPr>
      <w:widowControl w:val="0"/>
      <w:autoSpaceDE w:val="0"/>
      <w:autoSpaceDN w:val="0"/>
      <w:adjustRightInd w:val="0"/>
      <w:spacing w:line="240" w:lineRule="exact"/>
    </w:pPr>
  </w:style>
  <w:style w:type="paragraph" w:customStyle="1" w:styleId="Style26">
    <w:name w:val="Style26"/>
    <w:basedOn w:val="a"/>
    <w:uiPriority w:val="99"/>
    <w:rsid w:val="00B85909"/>
    <w:pPr>
      <w:widowControl w:val="0"/>
      <w:autoSpaceDE w:val="0"/>
      <w:autoSpaceDN w:val="0"/>
      <w:adjustRightInd w:val="0"/>
      <w:spacing w:line="240" w:lineRule="exact"/>
      <w:jc w:val="both"/>
    </w:pPr>
  </w:style>
  <w:style w:type="paragraph" w:customStyle="1" w:styleId="Style40">
    <w:name w:val="Style40"/>
    <w:basedOn w:val="a"/>
    <w:uiPriority w:val="99"/>
    <w:rsid w:val="00B85909"/>
    <w:pPr>
      <w:widowControl w:val="0"/>
      <w:autoSpaceDE w:val="0"/>
      <w:autoSpaceDN w:val="0"/>
      <w:adjustRightInd w:val="0"/>
      <w:spacing w:line="240" w:lineRule="exact"/>
      <w:ind w:firstLine="293"/>
      <w:jc w:val="both"/>
    </w:pPr>
  </w:style>
  <w:style w:type="paragraph" w:customStyle="1" w:styleId="Style42">
    <w:name w:val="Style42"/>
    <w:basedOn w:val="a"/>
    <w:uiPriority w:val="99"/>
    <w:rsid w:val="00B85909"/>
    <w:pPr>
      <w:widowControl w:val="0"/>
      <w:autoSpaceDE w:val="0"/>
      <w:autoSpaceDN w:val="0"/>
      <w:adjustRightInd w:val="0"/>
    </w:pPr>
  </w:style>
  <w:style w:type="paragraph" w:customStyle="1" w:styleId="Style47">
    <w:name w:val="Style47"/>
    <w:basedOn w:val="a"/>
    <w:uiPriority w:val="99"/>
    <w:rsid w:val="00B85909"/>
    <w:pPr>
      <w:widowControl w:val="0"/>
      <w:autoSpaceDE w:val="0"/>
      <w:autoSpaceDN w:val="0"/>
      <w:adjustRightInd w:val="0"/>
    </w:pPr>
  </w:style>
  <w:style w:type="character" w:customStyle="1" w:styleId="FontStyle55">
    <w:name w:val="Font Style55"/>
    <w:uiPriority w:val="99"/>
    <w:rsid w:val="00B85909"/>
    <w:rPr>
      <w:rFonts w:ascii="Times New Roman" w:hAnsi="Times New Roman" w:cs="Times New Roman"/>
      <w:b/>
      <w:bCs/>
      <w:sz w:val="18"/>
      <w:szCs w:val="18"/>
    </w:rPr>
  </w:style>
  <w:style w:type="character" w:customStyle="1" w:styleId="FontStyle59">
    <w:name w:val="Font Style59"/>
    <w:uiPriority w:val="99"/>
    <w:rsid w:val="00B85909"/>
    <w:rPr>
      <w:rFonts w:ascii="Arial" w:hAnsi="Arial" w:cs="Arial"/>
      <w:i/>
      <w:iCs/>
      <w:sz w:val="14"/>
      <w:szCs w:val="14"/>
    </w:rPr>
  </w:style>
  <w:style w:type="character" w:customStyle="1" w:styleId="FontStyle60">
    <w:name w:val="Font Style60"/>
    <w:uiPriority w:val="99"/>
    <w:rsid w:val="00B85909"/>
    <w:rPr>
      <w:rFonts w:ascii="Times New Roman" w:hAnsi="Times New Roman" w:cs="Times New Roman"/>
      <w:b/>
      <w:bCs/>
      <w:sz w:val="26"/>
      <w:szCs w:val="26"/>
    </w:rPr>
  </w:style>
  <w:style w:type="character" w:customStyle="1" w:styleId="FontStyle67">
    <w:name w:val="Font Style67"/>
    <w:uiPriority w:val="99"/>
    <w:rsid w:val="00B85909"/>
    <w:rPr>
      <w:rFonts w:ascii="Times New Roman" w:hAnsi="Times New Roman" w:cs="Times New Roman"/>
      <w:spacing w:val="20"/>
      <w:sz w:val="16"/>
      <w:szCs w:val="16"/>
    </w:rPr>
  </w:style>
  <w:style w:type="character" w:customStyle="1" w:styleId="FontStyle70">
    <w:name w:val="Font Style70"/>
    <w:uiPriority w:val="99"/>
    <w:rsid w:val="00B85909"/>
    <w:rPr>
      <w:rFonts w:ascii="Times New Roman" w:hAnsi="Times New Roman" w:cs="Times New Roman"/>
      <w:b/>
      <w:bCs/>
      <w:spacing w:val="-10"/>
      <w:sz w:val="20"/>
      <w:szCs w:val="20"/>
    </w:rPr>
  </w:style>
  <w:style w:type="character" w:customStyle="1" w:styleId="FontStyle71">
    <w:name w:val="Font Style71"/>
    <w:uiPriority w:val="99"/>
    <w:rsid w:val="00B85909"/>
    <w:rPr>
      <w:rFonts w:ascii="Times New Roman" w:hAnsi="Times New Roman" w:cs="Times New Roman"/>
      <w:sz w:val="18"/>
      <w:szCs w:val="18"/>
    </w:rPr>
  </w:style>
  <w:style w:type="character" w:customStyle="1" w:styleId="FontStyle72">
    <w:name w:val="Font Style72"/>
    <w:uiPriority w:val="99"/>
    <w:rsid w:val="00B85909"/>
    <w:rPr>
      <w:rFonts w:ascii="Times New Roman" w:hAnsi="Times New Roman" w:cs="Times New Roman"/>
      <w:b/>
      <w:bCs/>
      <w:spacing w:val="-20"/>
      <w:sz w:val="18"/>
      <w:szCs w:val="18"/>
    </w:rPr>
  </w:style>
  <w:style w:type="character" w:customStyle="1" w:styleId="FontStyle73">
    <w:name w:val="Font Style73"/>
    <w:uiPriority w:val="99"/>
    <w:rsid w:val="00B85909"/>
    <w:rPr>
      <w:rFonts w:ascii="Times New Roman" w:hAnsi="Times New Roman" w:cs="Times New Roman"/>
      <w:spacing w:val="-10"/>
      <w:sz w:val="22"/>
      <w:szCs w:val="22"/>
    </w:rPr>
  </w:style>
  <w:style w:type="character" w:customStyle="1" w:styleId="FontStyle74">
    <w:name w:val="Font Style74"/>
    <w:uiPriority w:val="99"/>
    <w:rsid w:val="00B85909"/>
    <w:rPr>
      <w:rFonts w:ascii="Times New Roman" w:hAnsi="Times New Roman" w:cs="Times New Roman"/>
      <w:sz w:val="16"/>
      <w:szCs w:val="16"/>
    </w:rPr>
  </w:style>
  <w:style w:type="character" w:customStyle="1" w:styleId="FontStyle75">
    <w:name w:val="Font Style75"/>
    <w:uiPriority w:val="99"/>
    <w:rsid w:val="00B85909"/>
    <w:rPr>
      <w:rFonts w:ascii="Times New Roman" w:hAnsi="Times New Roman" w:cs="Times New Roman"/>
      <w:b/>
      <w:bCs/>
      <w:sz w:val="16"/>
      <w:szCs w:val="16"/>
    </w:rPr>
  </w:style>
  <w:style w:type="character" w:customStyle="1" w:styleId="FontStyle76">
    <w:name w:val="Font Style76"/>
    <w:uiPriority w:val="99"/>
    <w:rsid w:val="00B85909"/>
    <w:rPr>
      <w:rFonts w:ascii="Franklin Gothic Demi" w:hAnsi="Franklin Gothic Demi" w:cs="Franklin Gothic Demi"/>
      <w:sz w:val="14"/>
      <w:szCs w:val="14"/>
    </w:rPr>
  </w:style>
  <w:style w:type="character" w:customStyle="1" w:styleId="FontStyle77">
    <w:name w:val="Font Style77"/>
    <w:uiPriority w:val="99"/>
    <w:rsid w:val="00B85909"/>
    <w:rPr>
      <w:rFonts w:ascii="Times New Roman" w:hAnsi="Times New Roman" w:cs="Times New Roman"/>
      <w:sz w:val="16"/>
      <w:szCs w:val="16"/>
    </w:rPr>
  </w:style>
  <w:style w:type="character" w:customStyle="1" w:styleId="FontStyle78">
    <w:name w:val="Font Style78"/>
    <w:uiPriority w:val="99"/>
    <w:rsid w:val="00B85909"/>
    <w:rPr>
      <w:rFonts w:ascii="Calibri" w:hAnsi="Calibri" w:cs="Calibri"/>
      <w:b/>
      <w:bCs/>
      <w:sz w:val="12"/>
      <w:szCs w:val="12"/>
    </w:rPr>
  </w:style>
  <w:style w:type="paragraph" w:styleId="af0">
    <w:name w:val="header"/>
    <w:basedOn w:val="a"/>
    <w:link w:val="af1"/>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1">
    <w:name w:val="Верхний колонтитул Знак"/>
    <w:basedOn w:val="a0"/>
    <w:link w:val="af0"/>
    <w:uiPriority w:val="99"/>
    <w:rsid w:val="00B85909"/>
    <w:rPr>
      <w:rFonts w:ascii="Calibri" w:eastAsia="Calibri" w:hAnsi="Calibri" w:cs="Times New Roman"/>
      <w:lang w:val="ru-RU"/>
    </w:rPr>
  </w:style>
  <w:style w:type="paragraph" w:styleId="af2">
    <w:name w:val="footer"/>
    <w:basedOn w:val="a"/>
    <w:link w:val="af3"/>
    <w:uiPriority w:val="99"/>
    <w:unhideWhenUsed/>
    <w:rsid w:val="00B85909"/>
    <w:pPr>
      <w:tabs>
        <w:tab w:val="center" w:pos="4677"/>
        <w:tab w:val="right" w:pos="9355"/>
      </w:tabs>
      <w:spacing w:after="200" w:line="276" w:lineRule="auto"/>
    </w:pPr>
    <w:rPr>
      <w:rFonts w:ascii="Calibri" w:eastAsia="Calibri" w:hAnsi="Calibri"/>
      <w:sz w:val="22"/>
      <w:szCs w:val="22"/>
      <w:lang w:eastAsia="en-US"/>
    </w:rPr>
  </w:style>
  <w:style w:type="character" w:customStyle="1" w:styleId="af3">
    <w:name w:val="Нижний колонтитул Знак"/>
    <w:basedOn w:val="a0"/>
    <w:link w:val="af2"/>
    <w:uiPriority w:val="99"/>
    <w:rsid w:val="00B85909"/>
    <w:rPr>
      <w:rFonts w:ascii="Calibri" w:eastAsia="Calibri" w:hAnsi="Calibri" w:cs="Times New Roman"/>
      <w:lang w:val="ru-RU"/>
    </w:rPr>
  </w:style>
  <w:style w:type="paragraph" w:customStyle="1" w:styleId="Style13">
    <w:name w:val="Style13"/>
    <w:basedOn w:val="a"/>
    <w:uiPriority w:val="99"/>
    <w:rsid w:val="00B85909"/>
    <w:pPr>
      <w:widowControl w:val="0"/>
      <w:autoSpaceDE w:val="0"/>
      <w:autoSpaceDN w:val="0"/>
      <w:adjustRightInd w:val="0"/>
      <w:spacing w:line="240" w:lineRule="exact"/>
      <w:ind w:hanging="398"/>
    </w:pPr>
  </w:style>
  <w:style w:type="paragraph" w:styleId="af4">
    <w:name w:val="Document Map"/>
    <w:basedOn w:val="a"/>
    <w:link w:val="af5"/>
    <w:uiPriority w:val="99"/>
    <w:semiHidden/>
    <w:rsid w:val="00B85909"/>
    <w:pPr>
      <w:shd w:val="clear" w:color="auto" w:fill="000080"/>
      <w:spacing w:after="160" w:line="256" w:lineRule="auto"/>
    </w:pPr>
    <w:rPr>
      <w:rFonts w:ascii="Tahoma" w:eastAsia="Calibri" w:hAnsi="Tahoma" w:cs="Tahoma"/>
      <w:sz w:val="20"/>
      <w:szCs w:val="20"/>
      <w:lang w:val="uk-UA" w:eastAsia="en-US"/>
    </w:rPr>
  </w:style>
  <w:style w:type="character" w:customStyle="1" w:styleId="af5">
    <w:name w:val="Схема документа Знак"/>
    <w:basedOn w:val="a0"/>
    <w:link w:val="af4"/>
    <w:uiPriority w:val="99"/>
    <w:semiHidden/>
    <w:rsid w:val="00B85909"/>
    <w:rPr>
      <w:rFonts w:ascii="Tahoma" w:eastAsia="Calibri" w:hAnsi="Tahoma" w:cs="Tahoma"/>
      <w:sz w:val="20"/>
      <w:szCs w:val="20"/>
      <w:shd w:val="clear" w:color="auto" w:fill="000080"/>
    </w:rPr>
  </w:style>
  <w:style w:type="character" w:customStyle="1" w:styleId="rvts44">
    <w:name w:val="rvts44"/>
    <w:basedOn w:val="a0"/>
    <w:rsid w:val="00B85909"/>
  </w:style>
  <w:style w:type="paragraph" w:customStyle="1" w:styleId="rvps6">
    <w:name w:val="rvps6"/>
    <w:basedOn w:val="a"/>
    <w:rsid w:val="00B85909"/>
    <w:pPr>
      <w:spacing w:before="100" w:beforeAutospacing="1" w:after="100" w:afterAutospacing="1"/>
    </w:pPr>
  </w:style>
  <w:style w:type="character" w:customStyle="1" w:styleId="rvts23">
    <w:name w:val="rvts23"/>
    <w:basedOn w:val="a0"/>
    <w:rsid w:val="00B85909"/>
  </w:style>
  <w:style w:type="paragraph" w:customStyle="1" w:styleId="rvps7">
    <w:name w:val="rvps7"/>
    <w:basedOn w:val="a"/>
    <w:rsid w:val="00B85909"/>
    <w:pPr>
      <w:spacing w:before="100" w:beforeAutospacing="1" w:after="100" w:afterAutospacing="1"/>
    </w:pPr>
  </w:style>
  <w:style w:type="character" w:customStyle="1" w:styleId="rvts0">
    <w:name w:val="rvts0"/>
    <w:basedOn w:val="a0"/>
    <w:rsid w:val="00B85909"/>
  </w:style>
  <w:style w:type="paragraph" w:customStyle="1" w:styleId="text">
    <w:name w:val="text"/>
    <w:basedOn w:val="a"/>
    <w:rsid w:val="00B85909"/>
    <w:pPr>
      <w:widowControl w:val="0"/>
      <w:autoSpaceDE w:val="0"/>
      <w:autoSpaceDN w:val="0"/>
      <w:adjustRightInd w:val="0"/>
      <w:spacing w:line="288" w:lineRule="auto"/>
      <w:ind w:firstLine="283"/>
      <w:jc w:val="both"/>
      <w:textAlignment w:val="center"/>
    </w:pPr>
    <w:rPr>
      <w:rFonts w:ascii="Literaturnaja" w:hAnsi="Literaturnaja" w:cs="Literaturnaja"/>
      <w:color w:val="000000"/>
      <w:sz w:val="21"/>
      <w:szCs w:val="21"/>
    </w:rPr>
  </w:style>
  <w:style w:type="character" w:customStyle="1" w:styleId="rvts37">
    <w:name w:val="rvts37"/>
    <w:basedOn w:val="a0"/>
    <w:rsid w:val="00B85909"/>
  </w:style>
  <w:style w:type="paragraph" w:styleId="af6">
    <w:name w:val="footnote text"/>
    <w:aliases w:val="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Footnote Text Char"/>
    <w:basedOn w:val="a"/>
    <w:link w:val="af7"/>
    <w:uiPriority w:val="99"/>
    <w:unhideWhenUsed/>
    <w:rsid w:val="00B85909"/>
    <w:rPr>
      <w:sz w:val="20"/>
      <w:szCs w:val="20"/>
    </w:rPr>
  </w:style>
  <w:style w:type="character" w:customStyle="1" w:styleId="af7">
    <w:name w:val="Текст сноски Знак"/>
    <w:aliases w:val="Текст сноски Знак1 Знак Знак1,Текст сноски Знак Знак Знак Знак1,Текст сноски Знак1 Знак Знак Знак Знак1,Текст сноски Знак Знак Знак Знак Знак Знак1,Текст сноски Знак1 Знак Знак Знак Знак Знак Знак1,Footnote Text Char Знак"/>
    <w:basedOn w:val="a0"/>
    <w:link w:val="af6"/>
    <w:uiPriority w:val="99"/>
    <w:rsid w:val="00B85909"/>
    <w:rPr>
      <w:rFonts w:ascii="Times New Roman" w:eastAsia="Times New Roman" w:hAnsi="Times New Roman" w:cs="Times New Roman"/>
      <w:sz w:val="20"/>
      <w:szCs w:val="20"/>
      <w:lang w:val="ru-RU" w:eastAsia="ru-RU"/>
    </w:rPr>
  </w:style>
  <w:style w:type="character" w:styleId="af8">
    <w:name w:val="footnote reference"/>
    <w:uiPriority w:val="99"/>
    <w:unhideWhenUsed/>
    <w:rsid w:val="00B85909"/>
    <w:rPr>
      <w:vertAlign w:val="superscript"/>
    </w:rPr>
  </w:style>
  <w:style w:type="paragraph" w:customStyle="1" w:styleId="msonormalcxspmiddle">
    <w:name w:val="msonormalcxspmiddle"/>
    <w:basedOn w:val="a"/>
    <w:rsid w:val="00B85909"/>
    <w:pPr>
      <w:spacing w:before="100" w:beforeAutospacing="1" w:after="100" w:afterAutospacing="1"/>
    </w:pPr>
  </w:style>
  <w:style w:type="paragraph" w:customStyle="1" w:styleId="af9">
    <w:name w:val="текст"/>
    <w:rsid w:val="00B85909"/>
    <w:pPr>
      <w:autoSpaceDE w:val="0"/>
      <w:autoSpaceDN w:val="0"/>
      <w:adjustRightInd w:val="0"/>
      <w:spacing w:after="0" w:line="240" w:lineRule="auto"/>
      <w:ind w:firstLine="283"/>
      <w:jc w:val="both"/>
    </w:pPr>
    <w:rPr>
      <w:rFonts w:ascii="SchoolBook" w:eastAsia="Times New Roman" w:hAnsi="SchoolBook" w:cs="SchoolBook"/>
      <w:color w:val="000000"/>
      <w:sz w:val="20"/>
      <w:szCs w:val="20"/>
      <w:lang w:val="ru-RU" w:eastAsia="ru-RU"/>
    </w:rPr>
  </w:style>
  <w:style w:type="paragraph" w:customStyle="1" w:styleId="afa">
    <w:name w:val="список"/>
    <w:basedOn w:val="af9"/>
    <w:next w:val="af9"/>
    <w:rsid w:val="00B85909"/>
    <w:pPr>
      <w:tabs>
        <w:tab w:val="left" w:pos="283"/>
      </w:tabs>
      <w:ind w:left="283" w:hanging="283"/>
    </w:pPr>
    <w:rPr>
      <w:color w:val="auto"/>
    </w:rPr>
  </w:style>
  <w:style w:type="numbering" w:customStyle="1" w:styleId="11">
    <w:name w:val="Нет списка1"/>
    <w:next w:val="a2"/>
    <w:uiPriority w:val="99"/>
    <w:semiHidden/>
    <w:unhideWhenUsed/>
    <w:rsid w:val="00B85909"/>
  </w:style>
  <w:style w:type="paragraph" w:customStyle="1" w:styleId="Default">
    <w:name w:val="Default"/>
    <w:rsid w:val="00A12F9E"/>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paragraph" w:customStyle="1" w:styleId="docdata">
    <w:name w:val="docdata"/>
    <w:aliases w:val="docy,v5,15519,baiaagaaboqcaaadzjgaaaxcoaaaaaaaaaaaaaaaaaaaaaaaaaaaaaaaaaaaaaaaaaaaaaaaaaaaaaaaaaaaaaaaaaaaaaaaaaaaaaaaaaaaaaaaaaaaaaaaaaaaaaaaaaaaaaaaaaaaaaaaaaaaaaaaaaaaaaaaaaaaaaaaaaaaaaaaaaaaaaaaaaaaaaaaaaaaaaaaaaaaaaaaaaaaaaaaaaaaaaaaaaaaaaa"/>
    <w:basedOn w:val="a"/>
    <w:rsid w:val="001C7A39"/>
    <w:pPr>
      <w:spacing w:before="100" w:beforeAutospacing="1" w:after="100" w:afterAutospacing="1"/>
    </w:pPr>
  </w:style>
  <w:style w:type="character" w:customStyle="1" w:styleId="FontStyle15">
    <w:name w:val="Font Style15"/>
    <w:rsid w:val="00F76FC2"/>
    <w:rPr>
      <w:rFonts w:ascii="Times New Roman" w:hAnsi="Times New Roman" w:cs="Times New Roman"/>
      <w:color w:val="000000"/>
      <w:sz w:val="18"/>
      <w:szCs w:val="18"/>
    </w:rPr>
  </w:style>
  <w:style w:type="paragraph" w:customStyle="1" w:styleId="Style2">
    <w:name w:val="Style2"/>
    <w:basedOn w:val="a"/>
    <w:rsid w:val="00F76FC2"/>
    <w:pPr>
      <w:widowControl w:val="0"/>
      <w:autoSpaceDE w:val="0"/>
      <w:autoSpaceDN w:val="0"/>
      <w:adjustRightInd w:val="0"/>
      <w:spacing w:line="245" w:lineRule="exact"/>
      <w:ind w:firstLine="403"/>
      <w:jc w:val="both"/>
    </w:pPr>
    <w:rPr>
      <w:rFonts w:ascii="Trebuchet MS" w:hAnsi="Trebuchet MS" w:cs="Trebuchet MS"/>
    </w:rPr>
  </w:style>
  <w:style w:type="character" w:customStyle="1" w:styleId="10">
    <w:name w:val="Заголовок 1 Знак"/>
    <w:basedOn w:val="a0"/>
    <w:link w:val="1"/>
    <w:uiPriority w:val="9"/>
    <w:rsid w:val="000B5FA1"/>
    <w:rPr>
      <w:rFonts w:ascii="Times New Roman" w:eastAsia="Times New Roman" w:hAnsi="Times New Roman" w:cs="Times New Roman"/>
      <w:sz w:val="28"/>
      <w:szCs w:val="24"/>
      <w:lang w:eastAsia="ru-RU"/>
    </w:rPr>
  </w:style>
  <w:style w:type="paragraph" w:styleId="afb">
    <w:name w:val="Plain Text"/>
    <w:basedOn w:val="a"/>
    <w:link w:val="afc"/>
    <w:unhideWhenUsed/>
    <w:rsid w:val="00F63EE4"/>
    <w:rPr>
      <w:rFonts w:ascii="Consolas" w:hAnsi="Consolas"/>
      <w:sz w:val="21"/>
      <w:szCs w:val="21"/>
      <w:lang w:val="uk-UA"/>
    </w:rPr>
  </w:style>
  <w:style w:type="character" w:customStyle="1" w:styleId="afc">
    <w:name w:val="Текст Знак"/>
    <w:basedOn w:val="a0"/>
    <w:link w:val="afb"/>
    <w:uiPriority w:val="99"/>
    <w:rsid w:val="00F63EE4"/>
    <w:rPr>
      <w:rFonts w:ascii="Consolas" w:eastAsia="Times New Roman" w:hAnsi="Consolas" w:cs="Times New Roman"/>
      <w:sz w:val="21"/>
      <w:szCs w:val="21"/>
      <w:lang w:eastAsia="ru-RU"/>
    </w:rPr>
  </w:style>
  <w:style w:type="paragraph" w:styleId="afd">
    <w:name w:val="Body Text Indent"/>
    <w:basedOn w:val="a"/>
    <w:link w:val="afe"/>
    <w:unhideWhenUsed/>
    <w:rsid w:val="007F6BFF"/>
    <w:pPr>
      <w:spacing w:after="120"/>
      <w:ind w:left="283"/>
    </w:pPr>
  </w:style>
  <w:style w:type="character" w:customStyle="1" w:styleId="afe">
    <w:name w:val="Основной текст с отступом Знак"/>
    <w:basedOn w:val="a0"/>
    <w:link w:val="afd"/>
    <w:uiPriority w:val="99"/>
    <w:semiHidden/>
    <w:rsid w:val="007F6BFF"/>
    <w:rPr>
      <w:rFonts w:ascii="Times New Roman" w:eastAsia="Times New Roman" w:hAnsi="Times New Roman" w:cs="Times New Roman"/>
      <w:sz w:val="24"/>
      <w:szCs w:val="24"/>
      <w:lang w:val="ru-RU" w:eastAsia="ru-RU"/>
    </w:rPr>
  </w:style>
  <w:style w:type="paragraph" w:customStyle="1" w:styleId="3">
    <w:name w:val="Основной текст3"/>
    <w:basedOn w:val="a"/>
    <w:rsid w:val="007F6BFF"/>
    <w:pPr>
      <w:widowControl w:val="0"/>
      <w:shd w:val="clear" w:color="auto" w:fill="FFFFFF"/>
      <w:spacing w:before="240" w:after="240" w:line="0" w:lineRule="atLeast"/>
      <w:jc w:val="right"/>
    </w:pPr>
    <w:rPr>
      <w:color w:val="000000"/>
      <w:sz w:val="19"/>
      <w:szCs w:val="19"/>
      <w:lang w:val="uk-UA" w:eastAsia="uk-UA" w:bidi="uk-UA"/>
    </w:rPr>
  </w:style>
  <w:style w:type="character" w:customStyle="1" w:styleId="rvts48">
    <w:name w:val="rvts48"/>
    <w:basedOn w:val="a0"/>
    <w:rsid w:val="00893CED"/>
  </w:style>
  <w:style w:type="character" w:customStyle="1" w:styleId="apple-style-span">
    <w:name w:val="apple-style-span"/>
    <w:basedOn w:val="a0"/>
    <w:rsid w:val="00FF22D7"/>
  </w:style>
  <w:style w:type="table" w:styleId="aff">
    <w:name w:val="Table Grid"/>
    <w:basedOn w:val="a1"/>
    <w:uiPriority w:val="39"/>
    <w:rsid w:val="00713230"/>
    <w:pPr>
      <w:spacing w:after="0" w:line="240" w:lineRule="auto"/>
    </w:pPr>
    <w:rPr>
      <w:rFonts w:ascii="Calibri" w:eastAsia="Calibri" w:hAnsi="Calibri" w:cs="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12">
    <w:name w:val="toc 1"/>
    <w:basedOn w:val="a"/>
    <w:next w:val="a"/>
    <w:autoRedefine/>
    <w:uiPriority w:val="39"/>
    <w:unhideWhenUsed/>
    <w:rsid w:val="00713230"/>
    <w:pPr>
      <w:ind w:firstLine="284"/>
      <w:jc w:val="both"/>
    </w:pPr>
    <w:rPr>
      <w:rFonts w:eastAsia="Calibri"/>
      <w:lang w:val="uk-UA" w:eastAsia="en-US"/>
    </w:rPr>
  </w:style>
  <w:style w:type="paragraph" w:styleId="2">
    <w:name w:val="toc 2"/>
    <w:basedOn w:val="a"/>
    <w:next w:val="a"/>
    <w:autoRedefine/>
    <w:uiPriority w:val="39"/>
    <w:unhideWhenUsed/>
    <w:rsid w:val="00713230"/>
    <w:pPr>
      <w:ind w:left="240" w:firstLine="284"/>
      <w:jc w:val="both"/>
    </w:pPr>
    <w:rPr>
      <w:rFonts w:eastAsia="Calibri"/>
      <w:lang w:val="uk-UA" w:eastAsia="en-US"/>
    </w:rPr>
  </w:style>
  <w:style w:type="paragraph" w:styleId="30">
    <w:name w:val="toc 3"/>
    <w:basedOn w:val="a"/>
    <w:next w:val="a"/>
    <w:autoRedefine/>
    <w:uiPriority w:val="39"/>
    <w:unhideWhenUsed/>
    <w:rsid w:val="00713230"/>
    <w:pPr>
      <w:ind w:left="480" w:firstLine="284"/>
      <w:jc w:val="both"/>
    </w:pPr>
    <w:rPr>
      <w:rFonts w:eastAsia="Calibri"/>
      <w:lang w:val="uk-UA" w:eastAsia="en-US"/>
    </w:rPr>
  </w:style>
  <w:style w:type="paragraph" w:styleId="4">
    <w:name w:val="toc 4"/>
    <w:basedOn w:val="a"/>
    <w:next w:val="a"/>
    <w:autoRedefine/>
    <w:uiPriority w:val="39"/>
    <w:unhideWhenUsed/>
    <w:rsid w:val="00713230"/>
    <w:pPr>
      <w:ind w:left="720" w:firstLine="284"/>
      <w:jc w:val="both"/>
    </w:pPr>
    <w:rPr>
      <w:rFonts w:eastAsia="Calibri"/>
      <w:lang w:val="uk-UA" w:eastAsia="en-US"/>
    </w:rPr>
  </w:style>
  <w:style w:type="paragraph" w:styleId="5">
    <w:name w:val="toc 5"/>
    <w:basedOn w:val="a"/>
    <w:next w:val="a"/>
    <w:autoRedefine/>
    <w:uiPriority w:val="39"/>
    <w:unhideWhenUsed/>
    <w:rsid w:val="00713230"/>
    <w:pPr>
      <w:ind w:left="960" w:firstLine="284"/>
      <w:jc w:val="both"/>
    </w:pPr>
    <w:rPr>
      <w:rFonts w:eastAsia="Calibri"/>
      <w:lang w:val="uk-UA" w:eastAsia="en-US"/>
    </w:rPr>
  </w:style>
  <w:style w:type="paragraph" w:styleId="6">
    <w:name w:val="toc 6"/>
    <w:basedOn w:val="a"/>
    <w:next w:val="a"/>
    <w:autoRedefine/>
    <w:uiPriority w:val="39"/>
    <w:unhideWhenUsed/>
    <w:rsid w:val="00713230"/>
    <w:pPr>
      <w:ind w:left="1200" w:firstLine="284"/>
      <w:jc w:val="both"/>
    </w:pPr>
    <w:rPr>
      <w:rFonts w:eastAsia="Calibri"/>
      <w:lang w:val="uk-UA" w:eastAsia="en-US"/>
    </w:rPr>
  </w:style>
  <w:style w:type="paragraph" w:styleId="7">
    <w:name w:val="toc 7"/>
    <w:basedOn w:val="a"/>
    <w:next w:val="a"/>
    <w:autoRedefine/>
    <w:uiPriority w:val="39"/>
    <w:unhideWhenUsed/>
    <w:rsid w:val="00713230"/>
    <w:pPr>
      <w:ind w:left="1440" w:firstLine="284"/>
      <w:jc w:val="both"/>
    </w:pPr>
    <w:rPr>
      <w:rFonts w:eastAsia="Calibri"/>
      <w:lang w:val="uk-UA" w:eastAsia="en-US"/>
    </w:rPr>
  </w:style>
  <w:style w:type="paragraph" w:styleId="8">
    <w:name w:val="toc 8"/>
    <w:basedOn w:val="a"/>
    <w:next w:val="a"/>
    <w:autoRedefine/>
    <w:uiPriority w:val="39"/>
    <w:unhideWhenUsed/>
    <w:rsid w:val="00713230"/>
    <w:pPr>
      <w:ind w:left="1680" w:firstLine="284"/>
      <w:jc w:val="both"/>
    </w:pPr>
    <w:rPr>
      <w:rFonts w:eastAsia="Calibri"/>
      <w:lang w:val="uk-UA" w:eastAsia="en-US"/>
    </w:rPr>
  </w:style>
  <w:style w:type="paragraph" w:styleId="9">
    <w:name w:val="toc 9"/>
    <w:basedOn w:val="a"/>
    <w:next w:val="a"/>
    <w:autoRedefine/>
    <w:uiPriority w:val="39"/>
    <w:unhideWhenUsed/>
    <w:rsid w:val="00713230"/>
    <w:pPr>
      <w:ind w:left="1920" w:firstLine="284"/>
      <w:jc w:val="both"/>
    </w:pPr>
    <w:rPr>
      <w:rFonts w:eastAsia="Calibri"/>
      <w:lang w:val="uk-UA" w:eastAsia="en-US"/>
    </w:rPr>
  </w:style>
  <w:style w:type="character" w:styleId="aff0">
    <w:name w:val="annotation reference"/>
    <w:uiPriority w:val="99"/>
    <w:semiHidden/>
    <w:unhideWhenUsed/>
    <w:rsid w:val="00713230"/>
    <w:rPr>
      <w:sz w:val="16"/>
      <w:szCs w:val="16"/>
    </w:rPr>
  </w:style>
  <w:style w:type="paragraph" w:styleId="aff1">
    <w:name w:val="annotation text"/>
    <w:basedOn w:val="a"/>
    <w:link w:val="aff2"/>
    <w:uiPriority w:val="99"/>
    <w:semiHidden/>
    <w:unhideWhenUsed/>
    <w:rsid w:val="00713230"/>
    <w:pPr>
      <w:ind w:firstLine="284"/>
      <w:jc w:val="both"/>
    </w:pPr>
    <w:rPr>
      <w:rFonts w:eastAsia="Calibri"/>
      <w:sz w:val="20"/>
      <w:szCs w:val="20"/>
      <w:lang w:val="uk-UA" w:eastAsia="en-US"/>
    </w:rPr>
  </w:style>
  <w:style w:type="character" w:customStyle="1" w:styleId="aff2">
    <w:name w:val="Текст примечания Знак"/>
    <w:basedOn w:val="a0"/>
    <w:link w:val="aff1"/>
    <w:uiPriority w:val="99"/>
    <w:semiHidden/>
    <w:rsid w:val="00713230"/>
    <w:rPr>
      <w:rFonts w:ascii="Times New Roman" w:eastAsia="Calibri" w:hAnsi="Times New Roman" w:cs="Times New Roman"/>
      <w:sz w:val="20"/>
      <w:szCs w:val="20"/>
    </w:rPr>
  </w:style>
  <w:style w:type="paragraph" w:styleId="aff3">
    <w:name w:val="annotation subject"/>
    <w:basedOn w:val="aff1"/>
    <w:next w:val="aff1"/>
    <w:link w:val="aff4"/>
    <w:uiPriority w:val="99"/>
    <w:semiHidden/>
    <w:unhideWhenUsed/>
    <w:rsid w:val="00713230"/>
    <w:rPr>
      <w:b/>
      <w:bCs/>
    </w:rPr>
  </w:style>
  <w:style w:type="character" w:customStyle="1" w:styleId="aff4">
    <w:name w:val="Тема примечания Знак"/>
    <w:basedOn w:val="aff2"/>
    <w:link w:val="aff3"/>
    <w:uiPriority w:val="99"/>
    <w:semiHidden/>
    <w:rsid w:val="00713230"/>
    <w:rPr>
      <w:rFonts w:ascii="Times New Roman" w:eastAsia="Calibri" w:hAnsi="Times New Roman" w:cs="Times New Roman"/>
      <w:b/>
      <w:bCs/>
      <w:sz w:val="20"/>
      <w:szCs w:val="20"/>
    </w:rPr>
  </w:style>
  <w:style w:type="paragraph" w:styleId="aff5">
    <w:name w:val="Balloon Text"/>
    <w:basedOn w:val="a"/>
    <w:link w:val="aff6"/>
    <w:uiPriority w:val="99"/>
    <w:semiHidden/>
    <w:unhideWhenUsed/>
    <w:rsid w:val="00713230"/>
    <w:pPr>
      <w:ind w:firstLine="284"/>
      <w:jc w:val="both"/>
    </w:pPr>
    <w:rPr>
      <w:rFonts w:ascii="Segoe UI" w:eastAsia="Calibri" w:hAnsi="Segoe UI" w:cs="Segoe UI"/>
      <w:sz w:val="18"/>
      <w:szCs w:val="18"/>
      <w:lang w:val="uk-UA" w:eastAsia="en-US"/>
    </w:rPr>
  </w:style>
  <w:style w:type="character" w:customStyle="1" w:styleId="aff6">
    <w:name w:val="Текст выноски Знак"/>
    <w:basedOn w:val="a0"/>
    <w:link w:val="aff5"/>
    <w:uiPriority w:val="99"/>
    <w:semiHidden/>
    <w:rsid w:val="00713230"/>
    <w:rPr>
      <w:rFonts w:ascii="Segoe UI" w:eastAsia="Calibri" w:hAnsi="Segoe UI" w:cs="Segoe UI"/>
      <w:sz w:val="18"/>
      <w:szCs w:val="18"/>
    </w:rPr>
  </w:style>
  <w:style w:type="character" w:customStyle="1" w:styleId="80">
    <w:name w:val="Основной текст (8) + Курсив"/>
    <w:rsid w:val="00713230"/>
    <w:rPr>
      <w:i/>
      <w:iCs/>
      <w:color w:val="000000"/>
      <w:spacing w:val="0"/>
      <w:w w:val="100"/>
      <w:position w:val="0"/>
      <w:sz w:val="21"/>
      <w:szCs w:val="21"/>
      <w:shd w:val="clear" w:color="auto" w:fill="FFFFFF"/>
      <w:lang w:val="uk-UA" w:eastAsia="uk-UA" w:bidi="uk-UA"/>
    </w:rPr>
  </w:style>
  <w:style w:type="character" w:customStyle="1" w:styleId="13">
    <w:name w:val="Текст сноски Знак1 Знак Знак"/>
    <w:aliases w:val="Текст сноски Знак Знак Знак Знак,Текст сноски Знак1 Знак Знак Знак Знак,Текст сноски Знак Знак Знак Знак Знак Знак,Текст сноски Знак1 Знак Знак Знак Знак Знак Знак,Текст сноски Знак Знак Знак Знак Знак Знак Знак Знак"/>
    <w:locked/>
    <w:rsid w:val="00713230"/>
    <w:rPr>
      <w:rFonts w:ascii="Calibri" w:hAnsi="Calibri"/>
      <w:lang w:val="uk-UA" w:eastAsia="ru-RU"/>
    </w:rPr>
  </w:style>
  <w:style w:type="character" w:customStyle="1" w:styleId="rvts13">
    <w:name w:val="rvts13"/>
    <w:basedOn w:val="a0"/>
    <w:rsid w:val="00713230"/>
  </w:style>
  <w:style w:type="paragraph" w:customStyle="1" w:styleId="msolistparagraph0">
    <w:name w:val="msolistparagraph"/>
    <w:basedOn w:val="a"/>
    <w:rsid w:val="00713230"/>
    <w:pPr>
      <w:spacing w:before="100" w:beforeAutospacing="1" w:after="100" w:afterAutospacing="1"/>
    </w:pPr>
  </w:style>
  <w:style w:type="character" w:customStyle="1" w:styleId="spelle">
    <w:name w:val="spelle"/>
    <w:basedOn w:val="a0"/>
    <w:rsid w:val="00713230"/>
  </w:style>
  <w:style w:type="character" w:customStyle="1" w:styleId="rvts46">
    <w:name w:val="rvts46"/>
    <w:basedOn w:val="a0"/>
    <w:rsid w:val="00713230"/>
  </w:style>
  <w:style w:type="paragraph" w:styleId="20">
    <w:name w:val="Body Text 2"/>
    <w:basedOn w:val="a"/>
    <w:link w:val="21"/>
    <w:rsid w:val="00713230"/>
    <w:pPr>
      <w:spacing w:after="120" w:line="480" w:lineRule="auto"/>
      <w:ind w:firstLine="284"/>
      <w:jc w:val="both"/>
    </w:pPr>
    <w:rPr>
      <w:rFonts w:eastAsia="Calibri"/>
      <w:lang w:val="uk-UA" w:eastAsia="en-US"/>
    </w:rPr>
  </w:style>
  <w:style w:type="character" w:customStyle="1" w:styleId="21">
    <w:name w:val="Основной текст 2 Знак"/>
    <w:basedOn w:val="a0"/>
    <w:link w:val="20"/>
    <w:rsid w:val="00713230"/>
    <w:rPr>
      <w:rFonts w:ascii="Times New Roman" w:eastAsia="Calibri" w:hAnsi="Times New Roman" w:cs="Times New Roman"/>
      <w:sz w:val="24"/>
      <w:szCs w:val="24"/>
    </w:rPr>
  </w:style>
  <w:style w:type="paragraph" w:customStyle="1" w:styleId="indent">
    <w:name w:val="indent"/>
    <w:basedOn w:val="a"/>
    <w:rsid w:val="00713230"/>
    <w:pPr>
      <w:spacing w:before="100" w:beforeAutospacing="1" w:after="100" w:afterAutospacing="1"/>
    </w:pPr>
  </w:style>
  <w:style w:type="character" w:customStyle="1" w:styleId="A16">
    <w:name w:val="A16"/>
    <w:rsid w:val="00713230"/>
    <w:rPr>
      <w:rFonts w:cs="SchoolBookC"/>
      <w:color w:val="000000"/>
      <w:sz w:val="17"/>
      <w:szCs w:val="17"/>
    </w:rPr>
  </w:style>
  <w:style w:type="paragraph" w:customStyle="1" w:styleId="aff7">
    <w:name w:val="Осн_№№№№№"/>
    <w:basedOn w:val="ae"/>
    <w:rsid w:val="008B4C72"/>
    <w:pPr>
      <w:suppressAutoHyphens/>
      <w:spacing w:after="120"/>
      <w:ind w:left="283" w:hanging="283"/>
      <w:jc w:val="left"/>
    </w:pPr>
    <w:rPr>
      <w:rFonts w:eastAsia="SimSun" w:cs="Mangal"/>
      <w:kern w:val="2"/>
      <w:sz w:val="24"/>
      <w:szCs w:val="24"/>
      <w:lang w:val="ru-RU" w:eastAsia="hi-IN" w:bidi="hi-IN"/>
    </w:rPr>
  </w:style>
</w:styles>
</file>

<file path=word/webSettings.xml><?xml version="1.0" encoding="utf-8"?>
<w:webSettings xmlns:r="http://schemas.openxmlformats.org/officeDocument/2006/relationships" xmlns:w="http://schemas.openxmlformats.org/wordprocessingml/2006/main">
  <w:divs>
    <w:div w:id="106898381">
      <w:bodyDiv w:val="1"/>
      <w:marLeft w:val="0"/>
      <w:marRight w:val="0"/>
      <w:marTop w:val="0"/>
      <w:marBottom w:val="0"/>
      <w:divBdr>
        <w:top w:val="none" w:sz="0" w:space="0" w:color="auto"/>
        <w:left w:val="none" w:sz="0" w:space="0" w:color="auto"/>
        <w:bottom w:val="none" w:sz="0" w:space="0" w:color="auto"/>
        <w:right w:val="none" w:sz="0" w:space="0" w:color="auto"/>
      </w:divBdr>
    </w:div>
    <w:div w:id="176818137">
      <w:bodyDiv w:val="1"/>
      <w:marLeft w:val="0"/>
      <w:marRight w:val="0"/>
      <w:marTop w:val="0"/>
      <w:marBottom w:val="0"/>
      <w:divBdr>
        <w:top w:val="none" w:sz="0" w:space="0" w:color="auto"/>
        <w:left w:val="none" w:sz="0" w:space="0" w:color="auto"/>
        <w:bottom w:val="none" w:sz="0" w:space="0" w:color="auto"/>
        <w:right w:val="none" w:sz="0" w:space="0" w:color="auto"/>
      </w:divBdr>
    </w:div>
    <w:div w:id="454951660">
      <w:bodyDiv w:val="1"/>
      <w:marLeft w:val="0"/>
      <w:marRight w:val="0"/>
      <w:marTop w:val="0"/>
      <w:marBottom w:val="0"/>
      <w:divBdr>
        <w:top w:val="none" w:sz="0" w:space="0" w:color="auto"/>
        <w:left w:val="none" w:sz="0" w:space="0" w:color="auto"/>
        <w:bottom w:val="none" w:sz="0" w:space="0" w:color="auto"/>
        <w:right w:val="none" w:sz="0" w:space="0" w:color="auto"/>
      </w:divBdr>
    </w:div>
    <w:div w:id="1255476556">
      <w:bodyDiv w:val="1"/>
      <w:marLeft w:val="0"/>
      <w:marRight w:val="0"/>
      <w:marTop w:val="0"/>
      <w:marBottom w:val="0"/>
      <w:divBdr>
        <w:top w:val="none" w:sz="0" w:space="0" w:color="auto"/>
        <w:left w:val="none" w:sz="0" w:space="0" w:color="auto"/>
        <w:bottom w:val="none" w:sz="0" w:space="0" w:color="auto"/>
        <w:right w:val="none" w:sz="0" w:space="0" w:color="auto"/>
      </w:divBdr>
    </w:div>
    <w:div w:id="1462381686">
      <w:bodyDiv w:val="1"/>
      <w:marLeft w:val="0"/>
      <w:marRight w:val="0"/>
      <w:marTop w:val="0"/>
      <w:marBottom w:val="0"/>
      <w:divBdr>
        <w:top w:val="none" w:sz="0" w:space="0" w:color="auto"/>
        <w:left w:val="none" w:sz="0" w:space="0" w:color="auto"/>
        <w:bottom w:val="none" w:sz="0" w:space="0" w:color="auto"/>
        <w:right w:val="none" w:sz="0" w:space="0" w:color="auto"/>
      </w:divBdr>
    </w:div>
    <w:div w:id="1593004214">
      <w:bodyDiv w:val="1"/>
      <w:marLeft w:val="0"/>
      <w:marRight w:val="0"/>
      <w:marTop w:val="0"/>
      <w:marBottom w:val="0"/>
      <w:divBdr>
        <w:top w:val="none" w:sz="0" w:space="0" w:color="auto"/>
        <w:left w:val="none" w:sz="0" w:space="0" w:color="auto"/>
        <w:bottom w:val="none" w:sz="0" w:space="0" w:color="auto"/>
        <w:right w:val="none" w:sz="0" w:space="0" w:color="auto"/>
      </w:divBdr>
    </w:div>
    <w:div w:id="1677615456">
      <w:bodyDiv w:val="1"/>
      <w:marLeft w:val="0"/>
      <w:marRight w:val="0"/>
      <w:marTop w:val="0"/>
      <w:marBottom w:val="0"/>
      <w:divBdr>
        <w:top w:val="none" w:sz="0" w:space="0" w:color="auto"/>
        <w:left w:val="none" w:sz="0" w:space="0" w:color="auto"/>
        <w:bottom w:val="none" w:sz="0" w:space="0" w:color="auto"/>
        <w:right w:val="none" w:sz="0" w:space="0" w:color="auto"/>
      </w:divBdr>
    </w:div>
    <w:div w:id="1720204239">
      <w:bodyDiv w:val="1"/>
      <w:marLeft w:val="0"/>
      <w:marRight w:val="0"/>
      <w:marTop w:val="0"/>
      <w:marBottom w:val="0"/>
      <w:divBdr>
        <w:top w:val="none" w:sz="0" w:space="0" w:color="auto"/>
        <w:left w:val="none" w:sz="0" w:space="0" w:color="auto"/>
        <w:bottom w:val="none" w:sz="0" w:space="0" w:color="auto"/>
        <w:right w:val="none" w:sz="0" w:space="0" w:color="auto"/>
      </w:divBdr>
    </w:div>
    <w:div w:id="1778527890">
      <w:bodyDiv w:val="1"/>
      <w:marLeft w:val="0"/>
      <w:marRight w:val="0"/>
      <w:marTop w:val="0"/>
      <w:marBottom w:val="0"/>
      <w:divBdr>
        <w:top w:val="none" w:sz="0" w:space="0" w:color="auto"/>
        <w:left w:val="none" w:sz="0" w:space="0" w:color="auto"/>
        <w:bottom w:val="none" w:sz="0" w:space="0" w:color="auto"/>
        <w:right w:val="none" w:sz="0" w:space="0" w:color="auto"/>
      </w:divBdr>
    </w:div>
    <w:div w:id="1910725753">
      <w:bodyDiv w:val="1"/>
      <w:marLeft w:val="0"/>
      <w:marRight w:val="0"/>
      <w:marTop w:val="0"/>
      <w:marBottom w:val="0"/>
      <w:divBdr>
        <w:top w:val="none" w:sz="0" w:space="0" w:color="auto"/>
        <w:left w:val="none" w:sz="0" w:space="0" w:color="auto"/>
        <w:bottom w:val="none" w:sz="0" w:space="0" w:color="auto"/>
        <w:right w:val="none" w:sz="0" w:space="0" w:color="auto"/>
      </w:divBdr>
    </w:div>
    <w:div w:id="2036223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rada.gov.ua/laws/show/254%D0%BA/96-%D0%B2%D1%80" TargetMode="External"/><Relationship Id="rId13" Type="http://schemas.openxmlformats.org/officeDocument/2006/relationships/hyperlink" Target="https://zakon.rada.gov.ua/laws/show/4572-17" TargetMode="External"/><Relationship Id="rId18" Type="http://schemas.openxmlformats.org/officeDocument/2006/relationships/hyperlink" Target="https://dspace.uzhnu.edu.ua/jspui/handle/lib/23455"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questjournals.org/jrhss/papers/vol4-issue6/D461520.pdf" TargetMode="External"/><Relationship Id="rId7" Type="http://schemas.openxmlformats.org/officeDocument/2006/relationships/endnotes" Target="endnotes.xml"/><Relationship Id="rId12" Type="http://schemas.openxmlformats.org/officeDocument/2006/relationships/hyperlink" Target="https://zakon.rada.gov.ua/laws/show/1629-15" TargetMode="External"/><Relationship Id="rId17" Type="http://schemas.openxmlformats.org/officeDocument/2006/relationships/hyperlink" Target="http://dspace.onua.edu.ua/bitstream/handle/11300/2377/Diss_Bilokur.pdf?sequence=3&amp;isAllowed=y" TargetMode="External"/><Relationship Id="rId25" Type="http://schemas.openxmlformats.org/officeDocument/2006/relationships/hyperlink" Target="http://www.euractiv.com" TargetMode="External"/><Relationship Id="rId2" Type="http://schemas.openxmlformats.org/officeDocument/2006/relationships/numbering" Target="numbering.xml"/><Relationship Id="rId16" Type="http://schemas.openxmlformats.org/officeDocument/2006/relationships/hyperlink" Target="https://zakon.rada.gov.ua/laws/show/889-19" TargetMode="External"/><Relationship Id="rId20" Type="http://schemas.openxmlformats.org/officeDocument/2006/relationships/hyperlink" Target="http://rgtr.ru/pages/page_154.ph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586-14" TargetMode="External"/><Relationship Id="rId24" Type="http://schemas.openxmlformats.org/officeDocument/2006/relationships/hyperlink" Target="http://www.sigmaweb.org/publications/Principles%20-ENP-Eng.pdf" TargetMode="External"/><Relationship Id="rId5" Type="http://schemas.openxmlformats.org/officeDocument/2006/relationships/webSettings" Target="webSettings.xml"/><Relationship Id="rId15" Type="http://schemas.openxmlformats.org/officeDocument/2006/relationships/hyperlink" Target="https://zakon.rada.gov.ua/laws/show/1700-18" TargetMode="External"/><Relationship Id="rId23" Type="http://schemas.openxmlformats.org/officeDocument/2006/relationships/hyperlink" Target="http://www.ejobios.org/download/civic-institution-influence-on-formation-of-public-service-principles-in-ukraine-7443" TargetMode="External"/><Relationship Id="rId28" Type="http://schemas.openxmlformats.org/officeDocument/2006/relationships/theme" Target="theme/theme1.xml"/><Relationship Id="rId10" Type="http://schemas.openxmlformats.org/officeDocument/2006/relationships/hyperlink" Target="https://zakon.rada.gov.ua/laws/show/280/97-%D0%B2%D1%80" TargetMode="External"/><Relationship Id="rId19" Type="http://schemas.openxmlformats.org/officeDocument/2006/relationships/hyperlink" Target="http://dspace.knau.kharkov.ua/jspui/bitstream/123456789/1076/1/%D0%95%D0%9B%D0%95%D0%9A%D0%A2%D0%A0._%D0%9F%D0%9E%D0%A1%D0%98%D0%91._%D0%9F%D0%A3%D0%91%D0%9B._%D0%90%D0%94%D0%9C._2018_.PDF" TargetMode="External"/><Relationship Id="rId4" Type="http://schemas.openxmlformats.org/officeDocument/2006/relationships/settings" Target="settings.xml"/><Relationship Id="rId9" Type="http://schemas.openxmlformats.org/officeDocument/2006/relationships/hyperlink" Target="https://zakon.rada.gov.ua/laws/show/995_c16" TargetMode="External"/><Relationship Id="rId14" Type="http://schemas.openxmlformats.org/officeDocument/2006/relationships/hyperlink" Target="https://zakon.rada.gov.ua/laws/show/5203-17" TargetMode="External"/><Relationship Id="rId22" Type="http://schemas.openxmlformats.org/officeDocument/2006/relationships/hyperlink" Target="https://op.europa.eu/en/publication-detail/-/publication/94a3f02f-ab6a-47ed-b6b2-7de60830625e/language-en"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BB3A26-7AC2-C141-AE71-006755E1E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4928</TotalTime>
  <Pages>84</Pages>
  <Words>29299</Words>
  <Characters>167008</Characters>
  <Application>Microsoft Office Word</Application>
  <DocSecurity>0</DocSecurity>
  <Lines>1391</Lines>
  <Paragraphs>391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195916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user</cp:lastModifiedBy>
  <cp:revision>55</cp:revision>
  <cp:lastPrinted>2019-10-26T21:27:00Z</cp:lastPrinted>
  <dcterms:created xsi:type="dcterms:W3CDTF">2019-11-03T19:58:00Z</dcterms:created>
  <dcterms:modified xsi:type="dcterms:W3CDTF">2021-10-20T20:49:00Z</dcterms:modified>
</cp:coreProperties>
</file>