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6E32" w:rsidRPr="00B530BA" w:rsidRDefault="00B530BA">
      <w:pPr>
        <w:widowControl w:val="0"/>
        <w:jc w:val="center"/>
        <w:rPr>
          <w:sz w:val="24"/>
          <w:szCs w:val="24"/>
          <w:lang w:val="uk-UA"/>
        </w:rPr>
      </w:pPr>
      <w:r w:rsidRPr="00B530BA">
        <w:rPr>
          <w:sz w:val="24"/>
          <w:szCs w:val="24"/>
          <w:lang w:val="uk-UA"/>
        </w:rPr>
        <w:t>МІНІСТЕРСТВО ОСВІТИ І НАУКИ УКРАЇНИ</w:t>
      </w:r>
    </w:p>
    <w:p w:rsidR="00F46E32" w:rsidRPr="00B530BA" w:rsidRDefault="00B530BA">
      <w:pPr>
        <w:widowControl w:val="0"/>
        <w:jc w:val="center"/>
        <w:rPr>
          <w:b/>
          <w:sz w:val="24"/>
          <w:szCs w:val="24"/>
          <w:lang w:val="uk-UA"/>
        </w:rPr>
      </w:pPr>
      <w:r w:rsidRPr="00B530BA">
        <w:rPr>
          <w:b/>
          <w:sz w:val="24"/>
          <w:szCs w:val="24"/>
          <w:lang w:val="uk-UA"/>
        </w:rPr>
        <w:t>НАЦІОНАЛЬНИЙ УНІВЕРСИТЕТ</w:t>
      </w:r>
    </w:p>
    <w:p w:rsidR="00F46E32" w:rsidRPr="00B530BA" w:rsidRDefault="00B530BA">
      <w:pPr>
        <w:widowControl w:val="0"/>
        <w:jc w:val="center"/>
        <w:rPr>
          <w:b/>
          <w:sz w:val="24"/>
          <w:szCs w:val="24"/>
          <w:lang w:val="uk-UA"/>
        </w:rPr>
      </w:pPr>
      <w:r w:rsidRPr="00B530BA">
        <w:rPr>
          <w:b/>
          <w:sz w:val="24"/>
          <w:szCs w:val="24"/>
          <w:lang w:val="uk-UA"/>
        </w:rPr>
        <w:t>«ОДЕСЬКА ЮРИДИЧНА АКАДЕМІЯ»</w:t>
      </w:r>
    </w:p>
    <w:p w:rsidR="00F46E32" w:rsidRPr="00B530BA" w:rsidRDefault="00B530BA">
      <w:pPr>
        <w:widowControl w:val="0"/>
        <w:jc w:val="center"/>
        <w:rPr>
          <w:sz w:val="24"/>
          <w:szCs w:val="24"/>
          <w:lang w:val="uk-UA"/>
        </w:rPr>
      </w:pPr>
      <w:r w:rsidRPr="00B530BA">
        <w:rPr>
          <w:sz w:val="24"/>
          <w:szCs w:val="24"/>
          <w:lang w:val="uk-UA"/>
        </w:rPr>
        <w:t>КАФЕДРА ФІЛОСОФІЇ</w:t>
      </w:r>
    </w:p>
    <w:p w:rsidR="00F46E32" w:rsidRPr="00B530BA" w:rsidRDefault="00F46E32">
      <w:pPr>
        <w:widowControl w:val="0"/>
        <w:jc w:val="right"/>
        <w:rPr>
          <w:sz w:val="24"/>
          <w:szCs w:val="24"/>
          <w:lang w:val="uk-UA"/>
        </w:rPr>
      </w:pPr>
    </w:p>
    <w:p w:rsidR="00F46E32" w:rsidRPr="00B530BA" w:rsidRDefault="00F46E32">
      <w:pPr>
        <w:widowControl w:val="0"/>
        <w:pBdr>
          <w:top w:val="nil"/>
          <w:left w:val="nil"/>
          <w:bottom w:val="nil"/>
          <w:right w:val="nil"/>
          <w:between w:val="nil"/>
        </w:pBdr>
        <w:ind w:firstLine="680"/>
        <w:jc w:val="right"/>
        <w:rPr>
          <w:color w:val="000000"/>
          <w:sz w:val="24"/>
          <w:szCs w:val="24"/>
          <w:lang w:val="uk-UA"/>
        </w:rPr>
      </w:pPr>
    </w:p>
    <w:p w:rsidR="00F46E32" w:rsidRPr="00B530BA" w:rsidRDefault="00F46E32">
      <w:pPr>
        <w:widowControl w:val="0"/>
        <w:pBdr>
          <w:top w:val="nil"/>
          <w:left w:val="nil"/>
          <w:bottom w:val="nil"/>
          <w:right w:val="nil"/>
          <w:between w:val="nil"/>
        </w:pBdr>
        <w:ind w:firstLine="680"/>
        <w:jc w:val="both"/>
        <w:rPr>
          <w:color w:val="000000"/>
          <w:sz w:val="24"/>
          <w:szCs w:val="24"/>
          <w:lang w:val="uk-UA"/>
        </w:rPr>
      </w:pPr>
    </w:p>
    <w:p w:rsidR="00F46E32" w:rsidRPr="00B530BA" w:rsidRDefault="00F46E32">
      <w:pPr>
        <w:widowControl w:val="0"/>
        <w:pBdr>
          <w:top w:val="nil"/>
          <w:left w:val="nil"/>
          <w:bottom w:val="nil"/>
          <w:right w:val="nil"/>
          <w:between w:val="nil"/>
        </w:pBdr>
        <w:ind w:firstLine="680"/>
        <w:jc w:val="both"/>
        <w:rPr>
          <w:color w:val="000000"/>
          <w:sz w:val="24"/>
          <w:szCs w:val="24"/>
          <w:lang w:val="uk-UA"/>
        </w:rPr>
      </w:pPr>
    </w:p>
    <w:p w:rsidR="00F46E32" w:rsidRPr="00B530BA" w:rsidRDefault="00F46E32">
      <w:pPr>
        <w:widowControl w:val="0"/>
        <w:pBdr>
          <w:top w:val="nil"/>
          <w:left w:val="nil"/>
          <w:bottom w:val="nil"/>
          <w:right w:val="nil"/>
          <w:between w:val="nil"/>
        </w:pBdr>
        <w:ind w:firstLine="680"/>
        <w:jc w:val="both"/>
        <w:rPr>
          <w:color w:val="000000"/>
          <w:sz w:val="24"/>
          <w:szCs w:val="24"/>
          <w:lang w:val="uk-UA"/>
        </w:rPr>
      </w:pPr>
    </w:p>
    <w:p w:rsidR="00F46E32" w:rsidRPr="00B530BA" w:rsidRDefault="00F46E32">
      <w:pPr>
        <w:widowControl w:val="0"/>
        <w:pBdr>
          <w:top w:val="nil"/>
          <w:left w:val="nil"/>
          <w:bottom w:val="nil"/>
          <w:right w:val="nil"/>
          <w:between w:val="nil"/>
        </w:pBdr>
        <w:ind w:firstLine="680"/>
        <w:jc w:val="both"/>
        <w:rPr>
          <w:color w:val="000000"/>
          <w:sz w:val="24"/>
          <w:szCs w:val="24"/>
          <w:lang w:val="uk-UA"/>
        </w:rPr>
      </w:pPr>
    </w:p>
    <w:p w:rsidR="00F46E32" w:rsidRPr="00B530BA" w:rsidRDefault="00F46E32">
      <w:pPr>
        <w:widowControl w:val="0"/>
        <w:pBdr>
          <w:top w:val="nil"/>
          <w:left w:val="nil"/>
          <w:bottom w:val="nil"/>
          <w:right w:val="nil"/>
          <w:between w:val="nil"/>
        </w:pBdr>
        <w:ind w:firstLine="680"/>
        <w:jc w:val="both"/>
        <w:rPr>
          <w:color w:val="000000"/>
          <w:sz w:val="24"/>
          <w:szCs w:val="24"/>
          <w:lang w:val="uk-UA"/>
        </w:rPr>
      </w:pPr>
    </w:p>
    <w:p w:rsidR="00F46E32" w:rsidRPr="00B530BA" w:rsidRDefault="00B530BA">
      <w:pPr>
        <w:widowControl w:val="0"/>
        <w:pBdr>
          <w:top w:val="nil"/>
          <w:left w:val="nil"/>
          <w:bottom w:val="nil"/>
          <w:right w:val="nil"/>
          <w:between w:val="nil"/>
        </w:pBdr>
        <w:jc w:val="center"/>
        <w:rPr>
          <w:b/>
          <w:color w:val="000000"/>
          <w:sz w:val="24"/>
          <w:szCs w:val="24"/>
          <w:lang w:val="uk-UA"/>
        </w:rPr>
      </w:pPr>
      <w:r w:rsidRPr="00B530BA">
        <w:rPr>
          <w:b/>
          <w:color w:val="000000"/>
          <w:sz w:val="24"/>
          <w:szCs w:val="24"/>
          <w:lang w:val="uk-UA"/>
        </w:rPr>
        <w:t xml:space="preserve">Єременко О.М. </w:t>
      </w:r>
    </w:p>
    <w:p w:rsidR="00F46E32" w:rsidRPr="00B530BA" w:rsidRDefault="00F46E32">
      <w:pPr>
        <w:widowControl w:val="0"/>
        <w:pBdr>
          <w:top w:val="nil"/>
          <w:left w:val="nil"/>
          <w:bottom w:val="nil"/>
          <w:right w:val="nil"/>
          <w:between w:val="nil"/>
        </w:pBdr>
        <w:ind w:firstLine="680"/>
        <w:jc w:val="both"/>
        <w:rPr>
          <w:color w:val="000000"/>
          <w:sz w:val="24"/>
          <w:szCs w:val="24"/>
          <w:lang w:val="uk-UA"/>
        </w:rPr>
      </w:pPr>
    </w:p>
    <w:p w:rsidR="00F46E32" w:rsidRPr="00B530BA" w:rsidRDefault="00F46E32">
      <w:pPr>
        <w:widowControl w:val="0"/>
        <w:pBdr>
          <w:top w:val="nil"/>
          <w:left w:val="nil"/>
          <w:bottom w:val="nil"/>
          <w:right w:val="nil"/>
          <w:between w:val="nil"/>
        </w:pBdr>
        <w:ind w:firstLine="680"/>
        <w:jc w:val="both"/>
        <w:rPr>
          <w:color w:val="000000"/>
          <w:sz w:val="24"/>
          <w:szCs w:val="24"/>
          <w:lang w:val="uk-UA"/>
        </w:rPr>
      </w:pPr>
    </w:p>
    <w:p w:rsidR="00F46E32" w:rsidRPr="00B530BA" w:rsidRDefault="00F46E32">
      <w:pPr>
        <w:widowControl w:val="0"/>
        <w:pBdr>
          <w:top w:val="nil"/>
          <w:left w:val="nil"/>
          <w:bottom w:val="nil"/>
          <w:right w:val="nil"/>
          <w:between w:val="nil"/>
        </w:pBdr>
        <w:ind w:firstLine="680"/>
        <w:jc w:val="both"/>
        <w:rPr>
          <w:color w:val="000000"/>
          <w:sz w:val="24"/>
          <w:szCs w:val="24"/>
          <w:lang w:val="uk-UA"/>
        </w:rPr>
      </w:pPr>
    </w:p>
    <w:p w:rsidR="00F46E32" w:rsidRPr="00B530BA" w:rsidRDefault="00B530BA">
      <w:pPr>
        <w:widowControl w:val="0"/>
        <w:pBdr>
          <w:top w:val="nil"/>
          <w:left w:val="nil"/>
          <w:bottom w:val="nil"/>
          <w:right w:val="nil"/>
          <w:between w:val="nil"/>
        </w:pBdr>
        <w:ind w:firstLine="680"/>
        <w:jc w:val="both"/>
        <w:rPr>
          <w:b/>
          <w:color w:val="000000"/>
          <w:sz w:val="24"/>
          <w:szCs w:val="24"/>
          <w:lang w:val="uk-UA"/>
        </w:rPr>
      </w:pPr>
      <w:r w:rsidRPr="00B530BA">
        <w:rPr>
          <w:color w:val="000000"/>
          <w:sz w:val="24"/>
          <w:szCs w:val="24"/>
          <w:lang w:val="uk-UA"/>
        </w:rPr>
        <w:t xml:space="preserve">             </w:t>
      </w:r>
      <w:r w:rsidRPr="00B530BA">
        <w:rPr>
          <w:b/>
          <w:color w:val="000000"/>
          <w:sz w:val="24"/>
          <w:szCs w:val="24"/>
          <w:lang w:val="uk-UA"/>
        </w:rPr>
        <w:t>СВІТОГЛЯДНІ  КОДИ  СУЧАСНОСТІ</w:t>
      </w:r>
    </w:p>
    <w:p w:rsidR="00F46E32" w:rsidRPr="00B530BA" w:rsidRDefault="00F46E32">
      <w:pPr>
        <w:widowControl w:val="0"/>
        <w:pBdr>
          <w:top w:val="nil"/>
          <w:left w:val="nil"/>
          <w:bottom w:val="nil"/>
          <w:right w:val="nil"/>
          <w:between w:val="nil"/>
        </w:pBdr>
        <w:ind w:firstLine="680"/>
        <w:jc w:val="both"/>
        <w:rPr>
          <w:color w:val="000000"/>
          <w:sz w:val="24"/>
          <w:szCs w:val="24"/>
          <w:lang w:val="uk-UA"/>
        </w:rPr>
      </w:pPr>
    </w:p>
    <w:p w:rsidR="00F46E32" w:rsidRPr="00B530BA" w:rsidRDefault="00B530BA">
      <w:pPr>
        <w:widowControl w:val="0"/>
        <w:pBdr>
          <w:top w:val="nil"/>
          <w:left w:val="nil"/>
          <w:bottom w:val="nil"/>
          <w:right w:val="nil"/>
          <w:between w:val="nil"/>
        </w:pBdr>
        <w:jc w:val="center"/>
        <w:rPr>
          <w:color w:val="000000"/>
          <w:sz w:val="24"/>
          <w:szCs w:val="24"/>
          <w:lang w:val="uk-UA"/>
        </w:rPr>
      </w:pPr>
      <w:r w:rsidRPr="00B530BA">
        <w:rPr>
          <w:color w:val="000000"/>
          <w:sz w:val="24"/>
          <w:szCs w:val="24"/>
          <w:lang w:val="uk-UA"/>
        </w:rPr>
        <w:t>НАВЧАЛЬНО-МЕТОДИЧНІ РЕКОМЕНДАЦІЇ</w:t>
      </w:r>
    </w:p>
    <w:p w:rsidR="00F46E32" w:rsidRPr="00B530BA" w:rsidRDefault="00B530BA">
      <w:pPr>
        <w:widowControl w:val="0"/>
        <w:pBdr>
          <w:top w:val="nil"/>
          <w:left w:val="nil"/>
          <w:bottom w:val="nil"/>
          <w:right w:val="nil"/>
          <w:between w:val="nil"/>
        </w:pBdr>
        <w:jc w:val="center"/>
        <w:rPr>
          <w:color w:val="000000"/>
          <w:sz w:val="24"/>
          <w:szCs w:val="24"/>
          <w:lang w:val="uk-UA"/>
        </w:rPr>
      </w:pPr>
      <w:r w:rsidRPr="00B530BA">
        <w:rPr>
          <w:color w:val="000000"/>
          <w:sz w:val="24"/>
          <w:szCs w:val="24"/>
          <w:lang w:val="uk-UA"/>
        </w:rPr>
        <w:t xml:space="preserve">(для здобувачів </w:t>
      </w:r>
      <w:sdt>
        <w:sdtPr>
          <w:rPr>
            <w:lang w:val="uk-UA"/>
          </w:rPr>
          <w:tag w:val="goog_rdk_0"/>
          <w:id w:val="-1005285242"/>
          <w:showingPlcHdr/>
        </w:sdtPr>
        <w:sdtContent>
          <w:r w:rsidR="00427E43">
            <w:rPr>
              <w:lang w:val="uk-UA"/>
            </w:rPr>
            <w:t xml:space="preserve">     </w:t>
          </w:r>
        </w:sdtContent>
      </w:sdt>
      <w:sdt>
        <w:sdtPr>
          <w:rPr>
            <w:lang w:val="uk-UA"/>
          </w:rPr>
          <w:tag w:val="goog_rdk_1"/>
          <w:id w:val="-1315173151"/>
        </w:sdtPr>
        <w:sdtContent>
          <w:r w:rsidRPr="00B530BA">
            <w:rPr>
              <w:color w:val="000000"/>
              <w:sz w:val="24"/>
              <w:szCs w:val="24"/>
              <w:lang w:val="uk-UA"/>
            </w:rPr>
            <w:t>другого (</w:t>
          </w:r>
        </w:sdtContent>
      </w:sdt>
      <w:r w:rsidRPr="00B530BA">
        <w:rPr>
          <w:color w:val="000000"/>
          <w:sz w:val="24"/>
          <w:szCs w:val="24"/>
          <w:lang w:val="uk-UA"/>
        </w:rPr>
        <w:t>магістерського</w:t>
      </w:r>
      <w:sdt>
        <w:sdtPr>
          <w:rPr>
            <w:lang w:val="uk-UA"/>
          </w:rPr>
          <w:tag w:val="goog_rdk_2"/>
          <w:id w:val="1341592873"/>
        </w:sdtPr>
        <w:sdtContent>
          <w:r w:rsidRPr="00B530BA">
            <w:rPr>
              <w:color w:val="000000"/>
              <w:sz w:val="24"/>
              <w:szCs w:val="24"/>
              <w:lang w:val="uk-UA"/>
            </w:rPr>
            <w:t>)</w:t>
          </w:r>
        </w:sdtContent>
      </w:sdt>
      <w:r w:rsidRPr="00B530BA">
        <w:rPr>
          <w:color w:val="000000"/>
          <w:sz w:val="24"/>
          <w:szCs w:val="24"/>
          <w:lang w:val="uk-UA"/>
        </w:rPr>
        <w:t xml:space="preserve"> рівня</w:t>
      </w:r>
      <w:sdt>
        <w:sdtPr>
          <w:rPr>
            <w:lang w:val="uk-UA"/>
          </w:rPr>
          <w:tag w:val="goog_rdk_3"/>
          <w:id w:val="609009763"/>
        </w:sdtPr>
        <w:sdtContent>
          <w:r w:rsidRPr="00B530BA">
            <w:rPr>
              <w:color w:val="000000"/>
              <w:sz w:val="24"/>
              <w:szCs w:val="24"/>
              <w:lang w:val="uk-UA"/>
            </w:rPr>
            <w:t xml:space="preserve"> вищої освіти</w:t>
          </w:r>
        </w:sdtContent>
      </w:sdt>
      <w:r w:rsidRPr="00B530BA">
        <w:rPr>
          <w:color w:val="000000"/>
          <w:sz w:val="24"/>
          <w:szCs w:val="24"/>
          <w:lang w:val="uk-UA"/>
        </w:rPr>
        <w:t xml:space="preserve"> за профілем освітньої програми «Філософія медійних практик»)</w:t>
      </w:r>
    </w:p>
    <w:p w:rsidR="00F46E32" w:rsidRPr="00B530BA" w:rsidRDefault="00F46E32">
      <w:pPr>
        <w:widowControl w:val="0"/>
        <w:pBdr>
          <w:top w:val="nil"/>
          <w:left w:val="nil"/>
          <w:bottom w:val="nil"/>
          <w:right w:val="nil"/>
          <w:between w:val="nil"/>
        </w:pBdr>
        <w:jc w:val="center"/>
        <w:rPr>
          <w:color w:val="000000"/>
          <w:sz w:val="24"/>
          <w:szCs w:val="24"/>
          <w:lang w:val="uk-UA"/>
        </w:rPr>
      </w:pPr>
    </w:p>
    <w:p w:rsidR="00F46E32" w:rsidRPr="00B530BA" w:rsidRDefault="00F46E32">
      <w:pPr>
        <w:widowControl w:val="0"/>
        <w:pBdr>
          <w:top w:val="nil"/>
          <w:left w:val="nil"/>
          <w:bottom w:val="nil"/>
          <w:right w:val="nil"/>
          <w:between w:val="nil"/>
        </w:pBdr>
        <w:ind w:firstLine="680"/>
        <w:jc w:val="center"/>
        <w:rPr>
          <w:i/>
          <w:color w:val="000000"/>
          <w:sz w:val="24"/>
          <w:szCs w:val="24"/>
          <w:lang w:val="uk-UA"/>
        </w:rPr>
      </w:pPr>
    </w:p>
    <w:p w:rsidR="00F46E32" w:rsidRPr="00B530BA" w:rsidRDefault="00F46E32">
      <w:pPr>
        <w:widowControl w:val="0"/>
        <w:pBdr>
          <w:top w:val="nil"/>
          <w:left w:val="nil"/>
          <w:bottom w:val="nil"/>
          <w:right w:val="nil"/>
          <w:between w:val="nil"/>
        </w:pBdr>
        <w:ind w:firstLine="680"/>
        <w:jc w:val="center"/>
        <w:rPr>
          <w:color w:val="000000"/>
          <w:sz w:val="24"/>
          <w:szCs w:val="24"/>
          <w:lang w:val="uk-UA"/>
        </w:rPr>
      </w:pPr>
    </w:p>
    <w:p w:rsidR="00F46E32" w:rsidRPr="00B530BA" w:rsidRDefault="00F46E32">
      <w:pPr>
        <w:widowControl w:val="0"/>
        <w:pBdr>
          <w:top w:val="nil"/>
          <w:left w:val="nil"/>
          <w:bottom w:val="nil"/>
          <w:right w:val="nil"/>
          <w:between w:val="nil"/>
        </w:pBdr>
        <w:ind w:firstLine="680"/>
        <w:jc w:val="both"/>
        <w:rPr>
          <w:color w:val="000000"/>
          <w:sz w:val="24"/>
          <w:szCs w:val="24"/>
          <w:lang w:val="uk-UA"/>
        </w:rPr>
      </w:pPr>
    </w:p>
    <w:p w:rsidR="00F46E32" w:rsidRPr="00B530BA" w:rsidRDefault="00F46E32">
      <w:pPr>
        <w:widowControl w:val="0"/>
        <w:pBdr>
          <w:top w:val="nil"/>
          <w:left w:val="nil"/>
          <w:bottom w:val="nil"/>
          <w:right w:val="nil"/>
          <w:between w:val="nil"/>
        </w:pBdr>
        <w:ind w:firstLine="680"/>
        <w:jc w:val="both"/>
        <w:rPr>
          <w:color w:val="000000"/>
          <w:sz w:val="24"/>
          <w:szCs w:val="24"/>
          <w:lang w:val="uk-UA"/>
        </w:rPr>
      </w:pPr>
    </w:p>
    <w:p w:rsidR="00F46E32" w:rsidRPr="00B530BA" w:rsidRDefault="00F46E32">
      <w:pPr>
        <w:widowControl w:val="0"/>
        <w:pBdr>
          <w:top w:val="nil"/>
          <w:left w:val="nil"/>
          <w:bottom w:val="nil"/>
          <w:right w:val="nil"/>
          <w:between w:val="nil"/>
        </w:pBdr>
        <w:ind w:firstLine="680"/>
        <w:jc w:val="both"/>
        <w:rPr>
          <w:color w:val="000000"/>
          <w:sz w:val="24"/>
          <w:szCs w:val="24"/>
          <w:lang w:val="uk-UA"/>
        </w:rPr>
      </w:pPr>
    </w:p>
    <w:p w:rsidR="00F46E32" w:rsidRPr="00B530BA" w:rsidRDefault="00F46E32">
      <w:pPr>
        <w:widowControl w:val="0"/>
        <w:pBdr>
          <w:top w:val="nil"/>
          <w:left w:val="nil"/>
          <w:bottom w:val="nil"/>
          <w:right w:val="nil"/>
          <w:between w:val="nil"/>
        </w:pBdr>
        <w:ind w:firstLine="680"/>
        <w:jc w:val="both"/>
        <w:rPr>
          <w:color w:val="000000"/>
          <w:sz w:val="24"/>
          <w:szCs w:val="24"/>
          <w:lang w:val="uk-UA"/>
        </w:rPr>
      </w:pPr>
    </w:p>
    <w:p w:rsidR="00F46E32" w:rsidRPr="00B530BA" w:rsidRDefault="00F46E32">
      <w:pPr>
        <w:widowControl w:val="0"/>
        <w:pBdr>
          <w:top w:val="nil"/>
          <w:left w:val="nil"/>
          <w:bottom w:val="nil"/>
          <w:right w:val="nil"/>
          <w:between w:val="nil"/>
        </w:pBdr>
        <w:ind w:firstLine="680"/>
        <w:jc w:val="both"/>
        <w:rPr>
          <w:color w:val="000000"/>
          <w:sz w:val="24"/>
          <w:szCs w:val="24"/>
          <w:lang w:val="uk-UA"/>
        </w:rPr>
      </w:pPr>
    </w:p>
    <w:p w:rsidR="00F46E32" w:rsidRPr="00B530BA" w:rsidRDefault="00F46E32">
      <w:pPr>
        <w:widowControl w:val="0"/>
        <w:pBdr>
          <w:top w:val="nil"/>
          <w:left w:val="nil"/>
          <w:bottom w:val="nil"/>
          <w:right w:val="nil"/>
          <w:between w:val="nil"/>
        </w:pBdr>
        <w:ind w:firstLine="680"/>
        <w:jc w:val="both"/>
        <w:rPr>
          <w:color w:val="000000"/>
          <w:sz w:val="24"/>
          <w:szCs w:val="24"/>
          <w:lang w:val="uk-UA"/>
        </w:rPr>
      </w:pPr>
    </w:p>
    <w:p w:rsidR="00F46E32" w:rsidRPr="00B530BA" w:rsidRDefault="00F46E32">
      <w:pPr>
        <w:widowControl w:val="0"/>
        <w:pBdr>
          <w:top w:val="nil"/>
          <w:left w:val="nil"/>
          <w:bottom w:val="nil"/>
          <w:right w:val="nil"/>
          <w:between w:val="nil"/>
        </w:pBdr>
        <w:ind w:firstLine="680"/>
        <w:jc w:val="both"/>
        <w:rPr>
          <w:color w:val="000000"/>
          <w:sz w:val="24"/>
          <w:szCs w:val="24"/>
          <w:lang w:val="uk-UA"/>
        </w:rPr>
      </w:pPr>
    </w:p>
    <w:p w:rsidR="00F46E32" w:rsidRPr="00B530BA" w:rsidRDefault="00F46E32">
      <w:pPr>
        <w:widowControl w:val="0"/>
        <w:pBdr>
          <w:top w:val="nil"/>
          <w:left w:val="nil"/>
          <w:bottom w:val="nil"/>
          <w:right w:val="nil"/>
          <w:between w:val="nil"/>
        </w:pBdr>
        <w:jc w:val="both"/>
        <w:rPr>
          <w:color w:val="000000"/>
          <w:sz w:val="24"/>
          <w:szCs w:val="24"/>
          <w:lang w:val="uk-UA"/>
        </w:rPr>
      </w:pPr>
    </w:p>
    <w:p w:rsidR="00F46E32" w:rsidRPr="00B530BA" w:rsidRDefault="00F46E32">
      <w:pPr>
        <w:widowControl w:val="0"/>
        <w:pBdr>
          <w:top w:val="nil"/>
          <w:left w:val="nil"/>
          <w:bottom w:val="nil"/>
          <w:right w:val="nil"/>
          <w:between w:val="nil"/>
        </w:pBdr>
        <w:ind w:firstLine="680"/>
        <w:jc w:val="both"/>
        <w:rPr>
          <w:color w:val="000000"/>
          <w:sz w:val="24"/>
          <w:szCs w:val="24"/>
          <w:lang w:val="uk-UA"/>
        </w:rPr>
      </w:pPr>
    </w:p>
    <w:p w:rsidR="00F46E32" w:rsidRPr="00B530BA" w:rsidRDefault="00B530BA">
      <w:pPr>
        <w:widowControl w:val="0"/>
        <w:pBdr>
          <w:top w:val="nil"/>
          <w:left w:val="nil"/>
          <w:bottom w:val="nil"/>
          <w:right w:val="nil"/>
          <w:between w:val="nil"/>
        </w:pBdr>
        <w:jc w:val="center"/>
        <w:rPr>
          <w:color w:val="000000"/>
          <w:sz w:val="24"/>
          <w:szCs w:val="24"/>
          <w:lang w:val="uk-UA"/>
        </w:rPr>
      </w:pPr>
      <w:r w:rsidRPr="00B530BA">
        <w:rPr>
          <w:color w:val="000000"/>
          <w:sz w:val="24"/>
          <w:szCs w:val="24"/>
          <w:lang w:val="uk-UA"/>
        </w:rPr>
        <w:t>Одеса</w:t>
      </w:r>
    </w:p>
    <w:p w:rsidR="00F46E32" w:rsidRPr="00B530BA" w:rsidRDefault="00625CA0">
      <w:pPr>
        <w:widowControl w:val="0"/>
        <w:pBdr>
          <w:top w:val="nil"/>
          <w:left w:val="nil"/>
          <w:bottom w:val="nil"/>
          <w:right w:val="nil"/>
          <w:between w:val="nil"/>
        </w:pBdr>
        <w:jc w:val="center"/>
        <w:rPr>
          <w:b/>
          <w:color w:val="000000"/>
          <w:sz w:val="24"/>
          <w:szCs w:val="24"/>
          <w:lang w:val="uk-UA"/>
        </w:rPr>
      </w:pPr>
      <w:r>
        <w:rPr>
          <w:color w:val="000000"/>
          <w:sz w:val="24"/>
          <w:szCs w:val="24"/>
          <w:lang w:val="uk-UA"/>
        </w:rPr>
        <w:t>2025</w:t>
      </w:r>
      <w:r w:rsidR="00B530BA" w:rsidRPr="00B530BA">
        <w:rPr>
          <w:lang w:val="uk-UA"/>
        </w:rPr>
        <w:br w:type="page"/>
      </w:r>
    </w:p>
    <w:p w:rsidR="00B82C33" w:rsidRDefault="00B530BA">
      <w:pPr>
        <w:widowControl w:val="0"/>
        <w:pBdr>
          <w:top w:val="nil"/>
          <w:left w:val="nil"/>
          <w:bottom w:val="nil"/>
          <w:right w:val="nil"/>
          <w:between w:val="nil"/>
        </w:pBdr>
        <w:ind w:left="567"/>
        <w:rPr>
          <w:sz w:val="24"/>
          <w:szCs w:val="24"/>
          <w:lang w:val="uk-UA"/>
        </w:rPr>
      </w:pPr>
      <w:r w:rsidRPr="00B530BA">
        <w:rPr>
          <w:color w:val="000000"/>
          <w:sz w:val="24"/>
          <w:szCs w:val="24"/>
          <w:lang w:val="uk-UA"/>
        </w:rPr>
        <w:lastRenderedPageBreak/>
        <w:t xml:space="preserve">УДК </w:t>
      </w:r>
      <w:r w:rsidRPr="00B530BA">
        <w:rPr>
          <w:sz w:val="24"/>
          <w:szCs w:val="24"/>
          <w:lang w:val="uk-UA"/>
        </w:rPr>
        <w:t>140.8:141.1/5(073)</w:t>
      </w:r>
    </w:p>
    <w:p w:rsidR="00F46E32" w:rsidRPr="00B530BA" w:rsidRDefault="00B82C33">
      <w:pPr>
        <w:widowControl w:val="0"/>
        <w:pBdr>
          <w:top w:val="nil"/>
          <w:left w:val="nil"/>
          <w:bottom w:val="nil"/>
          <w:right w:val="nil"/>
          <w:between w:val="nil"/>
        </w:pBdr>
        <w:ind w:left="567"/>
        <w:rPr>
          <w:color w:val="000000"/>
          <w:sz w:val="24"/>
          <w:szCs w:val="24"/>
          <w:lang w:val="uk-UA"/>
        </w:rPr>
      </w:pPr>
      <w:r>
        <w:rPr>
          <w:color w:val="000000"/>
          <w:sz w:val="24"/>
          <w:szCs w:val="24"/>
          <w:lang w:val="uk-UA"/>
        </w:rPr>
        <w:t xml:space="preserve">         </w:t>
      </w:r>
      <w:r w:rsidR="00B530BA" w:rsidRPr="00B530BA">
        <w:rPr>
          <w:sz w:val="24"/>
          <w:szCs w:val="24"/>
          <w:lang w:val="uk-UA"/>
        </w:rPr>
        <w:t>Е701</w:t>
      </w:r>
    </w:p>
    <w:p w:rsidR="00F46E32" w:rsidRPr="00B530BA" w:rsidRDefault="00450876">
      <w:pPr>
        <w:widowControl w:val="0"/>
        <w:pBdr>
          <w:top w:val="nil"/>
          <w:left w:val="nil"/>
          <w:bottom w:val="nil"/>
          <w:right w:val="nil"/>
          <w:between w:val="nil"/>
        </w:pBdr>
        <w:ind w:left="35"/>
        <w:jc w:val="center"/>
        <w:rPr>
          <w:b/>
          <w:color w:val="000000"/>
          <w:sz w:val="22"/>
          <w:szCs w:val="22"/>
          <w:lang w:val="uk-UA"/>
        </w:rPr>
      </w:pPr>
      <w:sdt>
        <w:sdtPr>
          <w:rPr>
            <w:lang w:val="uk-UA"/>
          </w:rPr>
          <w:tag w:val="goog_rdk_6"/>
          <w:id w:val="1206372102"/>
        </w:sdtPr>
        <w:sdtContent>
          <w:sdt>
            <w:sdtPr>
              <w:rPr>
                <w:lang w:val="uk-UA"/>
              </w:rPr>
              <w:tag w:val="goog_rdk_5"/>
              <w:id w:val="-361817910"/>
            </w:sdtPr>
            <w:sdtContent/>
          </w:sdt>
        </w:sdtContent>
      </w:sdt>
      <w:sdt>
        <w:sdtPr>
          <w:rPr>
            <w:lang w:val="uk-UA"/>
          </w:rPr>
          <w:tag w:val="goog_rdk_8"/>
          <w:id w:val="-808162106"/>
        </w:sdtPr>
        <w:sdtContent>
          <w:sdt>
            <w:sdtPr>
              <w:rPr>
                <w:lang w:val="uk-UA"/>
              </w:rPr>
              <w:tag w:val="goog_rdk_7"/>
              <w:id w:val="-1501422930"/>
              <w:showingPlcHdr/>
            </w:sdtPr>
            <w:sdtContent>
              <w:r w:rsidR="00427E43">
                <w:rPr>
                  <w:lang w:val="uk-UA"/>
                </w:rPr>
                <w:t xml:space="preserve">     </w:t>
              </w:r>
            </w:sdtContent>
          </w:sdt>
        </w:sdtContent>
      </w:sdt>
      <w:sdt>
        <w:sdtPr>
          <w:rPr>
            <w:lang w:val="uk-UA"/>
          </w:rPr>
          <w:tag w:val="goog_rdk_10"/>
          <w:id w:val="-1002665604"/>
        </w:sdtPr>
        <w:sdtContent>
          <w:sdt>
            <w:sdtPr>
              <w:rPr>
                <w:lang w:val="uk-UA"/>
              </w:rPr>
              <w:tag w:val="goog_rdk_9"/>
              <w:id w:val="812370225"/>
              <w:showingPlcHdr/>
            </w:sdtPr>
            <w:sdtContent>
              <w:r w:rsidR="00427E43">
                <w:rPr>
                  <w:lang w:val="uk-UA"/>
                </w:rPr>
                <w:t xml:space="preserve">     </w:t>
              </w:r>
            </w:sdtContent>
          </w:sdt>
        </w:sdtContent>
      </w:sdt>
      <w:sdt>
        <w:sdtPr>
          <w:rPr>
            <w:lang w:val="uk-UA"/>
          </w:rPr>
          <w:tag w:val="goog_rdk_12"/>
          <w:id w:val="-1073508317"/>
        </w:sdtPr>
        <w:sdtContent>
          <w:sdt>
            <w:sdtPr>
              <w:rPr>
                <w:lang w:val="uk-UA"/>
              </w:rPr>
              <w:tag w:val="goog_rdk_11"/>
              <w:id w:val="-1155982528"/>
              <w:showingPlcHdr/>
            </w:sdtPr>
            <w:sdtContent>
              <w:r w:rsidR="00427E43">
                <w:rPr>
                  <w:lang w:val="uk-UA"/>
                </w:rPr>
                <w:t xml:space="preserve">     </w:t>
              </w:r>
            </w:sdtContent>
          </w:sdt>
        </w:sdtContent>
      </w:sdt>
      <w:r w:rsidR="00B530BA" w:rsidRPr="00B530BA">
        <w:rPr>
          <w:b/>
          <w:color w:val="000000"/>
          <w:sz w:val="22"/>
          <w:szCs w:val="22"/>
          <w:lang w:val="uk-UA"/>
        </w:rPr>
        <w:t xml:space="preserve">Рекомендовано навчально-методичною радою </w:t>
      </w:r>
    </w:p>
    <w:p w:rsidR="00F46E32" w:rsidRPr="00B530BA" w:rsidRDefault="00B530BA">
      <w:pPr>
        <w:widowControl w:val="0"/>
        <w:pBdr>
          <w:top w:val="nil"/>
          <w:left w:val="nil"/>
          <w:bottom w:val="nil"/>
          <w:right w:val="nil"/>
          <w:between w:val="nil"/>
        </w:pBdr>
        <w:ind w:left="35"/>
        <w:jc w:val="center"/>
        <w:rPr>
          <w:b/>
          <w:color w:val="000000"/>
          <w:sz w:val="22"/>
          <w:szCs w:val="22"/>
          <w:lang w:val="uk-UA"/>
        </w:rPr>
      </w:pPr>
      <w:r w:rsidRPr="00B530BA">
        <w:rPr>
          <w:b/>
          <w:color w:val="000000"/>
          <w:sz w:val="22"/>
          <w:szCs w:val="22"/>
          <w:lang w:val="uk-UA"/>
        </w:rPr>
        <w:t>Національного університету «Одеська юридична академія»</w:t>
      </w:r>
    </w:p>
    <w:p w:rsidR="00F46E32" w:rsidRPr="00B530BA" w:rsidRDefault="00B530BA">
      <w:pPr>
        <w:pBdr>
          <w:top w:val="nil"/>
          <w:left w:val="nil"/>
          <w:bottom w:val="nil"/>
          <w:right w:val="nil"/>
          <w:between w:val="nil"/>
        </w:pBdr>
        <w:shd w:val="clear" w:color="auto" w:fill="FFFFFF"/>
        <w:ind w:firstLine="567"/>
        <w:jc w:val="center"/>
        <w:rPr>
          <w:i/>
          <w:sz w:val="22"/>
          <w:szCs w:val="22"/>
          <w:lang w:val="uk-UA"/>
        </w:rPr>
      </w:pPr>
      <w:r>
        <w:rPr>
          <w:i/>
          <w:sz w:val="22"/>
          <w:szCs w:val="22"/>
          <w:lang w:val="uk-UA"/>
        </w:rPr>
        <w:t>Протокол № 5 від 28.02.2025</w:t>
      </w:r>
      <w:r w:rsidRPr="00B530BA">
        <w:rPr>
          <w:i/>
          <w:sz w:val="22"/>
          <w:szCs w:val="22"/>
          <w:lang w:val="uk-UA"/>
        </w:rPr>
        <w:t xml:space="preserve"> р.</w:t>
      </w:r>
    </w:p>
    <w:p w:rsidR="00F46E32" w:rsidRPr="00B530BA" w:rsidRDefault="00F46E32">
      <w:pPr>
        <w:widowControl w:val="0"/>
        <w:pBdr>
          <w:top w:val="nil"/>
          <w:left w:val="nil"/>
          <w:bottom w:val="nil"/>
          <w:right w:val="nil"/>
          <w:between w:val="nil"/>
        </w:pBdr>
        <w:jc w:val="both"/>
        <w:rPr>
          <w:b/>
          <w:color w:val="A6A6A6"/>
          <w:sz w:val="24"/>
          <w:szCs w:val="24"/>
          <w:lang w:val="uk-UA"/>
        </w:rPr>
      </w:pPr>
    </w:p>
    <w:sdt>
      <w:sdtPr>
        <w:rPr>
          <w:b/>
          <w:lang w:val="uk-UA"/>
        </w:rPr>
        <w:tag w:val="goog_rdk_16"/>
        <w:id w:val="2021042999"/>
      </w:sdtPr>
      <w:sdtContent>
        <w:p w:rsidR="00F46E32" w:rsidRPr="00427E43" w:rsidRDefault="00450876" w:rsidP="00427E43">
          <w:pPr>
            <w:rPr>
              <w:b/>
              <w:lang w:val="uk-UA"/>
            </w:rPr>
          </w:pPr>
          <w:sdt>
            <w:sdtPr>
              <w:rPr>
                <w:b/>
                <w:lang w:val="uk-UA"/>
              </w:rPr>
              <w:tag w:val="goog_rdk_14"/>
              <w:id w:val="15435294"/>
            </w:sdtPr>
            <w:sdtContent>
              <w:sdt>
                <w:sdtPr>
                  <w:rPr>
                    <w:b/>
                    <w:lang w:val="uk-UA"/>
                  </w:rPr>
                  <w:tag w:val="goog_rdk_15"/>
                  <w:id w:val="-438062806"/>
                </w:sdtPr>
                <w:sdtContent/>
              </w:sdt>
              <w:r w:rsidR="00B530BA" w:rsidRPr="00427E43">
                <w:rPr>
                  <w:b/>
                  <w:lang w:val="uk-UA"/>
                </w:rPr>
                <w:t>Автор</w:t>
              </w:r>
              <w:r w:rsidR="00B82C33" w:rsidRPr="00427E43">
                <w:rPr>
                  <w:b/>
                  <w:lang w:val="uk-UA"/>
                </w:rPr>
                <w:t>-розробник</w:t>
              </w:r>
              <w:r w:rsidR="00B530BA" w:rsidRPr="00427E43">
                <w:rPr>
                  <w:b/>
                  <w:lang w:val="uk-UA"/>
                </w:rPr>
                <w:t>:</w:t>
              </w:r>
            </w:sdtContent>
          </w:sdt>
        </w:p>
      </w:sdtContent>
    </w:sdt>
    <w:p w:rsidR="00023EEE" w:rsidRDefault="00B530BA" w:rsidP="00427E43">
      <w:pPr>
        <w:rPr>
          <w:lang w:val="uk-UA"/>
        </w:rPr>
      </w:pPr>
      <w:r w:rsidRPr="00B530BA">
        <w:rPr>
          <w:lang w:val="uk-UA"/>
        </w:rPr>
        <w:t xml:space="preserve">Єременко </w:t>
      </w:r>
      <w:r w:rsidR="00B82C33">
        <w:rPr>
          <w:lang w:val="uk-UA"/>
        </w:rPr>
        <w:t>Олександр</w:t>
      </w:r>
      <w:r w:rsidRPr="00B530BA">
        <w:rPr>
          <w:lang w:val="uk-UA"/>
        </w:rPr>
        <w:t xml:space="preserve">- </w:t>
      </w:r>
      <w:r w:rsidR="00B82C33">
        <w:rPr>
          <w:lang w:val="uk-UA"/>
        </w:rPr>
        <w:t>доктор</w:t>
      </w:r>
      <w:r w:rsidR="00625CA0">
        <w:rPr>
          <w:lang w:val="uk-UA"/>
        </w:rPr>
        <w:t xml:space="preserve"> філософських наук, професор, професор кафедри філософії Національного університету «Одеська юридична академія»</w:t>
      </w:r>
    </w:p>
    <w:p w:rsidR="00F46E32" w:rsidRPr="00427E43" w:rsidRDefault="00023EEE" w:rsidP="00427E43">
      <w:pPr>
        <w:rPr>
          <w:lang w:val="uk-UA"/>
        </w:rPr>
      </w:pPr>
      <w:r w:rsidRPr="00023EEE">
        <w:rPr>
          <w:lang w:val="uk-UA"/>
        </w:rPr>
        <w:t>ORCID: http://orcid.org/0000-0002-2922-0643</w:t>
      </w:r>
    </w:p>
    <w:sdt>
      <w:sdtPr>
        <w:rPr>
          <w:lang w:val="uk-UA"/>
        </w:rPr>
        <w:tag w:val="goog_rdk_23"/>
        <w:id w:val="-707417969"/>
      </w:sdtPr>
      <w:sdtContent>
        <w:p w:rsidR="00F46E32" w:rsidRPr="00427E43" w:rsidRDefault="00450876" w:rsidP="00427E43">
          <w:pPr>
            <w:rPr>
              <w:lang w:val="uk-UA"/>
            </w:rPr>
          </w:pPr>
          <w:sdt>
            <w:sdtPr>
              <w:rPr>
                <w:lang w:val="uk-UA"/>
              </w:rPr>
              <w:tag w:val="goog_rdk_21"/>
              <w:id w:val="2058343647"/>
            </w:sdtPr>
            <w:sdtContent>
              <w:sdt>
                <w:sdtPr>
                  <w:rPr>
                    <w:lang w:val="uk-UA"/>
                  </w:rPr>
                  <w:tag w:val="goog_rdk_22"/>
                  <w:id w:val="421761396"/>
                </w:sdtPr>
                <w:sdtContent/>
              </w:sdt>
            </w:sdtContent>
          </w:sdt>
        </w:p>
      </w:sdtContent>
    </w:sdt>
    <w:p w:rsidR="00F46E32" w:rsidRPr="00427E43" w:rsidRDefault="00B530BA" w:rsidP="00625CA0">
      <w:pPr>
        <w:widowControl w:val="0"/>
        <w:pBdr>
          <w:top w:val="nil"/>
          <w:left w:val="nil"/>
          <w:bottom w:val="nil"/>
          <w:right w:val="nil"/>
          <w:between w:val="nil"/>
        </w:pBdr>
        <w:ind w:left="142" w:firstLine="283"/>
        <w:jc w:val="both"/>
        <w:rPr>
          <w:b/>
          <w:color w:val="000000"/>
          <w:sz w:val="24"/>
          <w:szCs w:val="24"/>
          <w:lang w:val="uk-UA"/>
        </w:rPr>
      </w:pPr>
      <w:r w:rsidRPr="00427E43">
        <w:rPr>
          <w:b/>
          <w:color w:val="000000"/>
          <w:sz w:val="24"/>
          <w:szCs w:val="24"/>
          <w:lang w:val="uk-UA"/>
        </w:rPr>
        <w:t>Рецензенти:</w:t>
      </w:r>
    </w:p>
    <w:p w:rsidR="00F46E32" w:rsidRPr="00427E43" w:rsidRDefault="00B82C33">
      <w:pPr>
        <w:widowControl w:val="0"/>
        <w:pBdr>
          <w:top w:val="nil"/>
          <w:left w:val="nil"/>
          <w:bottom w:val="nil"/>
          <w:right w:val="nil"/>
          <w:between w:val="nil"/>
        </w:pBdr>
        <w:ind w:left="426"/>
        <w:jc w:val="both"/>
        <w:rPr>
          <w:color w:val="000000"/>
          <w:sz w:val="24"/>
          <w:szCs w:val="24"/>
          <w:lang w:val="uk-UA"/>
        </w:rPr>
      </w:pPr>
      <w:r w:rsidRPr="00427E43">
        <w:rPr>
          <w:b/>
          <w:color w:val="000000"/>
          <w:sz w:val="24"/>
          <w:szCs w:val="24"/>
          <w:lang w:val="uk-UA"/>
        </w:rPr>
        <w:t>Голубович І.</w:t>
      </w:r>
      <w:r w:rsidR="00625CA0" w:rsidRPr="00427E43">
        <w:rPr>
          <w:b/>
          <w:color w:val="000000"/>
          <w:sz w:val="24"/>
          <w:szCs w:val="24"/>
          <w:lang w:val="uk-UA"/>
        </w:rPr>
        <w:t>В.</w:t>
      </w:r>
      <w:r w:rsidR="00625CA0" w:rsidRPr="00427E43">
        <w:rPr>
          <w:color w:val="000000"/>
          <w:sz w:val="24"/>
          <w:szCs w:val="24"/>
          <w:lang w:val="uk-UA"/>
        </w:rPr>
        <w:t xml:space="preserve"> – доктор філософськи</w:t>
      </w:r>
      <w:r w:rsidR="00427E43">
        <w:rPr>
          <w:color w:val="000000"/>
          <w:sz w:val="24"/>
          <w:szCs w:val="24"/>
          <w:lang w:val="uk-UA"/>
        </w:rPr>
        <w:t>х</w:t>
      </w:r>
      <w:r w:rsidR="00625CA0" w:rsidRPr="00427E43">
        <w:rPr>
          <w:color w:val="000000"/>
          <w:sz w:val="24"/>
          <w:szCs w:val="24"/>
          <w:lang w:val="uk-UA"/>
        </w:rPr>
        <w:t xml:space="preserve"> наук, професор, завідувачка кафедри філософії Одеського національного університету ім. І.І. Мечникова</w:t>
      </w:r>
    </w:p>
    <w:p w:rsidR="00625CA0" w:rsidRPr="00427E43" w:rsidRDefault="00625CA0">
      <w:pPr>
        <w:widowControl w:val="0"/>
        <w:pBdr>
          <w:top w:val="nil"/>
          <w:left w:val="nil"/>
          <w:bottom w:val="nil"/>
          <w:right w:val="nil"/>
          <w:between w:val="nil"/>
        </w:pBdr>
        <w:ind w:left="426"/>
        <w:jc w:val="both"/>
        <w:rPr>
          <w:color w:val="000000"/>
          <w:sz w:val="24"/>
          <w:szCs w:val="24"/>
          <w:lang w:val="uk-UA"/>
        </w:rPr>
      </w:pPr>
      <w:r w:rsidRPr="00427E43">
        <w:rPr>
          <w:b/>
          <w:color w:val="000000"/>
          <w:sz w:val="24"/>
          <w:szCs w:val="24"/>
          <w:lang w:val="uk-UA"/>
        </w:rPr>
        <w:t>Яценко М.А.</w:t>
      </w:r>
      <w:r w:rsidRPr="00427E43">
        <w:rPr>
          <w:color w:val="000000"/>
          <w:sz w:val="24"/>
          <w:szCs w:val="24"/>
          <w:lang w:val="uk-UA"/>
        </w:rPr>
        <w:t xml:space="preserve"> – кандидат соціологічних наук, доцент кафедри соціології Національного університету «Одеська юридична академія»</w:t>
      </w:r>
    </w:p>
    <w:p w:rsidR="00B82C33" w:rsidRPr="00427E43" w:rsidRDefault="00B82C33">
      <w:pPr>
        <w:widowControl w:val="0"/>
        <w:pBdr>
          <w:top w:val="nil"/>
          <w:left w:val="nil"/>
          <w:bottom w:val="nil"/>
          <w:right w:val="nil"/>
          <w:between w:val="nil"/>
        </w:pBdr>
        <w:ind w:left="426"/>
        <w:jc w:val="both"/>
        <w:rPr>
          <w:color w:val="000000"/>
          <w:sz w:val="24"/>
          <w:szCs w:val="24"/>
          <w:lang w:val="uk-UA"/>
        </w:rPr>
      </w:pPr>
    </w:p>
    <w:p w:rsidR="00F46E32" w:rsidRPr="00427E43" w:rsidRDefault="00B530BA">
      <w:pPr>
        <w:widowControl w:val="0"/>
        <w:pBdr>
          <w:top w:val="nil"/>
          <w:left w:val="nil"/>
          <w:bottom w:val="nil"/>
          <w:right w:val="nil"/>
          <w:between w:val="nil"/>
        </w:pBdr>
        <w:ind w:left="3" w:firstLine="139"/>
        <w:jc w:val="both"/>
        <w:rPr>
          <w:color w:val="000000"/>
          <w:sz w:val="24"/>
          <w:szCs w:val="24"/>
          <w:lang w:val="uk-UA"/>
        </w:rPr>
      </w:pPr>
      <w:r w:rsidRPr="00427E43">
        <w:rPr>
          <w:color w:val="000000"/>
          <w:sz w:val="24"/>
          <w:szCs w:val="24"/>
          <w:lang w:val="uk-UA"/>
        </w:rPr>
        <w:t xml:space="preserve">Єременко О. М. Світоглядні коди сучасності: навчально-методичні рекомендації </w:t>
      </w:r>
      <w:sdt>
        <w:sdtPr>
          <w:rPr>
            <w:sz w:val="24"/>
            <w:szCs w:val="24"/>
            <w:lang w:val="uk-UA"/>
          </w:rPr>
          <w:tag w:val="goog_rdk_24"/>
          <w:id w:val="-347329130"/>
          <w:showingPlcHdr/>
        </w:sdtPr>
        <w:sdtContent>
          <w:r w:rsidR="00427E43" w:rsidRPr="00427E43">
            <w:rPr>
              <w:sz w:val="24"/>
              <w:szCs w:val="24"/>
              <w:lang w:val="uk-UA"/>
            </w:rPr>
            <w:t xml:space="preserve">     </w:t>
          </w:r>
        </w:sdtContent>
      </w:sdt>
      <w:r w:rsidRPr="00427E43">
        <w:rPr>
          <w:color w:val="000000"/>
          <w:sz w:val="24"/>
          <w:szCs w:val="24"/>
          <w:lang w:val="uk-UA"/>
        </w:rPr>
        <w:t xml:space="preserve">для здобувачів </w:t>
      </w:r>
      <w:sdt>
        <w:sdtPr>
          <w:rPr>
            <w:sz w:val="24"/>
            <w:szCs w:val="24"/>
            <w:lang w:val="uk-UA"/>
          </w:rPr>
          <w:tag w:val="goog_rdk_25"/>
          <w:id w:val="326109867"/>
          <w:showingPlcHdr/>
        </w:sdtPr>
        <w:sdtContent>
          <w:r w:rsidR="00427E43" w:rsidRPr="00427E43">
            <w:rPr>
              <w:sz w:val="24"/>
              <w:szCs w:val="24"/>
              <w:lang w:val="uk-UA"/>
            </w:rPr>
            <w:t xml:space="preserve">     </w:t>
          </w:r>
        </w:sdtContent>
      </w:sdt>
      <w:sdt>
        <w:sdtPr>
          <w:rPr>
            <w:sz w:val="24"/>
            <w:szCs w:val="24"/>
            <w:lang w:val="uk-UA"/>
          </w:rPr>
          <w:tag w:val="goog_rdk_26"/>
          <w:id w:val="2054504623"/>
        </w:sdtPr>
        <w:sdtContent>
          <w:r w:rsidRPr="00427E43">
            <w:rPr>
              <w:color w:val="000000"/>
              <w:sz w:val="24"/>
              <w:szCs w:val="24"/>
              <w:lang w:val="uk-UA"/>
            </w:rPr>
            <w:t>другого (</w:t>
          </w:r>
        </w:sdtContent>
      </w:sdt>
      <w:r w:rsidRPr="00427E43">
        <w:rPr>
          <w:color w:val="000000"/>
          <w:sz w:val="24"/>
          <w:szCs w:val="24"/>
          <w:lang w:val="uk-UA"/>
        </w:rPr>
        <w:t>магістерського</w:t>
      </w:r>
      <w:sdt>
        <w:sdtPr>
          <w:rPr>
            <w:sz w:val="24"/>
            <w:szCs w:val="24"/>
            <w:lang w:val="uk-UA"/>
          </w:rPr>
          <w:tag w:val="goog_rdk_27"/>
          <w:id w:val="-1158844555"/>
        </w:sdtPr>
        <w:sdtContent>
          <w:r w:rsidRPr="00427E43">
            <w:rPr>
              <w:color w:val="000000"/>
              <w:sz w:val="24"/>
              <w:szCs w:val="24"/>
              <w:lang w:val="uk-UA"/>
            </w:rPr>
            <w:t>)</w:t>
          </w:r>
        </w:sdtContent>
      </w:sdt>
      <w:r w:rsidRPr="00427E43">
        <w:rPr>
          <w:color w:val="000000"/>
          <w:sz w:val="24"/>
          <w:szCs w:val="24"/>
          <w:lang w:val="uk-UA"/>
        </w:rPr>
        <w:t xml:space="preserve"> рівня </w:t>
      </w:r>
      <w:sdt>
        <w:sdtPr>
          <w:rPr>
            <w:sz w:val="24"/>
            <w:szCs w:val="24"/>
            <w:lang w:val="uk-UA"/>
          </w:rPr>
          <w:tag w:val="goog_rdk_28"/>
          <w:id w:val="792793736"/>
        </w:sdtPr>
        <w:sdtContent>
          <w:r w:rsidRPr="00427E43">
            <w:rPr>
              <w:color w:val="000000"/>
              <w:sz w:val="24"/>
              <w:szCs w:val="24"/>
              <w:lang w:val="uk-UA"/>
            </w:rPr>
            <w:t xml:space="preserve">вищої освіти </w:t>
          </w:r>
        </w:sdtContent>
      </w:sdt>
      <w:r w:rsidRPr="00427E43">
        <w:rPr>
          <w:color w:val="000000"/>
          <w:sz w:val="24"/>
          <w:szCs w:val="24"/>
          <w:lang w:val="uk-UA"/>
        </w:rPr>
        <w:t>за профілем освітньої програми «Філософія медійних практик</w:t>
      </w:r>
      <w:sdt>
        <w:sdtPr>
          <w:rPr>
            <w:sz w:val="24"/>
            <w:szCs w:val="24"/>
            <w:lang w:val="uk-UA"/>
          </w:rPr>
          <w:tag w:val="goog_rdk_29"/>
          <w:id w:val="1134747554"/>
        </w:sdtPr>
        <w:sdtContent>
          <w:r w:rsidRPr="00427E43">
            <w:rPr>
              <w:color w:val="000000"/>
              <w:sz w:val="24"/>
              <w:szCs w:val="24"/>
              <w:lang w:val="uk-UA"/>
            </w:rPr>
            <w:t>”</w:t>
          </w:r>
        </w:sdtContent>
      </w:sdt>
      <w:sdt>
        <w:sdtPr>
          <w:rPr>
            <w:sz w:val="24"/>
            <w:szCs w:val="24"/>
            <w:lang w:val="uk-UA"/>
          </w:rPr>
          <w:tag w:val="goog_rdk_30"/>
          <w:id w:val="-1244025151"/>
          <w:showingPlcHdr/>
        </w:sdtPr>
        <w:sdtContent>
          <w:r w:rsidR="00427E43" w:rsidRPr="00427E43">
            <w:rPr>
              <w:sz w:val="24"/>
              <w:szCs w:val="24"/>
              <w:lang w:val="uk-UA"/>
            </w:rPr>
            <w:t xml:space="preserve">     </w:t>
          </w:r>
        </w:sdtContent>
      </w:sdt>
      <w:r w:rsidRPr="00427E43">
        <w:rPr>
          <w:color w:val="000000"/>
          <w:sz w:val="24"/>
          <w:szCs w:val="24"/>
          <w:lang w:val="uk-UA"/>
        </w:rPr>
        <w:t>) / О. М. Єременко. – Одеса: Національний університет «</w:t>
      </w:r>
      <w:r w:rsidR="00625CA0" w:rsidRPr="00427E43">
        <w:rPr>
          <w:color w:val="000000"/>
          <w:sz w:val="24"/>
          <w:szCs w:val="24"/>
          <w:lang w:val="uk-UA"/>
        </w:rPr>
        <w:t>Одеська юридична академія», 2025</w:t>
      </w:r>
      <w:r w:rsidRPr="00427E43">
        <w:rPr>
          <w:color w:val="000000"/>
          <w:sz w:val="24"/>
          <w:szCs w:val="24"/>
          <w:lang w:val="uk-UA"/>
        </w:rPr>
        <w:t>.</w:t>
      </w:r>
      <w:bookmarkStart w:id="0" w:name="_GoBack"/>
      <w:r w:rsidRPr="008C5A72">
        <w:rPr>
          <w:sz w:val="24"/>
          <w:szCs w:val="24"/>
          <w:lang w:val="uk-UA"/>
        </w:rPr>
        <w:t xml:space="preserve"> - </w:t>
      </w:r>
      <w:r w:rsidR="008C5A72" w:rsidRPr="008C5A72">
        <w:rPr>
          <w:sz w:val="24"/>
          <w:szCs w:val="24"/>
          <w:lang w:val="uk-UA"/>
        </w:rPr>
        <w:t>37</w:t>
      </w:r>
      <w:r w:rsidRPr="008C5A72">
        <w:rPr>
          <w:sz w:val="24"/>
          <w:szCs w:val="24"/>
          <w:lang w:val="uk-UA"/>
        </w:rPr>
        <w:t xml:space="preserve"> </w:t>
      </w:r>
      <w:bookmarkEnd w:id="0"/>
      <w:r w:rsidRPr="00427E43">
        <w:rPr>
          <w:color w:val="000000"/>
          <w:sz w:val="24"/>
          <w:szCs w:val="24"/>
          <w:lang w:val="uk-UA"/>
        </w:rPr>
        <w:t xml:space="preserve">с. </w:t>
      </w:r>
    </w:p>
    <w:p w:rsidR="00F46E32" w:rsidRPr="00B530BA" w:rsidRDefault="00F46E32">
      <w:pPr>
        <w:widowControl w:val="0"/>
        <w:pBdr>
          <w:top w:val="nil"/>
          <w:left w:val="nil"/>
          <w:bottom w:val="nil"/>
          <w:right w:val="nil"/>
          <w:between w:val="nil"/>
        </w:pBdr>
        <w:jc w:val="both"/>
        <w:rPr>
          <w:color w:val="A6A6A6"/>
          <w:sz w:val="24"/>
          <w:szCs w:val="24"/>
          <w:lang w:val="uk-UA"/>
        </w:rPr>
      </w:pPr>
    </w:p>
    <w:p w:rsidR="00F46E32" w:rsidRPr="00427E43" w:rsidRDefault="00B530BA">
      <w:pPr>
        <w:ind w:firstLine="142"/>
        <w:jc w:val="both"/>
        <w:rPr>
          <w:b/>
          <w:color w:val="000000"/>
          <w:lang w:val="uk-UA"/>
        </w:rPr>
      </w:pPr>
      <w:r w:rsidRPr="00427E43">
        <w:rPr>
          <w:color w:val="000000"/>
          <w:lang w:val="uk-UA"/>
        </w:rPr>
        <w:t>Навчально-методичні рекомендації з курсу «Світоглядні коди сучасності» розроблені відповідно до навчального плану і складаються з навчальної програми курсу, методичних рекомендацій із проведення практичних занять, підготовки до заліку, завдань для самостійної роботи, списку рекомендован</w:t>
      </w:r>
      <w:sdt>
        <w:sdtPr>
          <w:rPr>
            <w:lang w:val="uk-UA"/>
          </w:rPr>
          <w:tag w:val="goog_rdk_32"/>
          <w:id w:val="112955268"/>
        </w:sdtPr>
        <w:sdtContent>
          <w:sdt>
            <w:sdtPr>
              <w:rPr>
                <w:lang w:val="uk-UA"/>
              </w:rPr>
              <w:tag w:val="goog_rdk_33"/>
              <w:id w:val="-1779712528"/>
            </w:sdtPr>
            <w:sdtContent>
              <w:r w:rsidRPr="00427E43">
                <w:rPr>
                  <w:color w:val="000000"/>
                  <w:lang w:val="uk-UA"/>
                </w:rPr>
                <w:t>их</w:t>
              </w:r>
            </w:sdtContent>
          </w:sdt>
        </w:sdtContent>
      </w:sdt>
      <w:sdt>
        <w:sdtPr>
          <w:rPr>
            <w:lang w:val="uk-UA"/>
          </w:rPr>
          <w:tag w:val="goog_rdk_34"/>
          <w:id w:val="1296481610"/>
        </w:sdtPr>
        <w:sdtContent>
          <w:sdt>
            <w:sdtPr>
              <w:rPr>
                <w:lang w:val="uk-UA"/>
              </w:rPr>
              <w:tag w:val="goog_rdk_35"/>
              <w:id w:val="535391010"/>
              <w:showingPlcHdr/>
            </w:sdtPr>
            <w:sdtContent>
              <w:r w:rsidR="00427E43">
                <w:rPr>
                  <w:lang w:val="uk-UA"/>
                </w:rPr>
                <w:t xml:space="preserve">     </w:t>
              </w:r>
            </w:sdtContent>
          </w:sdt>
        </w:sdtContent>
      </w:sdt>
      <w:sdt>
        <w:sdtPr>
          <w:rPr>
            <w:lang w:val="uk-UA"/>
          </w:rPr>
          <w:tag w:val="goog_rdk_36"/>
          <w:id w:val="645393780"/>
        </w:sdtPr>
        <w:sdtContent>
          <w:r w:rsidRPr="00427E43">
            <w:rPr>
              <w:color w:val="000000"/>
              <w:lang w:val="uk-UA"/>
            </w:rPr>
            <w:t xml:space="preserve"> </w:t>
          </w:r>
        </w:sdtContent>
      </w:sdt>
      <w:sdt>
        <w:sdtPr>
          <w:rPr>
            <w:lang w:val="uk-UA"/>
          </w:rPr>
          <w:tag w:val="goog_rdk_37"/>
          <w:id w:val="1649021808"/>
        </w:sdtPr>
        <w:sdtContent>
          <w:sdt>
            <w:sdtPr>
              <w:rPr>
                <w:lang w:val="uk-UA"/>
              </w:rPr>
              <w:tag w:val="goog_rdk_38"/>
              <w:id w:val="-521709160"/>
            </w:sdtPr>
            <w:sdtContent>
              <w:r w:rsidRPr="00427E43">
                <w:rPr>
                  <w:color w:val="000000"/>
                  <w:lang w:val="uk-UA"/>
                </w:rPr>
                <w:t>джерел</w:t>
              </w:r>
            </w:sdtContent>
          </w:sdt>
        </w:sdtContent>
      </w:sdt>
      <w:sdt>
        <w:sdtPr>
          <w:rPr>
            <w:lang w:val="uk-UA"/>
          </w:rPr>
          <w:tag w:val="goog_rdk_39"/>
          <w:id w:val="1783381881"/>
        </w:sdtPr>
        <w:sdtContent>
          <w:sdt>
            <w:sdtPr>
              <w:rPr>
                <w:lang w:val="uk-UA"/>
              </w:rPr>
              <w:tag w:val="goog_rdk_40"/>
              <w:id w:val="-210047731"/>
              <w:showingPlcHdr/>
            </w:sdtPr>
            <w:sdtContent>
              <w:r w:rsidR="00427E43">
                <w:rPr>
                  <w:lang w:val="uk-UA"/>
                </w:rPr>
                <w:t xml:space="preserve">     </w:t>
              </w:r>
            </w:sdtContent>
          </w:sdt>
        </w:sdtContent>
      </w:sdt>
      <w:sdt>
        <w:sdtPr>
          <w:rPr>
            <w:lang w:val="uk-UA"/>
          </w:rPr>
          <w:tag w:val="goog_rdk_41"/>
          <w:id w:val="1364019553"/>
        </w:sdtPr>
        <w:sdtContent>
          <w:r w:rsidRPr="00427E43">
            <w:rPr>
              <w:color w:val="000000"/>
              <w:lang w:val="uk-UA"/>
            </w:rPr>
            <w:t xml:space="preserve">. Вивчення дисципліни «Світоглядні коди сучасності» дасть знання про </w:t>
          </w:r>
        </w:sdtContent>
      </w:sdt>
      <w:sdt>
        <w:sdtPr>
          <w:rPr>
            <w:lang w:val="uk-UA"/>
          </w:rPr>
          <w:tag w:val="goog_rdk_42"/>
          <w:id w:val="1394310160"/>
        </w:sdtPr>
        <w:sdtContent>
          <w:r w:rsidRPr="00427E43">
            <w:rPr>
              <w:color w:val="FF0000"/>
              <w:lang w:val="uk-UA"/>
            </w:rPr>
            <w:t xml:space="preserve">  </w:t>
          </w:r>
        </w:sdtContent>
      </w:sdt>
      <w:r w:rsidRPr="00427E43">
        <w:rPr>
          <w:color w:val="000000"/>
          <w:lang w:val="uk-UA"/>
        </w:rPr>
        <w:t xml:space="preserve">світоглядні коди, які притаманні культурній матриці постіндустріального суспільства. </w:t>
      </w:r>
      <w:sdt>
        <w:sdtPr>
          <w:rPr>
            <w:lang w:val="uk-UA"/>
          </w:rPr>
          <w:tag w:val="goog_rdk_44"/>
          <w:id w:val="432321199"/>
        </w:sdtPr>
        <w:sdtContent>
          <w:r w:rsidRPr="00427E43">
            <w:rPr>
              <w:color w:val="000000"/>
              <w:lang w:val="uk-UA"/>
            </w:rPr>
            <w:t>П</w:t>
          </w:r>
        </w:sdtContent>
      </w:sdt>
      <w:r w:rsidRPr="00427E43">
        <w:rPr>
          <w:color w:val="000000"/>
          <w:lang w:val="uk-UA"/>
        </w:rPr>
        <w:t xml:space="preserve">оказано співвідношення понять «світоглядний код», «культурна матриця», «парадигма», «епістема», «ковенант» в дискурсі сучасного соціально-гуманітарного знання. В курсі аналізуються можливі точки зору на основні концептуальні образи світогляду, досліджується сполучуваність цих точок зору. </w:t>
      </w:r>
      <w:sdt>
        <w:sdtPr>
          <w:rPr>
            <w:lang w:val="uk-UA"/>
          </w:rPr>
          <w:tag w:val="goog_rdk_49"/>
          <w:id w:val="-502050753"/>
        </w:sdtPr>
        <w:sdtContent>
          <w:sdt>
            <w:sdtPr>
              <w:rPr>
                <w:lang w:val="uk-UA"/>
              </w:rPr>
              <w:tag w:val="goog_rdk_50"/>
              <w:id w:val="2113551412"/>
            </w:sdtPr>
            <w:sdtContent>
              <w:r w:rsidRPr="003219D1">
                <w:rPr>
                  <w:color w:val="000000"/>
                  <w:lang w:val="uk-UA"/>
                </w:rPr>
                <w:t>Р</w:t>
              </w:r>
            </w:sdtContent>
          </w:sdt>
        </w:sdtContent>
      </w:sdt>
      <w:sdt>
        <w:sdtPr>
          <w:rPr>
            <w:lang w:val="uk-UA"/>
          </w:rPr>
          <w:tag w:val="goog_rdk_51"/>
          <w:id w:val="-1666397241"/>
        </w:sdtPr>
        <w:sdtContent>
          <w:sdt>
            <w:sdtPr>
              <w:rPr>
                <w:lang w:val="uk-UA"/>
              </w:rPr>
              <w:tag w:val="goog_rdk_52"/>
              <w:id w:val="-572743089"/>
            </w:sdtPr>
            <w:sdtContent>
              <w:r w:rsidR="00427E43">
                <w:rPr>
                  <w:lang w:val="uk-UA"/>
                </w:rPr>
                <w:t>о</w:t>
              </w:r>
            </w:sdtContent>
          </w:sdt>
        </w:sdtContent>
      </w:sdt>
      <w:r w:rsidRPr="003219D1">
        <w:rPr>
          <w:color w:val="000000"/>
          <w:lang w:val="uk-UA"/>
        </w:rPr>
        <w:t>згля</w:t>
      </w:r>
      <w:sdt>
        <w:sdtPr>
          <w:rPr>
            <w:lang w:val="uk-UA"/>
          </w:rPr>
          <w:tag w:val="goog_rdk_57"/>
          <w:id w:val="-1874907910"/>
        </w:sdtPr>
        <w:sdtContent>
          <w:sdt>
            <w:sdtPr>
              <w:rPr>
                <w:lang w:val="uk-UA"/>
              </w:rPr>
              <w:tag w:val="goog_rdk_58"/>
              <w:id w:val="123436053"/>
            </w:sdtPr>
            <w:sdtContent>
              <w:r w:rsidRPr="003219D1">
                <w:rPr>
                  <w:color w:val="000000"/>
                  <w:lang w:val="uk-UA"/>
                </w:rPr>
                <w:t>нуті</w:t>
              </w:r>
            </w:sdtContent>
          </w:sdt>
        </w:sdtContent>
      </w:sdt>
      <w:r w:rsidRPr="003219D1">
        <w:rPr>
          <w:color w:val="000000"/>
          <w:lang w:val="uk-UA"/>
        </w:rPr>
        <w:t xml:space="preserve"> принципи та своєрідні закономірності «гарної» та «поганої» сполучуваності концептуальних образів з урахуванням особливостей сучасного світоглядного коду. Вивчення курсу надасть майбутнім фахівцям ефективний </w:t>
      </w:r>
      <w:r w:rsidRPr="003219D1">
        <w:rPr>
          <w:color w:val="000000"/>
          <w:lang w:val="uk-UA"/>
        </w:rPr>
        <w:lastRenderedPageBreak/>
        <w:t xml:space="preserve">метод орієнтації у світоглядному плюралізмі сучасності, а також навчить здобувачів способам конструювання цілісних світоглядів. В курсі буде </w:t>
      </w:r>
      <w:sdt>
        <w:sdtPr>
          <w:rPr>
            <w:lang w:val="uk-UA"/>
          </w:rPr>
          <w:tag w:val="goog_rdk_60"/>
          <w:id w:val="392011990"/>
        </w:sdtPr>
        <w:sdtContent>
          <w:r w:rsidRPr="003219D1">
            <w:rPr>
              <w:color w:val="000000"/>
              <w:lang w:val="uk-UA"/>
            </w:rPr>
            <w:t>обґрунтована</w:t>
          </w:r>
        </w:sdtContent>
      </w:sdt>
      <w:sdt>
        <w:sdtPr>
          <w:rPr>
            <w:lang w:val="uk-UA"/>
          </w:rPr>
          <w:tag w:val="goog_rdk_64"/>
          <w:id w:val="1541553636"/>
        </w:sdtPr>
        <w:sdtContent>
          <w:r w:rsidRPr="00427E43">
            <w:rPr>
              <w:color w:val="000000"/>
              <w:lang w:val="uk-UA"/>
            </w:rPr>
            <w:t xml:space="preserve"> неявна, але доцільна в комбінаторному та логічному аспекті структурованість будь-якого світоглядного плюралізму. Особлива увага </w:t>
          </w:r>
        </w:sdtContent>
      </w:sdt>
      <w:sdt>
        <w:sdtPr>
          <w:rPr>
            <w:lang w:val="uk-UA"/>
          </w:rPr>
          <w:tag w:val="goog_rdk_65"/>
          <w:id w:val="2010482412"/>
        </w:sdtPr>
        <w:sdtContent>
          <w:sdt>
            <w:sdtPr>
              <w:rPr>
                <w:lang w:val="uk-UA"/>
              </w:rPr>
              <w:tag w:val="goog_rdk_66"/>
              <w:id w:val="-1674260570"/>
              <w:showingPlcHdr/>
            </w:sdtPr>
            <w:sdtContent>
              <w:r w:rsidR="00427E43">
                <w:rPr>
                  <w:lang w:val="uk-UA"/>
                </w:rPr>
                <w:t xml:space="preserve">     </w:t>
              </w:r>
            </w:sdtContent>
          </w:sdt>
        </w:sdtContent>
      </w:sdt>
      <w:r w:rsidRPr="00427E43">
        <w:rPr>
          <w:color w:val="000000"/>
          <w:lang w:val="uk-UA"/>
        </w:rPr>
        <w:t xml:space="preserve">приділена дослідженню культурного коду українського менталітету в перспективі євроінтеграції України. </w:t>
      </w:r>
      <w:sdt>
        <w:sdtPr>
          <w:rPr>
            <w:lang w:val="uk-UA"/>
          </w:rPr>
          <w:tag w:val="goog_rdk_68"/>
          <w:id w:val="-1994243833"/>
        </w:sdtPr>
        <w:sdtContent/>
      </w:sdt>
    </w:p>
    <w:p w:rsidR="00F46E32" w:rsidRPr="00427E43" w:rsidRDefault="00B530BA">
      <w:pPr>
        <w:widowControl w:val="0"/>
        <w:pBdr>
          <w:top w:val="nil"/>
          <w:left w:val="nil"/>
          <w:bottom w:val="nil"/>
          <w:right w:val="nil"/>
          <w:between w:val="nil"/>
        </w:pBdr>
        <w:ind w:left="142" w:firstLine="283"/>
        <w:jc w:val="both"/>
        <w:rPr>
          <w:color w:val="A6A6A6"/>
          <w:lang w:val="uk-UA"/>
        </w:rPr>
      </w:pPr>
      <w:r w:rsidRPr="00427E43">
        <w:rPr>
          <w:color w:val="000000"/>
          <w:lang w:val="uk-UA"/>
        </w:rPr>
        <w:t>Матеріали призначені для здобувачів</w:t>
      </w:r>
      <w:sdt>
        <w:sdtPr>
          <w:rPr>
            <w:lang w:val="uk-UA"/>
          </w:rPr>
          <w:tag w:val="goog_rdk_71"/>
          <w:id w:val="1047413705"/>
        </w:sdtPr>
        <w:sdtContent>
          <w:sdt>
            <w:sdtPr>
              <w:rPr>
                <w:lang w:val="uk-UA"/>
              </w:rPr>
              <w:tag w:val="goog_rdk_72"/>
              <w:id w:val="2056663364"/>
              <w:showingPlcHdr/>
            </w:sdtPr>
            <w:sdtContent>
              <w:r w:rsidR="00427E43">
                <w:rPr>
                  <w:lang w:val="uk-UA"/>
                </w:rPr>
                <w:t xml:space="preserve">     </w:t>
              </w:r>
            </w:sdtContent>
          </w:sdt>
        </w:sdtContent>
      </w:sdt>
      <w:sdt>
        <w:sdtPr>
          <w:rPr>
            <w:lang w:val="uk-UA"/>
          </w:rPr>
          <w:tag w:val="goog_rdk_73"/>
          <w:id w:val="-769474339"/>
        </w:sdtPr>
        <w:sdtContent>
          <w:r w:rsidRPr="00427E43">
            <w:rPr>
              <w:color w:val="000000"/>
              <w:lang w:val="uk-UA"/>
            </w:rPr>
            <w:t xml:space="preserve"> </w:t>
          </w:r>
        </w:sdtContent>
      </w:sdt>
      <w:sdt>
        <w:sdtPr>
          <w:rPr>
            <w:lang w:val="uk-UA"/>
          </w:rPr>
          <w:tag w:val="goog_rdk_74"/>
          <w:id w:val="2094744343"/>
        </w:sdtPr>
        <w:sdtContent>
          <w:sdt>
            <w:sdtPr>
              <w:rPr>
                <w:lang w:val="uk-UA"/>
              </w:rPr>
              <w:tag w:val="goog_rdk_75"/>
              <w:id w:val="1144695445"/>
            </w:sdtPr>
            <w:sdtContent>
              <w:r w:rsidRPr="00427E43">
                <w:rPr>
                  <w:color w:val="000000"/>
                  <w:lang w:val="uk-UA"/>
                </w:rPr>
                <w:t>другого (</w:t>
              </w:r>
            </w:sdtContent>
          </w:sdt>
        </w:sdtContent>
      </w:sdt>
      <w:sdt>
        <w:sdtPr>
          <w:rPr>
            <w:lang w:val="uk-UA"/>
          </w:rPr>
          <w:tag w:val="goog_rdk_76"/>
          <w:id w:val="249705385"/>
        </w:sdtPr>
        <w:sdtContent>
          <w:r w:rsidRPr="00427E43">
            <w:rPr>
              <w:color w:val="000000"/>
              <w:lang w:val="uk-UA"/>
            </w:rPr>
            <w:t>магістерського</w:t>
          </w:r>
        </w:sdtContent>
      </w:sdt>
      <w:sdt>
        <w:sdtPr>
          <w:rPr>
            <w:lang w:val="uk-UA"/>
          </w:rPr>
          <w:tag w:val="goog_rdk_77"/>
          <w:id w:val="-118221269"/>
        </w:sdtPr>
        <w:sdtContent>
          <w:sdt>
            <w:sdtPr>
              <w:rPr>
                <w:lang w:val="uk-UA"/>
              </w:rPr>
              <w:tag w:val="goog_rdk_78"/>
              <w:id w:val="820391003"/>
            </w:sdtPr>
            <w:sdtContent>
              <w:r w:rsidRPr="00427E43">
                <w:rPr>
                  <w:color w:val="000000"/>
                  <w:lang w:val="uk-UA"/>
                </w:rPr>
                <w:t>)</w:t>
              </w:r>
            </w:sdtContent>
          </w:sdt>
        </w:sdtContent>
      </w:sdt>
      <w:sdt>
        <w:sdtPr>
          <w:rPr>
            <w:lang w:val="uk-UA"/>
          </w:rPr>
          <w:tag w:val="goog_rdk_79"/>
          <w:id w:val="-1233387723"/>
        </w:sdtPr>
        <w:sdtContent>
          <w:r w:rsidRPr="00427E43">
            <w:rPr>
              <w:color w:val="000000"/>
              <w:lang w:val="uk-UA"/>
            </w:rPr>
            <w:t xml:space="preserve"> рівня</w:t>
          </w:r>
        </w:sdtContent>
      </w:sdt>
      <w:sdt>
        <w:sdtPr>
          <w:rPr>
            <w:lang w:val="uk-UA"/>
          </w:rPr>
          <w:tag w:val="goog_rdk_80"/>
          <w:id w:val="-838161062"/>
        </w:sdtPr>
        <w:sdtContent>
          <w:sdt>
            <w:sdtPr>
              <w:rPr>
                <w:lang w:val="uk-UA"/>
              </w:rPr>
              <w:tag w:val="goog_rdk_81"/>
              <w:id w:val="378977289"/>
            </w:sdtPr>
            <w:sdtContent>
              <w:r w:rsidRPr="00427E43">
                <w:rPr>
                  <w:color w:val="000000"/>
                  <w:lang w:val="uk-UA"/>
                </w:rPr>
                <w:t xml:space="preserve"> </w:t>
              </w:r>
            </w:sdtContent>
          </w:sdt>
          <w:sdt>
            <w:sdtPr>
              <w:rPr>
                <w:lang w:val="uk-UA"/>
              </w:rPr>
              <w:tag w:val="goog_rdk_82"/>
              <w:id w:val="236901946"/>
            </w:sdtPr>
            <w:sdtContent>
              <w:r w:rsidRPr="00427E43">
                <w:rPr>
                  <w:color w:val="000000"/>
                  <w:lang w:val="uk-UA"/>
                </w:rPr>
                <w:t xml:space="preserve"> вищої освіти</w:t>
              </w:r>
            </w:sdtContent>
          </w:sdt>
        </w:sdtContent>
      </w:sdt>
      <w:sdt>
        <w:sdtPr>
          <w:rPr>
            <w:lang w:val="uk-UA"/>
          </w:rPr>
          <w:tag w:val="goog_rdk_83"/>
          <w:id w:val="-919020860"/>
        </w:sdtPr>
        <w:sdtContent>
          <w:r w:rsidRPr="00427E43">
            <w:rPr>
              <w:color w:val="000000"/>
              <w:lang w:val="uk-UA"/>
            </w:rPr>
            <w:t xml:space="preserve"> за профілем освітньої програми «Філософія медійних практик».</w:t>
          </w:r>
        </w:sdtContent>
      </w:sdt>
      <w:sdt>
        <w:sdtPr>
          <w:rPr>
            <w:lang w:val="uk-UA"/>
          </w:rPr>
          <w:tag w:val="goog_rdk_84"/>
          <w:id w:val="-142657964"/>
        </w:sdtPr>
        <w:sdtContent/>
      </w:sdt>
    </w:p>
    <w:sdt>
      <w:sdtPr>
        <w:rPr>
          <w:lang w:val="uk-UA"/>
        </w:rPr>
        <w:tag w:val="goog_rdk_87"/>
        <w:id w:val="459694875"/>
      </w:sdtPr>
      <w:sdtContent>
        <w:p w:rsidR="00F46E32" w:rsidRPr="003219D1" w:rsidRDefault="00450876">
          <w:pPr>
            <w:spacing w:after="160" w:line="259" w:lineRule="auto"/>
            <w:jc w:val="right"/>
            <w:rPr>
              <w:color w:val="000000"/>
              <w:sz w:val="16"/>
              <w:szCs w:val="16"/>
              <w:lang w:val="uk-UA"/>
            </w:rPr>
          </w:pPr>
          <w:sdt>
            <w:sdtPr>
              <w:rPr>
                <w:lang w:val="uk-UA"/>
              </w:rPr>
              <w:tag w:val="goog_rdk_86"/>
              <w:id w:val="1818913248"/>
            </w:sdtPr>
            <w:sdtContent/>
          </w:sdt>
        </w:p>
      </w:sdtContent>
    </w:sdt>
    <w:sdt>
      <w:sdtPr>
        <w:rPr>
          <w:lang w:val="uk-UA"/>
        </w:rPr>
        <w:tag w:val="goog_rdk_89"/>
        <w:id w:val="-54864812"/>
      </w:sdtPr>
      <w:sdtContent>
        <w:p w:rsidR="00F46E32" w:rsidRPr="003219D1" w:rsidRDefault="00450876">
          <w:pPr>
            <w:spacing w:after="160" w:line="259" w:lineRule="auto"/>
            <w:jc w:val="right"/>
            <w:rPr>
              <w:color w:val="000000"/>
              <w:sz w:val="16"/>
              <w:szCs w:val="16"/>
              <w:lang w:val="uk-UA"/>
            </w:rPr>
          </w:pPr>
          <w:sdt>
            <w:sdtPr>
              <w:rPr>
                <w:lang w:val="uk-UA"/>
              </w:rPr>
              <w:tag w:val="goog_rdk_88"/>
              <w:id w:val="1358618285"/>
            </w:sdtPr>
            <w:sdtContent>
              <w:r w:rsidR="00B530BA" w:rsidRPr="003219D1">
                <w:rPr>
                  <w:color w:val="000000"/>
                  <w:sz w:val="16"/>
                  <w:szCs w:val="16"/>
                  <w:lang w:val="uk-UA"/>
                </w:rPr>
                <w:t>© Єременко О. М. 202</w:t>
              </w:r>
              <w:r w:rsidR="00625CA0">
                <w:rPr>
                  <w:color w:val="000000"/>
                  <w:sz w:val="16"/>
                  <w:szCs w:val="16"/>
                  <w:lang w:val="uk-UA"/>
                </w:rPr>
                <w:t>5</w:t>
              </w:r>
            </w:sdtContent>
          </w:sdt>
        </w:p>
      </w:sdtContent>
    </w:sdt>
    <w:p w:rsidR="00F46E32" w:rsidRPr="00B530BA" w:rsidRDefault="00F46E32">
      <w:pPr>
        <w:spacing w:after="160" w:line="259" w:lineRule="auto"/>
        <w:jc w:val="center"/>
        <w:rPr>
          <w:b/>
          <w:color w:val="000000"/>
          <w:sz w:val="24"/>
          <w:szCs w:val="24"/>
          <w:lang w:val="uk-UA"/>
        </w:rPr>
      </w:pPr>
    </w:p>
    <w:sdt>
      <w:sdtPr>
        <w:rPr>
          <w:lang w:val="uk-UA"/>
        </w:rPr>
        <w:tag w:val="goog_rdk_92"/>
        <w:id w:val="-6688058"/>
      </w:sdtPr>
      <w:sdtContent>
        <w:p w:rsidR="00F46E32" w:rsidRPr="00B530BA" w:rsidRDefault="00450876">
          <w:pPr>
            <w:spacing w:after="160" w:line="259" w:lineRule="auto"/>
            <w:jc w:val="center"/>
            <w:rPr>
              <w:b/>
              <w:color w:val="000000"/>
              <w:sz w:val="24"/>
              <w:szCs w:val="24"/>
              <w:lang w:val="uk-UA"/>
            </w:rPr>
          </w:pPr>
          <w:sdt>
            <w:sdtPr>
              <w:rPr>
                <w:lang w:val="uk-UA"/>
              </w:rPr>
              <w:tag w:val="goog_rdk_91"/>
              <w:id w:val="-229083523"/>
            </w:sdtPr>
            <w:sdtContent>
              <w:r w:rsidR="00B530BA" w:rsidRPr="00B530BA">
                <w:rPr>
                  <w:lang w:val="uk-UA"/>
                </w:rPr>
                <w:br w:type="page"/>
              </w:r>
            </w:sdtContent>
          </w:sdt>
        </w:p>
      </w:sdtContent>
    </w:sdt>
    <w:p w:rsidR="00F46E32" w:rsidRPr="00B530BA" w:rsidRDefault="00B530BA">
      <w:pPr>
        <w:spacing w:after="160" w:line="259" w:lineRule="auto"/>
        <w:jc w:val="center"/>
        <w:rPr>
          <w:b/>
          <w:color w:val="000000"/>
          <w:sz w:val="24"/>
          <w:szCs w:val="24"/>
          <w:lang w:val="uk-UA"/>
        </w:rPr>
      </w:pPr>
      <w:r w:rsidRPr="00B530BA">
        <w:rPr>
          <w:b/>
          <w:color w:val="000000"/>
          <w:sz w:val="24"/>
          <w:szCs w:val="24"/>
          <w:lang w:val="uk-UA"/>
        </w:rPr>
        <w:lastRenderedPageBreak/>
        <w:t>ОПИС НАВЧАЛЬНОЇ ДИСЦИПЛІНИ</w:t>
      </w:r>
    </w:p>
    <w:p w:rsidR="00F46E32" w:rsidRPr="00B530BA" w:rsidRDefault="00B530BA">
      <w:pPr>
        <w:spacing w:after="160" w:line="259" w:lineRule="auto"/>
        <w:jc w:val="both"/>
        <w:rPr>
          <w:color w:val="000000"/>
          <w:sz w:val="24"/>
          <w:szCs w:val="24"/>
          <w:lang w:val="uk-UA"/>
        </w:rPr>
      </w:pPr>
      <w:r w:rsidRPr="00B530BA">
        <w:rPr>
          <w:color w:val="000000"/>
          <w:sz w:val="24"/>
          <w:szCs w:val="24"/>
          <w:lang w:val="uk-UA"/>
        </w:rPr>
        <w:t xml:space="preserve">Історія філософії розкриває перед нами вражаючу картину багатоманітності світоглядів. Особливою багатоманітністю відзначається сучасна епоха, адже постмодерністська свідомість наполягає на принциповому світоглядному плюралізмі. Виникає питання: чи існує будь-яка фундаментальна основа для будь-якого плюралізму? Такою основою є культурний код як спосіб, яким культура структурує світ. Дещо синонімічним до поняття культурного коду виступає поняття культурної матриці як системи фундаментальних цінностей і світоглядних орієнтирів, яка забезпечує певну стереотипність відтворення способів організації соціального життя, притаманних будь-якій цивілізації. Отже ми бачимо, що спосіб організації свідомості і діяльності є більш важливим, ніж конкретне змістовне наповнення того чи іншого світогляду. В курсі «Світоглядні коди сучасності» вивчаються саме такі коди, причому я в їх історичному розвитку, так і в їх сучасному стані, останньому приділяється неабияка увага. Аналізуються можливі варіанти смислових «стрижнів» всякого світогляду: концепти «Бог», «Світ», «Людина», «Суспільство» та «Історія». Слід підкреслити, що курс пропонує виявлення закономірностей «гарних» і «поганих» (гармонійних і дисгармонійних) сполучень цих стрижневих концептів. Отже, він надасть здобувачам розуміння прихованої структури будь-якого різноманіття світоглядів. Більше того: вищою метою курсу є навчити слухачів способам самостійного формування цілісного «гарно узгодженого» світогляду.       </w:t>
      </w:r>
    </w:p>
    <w:p w:rsidR="00F46E32" w:rsidRPr="00B530BA" w:rsidRDefault="00B530BA">
      <w:pPr>
        <w:ind w:firstLine="709"/>
        <w:jc w:val="both"/>
        <w:rPr>
          <w:b/>
          <w:color w:val="FF0000"/>
          <w:sz w:val="24"/>
          <w:szCs w:val="24"/>
          <w:lang w:val="uk-UA"/>
        </w:rPr>
      </w:pPr>
      <w:r w:rsidRPr="00B530BA">
        <w:rPr>
          <w:color w:val="FF0000"/>
          <w:sz w:val="24"/>
          <w:szCs w:val="24"/>
          <w:lang w:val="uk-UA"/>
        </w:rPr>
        <w:tab/>
      </w:r>
    </w:p>
    <w:p w:rsidR="00F46E32" w:rsidRPr="00B530BA" w:rsidRDefault="00F46E32">
      <w:pPr>
        <w:spacing w:after="160" w:line="259" w:lineRule="auto"/>
        <w:jc w:val="center"/>
        <w:rPr>
          <w:b/>
          <w:sz w:val="24"/>
          <w:szCs w:val="24"/>
          <w:lang w:val="uk-UA"/>
        </w:rPr>
      </w:pPr>
    </w:p>
    <w:sdt>
      <w:sdtPr>
        <w:rPr>
          <w:lang w:val="uk-UA"/>
        </w:rPr>
        <w:tag w:val="goog_rdk_95"/>
        <w:id w:val="-1511984105"/>
      </w:sdtPr>
      <w:sdtContent>
        <w:p w:rsidR="00F46E32" w:rsidRPr="00B530BA" w:rsidRDefault="00450876">
          <w:pPr>
            <w:spacing w:after="160" w:line="259" w:lineRule="auto"/>
            <w:jc w:val="center"/>
            <w:rPr>
              <w:b/>
              <w:sz w:val="24"/>
              <w:szCs w:val="24"/>
              <w:lang w:val="uk-UA"/>
            </w:rPr>
          </w:pPr>
          <w:sdt>
            <w:sdtPr>
              <w:rPr>
                <w:lang w:val="uk-UA"/>
              </w:rPr>
              <w:tag w:val="goog_rdk_94"/>
              <w:id w:val="-74063699"/>
            </w:sdtPr>
            <w:sdtContent>
              <w:r w:rsidR="00B530BA" w:rsidRPr="00B530BA">
                <w:rPr>
                  <w:lang w:val="uk-UA"/>
                </w:rPr>
                <w:br w:type="page"/>
              </w:r>
            </w:sdtContent>
          </w:sdt>
        </w:p>
      </w:sdtContent>
    </w:sdt>
    <w:p w:rsidR="00F46E32" w:rsidRPr="00B530BA" w:rsidRDefault="00B530BA">
      <w:pPr>
        <w:spacing w:after="160" w:line="259" w:lineRule="auto"/>
        <w:jc w:val="center"/>
        <w:rPr>
          <w:b/>
          <w:sz w:val="24"/>
          <w:szCs w:val="24"/>
          <w:lang w:val="uk-UA"/>
        </w:rPr>
      </w:pPr>
      <w:r w:rsidRPr="00B530BA">
        <w:rPr>
          <w:b/>
          <w:sz w:val="24"/>
          <w:szCs w:val="24"/>
          <w:lang w:val="uk-UA"/>
        </w:rPr>
        <w:lastRenderedPageBreak/>
        <w:t>ЗАПЛАНОВАНІ РЕЗУЛЬТАТИ НАВЧАННЯ</w:t>
      </w:r>
    </w:p>
    <w:p w:rsidR="00F46E32" w:rsidRPr="00B530BA" w:rsidRDefault="00B530BA">
      <w:pPr>
        <w:widowControl w:val="0"/>
        <w:ind w:firstLine="426"/>
        <w:jc w:val="both"/>
        <w:rPr>
          <w:color w:val="000000"/>
          <w:sz w:val="24"/>
          <w:szCs w:val="24"/>
          <w:lang w:val="uk-UA"/>
        </w:rPr>
      </w:pPr>
      <w:r w:rsidRPr="00B530BA">
        <w:rPr>
          <w:b/>
          <w:i/>
          <w:color w:val="000000"/>
          <w:sz w:val="24"/>
          <w:szCs w:val="24"/>
          <w:lang w:val="uk-UA"/>
        </w:rPr>
        <w:t>Метою</w:t>
      </w:r>
      <w:r w:rsidRPr="00B530BA">
        <w:rPr>
          <w:color w:val="000000"/>
          <w:sz w:val="24"/>
          <w:szCs w:val="24"/>
          <w:lang w:val="uk-UA"/>
        </w:rPr>
        <w:t xml:space="preserve"> даного навчального курсу </w:t>
      </w:r>
      <w:r w:rsidRPr="00B530BA">
        <w:rPr>
          <w:sz w:val="24"/>
          <w:szCs w:val="24"/>
          <w:lang w:val="uk-UA"/>
        </w:rPr>
        <w:t>є отримання знань щодо особливостей сучасного плюралізму світоглядів та опанування методологією розробки власного цілісного світогляду.</w:t>
      </w:r>
    </w:p>
    <w:p w:rsidR="00F46E32" w:rsidRPr="00B530BA" w:rsidRDefault="00F46E32">
      <w:pPr>
        <w:widowControl w:val="0"/>
        <w:ind w:firstLine="426"/>
        <w:jc w:val="both"/>
        <w:rPr>
          <w:color w:val="000000"/>
          <w:sz w:val="24"/>
          <w:szCs w:val="24"/>
          <w:lang w:val="uk-UA"/>
        </w:rPr>
      </w:pPr>
    </w:p>
    <w:p w:rsidR="00F46E32" w:rsidRPr="00B530BA" w:rsidRDefault="00B530BA">
      <w:pPr>
        <w:widowControl w:val="0"/>
        <w:ind w:firstLine="426"/>
        <w:jc w:val="both"/>
        <w:rPr>
          <w:color w:val="000000"/>
          <w:sz w:val="24"/>
          <w:szCs w:val="24"/>
          <w:lang w:val="uk-UA"/>
        </w:rPr>
      </w:pPr>
      <w:r w:rsidRPr="00B530BA">
        <w:rPr>
          <w:b/>
          <w:i/>
          <w:color w:val="000000"/>
          <w:sz w:val="24"/>
          <w:szCs w:val="24"/>
          <w:lang w:val="uk-UA"/>
        </w:rPr>
        <w:t>Завдання</w:t>
      </w:r>
      <w:r w:rsidRPr="00B530BA">
        <w:rPr>
          <w:b/>
          <w:color w:val="000000"/>
          <w:sz w:val="24"/>
          <w:szCs w:val="24"/>
          <w:lang w:val="uk-UA"/>
        </w:rPr>
        <w:t xml:space="preserve"> </w:t>
      </w:r>
      <w:r w:rsidRPr="00B530BA">
        <w:rPr>
          <w:b/>
          <w:i/>
          <w:color w:val="000000"/>
          <w:sz w:val="24"/>
          <w:szCs w:val="24"/>
          <w:lang w:val="uk-UA"/>
        </w:rPr>
        <w:t>курсу</w:t>
      </w:r>
      <w:r w:rsidRPr="00B530BA">
        <w:rPr>
          <w:color w:val="000000"/>
          <w:sz w:val="24"/>
          <w:szCs w:val="24"/>
          <w:lang w:val="uk-UA"/>
        </w:rPr>
        <w:t xml:space="preserve"> «Світоглядні коди сучасності»:</w:t>
      </w:r>
    </w:p>
    <w:p w:rsidR="00F46E32" w:rsidRPr="00B530BA" w:rsidRDefault="00B530BA">
      <w:pPr>
        <w:widowControl w:val="0"/>
        <w:numPr>
          <w:ilvl w:val="0"/>
          <w:numId w:val="6"/>
        </w:numPr>
        <w:pBdr>
          <w:top w:val="nil"/>
          <w:left w:val="nil"/>
          <w:bottom w:val="nil"/>
          <w:right w:val="nil"/>
          <w:between w:val="nil"/>
        </w:pBdr>
        <w:ind w:right="20"/>
        <w:jc w:val="both"/>
        <w:rPr>
          <w:color w:val="000000"/>
          <w:sz w:val="24"/>
          <w:szCs w:val="24"/>
          <w:lang w:val="uk-UA"/>
        </w:rPr>
      </w:pPr>
      <w:r w:rsidRPr="00B530BA">
        <w:rPr>
          <w:color w:val="000000"/>
          <w:sz w:val="24"/>
          <w:szCs w:val="24"/>
          <w:lang w:val="uk-UA"/>
        </w:rPr>
        <w:t>засвоїти знання про світоглядні коди та культурні матриці, які змінювали один одного в процесі еволюції європейського менталітету;</w:t>
      </w:r>
    </w:p>
    <w:p w:rsidR="00F46E32" w:rsidRPr="00B530BA" w:rsidRDefault="00B530BA">
      <w:pPr>
        <w:widowControl w:val="0"/>
        <w:numPr>
          <w:ilvl w:val="0"/>
          <w:numId w:val="6"/>
        </w:numPr>
        <w:pBdr>
          <w:top w:val="nil"/>
          <w:left w:val="nil"/>
          <w:bottom w:val="nil"/>
          <w:right w:val="nil"/>
          <w:between w:val="nil"/>
        </w:pBdr>
        <w:ind w:right="20"/>
        <w:jc w:val="both"/>
        <w:rPr>
          <w:color w:val="000000"/>
          <w:sz w:val="24"/>
          <w:szCs w:val="24"/>
          <w:lang w:val="uk-UA"/>
        </w:rPr>
      </w:pPr>
      <w:r w:rsidRPr="00B530BA">
        <w:rPr>
          <w:color w:val="000000"/>
          <w:sz w:val="24"/>
          <w:szCs w:val="24"/>
          <w:lang w:val="uk-UA"/>
        </w:rPr>
        <w:t>сформувати розуміння сутності та особливостей світоглядного коду сучасності;</w:t>
      </w:r>
    </w:p>
    <w:p w:rsidR="00F46E32" w:rsidRPr="00B530BA" w:rsidRDefault="00B530BA">
      <w:pPr>
        <w:widowControl w:val="0"/>
        <w:numPr>
          <w:ilvl w:val="0"/>
          <w:numId w:val="6"/>
        </w:numPr>
        <w:pBdr>
          <w:top w:val="nil"/>
          <w:left w:val="nil"/>
          <w:bottom w:val="nil"/>
          <w:right w:val="nil"/>
          <w:between w:val="nil"/>
        </w:pBdr>
        <w:ind w:right="20"/>
        <w:jc w:val="both"/>
        <w:rPr>
          <w:color w:val="000000"/>
          <w:sz w:val="24"/>
          <w:szCs w:val="24"/>
          <w:lang w:val="uk-UA"/>
        </w:rPr>
      </w:pPr>
      <w:r w:rsidRPr="00B530BA">
        <w:rPr>
          <w:color w:val="000000"/>
          <w:sz w:val="24"/>
          <w:szCs w:val="24"/>
          <w:lang w:val="uk-UA"/>
        </w:rPr>
        <w:t>сформувати вміння орієнтуватись у світоглядному плюралізмі сьогодення;</w:t>
      </w:r>
    </w:p>
    <w:p w:rsidR="00F46E32" w:rsidRPr="00B530BA" w:rsidRDefault="00B530BA">
      <w:pPr>
        <w:widowControl w:val="0"/>
        <w:numPr>
          <w:ilvl w:val="0"/>
          <w:numId w:val="6"/>
        </w:numPr>
        <w:pBdr>
          <w:top w:val="nil"/>
          <w:left w:val="nil"/>
          <w:bottom w:val="nil"/>
          <w:right w:val="nil"/>
          <w:between w:val="nil"/>
        </w:pBdr>
        <w:ind w:right="20"/>
        <w:jc w:val="both"/>
        <w:rPr>
          <w:color w:val="000000"/>
          <w:sz w:val="24"/>
          <w:szCs w:val="24"/>
          <w:lang w:val="uk-UA"/>
        </w:rPr>
      </w:pPr>
      <w:r w:rsidRPr="00B530BA">
        <w:rPr>
          <w:color w:val="000000"/>
          <w:sz w:val="24"/>
          <w:szCs w:val="24"/>
          <w:lang w:val="uk-UA"/>
        </w:rPr>
        <w:t xml:space="preserve">сформувати вміння самостійно розробляти цілісний світогляд; </w:t>
      </w:r>
    </w:p>
    <w:p w:rsidR="00F46E32" w:rsidRPr="00B530BA" w:rsidRDefault="00B530BA">
      <w:pPr>
        <w:widowControl w:val="0"/>
        <w:numPr>
          <w:ilvl w:val="0"/>
          <w:numId w:val="6"/>
        </w:numPr>
        <w:pBdr>
          <w:top w:val="nil"/>
          <w:left w:val="nil"/>
          <w:bottom w:val="nil"/>
          <w:right w:val="nil"/>
          <w:between w:val="nil"/>
        </w:pBdr>
        <w:ind w:right="20"/>
        <w:jc w:val="both"/>
        <w:rPr>
          <w:color w:val="000000"/>
          <w:sz w:val="24"/>
          <w:szCs w:val="24"/>
          <w:lang w:val="uk-UA"/>
        </w:rPr>
      </w:pPr>
      <w:r w:rsidRPr="00B530BA">
        <w:rPr>
          <w:color w:val="000000"/>
          <w:sz w:val="24"/>
          <w:szCs w:val="24"/>
          <w:lang w:val="uk-UA"/>
        </w:rPr>
        <w:t xml:space="preserve">сформувати здатність обирати і застосовувати найбільш ефективну стратегію досліджень; </w:t>
      </w:r>
    </w:p>
    <w:p w:rsidR="00F46E32" w:rsidRPr="00B530BA" w:rsidRDefault="00B530BA">
      <w:pPr>
        <w:widowControl w:val="0"/>
        <w:numPr>
          <w:ilvl w:val="0"/>
          <w:numId w:val="6"/>
        </w:numPr>
        <w:pBdr>
          <w:top w:val="nil"/>
          <w:left w:val="nil"/>
          <w:bottom w:val="nil"/>
          <w:right w:val="nil"/>
          <w:between w:val="nil"/>
        </w:pBdr>
        <w:ind w:right="20"/>
        <w:jc w:val="both"/>
        <w:rPr>
          <w:color w:val="000000"/>
          <w:sz w:val="24"/>
          <w:szCs w:val="24"/>
          <w:lang w:val="uk-UA"/>
        </w:rPr>
      </w:pPr>
      <w:r w:rsidRPr="00B530BA">
        <w:rPr>
          <w:color w:val="000000"/>
          <w:sz w:val="24"/>
          <w:szCs w:val="24"/>
          <w:lang w:val="uk-UA"/>
        </w:rPr>
        <w:t xml:space="preserve">сформувати здатність корегувати та узгоджувати власні цінності з аксіологічним виміром сучасного європейського менталітету </w:t>
      </w:r>
    </w:p>
    <w:p w:rsidR="00F46E32" w:rsidRPr="00B530BA" w:rsidRDefault="00F46E32">
      <w:pPr>
        <w:widowControl w:val="0"/>
        <w:pBdr>
          <w:top w:val="nil"/>
          <w:left w:val="nil"/>
          <w:bottom w:val="nil"/>
          <w:right w:val="nil"/>
          <w:between w:val="nil"/>
        </w:pBdr>
        <w:ind w:left="426"/>
        <w:jc w:val="both"/>
        <w:rPr>
          <w:color w:val="000000"/>
          <w:sz w:val="24"/>
          <w:szCs w:val="24"/>
          <w:lang w:val="uk-UA"/>
        </w:rPr>
      </w:pPr>
    </w:p>
    <w:p w:rsidR="00F46E32" w:rsidRPr="00B530BA" w:rsidRDefault="00B530BA">
      <w:pPr>
        <w:widowControl w:val="0"/>
        <w:tabs>
          <w:tab w:val="left" w:pos="1134"/>
        </w:tabs>
        <w:ind w:firstLine="426"/>
        <w:jc w:val="both"/>
        <w:rPr>
          <w:color w:val="000000"/>
          <w:sz w:val="24"/>
          <w:szCs w:val="24"/>
          <w:lang w:val="uk-UA"/>
        </w:rPr>
      </w:pPr>
      <w:r w:rsidRPr="00B530BA">
        <w:rPr>
          <w:color w:val="000000"/>
          <w:sz w:val="24"/>
          <w:szCs w:val="24"/>
          <w:lang w:val="uk-UA"/>
        </w:rPr>
        <w:t>Згідно з вимогами освітньо-професійної програми студенти повинні</w:t>
      </w:r>
    </w:p>
    <w:p w:rsidR="00F46E32" w:rsidRPr="00B530BA" w:rsidRDefault="00B530BA">
      <w:pPr>
        <w:widowControl w:val="0"/>
        <w:tabs>
          <w:tab w:val="left" w:pos="1134"/>
        </w:tabs>
        <w:ind w:firstLine="426"/>
        <w:jc w:val="both"/>
        <w:rPr>
          <w:b/>
          <w:i/>
          <w:color w:val="000000"/>
          <w:sz w:val="24"/>
          <w:szCs w:val="24"/>
          <w:lang w:val="uk-UA"/>
        </w:rPr>
      </w:pPr>
      <w:r w:rsidRPr="00B530BA">
        <w:rPr>
          <w:b/>
          <w:i/>
          <w:color w:val="000000"/>
          <w:sz w:val="24"/>
          <w:szCs w:val="24"/>
          <w:lang w:val="uk-UA"/>
        </w:rPr>
        <w:t>знати:</w:t>
      </w:r>
    </w:p>
    <w:p w:rsidR="00F46E32" w:rsidRPr="00B530BA" w:rsidRDefault="00B530BA">
      <w:pPr>
        <w:widowControl w:val="0"/>
        <w:numPr>
          <w:ilvl w:val="0"/>
          <w:numId w:val="6"/>
        </w:numPr>
        <w:pBdr>
          <w:top w:val="nil"/>
          <w:left w:val="nil"/>
          <w:bottom w:val="nil"/>
          <w:right w:val="nil"/>
          <w:between w:val="nil"/>
        </w:pBdr>
        <w:tabs>
          <w:tab w:val="left" w:pos="1134"/>
        </w:tabs>
        <w:jc w:val="both"/>
        <w:rPr>
          <w:color w:val="000000"/>
          <w:sz w:val="24"/>
          <w:szCs w:val="24"/>
          <w:lang w:val="uk-UA"/>
        </w:rPr>
      </w:pPr>
      <w:r w:rsidRPr="00B530BA">
        <w:rPr>
          <w:color w:val="000000"/>
          <w:sz w:val="24"/>
          <w:szCs w:val="24"/>
          <w:lang w:val="uk-UA"/>
        </w:rPr>
        <w:t>фаховий словник та філософські засоби для донесення власних знань, висновків та аргументації до фахівців і нефахівців, зокрема до осіб, які навчаються;</w:t>
      </w:r>
    </w:p>
    <w:p w:rsidR="00F46E32" w:rsidRPr="00B530BA" w:rsidRDefault="00B530BA">
      <w:pPr>
        <w:widowControl w:val="0"/>
        <w:numPr>
          <w:ilvl w:val="0"/>
          <w:numId w:val="6"/>
        </w:numPr>
        <w:pBdr>
          <w:top w:val="nil"/>
          <w:left w:val="nil"/>
          <w:bottom w:val="nil"/>
          <w:right w:val="nil"/>
          <w:between w:val="nil"/>
        </w:pBdr>
        <w:tabs>
          <w:tab w:val="left" w:pos="1134"/>
        </w:tabs>
        <w:jc w:val="both"/>
        <w:rPr>
          <w:color w:val="000000"/>
          <w:sz w:val="24"/>
          <w:szCs w:val="24"/>
          <w:lang w:val="uk-UA"/>
        </w:rPr>
      </w:pPr>
      <w:r w:rsidRPr="00B530BA">
        <w:rPr>
          <w:color w:val="000000"/>
          <w:sz w:val="24"/>
          <w:szCs w:val="24"/>
          <w:lang w:val="uk-UA"/>
        </w:rPr>
        <w:t>основні етапи історичного поступу світової філософії та закономірності  еволюції філософських ідей і проблем;</w:t>
      </w:r>
    </w:p>
    <w:p w:rsidR="00F46E32" w:rsidRPr="00B530BA" w:rsidRDefault="00B530BA">
      <w:pPr>
        <w:widowControl w:val="0"/>
        <w:numPr>
          <w:ilvl w:val="0"/>
          <w:numId w:val="6"/>
        </w:numPr>
        <w:pBdr>
          <w:top w:val="nil"/>
          <w:left w:val="nil"/>
          <w:bottom w:val="nil"/>
          <w:right w:val="nil"/>
          <w:between w:val="nil"/>
        </w:pBdr>
        <w:tabs>
          <w:tab w:val="left" w:pos="993"/>
        </w:tabs>
        <w:jc w:val="both"/>
        <w:rPr>
          <w:color w:val="000000"/>
          <w:sz w:val="24"/>
          <w:szCs w:val="24"/>
          <w:lang w:val="uk-UA"/>
        </w:rPr>
      </w:pPr>
      <w:r w:rsidRPr="00B530BA">
        <w:rPr>
          <w:color w:val="000000"/>
          <w:sz w:val="24"/>
          <w:szCs w:val="24"/>
          <w:lang w:val="uk-UA"/>
        </w:rPr>
        <w:t>сутність та особливості понять «світоглядний код», «культурна матриця», «парадигма», «епістема», «ковенант» як важливих концептів сучасного дискурсу соціально-гуманітарного знання;</w:t>
      </w:r>
    </w:p>
    <w:p w:rsidR="00F46E32" w:rsidRPr="00B530BA" w:rsidRDefault="00B530BA">
      <w:pPr>
        <w:widowControl w:val="0"/>
        <w:numPr>
          <w:ilvl w:val="0"/>
          <w:numId w:val="6"/>
        </w:numPr>
        <w:pBdr>
          <w:top w:val="nil"/>
          <w:left w:val="nil"/>
          <w:bottom w:val="nil"/>
          <w:right w:val="nil"/>
          <w:between w:val="nil"/>
        </w:pBdr>
        <w:tabs>
          <w:tab w:val="left" w:pos="993"/>
        </w:tabs>
        <w:jc w:val="both"/>
        <w:rPr>
          <w:color w:val="000000"/>
          <w:sz w:val="24"/>
          <w:szCs w:val="24"/>
          <w:lang w:val="uk-UA"/>
        </w:rPr>
      </w:pPr>
      <w:r w:rsidRPr="00B530BA">
        <w:rPr>
          <w:color w:val="000000"/>
          <w:sz w:val="24"/>
          <w:szCs w:val="24"/>
          <w:lang w:val="uk-UA"/>
        </w:rPr>
        <w:t xml:space="preserve"> актуальні проблеми сучасної філософської думки, володіти навиками  розроблення їх в рамках власного філософського дослідження;</w:t>
      </w:r>
    </w:p>
    <w:p w:rsidR="00F46E32" w:rsidRPr="00B530BA" w:rsidRDefault="00B530BA">
      <w:pPr>
        <w:widowControl w:val="0"/>
        <w:numPr>
          <w:ilvl w:val="0"/>
          <w:numId w:val="6"/>
        </w:numPr>
        <w:pBdr>
          <w:top w:val="nil"/>
          <w:left w:val="nil"/>
          <w:bottom w:val="nil"/>
          <w:right w:val="nil"/>
          <w:between w:val="nil"/>
        </w:pBdr>
        <w:tabs>
          <w:tab w:val="left" w:pos="993"/>
        </w:tabs>
        <w:jc w:val="both"/>
        <w:rPr>
          <w:color w:val="000000"/>
          <w:sz w:val="24"/>
          <w:szCs w:val="24"/>
          <w:lang w:val="uk-UA"/>
        </w:rPr>
      </w:pPr>
      <w:r w:rsidRPr="00B530BA">
        <w:rPr>
          <w:color w:val="000000"/>
          <w:sz w:val="24"/>
          <w:szCs w:val="24"/>
          <w:lang w:val="uk-UA"/>
        </w:rPr>
        <w:t xml:space="preserve">можливі точки зору на основні концептуальні образи </w:t>
      </w:r>
      <w:r w:rsidRPr="00B530BA">
        <w:rPr>
          <w:color w:val="000000"/>
          <w:sz w:val="24"/>
          <w:szCs w:val="24"/>
          <w:lang w:val="uk-UA"/>
        </w:rPr>
        <w:lastRenderedPageBreak/>
        <w:t>світогляду;</w:t>
      </w:r>
    </w:p>
    <w:p w:rsidR="00F46E32" w:rsidRPr="00B530BA" w:rsidRDefault="00F46E32">
      <w:pPr>
        <w:widowControl w:val="0"/>
        <w:tabs>
          <w:tab w:val="left" w:pos="993"/>
        </w:tabs>
        <w:ind w:firstLine="426"/>
        <w:jc w:val="both"/>
        <w:rPr>
          <w:b/>
          <w:i/>
          <w:color w:val="000000"/>
          <w:sz w:val="24"/>
          <w:szCs w:val="24"/>
          <w:lang w:val="uk-UA"/>
        </w:rPr>
      </w:pPr>
    </w:p>
    <w:p w:rsidR="00F46E32" w:rsidRPr="00B530BA" w:rsidRDefault="00B530BA">
      <w:pPr>
        <w:widowControl w:val="0"/>
        <w:tabs>
          <w:tab w:val="left" w:pos="993"/>
        </w:tabs>
        <w:ind w:firstLine="426"/>
        <w:jc w:val="both"/>
        <w:rPr>
          <w:b/>
          <w:i/>
          <w:color w:val="000000"/>
          <w:sz w:val="24"/>
          <w:szCs w:val="24"/>
          <w:lang w:val="uk-UA"/>
        </w:rPr>
      </w:pPr>
      <w:r w:rsidRPr="00B530BA">
        <w:rPr>
          <w:b/>
          <w:i/>
          <w:color w:val="000000"/>
          <w:sz w:val="24"/>
          <w:szCs w:val="24"/>
          <w:lang w:val="uk-UA"/>
        </w:rPr>
        <w:t>вміти:</w:t>
      </w:r>
    </w:p>
    <w:p w:rsidR="00F46E32" w:rsidRPr="00B530BA" w:rsidRDefault="00B530BA">
      <w:pPr>
        <w:widowControl w:val="0"/>
        <w:numPr>
          <w:ilvl w:val="0"/>
          <w:numId w:val="6"/>
        </w:numPr>
        <w:pBdr>
          <w:top w:val="nil"/>
          <w:left w:val="nil"/>
          <w:bottom w:val="nil"/>
          <w:right w:val="nil"/>
          <w:between w:val="nil"/>
        </w:pBdr>
        <w:tabs>
          <w:tab w:val="left" w:pos="993"/>
        </w:tabs>
        <w:jc w:val="both"/>
        <w:rPr>
          <w:color w:val="000000"/>
          <w:sz w:val="24"/>
          <w:szCs w:val="24"/>
          <w:lang w:val="uk-UA"/>
        </w:rPr>
      </w:pPr>
      <w:r w:rsidRPr="00B530BA">
        <w:rPr>
          <w:color w:val="000000"/>
          <w:sz w:val="24"/>
          <w:szCs w:val="24"/>
          <w:lang w:val="uk-UA"/>
        </w:rPr>
        <w:t xml:space="preserve">використовувати загальнологічні та комбінаторні методи для аналізу філософських світоглядів; </w:t>
      </w:r>
    </w:p>
    <w:p w:rsidR="00F46E32" w:rsidRPr="00B530BA" w:rsidRDefault="00B530BA">
      <w:pPr>
        <w:widowControl w:val="0"/>
        <w:numPr>
          <w:ilvl w:val="0"/>
          <w:numId w:val="6"/>
        </w:numPr>
        <w:pBdr>
          <w:top w:val="nil"/>
          <w:left w:val="nil"/>
          <w:bottom w:val="nil"/>
          <w:right w:val="nil"/>
          <w:between w:val="nil"/>
        </w:pBdr>
        <w:tabs>
          <w:tab w:val="left" w:pos="993"/>
        </w:tabs>
        <w:jc w:val="both"/>
        <w:rPr>
          <w:color w:val="000000"/>
          <w:sz w:val="24"/>
          <w:szCs w:val="24"/>
          <w:lang w:val="uk-UA"/>
        </w:rPr>
      </w:pPr>
      <w:r w:rsidRPr="00B530BA">
        <w:rPr>
          <w:color w:val="000000"/>
          <w:sz w:val="24"/>
          <w:szCs w:val="24"/>
          <w:lang w:val="uk-UA"/>
        </w:rPr>
        <w:t>пропонувати та обґрунтовувати нові підходи до розв’язання світоглядних проблем;</w:t>
      </w:r>
    </w:p>
    <w:p w:rsidR="00F46E32" w:rsidRPr="00B530BA" w:rsidRDefault="00B530BA">
      <w:pPr>
        <w:widowControl w:val="0"/>
        <w:numPr>
          <w:ilvl w:val="0"/>
          <w:numId w:val="6"/>
        </w:numPr>
        <w:pBdr>
          <w:top w:val="nil"/>
          <w:left w:val="nil"/>
          <w:bottom w:val="nil"/>
          <w:right w:val="nil"/>
          <w:between w:val="nil"/>
        </w:pBdr>
        <w:tabs>
          <w:tab w:val="left" w:pos="993"/>
        </w:tabs>
        <w:jc w:val="both"/>
        <w:rPr>
          <w:color w:val="000000"/>
          <w:sz w:val="24"/>
          <w:szCs w:val="24"/>
          <w:lang w:val="uk-UA"/>
        </w:rPr>
      </w:pPr>
      <w:r w:rsidRPr="00B530BA">
        <w:rPr>
          <w:color w:val="000000"/>
          <w:sz w:val="24"/>
          <w:szCs w:val="24"/>
          <w:lang w:val="uk-UA"/>
        </w:rPr>
        <w:t xml:space="preserve">критично осмислювати, аналізувати та оцінювати філософські, релігійні, наукові та літературно-художні  тексти, в яких наявний світоглядний зміст; </w:t>
      </w:r>
    </w:p>
    <w:p w:rsidR="00F46E32" w:rsidRPr="00B530BA" w:rsidRDefault="00B530BA">
      <w:pPr>
        <w:widowControl w:val="0"/>
        <w:numPr>
          <w:ilvl w:val="0"/>
          <w:numId w:val="6"/>
        </w:numPr>
        <w:pBdr>
          <w:top w:val="nil"/>
          <w:left w:val="nil"/>
          <w:bottom w:val="nil"/>
          <w:right w:val="nil"/>
          <w:between w:val="nil"/>
        </w:pBdr>
        <w:tabs>
          <w:tab w:val="left" w:pos="993"/>
        </w:tabs>
        <w:jc w:val="both"/>
        <w:rPr>
          <w:color w:val="000000"/>
          <w:sz w:val="24"/>
          <w:szCs w:val="24"/>
          <w:lang w:val="uk-UA"/>
        </w:rPr>
      </w:pPr>
      <w:r w:rsidRPr="00B530BA">
        <w:rPr>
          <w:color w:val="000000"/>
          <w:sz w:val="24"/>
          <w:szCs w:val="24"/>
          <w:lang w:val="uk-UA"/>
        </w:rPr>
        <w:t xml:space="preserve">розуміти зв’язки філософії з іншими напрямами філософського дискурсу та іншими інтелектуальними й гуманітарними практиками; </w:t>
      </w:r>
    </w:p>
    <w:p w:rsidR="00F46E32" w:rsidRPr="00B530BA" w:rsidRDefault="00B530BA">
      <w:pPr>
        <w:widowControl w:val="0"/>
        <w:numPr>
          <w:ilvl w:val="0"/>
          <w:numId w:val="6"/>
        </w:numPr>
        <w:pBdr>
          <w:top w:val="nil"/>
          <w:left w:val="nil"/>
          <w:bottom w:val="nil"/>
          <w:right w:val="nil"/>
          <w:between w:val="nil"/>
        </w:pBdr>
        <w:tabs>
          <w:tab w:val="left" w:pos="993"/>
        </w:tabs>
        <w:jc w:val="both"/>
        <w:rPr>
          <w:color w:val="000000"/>
          <w:sz w:val="24"/>
          <w:szCs w:val="24"/>
          <w:lang w:val="uk-UA"/>
        </w:rPr>
      </w:pPr>
      <w:r w:rsidRPr="00B530BA">
        <w:rPr>
          <w:color w:val="000000"/>
          <w:sz w:val="24"/>
          <w:szCs w:val="24"/>
          <w:lang w:val="uk-UA"/>
        </w:rPr>
        <w:t>використовувати набуті знання в практиці європейської  та євроатлантичної інтеграції України, зокрема проводити світоглядний аналіз  та етико-ціннісну експертизу інтеграційних процесів.</w:t>
      </w:r>
    </w:p>
    <w:p w:rsidR="00F46E32" w:rsidRPr="00B530BA" w:rsidRDefault="00F46E32">
      <w:pPr>
        <w:widowControl w:val="0"/>
        <w:ind w:firstLine="426"/>
        <w:jc w:val="both"/>
        <w:rPr>
          <w:sz w:val="24"/>
          <w:szCs w:val="24"/>
          <w:lang w:val="uk-UA"/>
        </w:rPr>
      </w:pPr>
    </w:p>
    <w:p w:rsidR="006B2A9F" w:rsidRDefault="006B2A9F">
      <w:pPr>
        <w:widowControl w:val="0"/>
        <w:ind w:firstLine="426"/>
        <w:jc w:val="both"/>
        <w:rPr>
          <w:sz w:val="24"/>
          <w:szCs w:val="24"/>
          <w:lang w:val="uk-UA"/>
        </w:rPr>
      </w:pPr>
      <w:r w:rsidRPr="006B2A9F">
        <w:rPr>
          <w:b/>
          <w:sz w:val="24"/>
          <w:szCs w:val="24"/>
          <w:lang w:val="uk-UA"/>
        </w:rPr>
        <w:t>Методи, які використовуються під час навчання</w:t>
      </w:r>
      <w:r w:rsidRPr="006B2A9F">
        <w:rPr>
          <w:sz w:val="24"/>
          <w:szCs w:val="24"/>
          <w:lang w:val="uk-UA"/>
        </w:rPr>
        <w:t>: лекція, бінарна лекція, практичне заняття, презентація, моделювання дискусій між представниками різних світоглядних концепцій, моделювання вирішення актуальних практичних ситуацій, пов’язаних з дисонансом світоглядних позицій, які постають перед суспільством, консультація, самостійна робота,</w:t>
      </w:r>
      <w:r>
        <w:rPr>
          <w:sz w:val="24"/>
          <w:szCs w:val="24"/>
          <w:lang w:val="uk-UA"/>
        </w:rPr>
        <w:t xml:space="preserve"> </w:t>
      </w:r>
      <w:r w:rsidRPr="006B2A9F">
        <w:rPr>
          <w:sz w:val="24"/>
          <w:szCs w:val="24"/>
          <w:lang w:val="uk-UA"/>
        </w:rPr>
        <w:t>доповідь, презентація,  відео-роздуми.</w:t>
      </w:r>
    </w:p>
    <w:p w:rsidR="00F46E32" w:rsidRPr="00B530BA" w:rsidRDefault="00B530BA">
      <w:pPr>
        <w:widowControl w:val="0"/>
        <w:ind w:firstLine="426"/>
        <w:jc w:val="both"/>
        <w:rPr>
          <w:sz w:val="24"/>
          <w:szCs w:val="24"/>
          <w:lang w:val="uk-UA"/>
        </w:rPr>
      </w:pPr>
      <w:r w:rsidRPr="00B530BA">
        <w:rPr>
          <w:sz w:val="24"/>
          <w:szCs w:val="24"/>
          <w:lang w:val="uk-UA"/>
        </w:rPr>
        <w:t>Форма підсумкового контролю: залік.</w:t>
      </w:r>
    </w:p>
    <w:p w:rsidR="00F46E32" w:rsidRPr="00B530BA" w:rsidRDefault="00F46E32">
      <w:pPr>
        <w:widowControl w:val="0"/>
        <w:jc w:val="both"/>
        <w:rPr>
          <w:sz w:val="24"/>
          <w:szCs w:val="24"/>
          <w:lang w:val="uk-UA"/>
        </w:rPr>
      </w:pPr>
    </w:p>
    <w:p w:rsidR="00F46E32" w:rsidRPr="00B530BA" w:rsidRDefault="00F46E32">
      <w:pPr>
        <w:spacing w:after="160" w:line="259" w:lineRule="auto"/>
        <w:jc w:val="center"/>
        <w:rPr>
          <w:b/>
          <w:sz w:val="24"/>
          <w:szCs w:val="24"/>
          <w:lang w:val="uk-UA"/>
        </w:rPr>
      </w:pPr>
    </w:p>
    <w:sdt>
      <w:sdtPr>
        <w:rPr>
          <w:lang w:val="uk-UA"/>
        </w:rPr>
        <w:tag w:val="goog_rdk_98"/>
        <w:id w:val="-1263681794"/>
      </w:sdtPr>
      <w:sdtContent>
        <w:p w:rsidR="00F46E32" w:rsidRPr="00B530BA" w:rsidRDefault="00450876">
          <w:pPr>
            <w:spacing w:after="160" w:line="259" w:lineRule="auto"/>
            <w:jc w:val="center"/>
            <w:rPr>
              <w:b/>
              <w:sz w:val="24"/>
              <w:szCs w:val="24"/>
              <w:lang w:val="uk-UA"/>
            </w:rPr>
          </w:pPr>
          <w:sdt>
            <w:sdtPr>
              <w:rPr>
                <w:lang w:val="uk-UA"/>
              </w:rPr>
              <w:tag w:val="goog_rdk_97"/>
              <w:id w:val="-2098386845"/>
            </w:sdtPr>
            <w:sdtContent>
              <w:r w:rsidR="00B530BA" w:rsidRPr="00B530BA">
                <w:rPr>
                  <w:lang w:val="uk-UA"/>
                </w:rPr>
                <w:br w:type="page"/>
              </w:r>
            </w:sdtContent>
          </w:sdt>
        </w:p>
      </w:sdtContent>
    </w:sdt>
    <w:p w:rsidR="00F46E32" w:rsidRPr="00B530BA" w:rsidRDefault="00B530BA">
      <w:pPr>
        <w:spacing w:after="160" w:line="259" w:lineRule="auto"/>
        <w:jc w:val="center"/>
        <w:rPr>
          <w:b/>
          <w:sz w:val="24"/>
          <w:szCs w:val="24"/>
          <w:lang w:val="uk-UA"/>
        </w:rPr>
      </w:pPr>
      <w:r w:rsidRPr="00B530BA">
        <w:rPr>
          <w:b/>
          <w:sz w:val="24"/>
          <w:szCs w:val="24"/>
          <w:lang w:val="uk-UA"/>
        </w:rPr>
        <w:lastRenderedPageBreak/>
        <w:t>СТРУКТУРА НАВЧАЛЬНОЇ ДИСЦИПЛІНИ</w:t>
      </w:r>
    </w:p>
    <w:p w:rsidR="00F46E32" w:rsidRPr="00B530BA" w:rsidRDefault="00F46E32">
      <w:pPr>
        <w:widowControl w:val="0"/>
        <w:tabs>
          <w:tab w:val="left" w:pos="1134"/>
        </w:tabs>
        <w:jc w:val="center"/>
        <w:rPr>
          <w:b/>
          <w:sz w:val="24"/>
          <w:szCs w:val="24"/>
          <w:lang w:val="uk-UA"/>
        </w:rPr>
      </w:pPr>
    </w:p>
    <w:tbl>
      <w:tblPr>
        <w:tblStyle w:val="aff2"/>
        <w:tblW w:w="690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478"/>
        <w:gridCol w:w="3410"/>
        <w:gridCol w:w="868"/>
        <w:gridCol w:w="1022"/>
        <w:gridCol w:w="1130"/>
      </w:tblGrid>
      <w:tr w:rsidR="00F46E32" w:rsidRPr="00B530BA">
        <w:trPr>
          <w:trHeight w:val="554"/>
          <w:jc w:val="center"/>
        </w:trPr>
        <w:tc>
          <w:tcPr>
            <w:tcW w:w="478" w:type="dxa"/>
            <w:vAlign w:val="center"/>
          </w:tcPr>
          <w:p w:rsidR="00F46E32" w:rsidRPr="00B530BA" w:rsidRDefault="00B530BA">
            <w:pPr>
              <w:widowControl w:val="0"/>
              <w:tabs>
                <w:tab w:val="left" w:pos="1134"/>
              </w:tabs>
              <w:jc w:val="center"/>
              <w:rPr>
                <w:sz w:val="24"/>
                <w:szCs w:val="24"/>
                <w:lang w:val="uk-UA"/>
              </w:rPr>
            </w:pPr>
            <w:r w:rsidRPr="00B530BA">
              <w:rPr>
                <w:sz w:val="24"/>
                <w:szCs w:val="24"/>
                <w:lang w:val="uk-UA"/>
              </w:rPr>
              <w:t>№</w:t>
            </w:r>
          </w:p>
          <w:p w:rsidR="00F46E32" w:rsidRPr="00B530BA" w:rsidRDefault="00B530BA">
            <w:pPr>
              <w:widowControl w:val="0"/>
              <w:tabs>
                <w:tab w:val="left" w:pos="1134"/>
              </w:tabs>
              <w:jc w:val="center"/>
              <w:rPr>
                <w:sz w:val="24"/>
                <w:szCs w:val="24"/>
                <w:lang w:val="uk-UA"/>
              </w:rPr>
            </w:pPr>
            <w:r w:rsidRPr="00B530BA">
              <w:rPr>
                <w:sz w:val="24"/>
                <w:szCs w:val="24"/>
                <w:lang w:val="uk-UA"/>
              </w:rPr>
              <w:t>теми</w:t>
            </w:r>
          </w:p>
        </w:tc>
        <w:tc>
          <w:tcPr>
            <w:tcW w:w="3410" w:type="dxa"/>
            <w:vAlign w:val="center"/>
          </w:tcPr>
          <w:p w:rsidR="00F46E32" w:rsidRPr="00B530BA" w:rsidRDefault="00B530BA">
            <w:pPr>
              <w:pStyle w:val="10"/>
              <w:keepNext w:val="0"/>
              <w:widowControl w:val="0"/>
              <w:tabs>
                <w:tab w:val="left" w:pos="1134"/>
              </w:tabs>
              <w:ind w:firstLine="0"/>
              <w:jc w:val="center"/>
              <w:rPr>
                <w:rFonts w:ascii="Times New Roman" w:hAnsi="Times New Roman"/>
                <w:u w:val="none"/>
              </w:rPr>
            </w:pPr>
            <w:r w:rsidRPr="00B530BA">
              <w:rPr>
                <w:rFonts w:ascii="Times New Roman" w:hAnsi="Times New Roman"/>
                <w:u w:val="none"/>
              </w:rPr>
              <w:t>Види занять</w:t>
            </w:r>
          </w:p>
        </w:tc>
        <w:tc>
          <w:tcPr>
            <w:tcW w:w="868" w:type="dxa"/>
          </w:tcPr>
          <w:p w:rsidR="00F46E32" w:rsidRPr="00B530BA" w:rsidRDefault="00B530BA">
            <w:pPr>
              <w:widowControl w:val="0"/>
              <w:pBdr>
                <w:top w:val="nil"/>
                <w:left w:val="nil"/>
                <w:bottom w:val="nil"/>
                <w:right w:val="nil"/>
                <w:between w:val="nil"/>
              </w:pBdr>
              <w:jc w:val="center"/>
              <w:rPr>
                <w:color w:val="000000"/>
                <w:sz w:val="24"/>
                <w:szCs w:val="24"/>
                <w:lang w:val="uk-UA"/>
              </w:rPr>
            </w:pPr>
            <w:r w:rsidRPr="00B530BA">
              <w:rPr>
                <w:color w:val="000000"/>
                <w:sz w:val="24"/>
                <w:szCs w:val="24"/>
                <w:lang w:val="uk-UA"/>
              </w:rPr>
              <w:t>Лекційні</w:t>
            </w:r>
          </w:p>
          <w:p w:rsidR="00F46E32" w:rsidRPr="00B530BA" w:rsidRDefault="00B530BA">
            <w:pPr>
              <w:widowControl w:val="0"/>
              <w:pBdr>
                <w:top w:val="nil"/>
                <w:left w:val="nil"/>
                <w:bottom w:val="nil"/>
                <w:right w:val="nil"/>
                <w:between w:val="nil"/>
              </w:pBdr>
              <w:jc w:val="center"/>
              <w:rPr>
                <w:color w:val="000000"/>
                <w:sz w:val="24"/>
                <w:szCs w:val="24"/>
                <w:lang w:val="uk-UA"/>
              </w:rPr>
            </w:pPr>
            <w:r w:rsidRPr="00B530BA">
              <w:rPr>
                <w:color w:val="000000"/>
                <w:sz w:val="24"/>
                <w:szCs w:val="24"/>
                <w:lang w:val="uk-UA"/>
              </w:rPr>
              <w:t>заняття</w:t>
            </w:r>
          </w:p>
          <w:p w:rsidR="00F46E32" w:rsidRPr="00B530BA" w:rsidRDefault="00B530BA">
            <w:pPr>
              <w:widowControl w:val="0"/>
              <w:pBdr>
                <w:top w:val="nil"/>
                <w:left w:val="nil"/>
                <w:bottom w:val="nil"/>
                <w:right w:val="nil"/>
                <w:between w:val="nil"/>
              </w:pBdr>
              <w:jc w:val="center"/>
              <w:rPr>
                <w:color w:val="000000"/>
                <w:sz w:val="24"/>
                <w:szCs w:val="24"/>
                <w:lang w:val="uk-UA"/>
              </w:rPr>
            </w:pPr>
            <w:r w:rsidRPr="00B530BA">
              <w:rPr>
                <w:color w:val="000000"/>
                <w:sz w:val="24"/>
                <w:szCs w:val="24"/>
                <w:lang w:val="uk-UA"/>
              </w:rPr>
              <w:t>(год.)</w:t>
            </w:r>
          </w:p>
        </w:tc>
        <w:tc>
          <w:tcPr>
            <w:tcW w:w="1022" w:type="dxa"/>
          </w:tcPr>
          <w:p w:rsidR="00F46E32" w:rsidRPr="00B530BA" w:rsidRDefault="00B530BA">
            <w:pPr>
              <w:widowControl w:val="0"/>
              <w:pBdr>
                <w:top w:val="nil"/>
                <w:left w:val="nil"/>
                <w:bottom w:val="nil"/>
                <w:right w:val="nil"/>
                <w:between w:val="nil"/>
              </w:pBdr>
              <w:jc w:val="center"/>
              <w:rPr>
                <w:color w:val="000000"/>
                <w:sz w:val="24"/>
                <w:szCs w:val="24"/>
                <w:lang w:val="uk-UA"/>
              </w:rPr>
            </w:pPr>
            <w:r w:rsidRPr="00B530BA">
              <w:rPr>
                <w:color w:val="000000"/>
                <w:sz w:val="24"/>
                <w:szCs w:val="24"/>
                <w:lang w:val="uk-UA"/>
              </w:rPr>
              <w:t>Практичні заняття</w:t>
            </w:r>
          </w:p>
          <w:p w:rsidR="00F46E32" w:rsidRPr="00B530BA" w:rsidRDefault="00B530BA">
            <w:pPr>
              <w:widowControl w:val="0"/>
              <w:pBdr>
                <w:top w:val="nil"/>
                <w:left w:val="nil"/>
                <w:bottom w:val="nil"/>
                <w:right w:val="nil"/>
                <w:between w:val="nil"/>
              </w:pBdr>
              <w:jc w:val="center"/>
              <w:rPr>
                <w:color w:val="000000"/>
                <w:sz w:val="24"/>
                <w:szCs w:val="24"/>
                <w:lang w:val="uk-UA"/>
              </w:rPr>
            </w:pPr>
            <w:r w:rsidRPr="00B530BA">
              <w:rPr>
                <w:color w:val="000000"/>
                <w:sz w:val="24"/>
                <w:szCs w:val="24"/>
                <w:lang w:val="uk-UA"/>
              </w:rPr>
              <w:t>(год.)</w:t>
            </w:r>
          </w:p>
        </w:tc>
        <w:tc>
          <w:tcPr>
            <w:tcW w:w="1130" w:type="dxa"/>
          </w:tcPr>
          <w:p w:rsidR="00F46E32" w:rsidRPr="00B530BA" w:rsidRDefault="00B530BA">
            <w:pPr>
              <w:widowControl w:val="0"/>
              <w:pBdr>
                <w:top w:val="nil"/>
                <w:left w:val="nil"/>
                <w:bottom w:val="nil"/>
                <w:right w:val="nil"/>
                <w:between w:val="nil"/>
              </w:pBdr>
              <w:jc w:val="center"/>
              <w:rPr>
                <w:color w:val="000000"/>
                <w:sz w:val="24"/>
                <w:szCs w:val="24"/>
                <w:lang w:val="uk-UA"/>
              </w:rPr>
            </w:pPr>
            <w:r w:rsidRPr="00B530BA">
              <w:rPr>
                <w:color w:val="000000"/>
                <w:sz w:val="24"/>
                <w:szCs w:val="24"/>
                <w:lang w:val="uk-UA"/>
              </w:rPr>
              <w:t>Самостійна робота</w:t>
            </w:r>
          </w:p>
          <w:p w:rsidR="00F46E32" w:rsidRPr="00B530BA" w:rsidRDefault="00B530BA">
            <w:pPr>
              <w:widowControl w:val="0"/>
              <w:pBdr>
                <w:top w:val="nil"/>
                <w:left w:val="nil"/>
                <w:bottom w:val="nil"/>
                <w:right w:val="nil"/>
                <w:between w:val="nil"/>
              </w:pBdr>
              <w:jc w:val="center"/>
              <w:rPr>
                <w:color w:val="000000"/>
                <w:sz w:val="24"/>
                <w:szCs w:val="24"/>
                <w:lang w:val="uk-UA"/>
              </w:rPr>
            </w:pPr>
            <w:r w:rsidRPr="00B530BA">
              <w:rPr>
                <w:color w:val="000000"/>
                <w:sz w:val="24"/>
                <w:szCs w:val="24"/>
                <w:lang w:val="uk-UA"/>
              </w:rPr>
              <w:t>(год)</w:t>
            </w:r>
          </w:p>
        </w:tc>
      </w:tr>
      <w:tr w:rsidR="00F46E32" w:rsidRPr="00B530BA">
        <w:trPr>
          <w:trHeight w:val="266"/>
          <w:jc w:val="center"/>
        </w:trPr>
        <w:tc>
          <w:tcPr>
            <w:tcW w:w="478" w:type="dxa"/>
            <w:vAlign w:val="center"/>
          </w:tcPr>
          <w:p w:rsidR="00F46E32" w:rsidRPr="00B530BA" w:rsidRDefault="00F46E32">
            <w:pPr>
              <w:widowControl w:val="0"/>
              <w:tabs>
                <w:tab w:val="left" w:pos="1134"/>
              </w:tabs>
              <w:jc w:val="center"/>
              <w:rPr>
                <w:b/>
                <w:sz w:val="24"/>
                <w:szCs w:val="24"/>
                <w:lang w:val="uk-UA"/>
              </w:rPr>
            </w:pPr>
          </w:p>
        </w:tc>
        <w:tc>
          <w:tcPr>
            <w:tcW w:w="3410" w:type="dxa"/>
            <w:vAlign w:val="center"/>
          </w:tcPr>
          <w:p w:rsidR="00F46E32" w:rsidRPr="00B530BA" w:rsidRDefault="00B530BA">
            <w:pPr>
              <w:pStyle w:val="10"/>
              <w:keepNext w:val="0"/>
              <w:widowControl w:val="0"/>
              <w:tabs>
                <w:tab w:val="left" w:pos="1134"/>
              </w:tabs>
              <w:ind w:firstLine="0"/>
              <w:jc w:val="center"/>
              <w:rPr>
                <w:rFonts w:ascii="Times New Roman" w:hAnsi="Times New Roman"/>
                <w:b/>
              </w:rPr>
            </w:pPr>
            <w:r w:rsidRPr="00B530BA">
              <w:rPr>
                <w:rFonts w:ascii="Times New Roman" w:hAnsi="Times New Roman"/>
                <w:u w:val="none"/>
              </w:rPr>
              <w:t>Тема</w:t>
            </w:r>
          </w:p>
        </w:tc>
        <w:tc>
          <w:tcPr>
            <w:tcW w:w="868" w:type="dxa"/>
          </w:tcPr>
          <w:p w:rsidR="00F46E32" w:rsidRPr="00B530BA" w:rsidRDefault="00F46E32">
            <w:pPr>
              <w:widowControl w:val="0"/>
              <w:pBdr>
                <w:top w:val="nil"/>
                <w:left w:val="nil"/>
                <w:bottom w:val="nil"/>
                <w:right w:val="nil"/>
                <w:between w:val="nil"/>
              </w:pBdr>
              <w:jc w:val="center"/>
              <w:rPr>
                <w:color w:val="000000"/>
                <w:sz w:val="24"/>
                <w:szCs w:val="24"/>
                <w:lang w:val="uk-UA"/>
              </w:rPr>
            </w:pPr>
          </w:p>
        </w:tc>
        <w:tc>
          <w:tcPr>
            <w:tcW w:w="1022" w:type="dxa"/>
          </w:tcPr>
          <w:p w:rsidR="00F46E32" w:rsidRPr="00B530BA" w:rsidRDefault="00F46E32">
            <w:pPr>
              <w:widowControl w:val="0"/>
              <w:pBdr>
                <w:top w:val="nil"/>
                <w:left w:val="nil"/>
                <w:bottom w:val="nil"/>
                <w:right w:val="nil"/>
                <w:between w:val="nil"/>
              </w:pBdr>
              <w:jc w:val="center"/>
              <w:rPr>
                <w:color w:val="000000"/>
                <w:sz w:val="24"/>
                <w:szCs w:val="24"/>
                <w:lang w:val="uk-UA"/>
              </w:rPr>
            </w:pPr>
          </w:p>
        </w:tc>
        <w:tc>
          <w:tcPr>
            <w:tcW w:w="1130" w:type="dxa"/>
          </w:tcPr>
          <w:p w:rsidR="00F46E32" w:rsidRPr="00B530BA" w:rsidRDefault="00F46E32">
            <w:pPr>
              <w:widowControl w:val="0"/>
              <w:pBdr>
                <w:top w:val="nil"/>
                <w:left w:val="nil"/>
                <w:bottom w:val="nil"/>
                <w:right w:val="nil"/>
                <w:between w:val="nil"/>
              </w:pBdr>
              <w:jc w:val="center"/>
              <w:rPr>
                <w:color w:val="000000"/>
                <w:sz w:val="24"/>
                <w:szCs w:val="24"/>
                <w:lang w:val="uk-UA"/>
              </w:rPr>
            </w:pPr>
          </w:p>
        </w:tc>
      </w:tr>
      <w:tr w:rsidR="00F46E32" w:rsidRPr="00B530BA">
        <w:trPr>
          <w:trHeight w:val="441"/>
          <w:jc w:val="center"/>
        </w:trPr>
        <w:tc>
          <w:tcPr>
            <w:tcW w:w="478" w:type="dxa"/>
            <w:vAlign w:val="center"/>
          </w:tcPr>
          <w:p w:rsidR="00F46E32" w:rsidRPr="00B530BA" w:rsidRDefault="00B530BA">
            <w:pPr>
              <w:widowControl w:val="0"/>
              <w:jc w:val="center"/>
              <w:rPr>
                <w:sz w:val="24"/>
                <w:szCs w:val="24"/>
                <w:lang w:val="uk-UA"/>
              </w:rPr>
            </w:pPr>
            <w:r w:rsidRPr="00B530BA">
              <w:rPr>
                <w:sz w:val="24"/>
                <w:szCs w:val="24"/>
                <w:lang w:val="uk-UA"/>
              </w:rPr>
              <w:t>1</w:t>
            </w:r>
          </w:p>
        </w:tc>
        <w:tc>
          <w:tcPr>
            <w:tcW w:w="3410" w:type="dxa"/>
            <w:vAlign w:val="center"/>
          </w:tcPr>
          <w:p w:rsidR="00F46E32" w:rsidRPr="00B530BA" w:rsidRDefault="00B530BA">
            <w:pPr>
              <w:pStyle w:val="3"/>
              <w:keepNext w:val="0"/>
              <w:widowControl w:val="0"/>
              <w:numPr>
                <w:ilvl w:val="2"/>
                <w:numId w:val="8"/>
              </w:numPr>
              <w:tabs>
                <w:tab w:val="left" w:pos="145"/>
              </w:tabs>
              <w:spacing w:before="0" w:after="0"/>
              <w:ind w:left="113" w:right="113" w:hanging="14"/>
              <w:rPr>
                <w:rFonts w:ascii="Times New Roman" w:hAnsi="Times New Roman" w:cs="Times New Roman"/>
                <w:b w:val="0"/>
                <w:sz w:val="24"/>
                <w:szCs w:val="24"/>
                <w:lang w:val="uk-UA"/>
              </w:rPr>
            </w:pPr>
            <w:r w:rsidRPr="00B530BA">
              <w:rPr>
                <w:rFonts w:ascii="Times New Roman" w:hAnsi="Times New Roman" w:cs="Times New Roman"/>
                <w:b w:val="0"/>
                <w:sz w:val="24"/>
                <w:szCs w:val="24"/>
                <w:lang w:val="uk-UA"/>
              </w:rPr>
              <w:t>Поняття світоглядного коду. Світоглядний код , культурна матриця, парадигма, епістема.</w:t>
            </w:r>
          </w:p>
        </w:tc>
        <w:tc>
          <w:tcPr>
            <w:tcW w:w="868" w:type="dxa"/>
            <w:vAlign w:val="center"/>
          </w:tcPr>
          <w:p w:rsidR="00F46E32" w:rsidRPr="00B530BA" w:rsidRDefault="00B530BA">
            <w:pPr>
              <w:widowControl w:val="0"/>
              <w:jc w:val="center"/>
              <w:rPr>
                <w:sz w:val="24"/>
                <w:szCs w:val="24"/>
                <w:lang w:val="uk-UA"/>
              </w:rPr>
            </w:pPr>
            <w:r w:rsidRPr="00B530BA">
              <w:rPr>
                <w:sz w:val="24"/>
                <w:szCs w:val="24"/>
                <w:lang w:val="uk-UA"/>
              </w:rPr>
              <w:t>4</w:t>
            </w:r>
          </w:p>
        </w:tc>
        <w:tc>
          <w:tcPr>
            <w:tcW w:w="1022" w:type="dxa"/>
            <w:vAlign w:val="center"/>
          </w:tcPr>
          <w:p w:rsidR="00F46E32" w:rsidRPr="00B530BA" w:rsidRDefault="00B530BA">
            <w:pPr>
              <w:widowControl w:val="0"/>
              <w:tabs>
                <w:tab w:val="left" w:pos="1134"/>
              </w:tabs>
              <w:jc w:val="center"/>
              <w:rPr>
                <w:sz w:val="24"/>
                <w:szCs w:val="24"/>
                <w:lang w:val="uk-UA"/>
              </w:rPr>
            </w:pPr>
            <w:r w:rsidRPr="00B530BA">
              <w:rPr>
                <w:sz w:val="24"/>
                <w:szCs w:val="24"/>
                <w:lang w:val="uk-UA"/>
              </w:rPr>
              <w:t>4</w:t>
            </w:r>
          </w:p>
        </w:tc>
        <w:tc>
          <w:tcPr>
            <w:tcW w:w="1130" w:type="dxa"/>
            <w:vAlign w:val="center"/>
          </w:tcPr>
          <w:p w:rsidR="00F46E32" w:rsidRPr="00B530BA" w:rsidRDefault="00B530BA">
            <w:pPr>
              <w:widowControl w:val="0"/>
              <w:tabs>
                <w:tab w:val="left" w:pos="1134"/>
              </w:tabs>
              <w:jc w:val="center"/>
              <w:rPr>
                <w:sz w:val="24"/>
                <w:szCs w:val="24"/>
                <w:lang w:val="uk-UA"/>
              </w:rPr>
            </w:pPr>
            <w:r w:rsidRPr="00B530BA">
              <w:rPr>
                <w:sz w:val="24"/>
                <w:szCs w:val="24"/>
                <w:lang w:val="uk-UA"/>
              </w:rPr>
              <w:t>8</w:t>
            </w:r>
          </w:p>
        </w:tc>
      </w:tr>
      <w:tr w:rsidR="00F46E32" w:rsidRPr="00B530BA">
        <w:trPr>
          <w:trHeight w:val="441"/>
          <w:jc w:val="center"/>
        </w:trPr>
        <w:tc>
          <w:tcPr>
            <w:tcW w:w="478" w:type="dxa"/>
            <w:vAlign w:val="center"/>
          </w:tcPr>
          <w:p w:rsidR="00F46E32" w:rsidRPr="00B530BA" w:rsidRDefault="00B530BA">
            <w:pPr>
              <w:widowControl w:val="0"/>
              <w:jc w:val="center"/>
              <w:rPr>
                <w:sz w:val="24"/>
                <w:szCs w:val="24"/>
                <w:lang w:val="uk-UA"/>
              </w:rPr>
            </w:pPr>
            <w:r w:rsidRPr="00B530BA">
              <w:rPr>
                <w:sz w:val="24"/>
                <w:szCs w:val="24"/>
                <w:lang w:val="uk-UA"/>
              </w:rPr>
              <w:t>2</w:t>
            </w:r>
          </w:p>
        </w:tc>
        <w:tc>
          <w:tcPr>
            <w:tcW w:w="3410" w:type="dxa"/>
            <w:vAlign w:val="center"/>
          </w:tcPr>
          <w:p w:rsidR="00F46E32" w:rsidRPr="00B530BA" w:rsidRDefault="00B530BA">
            <w:pPr>
              <w:pStyle w:val="3"/>
              <w:keepNext w:val="0"/>
              <w:widowControl w:val="0"/>
              <w:numPr>
                <w:ilvl w:val="2"/>
                <w:numId w:val="8"/>
              </w:numPr>
              <w:tabs>
                <w:tab w:val="left" w:pos="145"/>
              </w:tabs>
              <w:spacing w:before="0" w:after="0"/>
              <w:ind w:left="113" w:right="113" w:hanging="14"/>
              <w:rPr>
                <w:rFonts w:ascii="Times New Roman" w:hAnsi="Times New Roman" w:cs="Times New Roman"/>
                <w:b w:val="0"/>
                <w:sz w:val="24"/>
                <w:szCs w:val="24"/>
                <w:lang w:val="uk-UA"/>
              </w:rPr>
            </w:pPr>
            <w:r w:rsidRPr="00B530BA">
              <w:rPr>
                <w:rFonts w:ascii="Times New Roman" w:hAnsi="Times New Roman" w:cs="Times New Roman"/>
                <w:b w:val="0"/>
                <w:sz w:val="24"/>
                <w:szCs w:val="24"/>
                <w:lang w:val="uk-UA"/>
              </w:rPr>
              <w:t>Основні особливості постмодерністського світогляду.</w:t>
            </w:r>
          </w:p>
        </w:tc>
        <w:tc>
          <w:tcPr>
            <w:tcW w:w="868" w:type="dxa"/>
            <w:vAlign w:val="center"/>
          </w:tcPr>
          <w:p w:rsidR="00F46E32" w:rsidRPr="00B530BA" w:rsidRDefault="00B530BA">
            <w:pPr>
              <w:widowControl w:val="0"/>
              <w:jc w:val="center"/>
              <w:rPr>
                <w:sz w:val="24"/>
                <w:szCs w:val="24"/>
                <w:lang w:val="uk-UA"/>
              </w:rPr>
            </w:pPr>
            <w:r w:rsidRPr="00B530BA">
              <w:rPr>
                <w:sz w:val="24"/>
                <w:szCs w:val="24"/>
                <w:lang w:val="uk-UA"/>
              </w:rPr>
              <w:t>2</w:t>
            </w:r>
          </w:p>
        </w:tc>
        <w:tc>
          <w:tcPr>
            <w:tcW w:w="1022" w:type="dxa"/>
            <w:vAlign w:val="center"/>
          </w:tcPr>
          <w:p w:rsidR="00F46E32" w:rsidRPr="00B530BA" w:rsidRDefault="00B530BA">
            <w:pPr>
              <w:widowControl w:val="0"/>
              <w:tabs>
                <w:tab w:val="left" w:pos="1134"/>
              </w:tabs>
              <w:jc w:val="center"/>
              <w:rPr>
                <w:sz w:val="24"/>
                <w:szCs w:val="24"/>
                <w:lang w:val="uk-UA"/>
              </w:rPr>
            </w:pPr>
            <w:r w:rsidRPr="00B530BA">
              <w:rPr>
                <w:sz w:val="24"/>
                <w:szCs w:val="24"/>
                <w:lang w:val="uk-UA"/>
              </w:rPr>
              <w:t>2</w:t>
            </w:r>
          </w:p>
        </w:tc>
        <w:tc>
          <w:tcPr>
            <w:tcW w:w="1130" w:type="dxa"/>
            <w:vAlign w:val="center"/>
          </w:tcPr>
          <w:p w:rsidR="00F46E32" w:rsidRPr="00B530BA" w:rsidRDefault="00B530BA">
            <w:pPr>
              <w:widowControl w:val="0"/>
              <w:tabs>
                <w:tab w:val="left" w:pos="1134"/>
              </w:tabs>
              <w:jc w:val="center"/>
              <w:rPr>
                <w:sz w:val="24"/>
                <w:szCs w:val="24"/>
                <w:lang w:val="uk-UA"/>
              </w:rPr>
            </w:pPr>
            <w:r w:rsidRPr="00B530BA">
              <w:rPr>
                <w:sz w:val="24"/>
                <w:szCs w:val="24"/>
                <w:lang w:val="uk-UA"/>
              </w:rPr>
              <w:t>6</w:t>
            </w:r>
          </w:p>
        </w:tc>
      </w:tr>
      <w:tr w:rsidR="00F46E32" w:rsidRPr="00B530BA">
        <w:trPr>
          <w:trHeight w:val="409"/>
          <w:jc w:val="center"/>
        </w:trPr>
        <w:tc>
          <w:tcPr>
            <w:tcW w:w="478" w:type="dxa"/>
            <w:vAlign w:val="center"/>
          </w:tcPr>
          <w:p w:rsidR="00F46E32" w:rsidRPr="00B530BA" w:rsidRDefault="00B530BA">
            <w:pPr>
              <w:widowControl w:val="0"/>
              <w:jc w:val="center"/>
              <w:rPr>
                <w:sz w:val="24"/>
                <w:szCs w:val="24"/>
                <w:lang w:val="uk-UA"/>
              </w:rPr>
            </w:pPr>
            <w:r w:rsidRPr="00B530BA">
              <w:rPr>
                <w:sz w:val="24"/>
                <w:szCs w:val="24"/>
                <w:lang w:val="uk-UA"/>
              </w:rPr>
              <w:t>3</w:t>
            </w:r>
          </w:p>
        </w:tc>
        <w:tc>
          <w:tcPr>
            <w:tcW w:w="3410" w:type="dxa"/>
            <w:vAlign w:val="center"/>
          </w:tcPr>
          <w:p w:rsidR="00F46E32" w:rsidRPr="00B530BA" w:rsidRDefault="00B530BA">
            <w:pPr>
              <w:widowControl w:val="0"/>
              <w:tabs>
                <w:tab w:val="left" w:pos="145"/>
                <w:tab w:val="left" w:pos="1134"/>
              </w:tabs>
              <w:ind w:left="113" w:right="113"/>
              <w:rPr>
                <w:sz w:val="24"/>
                <w:szCs w:val="24"/>
                <w:lang w:val="uk-UA"/>
              </w:rPr>
            </w:pPr>
            <w:r w:rsidRPr="00B530BA">
              <w:rPr>
                <w:sz w:val="24"/>
                <w:szCs w:val="24"/>
                <w:lang w:val="uk-UA"/>
              </w:rPr>
              <w:t>Ю. Н. Харарі про сучасний ковенант. Перспективи філософського мислення у найближчому майбутньому.</w:t>
            </w:r>
          </w:p>
        </w:tc>
        <w:tc>
          <w:tcPr>
            <w:tcW w:w="868" w:type="dxa"/>
            <w:vAlign w:val="center"/>
          </w:tcPr>
          <w:p w:rsidR="00F46E32" w:rsidRPr="00B530BA" w:rsidRDefault="00B530BA">
            <w:pPr>
              <w:widowControl w:val="0"/>
              <w:jc w:val="center"/>
              <w:rPr>
                <w:sz w:val="24"/>
                <w:szCs w:val="24"/>
                <w:lang w:val="uk-UA"/>
              </w:rPr>
            </w:pPr>
            <w:r w:rsidRPr="00B530BA">
              <w:rPr>
                <w:sz w:val="24"/>
                <w:szCs w:val="24"/>
                <w:lang w:val="uk-UA"/>
              </w:rPr>
              <w:t>2</w:t>
            </w:r>
          </w:p>
        </w:tc>
        <w:tc>
          <w:tcPr>
            <w:tcW w:w="1022" w:type="dxa"/>
            <w:vAlign w:val="center"/>
          </w:tcPr>
          <w:p w:rsidR="00F46E32" w:rsidRPr="00B530BA" w:rsidRDefault="00B530BA">
            <w:pPr>
              <w:widowControl w:val="0"/>
              <w:tabs>
                <w:tab w:val="left" w:pos="1134"/>
              </w:tabs>
              <w:jc w:val="center"/>
              <w:rPr>
                <w:sz w:val="24"/>
                <w:szCs w:val="24"/>
                <w:lang w:val="uk-UA"/>
              </w:rPr>
            </w:pPr>
            <w:r w:rsidRPr="00B530BA">
              <w:rPr>
                <w:sz w:val="24"/>
                <w:szCs w:val="24"/>
                <w:lang w:val="uk-UA"/>
              </w:rPr>
              <w:t>2</w:t>
            </w:r>
          </w:p>
        </w:tc>
        <w:tc>
          <w:tcPr>
            <w:tcW w:w="1130" w:type="dxa"/>
            <w:vAlign w:val="center"/>
          </w:tcPr>
          <w:p w:rsidR="00F46E32" w:rsidRPr="00B530BA" w:rsidRDefault="00B530BA">
            <w:pPr>
              <w:widowControl w:val="0"/>
              <w:tabs>
                <w:tab w:val="left" w:pos="1134"/>
              </w:tabs>
              <w:jc w:val="center"/>
              <w:rPr>
                <w:sz w:val="24"/>
                <w:szCs w:val="24"/>
                <w:lang w:val="uk-UA"/>
              </w:rPr>
            </w:pPr>
            <w:r w:rsidRPr="00B530BA">
              <w:rPr>
                <w:sz w:val="24"/>
                <w:szCs w:val="24"/>
                <w:lang w:val="uk-UA"/>
              </w:rPr>
              <w:t>6</w:t>
            </w:r>
          </w:p>
        </w:tc>
      </w:tr>
      <w:tr w:rsidR="00F46E32" w:rsidRPr="00B530BA">
        <w:trPr>
          <w:trHeight w:val="409"/>
          <w:jc w:val="center"/>
        </w:trPr>
        <w:tc>
          <w:tcPr>
            <w:tcW w:w="478" w:type="dxa"/>
            <w:vAlign w:val="center"/>
          </w:tcPr>
          <w:p w:rsidR="00F46E32" w:rsidRPr="00B530BA" w:rsidRDefault="00B530BA">
            <w:pPr>
              <w:widowControl w:val="0"/>
              <w:jc w:val="center"/>
              <w:rPr>
                <w:sz w:val="24"/>
                <w:szCs w:val="24"/>
                <w:lang w:val="uk-UA"/>
              </w:rPr>
            </w:pPr>
            <w:r w:rsidRPr="00B530BA">
              <w:rPr>
                <w:sz w:val="24"/>
                <w:szCs w:val="24"/>
                <w:lang w:val="uk-UA"/>
              </w:rPr>
              <w:t>4</w:t>
            </w:r>
          </w:p>
        </w:tc>
        <w:tc>
          <w:tcPr>
            <w:tcW w:w="3410" w:type="dxa"/>
            <w:vAlign w:val="center"/>
          </w:tcPr>
          <w:p w:rsidR="00F46E32" w:rsidRPr="00B530BA" w:rsidRDefault="00B530BA">
            <w:pPr>
              <w:widowControl w:val="0"/>
              <w:tabs>
                <w:tab w:val="left" w:pos="145"/>
                <w:tab w:val="left" w:pos="1134"/>
              </w:tabs>
              <w:ind w:left="113" w:right="113" w:hanging="14"/>
              <w:rPr>
                <w:sz w:val="24"/>
                <w:szCs w:val="24"/>
                <w:lang w:val="uk-UA"/>
              </w:rPr>
            </w:pPr>
            <w:r w:rsidRPr="00B530BA">
              <w:rPr>
                <w:sz w:val="24"/>
                <w:szCs w:val="24"/>
                <w:lang w:val="uk-UA"/>
              </w:rPr>
              <w:t>Можливі варіанти концепту «Бог».</w:t>
            </w:r>
          </w:p>
        </w:tc>
        <w:tc>
          <w:tcPr>
            <w:tcW w:w="868" w:type="dxa"/>
            <w:vAlign w:val="center"/>
          </w:tcPr>
          <w:p w:rsidR="00F46E32" w:rsidRPr="00B530BA" w:rsidRDefault="00B530BA">
            <w:pPr>
              <w:widowControl w:val="0"/>
              <w:jc w:val="center"/>
              <w:rPr>
                <w:sz w:val="24"/>
                <w:szCs w:val="24"/>
                <w:lang w:val="uk-UA"/>
              </w:rPr>
            </w:pPr>
            <w:r w:rsidRPr="00B530BA">
              <w:rPr>
                <w:sz w:val="24"/>
                <w:szCs w:val="24"/>
                <w:lang w:val="uk-UA"/>
              </w:rPr>
              <w:t>2</w:t>
            </w:r>
          </w:p>
        </w:tc>
        <w:tc>
          <w:tcPr>
            <w:tcW w:w="1022" w:type="dxa"/>
            <w:vAlign w:val="center"/>
          </w:tcPr>
          <w:p w:rsidR="00F46E32" w:rsidRPr="00B530BA" w:rsidRDefault="00B530BA">
            <w:pPr>
              <w:widowControl w:val="0"/>
              <w:tabs>
                <w:tab w:val="left" w:pos="1134"/>
              </w:tabs>
              <w:jc w:val="center"/>
              <w:rPr>
                <w:sz w:val="24"/>
                <w:szCs w:val="24"/>
                <w:lang w:val="uk-UA"/>
              </w:rPr>
            </w:pPr>
            <w:r w:rsidRPr="00B530BA">
              <w:rPr>
                <w:sz w:val="24"/>
                <w:szCs w:val="24"/>
                <w:lang w:val="uk-UA"/>
              </w:rPr>
              <w:t>2</w:t>
            </w:r>
          </w:p>
        </w:tc>
        <w:tc>
          <w:tcPr>
            <w:tcW w:w="1130" w:type="dxa"/>
            <w:vAlign w:val="center"/>
          </w:tcPr>
          <w:p w:rsidR="00F46E32" w:rsidRPr="00B530BA" w:rsidRDefault="00B530BA">
            <w:pPr>
              <w:widowControl w:val="0"/>
              <w:tabs>
                <w:tab w:val="left" w:pos="1134"/>
              </w:tabs>
              <w:jc w:val="center"/>
              <w:rPr>
                <w:sz w:val="24"/>
                <w:szCs w:val="24"/>
                <w:lang w:val="uk-UA"/>
              </w:rPr>
            </w:pPr>
            <w:r w:rsidRPr="00B530BA">
              <w:rPr>
                <w:sz w:val="24"/>
                <w:szCs w:val="24"/>
                <w:lang w:val="uk-UA"/>
              </w:rPr>
              <w:t>6</w:t>
            </w:r>
          </w:p>
        </w:tc>
      </w:tr>
      <w:tr w:rsidR="00F46E32" w:rsidRPr="00B530BA">
        <w:trPr>
          <w:trHeight w:val="436"/>
          <w:jc w:val="center"/>
        </w:trPr>
        <w:tc>
          <w:tcPr>
            <w:tcW w:w="478" w:type="dxa"/>
            <w:vAlign w:val="center"/>
          </w:tcPr>
          <w:p w:rsidR="00F46E32" w:rsidRPr="00B530BA" w:rsidRDefault="00B530BA">
            <w:pPr>
              <w:widowControl w:val="0"/>
              <w:jc w:val="center"/>
              <w:rPr>
                <w:sz w:val="24"/>
                <w:szCs w:val="24"/>
                <w:lang w:val="uk-UA"/>
              </w:rPr>
            </w:pPr>
            <w:r w:rsidRPr="00B530BA">
              <w:rPr>
                <w:sz w:val="24"/>
                <w:szCs w:val="24"/>
                <w:lang w:val="uk-UA"/>
              </w:rPr>
              <w:t>5</w:t>
            </w:r>
          </w:p>
        </w:tc>
        <w:tc>
          <w:tcPr>
            <w:tcW w:w="3410" w:type="dxa"/>
            <w:vAlign w:val="center"/>
          </w:tcPr>
          <w:p w:rsidR="00F46E32" w:rsidRPr="00B530BA" w:rsidRDefault="00B530BA">
            <w:pPr>
              <w:pBdr>
                <w:top w:val="nil"/>
                <w:left w:val="nil"/>
                <w:bottom w:val="nil"/>
                <w:right w:val="nil"/>
                <w:between w:val="nil"/>
              </w:pBdr>
              <w:spacing w:line="276" w:lineRule="auto"/>
              <w:ind w:left="113" w:right="113" w:hanging="1"/>
              <w:rPr>
                <w:color w:val="000000"/>
                <w:sz w:val="24"/>
                <w:szCs w:val="24"/>
                <w:lang w:val="uk-UA"/>
              </w:rPr>
            </w:pPr>
            <w:r w:rsidRPr="00B530BA">
              <w:rPr>
                <w:color w:val="000000"/>
                <w:sz w:val="24"/>
                <w:szCs w:val="24"/>
                <w:lang w:val="uk-UA"/>
              </w:rPr>
              <w:t>Можливі варіанти концепту «Світ» («Всесвіт»).</w:t>
            </w:r>
          </w:p>
        </w:tc>
        <w:tc>
          <w:tcPr>
            <w:tcW w:w="868" w:type="dxa"/>
            <w:vAlign w:val="center"/>
          </w:tcPr>
          <w:p w:rsidR="00F46E32" w:rsidRPr="00B530BA" w:rsidRDefault="00B530BA">
            <w:pPr>
              <w:widowControl w:val="0"/>
              <w:jc w:val="center"/>
              <w:rPr>
                <w:sz w:val="24"/>
                <w:szCs w:val="24"/>
                <w:lang w:val="uk-UA"/>
              </w:rPr>
            </w:pPr>
            <w:r w:rsidRPr="00B530BA">
              <w:rPr>
                <w:sz w:val="24"/>
                <w:szCs w:val="24"/>
                <w:lang w:val="uk-UA"/>
              </w:rPr>
              <w:t>2</w:t>
            </w:r>
          </w:p>
        </w:tc>
        <w:tc>
          <w:tcPr>
            <w:tcW w:w="1022" w:type="dxa"/>
            <w:vAlign w:val="center"/>
          </w:tcPr>
          <w:p w:rsidR="00F46E32" w:rsidRPr="00B530BA" w:rsidRDefault="00B530BA">
            <w:pPr>
              <w:widowControl w:val="0"/>
              <w:tabs>
                <w:tab w:val="left" w:pos="1134"/>
              </w:tabs>
              <w:jc w:val="center"/>
              <w:rPr>
                <w:sz w:val="24"/>
                <w:szCs w:val="24"/>
                <w:lang w:val="uk-UA"/>
              </w:rPr>
            </w:pPr>
            <w:r w:rsidRPr="00B530BA">
              <w:rPr>
                <w:sz w:val="24"/>
                <w:szCs w:val="24"/>
                <w:lang w:val="uk-UA"/>
              </w:rPr>
              <w:t>2</w:t>
            </w:r>
          </w:p>
        </w:tc>
        <w:tc>
          <w:tcPr>
            <w:tcW w:w="1130" w:type="dxa"/>
            <w:vAlign w:val="center"/>
          </w:tcPr>
          <w:p w:rsidR="00F46E32" w:rsidRPr="00B530BA" w:rsidRDefault="00B530BA">
            <w:pPr>
              <w:widowControl w:val="0"/>
              <w:tabs>
                <w:tab w:val="left" w:pos="1134"/>
              </w:tabs>
              <w:jc w:val="center"/>
              <w:rPr>
                <w:sz w:val="24"/>
                <w:szCs w:val="24"/>
                <w:lang w:val="uk-UA"/>
              </w:rPr>
            </w:pPr>
            <w:r w:rsidRPr="00B530BA">
              <w:rPr>
                <w:sz w:val="24"/>
                <w:szCs w:val="24"/>
                <w:lang w:val="uk-UA"/>
              </w:rPr>
              <w:t>6</w:t>
            </w:r>
          </w:p>
        </w:tc>
      </w:tr>
      <w:tr w:rsidR="00F46E32" w:rsidRPr="00B530BA">
        <w:trPr>
          <w:trHeight w:val="436"/>
          <w:jc w:val="center"/>
        </w:trPr>
        <w:tc>
          <w:tcPr>
            <w:tcW w:w="478" w:type="dxa"/>
            <w:vAlign w:val="center"/>
          </w:tcPr>
          <w:p w:rsidR="00F46E32" w:rsidRPr="00B530BA" w:rsidRDefault="00B530BA">
            <w:pPr>
              <w:widowControl w:val="0"/>
              <w:jc w:val="center"/>
              <w:rPr>
                <w:sz w:val="24"/>
                <w:szCs w:val="24"/>
                <w:lang w:val="uk-UA"/>
              </w:rPr>
            </w:pPr>
            <w:r w:rsidRPr="00B530BA">
              <w:rPr>
                <w:sz w:val="24"/>
                <w:szCs w:val="24"/>
                <w:lang w:val="uk-UA"/>
              </w:rPr>
              <w:t>6</w:t>
            </w:r>
          </w:p>
        </w:tc>
        <w:tc>
          <w:tcPr>
            <w:tcW w:w="3410" w:type="dxa"/>
            <w:vAlign w:val="center"/>
          </w:tcPr>
          <w:p w:rsidR="00F46E32" w:rsidRPr="00B530BA" w:rsidRDefault="00B530BA">
            <w:pPr>
              <w:widowControl w:val="0"/>
              <w:tabs>
                <w:tab w:val="left" w:pos="145"/>
                <w:tab w:val="left" w:pos="1134"/>
              </w:tabs>
              <w:ind w:left="113" w:right="113"/>
              <w:rPr>
                <w:sz w:val="24"/>
                <w:szCs w:val="24"/>
                <w:lang w:val="uk-UA"/>
              </w:rPr>
            </w:pPr>
            <w:r w:rsidRPr="00B530BA">
              <w:rPr>
                <w:sz w:val="24"/>
                <w:szCs w:val="24"/>
                <w:lang w:val="uk-UA"/>
              </w:rPr>
              <w:t>Можливі варіанти концепту «Людина».</w:t>
            </w:r>
          </w:p>
        </w:tc>
        <w:tc>
          <w:tcPr>
            <w:tcW w:w="868" w:type="dxa"/>
            <w:vAlign w:val="center"/>
          </w:tcPr>
          <w:p w:rsidR="00F46E32" w:rsidRPr="00B530BA" w:rsidRDefault="00B530BA">
            <w:pPr>
              <w:widowControl w:val="0"/>
              <w:jc w:val="center"/>
              <w:rPr>
                <w:sz w:val="24"/>
                <w:szCs w:val="24"/>
                <w:lang w:val="uk-UA"/>
              </w:rPr>
            </w:pPr>
            <w:r w:rsidRPr="00B530BA">
              <w:rPr>
                <w:sz w:val="24"/>
                <w:szCs w:val="24"/>
                <w:lang w:val="uk-UA"/>
              </w:rPr>
              <w:t>2</w:t>
            </w:r>
          </w:p>
        </w:tc>
        <w:tc>
          <w:tcPr>
            <w:tcW w:w="1022" w:type="dxa"/>
            <w:vAlign w:val="center"/>
          </w:tcPr>
          <w:p w:rsidR="00F46E32" w:rsidRPr="00B530BA" w:rsidRDefault="00B530BA">
            <w:pPr>
              <w:widowControl w:val="0"/>
              <w:tabs>
                <w:tab w:val="left" w:pos="1134"/>
              </w:tabs>
              <w:jc w:val="center"/>
              <w:rPr>
                <w:sz w:val="24"/>
                <w:szCs w:val="24"/>
                <w:lang w:val="uk-UA"/>
              </w:rPr>
            </w:pPr>
            <w:r w:rsidRPr="00B530BA">
              <w:rPr>
                <w:sz w:val="24"/>
                <w:szCs w:val="24"/>
                <w:lang w:val="uk-UA"/>
              </w:rPr>
              <w:t>2</w:t>
            </w:r>
          </w:p>
        </w:tc>
        <w:tc>
          <w:tcPr>
            <w:tcW w:w="1130" w:type="dxa"/>
            <w:vAlign w:val="center"/>
          </w:tcPr>
          <w:p w:rsidR="00F46E32" w:rsidRPr="00B530BA" w:rsidRDefault="00B530BA">
            <w:pPr>
              <w:widowControl w:val="0"/>
              <w:tabs>
                <w:tab w:val="left" w:pos="1134"/>
              </w:tabs>
              <w:jc w:val="center"/>
              <w:rPr>
                <w:sz w:val="24"/>
                <w:szCs w:val="24"/>
                <w:lang w:val="uk-UA"/>
              </w:rPr>
            </w:pPr>
            <w:r w:rsidRPr="00B530BA">
              <w:rPr>
                <w:sz w:val="24"/>
                <w:szCs w:val="24"/>
                <w:lang w:val="uk-UA"/>
              </w:rPr>
              <w:t>6</w:t>
            </w:r>
          </w:p>
        </w:tc>
      </w:tr>
      <w:tr w:rsidR="00F46E32" w:rsidRPr="00B530BA">
        <w:trPr>
          <w:trHeight w:val="367"/>
          <w:jc w:val="center"/>
        </w:trPr>
        <w:tc>
          <w:tcPr>
            <w:tcW w:w="478" w:type="dxa"/>
            <w:vAlign w:val="center"/>
          </w:tcPr>
          <w:p w:rsidR="00F46E32" w:rsidRPr="00B530BA" w:rsidRDefault="00B530BA">
            <w:pPr>
              <w:widowControl w:val="0"/>
              <w:jc w:val="center"/>
              <w:rPr>
                <w:sz w:val="24"/>
                <w:szCs w:val="24"/>
                <w:lang w:val="uk-UA"/>
              </w:rPr>
            </w:pPr>
            <w:r w:rsidRPr="00B530BA">
              <w:rPr>
                <w:sz w:val="24"/>
                <w:szCs w:val="24"/>
                <w:lang w:val="uk-UA"/>
              </w:rPr>
              <w:t>7</w:t>
            </w:r>
          </w:p>
        </w:tc>
        <w:tc>
          <w:tcPr>
            <w:tcW w:w="3410" w:type="dxa"/>
            <w:vAlign w:val="center"/>
          </w:tcPr>
          <w:p w:rsidR="00F46E32" w:rsidRPr="00B530BA" w:rsidRDefault="00B530BA">
            <w:pPr>
              <w:widowControl w:val="0"/>
              <w:tabs>
                <w:tab w:val="left" w:pos="145"/>
                <w:tab w:val="left" w:pos="1134"/>
              </w:tabs>
              <w:ind w:left="113" w:right="113" w:hanging="14"/>
              <w:rPr>
                <w:sz w:val="24"/>
                <w:szCs w:val="24"/>
                <w:lang w:val="uk-UA"/>
              </w:rPr>
            </w:pPr>
            <w:r w:rsidRPr="00B530BA">
              <w:rPr>
                <w:sz w:val="24"/>
                <w:szCs w:val="24"/>
                <w:lang w:val="uk-UA"/>
              </w:rPr>
              <w:t xml:space="preserve">Принципи сполучуваності світоглядних позицій. Шляхи конструювання цілісних світоглядів. </w:t>
            </w:r>
          </w:p>
        </w:tc>
        <w:tc>
          <w:tcPr>
            <w:tcW w:w="868" w:type="dxa"/>
            <w:vAlign w:val="center"/>
          </w:tcPr>
          <w:p w:rsidR="00F46E32" w:rsidRPr="00B530BA" w:rsidRDefault="00B530BA">
            <w:pPr>
              <w:widowControl w:val="0"/>
              <w:jc w:val="center"/>
              <w:rPr>
                <w:sz w:val="24"/>
                <w:szCs w:val="24"/>
                <w:lang w:val="uk-UA"/>
              </w:rPr>
            </w:pPr>
            <w:r w:rsidRPr="00B530BA">
              <w:rPr>
                <w:sz w:val="24"/>
                <w:szCs w:val="24"/>
                <w:lang w:val="uk-UA"/>
              </w:rPr>
              <w:t>4</w:t>
            </w:r>
          </w:p>
        </w:tc>
        <w:tc>
          <w:tcPr>
            <w:tcW w:w="1022" w:type="dxa"/>
            <w:vAlign w:val="center"/>
          </w:tcPr>
          <w:p w:rsidR="00F46E32" w:rsidRPr="00B530BA" w:rsidRDefault="00B530BA">
            <w:pPr>
              <w:widowControl w:val="0"/>
              <w:tabs>
                <w:tab w:val="left" w:pos="1134"/>
              </w:tabs>
              <w:jc w:val="center"/>
              <w:rPr>
                <w:sz w:val="24"/>
                <w:szCs w:val="24"/>
                <w:lang w:val="uk-UA"/>
              </w:rPr>
            </w:pPr>
            <w:r w:rsidRPr="00B530BA">
              <w:rPr>
                <w:sz w:val="24"/>
                <w:szCs w:val="24"/>
                <w:lang w:val="uk-UA"/>
              </w:rPr>
              <w:t>4</w:t>
            </w:r>
          </w:p>
        </w:tc>
        <w:tc>
          <w:tcPr>
            <w:tcW w:w="1130" w:type="dxa"/>
            <w:vAlign w:val="center"/>
          </w:tcPr>
          <w:p w:rsidR="00F46E32" w:rsidRPr="00B530BA" w:rsidRDefault="00B530BA">
            <w:pPr>
              <w:widowControl w:val="0"/>
              <w:tabs>
                <w:tab w:val="left" w:pos="1134"/>
              </w:tabs>
              <w:jc w:val="center"/>
              <w:rPr>
                <w:sz w:val="24"/>
                <w:szCs w:val="24"/>
                <w:lang w:val="uk-UA"/>
              </w:rPr>
            </w:pPr>
            <w:r w:rsidRPr="00B530BA">
              <w:rPr>
                <w:sz w:val="24"/>
                <w:szCs w:val="24"/>
                <w:lang w:val="uk-UA"/>
              </w:rPr>
              <w:t>10</w:t>
            </w:r>
          </w:p>
        </w:tc>
      </w:tr>
      <w:tr w:rsidR="00F46E32" w:rsidRPr="00B530BA">
        <w:trPr>
          <w:trHeight w:val="367"/>
          <w:jc w:val="center"/>
        </w:trPr>
        <w:tc>
          <w:tcPr>
            <w:tcW w:w="478" w:type="dxa"/>
            <w:vAlign w:val="center"/>
          </w:tcPr>
          <w:p w:rsidR="00F46E32" w:rsidRPr="00B530BA" w:rsidRDefault="00B530BA">
            <w:pPr>
              <w:widowControl w:val="0"/>
              <w:jc w:val="center"/>
              <w:rPr>
                <w:sz w:val="24"/>
                <w:szCs w:val="24"/>
                <w:lang w:val="uk-UA"/>
              </w:rPr>
            </w:pPr>
            <w:r w:rsidRPr="00B530BA">
              <w:rPr>
                <w:sz w:val="24"/>
                <w:szCs w:val="24"/>
                <w:lang w:val="uk-UA"/>
              </w:rPr>
              <w:t>8</w:t>
            </w:r>
          </w:p>
        </w:tc>
        <w:tc>
          <w:tcPr>
            <w:tcW w:w="3410" w:type="dxa"/>
            <w:vAlign w:val="center"/>
          </w:tcPr>
          <w:p w:rsidR="00F46E32" w:rsidRPr="00B530BA" w:rsidRDefault="00B530BA">
            <w:pPr>
              <w:widowControl w:val="0"/>
              <w:tabs>
                <w:tab w:val="left" w:pos="145"/>
                <w:tab w:val="left" w:pos="1134"/>
              </w:tabs>
              <w:ind w:left="113" w:right="113"/>
              <w:rPr>
                <w:sz w:val="24"/>
                <w:szCs w:val="24"/>
                <w:lang w:val="uk-UA"/>
              </w:rPr>
            </w:pPr>
            <w:r w:rsidRPr="00B530BA">
              <w:rPr>
                <w:sz w:val="24"/>
                <w:szCs w:val="24"/>
                <w:lang w:val="uk-UA"/>
              </w:rPr>
              <w:t>Проблема євроінтеграції України в контексті цивілізаційного підходу.</w:t>
            </w:r>
          </w:p>
        </w:tc>
        <w:tc>
          <w:tcPr>
            <w:tcW w:w="868" w:type="dxa"/>
            <w:vAlign w:val="center"/>
          </w:tcPr>
          <w:p w:rsidR="00F46E32" w:rsidRPr="00B530BA" w:rsidRDefault="00B530BA">
            <w:pPr>
              <w:widowControl w:val="0"/>
              <w:jc w:val="center"/>
              <w:rPr>
                <w:sz w:val="24"/>
                <w:szCs w:val="24"/>
                <w:lang w:val="uk-UA"/>
              </w:rPr>
            </w:pPr>
            <w:r w:rsidRPr="00B530BA">
              <w:rPr>
                <w:sz w:val="24"/>
                <w:szCs w:val="24"/>
                <w:lang w:val="uk-UA"/>
              </w:rPr>
              <w:t>2</w:t>
            </w:r>
          </w:p>
        </w:tc>
        <w:tc>
          <w:tcPr>
            <w:tcW w:w="1022" w:type="dxa"/>
            <w:vAlign w:val="center"/>
          </w:tcPr>
          <w:p w:rsidR="00F46E32" w:rsidRPr="00B530BA" w:rsidRDefault="00B530BA">
            <w:pPr>
              <w:widowControl w:val="0"/>
              <w:tabs>
                <w:tab w:val="left" w:pos="1134"/>
              </w:tabs>
              <w:jc w:val="center"/>
              <w:rPr>
                <w:sz w:val="24"/>
                <w:szCs w:val="24"/>
                <w:lang w:val="uk-UA"/>
              </w:rPr>
            </w:pPr>
            <w:r w:rsidRPr="00B530BA">
              <w:rPr>
                <w:sz w:val="24"/>
                <w:szCs w:val="24"/>
                <w:lang w:val="uk-UA"/>
              </w:rPr>
              <w:t>4</w:t>
            </w:r>
          </w:p>
        </w:tc>
        <w:tc>
          <w:tcPr>
            <w:tcW w:w="1130" w:type="dxa"/>
            <w:vAlign w:val="center"/>
          </w:tcPr>
          <w:p w:rsidR="00F46E32" w:rsidRPr="00B530BA" w:rsidRDefault="00B530BA">
            <w:pPr>
              <w:widowControl w:val="0"/>
              <w:tabs>
                <w:tab w:val="left" w:pos="1134"/>
              </w:tabs>
              <w:jc w:val="center"/>
              <w:rPr>
                <w:sz w:val="24"/>
                <w:szCs w:val="24"/>
                <w:lang w:val="uk-UA"/>
              </w:rPr>
            </w:pPr>
            <w:r w:rsidRPr="00B530BA">
              <w:rPr>
                <w:sz w:val="24"/>
                <w:szCs w:val="24"/>
                <w:lang w:val="uk-UA"/>
              </w:rPr>
              <w:t>10</w:t>
            </w:r>
          </w:p>
        </w:tc>
      </w:tr>
      <w:tr w:rsidR="00F46E32" w:rsidRPr="00B530BA">
        <w:trPr>
          <w:trHeight w:val="356"/>
          <w:jc w:val="center"/>
        </w:trPr>
        <w:tc>
          <w:tcPr>
            <w:tcW w:w="478" w:type="dxa"/>
            <w:tcBorders>
              <w:top w:val="single" w:sz="4" w:space="0" w:color="000000"/>
              <w:left w:val="single" w:sz="4" w:space="0" w:color="000000"/>
              <w:bottom w:val="single" w:sz="4" w:space="0" w:color="000000"/>
              <w:right w:val="single" w:sz="4" w:space="0" w:color="000000"/>
            </w:tcBorders>
            <w:vAlign w:val="center"/>
          </w:tcPr>
          <w:p w:rsidR="00F46E32" w:rsidRPr="00B530BA" w:rsidRDefault="00F46E32">
            <w:pPr>
              <w:widowControl w:val="0"/>
              <w:jc w:val="center"/>
              <w:rPr>
                <w:sz w:val="24"/>
                <w:szCs w:val="24"/>
                <w:lang w:val="uk-UA"/>
              </w:rPr>
            </w:pPr>
          </w:p>
        </w:tc>
        <w:tc>
          <w:tcPr>
            <w:tcW w:w="3410" w:type="dxa"/>
            <w:tcBorders>
              <w:top w:val="single" w:sz="4" w:space="0" w:color="000000"/>
              <w:left w:val="single" w:sz="4" w:space="0" w:color="000000"/>
              <w:bottom w:val="single" w:sz="4" w:space="0" w:color="000000"/>
              <w:right w:val="single" w:sz="4" w:space="0" w:color="000000"/>
            </w:tcBorders>
            <w:vAlign w:val="center"/>
          </w:tcPr>
          <w:p w:rsidR="00F46E32" w:rsidRPr="00B530BA" w:rsidRDefault="00B530BA">
            <w:pPr>
              <w:widowControl w:val="0"/>
              <w:tabs>
                <w:tab w:val="left" w:pos="1134"/>
              </w:tabs>
              <w:jc w:val="center"/>
              <w:rPr>
                <w:b/>
                <w:sz w:val="24"/>
                <w:szCs w:val="24"/>
                <w:lang w:val="uk-UA"/>
              </w:rPr>
            </w:pPr>
            <w:r w:rsidRPr="00B530BA">
              <w:rPr>
                <w:b/>
                <w:sz w:val="24"/>
                <w:szCs w:val="24"/>
                <w:lang w:val="uk-UA"/>
              </w:rPr>
              <w:t>Всього</w:t>
            </w:r>
          </w:p>
        </w:tc>
        <w:tc>
          <w:tcPr>
            <w:tcW w:w="868" w:type="dxa"/>
            <w:tcBorders>
              <w:top w:val="single" w:sz="4" w:space="0" w:color="000000"/>
              <w:left w:val="single" w:sz="4" w:space="0" w:color="000000"/>
              <w:bottom w:val="single" w:sz="4" w:space="0" w:color="000000"/>
              <w:right w:val="single" w:sz="4" w:space="0" w:color="000000"/>
            </w:tcBorders>
            <w:vAlign w:val="center"/>
          </w:tcPr>
          <w:p w:rsidR="00F46E32" w:rsidRPr="00B530BA" w:rsidRDefault="00B530BA">
            <w:pPr>
              <w:widowControl w:val="0"/>
              <w:tabs>
                <w:tab w:val="left" w:pos="1134"/>
              </w:tabs>
              <w:jc w:val="center"/>
              <w:rPr>
                <w:b/>
                <w:sz w:val="24"/>
                <w:szCs w:val="24"/>
                <w:lang w:val="uk-UA"/>
              </w:rPr>
            </w:pPr>
            <w:r w:rsidRPr="00B530BA">
              <w:rPr>
                <w:b/>
                <w:sz w:val="24"/>
                <w:szCs w:val="24"/>
                <w:lang w:val="uk-UA"/>
              </w:rPr>
              <w:t>20</w:t>
            </w:r>
          </w:p>
        </w:tc>
        <w:tc>
          <w:tcPr>
            <w:tcW w:w="1022" w:type="dxa"/>
            <w:tcBorders>
              <w:top w:val="single" w:sz="4" w:space="0" w:color="000000"/>
              <w:left w:val="single" w:sz="4" w:space="0" w:color="000000"/>
              <w:bottom w:val="single" w:sz="4" w:space="0" w:color="000000"/>
              <w:right w:val="single" w:sz="4" w:space="0" w:color="000000"/>
            </w:tcBorders>
            <w:vAlign w:val="center"/>
          </w:tcPr>
          <w:p w:rsidR="00F46E32" w:rsidRPr="00B530BA" w:rsidRDefault="00B530BA">
            <w:pPr>
              <w:widowControl w:val="0"/>
              <w:tabs>
                <w:tab w:val="left" w:pos="1134"/>
              </w:tabs>
              <w:jc w:val="center"/>
              <w:rPr>
                <w:b/>
                <w:sz w:val="24"/>
                <w:szCs w:val="24"/>
                <w:lang w:val="uk-UA"/>
              </w:rPr>
            </w:pPr>
            <w:r w:rsidRPr="00B530BA">
              <w:rPr>
                <w:b/>
                <w:sz w:val="24"/>
                <w:szCs w:val="24"/>
                <w:lang w:val="uk-UA"/>
              </w:rPr>
              <w:t>22</w:t>
            </w:r>
          </w:p>
        </w:tc>
        <w:tc>
          <w:tcPr>
            <w:tcW w:w="1130" w:type="dxa"/>
            <w:tcBorders>
              <w:top w:val="single" w:sz="4" w:space="0" w:color="000000"/>
              <w:left w:val="single" w:sz="4" w:space="0" w:color="000000"/>
              <w:bottom w:val="single" w:sz="4" w:space="0" w:color="000000"/>
              <w:right w:val="single" w:sz="4" w:space="0" w:color="000000"/>
            </w:tcBorders>
            <w:vAlign w:val="center"/>
          </w:tcPr>
          <w:p w:rsidR="00F46E32" w:rsidRPr="00B530BA" w:rsidRDefault="00B530BA">
            <w:pPr>
              <w:widowControl w:val="0"/>
              <w:tabs>
                <w:tab w:val="left" w:pos="1134"/>
              </w:tabs>
              <w:jc w:val="center"/>
              <w:rPr>
                <w:b/>
                <w:sz w:val="24"/>
                <w:szCs w:val="24"/>
                <w:lang w:val="uk-UA"/>
              </w:rPr>
            </w:pPr>
            <w:r w:rsidRPr="00B530BA">
              <w:rPr>
                <w:b/>
                <w:sz w:val="24"/>
                <w:szCs w:val="24"/>
                <w:lang w:val="uk-UA"/>
              </w:rPr>
              <w:t>58</w:t>
            </w:r>
          </w:p>
        </w:tc>
      </w:tr>
    </w:tbl>
    <w:p w:rsidR="00F46E32" w:rsidRPr="00B530BA" w:rsidRDefault="00F46E32">
      <w:pPr>
        <w:widowControl w:val="0"/>
        <w:rPr>
          <w:b/>
          <w:sz w:val="24"/>
          <w:szCs w:val="24"/>
          <w:lang w:val="uk-UA"/>
        </w:rPr>
      </w:pPr>
    </w:p>
    <w:p w:rsidR="00F46E32" w:rsidRPr="00B530BA" w:rsidRDefault="00F46E32">
      <w:pPr>
        <w:widowControl w:val="0"/>
        <w:rPr>
          <w:b/>
          <w:sz w:val="24"/>
          <w:szCs w:val="24"/>
          <w:lang w:val="uk-UA"/>
        </w:rPr>
      </w:pPr>
    </w:p>
    <w:sdt>
      <w:sdtPr>
        <w:rPr>
          <w:lang w:val="uk-UA"/>
        </w:rPr>
        <w:tag w:val="goog_rdk_101"/>
        <w:id w:val="-1436364034"/>
      </w:sdtPr>
      <w:sdtContent>
        <w:p w:rsidR="00F46E32" w:rsidRPr="00B530BA" w:rsidRDefault="00450876">
          <w:pPr>
            <w:widowControl w:val="0"/>
            <w:jc w:val="center"/>
            <w:rPr>
              <w:b/>
              <w:sz w:val="24"/>
              <w:szCs w:val="24"/>
              <w:lang w:val="uk-UA"/>
            </w:rPr>
          </w:pPr>
          <w:sdt>
            <w:sdtPr>
              <w:rPr>
                <w:lang w:val="uk-UA"/>
              </w:rPr>
              <w:tag w:val="goog_rdk_100"/>
              <w:id w:val="1240136215"/>
            </w:sdtPr>
            <w:sdtContent>
              <w:r w:rsidR="00B530BA" w:rsidRPr="00B530BA">
                <w:rPr>
                  <w:lang w:val="uk-UA"/>
                </w:rPr>
                <w:br w:type="page"/>
              </w:r>
            </w:sdtContent>
          </w:sdt>
        </w:p>
      </w:sdtContent>
    </w:sdt>
    <w:p w:rsidR="00F46E32" w:rsidRPr="00B530BA" w:rsidRDefault="00B530BA">
      <w:pPr>
        <w:widowControl w:val="0"/>
        <w:jc w:val="center"/>
        <w:rPr>
          <w:b/>
          <w:sz w:val="24"/>
          <w:szCs w:val="24"/>
          <w:lang w:val="uk-UA"/>
        </w:rPr>
      </w:pPr>
      <w:r w:rsidRPr="00B530BA">
        <w:rPr>
          <w:b/>
          <w:sz w:val="24"/>
          <w:szCs w:val="24"/>
          <w:lang w:val="uk-UA"/>
        </w:rPr>
        <w:lastRenderedPageBreak/>
        <w:t>ПРОГРАМА НАВЧАЛЬНОЇ ДИСЦИПЛІНИ</w:t>
      </w:r>
    </w:p>
    <w:p w:rsidR="00F46E32" w:rsidRPr="00B530BA" w:rsidRDefault="00F46E32">
      <w:pPr>
        <w:widowControl w:val="0"/>
        <w:tabs>
          <w:tab w:val="left" w:pos="1134"/>
        </w:tabs>
        <w:rPr>
          <w:b/>
          <w:sz w:val="24"/>
          <w:szCs w:val="24"/>
          <w:lang w:val="uk-UA"/>
        </w:rPr>
      </w:pPr>
    </w:p>
    <w:p w:rsidR="00F46E32" w:rsidRPr="00B530BA" w:rsidRDefault="00B530BA">
      <w:pPr>
        <w:widowControl w:val="0"/>
        <w:jc w:val="center"/>
        <w:rPr>
          <w:b/>
          <w:sz w:val="24"/>
          <w:szCs w:val="24"/>
          <w:lang w:val="uk-UA"/>
        </w:rPr>
      </w:pPr>
      <w:r w:rsidRPr="00B530BA">
        <w:rPr>
          <w:b/>
          <w:color w:val="000000"/>
          <w:sz w:val="24"/>
          <w:szCs w:val="24"/>
          <w:lang w:val="uk-UA"/>
        </w:rPr>
        <w:t xml:space="preserve">Тема 1. </w:t>
      </w:r>
      <w:r w:rsidRPr="00B530BA">
        <w:rPr>
          <w:b/>
          <w:sz w:val="24"/>
          <w:szCs w:val="24"/>
          <w:lang w:val="uk-UA"/>
        </w:rPr>
        <w:t>Поняття світоглядного коду. Світоглядний код, культурна матриця, парадигма, епістема.</w:t>
      </w:r>
    </w:p>
    <w:p w:rsidR="00F46E32" w:rsidRPr="00B530BA" w:rsidRDefault="00F46E32">
      <w:pPr>
        <w:widowControl w:val="0"/>
        <w:ind w:firstLine="567"/>
        <w:rPr>
          <w:color w:val="000000"/>
          <w:sz w:val="24"/>
          <w:szCs w:val="24"/>
          <w:lang w:val="uk-UA"/>
        </w:rPr>
      </w:pPr>
    </w:p>
    <w:p w:rsidR="00F46E32" w:rsidRPr="00B530BA" w:rsidRDefault="00B530BA">
      <w:pPr>
        <w:widowControl w:val="0"/>
        <w:ind w:firstLine="741"/>
        <w:jc w:val="both"/>
        <w:rPr>
          <w:sz w:val="24"/>
          <w:szCs w:val="24"/>
          <w:lang w:val="uk-UA"/>
        </w:rPr>
      </w:pPr>
      <w:r w:rsidRPr="00B530BA">
        <w:rPr>
          <w:sz w:val="24"/>
          <w:szCs w:val="24"/>
          <w:lang w:val="uk-UA"/>
        </w:rPr>
        <w:t xml:space="preserve">Насправді ідеї нерівноцінні: одні ідеї є більш важливими, ніж інші. Але в культурі є дещо більш важливе за будь-яку ідею. Це спосіб організації мислення і життя в масштабах всього суспільства. Цей спосіб, як правило, неявний, він повністю не усвідомлюється і не артикулюється суспільством. В філософії світогляд звичайно визначається як сукупність найбільш загальних і фундаментальних уявлень про світ і людину, а також найбільш глибоких програм поведінки і ціннісних орієнтацій. Ось ці програми поведінки і ціннісні орієнтації і є глибинними засадами будь-яких ідей і будь-яких вчень, які побутують в культурі даного суспільства.  </w:t>
      </w:r>
    </w:p>
    <w:p w:rsidR="00F46E32" w:rsidRPr="00B530BA" w:rsidRDefault="00B530BA">
      <w:pPr>
        <w:widowControl w:val="0"/>
        <w:ind w:firstLine="741"/>
        <w:jc w:val="both"/>
        <w:rPr>
          <w:sz w:val="24"/>
          <w:szCs w:val="24"/>
          <w:lang w:val="uk-UA"/>
        </w:rPr>
      </w:pPr>
      <w:r w:rsidRPr="00B530BA">
        <w:rPr>
          <w:sz w:val="24"/>
          <w:szCs w:val="24"/>
          <w:lang w:val="uk-UA"/>
        </w:rPr>
        <w:t xml:space="preserve">Код як система умовних знаків для передачі та зберігання інформації. Р. Якобсон: структура комунікативного акту. Культурний код як спосіб, яким культура членує, категоризує, структурує світ. Глобальні культурні коди: дописемний, писемний (книжковий), екранний. Міф як первісний культурний код. Незнищенність міфу в людській свідомості. </w:t>
      </w:r>
    </w:p>
    <w:p w:rsidR="00F46E32" w:rsidRPr="00B530BA" w:rsidRDefault="00B530BA">
      <w:pPr>
        <w:widowControl w:val="0"/>
        <w:ind w:firstLine="741"/>
        <w:jc w:val="both"/>
        <w:rPr>
          <w:sz w:val="24"/>
          <w:szCs w:val="24"/>
          <w:lang w:val="uk-UA"/>
        </w:rPr>
      </w:pPr>
      <w:r w:rsidRPr="00B530BA">
        <w:rPr>
          <w:sz w:val="24"/>
          <w:szCs w:val="24"/>
          <w:lang w:val="uk-UA"/>
        </w:rPr>
        <w:t xml:space="preserve">Матриця в математиці. Метафоризація цього поняття. Геном, ДНК як біологічна матриця. Культурна матриця – система цінностей і світоглядних орієнтирів, яка забезпечує відтворення і розвиток соціального життя. </w:t>
      </w:r>
    </w:p>
    <w:p w:rsidR="00F46E32" w:rsidRPr="00B530BA" w:rsidRDefault="00B530BA">
      <w:pPr>
        <w:widowControl w:val="0"/>
        <w:ind w:firstLine="741"/>
        <w:jc w:val="both"/>
        <w:rPr>
          <w:sz w:val="24"/>
          <w:szCs w:val="24"/>
          <w:lang w:val="uk-UA"/>
        </w:rPr>
      </w:pPr>
      <w:r w:rsidRPr="00B530BA">
        <w:rPr>
          <w:sz w:val="24"/>
          <w:szCs w:val="24"/>
          <w:lang w:val="uk-UA"/>
        </w:rPr>
        <w:t xml:space="preserve">Д. Зільберман: матриця московського православ’я. Візантійські витоки цієї матриці. Органічний монархізм російського православ’я: цар як предстоятель, як ходатай за всіх перед Богом. Православ’я як «християнський матеріалізм». Марксизм чудово наклався на цю свідомість. Комунізм (в ленінському ізводі) як матриця світогляду радянської і пострадянської людини. </w:t>
      </w:r>
    </w:p>
    <w:p w:rsidR="00F46E32" w:rsidRPr="00B530BA" w:rsidRDefault="00B530BA">
      <w:pPr>
        <w:widowControl w:val="0"/>
        <w:ind w:firstLine="741"/>
        <w:jc w:val="both"/>
        <w:rPr>
          <w:sz w:val="24"/>
          <w:szCs w:val="24"/>
          <w:lang w:val="uk-UA"/>
        </w:rPr>
      </w:pPr>
      <w:r w:rsidRPr="00B530BA">
        <w:rPr>
          <w:sz w:val="24"/>
          <w:szCs w:val="24"/>
          <w:lang w:val="uk-UA"/>
        </w:rPr>
        <w:t xml:space="preserve">Т. Кун «Структура наукових революцій». Парадигма як зразок, взірець успішного вирішення проблем. Наукова революція як зміна парадигми. Птолемей і Копернік; Прістлі і Лавуазьє; </w:t>
      </w:r>
      <w:r w:rsidRPr="00B530BA">
        <w:rPr>
          <w:sz w:val="24"/>
          <w:szCs w:val="24"/>
          <w:lang w:val="uk-UA"/>
        </w:rPr>
        <w:lastRenderedPageBreak/>
        <w:t xml:space="preserve">пошуки ефіру і теорія відносності А. Ейнштейна. Науковці, які працюють в різних парадигмах, живуть в різних світах, вони перестають розуміти один одного. </w:t>
      </w:r>
    </w:p>
    <w:p w:rsidR="00F46E32" w:rsidRPr="00B530BA" w:rsidRDefault="00B530BA">
      <w:pPr>
        <w:widowControl w:val="0"/>
        <w:ind w:firstLine="741"/>
        <w:jc w:val="both"/>
        <w:rPr>
          <w:sz w:val="24"/>
          <w:szCs w:val="24"/>
          <w:lang w:val="uk-UA"/>
        </w:rPr>
      </w:pPr>
      <w:r w:rsidRPr="00B530BA">
        <w:rPr>
          <w:sz w:val="24"/>
          <w:szCs w:val="24"/>
          <w:lang w:val="uk-UA"/>
        </w:rPr>
        <w:t xml:space="preserve">М. Фуко «Слова і речі». Епістема як диспозиція основних принципів пізнання. Середньовічна епістема: принципова відповідність слів і речей. Поступово слова втрачають онтологічний статус, вони відокремлюються від об’єктів. ХУП-ХУШ ст. – епістема ознаки: таблиці, класифікації тощо. Х1Х ст. – епістема причини: століття великих істориків, навіть теорія Ч. Дарвіна як історичний підхід в біології. Якою є сучасна епістема? </w:t>
      </w:r>
    </w:p>
    <w:p w:rsidR="00F46E32" w:rsidRPr="00B530BA" w:rsidRDefault="00F46E32">
      <w:pPr>
        <w:widowControl w:val="0"/>
        <w:ind w:firstLine="741"/>
        <w:jc w:val="both"/>
        <w:rPr>
          <w:sz w:val="24"/>
          <w:szCs w:val="24"/>
          <w:lang w:val="uk-UA"/>
        </w:rPr>
      </w:pPr>
    </w:p>
    <w:p w:rsidR="00F46E32" w:rsidRPr="00B530BA" w:rsidRDefault="00F46E32">
      <w:pPr>
        <w:widowControl w:val="0"/>
        <w:ind w:firstLine="741"/>
        <w:jc w:val="both"/>
        <w:rPr>
          <w:sz w:val="24"/>
          <w:szCs w:val="24"/>
          <w:lang w:val="uk-UA"/>
        </w:rPr>
      </w:pPr>
    </w:p>
    <w:p w:rsidR="00F46E32" w:rsidRPr="00B530BA" w:rsidRDefault="00B530BA">
      <w:pPr>
        <w:widowControl w:val="0"/>
        <w:ind w:firstLine="741"/>
        <w:jc w:val="both"/>
        <w:rPr>
          <w:i/>
          <w:sz w:val="24"/>
          <w:szCs w:val="24"/>
          <w:lang w:val="uk-UA"/>
        </w:rPr>
      </w:pPr>
      <w:r w:rsidRPr="00B530BA">
        <w:rPr>
          <w:b/>
          <w:sz w:val="24"/>
          <w:szCs w:val="24"/>
          <w:lang w:val="uk-UA"/>
        </w:rPr>
        <w:t>Тема 2.</w:t>
      </w:r>
      <w:r w:rsidRPr="00B530BA">
        <w:rPr>
          <w:sz w:val="24"/>
          <w:szCs w:val="24"/>
          <w:lang w:val="uk-UA"/>
        </w:rPr>
        <w:t xml:space="preserve"> </w:t>
      </w:r>
      <w:r w:rsidRPr="00B530BA">
        <w:rPr>
          <w:b/>
          <w:sz w:val="24"/>
          <w:szCs w:val="24"/>
          <w:lang w:val="uk-UA"/>
        </w:rPr>
        <w:t>Основні особливості постмодерністського світогляду.</w:t>
      </w:r>
    </w:p>
    <w:p w:rsidR="00F46E32" w:rsidRPr="00B530BA" w:rsidRDefault="00B530BA">
      <w:pPr>
        <w:widowControl w:val="0"/>
        <w:rPr>
          <w:color w:val="000000"/>
          <w:sz w:val="24"/>
          <w:szCs w:val="24"/>
          <w:lang w:val="uk-UA"/>
        </w:rPr>
      </w:pPr>
      <w:r w:rsidRPr="00B530BA">
        <w:rPr>
          <w:b/>
          <w:color w:val="000000"/>
          <w:sz w:val="24"/>
          <w:szCs w:val="24"/>
          <w:lang w:val="uk-UA"/>
        </w:rPr>
        <w:tab/>
      </w:r>
    </w:p>
    <w:p w:rsidR="00F46E32" w:rsidRPr="00B530BA" w:rsidRDefault="00B530BA" w:rsidP="00023EEE">
      <w:pPr>
        <w:widowControl w:val="0"/>
        <w:jc w:val="both"/>
        <w:rPr>
          <w:color w:val="000000"/>
          <w:sz w:val="24"/>
          <w:szCs w:val="24"/>
          <w:lang w:val="uk-UA"/>
        </w:rPr>
      </w:pPr>
      <w:r w:rsidRPr="00B530BA">
        <w:rPr>
          <w:color w:val="000000"/>
          <w:sz w:val="24"/>
          <w:szCs w:val="24"/>
          <w:lang w:val="uk-UA"/>
        </w:rPr>
        <w:t xml:space="preserve"> </w:t>
      </w:r>
      <w:r w:rsidRPr="00B530BA">
        <w:rPr>
          <w:color w:val="000000"/>
          <w:sz w:val="24"/>
          <w:szCs w:val="24"/>
          <w:lang w:val="uk-UA"/>
        </w:rPr>
        <w:tab/>
        <w:t>Класична, некласична і постнекласична філософія.</w:t>
      </w:r>
    </w:p>
    <w:p w:rsidR="00F46E32" w:rsidRPr="00B530BA" w:rsidRDefault="00B530BA" w:rsidP="00023EEE">
      <w:pPr>
        <w:widowControl w:val="0"/>
        <w:jc w:val="both"/>
        <w:rPr>
          <w:color w:val="000000"/>
          <w:sz w:val="24"/>
          <w:szCs w:val="24"/>
          <w:lang w:val="uk-UA"/>
        </w:rPr>
      </w:pPr>
      <w:r w:rsidRPr="00B530BA">
        <w:rPr>
          <w:color w:val="000000"/>
          <w:sz w:val="24"/>
          <w:szCs w:val="24"/>
          <w:lang w:val="uk-UA"/>
        </w:rPr>
        <w:tab/>
        <w:t>Проблема виникнення терміну «постмодернізм».</w:t>
      </w:r>
    </w:p>
    <w:p w:rsidR="00F46E32" w:rsidRPr="00B530BA" w:rsidRDefault="00B530BA" w:rsidP="00023EEE">
      <w:pPr>
        <w:widowControl w:val="0"/>
        <w:jc w:val="both"/>
        <w:rPr>
          <w:color w:val="000000"/>
          <w:sz w:val="24"/>
          <w:szCs w:val="24"/>
          <w:lang w:val="uk-UA"/>
        </w:rPr>
      </w:pPr>
      <w:r w:rsidRPr="00B530BA">
        <w:rPr>
          <w:color w:val="000000"/>
          <w:sz w:val="24"/>
          <w:szCs w:val="24"/>
          <w:lang w:val="uk-UA"/>
        </w:rPr>
        <w:tab/>
        <w:t xml:space="preserve">Модернізм у мистецтві та літературі – це не теж саме, що модернізм у філософії. Те ж саме стосується і постмодернізму. </w:t>
      </w:r>
    </w:p>
    <w:p w:rsidR="00F46E32" w:rsidRPr="00B530BA" w:rsidRDefault="00B530BA" w:rsidP="00023EEE">
      <w:pPr>
        <w:widowControl w:val="0"/>
        <w:jc w:val="both"/>
        <w:rPr>
          <w:color w:val="000000"/>
          <w:sz w:val="24"/>
          <w:szCs w:val="24"/>
          <w:lang w:val="uk-UA"/>
        </w:rPr>
      </w:pPr>
      <w:r w:rsidRPr="00B530BA">
        <w:rPr>
          <w:color w:val="000000"/>
          <w:sz w:val="24"/>
          <w:szCs w:val="24"/>
          <w:lang w:val="uk-UA"/>
        </w:rPr>
        <w:tab/>
        <w:t xml:space="preserve">Питання про хронологічні межі постмодернізму: середина ХХ століття – наш час? </w:t>
      </w:r>
    </w:p>
    <w:p w:rsidR="00F46E32" w:rsidRPr="00B530BA" w:rsidRDefault="00B530BA" w:rsidP="00023EEE">
      <w:pPr>
        <w:widowControl w:val="0"/>
        <w:jc w:val="both"/>
        <w:rPr>
          <w:color w:val="000000"/>
          <w:sz w:val="24"/>
          <w:szCs w:val="24"/>
          <w:lang w:val="uk-UA"/>
        </w:rPr>
      </w:pPr>
      <w:r w:rsidRPr="00B530BA">
        <w:rPr>
          <w:color w:val="000000"/>
          <w:sz w:val="24"/>
          <w:szCs w:val="24"/>
          <w:lang w:val="uk-UA"/>
        </w:rPr>
        <w:tab/>
        <w:t>Принциповий плюралізм та принциповий релятивізм постмодерністського світогляду. Недовіра до великих наративів. Відкидання історії, особливо «великої історії великих держав». Всеохоплююча іронія. Іронія заради іронії?</w:t>
      </w:r>
    </w:p>
    <w:p w:rsidR="00F46E32" w:rsidRPr="00B530BA" w:rsidRDefault="00B530BA" w:rsidP="00023EEE">
      <w:pPr>
        <w:widowControl w:val="0"/>
        <w:jc w:val="both"/>
        <w:rPr>
          <w:color w:val="000000"/>
          <w:sz w:val="24"/>
          <w:szCs w:val="24"/>
          <w:lang w:val="uk-UA"/>
        </w:rPr>
      </w:pPr>
      <w:r w:rsidRPr="00B530BA">
        <w:rPr>
          <w:color w:val="000000"/>
          <w:sz w:val="24"/>
          <w:szCs w:val="24"/>
          <w:lang w:val="uk-UA"/>
        </w:rPr>
        <w:tab/>
        <w:t xml:space="preserve">Р. Барт: смерть автора. Ж. Дерріда: деконструкція. Смисл конструюється в процесі читання. Метод деконструкції призваний визволити приховані смисли, які не контролюються автором. </w:t>
      </w:r>
    </w:p>
    <w:p w:rsidR="00F46E32" w:rsidRPr="00B530BA" w:rsidRDefault="00B530BA" w:rsidP="00023EEE">
      <w:pPr>
        <w:widowControl w:val="0"/>
        <w:jc w:val="both"/>
        <w:rPr>
          <w:color w:val="000000"/>
          <w:sz w:val="24"/>
          <w:szCs w:val="24"/>
          <w:lang w:val="uk-UA"/>
        </w:rPr>
      </w:pPr>
      <w:r w:rsidRPr="00B530BA">
        <w:rPr>
          <w:color w:val="000000"/>
          <w:sz w:val="24"/>
          <w:szCs w:val="24"/>
          <w:lang w:val="uk-UA"/>
        </w:rPr>
        <w:tab/>
        <w:t xml:space="preserve">Ж. Бодріяр: поняття симулякру. Симулякр як копія копії у вченні Платона. Симулякр як зображення без оригіналу. Слабий и сильний смисл поняття симулякру: 1) симулякр як знак, який приховує, що оригіналу немає; 2) симулякр як знак, який не приховує, що оригіналу немає. </w:t>
      </w:r>
    </w:p>
    <w:p w:rsidR="00F46E32" w:rsidRPr="00B530BA" w:rsidRDefault="00B530BA" w:rsidP="00023EEE">
      <w:pPr>
        <w:widowControl w:val="0"/>
        <w:jc w:val="both"/>
        <w:rPr>
          <w:color w:val="000000"/>
          <w:sz w:val="24"/>
          <w:szCs w:val="24"/>
          <w:lang w:val="uk-UA"/>
        </w:rPr>
      </w:pPr>
      <w:r w:rsidRPr="00B530BA">
        <w:rPr>
          <w:color w:val="000000"/>
          <w:sz w:val="24"/>
          <w:szCs w:val="24"/>
          <w:lang w:val="uk-UA"/>
        </w:rPr>
        <w:tab/>
        <w:t>Заперечення бінарних опозицій. Боротьба з логоцентризмом. Логоцентризм як необгрунтована опора на центральний елемент тексту. Помилковість опозиції центр-</w:t>
      </w:r>
      <w:r w:rsidRPr="00B530BA">
        <w:rPr>
          <w:color w:val="000000"/>
          <w:sz w:val="24"/>
          <w:szCs w:val="24"/>
          <w:lang w:val="uk-UA"/>
        </w:rPr>
        <w:lastRenderedPageBreak/>
        <w:t xml:space="preserve">периферія. Заперечення основоположної присутності Логосу, Розуму як джерела усіх знань і навіть самого буття. </w:t>
      </w:r>
    </w:p>
    <w:p w:rsidR="00F46E32" w:rsidRPr="00B530BA" w:rsidRDefault="00B530BA" w:rsidP="003219D1">
      <w:pPr>
        <w:widowControl w:val="0"/>
        <w:jc w:val="both"/>
        <w:rPr>
          <w:color w:val="000000"/>
          <w:sz w:val="24"/>
          <w:szCs w:val="24"/>
          <w:lang w:val="uk-UA"/>
        </w:rPr>
      </w:pPr>
      <w:r w:rsidRPr="00B530BA">
        <w:rPr>
          <w:color w:val="000000"/>
          <w:sz w:val="24"/>
          <w:szCs w:val="24"/>
          <w:lang w:val="uk-UA"/>
        </w:rPr>
        <w:tab/>
        <w:t xml:space="preserve">Номадизм як епістемологічна стратегія. Поняття ризоми. Ризомність як епістемологічна стратегія. Зневага до дійсності. </w:t>
      </w:r>
    </w:p>
    <w:p w:rsidR="00F46E32" w:rsidRPr="00B530BA" w:rsidRDefault="00B530BA" w:rsidP="003219D1">
      <w:pPr>
        <w:widowControl w:val="0"/>
        <w:jc w:val="both"/>
        <w:rPr>
          <w:color w:val="000000"/>
          <w:sz w:val="24"/>
          <w:szCs w:val="24"/>
          <w:lang w:val="uk-UA"/>
        </w:rPr>
      </w:pPr>
      <w:r w:rsidRPr="00B530BA">
        <w:rPr>
          <w:color w:val="000000"/>
          <w:sz w:val="24"/>
          <w:szCs w:val="24"/>
          <w:lang w:val="uk-UA"/>
        </w:rPr>
        <w:tab/>
        <w:t xml:space="preserve">Знецінення самої істини, стратегій пошуку істини. Постмодерністи як духовні нащадки Понтія Пілата. </w:t>
      </w:r>
    </w:p>
    <w:p w:rsidR="00F46E32" w:rsidRPr="00B530BA" w:rsidRDefault="00F46E32">
      <w:pPr>
        <w:widowControl w:val="0"/>
        <w:rPr>
          <w:b/>
          <w:color w:val="000000"/>
          <w:sz w:val="24"/>
          <w:szCs w:val="24"/>
          <w:lang w:val="uk-UA"/>
        </w:rPr>
      </w:pPr>
    </w:p>
    <w:p w:rsidR="00F46E32" w:rsidRPr="00B530BA" w:rsidRDefault="00F46E32">
      <w:pPr>
        <w:widowControl w:val="0"/>
        <w:rPr>
          <w:b/>
          <w:color w:val="000000"/>
          <w:sz w:val="24"/>
          <w:szCs w:val="24"/>
          <w:lang w:val="uk-UA"/>
        </w:rPr>
      </w:pPr>
    </w:p>
    <w:p w:rsidR="00F46E32" w:rsidRPr="00B530BA" w:rsidRDefault="00B530BA">
      <w:pPr>
        <w:widowControl w:val="0"/>
        <w:jc w:val="center"/>
        <w:rPr>
          <w:b/>
          <w:color w:val="000000"/>
          <w:sz w:val="24"/>
          <w:szCs w:val="24"/>
          <w:lang w:val="uk-UA"/>
        </w:rPr>
      </w:pPr>
      <w:r w:rsidRPr="00B530BA">
        <w:rPr>
          <w:b/>
          <w:color w:val="000000"/>
          <w:sz w:val="24"/>
          <w:szCs w:val="24"/>
          <w:lang w:val="uk-UA"/>
        </w:rPr>
        <w:t xml:space="preserve">Тема 3. </w:t>
      </w:r>
      <w:r w:rsidRPr="00B530BA">
        <w:rPr>
          <w:b/>
          <w:sz w:val="24"/>
          <w:szCs w:val="24"/>
          <w:lang w:val="uk-UA"/>
        </w:rPr>
        <w:t>Ю. Н. Харарі про сучасний ковенант. Перспективи філософського мислення у найближчому майбутньому.</w:t>
      </w:r>
    </w:p>
    <w:p w:rsidR="00F46E32" w:rsidRPr="00B530BA" w:rsidRDefault="00F46E32">
      <w:pPr>
        <w:widowControl w:val="0"/>
        <w:ind w:firstLine="741"/>
        <w:jc w:val="both"/>
        <w:rPr>
          <w:i/>
          <w:sz w:val="24"/>
          <w:szCs w:val="24"/>
          <w:lang w:val="uk-UA"/>
        </w:rPr>
      </w:pPr>
    </w:p>
    <w:p w:rsidR="00F46E32" w:rsidRPr="00B530BA" w:rsidRDefault="00B530BA">
      <w:pPr>
        <w:ind w:firstLine="360"/>
        <w:jc w:val="both"/>
        <w:rPr>
          <w:sz w:val="24"/>
          <w:szCs w:val="24"/>
          <w:lang w:val="uk-UA"/>
        </w:rPr>
      </w:pPr>
      <w:r w:rsidRPr="00B530BA">
        <w:rPr>
          <w:sz w:val="24"/>
          <w:szCs w:val="24"/>
          <w:lang w:val="uk-UA"/>
        </w:rPr>
        <w:t xml:space="preserve">Ю. Н. Харарі. «Sapiens. Коротка історія людства»; «Homo Deus. Коротка історія майбутнього». Поняття ковенанту. В релігії ковенант – це священна угода між Богом і людиною (заповіт). В філософії історії та в культурології ковенант можна розуміти як своєрідну метафізичну угоду, яка приймається представниками даної культури, цивілізації. Як правило, вона не повністю усвідомлюється. </w:t>
      </w:r>
    </w:p>
    <w:p w:rsidR="00F46E32" w:rsidRPr="00B530BA" w:rsidRDefault="00B530BA">
      <w:pPr>
        <w:ind w:firstLine="360"/>
        <w:jc w:val="both"/>
        <w:rPr>
          <w:sz w:val="24"/>
          <w:szCs w:val="24"/>
          <w:lang w:val="uk-UA"/>
        </w:rPr>
      </w:pPr>
      <w:r w:rsidRPr="00B530BA">
        <w:rPr>
          <w:sz w:val="24"/>
          <w:szCs w:val="24"/>
          <w:lang w:val="uk-UA"/>
        </w:rPr>
        <w:tab/>
        <w:t xml:space="preserve">Суть сучасного ковенанту: люди погоджуються відмовитися від смислу в обмін на владу. Ковенант всіх минулих епох передбачав, що людина – це частина великого космічного плану, актор на великій всесвітній сцені. Треба бути стійким, доблесним, вірним. Ми не знаємо, за що нам на долю випадають великі нещастя, але ми впевнені, що ці нещастя мають глибокий смисл. Зрештою, за волею Бога, все буде добре. Сучасний ковенант заперечує, що ми актори у великій п’єсі. Драматурга і Режисера немає, немає і будь-якого смислу: «…ми побігали, пошуміли – і були такі». З іншого боку: ми можемо робити що завгодно, якщо будемо знати як. Для сучасного ковенанту вміння більш важливі, ніж знання, а найбільш важливим є володіння сучасними технологіями. </w:t>
      </w:r>
    </w:p>
    <w:p w:rsidR="00F46E32" w:rsidRPr="00B530BA" w:rsidRDefault="00B530BA">
      <w:pPr>
        <w:ind w:firstLine="360"/>
        <w:jc w:val="both"/>
        <w:rPr>
          <w:sz w:val="24"/>
          <w:szCs w:val="24"/>
          <w:lang w:val="uk-UA"/>
        </w:rPr>
      </w:pPr>
      <w:r w:rsidRPr="00B530BA">
        <w:rPr>
          <w:sz w:val="24"/>
          <w:szCs w:val="24"/>
          <w:lang w:val="uk-UA"/>
        </w:rPr>
        <w:t xml:space="preserve">Цікавий пункт у сучасному ковенанті: знайти смисл поза великим космічним планом не заборонено. Ми не актори у великій божественній п’єсі, але наше життя заповнено суто людським, приватним, «маленьким» смислом. Не великий космічний план надає смисл людському життю, а людина надає смисл Всесвіту.  </w:t>
      </w:r>
    </w:p>
    <w:p w:rsidR="00F46E32" w:rsidRPr="00B530BA" w:rsidRDefault="00B530BA">
      <w:pPr>
        <w:ind w:firstLine="360"/>
        <w:jc w:val="both"/>
        <w:rPr>
          <w:sz w:val="24"/>
          <w:szCs w:val="24"/>
          <w:lang w:val="uk-UA"/>
        </w:rPr>
      </w:pPr>
      <w:r w:rsidRPr="00B530BA">
        <w:rPr>
          <w:sz w:val="24"/>
          <w:szCs w:val="24"/>
          <w:lang w:val="uk-UA"/>
        </w:rPr>
        <w:lastRenderedPageBreak/>
        <w:t>Гіпотези відносно ковенантів світової (західної) історії.</w:t>
      </w:r>
    </w:p>
    <w:p w:rsidR="00F46E32" w:rsidRPr="00B530BA" w:rsidRDefault="00B530BA">
      <w:pPr>
        <w:ind w:firstLine="360"/>
        <w:jc w:val="both"/>
        <w:rPr>
          <w:sz w:val="24"/>
          <w:szCs w:val="24"/>
          <w:lang w:val="uk-UA"/>
        </w:rPr>
      </w:pPr>
      <w:r w:rsidRPr="00B530BA">
        <w:rPr>
          <w:sz w:val="24"/>
          <w:szCs w:val="24"/>
          <w:lang w:val="uk-UA"/>
        </w:rPr>
        <w:t xml:space="preserve">Античність: агоністика. Боги і мойри. Архілох про стійкість під ударами долі. Доблесть спартанського гопліта. Герой і доля, звитяга і фортуна. </w:t>
      </w:r>
    </w:p>
    <w:p w:rsidR="00F46E32" w:rsidRPr="00B530BA" w:rsidRDefault="00B530BA">
      <w:pPr>
        <w:ind w:firstLine="360"/>
        <w:jc w:val="both"/>
        <w:rPr>
          <w:sz w:val="24"/>
          <w:szCs w:val="24"/>
          <w:lang w:val="uk-UA"/>
        </w:rPr>
      </w:pPr>
      <w:r w:rsidRPr="00B530BA">
        <w:rPr>
          <w:sz w:val="24"/>
          <w:szCs w:val="24"/>
          <w:lang w:val="uk-UA"/>
        </w:rPr>
        <w:t xml:space="preserve">Християнський ковенант: теоцентризм і прихований антропоцентризм. Протиріччя: людина – це нікчемна та гріховна істота, але вона головна істота у Всесвіті, заради неї був створений Всесвіт. Цельс про християн і жаб. Фіналізм: чекання кінця Світу. </w:t>
      </w:r>
    </w:p>
    <w:p w:rsidR="00F46E32" w:rsidRPr="00B530BA" w:rsidRDefault="00B530BA">
      <w:pPr>
        <w:ind w:firstLine="360"/>
        <w:jc w:val="both"/>
        <w:rPr>
          <w:sz w:val="24"/>
          <w:szCs w:val="24"/>
          <w:lang w:val="uk-UA"/>
        </w:rPr>
      </w:pPr>
      <w:r w:rsidRPr="00B530BA">
        <w:rPr>
          <w:sz w:val="24"/>
          <w:szCs w:val="24"/>
          <w:lang w:val="uk-UA"/>
        </w:rPr>
        <w:t xml:space="preserve">Ренесанс: естетський креаціонізм. Людина подібна до Бога насамперед у своїй креативній силі. Гедонізм, самовираження. Особливості ренесансного гуманізму. Піко делла Мірандола: у людини немає особливого місця у всесвіті. Її гідність в тому, щоб самій знайти це місце. </w:t>
      </w:r>
    </w:p>
    <w:p w:rsidR="00F46E32" w:rsidRPr="00B530BA" w:rsidRDefault="00B530BA">
      <w:pPr>
        <w:ind w:firstLine="360"/>
        <w:jc w:val="both"/>
        <w:rPr>
          <w:sz w:val="24"/>
          <w:szCs w:val="24"/>
          <w:lang w:val="uk-UA"/>
        </w:rPr>
      </w:pPr>
      <w:r w:rsidRPr="00B530BA">
        <w:rPr>
          <w:sz w:val="24"/>
          <w:szCs w:val="24"/>
          <w:lang w:val="uk-UA"/>
        </w:rPr>
        <w:t xml:space="preserve">Ковенант ХУП-ХУШ століть: раціоналізм, важливість пізнання. Ф. Бекон: «Знання – сила». Відкриття безкінечності Всесвіту і великого часу існування Землі.  </w:t>
      </w:r>
    </w:p>
    <w:p w:rsidR="00F46E32" w:rsidRPr="00B530BA" w:rsidRDefault="00B530BA">
      <w:pPr>
        <w:ind w:firstLine="360"/>
        <w:jc w:val="both"/>
        <w:rPr>
          <w:sz w:val="24"/>
          <w:szCs w:val="24"/>
          <w:lang w:val="uk-UA"/>
        </w:rPr>
      </w:pPr>
      <w:r w:rsidRPr="00B530BA">
        <w:rPr>
          <w:sz w:val="24"/>
          <w:szCs w:val="24"/>
          <w:lang w:val="uk-UA"/>
        </w:rPr>
        <w:t xml:space="preserve">Ковенант Х1Х століття: пріоритет пізнання людини і суспільства, а особливо – їх перетворення. К. Маркс: «Філософи до цього часу лише пояснювали світ, а справа полягає в тому, щоб змінити його». Віра в універсалізм Заходу. Р. Кіплінг: «тягар білої людини». </w:t>
      </w:r>
    </w:p>
    <w:p w:rsidR="00F46E32" w:rsidRPr="00B530BA" w:rsidRDefault="00B530BA">
      <w:pPr>
        <w:ind w:firstLine="360"/>
        <w:jc w:val="both"/>
        <w:rPr>
          <w:sz w:val="24"/>
          <w:szCs w:val="24"/>
          <w:lang w:val="uk-UA"/>
        </w:rPr>
      </w:pPr>
      <w:r w:rsidRPr="00B530BA">
        <w:rPr>
          <w:sz w:val="24"/>
          <w:szCs w:val="24"/>
          <w:lang w:val="uk-UA"/>
        </w:rPr>
        <w:t xml:space="preserve">Ковенант ХХ століття. Постмодернізм: іронія, скептицизм, розчарування у великих ідеях. Споживацтво, бунт хіппі проти споживацтва. Розвиток індивідуалізма, перехід до аморально-егоїстичного егоїзму. «Відкриття» маркіза де Сада. Розваги. Скандал замість агоністики. </w:t>
      </w:r>
    </w:p>
    <w:p w:rsidR="00F46E32" w:rsidRPr="00B530BA" w:rsidRDefault="00B530BA">
      <w:pPr>
        <w:ind w:firstLine="360"/>
        <w:jc w:val="both"/>
        <w:rPr>
          <w:sz w:val="24"/>
          <w:szCs w:val="24"/>
          <w:lang w:val="uk-UA"/>
        </w:rPr>
      </w:pPr>
      <w:r w:rsidRPr="00B530BA">
        <w:rPr>
          <w:sz w:val="24"/>
          <w:szCs w:val="24"/>
          <w:lang w:val="uk-UA"/>
        </w:rPr>
        <w:t xml:space="preserve">Сучасний ковенант – дивись Ю.Н. Харарі. </w:t>
      </w:r>
    </w:p>
    <w:p w:rsidR="00F46E32" w:rsidRPr="00B530BA" w:rsidRDefault="00F46E32">
      <w:pPr>
        <w:ind w:firstLine="360"/>
        <w:jc w:val="both"/>
        <w:rPr>
          <w:sz w:val="24"/>
          <w:szCs w:val="24"/>
          <w:lang w:val="uk-UA"/>
        </w:rPr>
      </w:pPr>
    </w:p>
    <w:p w:rsidR="00F46E32" w:rsidRPr="00B530BA" w:rsidRDefault="00F46E32">
      <w:pPr>
        <w:widowControl w:val="0"/>
        <w:jc w:val="center"/>
        <w:rPr>
          <w:b/>
          <w:sz w:val="24"/>
          <w:szCs w:val="24"/>
          <w:lang w:val="uk-UA"/>
        </w:rPr>
      </w:pPr>
    </w:p>
    <w:p w:rsidR="00F46E32" w:rsidRPr="00B530BA" w:rsidRDefault="00B530BA">
      <w:pPr>
        <w:widowControl w:val="0"/>
        <w:jc w:val="center"/>
        <w:rPr>
          <w:b/>
          <w:sz w:val="24"/>
          <w:szCs w:val="24"/>
          <w:lang w:val="uk-UA"/>
        </w:rPr>
      </w:pPr>
      <w:r w:rsidRPr="00B530BA">
        <w:rPr>
          <w:b/>
          <w:sz w:val="24"/>
          <w:szCs w:val="24"/>
          <w:lang w:val="uk-UA"/>
        </w:rPr>
        <w:t>Тема 4. Можливі варіанти концепту «Бог».</w:t>
      </w:r>
    </w:p>
    <w:p w:rsidR="00F46E32" w:rsidRPr="00B530BA" w:rsidRDefault="00F46E32">
      <w:pPr>
        <w:widowControl w:val="0"/>
        <w:ind w:firstLine="741"/>
        <w:jc w:val="both"/>
        <w:rPr>
          <w:i/>
          <w:sz w:val="24"/>
          <w:szCs w:val="24"/>
          <w:lang w:val="uk-UA"/>
        </w:rPr>
      </w:pPr>
    </w:p>
    <w:p w:rsidR="00F46E32" w:rsidRPr="00B530BA" w:rsidRDefault="00B530BA">
      <w:pPr>
        <w:pBdr>
          <w:top w:val="nil"/>
          <w:left w:val="nil"/>
          <w:bottom w:val="nil"/>
          <w:right w:val="nil"/>
          <w:between w:val="nil"/>
        </w:pBdr>
        <w:spacing w:line="276" w:lineRule="auto"/>
        <w:jc w:val="both"/>
        <w:rPr>
          <w:color w:val="000000"/>
          <w:sz w:val="24"/>
          <w:szCs w:val="24"/>
          <w:lang w:val="uk-UA"/>
        </w:rPr>
      </w:pPr>
      <w:r w:rsidRPr="00B530BA">
        <w:rPr>
          <w:b/>
          <w:color w:val="000000"/>
          <w:sz w:val="24"/>
          <w:szCs w:val="24"/>
          <w:lang w:val="uk-UA"/>
        </w:rPr>
        <w:tab/>
      </w:r>
      <w:r w:rsidRPr="00B530BA">
        <w:rPr>
          <w:color w:val="000000"/>
          <w:sz w:val="24"/>
          <w:szCs w:val="24"/>
          <w:lang w:val="uk-UA"/>
        </w:rPr>
        <w:t xml:space="preserve">Основні смислові образи всіх світоглядів: Бог, Світ, Людина. Стрижневі смислові образи і трансцендентальні ідеї Е. Канта. </w:t>
      </w:r>
    </w:p>
    <w:p w:rsidR="00F46E32" w:rsidRPr="00B530BA" w:rsidRDefault="00B530BA">
      <w:pPr>
        <w:pBdr>
          <w:top w:val="nil"/>
          <w:left w:val="nil"/>
          <w:bottom w:val="nil"/>
          <w:right w:val="nil"/>
          <w:between w:val="nil"/>
        </w:pBdr>
        <w:spacing w:line="276" w:lineRule="auto"/>
        <w:jc w:val="both"/>
        <w:rPr>
          <w:color w:val="000000"/>
          <w:sz w:val="24"/>
          <w:szCs w:val="24"/>
          <w:lang w:val="uk-UA"/>
        </w:rPr>
      </w:pPr>
      <w:r w:rsidRPr="00B530BA">
        <w:rPr>
          <w:color w:val="000000"/>
          <w:sz w:val="24"/>
          <w:szCs w:val="24"/>
          <w:lang w:val="uk-UA"/>
        </w:rPr>
        <w:lastRenderedPageBreak/>
        <w:tab/>
        <w:t xml:space="preserve">Можливі варіанти розуміння Бога. Монотеїзм, дуалізм, політеїзм, атеїзм. Рідкість послідовного атеїзму. </w:t>
      </w:r>
    </w:p>
    <w:p w:rsidR="00F46E32" w:rsidRPr="00B530BA" w:rsidRDefault="00B530BA">
      <w:pPr>
        <w:pBdr>
          <w:top w:val="nil"/>
          <w:left w:val="nil"/>
          <w:bottom w:val="nil"/>
          <w:right w:val="nil"/>
          <w:between w:val="nil"/>
        </w:pBdr>
        <w:spacing w:line="276" w:lineRule="auto"/>
        <w:jc w:val="both"/>
        <w:rPr>
          <w:color w:val="000000"/>
          <w:sz w:val="24"/>
          <w:szCs w:val="24"/>
          <w:lang w:val="uk-UA"/>
        </w:rPr>
      </w:pPr>
      <w:r w:rsidRPr="00B530BA">
        <w:rPr>
          <w:color w:val="000000"/>
          <w:sz w:val="24"/>
          <w:szCs w:val="24"/>
          <w:lang w:val="uk-UA"/>
        </w:rPr>
        <w:tab/>
        <w:t xml:space="preserve">Благість (всеблагість) Бога. Бог і зло: проблема теодіцеї. Варіанти амбівалентного Бога, Бог і трикстер. Своєрідність гностицизму. Могутність (всемогутність) Бога. Проблематичність поняття всемогутності. Парадокс каменю. </w:t>
      </w:r>
    </w:p>
    <w:p w:rsidR="00F46E32" w:rsidRPr="00B530BA" w:rsidRDefault="00B530BA">
      <w:pPr>
        <w:pBdr>
          <w:top w:val="nil"/>
          <w:left w:val="nil"/>
          <w:bottom w:val="nil"/>
          <w:right w:val="nil"/>
          <w:between w:val="nil"/>
        </w:pBdr>
        <w:spacing w:line="276" w:lineRule="auto"/>
        <w:jc w:val="both"/>
        <w:rPr>
          <w:color w:val="000000"/>
          <w:sz w:val="24"/>
          <w:szCs w:val="24"/>
          <w:lang w:val="uk-UA"/>
        </w:rPr>
      </w:pPr>
      <w:r w:rsidRPr="00B530BA">
        <w:rPr>
          <w:color w:val="000000"/>
          <w:sz w:val="24"/>
          <w:szCs w:val="24"/>
          <w:lang w:val="uk-UA"/>
        </w:rPr>
        <w:tab/>
        <w:t xml:space="preserve">Трансцендентність та іманентність Бога. Містичний та натуралістичний пантеїзм. Креативність Бога. Креативний акт і еманація. Індифірентно-споглядальний Бог. Деїзм. </w:t>
      </w:r>
    </w:p>
    <w:p w:rsidR="00F46E32" w:rsidRPr="00B530BA" w:rsidRDefault="00B530BA">
      <w:pPr>
        <w:pBdr>
          <w:top w:val="nil"/>
          <w:left w:val="nil"/>
          <w:bottom w:val="nil"/>
          <w:right w:val="nil"/>
          <w:between w:val="nil"/>
        </w:pBdr>
        <w:spacing w:line="276" w:lineRule="auto"/>
        <w:jc w:val="both"/>
        <w:rPr>
          <w:color w:val="000000"/>
          <w:sz w:val="24"/>
          <w:szCs w:val="24"/>
          <w:lang w:val="uk-UA"/>
        </w:rPr>
      </w:pPr>
      <w:r w:rsidRPr="00B530BA">
        <w:rPr>
          <w:color w:val="000000"/>
          <w:sz w:val="24"/>
          <w:szCs w:val="24"/>
          <w:lang w:val="uk-UA"/>
        </w:rPr>
        <w:tab/>
        <w:t xml:space="preserve">Бог, час і вічність. Незмінність Бога. Проблема існування Бога, який змінюється. </w:t>
      </w:r>
    </w:p>
    <w:p w:rsidR="00F46E32" w:rsidRPr="00B530BA" w:rsidRDefault="00F46E32">
      <w:pPr>
        <w:pBdr>
          <w:top w:val="nil"/>
          <w:left w:val="nil"/>
          <w:bottom w:val="nil"/>
          <w:right w:val="nil"/>
          <w:between w:val="nil"/>
        </w:pBdr>
        <w:spacing w:line="276" w:lineRule="auto"/>
        <w:jc w:val="both"/>
        <w:rPr>
          <w:b/>
          <w:color w:val="000000"/>
          <w:sz w:val="24"/>
          <w:szCs w:val="24"/>
          <w:lang w:val="uk-UA"/>
        </w:rPr>
      </w:pPr>
    </w:p>
    <w:p w:rsidR="00F46E32" w:rsidRPr="00B530BA" w:rsidRDefault="00F46E32">
      <w:pPr>
        <w:pBdr>
          <w:top w:val="nil"/>
          <w:left w:val="nil"/>
          <w:bottom w:val="nil"/>
          <w:right w:val="nil"/>
          <w:between w:val="nil"/>
        </w:pBdr>
        <w:spacing w:line="276" w:lineRule="auto"/>
        <w:ind w:hanging="2"/>
        <w:jc w:val="both"/>
        <w:rPr>
          <w:b/>
          <w:color w:val="000000"/>
          <w:sz w:val="24"/>
          <w:szCs w:val="24"/>
          <w:lang w:val="uk-UA"/>
        </w:rPr>
      </w:pPr>
    </w:p>
    <w:p w:rsidR="00F46E32" w:rsidRPr="00B530BA" w:rsidRDefault="00B530BA">
      <w:pPr>
        <w:pBdr>
          <w:top w:val="nil"/>
          <w:left w:val="nil"/>
          <w:bottom w:val="nil"/>
          <w:right w:val="nil"/>
          <w:between w:val="nil"/>
        </w:pBdr>
        <w:spacing w:line="276" w:lineRule="auto"/>
        <w:ind w:hanging="2"/>
        <w:jc w:val="both"/>
        <w:rPr>
          <w:b/>
          <w:color w:val="000000"/>
          <w:sz w:val="24"/>
          <w:szCs w:val="24"/>
          <w:lang w:val="uk-UA"/>
        </w:rPr>
      </w:pPr>
      <w:r w:rsidRPr="00B530BA">
        <w:rPr>
          <w:b/>
          <w:color w:val="000000"/>
          <w:sz w:val="24"/>
          <w:szCs w:val="24"/>
          <w:lang w:val="uk-UA"/>
        </w:rPr>
        <w:t xml:space="preserve">Тема 5. Можливі варіанти концепту «Світ» («Всесвіт»). </w:t>
      </w:r>
    </w:p>
    <w:p w:rsidR="00F46E32" w:rsidRPr="00B530BA" w:rsidRDefault="00F46E32">
      <w:pPr>
        <w:pBdr>
          <w:top w:val="nil"/>
          <w:left w:val="nil"/>
          <w:bottom w:val="nil"/>
          <w:right w:val="nil"/>
          <w:between w:val="nil"/>
        </w:pBdr>
        <w:spacing w:line="276" w:lineRule="auto"/>
        <w:ind w:hanging="2"/>
        <w:jc w:val="both"/>
        <w:rPr>
          <w:b/>
          <w:color w:val="000000"/>
          <w:sz w:val="24"/>
          <w:szCs w:val="24"/>
          <w:lang w:val="uk-UA"/>
        </w:rPr>
      </w:pPr>
    </w:p>
    <w:p w:rsidR="00F46E32" w:rsidRPr="00B530BA" w:rsidRDefault="00B530BA">
      <w:pPr>
        <w:pBdr>
          <w:top w:val="nil"/>
          <w:left w:val="nil"/>
          <w:bottom w:val="nil"/>
          <w:right w:val="nil"/>
          <w:between w:val="nil"/>
        </w:pBdr>
        <w:spacing w:line="276" w:lineRule="auto"/>
        <w:ind w:hanging="2"/>
        <w:jc w:val="both"/>
        <w:rPr>
          <w:b/>
          <w:color w:val="000000"/>
          <w:sz w:val="24"/>
          <w:szCs w:val="24"/>
          <w:lang w:val="uk-UA"/>
        </w:rPr>
      </w:pPr>
      <w:r w:rsidRPr="00B530BA">
        <w:rPr>
          <w:b/>
          <w:color w:val="000000"/>
          <w:sz w:val="24"/>
          <w:szCs w:val="24"/>
          <w:lang w:val="uk-UA"/>
        </w:rPr>
        <w:tab/>
      </w:r>
      <w:r w:rsidRPr="00B530BA">
        <w:rPr>
          <w:b/>
          <w:color w:val="000000"/>
          <w:sz w:val="24"/>
          <w:szCs w:val="24"/>
          <w:lang w:val="uk-UA"/>
        </w:rPr>
        <w:tab/>
      </w:r>
      <w:r w:rsidRPr="00B530BA">
        <w:rPr>
          <w:color w:val="000000"/>
          <w:sz w:val="24"/>
          <w:szCs w:val="24"/>
          <w:lang w:val="uk-UA"/>
        </w:rPr>
        <w:t xml:space="preserve">Світ як ціле є трансцендентальною ідеєю. </w:t>
      </w:r>
      <w:r w:rsidRPr="00B530BA">
        <w:rPr>
          <w:b/>
          <w:color w:val="000000"/>
          <w:sz w:val="24"/>
          <w:szCs w:val="24"/>
          <w:lang w:val="uk-UA"/>
        </w:rPr>
        <w:t xml:space="preserve"> </w:t>
      </w:r>
    </w:p>
    <w:p w:rsidR="00F46E32" w:rsidRPr="00B530BA" w:rsidRDefault="00B530BA">
      <w:pPr>
        <w:pBdr>
          <w:top w:val="nil"/>
          <w:left w:val="nil"/>
          <w:bottom w:val="nil"/>
          <w:right w:val="nil"/>
          <w:between w:val="nil"/>
        </w:pBdr>
        <w:spacing w:line="276" w:lineRule="auto"/>
        <w:ind w:hanging="2"/>
        <w:jc w:val="both"/>
        <w:rPr>
          <w:color w:val="000000"/>
          <w:sz w:val="24"/>
          <w:szCs w:val="24"/>
          <w:lang w:val="uk-UA"/>
        </w:rPr>
      </w:pPr>
      <w:r w:rsidRPr="00B530BA">
        <w:rPr>
          <w:b/>
          <w:color w:val="000000"/>
          <w:sz w:val="24"/>
          <w:szCs w:val="24"/>
          <w:lang w:val="uk-UA"/>
        </w:rPr>
        <w:tab/>
      </w:r>
      <w:r w:rsidRPr="00B530BA">
        <w:rPr>
          <w:b/>
          <w:color w:val="000000"/>
          <w:sz w:val="24"/>
          <w:szCs w:val="24"/>
          <w:lang w:val="uk-UA"/>
        </w:rPr>
        <w:tab/>
      </w:r>
      <w:r w:rsidRPr="00B530BA">
        <w:rPr>
          <w:color w:val="000000"/>
          <w:sz w:val="24"/>
          <w:szCs w:val="24"/>
          <w:lang w:val="uk-UA"/>
        </w:rPr>
        <w:t xml:space="preserve">Початок і кінець Світу у часі. Створення і виникнення Світу. Вічність як світоглядний концепт. Просторова розмірність Світу: безкінечність і обмеженість Світу. </w:t>
      </w:r>
    </w:p>
    <w:p w:rsidR="00F46E32" w:rsidRPr="00B530BA" w:rsidRDefault="00B530BA">
      <w:pPr>
        <w:pBdr>
          <w:top w:val="nil"/>
          <w:left w:val="nil"/>
          <w:bottom w:val="nil"/>
          <w:right w:val="nil"/>
          <w:between w:val="nil"/>
        </w:pBdr>
        <w:spacing w:line="276" w:lineRule="auto"/>
        <w:ind w:hanging="2"/>
        <w:jc w:val="both"/>
        <w:rPr>
          <w:color w:val="000000"/>
          <w:sz w:val="24"/>
          <w:szCs w:val="24"/>
          <w:lang w:val="uk-UA"/>
        </w:rPr>
      </w:pPr>
      <w:r w:rsidRPr="00B530BA">
        <w:rPr>
          <w:color w:val="000000"/>
          <w:sz w:val="24"/>
          <w:szCs w:val="24"/>
          <w:lang w:val="uk-UA"/>
        </w:rPr>
        <w:tab/>
      </w:r>
      <w:r w:rsidRPr="00B530BA">
        <w:rPr>
          <w:color w:val="000000"/>
          <w:sz w:val="24"/>
          <w:szCs w:val="24"/>
          <w:lang w:val="uk-UA"/>
        </w:rPr>
        <w:tab/>
        <w:t xml:space="preserve">Матеріальний і сакральний Світ. Проблема паралельних Світів. Порядок і хаос. Необхідність і випадковість Світу. Незмінний Світ і Світ, який змінюється. Гарний і поганий Світ, «найкращий із Світів». Прогрес, регрес, коливання, циклічність. </w:t>
      </w:r>
    </w:p>
    <w:p w:rsidR="00F46E32" w:rsidRPr="00B530BA" w:rsidRDefault="00B530BA">
      <w:pPr>
        <w:pBdr>
          <w:top w:val="nil"/>
          <w:left w:val="nil"/>
          <w:bottom w:val="nil"/>
          <w:right w:val="nil"/>
          <w:between w:val="nil"/>
        </w:pBdr>
        <w:spacing w:line="276" w:lineRule="auto"/>
        <w:ind w:hanging="2"/>
        <w:jc w:val="both"/>
        <w:rPr>
          <w:rFonts w:ascii="Calibri" w:eastAsia="Calibri" w:hAnsi="Calibri" w:cs="Calibri"/>
          <w:b/>
          <w:color w:val="000000"/>
          <w:sz w:val="24"/>
          <w:szCs w:val="24"/>
          <w:lang w:val="uk-UA"/>
        </w:rPr>
      </w:pPr>
      <w:r w:rsidRPr="00B530BA">
        <w:rPr>
          <w:color w:val="000000"/>
          <w:sz w:val="24"/>
          <w:szCs w:val="24"/>
          <w:lang w:val="uk-UA"/>
        </w:rPr>
        <w:tab/>
      </w:r>
      <w:r w:rsidRPr="00B530BA">
        <w:rPr>
          <w:color w:val="000000"/>
          <w:sz w:val="24"/>
          <w:szCs w:val="24"/>
          <w:lang w:val="uk-UA"/>
        </w:rPr>
        <w:tab/>
        <w:t xml:space="preserve">Заперечення реальності Світу в містичних вченнях. Реальне, дійсне, ілюзорне. </w:t>
      </w:r>
    </w:p>
    <w:p w:rsidR="00F46E32" w:rsidRPr="00B530BA" w:rsidRDefault="00F46E32">
      <w:pPr>
        <w:widowControl w:val="0"/>
        <w:ind w:firstLine="709"/>
        <w:rPr>
          <w:b/>
          <w:sz w:val="24"/>
          <w:szCs w:val="24"/>
          <w:lang w:val="uk-UA"/>
        </w:rPr>
      </w:pPr>
    </w:p>
    <w:p w:rsidR="00F46E32" w:rsidRPr="00B530BA" w:rsidRDefault="00F46E32">
      <w:pPr>
        <w:widowControl w:val="0"/>
        <w:ind w:firstLine="709"/>
        <w:rPr>
          <w:b/>
          <w:sz w:val="24"/>
          <w:szCs w:val="24"/>
          <w:lang w:val="uk-UA"/>
        </w:rPr>
      </w:pPr>
    </w:p>
    <w:p w:rsidR="00F46E32" w:rsidRPr="00B530BA" w:rsidRDefault="00B530BA">
      <w:pPr>
        <w:widowControl w:val="0"/>
        <w:ind w:firstLine="709"/>
        <w:rPr>
          <w:b/>
          <w:sz w:val="24"/>
          <w:szCs w:val="24"/>
          <w:lang w:val="uk-UA"/>
        </w:rPr>
      </w:pPr>
      <w:r w:rsidRPr="00B530BA">
        <w:rPr>
          <w:b/>
          <w:sz w:val="24"/>
          <w:szCs w:val="24"/>
          <w:lang w:val="uk-UA"/>
        </w:rPr>
        <w:t xml:space="preserve">Тема 6. Можливі варіанти концепту «Людина». </w:t>
      </w:r>
    </w:p>
    <w:p w:rsidR="00F46E32" w:rsidRPr="00B530BA" w:rsidRDefault="00F46E32">
      <w:pPr>
        <w:widowControl w:val="0"/>
        <w:jc w:val="center"/>
        <w:rPr>
          <w:b/>
          <w:sz w:val="24"/>
          <w:szCs w:val="24"/>
          <w:lang w:val="uk-UA"/>
        </w:rPr>
      </w:pPr>
    </w:p>
    <w:p w:rsidR="00F46E32" w:rsidRPr="00B530BA" w:rsidRDefault="00B530BA">
      <w:pPr>
        <w:shd w:val="clear" w:color="auto" w:fill="FFFFFF"/>
        <w:jc w:val="both"/>
        <w:rPr>
          <w:sz w:val="24"/>
          <w:szCs w:val="24"/>
          <w:lang w:val="uk-UA"/>
        </w:rPr>
      </w:pPr>
      <w:r w:rsidRPr="00B530BA">
        <w:rPr>
          <w:sz w:val="24"/>
          <w:szCs w:val="24"/>
          <w:lang w:val="uk-UA"/>
        </w:rPr>
        <w:tab/>
        <w:t xml:space="preserve">Проблема виникнення Людини. Виникнення і створення Людини. Проблема фінальності існування Людства. Зникнення і </w:t>
      </w:r>
      <w:r w:rsidRPr="00B530BA">
        <w:rPr>
          <w:sz w:val="24"/>
          <w:szCs w:val="24"/>
          <w:lang w:val="uk-UA"/>
        </w:rPr>
        <w:lastRenderedPageBreak/>
        <w:t xml:space="preserve">знищення Людства. Безкінечне у часі існування Людства. Варіанти переродження Людини в трансгуманістичних концепціях. </w:t>
      </w:r>
    </w:p>
    <w:p w:rsidR="00F46E32" w:rsidRPr="00B530BA" w:rsidRDefault="00B530BA">
      <w:pPr>
        <w:shd w:val="clear" w:color="auto" w:fill="FFFFFF"/>
        <w:jc w:val="both"/>
        <w:rPr>
          <w:sz w:val="24"/>
          <w:szCs w:val="24"/>
          <w:lang w:val="uk-UA"/>
        </w:rPr>
      </w:pPr>
      <w:r w:rsidRPr="00B530BA">
        <w:rPr>
          <w:sz w:val="24"/>
          <w:szCs w:val="24"/>
          <w:lang w:val="uk-UA"/>
        </w:rPr>
        <w:tab/>
        <w:t xml:space="preserve">Смисл і безглуздість людського існування. Варіанти смислу. Смертність і безсмертя Людини. «Однократне» безсмертя і реінкарнація. </w:t>
      </w:r>
    </w:p>
    <w:p w:rsidR="00F46E32" w:rsidRPr="00B530BA" w:rsidRDefault="00B530BA">
      <w:pPr>
        <w:shd w:val="clear" w:color="auto" w:fill="FFFFFF"/>
        <w:jc w:val="both"/>
        <w:rPr>
          <w:sz w:val="24"/>
          <w:szCs w:val="24"/>
          <w:lang w:val="uk-UA"/>
        </w:rPr>
      </w:pPr>
      <w:r w:rsidRPr="00B530BA">
        <w:rPr>
          <w:sz w:val="24"/>
          <w:szCs w:val="24"/>
          <w:lang w:val="uk-UA"/>
        </w:rPr>
        <w:tab/>
        <w:t xml:space="preserve">Свобода як трансцендентальна ідея. Варіанти розуміння свободи. Проблема наявності свободи як такої. Детермінізм та індетермінізм, каузальність та акаузальність. Causa sui. Необхідність та випадковість Людини. </w:t>
      </w:r>
    </w:p>
    <w:p w:rsidR="00F46E32" w:rsidRPr="00B530BA" w:rsidRDefault="00B530BA">
      <w:pPr>
        <w:shd w:val="clear" w:color="auto" w:fill="FFFFFF"/>
        <w:jc w:val="both"/>
        <w:rPr>
          <w:sz w:val="24"/>
          <w:szCs w:val="24"/>
          <w:lang w:val="uk-UA"/>
        </w:rPr>
      </w:pPr>
      <w:r w:rsidRPr="00B530BA">
        <w:rPr>
          <w:sz w:val="24"/>
          <w:szCs w:val="24"/>
          <w:lang w:val="uk-UA"/>
        </w:rPr>
        <w:tab/>
        <w:t xml:space="preserve">Людина як незмінна за суттю істота і як істота, що змінюється. Добро і зло в Людині. Покращення і погіршення людини. Амбівалентність Людини. Людина як істота, яка коливається. Раціональне та ірраціональне в людині. Проблема єдності ratio та доброчесності. </w:t>
      </w:r>
    </w:p>
    <w:p w:rsidR="00F46E32" w:rsidRPr="00B530BA" w:rsidRDefault="00B530BA">
      <w:pPr>
        <w:shd w:val="clear" w:color="auto" w:fill="FFFFFF"/>
        <w:jc w:val="both"/>
        <w:rPr>
          <w:sz w:val="24"/>
          <w:szCs w:val="24"/>
          <w:lang w:val="uk-UA"/>
        </w:rPr>
      </w:pPr>
      <w:r w:rsidRPr="00B530BA">
        <w:rPr>
          <w:sz w:val="24"/>
          <w:szCs w:val="24"/>
          <w:lang w:val="uk-UA"/>
        </w:rPr>
        <w:tab/>
        <w:t xml:space="preserve">Ілюзорність Людини в містичних вченнях. </w:t>
      </w:r>
    </w:p>
    <w:p w:rsidR="00F46E32" w:rsidRPr="00B530BA" w:rsidRDefault="00F46E32">
      <w:pPr>
        <w:shd w:val="clear" w:color="auto" w:fill="FFFFFF"/>
        <w:rPr>
          <w:sz w:val="24"/>
          <w:szCs w:val="24"/>
          <w:lang w:val="uk-UA"/>
        </w:rPr>
      </w:pPr>
    </w:p>
    <w:p w:rsidR="00F46E32" w:rsidRPr="00B530BA" w:rsidRDefault="00F46E32">
      <w:pPr>
        <w:widowControl w:val="0"/>
        <w:tabs>
          <w:tab w:val="left" w:pos="285"/>
        </w:tabs>
        <w:jc w:val="center"/>
        <w:rPr>
          <w:b/>
          <w:sz w:val="24"/>
          <w:szCs w:val="24"/>
          <w:lang w:val="uk-UA"/>
        </w:rPr>
      </w:pPr>
    </w:p>
    <w:p w:rsidR="00F46E32" w:rsidRPr="00B530BA" w:rsidRDefault="00B530BA">
      <w:pPr>
        <w:widowControl w:val="0"/>
        <w:tabs>
          <w:tab w:val="left" w:pos="285"/>
        </w:tabs>
        <w:jc w:val="center"/>
        <w:rPr>
          <w:b/>
          <w:sz w:val="24"/>
          <w:szCs w:val="24"/>
          <w:lang w:val="uk-UA"/>
        </w:rPr>
      </w:pPr>
      <w:r w:rsidRPr="00B530BA">
        <w:rPr>
          <w:b/>
          <w:sz w:val="24"/>
          <w:szCs w:val="24"/>
          <w:lang w:val="uk-UA"/>
        </w:rPr>
        <w:t>Тема 7. Принципи сполучуваності світоглядних позицій. Шляхи конструювання цілісних світоглядів.</w:t>
      </w:r>
    </w:p>
    <w:p w:rsidR="00F46E32" w:rsidRPr="00B530BA" w:rsidRDefault="00F46E32">
      <w:pPr>
        <w:widowControl w:val="0"/>
        <w:tabs>
          <w:tab w:val="left" w:pos="285"/>
        </w:tabs>
        <w:jc w:val="center"/>
        <w:rPr>
          <w:b/>
          <w:sz w:val="24"/>
          <w:szCs w:val="24"/>
          <w:lang w:val="uk-UA"/>
        </w:rPr>
      </w:pPr>
    </w:p>
    <w:p w:rsidR="00F46E32" w:rsidRPr="00B530BA" w:rsidRDefault="00B530BA">
      <w:pPr>
        <w:widowControl w:val="0"/>
        <w:tabs>
          <w:tab w:val="left" w:pos="285"/>
        </w:tabs>
        <w:ind w:firstLine="284"/>
        <w:jc w:val="both"/>
        <w:rPr>
          <w:sz w:val="24"/>
          <w:szCs w:val="24"/>
          <w:lang w:val="uk-UA"/>
        </w:rPr>
      </w:pPr>
      <w:r w:rsidRPr="00B530BA">
        <w:rPr>
          <w:sz w:val="24"/>
          <w:szCs w:val="24"/>
          <w:lang w:val="uk-UA"/>
        </w:rPr>
        <w:t xml:space="preserve">Комбінаторно можливі будь-які сполучення, але з точки зору логіки можливі далеко не всі. </w:t>
      </w:r>
    </w:p>
    <w:p w:rsidR="00F46E32" w:rsidRPr="00B530BA" w:rsidRDefault="00B530BA">
      <w:pPr>
        <w:widowControl w:val="0"/>
        <w:tabs>
          <w:tab w:val="left" w:pos="285"/>
        </w:tabs>
        <w:ind w:firstLine="284"/>
        <w:jc w:val="both"/>
        <w:rPr>
          <w:sz w:val="24"/>
          <w:szCs w:val="24"/>
          <w:lang w:val="uk-UA"/>
        </w:rPr>
      </w:pPr>
      <w:r w:rsidRPr="00B530BA">
        <w:rPr>
          <w:sz w:val="24"/>
          <w:szCs w:val="24"/>
          <w:lang w:val="uk-UA"/>
        </w:rPr>
        <w:t>Аналіз можливих сполучень дозволяє сформулювати наступні загальні принципи сполучуваності світоглядних позицій: 1) подібне тягнеться до подібного, тобто найкращу сполучуваність дають подібні позиції (благість Бога, Світу і Людини; лінійність і однократність; циклічність і багатократність тощо); 2) існують залежні і незалежні змінні (безсмертя душі залежить від наявності сакрального Світу, але не залежить від кількості Світів або упорядкованості Світу тощо); 3) існують імплікативні і кон’юнктивні сполучення, а також заборони сполучень (</w:t>
      </w:r>
      <w:r w:rsidRPr="00B530BA">
        <w:rPr>
          <w:color w:val="000000"/>
          <w:sz w:val="24"/>
          <w:szCs w:val="24"/>
          <w:lang w:val="uk-UA"/>
        </w:rPr>
        <w:t xml:space="preserve">благий Бог </w:t>
      </w:r>
      <w:r w:rsidRPr="00B530BA">
        <w:rPr>
          <w:rFonts w:ascii="Cambria Math" w:eastAsia="Cambria Math" w:hAnsi="Cambria Math" w:cs="Cambria Math"/>
          <w:color w:val="000000"/>
          <w:sz w:val="24"/>
          <w:szCs w:val="24"/>
          <w:lang w:val="uk-UA"/>
        </w:rPr>
        <w:t>→</w:t>
      </w:r>
      <w:r w:rsidRPr="00B530BA">
        <w:rPr>
          <w:color w:val="000000"/>
          <w:sz w:val="24"/>
          <w:szCs w:val="24"/>
          <w:lang w:val="uk-UA"/>
        </w:rPr>
        <w:t xml:space="preserve"> благий Світ ^ блага Людина; </w:t>
      </w:r>
      <w:r w:rsidRPr="00B530BA">
        <w:rPr>
          <w:sz w:val="24"/>
          <w:szCs w:val="24"/>
          <w:lang w:val="uk-UA"/>
        </w:rPr>
        <w:t xml:space="preserve">атеїзм ¬ креаціонізм тощо); 4) властивості Світу залежать від властивостей Бога, властивості Людини залежать від властивостей Світу, зворотнє є хибним (якщо Бог креативний, то Світ колись виник і Людина колись виникла; але хибно, що, якщо Людина колись виникла, то і Світ </w:t>
      </w:r>
      <w:r w:rsidRPr="00B530BA">
        <w:rPr>
          <w:sz w:val="24"/>
          <w:szCs w:val="24"/>
          <w:lang w:val="uk-UA"/>
        </w:rPr>
        <w:lastRenderedPageBreak/>
        <w:t xml:space="preserve">виник, і хибно, що Бог креативний). </w:t>
      </w:r>
    </w:p>
    <w:p w:rsidR="00F46E32" w:rsidRPr="00B530BA" w:rsidRDefault="00B530BA">
      <w:pPr>
        <w:widowControl w:val="0"/>
        <w:tabs>
          <w:tab w:val="left" w:pos="285"/>
        </w:tabs>
        <w:ind w:firstLine="284"/>
        <w:jc w:val="both"/>
        <w:rPr>
          <w:sz w:val="24"/>
          <w:szCs w:val="24"/>
          <w:lang w:val="uk-UA"/>
        </w:rPr>
      </w:pPr>
      <w:r w:rsidRPr="00B530BA">
        <w:rPr>
          <w:sz w:val="24"/>
          <w:szCs w:val="24"/>
          <w:lang w:val="uk-UA"/>
        </w:rPr>
        <w:t xml:space="preserve">Важливість емоційно-ціннісних конотацій світоглядів. Оптимістичні і песимістичні світогляди. Активістські, пасивістські і фаталістичні світогляди. Трагічні та іронічні світогляди. Романтичні і цинічні світогляди. Аскетичні і гедоністичні світогляди. Прогресистські,  регресистські і консервативні світогляди. Революціонізм і месіанізм. Прийняття Світу і світоборчість. Відхід від Світу та ескапізм. Атеїзм і богоборчість. Кореляція світоглядів: оптимізм, активізм, гедонізм, романтизм, прогресизм, месіанізм, революціонізм і світоборчість. Песимізм, пасивізм, фаталізм, цинізм, аскетизм, регресизм, консерватизм і ескапізм. </w:t>
      </w:r>
    </w:p>
    <w:p w:rsidR="00F46E32" w:rsidRPr="00B530BA" w:rsidRDefault="00F46E32">
      <w:pPr>
        <w:widowControl w:val="0"/>
        <w:ind w:firstLine="567"/>
        <w:rPr>
          <w:i/>
          <w:color w:val="000000"/>
          <w:sz w:val="24"/>
          <w:szCs w:val="24"/>
          <w:lang w:val="uk-UA"/>
        </w:rPr>
      </w:pPr>
    </w:p>
    <w:p w:rsidR="00F46E32" w:rsidRPr="00B530BA" w:rsidRDefault="00F46E32">
      <w:pPr>
        <w:widowControl w:val="0"/>
        <w:jc w:val="both"/>
        <w:rPr>
          <w:b/>
          <w:sz w:val="24"/>
          <w:szCs w:val="24"/>
          <w:lang w:val="uk-UA"/>
        </w:rPr>
      </w:pPr>
    </w:p>
    <w:p w:rsidR="00F46E32" w:rsidRPr="00B530BA" w:rsidRDefault="00B530BA">
      <w:pPr>
        <w:widowControl w:val="0"/>
        <w:jc w:val="center"/>
        <w:rPr>
          <w:b/>
          <w:sz w:val="24"/>
          <w:szCs w:val="24"/>
          <w:lang w:val="uk-UA"/>
        </w:rPr>
      </w:pPr>
      <w:r w:rsidRPr="00B530BA">
        <w:rPr>
          <w:b/>
          <w:sz w:val="24"/>
          <w:szCs w:val="24"/>
          <w:lang w:val="uk-UA"/>
        </w:rPr>
        <w:t>Тема 8. Проблема євроінтеграції України в контексті цивілізаційного підходу.</w:t>
      </w:r>
    </w:p>
    <w:p w:rsidR="00F46E32" w:rsidRPr="00B530BA" w:rsidRDefault="00450876">
      <w:pPr>
        <w:keepNext/>
        <w:widowControl w:val="0"/>
        <w:tabs>
          <w:tab w:val="left" w:pos="7766"/>
          <w:tab w:val="left" w:pos="8707"/>
        </w:tabs>
        <w:ind w:firstLine="680"/>
        <w:jc w:val="both"/>
        <w:rPr>
          <w:color w:val="000000"/>
          <w:sz w:val="24"/>
          <w:szCs w:val="24"/>
          <w:lang w:val="uk-UA"/>
        </w:rPr>
      </w:pPr>
      <w:sdt>
        <w:sdtPr>
          <w:rPr>
            <w:lang w:val="uk-UA"/>
          </w:rPr>
          <w:tag w:val="goog_rdk_104"/>
          <w:id w:val="425238714"/>
        </w:sdtPr>
        <w:sdtContent>
          <w:sdt>
            <w:sdtPr>
              <w:rPr>
                <w:lang w:val="uk-UA"/>
              </w:rPr>
              <w:tag w:val="goog_rdk_103"/>
              <w:id w:val="-1202091836"/>
            </w:sdtPr>
            <w:sdtContent/>
          </w:sdt>
        </w:sdtContent>
      </w:sdt>
      <w:r w:rsidR="00B530BA" w:rsidRPr="00B530BA">
        <w:rPr>
          <w:color w:val="000000"/>
          <w:sz w:val="24"/>
          <w:szCs w:val="24"/>
          <w:lang w:val="uk-UA"/>
        </w:rPr>
        <w:t xml:space="preserve">Цивілізаційний підхід в сучасній соціальній філософії: А. Дж. Тойнбі, С. Гантінгтон, Н. Фергюсон. Цивілізація як найбільша цілісність в історії. Чи можливий в принципі транзит суспільства з однієї цивілізації в іншу? </w:t>
      </w:r>
    </w:p>
    <w:p w:rsidR="00F46E32" w:rsidRPr="00B530BA" w:rsidRDefault="00B530BA">
      <w:pPr>
        <w:keepNext/>
        <w:widowControl w:val="0"/>
        <w:tabs>
          <w:tab w:val="left" w:pos="7766"/>
          <w:tab w:val="left" w:pos="8707"/>
        </w:tabs>
        <w:ind w:firstLine="680"/>
        <w:jc w:val="both"/>
        <w:rPr>
          <w:color w:val="000000"/>
          <w:sz w:val="24"/>
          <w:szCs w:val="24"/>
          <w:lang w:val="uk-UA"/>
        </w:rPr>
      </w:pPr>
      <w:r w:rsidRPr="00B530BA">
        <w:rPr>
          <w:color w:val="000000"/>
          <w:sz w:val="24"/>
          <w:szCs w:val="24"/>
          <w:lang w:val="uk-UA"/>
        </w:rPr>
        <w:t xml:space="preserve">Ціннісні основи європейської цивілізації: раціоналізм, індивідуалізм, християнство. Важливість боротьби між церквою і світською владою для становлення європейського менталітету. Папоцезаризм, його недоліки та переваги. Цезарепапизм, його недоліки та переваги. Ідея і практика розподілу влади. </w:t>
      </w:r>
    </w:p>
    <w:p w:rsidR="00F46E32" w:rsidRPr="00B530BA" w:rsidRDefault="00B530BA">
      <w:pPr>
        <w:keepNext/>
        <w:widowControl w:val="0"/>
        <w:tabs>
          <w:tab w:val="left" w:pos="7766"/>
          <w:tab w:val="left" w:pos="8707"/>
        </w:tabs>
        <w:ind w:firstLine="680"/>
        <w:jc w:val="both"/>
        <w:rPr>
          <w:color w:val="000000"/>
          <w:sz w:val="24"/>
          <w:szCs w:val="24"/>
          <w:lang w:val="uk-UA"/>
        </w:rPr>
      </w:pPr>
      <w:r w:rsidRPr="00B530BA">
        <w:rPr>
          <w:color w:val="000000"/>
          <w:sz w:val="24"/>
          <w:szCs w:val="24"/>
          <w:lang w:val="uk-UA"/>
        </w:rPr>
        <w:t xml:space="preserve">Юридизм європейської свідомості. Ідея і практика прав людини. Правова держава. Велика хартія </w:t>
      </w:r>
      <w:r w:rsidRPr="00B530BA">
        <w:rPr>
          <w:sz w:val="28"/>
          <w:szCs w:val="28"/>
          <w:lang w:val="uk-UA"/>
        </w:rPr>
        <w:t>(</w:t>
      </w:r>
      <w:r w:rsidRPr="00B530BA">
        <w:rPr>
          <w:color w:val="000000"/>
          <w:sz w:val="24"/>
          <w:szCs w:val="24"/>
          <w:lang w:val="uk-UA"/>
        </w:rPr>
        <w:t xml:space="preserve">1215) і Золота булла </w:t>
      </w:r>
      <w:r w:rsidRPr="00B530BA">
        <w:rPr>
          <w:sz w:val="28"/>
          <w:szCs w:val="28"/>
          <w:lang w:val="uk-UA"/>
        </w:rPr>
        <w:t>(</w:t>
      </w:r>
      <w:r w:rsidRPr="00B530BA">
        <w:rPr>
          <w:color w:val="000000"/>
          <w:sz w:val="24"/>
          <w:szCs w:val="24"/>
          <w:lang w:val="uk-UA"/>
        </w:rPr>
        <w:t xml:space="preserve">1222). Магдебурзьке право. Н. Фергюсон: принципова важливість недоторканості приватної власності для становлення буржуазного способу виробництва. </w:t>
      </w:r>
    </w:p>
    <w:p w:rsidR="00F46E32" w:rsidRPr="00B530BA" w:rsidRDefault="00B530BA">
      <w:pPr>
        <w:keepNext/>
        <w:widowControl w:val="0"/>
        <w:tabs>
          <w:tab w:val="left" w:pos="7766"/>
          <w:tab w:val="left" w:pos="8707"/>
        </w:tabs>
        <w:ind w:firstLine="680"/>
        <w:jc w:val="both"/>
        <w:rPr>
          <w:color w:val="000000"/>
          <w:sz w:val="24"/>
          <w:szCs w:val="24"/>
          <w:lang w:val="uk-UA"/>
        </w:rPr>
      </w:pPr>
      <w:r w:rsidRPr="00B530BA">
        <w:rPr>
          <w:color w:val="000000"/>
          <w:sz w:val="24"/>
          <w:szCs w:val="24"/>
          <w:lang w:val="uk-UA"/>
        </w:rPr>
        <w:t xml:space="preserve">Україна як розірвана країна  </w:t>
      </w:r>
      <w:r w:rsidRPr="00B530BA">
        <w:rPr>
          <w:sz w:val="28"/>
          <w:szCs w:val="28"/>
          <w:lang w:val="uk-UA"/>
        </w:rPr>
        <w:t>(</w:t>
      </w:r>
      <w:r w:rsidRPr="00B530BA">
        <w:rPr>
          <w:color w:val="000000"/>
          <w:sz w:val="24"/>
          <w:szCs w:val="24"/>
          <w:lang w:val="uk-UA"/>
        </w:rPr>
        <w:t xml:space="preserve">С. Гантінгтон). Історична доля України: між європейською та православно-московською цивілізацією. Своєрідність сучасної агресії РФ проти України. Знову Гантінгтон: у війнах останнього часу основне питання: «за кого ти?» </w:t>
      </w:r>
      <w:r w:rsidRPr="00B530BA">
        <w:rPr>
          <w:sz w:val="28"/>
          <w:szCs w:val="28"/>
          <w:lang w:val="uk-UA"/>
        </w:rPr>
        <w:t>(</w:t>
      </w:r>
      <w:r w:rsidRPr="00B530BA">
        <w:rPr>
          <w:color w:val="000000"/>
          <w:sz w:val="24"/>
          <w:szCs w:val="24"/>
          <w:lang w:val="uk-UA"/>
        </w:rPr>
        <w:t xml:space="preserve">яка твоя ідеологія, твоя віра). У війнах найближчого </w:t>
      </w:r>
      <w:r w:rsidRPr="00B530BA">
        <w:rPr>
          <w:color w:val="000000"/>
          <w:sz w:val="24"/>
          <w:szCs w:val="24"/>
          <w:lang w:val="uk-UA"/>
        </w:rPr>
        <w:lastRenderedPageBreak/>
        <w:t xml:space="preserve">майбутнього основним питанням буде: «хто ти?» </w:t>
      </w:r>
      <w:r w:rsidRPr="00B530BA">
        <w:rPr>
          <w:sz w:val="28"/>
          <w:szCs w:val="28"/>
          <w:lang w:val="uk-UA"/>
        </w:rPr>
        <w:t>(</w:t>
      </w:r>
      <w:r w:rsidRPr="00B530BA">
        <w:rPr>
          <w:color w:val="000000"/>
          <w:sz w:val="24"/>
          <w:szCs w:val="24"/>
          <w:lang w:val="uk-UA"/>
        </w:rPr>
        <w:t xml:space="preserve">до якої цивілізації, до якої культури ти належиш). Зі сторони України сучасна війна є війною за ідентичність. </w:t>
      </w:r>
    </w:p>
    <w:p w:rsidR="00F46E32" w:rsidRPr="00B530BA" w:rsidRDefault="00B530BA">
      <w:pPr>
        <w:widowControl w:val="0"/>
        <w:tabs>
          <w:tab w:val="left" w:pos="285"/>
        </w:tabs>
        <w:jc w:val="both"/>
        <w:rPr>
          <w:sz w:val="24"/>
          <w:szCs w:val="24"/>
          <w:lang w:val="uk-UA"/>
        </w:rPr>
      </w:pPr>
      <w:r w:rsidRPr="00B530BA">
        <w:rPr>
          <w:b/>
          <w:sz w:val="24"/>
          <w:szCs w:val="24"/>
          <w:lang w:val="uk-UA"/>
        </w:rPr>
        <w:tab/>
      </w:r>
      <w:r w:rsidRPr="00B530BA">
        <w:rPr>
          <w:b/>
          <w:sz w:val="24"/>
          <w:szCs w:val="24"/>
          <w:lang w:val="uk-UA"/>
        </w:rPr>
        <w:tab/>
        <w:t xml:space="preserve">   </w:t>
      </w:r>
      <w:r w:rsidRPr="00B530BA">
        <w:rPr>
          <w:sz w:val="24"/>
          <w:szCs w:val="24"/>
          <w:lang w:val="uk-UA"/>
        </w:rPr>
        <w:t xml:space="preserve">Зміни в суспільній та індивідуальній свідомості, які повинні відбутись для забезпечення успішної інтеграції України в Європу. Цивілізаційний транзит показує, що насправді  суспільна свідомість первинна, суспільне буття вторинне. Негативні риси, які запозичені українським суспільством з московської цивілізації: загальна корумпованість, надмірна ієрархічність, елементи двомислення. </w:t>
      </w:r>
    </w:p>
    <w:p w:rsidR="00F46E32" w:rsidRPr="00B530BA" w:rsidRDefault="00B530BA">
      <w:pPr>
        <w:widowControl w:val="0"/>
        <w:tabs>
          <w:tab w:val="left" w:pos="285"/>
        </w:tabs>
        <w:jc w:val="both"/>
        <w:rPr>
          <w:b/>
          <w:sz w:val="24"/>
          <w:szCs w:val="24"/>
          <w:lang w:val="uk-UA"/>
        </w:rPr>
      </w:pPr>
      <w:r w:rsidRPr="00B530BA">
        <w:rPr>
          <w:sz w:val="24"/>
          <w:szCs w:val="24"/>
          <w:lang w:val="uk-UA"/>
        </w:rPr>
        <w:tab/>
        <w:t xml:space="preserve">    Що дає нам надію на успіх євроінтеграції</w:t>
      </w:r>
      <w:r w:rsidRPr="00B530BA">
        <w:rPr>
          <w:color w:val="000000"/>
          <w:sz w:val="24"/>
          <w:szCs w:val="24"/>
          <w:lang w:val="uk-UA"/>
        </w:rPr>
        <w:t>?</w:t>
      </w:r>
      <w:r w:rsidRPr="00B530BA">
        <w:rPr>
          <w:sz w:val="24"/>
          <w:szCs w:val="24"/>
          <w:lang w:val="uk-UA"/>
        </w:rPr>
        <w:t xml:space="preserve"> Правильно осмислена історія. До середини, а можливо до кінця ХУП століття Україна </w:t>
      </w:r>
      <w:r w:rsidRPr="00B530BA">
        <w:rPr>
          <w:sz w:val="28"/>
          <w:szCs w:val="28"/>
          <w:lang w:val="uk-UA"/>
        </w:rPr>
        <w:t>(</w:t>
      </w:r>
      <w:r w:rsidRPr="00B530BA">
        <w:rPr>
          <w:sz w:val="24"/>
          <w:szCs w:val="24"/>
          <w:lang w:val="uk-UA"/>
        </w:rPr>
        <w:t xml:space="preserve">Гетьманщина) належала до європейського світу. Її сучасний цивілізаційний транзит – це насправді повернення. </w:t>
      </w:r>
    </w:p>
    <w:p w:rsidR="00F46E32" w:rsidRPr="00B530BA" w:rsidRDefault="00F46E32">
      <w:pPr>
        <w:spacing w:after="160" w:line="259" w:lineRule="auto"/>
        <w:jc w:val="center"/>
        <w:rPr>
          <w:b/>
          <w:sz w:val="24"/>
          <w:szCs w:val="24"/>
          <w:lang w:val="uk-UA"/>
        </w:rPr>
      </w:pPr>
    </w:p>
    <w:p w:rsidR="00F46E32" w:rsidRDefault="00F46E32">
      <w:pPr>
        <w:spacing w:after="160" w:line="259" w:lineRule="auto"/>
        <w:jc w:val="center"/>
        <w:rPr>
          <w:b/>
          <w:sz w:val="24"/>
          <w:szCs w:val="24"/>
          <w:lang w:val="uk-UA"/>
        </w:rPr>
      </w:pPr>
    </w:p>
    <w:p w:rsidR="008C5A72" w:rsidRDefault="008C5A72">
      <w:pPr>
        <w:spacing w:after="160" w:line="259" w:lineRule="auto"/>
        <w:jc w:val="center"/>
        <w:rPr>
          <w:b/>
          <w:sz w:val="24"/>
          <w:szCs w:val="24"/>
          <w:lang w:val="uk-UA"/>
        </w:rPr>
      </w:pPr>
    </w:p>
    <w:p w:rsidR="008C5A72" w:rsidRDefault="008C5A72">
      <w:pPr>
        <w:spacing w:after="160" w:line="259" w:lineRule="auto"/>
        <w:jc w:val="center"/>
        <w:rPr>
          <w:b/>
          <w:sz w:val="24"/>
          <w:szCs w:val="24"/>
          <w:lang w:val="uk-UA"/>
        </w:rPr>
      </w:pPr>
    </w:p>
    <w:p w:rsidR="008C5A72" w:rsidRDefault="008C5A72">
      <w:pPr>
        <w:spacing w:after="160" w:line="259" w:lineRule="auto"/>
        <w:jc w:val="center"/>
        <w:rPr>
          <w:b/>
          <w:sz w:val="24"/>
          <w:szCs w:val="24"/>
          <w:lang w:val="uk-UA"/>
        </w:rPr>
      </w:pPr>
    </w:p>
    <w:p w:rsidR="008C5A72" w:rsidRDefault="008C5A72">
      <w:pPr>
        <w:spacing w:after="160" w:line="259" w:lineRule="auto"/>
        <w:jc w:val="center"/>
        <w:rPr>
          <w:b/>
          <w:sz w:val="24"/>
          <w:szCs w:val="24"/>
          <w:lang w:val="uk-UA"/>
        </w:rPr>
      </w:pPr>
    </w:p>
    <w:p w:rsidR="008C5A72" w:rsidRDefault="008C5A72">
      <w:pPr>
        <w:spacing w:after="160" w:line="259" w:lineRule="auto"/>
        <w:jc w:val="center"/>
        <w:rPr>
          <w:b/>
          <w:sz w:val="24"/>
          <w:szCs w:val="24"/>
          <w:lang w:val="uk-UA"/>
        </w:rPr>
      </w:pPr>
    </w:p>
    <w:p w:rsidR="008C5A72" w:rsidRDefault="008C5A72">
      <w:pPr>
        <w:spacing w:after="160" w:line="259" w:lineRule="auto"/>
        <w:jc w:val="center"/>
        <w:rPr>
          <w:b/>
          <w:sz w:val="24"/>
          <w:szCs w:val="24"/>
          <w:lang w:val="uk-UA"/>
        </w:rPr>
      </w:pPr>
    </w:p>
    <w:p w:rsidR="008C5A72" w:rsidRDefault="008C5A72">
      <w:pPr>
        <w:spacing w:after="160" w:line="259" w:lineRule="auto"/>
        <w:jc w:val="center"/>
        <w:rPr>
          <w:b/>
          <w:sz w:val="24"/>
          <w:szCs w:val="24"/>
          <w:lang w:val="uk-UA"/>
        </w:rPr>
      </w:pPr>
    </w:p>
    <w:p w:rsidR="008C5A72" w:rsidRDefault="008C5A72">
      <w:pPr>
        <w:spacing w:after="160" w:line="259" w:lineRule="auto"/>
        <w:jc w:val="center"/>
        <w:rPr>
          <w:b/>
          <w:sz w:val="24"/>
          <w:szCs w:val="24"/>
          <w:lang w:val="uk-UA"/>
        </w:rPr>
      </w:pPr>
    </w:p>
    <w:p w:rsidR="008C5A72" w:rsidRDefault="008C5A72">
      <w:pPr>
        <w:spacing w:after="160" w:line="259" w:lineRule="auto"/>
        <w:jc w:val="center"/>
        <w:rPr>
          <w:b/>
          <w:sz w:val="24"/>
          <w:szCs w:val="24"/>
          <w:lang w:val="uk-UA"/>
        </w:rPr>
      </w:pPr>
    </w:p>
    <w:p w:rsidR="008C5A72" w:rsidRDefault="008C5A72">
      <w:pPr>
        <w:spacing w:after="160" w:line="259" w:lineRule="auto"/>
        <w:jc w:val="center"/>
        <w:rPr>
          <w:b/>
          <w:sz w:val="24"/>
          <w:szCs w:val="24"/>
          <w:lang w:val="uk-UA"/>
        </w:rPr>
      </w:pPr>
    </w:p>
    <w:p w:rsidR="008C5A72" w:rsidRDefault="008C5A72">
      <w:pPr>
        <w:spacing w:after="160" w:line="259" w:lineRule="auto"/>
        <w:jc w:val="center"/>
        <w:rPr>
          <w:b/>
          <w:sz w:val="24"/>
          <w:szCs w:val="24"/>
          <w:lang w:val="uk-UA"/>
        </w:rPr>
      </w:pPr>
    </w:p>
    <w:p w:rsidR="008C5A72" w:rsidRDefault="008C5A72">
      <w:pPr>
        <w:spacing w:after="160" w:line="259" w:lineRule="auto"/>
        <w:jc w:val="center"/>
        <w:rPr>
          <w:b/>
          <w:sz w:val="24"/>
          <w:szCs w:val="24"/>
          <w:lang w:val="uk-UA"/>
        </w:rPr>
      </w:pPr>
    </w:p>
    <w:p w:rsidR="008C5A72" w:rsidRPr="00B530BA" w:rsidRDefault="008C5A72">
      <w:pPr>
        <w:spacing w:after="160" w:line="259" w:lineRule="auto"/>
        <w:jc w:val="center"/>
        <w:rPr>
          <w:b/>
          <w:sz w:val="24"/>
          <w:szCs w:val="24"/>
          <w:lang w:val="uk-UA"/>
        </w:rPr>
      </w:pPr>
    </w:p>
    <w:p w:rsidR="00F46E32" w:rsidRPr="00B530BA" w:rsidRDefault="00B530BA">
      <w:pPr>
        <w:spacing w:after="160" w:line="259" w:lineRule="auto"/>
        <w:jc w:val="center"/>
        <w:rPr>
          <w:b/>
          <w:sz w:val="24"/>
          <w:szCs w:val="24"/>
          <w:lang w:val="uk-UA"/>
        </w:rPr>
      </w:pPr>
      <w:r w:rsidRPr="00B530BA">
        <w:rPr>
          <w:b/>
          <w:sz w:val="24"/>
          <w:szCs w:val="24"/>
          <w:lang w:val="uk-UA"/>
        </w:rPr>
        <w:t>ТЕМИ ПРАКТИЧНИХ ЗАНЯТЬ</w:t>
      </w:r>
    </w:p>
    <w:p w:rsidR="00F46E32" w:rsidRPr="00B530BA" w:rsidRDefault="00F46E32">
      <w:pPr>
        <w:widowControl w:val="0"/>
        <w:jc w:val="center"/>
        <w:rPr>
          <w:b/>
          <w:color w:val="000000"/>
          <w:sz w:val="24"/>
          <w:szCs w:val="24"/>
          <w:lang w:val="uk-UA"/>
        </w:rPr>
      </w:pPr>
    </w:p>
    <w:p w:rsidR="00F46E32" w:rsidRPr="00B530BA" w:rsidRDefault="00B530BA">
      <w:pPr>
        <w:widowControl w:val="0"/>
        <w:jc w:val="center"/>
        <w:rPr>
          <w:b/>
          <w:color w:val="000000"/>
          <w:sz w:val="24"/>
          <w:szCs w:val="24"/>
          <w:lang w:val="uk-UA"/>
        </w:rPr>
      </w:pPr>
      <w:r w:rsidRPr="00B530BA">
        <w:rPr>
          <w:b/>
          <w:color w:val="000000"/>
          <w:sz w:val="24"/>
          <w:szCs w:val="24"/>
          <w:lang w:val="uk-UA"/>
        </w:rPr>
        <w:t xml:space="preserve">Тема 1. </w:t>
      </w:r>
    </w:p>
    <w:p w:rsidR="00F46E32" w:rsidRPr="00B530BA" w:rsidRDefault="00F46E32">
      <w:pPr>
        <w:widowControl w:val="0"/>
        <w:jc w:val="center"/>
        <w:rPr>
          <w:b/>
          <w:color w:val="000000"/>
          <w:sz w:val="24"/>
          <w:szCs w:val="24"/>
          <w:lang w:val="uk-UA"/>
        </w:rPr>
      </w:pPr>
    </w:p>
    <w:p w:rsidR="00F46E32" w:rsidRPr="00B530BA" w:rsidRDefault="00B530BA">
      <w:pPr>
        <w:rPr>
          <w:b/>
          <w:sz w:val="24"/>
          <w:szCs w:val="24"/>
          <w:lang w:val="uk-UA"/>
        </w:rPr>
      </w:pPr>
      <w:r w:rsidRPr="00B530BA">
        <w:rPr>
          <w:b/>
          <w:sz w:val="24"/>
          <w:szCs w:val="24"/>
          <w:lang w:val="uk-UA"/>
        </w:rPr>
        <w:t xml:space="preserve">Поняття світоглядного коду. Світоглядний код, культурна матриця, парадигма, епістема.  </w:t>
      </w:r>
    </w:p>
    <w:p w:rsidR="00F46E32" w:rsidRPr="00B530BA" w:rsidRDefault="00F46E32">
      <w:pPr>
        <w:rPr>
          <w:b/>
          <w:sz w:val="24"/>
          <w:szCs w:val="24"/>
          <w:lang w:val="uk-UA"/>
        </w:rPr>
      </w:pPr>
    </w:p>
    <w:p w:rsidR="00F46E32" w:rsidRPr="00B530BA" w:rsidRDefault="00B530BA">
      <w:pPr>
        <w:numPr>
          <w:ilvl w:val="0"/>
          <w:numId w:val="2"/>
        </w:numPr>
        <w:pBdr>
          <w:top w:val="nil"/>
          <w:left w:val="nil"/>
          <w:bottom w:val="nil"/>
          <w:right w:val="nil"/>
          <w:between w:val="nil"/>
        </w:pBdr>
        <w:spacing w:line="276" w:lineRule="auto"/>
        <w:rPr>
          <w:color w:val="000000"/>
          <w:sz w:val="24"/>
          <w:szCs w:val="24"/>
          <w:lang w:val="uk-UA"/>
        </w:rPr>
      </w:pPr>
      <w:r w:rsidRPr="00B530BA">
        <w:rPr>
          <w:color w:val="000000"/>
          <w:sz w:val="24"/>
          <w:szCs w:val="24"/>
          <w:lang w:val="uk-UA"/>
        </w:rPr>
        <w:t>Поняття світоглядного коду.</w:t>
      </w:r>
    </w:p>
    <w:p w:rsidR="00F46E32" w:rsidRPr="00B530BA" w:rsidRDefault="00B530BA">
      <w:pPr>
        <w:numPr>
          <w:ilvl w:val="0"/>
          <w:numId w:val="2"/>
        </w:numPr>
        <w:pBdr>
          <w:top w:val="nil"/>
          <w:left w:val="nil"/>
          <w:bottom w:val="nil"/>
          <w:right w:val="nil"/>
          <w:between w:val="nil"/>
        </w:pBdr>
        <w:spacing w:line="276" w:lineRule="auto"/>
        <w:rPr>
          <w:color w:val="000000"/>
          <w:sz w:val="24"/>
          <w:szCs w:val="24"/>
          <w:lang w:val="uk-UA"/>
        </w:rPr>
      </w:pPr>
      <w:r w:rsidRPr="00B530BA">
        <w:rPr>
          <w:color w:val="000000"/>
          <w:sz w:val="24"/>
          <w:szCs w:val="24"/>
          <w:lang w:val="uk-UA"/>
        </w:rPr>
        <w:t xml:space="preserve">Поняття культурної матриці. </w:t>
      </w:r>
    </w:p>
    <w:p w:rsidR="00F46E32" w:rsidRPr="00B530BA" w:rsidRDefault="00B530BA">
      <w:pPr>
        <w:numPr>
          <w:ilvl w:val="0"/>
          <w:numId w:val="2"/>
        </w:numPr>
        <w:pBdr>
          <w:top w:val="nil"/>
          <w:left w:val="nil"/>
          <w:bottom w:val="nil"/>
          <w:right w:val="nil"/>
          <w:between w:val="nil"/>
        </w:pBdr>
        <w:spacing w:line="276" w:lineRule="auto"/>
        <w:rPr>
          <w:color w:val="000000"/>
          <w:sz w:val="24"/>
          <w:szCs w:val="24"/>
          <w:lang w:val="uk-UA"/>
        </w:rPr>
      </w:pPr>
      <w:r w:rsidRPr="00B530BA">
        <w:rPr>
          <w:color w:val="000000"/>
          <w:sz w:val="24"/>
          <w:szCs w:val="24"/>
          <w:lang w:val="uk-UA"/>
        </w:rPr>
        <w:t>Світоглядний код, культурна матриця та парадигма:</w:t>
      </w:r>
    </w:p>
    <w:p w:rsidR="00F46E32" w:rsidRPr="00B530BA" w:rsidRDefault="00B530BA">
      <w:pPr>
        <w:pBdr>
          <w:top w:val="nil"/>
          <w:left w:val="nil"/>
          <w:bottom w:val="nil"/>
          <w:right w:val="nil"/>
          <w:between w:val="nil"/>
        </w:pBdr>
        <w:ind w:left="1065"/>
        <w:rPr>
          <w:color w:val="000000"/>
          <w:sz w:val="24"/>
          <w:szCs w:val="24"/>
          <w:lang w:val="uk-UA"/>
        </w:rPr>
      </w:pPr>
      <w:r w:rsidRPr="00B530BA">
        <w:rPr>
          <w:color w:val="000000"/>
          <w:sz w:val="24"/>
          <w:szCs w:val="24"/>
          <w:lang w:val="uk-UA"/>
        </w:rPr>
        <w:t>А) парадигма як методологічний взірець;</w:t>
      </w:r>
    </w:p>
    <w:p w:rsidR="00F46E32" w:rsidRPr="00B530BA" w:rsidRDefault="00B530BA">
      <w:pPr>
        <w:pBdr>
          <w:top w:val="nil"/>
          <w:left w:val="nil"/>
          <w:bottom w:val="nil"/>
          <w:right w:val="nil"/>
          <w:between w:val="nil"/>
        </w:pBdr>
        <w:ind w:left="1065"/>
        <w:rPr>
          <w:color w:val="000000"/>
          <w:sz w:val="24"/>
          <w:szCs w:val="24"/>
          <w:lang w:val="uk-UA"/>
        </w:rPr>
      </w:pPr>
      <w:r w:rsidRPr="00B530BA">
        <w:rPr>
          <w:color w:val="000000"/>
          <w:sz w:val="24"/>
          <w:szCs w:val="24"/>
          <w:lang w:val="uk-UA"/>
        </w:rPr>
        <w:t>Б) парадигма як основа комунікації в науковій спільноті;</w:t>
      </w:r>
    </w:p>
    <w:p w:rsidR="00F46E32" w:rsidRPr="00B530BA" w:rsidRDefault="00B530BA">
      <w:pPr>
        <w:pBdr>
          <w:top w:val="nil"/>
          <w:left w:val="nil"/>
          <w:bottom w:val="nil"/>
          <w:right w:val="nil"/>
          <w:between w:val="nil"/>
        </w:pBdr>
        <w:ind w:left="1065"/>
        <w:rPr>
          <w:color w:val="000000"/>
          <w:sz w:val="24"/>
          <w:szCs w:val="24"/>
          <w:lang w:val="uk-UA"/>
        </w:rPr>
      </w:pPr>
      <w:r w:rsidRPr="00B530BA">
        <w:rPr>
          <w:color w:val="000000"/>
          <w:sz w:val="24"/>
          <w:szCs w:val="24"/>
          <w:lang w:val="uk-UA"/>
        </w:rPr>
        <w:t xml:space="preserve">В) наукова революція як зміна парадигми. </w:t>
      </w:r>
    </w:p>
    <w:p w:rsidR="00F46E32" w:rsidRPr="00B530BA" w:rsidRDefault="00B530BA">
      <w:pPr>
        <w:pBdr>
          <w:top w:val="nil"/>
          <w:left w:val="nil"/>
          <w:bottom w:val="nil"/>
          <w:right w:val="nil"/>
          <w:between w:val="nil"/>
        </w:pBdr>
        <w:ind w:left="709"/>
        <w:rPr>
          <w:color w:val="000000"/>
          <w:sz w:val="24"/>
          <w:szCs w:val="24"/>
          <w:lang w:val="uk-UA"/>
        </w:rPr>
      </w:pPr>
      <w:r w:rsidRPr="00B530BA">
        <w:rPr>
          <w:color w:val="000000"/>
          <w:sz w:val="24"/>
          <w:szCs w:val="24"/>
          <w:lang w:val="uk-UA"/>
        </w:rPr>
        <w:t xml:space="preserve">4. Світоглядний код, культурна матриця та епістема: </w:t>
      </w:r>
    </w:p>
    <w:p w:rsidR="00F46E32" w:rsidRPr="00B530BA" w:rsidRDefault="00B530BA">
      <w:pPr>
        <w:pBdr>
          <w:top w:val="nil"/>
          <w:left w:val="nil"/>
          <w:bottom w:val="nil"/>
          <w:right w:val="nil"/>
          <w:between w:val="nil"/>
        </w:pBdr>
        <w:ind w:left="709"/>
        <w:rPr>
          <w:color w:val="000000"/>
          <w:sz w:val="24"/>
          <w:szCs w:val="24"/>
          <w:lang w:val="uk-UA"/>
        </w:rPr>
      </w:pPr>
      <w:r w:rsidRPr="00B530BA">
        <w:rPr>
          <w:color w:val="000000"/>
          <w:sz w:val="24"/>
          <w:szCs w:val="24"/>
          <w:lang w:val="uk-UA"/>
        </w:rPr>
        <w:t>А) середньовічна епістема: тотожність слів і речей;</w:t>
      </w:r>
    </w:p>
    <w:p w:rsidR="00F46E32" w:rsidRPr="00B530BA" w:rsidRDefault="00B530BA">
      <w:pPr>
        <w:pBdr>
          <w:top w:val="nil"/>
          <w:left w:val="nil"/>
          <w:bottom w:val="nil"/>
          <w:right w:val="nil"/>
          <w:between w:val="nil"/>
        </w:pBdr>
        <w:ind w:left="709"/>
        <w:rPr>
          <w:color w:val="000000"/>
          <w:sz w:val="24"/>
          <w:szCs w:val="24"/>
          <w:lang w:val="uk-UA"/>
        </w:rPr>
      </w:pPr>
      <w:r w:rsidRPr="00B530BA">
        <w:rPr>
          <w:color w:val="000000"/>
          <w:sz w:val="24"/>
          <w:szCs w:val="24"/>
          <w:lang w:val="uk-UA"/>
        </w:rPr>
        <w:t>Б) епістема ознаки;</w:t>
      </w:r>
    </w:p>
    <w:p w:rsidR="00F46E32" w:rsidRPr="00B530BA" w:rsidRDefault="00B530BA">
      <w:pPr>
        <w:pBdr>
          <w:top w:val="nil"/>
          <w:left w:val="nil"/>
          <w:bottom w:val="nil"/>
          <w:right w:val="nil"/>
          <w:between w:val="nil"/>
        </w:pBdr>
        <w:ind w:left="709"/>
        <w:rPr>
          <w:color w:val="000000"/>
          <w:sz w:val="24"/>
          <w:szCs w:val="24"/>
          <w:lang w:val="uk-UA"/>
        </w:rPr>
      </w:pPr>
      <w:r w:rsidRPr="00B530BA">
        <w:rPr>
          <w:color w:val="000000"/>
          <w:sz w:val="24"/>
          <w:szCs w:val="24"/>
          <w:lang w:val="uk-UA"/>
        </w:rPr>
        <w:t xml:space="preserve">В) епістема причини. </w:t>
      </w:r>
    </w:p>
    <w:p w:rsidR="00F46E32" w:rsidRPr="00B530BA" w:rsidRDefault="00F46E32">
      <w:pPr>
        <w:pBdr>
          <w:top w:val="nil"/>
          <w:left w:val="nil"/>
          <w:bottom w:val="nil"/>
          <w:right w:val="nil"/>
          <w:between w:val="nil"/>
        </w:pBdr>
        <w:ind w:left="709"/>
        <w:rPr>
          <w:color w:val="000000"/>
          <w:sz w:val="24"/>
          <w:szCs w:val="24"/>
          <w:lang w:val="uk-UA"/>
        </w:rPr>
      </w:pPr>
    </w:p>
    <w:p w:rsidR="00F46E32" w:rsidRPr="00B530BA" w:rsidRDefault="00B530BA">
      <w:pPr>
        <w:pBdr>
          <w:top w:val="nil"/>
          <w:left w:val="nil"/>
          <w:bottom w:val="nil"/>
          <w:right w:val="nil"/>
          <w:between w:val="nil"/>
        </w:pBdr>
        <w:ind w:left="709"/>
        <w:rPr>
          <w:b/>
          <w:color w:val="000000"/>
          <w:sz w:val="24"/>
          <w:szCs w:val="24"/>
          <w:lang w:val="uk-UA"/>
        </w:rPr>
      </w:pPr>
      <w:r w:rsidRPr="00B530BA">
        <w:rPr>
          <w:b/>
          <w:color w:val="000000"/>
          <w:sz w:val="24"/>
          <w:szCs w:val="24"/>
          <w:lang w:val="uk-UA"/>
        </w:rPr>
        <w:t xml:space="preserve">                                   Основна література    </w:t>
      </w:r>
    </w:p>
    <w:p w:rsidR="00F46E32" w:rsidRPr="00B530BA" w:rsidRDefault="00B530BA">
      <w:pPr>
        <w:widowControl w:val="0"/>
        <w:numPr>
          <w:ilvl w:val="0"/>
          <w:numId w:val="3"/>
        </w:numPr>
        <w:pBdr>
          <w:top w:val="nil"/>
          <w:left w:val="nil"/>
          <w:bottom w:val="nil"/>
          <w:right w:val="nil"/>
          <w:between w:val="nil"/>
        </w:pBdr>
        <w:tabs>
          <w:tab w:val="left" w:pos="461"/>
        </w:tabs>
        <w:ind w:left="0" w:hanging="2"/>
        <w:jc w:val="both"/>
        <w:rPr>
          <w:color w:val="000000"/>
          <w:sz w:val="24"/>
          <w:szCs w:val="24"/>
          <w:lang w:val="uk-UA"/>
        </w:rPr>
      </w:pPr>
      <w:r w:rsidRPr="00B530BA">
        <w:rPr>
          <w:color w:val="000000"/>
          <w:sz w:val="24"/>
          <w:szCs w:val="24"/>
          <w:lang w:val="uk-UA"/>
        </w:rPr>
        <w:t>Єременко О.М. Філософські аспекти дослідження каузальності в соціально-гуманітарній сфері : монографія / О. М. Єременко, О. В</w:t>
      </w:r>
      <w:r w:rsidR="0043633C">
        <w:rPr>
          <w:color w:val="000000"/>
          <w:sz w:val="24"/>
          <w:szCs w:val="24"/>
          <w:lang w:val="uk-UA"/>
        </w:rPr>
        <w:t>. Соловйов, І. С. Піляєв та ін.</w:t>
      </w:r>
      <w:r w:rsidRPr="00B530BA">
        <w:rPr>
          <w:color w:val="000000"/>
          <w:sz w:val="24"/>
          <w:szCs w:val="24"/>
          <w:lang w:val="uk-UA"/>
        </w:rPr>
        <w:t>; за ред. О. М. Єременка.  Одеса : Видавничий дім «Гельветика», 2021.  406 с.  С.  5-9, 128-159.</w:t>
      </w:r>
    </w:p>
    <w:p w:rsidR="00F46E32" w:rsidRPr="00B530BA" w:rsidRDefault="00B530BA">
      <w:pPr>
        <w:widowControl w:val="0"/>
        <w:numPr>
          <w:ilvl w:val="0"/>
          <w:numId w:val="3"/>
        </w:numPr>
        <w:pBdr>
          <w:top w:val="nil"/>
          <w:left w:val="nil"/>
          <w:bottom w:val="nil"/>
          <w:right w:val="nil"/>
          <w:between w:val="nil"/>
        </w:pBdr>
        <w:tabs>
          <w:tab w:val="left" w:pos="461"/>
        </w:tabs>
        <w:ind w:left="0" w:hanging="2"/>
        <w:jc w:val="both"/>
        <w:rPr>
          <w:color w:val="000000"/>
          <w:sz w:val="24"/>
          <w:szCs w:val="24"/>
          <w:lang w:val="uk-UA"/>
        </w:rPr>
      </w:pPr>
      <w:r w:rsidRPr="00B530BA">
        <w:rPr>
          <w:color w:val="000000"/>
          <w:sz w:val="24"/>
          <w:szCs w:val="24"/>
          <w:lang w:val="uk-UA"/>
        </w:rPr>
        <w:t>Корж Г. В., Васильченко Р. В. Світоглядна культура: традиції та сучасність. – Харків: ФОП Панов А. М., 2020. – 212 с.</w:t>
      </w:r>
    </w:p>
    <w:p w:rsidR="00F46E32" w:rsidRPr="00B530BA" w:rsidRDefault="00B530BA">
      <w:pPr>
        <w:widowControl w:val="0"/>
        <w:numPr>
          <w:ilvl w:val="0"/>
          <w:numId w:val="3"/>
        </w:numPr>
        <w:pBdr>
          <w:top w:val="nil"/>
          <w:left w:val="nil"/>
          <w:bottom w:val="nil"/>
          <w:right w:val="nil"/>
          <w:between w:val="nil"/>
        </w:pBdr>
        <w:tabs>
          <w:tab w:val="left" w:pos="461"/>
        </w:tabs>
        <w:ind w:left="0" w:hanging="2"/>
        <w:jc w:val="both"/>
        <w:rPr>
          <w:color w:val="000000"/>
          <w:sz w:val="24"/>
          <w:szCs w:val="24"/>
          <w:lang w:val="uk-UA"/>
        </w:rPr>
      </w:pPr>
      <w:r w:rsidRPr="00B530BA">
        <w:rPr>
          <w:color w:val="000000"/>
          <w:sz w:val="24"/>
          <w:szCs w:val="24"/>
          <w:lang w:val="uk-UA"/>
        </w:rPr>
        <w:t>Сумарокова Л. М. Юридична логіка: комунікативна концепція : монографія. Одеса: Фенікс, 2015. 204 с.</w:t>
      </w:r>
    </w:p>
    <w:p w:rsidR="00F46E32" w:rsidRPr="00B530BA" w:rsidRDefault="00B530BA">
      <w:pPr>
        <w:widowControl w:val="0"/>
        <w:numPr>
          <w:ilvl w:val="0"/>
          <w:numId w:val="3"/>
        </w:numPr>
        <w:pBdr>
          <w:top w:val="nil"/>
          <w:left w:val="nil"/>
          <w:bottom w:val="nil"/>
          <w:right w:val="nil"/>
          <w:between w:val="nil"/>
        </w:pBdr>
        <w:tabs>
          <w:tab w:val="left" w:pos="461"/>
        </w:tabs>
        <w:ind w:left="0" w:hanging="2"/>
        <w:jc w:val="both"/>
        <w:rPr>
          <w:color w:val="000000"/>
          <w:sz w:val="24"/>
          <w:szCs w:val="24"/>
          <w:lang w:val="uk-UA"/>
        </w:rPr>
      </w:pPr>
      <w:r w:rsidRPr="00B530BA">
        <w:rPr>
          <w:color w:val="000000"/>
          <w:sz w:val="24"/>
          <w:szCs w:val="24"/>
          <w:lang w:val="uk-UA"/>
        </w:rPr>
        <w:t xml:space="preserve">Хайрулліна Ю. О. Світоглядна культура особистості: структурно-функціональний аналіз.  К.: Вид-во НПУ імені М. П. Драгоманова, 2011. 235 с. </w:t>
      </w:r>
    </w:p>
    <w:p w:rsidR="00F46E32" w:rsidRPr="00B530BA" w:rsidRDefault="00F46E32">
      <w:pPr>
        <w:widowControl w:val="0"/>
        <w:pBdr>
          <w:top w:val="nil"/>
          <w:left w:val="nil"/>
          <w:bottom w:val="nil"/>
          <w:right w:val="nil"/>
          <w:between w:val="nil"/>
        </w:pBdr>
        <w:tabs>
          <w:tab w:val="left" w:pos="461"/>
        </w:tabs>
        <w:jc w:val="both"/>
        <w:rPr>
          <w:color w:val="000000"/>
          <w:sz w:val="24"/>
          <w:szCs w:val="24"/>
          <w:lang w:val="uk-UA"/>
        </w:rPr>
      </w:pPr>
    </w:p>
    <w:p w:rsidR="00F46E32" w:rsidRPr="00B530BA" w:rsidRDefault="00B530BA">
      <w:pPr>
        <w:pBdr>
          <w:top w:val="nil"/>
          <w:left w:val="nil"/>
          <w:bottom w:val="nil"/>
          <w:right w:val="nil"/>
          <w:between w:val="nil"/>
        </w:pBdr>
        <w:ind w:left="1069"/>
        <w:rPr>
          <w:b/>
          <w:color w:val="000000"/>
          <w:sz w:val="24"/>
          <w:szCs w:val="24"/>
          <w:lang w:val="uk-UA"/>
        </w:rPr>
      </w:pPr>
      <w:r w:rsidRPr="00B530BA">
        <w:rPr>
          <w:b/>
          <w:color w:val="000000"/>
          <w:sz w:val="24"/>
          <w:szCs w:val="24"/>
          <w:lang w:val="uk-UA"/>
        </w:rPr>
        <w:lastRenderedPageBreak/>
        <w:t xml:space="preserve">                            Допоміжна література</w:t>
      </w:r>
    </w:p>
    <w:p w:rsidR="00F46E32" w:rsidRPr="00B530BA" w:rsidRDefault="00B530BA">
      <w:pPr>
        <w:widowControl w:val="0"/>
        <w:pBdr>
          <w:top w:val="nil"/>
          <w:left w:val="nil"/>
          <w:bottom w:val="nil"/>
          <w:right w:val="nil"/>
          <w:between w:val="nil"/>
        </w:pBdr>
        <w:tabs>
          <w:tab w:val="left" w:pos="538"/>
          <w:tab w:val="left" w:pos="603"/>
        </w:tabs>
        <w:ind w:left="538"/>
        <w:jc w:val="both"/>
        <w:rPr>
          <w:color w:val="000000"/>
          <w:sz w:val="24"/>
          <w:szCs w:val="24"/>
          <w:lang w:val="uk-UA"/>
        </w:rPr>
      </w:pPr>
      <w:r w:rsidRPr="00B530BA">
        <w:rPr>
          <w:sz w:val="24"/>
          <w:szCs w:val="24"/>
          <w:lang w:val="uk-UA"/>
        </w:rPr>
        <w:t>1.</w:t>
      </w:r>
      <w:r w:rsidRPr="00B530BA">
        <w:rPr>
          <w:color w:val="000000"/>
          <w:sz w:val="24"/>
          <w:szCs w:val="24"/>
          <w:lang w:val="uk-UA"/>
        </w:rPr>
        <w:t xml:space="preserve"> Дев’ятко Н. Актуалізація українських національних світоглядних кодів як передумова</w:t>
      </w:r>
      <w:r w:rsidRPr="00B530BA">
        <w:rPr>
          <w:color w:val="000000"/>
          <w:sz w:val="28"/>
          <w:szCs w:val="28"/>
          <w:lang w:val="uk-UA"/>
        </w:rPr>
        <w:t xml:space="preserve"> </w:t>
      </w:r>
      <w:r w:rsidRPr="00B530BA">
        <w:rPr>
          <w:color w:val="000000"/>
          <w:sz w:val="24"/>
          <w:szCs w:val="24"/>
          <w:lang w:val="uk-UA"/>
        </w:rPr>
        <w:t>світоглядних трансформацій в умовах «гібридних війн» // Вісник</w:t>
      </w:r>
      <w:r w:rsidRPr="00B530BA">
        <w:rPr>
          <w:color w:val="000000"/>
          <w:sz w:val="28"/>
          <w:szCs w:val="28"/>
          <w:lang w:val="uk-UA"/>
        </w:rPr>
        <w:t xml:space="preserve"> </w:t>
      </w:r>
      <w:r w:rsidRPr="00B530BA">
        <w:rPr>
          <w:color w:val="000000"/>
          <w:sz w:val="24"/>
          <w:szCs w:val="24"/>
          <w:lang w:val="uk-UA"/>
        </w:rPr>
        <w:t xml:space="preserve">Харківського національного університету імені В. Н. Каразіна. Серія «Філософія. Філософські перипетії». - № 60 (2019). – С. 49-58.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2. Єрмоленко А.М. Комунікативна практична філософія. Підручник. К.: Лібра, 1999. 488 с.</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 xml:space="preserve">3. Сумарокова Л. М. Системи цілей-цінностей в аргументації. IX Уйомовські читання (2021) : матеріали Наукових читань пам’яті Авеніра Уйомова / упор. і ред. К. В. Райхерт. Одеса : Одеський національний університет імені І. І. Мечникова, 2021. С. 70-74. </w:t>
      </w:r>
    </w:p>
    <w:p w:rsidR="00F46E32" w:rsidRPr="00B530BA" w:rsidRDefault="00F46E32">
      <w:pPr>
        <w:rPr>
          <w:sz w:val="24"/>
          <w:szCs w:val="24"/>
          <w:lang w:val="uk-UA"/>
        </w:rPr>
      </w:pPr>
    </w:p>
    <w:p w:rsidR="00F46E32" w:rsidRPr="00B530BA" w:rsidRDefault="00F46E32">
      <w:pPr>
        <w:pBdr>
          <w:top w:val="nil"/>
          <w:left w:val="nil"/>
          <w:bottom w:val="nil"/>
          <w:right w:val="nil"/>
          <w:between w:val="nil"/>
        </w:pBdr>
        <w:ind w:left="567"/>
        <w:jc w:val="both"/>
        <w:rPr>
          <w:b/>
          <w:color w:val="000000"/>
          <w:sz w:val="24"/>
          <w:szCs w:val="24"/>
          <w:lang w:val="uk-UA"/>
        </w:rPr>
      </w:pPr>
    </w:p>
    <w:p w:rsidR="00F46E32" w:rsidRPr="00B530BA" w:rsidRDefault="00B530BA">
      <w:pPr>
        <w:rPr>
          <w:b/>
          <w:sz w:val="24"/>
          <w:szCs w:val="24"/>
          <w:lang w:val="uk-UA"/>
        </w:rPr>
      </w:pPr>
      <w:r w:rsidRPr="00B530BA">
        <w:rPr>
          <w:b/>
          <w:sz w:val="24"/>
          <w:szCs w:val="24"/>
          <w:lang w:val="uk-UA"/>
        </w:rPr>
        <w:t xml:space="preserve">Тема 2. </w:t>
      </w:r>
      <w:r w:rsidRPr="00B530BA">
        <w:rPr>
          <w:b/>
          <w:color w:val="000000"/>
          <w:sz w:val="24"/>
          <w:szCs w:val="24"/>
          <w:lang w:val="uk-UA"/>
        </w:rPr>
        <w:t>Основні особливості постмодерністського світогляду</w:t>
      </w:r>
      <w:r w:rsidRPr="00B530BA">
        <w:rPr>
          <w:color w:val="000000"/>
          <w:sz w:val="24"/>
          <w:szCs w:val="24"/>
          <w:lang w:val="uk-UA"/>
        </w:rPr>
        <w:t xml:space="preserve"> </w:t>
      </w:r>
    </w:p>
    <w:p w:rsidR="00F46E32" w:rsidRPr="00B530BA" w:rsidRDefault="00F46E32">
      <w:pPr>
        <w:rPr>
          <w:b/>
          <w:sz w:val="24"/>
          <w:szCs w:val="24"/>
          <w:lang w:val="uk-UA"/>
        </w:rPr>
      </w:pPr>
    </w:p>
    <w:p w:rsidR="00F46E32" w:rsidRPr="00B530BA" w:rsidRDefault="00B530BA">
      <w:pPr>
        <w:rPr>
          <w:sz w:val="24"/>
          <w:szCs w:val="24"/>
          <w:lang w:val="uk-UA"/>
        </w:rPr>
      </w:pPr>
      <w:r w:rsidRPr="00B530BA">
        <w:rPr>
          <w:sz w:val="24"/>
          <w:szCs w:val="24"/>
          <w:lang w:val="uk-UA"/>
        </w:rPr>
        <w:t xml:space="preserve">1.Класична, некласична та постнекласична філософія. </w:t>
      </w:r>
    </w:p>
    <w:p w:rsidR="00F46E32" w:rsidRPr="00B530BA" w:rsidRDefault="00B530BA">
      <w:pPr>
        <w:rPr>
          <w:sz w:val="24"/>
          <w:szCs w:val="24"/>
          <w:lang w:val="uk-UA"/>
        </w:rPr>
      </w:pPr>
      <w:r w:rsidRPr="00B530BA">
        <w:rPr>
          <w:sz w:val="24"/>
          <w:szCs w:val="24"/>
          <w:lang w:val="uk-UA"/>
        </w:rPr>
        <w:t>2.Деконструкція як метод постмодерністського мислення.</w:t>
      </w:r>
    </w:p>
    <w:p w:rsidR="00F46E32" w:rsidRPr="00B530BA" w:rsidRDefault="00B530BA">
      <w:pPr>
        <w:rPr>
          <w:sz w:val="24"/>
          <w:szCs w:val="24"/>
          <w:lang w:val="uk-UA"/>
        </w:rPr>
      </w:pPr>
      <w:r w:rsidRPr="00B530BA">
        <w:rPr>
          <w:sz w:val="24"/>
          <w:szCs w:val="24"/>
          <w:lang w:val="uk-UA"/>
        </w:rPr>
        <w:t xml:space="preserve">3.Номадизм і ризомність як особливості постмодерністського мислення. </w:t>
      </w:r>
    </w:p>
    <w:p w:rsidR="00F46E32" w:rsidRPr="00B530BA" w:rsidRDefault="00B530BA">
      <w:pPr>
        <w:rPr>
          <w:sz w:val="24"/>
          <w:szCs w:val="24"/>
          <w:lang w:val="uk-UA"/>
        </w:rPr>
      </w:pPr>
      <w:r w:rsidRPr="00B530BA">
        <w:rPr>
          <w:sz w:val="24"/>
          <w:szCs w:val="24"/>
          <w:lang w:val="uk-UA"/>
        </w:rPr>
        <w:t xml:space="preserve">4.Поняття симулякру в постмодерністській філософії. </w:t>
      </w:r>
    </w:p>
    <w:p w:rsidR="00F46E32" w:rsidRPr="00B530BA" w:rsidRDefault="00F46E32">
      <w:pPr>
        <w:rPr>
          <w:sz w:val="24"/>
          <w:szCs w:val="24"/>
          <w:lang w:val="uk-UA"/>
        </w:rPr>
      </w:pPr>
    </w:p>
    <w:p w:rsidR="00F46E32" w:rsidRPr="00B530BA" w:rsidRDefault="00B530BA">
      <w:pPr>
        <w:rPr>
          <w:b/>
          <w:sz w:val="24"/>
          <w:szCs w:val="24"/>
          <w:lang w:val="uk-UA"/>
        </w:rPr>
      </w:pPr>
      <w:r w:rsidRPr="00B530BA">
        <w:rPr>
          <w:sz w:val="24"/>
          <w:szCs w:val="24"/>
          <w:lang w:val="uk-UA"/>
        </w:rPr>
        <w:t xml:space="preserve">                                </w:t>
      </w:r>
      <w:r w:rsidRPr="00B530BA">
        <w:rPr>
          <w:b/>
          <w:sz w:val="24"/>
          <w:szCs w:val="24"/>
          <w:lang w:val="uk-UA"/>
        </w:rPr>
        <w:t xml:space="preserve">          Основна література</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sz w:val="24"/>
          <w:szCs w:val="24"/>
          <w:lang w:val="uk-UA"/>
        </w:rPr>
        <w:t>1.</w:t>
      </w:r>
      <w:r w:rsidRPr="00B530BA">
        <w:rPr>
          <w:color w:val="000000"/>
          <w:sz w:val="24"/>
          <w:szCs w:val="24"/>
          <w:lang w:val="uk-UA"/>
        </w:rPr>
        <w:t xml:space="preserve"> Бод</w:t>
      </w:r>
      <w:r w:rsidR="0043633C">
        <w:rPr>
          <w:color w:val="000000"/>
          <w:sz w:val="24"/>
          <w:szCs w:val="24"/>
          <w:lang w:val="uk-UA"/>
        </w:rPr>
        <w:t>ріяр Ж. Симулякри і симуляція.</w:t>
      </w:r>
      <w:r w:rsidRPr="00B530BA">
        <w:rPr>
          <w:color w:val="000000"/>
          <w:sz w:val="24"/>
          <w:szCs w:val="24"/>
          <w:lang w:val="uk-UA"/>
        </w:rPr>
        <w:t xml:space="preserve"> К.: Видав</w:t>
      </w:r>
      <w:r w:rsidR="0043633C">
        <w:rPr>
          <w:color w:val="000000"/>
          <w:sz w:val="24"/>
          <w:szCs w:val="24"/>
          <w:lang w:val="uk-UA"/>
        </w:rPr>
        <w:t xml:space="preserve">ництво Соломії Павличко, 2004. </w:t>
      </w:r>
      <w:r w:rsidRPr="00B530BA">
        <w:rPr>
          <w:color w:val="000000"/>
          <w:sz w:val="24"/>
          <w:szCs w:val="24"/>
          <w:lang w:val="uk-UA"/>
        </w:rPr>
        <w:t xml:space="preserve"> 230с. </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sz w:val="24"/>
          <w:szCs w:val="24"/>
          <w:lang w:val="uk-UA"/>
        </w:rPr>
        <w:t>2.</w:t>
      </w:r>
      <w:r w:rsidRPr="00B530BA">
        <w:rPr>
          <w:color w:val="000000"/>
          <w:sz w:val="24"/>
          <w:szCs w:val="24"/>
          <w:lang w:val="uk-UA"/>
        </w:rPr>
        <w:t xml:space="preserve"> Корж Г. В., Васильченко Р. В. Світоглядна культура: традиції та сучасність. Харків: ФОП Панов А. М., 2020.  212 с.</w:t>
      </w:r>
    </w:p>
    <w:p w:rsidR="00F46E32" w:rsidRPr="00B530BA" w:rsidRDefault="00B530BA">
      <w:pPr>
        <w:widowControl w:val="0"/>
        <w:pBdr>
          <w:top w:val="nil"/>
          <w:left w:val="nil"/>
          <w:bottom w:val="nil"/>
          <w:right w:val="nil"/>
          <w:between w:val="nil"/>
        </w:pBdr>
        <w:jc w:val="both"/>
        <w:rPr>
          <w:color w:val="000000"/>
          <w:sz w:val="24"/>
          <w:szCs w:val="24"/>
          <w:lang w:val="uk-UA"/>
        </w:rPr>
      </w:pPr>
      <w:r w:rsidRPr="00B530BA">
        <w:rPr>
          <w:sz w:val="24"/>
          <w:szCs w:val="24"/>
          <w:lang w:val="uk-UA"/>
        </w:rPr>
        <w:t>3.</w:t>
      </w:r>
      <w:r w:rsidRPr="00B530BA">
        <w:rPr>
          <w:color w:val="000000"/>
          <w:sz w:val="24"/>
          <w:szCs w:val="24"/>
          <w:lang w:val="uk-UA"/>
        </w:rPr>
        <w:t xml:space="preserve"> Соболь. О. Постмодернізм // Філософський енциклопедичний словник / В. І. Шинкарук (гол. редкол.) та ін.  Київ : Інститут філософії імені Григорія Сковор</w:t>
      </w:r>
      <w:r w:rsidR="0043633C">
        <w:rPr>
          <w:color w:val="000000"/>
          <w:sz w:val="24"/>
          <w:szCs w:val="24"/>
          <w:lang w:val="uk-UA"/>
        </w:rPr>
        <w:t xml:space="preserve">оди НАН України : Абрис, 2002. </w:t>
      </w:r>
      <w:r w:rsidRPr="00B530BA">
        <w:rPr>
          <w:color w:val="000000"/>
          <w:sz w:val="24"/>
          <w:szCs w:val="24"/>
          <w:lang w:val="uk-UA"/>
        </w:rPr>
        <w:t xml:space="preserve">С. 501—502. </w:t>
      </w:r>
    </w:p>
    <w:p w:rsidR="00F46E32" w:rsidRPr="00B530BA" w:rsidRDefault="00F46E32">
      <w:pPr>
        <w:widowControl w:val="0"/>
        <w:pBdr>
          <w:top w:val="nil"/>
          <w:left w:val="nil"/>
          <w:bottom w:val="nil"/>
          <w:right w:val="nil"/>
          <w:between w:val="nil"/>
        </w:pBdr>
        <w:tabs>
          <w:tab w:val="left" w:pos="461"/>
        </w:tabs>
        <w:ind w:left="538"/>
        <w:jc w:val="both"/>
        <w:rPr>
          <w:color w:val="000000"/>
          <w:sz w:val="28"/>
          <w:szCs w:val="28"/>
          <w:lang w:val="uk-UA"/>
        </w:rPr>
      </w:pPr>
    </w:p>
    <w:p w:rsidR="00F46E32" w:rsidRPr="00B530BA" w:rsidRDefault="00B530BA">
      <w:pPr>
        <w:widowControl w:val="0"/>
        <w:pBdr>
          <w:top w:val="nil"/>
          <w:left w:val="nil"/>
          <w:bottom w:val="nil"/>
          <w:right w:val="nil"/>
          <w:between w:val="nil"/>
        </w:pBdr>
        <w:tabs>
          <w:tab w:val="left" w:pos="461"/>
        </w:tabs>
        <w:ind w:left="538"/>
        <w:jc w:val="both"/>
        <w:rPr>
          <w:b/>
          <w:color w:val="000000"/>
          <w:sz w:val="24"/>
          <w:szCs w:val="24"/>
          <w:lang w:val="uk-UA"/>
        </w:rPr>
      </w:pPr>
      <w:r w:rsidRPr="00B530BA">
        <w:rPr>
          <w:color w:val="000000"/>
          <w:sz w:val="28"/>
          <w:szCs w:val="28"/>
          <w:lang w:val="uk-UA"/>
        </w:rPr>
        <w:t xml:space="preserve">                        </w:t>
      </w:r>
      <w:r w:rsidRPr="00B530BA">
        <w:rPr>
          <w:b/>
          <w:color w:val="000000"/>
          <w:sz w:val="24"/>
          <w:szCs w:val="24"/>
          <w:lang w:val="uk-UA"/>
        </w:rPr>
        <w:t>Допоміжна література</w:t>
      </w:r>
    </w:p>
    <w:p w:rsidR="00F46E32" w:rsidRPr="00B530BA" w:rsidRDefault="00B530BA">
      <w:pPr>
        <w:pBdr>
          <w:top w:val="nil"/>
          <w:left w:val="nil"/>
          <w:bottom w:val="nil"/>
          <w:right w:val="nil"/>
          <w:between w:val="nil"/>
        </w:pBdr>
        <w:tabs>
          <w:tab w:val="left" w:pos="538"/>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b/>
          <w:color w:val="000000"/>
          <w:sz w:val="24"/>
          <w:szCs w:val="24"/>
          <w:lang w:val="uk-UA"/>
        </w:rPr>
      </w:pPr>
      <w:r w:rsidRPr="00B530BA">
        <w:rPr>
          <w:b/>
          <w:color w:val="000000"/>
          <w:sz w:val="24"/>
          <w:szCs w:val="24"/>
          <w:lang w:val="uk-UA"/>
        </w:rPr>
        <w:t xml:space="preserve">1. </w:t>
      </w:r>
      <w:r w:rsidRPr="00B530BA">
        <w:rPr>
          <w:color w:val="000000"/>
          <w:sz w:val="24"/>
          <w:szCs w:val="24"/>
          <w:highlight w:val="white"/>
          <w:lang w:val="uk-UA"/>
        </w:rPr>
        <w:t xml:space="preserve">Єременко О. День філософа вперше був відсвяткований у Луганську в 2001 році. // </w:t>
      </w:r>
      <w:r w:rsidR="0043633C">
        <w:rPr>
          <w:color w:val="000000"/>
          <w:sz w:val="24"/>
          <w:szCs w:val="24"/>
          <w:highlight w:val="white"/>
          <w:lang w:val="uk-UA"/>
        </w:rPr>
        <w:t xml:space="preserve">Sententiae.  № 1 (43), 2024. </w:t>
      </w:r>
      <w:r w:rsidRPr="00B530BA">
        <w:rPr>
          <w:color w:val="000000"/>
          <w:sz w:val="24"/>
          <w:szCs w:val="24"/>
          <w:highlight w:val="white"/>
          <w:lang w:val="uk-UA"/>
        </w:rPr>
        <w:t>С. 212-215.</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lastRenderedPageBreak/>
        <w:t xml:space="preserve">2. Єрмоленко А.М. Комунікативна практична філософія. Підручник. К.: Лібра, 1999. 488 с.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3. Смазнова І. С. Толерантність: від казуальності до константи нормативності. Філософські аспекти дослідження казуальності в соціо-гуманітарній сфері:</w:t>
      </w:r>
      <w:r w:rsidRPr="00B530BA">
        <w:rPr>
          <w:color w:val="000000"/>
          <w:sz w:val="28"/>
          <w:szCs w:val="28"/>
          <w:lang w:val="uk-UA"/>
        </w:rPr>
        <w:t xml:space="preserve"> </w:t>
      </w:r>
      <w:r w:rsidRPr="00B530BA">
        <w:rPr>
          <w:color w:val="000000"/>
          <w:sz w:val="24"/>
          <w:szCs w:val="24"/>
          <w:lang w:val="uk-UA"/>
        </w:rPr>
        <w:t>монографія. Одеса: Видавничий дім «Гельветика», 2021. С. 347-382.</w:t>
      </w:r>
    </w:p>
    <w:p w:rsidR="00F46E32" w:rsidRPr="00B530BA" w:rsidRDefault="00B530BA">
      <w:pPr>
        <w:widowControl w:val="0"/>
        <w:pBdr>
          <w:top w:val="nil"/>
          <w:left w:val="nil"/>
          <w:bottom w:val="nil"/>
          <w:right w:val="nil"/>
          <w:between w:val="nil"/>
        </w:pBdr>
        <w:tabs>
          <w:tab w:val="left" w:pos="538"/>
          <w:tab w:val="left" w:pos="603"/>
        </w:tabs>
        <w:ind w:left="1"/>
        <w:jc w:val="both"/>
        <w:rPr>
          <w:sz w:val="24"/>
          <w:szCs w:val="24"/>
          <w:lang w:val="uk-UA"/>
        </w:rPr>
      </w:pPr>
      <w:r w:rsidRPr="00B530BA">
        <w:rPr>
          <w:color w:val="000000"/>
          <w:sz w:val="28"/>
          <w:szCs w:val="28"/>
          <w:lang w:val="uk-UA"/>
        </w:rPr>
        <w:t>4.</w:t>
      </w:r>
      <w:r w:rsidRPr="00B530BA">
        <w:rPr>
          <w:color w:val="000000"/>
          <w:sz w:val="24"/>
          <w:szCs w:val="24"/>
          <w:lang w:val="uk-UA"/>
        </w:rPr>
        <w:t xml:space="preserve"> Сумарокова Л. М. Про комунікативну логіку. VІІІ Уйомовські читання (2020) : матеріали Наукових читань пам’яті Авеніра Уйомова / від. ред. К. В. Райхерт. Одеса : Одеський національний університет імені І. І. Мечникова, 2020. С. 117-122. </w:t>
      </w:r>
    </w:p>
    <w:p w:rsidR="00F46E32" w:rsidRPr="00B530BA" w:rsidRDefault="00F46E32">
      <w:pPr>
        <w:widowControl w:val="0"/>
        <w:tabs>
          <w:tab w:val="left" w:pos="285"/>
          <w:tab w:val="left" w:pos="1254"/>
        </w:tabs>
        <w:jc w:val="center"/>
        <w:rPr>
          <w:b/>
          <w:sz w:val="24"/>
          <w:szCs w:val="24"/>
          <w:lang w:val="uk-UA"/>
        </w:rPr>
      </w:pPr>
    </w:p>
    <w:p w:rsidR="00F46E32" w:rsidRPr="00B530BA" w:rsidRDefault="00F46E32">
      <w:pPr>
        <w:widowControl w:val="0"/>
        <w:tabs>
          <w:tab w:val="left" w:pos="285"/>
          <w:tab w:val="left" w:pos="1254"/>
        </w:tabs>
        <w:jc w:val="center"/>
        <w:rPr>
          <w:b/>
          <w:sz w:val="24"/>
          <w:szCs w:val="24"/>
          <w:lang w:val="uk-UA"/>
        </w:rPr>
      </w:pPr>
    </w:p>
    <w:p w:rsidR="00F46E32" w:rsidRPr="00B530BA" w:rsidRDefault="00F46E32">
      <w:pPr>
        <w:widowControl w:val="0"/>
        <w:tabs>
          <w:tab w:val="left" w:pos="285"/>
          <w:tab w:val="left" w:pos="1254"/>
        </w:tabs>
        <w:jc w:val="center"/>
        <w:rPr>
          <w:b/>
          <w:sz w:val="24"/>
          <w:szCs w:val="24"/>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b/>
          <w:color w:val="000000"/>
          <w:sz w:val="24"/>
          <w:szCs w:val="24"/>
          <w:lang w:val="uk-UA"/>
        </w:rPr>
      </w:pPr>
      <w:r w:rsidRPr="00B530BA">
        <w:rPr>
          <w:b/>
          <w:sz w:val="24"/>
          <w:szCs w:val="24"/>
          <w:lang w:val="uk-UA"/>
        </w:rPr>
        <w:t xml:space="preserve">Тема 3. </w:t>
      </w:r>
      <w:r w:rsidRPr="00B530BA">
        <w:rPr>
          <w:b/>
          <w:color w:val="000000"/>
          <w:sz w:val="24"/>
          <w:szCs w:val="24"/>
          <w:lang w:val="uk-UA"/>
        </w:rPr>
        <w:t>Ю. Н. Харарі  про сучасний ковенант. Перспективи філософського мислення у найближчому майбутньому.</w:t>
      </w:r>
    </w:p>
    <w:p w:rsidR="00F46E32" w:rsidRPr="00B530BA" w:rsidRDefault="00B530BA">
      <w:pPr>
        <w:widowControl w:val="0"/>
        <w:pBdr>
          <w:top w:val="nil"/>
          <w:left w:val="nil"/>
          <w:bottom w:val="nil"/>
          <w:right w:val="nil"/>
          <w:between w:val="nil"/>
        </w:pBdr>
        <w:tabs>
          <w:tab w:val="left" w:pos="538"/>
          <w:tab w:val="left" w:pos="603"/>
        </w:tabs>
        <w:ind w:left="1"/>
        <w:jc w:val="both"/>
        <w:rPr>
          <w:b/>
          <w:sz w:val="24"/>
          <w:szCs w:val="24"/>
          <w:lang w:val="uk-UA"/>
        </w:rPr>
      </w:pPr>
      <w:r w:rsidRPr="00B530BA">
        <w:rPr>
          <w:b/>
          <w:color w:val="000000"/>
          <w:sz w:val="24"/>
          <w:szCs w:val="24"/>
          <w:lang w:val="uk-UA"/>
        </w:rPr>
        <w:t xml:space="preserve">  </w:t>
      </w:r>
    </w:p>
    <w:p w:rsidR="00F46E32" w:rsidRPr="00B530BA" w:rsidRDefault="00B530BA">
      <w:pPr>
        <w:widowControl w:val="0"/>
        <w:pBdr>
          <w:top w:val="nil"/>
          <w:left w:val="nil"/>
          <w:bottom w:val="nil"/>
          <w:right w:val="nil"/>
          <w:between w:val="nil"/>
        </w:pBdr>
        <w:tabs>
          <w:tab w:val="left" w:pos="538"/>
          <w:tab w:val="left" w:pos="603"/>
        </w:tabs>
        <w:jc w:val="both"/>
        <w:rPr>
          <w:color w:val="000000"/>
          <w:sz w:val="24"/>
          <w:szCs w:val="24"/>
          <w:lang w:val="uk-UA"/>
        </w:rPr>
      </w:pPr>
      <w:r w:rsidRPr="00B530BA">
        <w:rPr>
          <w:color w:val="000000"/>
          <w:sz w:val="24"/>
          <w:szCs w:val="24"/>
          <w:lang w:val="uk-UA"/>
        </w:rPr>
        <w:tab/>
        <w:t xml:space="preserve">1.Світоглядний смисл поняття ковенанту. </w:t>
      </w:r>
    </w:p>
    <w:p w:rsidR="00F46E32" w:rsidRPr="00B530BA" w:rsidRDefault="00B530BA">
      <w:pPr>
        <w:widowControl w:val="0"/>
        <w:pBdr>
          <w:top w:val="nil"/>
          <w:left w:val="nil"/>
          <w:bottom w:val="nil"/>
          <w:right w:val="nil"/>
          <w:between w:val="nil"/>
        </w:pBdr>
        <w:tabs>
          <w:tab w:val="left" w:pos="538"/>
          <w:tab w:val="left" w:pos="603"/>
        </w:tabs>
        <w:jc w:val="both"/>
        <w:rPr>
          <w:color w:val="000000"/>
          <w:sz w:val="24"/>
          <w:szCs w:val="24"/>
          <w:lang w:val="uk-UA"/>
        </w:rPr>
      </w:pPr>
      <w:r w:rsidRPr="00B530BA">
        <w:rPr>
          <w:color w:val="000000"/>
          <w:sz w:val="24"/>
          <w:szCs w:val="24"/>
          <w:lang w:val="uk-UA"/>
        </w:rPr>
        <w:tab/>
        <w:t xml:space="preserve">2.Ю. Н. Харарі про особливості сучасного ковенанту. </w:t>
      </w:r>
    </w:p>
    <w:p w:rsidR="00F46E32" w:rsidRPr="00B530BA" w:rsidRDefault="00B530BA">
      <w:pPr>
        <w:widowControl w:val="0"/>
        <w:pBdr>
          <w:top w:val="nil"/>
          <w:left w:val="nil"/>
          <w:bottom w:val="nil"/>
          <w:right w:val="nil"/>
          <w:between w:val="nil"/>
        </w:pBdr>
        <w:tabs>
          <w:tab w:val="left" w:pos="538"/>
          <w:tab w:val="left" w:pos="603"/>
        </w:tabs>
        <w:jc w:val="both"/>
        <w:rPr>
          <w:color w:val="000000"/>
          <w:sz w:val="24"/>
          <w:szCs w:val="24"/>
          <w:lang w:val="uk-UA"/>
        </w:rPr>
      </w:pPr>
      <w:r w:rsidRPr="00B530BA">
        <w:rPr>
          <w:color w:val="000000"/>
          <w:sz w:val="24"/>
          <w:szCs w:val="24"/>
          <w:lang w:val="uk-UA"/>
        </w:rPr>
        <w:tab/>
        <w:t xml:space="preserve">3.Зміна ковенантів в історії європейської свідомості. </w:t>
      </w:r>
    </w:p>
    <w:p w:rsidR="00F46E32" w:rsidRPr="00B530BA" w:rsidRDefault="00B530BA">
      <w:pPr>
        <w:widowControl w:val="0"/>
        <w:pBdr>
          <w:top w:val="nil"/>
          <w:left w:val="nil"/>
          <w:bottom w:val="nil"/>
          <w:right w:val="nil"/>
          <w:between w:val="nil"/>
        </w:pBdr>
        <w:tabs>
          <w:tab w:val="left" w:pos="538"/>
          <w:tab w:val="left" w:pos="603"/>
        </w:tabs>
        <w:jc w:val="both"/>
        <w:rPr>
          <w:color w:val="000000"/>
          <w:sz w:val="24"/>
          <w:szCs w:val="24"/>
          <w:lang w:val="uk-UA"/>
        </w:rPr>
      </w:pPr>
      <w:r w:rsidRPr="00B530BA">
        <w:rPr>
          <w:color w:val="000000"/>
          <w:sz w:val="24"/>
          <w:szCs w:val="24"/>
          <w:lang w:val="uk-UA"/>
        </w:rPr>
        <w:tab/>
        <w:t xml:space="preserve">4.Перспективи філософського мислення у найближчому майбутньому. </w:t>
      </w:r>
    </w:p>
    <w:p w:rsidR="00F46E32" w:rsidRPr="00B530BA" w:rsidRDefault="00F46E32">
      <w:pPr>
        <w:widowControl w:val="0"/>
        <w:pBdr>
          <w:top w:val="nil"/>
          <w:left w:val="nil"/>
          <w:bottom w:val="nil"/>
          <w:right w:val="nil"/>
          <w:between w:val="nil"/>
        </w:pBdr>
        <w:tabs>
          <w:tab w:val="left" w:pos="538"/>
          <w:tab w:val="left" w:pos="603"/>
        </w:tabs>
        <w:jc w:val="both"/>
        <w:rPr>
          <w:color w:val="000000"/>
          <w:sz w:val="24"/>
          <w:szCs w:val="24"/>
          <w:lang w:val="uk-UA"/>
        </w:rPr>
      </w:pPr>
    </w:p>
    <w:p w:rsidR="00F46E32" w:rsidRPr="00B530BA" w:rsidRDefault="00B530BA">
      <w:pPr>
        <w:widowControl w:val="0"/>
        <w:pBdr>
          <w:top w:val="nil"/>
          <w:left w:val="nil"/>
          <w:bottom w:val="nil"/>
          <w:right w:val="nil"/>
          <w:between w:val="nil"/>
        </w:pBdr>
        <w:tabs>
          <w:tab w:val="left" w:pos="538"/>
          <w:tab w:val="left" w:pos="603"/>
        </w:tabs>
        <w:jc w:val="both"/>
        <w:rPr>
          <w:b/>
          <w:color w:val="000000"/>
          <w:sz w:val="24"/>
          <w:szCs w:val="24"/>
          <w:lang w:val="uk-UA"/>
        </w:rPr>
      </w:pPr>
      <w:r w:rsidRPr="00B530BA">
        <w:rPr>
          <w:color w:val="000000"/>
          <w:sz w:val="24"/>
          <w:szCs w:val="24"/>
          <w:lang w:val="uk-UA"/>
        </w:rPr>
        <w:t xml:space="preserve">                                               </w:t>
      </w:r>
      <w:r w:rsidRPr="00B530BA">
        <w:rPr>
          <w:b/>
          <w:color w:val="000000"/>
          <w:sz w:val="24"/>
          <w:szCs w:val="24"/>
          <w:lang w:val="uk-UA"/>
        </w:rPr>
        <w:t xml:space="preserve"> Основна література </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b/>
          <w:color w:val="000000"/>
          <w:sz w:val="24"/>
          <w:szCs w:val="24"/>
          <w:lang w:val="uk-UA"/>
        </w:rPr>
        <w:tab/>
      </w:r>
      <w:r w:rsidRPr="00B530BA">
        <w:rPr>
          <w:color w:val="000000"/>
          <w:sz w:val="24"/>
          <w:szCs w:val="24"/>
          <w:lang w:val="uk-UA"/>
        </w:rPr>
        <w:t>1. Харарі Ю. Н. Sapiens: Людина ро</w:t>
      </w:r>
      <w:r w:rsidR="0043633C">
        <w:rPr>
          <w:color w:val="000000"/>
          <w:sz w:val="24"/>
          <w:szCs w:val="24"/>
          <w:lang w:val="uk-UA"/>
        </w:rPr>
        <w:t xml:space="preserve">зумна. Коротка історія людства BookChef, 2021. </w:t>
      </w:r>
      <w:r w:rsidRPr="00B530BA">
        <w:rPr>
          <w:color w:val="000000"/>
          <w:sz w:val="24"/>
          <w:szCs w:val="24"/>
          <w:lang w:val="uk-UA"/>
        </w:rPr>
        <w:t xml:space="preserve"> 544 с. </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2. Харарі Ю. Н. Homo Deus. Людина божестве</w:t>
      </w:r>
      <w:r w:rsidR="0043633C">
        <w:rPr>
          <w:color w:val="000000"/>
          <w:sz w:val="24"/>
          <w:szCs w:val="24"/>
          <w:lang w:val="uk-UA"/>
        </w:rPr>
        <w:t xml:space="preserve">нна. За лаштунками майбутнього </w:t>
      </w:r>
      <w:r w:rsidRPr="00B530BA">
        <w:rPr>
          <w:color w:val="000000"/>
          <w:sz w:val="24"/>
          <w:szCs w:val="24"/>
          <w:lang w:val="uk-UA"/>
        </w:rPr>
        <w:t xml:space="preserve"> BookChef, 2021. – 544 с.</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3. Yeremenko. O. World Kaleidoscope // Philosophy and Cosmology, Volum</w:t>
      </w:r>
      <w:r w:rsidR="0043633C">
        <w:rPr>
          <w:color w:val="000000"/>
          <w:sz w:val="24"/>
          <w:szCs w:val="24"/>
          <w:lang w:val="uk-UA"/>
        </w:rPr>
        <w:t xml:space="preserve">e 28.  Academic Journal. Kyiv,  2022 (№1). </w:t>
      </w:r>
      <w:r w:rsidRPr="00B530BA">
        <w:rPr>
          <w:color w:val="000000"/>
          <w:sz w:val="24"/>
          <w:szCs w:val="24"/>
          <w:lang w:val="uk-UA"/>
        </w:rPr>
        <w:t xml:space="preserve"> Р.168-184.</w:t>
      </w:r>
    </w:p>
    <w:p w:rsidR="00F46E32" w:rsidRPr="00B530BA" w:rsidRDefault="00F46E32">
      <w:pPr>
        <w:widowControl w:val="0"/>
        <w:pBdr>
          <w:top w:val="nil"/>
          <w:left w:val="nil"/>
          <w:bottom w:val="nil"/>
          <w:right w:val="nil"/>
          <w:between w:val="nil"/>
        </w:pBdr>
        <w:tabs>
          <w:tab w:val="left" w:pos="461"/>
        </w:tabs>
        <w:ind w:left="1"/>
        <w:jc w:val="both"/>
        <w:rPr>
          <w:color w:val="000000"/>
          <w:sz w:val="24"/>
          <w:szCs w:val="24"/>
          <w:lang w:val="uk-UA"/>
        </w:rPr>
      </w:pPr>
    </w:p>
    <w:p w:rsidR="00F46E32" w:rsidRPr="00B530BA" w:rsidRDefault="00B530BA">
      <w:pPr>
        <w:widowControl w:val="0"/>
        <w:pBdr>
          <w:top w:val="nil"/>
          <w:left w:val="nil"/>
          <w:bottom w:val="nil"/>
          <w:right w:val="nil"/>
          <w:between w:val="nil"/>
        </w:pBdr>
        <w:tabs>
          <w:tab w:val="left" w:pos="461"/>
        </w:tabs>
        <w:ind w:left="1"/>
        <w:jc w:val="both"/>
        <w:rPr>
          <w:b/>
          <w:color w:val="000000"/>
          <w:sz w:val="24"/>
          <w:szCs w:val="24"/>
          <w:lang w:val="uk-UA"/>
        </w:rPr>
      </w:pPr>
      <w:r w:rsidRPr="00B530BA">
        <w:rPr>
          <w:color w:val="000000"/>
          <w:sz w:val="24"/>
          <w:szCs w:val="24"/>
          <w:lang w:val="uk-UA"/>
        </w:rPr>
        <w:t xml:space="preserve">                                               </w:t>
      </w:r>
      <w:r w:rsidRPr="00B530BA">
        <w:rPr>
          <w:b/>
          <w:color w:val="000000"/>
          <w:sz w:val="24"/>
          <w:szCs w:val="24"/>
          <w:lang w:val="uk-UA"/>
        </w:rPr>
        <w:t>Допоміжна література</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8"/>
          <w:szCs w:val="28"/>
          <w:lang w:val="uk-UA"/>
        </w:rPr>
      </w:pPr>
      <w:r w:rsidRPr="00B530BA">
        <w:rPr>
          <w:color w:val="000000"/>
          <w:sz w:val="24"/>
          <w:szCs w:val="24"/>
          <w:lang w:val="uk-UA"/>
        </w:rPr>
        <w:tab/>
        <w:t xml:space="preserve">1. Дев’ятко Н. Актуалізація українських національних світоглядних кодів як передумова світоглядних трансформацій в умовах «гібридних війн» // Вісник Харківського національного університету імені В. Н. Каразіна. Серія «Філософія. Філософські </w:t>
      </w:r>
      <w:r w:rsidRPr="00B530BA">
        <w:rPr>
          <w:color w:val="000000"/>
          <w:sz w:val="24"/>
          <w:szCs w:val="24"/>
          <w:lang w:val="uk-UA"/>
        </w:rPr>
        <w:lastRenderedPageBreak/>
        <w:t>перипетії». -</w:t>
      </w:r>
      <w:r w:rsidR="0043633C">
        <w:rPr>
          <w:color w:val="000000"/>
          <w:sz w:val="28"/>
          <w:szCs w:val="28"/>
          <w:lang w:val="uk-UA"/>
        </w:rPr>
        <w:t xml:space="preserve"> № 60 (2019). </w:t>
      </w:r>
      <w:r w:rsidRPr="00B530BA">
        <w:rPr>
          <w:color w:val="000000"/>
          <w:sz w:val="28"/>
          <w:szCs w:val="28"/>
          <w:lang w:val="uk-UA"/>
        </w:rPr>
        <w:t xml:space="preserve"> С. 49-58.</w:t>
      </w:r>
    </w:p>
    <w:p w:rsidR="00F46E32" w:rsidRPr="00B530BA" w:rsidRDefault="00B530BA">
      <w:pPr>
        <w:pBdr>
          <w:top w:val="nil"/>
          <w:left w:val="nil"/>
          <w:bottom w:val="nil"/>
          <w:right w:val="nil"/>
          <w:between w:val="nil"/>
        </w:pBdr>
        <w:tabs>
          <w:tab w:val="left" w:pos="538"/>
          <w:tab w:val="left" w:pos="1120"/>
          <w:tab w:val="left" w:pos="1680"/>
          <w:tab w:val="left" w:pos="2240"/>
          <w:tab w:val="left" w:pos="2800"/>
          <w:tab w:val="left" w:pos="3360"/>
          <w:tab w:val="left" w:pos="3920"/>
          <w:tab w:val="left" w:pos="4480"/>
          <w:tab w:val="left" w:pos="5040"/>
          <w:tab w:val="left" w:pos="5600"/>
          <w:tab w:val="left" w:pos="6160"/>
          <w:tab w:val="left" w:pos="6720"/>
        </w:tabs>
        <w:ind w:hanging="2"/>
        <w:jc w:val="both"/>
        <w:rPr>
          <w:color w:val="000000"/>
          <w:sz w:val="28"/>
          <w:szCs w:val="28"/>
          <w:lang w:val="uk-UA"/>
        </w:rPr>
      </w:pPr>
      <w:r w:rsidRPr="00B530BA">
        <w:rPr>
          <w:color w:val="000000"/>
          <w:sz w:val="28"/>
          <w:szCs w:val="28"/>
          <w:lang w:val="uk-UA"/>
        </w:rPr>
        <w:tab/>
      </w:r>
      <w:r w:rsidRPr="00B530BA">
        <w:rPr>
          <w:color w:val="000000"/>
          <w:sz w:val="28"/>
          <w:szCs w:val="28"/>
          <w:lang w:val="uk-UA"/>
        </w:rPr>
        <w:tab/>
        <w:t xml:space="preserve">2. </w:t>
      </w:r>
      <w:r w:rsidRPr="00B530BA">
        <w:rPr>
          <w:color w:val="000000"/>
          <w:sz w:val="24"/>
          <w:szCs w:val="24"/>
          <w:highlight w:val="white"/>
          <w:lang w:val="uk-UA"/>
        </w:rPr>
        <w:t>Єременко О. День філософа вперше був відсвяткований у Луганську в 2001 році. //</w:t>
      </w:r>
      <w:r w:rsidR="0043633C">
        <w:rPr>
          <w:color w:val="000000"/>
          <w:sz w:val="24"/>
          <w:szCs w:val="24"/>
          <w:highlight w:val="white"/>
          <w:lang w:val="uk-UA"/>
        </w:rPr>
        <w:t xml:space="preserve"> Sententiae. - № 1 (43), 2024. </w:t>
      </w:r>
      <w:r w:rsidRPr="00B530BA">
        <w:rPr>
          <w:color w:val="000000"/>
          <w:sz w:val="24"/>
          <w:szCs w:val="24"/>
          <w:highlight w:val="white"/>
          <w:lang w:val="uk-UA"/>
        </w:rPr>
        <w:t xml:space="preserve"> С. 212-215.</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8"/>
          <w:szCs w:val="28"/>
          <w:lang w:val="uk-UA"/>
        </w:rPr>
        <w:tab/>
        <w:t>3</w:t>
      </w:r>
      <w:r w:rsidRPr="00B530BA">
        <w:rPr>
          <w:color w:val="000000"/>
          <w:sz w:val="24"/>
          <w:szCs w:val="24"/>
          <w:lang w:val="uk-UA"/>
        </w:rPr>
        <w:t>. Єременко О.М. Новітні нотатки до теорії п</w:t>
      </w:r>
      <w:r w:rsidR="0043633C">
        <w:rPr>
          <w:color w:val="000000"/>
          <w:sz w:val="24"/>
          <w:szCs w:val="24"/>
          <w:lang w:val="uk-UA"/>
        </w:rPr>
        <w:t xml:space="preserve">одії // ГРАНІ Том 25 № 6 2022. </w:t>
      </w:r>
      <w:r w:rsidRPr="00B530BA">
        <w:rPr>
          <w:color w:val="000000"/>
          <w:sz w:val="24"/>
          <w:szCs w:val="24"/>
          <w:lang w:val="uk-UA"/>
        </w:rPr>
        <w:t xml:space="preserve"> С. 122-131. </w:t>
      </w:r>
    </w:p>
    <w:p w:rsidR="00F46E32" w:rsidRPr="00B530BA" w:rsidRDefault="00B530BA">
      <w:pPr>
        <w:widowControl w:val="0"/>
        <w:pBdr>
          <w:top w:val="nil"/>
          <w:left w:val="nil"/>
          <w:bottom w:val="nil"/>
          <w:right w:val="nil"/>
          <w:between w:val="nil"/>
        </w:pBdr>
        <w:tabs>
          <w:tab w:val="left" w:pos="538"/>
          <w:tab w:val="left" w:pos="603"/>
        </w:tabs>
        <w:ind w:left="1"/>
        <w:jc w:val="both"/>
        <w:rPr>
          <w:sz w:val="24"/>
          <w:szCs w:val="24"/>
          <w:lang w:val="uk-UA"/>
        </w:rPr>
      </w:pPr>
      <w:r w:rsidRPr="00B530BA">
        <w:rPr>
          <w:color w:val="000000"/>
          <w:sz w:val="24"/>
          <w:szCs w:val="24"/>
          <w:lang w:val="uk-UA"/>
        </w:rPr>
        <w:tab/>
        <w:t>4. Смазнова І. С. Діалектика категорій «агресія» і «толерантність» в умовах глобалізації. Вчені записки Таврійського національного університету імені В. І.</w:t>
      </w:r>
      <w:r w:rsidRPr="00B530BA">
        <w:rPr>
          <w:color w:val="000000"/>
          <w:sz w:val="28"/>
          <w:szCs w:val="28"/>
          <w:lang w:val="uk-UA"/>
        </w:rPr>
        <w:t xml:space="preserve"> </w:t>
      </w:r>
      <w:r w:rsidRPr="00B530BA">
        <w:rPr>
          <w:color w:val="000000"/>
          <w:sz w:val="24"/>
          <w:szCs w:val="24"/>
          <w:lang w:val="uk-UA"/>
        </w:rPr>
        <w:t xml:space="preserve">Вернадського. Серія: Юридичні науки. 2018. Том 29 (68), № 5. С. 123–129. </w:t>
      </w:r>
    </w:p>
    <w:p w:rsidR="00F46E32" w:rsidRPr="00B530BA" w:rsidRDefault="00F46E32">
      <w:pPr>
        <w:widowControl w:val="0"/>
        <w:pBdr>
          <w:top w:val="nil"/>
          <w:left w:val="nil"/>
          <w:bottom w:val="nil"/>
          <w:right w:val="nil"/>
          <w:between w:val="nil"/>
        </w:pBdr>
        <w:ind w:left="624"/>
        <w:jc w:val="both"/>
        <w:rPr>
          <w:b/>
          <w:color w:val="000000"/>
          <w:sz w:val="24"/>
          <w:szCs w:val="24"/>
          <w:lang w:val="uk-UA"/>
        </w:rPr>
      </w:pPr>
    </w:p>
    <w:p w:rsidR="00F46E32" w:rsidRPr="00B530BA" w:rsidRDefault="00F46E32">
      <w:pPr>
        <w:widowControl w:val="0"/>
        <w:jc w:val="center"/>
        <w:rPr>
          <w:b/>
          <w:sz w:val="24"/>
          <w:szCs w:val="24"/>
          <w:lang w:val="uk-UA"/>
        </w:rPr>
      </w:pPr>
    </w:p>
    <w:p w:rsidR="00F46E32" w:rsidRPr="00B530BA" w:rsidRDefault="00F46E32">
      <w:pPr>
        <w:widowControl w:val="0"/>
        <w:jc w:val="center"/>
        <w:rPr>
          <w:b/>
          <w:sz w:val="24"/>
          <w:szCs w:val="24"/>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b/>
          <w:sz w:val="24"/>
          <w:szCs w:val="24"/>
          <w:lang w:val="uk-UA"/>
        </w:rPr>
      </w:pPr>
      <w:r w:rsidRPr="00B530BA">
        <w:rPr>
          <w:b/>
          <w:sz w:val="24"/>
          <w:szCs w:val="24"/>
          <w:lang w:val="uk-UA"/>
        </w:rPr>
        <w:t xml:space="preserve">Тема 4. </w:t>
      </w:r>
      <w:r w:rsidRPr="00B530BA">
        <w:rPr>
          <w:b/>
          <w:color w:val="000000"/>
          <w:sz w:val="24"/>
          <w:szCs w:val="24"/>
          <w:lang w:val="uk-UA"/>
        </w:rPr>
        <w:t xml:space="preserve">Можливі варіанти концепту «Бог»  </w:t>
      </w:r>
      <w:r w:rsidRPr="00B530BA">
        <w:rPr>
          <w:b/>
          <w:sz w:val="24"/>
          <w:szCs w:val="24"/>
          <w:lang w:val="uk-UA"/>
        </w:rPr>
        <w:t>(2 г.).</w:t>
      </w:r>
    </w:p>
    <w:p w:rsidR="00F46E32" w:rsidRPr="00B530BA" w:rsidRDefault="00F46E32">
      <w:pPr>
        <w:widowControl w:val="0"/>
        <w:pBdr>
          <w:top w:val="nil"/>
          <w:left w:val="nil"/>
          <w:bottom w:val="nil"/>
          <w:right w:val="nil"/>
          <w:between w:val="nil"/>
        </w:pBdr>
        <w:tabs>
          <w:tab w:val="left" w:pos="538"/>
          <w:tab w:val="left" w:pos="603"/>
        </w:tabs>
        <w:ind w:left="1"/>
        <w:jc w:val="both"/>
        <w:rPr>
          <w:b/>
          <w:sz w:val="24"/>
          <w:szCs w:val="24"/>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1.Монотеїзм, дуалізм, політеїзм.</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 xml:space="preserve">2.Атеїзм і богоборчість.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3.Креаціонізм, пантеїзм, деїзм.</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 xml:space="preserve">4.Парадокс всеблагості і всемогутності Бога. Проблема теодіцеї. </w:t>
      </w:r>
    </w:p>
    <w:p w:rsidR="00F46E32" w:rsidRPr="00B530BA" w:rsidRDefault="00F46E32">
      <w:pPr>
        <w:widowControl w:val="0"/>
        <w:pBdr>
          <w:top w:val="nil"/>
          <w:left w:val="nil"/>
          <w:bottom w:val="nil"/>
          <w:right w:val="nil"/>
          <w:between w:val="nil"/>
        </w:pBdr>
        <w:tabs>
          <w:tab w:val="left" w:pos="538"/>
          <w:tab w:val="left" w:pos="603"/>
        </w:tabs>
        <w:ind w:left="1"/>
        <w:jc w:val="both"/>
        <w:rPr>
          <w:color w:val="000000"/>
          <w:sz w:val="24"/>
          <w:szCs w:val="24"/>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b/>
          <w:i/>
          <w:color w:val="000000"/>
          <w:sz w:val="24"/>
          <w:szCs w:val="24"/>
          <w:lang w:val="uk-UA"/>
        </w:rPr>
      </w:pPr>
      <w:r w:rsidRPr="00B530BA">
        <w:rPr>
          <w:b/>
          <w:i/>
          <w:color w:val="000000"/>
          <w:sz w:val="24"/>
          <w:szCs w:val="24"/>
          <w:lang w:val="uk-UA"/>
        </w:rPr>
        <w:t>Дане практичне заняття проводиться у формі моделювання дискусій між представниками різних світоглядних концепцій, моделювання вирішення актуальних практичних ситуацій, пов’язаних з дисонансом світоглядних позицій, які постають перед суспільством.</w:t>
      </w:r>
    </w:p>
    <w:p w:rsidR="00F46E32" w:rsidRPr="00B530BA" w:rsidRDefault="00F46E32">
      <w:pPr>
        <w:widowControl w:val="0"/>
        <w:pBdr>
          <w:top w:val="nil"/>
          <w:left w:val="nil"/>
          <w:bottom w:val="nil"/>
          <w:right w:val="nil"/>
          <w:between w:val="nil"/>
        </w:pBdr>
        <w:tabs>
          <w:tab w:val="left" w:pos="538"/>
          <w:tab w:val="left" w:pos="603"/>
        </w:tabs>
        <w:ind w:left="1"/>
        <w:jc w:val="both"/>
        <w:rPr>
          <w:b/>
          <w:i/>
          <w:color w:val="000000"/>
          <w:sz w:val="24"/>
          <w:szCs w:val="24"/>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b/>
          <w:color w:val="000000"/>
          <w:sz w:val="24"/>
          <w:szCs w:val="24"/>
          <w:lang w:val="uk-UA"/>
        </w:rPr>
      </w:pPr>
      <w:r w:rsidRPr="00B530BA">
        <w:rPr>
          <w:color w:val="000000"/>
          <w:sz w:val="24"/>
          <w:szCs w:val="24"/>
          <w:lang w:val="uk-UA"/>
        </w:rPr>
        <w:t xml:space="preserve">                                   </w:t>
      </w:r>
      <w:r w:rsidRPr="00B530BA">
        <w:rPr>
          <w:b/>
          <w:color w:val="000000"/>
          <w:sz w:val="24"/>
          <w:szCs w:val="24"/>
          <w:lang w:val="uk-UA"/>
        </w:rPr>
        <w:t>Основна література</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b/>
          <w:color w:val="000000"/>
          <w:sz w:val="24"/>
          <w:szCs w:val="24"/>
          <w:lang w:val="uk-UA"/>
        </w:rPr>
        <w:tab/>
      </w:r>
      <w:r w:rsidRPr="00B530BA">
        <w:rPr>
          <w:color w:val="000000"/>
          <w:sz w:val="24"/>
          <w:szCs w:val="24"/>
          <w:lang w:val="uk-UA"/>
        </w:rPr>
        <w:tab/>
        <w:t>1. К</w:t>
      </w:r>
      <w:r w:rsidR="0043633C">
        <w:rPr>
          <w:color w:val="000000"/>
          <w:sz w:val="24"/>
          <w:szCs w:val="24"/>
          <w:lang w:val="uk-UA"/>
        </w:rPr>
        <w:t xml:space="preserve">ант І. Критика чистого розуму. </w:t>
      </w:r>
      <w:r w:rsidRPr="00B530BA">
        <w:rPr>
          <w:color w:val="000000"/>
          <w:sz w:val="24"/>
          <w:szCs w:val="24"/>
          <w:lang w:val="uk-UA"/>
        </w:rPr>
        <w:t xml:space="preserve"> К.: Юніверс,2000.504 с. </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r>
      <w:r w:rsidRPr="00B530BA">
        <w:rPr>
          <w:color w:val="000000"/>
          <w:sz w:val="24"/>
          <w:szCs w:val="24"/>
          <w:lang w:val="uk-UA"/>
        </w:rPr>
        <w:tab/>
        <w:t>2. Хайрулліна Ю. О. Світоглядна культура особистості: стр</w:t>
      </w:r>
      <w:r w:rsidR="0043633C">
        <w:rPr>
          <w:color w:val="000000"/>
          <w:sz w:val="24"/>
          <w:szCs w:val="24"/>
          <w:lang w:val="uk-UA"/>
        </w:rPr>
        <w:t xml:space="preserve">уктурно-функціональний аналіз. </w:t>
      </w:r>
      <w:r w:rsidRPr="00B530BA">
        <w:rPr>
          <w:color w:val="000000"/>
          <w:sz w:val="24"/>
          <w:szCs w:val="24"/>
          <w:lang w:val="uk-UA"/>
        </w:rPr>
        <w:t xml:space="preserve"> К.: Вид-во НПУ </w:t>
      </w:r>
      <w:r w:rsidR="0043633C">
        <w:rPr>
          <w:color w:val="000000"/>
          <w:sz w:val="24"/>
          <w:szCs w:val="24"/>
          <w:lang w:val="uk-UA"/>
        </w:rPr>
        <w:t xml:space="preserve">імені М. П. Драгоманова, 2011. </w:t>
      </w:r>
      <w:r w:rsidRPr="00B530BA">
        <w:rPr>
          <w:color w:val="000000"/>
          <w:sz w:val="24"/>
          <w:szCs w:val="24"/>
          <w:lang w:val="uk-UA"/>
        </w:rPr>
        <w:t xml:space="preserve"> 235 с. </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3. Харарі Ю. Н. Sapiens: Людина розумна. Коротка іс</w:t>
      </w:r>
      <w:r w:rsidR="0043633C">
        <w:rPr>
          <w:color w:val="000000"/>
          <w:sz w:val="24"/>
          <w:szCs w:val="24"/>
          <w:lang w:val="uk-UA"/>
        </w:rPr>
        <w:t xml:space="preserve">торія людства– BookChef, 2021. </w:t>
      </w:r>
      <w:r w:rsidRPr="00B530BA">
        <w:rPr>
          <w:color w:val="000000"/>
          <w:sz w:val="24"/>
          <w:szCs w:val="24"/>
          <w:lang w:val="uk-UA"/>
        </w:rPr>
        <w:t xml:space="preserve"> 544 с. </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4. Харарі Ю. Н. Homo Deus. Людина божественна. За лаштункам</w:t>
      </w:r>
      <w:r w:rsidR="0043633C">
        <w:rPr>
          <w:color w:val="000000"/>
          <w:sz w:val="24"/>
          <w:szCs w:val="24"/>
          <w:lang w:val="uk-UA"/>
        </w:rPr>
        <w:t xml:space="preserve">и майбутнього BookChef, 2021. </w:t>
      </w:r>
      <w:r w:rsidRPr="00B530BA">
        <w:rPr>
          <w:color w:val="000000"/>
          <w:sz w:val="24"/>
          <w:szCs w:val="24"/>
          <w:lang w:val="uk-UA"/>
        </w:rPr>
        <w:t>544 с.</w:t>
      </w:r>
    </w:p>
    <w:p w:rsidR="00F46E32" w:rsidRPr="00B530BA" w:rsidRDefault="00F46E32">
      <w:pPr>
        <w:widowControl w:val="0"/>
        <w:pBdr>
          <w:top w:val="nil"/>
          <w:left w:val="nil"/>
          <w:bottom w:val="nil"/>
          <w:right w:val="nil"/>
          <w:between w:val="nil"/>
        </w:pBdr>
        <w:tabs>
          <w:tab w:val="left" w:pos="461"/>
        </w:tabs>
        <w:ind w:left="1"/>
        <w:jc w:val="both"/>
        <w:rPr>
          <w:color w:val="000000"/>
          <w:sz w:val="24"/>
          <w:szCs w:val="24"/>
          <w:lang w:val="uk-UA"/>
        </w:rPr>
      </w:pPr>
    </w:p>
    <w:p w:rsidR="00F46E32" w:rsidRPr="00B530BA" w:rsidRDefault="00B530BA">
      <w:pPr>
        <w:widowControl w:val="0"/>
        <w:pBdr>
          <w:top w:val="nil"/>
          <w:left w:val="nil"/>
          <w:bottom w:val="nil"/>
          <w:right w:val="nil"/>
          <w:between w:val="nil"/>
        </w:pBdr>
        <w:tabs>
          <w:tab w:val="left" w:pos="461"/>
        </w:tabs>
        <w:ind w:left="1"/>
        <w:jc w:val="both"/>
        <w:rPr>
          <w:b/>
          <w:color w:val="000000"/>
          <w:sz w:val="24"/>
          <w:szCs w:val="24"/>
          <w:lang w:val="uk-UA"/>
        </w:rPr>
      </w:pPr>
      <w:r w:rsidRPr="00B530BA">
        <w:rPr>
          <w:color w:val="000000"/>
          <w:sz w:val="24"/>
          <w:szCs w:val="24"/>
          <w:lang w:val="uk-UA"/>
        </w:rPr>
        <w:t xml:space="preserve">                                </w:t>
      </w:r>
      <w:r w:rsidRPr="00B530BA">
        <w:rPr>
          <w:b/>
          <w:color w:val="000000"/>
          <w:sz w:val="24"/>
          <w:szCs w:val="24"/>
          <w:lang w:val="uk-UA"/>
        </w:rPr>
        <w:t>Допоміжна література</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b/>
          <w:color w:val="000000"/>
          <w:sz w:val="24"/>
          <w:szCs w:val="24"/>
          <w:lang w:val="uk-UA"/>
        </w:rPr>
        <w:tab/>
      </w:r>
      <w:r w:rsidRPr="00B530BA">
        <w:rPr>
          <w:color w:val="000000"/>
          <w:sz w:val="24"/>
          <w:szCs w:val="24"/>
          <w:lang w:val="uk-UA"/>
        </w:rPr>
        <w:t>1. Єременко О.М. Новітні нотатки до теорії п</w:t>
      </w:r>
      <w:r w:rsidR="0043633C">
        <w:rPr>
          <w:color w:val="000000"/>
          <w:sz w:val="24"/>
          <w:szCs w:val="24"/>
          <w:lang w:val="uk-UA"/>
        </w:rPr>
        <w:t xml:space="preserve">одії // ГРАНІ Том 25 № 6 2022. </w:t>
      </w:r>
      <w:r w:rsidRPr="00B530BA">
        <w:rPr>
          <w:color w:val="000000"/>
          <w:sz w:val="24"/>
          <w:szCs w:val="24"/>
          <w:lang w:val="uk-UA"/>
        </w:rPr>
        <w:t xml:space="preserve"> С. 122-131.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 xml:space="preserve">2. Єрмоленко А.М. Комунікативна практична філософія. Підручник. К.: Лібра, 1999. 488 с.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 xml:space="preserve">3. Сумарокова Л. М. Системи цілей-цінностей в аргументації. IX Уйомовські читання (2021) : матеріали Наукових читань пам’яті Авеніра Уйомова / упор. і ред. К. В. Райхерт. Одеса : Одеський національний університет імені І. І. Мечникова, 2021. С. 70-74. </w:t>
      </w:r>
    </w:p>
    <w:p w:rsidR="00F46E32" w:rsidRPr="00B530BA" w:rsidRDefault="00F46E32">
      <w:pPr>
        <w:pBdr>
          <w:top w:val="nil"/>
          <w:left w:val="nil"/>
          <w:bottom w:val="nil"/>
          <w:right w:val="nil"/>
          <w:between w:val="nil"/>
        </w:pBdr>
        <w:spacing w:line="276" w:lineRule="auto"/>
        <w:ind w:hanging="2"/>
        <w:jc w:val="both"/>
        <w:rPr>
          <w:rFonts w:ascii="Calibri" w:eastAsia="Calibri" w:hAnsi="Calibri" w:cs="Calibri"/>
          <w:color w:val="000000"/>
          <w:sz w:val="24"/>
          <w:szCs w:val="24"/>
          <w:highlight w:val="white"/>
          <w:lang w:val="uk-UA"/>
        </w:rPr>
      </w:pPr>
    </w:p>
    <w:p w:rsidR="00F46E32" w:rsidRPr="00B530BA" w:rsidRDefault="00F46E32">
      <w:pPr>
        <w:widowControl w:val="0"/>
        <w:pBdr>
          <w:top w:val="nil"/>
          <w:left w:val="nil"/>
          <w:bottom w:val="nil"/>
          <w:right w:val="nil"/>
          <w:between w:val="nil"/>
        </w:pBdr>
        <w:tabs>
          <w:tab w:val="left" w:pos="285"/>
        </w:tabs>
        <w:ind w:left="720"/>
        <w:jc w:val="both"/>
        <w:rPr>
          <w:color w:val="000000"/>
          <w:sz w:val="24"/>
          <w:szCs w:val="24"/>
          <w:lang w:val="uk-UA"/>
        </w:rPr>
      </w:pPr>
    </w:p>
    <w:p w:rsidR="00F46E32" w:rsidRPr="00B530BA" w:rsidRDefault="00F46E32">
      <w:pPr>
        <w:widowControl w:val="0"/>
        <w:tabs>
          <w:tab w:val="left" w:pos="285"/>
        </w:tabs>
        <w:jc w:val="center"/>
        <w:rPr>
          <w:b/>
          <w:sz w:val="24"/>
          <w:szCs w:val="24"/>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b/>
          <w:sz w:val="24"/>
          <w:szCs w:val="24"/>
          <w:lang w:val="uk-UA"/>
        </w:rPr>
      </w:pPr>
      <w:r w:rsidRPr="00B530BA">
        <w:rPr>
          <w:b/>
          <w:sz w:val="24"/>
          <w:szCs w:val="24"/>
          <w:lang w:val="uk-UA"/>
        </w:rPr>
        <w:t xml:space="preserve">Тема 5. </w:t>
      </w:r>
      <w:r w:rsidRPr="00B530BA">
        <w:rPr>
          <w:b/>
          <w:color w:val="000000"/>
          <w:sz w:val="24"/>
          <w:szCs w:val="24"/>
          <w:lang w:val="uk-UA"/>
        </w:rPr>
        <w:t xml:space="preserve">Можливі варіанти концепту «Світ»  </w:t>
      </w:r>
      <w:r w:rsidRPr="00B530BA">
        <w:rPr>
          <w:b/>
          <w:sz w:val="24"/>
          <w:szCs w:val="24"/>
          <w:lang w:val="uk-UA"/>
        </w:rPr>
        <w:t>(</w:t>
      </w:r>
      <w:r w:rsidRPr="00B530BA">
        <w:rPr>
          <w:b/>
          <w:color w:val="000000"/>
          <w:sz w:val="24"/>
          <w:szCs w:val="24"/>
          <w:lang w:val="uk-UA"/>
        </w:rPr>
        <w:t>«Всесвіт»)</w:t>
      </w:r>
      <w:r w:rsidRPr="00B530BA">
        <w:rPr>
          <w:color w:val="000000"/>
          <w:sz w:val="24"/>
          <w:szCs w:val="24"/>
          <w:lang w:val="uk-UA"/>
        </w:rPr>
        <w:t xml:space="preserve"> </w:t>
      </w:r>
    </w:p>
    <w:p w:rsidR="00F46E32" w:rsidRPr="00B530BA" w:rsidRDefault="00F46E32">
      <w:pPr>
        <w:widowControl w:val="0"/>
        <w:pBdr>
          <w:top w:val="nil"/>
          <w:left w:val="nil"/>
          <w:bottom w:val="nil"/>
          <w:right w:val="nil"/>
          <w:between w:val="nil"/>
        </w:pBdr>
        <w:tabs>
          <w:tab w:val="left" w:pos="538"/>
          <w:tab w:val="left" w:pos="603"/>
        </w:tabs>
        <w:ind w:left="1"/>
        <w:jc w:val="both"/>
        <w:rPr>
          <w:b/>
          <w:sz w:val="24"/>
          <w:szCs w:val="24"/>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b/>
          <w:color w:val="000000"/>
          <w:sz w:val="24"/>
          <w:szCs w:val="24"/>
          <w:lang w:val="uk-UA"/>
        </w:rPr>
        <w:tab/>
      </w:r>
      <w:r w:rsidRPr="00B530BA">
        <w:rPr>
          <w:color w:val="000000"/>
          <w:sz w:val="24"/>
          <w:szCs w:val="24"/>
          <w:lang w:val="uk-UA"/>
        </w:rPr>
        <w:t xml:space="preserve">1.Безкінечність і кінечність Світу: просторовий і часовий аспект.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 xml:space="preserve">2.Стаціонарний Всесвіт і Всесвіт, який еволюціонує.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 xml:space="preserve">3.Антропний принцип сучасної космології: переваги і недоліки.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 xml:space="preserve">4.Філософські наслідки гіпотези паралельних Всесвітів. </w:t>
      </w:r>
    </w:p>
    <w:p w:rsidR="00F46E32" w:rsidRPr="00B530BA" w:rsidRDefault="00F46E32">
      <w:pPr>
        <w:widowControl w:val="0"/>
        <w:pBdr>
          <w:top w:val="nil"/>
          <w:left w:val="nil"/>
          <w:bottom w:val="nil"/>
          <w:right w:val="nil"/>
          <w:between w:val="nil"/>
        </w:pBdr>
        <w:tabs>
          <w:tab w:val="left" w:pos="538"/>
          <w:tab w:val="left" w:pos="603"/>
        </w:tabs>
        <w:ind w:left="1"/>
        <w:jc w:val="both"/>
        <w:rPr>
          <w:color w:val="000000"/>
          <w:sz w:val="24"/>
          <w:szCs w:val="24"/>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b/>
          <w:i/>
          <w:color w:val="000000"/>
          <w:sz w:val="24"/>
          <w:szCs w:val="24"/>
          <w:lang w:val="uk-UA"/>
        </w:rPr>
      </w:pPr>
      <w:r w:rsidRPr="00B530BA">
        <w:rPr>
          <w:b/>
          <w:i/>
          <w:color w:val="000000"/>
          <w:sz w:val="24"/>
          <w:szCs w:val="24"/>
          <w:lang w:val="uk-UA"/>
        </w:rPr>
        <w:t>Дане практичне заняття проводиться у формі моделювання дискусій між представниками різних світоглядних концепцій, моделювання вирішення актуальних практичних ситуацій, пов’язаних з дисонансом світоглядних позицій, які постають перед суспільством.</w:t>
      </w:r>
    </w:p>
    <w:p w:rsidR="00F46E32" w:rsidRPr="00B530BA" w:rsidRDefault="00B530BA">
      <w:pPr>
        <w:widowControl w:val="0"/>
        <w:pBdr>
          <w:top w:val="nil"/>
          <w:left w:val="nil"/>
          <w:bottom w:val="nil"/>
          <w:right w:val="nil"/>
          <w:between w:val="nil"/>
        </w:pBdr>
        <w:tabs>
          <w:tab w:val="left" w:pos="538"/>
          <w:tab w:val="left" w:pos="603"/>
        </w:tabs>
        <w:ind w:left="1"/>
        <w:jc w:val="both"/>
        <w:rPr>
          <w:b/>
          <w:color w:val="000000"/>
          <w:sz w:val="24"/>
          <w:szCs w:val="24"/>
          <w:lang w:val="uk-UA"/>
        </w:rPr>
      </w:pPr>
      <w:r w:rsidRPr="00B530BA">
        <w:rPr>
          <w:color w:val="000000"/>
          <w:sz w:val="24"/>
          <w:szCs w:val="24"/>
          <w:lang w:val="uk-UA"/>
        </w:rPr>
        <w:t xml:space="preserve">                                             </w:t>
      </w:r>
      <w:r w:rsidRPr="00B530BA">
        <w:rPr>
          <w:b/>
          <w:color w:val="000000"/>
          <w:sz w:val="24"/>
          <w:szCs w:val="24"/>
          <w:lang w:val="uk-UA"/>
        </w:rPr>
        <w:t>Основна література</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 xml:space="preserve">1. Єременко О.М. Філософські аспекти дослідження каузальності в соціально-гуманітарній сфері : монографія / О. М. Єременко, О. В. Соловйов, І. С. Піляєв та </w:t>
      </w:r>
      <w:r w:rsidR="0043633C">
        <w:rPr>
          <w:color w:val="000000"/>
          <w:sz w:val="24"/>
          <w:szCs w:val="24"/>
          <w:lang w:val="uk-UA"/>
        </w:rPr>
        <w:t xml:space="preserve">ін. ; за ред. О. М. Єременка. </w:t>
      </w:r>
      <w:r w:rsidRPr="00B530BA">
        <w:rPr>
          <w:color w:val="000000"/>
          <w:sz w:val="24"/>
          <w:szCs w:val="24"/>
          <w:lang w:val="uk-UA"/>
        </w:rPr>
        <w:t>Одеса : Вида</w:t>
      </w:r>
      <w:r w:rsidR="0043633C">
        <w:rPr>
          <w:color w:val="000000"/>
          <w:sz w:val="24"/>
          <w:szCs w:val="24"/>
          <w:lang w:val="uk-UA"/>
        </w:rPr>
        <w:t xml:space="preserve">вничий дім «Гельветика», 2021.  406 с. </w:t>
      </w:r>
      <w:r w:rsidRPr="00B530BA">
        <w:rPr>
          <w:color w:val="000000"/>
          <w:sz w:val="24"/>
          <w:szCs w:val="24"/>
          <w:lang w:val="uk-UA"/>
        </w:rPr>
        <w:t xml:space="preserve"> С.  5-9, 128-159. </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2. Ка</w:t>
      </w:r>
      <w:r w:rsidR="0043633C">
        <w:rPr>
          <w:color w:val="000000"/>
          <w:sz w:val="24"/>
          <w:szCs w:val="24"/>
          <w:lang w:val="uk-UA"/>
        </w:rPr>
        <w:t xml:space="preserve">нт І. Критика чистого розуму. </w:t>
      </w:r>
      <w:r w:rsidRPr="00B530BA">
        <w:rPr>
          <w:color w:val="000000"/>
          <w:sz w:val="24"/>
          <w:szCs w:val="24"/>
          <w:lang w:val="uk-UA"/>
        </w:rPr>
        <w:t xml:space="preserve">К.: Юніверс, 2000. – 504 с. </w:t>
      </w:r>
    </w:p>
    <w:p w:rsidR="00F46E32" w:rsidRPr="00B530BA" w:rsidRDefault="00B530BA">
      <w:pPr>
        <w:widowControl w:val="0"/>
        <w:pBdr>
          <w:top w:val="nil"/>
          <w:left w:val="nil"/>
          <w:bottom w:val="nil"/>
          <w:right w:val="nil"/>
          <w:between w:val="nil"/>
        </w:pBdr>
        <w:tabs>
          <w:tab w:val="left" w:pos="461"/>
        </w:tabs>
        <w:jc w:val="both"/>
        <w:rPr>
          <w:color w:val="000000"/>
          <w:sz w:val="24"/>
          <w:szCs w:val="24"/>
          <w:lang w:val="uk-UA"/>
        </w:rPr>
      </w:pPr>
      <w:r w:rsidRPr="00B530BA">
        <w:rPr>
          <w:color w:val="000000"/>
          <w:sz w:val="24"/>
          <w:szCs w:val="24"/>
          <w:lang w:val="uk-UA"/>
        </w:rPr>
        <w:tab/>
        <w:t xml:space="preserve">3. Корж Г. В., Васильченко Р. В. Світоглядна культура: </w:t>
      </w:r>
      <w:r w:rsidRPr="00B530BA">
        <w:rPr>
          <w:color w:val="000000"/>
          <w:sz w:val="24"/>
          <w:szCs w:val="24"/>
          <w:lang w:val="uk-UA"/>
        </w:rPr>
        <w:lastRenderedPageBreak/>
        <w:t>традиції та сучасність. – Харків: ФОП Панов А. М., 2020. – 212 с.</w:t>
      </w:r>
    </w:p>
    <w:p w:rsidR="00F46E32" w:rsidRPr="00B530BA" w:rsidRDefault="00B530BA">
      <w:pPr>
        <w:widowControl w:val="0"/>
        <w:pBdr>
          <w:top w:val="nil"/>
          <w:left w:val="nil"/>
          <w:bottom w:val="nil"/>
          <w:right w:val="nil"/>
          <w:between w:val="nil"/>
        </w:pBdr>
        <w:tabs>
          <w:tab w:val="left" w:pos="461"/>
        </w:tabs>
        <w:jc w:val="both"/>
        <w:rPr>
          <w:color w:val="000000"/>
          <w:sz w:val="24"/>
          <w:szCs w:val="24"/>
          <w:lang w:val="uk-UA"/>
        </w:rPr>
      </w:pPr>
      <w:r w:rsidRPr="00B530BA">
        <w:rPr>
          <w:color w:val="000000"/>
          <w:sz w:val="24"/>
          <w:szCs w:val="24"/>
          <w:lang w:val="uk-UA"/>
        </w:rPr>
        <w:tab/>
        <w:t>4. Yeremenko. O. World Kaleidoscope // Philosophy and Cosmology, Volum</w:t>
      </w:r>
      <w:r w:rsidR="0043633C">
        <w:rPr>
          <w:color w:val="000000"/>
          <w:sz w:val="24"/>
          <w:szCs w:val="24"/>
          <w:lang w:val="uk-UA"/>
        </w:rPr>
        <w:t xml:space="preserve">e 28.  Academic Journal. Kyiv,  2022 (№1). </w:t>
      </w:r>
      <w:r w:rsidRPr="00B530BA">
        <w:rPr>
          <w:color w:val="000000"/>
          <w:sz w:val="24"/>
          <w:szCs w:val="24"/>
          <w:lang w:val="uk-UA"/>
        </w:rPr>
        <w:t xml:space="preserve"> Р.168-184.</w:t>
      </w:r>
    </w:p>
    <w:p w:rsidR="00F46E32" w:rsidRPr="00B530BA" w:rsidRDefault="00F46E32">
      <w:pPr>
        <w:widowControl w:val="0"/>
        <w:pBdr>
          <w:top w:val="nil"/>
          <w:left w:val="nil"/>
          <w:bottom w:val="nil"/>
          <w:right w:val="nil"/>
          <w:between w:val="nil"/>
        </w:pBdr>
        <w:tabs>
          <w:tab w:val="left" w:pos="461"/>
        </w:tabs>
        <w:jc w:val="both"/>
        <w:rPr>
          <w:color w:val="000000"/>
          <w:sz w:val="24"/>
          <w:szCs w:val="24"/>
          <w:lang w:val="uk-UA"/>
        </w:rPr>
      </w:pPr>
    </w:p>
    <w:p w:rsidR="00F46E32" w:rsidRPr="00B530BA" w:rsidRDefault="00B530BA">
      <w:pPr>
        <w:widowControl w:val="0"/>
        <w:pBdr>
          <w:top w:val="nil"/>
          <w:left w:val="nil"/>
          <w:bottom w:val="nil"/>
          <w:right w:val="nil"/>
          <w:between w:val="nil"/>
        </w:pBdr>
        <w:tabs>
          <w:tab w:val="left" w:pos="461"/>
        </w:tabs>
        <w:jc w:val="both"/>
        <w:rPr>
          <w:b/>
          <w:color w:val="000000"/>
          <w:sz w:val="24"/>
          <w:szCs w:val="24"/>
          <w:lang w:val="uk-UA"/>
        </w:rPr>
      </w:pPr>
      <w:r w:rsidRPr="00B530BA">
        <w:rPr>
          <w:color w:val="000000"/>
          <w:sz w:val="24"/>
          <w:szCs w:val="24"/>
          <w:lang w:val="uk-UA"/>
        </w:rPr>
        <w:t xml:space="preserve">                                          </w:t>
      </w:r>
      <w:r w:rsidRPr="00B530BA">
        <w:rPr>
          <w:b/>
          <w:color w:val="000000"/>
          <w:sz w:val="24"/>
          <w:szCs w:val="24"/>
          <w:lang w:val="uk-UA"/>
        </w:rPr>
        <w:t xml:space="preserve">  Допоміжна література</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8"/>
          <w:szCs w:val="28"/>
          <w:lang w:val="uk-UA"/>
        </w:rPr>
      </w:pPr>
      <w:r w:rsidRPr="00B530BA">
        <w:rPr>
          <w:color w:val="000000"/>
          <w:sz w:val="24"/>
          <w:szCs w:val="24"/>
          <w:lang w:val="uk-UA"/>
        </w:rPr>
        <w:tab/>
        <w:t>1. Дев’ятко Н. Актуалізація українських національних світоглядних кодів як передумова світоглядних трансформацій в умовах «гібридних війн» // Вісник Харківського національного університету імені В. Н. Каразіна. Серія «Філософія. Філософські перипетії». -</w:t>
      </w:r>
      <w:r w:rsidRPr="00B530BA">
        <w:rPr>
          <w:color w:val="000000"/>
          <w:sz w:val="28"/>
          <w:szCs w:val="28"/>
          <w:lang w:val="uk-UA"/>
        </w:rPr>
        <w:t xml:space="preserve"> № 60 (2019). – С. 49-58.</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8"/>
          <w:szCs w:val="28"/>
          <w:lang w:val="uk-UA"/>
        </w:rPr>
        <w:tab/>
        <w:t>2.</w:t>
      </w:r>
      <w:r w:rsidRPr="00B530BA">
        <w:rPr>
          <w:color w:val="000000"/>
          <w:sz w:val="24"/>
          <w:szCs w:val="24"/>
          <w:lang w:val="uk-UA"/>
        </w:rPr>
        <w:t xml:space="preserve"> Єременко О.М. Новітні нотатки до теорії п</w:t>
      </w:r>
      <w:r w:rsidR="0043633C">
        <w:rPr>
          <w:color w:val="000000"/>
          <w:sz w:val="24"/>
          <w:szCs w:val="24"/>
          <w:lang w:val="uk-UA"/>
        </w:rPr>
        <w:t xml:space="preserve">одії // ГРАНІ Том 25 № 6 2022. </w:t>
      </w:r>
      <w:r w:rsidRPr="00B530BA">
        <w:rPr>
          <w:color w:val="000000"/>
          <w:sz w:val="24"/>
          <w:szCs w:val="24"/>
          <w:lang w:val="uk-UA"/>
        </w:rPr>
        <w:t xml:space="preserve"> С. 122-131.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3. Єрмоленко А.М. Комунікативна практична філософія. Підручник. К.: Лібра, 1999. 488 с.</w:t>
      </w:r>
    </w:p>
    <w:p w:rsidR="00F46E32" w:rsidRPr="00B530BA" w:rsidRDefault="00F46E32">
      <w:pPr>
        <w:widowControl w:val="0"/>
        <w:pBdr>
          <w:top w:val="nil"/>
          <w:left w:val="nil"/>
          <w:bottom w:val="nil"/>
          <w:right w:val="nil"/>
          <w:between w:val="nil"/>
        </w:pBdr>
        <w:tabs>
          <w:tab w:val="left" w:pos="538"/>
          <w:tab w:val="left" w:pos="603"/>
        </w:tabs>
        <w:ind w:left="1"/>
        <w:jc w:val="both"/>
        <w:rPr>
          <w:color w:val="000000"/>
          <w:sz w:val="28"/>
          <w:szCs w:val="28"/>
          <w:lang w:val="uk-UA"/>
        </w:rPr>
      </w:pPr>
    </w:p>
    <w:p w:rsidR="00F46E32" w:rsidRPr="00B530BA" w:rsidRDefault="00F46E32">
      <w:pPr>
        <w:widowControl w:val="0"/>
        <w:tabs>
          <w:tab w:val="left" w:pos="285"/>
        </w:tabs>
        <w:jc w:val="center"/>
        <w:rPr>
          <w:sz w:val="24"/>
          <w:szCs w:val="24"/>
          <w:highlight w:val="white"/>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b/>
          <w:color w:val="000000"/>
          <w:sz w:val="24"/>
          <w:szCs w:val="24"/>
          <w:lang w:val="uk-UA"/>
        </w:rPr>
      </w:pPr>
      <w:r w:rsidRPr="00B530BA">
        <w:rPr>
          <w:b/>
          <w:sz w:val="24"/>
          <w:szCs w:val="24"/>
          <w:lang w:val="uk-UA"/>
        </w:rPr>
        <w:t xml:space="preserve">Тема 6. </w:t>
      </w:r>
      <w:r w:rsidRPr="00B530BA">
        <w:rPr>
          <w:b/>
          <w:color w:val="000000"/>
          <w:sz w:val="24"/>
          <w:szCs w:val="24"/>
          <w:lang w:val="uk-UA"/>
        </w:rPr>
        <w:t xml:space="preserve">Можливі варіанти концепту «Людина»  </w:t>
      </w:r>
    </w:p>
    <w:p w:rsidR="00F46E32" w:rsidRPr="00B530BA" w:rsidRDefault="00F46E32">
      <w:pPr>
        <w:widowControl w:val="0"/>
        <w:pBdr>
          <w:top w:val="nil"/>
          <w:left w:val="nil"/>
          <w:bottom w:val="nil"/>
          <w:right w:val="nil"/>
          <w:between w:val="nil"/>
        </w:pBdr>
        <w:tabs>
          <w:tab w:val="left" w:pos="538"/>
          <w:tab w:val="left" w:pos="603"/>
        </w:tabs>
        <w:ind w:left="1"/>
        <w:jc w:val="both"/>
        <w:rPr>
          <w:b/>
          <w:sz w:val="24"/>
          <w:szCs w:val="24"/>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 xml:space="preserve">1.Проблема виникнення людини.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2.Фаталізм, провіденціалізм і свобода волі.</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 xml:space="preserve">3.Есенціалістське і екзистенціалістське розуміння людини.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 xml:space="preserve">4.Добро і зло в людській природі. Переваги і недоліки гуманізму. </w:t>
      </w:r>
    </w:p>
    <w:p w:rsidR="00F46E32" w:rsidRPr="00B530BA" w:rsidRDefault="00F46E32">
      <w:pPr>
        <w:widowControl w:val="0"/>
        <w:pBdr>
          <w:top w:val="nil"/>
          <w:left w:val="nil"/>
          <w:bottom w:val="nil"/>
          <w:right w:val="nil"/>
          <w:between w:val="nil"/>
        </w:pBdr>
        <w:tabs>
          <w:tab w:val="left" w:pos="538"/>
          <w:tab w:val="left" w:pos="603"/>
        </w:tabs>
        <w:ind w:left="1"/>
        <w:jc w:val="both"/>
        <w:rPr>
          <w:b/>
          <w:i/>
          <w:color w:val="000000"/>
          <w:sz w:val="24"/>
          <w:szCs w:val="24"/>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b/>
          <w:i/>
          <w:color w:val="000000"/>
          <w:sz w:val="24"/>
          <w:szCs w:val="24"/>
          <w:lang w:val="uk-UA"/>
        </w:rPr>
      </w:pPr>
      <w:r w:rsidRPr="00B530BA">
        <w:rPr>
          <w:b/>
          <w:i/>
          <w:color w:val="000000"/>
          <w:sz w:val="24"/>
          <w:szCs w:val="24"/>
          <w:lang w:val="uk-UA"/>
        </w:rPr>
        <w:t>Дане практичне заняття проводиться у формі моделювання дискусій між представниками різних світоглядних концепцій, моделювання вирішення актуальних практичних ситуацій, пов’язаних з дисонансом світоглядних позицій, які постають перед суспільством.</w:t>
      </w:r>
    </w:p>
    <w:p w:rsidR="00F46E32" w:rsidRPr="00B530BA" w:rsidRDefault="00F46E32">
      <w:pPr>
        <w:widowControl w:val="0"/>
        <w:pBdr>
          <w:top w:val="nil"/>
          <w:left w:val="nil"/>
          <w:bottom w:val="nil"/>
          <w:right w:val="nil"/>
          <w:between w:val="nil"/>
        </w:pBdr>
        <w:tabs>
          <w:tab w:val="left" w:pos="538"/>
          <w:tab w:val="left" w:pos="603"/>
        </w:tabs>
        <w:ind w:left="1"/>
        <w:jc w:val="both"/>
        <w:rPr>
          <w:color w:val="000000"/>
          <w:sz w:val="24"/>
          <w:szCs w:val="24"/>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b/>
          <w:color w:val="000000"/>
          <w:sz w:val="24"/>
          <w:szCs w:val="24"/>
          <w:lang w:val="uk-UA"/>
        </w:rPr>
      </w:pPr>
      <w:r w:rsidRPr="00B530BA">
        <w:rPr>
          <w:color w:val="000000"/>
          <w:sz w:val="24"/>
          <w:szCs w:val="24"/>
          <w:lang w:val="uk-UA"/>
        </w:rPr>
        <w:t xml:space="preserve">                                         </w:t>
      </w:r>
      <w:r w:rsidRPr="00B530BA">
        <w:rPr>
          <w:b/>
          <w:color w:val="000000"/>
          <w:sz w:val="24"/>
          <w:szCs w:val="24"/>
          <w:lang w:val="uk-UA"/>
        </w:rPr>
        <w:t xml:space="preserve">Основна література </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b/>
          <w:color w:val="000000"/>
          <w:sz w:val="24"/>
          <w:szCs w:val="24"/>
          <w:lang w:val="uk-UA"/>
        </w:rPr>
        <w:tab/>
      </w:r>
      <w:r w:rsidRPr="00B530BA">
        <w:rPr>
          <w:color w:val="000000"/>
          <w:sz w:val="24"/>
          <w:szCs w:val="24"/>
          <w:lang w:val="uk-UA"/>
        </w:rPr>
        <w:t xml:space="preserve">1. Кант І. Критика чистого розуму. – К.: Юніверс, 2000. – 504 с. </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 xml:space="preserve">2. Смазнова І. С. Системний вимір агресії і толерантності як </w:t>
      </w:r>
      <w:r w:rsidRPr="00B530BA">
        <w:rPr>
          <w:color w:val="000000"/>
          <w:sz w:val="24"/>
          <w:szCs w:val="24"/>
          <w:lang w:val="uk-UA"/>
        </w:rPr>
        <w:lastRenderedPageBreak/>
        <w:t>парних правових категорій. Методологія та інноватика загальнотеоретичної юриспруденції : колективна монографія / Ю. М. Оборотов, А. П. Овчиннікова, В. В. Завальнюк та ін.; за ред. Ю. М. Оборотова. Одеса : Фенікс, 2019. 420 с.  (підрозділ 1.15. С. 187–198).</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3. Хайрулліна Ю. О. Світоглядна культура особистості: стру</w:t>
      </w:r>
      <w:r w:rsidR="0043633C">
        <w:rPr>
          <w:color w:val="000000"/>
          <w:sz w:val="24"/>
          <w:szCs w:val="24"/>
          <w:lang w:val="uk-UA"/>
        </w:rPr>
        <w:t xml:space="preserve">ктурно-функціональний аналіз. </w:t>
      </w:r>
      <w:r w:rsidRPr="00B530BA">
        <w:rPr>
          <w:color w:val="000000"/>
          <w:sz w:val="24"/>
          <w:szCs w:val="24"/>
          <w:lang w:val="uk-UA"/>
        </w:rPr>
        <w:t>К.: Вид-во НПУ імені М. П. Драгоманова,</w:t>
      </w:r>
      <w:r w:rsidR="0043633C">
        <w:rPr>
          <w:color w:val="000000"/>
          <w:sz w:val="24"/>
          <w:szCs w:val="24"/>
          <w:lang w:val="uk-UA"/>
        </w:rPr>
        <w:t xml:space="preserve"> 2011. </w:t>
      </w:r>
      <w:r w:rsidRPr="00B530BA">
        <w:rPr>
          <w:color w:val="000000"/>
          <w:sz w:val="24"/>
          <w:szCs w:val="24"/>
          <w:lang w:val="uk-UA"/>
        </w:rPr>
        <w:t xml:space="preserve"> 235 с. </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 xml:space="preserve">4. Харарі Ю. Н. Sapiens: Людина розумна. Коротка історія людства– BookChef, 2021. – 544 с. </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5. Харарі Ю. Н. Homo Deus. Людина божестве</w:t>
      </w:r>
      <w:r w:rsidR="0043633C">
        <w:rPr>
          <w:color w:val="000000"/>
          <w:sz w:val="24"/>
          <w:szCs w:val="24"/>
          <w:lang w:val="uk-UA"/>
        </w:rPr>
        <w:t xml:space="preserve">нна. За лаштунками майбутнього  BookChef, 2021. </w:t>
      </w:r>
      <w:r w:rsidRPr="00B530BA">
        <w:rPr>
          <w:color w:val="000000"/>
          <w:sz w:val="24"/>
          <w:szCs w:val="24"/>
          <w:lang w:val="uk-UA"/>
        </w:rPr>
        <w:t xml:space="preserve"> 544 с. </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6. Smaznova I. S. Protection of Human Rights and Freedoms in the Administrative Proceedings of the European Union // Hasanuddin Law Review, 2021. Том 7. №2. С. 210-225. (</w:t>
      </w:r>
      <w:hyperlink r:id="rId9">
        <w:r w:rsidRPr="00B530BA">
          <w:rPr>
            <w:color w:val="0563C1"/>
            <w:sz w:val="24"/>
            <w:szCs w:val="24"/>
            <w:u w:val="single"/>
            <w:lang w:val="uk-UA"/>
          </w:rPr>
          <w:t>http://pasca.unhas.ac.id/ojs/index.php/halrev/article/view/3215</w:t>
        </w:r>
      </w:hyperlink>
      <w:r w:rsidRPr="00B530BA">
        <w:rPr>
          <w:color w:val="000000"/>
          <w:sz w:val="24"/>
          <w:szCs w:val="24"/>
          <w:lang w:val="uk-UA"/>
        </w:rPr>
        <w:t>) .</w:t>
      </w:r>
    </w:p>
    <w:p w:rsidR="00F46E32" w:rsidRPr="00B530BA" w:rsidRDefault="00F46E32">
      <w:pPr>
        <w:widowControl w:val="0"/>
        <w:pBdr>
          <w:top w:val="nil"/>
          <w:left w:val="nil"/>
          <w:bottom w:val="nil"/>
          <w:right w:val="nil"/>
          <w:between w:val="nil"/>
        </w:pBdr>
        <w:tabs>
          <w:tab w:val="left" w:pos="461"/>
        </w:tabs>
        <w:ind w:left="1"/>
        <w:jc w:val="both"/>
        <w:rPr>
          <w:color w:val="000000"/>
          <w:sz w:val="28"/>
          <w:szCs w:val="28"/>
          <w:lang w:val="uk-UA"/>
        </w:rPr>
      </w:pPr>
    </w:p>
    <w:p w:rsidR="00F46E32" w:rsidRPr="00B530BA" w:rsidRDefault="00B530BA">
      <w:pPr>
        <w:widowControl w:val="0"/>
        <w:pBdr>
          <w:top w:val="nil"/>
          <w:left w:val="nil"/>
          <w:bottom w:val="nil"/>
          <w:right w:val="nil"/>
          <w:between w:val="nil"/>
        </w:pBdr>
        <w:tabs>
          <w:tab w:val="left" w:pos="461"/>
        </w:tabs>
        <w:ind w:left="1"/>
        <w:jc w:val="both"/>
        <w:rPr>
          <w:b/>
          <w:color w:val="000000"/>
          <w:sz w:val="24"/>
          <w:szCs w:val="24"/>
          <w:lang w:val="uk-UA"/>
        </w:rPr>
      </w:pPr>
      <w:r w:rsidRPr="00B530BA">
        <w:rPr>
          <w:color w:val="000000"/>
          <w:sz w:val="28"/>
          <w:szCs w:val="28"/>
          <w:lang w:val="uk-UA"/>
        </w:rPr>
        <w:t xml:space="preserve">                                   </w:t>
      </w:r>
      <w:r w:rsidRPr="00B530BA">
        <w:rPr>
          <w:b/>
          <w:color w:val="000000"/>
          <w:sz w:val="28"/>
          <w:szCs w:val="28"/>
          <w:lang w:val="uk-UA"/>
        </w:rPr>
        <w:t xml:space="preserve"> </w:t>
      </w:r>
      <w:r w:rsidRPr="00B530BA">
        <w:rPr>
          <w:b/>
          <w:color w:val="000000"/>
          <w:sz w:val="24"/>
          <w:szCs w:val="24"/>
          <w:lang w:val="uk-UA"/>
        </w:rPr>
        <w:t>Допоміжна література</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1. Єрмоленко А.М. Комунікативна практична філософія. Підручник. К.: Лібра, 1999. 488 с.</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 xml:space="preserve">2. Смазнова І. С. Діалектика категорій «агресія» і «толерантність» в умовах глобалізації. Вчені записки Таврійського національного університету імені В. І. Вернадського. Серія: Юридичні науки. 2018. Том 29 (68), № 5. С. 123–129.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8"/>
          <w:szCs w:val="28"/>
          <w:lang w:val="uk-UA"/>
        </w:rPr>
        <w:tab/>
      </w:r>
      <w:r w:rsidRPr="00B530BA">
        <w:rPr>
          <w:color w:val="000000"/>
          <w:sz w:val="24"/>
          <w:szCs w:val="24"/>
          <w:lang w:val="uk-UA"/>
        </w:rPr>
        <w:t>3. Смазнова І. С. Толерантність: від казуальності до константи нормативності. Філософські аспекти дослідження казуальності в соціо-гуманітарній сфері : монографія. Одеса: Видавничий дім «Гельветика», 2021. С. 347-382.</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4. Сумарокова Л. М. Про комунікативну логіку. VІІІ Уйомовські читання (2020) : матеріали Наукових читань пам’яті Авеніра Уйомова / від. ред. К. В. Райхерт. Одеса : Одеський національний університет імені І. І. Мечникова, 2020. С. 117-122.</w:t>
      </w:r>
    </w:p>
    <w:p w:rsidR="00F46E32" w:rsidRPr="00B530BA" w:rsidRDefault="00F46E32">
      <w:pPr>
        <w:widowControl w:val="0"/>
        <w:pBdr>
          <w:top w:val="nil"/>
          <w:left w:val="nil"/>
          <w:bottom w:val="nil"/>
          <w:right w:val="nil"/>
          <w:between w:val="nil"/>
        </w:pBdr>
        <w:tabs>
          <w:tab w:val="left" w:pos="538"/>
          <w:tab w:val="left" w:pos="603"/>
        </w:tabs>
        <w:ind w:left="1"/>
        <w:jc w:val="both"/>
        <w:rPr>
          <w:color w:val="000000"/>
          <w:sz w:val="24"/>
          <w:szCs w:val="24"/>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r>
      <w:r w:rsidRPr="00B530BA">
        <w:rPr>
          <w:color w:val="FF0000"/>
          <w:sz w:val="24"/>
          <w:szCs w:val="24"/>
          <w:lang w:val="uk-UA"/>
        </w:rPr>
        <w:t xml:space="preserve"> </w:t>
      </w:r>
    </w:p>
    <w:p w:rsidR="00F46E32" w:rsidRPr="00B530BA" w:rsidRDefault="00F46E32">
      <w:pPr>
        <w:widowControl w:val="0"/>
        <w:jc w:val="both"/>
        <w:rPr>
          <w:sz w:val="24"/>
          <w:szCs w:val="24"/>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b/>
          <w:color w:val="000000"/>
          <w:sz w:val="24"/>
          <w:szCs w:val="24"/>
          <w:lang w:val="uk-UA"/>
        </w:rPr>
      </w:pPr>
      <w:r w:rsidRPr="00B530BA">
        <w:rPr>
          <w:b/>
          <w:sz w:val="24"/>
          <w:szCs w:val="24"/>
          <w:lang w:val="uk-UA"/>
        </w:rPr>
        <w:t xml:space="preserve">Тема 7. </w:t>
      </w:r>
      <w:r w:rsidRPr="00B530BA">
        <w:rPr>
          <w:b/>
          <w:color w:val="000000"/>
          <w:sz w:val="24"/>
          <w:szCs w:val="24"/>
          <w:lang w:val="uk-UA"/>
        </w:rPr>
        <w:t xml:space="preserve">Принципи сполучуваності світоглядних позицій. </w:t>
      </w:r>
      <w:r w:rsidRPr="00B530BA">
        <w:rPr>
          <w:b/>
          <w:color w:val="000000"/>
          <w:sz w:val="24"/>
          <w:szCs w:val="24"/>
          <w:lang w:val="uk-UA"/>
        </w:rPr>
        <w:lastRenderedPageBreak/>
        <w:t>Шляхи конструювання цілісних світоглядів.</w:t>
      </w:r>
    </w:p>
    <w:p w:rsidR="00F46E32" w:rsidRPr="00B530BA" w:rsidRDefault="00B530BA">
      <w:pPr>
        <w:widowControl w:val="0"/>
        <w:pBdr>
          <w:top w:val="nil"/>
          <w:left w:val="nil"/>
          <w:bottom w:val="nil"/>
          <w:right w:val="nil"/>
          <w:between w:val="nil"/>
        </w:pBdr>
        <w:tabs>
          <w:tab w:val="left" w:pos="538"/>
          <w:tab w:val="left" w:pos="603"/>
        </w:tabs>
        <w:ind w:left="1"/>
        <w:jc w:val="both"/>
        <w:rPr>
          <w:b/>
          <w:sz w:val="24"/>
          <w:szCs w:val="24"/>
          <w:lang w:val="uk-UA"/>
        </w:rPr>
      </w:pPr>
      <w:r w:rsidRPr="00B530BA">
        <w:rPr>
          <w:b/>
          <w:color w:val="000000"/>
          <w:sz w:val="24"/>
          <w:szCs w:val="24"/>
          <w:lang w:val="uk-UA"/>
        </w:rPr>
        <w:t xml:space="preserve">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 xml:space="preserve">1.Принципи сполучуваності світоглядних позицій.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2.Методологія конструювання цілісних світоглядів.</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 xml:space="preserve">3.Світогляди зі слабо узгодженими позиціями.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 xml:space="preserve">4.Вплив сучасних ЗМІ на формування світогляду.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 xml:space="preserve">5.Проблема байдужості до світогляду. </w:t>
      </w:r>
    </w:p>
    <w:p w:rsidR="00F46E32" w:rsidRPr="00B530BA" w:rsidRDefault="00F46E32">
      <w:pPr>
        <w:widowControl w:val="0"/>
        <w:pBdr>
          <w:top w:val="nil"/>
          <w:left w:val="nil"/>
          <w:bottom w:val="nil"/>
          <w:right w:val="nil"/>
          <w:between w:val="nil"/>
        </w:pBdr>
        <w:tabs>
          <w:tab w:val="left" w:pos="538"/>
          <w:tab w:val="left" w:pos="603"/>
        </w:tabs>
        <w:ind w:left="1"/>
        <w:jc w:val="both"/>
        <w:rPr>
          <w:color w:val="000000"/>
          <w:sz w:val="24"/>
          <w:szCs w:val="24"/>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b/>
          <w:color w:val="000000"/>
          <w:sz w:val="24"/>
          <w:szCs w:val="24"/>
          <w:lang w:val="uk-UA"/>
        </w:rPr>
      </w:pPr>
      <w:r w:rsidRPr="00B530BA">
        <w:rPr>
          <w:color w:val="000000"/>
          <w:sz w:val="24"/>
          <w:szCs w:val="24"/>
          <w:lang w:val="uk-UA"/>
        </w:rPr>
        <w:t xml:space="preserve">                                         </w:t>
      </w:r>
      <w:r w:rsidRPr="00B530BA">
        <w:rPr>
          <w:b/>
          <w:color w:val="000000"/>
          <w:sz w:val="24"/>
          <w:szCs w:val="24"/>
          <w:lang w:val="uk-UA"/>
        </w:rPr>
        <w:t>Основна література</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 xml:space="preserve">1. Кант І. Критика чистого розуму. К.: Юніверс, 2000.  504 с. </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 xml:space="preserve">2. Корж Г. В., Васильченко Р. В. Світоглядна культура: традиції та сучасність.  </w:t>
      </w:r>
      <w:r w:rsidR="0043633C">
        <w:rPr>
          <w:color w:val="000000"/>
          <w:sz w:val="24"/>
          <w:szCs w:val="24"/>
          <w:lang w:val="uk-UA"/>
        </w:rPr>
        <w:t>Харків: ФОП Панов А. М., 2020.</w:t>
      </w:r>
      <w:r w:rsidRPr="00B530BA">
        <w:rPr>
          <w:color w:val="000000"/>
          <w:sz w:val="24"/>
          <w:szCs w:val="24"/>
          <w:lang w:val="uk-UA"/>
        </w:rPr>
        <w:t xml:space="preserve"> 212 с.</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3. О. Соболь. Постмодернізм // Філософський енциклопедичний словник / В. І. Шинкарук (гол. р</w:t>
      </w:r>
      <w:r w:rsidR="0043633C">
        <w:rPr>
          <w:color w:val="000000"/>
          <w:sz w:val="24"/>
          <w:szCs w:val="24"/>
          <w:lang w:val="uk-UA"/>
        </w:rPr>
        <w:t xml:space="preserve">едкол.) та ін. </w:t>
      </w:r>
      <w:r w:rsidRPr="00B530BA">
        <w:rPr>
          <w:color w:val="000000"/>
          <w:sz w:val="24"/>
          <w:szCs w:val="24"/>
          <w:lang w:val="uk-UA"/>
        </w:rPr>
        <w:t xml:space="preserve"> Київ : Інститут філософії імені Григорія Сковор</w:t>
      </w:r>
      <w:r w:rsidR="0043633C">
        <w:rPr>
          <w:color w:val="000000"/>
          <w:sz w:val="24"/>
          <w:szCs w:val="24"/>
          <w:lang w:val="uk-UA"/>
        </w:rPr>
        <w:t xml:space="preserve">оди НАН України : Абрис, 2002.  С. 501-502. </w:t>
      </w:r>
      <w:r w:rsidRPr="00B530BA">
        <w:rPr>
          <w:color w:val="000000"/>
          <w:sz w:val="24"/>
          <w:szCs w:val="24"/>
          <w:lang w:val="uk-UA"/>
        </w:rPr>
        <w:t xml:space="preserve"> 742 с.</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 xml:space="preserve">4. Хайрулліна Ю. О. Світоглядна культура особистості: структурно-функціональний аналіз. – К.: Вид-во НПУ </w:t>
      </w:r>
      <w:r w:rsidR="0043633C">
        <w:rPr>
          <w:color w:val="000000"/>
          <w:sz w:val="24"/>
          <w:szCs w:val="24"/>
          <w:lang w:val="uk-UA"/>
        </w:rPr>
        <w:t xml:space="preserve">імені М. П. Драгоманова, 2011. </w:t>
      </w:r>
      <w:r w:rsidRPr="00B530BA">
        <w:rPr>
          <w:color w:val="000000"/>
          <w:sz w:val="24"/>
          <w:szCs w:val="24"/>
          <w:lang w:val="uk-UA"/>
        </w:rPr>
        <w:t xml:space="preserve"> 235 с. </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5. Yeremenko. O. World Kaleidoscope // Philosophy and Cosmology, Volum</w:t>
      </w:r>
      <w:r w:rsidR="0043633C">
        <w:rPr>
          <w:color w:val="000000"/>
          <w:sz w:val="24"/>
          <w:szCs w:val="24"/>
          <w:lang w:val="uk-UA"/>
        </w:rPr>
        <w:t xml:space="preserve">e 28.  Academic Journal. Kyiv,  2022 (№1). </w:t>
      </w:r>
      <w:r w:rsidRPr="00B530BA">
        <w:rPr>
          <w:color w:val="000000"/>
          <w:sz w:val="24"/>
          <w:szCs w:val="24"/>
          <w:lang w:val="uk-UA"/>
        </w:rPr>
        <w:t xml:space="preserve"> Р.168-184. </w:t>
      </w:r>
    </w:p>
    <w:p w:rsidR="00F46E32" w:rsidRPr="00B530BA" w:rsidRDefault="00F46E32">
      <w:pPr>
        <w:widowControl w:val="0"/>
        <w:pBdr>
          <w:top w:val="nil"/>
          <w:left w:val="nil"/>
          <w:bottom w:val="nil"/>
          <w:right w:val="nil"/>
          <w:between w:val="nil"/>
        </w:pBdr>
        <w:tabs>
          <w:tab w:val="left" w:pos="461"/>
        </w:tabs>
        <w:ind w:left="1"/>
        <w:jc w:val="both"/>
        <w:rPr>
          <w:color w:val="000000"/>
          <w:sz w:val="24"/>
          <w:szCs w:val="24"/>
          <w:lang w:val="uk-UA"/>
        </w:rPr>
      </w:pPr>
    </w:p>
    <w:p w:rsidR="00F46E32" w:rsidRPr="00B530BA" w:rsidRDefault="00B530BA">
      <w:pPr>
        <w:widowControl w:val="0"/>
        <w:pBdr>
          <w:top w:val="nil"/>
          <w:left w:val="nil"/>
          <w:bottom w:val="nil"/>
          <w:right w:val="nil"/>
          <w:between w:val="nil"/>
        </w:pBdr>
        <w:tabs>
          <w:tab w:val="left" w:pos="461"/>
        </w:tabs>
        <w:ind w:left="1"/>
        <w:jc w:val="both"/>
        <w:rPr>
          <w:b/>
          <w:color w:val="000000"/>
          <w:sz w:val="24"/>
          <w:szCs w:val="24"/>
          <w:lang w:val="uk-UA"/>
        </w:rPr>
      </w:pPr>
      <w:r w:rsidRPr="00B530BA">
        <w:rPr>
          <w:color w:val="000000"/>
          <w:sz w:val="24"/>
          <w:szCs w:val="24"/>
          <w:lang w:val="uk-UA"/>
        </w:rPr>
        <w:t xml:space="preserve">                                       </w:t>
      </w:r>
      <w:r w:rsidRPr="00B530BA">
        <w:rPr>
          <w:b/>
          <w:color w:val="000000"/>
          <w:sz w:val="24"/>
          <w:szCs w:val="24"/>
          <w:lang w:val="uk-UA"/>
        </w:rPr>
        <w:t xml:space="preserve">  Допоміжна література</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1. Єрмоленко А.М. Комунікативна практична філософія. Підручник. К.: Лібра, 1999. 488 с.</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8"/>
          <w:szCs w:val="28"/>
          <w:lang w:val="uk-UA"/>
        </w:rPr>
      </w:pPr>
      <w:r w:rsidRPr="00B530BA">
        <w:rPr>
          <w:color w:val="000000"/>
          <w:sz w:val="24"/>
          <w:szCs w:val="24"/>
          <w:lang w:val="uk-UA"/>
        </w:rPr>
        <w:tab/>
        <w:t>2. Смазнова І. С. Толерантність: від казуальності до константи нормативності. Філософські аспекти дослідження казуальності в соціо-гуманітарній сфері:</w:t>
      </w:r>
      <w:r w:rsidRPr="00B530BA">
        <w:rPr>
          <w:color w:val="000000"/>
          <w:sz w:val="28"/>
          <w:szCs w:val="28"/>
          <w:lang w:val="uk-UA"/>
        </w:rPr>
        <w:t xml:space="preserve"> монографія. Одеса: Видавничий дім «Гельветика», 2021. С. 347-382.</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8"/>
          <w:szCs w:val="28"/>
          <w:lang w:val="uk-UA"/>
        </w:rPr>
        <w:tab/>
        <w:t>3.</w:t>
      </w:r>
      <w:r w:rsidRPr="00B530BA">
        <w:rPr>
          <w:color w:val="000000"/>
          <w:sz w:val="24"/>
          <w:szCs w:val="24"/>
          <w:lang w:val="uk-UA"/>
        </w:rPr>
        <w:t xml:space="preserve"> Сумарокова Л. М. Системи цілей-цінностей в аргументації. IX Уйомовські читання (2021) : матеріали Наукових читань пам’яті Авеніра Уйомова / упор. і ред. К. В. Райхерт. Одеса : Одеський національний університет імені І. І. Мечникова, 2021. С. 70-74. </w:t>
      </w:r>
    </w:p>
    <w:p w:rsidR="00F46E32" w:rsidRPr="00B530BA" w:rsidRDefault="00F46E32">
      <w:pPr>
        <w:widowControl w:val="0"/>
        <w:pBdr>
          <w:top w:val="nil"/>
          <w:left w:val="nil"/>
          <w:bottom w:val="nil"/>
          <w:right w:val="nil"/>
          <w:between w:val="nil"/>
        </w:pBdr>
        <w:tabs>
          <w:tab w:val="left" w:pos="538"/>
          <w:tab w:val="left" w:pos="603"/>
        </w:tabs>
        <w:ind w:left="1"/>
        <w:jc w:val="both"/>
        <w:rPr>
          <w:color w:val="000000"/>
          <w:sz w:val="28"/>
          <w:szCs w:val="28"/>
          <w:lang w:val="uk-UA"/>
        </w:rPr>
      </w:pPr>
    </w:p>
    <w:p w:rsidR="00F46E32" w:rsidRPr="00B530BA" w:rsidRDefault="00F46E32">
      <w:pPr>
        <w:widowControl w:val="0"/>
        <w:pBdr>
          <w:top w:val="nil"/>
          <w:left w:val="nil"/>
          <w:bottom w:val="nil"/>
          <w:right w:val="nil"/>
          <w:between w:val="nil"/>
        </w:pBdr>
        <w:tabs>
          <w:tab w:val="left" w:pos="538"/>
          <w:tab w:val="left" w:pos="603"/>
        </w:tabs>
        <w:ind w:left="1"/>
        <w:jc w:val="both"/>
        <w:rPr>
          <w:color w:val="000000"/>
          <w:sz w:val="28"/>
          <w:szCs w:val="28"/>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b/>
          <w:color w:val="000000"/>
          <w:sz w:val="24"/>
          <w:szCs w:val="24"/>
          <w:lang w:val="uk-UA"/>
        </w:rPr>
      </w:pPr>
      <w:r w:rsidRPr="00B530BA">
        <w:rPr>
          <w:b/>
          <w:color w:val="000000"/>
          <w:sz w:val="24"/>
          <w:szCs w:val="24"/>
          <w:lang w:val="uk-UA"/>
        </w:rPr>
        <w:t xml:space="preserve">Тема 8. Проблема євроінтеграції України в контексті цивілізаційного підходу  </w:t>
      </w:r>
    </w:p>
    <w:p w:rsidR="00F46E32" w:rsidRPr="00B530BA" w:rsidRDefault="00F46E32">
      <w:pPr>
        <w:widowControl w:val="0"/>
        <w:pBdr>
          <w:top w:val="nil"/>
          <w:left w:val="nil"/>
          <w:bottom w:val="nil"/>
          <w:right w:val="nil"/>
          <w:between w:val="nil"/>
        </w:pBdr>
        <w:tabs>
          <w:tab w:val="left" w:pos="538"/>
          <w:tab w:val="left" w:pos="603"/>
        </w:tabs>
        <w:ind w:left="1"/>
        <w:jc w:val="both"/>
        <w:rPr>
          <w:b/>
          <w:sz w:val="24"/>
          <w:szCs w:val="24"/>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b/>
          <w:color w:val="000000"/>
          <w:sz w:val="28"/>
          <w:szCs w:val="28"/>
          <w:lang w:val="uk-UA"/>
        </w:rPr>
        <w:tab/>
      </w:r>
      <w:r w:rsidRPr="00B530BA">
        <w:rPr>
          <w:color w:val="000000"/>
          <w:sz w:val="24"/>
          <w:szCs w:val="24"/>
          <w:lang w:val="uk-UA"/>
        </w:rPr>
        <w:t xml:space="preserve">1.Цивілізаційний підхід в сучасній соціальній філософії: А. Дж. Тойнбі, С. Гантінгтон, Н. Фергюсон.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 xml:space="preserve">2.Ціннісні основи європейської цивілізації.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3.Історична доля України і перспективи євроінтеграції.</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 xml:space="preserve">4.Соціокультурні умови євроінтеграції України. Стратегія і тактика євроінтеграції. </w:t>
      </w:r>
    </w:p>
    <w:p w:rsidR="00F46E32" w:rsidRPr="00B530BA" w:rsidRDefault="00F46E32">
      <w:pPr>
        <w:widowControl w:val="0"/>
        <w:pBdr>
          <w:top w:val="nil"/>
          <w:left w:val="nil"/>
          <w:bottom w:val="nil"/>
          <w:right w:val="nil"/>
          <w:between w:val="nil"/>
        </w:pBdr>
        <w:tabs>
          <w:tab w:val="left" w:pos="538"/>
          <w:tab w:val="left" w:pos="603"/>
        </w:tabs>
        <w:ind w:left="1"/>
        <w:jc w:val="both"/>
        <w:rPr>
          <w:color w:val="000000"/>
          <w:sz w:val="24"/>
          <w:szCs w:val="24"/>
          <w:lang w:val="uk-UA"/>
        </w:rPr>
      </w:pPr>
    </w:p>
    <w:p w:rsidR="00F46E32" w:rsidRPr="00B530BA" w:rsidRDefault="00B530BA">
      <w:pPr>
        <w:widowControl w:val="0"/>
        <w:pBdr>
          <w:top w:val="nil"/>
          <w:left w:val="nil"/>
          <w:bottom w:val="nil"/>
          <w:right w:val="nil"/>
          <w:between w:val="nil"/>
        </w:pBdr>
        <w:tabs>
          <w:tab w:val="left" w:pos="538"/>
          <w:tab w:val="left" w:pos="603"/>
        </w:tabs>
        <w:ind w:left="1"/>
        <w:jc w:val="both"/>
        <w:rPr>
          <w:b/>
          <w:color w:val="000000"/>
          <w:sz w:val="24"/>
          <w:szCs w:val="24"/>
          <w:lang w:val="uk-UA"/>
        </w:rPr>
      </w:pPr>
      <w:r w:rsidRPr="00B530BA">
        <w:rPr>
          <w:color w:val="000000"/>
          <w:sz w:val="24"/>
          <w:szCs w:val="24"/>
          <w:lang w:val="uk-UA"/>
        </w:rPr>
        <w:t xml:space="preserve">                                        </w:t>
      </w:r>
      <w:r w:rsidRPr="00B530BA">
        <w:rPr>
          <w:b/>
          <w:color w:val="000000"/>
          <w:sz w:val="24"/>
          <w:szCs w:val="24"/>
          <w:lang w:val="uk-UA"/>
        </w:rPr>
        <w:t>Основна література</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1. Козеллек Р. Часові пласти.</w:t>
      </w:r>
      <w:r w:rsidR="0043633C">
        <w:rPr>
          <w:color w:val="000000"/>
          <w:sz w:val="24"/>
          <w:szCs w:val="24"/>
          <w:lang w:val="uk-UA"/>
        </w:rPr>
        <w:t xml:space="preserve"> Дослідження з теорії історії.  К.: Дух і літера, 2006. </w:t>
      </w:r>
      <w:r w:rsidRPr="00B530BA">
        <w:rPr>
          <w:color w:val="000000"/>
          <w:sz w:val="24"/>
          <w:szCs w:val="24"/>
          <w:lang w:val="uk-UA"/>
        </w:rPr>
        <w:t xml:space="preserve">429 с. </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 xml:space="preserve">2. Корж Г. В., Васильченко Р. В. Світоглядна культура: традиції та сучасність. – </w:t>
      </w:r>
      <w:r w:rsidR="0043633C">
        <w:rPr>
          <w:color w:val="000000"/>
          <w:sz w:val="24"/>
          <w:szCs w:val="24"/>
          <w:lang w:val="uk-UA"/>
        </w:rPr>
        <w:t xml:space="preserve">Харків: ФОП Панов А. М., 2020. </w:t>
      </w:r>
      <w:r w:rsidRPr="00B530BA">
        <w:rPr>
          <w:color w:val="000000"/>
          <w:sz w:val="24"/>
          <w:szCs w:val="24"/>
          <w:lang w:val="uk-UA"/>
        </w:rPr>
        <w:t xml:space="preserve"> 212 с.</w:t>
      </w:r>
    </w:p>
    <w:p w:rsidR="00F46E32" w:rsidRPr="00B530BA" w:rsidRDefault="00B530BA">
      <w:pPr>
        <w:widowControl w:val="0"/>
        <w:pBdr>
          <w:top w:val="nil"/>
          <w:left w:val="nil"/>
          <w:bottom w:val="nil"/>
          <w:right w:val="nil"/>
          <w:between w:val="nil"/>
        </w:pBdr>
        <w:tabs>
          <w:tab w:val="left" w:pos="461"/>
        </w:tabs>
        <w:ind w:left="1"/>
        <w:jc w:val="both"/>
        <w:rPr>
          <w:color w:val="0563C1"/>
          <w:sz w:val="24"/>
          <w:szCs w:val="24"/>
          <w:u w:val="single"/>
          <w:lang w:val="uk-UA"/>
        </w:rPr>
      </w:pPr>
      <w:r w:rsidRPr="00B530BA">
        <w:rPr>
          <w:color w:val="000000"/>
          <w:sz w:val="24"/>
          <w:szCs w:val="24"/>
          <w:lang w:val="uk-UA"/>
        </w:rPr>
        <w:tab/>
        <w:t xml:space="preserve">3. Bandura O., Lytvynov O., Maksymov S., Pavlyshyn O., Smaznova I. Semiotics of law in modern philosophical and legal research. Cuestiones Politicas. 2022/3 Том 40. №72. С. 89-107. </w:t>
      </w:r>
      <w:hyperlink r:id="rId10">
        <w:r w:rsidRPr="00B530BA">
          <w:rPr>
            <w:color w:val="0563C1"/>
            <w:sz w:val="24"/>
            <w:szCs w:val="24"/>
            <w:u w:val="single"/>
            <w:lang w:val="uk-UA"/>
          </w:rPr>
          <w:t>http://surl.li/lauui</w:t>
        </w:r>
      </w:hyperlink>
      <w:r w:rsidRPr="00B530BA">
        <w:rPr>
          <w:color w:val="0563C1"/>
          <w:sz w:val="24"/>
          <w:szCs w:val="24"/>
          <w:u w:val="single"/>
          <w:lang w:val="uk-UA"/>
        </w:rPr>
        <w:t xml:space="preserve"> .   </w:t>
      </w:r>
    </w:p>
    <w:p w:rsidR="00F46E32" w:rsidRPr="00B530BA" w:rsidRDefault="00B530BA">
      <w:pPr>
        <w:widowControl w:val="0"/>
        <w:pBdr>
          <w:top w:val="nil"/>
          <w:left w:val="nil"/>
          <w:bottom w:val="nil"/>
          <w:right w:val="nil"/>
          <w:between w:val="nil"/>
        </w:pBdr>
        <w:tabs>
          <w:tab w:val="left" w:pos="461"/>
        </w:tabs>
        <w:ind w:left="1"/>
        <w:jc w:val="both"/>
        <w:rPr>
          <w:color w:val="000000"/>
          <w:sz w:val="24"/>
          <w:szCs w:val="24"/>
          <w:lang w:val="uk-UA"/>
        </w:rPr>
      </w:pPr>
      <w:r w:rsidRPr="00B530BA">
        <w:rPr>
          <w:color w:val="000000"/>
          <w:sz w:val="24"/>
          <w:szCs w:val="24"/>
          <w:lang w:val="uk-UA"/>
        </w:rPr>
        <w:tab/>
        <w:t>4. Smaznova I. S. Protection of Human Rights and Freedoms in the Administrative Proceedings of the European Union // Hasanuddin Law Review, 2021. Том 7. №2. С. 210-225. (</w:t>
      </w:r>
      <w:hyperlink r:id="rId11">
        <w:r w:rsidRPr="00B530BA">
          <w:rPr>
            <w:color w:val="0563C1"/>
            <w:sz w:val="24"/>
            <w:szCs w:val="24"/>
            <w:u w:val="single"/>
            <w:lang w:val="uk-UA"/>
          </w:rPr>
          <w:t>http://pasca.unhas.ac.id/ojs/index.php/halrev/article/view/3215</w:t>
        </w:r>
      </w:hyperlink>
      <w:r w:rsidRPr="00B530BA">
        <w:rPr>
          <w:color w:val="000000"/>
          <w:sz w:val="24"/>
          <w:szCs w:val="24"/>
          <w:lang w:val="uk-UA"/>
        </w:rPr>
        <w:t>) .</w:t>
      </w:r>
    </w:p>
    <w:p w:rsidR="00F46E32" w:rsidRPr="00B530BA" w:rsidRDefault="00F46E32">
      <w:pPr>
        <w:widowControl w:val="0"/>
        <w:pBdr>
          <w:top w:val="nil"/>
          <w:left w:val="nil"/>
          <w:bottom w:val="nil"/>
          <w:right w:val="nil"/>
          <w:between w:val="nil"/>
        </w:pBdr>
        <w:tabs>
          <w:tab w:val="left" w:pos="461"/>
        </w:tabs>
        <w:ind w:left="1"/>
        <w:jc w:val="both"/>
        <w:rPr>
          <w:color w:val="000000"/>
          <w:sz w:val="24"/>
          <w:szCs w:val="24"/>
          <w:lang w:val="uk-UA"/>
        </w:rPr>
      </w:pPr>
    </w:p>
    <w:p w:rsidR="00F46E32" w:rsidRPr="00B530BA" w:rsidRDefault="00B530BA">
      <w:pPr>
        <w:widowControl w:val="0"/>
        <w:pBdr>
          <w:top w:val="nil"/>
          <w:left w:val="nil"/>
          <w:bottom w:val="nil"/>
          <w:right w:val="nil"/>
          <w:between w:val="nil"/>
        </w:pBdr>
        <w:tabs>
          <w:tab w:val="left" w:pos="461"/>
        </w:tabs>
        <w:ind w:left="1"/>
        <w:jc w:val="both"/>
        <w:rPr>
          <w:b/>
          <w:color w:val="000000"/>
          <w:sz w:val="24"/>
          <w:szCs w:val="24"/>
          <w:lang w:val="uk-UA"/>
        </w:rPr>
      </w:pPr>
      <w:r w:rsidRPr="00B530BA">
        <w:rPr>
          <w:color w:val="000000"/>
          <w:sz w:val="24"/>
          <w:szCs w:val="24"/>
          <w:lang w:val="uk-UA"/>
        </w:rPr>
        <w:t xml:space="preserve">                                      </w:t>
      </w:r>
      <w:r w:rsidRPr="00B530BA">
        <w:rPr>
          <w:b/>
          <w:color w:val="000000"/>
          <w:sz w:val="24"/>
          <w:szCs w:val="24"/>
          <w:lang w:val="uk-UA"/>
        </w:rPr>
        <w:t>Допоміжна література</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 xml:space="preserve">1. Дев’ятко Н. Актуалізація українських національних світоглядних кодів як передумова світоглядних трансформацій в умовах «гібридних війн» // Вісник Харківського національного університету імені В. Н. Каразіна. Серія «Філософія. Філософські перипетії». - № 60 (2019). – С. 49-58. </w:t>
      </w:r>
    </w:p>
    <w:p w:rsidR="00F46E32" w:rsidRPr="00B530BA" w:rsidRDefault="00B530BA">
      <w:pPr>
        <w:ind w:firstLine="720"/>
        <w:rPr>
          <w:color w:val="000000"/>
          <w:sz w:val="24"/>
          <w:szCs w:val="24"/>
          <w:lang w:val="uk-UA"/>
        </w:rPr>
      </w:pPr>
      <w:r w:rsidRPr="00B530BA">
        <w:rPr>
          <w:color w:val="000000"/>
          <w:sz w:val="24"/>
          <w:szCs w:val="24"/>
          <w:lang w:val="uk-UA"/>
        </w:rPr>
        <w:t>2. Єременко О.</w:t>
      </w:r>
      <w:r w:rsidRPr="00B530BA">
        <w:rPr>
          <w:b/>
          <w:color w:val="000000"/>
          <w:sz w:val="24"/>
          <w:szCs w:val="24"/>
          <w:lang w:val="uk-UA"/>
        </w:rPr>
        <w:t xml:space="preserve"> </w:t>
      </w:r>
      <w:r w:rsidRPr="00B530BA">
        <w:rPr>
          <w:color w:val="000000"/>
          <w:sz w:val="24"/>
          <w:szCs w:val="24"/>
          <w:lang w:val="uk-UA"/>
        </w:rPr>
        <w:t>Європо, прокинься! // Філософські дискурсії = Philosophical</w:t>
      </w:r>
      <w:r w:rsidRPr="00B530BA">
        <w:rPr>
          <w:b/>
          <w:color w:val="000000"/>
          <w:sz w:val="24"/>
          <w:szCs w:val="24"/>
          <w:lang w:val="uk-UA"/>
        </w:rPr>
        <w:t xml:space="preserve"> </w:t>
      </w:r>
      <w:r w:rsidRPr="00B530BA">
        <w:rPr>
          <w:color w:val="000000"/>
          <w:sz w:val="24"/>
          <w:szCs w:val="24"/>
          <w:lang w:val="uk-UA"/>
        </w:rPr>
        <w:t>Discours</w:t>
      </w:r>
      <w:r w:rsidR="0043633C">
        <w:rPr>
          <w:color w:val="000000"/>
          <w:sz w:val="24"/>
          <w:szCs w:val="24"/>
          <w:lang w:val="uk-UA"/>
        </w:rPr>
        <w:t xml:space="preserve">ions : збірник наукових праць. </w:t>
      </w:r>
      <w:r w:rsidRPr="00B530BA">
        <w:rPr>
          <w:color w:val="000000"/>
          <w:sz w:val="24"/>
          <w:szCs w:val="24"/>
          <w:lang w:val="uk-UA"/>
        </w:rPr>
        <w:t xml:space="preserve"> Івано-Франківськ : Філос</w:t>
      </w:r>
      <w:r w:rsidR="0043633C">
        <w:rPr>
          <w:color w:val="000000"/>
          <w:sz w:val="24"/>
          <w:szCs w:val="24"/>
          <w:lang w:val="uk-UA"/>
        </w:rPr>
        <w:t xml:space="preserve">офська комісія ІФО НТШ, 2023. Вип. 2. </w:t>
      </w:r>
      <w:r w:rsidRPr="00B530BA">
        <w:rPr>
          <w:color w:val="000000"/>
          <w:sz w:val="24"/>
          <w:szCs w:val="24"/>
          <w:lang w:val="uk-UA"/>
        </w:rPr>
        <w:t>199 с.</w:t>
      </w:r>
      <w:r w:rsidRPr="00B530BA">
        <w:rPr>
          <w:color w:val="000000"/>
          <w:sz w:val="24"/>
          <w:szCs w:val="24"/>
          <w:highlight w:val="white"/>
          <w:lang w:val="uk-UA"/>
        </w:rPr>
        <w:t xml:space="preserve"> – С. 67-79.</w:t>
      </w:r>
      <w:r w:rsidRPr="00B530BA">
        <w:rPr>
          <w:color w:val="000000"/>
          <w:highlight w:val="white"/>
          <w:lang w:val="uk-UA"/>
        </w:rPr>
        <w:t xml:space="preserve">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8"/>
          <w:szCs w:val="28"/>
          <w:lang w:val="uk-UA"/>
        </w:rPr>
        <w:lastRenderedPageBreak/>
        <w:tab/>
      </w:r>
      <w:r w:rsidRPr="00B530BA">
        <w:rPr>
          <w:color w:val="000000"/>
          <w:sz w:val="24"/>
          <w:szCs w:val="24"/>
          <w:lang w:val="uk-UA"/>
        </w:rPr>
        <w:t>3. Єременко О.М. Несумісність концепту пасіонарності Л.Гумільова з теорією і практикою правової держави // Кримінологічні дослідження : збірник наук. праць / [гол. ред. В. Поклад, канд. філос. наук]; Луган. навч.-наук. інст. імені Е. О. Дідоренка Донець</w:t>
      </w:r>
      <w:r w:rsidR="0043633C">
        <w:rPr>
          <w:color w:val="000000"/>
          <w:sz w:val="24"/>
          <w:szCs w:val="24"/>
          <w:lang w:val="uk-UA"/>
        </w:rPr>
        <w:t>к. держ. універ. внутр. справ.</w:t>
      </w:r>
      <w:r w:rsidRPr="00B530BA">
        <w:rPr>
          <w:color w:val="000000"/>
          <w:sz w:val="24"/>
          <w:szCs w:val="24"/>
          <w:lang w:val="uk-UA"/>
        </w:rPr>
        <w:t xml:space="preserve"> Івано-Франківськ - Кропи</w:t>
      </w:r>
      <w:r w:rsidR="0043633C">
        <w:rPr>
          <w:color w:val="000000"/>
          <w:sz w:val="24"/>
          <w:szCs w:val="24"/>
          <w:lang w:val="uk-UA"/>
        </w:rPr>
        <w:t xml:space="preserve">вницький : РВВ ДонДУВС, 2023. </w:t>
      </w:r>
      <w:r w:rsidRPr="00B530BA">
        <w:rPr>
          <w:color w:val="000000"/>
          <w:sz w:val="24"/>
          <w:szCs w:val="24"/>
          <w:lang w:val="uk-UA"/>
        </w:rPr>
        <w:t xml:space="preserve"> Вип. 13 : Міжнародні злочини росій ської феде</w:t>
      </w:r>
      <w:r w:rsidR="0043633C">
        <w:rPr>
          <w:color w:val="000000"/>
          <w:sz w:val="24"/>
          <w:szCs w:val="24"/>
          <w:lang w:val="uk-UA"/>
        </w:rPr>
        <w:t xml:space="preserve">рації на території України. 384 с. </w:t>
      </w:r>
      <w:r w:rsidRPr="00B530BA">
        <w:rPr>
          <w:color w:val="000000"/>
          <w:sz w:val="24"/>
          <w:szCs w:val="24"/>
          <w:lang w:val="uk-UA"/>
        </w:rPr>
        <w:t xml:space="preserve"> С. 10-18.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8"/>
          <w:szCs w:val="28"/>
          <w:lang w:val="uk-UA"/>
        </w:rPr>
        <w:tab/>
      </w:r>
      <w:r w:rsidRPr="00B530BA">
        <w:rPr>
          <w:color w:val="000000"/>
          <w:sz w:val="24"/>
          <w:szCs w:val="24"/>
          <w:lang w:val="uk-UA"/>
        </w:rPr>
        <w:t>4. Єрмоленко А.М. Комунікативна практична філософія. Підручник. К.: Лібра, 1999. 488 с.</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8"/>
          <w:szCs w:val="28"/>
          <w:lang w:val="uk-UA"/>
        </w:rPr>
        <w:tab/>
      </w:r>
      <w:r w:rsidRPr="00B530BA">
        <w:rPr>
          <w:color w:val="000000"/>
          <w:sz w:val="24"/>
          <w:szCs w:val="24"/>
          <w:lang w:val="uk-UA"/>
        </w:rPr>
        <w:t xml:space="preserve">5. Смазнова І. С. Діалектика категорій «агресія» і «толерантність» в умовах глобалізації. Вчені записки Таврійського національного університету імені В. І. Вернадського. Серія: Юридичні науки. 2018. Том 29 (68), № 5. С. 123–129. </w:t>
      </w:r>
    </w:p>
    <w:p w:rsidR="00F46E32" w:rsidRPr="00B530BA" w:rsidRDefault="00B530BA">
      <w:pPr>
        <w:widowControl w:val="0"/>
        <w:pBdr>
          <w:top w:val="nil"/>
          <w:left w:val="nil"/>
          <w:bottom w:val="nil"/>
          <w:right w:val="nil"/>
          <w:between w:val="nil"/>
        </w:pBdr>
        <w:tabs>
          <w:tab w:val="left" w:pos="538"/>
          <w:tab w:val="left" w:pos="603"/>
        </w:tabs>
        <w:ind w:left="1"/>
        <w:jc w:val="both"/>
        <w:rPr>
          <w:color w:val="000000"/>
          <w:sz w:val="24"/>
          <w:szCs w:val="24"/>
          <w:lang w:val="uk-UA"/>
        </w:rPr>
      </w:pPr>
      <w:r w:rsidRPr="00B530BA">
        <w:rPr>
          <w:color w:val="000000"/>
          <w:sz w:val="24"/>
          <w:szCs w:val="24"/>
          <w:lang w:val="uk-UA"/>
        </w:rPr>
        <w:tab/>
        <w:t>6. Смазнова І. С. Толерантність: від казуальності до константи нормативності. Філософські аспекти дослідження казуальності в соціо-гуманітарній сфері : монографія. Одеса: Видавничий дім «Гельветика», 2021. С. 347-382.</w:t>
      </w:r>
    </w:p>
    <w:p w:rsidR="00F46E32" w:rsidRPr="00B530BA" w:rsidRDefault="00B530BA">
      <w:pPr>
        <w:widowControl w:val="0"/>
        <w:pBdr>
          <w:top w:val="nil"/>
          <w:left w:val="nil"/>
          <w:bottom w:val="nil"/>
          <w:right w:val="nil"/>
          <w:between w:val="nil"/>
        </w:pBdr>
        <w:tabs>
          <w:tab w:val="left" w:pos="538"/>
          <w:tab w:val="left" w:pos="603"/>
        </w:tabs>
        <w:ind w:left="1"/>
        <w:jc w:val="both"/>
        <w:rPr>
          <w:lang w:val="uk-UA"/>
        </w:rPr>
      </w:pPr>
      <w:r w:rsidRPr="00B530BA">
        <w:rPr>
          <w:color w:val="000000"/>
          <w:sz w:val="24"/>
          <w:szCs w:val="24"/>
          <w:lang w:val="uk-UA"/>
        </w:rPr>
        <w:tab/>
        <w:t xml:space="preserve">7. Сумарокова Л. М. Системи цілей-цінностей в аргументації. IX Уйомовські читання (2021) : матеріали Наукових читань пам’яті Авеніра Уйомова / упор. і ред. К. В. Райхерт. Одеса : Одеський національний університет імені І. І. Мечникова, 2021. С. 70-74. </w:t>
      </w:r>
    </w:p>
    <w:p w:rsidR="00F46E32" w:rsidRPr="00B530BA" w:rsidRDefault="00F46E32">
      <w:pPr>
        <w:spacing w:after="160" w:line="259" w:lineRule="auto"/>
        <w:jc w:val="center"/>
        <w:rPr>
          <w:b/>
          <w:sz w:val="24"/>
          <w:szCs w:val="24"/>
          <w:lang w:val="uk-UA"/>
        </w:rPr>
      </w:pPr>
    </w:p>
    <w:sdt>
      <w:sdtPr>
        <w:rPr>
          <w:lang w:val="uk-UA"/>
        </w:rPr>
        <w:tag w:val="goog_rdk_107"/>
        <w:id w:val="-2123749021"/>
      </w:sdtPr>
      <w:sdtContent>
        <w:p w:rsidR="00F46E32" w:rsidRPr="00B530BA" w:rsidRDefault="00450876">
          <w:pPr>
            <w:spacing w:after="160" w:line="259" w:lineRule="auto"/>
            <w:jc w:val="center"/>
            <w:rPr>
              <w:b/>
              <w:sz w:val="24"/>
              <w:szCs w:val="24"/>
              <w:lang w:val="uk-UA"/>
            </w:rPr>
          </w:pPr>
          <w:sdt>
            <w:sdtPr>
              <w:rPr>
                <w:lang w:val="uk-UA"/>
              </w:rPr>
              <w:tag w:val="goog_rdk_106"/>
              <w:id w:val="1600066193"/>
            </w:sdtPr>
            <w:sdtContent>
              <w:r w:rsidR="00B530BA" w:rsidRPr="00B530BA">
                <w:rPr>
                  <w:lang w:val="uk-UA"/>
                </w:rPr>
                <w:br w:type="page"/>
              </w:r>
            </w:sdtContent>
          </w:sdt>
        </w:p>
      </w:sdtContent>
    </w:sdt>
    <w:p w:rsidR="00F46E32" w:rsidRPr="00B530BA" w:rsidRDefault="00B530BA">
      <w:pPr>
        <w:spacing w:after="160" w:line="259" w:lineRule="auto"/>
        <w:jc w:val="center"/>
        <w:rPr>
          <w:b/>
          <w:sz w:val="24"/>
          <w:szCs w:val="24"/>
          <w:lang w:val="uk-UA"/>
        </w:rPr>
      </w:pPr>
      <w:r w:rsidRPr="00B530BA">
        <w:rPr>
          <w:b/>
          <w:sz w:val="24"/>
          <w:szCs w:val="24"/>
          <w:lang w:val="uk-UA"/>
        </w:rPr>
        <w:lastRenderedPageBreak/>
        <w:t>ЗАВДАННЯ ДЛЯ САМОСТІЙНОЇ РОБОТИ</w:t>
      </w:r>
    </w:p>
    <w:p w:rsidR="00F46E32" w:rsidRPr="00B530BA" w:rsidRDefault="00B530BA">
      <w:pPr>
        <w:spacing w:after="160" w:line="259" w:lineRule="auto"/>
        <w:jc w:val="center"/>
        <w:rPr>
          <w:b/>
          <w:sz w:val="24"/>
          <w:szCs w:val="24"/>
          <w:lang w:val="uk-UA"/>
        </w:rPr>
      </w:pPr>
      <w:r w:rsidRPr="00B530BA">
        <w:rPr>
          <w:b/>
          <w:sz w:val="24"/>
          <w:szCs w:val="24"/>
          <w:lang w:val="uk-UA"/>
        </w:rPr>
        <w:t>Теми презентацій/відео-роздумів/доповідей</w:t>
      </w:r>
    </w:p>
    <w:p w:rsidR="00F46E32" w:rsidRPr="00B530BA" w:rsidRDefault="00B530BA">
      <w:pPr>
        <w:numPr>
          <w:ilvl w:val="0"/>
          <w:numId w:val="7"/>
        </w:numPr>
        <w:pBdr>
          <w:top w:val="nil"/>
          <w:left w:val="nil"/>
          <w:bottom w:val="nil"/>
          <w:right w:val="nil"/>
          <w:between w:val="nil"/>
        </w:pBdr>
        <w:rPr>
          <w:color w:val="000000"/>
          <w:sz w:val="24"/>
          <w:szCs w:val="24"/>
          <w:lang w:val="uk-UA"/>
        </w:rPr>
      </w:pPr>
      <w:r w:rsidRPr="00B530BA">
        <w:rPr>
          <w:color w:val="000000"/>
          <w:sz w:val="24"/>
          <w:szCs w:val="24"/>
          <w:lang w:val="uk-UA"/>
        </w:rPr>
        <w:t xml:space="preserve">Недовіра до великих наративів у постмодерністській свідомості. </w:t>
      </w:r>
    </w:p>
    <w:p w:rsidR="00F46E32" w:rsidRPr="00B530BA" w:rsidRDefault="00B530BA">
      <w:pPr>
        <w:numPr>
          <w:ilvl w:val="0"/>
          <w:numId w:val="7"/>
        </w:numPr>
        <w:pBdr>
          <w:top w:val="nil"/>
          <w:left w:val="nil"/>
          <w:bottom w:val="nil"/>
          <w:right w:val="nil"/>
          <w:between w:val="nil"/>
        </w:pBdr>
        <w:rPr>
          <w:color w:val="000000"/>
          <w:sz w:val="24"/>
          <w:szCs w:val="24"/>
          <w:lang w:val="uk-UA"/>
        </w:rPr>
      </w:pPr>
      <w:r w:rsidRPr="00B530BA">
        <w:rPr>
          <w:color w:val="000000"/>
          <w:sz w:val="24"/>
          <w:szCs w:val="24"/>
          <w:lang w:val="uk-UA"/>
        </w:rPr>
        <w:t>Українські світоглядні коди.</w:t>
      </w:r>
    </w:p>
    <w:p w:rsidR="00F46E32" w:rsidRPr="00B530BA" w:rsidRDefault="00B530BA">
      <w:pPr>
        <w:numPr>
          <w:ilvl w:val="0"/>
          <w:numId w:val="7"/>
        </w:numPr>
        <w:pBdr>
          <w:top w:val="nil"/>
          <w:left w:val="nil"/>
          <w:bottom w:val="nil"/>
          <w:right w:val="nil"/>
          <w:between w:val="nil"/>
        </w:pBdr>
        <w:rPr>
          <w:color w:val="000000"/>
          <w:sz w:val="24"/>
          <w:szCs w:val="24"/>
          <w:lang w:val="uk-UA"/>
        </w:rPr>
      </w:pPr>
      <w:r w:rsidRPr="00B530BA">
        <w:rPr>
          <w:color w:val="000000"/>
          <w:sz w:val="24"/>
          <w:szCs w:val="24"/>
          <w:lang w:val="uk-UA"/>
        </w:rPr>
        <w:t xml:space="preserve">Емоційно-ціннісні аспекти світогляду. </w:t>
      </w:r>
    </w:p>
    <w:p w:rsidR="00F46E32" w:rsidRPr="00B530BA" w:rsidRDefault="00B530BA">
      <w:pPr>
        <w:numPr>
          <w:ilvl w:val="0"/>
          <w:numId w:val="7"/>
        </w:numPr>
        <w:pBdr>
          <w:top w:val="nil"/>
          <w:left w:val="nil"/>
          <w:bottom w:val="nil"/>
          <w:right w:val="nil"/>
          <w:between w:val="nil"/>
        </w:pBdr>
        <w:rPr>
          <w:color w:val="000000"/>
          <w:sz w:val="24"/>
          <w:szCs w:val="24"/>
          <w:lang w:val="uk-UA"/>
        </w:rPr>
      </w:pPr>
      <w:r w:rsidRPr="00B530BA">
        <w:rPr>
          <w:color w:val="000000"/>
          <w:sz w:val="24"/>
          <w:szCs w:val="24"/>
          <w:lang w:val="uk-UA"/>
        </w:rPr>
        <w:t xml:space="preserve">Філософування як інтелектуальна гра. </w:t>
      </w:r>
    </w:p>
    <w:p w:rsidR="00F46E32" w:rsidRPr="00B530BA" w:rsidRDefault="00B530BA">
      <w:pPr>
        <w:numPr>
          <w:ilvl w:val="0"/>
          <w:numId w:val="7"/>
        </w:numPr>
        <w:pBdr>
          <w:top w:val="nil"/>
          <w:left w:val="nil"/>
          <w:bottom w:val="nil"/>
          <w:right w:val="nil"/>
          <w:between w:val="nil"/>
        </w:pBdr>
        <w:rPr>
          <w:color w:val="000000"/>
          <w:sz w:val="24"/>
          <w:szCs w:val="24"/>
          <w:lang w:val="uk-UA"/>
        </w:rPr>
      </w:pPr>
      <w:r w:rsidRPr="00B530BA">
        <w:rPr>
          <w:color w:val="000000"/>
          <w:sz w:val="24"/>
          <w:szCs w:val="24"/>
          <w:lang w:val="uk-UA"/>
        </w:rPr>
        <w:t xml:space="preserve">Проблема світоглядної трансформації. </w:t>
      </w:r>
    </w:p>
    <w:p w:rsidR="00F46E32" w:rsidRPr="00B530BA" w:rsidRDefault="00B530BA">
      <w:pPr>
        <w:numPr>
          <w:ilvl w:val="0"/>
          <w:numId w:val="7"/>
        </w:numPr>
        <w:pBdr>
          <w:top w:val="nil"/>
          <w:left w:val="nil"/>
          <w:bottom w:val="nil"/>
          <w:right w:val="nil"/>
          <w:between w:val="nil"/>
        </w:pBdr>
        <w:rPr>
          <w:color w:val="000000"/>
          <w:sz w:val="24"/>
          <w:szCs w:val="24"/>
          <w:lang w:val="uk-UA"/>
        </w:rPr>
      </w:pPr>
      <w:r w:rsidRPr="00B530BA">
        <w:rPr>
          <w:color w:val="000000"/>
          <w:sz w:val="24"/>
          <w:szCs w:val="24"/>
          <w:lang w:val="uk-UA"/>
        </w:rPr>
        <w:t xml:space="preserve">Когнитивний дисонанс як світоглядна «хвороба». </w:t>
      </w:r>
    </w:p>
    <w:p w:rsidR="00F46E32" w:rsidRPr="00B530BA" w:rsidRDefault="00B530BA">
      <w:pPr>
        <w:numPr>
          <w:ilvl w:val="0"/>
          <w:numId w:val="7"/>
        </w:numPr>
        <w:pBdr>
          <w:top w:val="nil"/>
          <w:left w:val="nil"/>
          <w:bottom w:val="nil"/>
          <w:right w:val="nil"/>
          <w:between w:val="nil"/>
        </w:pBdr>
        <w:rPr>
          <w:color w:val="000000"/>
          <w:sz w:val="24"/>
          <w:szCs w:val="24"/>
          <w:lang w:val="uk-UA"/>
        </w:rPr>
      </w:pPr>
      <w:r w:rsidRPr="00B530BA">
        <w:rPr>
          <w:color w:val="000000"/>
          <w:sz w:val="24"/>
          <w:szCs w:val="24"/>
          <w:lang w:val="uk-UA"/>
        </w:rPr>
        <w:t xml:space="preserve">Світогляд і божевілля. </w:t>
      </w:r>
    </w:p>
    <w:p w:rsidR="00F46E32" w:rsidRPr="00B530BA" w:rsidRDefault="00B530BA">
      <w:pPr>
        <w:numPr>
          <w:ilvl w:val="0"/>
          <w:numId w:val="7"/>
        </w:numPr>
        <w:pBdr>
          <w:top w:val="nil"/>
          <w:left w:val="nil"/>
          <w:bottom w:val="nil"/>
          <w:right w:val="nil"/>
          <w:between w:val="nil"/>
        </w:pBdr>
        <w:rPr>
          <w:color w:val="000000"/>
          <w:sz w:val="24"/>
          <w:szCs w:val="24"/>
          <w:lang w:val="uk-UA"/>
        </w:rPr>
      </w:pPr>
      <w:r w:rsidRPr="00B530BA">
        <w:rPr>
          <w:color w:val="000000"/>
          <w:sz w:val="24"/>
          <w:szCs w:val="24"/>
          <w:lang w:val="uk-UA"/>
        </w:rPr>
        <w:t xml:space="preserve">Конформізм і нонконформізм як світогляди. </w:t>
      </w:r>
    </w:p>
    <w:p w:rsidR="00F46E32" w:rsidRPr="00B530BA" w:rsidRDefault="00B530BA">
      <w:pPr>
        <w:numPr>
          <w:ilvl w:val="0"/>
          <w:numId w:val="7"/>
        </w:numPr>
        <w:pBdr>
          <w:top w:val="nil"/>
          <w:left w:val="nil"/>
          <w:bottom w:val="nil"/>
          <w:right w:val="nil"/>
          <w:between w:val="nil"/>
        </w:pBdr>
        <w:rPr>
          <w:color w:val="000000"/>
          <w:sz w:val="24"/>
          <w:szCs w:val="24"/>
          <w:lang w:val="uk-UA"/>
        </w:rPr>
      </w:pPr>
      <w:r w:rsidRPr="00B530BA">
        <w:rPr>
          <w:color w:val="000000"/>
          <w:sz w:val="24"/>
          <w:szCs w:val="24"/>
          <w:lang w:val="uk-UA"/>
        </w:rPr>
        <w:t xml:space="preserve">Гедоністичні та аскетичні світогляди. </w:t>
      </w:r>
    </w:p>
    <w:p w:rsidR="00F46E32" w:rsidRPr="00B530BA" w:rsidRDefault="00B530BA">
      <w:pPr>
        <w:numPr>
          <w:ilvl w:val="0"/>
          <w:numId w:val="7"/>
        </w:numPr>
        <w:pBdr>
          <w:top w:val="nil"/>
          <w:left w:val="nil"/>
          <w:bottom w:val="nil"/>
          <w:right w:val="nil"/>
          <w:between w:val="nil"/>
        </w:pBdr>
        <w:rPr>
          <w:color w:val="000000"/>
          <w:sz w:val="24"/>
          <w:szCs w:val="24"/>
          <w:lang w:val="uk-UA"/>
        </w:rPr>
      </w:pPr>
      <w:r w:rsidRPr="00B530BA">
        <w:rPr>
          <w:color w:val="000000"/>
          <w:sz w:val="24"/>
          <w:szCs w:val="24"/>
          <w:lang w:val="uk-UA"/>
        </w:rPr>
        <w:t xml:space="preserve">Гносеологічний оптимізм, агностицизм та скептицизм. </w:t>
      </w:r>
    </w:p>
    <w:p w:rsidR="00F46E32" w:rsidRPr="00B530BA" w:rsidRDefault="00B530BA">
      <w:pPr>
        <w:numPr>
          <w:ilvl w:val="0"/>
          <w:numId w:val="7"/>
        </w:numPr>
        <w:pBdr>
          <w:top w:val="nil"/>
          <w:left w:val="nil"/>
          <w:bottom w:val="nil"/>
          <w:right w:val="nil"/>
          <w:between w:val="nil"/>
        </w:pBdr>
        <w:rPr>
          <w:color w:val="000000"/>
          <w:sz w:val="24"/>
          <w:szCs w:val="24"/>
          <w:lang w:val="uk-UA"/>
        </w:rPr>
      </w:pPr>
      <w:r w:rsidRPr="00B530BA">
        <w:rPr>
          <w:color w:val="000000"/>
          <w:sz w:val="24"/>
          <w:szCs w:val="24"/>
          <w:lang w:val="uk-UA"/>
        </w:rPr>
        <w:t xml:space="preserve">Утопічні світогляди. </w:t>
      </w:r>
    </w:p>
    <w:p w:rsidR="00F46E32" w:rsidRPr="00B530BA" w:rsidRDefault="00B530BA">
      <w:pPr>
        <w:numPr>
          <w:ilvl w:val="0"/>
          <w:numId w:val="7"/>
        </w:numPr>
        <w:pBdr>
          <w:top w:val="nil"/>
          <w:left w:val="nil"/>
          <w:bottom w:val="nil"/>
          <w:right w:val="nil"/>
          <w:between w:val="nil"/>
        </w:pBdr>
        <w:rPr>
          <w:color w:val="000000"/>
          <w:sz w:val="24"/>
          <w:szCs w:val="24"/>
          <w:lang w:val="uk-UA"/>
        </w:rPr>
      </w:pPr>
      <w:r w:rsidRPr="00B530BA">
        <w:rPr>
          <w:color w:val="000000"/>
          <w:sz w:val="24"/>
          <w:szCs w:val="24"/>
          <w:lang w:val="uk-UA"/>
        </w:rPr>
        <w:t xml:space="preserve">Комп’ютерний світогляд. </w:t>
      </w:r>
    </w:p>
    <w:p w:rsidR="00F46E32" w:rsidRPr="00B530BA" w:rsidRDefault="00B530BA">
      <w:pPr>
        <w:numPr>
          <w:ilvl w:val="0"/>
          <w:numId w:val="7"/>
        </w:numPr>
        <w:pBdr>
          <w:top w:val="nil"/>
          <w:left w:val="nil"/>
          <w:bottom w:val="nil"/>
          <w:right w:val="nil"/>
          <w:between w:val="nil"/>
        </w:pBdr>
        <w:rPr>
          <w:color w:val="000000"/>
          <w:sz w:val="24"/>
          <w:szCs w:val="24"/>
          <w:lang w:val="uk-UA"/>
        </w:rPr>
      </w:pPr>
      <w:r w:rsidRPr="00B530BA">
        <w:rPr>
          <w:color w:val="000000"/>
          <w:sz w:val="24"/>
          <w:szCs w:val="24"/>
          <w:lang w:val="uk-UA"/>
        </w:rPr>
        <w:t xml:space="preserve">Д. Зільберман: московський ізвод православ’я як матриця «русского мира». </w:t>
      </w:r>
    </w:p>
    <w:p w:rsidR="00F46E32" w:rsidRPr="00B530BA" w:rsidRDefault="00B530BA">
      <w:pPr>
        <w:numPr>
          <w:ilvl w:val="0"/>
          <w:numId w:val="7"/>
        </w:numPr>
        <w:pBdr>
          <w:top w:val="nil"/>
          <w:left w:val="nil"/>
          <w:bottom w:val="nil"/>
          <w:right w:val="nil"/>
          <w:between w:val="nil"/>
        </w:pBdr>
        <w:rPr>
          <w:color w:val="000000"/>
          <w:sz w:val="24"/>
          <w:szCs w:val="24"/>
          <w:lang w:val="uk-UA"/>
        </w:rPr>
      </w:pPr>
      <w:r w:rsidRPr="00B530BA">
        <w:rPr>
          <w:color w:val="000000"/>
          <w:sz w:val="24"/>
          <w:szCs w:val="24"/>
          <w:lang w:val="uk-UA"/>
        </w:rPr>
        <w:t xml:space="preserve">Проблема байдужості до світогляду. </w:t>
      </w:r>
    </w:p>
    <w:p w:rsidR="00F46E32" w:rsidRPr="00B530BA" w:rsidRDefault="00B530BA">
      <w:pPr>
        <w:numPr>
          <w:ilvl w:val="0"/>
          <w:numId w:val="7"/>
        </w:numPr>
        <w:pBdr>
          <w:top w:val="nil"/>
          <w:left w:val="nil"/>
          <w:bottom w:val="nil"/>
          <w:right w:val="nil"/>
          <w:between w:val="nil"/>
        </w:pBdr>
        <w:rPr>
          <w:color w:val="000000"/>
          <w:sz w:val="24"/>
          <w:szCs w:val="24"/>
          <w:lang w:val="uk-UA"/>
        </w:rPr>
      </w:pPr>
      <w:r w:rsidRPr="00B530BA">
        <w:rPr>
          <w:color w:val="000000"/>
          <w:sz w:val="24"/>
          <w:szCs w:val="24"/>
          <w:lang w:val="uk-UA"/>
        </w:rPr>
        <w:t xml:space="preserve">Зміна ковенантів в історії європейської свідомості. </w:t>
      </w:r>
    </w:p>
    <w:p w:rsidR="00F46E32" w:rsidRPr="00B530BA" w:rsidRDefault="00F46E32">
      <w:pPr>
        <w:rPr>
          <w:sz w:val="24"/>
          <w:szCs w:val="24"/>
          <w:lang w:val="uk-UA"/>
        </w:rPr>
      </w:pPr>
      <w:bookmarkStart w:id="1" w:name="_heading=h.gjdgxs" w:colFirst="0" w:colLast="0"/>
      <w:bookmarkEnd w:id="1"/>
    </w:p>
    <w:p w:rsidR="00F46E32" w:rsidRPr="00B530BA" w:rsidRDefault="00B530BA">
      <w:pPr>
        <w:pBdr>
          <w:top w:val="nil"/>
          <w:left w:val="nil"/>
          <w:bottom w:val="nil"/>
          <w:right w:val="nil"/>
          <w:between w:val="nil"/>
        </w:pBdr>
        <w:ind w:left="360"/>
        <w:rPr>
          <w:b/>
          <w:color w:val="000000"/>
          <w:sz w:val="28"/>
          <w:szCs w:val="28"/>
          <w:lang w:val="uk-UA"/>
        </w:rPr>
      </w:pPr>
      <w:r w:rsidRPr="00B530BA">
        <w:rPr>
          <w:color w:val="000000"/>
          <w:sz w:val="28"/>
          <w:szCs w:val="28"/>
          <w:lang w:val="uk-UA"/>
        </w:rPr>
        <w:t xml:space="preserve">  </w:t>
      </w:r>
    </w:p>
    <w:sdt>
      <w:sdtPr>
        <w:rPr>
          <w:lang w:val="uk-UA"/>
        </w:rPr>
        <w:tag w:val="goog_rdk_109"/>
        <w:id w:val="404803372"/>
      </w:sdtPr>
      <w:sdtContent>
        <w:p w:rsidR="00F46E32" w:rsidRPr="00B530BA" w:rsidRDefault="00B530BA">
          <w:pPr>
            <w:spacing w:after="200" w:line="276" w:lineRule="auto"/>
            <w:rPr>
              <w:b/>
              <w:sz w:val="24"/>
              <w:szCs w:val="24"/>
              <w:lang w:val="uk-UA"/>
            </w:rPr>
          </w:pPr>
          <w:r w:rsidRPr="00B530BA">
            <w:rPr>
              <w:b/>
              <w:sz w:val="24"/>
              <w:szCs w:val="24"/>
              <w:lang w:val="uk-UA"/>
            </w:rPr>
            <w:t xml:space="preserve">                             </w:t>
          </w:r>
          <w:sdt>
            <w:sdtPr>
              <w:rPr>
                <w:lang w:val="uk-UA"/>
              </w:rPr>
              <w:tag w:val="goog_rdk_108"/>
              <w:id w:val="-134641560"/>
            </w:sdtPr>
            <w:sdtContent>
              <w:r w:rsidRPr="00B530BA">
                <w:rPr>
                  <w:lang w:val="uk-UA"/>
                </w:rPr>
                <w:br w:type="page"/>
              </w:r>
            </w:sdtContent>
          </w:sdt>
        </w:p>
      </w:sdtContent>
    </w:sdt>
    <w:sdt>
      <w:sdtPr>
        <w:rPr>
          <w:lang w:val="uk-UA"/>
        </w:rPr>
        <w:tag w:val="goog_rdk_110"/>
        <w:id w:val="844745559"/>
      </w:sdtPr>
      <w:sdtContent>
        <w:p w:rsidR="00F46E32" w:rsidRPr="00B530BA" w:rsidRDefault="00B530BA" w:rsidP="00427E43">
          <w:pPr>
            <w:spacing w:after="200" w:line="276" w:lineRule="auto"/>
            <w:jc w:val="center"/>
            <w:rPr>
              <w:b/>
              <w:color w:val="FF0000"/>
              <w:sz w:val="24"/>
              <w:szCs w:val="24"/>
              <w:lang w:val="uk-UA"/>
            </w:rPr>
          </w:pPr>
          <w:r w:rsidRPr="00B530BA">
            <w:rPr>
              <w:b/>
              <w:sz w:val="24"/>
              <w:szCs w:val="24"/>
              <w:lang w:val="uk-UA"/>
            </w:rPr>
            <w:t xml:space="preserve">    ПИТАННЯ ДО ЗАЛІКУ</w:t>
          </w:r>
        </w:p>
      </w:sdtContent>
    </w:sdt>
    <w:p w:rsidR="00F46E32" w:rsidRPr="00B530BA" w:rsidRDefault="00B530BA">
      <w:pPr>
        <w:spacing w:after="200" w:line="276" w:lineRule="auto"/>
        <w:jc w:val="both"/>
        <w:rPr>
          <w:sz w:val="24"/>
          <w:szCs w:val="24"/>
          <w:lang w:val="uk-UA"/>
        </w:rPr>
      </w:pPr>
      <w:r w:rsidRPr="00B530BA">
        <w:rPr>
          <w:sz w:val="24"/>
          <w:szCs w:val="24"/>
          <w:lang w:val="uk-UA"/>
        </w:rPr>
        <w:tab/>
        <w:t xml:space="preserve">Залік складається з двох частин: практичної і теоретичної. В </w:t>
      </w:r>
      <w:r w:rsidRPr="00B530BA">
        <w:rPr>
          <w:b/>
          <w:sz w:val="24"/>
          <w:szCs w:val="24"/>
          <w:lang w:val="uk-UA"/>
        </w:rPr>
        <w:t xml:space="preserve">практичній частині </w:t>
      </w:r>
      <w:r w:rsidRPr="00B530BA">
        <w:rPr>
          <w:sz w:val="24"/>
          <w:szCs w:val="24"/>
          <w:lang w:val="uk-UA"/>
        </w:rPr>
        <w:t xml:space="preserve">здобувачам потрібно відповідно з методом філософської комбінаторики розробити два різновиди світогляду: 1) яким був би бажаний (належний) Світ; 2) яким є існуючий Світ (тобто, власний світогляд). Зрозуміло, що в цих розробках слід акцентувати увагу на розумінні стрижневих світоглядних концептів: Бога, Світу (Всесвіту), Людини, Суспільства та Історії. </w:t>
      </w:r>
      <w:r w:rsidRPr="00B530BA">
        <w:rPr>
          <w:b/>
          <w:sz w:val="24"/>
          <w:szCs w:val="24"/>
          <w:lang w:val="uk-UA"/>
        </w:rPr>
        <w:t>Теоретична частина</w:t>
      </w:r>
      <w:r w:rsidRPr="00B530BA">
        <w:rPr>
          <w:sz w:val="24"/>
          <w:szCs w:val="24"/>
          <w:lang w:val="uk-UA"/>
        </w:rPr>
        <w:t xml:space="preserve"> передбачає відповідь на теоретичні питання, які розглядались протягом курсу. </w:t>
      </w:r>
    </w:p>
    <w:p w:rsidR="00F46E32" w:rsidRPr="00B530BA" w:rsidRDefault="00B530BA">
      <w:pPr>
        <w:spacing w:after="200" w:line="276" w:lineRule="auto"/>
        <w:rPr>
          <w:b/>
          <w:sz w:val="24"/>
          <w:szCs w:val="24"/>
          <w:lang w:val="uk-UA"/>
        </w:rPr>
      </w:pPr>
      <w:r w:rsidRPr="00B530BA">
        <w:rPr>
          <w:sz w:val="24"/>
          <w:szCs w:val="24"/>
          <w:lang w:val="uk-UA"/>
        </w:rPr>
        <w:tab/>
        <w:t xml:space="preserve">                       </w:t>
      </w:r>
      <w:r w:rsidRPr="00B530BA">
        <w:rPr>
          <w:b/>
          <w:sz w:val="24"/>
          <w:szCs w:val="24"/>
          <w:lang w:val="uk-UA"/>
        </w:rPr>
        <w:t>Теоретична частина</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Поняття світоглядного коду.</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Поняття культурної матриці.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Поняття парадигми.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Поняття епістеми.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Деконструкція як метод постмодерністського мислення.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Номадизм і ризомність як особливості постмодерністського мислення.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Поняття симулякру в постмодерністській філософії.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Світоглядний смисл поняття ковенанту.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Ю. Н. Харарі про особливості сучасного ковенанту.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Перспективи філософського мислення у найближчому майбутньому.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Монотеїзм, дуалізм, політеїзм як релігійні світогляди.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Креаціонізм, пантеїзм, деїзм як релігійно-філософські світогляди.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Парадокс всеблагості і всемогутності Бога. Проблема теодицеї.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Безкінечність і кінечність Всесвіту: просторовий і часовий аспект.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Стаціонарний Всесвіт і Всесвіт, який еволюціонує.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lastRenderedPageBreak/>
        <w:t xml:space="preserve">Антропний принцип сучасної космології: переваги і недоліки.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Філософські наслідки гіпотези паралельних Всесвітів.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Фаталізм, провіденціалізм і свобода волі.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Есенціалістське і екзистенціалістське розуміння людини.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Добро і зло в людській природі. Переваги і недоліки гуманізму.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Природа і культура. Соціальне як специфічне буття.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Особистість і суспільство.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Проблема спрямованості історії. Питання про кінець історії.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Активістські, месіаністські та ескапістські світогляди. Прогресистські та консервативні світогляди.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Проблема смислу історії. Абсурдизм як світогляд.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Війна і світогляд.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Принципи сполучуваності світоглядних позицій.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Методологія конструювання цілісного світогляду.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Вплив сучасних ЗМІ на формування світогляду.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Ціннісні основи європейської цивілізації.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Історична доля України і перспективи євроінтеграції. </w:t>
      </w:r>
    </w:p>
    <w:p w:rsidR="00F46E32" w:rsidRPr="00B530BA" w:rsidRDefault="00B530BA">
      <w:pPr>
        <w:numPr>
          <w:ilvl w:val="0"/>
          <w:numId w:val="1"/>
        </w:numPr>
        <w:pBdr>
          <w:top w:val="nil"/>
          <w:left w:val="nil"/>
          <w:bottom w:val="nil"/>
          <w:right w:val="nil"/>
          <w:between w:val="nil"/>
        </w:pBdr>
        <w:rPr>
          <w:color w:val="000000"/>
          <w:sz w:val="24"/>
          <w:szCs w:val="24"/>
          <w:lang w:val="uk-UA"/>
        </w:rPr>
      </w:pPr>
      <w:r w:rsidRPr="00B530BA">
        <w:rPr>
          <w:color w:val="000000"/>
          <w:sz w:val="24"/>
          <w:szCs w:val="24"/>
          <w:lang w:val="uk-UA"/>
        </w:rPr>
        <w:t xml:space="preserve">Соціокультурні умови євроінтеграції України. Стратегія і тактика євроінтеграції.  </w:t>
      </w:r>
    </w:p>
    <w:p w:rsidR="00F46E32" w:rsidRPr="00B530BA" w:rsidRDefault="00F46E32">
      <w:pPr>
        <w:pBdr>
          <w:top w:val="nil"/>
          <w:left w:val="nil"/>
          <w:bottom w:val="nil"/>
          <w:right w:val="nil"/>
          <w:between w:val="nil"/>
        </w:pBdr>
        <w:ind w:left="570"/>
        <w:rPr>
          <w:color w:val="000000"/>
          <w:sz w:val="24"/>
          <w:szCs w:val="24"/>
          <w:lang w:val="uk-UA"/>
        </w:rPr>
      </w:pPr>
    </w:p>
    <w:p w:rsidR="00F46E32" w:rsidRPr="00B530BA" w:rsidRDefault="00F46E32">
      <w:pPr>
        <w:pBdr>
          <w:top w:val="nil"/>
          <w:left w:val="nil"/>
          <w:bottom w:val="nil"/>
          <w:right w:val="nil"/>
          <w:between w:val="nil"/>
        </w:pBdr>
        <w:ind w:left="570"/>
        <w:rPr>
          <w:color w:val="000000"/>
          <w:sz w:val="28"/>
          <w:szCs w:val="28"/>
          <w:lang w:val="uk-UA"/>
        </w:rPr>
      </w:pPr>
    </w:p>
    <w:p w:rsidR="00F46E32" w:rsidRPr="00B530BA" w:rsidRDefault="00B530BA">
      <w:pPr>
        <w:pBdr>
          <w:top w:val="nil"/>
          <w:left w:val="nil"/>
          <w:bottom w:val="nil"/>
          <w:right w:val="nil"/>
          <w:between w:val="nil"/>
        </w:pBdr>
        <w:ind w:left="570"/>
        <w:rPr>
          <w:b/>
          <w:color w:val="000000"/>
          <w:sz w:val="24"/>
          <w:szCs w:val="24"/>
          <w:lang w:val="uk-UA"/>
        </w:rPr>
      </w:pPr>
      <w:r w:rsidRPr="00B530BA">
        <w:rPr>
          <w:color w:val="000000"/>
          <w:sz w:val="28"/>
          <w:szCs w:val="28"/>
          <w:lang w:val="uk-UA"/>
        </w:rPr>
        <w:t xml:space="preserve"> </w:t>
      </w:r>
      <w:r w:rsidRPr="00B530BA">
        <w:rPr>
          <w:b/>
          <w:color w:val="000000"/>
          <w:sz w:val="24"/>
          <w:szCs w:val="24"/>
          <w:lang w:val="uk-UA"/>
        </w:rPr>
        <w:t xml:space="preserve"> </w:t>
      </w:r>
    </w:p>
    <w:sdt>
      <w:sdtPr>
        <w:rPr>
          <w:lang w:val="uk-UA"/>
        </w:rPr>
        <w:tag w:val="goog_rdk_113"/>
        <w:id w:val="286407774"/>
      </w:sdtPr>
      <w:sdtContent>
        <w:p w:rsidR="00F46E32" w:rsidRPr="00B530BA" w:rsidRDefault="00450876">
          <w:pPr>
            <w:spacing w:after="160" w:line="259" w:lineRule="auto"/>
            <w:jc w:val="center"/>
            <w:rPr>
              <w:b/>
              <w:color w:val="000000"/>
              <w:sz w:val="24"/>
              <w:szCs w:val="24"/>
              <w:lang w:val="uk-UA"/>
            </w:rPr>
          </w:pPr>
          <w:sdt>
            <w:sdtPr>
              <w:rPr>
                <w:lang w:val="uk-UA"/>
              </w:rPr>
              <w:tag w:val="goog_rdk_112"/>
              <w:id w:val="788013270"/>
            </w:sdtPr>
            <w:sdtContent>
              <w:r w:rsidR="00B530BA" w:rsidRPr="00B530BA">
                <w:rPr>
                  <w:lang w:val="uk-UA"/>
                </w:rPr>
                <w:br w:type="page"/>
              </w:r>
            </w:sdtContent>
          </w:sdt>
        </w:p>
      </w:sdtContent>
    </w:sdt>
    <w:p w:rsidR="00F46E32" w:rsidRPr="00B530BA" w:rsidRDefault="00B530BA">
      <w:pPr>
        <w:spacing w:after="160" w:line="259" w:lineRule="auto"/>
        <w:jc w:val="center"/>
        <w:rPr>
          <w:b/>
          <w:sz w:val="24"/>
          <w:szCs w:val="24"/>
          <w:lang w:val="uk-UA"/>
        </w:rPr>
      </w:pPr>
      <w:r w:rsidRPr="00B530BA">
        <w:rPr>
          <w:b/>
          <w:sz w:val="24"/>
          <w:szCs w:val="24"/>
          <w:lang w:val="uk-UA"/>
        </w:rPr>
        <w:lastRenderedPageBreak/>
        <w:t>ФОРМИ ПІДСУМКОВОГО КОНТРОЛЮ УСПІШНОСТІ СТУДЕНТІВ</w:t>
      </w:r>
    </w:p>
    <w:p w:rsidR="00F46E32" w:rsidRPr="00B530BA" w:rsidRDefault="00F46E32">
      <w:pPr>
        <w:widowControl w:val="0"/>
        <w:tabs>
          <w:tab w:val="left" w:pos="1134"/>
        </w:tabs>
        <w:ind w:firstLine="709"/>
        <w:jc w:val="both"/>
        <w:rPr>
          <w:b/>
          <w:sz w:val="24"/>
          <w:szCs w:val="24"/>
          <w:lang w:val="uk-UA"/>
        </w:rPr>
      </w:pPr>
    </w:p>
    <w:p w:rsidR="00F46E32" w:rsidRPr="00B530BA" w:rsidRDefault="00B530BA">
      <w:pPr>
        <w:widowControl w:val="0"/>
        <w:tabs>
          <w:tab w:val="left" w:pos="1134"/>
        </w:tabs>
        <w:ind w:firstLine="426"/>
        <w:jc w:val="both"/>
        <w:rPr>
          <w:sz w:val="24"/>
          <w:szCs w:val="24"/>
          <w:lang w:val="uk-UA"/>
        </w:rPr>
      </w:pPr>
      <w:r w:rsidRPr="00B530BA">
        <w:rPr>
          <w:b/>
          <w:sz w:val="24"/>
          <w:szCs w:val="24"/>
          <w:lang w:val="uk-UA"/>
        </w:rPr>
        <w:t>Поточний контроль</w:t>
      </w:r>
      <w:r w:rsidRPr="00B530BA">
        <w:rPr>
          <w:sz w:val="24"/>
          <w:szCs w:val="24"/>
          <w:lang w:val="uk-UA"/>
        </w:rPr>
        <w:t xml:space="preserve"> здійснюється під час проведення практичних занять і має на меті перевірку рівня підготовленості студента до виконання конкретної роботи. При поточному контролі оцінці підлягають: рівень теоретичних знань та вміння працювати з науковою літературою, знання матеріалу, продемонстрованого у виконаних (як правило) індивідуальних завданнях; обґрунтованість висновків, а також самостійність та повнота вирішення практичних завдань та аналізу матеріалів; активність та систематичність роботи на заняттях; результати виконання домашніх завдань,експрес-опитувань тощо.</w:t>
      </w:r>
    </w:p>
    <w:p w:rsidR="00F46E32" w:rsidRPr="00B530BA" w:rsidRDefault="00B530BA">
      <w:pPr>
        <w:widowControl w:val="0"/>
        <w:tabs>
          <w:tab w:val="left" w:pos="1134"/>
        </w:tabs>
        <w:ind w:firstLine="426"/>
        <w:jc w:val="both"/>
        <w:rPr>
          <w:sz w:val="24"/>
          <w:szCs w:val="24"/>
          <w:lang w:val="uk-UA"/>
        </w:rPr>
      </w:pPr>
      <w:r w:rsidRPr="00B530BA">
        <w:rPr>
          <w:sz w:val="24"/>
          <w:szCs w:val="24"/>
          <w:lang w:val="uk-UA"/>
        </w:rPr>
        <w:t>Форми проведення поточного контролю: усне опитування студентів, вирішення практичних завдань, може бути передбачено виконання інших, індивідуальних для кожного студента завдань.</w:t>
      </w:r>
    </w:p>
    <w:p w:rsidR="00F46E32" w:rsidRPr="00B530BA" w:rsidRDefault="00B530BA">
      <w:pPr>
        <w:widowControl w:val="0"/>
        <w:tabs>
          <w:tab w:val="left" w:pos="1134"/>
        </w:tabs>
        <w:ind w:firstLine="426"/>
        <w:jc w:val="both"/>
        <w:rPr>
          <w:sz w:val="24"/>
          <w:szCs w:val="24"/>
          <w:lang w:val="uk-UA"/>
        </w:rPr>
      </w:pPr>
      <w:r w:rsidRPr="00B530BA">
        <w:rPr>
          <w:b/>
          <w:sz w:val="24"/>
          <w:szCs w:val="24"/>
          <w:lang w:val="uk-UA"/>
        </w:rPr>
        <w:t>Проміжний контроль</w:t>
      </w:r>
      <w:r w:rsidRPr="00B530BA">
        <w:rPr>
          <w:sz w:val="24"/>
          <w:szCs w:val="24"/>
          <w:lang w:val="uk-UA"/>
        </w:rPr>
        <w:t xml:space="preserve"> проводиться після вивчення відповідних тем або блоку тем з метою з`ясування ступеню засвоюваності здобувачам и відповідного об’єму опрацьованого та вивченого матеріалу та подальшої оцінки рівня отриманих знань. Форми проведення проміжного контролю: контрольна робота, колоквіум, експрес-контроль на лекціях, тестове опитування, співбесіда (усне спілкування).</w:t>
      </w:r>
    </w:p>
    <w:p w:rsidR="00F46E32" w:rsidRPr="00B530BA" w:rsidRDefault="00B530BA">
      <w:pPr>
        <w:widowControl w:val="0"/>
        <w:tabs>
          <w:tab w:val="left" w:pos="1134"/>
        </w:tabs>
        <w:ind w:firstLine="426"/>
        <w:jc w:val="both"/>
        <w:rPr>
          <w:sz w:val="24"/>
          <w:szCs w:val="24"/>
          <w:lang w:val="uk-UA"/>
        </w:rPr>
      </w:pPr>
      <w:r w:rsidRPr="00B530BA">
        <w:rPr>
          <w:b/>
          <w:sz w:val="24"/>
          <w:szCs w:val="24"/>
          <w:lang w:val="uk-UA"/>
        </w:rPr>
        <w:t>Підсумковий контроль</w:t>
      </w:r>
      <w:r w:rsidRPr="00B530BA">
        <w:rPr>
          <w:sz w:val="24"/>
          <w:szCs w:val="24"/>
          <w:lang w:val="uk-UA"/>
        </w:rPr>
        <w:t xml:space="preserve"> у формі заліку.</w:t>
      </w:r>
    </w:p>
    <w:p w:rsidR="00F46E32" w:rsidRPr="00B530BA" w:rsidRDefault="00F46E32">
      <w:pPr>
        <w:widowControl w:val="0"/>
        <w:tabs>
          <w:tab w:val="left" w:pos="1134"/>
        </w:tabs>
        <w:ind w:firstLine="709"/>
        <w:rPr>
          <w:sz w:val="24"/>
          <w:szCs w:val="24"/>
          <w:lang w:val="uk-UA"/>
        </w:rPr>
      </w:pPr>
    </w:p>
    <w:p w:rsidR="00F46E32" w:rsidRPr="00B530BA" w:rsidRDefault="00F46E32">
      <w:pPr>
        <w:spacing w:after="160" w:line="259" w:lineRule="auto"/>
        <w:rPr>
          <w:b/>
          <w:sz w:val="24"/>
          <w:szCs w:val="24"/>
          <w:lang w:val="uk-UA"/>
        </w:rPr>
      </w:pPr>
    </w:p>
    <w:p w:rsidR="00F46E32" w:rsidRPr="00B530BA" w:rsidRDefault="00B530BA">
      <w:pPr>
        <w:spacing w:after="160" w:line="259" w:lineRule="auto"/>
        <w:jc w:val="center"/>
        <w:rPr>
          <w:b/>
          <w:sz w:val="24"/>
          <w:szCs w:val="24"/>
          <w:lang w:val="uk-UA"/>
        </w:rPr>
      </w:pPr>
      <w:r w:rsidRPr="00B530BA">
        <w:rPr>
          <w:b/>
          <w:sz w:val="24"/>
          <w:szCs w:val="24"/>
          <w:lang w:val="uk-UA"/>
        </w:rPr>
        <w:t>КРИТЕРІЇ ОЦІНЮВАННЯ</w:t>
      </w:r>
    </w:p>
    <w:p w:rsidR="00F46E32" w:rsidRPr="008C5A72" w:rsidRDefault="00B530BA" w:rsidP="008C5A72">
      <w:pPr>
        <w:widowControl w:val="0"/>
        <w:tabs>
          <w:tab w:val="left" w:pos="1134"/>
        </w:tabs>
        <w:ind w:firstLine="426"/>
        <w:jc w:val="both"/>
        <w:rPr>
          <w:sz w:val="24"/>
          <w:szCs w:val="24"/>
          <w:lang w:val="uk-UA"/>
        </w:rPr>
      </w:pPr>
      <w:r w:rsidRPr="00B530BA">
        <w:rPr>
          <w:sz w:val="24"/>
          <w:szCs w:val="24"/>
          <w:lang w:val="uk-UA"/>
        </w:rPr>
        <w:t>При використанні форми контролю у вигляді заліку враховується поточна, зокрема самостійна робота, наукова діяльність студента. Крім того, студент має надати відповідь на залікове запитання. Оцінка рівня знань виконується за принципом «відповідь вірна» або «відповідь невірна». При вірній відповіді виставляється оцінка «зараховано», при невірній, неповній відповіді виставляється оцінка «не зараховано».</w:t>
      </w:r>
    </w:p>
    <w:p w:rsidR="00F46E32" w:rsidRPr="00B530BA" w:rsidRDefault="00B530BA">
      <w:pPr>
        <w:spacing w:after="160" w:line="259" w:lineRule="auto"/>
        <w:jc w:val="center"/>
        <w:rPr>
          <w:b/>
          <w:smallCaps/>
          <w:sz w:val="24"/>
          <w:szCs w:val="24"/>
          <w:lang w:val="uk-UA"/>
        </w:rPr>
      </w:pPr>
      <w:r w:rsidRPr="00B530BA">
        <w:rPr>
          <w:b/>
          <w:sz w:val="24"/>
          <w:szCs w:val="24"/>
          <w:lang w:val="uk-UA"/>
        </w:rPr>
        <w:lastRenderedPageBreak/>
        <w:t xml:space="preserve">ШКАЛА </w:t>
      </w:r>
      <w:r w:rsidRPr="00B530BA">
        <w:rPr>
          <w:b/>
          <w:smallCaps/>
          <w:sz w:val="24"/>
          <w:szCs w:val="24"/>
          <w:lang w:val="uk-UA"/>
        </w:rPr>
        <w:t>ОЦІНЮВАННЯ</w:t>
      </w:r>
    </w:p>
    <w:p w:rsidR="00F46E32" w:rsidRPr="00B530BA" w:rsidRDefault="00F46E32">
      <w:pPr>
        <w:widowControl w:val="0"/>
        <w:tabs>
          <w:tab w:val="left" w:pos="993"/>
        </w:tabs>
        <w:rPr>
          <w:sz w:val="24"/>
          <w:szCs w:val="24"/>
          <w:lang w:val="uk-UA"/>
        </w:rPr>
      </w:pPr>
    </w:p>
    <w:tbl>
      <w:tblPr>
        <w:tblStyle w:val="aff3"/>
        <w:tblW w:w="6908" w:type="dxa"/>
        <w:tblInd w:w="0" w:type="dxa"/>
        <w:tblLayout w:type="fixed"/>
        <w:tblLook w:val="0400"/>
      </w:tblPr>
      <w:tblGrid>
        <w:gridCol w:w="1751"/>
        <w:gridCol w:w="1393"/>
        <w:gridCol w:w="1970"/>
        <w:gridCol w:w="1794"/>
      </w:tblGrid>
      <w:tr w:rsidR="00F46E32" w:rsidRPr="00B530BA">
        <w:trPr>
          <w:trHeight w:val="203"/>
        </w:trPr>
        <w:tc>
          <w:tcPr>
            <w:tcW w:w="1751" w:type="dxa"/>
            <w:vMerge w:val="restart"/>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100-бальною шкалою</w:t>
            </w:r>
          </w:p>
        </w:tc>
        <w:tc>
          <w:tcPr>
            <w:tcW w:w="1393" w:type="dxa"/>
            <w:vMerge w:val="restart"/>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Шкала за ECTS</w:t>
            </w:r>
          </w:p>
        </w:tc>
        <w:tc>
          <w:tcPr>
            <w:tcW w:w="3764" w:type="dxa"/>
            <w:gridSpan w:val="2"/>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За національною шкалою</w:t>
            </w:r>
          </w:p>
        </w:tc>
      </w:tr>
      <w:tr w:rsidR="00F46E32" w:rsidRPr="00B530BA">
        <w:trPr>
          <w:trHeight w:val="339"/>
        </w:trPr>
        <w:tc>
          <w:tcPr>
            <w:tcW w:w="1751" w:type="dxa"/>
            <w:vMerge/>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rsidR="00F46E32" w:rsidRPr="00B530BA" w:rsidRDefault="00F46E32">
            <w:pPr>
              <w:widowControl w:val="0"/>
              <w:pBdr>
                <w:top w:val="nil"/>
                <w:left w:val="nil"/>
                <w:bottom w:val="nil"/>
                <w:right w:val="nil"/>
                <w:between w:val="nil"/>
              </w:pBdr>
              <w:spacing w:line="276" w:lineRule="auto"/>
              <w:rPr>
                <w:sz w:val="24"/>
                <w:szCs w:val="24"/>
                <w:lang w:val="uk-UA"/>
              </w:rPr>
            </w:pPr>
          </w:p>
        </w:tc>
        <w:tc>
          <w:tcPr>
            <w:tcW w:w="1393" w:type="dxa"/>
            <w:vMerge/>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rsidR="00F46E32" w:rsidRPr="00B530BA" w:rsidRDefault="00F46E32">
            <w:pPr>
              <w:widowControl w:val="0"/>
              <w:pBdr>
                <w:top w:val="nil"/>
                <w:left w:val="nil"/>
                <w:bottom w:val="nil"/>
                <w:right w:val="nil"/>
                <w:between w:val="nil"/>
              </w:pBdr>
              <w:spacing w:line="276" w:lineRule="auto"/>
              <w:rPr>
                <w:sz w:val="24"/>
                <w:szCs w:val="24"/>
                <w:lang w:val="uk-UA"/>
              </w:rPr>
            </w:pPr>
          </w:p>
        </w:tc>
        <w:tc>
          <w:tcPr>
            <w:tcW w:w="1970"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b/>
                <w:color w:val="000000"/>
                <w:sz w:val="24"/>
                <w:szCs w:val="24"/>
                <w:lang w:val="uk-UA"/>
              </w:rPr>
              <w:t>Екзамен</w:t>
            </w:r>
          </w:p>
        </w:tc>
        <w:tc>
          <w:tcPr>
            <w:tcW w:w="1794"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b/>
                <w:color w:val="000000"/>
                <w:sz w:val="24"/>
                <w:szCs w:val="24"/>
                <w:lang w:val="uk-UA"/>
              </w:rPr>
              <w:t>Залік</w:t>
            </w:r>
          </w:p>
        </w:tc>
      </w:tr>
      <w:tr w:rsidR="00F46E32" w:rsidRPr="00B530BA">
        <w:tc>
          <w:tcPr>
            <w:tcW w:w="17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90-100 </w:t>
            </w:r>
          </w:p>
        </w:tc>
        <w:tc>
          <w:tcPr>
            <w:tcW w:w="13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A</w:t>
            </w:r>
          </w:p>
        </w:tc>
        <w:tc>
          <w:tcPr>
            <w:tcW w:w="197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Відмінно</w:t>
            </w:r>
          </w:p>
        </w:tc>
        <w:tc>
          <w:tcPr>
            <w:tcW w:w="1794"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F46E32" w:rsidRPr="00B530BA" w:rsidRDefault="00B530BA">
            <w:pPr>
              <w:ind w:left="-2" w:hanging="2"/>
              <w:jc w:val="center"/>
              <w:rPr>
                <w:sz w:val="24"/>
                <w:szCs w:val="24"/>
                <w:lang w:val="uk-UA"/>
              </w:rPr>
            </w:pPr>
            <w:r w:rsidRPr="00B530BA">
              <w:rPr>
                <w:color w:val="000000"/>
                <w:sz w:val="24"/>
                <w:szCs w:val="24"/>
                <w:lang w:val="uk-UA"/>
              </w:rPr>
              <w:t>Зараховано</w:t>
            </w:r>
          </w:p>
        </w:tc>
      </w:tr>
      <w:tr w:rsidR="00F46E32" w:rsidRPr="00B530BA">
        <w:tc>
          <w:tcPr>
            <w:tcW w:w="17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82-89</w:t>
            </w:r>
          </w:p>
        </w:tc>
        <w:tc>
          <w:tcPr>
            <w:tcW w:w="13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B</w:t>
            </w:r>
          </w:p>
        </w:tc>
        <w:tc>
          <w:tcPr>
            <w:tcW w:w="197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Добре</w:t>
            </w:r>
          </w:p>
        </w:tc>
        <w:tc>
          <w:tcPr>
            <w:tcW w:w="1794"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F46E32" w:rsidRPr="00B530BA" w:rsidRDefault="00F46E32">
            <w:pPr>
              <w:widowControl w:val="0"/>
              <w:pBdr>
                <w:top w:val="nil"/>
                <w:left w:val="nil"/>
                <w:bottom w:val="nil"/>
                <w:right w:val="nil"/>
                <w:between w:val="nil"/>
              </w:pBdr>
              <w:spacing w:line="276" w:lineRule="auto"/>
              <w:rPr>
                <w:sz w:val="24"/>
                <w:szCs w:val="24"/>
                <w:lang w:val="uk-UA"/>
              </w:rPr>
            </w:pPr>
          </w:p>
        </w:tc>
      </w:tr>
      <w:tr w:rsidR="00F46E32" w:rsidRPr="00B530BA">
        <w:tc>
          <w:tcPr>
            <w:tcW w:w="17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74-81</w:t>
            </w:r>
          </w:p>
        </w:tc>
        <w:tc>
          <w:tcPr>
            <w:tcW w:w="13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C</w:t>
            </w:r>
          </w:p>
        </w:tc>
        <w:tc>
          <w:tcPr>
            <w:tcW w:w="197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F46E32">
            <w:pPr>
              <w:widowControl w:val="0"/>
              <w:pBdr>
                <w:top w:val="nil"/>
                <w:left w:val="nil"/>
                <w:bottom w:val="nil"/>
                <w:right w:val="nil"/>
                <w:between w:val="nil"/>
              </w:pBdr>
              <w:spacing w:line="276" w:lineRule="auto"/>
              <w:rPr>
                <w:sz w:val="24"/>
                <w:szCs w:val="24"/>
                <w:lang w:val="uk-UA"/>
              </w:rPr>
            </w:pPr>
          </w:p>
        </w:tc>
        <w:tc>
          <w:tcPr>
            <w:tcW w:w="1794"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F46E32" w:rsidRPr="00B530BA" w:rsidRDefault="00F46E32">
            <w:pPr>
              <w:widowControl w:val="0"/>
              <w:pBdr>
                <w:top w:val="nil"/>
                <w:left w:val="nil"/>
                <w:bottom w:val="nil"/>
                <w:right w:val="nil"/>
                <w:between w:val="nil"/>
              </w:pBdr>
              <w:spacing w:line="276" w:lineRule="auto"/>
              <w:rPr>
                <w:sz w:val="24"/>
                <w:szCs w:val="24"/>
                <w:lang w:val="uk-UA"/>
              </w:rPr>
            </w:pPr>
          </w:p>
        </w:tc>
      </w:tr>
      <w:tr w:rsidR="00F46E32" w:rsidRPr="00B530BA">
        <w:tc>
          <w:tcPr>
            <w:tcW w:w="17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64-73 </w:t>
            </w:r>
          </w:p>
        </w:tc>
        <w:tc>
          <w:tcPr>
            <w:tcW w:w="13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D</w:t>
            </w:r>
          </w:p>
        </w:tc>
        <w:tc>
          <w:tcPr>
            <w:tcW w:w="197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Задовільно</w:t>
            </w:r>
          </w:p>
        </w:tc>
        <w:tc>
          <w:tcPr>
            <w:tcW w:w="1794"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F46E32" w:rsidRPr="00B530BA" w:rsidRDefault="00F46E32">
            <w:pPr>
              <w:widowControl w:val="0"/>
              <w:pBdr>
                <w:top w:val="nil"/>
                <w:left w:val="nil"/>
                <w:bottom w:val="nil"/>
                <w:right w:val="nil"/>
                <w:between w:val="nil"/>
              </w:pBdr>
              <w:spacing w:line="276" w:lineRule="auto"/>
              <w:rPr>
                <w:sz w:val="24"/>
                <w:szCs w:val="24"/>
                <w:lang w:val="uk-UA"/>
              </w:rPr>
            </w:pPr>
          </w:p>
        </w:tc>
      </w:tr>
      <w:tr w:rsidR="00F46E32" w:rsidRPr="00B530BA">
        <w:tc>
          <w:tcPr>
            <w:tcW w:w="17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60-63 </w:t>
            </w:r>
          </w:p>
        </w:tc>
        <w:tc>
          <w:tcPr>
            <w:tcW w:w="13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E</w:t>
            </w:r>
          </w:p>
        </w:tc>
        <w:tc>
          <w:tcPr>
            <w:tcW w:w="197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F46E32">
            <w:pPr>
              <w:widowControl w:val="0"/>
              <w:pBdr>
                <w:top w:val="nil"/>
                <w:left w:val="nil"/>
                <w:bottom w:val="nil"/>
                <w:right w:val="nil"/>
                <w:between w:val="nil"/>
              </w:pBdr>
              <w:spacing w:line="276" w:lineRule="auto"/>
              <w:rPr>
                <w:sz w:val="24"/>
                <w:szCs w:val="24"/>
                <w:lang w:val="uk-UA"/>
              </w:rPr>
            </w:pPr>
          </w:p>
        </w:tc>
        <w:tc>
          <w:tcPr>
            <w:tcW w:w="1794"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F46E32" w:rsidRPr="00B530BA" w:rsidRDefault="00F46E32">
            <w:pPr>
              <w:widowControl w:val="0"/>
              <w:pBdr>
                <w:top w:val="nil"/>
                <w:left w:val="nil"/>
                <w:bottom w:val="nil"/>
                <w:right w:val="nil"/>
                <w:between w:val="nil"/>
              </w:pBdr>
              <w:spacing w:line="276" w:lineRule="auto"/>
              <w:rPr>
                <w:sz w:val="24"/>
                <w:szCs w:val="24"/>
                <w:lang w:val="uk-UA"/>
              </w:rPr>
            </w:pPr>
          </w:p>
        </w:tc>
      </w:tr>
      <w:tr w:rsidR="00F46E32" w:rsidRPr="00B530BA">
        <w:trPr>
          <w:trHeight w:val="70"/>
        </w:trPr>
        <w:tc>
          <w:tcPr>
            <w:tcW w:w="17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35-59 </w:t>
            </w:r>
          </w:p>
        </w:tc>
        <w:tc>
          <w:tcPr>
            <w:tcW w:w="13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Fx</w:t>
            </w:r>
          </w:p>
        </w:tc>
        <w:tc>
          <w:tcPr>
            <w:tcW w:w="1970"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Незадовільно</w:t>
            </w:r>
          </w:p>
        </w:tc>
        <w:tc>
          <w:tcPr>
            <w:tcW w:w="1794"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Не зараховано</w:t>
            </w:r>
          </w:p>
        </w:tc>
      </w:tr>
      <w:tr w:rsidR="00F46E32" w:rsidRPr="00B530BA">
        <w:trPr>
          <w:trHeight w:val="70"/>
        </w:trPr>
        <w:tc>
          <w:tcPr>
            <w:tcW w:w="17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1-34 </w:t>
            </w:r>
          </w:p>
        </w:tc>
        <w:tc>
          <w:tcPr>
            <w:tcW w:w="13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center"/>
              <w:rPr>
                <w:sz w:val="24"/>
                <w:szCs w:val="24"/>
                <w:lang w:val="uk-UA"/>
              </w:rPr>
            </w:pPr>
            <w:r w:rsidRPr="00B530BA">
              <w:rPr>
                <w:color w:val="000000"/>
                <w:sz w:val="24"/>
                <w:szCs w:val="24"/>
                <w:lang w:val="uk-UA"/>
              </w:rPr>
              <w:t>F</w:t>
            </w:r>
          </w:p>
        </w:tc>
        <w:tc>
          <w:tcPr>
            <w:tcW w:w="1970"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F46E32">
            <w:pPr>
              <w:widowControl w:val="0"/>
              <w:pBdr>
                <w:top w:val="nil"/>
                <w:left w:val="nil"/>
                <w:bottom w:val="nil"/>
                <w:right w:val="nil"/>
                <w:between w:val="nil"/>
              </w:pBdr>
              <w:spacing w:line="276" w:lineRule="auto"/>
              <w:rPr>
                <w:sz w:val="24"/>
                <w:szCs w:val="24"/>
                <w:lang w:val="uk-UA"/>
              </w:rPr>
            </w:pPr>
          </w:p>
        </w:tc>
        <w:tc>
          <w:tcPr>
            <w:tcW w:w="1794"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F46E32">
            <w:pPr>
              <w:widowControl w:val="0"/>
              <w:pBdr>
                <w:top w:val="nil"/>
                <w:left w:val="nil"/>
                <w:bottom w:val="nil"/>
                <w:right w:val="nil"/>
                <w:between w:val="nil"/>
              </w:pBdr>
              <w:spacing w:line="276" w:lineRule="auto"/>
              <w:rPr>
                <w:sz w:val="24"/>
                <w:szCs w:val="24"/>
                <w:lang w:val="uk-UA"/>
              </w:rPr>
            </w:pPr>
          </w:p>
        </w:tc>
      </w:tr>
      <w:tr w:rsidR="00F46E32" w:rsidRPr="008C5A72">
        <w:trPr>
          <w:trHeight w:val="70"/>
        </w:trPr>
        <w:tc>
          <w:tcPr>
            <w:tcW w:w="6908"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46E32" w:rsidRPr="00B530BA" w:rsidRDefault="00B530BA">
            <w:pPr>
              <w:ind w:left="-2" w:hanging="2"/>
              <w:jc w:val="both"/>
              <w:rPr>
                <w:sz w:val="24"/>
                <w:szCs w:val="24"/>
                <w:lang w:val="uk-UA"/>
              </w:rPr>
            </w:pPr>
            <w:r w:rsidRPr="00B530BA">
              <w:rPr>
                <w:color w:val="000000"/>
                <w:sz w:val="24"/>
                <w:szCs w:val="24"/>
                <w:lang w:val="uk-UA"/>
              </w:rPr>
              <w:t>Поточний контроль</w:t>
            </w:r>
            <w:r w:rsidRPr="00B530BA">
              <w:rPr>
                <w:b/>
                <w:color w:val="000000"/>
                <w:sz w:val="24"/>
                <w:szCs w:val="24"/>
                <w:lang w:val="uk-UA"/>
              </w:rPr>
              <w:t xml:space="preserve"> </w:t>
            </w:r>
            <w:r w:rsidRPr="00B530BA">
              <w:rPr>
                <w:color w:val="000000"/>
                <w:sz w:val="24"/>
                <w:szCs w:val="24"/>
                <w:lang w:val="uk-UA"/>
              </w:rPr>
              <w:t xml:space="preserve">знань здобувачів освіти оцінюється за шкалою </w:t>
            </w:r>
            <w:r w:rsidRPr="00B530BA">
              <w:rPr>
                <w:i/>
                <w:color w:val="000000"/>
                <w:sz w:val="24"/>
                <w:szCs w:val="24"/>
                <w:lang w:val="uk-UA"/>
              </w:rPr>
              <w:t>(«2», «3», «4», «5»)</w:t>
            </w:r>
            <w:r w:rsidRPr="00B530BA">
              <w:rPr>
                <w:color w:val="000000"/>
                <w:sz w:val="24"/>
                <w:szCs w:val="24"/>
                <w:lang w:val="uk-UA"/>
              </w:rPr>
              <w:t>, з обов’язковим переведенням при підсумковому контролі оцінок в бали за допомогою шкали Університету</w:t>
            </w:r>
            <w:r w:rsidRPr="00B530BA">
              <w:rPr>
                <w:color w:val="FF0000"/>
                <w:sz w:val="24"/>
                <w:szCs w:val="24"/>
                <w:lang w:val="uk-UA"/>
              </w:rPr>
              <w:t xml:space="preserve"> </w:t>
            </w:r>
            <w:r w:rsidRPr="00B530BA">
              <w:rPr>
                <w:color w:val="000000"/>
                <w:sz w:val="24"/>
                <w:szCs w:val="24"/>
                <w:lang w:val="uk-UA"/>
              </w:rPr>
              <w:t>до національної шкали та шкали ECTS.</w:t>
            </w:r>
            <w:r w:rsidRPr="00B530BA">
              <w:rPr>
                <w:color w:val="000000"/>
                <w:sz w:val="24"/>
                <w:szCs w:val="24"/>
                <w:highlight w:val="white"/>
                <w:lang w:val="uk-UA"/>
              </w:rPr>
              <w:t xml:space="preserve"> </w:t>
            </w:r>
            <w:r w:rsidRPr="00B530BA">
              <w:rPr>
                <w:color w:val="000000"/>
                <w:sz w:val="24"/>
                <w:szCs w:val="24"/>
                <w:highlight w:val="white"/>
                <w:lang w:val="uk-UA"/>
              </w:rPr>
              <w:br/>
            </w:r>
            <w:r w:rsidRPr="00B530BA">
              <w:rPr>
                <w:color w:val="000000"/>
                <w:sz w:val="24"/>
                <w:szCs w:val="24"/>
                <w:highlight w:val="white"/>
                <w:lang w:val="uk-UA"/>
              </w:rPr>
              <w:br/>
            </w:r>
          </w:p>
          <w:p w:rsidR="00F46E32" w:rsidRPr="00B530BA" w:rsidRDefault="00B530BA">
            <w:pPr>
              <w:ind w:left="-2" w:hanging="2"/>
              <w:jc w:val="both"/>
              <w:rPr>
                <w:sz w:val="24"/>
                <w:szCs w:val="24"/>
                <w:lang w:val="uk-UA"/>
              </w:rPr>
            </w:pPr>
            <w:r w:rsidRPr="00B530BA">
              <w:rPr>
                <w:color w:val="000000"/>
                <w:sz w:val="24"/>
                <w:szCs w:val="24"/>
                <w:lang w:val="uk-UA"/>
              </w:rPr>
              <w:t>Для отримання підсумкової оцінки здобувачу освіти необхідно мати не менше 1/2 оцінок від загальної кількості практичних/лабораторних занять та поточних контрольних заходів (реферату, контрольної роботи, завдань до самостійної роботи тощо).</w:t>
            </w:r>
            <w:r w:rsidRPr="00B530BA">
              <w:rPr>
                <w:color w:val="000000"/>
                <w:sz w:val="24"/>
                <w:szCs w:val="24"/>
                <w:highlight w:val="white"/>
                <w:lang w:val="uk-UA"/>
              </w:rPr>
              <w:t> </w:t>
            </w:r>
          </w:p>
          <w:p w:rsidR="00F46E32" w:rsidRPr="00B530BA" w:rsidRDefault="00B530BA">
            <w:pPr>
              <w:ind w:left="-2" w:hanging="2"/>
              <w:jc w:val="both"/>
              <w:rPr>
                <w:sz w:val="24"/>
                <w:szCs w:val="24"/>
                <w:lang w:val="uk-UA"/>
              </w:rPr>
            </w:pPr>
            <w:r w:rsidRPr="00B530BA">
              <w:rPr>
                <w:color w:val="000000"/>
                <w:sz w:val="24"/>
                <w:szCs w:val="24"/>
                <w:highlight w:val="white"/>
                <w:lang w:val="uk-UA"/>
              </w:rPr>
              <w:t>Для переводу підсумкової оцінки у 100 бальну шкалу оцінювання знань середньоарифметична підсумкова оцінка множиться на коефіцієнт 20.</w:t>
            </w:r>
            <w:r w:rsidRPr="00B530BA">
              <w:rPr>
                <w:color w:val="000000"/>
                <w:sz w:val="24"/>
                <w:szCs w:val="24"/>
                <w:lang w:val="uk-UA"/>
              </w:rPr>
              <w:br/>
            </w:r>
            <w:r w:rsidRPr="00B530BA">
              <w:rPr>
                <w:color w:val="000000"/>
                <w:sz w:val="24"/>
                <w:szCs w:val="24"/>
                <w:lang w:val="uk-UA"/>
              </w:rPr>
              <w:br/>
            </w:r>
          </w:p>
          <w:p w:rsidR="00F46E32" w:rsidRPr="00B530BA" w:rsidRDefault="00B530BA">
            <w:pPr>
              <w:ind w:left="-2" w:hanging="2"/>
              <w:jc w:val="both"/>
              <w:rPr>
                <w:sz w:val="24"/>
                <w:szCs w:val="24"/>
                <w:lang w:val="uk-UA"/>
              </w:rPr>
            </w:pPr>
            <w:r w:rsidRPr="00B530BA">
              <w:rPr>
                <w:color w:val="000000"/>
                <w:sz w:val="24"/>
                <w:szCs w:val="24"/>
                <w:lang w:val="uk-UA"/>
              </w:rPr>
              <w:t>Якщо протягом вивчення навчальної дисципліни здобувач освіти, який складає екзамен, набрав не менше ніж ½ від загальної кількості оцінок суму балів 90 та більше за шкалою оцінювання ECTS, то він має право отримати оцінку за набраними балами А/Відмінно без складання підсумкового контролю.</w:t>
            </w:r>
          </w:p>
          <w:p w:rsidR="00F46E32" w:rsidRPr="00B530BA" w:rsidRDefault="00F46E32">
            <w:pPr>
              <w:rPr>
                <w:sz w:val="24"/>
                <w:szCs w:val="24"/>
                <w:lang w:val="uk-UA"/>
              </w:rPr>
            </w:pPr>
          </w:p>
          <w:p w:rsidR="00F46E32" w:rsidRPr="00B530BA" w:rsidRDefault="00B530BA">
            <w:pPr>
              <w:ind w:left="-2" w:hanging="2"/>
              <w:jc w:val="both"/>
              <w:rPr>
                <w:sz w:val="24"/>
                <w:szCs w:val="24"/>
                <w:lang w:val="uk-UA"/>
              </w:rPr>
            </w:pPr>
            <w:r w:rsidRPr="00B530BA">
              <w:rPr>
                <w:color w:val="000000"/>
                <w:sz w:val="24"/>
                <w:szCs w:val="24"/>
                <w:lang w:val="uk-UA"/>
              </w:rPr>
              <w:t xml:space="preserve">Здобувач освіти, який складає залік та набрав суму балів 60 та </w:t>
            </w:r>
            <w:r w:rsidRPr="00B530BA">
              <w:rPr>
                <w:color w:val="000000"/>
                <w:sz w:val="24"/>
                <w:szCs w:val="24"/>
                <w:lang w:val="uk-UA"/>
              </w:rPr>
              <w:lastRenderedPageBreak/>
              <w:t>більше за шкалою оцінювання ECTS, отримує оцінку за набраними балами без складання підсумкового контролю. Якщо здобувач освіти бажає покращити оцінку, отриману як середньоарифметичну результатів поточного контролю, то він може скласти залік.</w:t>
            </w:r>
          </w:p>
          <w:p w:rsidR="00F46E32" w:rsidRPr="00B530BA" w:rsidRDefault="00B530BA">
            <w:pPr>
              <w:ind w:left="-2" w:hanging="2"/>
              <w:jc w:val="both"/>
              <w:rPr>
                <w:sz w:val="24"/>
                <w:szCs w:val="24"/>
                <w:lang w:val="uk-UA"/>
              </w:rPr>
            </w:pPr>
            <w:r w:rsidRPr="00B530BA">
              <w:rPr>
                <w:color w:val="000000"/>
                <w:sz w:val="24"/>
                <w:szCs w:val="24"/>
                <w:lang w:val="uk-UA"/>
              </w:rPr>
              <w:t>Здобувач освіти, який набрав менше ніж ½ від загальної кількості оцінок на практичних/лабораторних занять та поточних контрольних заходах та/або менше ніж 60 балів (для залікової дисципліни) та менше ніж 90 балів (для екзаменаційної дисципліни) складає залік/екзамен відповідно в обов’язковому порядку.</w:t>
            </w:r>
          </w:p>
          <w:p w:rsidR="00F46E32" w:rsidRPr="00B530BA" w:rsidRDefault="00F46E32">
            <w:pPr>
              <w:rPr>
                <w:sz w:val="24"/>
                <w:szCs w:val="24"/>
                <w:lang w:val="uk-UA"/>
              </w:rPr>
            </w:pPr>
          </w:p>
        </w:tc>
      </w:tr>
    </w:tbl>
    <w:p w:rsidR="00F46E32" w:rsidRPr="00B530BA" w:rsidRDefault="00F46E32">
      <w:pPr>
        <w:spacing w:after="200" w:line="276" w:lineRule="auto"/>
        <w:rPr>
          <w:sz w:val="24"/>
          <w:szCs w:val="24"/>
          <w:lang w:val="uk-UA"/>
        </w:rPr>
      </w:pPr>
    </w:p>
    <w:sdt>
      <w:sdtPr>
        <w:rPr>
          <w:lang w:val="uk-UA"/>
        </w:rPr>
        <w:tag w:val="goog_rdk_116"/>
        <w:id w:val="889689829"/>
      </w:sdtPr>
      <w:sdtContent>
        <w:p w:rsidR="00F46E32" w:rsidRPr="00B530BA" w:rsidRDefault="00450876">
          <w:pPr>
            <w:spacing w:after="160" w:line="259" w:lineRule="auto"/>
            <w:jc w:val="center"/>
            <w:rPr>
              <w:sz w:val="24"/>
              <w:szCs w:val="24"/>
              <w:lang w:val="uk-UA"/>
            </w:rPr>
          </w:pPr>
          <w:sdt>
            <w:sdtPr>
              <w:rPr>
                <w:lang w:val="uk-UA"/>
              </w:rPr>
              <w:tag w:val="goog_rdk_115"/>
              <w:id w:val="189807570"/>
            </w:sdtPr>
            <w:sdtContent>
              <w:r w:rsidR="00B530BA" w:rsidRPr="00B530BA">
                <w:rPr>
                  <w:lang w:val="uk-UA"/>
                </w:rPr>
                <w:br w:type="page"/>
              </w:r>
            </w:sdtContent>
          </w:sdt>
        </w:p>
      </w:sdtContent>
    </w:sdt>
    <w:p w:rsidR="00F46E32" w:rsidRPr="00B530BA" w:rsidRDefault="00B530BA">
      <w:pPr>
        <w:spacing w:after="160" w:line="259" w:lineRule="auto"/>
        <w:jc w:val="center"/>
        <w:rPr>
          <w:b/>
          <w:sz w:val="24"/>
          <w:szCs w:val="24"/>
          <w:lang w:val="uk-UA"/>
        </w:rPr>
      </w:pPr>
      <w:r w:rsidRPr="00B530BA">
        <w:rPr>
          <w:b/>
          <w:sz w:val="24"/>
          <w:szCs w:val="24"/>
          <w:lang w:val="uk-UA"/>
        </w:rPr>
        <w:lastRenderedPageBreak/>
        <w:t>РЕКОМЕНДОВАН</w:t>
      </w:r>
      <w:sdt>
        <w:sdtPr>
          <w:rPr>
            <w:lang w:val="uk-UA"/>
          </w:rPr>
          <w:tag w:val="goog_rdk_117"/>
          <w:id w:val="482666062"/>
        </w:sdtPr>
        <w:sdtContent>
          <w:r w:rsidRPr="00B530BA">
            <w:rPr>
              <w:b/>
              <w:sz w:val="24"/>
              <w:szCs w:val="24"/>
              <w:lang w:val="uk-UA"/>
            </w:rPr>
            <w:t>ИЙ ПЕРЕЛІК ДЖЕРЕЛ</w:t>
          </w:r>
        </w:sdtContent>
      </w:sdt>
      <w:sdt>
        <w:sdtPr>
          <w:rPr>
            <w:lang w:val="uk-UA"/>
          </w:rPr>
          <w:tag w:val="goog_rdk_118"/>
          <w:id w:val="-1179807531"/>
          <w:showingPlcHdr/>
        </w:sdtPr>
        <w:sdtContent>
          <w:r w:rsidR="00427E43">
            <w:rPr>
              <w:lang w:val="uk-UA"/>
            </w:rPr>
            <w:t xml:space="preserve">     </w:t>
          </w:r>
        </w:sdtContent>
      </w:sdt>
    </w:p>
    <w:p w:rsidR="00F46E32" w:rsidRPr="00B530BA" w:rsidRDefault="00F46E32">
      <w:pPr>
        <w:spacing w:after="160" w:line="259" w:lineRule="auto"/>
        <w:jc w:val="center"/>
        <w:rPr>
          <w:b/>
          <w:sz w:val="24"/>
          <w:szCs w:val="24"/>
          <w:lang w:val="uk-UA"/>
        </w:rPr>
      </w:pPr>
    </w:p>
    <w:p w:rsidR="00F46E32" w:rsidRPr="00B530BA" w:rsidRDefault="00B530BA">
      <w:pPr>
        <w:widowControl w:val="0"/>
        <w:tabs>
          <w:tab w:val="left" w:pos="1134"/>
        </w:tabs>
        <w:rPr>
          <w:sz w:val="24"/>
          <w:szCs w:val="24"/>
          <w:lang w:val="uk-UA"/>
        </w:rPr>
      </w:pPr>
      <w:r w:rsidRPr="00B530BA">
        <w:rPr>
          <w:sz w:val="24"/>
          <w:szCs w:val="24"/>
          <w:lang w:val="uk-UA"/>
        </w:rPr>
        <w:t>ОСНОВН</w:t>
      </w:r>
      <w:sdt>
        <w:sdtPr>
          <w:rPr>
            <w:lang w:val="uk-UA"/>
          </w:rPr>
          <w:tag w:val="goog_rdk_119"/>
          <w:id w:val="-1972351681"/>
        </w:sdtPr>
        <w:sdtContent>
          <w:r w:rsidRPr="00B530BA">
            <w:rPr>
              <w:sz w:val="24"/>
              <w:szCs w:val="24"/>
              <w:lang w:val="uk-UA"/>
            </w:rPr>
            <w:t>І</w:t>
          </w:r>
        </w:sdtContent>
      </w:sdt>
      <w:sdt>
        <w:sdtPr>
          <w:rPr>
            <w:lang w:val="uk-UA"/>
          </w:rPr>
          <w:tag w:val="goog_rdk_120"/>
          <w:id w:val="-908453949"/>
          <w:showingPlcHdr/>
        </w:sdtPr>
        <w:sdtContent>
          <w:r w:rsidR="00427E43">
            <w:rPr>
              <w:lang w:val="uk-UA"/>
            </w:rPr>
            <w:t xml:space="preserve">     </w:t>
          </w:r>
        </w:sdtContent>
      </w:sdt>
    </w:p>
    <w:p w:rsidR="00F46E32" w:rsidRPr="00B530BA" w:rsidRDefault="00F46E32">
      <w:pPr>
        <w:widowControl w:val="0"/>
        <w:tabs>
          <w:tab w:val="left" w:pos="1134"/>
        </w:tabs>
        <w:rPr>
          <w:sz w:val="24"/>
          <w:szCs w:val="24"/>
          <w:lang w:val="uk-UA"/>
        </w:rPr>
      </w:pPr>
    </w:p>
    <w:p w:rsidR="00F46E32" w:rsidRPr="00B530BA" w:rsidRDefault="00B530BA">
      <w:pPr>
        <w:widowControl w:val="0"/>
        <w:numPr>
          <w:ilvl w:val="0"/>
          <w:numId w:val="4"/>
        </w:numPr>
        <w:pBdr>
          <w:top w:val="nil"/>
          <w:left w:val="nil"/>
          <w:bottom w:val="nil"/>
          <w:right w:val="nil"/>
          <w:between w:val="nil"/>
        </w:pBdr>
        <w:tabs>
          <w:tab w:val="left" w:pos="461"/>
        </w:tabs>
        <w:jc w:val="both"/>
        <w:rPr>
          <w:color w:val="000000"/>
          <w:sz w:val="24"/>
          <w:szCs w:val="24"/>
          <w:lang w:val="uk-UA"/>
        </w:rPr>
      </w:pPr>
      <w:r w:rsidRPr="00B530BA">
        <w:rPr>
          <w:color w:val="000000"/>
          <w:sz w:val="24"/>
          <w:szCs w:val="24"/>
          <w:lang w:val="uk-UA"/>
        </w:rPr>
        <w:t xml:space="preserve">Бодріяр Ж. Симулякри і симуляція. – К.: Видавництво Соломії Павличко, 2004. - 230с. </w:t>
      </w:r>
    </w:p>
    <w:p w:rsidR="00F46E32" w:rsidRPr="00B530BA" w:rsidRDefault="00B530BA">
      <w:pPr>
        <w:widowControl w:val="0"/>
        <w:numPr>
          <w:ilvl w:val="0"/>
          <w:numId w:val="4"/>
        </w:numPr>
        <w:pBdr>
          <w:top w:val="nil"/>
          <w:left w:val="nil"/>
          <w:bottom w:val="nil"/>
          <w:right w:val="nil"/>
          <w:between w:val="nil"/>
        </w:pBdr>
        <w:tabs>
          <w:tab w:val="left" w:pos="461"/>
        </w:tabs>
        <w:jc w:val="both"/>
        <w:rPr>
          <w:color w:val="000000"/>
          <w:sz w:val="24"/>
          <w:szCs w:val="24"/>
          <w:lang w:val="uk-UA"/>
        </w:rPr>
      </w:pPr>
      <w:r w:rsidRPr="00B530BA">
        <w:rPr>
          <w:color w:val="000000"/>
          <w:sz w:val="24"/>
          <w:szCs w:val="24"/>
          <w:lang w:val="uk-UA"/>
        </w:rPr>
        <w:t>Єременко О. М.</w:t>
      </w:r>
      <w:r w:rsidRPr="00B530BA">
        <w:rPr>
          <w:color w:val="000000"/>
          <w:sz w:val="28"/>
          <w:szCs w:val="28"/>
          <w:lang w:val="uk-UA"/>
        </w:rPr>
        <w:t xml:space="preserve"> </w:t>
      </w:r>
      <w:r w:rsidRPr="00B530BA">
        <w:rPr>
          <w:color w:val="000000"/>
          <w:sz w:val="24"/>
          <w:szCs w:val="24"/>
          <w:lang w:val="uk-UA"/>
        </w:rPr>
        <w:t>Багатовимірність каузальності (на прикладі конфлікту на Донбасі) // Філософські аспекти дослідження каузальності в соціально-гуманітарній сфері: монографія; за ред. О. М. Єременка. — Одеса : Видавничий дім «Гельветика», 2021. — 406 с. – С.  128-159.</w:t>
      </w:r>
    </w:p>
    <w:p w:rsidR="00F46E32" w:rsidRPr="00B530BA" w:rsidRDefault="00B530BA">
      <w:pPr>
        <w:widowControl w:val="0"/>
        <w:numPr>
          <w:ilvl w:val="0"/>
          <w:numId w:val="4"/>
        </w:numPr>
        <w:pBdr>
          <w:top w:val="nil"/>
          <w:left w:val="nil"/>
          <w:bottom w:val="nil"/>
          <w:right w:val="nil"/>
          <w:between w:val="nil"/>
        </w:pBdr>
        <w:tabs>
          <w:tab w:val="left" w:pos="461"/>
        </w:tabs>
        <w:jc w:val="both"/>
        <w:rPr>
          <w:color w:val="000000"/>
          <w:sz w:val="24"/>
          <w:szCs w:val="24"/>
          <w:lang w:val="uk-UA"/>
        </w:rPr>
      </w:pPr>
      <w:r w:rsidRPr="00B530BA">
        <w:rPr>
          <w:color w:val="000000"/>
          <w:sz w:val="24"/>
          <w:szCs w:val="24"/>
          <w:lang w:val="uk-UA"/>
        </w:rPr>
        <w:t xml:space="preserve">Кант І. Критика чистого розуму. – К.: Юніверс, 2000. – 504 с. </w:t>
      </w:r>
    </w:p>
    <w:p w:rsidR="00F46E32" w:rsidRPr="00B530BA" w:rsidRDefault="00B530BA">
      <w:pPr>
        <w:widowControl w:val="0"/>
        <w:numPr>
          <w:ilvl w:val="0"/>
          <w:numId w:val="4"/>
        </w:numPr>
        <w:pBdr>
          <w:top w:val="nil"/>
          <w:left w:val="nil"/>
          <w:bottom w:val="nil"/>
          <w:right w:val="nil"/>
          <w:between w:val="nil"/>
        </w:pBdr>
        <w:tabs>
          <w:tab w:val="left" w:pos="461"/>
        </w:tabs>
        <w:jc w:val="both"/>
        <w:rPr>
          <w:color w:val="000000"/>
          <w:sz w:val="24"/>
          <w:szCs w:val="24"/>
          <w:lang w:val="uk-UA"/>
        </w:rPr>
      </w:pPr>
      <w:r w:rsidRPr="00B530BA">
        <w:rPr>
          <w:color w:val="000000"/>
          <w:sz w:val="24"/>
          <w:szCs w:val="24"/>
          <w:lang w:val="uk-UA"/>
        </w:rPr>
        <w:t xml:space="preserve">Козеллек Р. Часові пласти. Дослідження з теорії історії. – К.: Дух і літера, 2006. – 429 с. </w:t>
      </w:r>
    </w:p>
    <w:p w:rsidR="00F46E32" w:rsidRPr="00B530BA" w:rsidRDefault="00B530BA">
      <w:pPr>
        <w:widowControl w:val="0"/>
        <w:numPr>
          <w:ilvl w:val="0"/>
          <w:numId w:val="4"/>
        </w:numPr>
        <w:pBdr>
          <w:top w:val="nil"/>
          <w:left w:val="nil"/>
          <w:bottom w:val="nil"/>
          <w:right w:val="nil"/>
          <w:between w:val="nil"/>
        </w:pBdr>
        <w:tabs>
          <w:tab w:val="left" w:pos="461"/>
        </w:tabs>
        <w:jc w:val="both"/>
        <w:rPr>
          <w:color w:val="000000"/>
          <w:sz w:val="24"/>
          <w:szCs w:val="24"/>
          <w:lang w:val="uk-UA"/>
        </w:rPr>
      </w:pPr>
      <w:r w:rsidRPr="00B530BA">
        <w:rPr>
          <w:color w:val="000000"/>
          <w:sz w:val="24"/>
          <w:szCs w:val="24"/>
          <w:lang w:val="uk-UA"/>
        </w:rPr>
        <w:t>Корж Г. В., Васильченко Р. В. Світоглядна культура: традиції та сучасність. – Харків: ФОП Панов А. М., 2020. – 212 с.</w:t>
      </w:r>
    </w:p>
    <w:p w:rsidR="00F46E32" w:rsidRPr="00B530BA" w:rsidRDefault="00B530BA">
      <w:pPr>
        <w:numPr>
          <w:ilvl w:val="0"/>
          <w:numId w:val="4"/>
        </w:numPr>
        <w:pBdr>
          <w:top w:val="nil"/>
          <w:left w:val="nil"/>
          <w:bottom w:val="nil"/>
          <w:right w:val="nil"/>
          <w:between w:val="nil"/>
        </w:pBdr>
        <w:rPr>
          <w:color w:val="000000"/>
          <w:sz w:val="24"/>
          <w:szCs w:val="24"/>
          <w:lang w:val="uk-UA"/>
        </w:rPr>
      </w:pPr>
      <w:r w:rsidRPr="00B530BA">
        <w:rPr>
          <w:color w:val="000000"/>
          <w:sz w:val="24"/>
          <w:szCs w:val="24"/>
          <w:lang w:val="uk-UA"/>
        </w:rPr>
        <w:t xml:space="preserve">Смазнова І. С. Системний вимір агресії і толерантності як парних правових категорій. Методологія та інноватика загальнотеоретичної юриспруденції : колективна монографія / Ю. М. Оборотов, А. П. Овчиннікова, В. В. Завальнюк та ін.; за ред. Ю. М. Оборотова. Одеса : Фенікс, 2019. 420 с.  (підрозділ 1.15. С. 187–198). </w:t>
      </w:r>
    </w:p>
    <w:p w:rsidR="00F46E32" w:rsidRPr="00B530BA" w:rsidRDefault="00B530BA">
      <w:pPr>
        <w:widowControl w:val="0"/>
        <w:numPr>
          <w:ilvl w:val="0"/>
          <w:numId w:val="4"/>
        </w:numPr>
        <w:pBdr>
          <w:top w:val="nil"/>
          <w:left w:val="nil"/>
          <w:bottom w:val="nil"/>
          <w:right w:val="nil"/>
          <w:between w:val="nil"/>
        </w:pBdr>
        <w:tabs>
          <w:tab w:val="left" w:pos="461"/>
        </w:tabs>
        <w:jc w:val="both"/>
        <w:rPr>
          <w:color w:val="000000"/>
          <w:sz w:val="24"/>
          <w:szCs w:val="24"/>
          <w:lang w:val="uk-UA"/>
        </w:rPr>
      </w:pPr>
      <w:r w:rsidRPr="00B530BA">
        <w:rPr>
          <w:color w:val="000000"/>
          <w:sz w:val="24"/>
          <w:szCs w:val="24"/>
          <w:lang w:val="uk-UA"/>
        </w:rPr>
        <w:t>О. Соболь. Постмодернізм // Філософський енциклопедичний словник / В. І. Шинкарук (гол. редкол.) та ін. — Київ : Інститут філософії імені Григорія Сковороди НАН України : Абрис, 2002. — С. 501—502. — 742 с</w:t>
      </w:r>
    </w:p>
    <w:p w:rsidR="00F46E32" w:rsidRPr="00B530BA" w:rsidRDefault="00B530BA">
      <w:pPr>
        <w:widowControl w:val="0"/>
        <w:numPr>
          <w:ilvl w:val="0"/>
          <w:numId w:val="4"/>
        </w:numPr>
        <w:pBdr>
          <w:top w:val="nil"/>
          <w:left w:val="nil"/>
          <w:bottom w:val="nil"/>
          <w:right w:val="nil"/>
          <w:between w:val="nil"/>
        </w:pBdr>
        <w:tabs>
          <w:tab w:val="left" w:pos="461"/>
        </w:tabs>
        <w:jc w:val="both"/>
        <w:rPr>
          <w:color w:val="000000"/>
          <w:sz w:val="24"/>
          <w:szCs w:val="24"/>
          <w:lang w:val="uk-UA"/>
        </w:rPr>
      </w:pPr>
      <w:r w:rsidRPr="00B530BA">
        <w:rPr>
          <w:color w:val="000000"/>
          <w:sz w:val="24"/>
          <w:szCs w:val="24"/>
          <w:lang w:val="uk-UA"/>
        </w:rPr>
        <w:t>Сумарокова Л. М. Юридична логіка: комунікативна концепція : монографія. Одеса: Фенікс, 2015. 204 с.</w:t>
      </w:r>
    </w:p>
    <w:p w:rsidR="00F46E32" w:rsidRPr="00B530BA" w:rsidRDefault="00B530BA">
      <w:pPr>
        <w:widowControl w:val="0"/>
        <w:numPr>
          <w:ilvl w:val="0"/>
          <w:numId w:val="4"/>
        </w:numPr>
        <w:pBdr>
          <w:top w:val="nil"/>
          <w:left w:val="nil"/>
          <w:bottom w:val="nil"/>
          <w:right w:val="nil"/>
          <w:between w:val="nil"/>
        </w:pBdr>
        <w:tabs>
          <w:tab w:val="left" w:pos="461"/>
        </w:tabs>
        <w:jc w:val="both"/>
        <w:rPr>
          <w:color w:val="000000"/>
          <w:sz w:val="24"/>
          <w:szCs w:val="24"/>
          <w:lang w:val="uk-UA"/>
        </w:rPr>
      </w:pPr>
      <w:r w:rsidRPr="00B530BA">
        <w:rPr>
          <w:color w:val="000000"/>
          <w:sz w:val="24"/>
          <w:szCs w:val="24"/>
          <w:lang w:val="uk-UA"/>
        </w:rPr>
        <w:t xml:space="preserve">Хайрулліна Ю. О. Світоглядна культура особистості: структурно-функціональний аналіз. – К.: Вид-во НПУ імені М. П. Драгоманова, 2011. – 235. </w:t>
      </w:r>
    </w:p>
    <w:p w:rsidR="00F46E32" w:rsidRPr="00B530BA" w:rsidRDefault="00B530BA">
      <w:pPr>
        <w:widowControl w:val="0"/>
        <w:numPr>
          <w:ilvl w:val="0"/>
          <w:numId w:val="4"/>
        </w:numPr>
        <w:pBdr>
          <w:top w:val="nil"/>
          <w:left w:val="nil"/>
          <w:bottom w:val="nil"/>
          <w:right w:val="nil"/>
          <w:between w:val="nil"/>
        </w:pBdr>
        <w:tabs>
          <w:tab w:val="left" w:pos="461"/>
        </w:tabs>
        <w:jc w:val="both"/>
        <w:rPr>
          <w:color w:val="000000"/>
          <w:sz w:val="24"/>
          <w:szCs w:val="24"/>
          <w:lang w:val="uk-UA"/>
        </w:rPr>
      </w:pPr>
      <w:r w:rsidRPr="00B530BA">
        <w:rPr>
          <w:color w:val="000000"/>
          <w:sz w:val="24"/>
          <w:szCs w:val="24"/>
          <w:lang w:val="uk-UA"/>
        </w:rPr>
        <w:t xml:space="preserve">Харарі Ю. Н. Sapiens: Людина розумна. Коротка історія людства– BookChef, 2021. – 544 с. </w:t>
      </w:r>
    </w:p>
    <w:p w:rsidR="00F46E32" w:rsidRPr="00B530BA" w:rsidRDefault="00B530BA">
      <w:pPr>
        <w:widowControl w:val="0"/>
        <w:numPr>
          <w:ilvl w:val="0"/>
          <w:numId w:val="4"/>
        </w:numPr>
        <w:pBdr>
          <w:top w:val="nil"/>
          <w:left w:val="nil"/>
          <w:bottom w:val="nil"/>
          <w:right w:val="nil"/>
          <w:between w:val="nil"/>
        </w:pBdr>
        <w:tabs>
          <w:tab w:val="left" w:pos="461"/>
        </w:tabs>
        <w:jc w:val="both"/>
        <w:rPr>
          <w:color w:val="000000"/>
          <w:sz w:val="24"/>
          <w:szCs w:val="24"/>
          <w:lang w:val="uk-UA"/>
        </w:rPr>
      </w:pPr>
      <w:r w:rsidRPr="00B530BA">
        <w:rPr>
          <w:color w:val="000000"/>
          <w:sz w:val="24"/>
          <w:szCs w:val="24"/>
          <w:lang w:val="uk-UA"/>
        </w:rPr>
        <w:lastRenderedPageBreak/>
        <w:t>Харарі Ю. Н. Homo Deus. Людина божественна. За лаштунками майбутнього – BookChef, 2021. – 544 с.</w:t>
      </w:r>
    </w:p>
    <w:p w:rsidR="00F46E32" w:rsidRPr="00B530BA" w:rsidRDefault="00B530BA">
      <w:pPr>
        <w:widowControl w:val="0"/>
        <w:numPr>
          <w:ilvl w:val="0"/>
          <w:numId w:val="4"/>
        </w:numPr>
        <w:pBdr>
          <w:top w:val="nil"/>
          <w:left w:val="nil"/>
          <w:bottom w:val="nil"/>
          <w:right w:val="nil"/>
          <w:between w:val="nil"/>
        </w:pBdr>
        <w:tabs>
          <w:tab w:val="left" w:pos="461"/>
        </w:tabs>
        <w:jc w:val="both"/>
        <w:rPr>
          <w:color w:val="000000"/>
          <w:sz w:val="24"/>
          <w:szCs w:val="24"/>
          <w:lang w:val="uk-UA"/>
        </w:rPr>
      </w:pPr>
      <w:r w:rsidRPr="00B530BA">
        <w:rPr>
          <w:color w:val="000000"/>
          <w:sz w:val="24"/>
          <w:szCs w:val="24"/>
          <w:lang w:val="uk-UA"/>
        </w:rPr>
        <w:t xml:space="preserve">Bandura O., Lytvynov O., Maksymov S., Pavlyshyn O., Smaznova I. Semiotics of law in modern philosophical and legal research. Cuestiones Politicas. 2022/3 Том 40. №72. С. 89-107. </w:t>
      </w:r>
      <w:hyperlink r:id="rId12">
        <w:r w:rsidRPr="00B530BA">
          <w:rPr>
            <w:color w:val="000000"/>
            <w:sz w:val="24"/>
            <w:szCs w:val="24"/>
            <w:u w:val="single"/>
            <w:lang w:val="uk-UA"/>
          </w:rPr>
          <w:t>http://surl.li/lauui</w:t>
        </w:r>
      </w:hyperlink>
      <w:r w:rsidRPr="00B530BA">
        <w:rPr>
          <w:color w:val="000000"/>
          <w:sz w:val="24"/>
          <w:szCs w:val="24"/>
          <w:lang w:val="uk-UA"/>
        </w:rPr>
        <w:t xml:space="preserve"> </w:t>
      </w:r>
    </w:p>
    <w:p w:rsidR="00F46E32" w:rsidRPr="00B530BA" w:rsidRDefault="00B530BA">
      <w:pPr>
        <w:widowControl w:val="0"/>
        <w:numPr>
          <w:ilvl w:val="0"/>
          <w:numId w:val="4"/>
        </w:numPr>
        <w:pBdr>
          <w:top w:val="nil"/>
          <w:left w:val="nil"/>
          <w:bottom w:val="nil"/>
          <w:right w:val="nil"/>
          <w:between w:val="nil"/>
        </w:pBdr>
        <w:tabs>
          <w:tab w:val="left" w:pos="461"/>
        </w:tabs>
        <w:jc w:val="both"/>
        <w:rPr>
          <w:color w:val="000000"/>
          <w:sz w:val="24"/>
          <w:szCs w:val="24"/>
          <w:lang w:val="uk-UA"/>
        </w:rPr>
      </w:pPr>
      <w:r w:rsidRPr="00B530BA">
        <w:rPr>
          <w:color w:val="000000"/>
          <w:sz w:val="24"/>
          <w:szCs w:val="24"/>
          <w:lang w:val="uk-UA"/>
        </w:rPr>
        <w:t>Smaznova I. S. Protection of Human Rights and Freedoms in the Administrative Proceedings of the European Union // Hasanuddin Law Review, 2021. Том 7. №2. С. 210-225. (</w:t>
      </w:r>
      <w:hyperlink r:id="rId13">
        <w:r w:rsidRPr="00B530BA">
          <w:rPr>
            <w:color w:val="000000"/>
            <w:sz w:val="24"/>
            <w:szCs w:val="24"/>
            <w:u w:val="single"/>
            <w:lang w:val="uk-UA"/>
          </w:rPr>
          <w:t>http://pasca.unhas.ac.id/ojs/index.php/halrev/article/view/3215</w:t>
        </w:r>
      </w:hyperlink>
      <w:r w:rsidRPr="00B530BA">
        <w:rPr>
          <w:color w:val="000000"/>
          <w:sz w:val="24"/>
          <w:szCs w:val="24"/>
          <w:lang w:val="uk-UA"/>
        </w:rPr>
        <w:t>)</w:t>
      </w:r>
    </w:p>
    <w:p w:rsidR="00F46E32" w:rsidRPr="00B530BA" w:rsidRDefault="00B530BA">
      <w:pPr>
        <w:widowControl w:val="0"/>
        <w:numPr>
          <w:ilvl w:val="0"/>
          <w:numId w:val="4"/>
        </w:numPr>
        <w:pBdr>
          <w:top w:val="nil"/>
          <w:left w:val="nil"/>
          <w:bottom w:val="nil"/>
          <w:right w:val="nil"/>
          <w:between w:val="nil"/>
        </w:pBdr>
        <w:tabs>
          <w:tab w:val="left" w:pos="461"/>
        </w:tabs>
        <w:jc w:val="both"/>
        <w:rPr>
          <w:color w:val="000000"/>
          <w:sz w:val="24"/>
          <w:szCs w:val="24"/>
          <w:lang w:val="uk-UA"/>
        </w:rPr>
      </w:pPr>
      <w:r w:rsidRPr="00B530BA">
        <w:rPr>
          <w:color w:val="000000"/>
          <w:sz w:val="24"/>
          <w:szCs w:val="24"/>
          <w:lang w:val="uk-UA"/>
        </w:rPr>
        <w:t>Yeremenko. O. Nostradamus’s Prophecies and Uncertainty of Future. // Philosophy and Cosmology.Volume  24. - Kyiv, 2020, 170-179. (Web of Science; перший рівень).</w:t>
      </w:r>
    </w:p>
    <w:p w:rsidR="00F46E32" w:rsidRPr="00B530BA" w:rsidRDefault="00B530BA">
      <w:pPr>
        <w:widowControl w:val="0"/>
        <w:numPr>
          <w:ilvl w:val="0"/>
          <w:numId w:val="4"/>
        </w:numPr>
        <w:pBdr>
          <w:top w:val="nil"/>
          <w:left w:val="nil"/>
          <w:bottom w:val="nil"/>
          <w:right w:val="nil"/>
          <w:between w:val="nil"/>
        </w:pBdr>
        <w:tabs>
          <w:tab w:val="left" w:pos="1134"/>
        </w:tabs>
        <w:rPr>
          <w:color w:val="000000"/>
          <w:sz w:val="24"/>
          <w:szCs w:val="24"/>
          <w:lang w:val="uk-UA"/>
        </w:rPr>
      </w:pPr>
      <w:r w:rsidRPr="00B530BA">
        <w:rPr>
          <w:color w:val="000000"/>
          <w:sz w:val="24"/>
          <w:szCs w:val="24"/>
          <w:lang w:val="uk-UA"/>
        </w:rPr>
        <w:t>Yeremenko. O. World Kaleidoscope // Philosophy and Cosmology, Volume 28.  Academic Journal. Kyiv, – 2022 (№1). - Р.168-184. (Web of Science; перший рівень).</w:t>
      </w:r>
    </w:p>
    <w:p w:rsidR="00F46E32" w:rsidRPr="00B530BA" w:rsidRDefault="00F46E32">
      <w:pPr>
        <w:widowControl w:val="0"/>
        <w:tabs>
          <w:tab w:val="left" w:pos="1134"/>
        </w:tabs>
        <w:rPr>
          <w:sz w:val="24"/>
          <w:szCs w:val="24"/>
          <w:lang w:val="uk-UA"/>
        </w:rPr>
      </w:pPr>
    </w:p>
    <w:p w:rsidR="00F46E32" w:rsidRPr="00B530BA" w:rsidRDefault="00F46E32">
      <w:pPr>
        <w:widowControl w:val="0"/>
        <w:tabs>
          <w:tab w:val="left" w:pos="1134"/>
        </w:tabs>
        <w:rPr>
          <w:sz w:val="24"/>
          <w:szCs w:val="24"/>
          <w:lang w:val="uk-UA"/>
        </w:rPr>
      </w:pPr>
    </w:p>
    <w:p w:rsidR="00F46E32" w:rsidRPr="00B530BA" w:rsidRDefault="00F46E32">
      <w:pPr>
        <w:widowControl w:val="0"/>
        <w:pBdr>
          <w:top w:val="nil"/>
          <w:left w:val="nil"/>
          <w:bottom w:val="nil"/>
          <w:right w:val="nil"/>
          <w:between w:val="nil"/>
        </w:pBdr>
        <w:tabs>
          <w:tab w:val="left" w:pos="1134"/>
        </w:tabs>
        <w:ind w:firstLine="284"/>
        <w:jc w:val="both"/>
        <w:rPr>
          <w:color w:val="000000"/>
          <w:sz w:val="24"/>
          <w:szCs w:val="24"/>
          <w:lang w:val="uk-UA"/>
        </w:rPr>
      </w:pPr>
    </w:p>
    <w:p w:rsidR="00F46E32" w:rsidRPr="00B530BA" w:rsidRDefault="00F46E32">
      <w:pPr>
        <w:widowControl w:val="0"/>
        <w:pBdr>
          <w:top w:val="nil"/>
          <w:left w:val="nil"/>
          <w:bottom w:val="nil"/>
          <w:right w:val="nil"/>
          <w:between w:val="nil"/>
        </w:pBdr>
        <w:tabs>
          <w:tab w:val="left" w:pos="1134"/>
        </w:tabs>
        <w:ind w:firstLine="284"/>
        <w:jc w:val="both"/>
        <w:rPr>
          <w:color w:val="000000"/>
          <w:sz w:val="24"/>
          <w:szCs w:val="24"/>
          <w:lang w:val="uk-UA"/>
        </w:rPr>
      </w:pPr>
    </w:p>
    <w:p w:rsidR="00F46E32" w:rsidRPr="00B530BA" w:rsidRDefault="00B530BA">
      <w:pPr>
        <w:widowControl w:val="0"/>
        <w:pBdr>
          <w:top w:val="nil"/>
          <w:left w:val="nil"/>
          <w:bottom w:val="nil"/>
          <w:right w:val="nil"/>
          <w:between w:val="nil"/>
        </w:pBdr>
        <w:tabs>
          <w:tab w:val="left" w:pos="1134"/>
        </w:tabs>
        <w:ind w:firstLine="284"/>
        <w:jc w:val="both"/>
        <w:rPr>
          <w:color w:val="000000"/>
          <w:sz w:val="24"/>
          <w:szCs w:val="24"/>
          <w:lang w:val="uk-UA"/>
        </w:rPr>
      </w:pPr>
      <w:r w:rsidRPr="00B530BA">
        <w:rPr>
          <w:color w:val="000000"/>
          <w:sz w:val="24"/>
          <w:szCs w:val="24"/>
          <w:lang w:val="uk-UA"/>
        </w:rPr>
        <w:t>ДОПОМІЖН</w:t>
      </w:r>
      <w:sdt>
        <w:sdtPr>
          <w:rPr>
            <w:lang w:val="uk-UA"/>
          </w:rPr>
          <w:tag w:val="goog_rdk_121"/>
          <w:id w:val="-740638240"/>
        </w:sdtPr>
        <w:sdtContent>
          <w:r w:rsidRPr="00B530BA">
            <w:rPr>
              <w:color w:val="000000"/>
              <w:sz w:val="24"/>
              <w:szCs w:val="24"/>
              <w:lang w:val="uk-UA"/>
            </w:rPr>
            <w:t>І</w:t>
          </w:r>
        </w:sdtContent>
      </w:sdt>
      <w:sdt>
        <w:sdtPr>
          <w:rPr>
            <w:lang w:val="uk-UA"/>
          </w:rPr>
          <w:tag w:val="goog_rdk_122"/>
          <w:id w:val="204379210"/>
          <w:showingPlcHdr/>
        </w:sdtPr>
        <w:sdtContent>
          <w:r w:rsidR="00427E43">
            <w:rPr>
              <w:lang w:val="uk-UA"/>
            </w:rPr>
            <w:t xml:space="preserve">     </w:t>
          </w:r>
        </w:sdtContent>
      </w:sdt>
    </w:p>
    <w:p w:rsidR="00F46E32" w:rsidRPr="00B530BA" w:rsidRDefault="00F46E32">
      <w:pPr>
        <w:widowControl w:val="0"/>
        <w:pBdr>
          <w:top w:val="nil"/>
          <w:left w:val="nil"/>
          <w:bottom w:val="nil"/>
          <w:right w:val="nil"/>
          <w:between w:val="nil"/>
        </w:pBdr>
        <w:tabs>
          <w:tab w:val="left" w:pos="1134"/>
        </w:tabs>
        <w:ind w:firstLine="284"/>
        <w:jc w:val="both"/>
        <w:rPr>
          <w:color w:val="000000"/>
          <w:sz w:val="24"/>
          <w:szCs w:val="24"/>
          <w:lang w:val="uk-UA"/>
        </w:rPr>
      </w:pPr>
    </w:p>
    <w:p w:rsidR="00F46E32" w:rsidRPr="00B530BA" w:rsidRDefault="00B530BA">
      <w:pPr>
        <w:numPr>
          <w:ilvl w:val="3"/>
          <w:numId w:val="5"/>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851"/>
        <w:jc w:val="both"/>
        <w:rPr>
          <w:color w:val="000000"/>
          <w:sz w:val="24"/>
          <w:szCs w:val="24"/>
          <w:lang w:val="uk-UA"/>
        </w:rPr>
      </w:pPr>
      <w:r w:rsidRPr="00B530BA">
        <w:rPr>
          <w:color w:val="000000"/>
          <w:sz w:val="24"/>
          <w:szCs w:val="24"/>
          <w:lang w:val="uk-UA"/>
        </w:rPr>
        <w:t xml:space="preserve">Дев’ятко Н. Актуалізація українських національних світоглядних кодів як передумова світоглядних трансформацій в умовах «гібридних війн» // Вісник Харківського національного університету імені В. Н. Каразіна. Серія «Філософія. Філософські перипетії». - № 60 (2019). – С. 49-58. </w:t>
      </w:r>
    </w:p>
    <w:p w:rsidR="00F46E32" w:rsidRPr="00B530BA" w:rsidRDefault="00B530BA">
      <w:pPr>
        <w:numPr>
          <w:ilvl w:val="3"/>
          <w:numId w:val="5"/>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851"/>
        <w:jc w:val="both"/>
        <w:rPr>
          <w:color w:val="000000"/>
          <w:sz w:val="24"/>
          <w:szCs w:val="24"/>
          <w:lang w:val="uk-UA"/>
        </w:rPr>
      </w:pPr>
      <w:r w:rsidRPr="00B530BA">
        <w:rPr>
          <w:color w:val="000000"/>
          <w:sz w:val="24"/>
          <w:szCs w:val="24"/>
          <w:highlight w:val="white"/>
          <w:lang w:val="uk-UA"/>
        </w:rPr>
        <w:t>Єременко О. День філософа вперше був відсвяткований у Луганську в 2001 році. // Sententiae. - № 1 (43), 2024. – С. 212-215.</w:t>
      </w:r>
    </w:p>
    <w:p w:rsidR="00F46E32" w:rsidRPr="00B530BA" w:rsidRDefault="00B530BA">
      <w:pPr>
        <w:numPr>
          <w:ilvl w:val="3"/>
          <w:numId w:val="5"/>
        </w:numPr>
        <w:pBdr>
          <w:top w:val="nil"/>
          <w:left w:val="nil"/>
          <w:bottom w:val="nil"/>
          <w:right w:val="nil"/>
          <w:between w:val="nil"/>
        </w:pBdr>
        <w:ind w:left="851"/>
        <w:rPr>
          <w:color w:val="000000"/>
          <w:sz w:val="24"/>
          <w:szCs w:val="24"/>
          <w:lang w:val="uk-UA"/>
        </w:rPr>
      </w:pPr>
      <w:r w:rsidRPr="00B530BA">
        <w:rPr>
          <w:color w:val="000000"/>
          <w:sz w:val="24"/>
          <w:szCs w:val="24"/>
          <w:lang w:val="uk-UA"/>
        </w:rPr>
        <w:t>Єременко О.</w:t>
      </w:r>
      <w:r w:rsidRPr="00B530BA">
        <w:rPr>
          <w:b/>
          <w:color w:val="000000"/>
          <w:sz w:val="24"/>
          <w:szCs w:val="24"/>
          <w:lang w:val="uk-UA"/>
        </w:rPr>
        <w:t xml:space="preserve"> </w:t>
      </w:r>
      <w:r w:rsidRPr="00B530BA">
        <w:rPr>
          <w:color w:val="000000"/>
          <w:sz w:val="24"/>
          <w:szCs w:val="24"/>
          <w:lang w:val="uk-UA"/>
        </w:rPr>
        <w:t>Європо, прокинься! // Філософські дискурсії = Philosophical</w:t>
      </w:r>
      <w:r w:rsidRPr="00B530BA">
        <w:rPr>
          <w:b/>
          <w:color w:val="000000"/>
          <w:sz w:val="24"/>
          <w:szCs w:val="24"/>
          <w:lang w:val="uk-UA"/>
        </w:rPr>
        <w:t xml:space="preserve"> </w:t>
      </w:r>
      <w:r w:rsidRPr="00B530BA">
        <w:rPr>
          <w:color w:val="000000"/>
          <w:sz w:val="24"/>
          <w:szCs w:val="24"/>
          <w:lang w:val="uk-UA"/>
        </w:rPr>
        <w:t>Discoursions : збірник наукових праць. – Івано-Франківськ : Філософська комісія ІФО НТШ, 2023. – Вип. 2. – 199 с.</w:t>
      </w:r>
      <w:r w:rsidRPr="00B530BA">
        <w:rPr>
          <w:color w:val="000000"/>
          <w:sz w:val="24"/>
          <w:szCs w:val="24"/>
          <w:highlight w:val="white"/>
          <w:lang w:val="uk-UA"/>
        </w:rPr>
        <w:t xml:space="preserve"> – С. 67-79.</w:t>
      </w:r>
      <w:r w:rsidRPr="00B530BA">
        <w:rPr>
          <w:color w:val="000000"/>
          <w:highlight w:val="white"/>
          <w:lang w:val="uk-UA"/>
        </w:rPr>
        <w:t xml:space="preserve"> </w:t>
      </w:r>
    </w:p>
    <w:p w:rsidR="00F46E32" w:rsidRPr="00B530BA" w:rsidRDefault="00B530BA">
      <w:pPr>
        <w:numPr>
          <w:ilvl w:val="0"/>
          <w:numId w:val="5"/>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851"/>
        <w:jc w:val="both"/>
        <w:rPr>
          <w:color w:val="000000"/>
          <w:sz w:val="24"/>
          <w:szCs w:val="24"/>
          <w:lang w:val="uk-UA"/>
        </w:rPr>
      </w:pPr>
      <w:r w:rsidRPr="00B530BA">
        <w:rPr>
          <w:color w:val="000000"/>
          <w:sz w:val="24"/>
          <w:szCs w:val="24"/>
          <w:lang w:val="uk-UA"/>
        </w:rPr>
        <w:lastRenderedPageBreak/>
        <w:t>Єременко О.М. Несумісність концепту пасіонарності Л.Гумільова з теорією і практикою правової держави // Кримінологічні дослідження : збірник наук. праць / [гол. ред. В. Поклад, канд. філос. наук]; Луган. навч.-наук. інст. імені Е. О. Дідоренка Донецьк. держ. універ. внутр. справ. – Івано-Франківськ - Кропивницький : РВВ ДонДУВС, 2023. – Вип. 13 : Міжнародні злочини росій ської федерації на території України. – 384 с. – С. 10-18.</w:t>
      </w:r>
    </w:p>
    <w:p w:rsidR="00F46E32" w:rsidRPr="00B530BA" w:rsidRDefault="00B530BA">
      <w:pPr>
        <w:numPr>
          <w:ilvl w:val="0"/>
          <w:numId w:val="5"/>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851"/>
        <w:jc w:val="both"/>
        <w:rPr>
          <w:color w:val="000000"/>
          <w:sz w:val="24"/>
          <w:szCs w:val="24"/>
          <w:lang w:val="uk-UA"/>
        </w:rPr>
      </w:pPr>
      <w:r w:rsidRPr="00B530BA">
        <w:rPr>
          <w:color w:val="000000"/>
          <w:sz w:val="24"/>
          <w:szCs w:val="24"/>
          <w:lang w:val="uk-UA"/>
        </w:rPr>
        <w:t xml:space="preserve">Єременко О.М. Новітні нотатки до теорії події // ГРАНІ Том 25 № 6 2022. – С. 122-131. </w:t>
      </w:r>
    </w:p>
    <w:p w:rsidR="00F46E32" w:rsidRPr="00B530BA" w:rsidRDefault="00B530BA">
      <w:pPr>
        <w:numPr>
          <w:ilvl w:val="0"/>
          <w:numId w:val="5"/>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851"/>
        <w:jc w:val="both"/>
        <w:rPr>
          <w:color w:val="000000"/>
          <w:sz w:val="24"/>
          <w:szCs w:val="24"/>
          <w:lang w:val="uk-UA"/>
        </w:rPr>
      </w:pPr>
      <w:r w:rsidRPr="00B530BA">
        <w:rPr>
          <w:color w:val="000000"/>
          <w:sz w:val="24"/>
          <w:szCs w:val="24"/>
          <w:lang w:val="uk-UA"/>
        </w:rPr>
        <w:t>Єрмоленко А.М. Комунікативна практична філософія. Підручник. К.: Лібра, 1999. 488 с.</w:t>
      </w:r>
    </w:p>
    <w:p w:rsidR="00F46E32" w:rsidRPr="00B530BA" w:rsidRDefault="00B530BA">
      <w:pPr>
        <w:numPr>
          <w:ilvl w:val="0"/>
          <w:numId w:val="5"/>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851"/>
        <w:jc w:val="both"/>
        <w:rPr>
          <w:color w:val="000000"/>
          <w:sz w:val="24"/>
          <w:szCs w:val="24"/>
          <w:lang w:val="uk-UA"/>
        </w:rPr>
      </w:pPr>
      <w:r w:rsidRPr="00B530BA">
        <w:rPr>
          <w:color w:val="000000"/>
          <w:sz w:val="24"/>
          <w:szCs w:val="24"/>
          <w:lang w:val="uk-UA"/>
        </w:rPr>
        <w:t xml:space="preserve">Смазнова І. С. Діалектика категорій «агресія» і «толерантність» в умовах глобалізації. Вчені записки Таврійського національного університету імені В. І. Вернадського. Серія: Юридичні науки. 2018. Том 29 (68), № 5. С. 123–129. </w:t>
      </w:r>
    </w:p>
    <w:p w:rsidR="00F46E32" w:rsidRPr="00B530BA" w:rsidRDefault="00B530BA">
      <w:pPr>
        <w:numPr>
          <w:ilvl w:val="0"/>
          <w:numId w:val="5"/>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851"/>
        <w:jc w:val="both"/>
        <w:rPr>
          <w:color w:val="FB0007"/>
          <w:sz w:val="24"/>
          <w:szCs w:val="24"/>
          <w:lang w:val="uk-UA"/>
        </w:rPr>
      </w:pPr>
      <w:r w:rsidRPr="008C5A72">
        <w:rPr>
          <w:sz w:val="24"/>
          <w:szCs w:val="24"/>
          <w:lang w:val="uk-UA"/>
        </w:rPr>
        <w:t>См</w:t>
      </w:r>
      <w:r w:rsidRPr="00B530BA">
        <w:rPr>
          <w:color w:val="000000"/>
          <w:sz w:val="24"/>
          <w:szCs w:val="24"/>
          <w:lang w:val="uk-UA"/>
        </w:rPr>
        <w:t>азнова І. С. Толерантність: від казуальності до константи нормативності. Філософські аспекти дослідження казуальності в соціо-гуманітарній сфері : монографія. Одеса: Видавничий дім «Гельветика», 2021. С. 347-382</w:t>
      </w:r>
      <w:r w:rsidRPr="00B530BA">
        <w:rPr>
          <w:color w:val="FB0007"/>
          <w:sz w:val="24"/>
          <w:szCs w:val="24"/>
          <w:lang w:val="uk-UA"/>
        </w:rPr>
        <w:t>.</w:t>
      </w:r>
    </w:p>
    <w:p w:rsidR="00F46E32" w:rsidRPr="00B530BA" w:rsidRDefault="00B530BA">
      <w:pPr>
        <w:numPr>
          <w:ilvl w:val="0"/>
          <w:numId w:val="5"/>
        </w:numPr>
        <w:pBdr>
          <w:top w:val="nil"/>
          <w:left w:val="nil"/>
          <w:bottom w:val="nil"/>
          <w:right w:val="nil"/>
          <w:between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851"/>
        <w:jc w:val="both"/>
        <w:rPr>
          <w:color w:val="000000"/>
          <w:sz w:val="24"/>
          <w:szCs w:val="24"/>
          <w:lang w:val="uk-UA"/>
        </w:rPr>
      </w:pPr>
      <w:r w:rsidRPr="00B530BA">
        <w:rPr>
          <w:color w:val="000000"/>
          <w:sz w:val="24"/>
          <w:szCs w:val="24"/>
          <w:lang w:val="uk-UA"/>
        </w:rPr>
        <w:t>Сумарокова Л. М. Про комунікативну логіку. VІІІ Уйомовські читання (2020) : матеріали Наукових читань пам’яті Авеніра Уйомова / від. ред. К. В. Райхерт. Одеса : Одеський національний університет імені І. І. Мечникова, 2020. С. 117-122.</w:t>
      </w:r>
    </w:p>
    <w:p w:rsidR="00F46E32" w:rsidRPr="00B530BA" w:rsidRDefault="00B530BA">
      <w:pPr>
        <w:widowControl w:val="0"/>
        <w:numPr>
          <w:ilvl w:val="0"/>
          <w:numId w:val="5"/>
        </w:numPr>
        <w:pBdr>
          <w:top w:val="nil"/>
          <w:left w:val="nil"/>
          <w:bottom w:val="nil"/>
          <w:right w:val="nil"/>
          <w:between w:val="nil"/>
        </w:pBdr>
        <w:tabs>
          <w:tab w:val="left" w:pos="1134"/>
        </w:tabs>
        <w:ind w:left="851"/>
        <w:jc w:val="both"/>
        <w:rPr>
          <w:color w:val="000000"/>
          <w:sz w:val="24"/>
          <w:szCs w:val="24"/>
          <w:lang w:val="uk-UA"/>
        </w:rPr>
      </w:pPr>
      <w:r w:rsidRPr="00B530BA">
        <w:rPr>
          <w:color w:val="000000"/>
          <w:sz w:val="24"/>
          <w:szCs w:val="24"/>
          <w:lang w:val="uk-UA"/>
        </w:rPr>
        <w:t>Сумарокова Л. М. Системи цілей-цінностей в аргументації. IX Уйомовські читання (2021) : матеріали Наукових читань пам’яті Авеніра Уйомова / упор. і ред. К. В. Райхерт. Одеса : Одеський національний університет імені І. І. Мечникова, 2021. С. 70-74.</w:t>
      </w:r>
    </w:p>
    <w:p w:rsidR="00F46E32" w:rsidRPr="00B530BA" w:rsidRDefault="00F46E32">
      <w:pPr>
        <w:widowControl w:val="0"/>
        <w:pBdr>
          <w:top w:val="nil"/>
          <w:left w:val="nil"/>
          <w:bottom w:val="nil"/>
          <w:right w:val="nil"/>
          <w:between w:val="nil"/>
        </w:pBdr>
        <w:tabs>
          <w:tab w:val="left" w:pos="1134"/>
        </w:tabs>
        <w:ind w:left="851"/>
        <w:jc w:val="both"/>
        <w:rPr>
          <w:color w:val="000000"/>
          <w:sz w:val="24"/>
          <w:szCs w:val="24"/>
          <w:lang w:val="uk-UA"/>
        </w:rPr>
      </w:pPr>
    </w:p>
    <w:p w:rsidR="00F46E32" w:rsidRDefault="00F46E32">
      <w:pPr>
        <w:widowControl w:val="0"/>
        <w:pBdr>
          <w:top w:val="nil"/>
          <w:left w:val="nil"/>
          <w:bottom w:val="nil"/>
          <w:right w:val="nil"/>
          <w:between w:val="nil"/>
        </w:pBdr>
        <w:tabs>
          <w:tab w:val="left" w:pos="1134"/>
        </w:tabs>
        <w:ind w:firstLine="284"/>
        <w:jc w:val="both"/>
        <w:rPr>
          <w:color w:val="000000"/>
          <w:sz w:val="24"/>
          <w:szCs w:val="24"/>
          <w:lang w:val="uk-UA"/>
        </w:rPr>
      </w:pPr>
    </w:p>
    <w:p w:rsidR="008C5A72" w:rsidRDefault="008C5A72">
      <w:pPr>
        <w:widowControl w:val="0"/>
        <w:pBdr>
          <w:top w:val="nil"/>
          <w:left w:val="nil"/>
          <w:bottom w:val="nil"/>
          <w:right w:val="nil"/>
          <w:between w:val="nil"/>
        </w:pBdr>
        <w:tabs>
          <w:tab w:val="left" w:pos="1134"/>
        </w:tabs>
        <w:ind w:firstLine="284"/>
        <w:jc w:val="both"/>
        <w:rPr>
          <w:color w:val="000000"/>
          <w:sz w:val="24"/>
          <w:szCs w:val="24"/>
          <w:lang w:val="uk-UA"/>
        </w:rPr>
      </w:pPr>
    </w:p>
    <w:p w:rsidR="008C5A72" w:rsidRPr="00B530BA" w:rsidRDefault="008C5A72">
      <w:pPr>
        <w:widowControl w:val="0"/>
        <w:pBdr>
          <w:top w:val="nil"/>
          <w:left w:val="nil"/>
          <w:bottom w:val="nil"/>
          <w:right w:val="nil"/>
          <w:between w:val="nil"/>
        </w:pBdr>
        <w:tabs>
          <w:tab w:val="left" w:pos="1134"/>
        </w:tabs>
        <w:ind w:firstLine="284"/>
        <w:jc w:val="both"/>
        <w:rPr>
          <w:color w:val="000000"/>
          <w:sz w:val="24"/>
          <w:szCs w:val="24"/>
          <w:lang w:val="uk-UA"/>
        </w:rPr>
      </w:pPr>
    </w:p>
    <w:p w:rsidR="00F46E32" w:rsidRPr="00B530BA" w:rsidRDefault="00450876">
      <w:pPr>
        <w:spacing w:after="160" w:line="259" w:lineRule="auto"/>
        <w:jc w:val="center"/>
        <w:rPr>
          <w:b/>
          <w:sz w:val="24"/>
          <w:szCs w:val="24"/>
          <w:lang w:val="uk-UA"/>
        </w:rPr>
      </w:pPr>
      <w:sdt>
        <w:sdtPr>
          <w:rPr>
            <w:lang w:val="uk-UA"/>
          </w:rPr>
          <w:tag w:val="goog_rdk_124"/>
          <w:id w:val="692424652"/>
        </w:sdtPr>
        <w:sdtContent>
          <w:r w:rsidR="00B530BA" w:rsidRPr="00B530BA">
            <w:rPr>
              <w:color w:val="000000"/>
              <w:sz w:val="24"/>
              <w:szCs w:val="24"/>
              <w:lang w:val="uk-UA"/>
            </w:rPr>
            <w:t>Ресурси відкритого доступу</w:t>
          </w:r>
        </w:sdtContent>
      </w:sdt>
      <w:r w:rsidR="00B530BA" w:rsidRPr="00B530BA">
        <w:rPr>
          <w:b/>
          <w:sz w:val="24"/>
          <w:szCs w:val="24"/>
          <w:lang w:val="uk-UA"/>
        </w:rPr>
        <w:t>:</w:t>
      </w:r>
    </w:p>
    <w:p w:rsidR="00F46E32" w:rsidRPr="00B530BA" w:rsidRDefault="00B530BA">
      <w:pPr>
        <w:spacing w:after="160" w:line="259" w:lineRule="auto"/>
        <w:jc w:val="both"/>
        <w:rPr>
          <w:sz w:val="24"/>
          <w:szCs w:val="24"/>
          <w:lang w:val="uk-UA"/>
        </w:rPr>
      </w:pPr>
      <w:r w:rsidRPr="00B530BA">
        <w:rPr>
          <w:sz w:val="24"/>
          <w:szCs w:val="24"/>
          <w:lang w:val="uk-UA"/>
        </w:rPr>
        <w:t xml:space="preserve">1.Електронна бібліотека - http://www.e-lib.info/  </w:t>
      </w:r>
    </w:p>
    <w:p w:rsidR="00F46E32" w:rsidRPr="00B530BA" w:rsidRDefault="00B530BA">
      <w:pPr>
        <w:spacing w:after="160" w:line="259" w:lineRule="auto"/>
        <w:jc w:val="both"/>
        <w:rPr>
          <w:sz w:val="24"/>
          <w:szCs w:val="24"/>
          <w:lang w:val="uk-UA"/>
        </w:rPr>
      </w:pPr>
      <w:r w:rsidRPr="00B530BA">
        <w:rPr>
          <w:sz w:val="24"/>
          <w:szCs w:val="24"/>
          <w:lang w:val="uk-UA"/>
        </w:rPr>
        <w:t xml:space="preserve">2.Наукова бібліотека НаУКМА - http://www.library.ukma.kiev.ua/   </w:t>
      </w:r>
    </w:p>
    <w:p w:rsidR="00F46E32" w:rsidRPr="00B530BA" w:rsidRDefault="00B530BA">
      <w:pPr>
        <w:spacing w:after="160" w:line="259" w:lineRule="auto"/>
        <w:jc w:val="both"/>
        <w:rPr>
          <w:sz w:val="24"/>
          <w:szCs w:val="24"/>
          <w:lang w:val="uk-UA"/>
        </w:rPr>
      </w:pPr>
      <w:r w:rsidRPr="00B530BA">
        <w:rPr>
          <w:sz w:val="24"/>
          <w:szCs w:val="24"/>
          <w:lang w:val="uk-UA"/>
        </w:rPr>
        <w:t xml:space="preserve">3.Національна академія наук України - http://www.nas.gov.ua/  </w:t>
      </w:r>
    </w:p>
    <w:p w:rsidR="00F46E32" w:rsidRPr="00B530BA" w:rsidRDefault="00B530BA">
      <w:pPr>
        <w:spacing w:after="160" w:line="259" w:lineRule="auto"/>
        <w:jc w:val="both"/>
        <w:rPr>
          <w:sz w:val="24"/>
          <w:szCs w:val="24"/>
          <w:lang w:val="uk-UA"/>
        </w:rPr>
      </w:pPr>
      <w:r w:rsidRPr="00B530BA">
        <w:rPr>
          <w:sz w:val="24"/>
          <w:szCs w:val="24"/>
          <w:lang w:val="uk-UA"/>
        </w:rPr>
        <w:t xml:space="preserve">4.Національна бібліотека </w:t>
      </w:r>
      <w:sdt>
        <w:sdtPr>
          <w:rPr>
            <w:lang w:val="uk-UA"/>
          </w:rPr>
          <w:tag w:val="goog_rdk_126"/>
          <w:id w:val="1436786914"/>
          <w:showingPlcHdr/>
        </w:sdtPr>
        <w:sdtContent>
          <w:r w:rsidR="00427E43">
            <w:rPr>
              <w:lang w:val="uk-UA"/>
            </w:rPr>
            <w:t xml:space="preserve">     </w:t>
          </w:r>
        </w:sdtContent>
      </w:sdt>
      <w:r w:rsidRPr="00B530BA">
        <w:rPr>
          <w:sz w:val="24"/>
          <w:szCs w:val="24"/>
          <w:lang w:val="uk-UA"/>
        </w:rPr>
        <w:t xml:space="preserve">ім. </w:t>
      </w:r>
      <w:sdt>
        <w:sdtPr>
          <w:rPr>
            <w:lang w:val="uk-UA"/>
          </w:rPr>
          <w:tag w:val="goog_rdk_127"/>
          <w:id w:val="1663043709"/>
        </w:sdtPr>
        <w:sdtContent>
          <w:r w:rsidRPr="00B530BA">
            <w:rPr>
              <w:sz w:val="24"/>
              <w:szCs w:val="24"/>
              <w:lang w:val="uk-UA"/>
            </w:rPr>
            <w:t xml:space="preserve">В.І. </w:t>
          </w:r>
        </w:sdtContent>
      </w:sdt>
      <w:r w:rsidRPr="00B530BA">
        <w:rPr>
          <w:sz w:val="24"/>
          <w:szCs w:val="24"/>
          <w:lang w:val="uk-UA"/>
        </w:rPr>
        <w:t xml:space="preserve">Вернадського – www.nbuv.gov.ua  </w:t>
      </w:r>
    </w:p>
    <w:p w:rsidR="00F46E32" w:rsidRPr="00B530BA" w:rsidRDefault="00B530BA">
      <w:pPr>
        <w:spacing w:after="160" w:line="259" w:lineRule="auto"/>
        <w:jc w:val="both"/>
        <w:rPr>
          <w:sz w:val="24"/>
          <w:szCs w:val="24"/>
          <w:lang w:val="uk-UA"/>
        </w:rPr>
      </w:pPr>
      <w:r w:rsidRPr="00B530BA">
        <w:rPr>
          <w:sz w:val="24"/>
          <w:szCs w:val="24"/>
          <w:lang w:val="uk-UA"/>
        </w:rPr>
        <w:t xml:space="preserve">5.Репозитарій НУ «ОЮА» http://dspace.onua.edu.ua/   </w:t>
      </w:r>
    </w:p>
    <w:p w:rsidR="00F46E32" w:rsidRPr="00B530BA" w:rsidRDefault="00B530BA">
      <w:pPr>
        <w:spacing w:after="160" w:line="259" w:lineRule="auto"/>
        <w:jc w:val="both"/>
        <w:rPr>
          <w:sz w:val="24"/>
          <w:szCs w:val="24"/>
          <w:lang w:val="uk-UA"/>
        </w:rPr>
      </w:pPr>
      <w:r w:rsidRPr="00B530BA">
        <w:rPr>
          <w:sz w:val="24"/>
          <w:szCs w:val="24"/>
          <w:lang w:val="uk-UA"/>
        </w:rPr>
        <w:t xml:space="preserve">6.Український медіа-сервер (ЗМІ – преса, радіо, телебачення, органи законодавчої і виконавчої влади) // www.vlada.kiev.ua/usm  </w:t>
      </w:r>
    </w:p>
    <w:p w:rsidR="00F46E32" w:rsidRPr="00B530BA" w:rsidRDefault="00B530BA">
      <w:pPr>
        <w:spacing w:after="160" w:line="259" w:lineRule="auto"/>
        <w:jc w:val="both"/>
        <w:rPr>
          <w:b/>
          <w:color w:val="000000"/>
          <w:sz w:val="24"/>
          <w:szCs w:val="24"/>
          <w:lang w:val="uk-UA"/>
        </w:rPr>
      </w:pPr>
      <w:r w:rsidRPr="00B530BA">
        <w:rPr>
          <w:sz w:val="24"/>
          <w:szCs w:val="24"/>
          <w:lang w:val="uk-UA"/>
        </w:rPr>
        <w:t>7.Філософський журнал «Філософська думка» // https://dumka.philosophy.ua/index.php/fd/about;  http://journal.philosophy.ua/</w:t>
      </w:r>
    </w:p>
    <w:sdt>
      <w:sdtPr>
        <w:rPr>
          <w:lang w:val="uk-UA"/>
        </w:rPr>
        <w:tag w:val="goog_rdk_128"/>
        <w:id w:val="-252665450"/>
      </w:sdtPr>
      <w:sdtContent>
        <w:p w:rsidR="00F46E32" w:rsidRPr="00B530BA" w:rsidRDefault="00B530BA" w:rsidP="00427E43">
          <w:pPr>
            <w:spacing w:after="200" w:line="276" w:lineRule="auto"/>
            <w:jc w:val="center"/>
            <w:rPr>
              <w:b/>
              <w:color w:val="000000"/>
              <w:sz w:val="24"/>
              <w:szCs w:val="24"/>
              <w:lang w:val="uk-UA"/>
            </w:rPr>
          </w:pPr>
          <w:r w:rsidRPr="00B530BA">
            <w:rPr>
              <w:lang w:val="uk-UA"/>
            </w:rPr>
            <w:br w:type="page"/>
          </w:r>
          <w:r w:rsidRPr="00B530BA">
            <w:rPr>
              <w:b/>
              <w:color w:val="000000"/>
              <w:sz w:val="24"/>
              <w:szCs w:val="24"/>
              <w:lang w:val="uk-UA"/>
            </w:rPr>
            <w:lastRenderedPageBreak/>
            <w:t>ЗМIСТ</w:t>
          </w:r>
        </w:p>
      </w:sdtContent>
    </w:sdt>
    <w:p w:rsidR="00F46E32" w:rsidRPr="00B530BA" w:rsidRDefault="00F46E32">
      <w:pPr>
        <w:spacing w:after="160" w:line="259" w:lineRule="auto"/>
        <w:jc w:val="center"/>
        <w:rPr>
          <w:b/>
          <w:color w:val="000000"/>
          <w:sz w:val="24"/>
          <w:szCs w:val="24"/>
          <w:lang w:val="uk-UA"/>
        </w:rPr>
      </w:pPr>
    </w:p>
    <w:p w:rsidR="00F46E32" w:rsidRPr="00B530BA" w:rsidRDefault="00B530BA">
      <w:pPr>
        <w:rPr>
          <w:color w:val="000000"/>
          <w:sz w:val="24"/>
          <w:szCs w:val="24"/>
          <w:lang w:val="uk-UA"/>
        </w:rPr>
      </w:pPr>
      <w:r w:rsidRPr="00B530BA">
        <w:rPr>
          <w:color w:val="000000"/>
          <w:sz w:val="24"/>
          <w:szCs w:val="24"/>
          <w:lang w:val="uk-UA"/>
        </w:rPr>
        <w:t xml:space="preserve">Опис навчальної дисципліни </w:t>
      </w:r>
      <w:r w:rsidR="008C5A72">
        <w:rPr>
          <w:color w:val="000000"/>
          <w:sz w:val="24"/>
          <w:szCs w:val="24"/>
          <w:lang w:val="uk-UA"/>
        </w:rPr>
        <w:t xml:space="preserve">                                                         4</w:t>
      </w:r>
      <w:r w:rsidRPr="00B530BA">
        <w:rPr>
          <w:color w:val="000000"/>
          <w:sz w:val="24"/>
          <w:szCs w:val="24"/>
          <w:lang w:val="uk-UA"/>
        </w:rPr>
        <w:t xml:space="preserve"> </w:t>
      </w:r>
    </w:p>
    <w:p w:rsidR="00F46E32" w:rsidRPr="00B530BA" w:rsidRDefault="00B530BA">
      <w:pPr>
        <w:rPr>
          <w:color w:val="000000"/>
          <w:sz w:val="24"/>
          <w:szCs w:val="24"/>
          <w:lang w:val="uk-UA"/>
        </w:rPr>
      </w:pPr>
      <w:r w:rsidRPr="00B530BA">
        <w:rPr>
          <w:color w:val="000000"/>
          <w:sz w:val="24"/>
          <w:szCs w:val="24"/>
          <w:lang w:val="uk-UA"/>
        </w:rPr>
        <w:t xml:space="preserve"> Заплановані ре</w:t>
      </w:r>
      <w:r w:rsidR="008C5A72">
        <w:rPr>
          <w:color w:val="000000"/>
          <w:sz w:val="24"/>
          <w:szCs w:val="24"/>
          <w:lang w:val="uk-UA"/>
        </w:rPr>
        <w:t>зультати навчання                                                 5</w:t>
      </w:r>
    </w:p>
    <w:p w:rsidR="00F46E32" w:rsidRPr="00B530BA" w:rsidRDefault="00B530BA">
      <w:pPr>
        <w:rPr>
          <w:color w:val="000000"/>
          <w:sz w:val="24"/>
          <w:szCs w:val="24"/>
          <w:lang w:val="uk-UA"/>
        </w:rPr>
      </w:pPr>
      <w:r w:rsidRPr="00B530BA">
        <w:rPr>
          <w:color w:val="000000"/>
          <w:sz w:val="24"/>
          <w:szCs w:val="24"/>
          <w:lang w:val="uk-UA"/>
        </w:rPr>
        <w:t xml:space="preserve"> Структура навчальної дисципліни </w:t>
      </w:r>
      <w:r w:rsidR="008C5A72">
        <w:rPr>
          <w:color w:val="000000"/>
          <w:sz w:val="24"/>
          <w:szCs w:val="24"/>
          <w:lang w:val="uk-UA"/>
        </w:rPr>
        <w:t xml:space="preserve">                                               7</w:t>
      </w:r>
    </w:p>
    <w:p w:rsidR="00F46E32" w:rsidRPr="00B530BA" w:rsidRDefault="00B530BA">
      <w:pPr>
        <w:rPr>
          <w:color w:val="000000"/>
          <w:sz w:val="24"/>
          <w:szCs w:val="24"/>
          <w:lang w:val="uk-UA"/>
        </w:rPr>
      </w:pPr>
      <w:r w:rsidRPr="00B530BA">
        <w:rPr>
          <w:color w:val="000000"/>
          <w:sz w:val="24"/>
          <w:szCs w:val="24"/>
          <w:lang w:val="uk-UA"/>
        </w:rPr>
        <w:t xml:space="preserve"> Програма навчальної дисципліни </w:t>
      </w:r>
      <w:r w:rsidR="008C5A72">
        <w:rPr>
          <w:color w:val="000000"/>
          <w:sz w:val="24"/>
          <w:szCs w:val="24"/>
          <w:lang w:val="uk-UA"/>
        </w:rPr>
        <w:t xml:space="preserve">                                                8</w:t>
      </w:r>
    </w:p>
    <w:p w:rsidR="00F46E32" w:rsidRPr="00B530BA" w:rsidRDefault="00B530BA" w:rsidP="008C5A72">
      <w:pPr>
        <w:tabs>
          <w:tab w:val="left" w:pos="6237"/>
        </w:tabs>
        <w:rPr>
          <w:color w:val="000000"/>
          <w:sz w:val="24"/>
          <w:szCs w:val="24"/>
          <w:lang w:val="uk-UA"/>
        </w:rPr>
      </w:pPr>
      <w:r w:rsidRPr="00B530BA">
        <w:rPr>
          <w:color w:val="000000"/>
          <w:sz w:val="24"/>
          <w:szCs w:val="24"/>
          <w:lang w:val="uk-UA"/>
        </w:rPr>
        <w:t xml:space="preserve"> Теми практичних занять </w:t>
      </w:r>
      <w:r w:rsidR="008C5A72">
        <w:rPr>
          <w:color w:val="000000"/>
          <w:sz w:val="24"/>
          <w:szCs w:val="24"/>
          <w:lang w:val="uk-UA"/>
        </w:rPr>
        <w:t xml:space="preserve">                                                             16</w:t>
      </w:r>
      <w:r w:rsidRPr="00B530BA">
        <w:rPr>
          <w:color w:val="000000"/>
          <w:sz w:val="24"/>
          <w:szCs w:val="24"/>
          <w:lang w:val="uk-UA"/>
        </w:rPr>
        <w:t xml:space="preserve"> </w:t>
      </w:r>
    </w:p>
    <w:p w:rsidR="00F46E32" w:rsidRPr="00B530BA" w:rsidRDefault="00B530BA">
      <w:pPr>
        <w:rPr>
          <w:color w:val="000000"/>
          <w:sz w:val="24"/>
          <w:szCs w:val="24"/>
          <w:lang w:val="uk-UA"/>
        </w:rPr>
      </w:pPr>
      <w:r w:rsidRPr="00B530BA">
        <w:rPr>
          <w:color w:val="000000"/>
          <w:sz w:val="24"/>
          <w:szCs w:val="24"/>
          <w:lang w:val="uk-UA"/>
        </w:rPr>
        <w:t xml:space="preserve"> Завдання для самостійної роботи </w:t>
      </w:r>
      <w:r w:rsidR="008C5A72">
        <w:rPr>
          <w:color w:val="000000"/>
          <w:sz w:val="24"/>
          <w:szCs w:val="24"/>
          <w:lang w:val="uk-UA"/>
        </w:rPr>
        <w:t xml:space="preserve">                                               26</w:t>
      </w:r>
    </w:p>
    <w:p w:rsidR="00F46E32" w:rsidRPr="00B530BA" w:rsidRDefault="00B530BA">
      <w:pPr>
        <w:rPr>
          <w:color w:val="000000"/>
          <w:sz w:val="24"/>
          <w:szCs w:val="24"/>
          <w:lang w:val="uk-UA"/>
        </w:rPr>
      </w:pPr>
      <w:r w:rsidRPr="00B530BA">
        <w:rPr>
          <w:color w:val="000000"/>
          <w:sz w:val="24"/>
          <w:szCs w:val="24"/>
          <w:lang w:val="uk-UA"/>
        </w:rPr>
        <w:t xml:space="preserve"> Питання до заліку  </w:t>
      </w:r>
      <w:r w:rsidR="008C5A72">
        <w:rPr>
          <w:color w:val="000000"/>
          <w:sz w:val="24"/>
          <w:szCs w:val="24"/>
          <w:lang w:val="uk-UA"/>
        </w:rPr>
        <w:t xml:space="preserve">                                                                       27</w:t>
      </w:r>
    </w:p>
    <w:p w:rsidR="00F46E32" w:rsidRPr="00B530BA" w:rsidRDefault="00B530BA">
      <w:pPr>
        <w:rPr>
          <w:color w:val="000000"/>
          <w:sz w:val="24"/>
          <w:szCs w:val="24"/>
          <w:lang w:val="uk-UA"/>
        </w:rPr>
      </w:pPr>
      <w:r w:rsidRPr="00B530BA">
        <w:rPr>
          <w:color w:val="000000"/>
          <w:sz w:val="24"/>
          <w:szCs w:val="24"/>
          <w:lang w:val="uk-UA"/>
        </w:rPr>
        <w:t xml:space="preserve"> Форми підсумкового ко</w:t>
      </w:r>
      <w:r w:rsidR="008C5A72">
        <w:rPr>
          <w:color w:val="000000"/>
          <w:sz w:val="24"/>
          <w:szCs w:val="24"/>
          <w:lang w:val="uk-UA"/>
        </w:rPr>
        <w:t>нтролю успішності студентів             29</w:t>
      </w:r>
    </w:p>
    <w:p w:rsidR="00F46E32" w:rsidRPr="00B530BA" w:rsidRDefault="00B530BA">
      <w:pPr>
        <w:rPr>
          <w:color w:val="000000"/>
          <w:sz w:val="24"/>
          <w:szCs w:val="24"/>
          <w:lang w:val="uk-UA"/>
        </w:rPr>
      </w:pPr>
      <w:r w:rsidRPr="00B530BA">
        <w:rPr>
          <w:color w:val="000000"/>
          <w:sz w:val="24"/>
          <w:szCs w:val="24"/>
          <w:lang w:val="uk-UA"/>
        </w:rPr>
        <w:t xml:space="preserve"> Критерії о</w:t>
      </w:r>
      <w:r w:rsidR="008C5A72">
        <w:rPr>
          <w:color w:val="000000"/>
          <w:sz w:val="24"/>
          <w:szCs w:val="24"/>
          <w:lang w:val="uk-UA"/>
        </w:rPr>
        <w:t>цінювання                                                                    30</w:t>
      </w:r>
    </w:p>
    <w:p w:rsidR="00F46E32" w:rsidRPr="00B530BA" w:rsidRDefault="00B530BA">
      <w:pPr>
        <w:rPr>
          <w:color w:val="000000"/>
          <w:sz w:val="24"/>
          <w:szCs w:val="24"/>
          <w:lang w:val="uk-UA"/>
        </w:rPr>
      </w:pPr>
      <w:r w:rsidRPr="00B530BA">
        <w:rPr>
          <w:color w:val="000000"/>
          <w:sz w:val="24"/>
          <w:szCs w:val="24"/>
          <w:lang w:val="uk-UA"/>
        </w:rPr>
        <w:t xml:space="preserve"> Рекомендован</w:t>
      </w:r>
      <w:sdt>
        <w:sdtPr>
          <w:rPr>
            <w:lang w:val="uk-UA"/>
          </w:rPr>
          <w:tag w:val="goog_rdk_129"/>
          <w:id w:val="1800415999"/>
        </w:sdtPr>
        <w:sdtContent>
          <w:r w:rsidRPr="00B530BA">
            <w:rPr>
              <w:color w:val="000000"/>
              <w:sz w:val="24"/>
              <w:szCs w:val="24"/>
              <w:lang w:val="uk-UA"/>
            </w:rPr>
            <w:t>ий перелік джерел</w:t>
          </w:r>
        </w:sdtContent>
      </w:sdt>
      <w:r w:rsidR="008C5A72">
        <w:rPr>
          <w:lang w:val="uk-UA"/>
        </w:rPr>
        <w:t xml:space="preserve">    </w:t>
      </w:r>
      <w:r w:rsidRPr="00B530BA">
        <w:rPr>
          <w:color w:val="000000"/>
          <w:sz w:val="24"/>
          <w:szCs w:val="24"/>
          <w:lang w:val="uk-UA"/>
        </w:rPr>
        <w:t xml:space="preserve"> </w:t>
      </w:r>
      <w:r w:rsidR="008C5A72">
        <w:rPr>
          <w:color w:val="000000"/>
          <w:sz w:val="24"/>
          <w:szCs w:val="24"/>
          <w:lang w:val="uk-UA"/>
        </w:rPr>
        <w:t xml:space="preserve">                                            28</w:t>
      </w:r>
    </w:p>
    <w:p w:rsidR="00F46E32" w:rsidRPr="00B530BA" w:rsidRDefault="00F46E32">
      <w:pPr>
        <w:spacing w:after="160" w:line="259" w:lineRule="auto"/>
        <w:rPr>
          <w:i/>
          <w:color w:val="A6A6A6"/>
          <w:sz w:val="24"/>
          <w:szCs w:val="24"/>
          <w:lang w:val="uk-UA"/>
        </w:rPr>
      </w:pPr>
    </w:p>
    <w:p w:rsidR="00F46E32" w:rsidRPr="00B530BA" w:rsidRDefault="00F46E32">
      <w:pPr>
        <w:spacing w:after="160" w:line="259" w:lineRule="auto"/>
        <w:rPr>
          <w:i/>
          <w:color w:val="A6A6A6"/>
          <w:sz w:val="24"/>
          <w:szCs w:val="24"/>
          <w:lang w:val="uk-UA"/>
        </w:rPr>
      </w:pPr>
    </w:p>
    <w:p w:rsidR="00F46E32" w:rsidRPr="00B530BA" w:rsidRDefault="00F46E32">
      <w:pPr>
        <w:spacing w:after="160" w:line="259" w:lineRule="auto"/>
        <w:rPr>
          <w:i/>
          <w:color w:val="A6A6A6"/>
          <w:sz w:val="24"/>
          <w:szCs w:val="24"/>
          <w:lang w:val="uk-UA"/>
        </w:rPr>
      </w:pPr>
    </w:p>
    <w:p w:rsidR="00F46E32" w:rsidRPr="00B530BA" w:rsidRDefault="00F46E32">
      <w:pPr>
        <w:widowControl w:val="0"/>
        <w:jc w:val="center"/>
        <w:rPr>
          <w:sz w:val="24"/>
          <w:szCs w:val="24"/>
          <w:lang w:val="uk-UA"/>
        </w:rPr>
      </w:pPr>
    </w:p>
    <w:p w:rsidR="00F46E32" w:rsidRPr="00B530BA" w:rsidRDefault="00F46E32">
      <w:pPr>
        <w:widowControl w:val="0"/>
        <w:jc w:val="center"/>
        <w:rPr>
          <w:sz w:val="24"/>
          <w:szCs w:val="24"/>
          <w:lang w:val="uk-UA"/>
        </w:rPr>
      </w:pPr>
    </w:p>
    <w:p w:rsidR="00F46E32" w:rsidRPr="00B530BA" w:rsidRDefault="00F46E32">
      <w:pPr>
        <w:widowControl w:val="0"/>
        <w:jc w:val="center"/>
        <w:rPr>
          <w:sz w:val="24"/>
          <w:szCs w:val="24"/>
          <w:lang w:val="uk-UA"/>
        </w:rPr>
      </w:pPr>
    </w:p>
    <w:p w:rsidR="00F46E32" w:rsidRPr="00B530BA" w:rsidRDefault="00F46E32">
      <w:pPr>
        <w:widowControl w:val="0"/>
        <w:jc w:val="center"/>
        <w:rPr>
          <w:sz w:val="24"/>
          <w:szCs w:val="24"/>
          <w:lang w:val="uk-UA"/>
        </w:rPr>
      </w:pPr>
    </w:p>
    <w:p w:rsidR="00F46E32" w:rsidRPr="00B530BA" w:rsidRDefault="00F46E32">
      <w:pPr>
        <w:widowControl w:val="0"/>
        <w:jc w:val="center"/>
        <w:rPr>
          <w:sz w:val="24"/>
          <w:szCs w:val="24"/>
          <w:lang w:val="uk-UA"/>
        </w:rPr>
      </w:pPr>
    </w:p>
    <w:p w:rsidR="00F46E32" w:rsidRPr="00B530BA" w:rsidRDefault="00F46E32">
      <w:pPr>
        <w:widowControl w:val="0"/>
        <w:jc w:val="center"/>
        <w:rPr>
          <w:sz w:val="24"/>
          <w:szCs w:val="24"/>
          <w:lang w:val="uk-UA"/>
        </w:rPr>
      </w:pPr>
    </w:p>
    <w:p w:rsidR="00F46E32" w:rsidRPr="00B530BA" w:rsidRDefault="00F46E32">
      <w:pPr>
        <w:widowControl w:val="0"/>
        <w:jc w:val="center"/>
        <w:rPr>
          <w:sz w:val="24"/>
          <w:szCs w:val="24"/>
          <w:lang w:val="uk-UA"/>
        </w:rPr>
      </w:pPr>
    </w:p>
    <w:p w:rsidR="00F46E32" w:rsidRPr="00B530BA" w:rsidRDefault="00B530BA">
      <w:pPr>
        <w:spacing w:after="200" w:line="276" w:lineRule="auto"/>
        <w:rPr>
          <w:sz w:val="24"/>
          <w:szCs w:val="24"/>
          <w:lang w:val="uk-UA"/>
        </w:rPr>
      </w:pPr>
      <w:r w:rsidRPr="00B530BA">
        <w:rPr>
          <w:lang w:val="uk-UA"/>
        </w:rPr>
        <w:br w:type="page"/>
      </w:r>
    </w:p>
    <w:p w:rsidR="00F46E32" w:rsidRPr="00B530BA" w:rsidRDefault="00B530BA">
      <w:pPr>
        <w:widowControl w:val="0"/>
        <w:jc w:val="center"/>
        <w:rPr>
          <w:sz w:val="24"/>
          <w:szCs w:val="24"/>
          <w:lang w:val="uk-UA"/>
        </w:rPr>
      </w:pPr>
      <w:r w:rsidRPr="00B530BA">
        <w:rPr>
          <w:sz w:val="24"/>
          <w:szCs w:val="24"/>
          <w:lang w:val="uk-UA"/>
        </w:rPr>
        <w:lastRenderedPageBreak/>
        <w:t>Навчальне видання</w:t>
      </w:r>
    </w:p>
    <w:p w:rsidR="00F46E32" w:rsidRPr="00B530BA" w:rsidRDefault="00F46E32">
      <w:pPr>
        <w:widowControl w:val="0"/>
        <w:jc w:val="center"/>
        <w:rPr>
          <w:b/>
          <w:sz w:val="24"/>
          <w:szCs w:val="24"/>
          <w:lang w:val="uk-UA"/>
        </w:rPr>
      </w:pPr>
    </w:p>
    <w:p w:rsidR="00F46E32" w:rsidRPr="00B530BA" w:rsidRDefault="00F46E32">
      <w:pPr>
        <w:widowControl w:val="0"/>
        <w:jc w:val="center"/>
        <w:rPr>
          <w:b/>
          <w:sz w:val="24"/>
          <w:szCs w:val="24"/>
          <w:lang w:val="uk-UA"/>
        </w:rPr>
      </w:pPr>
    </w:p>
    <w:p w:rsidR="00F46E32" w:rsidRPr="00B530BA" w:rsidRDefault="00F46E32">
      <w:pPr>
        <w:widowControl w:val="0"/>
        <w:jc w:val="center"/>
        <w:rPr>
          <w:b/>
          <w:sz w:val="24"/>
          <w:szCs w:val="24"/>
          <w:lang w:val="uk-UA"/>
        </w:rPr>
      </w:pPr>
    </w:p>
    <w:p w:rsidR="00F46E32" w:rsidRPr="00B530BA" w:rsidRDefault="00F46E32">
      <w:pPr>
        <w:widowControl w:val="0"/>
        <w:jc w:val="center"/>
        <w:rPr>
          <w:b/>
          <w:sz w:val="24"/>
          <w:szCs w:val="24"/>
          <w:lang w:val="uk-UA"/>
        </w:rPr>
      </w:pPr>
    </w:p>
    <w:p w:rsidR="00F46E32" w:rsidRPr="00B530BA" w:rsidRDefault="00B530BA">
      <w:pPr>
        <w:widowControl w:val="0"/>
        <w:jc w:val="center"/>
        <w:rPr>
          <w:b/>
          <w:sz w:val="24"/>
          <w:szCs w:val="24"/>
          <w:lang w:val="uk-UA"/>
        </w:rPr>
      </w:pPr>
      <w:r w:rsidRPr="00B530BA">
        <w:rPr>
          <w:b/>
          <w:sz w:val="24"/>
          <w:szCs w:val="24"/>
          <w:lang w:val="uk-UA"/>
        </w:rPr>
        <w:t>Олександр Михайлович Єременко</w:t>
      </w:r>
    </w:p>
    <w:p w:rsidR="00F46E32" w:rsidRPr="00B530BA" w:rsidRDefault="00F46E32">
      <w:pPr>
        <w:widowControl w:val="0"/>
        <w:jc w:val="center"/>
        <w:rPr>
          <w:sz w:val="24"/>
          <w:szCs w:val="24"/>
          <w:lang w:val="uk-UA"/>
        </w:rPr>
      </w:pPr>
    </w:p>
    <w:p w:rsidR="00F46E32" w:rsidRPr="00B530BA" w:rsidRDefault="00F46E32">
      <w:pPr>
        <w:widowControl w:val="0"/>
        <w:jc w:val="center"/>
        <w:rPr>
          <w:sz w:val="24"/>
          <w:szCs w:val="24"/>
          <w:lang w:val="uk-UA"/>
        </w:rPr>
      </w:pPr>
    </w:p>
    <w:p w:rsidR="00F46E32" w:rsidRPr="00B530BA" w:rsidRDefault="00F46E32">
      <w:pPr>
        <w:widowControl w:val="0"/>
        <w:jc w:val="center"/>
        <w:rPr>
          <w:sz w:val="24"/>
          <w:szCs w:val="24"/>
          <w:lang w:val="uk-UA"/>
        </w:rPr>
      </w:pPr>
    </w:p>
    <w:p w:rsidR="00F46E32" w:rsidRPr="00B530BA" w:rsidRDefault="00B530BA">
      <w:pPr>
        <w:widowControl w:val="0"/>
        <w:jc w:val="center"/>
        <w:rPr>
          <w:b/>
          <w:sz w:val="24"/>
          <w:szCs w:val="24"/>
          <w:lang w:val="uk-UA"/>
        </w:rPr>
      </w:pPr>
      <w:r w:rsidRPr="00B530BA">
        <w:rPr>
          <w:b/>
          <w:color w:val="000000"/>
          <w:sz w:val="24"/>
          <w:szCs w:val="24"/>
          <w:lang w:val="uk-UA"/>
        </w:rPr>
        <w:t xml:space="preserve">Маніпулятивні технології і традиції волелюбності в політичній філософії: </w:t>
      </w:r>
    </w:p>
    <w:p w:rsidR="00F46E32" w:rsidRPr="00B530BA" w:rsidRDefault="00B530BA">
      <w:pPr>
        <w:widowControl w:val="0"/>
        <w:jc w:val="center"/>
        <w:rPr>
          <w:b/>
          <w:sz w:val="24"/>
          <w:szCs w:val="24"/>
          <w:lang w:val="uk-UA"/>
        </w:rPr>
      </w:pPr>
      <w:r w:rsidRPr="00B530BA">
        <w:rPr>
          <w:b/>
          <w:sz w:val="24"/>
          <w:szCs w:val="24"/>
          <w:lang w:val="uk-UA"/>
        </w:rPr>
        <w:t>Навчально-методичні рекомендації</w:t>
      </w:r>
    </w:p>
    <w:p w:rsidR="00F46E32" w:rsidRPr="00B530BA" w:rsidRDefault="00B530BA">
      <w:pPr>
        <w:widowControl w:val="0"/>
        <w:jc w:val="center"/>
        <w:rPr>
          <w:sz w:val="24"/>
          <w:szCs w:val="24"/>
          <w:lang w:val="uk-UA"/>
        </w:rPr>
      </w:pPr>
      <w:r w:rsidRPr="00B530BA">
        <w:rPr>
          <w:sz w:val="24"/>
          <w:szCs w:val="24"/>
          <w:lang w:val="uk-UA"/>
        </w:rPr>
        <w:t>(</w:t>
      </w:r>
      <w:r w:rsidRPr="00B530BA">
        <w:rPr>
          <w:color w:val="000000"/>
          <w:sz w:val="24"/>
          <w:szCs w:val="24"/>
          <w:lang w:val="uk-UA"/>
        </w:rPr>
        <w:t>для здобувачів вищої освіти магістерського рівня за профілем освітньої програми «Філософія медійних практик»</w:t>
      </w:r>
      <w:r w:rsidRPr="00B530BA">
        <w:rPr>
          <w:sz w:val="24"/>
          <w:szCs w:val="24"/>
          <w:lang w:val="uk-UA"/>
        </w:rPr>
        <w:t>)</w:t>
      </w:r>
    </w:p>
    <w:p w:rsidR="00F46E32" w:rsidRPr="00B530BA" w:rsidRDefault="00F46E32">
      <w:pPr>
        <w:widowControl w:val="0"/>
        <w:jc w:val="center"/>
        <w:rPr>
          <w:sz w:val="24"/>
          <w:szCs w:val="24"/>
          <w:lang w:val="uk-UA"/>
        </w:rPr>
      </w:pPr>
    </w:p>
    <w:p w:rsidR="00F46E32" w:rsidRPr="00B530BA" w:rsidRDefault="00F46E32">
      <w:pPr>
        <w:widowControl w:val="0"/>
        <w:jc w:val="center"/>
        <w:rPr>
          <w:b/>
          <w:i/>
          <w:sz w:val="24"/>
          <w:szCs w:val="24"/>
          <w:lang w:val="uk-UA"/>
        </w:rPr>
      </w:pPr>
    </w:p>
    <w:p w:rsidR="00F46E32" w:rsidRPr="00B530BA" w:rsidRDefault="00F46E32">
      <w:pPr>
        <w:widowControl w:val="0"/>
        <w:jc w:val="center"/>
        <w:rPr>
          <w:b/>
          <w:i/>
          <w:sz w:val="24"/>
          <w:szCs w:val="24"/>
          <w:lang w:val="uk-UA"/>
        </w:rPr>
      </w:pPr>
    </w:p>
    <w:p w:rsidR="00F46E32" w:rsidRPr="00B530BA" w:rsidRDefault="00B530BA">
      <w:pPr>
        <w:widowControl w:val="0"/>
        <w:jc w:val="center"/>
        <w:rPr>
          <w:i/>
          <w:sz w:val="24"/>
          <w:szCs w:val="24"/>
          <w:lang w:val="uk-UA"/>
        </w:rPr>
      </w:pPr>
      <w:r w:rsidRPr="00B530BA">
        <w:rPr>
          <w:i/>
          <w:sz w:val="24"/>
          <w:szCs w:val="24"/>
          <w:lang w:val="uk-UA"/>
        </w:rPr>
        <w:t>Українською мовою</w:t>
      </w:r>
    </w:p>
    <w:p w:rsidR="00F46E32" w:rsidRPr="00B530BA" w:rsidRDefault="00F46E32">
      <w:pPr>
        <w:widowControl w:val="0"/>
        <w:jc w:val="center"/>
        <w:rPr>
          <w:i/>
          <w:sz w:val="24"/>
          <w:szCs w:val="24"/>
          <w:lang w:val="uk-UA"/>
        </w:rPr>
      </w:pPr>
    </w:p>
    <w:p w:rsidR="00F46E32" w:rsidRPr="00B530BA" w:rsidRDefault="00F46E32">
      <w:pPr>
        <w:widowControl w:val="0"/>
        <w:pBdr>
          <w:top w:val="nil"/>
          <w:left w:val="nil"/>
          <w:bottom w:val="nil"/>
          <w:right w:val="nil"/>
          <w:between w:val="nil"/>
        </w:pBdr>
        <w:rPr>
          <w:color w:val="000000"/>
          <w:sz w:val="24"/>
          <w:szCs w:val="24"/>
          <w:lang w:val="uk-UA"/>
        </w:rPr>
      </w:pPr>
    </w:p>
    <w:p w:rsidR="00F46E32" w:rsidRPr="00B530BA" w:rsidRDefault="00F46E32">
      <w:pPr>
        <w:widowControl w:val="0"/>
        <w:pBdr>
          <w:top w:val="nil"/>
          <w:left w:val="nil"/>
          <w:bottom w:val="nil"/>
          <w:right w:val="nil"/>
          <w:between w:val="nil"/>
        </w:pBdr>
        <w:rPr>
          <w:color w:val="000000"/>
          <w:sz w:val="24"/>
          <w:szCs w:val="24"/>
          <w:lang w:val="uk-UA"/>
        </w:rPr>
      </w:pPr>
    </w:p>
    <w:p w:rsidR="00F46E32" w:rsidRPr="00B530BA" w:rsidRDefault="00F46E32">
      <w:pPr>
        <w:widowControl w:val="0"/>
        <w:pBdr>
          <w:top w:val="nil"/>
          <w:left w:val="nil"/>
          <w:bottom w:val="nil"/>
          <w:right w:val="nil"/>
          <w:between w:val="nil"/>
        </w:pBdr>
        <w:rPr>
          <w:color w:val="000000"/>
          <w:sz w:val="24"/>
          <w:szCs w:val="24"/>
          <w:lang w:val="uk-UA"/>
        </w:rPr>
      </w:pPr>
    </w:p>
    <w:p w:rsidR="00F46E32" w:rsidRPr="00B530BA" w:rsidRDefault="00F46E32">
      <w:pPr>
        <w:widowControl w:val="0"/>
        <w:pBdr>
          <w:top w:val="nil"/>
          <w:left w:val="nil"/>
          <w:bottom w:val="nil"/>
          <w:right w:val="nil"/>
          <w:between w:val="nil"/>
        </w:pBdr>
        <w:rPr>
          <w:color w:val="000000"/>
          <w:sz w:val="24"/>
          <w:szCs w:val="24"/>
          <w:lang w:val="uk-UA"/>
        </w:rPr>
      </w:pPr>
    </w:p>
    <w:p w:rsidR="00F46E32" w:rsidRPr="00B530BA" w:rsidRDefault="00F46E32">
      <w:pPr>
        <w:widowControl w:val="0"/>
        <w:pBdr>
          <w:top w:val="nil"/>
          <w:left w:val="nil"/>
          <w:bottom w:val="nil"/>
          <w:right w:val="nil"/>
          <w:between w:val="nil"/>
        </w:pBdr>
        <w:rPr>
          <w:color w:val="000000"/>
          <w:sz w:val="24"/>
          <w:szCs w:val="24"/>
          <w:lang w:val="uk-UA"/>
        </w:rPr>
      </w:pPr>
    </w:p>
    <w:p w:rsidR="00F46E32" w:rsidRPr="00B530BA" w:rsidRDefault="00F46E32">
      <w:pPr>
        <w:widowControl w:val="0"/>
        <w:pBdr>
          <w:top w:val="nil"/>
          <w:left w:val="nil"/>
          <w:bottom w:val="nil"/>
          <w:right w:val="nil"/>
          <w:between w:val="nil"/>
        </w:pBdr>
        <w:rPr>
          <w:color w:val="000000"/>
          <w:sz w:val="24"/>
          <w:szCs w:val="24"/>
          <w:lang w:val="uk-UA"/>
        </w:rPr>
      </w:pPr>
    </w:p>
    <w:p w:rsidR="00F46E32" w:rsidRPr="00B530BA" w:rsidRDefault="00F46E32">
      <w:pPr>
        <w:widowControl w:val="0"/>
        <w:pBdr>
          <w:top w:val="nil"/>
          <w:left w:val="nil"/>
          <w:bottom w:val="nil"/>
          <w:right w:val="nil"/>
          <w:between w:val="nil"/>
        </w:pBdr>
        <w:rPr>
          <w:color w:val="000000"/>
          <w:sz w:val="24"/>
          <w:szCs w:val="24"/>
          <w:lang w:val="uk-UA"/>
        </w:rPr>
      </w:pPr>
    </w:p>
    <w:p w:rsidR="00F46E32" w:rsidRPr="00B530BA" w:rsidRDefault="00F46E32">
      <w:pPr>
        <w:widowControl w:val="0"/>
        <w:pBdr>
          <w:top w:val="nil"/>
          <w:left w:val="nil"/>
          <w:bottom w:val="nil"/>
          <w:right w:val="nil"/>
          <w:between w:val="nil"/>
        </w:pBdr>
        <w:rPr>
          <w:color w:val="000000"/>
          <w:sz w:val="24"/>
          <w:szCs w:val="24"/>
          <w:lang w:val="uk-UA"/>
        </w:rPr>
      </w:pPr>
    </w:p>
    <w:p w:rsidR="00F46E32" w:rsidRPr="00B530BA" w:rsidRDefault="00F46E32">
      <w:pPr>
        <w:widowControl w:val="0"/>
        <w:jc w:val="center"/>
        <w:rPr>
          <w:color w:val="A6A6A6"/>
          <w:sz w:val="24"/>
          <w:szCs w:val="24"/>
          <w:lang w:val="uk-UA"/>
        </w:rPr>
      </w:pPr>
    </w:p>
    <w:p w:rsidR="00F46E32" w:rsidRPr="00B530BA" w:rsidRDefault="00F46E32">
      <w:pPr>
        <w:rPr>
          <w:sz w:val="24"/>
          <w:szCs w:val="24"/>
          <w:lang w:val="uk-UA"/>
        </w:rPr>
      </w:pPr>
    </w:p>
    <w:p w:rsidR="00F46E32" w:rsidRPr="00B530BA" w:rsidRDefault="00F46E32">
      <w:pPr>
        <w:rPr>
          <w:lang w:val="uk-UA"/>
        </w:rPr>
      </w:pPr>
    </w:p>
    <w:sectPr w:rsidR="00F46E32" w:rsidRPr="00B530BA" w:rsidSect="008C5A72">
      <w:headerReference w:type="even" r:id="rId14"/>
      <w:headerReference w:type="default" r:id="rId15"/>
      <w:pgSz w:w="8392" w:h="11907"/>
      <w:pgMar w:top="737" w:right="737" w:bottom="737" w:left="737" w:header="624" w:footer="624" w:gutter="0"/>
      <w:pgNumType w:start="1"/>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5180" w:rsidRDefault="00E35180">
      <w:r>
        <w:separator/>
      </w:r>
    </w:p>
  </w:endnote>
  <w:endnote w:type="continuationSeparator" w:id="0">
    <w:p w:rsidR="00E35180" w:rsidRDefault="00E3518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Courier New">
    <w:panose1 w:val="02070309020205020404"/>
    <w:charset w:val="CC"/>
    <w:family w:val="modern"/>
    <w:pitch w:val="fixed"/>
    <w:sig w:usb0="E0002AFF" w:usb1="C0007843" w:usb2="00000009" w:usb3="00000000" w:csb0="000001FF" w:csb1="00000000"/>
  </w:font>
  <w:font w:name="Noto Sans Symbols">
    <w:altName w:val="Times New Roman"/>
    <w:charset w:val="00"/>
    <w:family w:val="auto"/>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5180" w:rsidRDefault="00E35180">
      <w:r>
        <w:separator/>
      </w:r>
    </w:p>
  </w:footnote>
  <w:footnote w:type="continuationSeparator" w:id="0">
    <w:p w:rsidR="00E35180" w:rsidRDefault="00E3518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2A9F" w:rsidRDefault="00450876">
    <w:pPr>
      <w:pBdr>
        <w:top w:val="nil"/>
        <w:left w:val="nil"/>
        <w:bottom w:val="nil"/>
        <w:right w:val="nil"/>
        <w:between w:val="nil"/>
      </w:pBdr>
      <w:tabs>
        <w:tab w:val="center" w:pos="4153"/>
        <w:tab w:val="right" w:pos="8306"/>
      </w:tabs>
      <w:jc w:val="right"/>
      <w:rPr>
        <w:color w:val="000000"/>
      </w:rPr>
    </w:pPr>
    <w:r>
      <w:rPr>
        <w:color w:val="000000"/>
      </w:rPr>
      <w:fldChar w:fldCharType="begin"/>
    </w:r>
    <w:r w:rsidR="006B2A9F">
      <w:rPr>
        <w:color w:val="000000"/>
      </w:rPr>
      <w:instrText>PAGE</w:instrText>
    </w:r>
    <w:r>
      <w:rPr>
        <w:color w:val="000000"/>
      </w:rPr>
      <w:fldChar w:fldCharType="end"/>
    </w:r>
  </w:p>
  <w:p w:rsidR="006B2A9F" w:rsidRDefault="006B2A9F">
    <w:pPr>
      <w:pBdr>
        <w:top w:val="nil"/>
        <w:left w:val="nil"/>
        <w:bottom w:val="nil"/>
        <w:right w:val="nil"/>
        <w:between w:val="nil"/>
      </w:pBdr>
      <w:tabs>
        <w:tab w:val="center" w:pos="4153"/>
        <w:tab w:val="right" w:pos="8306"/>
      </w:tabs>
      <w:ind w:right="360"/>
      <w:rPr>
        <w:color w:val="00000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841051"/>
      <w:docPartObj>
        <w:docPartGallery w:val="Page Numbers (Top of Page)"/>
        <w:docPartUnique/>
      </w:docPartObj>
    </w:sdtPr>
    <w:sdtContent>
      <w:p w:rsidR="008C5A72" w:rsidRDefault="00450876">
        <w:pPr>
          <w:pStyle w:val="a6"/>
          <w:jc w:val="right"/>
        </w:pPr>
        <w:r>
          <w:fldChar w:fldCharType="begin"/>
        </w:r>
        <w:r w:rsidR="008C5A72">
          <w:instrText>PAGE   \* MERGEFORMAT</w:instrText>
        </w:r>
        <w:r>
          <w:fldChar w:fldCharType="separate"/>
        </w:r>
        <w:r w:rsidR="00686333" w:rsidRPr="00686333">
          <w:rPr>
            <w:noProof/>
            <w:lang w:val="ru-RU"/>
          </w:rPr>
          <w:t>2</w:t>
        </w:r>
        <w:r>
          <w:fldChar w:fldCharType="end"/>
        </w:r>
      </w:p>
    </w:sdtContent>
  </w:sdt>
  <w:p w:rsidR="006B2A9F" w:rsidRDefault="006B2A9F">
    <w:pPr>
      <w:pBdr>
        <w:top w:val="nil"/>
        <w:left w:val="nil"/>
        <w:bottom w:val="nil"/>
        <w:right w:val="nil"/>
        <w:between w:val="nil"/>
      </w:pBdr>
      <w:tabs>
        <w:tab w:val="center" w:pos="4153"/>
        <w:tab w:val="right" w:pos="8306"/>
      </w:tabs>
      <w:jc w:val="center"/>
      <w:rPr>
        <w:color w:val="000000"/>
        <w:sz w:val="22"/>
        <w:szCs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86653E"/>
    <w:multiLevelType w:val="multilevel"/>
    <w:tmpl w:val="93A6DAA4"/>
    <w:lvl w:ilvl="0">
      <w:start w:val="1"/>
      <w:numFmt w:val="decimal"/>
      <w:lvlText w:val="%1."/>
      <w:lvlJc w:val="left"/>
      <w:pPr>
        <w:ind w:left="898" w:hanging="360"/>
      </w:pPr>
      <w:rPr>
        <w:vertAlign w:val="baseline"/>
      </w:rPr>
    </w:lvl>
    <w:lvl w:ilvl="1">
      <w:start w:val="1"/>
      <w:numFmt w:val="lowerLetter"/>
      <w:lvlText w:val="%2."/>
      <w:lvlJc w:val="left"/>
      <w:pPr>
        <w:ind w:left="1618" w:hanging="360"/>
      </w:pPr>
      <w:rPr>
        <w:vertAlign w:val="baseline"/>
      </w:rPr>
    </w:lvl>
    <w:lvl w:ilvl="2">
      <w:start w:val="1"/>
      <w:numFmt w:val="lowerRoman"/>
      <w:lvlText w:val="%3."/>
      <w:lvlJc w:val="right"/>
      <w:pPr>
        <w:ind w:left="2338" w:hanging="180"/>
      </w:pPr>
      <w:rPr>
        <w:vertAlign w:val="baseline"/>
      </w:rPr>
    </w:lvl>
    <w:lvl w:ilvl="3">
      <w:start w:val="1"/>
      <w:numFmt w:val="decimal"/>
      <w:lvlText w:val="%4."/>
      <w:lvlJc w:val="left"/>
      <w:pPr>
        <w:ind w:left="3058" w:hanging="360"/>
      </w:pPr>
      <w:rPr>
        <w:vertAlign w:val="baseline"/>
      </w:rPr>
    </w:lvl>
    <w:lvl w:ilvl="4">
      <w:start w:val="1"/>
      <w:numFmt w:val="lowerLetter"/>
      <w:lvlText w:val="%5."/>
      <w:lvlJc w:val="left"/>
      <w:pPr>
        <w:ind w:left="3778" w:hanging="360"/>
      </w:pPr>
      <w:rPr>
        <w:vertAlign w:val="baseline"/>
      </w:rPr>
    </w:lvl>
    <w:lvl w:ilvl="5">
      <w:start w:val="1"/>
      <w:numFmt w:val="lowerRoman"/>
      <w:lvlText w:val="%6."/>
      <w:lvlJc w:val="right"/>
      <w:pPr>
        <w:ind w:left="4498" w:hanging="180"/>
      </w:pPr>
      <w:rPr>
        <w:vertAlign w:val="baseline"/>
      </w:rPr>
    </w:lvl>
    <w:lvl w:ilvl="6">
      <w:start w:val="1"/>
      <w:numFmt w:val="decimal"/>
      <w:lvlText w:val="%7."/>
      <w:lvlJc w:val="left"/>
      <w:pPr>
        <w:ind w:left="5218" w:hanging="360"/>
      </w:pPr>
      <w:rPr>
        <w:vertAlign w:val="baseline"/>
      </w:rPr>
    </w:lvl>
    <w:lvl w:ilvl="7">
      <w:start w:val="1"/>
      <w:numFmt w:val="lowerLetter"/>
      <w:lvlText w:val="%8."/>
      <w:lvlJc w:val="left"/>
      <w:pPr>
        <w:ind w:left="5938" w:hanging="360"/>
      </w:pPr>
      <w:rPr>
        <w:vertAlign w:val="baseline"/>
      </w:rPr>
    </w:lvl>
    <w:lvl w:ilvl="8">
      <w:start w:val="1"/>
      <w:numFmt w:val="lowerRoman"/>
      <w:lvlText w:val="%9."/>
      <w:lvlJc w:val="right"/>
      <w:pPr>
        <w:ind w:left="6658" w:hanging="180"/>
      </w:pPr>
      <w:rPr>
        <w:vertAlign w:val="baseline"/>
      </w:rPr>
    </w:lvl>
  </w:abstractNum>
  <w:abstractNum w:abstractNumId="1">
    <w:nsid w:val="2C22510A"/>
    <w:multiLevelType w:val="multilevel"/>
    <w:tmpl w:val="4EFC8070"/>
    <w:lvl w:ilvl="0">
      <w:numFmt w:val="bullet"/>
      <w:lvlText w:val="-"/>
      <w:lvlJc w:val="left"/>
      <w:pPr>
        <w:ind w:left="357" w:hanging="360"/>
      </w:pPr>
      <w:rPr>
        <w:rFonts w:ascii="Georgia" w:eastAsia="Georgia" w:hAnsi="Georgia" w:cs="Georgia"/>
      </w:rPr>
    </w:lvl>
    <w:lvl w:ilvl="1">
      <w:start w:val="1"/>
      <w:numFmt w:val="bullet"/>
      <w:lvlText w:val="o"/>
      <w:lvlJc w:val="left"/>
      <w:pPr>
        <w:ind w:left="1077" w:hanging="360"/>
      </w:pPr>
      <w:rPr>
        <w:rFonts w:ascii="Courier New" w:eastAsia="Courier New" w:hAnsi="Courier New" w:cs="Courier New"/>
      </w:rPr>
    </w:lvl>
    <w:lvl w:ilvl="2">
      <w:start w:val="1"/>
      <w:numFmt w:val="bullet"/>
      <w:lvlText w:val="▪"/>
      <w:lvlJc w:val="left"/>
      <w:pPr>
        <w:ind w:left="1797" w:hanging="360"/>
      </w:pPr>
      <w:rPr>
        <w:rFonts w:ascii="Noto Sans Symbols" w:eastAsia="Noto Sans Symbols" w:hAnsi="Noto Sans Symbols" w:cs="Noto Sans Symbols"/>
      </w:rPr>
    </w:lvl>
    <w:lvl w:ilvl="3">
      <w:start w:val="1"/>
      <w:numFmt w:val="bullet"/>
      <w:lvlText w:val="●"/>
      <w:lvlJc w:val="left"/>
      <w:pPr>
        <w:ind w:left="2517" w:hanging="360"/>
      </w:pPr>
      <w:rPr>
        <w:rFonts w:ascii="Noto Sans Symbols" w:eastAsia="Noto Sans Symbols" w:hAnsi="Noto Sans Symbols" w:cs="Noto Sans Symbols"/>
      </w:rPr>
    </w:lvl>
    <w:lvl w:ilvl="4">
      <w:start w:val="1"/>
      <w:numFmt w:val="bullet"/>
      <w:lvlText w:val="o"/>
      <w:lvlJc w:val="left"/>
      <w:pPr>
        <w:ind w:left="3237" w:hanging="360"/>
      </w:pPr>
      <w:rPr>
        <w:rFonts w:ascii="Courier New" w:eastAsia="Courier New" w:hAnsi="Courier New" w:cs="Courier New"/>
      </w:rPr>
    </w:lvl>
    <w:lvl w:ilvl="5">
      <w:start w:val="1"/>
      <w:numFmt w:val="bullet"/>
      <w:lvlText w:val="▪"/>
      <w:lvlJc w:val="left"/>
      <w:pPr>
        <w:ind w:left="3957" w:hanging="360"/>
      </w:pPr>
      <w:rPr>
        <w:rFonts w:ascii="Noto Sans Symbols" w:eastAsia="Noto Sans Symbols" w:hAnsi="Noto Sans Symbols" w:cs="Noto Sans Symbols"/>
      </w:rPr>
    </w:lvl>
    <w:lvl w:ilvl="6">
      <w:start w:val="1"/>
      <w:numFmt w:val="bullet"/>
      <w:lvlText w:val="●"/>
      <w:lvlJc w:val="left"/>
      <w:pPr>
        <w:ind w:left="4677" w:hanging="360"/>
      </w:pPr>
      <w:rPr>
        <w:rFonts w:ascii="Noto Sans Symbols" w:eastAsia="Noto Sans Symbols" w:hAnsi="Noto Sans Symbols" w:cs="Noto Sans Symbols"/>
      </w:rPr>
    </w:lvl>
    <w:lvl w:ilvl="7">
      <w:start w:val="1"/>
      <w:numFmt w:val="bullet"/>
      <w:lvlText w:val="o"/>
      <w:lvlJc w:val="left"/>
      <w:pPr>
        <w:ind w:left="5397" w:hanging="360"/>
      </w:pPr>
      <w:rPr>
        <w:rFonts w:ascii="Courier New" w:eastAsia="Courier New" w:hAnsi="Courier New" w:cs="Courier New"/>
      </w:rPr>
    </w:lvl>
    <w:lvl w:ilvl="8">
      <w:start w:val="1"/>
      <w:numFmt w:val="bullet"/>
      <w:lvlText w:val="▪"/>
      <w:lvlJc w:val="left"/>
      <w:pPr>
        <w:ind w:left="6117" w:hanging="360"/>
      </w:pPr>
      <w:rPr>
        <w:rFonts w:ascii="Noto Sans Symbols" w:eastAsia="Noto Sans Symbols" w:hAnsi="Noto Sans Symbols" w:cs="Noto Sans Symbols"/>
      </w:rPr>
    </w:lvl>
  </w:abstractNum>
  <w:abstractNum w:abstractNumId="2">
    <w:nsid w:val="2CD94BC3"/>
    <w:multiLevelType w:val="multilevel"/>
    <w:tmpl w:val="7A769B54"/>
    <w:lvl w:ilvl="0">
      <w:start w:val="1"/>
      <w:numFmt w:val="decimal"/>
      <w:lvlText w:val=""/>
      <w:lvlJc w:val="left"/>
      <w:pPr>
        <w:ind w:left="432" w:hanging="432"/>
      </w:pPr>
    </w:lvl>
    <w:lvl w:ilvl="1">
      <w:start w:val="1"/>
      <w:numFmt w:val="decimal"/>
      <w:lvlText w:val=""/>
      <w:lvlJc w:val="left"/>
      <w:pPr>
        <w:ind w:left="576" w:hanging="576"/>
      </w:pPr>
    </w:lvl>
    <w:lvl w:ilvl="2">
      <w:start w:val="1"/>
      <w:numFmt w:val="decimal"/>
      <w:lvlText w:val=""/>
      <w:lvlJc w:val="left"/>
      <w:pPr>
        <w:ind w:left="720" w:hanging="720"/>
      </w:pPr>
    </w:lvl>
    <w:lvl w:ilvl="3">
      <w:start w:val="1"/>
      <w:numFmt w:val="decimal"/>
      <w:lvlText w:val=""/>
      <w:lvlJc w:val="left"/>
      <w:pPr>
        <w:ind w:left="864" w:hanging="864"/>
      </w:pPr>
    </w:lvl>
    <w:lvl w:ilvl="4">
      <w:start w:val="1"/>
      <w:numFmt w:val="decimal"/>
      <w:lvlText w:val=""/>
      <w:lvlJc w:val="left"/>
      <w:pPr>
        <w:ind w:left="1008" w:hanging="1008"/>
      </w:pPr>
    </w:lvl>
    <w:lvl w:ilvl="5">
      <w:start w:val="1"/>
      <w:numFmt w:val="decimal"/>
      <w:lvlText w:val=""/>
      <w:lvlJc w:val="left"/>
      <w:pPr>
        <w:ind w:left="1152" w:hanging="1152"/>
      </w:pPr>
    </w:lvl>
    <w:lvl w:ilvl="6">
      <w:start w:val="1"/>
      <w:numFmt w:val="decimal"/>
      <w:lvlText w:val=""/>
      <w:lvlJc w:val="left"/>
      <w:pPr>
        <w:ind w:left="1296" w:hanging="1296"/>
      </w:pPr>
    </w:lvl>
    <w:lvl w:ilvl="7">
      <w:start w:val="1"/>
      <w:numFmt w:val="decimal"/>
      <w:lvlText w:val=""/>
      <w:lvlJc w:val="left"/>
      <w:pPr>
        <w:ind w:left="1440" w:hanging="1440"/>
      </w:pPr>
    </w:lvl>
    <w:lvl w:ilvl="8">
      <w:start w:val="1"/>
      <w:numFmt w:val="decimal"/>
      <w:lvlText w:val=""/>
      <w:lvlJc w:val="left"/>
      <w:pPr>
        <w:ind w:left="1584" w:hanging="1584"/>
      </w:pPr>
    </w:lvl>
  </w:abstractNum>
  <w:abstractNum w:abstractNumId="3">
    <w:nsid w:val="2E506C75"/>
    <w:multiLevelType w:val="multilevel"/>
    <w:tmpl w:val="3DBE1052"/>
    <w:lvl w:ilvl="0">
      <w:start w:val="1"/>
      <w:numFmt w:val="decimal"/>
      <w:lvlText w:val="%1."/>
      <w:lvlJc w:val="left"/>
      <w:pPr>
        <w:ind w:left="1074" w:hanging="360"/>
      </w:pPr>
    </w:lvl>
    <w:lvl w:ilvl="1">
      <w:start w:val="1"/>
      <w:numFmt w:val="lowerLetter"/>
      <w:lvlText w:val="%2."/>
      <w:lvlJc w:val="left"/>
      <w:pPr>
        <w:ind w:left="1794" w:hanging="360"/>
      </w:pPr>
    </w:lvl>
    <w:lvl w:ilvl="2">
      <w:start w:val="1"/>
      <w:numFmt w:val="lowerRoman"/>
      <w:lvlText w:val="%3."/>
      <w:lvlJc w:val="right"/>
      <w:pPr>
        <w:ind w:left="2514" w:hanging="180"/>
      </w:pPr>
    </w:lvl>
    <w:lvl w:ilvl="3">
      <w:start w:val="1"/>
      <w:numFmt w:val="decimal"/>
      <w:lvlText w:val="%4."/>
      <w:lvlJc w:val="left"/>
      <w:pPr>
        <w:ind w:left="3234" w:hanging="360"/>
      </w:pPr>
    </w:lvl>
    <w:lvl w:ilvl="4">
      <w:start w:val="1"/>
      <w:numFmt w:val="lowerLetter"/>
      <w:lvlText w:val="%5."/>
      <w:lvlJc w:val="left"/>
      <w:pPr>
        <w:ind w:left="3954" w:hanging="360"/>
      </w:pPr>
    </w:lvl>
    <w:lvl w:ilvl="5">
      <w:start w:val="1"/>
      <w:numFmt w:val="lowerRoman"/>
      <w:lvlText w:val="%6."/>
      <w:lvlJc w:val="right"/>
      <w:pPr>
        <w:ind w:left="4674" w:hanging="180"/>
      </w:pPr>
    </w:lvl>
    <w:lvl w:ilvl="6">
      <w:start w:val="1"/>
      <w:numFmt w:val="decimal"/>
      <w:lvlText w:val="%7."/>
      <w:lvlJc w:val="left"/>
      <w:pPr>
        <w:ind w:left="5394" w:hanging="360"/>
      </w:pPr>
    </w:lvl>
    <w:lvl w:ilvl="7">
      <w:start w:val="1"/>
      <w:numFmt w:val="lowerLetter"/>
      <w:lvlText w:val="%8."/>
      <w:lvlJc w:val="left"/>
      <w:pPr>
        <w:ind w:left="6114" w:hanging="360"/>
      </w:pPr>
    </w:lvl>
    <w:lvl w:ilvl="8">
      <w:start w:val="1"/>
      <w:numFmt w:val="lowerRoman"/>
      <w:lvlText w:val="%9."/>
      <w:lvlJc w:val="right"/>
      <w:pPr>
        <w:ind w:left="6834" w:hanging="180"/>
      </w:pPr>
    </w:lvl>
  </w:abstractNum>
  <w:abstractNum w:abstractNumId="4">
    <w:nsid w:val="319556A5"/>
    <w:multiLevelType w:val="multilevel"/>
    <w:tmpl w:val="89A61E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47402843"/>
    <w:multiLevelType w:val="multilevel"/>
    <w:tmpl w:val="B5306868"/>
    <w:lvl w:ilvl="0">
      <w:start w:val="1"/>
      <w:numFmt w:val="decimal"/>
      <w:pStyle w:val="1"/>
      <w:lvlText w:val="%1."/>
      <w:lvlJc w:val="left"/>
      <w:pPr>
        <w:ind w:left="1065" w:hanging="360"/>
      </w:p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6">
    <w:nsid w:val="73931680"/>
    <w:multiLevelType w:val="multilevel"/>
    <w:tmpl w:val="E4B0B78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7D144860"/>
    <w:multiLevelType w:val="multilevel"/>
    <w:tmpl w:val="7BE20920"/>
    <w:lvl w:ilvl="0">
      <w:start w:val="1"/>
      <w:numFmt w:val="decimal"/>
      <w:lvlText w:val="%1."/>
      <w:lvlJc w:val="left"/>
      <w:pPr>
        <w:ind w:left="898" w:hanging="360"/>
      </w:pPr>
      <w:rPr>
        <w:vertAlign w:val="baseline"/>
      </w:rPr>
    </w:lvl>
    <w:lvl w:ilvl="1">
      <w:start w:val="1"/>
      <w:numFmt w:val="lowerLetter"/>
      <w:lvlText w:val="%2."/>
      <w:lvlJc w:val="left"/>
      <w:pPr>
        <w:ind w:left="1618" w:hanging="360"/>
      </w:pPr>
      <w:rPr>
        <w:vertAlign w:val="baseline"/>
      </w:rPr>
    </w:lvl>
    <w:lvl w:ilvl="2">
      <w:start w:val="1"/>
      <w:numFmt w:val="lowerRoman"/>
      <w:lvlText w:val="%3."/>
      <w:lvlJc w:val="right"/>
      <w:pPr>
        <w:ind w:left="2338" w:hanging="180"/>
      </w:pPr>
      <w:rPr>
        <w:vertAlign w:val="baseline"/>
      </w:rPr>
    </w:lvl>
    <w:lvl w:ilvl="3">
      <w:start w:val="1"/>
      <w:numFmt w:val="decimal"/>
      <w:lvlText w:val="%4."/>
      <w:lvlJc w:val="left"/>
      <w:pPr>
        <w:ind w:left="3058" w:hanging="360"/>
      </w:pPr>
      <w:rPr>
        <w:vertAlign w:val="baseline"/>
      </w:rPr>
    </w:lvl>
    <w:lvl w:ilvl="4">
      <w:start w:val="1"/>
      <w:numFmt w:val="lowerLetter"/>
      <w:lvlText w:val="%5."/>
      <w:lvlJc w:val="left"/>
      <w:pPr>
        <w:ind w:left="3778" w:hanging="360"/>
      </w:pPr>
      <w:rPr>
        <w:vertAlign w:val="baseline"/>
      </w:rPr>
    </w:lvl>
    <w:lvl w:ilvl="5">
      <w:start w:val="1"/>
      <w:numFmt w:val="lowerRoman"/>
      <w:lvlText w:val="%6."/>
      <w:lvlJc w:val="right"/>
      <w:pPr>
        <w:ind w:left="4498" w:hanging="180"/>
      </w:pPr>
      <w:rPr>
        <w:vertAlign w:val="baseline"/>
      </w:rPr>
    </w:lvl>
    <w:lvl w:ilvl="6">
      <w:start w:val="1"/>
      <w:numFmt w:val="decimal"/>
      <w:lvlText w:val="%7."/>
      <w:lvlJc w:val="left"/>
      <w:pPr>
        <w:ind w:left="5218" w:hanging="360"/>
      </w:pPr>
      <w:rPr>
        <w:vertAlign w:val="baseline"/>
      </w:rPr>
    </w:lvl>
    <w:lvl w:ilvl="7">
      <w:start w:val="1"/>
      <w:numFmt w:val="lowerLetter"/>
      <w:lvlText w:val="%8."/>
      <w:lvlJc w:val="left"/>
      <w:pPr>
        <w:ind w:left="5938" w:hanging="360"/>
      </w:pPr>
      <w:rPr>
        <w:vertAlign w:val="baseline"/>
      </w:rPr>
    </w:lvl>
    <w:lvl w:ilvl="8">
      <w:start w:val="1"/>
      <w:numFmt w:val="lowerRoman"/>
      <w:lvlText w:val="%9."/>
      <w:lvlJc w:val="right"/>
      <w:pPr>
        <w:ind w:left="6658" w:hanging="180"/>
      </w:pPr>
      <w:rPr>
        <w:vertAlign w:val="baseline"/>
      </w:rPr>
    </w:lvl>
  </w:abstractNum>
  <w:num w:numId="1">
    <w:abstractNumId w:val="3"/>
  </w:num>
  <w:num w:numId="2">
    <w:abstractNumId w:val="5"/>
  </w:num>
  <w:num w:numId="3">
    <w:abstractNumId w:val="7"/>
  </w:num>
  <w:num w:numId="4">
    <w:abstractNumId w:val="4"/>
  </w:num>
  <w:num w:numId="5">
    <w:abstractNumId w:val="0"/>
  </w:num>
  <w:num w:numId="6">
    <w:abstractNumId w:val="1"/>
  </w:num>
  <w:num w:numId="7">
    <w:abstractNumId w:val="6"/>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20"/>
  <w:hyphenationZone w:val="425"/>
  <w:characterSpacingControl w:val="doNotCompress"/>
  <w:footnotePr>
    <w:footnote w:id="-1"/>
    <w:footnote w:id="0"/>
  </w:footnotePr>
  <w:endnotePr>
    <w:endnote w:id="-1"/>
    <w:endnote w:id="0"/>
  </w:endnotePr>
  <w:compat/>
  <w:rsids>
    <w:rsidRoot w:val="00F46E32"/>
    <w:rsid w:val="00023EEE"/>
    <w:rsid w:val="0007640D"/>
    <w:rsid w:val="002D56A9"/>
    <w:rsid w:val="002F373B"/>
    <w:rsid w:val="003219D1"/>
    <w:rsid w:val="00427E43"/>
    <w:rsid w:val="0043633C"/>
    <w:rsid w:val="00450876"/>
    <w:rsid w:val="004A6589"/>
    <w:rsid w:val="00625CA0"/>
    <w:rsid w:val="00686333"/>
    <w:rsid w:val="006B2A9F"/>
    <w:rsid w:val="007F29F9"/>
    <w:rsid w:val="008C5A72"/>
    <w:rsid w:val="009348E7"/>
    <w:rsid w:val="00A702C2"/>
    <w:rsid w:val="00B530BA"/>
    <w:rsid w:val="00B82C33"/>
    <w:rsid w:val="00E35180"/>
    <w:rsid w:val="00F46E3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76D5"/>
    <w:rPr>
      <w:lang w:val="ru-RU" w:eastAsia="ru-RU"/>
    </w:rPr>
  </w:style>
  <w:style w:type="paragraph" w:styleId="10">
    <w:name w:val="heading 1"/>
    <w:basedOn w:val="a"/>
    <w:next w:val="a"/>
    <w:link w:val="11"/>
    <w:qFormat/>
    <w:rsid w:val="00C176D5"/>
    <w:pPr>
      <w:keepNext/>
      <w:ind w:firstLine="709"/>
      <w:jc w:val="both"/>
      <w:outlineLvl w:val="0"/>
    </w:pPr>
    <w:rPr>
      <w:rFonts w:ascii="Arial" w:hAnsi="Arial"/>
      <w:sz w:val="24"/>
      <w:u w:val="single"/>
      <w:lang w:val="uk-UA"/>
    </w:rPr>
  </w:style>
  <w:style w:type="paragraph" w:styleId="2">
    <w:name w:val="heading 2"/>
    <w:basedOn w:val="a"/>
    <w:next w:val="a"/>
    <w:link w:val="20"/>
    <w:uiPriority w:val="9"/>
    <w:semiHidden/>
    <w:unhideWhenUsed/>
    <w:qFormat/>
    <w:rsid w:val="00C176D5"/>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qFormat/>
    <w:rsid w:val="00C176D5"/>
    <w:pPr>
      <w:keepNext/>
      <w:spacing w:before="240" w:after="60"/>
      <w:outlineLvl w:val="2"/>
    </w:pPr>
    <w:rPr>
      <w:rFonts w:ascii="Arial" w:hAnsi="Arial" w:cs="Arial"/>
      <w:b/>
      <w:bCs/>
      <w:sz w:val="26"/>
      <w:szCs w:val="26"/>
    </w:rPr>
  </w:style>
  <w:style w:type="paragraph" w:styleId="4">
    <w:name w:val="heading 4"/>
    <w:basedOn w:val="a"/>
    <w:next w:val="a"/>
    <w:rsid w:val="00450876"/>
    <w:pPr>
      <w:keepNext/>
      <w:keepLines/>
      <w:spacing w:before="240" w:after="40"/>
      <w:outlineLvl w:val="3"/>
    </w:pPr>
    <w:rPr>
      <w:b/>
      <w:sz w:val="24"/>
      <w:szCs w:val="24"/>
    </w:rPr>
  </w:style>
  <w:style w:type="paragraph" w:styleId="5">
    <w:name w:val="heading 5"/>
    <w:basedOn w:val="a"/>
    <w:next w:val="a"/>
    <w:rsid w:val="00450876"/>
    <w:pPr>
      <w:keepNext/>
      <w:keepLines/>
      <w:spacing w:before="220" w:after="40"/>
      <w:outlineLvl w:val="4"/>
    </w:pPr>
    <w:rPr>
      <w:b/>
      <w:sz w:val="22"/>
      <w:szCs w:val="22"/>
    </w:rPr>
  </w:style>
  <w:style w:type="paragraph" w:styleId="6">
    <w:name w:val="heading 6"/>
    <w:basedOn w:val="a"/>
    <w:next w:val="a"/>
    <w:rsid w:val="00450876"/>
    <w:pPr>
      <w:keepNext/>
      <w:keepLines/>
      <w:spacing w:before="200" w:after="40"/>
      <w:outlineLvl w:val="5"/>
    </w:pPr>
    <w:rPr>
      <w:b/>
    </w:rPr>
  </w:style>
  <w:style w:type="paragraph" w:styleId="8">
    <w:name w:val="heading 8"/>
    <w:basedOn w:val="a"/>
    <w:next w:val="a"/>
    <w:link w:val="80"/>
    <w:qFormat/>
    <w:rsid w:val="00C176D5"/>
    <w:pPr>
      <w:spacing w:before="240" w:after="60"/>
      <w:outlineLvl w:val="7"/>
    </w:pPr>
    <w:rPr>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450876"/>
    <w:tblPr>
      <w:tblCellMar>
        <w:top w:w="0" w:type="dxa"/>
        <w:left w:w="0" w:type="dxa"/>
        <w:bottom w:w="0" w:type="dxa"/>
        <w:right w:w="0" w:type="dxa"/>
      </w:tblCellMar>
    </w:tblPr>
  </w:style>
  <w:style w:type="paragraph" w:styleId="a3">
    <w:name w:val="Title"/>
    <w:basedOn w:val="a"/>
    <w:next w:val="a"/>
    <w:rsid w:val="00450876"/>
    <w:pPr>
      <w:keepNext/>
      <w:keepLines/>
      <w:spacing w:before="480" w:after="120"/>
    </w:pPr>
    <w:rPr>
      <w:b/>
      <w:sz w:val="72"/>
      <w:szCs w:val="72"/>
    </w:rPr>
  </w:style>
  <w:style w:type="character" w:customStyle="1" w:styleId="11">
    <w:name w:val="Заголовок 1 Знак"/>
    <w:basedOn w:val="a0"/>
    <w:link w:val="10"/>
    <w:rsid w:val="00C176D5"/>
    <w:rPr>
      <w:rFonts w:ascii="Arial" w:eastAsia="Times New Roman" w:hAnsi="Arial" w:cs="Times New Roman"/>
      <w:sz w:val="24"/>
      <w:szCs w:val="20"/>
      <w:u w:val="single"/>
      <w:lang w:val="uk-UA" w:eastAsia="ru-RU"/>
    </w:rPr>
  </w:style>
  <w:style w:type="character" w:customStyle="1" w:styleId="20">
    <w:name w:val="Заголовок 2 Знак"/>
    <w:basedOn w:val="a0"/>
    <w:link w:val="2"/>
    <w:uiPriority w:val="9"/>
    <w:semiHidden/>
    <w:rsid w:val="00C176D5"/>
    <w:rPr>
      <w:rFonts w:asciiTheme="majorHAnsi" w:eastAsiaTheme="majorEastAsia" w:hAnsiTheme="majorHAnsi" w:cstheme="majorBidi"/>
      <w:b/>
      <w:bCs/>
      <w:color w:val="4472C4" w:themeColor="accent1"/>
      <w:sz w:val="26"/>
      <w:szCs w:val="26"/>
      <w:lang w:val="ru-RU" w:eastAsia="ru-RU"/>
    </w:rPr>
  </w:style>
  <w:style w:type="character" w:customStyle="1" w:styleId="30">
    <w:name w:val="Заголовок 3 Знак"/>
    <w:basedOn w:val="a0"/>
    <w:link w:val="3"/>
    <w:rsid w:val="00C176D5"/>
    <w:rPr>
      <w:rFonts w:ascii="Arial" w:eastAsia="Times New Roman" w:hAnsi="Arial" w:cs="Arial"/>
      <w:b/>
      <w:bCs/>
      <w:sz w:val="26"/>
      <w:szCs w:val="26"/>
      <w:lang w:val="ru-RU" w:eastAsia="ru-RU"/>
    </w:rPr>
  </w:style>
  <w:style w:type="character" w:customStyle="1" w:styleId="80">
    <w:name w:val="Заголовок 8 Знак"/>
    <w:basedOn w:val="a0"/>
    <w:link w:val="8"/>
    <w:rsid w:val="00C176D5"/>
    <w:rPr>
      <w:rFonts w:ascii="Times New Roman" w:eastAsia="Times New Roman" w:hAnsi="Times New Roman" w:cs="Times New Roman"/>
      <w:i/>
      <w:iCs/>
      <w:sz w:val="24"/>
      <w:szCs w:val="24"/>
      <w:lang w:val="ru-RU" w:eastAsia="ru-RU"/>
    </w:rPr>
  </w:style>
  <w:style w:type="paragraph" w:styleId="a4">
    <w:name w:val="Plain Text"/>
    <w:basedOn w:val="a"/>
    <w:link w:val="a5"/>
    <w:rsid w:val="00C176D5"/>
    <w:rPr>
      <w:rFonts w:ascii="Courier New" w:hAnsi="Courier New"/>
      <w:lang w:val="uk-UA"/>
    </w:rPr>
  </w:style>
  <w:style w:type="character" w:customStyle="1" w:styleId="a5">
    <w:name w:val="Текст Знак"/>
    <w:basedOn w:val="a0"/>
    <w:link w:val="a4"/>
    <w:rsid w:val="00C176D5"/>
    <w:rPr>
      <w:rFonts w:ascii="Courier New" w:eastAsia="Times New Roman" w:hAnsi="Courier New" w:cs="Times New Roman"/>
      <w:sz w:val="20"/>
      <w:szCs w:val="20"/>
      <w:lang w:val="uk-UA" w:eastAsia="ru-RU"/>
    </w:rPr>
  </w:style>
  <w:style w:type="paragraph" w:styleId="a6">
    <w:name w:val="header"/>
    <w:basedOn w:val="a"/>
    <w:link w:val="a7"/>
    <w:uiPriority w:val="99"/>
    <w:rsid w:val="00C176D5"/>
    <w:pPr>
      <w:tabs>
        <w:tab w:val="center" w:pos="4153"/>
        <w:tab w:val="right" w:pos="8306"/>
      </w:tabs>
    </w:pPr>
    <w:rPr>
      <w:lang w:val="uk-UA"/>
    </w:rPr>
  </w:style>
  <w:style w:type="character" w:customStyle="1" w:styleId="a7">
    <w:name w:val="Верхний колонтитул Знак"/>
    <w:basedOn w:val="a0"/>
    <w:link w:val="a6"/>
    <w:uiPriority w:val="99"/>
    <w:rsid w:val="00C176D5"/>
    <w:rPr>
      <w:rFonts w:ascii="Times New Roman" w:eastAsia="Times New Roman" w:hAnsi="Times New Roman" w:cs="Times New Roman"/>
      <w:sz w:val="20"/>
      <w:szCs w:val="20"/>
      <w:lang w:val="uk-UA" w:eastAsia="ru-RU"/>
    </w:rPr>
  </w:style>
  <w:style w:type="character" w:styleId="a8">
    <w:name w:val="page number"/>
    <w:basedOn w:val="a0"/>
    <w:rsid w:val="00C176D5"/>
  </w:style>
  <w:style w:type="paragraph" w:styleId="a9">
    <w:name w:val="Normal (Web)"/>
    <w:basedOn w:val="a"/>
    <w:qFormat/>
    <w:rsid w:val="00C176D5"/>
    <w:pPr>
      <w:spacing w:before="100" w:after="100"/>
    </w:pPr>
    <w:rPr>
      <w:sz w:val="24"/>
      <w:szCs w:val="24"/>
    </w:rPr>
  </w:style>
  <w:style w:type="table" w:styleId="aa">
    <w:name w:val="Table Grid"/>
    <w:basedOn w:val="a1"/>
    <w:rsid w:val="00C176D5"/>
    <w:rPr>
      <w:bCs/>
      <w:iCs/>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footer"/>
    <w:basedOn w:val="a"/>
    <w:link w:val="ac"/>
    <w:uiPriority w:val="99"/>
    <w:unhideWhenUsed/>
    <w:rsid w:val="00C176D5"/>
    <w:pPr>
      <w:tabs>
        <w:tab w:val="center" w:pos="4677"/>
        <w:tab w:val="right" w:pos="9355"/>
      </w:tabs>
    </w:pPr>
  </w:style>
  <w:style w:type="character" w:customStyle="1" w:styleId="ac">
    <w:name w:val="Нижний колонтитул Знак"/>
    <w:basedOn w:val="a0"/>
    <w:link w:val="ab"/>
    <w:uiPriority w:val="99"/>
    <w:rsid w:val="00C176D5"/>
    <w:rPr>
      <w:rFonts w:ascii="Times New Roman" w:eastAsia="Times New Roman" w:hAnsi="Times New Roman" w:cs="Times New Roman"/>
      <w:sz w:val="20"/>
      <w:szCs w:val="20"/>
      <w:lang w:val="ru-RU" w:eastAsia="ru-RU"/>
    </w:rPr>
  </w:style>
  <w:style w:type="paragraph" w:styleId="ad">
    <w:name w:val="List Paragraph"/>
    <w:basedOn w:val="a"/>
    <w:link w:val="ae"/>
    <w:uiPriority w:val="34"/>
    <w:qFormat/>
    <w:rsid w:val="00C176D5"/>
    <w:pPr>
      <w:ind w:left="720"/>
      <w:contextualSpacing/>
    </w:pPr>
  </w:style>
  <w:style w:type="paragraph" w:styleId="af">
    <w:name w:val="Body Text"/>
    <w:basedOn w:val="a"/>
    <w:link w:val="af0"/>
    <w:rsid w:val="00C176D5"/>
    <w:pPr>
      <w:spacing w:after="120"/>
    </w:pPr>
    <w:rPr>
      <w:sz w:val="24"/>
      <w:szCs w:val="24"/>
      <w:lang w:val="uk-UA"/>
    </w:rPr>
  </w:style>
  <w:style w:type="character" w:customStyle="1" w:styleId="af0">
    <w:name w:val="Основной текст Знак"/>
    <w:basedOn w:val="a0"/>
    <w:link w:val="af"/>
    <w:rsid w:val="00C176D5"/>
    <w:rPr>
      <w:rFonts w:ascii="Times New Roman" w:eastAsia="Times New Roman" w:hAnsi="Times New Roman" w:cs="Times New Roman"/>
      <w:sz w:val="24"/>
      <w:szCs w:val="24"/>
      <w:lang w:val="uk-UA" w:eastAsia="ru-RU"/>
    </w:rPr>
  </w:style>
  <w:style w:type="character" w:customStyle="1" w:styleId="31">
    <w:name w:val="Основной текст с отступом 3 Знак"/>
    <w:link w:val="32"/>
    <w:semiHidden/>
    <w:locked/>
    <w:rsid w:val="00C176D5"/>
    <w:rPr>
      <w:rFonts w:eastAsia="Times New Roman"/>
      <w:szCs w:val="20"/>
    </w:rPr>
  </w:style>
  <w:style w:type="paragraph" w:styleId="32">
    <w:name w:val="Body Text Indent 3"/>
    <w:basedOn w:val="a"/>
    <w:link w:val="31"/>
    <w:semiHidden/>
    <w:unhideWhenUsed/>
    <w:rsid w:val="00C176D5"/>
    <w:pPr>
      <w:spacing w:after="120" w:line="360" w:lineRule="auto"/>
      <w:ind w:left="283" w:firstLine="675"/>
      <w:jc w:val="both"/>
    </w:pPr>
    <w:rPr>
      <w:rFonts w:asciiTheme="minorHAnsi" w:hAnsiTheme="minorHAnsi" w:cstheme="minorBidi"/>
      <w:sz w:val="22"/>
      <w:lang w:eastAsia="en-US"/>
    </w:rPr>
  </w:style>
  <w:style w:type="character" w:customStyle="1" w:styleId="310">
    <w:name w:val="Основной текст с отступом 3 Знак1"/>
    <w:basedOn w:val="a0"/>
    <w:uiPriority w:val="99"/>
    <w:semiHidden/>
    <w:rsid w:val="00C176D5"/>
    <w:rPr>
      <w:rFonts w:ascii="Times New Roman" w:eastAsia="Times New Roman" w:hAnsi="Times New Roman" w:cs="Times New Roman"/>
      <w:sz w:val="16"/>
      <w:szCs w:val="16"/>
      <w:lang w:val="ru-RU" w:eastAsia="ru-RU"/>
    </w:rPr>
  </w:style>
  <w:style w:type="character" w:styleId="af1">
    <w:name w:val="Hyperlink"/>
    <w:uiPriority w:val="99"/>
    <w:unhideWhenUsed/>
    <w:rsid w:val="00C176D5"/>
    <w:rPr>
      <w:color w:val="0563C1"/>
      <w:u w:val="single"/>
    </w:rPr>
  </w:style>
  <w:style w:type="paragraph" w:styleId="1">
    <w:name w:val="toc 1"/>
    <w:basedOn w:val="a"/>
    <w:next w:val="a"/>
    <w:autoRedefine/>
    <w:uiPriority w:val="99"/>
    <w:semiHidden/>
    <w:rsid w:val="00C176D5"/>
    <w:pPr>
      <w:numPr>
        <w:numId w:val="2"/>
      </w:numPr>
      <w:jc w:val="both"/>
    </w:pPr>
    <w:rPr>
      <w:spacing w:val="-6"/>
      <w:sz w:val="22"/>
      <w:szCs w:val="22"/>
      <w:lang w:val="uk-UA"/>
    </w:rPr>
  </w:style>
  <w:style w:type="paragraph" w:styleId="af2">
    <w:name w:val="Body Text Indent"/>
    <w:basedOn w:val="a"/>
    <w:link w:val="af3"/>
    <w:uiPriority w:val="99"/>
    <w:semiHidden/>
    <w:rsid w:val="00C176D5"/>
    <w:pPr>
      <w:spacing w:after="120" w:line="276" w:lineRule="auto"/>
      <w:ind w:left="283"/>
    </w:pPr>
    <w:rPr>
      <w:rFonts w:ascii="Calibri" w:hAnsi="Calibri"/>
      <w:sz w:val="22"/>
      <w:szCs w:val="22"/>
    </w:rPr>
  </w:style>
  <w:style w:type="character" w:customStyle="1" w:styleId="af3">
    <w:name w:val="Основной текст с отступом Знак"/>
    <w:basedOn w:val="a0"/>
    <w:link w:val="af2"/>
    <w:uiPriority w:val="99"/>
    <w:semiHidden/>
    <w:rsid w:val="00C176D5"/>
    <w:rPr>
      <w:rFonts w:ascii="Calibri" w:eastAsia="Times New Roman" w:hAnsi="Calibri" w:cs="Times New Roman"/>
      <w:lang w:val="ru-RU" w:eastAsia="ru-RU"/>
    </w:rPr>
  </w:style>
  <w:style w:type="paragraph" w:customStyle="1" w:styleId="af4">
    <w:name w:val="Стиль"/>
    <w:rsid w:val="00C176D5"/>
    <w:pPr>
      <w:widowControl w:val="0"/>
      <w:autoSpaceDE w:val="0"/>
      <w:autoSpaceDN w:val="0"/>
      <w:adjustRightInd w:val="0"/>
    </w:pPr>
    <w:rPr>
      <w:sz w:val="24"/>
      <w:szCs w:val="24"/>
      <w:lang w:val="ru-RU" w:eastAsia="ru-RU"/>
    </w:rPr>
  </w:style>
  <w:style w:type="paragraph" w:customStyle="1" w:styleId="FR5">
    <w:name w:val="FR5"/>
    <w:rsid w:val="00C176D5"/>
    <w:pPr>
      <w:widowControl w:val="0"/>
      <w:spacing w:before="20"/>
      <w:jc w:val="right"/>
    </w:pPr>
    <w:rPr>
      <w:rFonts w:ascii="Arial" w:hAnsi="Arial"/>
      <w:b/>
      <w:sz w:val="12"/>
      <w:lang w:val="ru-RU" w:eastAsia="ru-RU"/>
    </w:rPr>
  </w:style>
  <w:style w:type="character" w:styleId="af5">
    <w:name w:val="footnote reference"/>
    <w:semiHidden/>
    <w:rsid w:val="00C176D5"/>
    <w:rPr>
      <w:rFonts w:cs="Times New Roman"/>
      <w:vertAlign w:val="superscript"/>
    </w:rPr>
  </w:style>
  <w:style w:type="paragraph" w:styleId="af6">
    <w:name w:val="footnote text"/>
    <w:basedOn w:val="a"/>
    <w:link w:val="af7"/>
    <w:semiHidden/>
    <w:rsid w:val="00C176D5"/>
    <w:rPr>
      <w:lang w:val="uk-UA"/>
    </w:rPr>
  </w:style>
  <w:style w:type="character" w:customStyle="1" w:styleId="af7">
    <w:name w:val="Текст сноски Знак"/>
    <w:basedOn w:val="a0"/>
    <w:link w:val="af6"/>
    <w:semiHidden/>
    <w:rsid w:val="00C176D5"/>
    <w:rPr>
      <w:rFonts w:ascii="Times New Roman" w:eastAsia="Times New Roman" w:hAnsi="Times New Roman" w:cs="Times New Roman"/>
      <w:sz w:val="20"/>
      <w:szCs w:val="20"/>
      <w:lang w:val="uk-UA" w:eastAsia="ru-RU"/>
    </w:rPr>
  </w:style>
  <w:style w:type="paragraph" w:customStyle="1" w:styleId="12">
    <w:name w:val="Абзац списка1"/>
    <w:basedOn w:val="a"/>
    <w:rsid w:val="00C176D5"/>
    <w:pPr>
      <w:spacing w:after="200" w:line="276" w:lineRule="auto"/>
      <w:ind w:left="720"/>
      <w:contextualSpacing/>
    </w:pPr>
    <w:rPr>
      <w:rFonts w:ascii="Calibri" w:hAnsi="Calibri"/>
      <w:sz w:val="22"/>
      <w:szCs w:val="22"/>
    </w:rPr>
  </w:style>
  <w:style w:type="character" w:styleId="af8">
    <w:name w:val="Strong"/>
    <w:uiPriority w:val="22"/>
    <w:qFormat/>
    <w:rsid w:val="00C176D5"/>
    <w:rPr>
      <w:b/>
      <w:bCs/>
    </w:rPr>
  </w:style>
  <w:style w:type="character" w:customStyle="1" w:styleId="longtext">
    <w:name w:val="long_text"/>
    <w:basedOn w:val="a0"/>
    <w:rsid w:val="00C176D5"/>
  </w:style>
  <w:style w:type="character" w:customStyle="1" w:styleId="ae">
    <w:name w:val="Абзац списка Знак"/>
    <w:link w:val="ad"/>
    <w:uiPriority w:val="34"/>
    <w:rsid w:val="00C176D5"/>
    <w:rPr>
      <w:rFonts w:ascii="Times New Roman" w:eastAsia="Times New Roman" w:hAnsi="Times New Roman" w:cs="Times New Roman"/>
      <w:sz w:val="20"/>
      <w:szCs w:val="20"/>
      <w:lang w:val="ru-RU" w:eastAsia="ru-RU"/>
    </w:rPr>
  </w:style>
  <w:style w:type="character" w:styleId="af9">
    <w:name w:val="annotation reference"/>
    <w:basedOn w:val="a0"/>
    <w:uiPriority w:val="99"/>
    <w:semiHidden/>
    <w:unhideWhenUsed/>
    <w:rsid w:val="00C176D5"/>
    <w:rPr>
      <w:sz w:val="16"/>
      <w:szCs w:val="16"/>
    </w:rPr>
  </w:style>
  <w:style w:type="paragraph" w:styleId="afa">
    <w:name w:val="annotation text"/>
    <w:basedOn w:val="a"/>
    <w:link w:val="afb"/>
    <w:uiPriority w:val="99"/>
    <w:semiHidden/>
    <w:unhideWhenUsed/>
    <w:rsid w:val="00C176D5"/>
  </w:style>
  <w:style w:type="character" w:customStyle="1" w:styleId="afb">
    <w:name w:val="Текст примечания Знак"/>
    <w:basedOn w:val="a0"/>
    <w:link w:val="afa"/>
    <w:uiPriority w:val="99"/>
    <w:semiHidden/>
    <w:rsid w:val="00C176D5"/>
    <w:rPr>
      <w:rFonts w:ascii="Times New Roman" w:eastAsia="Times New Roman" w:hAnsi="Times New Roman" w:cs="Times New Roman"/>
      <w:sz w:val="20"/>
      <w:szCs w:val="20"/>
      <w:lang w:val="ru-RU" w:eastAsia="ru-RU"/>
    </w:rPr>
  </w:style>
  <w:style w:type="paragraph" w:styleId="afc">
    <w:name w:val="annotation subject"/>
    <w:basedOn w:val="afa"/>
    <w:next w:val="afa"/>
    <w:link w:val="afd"/>
    <w:uiPriority w:val="99"/>
    <w:semiHidden/>
    <w:unhideWhenUsed/>
    <w:rsid w:val="00C176D5"/>
    <w:rPr>
      <w:b/>
      <w:bCs/>
    </w:rPr>
  </w:style>
  <w:style w:type="character" w:customStyle="1" w:styleId="afd">
    <w:name w:val="Тема примечания Знак"/>
    <w:basedOn w:val="afb"/>
    <w:link w:val="afc"/>
    <w:uiPriority w:val="99"/>
    <w:semiHidden/>
    <w:rsid w:val="00C176D5"/>
    <w:rPr>
      <w:rFonts w:ascii="Times New Roman" w:eastAsia="Times New Roman" w:hAnsi="Times New Roman" w:cs="Times New Roman"/>
      <w:b/>
      <w:bCs/>
      <w:sz w:val="20"/>
      <w:szCs w:val="20"/>
      <w:lang w:val="ru-RU" w:eastAsia="ru-RU"/>
    </w:rPr>
  </w:style>
  <w:style w:type="paragraph" w:styleId="afe">
    <w:name w:val="Balloon Text"/>
    <w:basedOn w:val="a"/>
    <w:link w:val="aff"/>
    <w:uiPriority w:val="99"/>
    <w:semiHidden/>
    <w:unhideWhenUsed/>
    <w:rsid w:val="00C176D5"/>
    <w:rPr>
      <w:rFonts w:ascii="Segoe UI" w:hAnsi="Segoe UI" w:cs="Segoe UI"/>
      <w:sz w:val="18"/>
      <w:szCs w:val="18"/>
    </w:rPr>
  </w:style>
  <w:style w:type="character" w:customStyle="1" w:styleId="aff">
    <w:name w:val="Текст выноски Знак"/>
    <w:basedOn w:val="a0"/>
    <w:link w:val="afe"/>
    <w:uiPriority w:val="99"/>
    <w:semiHidden/>
    <w:rsid w:val="00C176D5"/>
    <w:rPr>
      <w:rFonts w:ascii="Segoe UI" w:eastAsia="Times New Roman" w:hAnsi="Segoe UI" w:cs="Segoe UI"/>
      <w:sz w:val="18"/>
      <w:szCs w:val="18"/>
      <w:lang w:val="ru-RU" w:eastAsia="ru-RU"/>
    </w:rPr>
  </w:style>
  <w:style w:type="character" w:customStyle="1" w:styleId="shorttext">
    <w:name w:val="short_text"/>
    <w:basedOn w:val="a0"/>
    <w:uiPriority w:val="99"/>
    <w:rsid w:val="001455C4"/>
    <w:rPr>
      <w:rFonts w:cs="Times New Roman"/>
    </w:rPr>
  </w:style>
  <w:style w:type="character" w:customStyle="1" w:styleId="ff2">
    <w:name w:val="ff2"/>
    <w:basedOn w:val="a0"/>
    <w:rsid w:val="00BF55E6"/>
  </w:style>
  <w:style w:type="character" w:customStyle="1" w:styleId="aff0">
    <w:name w:val="a"/>
    <w:basedOn w:val="a0"/>
    <w:rsid w:val="00BF55E6"/>
  </w:style>
  <w:style w:type="paragraph" w:styleId="aff1">
    <w:name w:val="Subtitle"/>
    <w:basedOn w:val="a"/>
    <w:next w:val="a"/>
    <w:rsid w:val="00450876"/>
    <w:pPr>
      <w:keepNext/>
      <w:keepLines/>
      <w:spacing w:before="360" w:after="80"/>
    </w:pPr>
    <w:rPr>
      <w:rFonts w:ascii="Georgia" w:eastAsia="Georgia" w:hAnsi="Georgia" w:cs="Georgia"/>
      <w:i/>
      <w:color w:val="666666"/>
      <w:sz w:val="48"/>
      <w:szCs w:val="48"/>
    </w:rPr>
  </w:style>
  <w:style w:type="table" w:customStyle="1" w:styleId="aff2">
    <w:basedOn w:val="TableNormal"/>
    <w:rsid w:val="00450876"/>
    <w:tblPr>
      <w:tblStyleRowBandSize w:val="1"/>
      <w:tblStyleColBandSize w:val="1"/>
      <w:tblCellMar>
        <w:top w:w="0" w:type="dxa"/>
        <w:left w:w="3" w:type="dxa"/>
        <w:bottom w:w="0" w:type="dxa"/>
        <w:right w:w="3" w:type="dxa"/>
      </w:tblCellMar>
    </w:tblPr>
  </w:style>
  <w:style w:type="table" w:customStyle="1" w:styleId="aff3">
    <w:basedOn w:val="TableNormal"/>
    <w:rsid w:val="00450876"/>
    <w:tblPr>
      <w:tblStyleRowBandSize w:val="1"/>
      <w:tblStyleColBandSize w:val="1"/>
      <w:tblCellMar>
        <w:top w:w="15" w:type="dxa"/>
        <w:left w:w="15" w:type="dxa"/>
        <w:bottom w:w="15" w:type="dxa"/>
        <w:right w:w="15" w:type="dxa"/>
      </w:tblCellMar>
    </w:tblPr>
  </w:style>
  <w:style w:type="paragraph" w:styleId="aff4">
    <w:name w:val="Revision"/>
    <w:hidden/>
    <w:uiPriority w:val="99"/>
    <w:semiHidden/>
    <w:rsid w:val="003219D1"/>
    <w:rPr>
      <w:lang w:val="ru-RU" w:eastAsia="ru-RU"/>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pasca.unhas.ac.id/ojs/index.php/halrev/article/view/3215"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url.li/lauui"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pasca.unhas.ac.id/ojs/index.php/halrev/article/view/3215"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surl.li/lauui" TargetMode="External"/><Relationship Id="rId4" Type="http://schemas.openxmlformats.org/officeDocument/2006/relationships/styles" Target="styles.xml"/><Relationship Id="rId9" Type="http://schemas.openxmlformats.org/officeDocument/2006/relationships/hyperlink" Target="http://pasca.unhas.ac.id/ojs/index.php/halrev/article/view/3215"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OAGGCNIwLPV1CnlzarSZ4l4JXGw==">CgMxLjAaGgoBMBIVChMIBCoPCgtBQUFCVHNmT2k5RRACGhoKATESFQoTCAQqDwoLQUFBQlRzZk9pOUUQARoaCgEyEhUKEwgEKg8KC0FBQUJUc2ZPaTlNEAEaGgoBMxIVChMIBCoPCgtBQUFCVHNmT2k5WRABGhoKATQSFQoTCAQqDwoLQUFBQlRzZk9pMjgQAhoaCgE1EhUKEwgEKg8KC0FBQUJUc2ZPaTI4EAIaGgoBNhIVChMIBCoPCgtBQUFCVHNmT2kyOBACGhoKATcSFQoTCAQqDwoLQUFBQlRzZk9pMjgQAhoaCgE4EhUKEwgEKg8KC0FBQUJUc2ZPaTI4EAIaGgoBORIVChMIBCoPCgtBQUFCVHNmT2kyOBACGhsKAjEwEhUKEwgEKg8KC0FBQUJUc2ZPaTI4EAIaGwoCMTESFQoTCAQqDwoLQUFBQlRzZk9pMjgQAhobCgIxMhIVChMIBCoPCgtBQUFCVHNmT2kyOBACGhsKAjEzEhUKEwgEKg8KC0FBQUJUc2ZPaTNvEAEaGwoCMTQSFQoTCAQqDwoLQUFBQlRzZk9pM28QARooCgIxNRIiCiAIBCocCgtBQUFCVHNmT2kzbxAIGgtBQUFCVHNmT2k1QRobCgIxNhIVChMIBCoPCgtBQUFCVHNmT2kzbxABGhsKAjE3EhUKEwgEKg8KC0FBQUJUc2ZPaTNvEAEaGwoCMTgSFQoTCAQqDwoLQUFBQlRzZk9pM28QBBobCgIxORIVChMIBCoPCgtBQUFCVHNmT2kzbxAEGhsKAjIwEhUKEwgEKg8KC0FBQUJUc2ZPaS1jEAEaGwoCMjESFQoTCAQqDwoLQUFBQlRzZk9pLWMQARowCgIyMhIqChMIBCoPCgtBQUFCVHNmT2kzbxAEChMIBCoPCgtBQUFCVHNmT2ktYxABGjAKAjIzEioKEwgEKg8KC0FBQUJUc2ZPaTNvEAQKEwgEKg8KC0FBQUJUc2ZPaS1jEAEaGwoCMjQSFQoTCAQqDwoLQUFBQlRzZk9pOXMQAhobCgIyNRIVChMIBCoPCgtBQUFCVHNmT2k5MBACGhsKAjI2EhUKEwgEKg8KC0FBQUJUc2ZPaTkwEAEaGwoCMjcSFQoTCAQqDwoLQUFBQlRzZk9pOTQQARobCgIyOBIVChMIBCoPCgtBQUFCVHNmT2k5OBABGhsKAjI5EhUKEwgEKg8KC0FBQUJUc2ZPaS1JEAEaGwoCMzASFQoTCAQqDwoLQUFBQlRzZk9pLUkQAhobCgIzMRIVChMIBCoPCgtBQUFCVHNmT2ktTRAEGhsKAjMyEhUKEwgEKg8KC0FBQUJUc2ZPaV9FEAEaMAoCMzMSKgoTCAQqDwoLQUFBQlRzZk9pLU0QBAoTCAQqDwoLQUFBQlRzZk9pX0UQARobCgIzNBIVChMIBCoPCgtBQUFCVHNmT2lfRRACGjAKAjM1EioKEwgEKg8KC0FBQUJUc2ZPaS1NEAQKEwgEKg8KC0FBQUJUc2ZPaV9FEAIaGwoCMzYSFQoTCAQqDwoLQUFBQlRzZk9pLU0QBBobCgIzNxIVChMIBCoPCgtBQUFCVHNmT2lfSRABGjAKAjM4EioKEwgEKg8KC0FBQUJUc2ZPaS1NEAQKEwgEKg8KC0FBQUJUc2ZPaV9JEAEaGwoCMzkSFQoTCAQqDwoLQUFBQlRzZk9pX0kQAhowCgI0MBIqChMIBCoPCgtBQUFCVHNmT2ktTRAEChMIBCoPCgtBQUFCVHNmT2lfSRACGhsKAjQxEhUKEwgEKg8KC0FBQUJUc2ZPaS1NEAQaGwoCNDISFQoTCAQqDwoLQUFBQlRzZk9pLU0QBBobCgI0MxIVChMIBCoPCgtBQUFCVHNmT2ktTRAEGhsKAjQ0EhUKEwgEKg8KC0FBQUJUc2ZPaV9ZEAEaMAoCNDUSKgoTCAQqDwoLQUFBQlRzZk9pLU0QBAoTCAQqDwoLQUFBQlRzZk9pX1kQARobCgI0NhIVChMIBCoPCgtBQUFCVHNmT2lfWRACGjAKAjQ3EioKEwgEKg8KC0FBQUJUc2ZPaS1NEAQKEwgEKg8KC0FBQUJUc2ZPaV9ZEAIaGwoCNDgSFQoTCAQqDwoLQUFBQlRzZk9pLU0QBBobCgI0ORIVChMIBCoPCgtBQUFCVHNmT2lfZxABGjAKAjUwEioKEwgEKg8KC0FBQUJUc2ZPaS1NEAQKEwgEKg8KC0FBQUJUc2ZPaV9nEAEaGwoCNTESFQoTCAQqDwoLQUFBQlRzZk9pX2cQAhowCgI1MhIqChMIBCoPCgtBQUFCVHNmT2ktTRAEChMIBCoPCgtBQUFCVHNmT2lfZxACGhsKAjUzEhUKEwgEKg8KC0FBQUJUc2ZPaS1NEAQaGwoCNTQSFQoTCAQqDwoLQUFBQlRzZk9pLU0QBBobCgI1NRIVChMIBCoPCgtBQUFCVHNmT2lfaxACGjAKAjU2EioKEwgEKg8KC0FBQUJUc2ZPaS1NEAQKEwgEKg8KC0FBQUJUc2ZPaV9rEAIaGwoCNTcSFQoTCAQqDwoLQUFBQlRzZk9pX2sQARowCgI1OBIqChMIBCoPCgtBQUFCVHNmT2ktTRAEChMIBCoPCgtBQUFCVHNmT2lfaxABGhsKAjU5EhUKEwgEKg8KC0FBQUJUc2ZPaS1NEAQaGwoCNjASFQoTCAQqDwoLQUFBQlRzZk9pXzQQARowCgI2MRIqChMIBCoPCgtBQUFCVHNmT2ktTRAEChMIBCoPCgtBQUFCVHNmT2lfNBABGhsKAjYyEhUKEwgEKg8KC0FBQUJUc2ZPaV80EAIaMAoCNjMSKgoTCAQqDwoLQUFBQlRzZk9pLU0QBAoTCAQqDwoLQUFBQlRzZk9pXzQQAhobCgI2NBIVChMIBCoPCgtBQUFCVHNmT2ktTRAEGhsKAjY1EhUKEwgEKg8KC0FBQUJUc2ZPakFBEAIaMAoCNjYSKgoTCAQqDwoLQUFBQlRzZk9pLU0QBAoTCAQqDwoLQUFBQlRzZk9qQUEQAhobCgI2NxIVChMIBCoPCgtBQUFCVHNmT2ktTRAEGhsKAjY4EhUKEwgEKg8KC0FBQUJUc2ZPaS1NEAQaGwoCNjkSFQoTCAQqDwoLQUFBQlRzZk9pLU0QBBobCgI3MBIVChMIBCoPCgtBQUFCVHNmT2ktTRAEGhsKAjcxEhUKEwgEKg8KC0FBQUJUc2ZPakFNEAIaMAoCNzISKgoTCAQqDwoLQUFBQlRzZk9pLU0QBAoTCAQqDwoLQUFBQlRzZk9qQU0QAhobCgI3MxIVChMIBCoPCgtBQUFCVHNmT2ktTRAEGhsKAjc0EhUKEwgEKg8KC0FBQUJUc2ZPakFJEAEaMAoCNzUSKgoTCAQqDwoLQUFBQlRzZk9pLU0QBAoTCAQqDwoLQUFBQlRzZk9qQUkQARobCgI3NhIVChMIBCoPCgtBQUFCVHNmT2ktTRAEGhsKAjc3EhUKEwgEKg8KC0FBQUJUc2ZPakFREAEaMAoCNzgSKgoTCAQqDwoLQUFBQlRzZk9pLU0QBAoTCAQqDwoLQUFBQlRzZk9qQVEQARobCgI3ORIVChMIBCoPCgtBQUFCVHNmT2ktTRAEGhsKAjgwEhUKEwgEKg8KC0FBQUJUc2ZPakFVEAEaMAoCODESKgoTCAQqDwoLQUFBQlRzZk9pLU0QBAoTCAQqDwoLQUFBQlRzZk9qQVUQARobCgI4MhIVChMIBCoPCgtBQUFCVHNmT2ktTRAEGhsKAjgzEhUKEwgEKg8KC0FBQUJUc2ZPaS1NEAQaGwoCODQSFQoTCAQqDwoLQUFBQlRzZk9pLU0QBBobCgI4NRIVChMIBCoPCgtBQUFCVHNmT2ktTRAEGhsKAjg2EhUKEwgEKg8KC0FBQUJUc2ZPaS13EAQaGwoCODcSFQoTCAQqDwoLQUFBQlRzZk9pLXcQBBobCgI4OBIVChMIBCoPCgtBQUFCVHNmT2ktdxAEGhsKAjg5EhUKEwgEKg8KC0FBQUJUc2ZPaS13EAQaGwoCOTASFQoTCAQqDwoLQUFBQlRzZk9pNVkQARobCgI5MRIVChMIBCoPCgtBQUFCVHNmT2k1WRABGhsKAjkyEhUKEwgEKg8KC0FBQUJUc2ZPaTVZEAEaGwoCOTMSFQoTCAQqDwoLQUFBQlRzZk9pNWsQARobCgI5NBIVChMIBCoPCgtBQUFCVHNmT2k1axABGhsKAjk1EhUKEwgEKg8KC0FBQUJUc2ZPaTVrEAEaGwoCOTYSFQoTCAQqDwoLQUFBQlRzZk9pNW8QARobCgI5NxIVChMIBCoPCgtBQUFCVHNmT2k1bxABGhsKAjk4EhUKEwgEKg8KC0FBQUJUc2ZPaTVvEAEaGwoCOTkSFQoTCAQqDwoLQUFBQlRzZk9pNXcQARocCgMxMDASFQoTCAQqDwoLQUFBQlRzZk9pNXcQARocCgMxMDESFQoTCAQqDwoLQUFBQlRzZk9pNXcQARocCgMxMDISFQoTCAQqDwoLQUFBQlRzZk9pNlUQAhocCgMxMDMSFQoTCAQqDwoLQUFBQlRzZk9pNlUQAhocCgMxMDQSFQoTCAQqDwoLQUFBQlRzZk9pNlUQAhocCgMxMDUSFQoTCAQqDwoLQUFBQlRzZk9pODAQARocCgMxMDYSFQoTCAQqDwoLQUFBQlRzZk9pODAQARocCgMxMDcSFQoTCAQqDwoLQUFBQlRzZk9pODAQARocCgMxMDgSFQoTCAQqDwoLQUFBQlRzZk9pN0EQARocCgMxMDkSFQoTCAQqDwoLQUFBQlRzZk9pN0EQARocCgMxMTASFQoTCAQqDwoLQUFBQlRzZk9pOHMQAxocCgMxMTESFQoTCAQqDwoLQUFBQlRzZk9pN0kQARocCgMxMTISFQoTCAQqDwoLQUFBQlRzZk9pN0kQARocCgMxMTMSFQoTCAQqDwoLQUFBQlRzZk9pN0kQARocCgMxMTQSFQoTCAQqDwoLQUFBQlRzZk9pN00QARocCgMxMTUSFQoTCAQqDwoLQUFBQlRzZk9pN00QARocCgMxMTYSFQoTCAQqDwoLQUFBQlRzZk9pN00QARocCgMxMTcSFQoTCAQqDwoLQUFBQlRzZk9pN1EQARocCgMxMTgSFQoTCAQqDwoLQUFBQlRzZk9pN1EQAhocCgMxMTkSFQoTCAQqDwoLQUFBQlRzZk9pN1kQARocCgMxMjASFQoTCAQqDwoLQUFBQlRzZk9pN1kQAhocCgMxMjESFQoTCAQqDwoLQUFBQlRzZk9pN2MQARocCgMxMjISFQoTCAQqDwoLQUFBQlRzZk9pN2MQAhocCgMxMjMSFQoTCAQqDwoLQUFBQlRzZk9pN2sQARocCgMxMjQSFQoTCAQqDwoLQUFBQlRzZk9pN2sQARocCgMxMjUSFQoTCAQqDwoLQUFBQlRzZk9pN2sQAhocCgMxMjYSFQoTCAQqDwoLQUFBQlRzZk9pOFkQAhocCgMxMjcSFQoTCAQqDwoLQUFBQlRzZk9pOGcQARocCgMxMjgSFQoTCAQqDwoLQUFBQlRzZk9pNzAQAxocCgMxMjkSFQoTCAQqDwoLQUFBQlRzZk9pNzQQARocCgMxMzASFQoTCAQqDwoLQUFBQlRzZk9pNzQQAiKJAgoLQUFBQlRzZk9qQVES1QEKC0FBQUJUc2ZPakFREgtBQUFCVHNmT2pBURoNCgl0ZXh0L2h0bWwSACIOCgp0ZXh0L3BsYWluEgAqGyIVMTAzOTkwNjk1NjY2MjM0NDA2NzE5KAA4ADDUlp3LpDI42Zydy6QySjsKJGFwcGxpY2F0aW9uL3ZuZC5nb29nbGUtYXBwcy5kb2NzLm1kcxoTwtfa5AENGgsKBwoBKRABGAAQAVoMZXFsa3Bxczh6ZHJ4cgIgAHgAggEUc3VnZ2VzdC42amNmdmJyeGNobmmaAQYIABAAGAAY1Jady6QyINmcncukMkIUc3VnZ2VzdC42amNmdmJyeGNobmkilAIKC0FBQUJUc2ZPaTdJEuABCgtBQUFCVHNmT2k3SRILQUFBQlRzZk9pN0kaDQoJdGV4dC9odG1sEgAiDgoKdGV4dC9wbGFpbhIAKhsiFTEwMzk5MDY5NTY2NjIzNDQwNjcxOSgAOAAw95aHy6QyOL2eh8ukMkpGCiRhcHBsaWNhdGlvbi92bmQuZ29vZ2xlLWFwcHMuZG9jcy5tZHMaHsLX2uQBGBoKCgYKABASGAAQARoKCgYKABATGAAQAVoMbWQ4d3FtNG5jOXNjcgIgAHgAggEUc3VnZ2VzdC5vMTVsOTQ0aWh1bWyaAQYIABAAGAAY95aHy6QyIL2eh8ukMkIUc3VnZ2VzdC5vMTVsOTQ0aWh1bWwiiQIKC0FBQUJUc2ZPaTlNEtUBCgtBQUFCVHNmT2k5TRILQUFBQlRzZk9pOU0aDQoJdGV4dC9odG1sEgAiDgoKdGV4dC9wbGFpbhIAKhsiFTEwMzk5MDY5NTY2NjIzNDQwNjcxOSgAOAAwmPWQy6QyOOH7kMukMko7CiRhcHBsaWNhdGlvbi92bmQuZ29vZ2xlLWFwcHMuZG9jcy5tZHMaE8LX2uQBDRoLCgcKASkQARgAEAFaDDkwOWxjc2N6a3Jrb3ICIAB4AIIBFHN1Z2dlc3QuZW80c3pidzNzYWVhmgEGCAAQABgAGJj1kMukMiDh+5DLpDJCFHN1Z2dlc3QuZW80c3pidzNzYWVhIp8CCgtBQUFCVHNmT2pBVRLrAQoLQUFBQlRzZk9qQVUSC0FBQUJUc2ZPakFVGg0KCXRleHQvaHRtbBIAIg4KCnRleHQvcGxhaW4SACobIhUxMDM5OTA2OTU2NjYyMzQ0MDY3MTkoADgAMOWvncukMjj5t53LpDJKUQokYXBwbGljYXRpb24vdm5kLmdvb2dsZS1hcHBzLmRvY3MubWRzGinC19rkASMaIQodChfQstC40YnQvtGXINC+0YHQstGW0YLQuBABGAAQAVoMeGI4ZWgzcWU1ZTh1cgIgAHgAggEUc3VnZ2VzdC5qajhydTVuanVzNjSaAQYIABAAGAAY5a+dy6QyIPm3ncukMkIUc3VnZ2VzdC5qajhydTVuanVzNjQiwAIKC0FBQUJUc2ZPaV80EowCCgtBQUFCVHNmT2lfNBILQUFBQlRzZk9pXzQaDQoJdGV4dC9odG1sEgAiDgoKdGV4dC9wbGFpbhIAKhsiFTEwMzk5MDY5NTY2NjIzNDQwNjcxOSgAOAAwiOyay6QyOOT0msukMkpyCiRhcHBsaWNhdGlvbi92bmQuZ29vZ2xlLWFwcHMuZG9jcy5tZHMaSsLX2uQBRApCCh4KGNC+0LHSkdGA0YPQvdGC0L7QstCw0L3QsBABGAASHgoY0L7QsdCz0YDRg9C90YLQvtCy0LDQvdCwEAEYABgBWgxqcWxyb2R1Mnk5OTRyAiAAeACCARRzdWdnZXN0LnhqdGx3MW9mOHNjdJoBBggAEAAYABiI7JrLpDIg5PSay6QyQhRzdWdnZXN0LnhqdGx3MW9mOHNjdCKUAgoLQUFBQlRzZk9pN00S4AEKC0FBQUJUc2ZPaTdNEgtBQUFCVHNmT2k3TRoNCgl0ZXh0L2h0bWwSACIOCgp0ZXh0L3BsYWluEgAqGyIVMTAzOTkwNjk1NjY2MjM0NDA2NzE5KAA4ADC5x4fLpDI48M2Hy6QySkYKJGFwcGxpY2F0aW9uL3ZuZC5nb29nbGUtYXBwcy5kb2NzLm1kcxoewtfa5AEYGgoKBgoAEBIYABABGgoKBgoAEBMYABABWgwzcjVoM2d6NXgyMnByAiAAeACCARRzdWdnZXN0LnhiN2FtZnA2ZHBqdZoBBggAEAAYABi5x4fLpDIg8M2Hy6QyQhRzdWdnZXN0LnhiN2FtZnA2ZHBqdSKJAgoLQUFBQlRzZk9pLUUS1QEKC0FBQUJUc2ZPaS1FEgtBQUFCVHNmT2ktRRoNCgl0ZXh0L2h0bWwSACIOCgp0ZXh0L3BsYWluEgAqGyIVMTAzOTkwNjk1NjY2MjM0NDA2NzE5KAA4ADDRs5PLpDI417mTy6QySjsKJGFwcGxpY2F0aW9uL3ZuZC5nb29nbGUtYXBwcy5kb2NzLm1kcxoTwtfa5AENGgsKBwoBIhABGAAQAVoMZTg1cjhibHc0eHJmcgIgAHgAggEUc3VnZ2VzdC5mZXdsdWlodTBmZ22aAQYIABAAGAAY0bOTy6QyINe5k8ukMkIUc3VnZ2VzdC5mZXdsdWlodTBmZ20ilAIKC0FBQUJUc2ZPaTgwEuABCgtBQUFCVHNmT2k4MBILQUFBQlRzZk9pODAaDQoJdGV4dC9odG1sEgAiDgoKdGV4dC9wbGFpbhIAKhsiFTEwMzk5MDY5NTY2NjIzNDQwNjcxOSgAOAAwxMOPy6QyOPvJj8ukMkpGCiRhcHBsaWNhdGlvbi92bmQuZ29vZ2xlLWFwcHMuZG9jcy5tZHMaHsLX2uQBGBoKCgYKABASGAAQARoKCgYKABATGAAQAVoMNXZjYmt0b202cmRxcgIgAHgAggEUc3VnZ2VzdC54cTU5cjBuMWl6a3qaAQYIABAAGAAYxMOPy6QyIPvJj8ukMkIUc3VnZ2VzdC54cTU5cjBuMWl6a3oixwIKC0FBQUJUc2ZPaTdREpMCCgtBQUFCVHNmT2k3URILQUFBQlRzZk9pN1EaDQoJdGV4dC9odG1sEgAiDgoKdGV4dC9wbGFpbhIAKhsiFTEwMzk5MDY5NTY2NjIzNDQwNjcxOSgAOAAwhuiHy6QyOMKciMukMkp5CiRhcHBsaWNhdGlvbi92bmQuZ29vZ2xlLWFwcHMuZG9jcy5tZHMaUcLX2uQBSwpJCiYKINCY0Jkg0J/QldCg0JXQm9CG0Jog0JTQltCV0KDQldCbEAEYABIdChfQkCDQm9CG0KLQldCg0JDQotCj0KDQkBABGAAYAVoMaTlycDkydWEzeDJzcgIgAHgAggEUc3VnZ2VzdC42YzZienJubG9jbWmaAQYIABAAGAAYhuiHy6QyIMKciMukMkIUc3VnZ2VzdC42YzZienJubG9jbWkigAIKC0FBQUJUc2ZPaThzEs0BCgtBQUFCVHNmT2k4cxILQUFBQlRzZk9pOHMaDQoJdGV4dC9odG1sEgAiDgoKdGV4dC9wbGFpbhIAKhsiFTEwMzk5MDY5NTY2NjIzNDQwNjcxOSgAOAAwy6qPy6QyOK6xj8ukMko0CiRhcHBsaWNhdGlvbi92bmQuZ29vZ2xlLWFwcHMuZG9jcy5tZHMaDMLX2uQBBiIECAoQAVoMZHZybTl2ZHdyZHI4cgIgAHgAggETc3VnZ2VzdC4zdjkyeGc5MHNpcZoBBggAEAAYABjLqo/LpDIgrrGPy6QyQhNzdWdnZXN0LjN2OTJ4Zzkwc2lxIpUCCgtBQUFCVHNmT2ktSRLhAQoLQUFBQlRzZk9pLUkSC0FBQUJUc2ZPaS1JGg0KCXRleHQvaHRtbBIAIg4KCnRleHQvcGxhaW4SACobIhUxMDM5OTA2OTU2NjYyMzQ0MDY3MTkoADgAMKu+k8ukMjirvpPLpDJKRwokYXBwbGljYXRpb24vdm5kLmdvb2dsZS1hcHBzLmRvY3MubWRzGh/C19rkARkKFwoJCgPigJ0QARgAEggKAsKrEAEYABgBWgw3YjJreDE4cHh2ZWFyAiAAeACCARRzdWdnZXN0Ljc4eWEzNXlkMWF2b5oBBggAEAAYABirvpPLpDIgq76Ty6QyQhRzdWdnZXN0Ljc4eWEzNXlkMWF2byKQAgoLQUFBQlRzZk9qQUES3AEKC0FBQUJUc2ZPakFBEgtBQUFCVHNmT2pBQRoNCgl0ZXh0L2h0bWwSACIOCgp0ZXh0L3BsYWluEgAqGyIVMTAzOTkwNjk1NjY2MjM0NDA2NzE5KAA4ADDe0JvLpDI4ldiby6QySkIKJGFwcGxpY2F0aW9uL3ZuZC5nb29nbGUtYXBwcy5kb2NzLm1kcxoawtfa5AEUEhIKDgoI0LHRg9C00LUQARgAEAFaDGtwMWlkczQ5M3JvOHICIAB4AIIBFHN1Z2dlc3QuMm1mOGVhOWtzYXgzmgEGCAAQABgAGN7Qm8ukMiCV2JvLpDJCFHN1Z2dlc3QuMm1mOGVhOWtzYXgzIowCCgtBQUFCVHNmT2k4WRLYAQoLQUFBQlRzZk9pOFkSC0FBQUJUc2ZPaThZGg0KCXRleHQvaHRtbBIAIg4KCnRleHQvcGxhaW4SACobIhUxMDM5OTA2OTU2NjYyMzQ0MDY3MTkoADgAMJD8jMukMjihgo3LpDJKPgokYXBwbGljYXRpb24vdm5kLmdvb2dsZS1hcHBzLmRvY3MubWRzGhbC19rkARASDgoKCgTQutCwEAEYABABWgxpNjU3b3Nrdnl5cnhyAiAAeACCARRzdWdnZXN0LmVjNnkyaWNyNndtbZoBBggAEAAYABiQ/IzLpDIgoYKNy6QyQhRzdWdnZXN0LmVjNnkyaWNyNndtbSKCAgoLQUFBQlRzZk9pLW8SzgEKC0FBQUJUc2ZPaS1vEgtBQUFCVHNmT2ktbxoNCgl0ZXh0L2h0bWwSACIOCgp0ZXh0L3BsYWluEgAqGyIVMTAzOTkwNjk1NjY2MjM0NDA2NzE5KAA4ADDY/ZTLpDI4o4eVy6QySjQKJGFwcGxpY2F0aW9uL3ZuZC5nb29nbGUtYXBwcy5kb2NzLm1kcxoMwtfa5AEGIgQIBBABWgxkMXhrMHQ0amdsdmpyAiAAeACCARRzdWdnZXN0LjEzaWQyYWMxMWx6MpoBBggAEAAYABjY/ZTLpDIgo4eVy6QyQhRzdWdnZXN0LjEzaWQyYWMxMWx6MiKUAgoLQUFBQlRzZk9pNXcS4AEKC0FBQUJUc2ZPaTV3EgtBQUFCVHNmT2k1dxoNCgl0ZXh0L2h0bWwSACIOCgp0ZXh0L3BsYWluEgAqGyIVMTAzOTkwNjk1NjY2MjM0NDA2NzE5KAA4ADChv4LLpDI4lceCy6QySkYKJGFwcGxpY2F0aW9uL3ZuZC5nb29nbGUtYXBwcy5kb2NzLm1kcxoewtfa5AEYGgoKBgoAEBIYABABGgoKBgoAEBMYABABWgw4c2w1d3VwYmY3MTZyAiAAeACCARRzdWdnZXN0LjI5ODdqMWtmdXQ3MZoBBggAEAAYABihv4LLpDIglceCy6QyQhRzdWdnZXN0LjI5ODdqMWtmdXQ3MSKhAgoLQUFBQlRzZk9pX2cS7QEKC0FBQUJUc2ZPaV9nEgtBQUFCVHNmT2lfZxoNCgl0ZXh0L2h0bWwSACIOCgp0ZXh0L3BsYWluEgAqGyIVMTAzOTkwNjk1NjY2MjM0NDA2NzE5KAA4ADDe/5jLpDI485OZy6QySlMKJGFwcGxpY2F0aW9uL3ZuZC5nb29nbGUtYXBwcy5kb2NzLm1kcxorwtfa5AElCiMKCAoC0KAQARgAEhUKD9CR0YPQtNGD0YLRjCDRgBABGAAYAVoMbXg1NDl5Z3o2djBocgIgAHgAggEUc3VnZ2VzdC52dHlpYjA3YTI4N3GaAQYIABAAGAAY3v+Yy6QyIPOTmcukMkIUc3VnZ2VzdC52dHlpYjA3YTI4N3EimAIKC0FBQUJUc2ZPakFJEuQBCgtBQUFCVHNmT2pBSRILQUFBQlRzZk9qQUkaDQoJdGV4dC9odG1sEgAiDgoKdGV4dC9wbGFpbhIAKhsiFTEwMzk5MDY5NTY2NjIzNDQwNjcxOSgAOAAwsdGcy6QyOPPgnMukMkpKCiRhcHBsaWNhdGlvbi92bmQuZ29vZ2xlLWFwcHMuZG9jcy5tZHMaIsLX2uQBHBoaChYKENC00YDRg9Cz0L7Qs9C+ICgQARgAEAFaDDNhamZuNnNsOTh3cXICIAB4AIIBFHN1Z2dlc3QuaHY1NnRneWU0cmg4mgEGCAAQABgAGLHRnMukMiDz4JzLpDJCFHN1Z2dlc3QuaHY1NnRneWU0cmg4IoICCgtBQUFCVHNmT2ktdxLOAQoLQUFBQlRzZk9pLXcSC0FBQUJUc2ZPaS13Gg0KCXRleHQvaHRtbBIAIg4KCnRleHQvcGxhaW4SACobIhUxMDM5OTA2OTU2NjYyMzQ0MDY3MTkoADgAMJHLlcukMjj40ZXLpDJKNAokYXBwbGljYXRpb24vdm5kLmdvb2dsZS1hcHBzLmRvY3MubWRzGgzC19rkAQYiBAgEEAFaDHFpcTYzbDFpZ2M2Y3ICIAB4AIIBFHN1Z2dlc3QuMWsyaWpyOXlqcGhrmgEGCAAQABgAGJHLlcukMiD40ZXLpDJCFHN1Z2dlc3QuMWsyaWpyOXlqcGhrIpQCCgtBQUFCVHNmT2k3QRLgAQoLQUFBQlRzZk9pN0ESC0FBQUJUc2ZPaTdBGg0KCXRleHQvaHRtbBIAIg4KCnRleHQvcGxhaW4SACobIhUxMDM5OTA2OTU2NjYyMzQ0MDY3MTkoADgAMOuZhsukMjihoYbLpDJKRgokYXBwbGljYXRpb24vdm5kLmdvb2dsZS1hcHBzLmRvY3MubWRzGh7C19rkARgaCgoGCgAQEhgAEAEaCgoGCgAQExgAEAFaDGF6MTVsanUwZ2Y0YXICIAB4AIIBFHN1Z2dlc3QuejN1MHZ2cGU4YnI3mgEGCAAQABgAGOuZhsukMiChoYbLpDJCFHN1Z2dlc3QuejN1MHZ2cGU4YnI3IqACCgtBQUFCVHNmT2lfaxLsAQoLQUFBQlRzZk9pX2sSC0FBQUJUc2ZPaV9rGg0KCXRleHQvaHRtbBIAIg4KCnRleHQvcGxhaW4SACobIhUxMDM5OTA2OTU2NjYyMzQ0MDY3MTkoADgAMPehmcukMjjDtpnLpDJKUgokYXBwbGljYXRpb24vdm5kLmdvb2dsZS1hcHBzLmRvY3MubWRzGirC19rkASQKIgoOCgjQvdGD0YLRlhABGAASDgoI0LTQtdC90ZYQARgAGAFaDHUxdzlrYm1la3lhM3ICIAB4AIIBFHN1Z2dlc3QuZmZ6eG9xYXRxZTl6mgEGCAAQABgAGPehmcukMiDDtpnLpDJCFHN1Z2dlc3QuZmZ6eG9xYXRxZTl6IrYCCgtBQUFCVHNmT2k5RRKCAgoLQUFBQlRzZk9pOUUSC0FBQUJUc2ZPaTlFGg0KCXRleHQvaHRtbBIAIg4KCnRleHQvcGxhaW4SACobIhUxMDM5OTA2OTU2NjYyMzQ0MDY3MTkoADgAMLLOkMukMjiemJHLpDJKaQokYXBwbGljYXRpb24vdm5kLmdvb2dsZS1hcHBzLmRvY3MubWRzGkHC19rkATsKOQoWChDQtNGA0YPQs9C+0LPQviAoEAEYABIdChfQstC40YnQvtGXINC+0YHQstGW0YLQuBABGAAYAVoLMjQ3a3RxYWU4MHJyAiAAeACCARRzdWdnZXN0LmtwazB3YTU5dzlpY5oBBggAEAAYABiyzpDLpDIgnpiRy6QyQhRzdWdnZXN0LmtwazB3YTU5dzlpYyKfAgoLQUFBQlRzZk9qQU0S6wEKC0FBQUJUc2ZPakFNEgtBQUFCVHNmT2pBTRoNCgl0ZXh0L2h0bWwSACIOCgp0ZXh0L3BsYWluEgAqGyIVMTAzOTkwNjk1NjY2MjM0NDA2NzE5KAA4ADDAhJ3LpDI44Yqdy6QySlEKJGFwcGxpY2F0aW9uL3ZuZC5nb29nbGUtYXBwcy5kb2NzLm1kcxopwtfa5AEjEiEKHQoX0LLQuNGJ0L7RlyDQvtGB0LLRltGC0LgQARgAEAFaDGdseTRvcmY1eTh2dnICIAB4AIIBFHN1Z2dlc3QuYTJ5aGlja3U1d3g5mgEGCAAQABgAGMCEncukMiDhip3LpDJCFHN1Z2dlc3QuYTJ5aGlja3U1d3g5Io4CCgtBQUFCVHNmT2k4ZxLaAQoLQUFBQlRzZk9pOGcSC0FBQUJUc2ZPaThnGg0KCXRleHQvaHRtbBIAIg4KCnRleHQvcGxhaW4SACobIhUxMDM5OTA2OTU2NjYyMzQ0MDY3MTkoADgAMM2CjsukMjiJkI7LpDJKQAokYXBwbGljYXRpb24vdm5kLmdvb2dsZS1hcHBzLmRvY3MubWRzGhjC19rkARIaEAoMCgbQki7Qhi4QARgAEAFaDDMzcjAwcXZuYW02N3ICIAB4AIIBFHN1Z2dlc3QuMzRmdmJnYTFvNmRpmgEGCAAQABgAGM2CjsukMiCJkI7LpDJCFHN1Z2dlc3QuMzRmdmJnYTFvNmRpIuICCgtBQUFCVHNmT2k3axKuAgoLQUFBQlRzZk9pN2sSC0FBQUJUc2ZPaTdrGg0KCXRleHQvaHRtbBIAIg4KCnRleHQvcGxhaW4SACobIhUxMDM5OTA2OTU2NjYyMzQ0MDY3MTkoADgAMN7liMukMjiAnYnLpDJKkwEKJGFwcGxpY2F0aW9uL3ZuZC5nb29nbGUtYXBwcy5kb2NzLm1kcxprwtfa5AFlCmMKOAoy0KDQtdGB0YPRgNGB0Lgg0LLRltC00LrRgNC40YLQvtCz0L4g0LTQvtGB0YLRg9C/0YMQARgAEiUKH9CG0L3RgtC10YDQvdC10YIt0YDQtdGB0YPRgNGB0LgQARgAGAFaDDFwd3FkMXBzd2dvb3ICIAB4AIIBFHN1Z2dlc3QucTR6NGY1YzRvMmI1mgEGCAAQABgAGN7liMukMiCAnYnLpDJCFHN1Z2dlc3QucTR6NGY1YzRvMmI1IogCCgtBQUFCVHNmT2ktYxLUAQoLQUFBQlRzZk9pLWMSC0FBQUJUc2ZPaS1jGg0KCXRleHQvaHRtbBIAIg4KCnRleHQvcGxhaW4SACobIhUxMDM5OTA2OTU2NjYyMzQ0MDY3MTkoADgAMJbGlMukMjiEzpTLpDJKOgokYXBwbGljYXRpb24vdm5kLmdvb2dsZS1hcHBzLmRvY3MubWRzGhLC19rkAQwaCgoGCgAQExgAEAFaDGllbjQ0Y3duam43dnICIAB4AIIBFHN1Z2dlc3QuYXczemwzcmJhb3hlmgEGCAAQABgAGJbGlMukMiCEzpTLpDJCFHN1Z2dlc3QuYXczemwzcmJhb3hlIpQCCgtBQUFCVHNmT2k1axLgAQoLQUFBQlRzZk9pNWsSC0FBQUJUc2ZPaTVrGg0KCXRleHQvaHRtbBIAIg4KCnRleHQvcGxhaW4SACobIhUxMDM5OTA2OTU2NjYyMzQ0MDY3MTkoADgAMLeEgsukMjidnoLLpDJKRgokYXBwbGljYXRpb24vdm5kLmdvb2dsZS1hcHBzLmRvY3MubWRzGh7C19rkARgaCgoGCgAQEhgAEAEaCgoGCgAQExgAEAFaDG15dzNwZzMyM3Nxb3ICIAB4AIIBFHN1Z2dlc3QuMWt0amY5eWd5MWx4mgEGCAAQABgAGLeEgsukMiCdnoLLpDJCFHN1Z2dlc3QuMWt0amY5eWd5MWx4IrUCCgtBQUFCVHNmT2k5MBKCAgoLQUFBQlRzZk9pOTASC0FBQUJUc2ZPaTkwGg0KCXRleHQvaHRtbBIAIg4KCnRleHQvcGxhaW4SACobIhUxMDM5OTA2OTU2NjYyMzQ0MDY3MTkoADgAMJTMksukMjiv65LLpDJKaQokYXBwbGljYXRpb24vdm5kLmdvb2dsZS1hcHBzLmRvY3MubWRzGkHC19rkATsKOQoWChDQtNGA0YPQs9C+0LPQviAoEAEYABIdChfQstC40YnQvtGXINC+0YHQstGW0YLQuBABGAAYAVoMcHlnYXJ6dHd4MGNocgIgAHgAggETc3VnZ2VzdC5yOHptd2ExejZscJoBBggAEAAYABiUzJLLpDIgr+uSy6QyQhNzdWdnZXN0LnI4em13YTF6NmxwIoICCgtBQUFCVHNmT2k3MBLOAQoLQUFBQlRzZk9pNzASC0FBQUJUc2ZPaTcwGg0KCXRleHQvaHRtbBIAIg4KCnRleHQvcGxhaW4SACobIhUxMDM5OTA2OTU2NjYyMzQ0MDY3MTkoADgAMP3IicukMjj9z4nLpDJKNAokYXBwbGljYXRpb24vdm5kLmdvb2dsZS1hcHBzLmRvY3MubWRzGgzC19rkAQYiBAgKEAFaDGl4c2g5azJzZnFnanICIAB4AIIBFHN1Z2dlc3QuZGlmczBpMnIyZGFrmgEGCAAQABgAGP3IicukMiD9z4nLpDJCFHN1Z2dlc3QuZGlmczBpMnIyZGFrIp0CCgtBQUFCVHNmT2lfWRLpAQoLQUFBQlRzZk9pX1kSC0FBQUJUc2ZPaV9ZGg0KCXRleHQvaHRtbBIAIg4KCnRleHQvcGxhaW4SACobIhUxMDM5OTA2OTU2NjYyMzQ0MDY3MTkoADgAMNSkmMukMjitrJjLpDJKTwokYXBwbGljYXRpb24vdm5kLmdvb2dsZS1hcHBzLmRvY3MubWRzGifC19rkASEKHwoICgLQnxABGAASEQoL0JHRg9C00LUg0L8QARgAGAFaDGIzcDJqbG1vY3A0NHICIAB4AIIBFHN1Z2dlc3QudXQ1ZjRmOGs2bG5hmgEGCAAQABgAGNSkmMukMiCtrJjLpDJCFHN1Z2dlc3QudXQ1ZjRmOGs2bG5hIokCCgtBQUFCVHNmT2k5cxLVAQoLQUFBQlRzZk9pOXMSC0FBQUJUc2ZPaTlzGg0KCXRleHQvaHRtbBIAIg4KCnRleHQvcGxhaW4SACobIhUxMDM5OTA2OTU2NjYyMzQ0MDY3MTkoADgAMKeyksukMjiouJLLpDJKOwokYXBwbGljYXRpb24vdm5kLmdvb2dsZS1hcHBzLmRvY3MubWRzGhPC19rkAQ0SCwoHCgEoEAEYABABWgxpOTVzcHVqdDN4cG1yAiAAeACCARRzdWdnZXN0LjcxYXdidGkwNDBuYZoBBggAEAAYABinspLLpDIgqLiSy6QyQhRzdWdnZXN0LjcxYXdidGkwNDBuYSKUAgoLQUFBQlRzZk9pNW8S4AEKC0FBQUJUc2ZPaTVvEgtBQUFCVHNmT2k1bxoNCgl0ZXh0L2h0bWwSACIOCgp0ZXh0L3BsYWluEgAqGyIVMTAzOTkwNjk1NjY2MjM0NDA2NzE5KAA4ADDeooLLpDI43qKCy6QySkYKJGFwcGxpY2F0aW9uL3ZuZC5nb29nbGUtYXBwcy5kb2NzLm1kcxoewtfa5AEYGgoKBgoAEBIYABABGgoKBgoAEBMYABABWgx2ZWthdjExZ2YxdDlyAiAAeACCARRzdWdnZXN0Lm1jdGo1czY3Y2k3ZpoBBggAEAAYABjeooLLpDIg3qKCy6QyQhRzdWdnZXN0Lm1jdGo1czY3Y2k3ZiKJAgoLQUFBQlRzZk9pOTQS1QEKC0FBQUJUc2ZPaTk0EgtBQUFCVHNmT2k5NBoNCgl0ZXh0L2h0bWwSACIOCgp0ZXh0L3BsYWluEgAqGyIVMTAzOTkwNjk1NjY2MjM0NDA2NzE5KAA4ADDF/ZLLpDI4qISTy6QySjsKJGFwcGxpY2F0aW9uL3ZuZC5nb29nbGUtYXBwcy5kb2NzLm1kcxoTwtfa5AENGgsKBwoBKRABGAAQAVoMZTBzZ2w5OThuNnlkcgIgAHgAggEUc3VnZ2VzdC5vcm9odnRwazdmZjKaAQYIABAAGAAYxf2Sy6QyIKiEk8ukMkIUc3VnZ2VzdC5vcm9odnRwazdmZjIi6QgKC0FBQUJUc2ZPaTNvErUICgtBQUFCVHNmT2kzbxILQUFBQlRzZk9pM28aDQoJdGV4dC9odG1sEgAiDgoKdGV4dC9wbGFpbhIAKhsiFTEwMzk5MDY5NTY2NjIzNDQwNjcxOSgAOAAw4Y79yqQyOM/JgMukMkK7BgoLQUFBQlRzZk9pNUESC0FBQUJUc2ZPaTNvGvMBCgl0ZXh0L2h0bWwS5QHQvdC10L7QsdGF0ZbQtNC90L4g0LLQutCw0LfQsNGC0Lgg0L3QsNGD0LrQvtCy0LjQuSDRgdGC0YPQv9GW0L3RjCwg0LLRh9C10L3QtSDQt9Cy0LDQvdC90Y8sINC/0L7RgdCw0LTRgyDQsNCy0YLQvtGA0LAg0YLQsCBPUkNJRCwg0LAg0YLQsNC60L7QtiDQv9GA0LDQstC40LvRjNC90L4g0LLQutCw0LfQsNGC0Lg6INCw0LLRgtC+0YAsINGD0LrQu9Cw0LTQsNGHINGH0Lgg0YDQvtC30YDQvtCx0L3QuNC6IvQBCgp0ZXh0L3BsYWluEuUB0L3QtdC+0LHRhdGW0LTQvdC+INCy0LrQsNC30LDRgtC4INC90LDRg9C60L7QstC40Lkg0YHRgtGD0L/RltC90YwsINCy0YfQtdC90LUg0LfQstCw0L3QvdGPLCDQv9C+0YHQsNC00YMg0LDQstGC0L7RgNCwINGC0LAgT1JDSUQsINCwINGC0LDQutC+0LYg0L/RgNCw0LLQuNC70YzQvdC+INCy0LrQsNC30LDRgtC4OiDQsNCy0YLQvtGALCDRg9C60LvQsNC00LDRhyDRh9C4INGA0L7Qt9GA0L7QsdC90LjQuiobIhUxMDM5OTA2OTU2NjYyMzQ0MDY3MTkoADgAMM/JgMukMjjPyYDLpDJaDHgyM3h0emI1bGdsZXICIAB4AJoBBggAEAAYAKoB6AES5QHQvdC10L7QsdGF0ZbQtNC90L4g0LLQutCw0LfQsNGC0Lgg0L3QsNGD0LrQvtCy0LjQuSDRgdGC0YPQv9GW0L3RjCwg0LLRh9C10L3QtSDQt9Cy0LDQvdC90Y8sINC/0L7RgdCw0LTRgyDQsNCy0YLQvtGA0LAg0YLQsCBPUkNJRCwg0LAg0YLQsNC60L7QtiDQv9GA0LDQstC40LvRjNC90L4g0LLQutCw0LfQsNGC0Lg6INCw0LLRgtC+0YAsINGD0LrQu9Cw0LTQsNGHINGH0Lgg0YDQvtC30YDQvtCx0L3QuNC6Sl0KJGFwcGxpY2F0aW9uL3ZuZC5nb29nbGUtYXBwcy5kb2NzLm1kcxo1wtfa5AEvGi0KKQoj0JDQstGC0L7RgDog0ITRgNC10LzQtdC90LrQviAtIOKApi4QARgAEAFaDGM0a2ZydXcxcnI2MnICIAB4AIIBFHN1Z2dlc3Qud3RhaWozeHN5emRpmgEGCAAQABgAGOGO/cqkMiDPyYDLpDJCFHN1Z2dlc3Qud3RhaWozeHN5emRpIscCCgtBQUFCVHNmT2k3NBKTAgoLQUFBQlRzZk9pNzQSC0FBQUJUc2ZPaTc0Gg0KCXRleHQvaHRtbBIAIg4KCnRleHQvcGxhaW4SACobIhUxMDM5OTA2OTU2NjYyMzQ0MDY3MTkoADgAMNjzicukMjjIpYrLpDJKeQokYXBwbGljYXRpb24vdm5kLmdvb2dsZS1hcHBzLmRvY3MubWRzGlHC19rkAUsKSQomCiDQuNC5INC/0LXRgNC10LvRltC6INC00LbQtdGA0LXQuxABGAASHQoX0LAg0LvRltGC0LXRgNCw0YLRg9GA0LAQARgAGAFaDGxsdTVwNHdkZzk2MXICIAB4AIIBFHN1Z2dlc3QudTR3cGpvaXpuM2I4mgEGCAAQABgAGNjzicukMiDIpYrLpDJCFHN1Z2dlc3QudTR3cGpvaXpuM2I4Ip4CCgtBQUFCVHNmT2k5OBLqAQoLQUFBQlRzZk9pOTgSC0FBQUJUc2ZPaTk4Gg0KCXRleHQvaHRtbBIAIg4KCnRleHQvcGxhaW4SACobIhUxMDM5OTA2OTU2NjYyMzQ0MDY3MTkoADgAMK2Uk8ukMjiUm5PLpDJKUQokYXBwbGljYXRpb24vdm5kLmdvb2dsZS1hcHBzLmRvY3MubWRzGinC19rkASMaIQodChfQstC40YnQvtGXINC+0YHQstGW0YLQuBABGAAQAVoLY2k5cW05MjZwMGVyAiAAeACCARRzdWdnZXN0LmFsanIxbjJqMjNlNZoBBggAEAAYABitlJPLpDIglJuTy6QyQhRzdWdnZXN0LmFsanIxbjJqMjNlNSKIAgoLQUFBQlRzZk9pNlUS1AEKC0FBQUJUc2ZPaTZVEgtBQUFCVHNmT2k2VRoNCgl0ZXh0L2h0bWwSACIOCgp0ZXh0L3BsYWluEgAqGyIVMTAzOTkwNjk1NjY2MjM0NDA2NzE5KAA4ADDcgYTLpDI43IiEy6QySjoKJGFwcGxpY2F0aW9uL3ZuZC5nb29nbGUtYXBwcy5kb2NzLm1kcxoSwtfa5AEMEgoKBgoAEBMYABABWgxjZmVlZmt5Ymk1cTFyAiAAeACCARRzdWdnZXN0LjJ2cmR5a2IyZmxqYZoBBggAEAAYABjcgYTLpDIg3IiEy6QyQhRzdWdnZXN0LjJ2cmR5a2IyZmxqYSKCAgoLQUFBQlRzZk9pLU0SzgEKC0FBQUJUc2ZPaS1NEgtBQUFCVHNmT2ktTRoNCgl0ZXh0L2h0bWwSACIOCgp0ZXh0L3BsYWluEgAqGyIVMTAzOTkwNjk1NjY2MjM0NDA2NzE5KAA4ADCwjpTLpDI47pWUy6QySjQKJGFwcGxpY2F0aW9uL3ZuZC5nb29nbGUtYXBwcy5kb2NzLm1kcxoMwtfa5AEGIgQIBBABWgxlZXk1ZzR4NncxbTFyAiAAeACCARRzdWdnZXN0LnBvNTJ5ZWNhajdmM5oBBggAEAAYABiwjpTLpDIg7pWUy6QyQhRzdWdnZXN0LnBvNTJ5ZWNhajdmMyKfAgoLQUFBQlRzZk9pOVkS6wEKC0FBQUJUc2ZPaTlZEgtBQUFCVHNmT2k5WRoNCgl0ZXh0L2h0bWwSACIOCgp0ZXh0L3BsYWluEgAqGyIVMTAzOTkwNjk1NjY2MjM0NDA2NzE5KAA4ADC6vJHLpDI4r8ORy6QySlEKJGFwcGxpY2F0aW9uL3ZuZC5nb29nbGUtYXBwcy5kb2NzLm1kcxopwtfa5AEjGiEKHQoX0LLQuNGJ0L7RlyDQvtGB0LLRltGC0LgQARgAEAFaDDJ0cWxuZHlwZ3h2dXICIAB4AIIBFHN1Z2dlc3QuMWp1ZTExa2p6NGFmmgEGCAAQABgAGLq8kcukMiCvw5HLpDJCFHN1Z2dlc3QuMWp1ZTExa2p6NGFmIpQCCgtBQUFCVHNmT2k3WRLgAQoLQUFBQlRzZk9pN1kSC0FBQUJUc2ZPaTdZGg0KCXRleHQvaHRtbBIAIg4KCnRleHQvcGxhaW4SACobIhUxMDM5OTA2OTU2NjYyMzQ0MDY3MTkoADgAMJ2viMukMjjltYjLpDJKRgokYXBwbGljYXRpb24vdm5kLmdvb2dsZS1hcHBzLmRvY3MubWRzGh7C19rkARgKFgoICgLQhhABGAASCAoC0JAQARgAGAFaDHU3dzl5amNpaWFwcnICIAB4AIIBFHN1Z2dlc3QuamswMGR3bnltZzF2mgEGCAAQABgAGJ2viMukMiDltYjLpDJCFHN1Z2dlc3QuamswMGR3bnltZzF2IpQCCgtBQUFCVHNmT2k1WRLgAQoLQUFBQlRzZk9pNVkSC0FBQUJUc2ZPaTVZGg0KCXRleHQvaHRtbBIAIg4KCnRleHQvcGxhaW4SACobIhUxMDM5OTA2OTU2NjYyMzQ0MDY3MTkoADgAMOrGgcukMjjBzYHLpDJKRgokYXBwbGljYXRpb24vdm5kLmdvb2dsZS1hcHBzLmRvY3MubWRzGh7C19rkARgaCgoGCgAQEhgAEAEaCgoGCgAQExgAEAFaDGdxb3d0a3Izc2pmbnICIAB4AIIBFHN1Z2dlc3QuNGthMWg1dmU0d3JjmgEGCAAQABgAGOrGgcukMiDBzYHLpDJCFHN1Z2dlc3QuNGthMWg1dmU0d3JjIpgCCgtBQUFCVHNmT2lfRRLkAQoLQUFBQlRzZk9pX0USC0FBQUJUc2ZPaV9FGg0KCXRleHQvaHRtbBIAIg4KCnRleHQvcGxhaW4SACobIhUxMDM5OTA2OTU2NjYyMzQ0MDY3MTkoADgAMPbzlsukMjiQ+5bLpDJKSgokYXBwbGljYXRpb24vdm5kLmdvb2dsZS1hcHBzLmRvY3MubWRzGiLC19rkARwKGgoKCgTQuNGFEAEYABIKCgTQvtGXEAEYABgBWgwyOGpyOGZiZWk2MThyAiAAeACCARRzdWdnZXN0LndxZGl5eHk4YWU0Y5oBBggAEAAYABj285bLpDIgkPuWy6QyQhRzdWdnZXN0LndxZGl5eHk4YWU0YyLMAwoLQUFBQlRzZk9pMjgSmAMKC0FBQUJUc2ZPaTI4EgtBQUFCVHNmT2kyOBoNCgl0ZXh0L2h0bWwSACIOCgp0ZXh0L3BsYWluEgAqGyIVMTAzOTkwNjk1NjY2MjM0NDA2NzE5KAA4ADCqtvvKpDI4+r77yqQySv0BCiRhcHBsaWNhdGlvbi92bmQuZ29vZ2xlLWFwcHMuZG9jcy5tZHMa1AHC19rkAc0BEsoBCsUBCr4B0KDQtdC60L7QvNC10L3QtNC+0LLQsNC90L4g0LrQsNGE0LXQtNGA0L7RjiDRhNGW0LvQvtGB0L7RhNGW0Zcg0J3QsNGG0ZbQvtC90LDQu9GM0L3QvtCz0L4g0YPQvdGW0LLQtdGA0YHQuNGC0LXRgtGDIMKr0J7QtNC10YHRjNC60LAg0Y7RgNC40LTQuNGH0L3QsCDQsNC60LDQtNC10LzRltGPwrsg0J/RgNC+0YLQvtC60L7QuyDihJYgMRABGAEQAVoMNWd5dGRpaHMzbHZmcgIgAHgAggEUc3VnZ2VzdC5xZHA3Nmo4aG16cW6aAQYIABAAGAAYqrb7yqQyIPq++8qkMkIUc3VnZ2VzdC5xZHA3Nmo4aG16cW4isAIKC0FBQUJUc2ZPaV9JEvwBCgtBQUFCVHNmT2lfSRILQUFBQlRzZk9pX0kaDQoJdGV4dC9odG1sEgAiDgoKdGV4dC9wbGFpbhIAKhsiFTEwMzk5MDY5NTY2NjIzNDQwNjcxOSgAOAAwwZKXy6QyOJSgl8ukMkpiCiRhcHBsaWNhdGlvbi92bmQuZ29vZ2xlLWFwcHMuZG9jcy5tZHMaOsLX2uQBNAoyChIKDNC00LbQtdGA0LXQuxABGAASGgoU0LvRltGC0LXRgNCw0YLRg9GA0LgQARgAGAFaDG1ycnlsY2Z5NjBsMXICIAB4AIIBFHN1Z2dlc3QuaG1leGI1bmpycDYxmgEGCAAQABgAGMGSl8ukMiCUoJfLpDJCFHN1Z2dlc3QuaG1leGI1bmpycDYxIpQCCgtBQUFCVHNmT2k3YxLgAQoLQUFBQlRzZk9pN2MSC0FBQUJUc2ZPaTdjGg0KCXRleHQvaHRtbBIAIg4KCnRleHQvcGxhaW4SACobIhUxMDM5OTA2OTU2NjYyMzQ0MDY3MTkoADgAMJfFiMukMjiazYjLpDJKRgokYXBwbGljYXRpb24vdm5kLmdvb2dsZS1hcHBzLmRvY3MubWRzGh7C19rkARgKFgoICgLQhhABGAASCAoC0JAQARgAGAFaDG5naXd5OHd1YTNxMHICIAB4AIIBFHN1Z2dlc3QuNDdrY2VuZ2F6aHV1mgEGCAAQABgAGJfFiMukMiCazYjLpDJCFHN1Z2dlc3QuNDdrY2VuZ2F6aHV1MghoLmdqZGd4czgAakYKFHN1Z2dlc3QuNmpjZnZicnhjaG5pEi7QndCw0LLRh9Cw0LvRjNC90L4t0LzQtdGC0L7QtNC40YfQvdCwINGA0LDQtNCwakYKFHN1Z2dlc3QubzE1bDk0NGlodW1sEi7QndCw0LLRh9Cw0LvRjNC90L4t0LzQtdGC0L7QtNC40YfQvdCwINGA0LDQtNCwakYKFHN1Z2dlc3QuZW80c3pidzNzYWVhEi7QndCw0LLRh9Cw0LvRjNC90L4t0LzQtdGC0L7QtNC40YfQvdCwINGA0LDQtNCwakYKFHN1Z2dlc3Quamo4cnU1bmp1czY0Ei7QndCw0LLRh9Cw0LvRjNC90L4t0LzQtdGC0L7QtNC40YfQvdCwINGA0LDQtNCwakYKFHN1Z2dlc3QueGp0bHcxb2Y4c2N0Ei7QndCw0LLRh9Cw0LvRjNC90L4t0LzQtdGC0L7QtNC40YfQvdCwINGA0LDQtNCwakYKFHN1Z2dlc3QueGI3YW1mcDZkcGp1Ei7QndCw0LLRh9Cw0LvRjNC90L4t0LzQtdGC0L7QtNC40YfQvdCwINGA0LDQtNCwakYKFHN1Z2dlc3QuZmV3bHVpaHUwZmdtEi7QndCw0LLRh9Cw0LvRjNC90L4t0LzQtdGC0L7QtNC40YfQvdCwINGA0LDQtNCwakYKFHN1Z2dlc3QueHE1OXIwbjFpemt6Ei7QndCw0LLRh9Cw0LvRjNC90L4t0LzQtdGC0L7QtNC40YfQvdCwINGA0LDQtNCwakYKFHN1Z2dlc3QuNmM2YnpybmxvY21pEi7QndCw0LLRh9Cw0LvRjNC90L4t0LzQtdGC0L7QtNC40YfQvdCwINGA0LDQtNCwakUKE3N1Z2dlc3QuM3Y5MnhnOTBzaXESLtCd0LDQstGH0LDQu9GM0L3Qvi3QvNC10YLQvtC00LjRh9C90LAg0YDQsNC00LBqRgoUc3VnZ2VzdC43OHlhMzV5ZDFhdm8SLtCd0LDQstGH0LDQu9GM0L3Qvi3QvNC10YLQvtC00LjRh9C90LAg0YDQsNC00LBqRgoUc3VnZ2VzdC4ybWY4ZWE5a3NheDMSLtCd0LDQstGH0LDQu9GM0L3Qvi3QvNC10YLQvtC00LjRh9C90LAg0YDQsNC00LBqRgoUc3VnZ2VzdC5lYzZ5MmljcjZ3bW0SLtCd0LDQstGH0LDQu9GM0L3Qvi3QvNC10YLQvtC00LjRh9C90LAg0YDQsNC00LBqRgoUc3VnZ2VzdC4xM2lkMmFjMTFsejISLtCd0LDQstGH0LDQu9GM0L3Qvi3QvNC10YLQvtC00LjRh9C90LAg0YDQsNC00LBqRgoUc3VnZ2VzdC4yOTg3ajFrZnV0NzESLtCd0LDQstGH0LDQu9GM0L3Qvi3QvNC10YLQvtC00LjRh9C90LAg0YDQsNC00LBqRgoUc3VnZ2VzdC52dHlpYjA3YTI4N3ESLtCd0LDQstGH0LDQu9GM0L3Qvi3QvNC10YLQvtC00LjRh9C90LAg0YDQsNC00LBqRgoUc3VnZ2VzdC5odjU2dGd5ZTRyaDgSLtCd0LDQstGH0LDQu9GM0L3Qvi3QvNC10YLQvtC00LjRh9C90LAg0YDQsNC00LBqRgoUc3VnZ2VzdC4xazJpanI5eWpwaGsSLtCd0LDQstGH0LDQu9GM0L3Qvi3QvNC10YLQvtC00LjRh9C90LAg0YDQsNC00LBqRgoUc3VnZ2VzdC56M3UwdnZwZThicjcSLtCd0LDQstGH0LDQu9GM0L3Qvi3QvNC10YLQvtC00LjRh9C90LAg0YDQsNC00LBqRgoUc3VnZ2VzdC5mZnp4b3FhdHFlOXoSLtCd0LDQstGH0LDQu9GM0L3Qvi3QvNC10YLQvtC00LjRh9C90LAg0YDQsNC00LBqRgoUc3VnZ2VzdC5rcGswd2E1OXc5aWMSLtCd0LDQstGH0LDQu9GM0L3Qvi3QvNC10YLQvtC00LjRh9C90LAg0YDQsNC00LBqRgoUc3VnZ2VzdC5hMnloaWNrdTV3eDkSLtCd0LDQstGH0LDQu9GM0L3Qvi3QvNC10YLQvtC00LjRh9C90LAg0YDQsNC00LBqRgoUc3VnZ2VzdC4zNGZ2YmdhMW82ZGkSLtCd0LDQstGH0LDQu9GM0L3Qvi3QvNC10YLQvtC00LjRh9C90LAg0YDQsNC00LBqRgoUc3VnZ2VzdC5xNHo0ZjVjNG8yYjUSLtCd0LDQstGH0LDQu9GM0L3Qvi3QvNC10YLQvtC00LjRh9C90LAg0YDQsNC00LBqRgoUc3VnZ2VzdC5hdzN6bDNyYmFveGUSLtCd0LDQstGH0LDQu9GM0L3Qvi3QvNC10YLQvtC00LjRh9C90LAg0YDQsNC00LBqRgoUc3VnZ2VzdC4xa3RqZjl5Z3kxbHgSLtCd0LDQstGH0LDQu9GM0L3Qvi3QvNC10YLQvtC00LjRh9C90LAg0YDQsNC00LBqRQoTc3VnZ2VzdC5yOHptd2ExejZscBIu0J3QsNCy0YfQsNC70YzQvdC+LdC80LXRgtC+0LTQuNGH0L3QsCDRgNCw0LTQsGpGChRzdWdnZXN0LmRpZnMwaTJyMmRhaxIu0J3QsNCy0YfQsNC70YzQvdC+LdC80LXRgtC+0LTQuNGH0L3QsCDRgNCw0LTQsGpGChRzdWdnZXN0LnV0NWY0ZjhrNmxuYRIu0J3QsNCy0YfQsNC70YzQvdC+LdC80LXRgtC+0LTQuNGH0L3QsCDRgNCw0LTQsGpGChRzdWdnZXN0LjcxYXdidGkwNDBuYRIu0J3QsNCy0YfQsNC70YzQvdC+LdC80LXRgtC+0LTQuNGH0L3QsCDRgNCw0LTQsGpGChRzdWdnZXN0Lm1jdGo1czY3Y2k3ZhIu0J3QsNCy0YfQsNC70YzQvdC+LdC80LXRgtC+0LTQuNGH0L3QsCDRgNCw0LTQsGpGChRzdWdnZXN0Lm9yb2h2dHBrN2ZmMhIu0J3QsNCy0YfQsNC70YzQvdC+LdC80LXRgtC+0LTQuNGH0L3QsCDRgNCw0LTQsGpGChRzdWdnZXN0Lnd0YWlqM3hzeXpkaRIu0J3QsNCy0YfQsNC70YzQvdC+LdC80LXRgtC+0LTQuNGH0L3QsCDRgNCw0LTQsGpGChRzdWdnZXN0LnU0d3Bqb2l6bjNiOBIu0J3QsNCy0YfQsNC70YzQvdC+LdC80LXRgtC+0LTQuNGH0L3QsCDRgNCw0LTQsGpGChRzdWdnZXN0LmFsanIxbjJqMjNlNRIu0J3QsNCy0YfQsNC70YzQvdC+LdC80LXRgtC+0LTQuNGH0L3QsCDRgNCw0LTQsGpGChRzdWdnZXN0LjJ2cmR5a2IyZmxqYRIu0J3QsNCy0YfQsNC70YzQvdC+LdC80LXRgtC+0LTQuNGH0L3QsCDRgNCw0LTQsGpGChRzdWdnZXN0LnBvNTJ5ZWNhajdmMxIu0J3QsNCy0YfQsNC70YzQvdC+LdC80LXRgtC+0LTQuNGH0L3QsCDRgNCw0LTQsGpGChRzdWdnZXN0LjFqdWUxMWtqejRhZhIu0J3QsNCy0YfQsNC70YzQvdC+LdC80LXRgtC+0LTQuNGH0L3QsCDRgNCw0LTQsGpGChRzdWdnZXN0LmprMDBkd255bWcxdhIu0J3QsNCy0YfQsNC70YzQvdC+LdC80LXRgtC+0LTQuNGH0L3QsCDRgNCw0LTQsGpGChRzdWdnZXN0LjRrYTFoNXZlNHdyYxIu0J3QsNCy0YfQsNC70YzQvdC+LdC80LXRgtC+0LTQuNGH0L3QsCDRgNCw0LTQsGpGChRzdWdnZXN0LndxZGl5eHk4YWU0YxIu0J3QsNCy0YfQsNC70YzQvdC+LdC80LXRgtC+0LTQuNGH0L3QsCDRgNCw0LTQsGpGChRzdWdnZXN0LnFkcDc2ajhobXpxbhIu0J3QsNCy0YfQsNC70YzQvdC+LdC80LXRgtC+0LTQuNGH0L3QsCDRgNCw0LTQsGpGChRzdWdnZXN0LmhtZXhiNW5qcnA2MRIu0J3QsNCy0YfQsNC70YzQvdC+LdC80LXRgtC+0LTQuNGH0L3QsCDRgNCw0LTQsGpGChRzdWdnZXN0LjQ3a2Nlbmdhemh1dRIu0J3QsNCy0YfQsNC70YzQvdC+LdC80LXRgtC+0LTQuNGH0L3QsCDRgNCw0LTQsHIhMTZ6ekxFWlUwZDA0NjUtdXVmV3NYZFlvOUJrci1TVTk2</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F327A78-DA5D-4F98-8845-0C60070A28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7240</Words>
  <Characters>41269</Characters>
  <Application>Microsoft Office Word</Application>
  <DocSecurity>0</DocSecurity>
  <Lines>343</Lines>
  <Paragraphs>96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48413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bibl</cp:lastModifiedBy>
  <cp:revision>2</cp:revision>
  <dcterms:created xsi:type="dcterms:W3CDTF">2025-05-16T12:12:00Z</dcterms:created>
  <dcterms:modified xsi:type="dcterms:W3CDTF">2025-05-16T12:12:00Z</dcterms:modified>
</cp:coreProperties>
</file>