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76D" w:rsidRDefault="0053376D" w:rsidP="00C1729E">
      <w:pPr>
        <w:spacing w:after="0" w:line="360" w:lineRule="auto"/>
        <w:rPr>
          <w:noProof/>
          <w:lang w:eastAsia="ru-RU"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783095CC" wp14:editId="7AEFA991">
            <wp:extent cx="5944235" cy="120078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4235" cy="120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53376D" w:rsidTr="00F179C0">
        <w:tc>
          <w:tcPr>
            <w:tcW w:w="3190" w:type="dxa"/>
          </w:tcPr>
          <w:p w:rsidR="0053376D" w:rsidRDefault="0053376D" w:rsidP="00C1729E">
            <w:pPr>
              <w:spacing w:line="360" w:lineRule="auto"/>
              <w:jc w:val="center"/>
            </w:pPr>
            <w:r>
              <w:rPr>
                <w:noProof/>
                <w:lang w:eastAsia="ru-RU"/>
              </w:rPr>
              <w:drawing>
                <wp:inline distT="0" distB="0" distL="0" distR="0" wp14:anchorId="272606C4" wp14:editId="78DE4B77">
                  <wp:extent cx="1376825" cy="143827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duotone>
                              <a:schemeClr val="accent1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501" cy="144107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90" w:type="dxa"/>
          </w:tcPr>
          <w:p w:rsidR="0053376D" w:rsidRPr="0053376D" w:rsidRDefault="0053376D" w:rsidP="00C1729E">
            <w:pPr>
              <w:spacing w:line="360" w:lineRule="auto"/>
              <w:jc w:val="center"/>
              <w:rPr>
                <w:b/>
                <w:color w:val="365F91" w:themeColor="accent1" w:themeShade="BF"/>
                <w:sz w:val="28"/>
                <w:szCs w:val="28"/>
              </w:rPr>
            </w:pPr>
            <w:r w:rsidRPr="0053376D">
              <w:rPr>
                <w:b/>
                <w:color w:val="365F91" w:themeColor="accent1" w:themeShade="BF"/>
                <w:sz w:val="28"/>
                <w:szCs w:val="28"/>
              </w:rPr>
              <w:t>Річний звіт</w:t>
            </w:r>
          </w:p>
          <w:p w:rsidR="0053376D" w:rsidRPr="0053376D" w:rsidRDefault="0053376D" w:rsidP="00C1729E">
            <w:pPr>
              <w:spacing w:line="360" w:lineRule="auto"/>
              <w:jc w:val="center"/>
              <w:rPr>
                <w:b/>
                <w:color w:val="365F91" w:themeColor="accent1" w:themeShade="BF"/>
                <w:sz w:val="28"/>
                <w:szCs w:val="28"/>
              </w:rPr>
            </w:pPr>
          </w:p>
          <w:p w:rsidR="0053376D" w:rsidRPr="0053376D" w:rsidRDefault="0053376D" w:rsidP="00C1729E">
            <w:pPr>
              <w:spacing w:line="360" w:lineRule="auto"/>
              <w:jc w:val="center"/>
              <w:rPr>
                <w:b/>
                <w:color w:val="365F91" w:themeColor="accent1" w:themeShade="BF"/>
                <w:sz w:val="28"/>
                <w:szCs w:val="28"/>
              </w:rPr>
            </w:pPr>
            <w:r w:rsidRPr="0053376D">
              <w:rPr>
                <w:b/>
                <w:color w:val="365F91" w:themeColor="accent1" w:themeShade="BF"/>
                <w:sz w:val="28"/>
                <w:szCs w:val="28"/>
              </w:rPr>
              <w:t>НАУКОВОЇ БІБЛІОТЕКИ</w:t>
            </w:r>
          </w:p>
          <w:p w:rsidR="0053376D" w:rsidRPr="0053376D" w:rsidRDefault="0053376D" w:rsidP="00C1729E">
            <w:pPr>
              <w:spacing w:line="360" w:lineRule="auto"/>
              <w:jc w:val="center"/>
              <w:rPr>
                <w:b/>
                <w:color w:val="365F91" w:themeColor="accent1" w:themeShade="BF"/>
                <w:sz w:val="28"/>
                <w:szCs w:val="28"/>
              </w:rPr>
            </w:pPr>
            <w:r w:rsidRPr="0053376D">
              <w:rPr>
                <w:b/>
                <w:color w:val="365F91" w:themeColor="accent1" w:themeShade="BF"/>
                <w:sz w:val="28"/>
                <w:szCs w:val="28"/>
              </w:rPr>
              <w:t>НАЦІОНАЛЬНОГО УНІВЕРСИТЕТУ</w:t>
            </w:r>
          </w:p>
          <w:p w:rsidR="0053376D" w:rsidRPr="0053376D" w:rsidRDefault="0053376D" w:rsidP="00C1729E">
            <w:pPr>
              <w:spacing w:line="360" w:lineRule="auto"/>
              <w:jc w:val="center"/>
              <w:rPr>
                <w:b/>
                <w:color w:val="365F91" w:themeColor="accent1" w:themeShade="BF"/>
                <w:sz w:val="28"/>
                <w:szCs w:val="28"/>
              </w:rPr>
            </w:pPr>
            <w:r w:rsidRPr="0053376D">
              <w:rPr>
                <w:b/>
                <w:color w:val="365F91" w:themeColor="accent1" w:themeShade="BF"/>
                <w:sz w:val="28"/>
                <w:szCs w:val="28"/>
              </w:rPr>
              <w:t>«ОДЕСЬКА ЮРИДИЧНА АКАДЕМІЯ»</w:t>
            </w:r>
          </w:p>
          <w:p w:rsidR="0053376D" w:rsidRPr="0053376D" w:rsidRDefault="0053376D" w:rsidP="00C1729E">
            <w:pPr>
              <w:spacing w:line="360" w:lineRule="auto"/>
              <w:jc w:val="center"/>
              <w:rPr>
                <w:b/>
                <w:color w:val="365F91" w:themeColor="accent1" w:themeShade="BF"/>
                <w:sz w:val="28"/>
                <w:szCs w:val="28"/>
              </w:rPr>
            </w:pPr>
          </w:p>
          <w:p w:rsidR="0053376D" w:rsidRDefault="0053376D" w:rsidP="00C1729E">
            <w:pPr>
              <w:spacing w:line="360" w:lineRule="auto"/>
              <w:jc w:val="center"/>
            </w:pPr>
            <w:r w:rsidRPr="0053376D">
              <w:rPr>
                <w:b/>
                <w:color w:val="365F91" w:themeColor="accent1" w:themeShade="BF"/>
                <w:sz w:val="28"/>
                <w:szCs w:val="28"/>
              </w:rPr>
              <w:t>за 202</w:t>
            </w:r>
            <w:r>
              <w:rPr>
                <w:b/>
                <w:color w:val="365F91" w:themeColor="accent1" w:themeShade="BF"/>
                <w:sz w:val="28"/>
                <w:szCs w:val="28"/>
              </w:rPr>
              <w:t>1</w:t>
            </w:r>
            <w:r w:rsidRPr="0053376D">
              <w:rPr>
                <w:b/>
                <w:color w:val="365F91" w:themeColor="accent1" w:themeShade="BF"/>
                <w:sz w:val="28"/>
                <w:szCs w:val="28"/>
              </w:rPr>
              <w:t xml:space="preserve"> рік</w:t>
            </w:r>
          </w:p>
        </w:tc>
        <w:tc>
          <w:tcPr>
            <w:tcW w:w="3191" w:type="dxa"/>
          </w:tcPr>
          <w:p w:rsidR="0053376D" w:rsidRDefault="0053376D" w:rsidP="00C1729E">
            <w:pPr>
              <w:spacing w:line="360" w:lineRule="auto"/>
              <w:jc w:val="center"/>
              <w:rPr>
                <w:noProof/>
                <w:lang w:eastAsia="ru-RU"/>
              </w:rPr>
            </w:pPr>
          </w:p>
          <w:p w:rsidR="0053376D" w:rsidRDefault="0053376D" w:rsidP="00C1729E">
            <w:pPr>
              <w:spacing w:line="360" w:lineRule="auto"/>
              <w:jc w:val="center"/>
            </w:pPr>
            <w:r>
              <w:rPr>
                <w:noProof/>
                <w:lang w:eastAsia="ru-RU"/>
              </w:rPr>
              <w:drawing>
                <wp:inline distT="0" distB="0" distL="0" distR="0" wp14:anchorId="03021244" wp14:editId="01835BC0">
                  <wp:extent cx="1233185" cy="1265129"/>
                  <wp:effectExtent l="0" t="0" r="508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duotone>
                              <a:schemeClr val="accent1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7939" cy="127000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3376D" w:rsidRDefault="0053376D" w:rsidP="00C1729E">
      <w:pPr>
        <w:spacing w:after="0" w:line="360" w:lineRule="auto"/>
        <w:rPr>
          <w:lang w:val="uk-UA"/>
        </w:rPr>
      </w:pPr>
    </w:p>
    <w:p w:rsidR="003D5488" w:rsidRPr="00C1729E" w:rsidRDefault="00E554AD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Сьогодні наукова бібліотека Національного університету «Одеська юридична академія» </w:t>
      </w:r>
      <w:r w:rsidR="00E00FD8" w:rsidRPr="00C1729E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="00C04F6E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інтегративний інформаційний простір</w:t>
      </w:r>
      <w:r w:rsidR="00A96DF8" w:rsidRPr="00C1729E">
        <w:rPr>
          <w:rFonts w:ascii="Times New Roman" w:hAnsi="Times New Roman" w:cs="Times New Roman"/>
          <w:sz w:val="28"/>
          <w:szCs w:val="28"/>
          <w:lang w:val="uk-UA"/>
        </w:rPr>
        <w:t>, який об’єднує бібліотеч</w:t>
      </w:r>
      <w:r w:rsidR="00205848" w:rsidRPr="00C1729E">
        <w:rPr>
          <w:rFonts w:ascii="Times New Roman" w:hAnsi="Times New Roman" w:cs="Times New Roman"/>
          <w:sz w:val="28"/>
          <w:szCs w:val="28"/>
          <w:lang w:val="uk-UA"/>
        </w:rPr>
        <w:t>ну, музейну та архівну складові й</w:t>
      </w:r>
      <w:r w:rsidR="00DE7B66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848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активно реалізує свою діяльність </w:t>
      </w:r>
      <w:r w:rsidR="001D1C9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05848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межах </w:t>
      </w:r>
      <w:r w:rsidR="00DE7B66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функціонування </w:t>
      </w:r>
      <w:r w:rsidR="00205848" w:rsidRPr="00C1729E">
        <w:rPr>
          <w:rFonts w:ascii="Times New Roman" w:hAnsi="Times New Roman" w:cs="Times New Roman"/>
          <w:sz w:val="28"/>
          <w:szCs w:val="28"/>
          <w:lang w:val="uk-UA"/>
        </w:rPr>
        <w:t>провідного закладу вищої освіти – Національного університету Одеська юридична академія</w:t>
      </w:r>
      <w:r w:rsidR="00DE7B66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за дієвої підтримки керівництва НУ «ОЮА» і особисто президента НУ ОЮА, академіка С. В. Ківалова</w:t>
      </w:r>
      <w:r w:rsidR="00205848" w:rsidRPr="00C172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96DF8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21072" w:rsidRPr="00C1729E" w:rsidRDefault="00DE7B66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Всі напрямки діяльності наукової бібліотеки НУ ОЮА</w:t>
      </w:r>
      <w:r w:rsidR="003D5488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у 2021 році були </w:t>
      </w:r>
      <w:r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спрямовані на </w:t>
      </w:r>
      <w:r w:rsidR="00F675BA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дієвий </w:t>
      </w:r>
      <w:r w:rsidR="00FB33D3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інформаційний </w:t>
      </w:r>
      <w:r w:rsidR="00F675BA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супровід освітнього, наукового та культурно-просвітницько</w:t>
      </w:r>
      <w:r w:rsidR="00FB33D3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го процесів в Університеті</w:t>
      </w:r>
      <w:r w:rsidR="00E00FD8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,</w:t>
      </w:r>
      <w:r w:rsidR="00FB33D3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які здійснюються як фізичному, так і віртуальному просторі.</w:t>
      </w:r>
      <w:r w:rsidR="00F675BA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E00FD8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Попри існуючі кризові явища у</w:t>
      </w:r>
      <w:r w:rsidR="00FB33D3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суспільному житті, завдяки багаторічній плідній діяльності щодо створення, використання та збереження бібліотечної колекції; формування електронної бібліотеки; забезпечення доступу до наукометричних баз даних; розвитку інформетричних практик</w:t>
      </w:r>
      <w:r w:rsidR="00E00FD8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та новітніх сервісів</w:t>
      </w:r>
      <w:r w:rsidR="00FB33D3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; підвищення компетенцій та </w:t>
      </w:r>
      <w:r w:rsidR="00FB33D3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lastRenderedPageBreak/>
        <w:t xml:space="preserve">фахової підготовки бібліотечних працівників; тісній співпраці з професорсько-викладацьким складом Університету; розширенню комунікацій у вітчизняному та міжнародному бібліотечному просторі </w:t>
      </w:r>
      <w:r w:rsidR="00E00FD8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н</w:t>
      </w:r>
      <w:r w:rsidR="00FB33D3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аукова бібліотека Національного університету «Одеська юридична академія» змогла</w:t>
      </w:r>
      <w:r w:rsidR="00E00FD8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зберегти свої провідні позиції серед університетських бібліотек України, щодня нарощуючи свій</w:t>
      </w:r>
      <w:r w:rsidR="00FB33D3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E00FD8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потенціал</w:t>
      </w:r>
      <w:r w:rsidR="00FB33D3" w:rsidRPr="00C1729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  <w:r w:rsidR="00E00FD8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21072" w:rsidRPr="00C1729E" w:rsidRDefault="00E00FD8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sz w:val="28"/>
          <w:szCs w:val="28"/>
          <w:lang w:val="uk-UA"/>
        </w:rPr>
        <w:t>НБ НУ ОЮ</w:t>
      </w:r>
      <w:r w:rsidR="003D5488" w:rsidRPr="00C1729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в сучасних університетських реаліях продовжує виконувати важливу місію поєднання споживача інформації з наявним інформаційним контентом, який дає можливість сформувати знання, а також зберігання такого контенту, як у друкованому, так і цифровому форматі.</w:t>
      </w:r>
      <w:r w:rsidR="003D5488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Крім основних функцій наукова бібліотека НУ ОЮА все активніше залучається до процесу агрегації, аналітико-синтетичної обробки потоків нових форматів і видів інформації, що використовуються в управлінських, маркетингових процесах в Університеті. Особливої актуальності означений напрямок набуває в умовах потужного розвитку відкритого доступу, відкритої науки, відкритої освіти. </w:t>
      </w:r>
    </w:p>
    <w:p w:rsidR="00DE7B66" w:rsidRPr="00C1729E" w:rsidRDefault="003D5488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sz w:val="28"/>
          <w:szCs w:val="28"/>
          <w:lang w:val="uk-UA"/>
        </w:rPr>
        <w:t>Активного впровадження в діяльність НБ НУ ОЮА у звітному періоді набула політика академічної доброчесності в частині популяризації та за</w:t>
      </w:r>
      <w:r w:rsidR="00621072" w:rsidRPr="00C1729E">
        <w:rPr>
          <w:rFonts w:ascii="Times New Roman" w:hAnsi="Times New Roman" w:cs="Times New Roman"/>
          <w:sz w:val="28"/>
          <w:szCs w:val="28"/>
          <w:lang w:val="uk-UA"/>
        </w:rPr>
        <w:t>стосування окремих інструментів.</w:t>
      </w:r>
    </w:p>
    <w:p w:rsidR="00621072" w:rsidRDefault="00621072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sz w:val="28"/>
          <w:szCs w:val="28"/>
          <w:lang w:val="uk-UA"/>
        </w:rPr>
        <w:t>Окрему увагу було приділено активізації заходів щодо підвищення вебометричного рейтингу Університету.</w:t>
      </w:r>
    </w:p>
    <w:p w:rsidR="00C1729E" w:rsidRPr="00C1729E" w:rsidRDefault="00C1729E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</w:p>
    <w:p w:rsidR="0053376D" w:rsidRDefault="00F179C0" w:rsidP="00C1729E">
      <w:pPr>
        <w:pStyle w:val="a6"/>
        <w:numPr>
          <w:ilvl w:val="0"/>
          <w:numId w:val="1"/>
        </w:numPr>
        <w:spacing w:after="0" w:line="360" w:lineRule="auto"/>
        <w:ind w:left="0" w:firstLine="85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БІБЛІОТЕЧНА КОЛЕКЦІЯ</w:t>
      </w:r>
    </w:p>
    <w:p w:rsidR="00C1729E" w:rsidRPr="00C1729E" w:rsidRDefault="00C1729E" w:rsidP="00C1729E">
      <w:pPr>
        <w:pStyle w:val="a6"/>
        <w:spacing w:after="0" w:line="360" w:lineRule="auto"/>
        <w:ind w:left="85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:rsidR="00B87654" w:rsidRPr="00C1729E" w:rsidRDefault="00B87654" w:rsidP="00C1729E">
      <w:pPr>
        <w:pStyle w:val="a6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i/>
          <w:sz w:val="28"/>
          <w:szCs w:val="28"/>
          <w:lang w:val="uk-UA"/>
        </w:rPr>
        <w:t>Бібліотечний фонд</w:t>
      </w:r>
      <w:r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НБ НУ ОЮА н</w:t>
      </w:r>
      <w:r w:rsidR="00621072" w:rsidRPr="00C1729E">
        <w:rPr>
          <w:rFonts w:ascii="Times New Roman" w:hAnsi="Times New Roman" w:cs="Times New Roman"/>
          <w:sz w:val="28"/>
          <w:szCs w:val="28"/>
          <w:lang w:val="uk-UA"/>
        </w:rPr>
        <w:t>а кінець 2021</w:t>
      </w:r>
      <w:r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року становить</w:t>
      </w:r>
      <w:r w:rsidR="00621072" w:rsidRPr="00C1729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21072" w:rsidRPr="00C1729E">
        <w:rPr>
          <w:rFonts w:ascii="Times New Roman" w:hAnsi="Times New Roman" w:cs="Times New Roman"/>
          <w:b/>
          <w:sz w:val="28"/>
          <w:szCs w:val="28"/>
          <w:lang w:val="uk-UA"/>
        </w:rPr>
        <w:t>798 197</w:t>
      </w:r>
      <w:r w:rsidR="00621072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примірників документів.</w:t>
      </w:r>
    </w:p>
    <w:p w:rsidR="00335FD6" w:rsidRPr="00C1729E" w:rsidRDefault="00335FD6" w:rsidP="00C1729E">
      <w:pPr>
        <w:pStyle w:val="a6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B87654" w:rsidRDefault="00B87654" w:rsidP="00C1729E">
      <w:pPr>
        <w:pStyle w:val="a6"/>
        <w:spacing w:after="0" w:line="360" w:lineRule="auto"/>
        <w:ind w:left="0"/>
        <w:jc w:val="center"/>
        <w:rPr>
          <w:b/>
          <w:color w:val="365F91" w:themeColor="accent1" w:themeShade="BF"/>
          <w:lang w:val="uk-UA"/>
        </w:rPr>
      </w:pPr>
      <w:r>
        <w:rPr>
          <w:b/>
          <w:noProof/>
          <w:color w:val="365F91" w:themeColor="accent1" w:themeShade="BF"/>
          <w:lang w:eastAsia="ru-RU"/>
        </w:rPr>
        <w:drawing>
          <wp:inline distT="0" distB="0" distL="0" distR="0" wp14:anchorId="27638C33" wp14:editId="31065AE3">
            <wp:extent cx="5238750" cy="2809875"/>
            <wp:effectExtent l="0" t="0" r="19050" b="952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35FD6" w:rsidRDefault="00335FD6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79C0" w:rsidRPr="00335FD6" w:rsidRDefault="00621072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5FD6">
        <w:rPr>
          <w:rFonts w:ascii="Times New Roman" w:hAnsi="Times New Roman" w:cs="Times New Roman"/>
          <w:sz w:val="28"/>
          <w:szCs w:val="28"/>
          <w:lang w:val="uk-UA"/>
        </w:rPr>
        <w:t>За звітний період здійснювалось поточне, ретроспективне комплектування та рекомплектування фонду НБ НУ ОЮА з урахуванням тематико-типологічного, перспективного та річного плану роботи. Разом з тим, відбувалось і списання зношених документів фонду.</w:t>
      </w:r>
    </w:p>
    <w:p w:rsidR="00E96E15" w:rsidRDefault="00ED0AAC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0AAC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C17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6E15">
        <w:rPr>
          <w:rFonts w:ascii="Times New Roman" w:hAnsi="Times New Roman" w:cs="Times New Roman"/>
          <w:sz w:val="28"/>
          <w:szCs w:val="28"/>
          <w:lang w:val="uk-UA"/>
        </w:rPr>
        <w:t xml:space="preserve">2021 рік </w:t>
      </w:r>
      <w:r w:rsidRPr="00ED0AAC">
        <w:rPr>
          <w:rFonts w:ascii="Times New Roman" w:hAnsi="Times New Roman" w:cs="Times New Roman"/>
          <w:sz w:val="28"/>
          <w:szCs w:val="28"/>
          <w:lang w:val="uk-UA"/>
        </w:rPr>
        <w:t xml:space="preserve">фонд бібліотеки поповнився дарунками від благодійників і дарувальників книг. Всього за 2021 рік бібліотека отримала в дарунок </w:t>
      </w:r>
      <w:r w:rsidRPr="00C1729E">
        <w:rPr>
          <w:rFonts w:ascii="Times New Roman" w:hAnsi="Times New Roman" w:cs="Times New Roman"/>
          <w:b/>
          <w:sz w:val="28"/>
          <w:szCs w:val="28"/>
          <w:lang w:val="uk-UA"/>
        </w:rPr>
        <w:t>680</w:t>
      </w:r>
      <w:r w:rsidRPr="00ED0AAC">
        <w:rPr>
          <w:rFonts w:ascii="Times New Roman" w:hAnsi="Times New Roman" w:cs="Times New Roman"/>
          <w:sz w:val="28"/>
          <w:szCs w:val="28"/>
          <w:lang w:val="uk-UA"/>
        </w:rPr>
        <w:t xml:space="preserve"> примірників на суму </w:t>
      </w:r>
      <w:r w:rsidRPr="00C1729E">
        <w:rPr>
          <w:rFonts w:ascii="Times New Roman" w:hAnsi="Times New Roman" w:cs="Times New Roman"/>
          <w:b/>
          <w:sz w:val="28"/>
          <w:szCs w:val="28"/>
          <w:lang w:val="uk-UA"/>
        </w:rPr>
        <w:t>108</w:t>
      </w:r>
      <w:r w:rsidR="00D102D9" w:rsidRPr="00C172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1729E">
        <w:rPr>
          <w:rFonts w:ascii="Times New Roman" w:hAnsi="Times New Roman" w:cs="Times New Roman"/>
          <w:b/>
          <w:sz w:val="28"/>
          <w:szCs w:val="28"/>
          <w:lang w:val="uk-UA"/>
        </w:rPr>
        <w:t>318, 36</w:t>
      </w:r>
      <w:r w:rsidRPr="00ED0AAC">
        <w:rPr>
          <w:rFonts w:ascii="Times New Roman" w:hAnsi="Times New Roman" w:cs="Times New Roman"/>
          <w:sz w:val="28"/>
          <w:szCs w:val="28"/>
          <w:lang w:val="uk-UA"/>
        </w:rPr>
        <w:t xml:space="preserve"> грн.</w:t>
      </w:r>
    </w:p>
    <w:p w:rsidR="00E96E15" w:rsidRPr="00E96E15" w:rsidRDefault="00E96E1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6E15">
        <w:rPr>
          <w:rFonts w:ascii="Times New Roman" w:hAnsi="Times New Roman" w:cs="Times New Roman"/>
          <w:sz w:val="28"/>
          <w:szCs w:val="28"/>
          <w:lang w:val="uk-UA"/>
        </w:rPr>
        <w:t>Завдяки президенту Університету С. В. Ківалову  бібліотека отримала близько 100 примірників. Серед них найбільш цінним надбанням є 5-8 випуски 1913 року видання журналу «Вестник гражданского права», Петербурзького юридичного товариства під керівництвом М. М. Вінавера.</w:t>
      </w:r>
    </w:p>
    <w:p w:rsidR="00E96E15" w:rsidRPr="00E96E15" w:rsidRDefault="00E96E1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6E15">
        <w:rPr>
          <w:rFonts w:ascii="Times New Roman" w:hAnsi="Times New Roman" w:cs="Times New Roman"/>
          <w:sz w:val="28"/>
          <w:szCs w:val="28"/>
          <w:lang w:val="uk-UA"/>
        </w:rPr>
        <w:t>Крім того, книгозбірня отримала в дар унікальні книжки, видані у 2020 році за підтримки Українського культурного фонду видавництвом «Горобець». Це видання факсимільного типу «Віденський Октоїх» XIІІст.</w:t>
      </w:r>
      <w:r w:rsidRPr="00E96E15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 найдавніщій твір Галицько-Волинської рукописної традиції княжих часів та «Реймське Євангеліє», яке є священною реліквією і найдревнішою пам‘яткою вітчизняної писемності.</w:t>
      </w:r>
    </w:p>
    <w:p w:rsidR="00C1729E" w:rsidRDefault="00E96E1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6E15">
        <w:rPr>
          <w:rFonts w:ascii="Times New Roman" w:hAnsi="Times New Roman" w:cs="Times New Roman"/>
          <w:sz w:val="28"/>
          <w:szCs w:val="28"/>
          <w:lang w:val="uk-UA"/>
        </w:rPr>
        <w:t xml:space="preserve">Від «Українського </w:t>
      </w:r>
      <w:r w:rsidR="00C1729E">
        <w:rPr>
          <w:rFonts w:ascii="Times New Roman" w:hAnsi="Times New Roman" w:cs="Times New Roman"/>
          <w:sz w:val="28"/>
          <w:szCs w:val="28"/>
          <w:lang w:val="uk-UA"/>
        </w:rPr>
        <w:t>інституту книги» безкоштовного НБ НУ ОЮА</w:t>
      </w:r>
      <w:r w:rsidRPr="00E96E15">
        <w:rPr>
          <w:rFonts w:ascii="Times New Roman" w:hAnsi="Times New Roman" w:cs="Times New Roman"/>
          <w:sz w:val="28"/>
          <w:szCs w:val="28"/>
          <w:lang w:val="uk-UA"/>
        </w:rPr>
        <w:t xml:space="preserve"> отримала повне нецензуроване академічне зібрання творів Лесі Українки в 14 томах, видане з нагоди ії 150</w:t>
      </w:r>
      <w:r w:rsidR="00C1729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96E15">
        <w:rPr>
          <w:rFonts w:ascii="Times New Roman" w:hAnsi="Times New Roman" w:cs="Times New Roman"/>
          <w:sz w:val="28"/>
          <w:szCs w:val="28"/>
          <w:lang w:val="uk-UA"/>
        </w:rPr>
        <w:t>річного ювілею.</w:t>
      </w:r>
    </w:p>
    <w:p w:rsidR="00F179C0" w:rsidRPr="00C1729E" w:rsidRDefault="00E96E1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sz w:val="28"/>
          <w:szCs w:val="28"/>
          <w:lang w:val="uk-UA"/>
        </w:rPr>
        <w:t>За 2021 рік з бібліотечного фонду вибуло 300 примірників за актом списання.</w:t>
      </w:r>
    </w:p>
    <w:p w:rsidR="005B1EA3" w:rsidRPr="00C1729E" w:rsidRDefault="00E96E1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Основний електронний фонд ресурсів віддаленого доступу </w:t>
      </w:r>
      <w:r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складється з </w:t>
      </w:r>
      <w:r w:rsidR="00C31515" w:rsidRPr="00C1729E">
        <w:rPr>
          <w:rFonts w:ascii="Times New Roman" w:hAnsi="Times New Roman" w:cs="Times New Roman"/>
          <w:b/>
          <w:sz w:val="28"/>
          <w:szCs w:val="28"/>
          <w:lang w:val="uk-UA"/>
        </w:rPr>
        <w:t>електронної бібліотеки власної генерації</w:t>
      </w:r>
      <w:r w:rsidR="00C31515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(електронний каталог АБІС Unilib; інституційний репозитарій eNUOLAIR (Electronic National University Odessa Law Academy Institutional Repository); офіційний сайт НБ НУ ОЮА; бази даних власної генерації (зокрема, створені на платформі OJS для </w:t>
      </w:r>
      <w:r w:rsidR="00D102D9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архівів </w:t>
      </w:r>
      <w:r w:rsidR="0035161E" w:rsidRPr="00C1729E">
        <w:rPr>
          <w:rFonts w:ascii="Times New Roman" w:hAnsi="Times New Roman" w:cs="Times New Roman"/>
          <w:b/>
          <w:sz w:val="28"/>
          <w:szCs w:val="28"/>
          <w:lang w:val="uk-UA"/>
        </w:rPr>
        <w:t>9</w:t>
      </w:r>
      <w:r w:rsidR="0035161E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1515" w:rsidRPr="00C1729E">
        <w:rPr>
          <w:rFonts w:ascii="Times New Roman" w:hAnsi="Times New Roman" w:cs="Times New Roman"/>
          <w:sz w:val="28"/>
          <w:szCs w:val="28"/>
          <w:lang w:val="uk-UA"/>
        </w:rPr>
        <w:t>фахових видань</w:t>
      </w:r>
      <w:r w:rsidR="0035161E" w:rsidRPr="00C1729E">
        <w:rPr>
          <w:rFonts w:ascii="Times New Roman" w:hAnsi="Times New Roman" w:cs="Times New Roman"/>
          <w:sz w:val="28"/>
          <w:szCs w:val="28"/>
          <w:lang w:val="uk-UA"/>
        </w:rPr>
        <w:t>, засн</w:t>
      </w:r>
      <w:r w:rsidR="00C31515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овником яких є НУ ОЮА з </w:t>
      </w:r>
      <w:r w:rsidR="00C31515" w:rsidRPr="00C1729E">
        <w:rPr>
          <w:rFonts w:ascii="Times New Roman" w:hAnsi="Times New Roman" w:cs="Times New Roman"/>
          <w:b/>
          <w:sz w:val="28"/>
          <w:szCs w:val="28"/>
          <w:lang w:val="en-US"/>
        </w:rPr>
        <w:t>DOI</w:t>
      </w:r>
      <w:r w:rsidR="00C31515" w:rsidRPr="00C172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10.32837</w:t>
      </w:r>
      <w:r w:rsidR="0035161E" w:rsidRPr="00C172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35161E" w:rsidRPr="00C1729E">
        <w:rPr>
          <w:rFonts w:ascii="Times New Roman" w:hAnsi="Times New Roman" w:cs="Times New Roman"/>
          <w:sz w:val="28"/>
          <w:szCs w:val="28"/>
          <w:lang w:val="uk-UA"/>
        </w:rPr>
        <w:t>що входять до Переліку наукових фахових видань України категорії «Б»)</w:t>
      </w:r>
      <w:r w:rsidR="0069308F" w:rsidRPr="00C1729E">
        <w:rPr>
          <w:rStyle w:val="a9"/>
          <w:rFonts w:ascii="Times New Roman" w:hAnsi="Times New Roman" w:cs="Times New Roman"/>
          <w:sz w:val="28"/>
          <w:szCs w:val="28"/>
          <w:lang w:val="uk-UA"/>
        </w:rPr>
        <w:footnoteReference w:id="1"/>
      </w:r>
      <w:r w:rsidR="00C31515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, повнотекстова електронна бібліотека і онлайн-каталог мережевих Інтернет-ресурсів фахового спрямування) та </w:t>
      </w:r>
      <w:r w:rsidR="00C31515" w:rsidRPr="00C1729E">
        <w:rPr>
          <w:rFonts w:ascii="Times New Roman" w:hAnsi="Times New Roman" w:cs="Times New Roman"/>
          <w:b/>
          <w:sz w:val="28"/>
          <w:szCs w:val="28"/>
          <w:lang w:val="uk-UA"/>
        </w:rPr>
        <w:t>зовнішніх електронних ресурсів</w:t>
      </w:r>
      <w:r w:rsidR="00C31515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(передплачені електронні ресурси за кошти держбюджету (Scopus, Web of Science, </w:t>
      </w:r>
      <w:r w:rsidR="00C31515" w:rsidRPr="00C1729E">
        <w:rPr>
          <w:rFonts w:ascii="Times New Roman" w:hAnsi="Times New Roman" w:cs="Times New Roman"/>
          <w:sz w:val="28"/>
          <w:szCs w:val="28"/>
        </w:rPr>
        <w:t>EBSCO</w:t>
      </w:r>
      <w:r w:rsidR="00C31515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1729E" w:rsidRPr="00C1729E">
        <w:rPr>
          <w:rFonts w:ascii="Times New Roman" w:hAnsi="Times New Roman"/>
          <w:sz w:val="28"/>
          <w:szCs w:val="28"/>
          <w:lang w:val="en-US"/>
        </w:rPr>
        <w:t>ScienceDirect</w:t>
      </w:r>
      <w:r w:rsidR="00C31515" w:rsidRPr="00C1729E">
        <w:rPr>
          <w:rFonts w:ascii="Times New Roman" w:hAnsi="Times New Roman" w:cs="Times New Roman"/>
          <w:sz w:val="28"/>
          <w:szCs w:val="28"/>
          <w:lang w:val="uk-UA"/>
        </w:rPr>
        <w:t>), електронні ресурси відкритого доступу (</w:t>
      </w:r>
      <w:r w:rsidR="0035161E" w:rsidRPr="00C1729E">
        <w:rPr>
          <w:rFonts w:ascii="Times New Roman" w:hAnsi="Times New Roman" w:cs="Times New Roman"/>
          <w:sz w:val="28"/>
          <w:szCs w:val="28"/>
          <w:lang w:val="uk-UA"/>
        </w:rPr>
        <w:t>CambridgeCore; Research Track; SSRN; SAGE</w:t>
      </w:r>
      <w:r w:rsidR="00C31515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35161E" w:rsidRPr="00C1729E">
        <w:rPr>
          <w:rFonts w:ascii="Times New Roman" w:hAnsi="Times New Roman" w:cs="Times New Roman"/>
          <w:sz w:val="28"/>
          <w:szCs w:val="28"/>
          <w:lang w:val="uk-UA"/>
        </w:rPr>
        <w:t>Тестовий доступ (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Bentham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Science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 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Access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Global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NewBank</w:t>
      </w:r>
      <w:r w:rsidR="00C1729E"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2021</w:t>
      </w:r>
      <w:r w:rsidR="0035161E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C31515" w:rsidRPr="00C172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0A4F" w:rsidRPr="00C1729E" w:rsidRDefault="00B90A4F" w:rsidP="00C1729E">
      <w:pPr>
        <w:pStyle w:val="a6"/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1729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Електронний каталог АБІС Unilib бібліотеки</w:t>
      </w:r>
      <w:r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який доступний як в локальній мережі, так і в мережі Інтернет (</w:t>
      </w:r>
      <w:hyperlink r:id="rId13" w:history="1">
        <w:r w:rsidR="0069308F" w:rsidRPr="00C1729E">
          <w:rPr>
            <w:rStyle w:val="aa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http://lib.onua.edu.ua/</w:t>
        </w:r>
      </w:hyperlink>
      <w:r w:rsidR="0069308F"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нараховує понад </w:t>
      </w:r>
      <w:r w:rsidR="00884E5C" w:rsidRPr="00C1729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670 000</w:t>
      </w:r>
      <w:r w:rsidR="00884E5C"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записів і активно використовується.</w:t>
      </w:r>
    </w:p>
    <w:p w:rsidR="0069308F" w:rsidRPr="00C1729E" w:rsidRDefault="0069308F" w:rsidP="00C1729E">
      <w:pPr>
        <w:spacing w:after="0" w:line="360" w:lineRule="auto"/>
        <w:ind w:firstLine="851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1729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Репозитарій НУ «ОЮА»</w:t>
      </w:r>
      <w:r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51E15"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hyperlink r:id="rId14" w:history="1">
        <w:r w:rsidR="00851E15" w:rsidRPr="00C1729E">
          <w:rPr>
            <w:rStyle w:val="aa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http://dspace.onua.edu.ua/</w:t>
        </w:r>
      </w:hyperlink>
      <w:r w:rsidR="00851E15"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) </w:t>
      </w:r>
      <w:r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виконує потужну акумуляційну та інтеграційну функції, допомагає максимальному представленню наукових здобутків Університету у Інтернет-просторі, індексуванню доробку науковців НУ «ОЮА» у наукометричних базах даних та дає можливість розширення кола міжнародних партнерів. На кінець 2021 року кількість файлів у інституційному репозитарії складає понад </w:t>
      </w:r>
      <w:r w:rsidRPr="00C1729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15 600.</w:t>
      </w:r>
      <w:r w:rsidRP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B90A4F" w:rsidRDefault="00B90A4F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:rsidR="00C1729E" w:rsidRDefault="00C1729E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:rsidR="00C1729E" w:rsidRPr="00C1729E" w:rsidRDefault="00C1729E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:rsidR="00F179C0" w:rsidRPr="00C1729E" w:rsidRDefault="00F179C0" w:rsidP="00C1729E">
      <w:pPr>
        <w:pStyle w:val="a6"/>
        <w:numPr>
          <w:ilvl w:val="0"/>
          <w:numId w:val="1"/>
        </w:numPr>
        <w:spacing w:after="0" w:line="360" w:lineRule="auto"/>
        <w:ind w:left="0" w:firstLine="85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ОБСЛУГОВУВАННЯ КОРИСТУВАЧІВ</w:t>
      </w:r>
    </w:p>
    <w:p w:rsidR="00AB6A21" w:rsidRPr="00C1729E" w:rsidRDefault="00AB6A21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За 2021 рік у НБ НУ ОЮА всіма структурними підрозділами було обслуговано більш ніж 19 800 користувачів, загальна кількість відвідувань НБ НУ «ОЮА» з урахуванням звернень до веб-ресурсів бібліотеки склала майже 823 131. </w:t>
      </w:r>
    </w:p>
    <w:p w:rsidR="00AB6A21" w:rsidRPr="00C1729E" w:rsidRDefault="00AB6A21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sz w:val="28"/>
          <w:szCs w:val="28"/>
          <w:lang w:val="uk-UA"/>
        </w:rPr>
        <w:t>За єди</w:t>
      </w:r>
      <w:r w:rsidR="00D4777F" w:rsidRPr="00C1729E">
        <w:rPr>
          <w:rFonts w:ascii="Times New Roman" w:hAnsi="Times New Roman" w:cs="Times New Roman"/>
          <w:sz w:val="28"/>
          <w:szCs w:val="28"/>
          <w:lang w:val="uk-UA"/>
        </w:rPr>
        <w:t>ним обліком число читачів склало у 2021 р.</w:t>
      </w:r>
      <w:r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17</w:t>
      </w:r>
      <w:r w:rsidR="00841E61" w:rsidRPr="00C1729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1729E">
        <w:rPr>
          <w:rFonts w:ascii="Times New Roman" w:hAnsi="Times New Roman" w:cs="Times New Roman"/>
          <w:sz w:val="28"/>
          <w:szCs w:val="28"/>
          <w:lang w:val="uk-UA"/>
        </w:rPr>
        <w:t>549.</w:t>
      </w:r>
    </w:p>
    <w:p w:rsidR="00841E61" w:rsidRPr="00C1729E" w:rsidRDefault="00841E61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sz w:val="28"/>
          <w:szCs w:val="28"/>
          <w:lang w:val="uk-UA"/>
        </w:rPr>
        <w:t>Обслуговування читачів на абонементах повністю автоматизовано і проводиться за штрих-кодами</w:t>
      </w:r>
      <w:r w:rsidR="00D06ED9" w:rsidRPr="00C1729E">
        <w:rPr>
          <w:rFonts w:ascii="Times New Roman" w:hAnsi="Times New Roman" w:cs="Times New Roman"/>
          <w:sz w:val="28"/>
          <w:szCs w:val="28"/>
          <w:lang w:val="uk-UA"/>
        </w:rPr>
        <w:t xml:space="preserve"> з отриманням згоди на обробку персональних даних.</w:t>
      </w:r>
      <w:r w:rsidRPr="00C172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3282" w:rsidRPr="00C1729E" w:rsidRDefault="009B3282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29E">
        <w:rPr>
          <w:rFonts w:ascii="Times New Roman" w:hAnsi="Times New Roman" w:cs="Times New Roman"/>
          <w:sz w:val="28"/>
          <w:szCs w:val="28"/>
          <w:lang w:val="uk-UA"/>
        </w:rPr>
        <w:t>Із власного фонду у 2021 році було видано всього 534 115 примірників документів.</w:t>
      </w:r>
    </w:p>
    <w:p w:rsidR="009B3282" w:rsidRDefault="009B3282" w:rsidP="00C1729E">
      <w:pPr>
        <w:spacing w:after="0" w:line="360" w:lineRule="auto"/>
        <w:ind w:firstLine="851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77F5EB7" wp14:editId="4C617F80">
            <wp:extent cx="4714875" cy="2124075"/>
            <wp:effectExtent l="0" t="0" r="9525" b="9525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851E15" w:rsidRDefault="00851E15" w:rsidP="00C1729E">
      <w:pPr>
        <w:spacing w:after="0" w:line="360" w:lineRule="auto"/>
        <w:ind w:firstLine="567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5028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Високий користувацький попит на ресурси репозитарію</w:t>
      </w:r>
      <w:r w:rsidRPr="00567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51E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eNUOLAIR (Electronic National University Odessa Law Academy Institutional Repository)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16" w:history="1">
        <w:r w:rsidR="00C1729E" w:rsidRPr="003D41BA">
          <w:rPr>
            <w:rStyle w:val="aa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http://dspace.onua.edu.ua/</w:t>
        </w:r>
      </w:hyperlink>
      <w:r w:rsidR="00C1729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доводить статистика звернень.</w:t>
      </w:r>
    </w:p>
    <w:p w:rsidR="00851E15" w:rsidRDefault="00851E15" w:rsidP="00C1729E">
      <w:pPr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365365A" wp14:editId="6CE30744">
            <wp:extent cx="5977339" cy="2714625"/>
            <wp:effectExtent l="0" t="0" r="444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767"/>
                    <a:stretch/>
                  </pic:blipFill>
                  <pic:spPr bwMode="auto">
                    <a:xfrm>
                      <a:off x="0" y="0"/>
                      <a:ext cx="5985948" cy="2718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51E15" w:rsidRDefault="00851E1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ED9">
        <w:rPr>
          <w:rFonts w:ascii="Times New Roman" w:hAnsi="Times New Roman" w:cs="Times New Roman"/>
          <w:sz w:val="28"/>
          <w:szCs w:val="28"/>
          <w:lang w:val="uk-UA"/>
        </w:rPr>
        <w:t xml:space="preserve">Користувачі бібліотечних послуг активно </w:t>
      </w:r>
      <w:r w:rsidR="00C1729E">
        <w:rPr>
          <w:rFonts w:ascii="Times New Roman" w:hAnsi="Times New Roman" w:cs="Times New Roman"/>
          <w:sz w:val="28"/>
          <w:szCs w:val="28"/>
          <w:lang w:val="uk-UA"/>
        </w:rPr>
        <w:t xml:space="preserve">звертаються до </w:t>
      </w:r>
      <w:r w:rsidRPr="00D06ED9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електронного каталогу АБІС Unilib, а також журналів на платформі OJS, засновником яких є НУ ОЮА,  про що говорять статистичні показники.</w:t>
      </w:r>
    </w:p>
    <w:p w:rsidR="00353F1D" w:rsidRDefault="00353F1D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F1D" w:rsidRPr="00D06ED9" w:rsidRDefault="00353F1D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1E15" w:rsidRPr="00851E15" w:rsidRDefault="00851E15" w:rsidP="00C1729E">
      <w:pPr>
        <w:spacing w:after="0" w:line="360" w:lineRule="auto"/>
        <w:jc w:val="center"/>
        <w:rPr>
          <w:b/>
          <w:color w:val="365F91" w:themeColor="accent1" w:themeShade="BF"/>
          <w:lang w:val="uk-UA"/>
        </w:rPr>
      </w:pPr>
      <w:r>
        <w:rPr>
          <w:b/>
          <w:noProof/>
          <w:color w:val="365F91" w:themeColor="accent1" w:themeShade="BF"/>
          <w:lang w:eastAsia="ru-RU"/>
        </w:rPr>
        <w:drawing>
          <wp:inline distT="0" distB="0" distL="0" distR="0" wp14:anchorId="7C54878B" wp14:editId="51E0EAC9">
            <wp:extent cx="6322511" cy="2905125"/>
            <wp:effectExtent l="0" t="0" r="254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3606" cy="29102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51E15" w:rsidRDefault="00851E15" w:rsidP="00C1729E">
      <w:pPr>
        <w:spacing w:after="0" w:line="360" w:lineRule="auto"/>
        <w:ind w:firstLine="851"/>
        <w:rPr>
          <w:b/>
          <w:color w:val="365F91" w:themeColor="accent1" w:themeShade="BF"/>
          <w:lang w:val="uk-UA"/>
        </w:rPr>
      </w:pPr>
    </w:p>
    <w:p w:rsidR="00D06ED9" w:rsidRPr="00851E15" w:rsidRDefault="00D06ED9" w:rsidP="00C1729E">
      <w:pPr>
        <w:spacing w:after="0" w:line="360" w:lineRule="auto"/>
        <w:ind w:firstLine="851"/>
        <w:rPr>
          <w:b/>
          <w:color w:val="365F91" w:themeColor="accent1" w:themeShade="BF"/>
          <w:lang w:val="uk-UA"/>
        </w:rPr>
      </w:pPr>
    </w:p>
    <w:p w:rsidR="00851E15" w:rsidRPr="00851E15" w:rsidRDefault="00851E15" w:rsidP="00C1729E">
      <w:pPr>
        <w:spacing w:after="0" w:line="360" w:lineRule="auto"/>
        <w:rPr>
          <w:b/>
          <w:color w:val="365F91" w:themeColor="accent1" w:themeShade="BF"/>
          <w:lang w:val="uk-UA"/>
        </w:rPr>
      </w:pPr>
      <w:r>
        <w:rPr>
          <w:b/>
          <w:noProof/>
          <w:color w:val="365F91" w:themeColor="accent1" w:themeShade="BF"/>
          <w:lang w:eastAsia="ru-RU"/>
        </w:rPr>
        <w:drawing>
          <wp:inline distT="0" distB="0" distL="0" distR="0" wp14:anchorId="77185CF7" wp14:editId="7CB363CB">
            <wp:extent cx="6383298" cy="299085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3994" cy="29911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851E15">
        <w:rPr>
          <w:b/>
          <w:color w:val="365F91" w:themeColor="accent1" w:themeShade="BF"/>
          <w:lang w:val="uk-UA"/>
        </w:rPr>
        <w:t xml:space="preserve"> </w:t>
      </w:r>
    </w:p>
    <w:p w:rsidR="00D06ED9" w:rsidRDefault="00D06ED9" w:rsidP="00C1729E">
      <w:pPr>
        <w:spacing w:after="0" w:line="360" w:lineRule="auto"/>
        <w:ind w:firstLine="851"/>
        <w:rPr>
          <w:b/>
          <w:color w:val="365F91" w:themeColor="accent1" w:themeShade="BF"/>
          <w:lang w:val="uk-UA"/>
        </w:rPr>
      </w:pPr>
    </w:p>
    <w:p w:rsidR="00D06ED9" w:rsidRDefault="00D06ED9" w:rsidP="00C1729E">
      <w:pPr>
        <w:spacing w:after="0" w:line="360" w:lineRule="auto"/>
        <w:ind w:firstLine="851"/>
        <w:rPr>
          <w:b/>
          <w:color w:val="365F91" w:themeColor="accent1" w:themeShade="BF"/>
          <w:lang w:val="uk-UA"/>
        </w:rPr>
      </w:pPr>
    </w:p>
    <w:p w:rsidR="00D06ED9" w:rsidRDefault="00D06ED9" w:rsidP="00C1729E">
      <w:pPr>
        <w:spacing w:after="0" w:line="360" w:lineRule="auto"/>
        <w:ind w:firstLine="851"/>
        <w:rPr>
          <w:b/>
          <w:color w:val="365F91" w:themeColor="accent1" w:themeShade="BF"/>
          <w:lang w:val="uk-UA"/>
        </w:rPr>
      </w:pPr>
    </w:p>
    <w:p w:rsidR="0078345E" w:rsidRPr="00353F1D" w:rsidRDefault="00D135F8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8345E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татистичні показники використання платформи Web of Science за 2021 рік </w:t>
      </w:r>
      <w:r w:rsidR="00353F1D">
        <w:rPr>
          <w:rFonts w:ascii="Times New Roman" w:hAnsi="Times New Roman" w:cs="Times New Roman"/>
          <w:sz w:val="28"/>
          <w:szCs w:val="28"/>
          <w:lang w:val="uk-UA"/>
        </w:rPr>
        <w:t xml:space="preserve">показують тенденцію до зростання.зростання </w:t>
      </w:r>
    </w:p>
    <w:p w:rsidR="0078345E" w:rsidRDefault="0078345E" w:rsidP="00C1729E">
      <w:pPr>
        <w:spacing w:after="0" w:line="360" w:lineRule="auto"/>
        <w:rPr>
          <w:b/>
          <w:color w:val="365F91" w:themeColor="accent1" w:themeShade="BF"/>
          <w:lang w:val="uk-UA"/>
        </w:rPr>
      </w:pPr>
      <w:r>
        <w:rPr>
          <w:noProof/>
          <w:lang w:eastAsia="ru-RU"/>
        </w:rPr>
        <w:drawing>
          <wp:inline distT="0" distB="0" distL="0" distR="0" wp14:anchorId="09084A87" wp14:editId="1E1FC030">
            <wp:extent cx="7019925" cy="23907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0"/>
                    <a:srcRect l="31250" t="12535" r="25802" b="63073"/>
                    <a:stretch/>
                  </pic:blipFill>
                  <pic:spPr bwMode="auto">
                    <a:xfrm>
                      <a:off x="0" y="0"/>
                      <a:ext cx="7014680" cy="23889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53F1D" w:rsidRDefault="00353F1D" w:rsidP="00353F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353F1D" w:rsidRDefault="0078345E" w:rsidP="00353F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Довідково-інформаційне обслуговування </w:t>
      </w:r>
      <w:r w:rsidR="0015306C"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є </w:t>
      </w:r>
      <w:r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вагом</w:t>
      </w:r>
      <w:r w:rsidR="0015306C"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ою</w:t>
      </w:r>
      <w:r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складов</w:t>
      </w:r>
      <w:r w:rsidR="0015306C"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ою</w:t>
      </w:r>
      <w:r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у роботі бібліотеки. За 2021 рік було заіндексовано за таблицями УДК 2</w:t>
      </w:r>
      <w:r w:rsidR="0015306C"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335</w:t>
      </w:r>
      <w:r w:rsidR="0015306C"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документів, а загальна кількість довідок склала 13</w:t>
      </w:r>
      <w:r w:rsidR="0015306C"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359</w:t>
      </w:r>
      <w:r w:rsidR="0015306C"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(в автоматизованому режимі – 4 955)</w:t>
      </w:r>
      <w:r w:rsidRPr="00D06ED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353F1D" w:rsidRDefault="00353F1D" w:rsidP="00353F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15306C" w:rsidRPr="00353F1D" w:rsidRDefault="00D135F8" w:rsidP="00353F1D">
      <w:pPr>
        <w:pStyle w:val="a6"/>
        <w:numPr>
          <w:ilvl w:val="0"/>
          <w:numId w:val="1"/>
        </w:numPr>
        <w:spacing w:after="0" w:line="360" w:lineRule="auto"/>
        <w:jc w:val="both"/>
        <w:rPr>
          <w:b/>
          <w:color w:val="365F91" w:themeColor="accent1" w:themeShade="BF"/>
          <w:sz w:val="28"/>
          <w:szCs w:val="28"/>
          <w:lang w:val="uk-UA"/>
        </w:rPr>
      </w:pPr>
      <w:r w:rsidRPr="00353F1D">
        <w:rPr>
          <w:b/>
          <w:color w:val="365F91" w:themeColor="accent1" w:themeShade="BF"/>
          <w:sz w:val="28"/>
          <w:szCs w:val="28"/>
          <w:lang w:val="uk-UA"/>
        </w:rPr>
        <w:t xml:space="preserve">ФОРМУВАННЯ ІНФОРМАЦІЙНОЇ КУЛЬТУРИ </w:t>
      </w:r>
    </w:p>
    <w:p w:rsidR="0015306C" w:rsidRPr="00884E5C" w:rsidRDefault="0015306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4E5C">
        <w:rPr>
          <w:rFonts w:ascii="Times New Roman" w:hAnsi="Times New Roman" w:cs="Times New Roman"/>
          <w:sz w:val="28"/>
          <w:szCs w:val="28"/>
          <w:lang w:val="uk-UA"/>
        </w:rPr>
        <w:t xml:space="preserve">Бібліотечними фахівцями у співпраці з викладачами Університету, протягом року були проведені заняття з курсу «Інформаційна культура» (38 акад. год.) практичного та теоретичного спрямування з наступних пропедевтичних дисциплін: </w:t>
      </w:r>
    </w:p>
    <w:p w:rsidR="0015306C" w:rsidRPr="00884E5C" w:rsidRDefault="0015306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4E5C">
        <w:rPr>
          <w:rFonts w:ascii="Times New Roman" w:hAnsi="Times New Roman" w:cs="Times New Roman"/>
          <w:sz w:val="28"/>
          <w:szCs w:val="28"/>
          <w:lang w:val="uk-UA"/>
        </w:rPr>
        <w:t>˗</w:t>
      </w:r>
      <w:r w:rsidRPr="00884E5C">
        <w:rPr>
          <w:rFonts w:ascii="Times New Roman" w:hAnsi="Times New Roman" w:cs="Times New Roman"/>
          <w:sz w:val="28"/>
          <w:szCs w:val="28"/>
          <w:lang w:val="uk-UA"/>
        </w:rPr>
        <w:tab/>
        <w:t>«Формування інформаційної культури мабутнього правника з урахуванням її когнітивної, ціннісної, операційно-змістовної та комунікативної складових» (І рівень   студенти І курсу);</w:t>
      </w:r>
    </w:p>
    <w:p w:rsidR="0015306C" w:rsidRPr="00884E5C" w:rsidRDefault="0015306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4E5C">
        <w:rPr>
          <w:rFonts w:ascii="Times New Roman" w:hAnsi="Times New Roman" w:cs="Times New Roman"/>
          <w:sz w:val="28"/>
          <w:szCs w:val="28"/>
          <w:lang w:val="uk-UA"/>
        </w:rPr>
        <w:t>˗</w:t>
      </w:r>
      <w:r w:rsidRPr="00884E5C">
        <w:rPr>
          <w:rFonts w:ascii="Times New Roman" w:hAnsi="Times New Roman" w:cs="Times New Roman"/>
          <w:sz w:val="28"/>
          <w:szCs w:val="28"/>
          <w:lang w:val="uk-UA"/>
        </w:rPr>
        <w:tab/>
        <w:t>«Інструменти та рішення, які дозволяють прискорити процес дослідження та написання наукових робіт» (ІІ рівень – студенти магістратури);</w:t>
      </w:r>
    </w:p>
    <w:p w:rsidR="0015306C" w:rsidRDefault="0015306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4E5C">
        <w:rPr>
          <w:rFonts w:ascii="Times New Roman" w:hAnsi="Times New Roman" w:cs="Times New Roman"/>
          <w:sz w:val="28"/>
          <w:szCs w:val="28"/>
          <w:lang w:val="uk-UA"/>
        </w:rPr>
        <w:t>˗</w:t>
      </w:r>
      <w:r w:rsidRPr="00884E5C">
        <w:rPr>
          <w:rFonts w:ascii="Times New Roman" w:hAnsi="Times New Roman" w:cs="Times New Roman"/>
          <w:sz w:val="28"/>
          <w:szCs w:val="28"/>
          <w:lang w:val="uk-UA"/>
        </w:rPr>
        <w:tab/>
        <w:t>«Сучасний вчений: самопрезентація і науковий пошук. Академічна доброчесність» (ІІІ рівень -  аспіранти).</w:t>
      </w:r>
    </w:p>
    <w:p w:rsidR="00353F1D" w:rsidRDefault="00353F1D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306C" w:rsidRPr="00353F1D" w:rsidRDefault="00D135F8" w:rsidP="00353F1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РОЗБУДОВА ПОЛІТИКИ АКАДЕМІЧНОЇ ДОБРОЧЕСНОСТІ. ІНФОРМАЦІЙНА ПІДТРИМКА ДОСЛІДНИЦЬКОЇ ТА ПУБЛІКАЦІЙНОЇ АКТИВНОСТІ НАУКОВЦЯ ТА ОСВІТНЬОГО ПРОЦЕСУ</w:t>
      </w:r>
    </w:p>
    <w:p w:rsidR="00F4244E" w:rsidRPr="00567FFA" w:rsidRDefault="009E1C78" w:rsidP="00C1729E">
      <w:pPr>
        <w:spacing w:after="0" w:line="360" w:lineRule="auto"/>
        <w:ind w:firstLine="567"/>
        <w:contextualSpacing/>
        <w:jc w:val="both"/>
        <w:outlineLvl w:val="1"/>
        <w:rPr>
          <w:rFonts w:ascii="Times New Roman" w:eastAsia="Times New Roman" w:hAnsi="Times New Roman" w:cs="Times New Roman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D135F8" w:rsidRPr="00D135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виконання вимог ст. 42 Закону України «Про освіту», Закону України «Про вищу освіту» та з урахуванням постанови Кабінету Міністрів України «Про затвердження Порядку скасування рішення про присудження ступеня вищої освіти та присвоєння відповідної кваліфікації» № 897 від 26.08.2021 р., з метою забезпечення якісного виконання кваліфікаційних, наукових робіт та дотримання принципів академічної доброчесності в Національному університеті «Одеська юридична академія»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F4244E" w:rsidRPr="00567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практичному застосуванню «Положення про забезпечення оригінальності наукових робіт і запобігання та виявлення академічного плагіату в НУ «ОЮА»», в межах підписання договору про співпрацю з ТОВ </w:t>
      </w:r>
      <w:r w:rsidR="00F4244E" w:rsidRPr="00567FF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Unicheck</w:t>
      </w:r>
      <w:r w:rsidR="00F4244E" w:rsidRPr="00567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продовжується здійснення перевірок на виявлення текстових запозичень та надання відповідних звітів. За </w:t>
      </w:r>
      <w:r w:rsidR="00F4244E" w:rsidRPr="00F424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2021 р.</w:t>
      </w:r>
      <w:r w:rsidR="00F4244E" w:rsidRPr="00567F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кількість перевірок склала більш ніж </w:t>
      </w:r>
      <w:r w:rsidR="00F424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1 5</w:t>
      </w:r>
      <w:r w:rsidR="00F4244E" w:rsidRPr="00F424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00</w:t>
      </w:r>
      <w:r w:rsidR="00F424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D102D9" w:rsidRPr="00F4244E" w:rsidRDefault="00F4244E" w:rsidP="00C1729E">
      <w:pPr>
        <w:spacing w:after="0" w:line="36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31CAC2E" wp14:editId="3E064A23">
            <wp:extent cx="6003545" cy="271462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118" cy="27175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53F1D" w:rsidRDefault="00353F1D" w:rsidP="00C1729E">
      <w:pPr>
        <w:spacing w:after="0" w:line="360" w:lineRule="auto"/>
        <w:ind w:firstLine="567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4244E" w:rsidRPr="00FE2516" w:rsidRDefault="00F4244E" w:rsidP="00C1729E">
      <w:pPr>
        <w:spacing w:after="0" w:line="360" w:lineRule="auto"/>
        <w:ind w:firstLine="567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Інформетричний</w:t>
      </w:r>
      <w:r w:rsidRPr="00FE25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аналіз продовжува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FE25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займати суттєве місце у діяльності НБ НУ ОЮА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поточному році</w:t>
      </w:r>
      <w:r w:rsidRPr="00FE25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</w:p>
    <w:p w:rsidR="00F4244E" w:rsidRPr="008737E1" w:rsidRDefault="000705DB" w:rsidP="00C1729E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інформаційний моніторінг </w:t>
      </w:r>
      <w:r w:rsidR="00083B4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блікаційної активності науковців </w:t>
      </w:r>
      <w:r w:rsidR="00F4244E" w:rsidRPr="008737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НУ «ОЮА», праці яких інде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ксуються у Scopus, Web of Science (щомісяця)</w:t>
      </w:r>
      <w:r w:rsidR="00F424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F4244E" w:rsidRPr="00353F1D" w:rsidRDefault="00F4244E" w:rsidP="00353F1D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надання консультацій співробітникам НУ «ОЮА» щодо створення та корегування їх профілів у Google Scholar</w:t>
      </w:r>
      <w:r w:rsidR="00A94EA5"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A94EA5" w:rsidRPr="00353F1D">
        <w:rPr>
          <w:rFonts w:ascii="Times New Roman" w:hAnsi="Times New Roman" w:cs="Times New Roman"/>
          <w:sz w:val="28"/>
          <w:szCs w:val="28"/>
        </w:rPr>
        <w:t>Scopus</w:t>
      </w:r>
      <w:r w:rsidR="00A94EA5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4EA5" w:rsidRPr="00353F1D">
        <w:rPr>
          <w:rFonts w:ascii="Times New Roman" w:hAnsi="Times New Roman" w:cs="Times New Roman"/>
          <w:sz w:val="28"/>
          <w:szCs w:val="28"/>
        </w:rPr>
        <w:t>Web</w:t>
      </w:r>
      <w:r w:rsidR="00A94EA5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4EA5" w:rsidRPr="00353F1D">
        <w:rPr>
          <w:rFonts w:ascii="Times New Roman" w:hAnsi="Times New Roman" w:cs="Times New Roman"/>
          <w:sz w:val="28"/>
          <w:szCs w:val="28"/>
        </w:rPr>
        <w:t>of</w:t>
      </w:r>
      <w:r w:rsidR="00A94EA5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4EA5" w:rsidRPr="00353F1D">
        <w:rPr>
          <w:rFonts w:ascii="Times New Roman" w:hAnsi="Times New Roman" w:cs="Times New Roman"/>
          <w:sz w:val="28"/>
          <w:szCs w:val="28"/>
        </w:rPr>
        <w:t>Science</w:t>
      </w:r>
      <w:r w:rsidR="00A94EA5"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системах ідентифікації науковця</w:t>
      </w:r>
      <w:r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ORCID, </w:t>
      </w:r>
      <w:r w:rsidR="00A94EA5" w:rsidRPr="00353F1D">
        <w:rPr>
          <w:rFonts w:ascii="Times New Roman" w:hAnsi="Times New Roman" w:cs="Times New Roman"/>
          <w:sz w:val="28"/>
          <w:szCs w:val="28"/>
        </w:rPr>
        <w:t>ResearcherID</w:t>
      </w:r>
      <w:r w:rsidR="00A94EA5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  (</w:t>
      </w:r>
      <w:r w:rsidRPr="00353F1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Publons</w:t>
      </w:r>
      <w:r w:rsidR="00A94EA5"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F4244E" w:rsidRPr="00353F1D" w:rsidRDefault="00F4244E" w:rsidP="00353F1D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допомогою системи інформаційного оповіщення на платформі </w:t>
      </w:r>
      <w:r w:rsidRPr="00353F1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MailChimp</w:t>
      </w:r>
      <w:r w:rsidR="004550E4" w:rsidRPr="00353F1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</w:t>
      </w:r>
      <w:r w:rsidR="00083B42" w:rsidRPr="00353F1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 межах кроведення вебінарів, круглих столів</w:t>
      </w:r>
      <w:r w:rsidR="004550E4" w:rsidRPr="00353F1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та у форматі індивідуальних консультацій</w:t>
      </w:r>
      <w:r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705DB"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здійснюється </w:t>
      </w:r>
      <w:r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інформу</w:t>
      </w:r>
      <w:r w:rsidR="000705DB"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вання</w:t>
      </w:r>
      <w:r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користувачів НБ НУ «ОЮА» щодо дедлайнів подання публікацій до фахових періодичних видань, дедлайнів конференцій, а також інших питань інформаційного супроводу н</w:t>
      </w:r>
      <w:r w:rsidR="000705DB"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аукової діяльності Університету;</w:t>
      </w:r>
      <w:r w:rsidRPr="00353F1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продовжується ознайомлення із складеними співробітниками науково-інформаційного центру НБ НУ ОЮА </w:t>
      </w:r>
      <w:r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>інструкціями з реєстрації</w:t>
      </w:r>
      <w:r w:rsidR="000705DB"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особистих кабінетів</w:t>
      </w:r>
      <w:r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</w:t>
      </w:r>
      <w:r w:rsidRPr="00353F1D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353F1D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353F1D">
        <w:rPr>
          <w:rFonts w:ascii="Times New Roman" w:eastAsia="Calibri" w:hAnsi="Times New Roman" w:cs="Times New Roman"/>
          <w:sz w:val="28"/>
          <w:szCs w:val="28"/>
          <w:lang w:val="en-US"/>
        </w:rPr>
        <w:t>Science</w:t>
      </w:r>
      <w:r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353F1D">
        <w:rPr>
          <w:rFonts w:ascii="Times New Roman" w:eastAsia="Calibri" w:hAnsi="Times New Roman" w:cs="Times New Roman"/>
          <w:sz w:val="28"/>
          <w:szCs w:val="28"/>
          <w:lang w:val="en-US"/>
        </w:rPr>
        <w:t>Scopus</w:t>
      </w:r>
      <w:r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0705DB"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профілів у Google Scholar, системах ідентифікації науковця ORCID та Publons, </w:t>
      </w:r>
      <w:r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>а також переліки видань, які індексуються у Scopus, Web of Science.</w:t>
      </w:r>
    </w:p>
    <w:p w:rsidR="00083B42" w:rsidRPr="00353F1D" w:rsidRDefault="00083B42" w:rsidP="00353F1D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outlineLvl w:val="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популяризація нового формату здійснення науково-освітньої діяльності з урахуванням розбудови політик </w:t>
      </w:r>
      <w:r w:rsidR="004550E4"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академічної доброчесності, </w:t>
      </w:r>
      <w:r w:rsidRPr="00353F1D">
        <w:rPr>
          <w:rFonts w:ascii="Times New Roman" w:eastAsia="Calibri" w:hAnsi="Times New Roman" w:cs="Times New Roman"/>
          <w:sz w:val="28"/>
          <w:szCs w:val="28"/>
          <w:lang w:val="uk-UA"/>
        </w:rPr>
        <w:t>відкритої науки, відкритої освіти та відкритих даних у межах проведення вебінарів, круглих столів, методичних семінарів (</w:t>
      </w:r>
      <w:r w:rsidR="0015306C" w:rsidRPr="00353F1D">
        <w:rPr>
          <w:rFonts w:ascii="Times New Roman" w:hAnsi="Times New Roman" w:cs="Times New Roman"/>
          <w:sz w:val="28"/>
          <w:szCs w:val="28"/>
          <w:lang w:val="uk-UA"/>
        </w:rPr>
        <w:t>серія науково-методичних семінарів циклу «Research&amp;Library skills» (м. Одеса, 18 листопад, 2020 р., НУ «ОЮА»; наукова бібліотека НУ «ОЮА»).</w:t>
      </w:r>
    </w:p>
    <w:p w:rsidR="004550E4" w:rsidRPr="00353F1D" w:rsidRDefault="004550E4" w:rsidP="00C1729E">
      <w:pPr>
        <w:spacing w:after="0" w:line="360" w:lineRule="auto"/>
        <w:ind w:firstLine="708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У співпраці з видавництвом «Гельветика» продовжується підготовка поточних номерів періодичних і продовжуваних видань, засновником яких є НУ «ОЮА», на платформі OJS (Open Journal Systems), яка розміщена у піддомені сайту університету, що сприяє підвищенню критерію PRESENCE рейтингу Webometrics, просуванню наукового доробку представників Одеської правової школи у світовому інформаційному просторі з присвоєнням DOI. </w:t>
      </w:r>
    </w:p>
    <w:p w:rsidR="004550E4" w:rsidRPr="00353F1D" w:rsidRDefault="004550E4" w:rsidP="00C1729E">
      <w:pPr>
        <w:spacing w:after="0" w:line="360" w:lineRule="auto"/>
        <w:ind w:firstLine="708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>Крім періодичних видань, засновником яких є НУ ОЮА DOI присвоюється і неперіодичним виданням (книгам, монографіям, навчальним посібникам, матеріалам конференцій та ін.), які створені у межах наукової діяльності в НУ «ОЮА» та розміщені в інституційному репозитарії eNUOLAIR (Electronic National University Odessa Law Academy Institutional Repository).</w:t>
      </w:r>
    </w:p>
    <w:p w:rsidR="004550E4" w:rsidRPr="00353F1D" w:rsidRDefault="00083B42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>Протягом року бібліотека готувала звіти щодо інформаційного забезпечення освітньої діяльності у сфері вищої освіти з показниками (нормативу) за рівнями вищої освіти у відповідності з Постановою Кабінету Міністрів України «Про затвердження Ліцензійних умов провадження освітньої діяльності закладів освіти» від 30.12.2015 № 1187 та Положенням про акредитацію освітніх програм, за якими здійснюється підготовка здобувачів вищої освіти, затверджене Наказом МОН № 977 від 11.07.2019</w:t>
      </w:r>
      <w:r w:rsidR="00BC3B1A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 (за спеціальністю </w:t>
      </w:r>
      <w:r w:rsidR="00353F1D">
        <w:rPr>
          <w:rFonts w:ascii="Times New Roman" w:hAnsi="Times New Roman" w:cs="Times New Roman"/>
          <w:sz w:val="28"/>
          <w:szCs w:val="28"/>
          <w:lang w:val="uk-UA"/>
        </w:rPr>
        <w:t>052 «</w:t>
      </w:r>
      <w:r w:rsidR="00BC3B1A" w:rsidRPr="00353F1D">
        <w:rPr>
          <w:rFonts w:ascii="Times New Roman" w:hAnsi="Times New Roman" w:cs="Times New Roman"/>
          <w:sz w:val="28"/>
          <w:szCs w:val="28"/>
          <w:lang w:val="uk-UA"/>
        </w:rPr>
        <w:t>Політологія</w:t>
      </w:r>
      <w:r w:rsidR="00353F1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C3B1A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 Кваліфікація: доктор філософії в галузі соціальних та поведінкових наук; за спеціальністю 053 «Психологія» за освітнім ступенем «бакалавр»; за спеціальністю 281 в галузі знань 28 "Публічне управління та адміністрування" за освітнім ступенем «магістр»; за спеціальність 073 «Менеджмент» за освітнім ступенем «бакалавр»</w:t>
      </w:r>
      <w:r w:rsidR="004550E4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BC3B1A" w:rsidRPr="00353F1D">
        <w:rPr>
          <w:rFonts w:ascii="Times New Roman" w:hAnsi="Times New Roman" w:cs="Times New Roman"/>
          <w:sz w:val="28"/>
          <w:szCs w:val="28"/>
          <w:lang w:val="uk-UA"/>
        </w:rPr>
        <w:t>за спеціальністю 054 «Соціологія»</w:t>
      </w:r>
      <w:r w:rsidR="004550E4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 за освітнім ступенем «магістр».</w:t>
      </w:r>
    </w:p>
    <w:p w:rsidR="00353F1D" w:rsidRDefault="004550E4" w:rsidP="00353F1D">
      <w:pPr>
        <w:spacing w:after="0" w:line="360" w:lineRule="auto"/>
        <w:ind w:firstLine="851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 здійснено грунтовний а</w:t>
      </w:r>
      <w:r w:rsidRPr="00455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наліз забезпечення навчально-методичною літературою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дисциплін, що викладаються </w:t>
      </w:r>
      <w:r w:rsidRPr="00455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фондами НБ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НУ ОЮА </w:t>
      </w:r>
      <w:r w:rsidRPr="00455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2021 навчальний рік, які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підготовлені </w:t>
      </w:r>
      <w:r w:rsidRPr="004550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науковцями НУ «ОЮА»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353F1D" w:rsidRDefault="00353F1D" w:rsidP="00353F1D">
      <w:pPr>
        <w:spacing w:after="0" w:line="360" w:lineRule="auto"/>
        <w:ind w:firstLine="851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179C0" w:rsidRPr="00353F1D" w:rsidRDefault="00F179C0" w:rsidP="00353F1D">
      <w:pPr>
        <w:pStyle w:val="a6"/>
        <w:numPr>
          <w:ilvl w:val="0"/>
          <w:numId w:val="1"/>
        </w:numPr>
        <w:spacing w:after="0" w:line="360" w:lineRule="auto"/>
        <w:jc w:val="center"/>
        <w:outlineLvl w:val="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АВТОМАТИЗАЦІЯ БІБЛІОТЕЧНО-БІБЛІОГРАФІЧНИХ ПРОЦЕСІВ</w:t>
      </w:r>
    </w:p>
    <w:p w:rsidR="00E01F67" w:rsidRPr="00353F1D" w:rsidRDefault="00E01F6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>Постійно  проводилось опрацювання питань щодо кастомізації  АБІС UniLib та листування з її розробниками з питань поліпшення її роботи за всіма технологічними процессами, за наслідками чого :</w:t>
      </w:r>
    </w:p>
    <w:p w:rsidR="00E01F67" w:rsidRPr="00353F1D" w:rsidRDefault="00E01F6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 - встановл</w:t>
      </w:r>
      <w:r w:rsidR="00D06ED9" w:rsidRPr="00353F1D">
        <w:rPr>
          <w:rFonts w:ascii="Times New Roman" w:hAnsi="Times New Roman" w:cs="Times New Roman"/>
          <w:sz w:val="28"/>
          <w:szCs w:val="28"/>
          <w:lang w:val="uk-UA"/>
        </w:rPr>
        <w:t>ено 2 нові  версія АБІС Unilib;</w:t>
      </w:r>
    </w:p>
    <w:p w:rsidR="00E01F67" w:rsidRPr="00353F1D" w:rsidRDefault="00E01F6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>- розроблено та встановлено новий веб-інтерфейс</w:t>
      </w:r>
      <w:r w:rsidR="00D06ED9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</w:p>
    <w:p w:rsidR="00E01F67" w:rsidRPr="00353F1D" w:rsidRDefault="00E01F6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>- відновлено ftp- сервер бібліотеки</w:t>
      </w:r>
      <w:r w:rsidR="00D06ED9" w:rsidRPr="00353F1D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</w:p>
    <w:p w:rsidR="00E01F67" w:rsidRPr="00353F1D" w:rsidRDefault="00E01F6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>- за допомогою нового модуля «Корекція документів» відредаговано біля 10000 описів електронного каталога.</w:t>
      </w:r>
    </w:p>
    <w:p w:rsidR="00E01F67" w:rsidRPr="00353F1D" w:rsidRDefault="00E01F6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>- щоденно робиться копія бази даних бібліотеки.</w:t>
      </w:r>
    </w:p>
    <w:p w:rsidR="00E01F67" w:rsidRDefault="00E01F6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sz w:val="28"/>
          <w:szCs w:val="28"/>
          <w:lang w:val="uk-UA"/>
        </w:rPr>
        <w:t>На 58 комп’ютерах встановлена та адаптована нова версія антівірусной програми Eset NOD-32.</w:t>
      </w:r>
    </w:p>
    <w:p w:rsidR="00353F1D" w:rsidRDefault="00353F1D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79C0" w:rsidRPr="00353F1D" w:rsidRDefault="00347BCA" w:rsidP="00353F1D">
      <w:pPr>
        <w:pStyle w:val="a6"/>
        <w:numPr>
          <w:ilvl w:val="0"/>
          <w:numId w:val="1"/>
        </w:numPr>
        <w:spacing w:after="0" w:line="360" w:lineRule="auto"/>
        <w:ind w:left="0" w:firstLine="85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НАУКОВА</w:t>
      </w:r>
      <w:r w:rsidRPr="00353F1D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en-US"/>
        </w:rPr>
        <w:t xml:space="preserve"> </w:t>
      </w:r>
      <w:r w:rsidRPr="00353F1D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 xml:space="preserve">ДІЯЛЬНІСТЬ </w:t>
      </w:r>
    </w:p>
    <w:p w:rsidR="00D06ED9" w:rsidRPr="00884E5C" w:rsidRDefault="00D06ED9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4E5C">
        <w:rPr>
          <w:rFonts w:ascii="Times New Roman" w:hAnsi="Times New Roman" w:cs="Times New Roman"/>
          <w:sz w:val="28"/>
          <w:szCs w:val="28"/>
          <w:lang w:val="uk-UA"/>
        </w:rPr>
        <w:t>Науково-дослідна робота НБ НУ ОЮА здійснювалася за наступн</w:t>
      </w:r>
      <w:r w:rsidR="00884E5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84E5C">
        <w:rPr>
          <w:rFonts w:ascii="Times New Roman" w:hAnsi="Times New Roman" w:cs="Times New Roman"/>
          <w:sz w:val="28"/>
          <w:szCs w:val="28"/>
          <w:lang w:val="uk-UA"/>
        </w:rPr>
        <w:t>ми темами:</w:t>
      </w:r>
    </w:p>
    <w:p w:rsidR="00D06ED9" w:rsidRPr="00353F1D" w:rsidRDefault="00D06ED9" w:rsidP="00353F1D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84E5C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884E5C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353F1D">
        <w:rPr>
          <w:rFonts w:ascii="Times New Roman" w:hAnsi="Times New Roman" w:cs="Times New Roman"/>
          <w:i/>
          <w:sz w:val="28"/>
          <w:szCs w:val="28"/>
          <w:lang w:val="uk-UA"/>
        </w:rPr>
        <w:t>Одеська школа права.</w:t>
      </w:r>
    </w:p>
    <w:p w:rsidR="00D06ED9" w:rsidRPr="00353F1D" w:rsidRDefault="00D06ED9" w:rsidP="00353F1D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i/>
          <w:sz w:val="28"/>
          <w:szCs w:val="28"/>
          <w:lang w:val="uk-UA"/>
        </w:rPr>
        <w:t>2.</w:t>
      </w:r>
      <w:r w:rsidRPr="00353F1D">
        <w:rPr>
          <w:rFonts w:ascii="Times New Roman" w:hAnsi="Times New Roman" w:cs="Times New Roman"/>
          <w:i/>
          <w:sz w:val="28"/>
          <w:szCs w:val="28"/>
          <w:lang w:val="uk-UA"/>
        </w:rPr>
        <w:tab/>
        <w:t>Біографічні традиції юридичної науки України.</w:t>
      </w:r>
    </w:p>
    <w:p w:rsidR="00D06ED9" w:rsidRPr="00353F1D" w:rsidRDefault="00D06ED9" w:rsidP="00353F1D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i/>
          <w:sz w:val="28"/>
          <w:szCs w:val="28"/>
          <w:lang w:val="uk-UA"/>
        </w:rPr>
        <w:t>3.</w:t>
      </w:r>
      <w:r w:rsidRPr="00353F1D">
        <w:rPr>
          <w:rFonts w:ascii="Times New Roman" w:hAnsi="Times New Roman" w:cs="Times New Roman"/>
          <w:i/>
          <w:sz w:val="28"/>
          <w:szCs w:val="28"/>
          <w:lang w:val="uk-UA"/>
        </w:rPr>
        <w:tab/>
        <w:t>Педагогічні традиції Одещини у наукових дослідженнях Наукової бібліотеки Національного університету «Одеська юридична академія»;</w:t>
      </w:r>
    </w:p>
    <w:p w:rsidR="00841E61" w:rsidRDefault="00D06ED9" w:rsidP="00353F1D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53F1D">
        <w:rPr>
          <w:rFonts w:ascii="Times New Roman" w:hAnsi="Times New Roman" w:cs="Times New Roman"/>
          <w:i/>
          <w:sz w:val="28"/>
          <w:szCs w:val="28"/>
          <w:lang w:val="uk-UA"/>
        </w:rPr>
        <w:t>4.</w:t>
      </w:r>
      <w:r w:rsidRPr="00353F1D">
        <w:rPr>
          <w:rFonts w:ascii="Times New Roman" w:hAnsi="Times New Roman" w:cs="Times New Roman"/>
          <w:i/>
          <w:sz w:val="28"/>
          <w:szCs w:val="28"/>
          <w:lang w:val="uk-UA"/>
        </w:rPr>
        <w:tab/>
        <w:t>Світова релігійна спадщина у фондах Наукової бібліотеки Національного університету «Одеська юридична</w:t>
      </w:r>
      <w:r w:rsidR="00353F1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академія».</w:t>
      </w:r>
    </w:p>
    <w:p w:rsidR="00353F1D" w:rsidRPr="00353F1D" w:rsidRDefault="00353F1D" w:rsidP="00353F1D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B45102" w:rsidRPr="00A97981" w:rsidRDefault="00D06ED9" w:rsidP="00C1729E">
      <w:pPr>
        <w:spacing w:after="0" w:line="360" w:lineRule="auto"/>
        <w:ind w:firstLine="851"/>
        <w:jc w:val="both"/>
        <w:rPr>
          <w:rStyle w:val="d2edcug0"/>
          <w:rFonts w:ascii="Times New Roman" w:hAnsi="Times New Roman" w:cs="Times New Roman"/>
          <w:sz w:val="28"/>
          <w:szCs w:val="28"/>
          <w:lang w:val="uk-UA"/>
        </w:rPr>
      </w:pPr>
      <w:r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Співробітники бібліотеки  прийняли участь у </w:t>
      </w:r>
      <w:r w:rsidR="00347BCA" w:rsidRPr="00A97981">
        <w:rPr>
          <w:rFonts w:ascii="Times New Roman" w:hAnsi="Times New Roman" w:cs="Times New Roman"/>
          <w:sz w:val="28"/>
          <w:szCs w:val="28"/>
          <w:lang w:val="uk-UA"/>
        </w:rPr>
        <w:t>роботі міжнародних, всеукраїнських конференцій, круглих столів та вебінарів</w:t>
      </w:r>
      <w:r w:rsidR="00A97981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47BCA" w:rsidRPr="00A97981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="00A97981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4E5C" w:rsidRPr="00A9798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47BCA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4E5C" w:rsidRPr="00A9798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97981">
        <w:rPr>
          <w:rFonts w:ascii="Times New Roman" w:hAnsi="Times New Roman" w:cs="Times New Roman"/>
          <w:sz w:val="28"/>
          <w:szCs w:val="28"/>
          <w:lang w:val="uk-UA"/>
        </w:rPr>
        <w:t>Наука та суспільне життя України в епоху глобальних викликів людства у цифрову еру</w:t>
      </w:r>
      <w:r w:rsidR="00884E5C" w:rsidRPr="00A9798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(м. Одеса, 21 трав. 2021 р.)</w:t>
      </w:r>
      <w:r w:rsidR="00884E5C" w:rsidRPr="00A97981">
        <w:rPr>
          <w:rFonts w:ascii="Times New Roman" w:hAnsi="Times New Roman" w:cs="Times New Roman"/>
          <w:sz w:val="28"/>
          <w:szCs w:val="28"/>
          <w:lang w:val="uk-UA"/>
        </w:rPr>
        <w:t>; «Епоха цифрових трансформацій: ідеї, простір, майбутнє» (м. Одеса, 15 груд. 2021);</w:t>
      </w:r>
      <w:r w:rsidR="00174F12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981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ОдесаБібліоСаміт; </w:t>
      </w:r>
      <w:r w:rsidRPr="00A97981">
        <w:rPr>
          <w:rFonts w:ascii="Times New Roman" w:hAnsi="Times New Roman" w:cs="Times New Roman"/>
          <w:sz w:val="28"/>
          <w:szCs w:val="28"/>
          <w:lang w:val="uk-UA"/>
        </w:rPr>
        <w:t>«Антишкола українських бібліотекарів</w:t>
      </w:r>
      <w:r w:rsidR="00884E5C" w:rsidRPr="00A9798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74F12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(28.04.2021; 4.06.2021; </w:t>
      </w:r>
      <w:r w:rsidR="00174F12" w:rsidRPr="00A97981">
        <w:rPr>
          <w:rFonts w:ascii="Times New Roman" w:hAnsi="Times New Roman" w:cs="Times New Roman"/>
          <w:lang w:val="uk-UA"/>
        </w:rPr>
        <w:t xml:space="preserve"> </w:t>
      </w:r>
      <w:r w:rsidR="00174F12" w:rsidRPr="00A97981">
        <w:rPr>
          <w:rFonts w:ascii="Times New Roman" w:hAnsi="Times New Roman" w:cs="Times New Roman"/>
          <w:sz w:val="28"/>
          <w:szCs w:val="28"/>
          <w:lang w:val="uk-UA"/>
        </w:rPr>
        <w:t>23.09.2021</w:t>
      </w:r>
      <w:r w:rsidR="00A97981" w:rsidRPr="00A9798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74F12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 28.10.2021) </w:t>
      </w:r>
      <w:r w:rsidRPr="00A97981">
        <w:rPr>
          <w:rFonts w:ascii="Times New Roman" w:hAnsi="Times New Roman" w:cs="Times New Roman"/>
          <w:sz w:val="28"/>
          <w:szCs w:val="28"/>
          <w:lang w:val="uk-UA"/>
        </w:rPr>
        <w:t>(м. Київ</w:t>
      </w:r>
      <w:r w:rsidR="00174F12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ХІІІ Всеукраїнська науково-практична конференція «Бібліотека і книга в контексті часу» (18-19-трав. 2021 р.); серія вебінарів Open Scholarship Week 2021 (10-14 </w:t>
      </w:r>
      <w:r w:rsidR="007179EE" w:rsidRPr="00A97981">
        <w:rPr>
          <w:rFonts w:ascii="Times New Roman" w:hAnsi="Times New Roman" w:cs="Times New Roman"/>
          <w:sz w:val="28"/>
          <w:szCs w:val="28"/>
          <w:lang w:val="en-US"/>
        </w:rPr>
        <w:t>may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2021);  </w:t>
      </w:r>
      <w:r w:rsidR="00174F12" w:rsidRPr="00A97981">
        <w:rPr>
          <w:rFonts w:ascii="Times New Roman" w:hAnsi="Times New Roman" w:cs="Times New Roman"/>
          <w:sz w:val="28"/>
          <w:szCs w:val="28"/>
          <w:lang w:val="uk-UA"/>
        </w:rPr>
        <w:t>вебінар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74F12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від компанії </w:t>
      </w:r>
      <w:r w:rsidR="00174F12" w:rsidRPr="00A97981">
        <w:rPr>
          <w:rFonts w:ascii="Times New Roman" w:hAnsi="Times New Roman" w:cs="Times New Roman"/>
          <w:sz w:val="28"/>
          <w:szCs w:val="28"/>
          <w:lang w:val="en-US"/>
        </w:rPr>
        <w:t>Clarivate</w:t>
      </w:r>
      <w:r w:rsidR="00174F12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74F12" w:rsidRPr="00A97981">
        <w:rPr>
          <w:rFonts w:ascii="Times New Roman" w:hAnsi="Times New Roman" w:cs="Times New Roman"/>
          <w:sz w:val="28"/>
          <w:szCs w:val="28"/>
          <w:lang w:val="en-US"/>
        </w:rPr>
        <w:t>Elsevi</w:t>
      </w:r>
      <w:r w:rsidR="00B45102" w:rsidRPr="00A9798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174F12" w:rsidRPr="00A97981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B45102" w:rsidRPr="00A97981">
        <w:rPr>
          <w:rStyle w:val="d2edcug0"/>
          <w:rFonts w:ascii="Times New Roman" w:hAnsi="Times New Roman" w:cs="Times New Roman"/>
          <w:sz w:val="28"/>
          <w:szCs w:val="28"/>
        </w:rPr>
        <w:t>Europeana</w:t>
      </w:r>
      <w:r w:rsidR="00B45102"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 xml:space="preserve"> 2021</w:t>
      </w:r>
      <w:r w:rsidR="007179EE"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>; 50-ї щорічн</w:t>
      </w:r>
      <w:r w:rsidR="00A97981"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>а</w:t>
      </w:r>
      <w:r w:rsidR="007179EE"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 xml:space="preserve"> професійн</w:t>
      </w:r>
      <w:r w:rsidR="00A97981"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>а</w:t>
      </w:r>
      <w:r w:rsidR="007179EE"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 xml:space="preserve"> триденн</w:t>
      </w:r>
      <w:r w:rsidR="00A97981"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>а конференція</w:t>
      </w:r>
      <w:r w:rsidR="007179EE"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 xml:space="preserve"> the LIBER 2021 Conference тощо) з отриманням сертифікатів та  наданням доповідей.</w:t>
      </w:r>
    </w:p>
    <w:p w:rsidR="00A97981" w:rsidRDefault="00B45102" w:rsidP="00A97981">
      <w:pPr>
        <w:spacing w:after="0" w:line="360" w:lineRule="auto"/>
        <w:ind w:firstLine="851"/>
        <w:jc w:val="both"/>
        <w:rPr>
          <w:rStyle w:val="d2edcug0"/>
          <w:rFonts w:ascii="Times New Roman" w:hAnsi="Times New Roman" w:cs="Times New Roman"/>
          <w:sz w:val="28"/>
          <w:szCs w:val="28"/>
          <w:lang w:val="uk-UA"/>
        </w:rPr>
      </w:pPr>
      <w:r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>Проведено цикл науково-методичних семінарів «</w:t>
      </w:r>
      <w:r w:rsidRPr="00A97981">
        <w:rPr>
          <w:rStyle w:val="d2edcug0"/>
          <w:rFonts w:ascii="Times New Roman" w:hAnsi="Times New Roman" w:cs="Times New Roman"/>
          <w:sz w:val="28"/>
          <w:szCs w:val="28"/>
          <w:lang w:val="en-US"/>
        </w:rPr>
        <w:t>Research</w:t>
      </w:r>
      <w:r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>&amp;</w:t>
      </w:r>
      <w:r w:rsidRPr="00A97981">
        <w:rPr>
          <w:rStyle w:val="d2edcug0"/>
          <w:rFonts w:ascii="Times New Roman" w:hAnsi="Times New Roman" w:cs="Times New Roman"/>
          <w:sz w:val="28"/>
          <w:szCs w:val="28"/>
          <w:lang w:val="en-US"/>
        </w:rPr>
        <w:t>Library</w:t>
      </w:r>
      <w:r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981">
        <w:rPr>
          <w:rStyle w:val="d2edcug0"/>
          <w:rFonts w:ascii="Times New Roman" w:hAnsi="Times New Roman" w:cs="Times New Roman"/>
          <w:sz w:val="28"/>
          <w:szCs w:val="28"/>
          <w:lang w:val="en-US"/>
        </w:rPr>
        <w:t>skills</w:t>
      </w:r>
      <w:r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 xml:space="preserve">» (весняний та  осінній сезони, 2021), підготовлених у співпраці </w:t>
      </w:r>
      <w:r w:rsidR="00F54828">
        <w:rPr>
          <w:rStyle w:val="d2edcug0"/>
          <w:rFonts w:ascii="Times New Roman" w:hAnsi="Times New Roman" w:cs="Times New Roman"/>
          <w:sz w:val="28"/>
          <w:szCs w:val="28"/>
          <w:lang w:val="uk-UA"/>
        </w:rPr>
        <w:t>з</w:t>
      </w:r>
      <w:r w:rsidRPr="00A97981">
        <w:rPr>
          <w:rStyle w:val="d2edcug0"/>
          <w:rFonts w:ascii="Times New Roman" w:hAnsi="Times New Roman" w:cs="Times New Roman"/>
          <w:sz w:val="28"/>
          <w:szCs w:val="28"/>
          <w:lang w:val="uk-UA"/>
        </w:rPr>
        <w:t xml:space="preserve"> науково-педагогічним складом НУ ОЮА та МГУ.</w:t>
      </w:r>
    </w:p>
    <w:p w:rsidR="00A97981" w:rsidRDefault="00A97981" w:rsidP="00A97981">
      <w:pPr>
        <w:spacing w:after="0" w:line="360" w:lineRule="auto"/>
        <w:ind w:firstLine="851"/>
        <w:jc w:val="both"/>
        <w:rPr>
          <w:rStyle w:val="d2edcug0"/>
          <w:rFonts w:ascii="Times New Roman" w:hAnsi="Times New Roman" w:cs="Times New Roman"/>
          <w:sz w:val="28"/>
          <w:szCs w:val="28"/>
          <w:lang w:val="uk-UA"/>
        </w:rPr>
      </w:pPr>
    </w:p>
    <w:p w:rsidR="00CA5A59" w:rsidRPr="00A97981" w:rsidRDefault="00A97981" w:rsidP="00A97981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A97981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КУЛЬТУРНО-ПРОСВІТНИЦІКА ДІЯЛЬНІСТЬ</w:t>
      </w:r>
    </w:p>
    <w:p w:rsidR="00CA5A59" w:rsidRPr="00A97981" w:rsidRDefault="00CA5A59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Культурно-просвітницька діяльність бібліотек</w:t>
      </w:r>
      <w:r w:rsidR="00A97981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2021 року активно </w:t>
      </w:r>
      <w:r w:rsidR="00A97981">
        <w:rPr>
          <w:rFonts w:ascii="Times New Roman" w:hAnsi="Times New Roman" w:cs="Times New Roman"/>
          <w:sz w:val="28"/>
          <w:szCs w:val="28"/>
          <w:lang w:val="uk-UA"/>
        </w:rPr>
        <w:t xml:space="preserve">реалізовувалась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спрямовувалась на популяризацію читання, розширення комунікацій, розвитку інформаційної культури. </w:t>
      </w:r>
      <w:r w:rsidRPr="00A97981">
        <w:rPr>
          <w:rFonts w:ascii="Times New Roman" w:hAnsi="Times New Roman" w:cs="Times New Roman"/>
          <w:sz w:val="28"/>
          <w:szCs w:val="28"/>
          <w:lang w:val="uk-UA"/>
        </w:rPr>
        <w:t>Зокрма, у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співпраці </w:t>
      </w:r>
      <w:r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>кафедр</w:t>
      </w:r>
      <w:r w:rsidRPr="00A97981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прикладної лінгвістики НУ ОЮА фахівці НБ НУ ОЮА в межах роботи вже традиційної Літературної вітальні прийняли участь у онлайн-зустрічі з членами літературного гуртка «Південня Ліра», яка була присвячена 150-річчю з дня народження Василя Стефаника (</w:t>
      </w:r>
      <w:r w:rsidR="00E84D90" w:rsidRPr="00A97981">
        <w:rPr>
          <w:rFonts w:ascii="Times New Roman" w:hAnsi="Times New Roman" w:cs="Times New Roman"/>
          <w:sz w:val="28"/>
          <w:szCs w:val="28"/>
          <w:lang w:val="uk-UA"/>
        </w:rPr>
        <w:t>27.09.2021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) та творчості сучасних поетів одещини ( 14</w:t>
      </w:r>
      <w:r w:rsidRPr="00A97981">
        <w:rPr>
          <w:rFonts w:ascii="Times New Roman" w:hAnsi="Times New Roman" w:cs="Times New Roman"/>
          <w:sz w:val="28"/>
          <w:szCs w:val="28"/>
          <w:lang w:val="uk-UA"/>
        </w:rPr>
        <w:t>.05.</w:t>
      </w:r>
      <w:r w:rsidR="007179EE" w:rsidRPr="00A97981">
        <w:rPr>
          <w:rFonts w:ascii="Times New Roman" w:hAnsi="Times New Roman" w:cs="Times New Roman"/>
          <w:sz w:val="28"/>
          <w:szCs w:val="28"/>
          <w:lang w:val="uk-UA"/>
        </w:rPr>
        <w:t xml:space="preserve"> 2021 р.).</w:t>
      </w:r>
    </w:p>
    <w:p w:rsidR="00E84D90" w:rsidRDefault="00E84D90" w:rsidP="00C172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</w:pPr>
      <w:r w:rsidRPr="00CA5A5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У новому віртуальному форматі  було започатковано цикл екскурсій для користувачів бібліотечних послуг за фондом відділу рідкісних та цінних видань НБ НУ ОЮА. Колекція віртуальних виставок, підготовлених </w:t>
      </w:r>
      <w:r w:rsidR="00CA5A5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с</w:t>
      </w:r>
      <w:r w:rsidRPr="00CA5A5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п</w:t>
      </w:r>
      <w:r w:rsidR="00A97981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ів</w:t>
      </w:r>
      <w:r w:rsidRPr="00CA5A5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робітниками книгозбірні  також значно розширилась за поточний рік</w:t>
      </w:r>
      <w:r w:rsidR="00CA5A5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 </w:t>
      </w:r>
      <w:hyperlink r:id="rId22" w:history="1">
        <w:r w:rsidR="00CA5A59" w:rsidRPr="003D41BA">
          <w:rPr>
            <w:rStyle w:val="aa"/>
            <w:rFonts w:ascii="Times New Roman" w:eastAsia="Calibri" w:hAnsi="Times New Roman" w:cs="Times New Roman"/>
            <w:bCs/>
            <w:sz w:val="28"/>
            <w:szCs w:val="28"/>
            <w:lang w:val="uk-UA" w:eastAsia="ru-RU"/>
          </w:rPr>
          <w:t>http://surl.li/bafki</w:t>
        </w:r>
      </w:hyperlink>
      <w:r w:rsidR="00CA5A5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CA5A59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.</w:t>
      </w:r>
    </w:p>
    <w:p w:rsidR="00A97981" w:rsidRPr="00A97981" w:rsidRDefault="00A97981" w:rsidP="00A9798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97981">
        <w:rPr>
          <w:rFonts w:ascii="Times New Roman" w:eastAsia="Calibri" w:hAnsi="Times New Roman" w:cs="Times New Roman"/>
          <w:sz w:val="28"/>
          <w:szCs w:val="28"/>
          <w:lang w:val="uk-UA"/>
        </w:rPr>
        <w:t>За 2021 рік у Відділі рідкісних та цінних видань побували видатні особи і державні діячі: Шкарлет С. М., Міністр освіти та науки України; Рогова В. Б., заступник Міністра освіти та науки України: Педан О. С., український шоумен, телеведучий. Також відвідали відділ гості з Естонії, Латвії, Литви, Словакії та Польщі, у супроводі Тулякова В. О., проректора з міжнародних зв`язків.</w:t>
      </w:r>
    </w:p>
    <w:p w:rsidR="00A97981" w:rsidRPr="00A97981" w:rsidRDefault="00A97981" w:rsidP="00A9798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9798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Усього за 2021 рік  Відділ рідкісних та цінних видань відвідало 722 особи, було проведено 38 екскурсій  для студентів, абітурієнтів, гостей університету. </w:t>
      </w:r>
      <w:r w:rsidRPr="00A97981">
        <w:rPr>
          <w:rFonts w:ascii="Times New Roman" w:eastAsia="Calibri" w:hAnsi="Times New Roman" w:cs="Times New Roman"/>
          <w:sz w:val="28"/>
          <w:szCs w:val="28"/>
        </w:rPr>
        <w:t xml:space="preserve">На базі відділу пройшло </w:t>
      </w:r>
      <w:r w:rsidRPr="00A97981">
        <w:rPr>
          <w:rFonts w:ascii="Times New Roman" w:eastAsia="Calibri" w:hAnsi="Times New Roman" w:cs="Times New Roman"/>
          <w:sz w:val="28"/>
          <w:szCs w:val="28"/>
          <w:lang w:val="uk-UA"/>
        </w:rPr>
        <w:t>15 заходів</w:t>
      </w:r>
      <w:r w:rsidRPr="00A97981">
        <w:rPr>
          <w:rFonts w:ascii="Times New Roman" w:eastAsia="Calibri" w:hAnsi="Times New Roman" w:cs="Times New Roman"/>
          <w:sz w:val="28"/>
          <w:szCs w:val="28"/>
        </w:rPr>
        <w:t xml:space="preserve"> (конференції, семінари, круглі столи, </w:t>
      </w:r>
      <w:r w:rsidRPr="00A97981">
        <w:rPr>
          <w:rFonts w:ascii="Times New Roman" w:eastAsia="Calibri" w:hAnsi="Times New Roman" w:cs="Times New Roman"/>
          <w:sz w:val="28"/>
          <w:szCs w:val="28"/>
          <w:lang w:val="uk-UA"/>
        </w:rPr>
        <w:t>фотосесії</w:t>
      </w:r>
      <w:r w:rsidRPr="00A97981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CA5A59" w:rsidRDefault="00CA5A59" w:rsidP="00C1729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AB389C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В складних умовах сьогодення, що обумовлені пандемією </w:t>
      </w:r>
      <w:r w:rsidRPr="00AB389C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COVID</w:t>
      </w:r>
      <w:r w:rsidRPr="00AB389C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-19, творчий колектив наукової бібліотеки Національного університету «Одеська юридична академія» </w:t>
      </w:r>
      <w:r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зумів розширити можливості надання бібліотечних послуг у нових форматах і </w:t>
      </w:r>
      <w:r w:rsidRPr="00AB389C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своєю щоденною просвітницькою, науковою, методичною та культурно-масовою роботою у 202</w:t>
      </w:r>
      <w:r w:rsidR="00A97981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1</w:t>
      </w:r>
      <w:r w:rsidRPr="00AB389C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році спри</w:t>
      </w:r>
      <w:r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ти</w:t>
      </w:r>
      <w:r w:rsidRPr="00AB389C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популяризації та розвитку Одеської школи права, н</w:t>
      </w:r>
      <w:r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арощуванню її іміджевих переваг</w:t>
      </w:r>
      <w:r w:rsidRPr="00AB389C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.  </w:t>
      </w:r>
    </w:p>
    <w:p w:rsidR="00CA5A59" w:rsidRPr="00D06ED9" w:rsidRDefault="00CA5A59" w:rsidP="00C1729E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D06ED9" w:rsidRPr="00CA5A59" w:rsidRDefault="00D06ED9" w:rsidP="00C1729E">
      <w:pPr>
        <w:spacing w:after="0" w:line="360" w:lineRule="auto"/>
        <w:rPr>
          <w:color w:val="365F91" w:themeColor="accent1" w:themeShade="BF"/>
          <w:sz w:val="28"/>
          <w:szCs w:val="28"/>
          <w:lang w:val="uk-UA"/>
        </w:rPr>
      </w:pPr>
    </w:p>
    <w:sectPr w:rsidR="00D06ED9" w:rsidRPr="00CA5A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715C" w:rsidRDefault="0057715C" w:rsidP="0069308F">
      <w:pPr>
        <w:spacing w:after="0" w:line="240" w:lineRule="auto"/>
      </w:pPr>
      <w:r>
        <w:separator/>
      </w:r>
    </w:p>
  </w:endnote>
  <w:endnote w:type="continuationSeparator" w:id="0">
    <w:p w:rsidR="0057715C" w:rsidRDefault="0057715C" w:rsidP="006930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715C" w:rsidRDefault="0057715C" w:rsidP="0069308F">
      <w:pPr>
        <w:spacing w:after="0" w:line="240" w:lineRule="auto"/>
      </w:pPr>
      <w:r>
        <w:separator/>
      </w:r>
    </w:p>
  </w:footnote>
  <w:footnote w:type="continuationSeparator" w:id="0">
    <w:p w:rsidR="0057715C" w:rsidRDefault="0057715C" w:rsidP="0069308F">
      <w:pPr>
        <w:spacing w:after="0" w:line="240" w:lineRule="auto"/>
      </w:pPr>
      <w:r>
        <w:continuationSeparator/>
      </w:r>
    </w:p>
  </w:footnote>
  <w:footnote w:id="1">
    <w:p w:rsidR="0069308F" w:rsidRPr="0069308F" w:rsidRDefault="0069308F">
      <w:pPr>
        <w:pStyle w:val="a7"/>
        <w:rPr>
          <w:lang w:val="uk-UA"/>
        </w:rPr>
      </w:pPr>
      <w:r>
        <w:rPr>
          <w:rStyle w:val="a9"/>
        </w:rPr>
        <w:footnoteRef/>
      </w:r>
      <w:r>
        <w:t xml:space="preserve"> </w:t>
      </w:r>
      <w:r w:rsidRPr="0069308F">
        <w:t>Актуальні проблеми держави і права (</w:t>
      </w:r>
      <w:hyperlink r:id="rId1" w:history="1">
        <w:r w:rsidRPr="00B72A1A">
          <w:rPr>
            <w:rStyle w:val="aa"/>
          </w:rPr>
          <w:t>http://apdp.onua.edu.ua/</w:t>
        </w:r>
      </w:hyperlink>
      <w:r>
        <w:rPr>
          <w:lang w:val="uk-UA"/>
        </w:rPr>
        <w:t xml:space="preserve"> </w:t>
      </w:r>
      <w:r w:rsidRPr="0069308F">
        <w:t>); Актуальні проблеми філософії та соціології (</w:t>
      </w:r>
      <w:hyperlink r:id="rId2" w:history="1">
        <w:r w:rsidRPr="00B72A1A">
          <w:rPr>
            <w:rStyle w:val="aa"/>
          </w:rPr>
          <w:t>http://apfs.onua.edu.ua/</w:t>
        </w:r>
      </w:hyperlink>
      <w:r>
        <w:rPr>
          <w:lang w:val="uk-UA"/>
        </w:rPr>
        <w:t xml:space="preserve"> </w:t>
      </w:r>
      <w:r w:rsidRPr="0069308F">
        <w:t>); Одеський лінгвістичний вісник (</w:t>
      </w:r>
      <w:hyperlink r:id="rId3" w:history="1">
        <w:r w:rsidRPr="00B72A1A">
          <w:rPr>
            <w:rStyle w:val="aa"/>
          </w:rPr>
          <w:t>http://olj.onua.edu.ua/</w:t>
        </w:r>
      </w:hyperlink>
      <w:r>
        <w:rPr>
          <w:lang w:val="uk-UA"/>
        </w:rPr>
        <w:t xml:space="preserve"> </w:t>
      </w:r>
      <w:r w:rsidRPr="0069308F">
        <w:t>); Юридичний вісник (</w:t>
      </w:r>
      <w:hyperlink r:id="rId4" w:history="1">
        <w:r w:rsidRPr="00B72A1A">
          <w:rPr>
            <w:rStyle w:val="aa"/>
          </w:rPr>
          <w:t>http://yuv.onua.edu.ua/</w:t>
        </w:r>
      </w:hyperlink>
      <w:r>
        <w:rPr>
          <w:lang w:val="uk-UA"/>
        </w:rPr>
        <w:t xml:space="preserve"> </w:t>
      </w:r>
      <w:r w:rsidRPr="0069308F">
        <w:t>); Наукові праці НУ "ОЮА" (</w:t>
      </w:r>
      <w:hyperlink r:id="rId5" w:history="1">
        <w:r w:rsidRPr="00B72A1A">
          <w:rPr>
            <w:rStyle w:val="aa"/>
          </w:rPr>
          <w:t>http://npnuola.onua.edu.ua</w:t>
        </w:r>
      </w:hyperlink>
      <w:r>
        <w:rPr>
          <w:lang w:val="uk-UA"/>
        </w:rPr>
        <w:t xml:space="preserve"> </w:t>
      </w:r>
      <w:r w:rsidRPr="0069308F">
        <w:t>); Часопис цивілістики (</w:t>
      </w:r>
      <w:hyperlink r:id="rId6" w:history="1">
        <w:r w:rsidRPr="00B72A1A">
          <w:rPr>
            <w:rStyle w:val="aa"/>
          </w:rPr>
          <w:t>http://chascyvil.onua.edu.ua/</w:t>
        </w:r>
      </w:hyperlink>
      <w:r>
        <w:rPr>
          <w:lang w:val="uk-UA"/>
        </w:rPr>
        <w:t xml:space="preserve"> </w:t>
      </w:r>
      <w:r w:rsidRPr="0069308F">
        <w:t>); Прикарпатський юридичний вісник (</w:t>
      </w:r>
      <w:hyperlink r:id="rId7" w:history="1">
        <w:r w:rsidRPr="00B72A1A">
          <w:rPr>
            <w:rStyle w:val="aa"/>
          </w:rPr>
          <w:t>http://pyuv.onua.edu.ua/</w:t>
        </w:r>
      </w:hyperlink>
      <w:r>
        <w:rPr>
          <w:lang w:val="uk-UA"/>
        </w:rPr>
        <w:t xml:space="preserve"> </w:t>
      </w:r>
      <w:r w:rsidRPr="0069308F">
        <w:t>); Актуальні проблеми політики (</w:t>
      </w:r>
      <w:hyperlink r:id="rId8" w:history="1">
        <w:r w:rsidRPr="00B72A1A">
          <w:rPr>
            <w:rStyle w:val="aa"/>
          </w:rPr>
          <w:t>http://app.onua.edu.ua/</w:t>
        </w:r>
      </w:hyperlink>
      <w:r>
        <w:rPr>
          <w:lang w:val="uk-UA"/>
        </w:rPr>
        <w:t xml:space="preserve"> </w:t>
      </w:r>
      <w:r w:rsidRPr="0069308F">
        <w:t>); Juris Europensis Scientia (http://chernvisn.onua.edu.ua/</w:t>
      </w:r>
      <w:r>
        <w:rPr>
          <w:lang w:val="uk-UA"/>
        </w:rPr>
        <w:t xml:space="preserve"> </w:t>
      </w:r>
      <w:r w:rsidRPr="0069308F">
        <w:t>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C36FA9"/>
    <w:multiLevelType w:val="hybridMultilevel"/>
    <w:tmpl w:val="C1A098AC"/>
    <w:lvl w:ilvl="0" w:tplc="9766A43C">
      <w:start w:val="10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4A06422"/>
    <w:multiLevelType w:val="hybridMultilevel"/>
    <w:tmpl w:val="E80CAB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49670E"/>
    <w:multiLevelType w:val="hybridMultilevel"/>
    <w:tmpl w:val="C62E8236"/>
    <w:lvl w:ilvl="0" w:tplc="748EEFEA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70BB1674"/>
    <w:multiLevelType w:val="hybridMultilevel"/>
    <w:tmpl w:val="294CB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818"/>
    <w:rsid w:val="000705DB"/>
    <w:rsid w:val="00083B42"/>
    <w:rsid w:val="00115818"/>
    <w:rsid w:val="0015306C"/>
    <w:rsid w:val="00155723"/>
    <w:rsid w:val="00174F12"/>
    <w:rsid w:val="00186E4C"/>
    <w:rsid w:val="00192423"/>
    <w:rsid w:val="001B5CB8"/>
    <w:rsid w:val="001D1C9B"/>
    <w:rsid w:val="001F2B51"/>
    <w:rsid w:val="00205848"/>
    <w:rsid w:val="002C0D43"/>
    <w:rsid w:val="00335FD6"/>
    <w:rsid w:val="00347BCA"/>
    <w:rsid w:val="0035161E"/>
    <w:rsid w:val="00353F1D"/>
    <w:rsid w:val="00371711"/>
    <w:rsid w:val="003D5488"/>
    <w:rsid w:val="00414432"/>
    <w:rsid w:val="004550E4"/>
    <w:rsid w:val="004666ED"/>
    <w:rsid w:val="004B06EC"/>
    <w:rsid w:val="0053376D"/>
    <w:rsid w:val="0057715C"/>
    <w:rsid w:val="005B1EA3"/>
    <w:rsid w:val="00621072"/>
    <w:rsid w:val="0069308F"/>
    <w:rsid w:val="007179EE"/>
    <w:rsid w:val="0078345E"/>
    <w:rsid w:val="0079261D"/>
    <w:rsid w:val="00797B45"/>
    <w:rsid w:val="008006AC"/>
    <w:rsid w:val="00841E61"/>
    <w:rsid w:val="00851E15"/>
    <w:rsid w:val="00884E5C"/>
    <w:rsid w:val="008A3973"/>
    <w:rsid w:val="009B3282"/>
    <w:rsid w:val="009E1C78"/>
    <w:rsid w:val="00A94EA5"/>
    <w:rsid w:val="00A96DF8"/>
    <w:rsid w:val="00A97981"/>
    <w:rsid w:val="00AB6A21"/>
    <w:rsid w:val="00B31340"/>
    <w:rsid w:val="00B45102"/>
    <w:rsid w:val="00B87654"/>
    <w:rsid w:val="00B90A4F"/>
    <w:rsid w:val="00BC3B1A"/>
    <w:rsid w:val="00C04F6E"/>
    <w:rsid w:val="00C1729E"/>
    <w:rsid w:val="00C31515"/>
    <w:rsid w:val="00CA5A59"/>
    <w:rsid w:val="00D06ED9"/>
    <w:rsid w:val="00D102D9"/>
    <w:rsid w:val="00D135F8"/>
    <w:rsid w:val="00D4777F"/>
    <w:rsid w:val="00DD299A"/>
    <w:rsid w:val="00DE7B66"/>
    <w:rsid w:val="00E00FD8"/>
    <w:rsid w:val="00E01F67"/>
    <w:rsid w:val="00E554AD"/>
    <w:rsid w:val="00E6774B"/>
    <w:rsid w:val="00E84D90"/>
    <w:rsid w:val="00E8523C"/>
    <w:rsid w:val="00E96E15"/>
    <w:rsid w:val="00ED0AAC"/>
    <w:rsid w:val="00F179C0"/>
    <w:rsid w:val="00F30528"/>
    <w:rsid w:val="00F4244E"/>
    <w:rsid w:val="00F54828"/>
    <w:rsid w:val="00F675BA"/>
    <w:rsid w:val="00F839DF"/>
    <w:rsid w:val="00FB3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37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3376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3376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53376D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69308F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69308F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69308F"/>
    <w:rPr>
      <w:vertAlign w:val="superscript"/>
    </w:rPr>
  </w:style>
  <w:style w:type="character" w:styleId="aa">
    <w:name w:val="Hyperlink"/>
    <w:basedOn w:val="a0"/>
    <w:uiPriority w:val="99"/>
    <w:unhideWhenUsed/>
    <w:rsid w:val="0069308F"/>
    <w:rPr>
      <w:color w:val="0000FF" w:themeColor="hyperlink"/>
      <w:u w:val="single"/>
    </w:rPr>
  </w:style>
  <w:style w:type="character" w:customStyle="1" w:styleId="d2edcug0">
    <w:name w:val="d2edcug0"/>
    <w:basedOn w:val="a0"/>
    <w:rsid w:val="00B4510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37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3376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3376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53376D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69308F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69308F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69308F"/>
    <w:rPr>
      <w:vertAlign w:val="superscript"/>
    </w:rPr>
  </w:style>
  <w:style w:type="character" w:styleId="aa">
    <w:name w:val="Hyperlink"/>
    <w:basedOn w:val="a0"/>
    <w:uiPriority w:val="99"/>
    <w:unhideWhenUsed/>
    <w:rsid w:val="0069308F"/>
    <w:rPr>
      <w:color w:val="0000FF" w:themeColor="hyperlink"/>
      <w:u w:val="single"/>
    </w:rPr>
  </w:style>
  <w:style w:type="character" w:customStyle="1" w:styleId="d2edcug0">
    <w:name w:val="d2edcug0"/>
    <w:basedOn w:val="a0"/>
    <w:rsid w:val="00B451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25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lib.onua.edu.ua/" TargetMode="External"/><Relationship Id="rId18" Type="http://schemas.openxmlformats.org/officeDocument/2006/relationships/image" Target="media/image5.png"/><Relationship Id="rId3" Type="http://schemas.openxmlformats.org/officeDocument/2006/relationships/styles" Target="styles.xml"/><Relationship Id="rId21" Type="http://schemas.openxmlformats.org/officeDocument/2006/relationships/image" Target="media/image8.png"/><Relationship Id="rId7" Type="http://schemas.openxmlformats.org/officeDocument/2006/relationships/footnotes" Target="footnotes.xml"/><Relationship Id="rId12" Type="http://schemas.openxmlformats.org/officeDocument/2006/relationships/chart" Target="charts/chart1.xml"/><Relationship Id="rId17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hyperlink" Target="http://dspace.onua.edu.ua/" TargetMode="External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chart" Target="charts/chart2.xml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6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dspace.onua.edu.ua/" TargetMode="External"/><Relationship Id="rId22" Type="http://schemas.openxmlformats.org/officeDocument/2006/relationships/hyperlink" Target="http://surl.li/bafki" TargetMode="Externa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://app.onua.edu.ua/" TargetMode="External"/><Relationship Id="rId3" Type="http://schemas.openxmlformats.org/officeDocument/2006/relationships/hyperlink" Target="http://olj.onua.edu.ua/" TargetMode="External"/><Relationship Id="rId7" Type="http://schemas.openxmlformats.org/officeDocument/2006/relationships/hyperlink" Target="http://pyuv.onua.edu.ua/" TargetMode="External"/><Relationship Id="rId2" Type="http://schemas.openxmlformats.org/officeDocument/2006/relationships/hyperlink" Target="http://apfs.onua.edu.ua/" TargetMode="External"/><Relationship Id="rId1" Type="http://schemas.openxmlformats.org/officeDocument/2006/relationships/hyperlink" Target="http://apdp.onua.edu.ua/" TargetMode="External"/><Relationship Id="rId6" Type="http://schemas.openxmlformats.org/officeDocument/2006/relationships/hyperlink" Target="http://chascyvil.onua.edu.ua/" TargetMode="External"/><Relationship Id="rId5" Type="http://schemas.openxmlformats.org/officeDocument/2006/relationships/hyperlink" Target="http://npnuola.onua.edu.ua" TargetMode="External"/><Relationship Id="rId4" Type="http://schemas.openxmlformats.org/officeDocument/2006/relationships/hyperlink" Target="http://yuv.onua.edu.ua/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4"/>
                <c:pt idx="0">
                  <c:v>Наукових видань</c:v>
                </c:pt>
                <c:pt idx="1">
                  <c:v>Навчальних видань</c:v>
                </c:pt>
                <c:pt idx="2">
                  <c:v>Художніх видань</c:v>
                </c:pt>
                <c:pt idx="3">
                  <c:v>Періодичних видань (журнали/газети)</c:v>
                </c:pt>
              </c:strCache>
            </c:strRef>
          </c:cat>
          <c:val>
            <c:numRef>
              <c:f>Лист1!$B$2:$B$5</c:f>
              <c:numCache>
                <c:formatCode>#,##0</c:formatCode>
                <c:ptCount val="4"/>
                <c:pt idx="0">
                  <c:v>174240</c:v>
                </c:pt>
                <c:pt idx="1">
                  <c:v>404194</c:v>
                </c:pt>
                <c:pt idx="2">
                  <c:v>87251</c:v>
                </c:pt>
                <c:pt idx="3">
                  <c:v>147964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Ряд 2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4"/>
                <c:pt idx="0">
                  <c:v>Наукових видань</c:v>
                </c:pt>
                <c:pt idx="1">
                  <c:v>Навчальних видань</c:v>
                </c:pt>
                <c:pt idx="2">
                  <c:v>Художніх видань</c:v>
                </c:pt>
                <c:pt idx="3">
                  <c:v>Періодичних видань (журнали/газети)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3" formatCode="#,##0">
                  <c:v>119193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1039872"/>
        <c:axId val="121415936"/>
      </c:barChart>
      <c:catAx>
        <c:axId val="121039872"/>
        <c:scaling>
          <c:orientation val="minMax"/>
        </c:scaling>
        <c:delete val="0"/>
        <c:axPos val="b"/>
        <c:majorTickMark val="out"/>
        <c:minorTickMark val="none"/>
        <c:tickLblPos val="nextTo"/>
        <c:crossAx val="121415936"/>
        <c:crosses val="autoZero"/>
        <c:auto val="1"/>
        <c:lblAlgn val="ctr"/>
        <c:lblOffset val="100"/>
        <c:noMultiLvlLbl val="0"/>
      </c:catAx>
      <c:valAx>
        <c:axId val="121415936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121039872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Видано документів із власного фонду</c:v>
                </c:pt>
              </c:strCache>
            </c:strRef>
          </c:tx>
          <c:cat>
            <c:strRef>
              <c:f>Лист1!$A$2:$A$6</c:f>
              <c:strCache>
                <c:ptCount val="5"/>
                <c:pt idx="0">
                  <c:v>Книги</c:v>
                </c:pt>
                <c:pt idx="1">
                  <c:v>Періодичні видання</c:v>
                </c:pt>
                <c:pt idx="2">
                  <c:v>Неопублікованих документів</c:v>
                </c:pt>
                <c:pt idx="3">
                  <c:v>Мережних локальних документів </c:v>
                </c:pt>
                <c:pt idx="4">
                  <c:v>Інших документів</c:v>
                </c:pt>
              </c:strCache>
            </c:strRef>
          </c:cat>
          <c:val>
            <c:numRef>
              <c:f>Лист1!$B$2:$B$6</c:f>
              <c:numCache>
                <c:formatCode>#,##0</c:formatCode>
                <c:ptCount val="5"/>
                <c:pt idx="0">
                  <c:v>455361</c:v>
                </c:pt>
                <c:pt idx="1">
                  <c:v>48925</c:v>
                </c:pt>
                <c:pt idx="2" formatCode="General">
                  <c:v>2</c:v>
                </c:pt>
                <c:pt idx="3" formatCode="General">
                  <c:v>695</c:v>
                </c:pt>
                <c:pt idx="4" formatCode="General">
                  <c:v>29132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DB9869-B32D-48F0-A0BA-352069EA0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2342</Words>
  <Characters>13356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15667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Taya</dc:creator>
  <cp:lastModifiedBy>Taya</cp:lastModifiedBy>
  <cp:revision>2</cp:revision>
  <dcterms:created xsi:type="dcterms:W3CDTF">2022-01-31T13:26:00Z</dcterms:created>
  <dcterms:modified xsi:type="dcterms:W3CDTF">2022-01-31T13:26:00Z</dcterms:modified>
</cp:coreProperties>
</file>