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785" w:rsidRPr="006757AA" w:rsidRDefault="00517785" w:rsidP="006757AA">
      <w:pPr>
        <w:pStyle w:val="a3"/>
        <w:framePr w:w="0" w:wrap="auto" w:vAnchor="margin" w:yAlign="inline"/>
        <w:spacing w:line="360" w:lineRule="auto"/>
        <w:jc w:val="right"/>
        <w:rPr>
          <w:szCs w:val="28"/>
        </w:rPr>
      </w:pPr>
      <w:r w:rsidRPr="006757AA">
        <w:rPr>
          <w:szCs w:val="28"/>
        </w:rPr>
        <w:t>Михайленко Д</w:t>
      </w:r>
      <w:r w:rsidR="008F0AAD" w:rsidRPr="006757AA">
        <w:rPr>
          <w:szCs w:val="28"/>
        </w:rPr>
        <w:t xml:space="preserve">митро </w:t>
      </w:r>
      <w:r w:rsidRPr="006757AA">
        <w:rPr>
          <w:szCs w:val="28"/>
        </w:rPr>
        <w:t>Г</w:t>
      </w:r>
      <w:r w:rsidR="008F0AAD" w:rsidRPr="006757AA">
        <w:rPr>
          <w:szCs w:val="28"/>
        </w:rPr>
        <w:t>ригорович</w:t>
      </w:r>
    </w:p>
    <w:p w:rsidR="008F0AAD" w:rsidRPr="006757AA" w:rsidRDefault="008F0AAD" w:rsidP="006757AA">
      <w:pPr>
        <w:pStyle w:val="a3"/>
        <w:framePr w:w="0" w:wrap="auto" w:vAnchor="margin" w:yAlign="inline"/>
        <w:spacing w:line="360" w:lineRule="auto"/>
        <w:jc w:val="right"/>
        <w:rPr>
          <w:b w:val="0"/>
          <w:szCs w:val="28"/>
        </w:rPr>
      </w:pPr>
      <w:r w:rsidRPr="006757AA">
        <w:rPr>
          <w:b w:val="0"/>
          <w:szCs w:val="28"/>
        </w:rPr>
        <w:t>кандидат юридичних наук, доцент,</w:t>
      </w:r>
    </w:p>
    <w:p w:rsidR="008F0AAD" w:rsidRPr="006757AA" w:rsidRDefault="008F0AAD" w:rsidP="006757AA">
      <w:pPr>
        <w:pStyle w:val="a3"/>
        <w:framePr w:w="0" w:wrap="auto" w:vAnchor="margin" w:yAlign="inline"/>
        <w:spacing w:line="360" w:lineRule="auto"/>
        <w:jc w:val="right"/>
        <w:rPr>
          <w:b w:val="0"/>
          <w:szCs w:val="28"/>
        </w:rPr>
      </w:pPr>
      <w:r w:rsidRPr="006757AA">
        <w:rPr>
          <w:b w:val="0"/>
          <w:szCs w:val="28"/>
        </w:rPr>
        <w:t>докторант кафедри кримінального права</w:t>
      </w:r>
    </w:p>
    <w:p w:rsidR="00517785" w:rsidRPr="006757AA" w:rsidRDefault="00517785" w:rsidP="006757AA">
      <w:pPr>
        <w:pStyle w:val="a3"/>
        <w:framePr w:w="0" w:wrap="auto" w:vAnchor="margin" w:yAlign="inline"/>
        <w:spacing w:line="360" w:lineRule="auto"/>
        <w:jc w:val="right"/>
        <w:rPr>
          <w:b w:val="0"/>
          <w:szCs w:val="28"/>
        </w:rPr>
      </w:pPr>
      <w:r w:rsidRPr="006757AA">
        <w:rPr>
          <w:b w:val="0"/>
          <w:szCs w:val="28"/>
        </w:rPr>
        <w:t>Національн</w:t>
      </w:r>
      <w:r w:rsidR="008F0AAD" w:rsidRPr="006757AA">
        <w:rPr>
          <w:b w:val="0"/>
          <w:szCs w:val="28"/>
        </w:rPr>
        <w:t>ого</w:t>
      </w:r>
      <w:r w:rsidRPr="006757AA">
        <w:rPr>
          <w:b w:val="0"/>
          <w:szCs w:val="28"/>
        </w:rPr>
        <w:t xml:space="preserve"> університет</w:t>
      </w:r>
      <w:r w:rsidR="008F0AAD" w:rsidRPr="006757AA">
        <w:rPr>
          <w:b w:val="0"/>
          <w:szCs w:val="28"/>
        </w:rPr>
        <w:t>у</w:t>
      </w:r>
      <w:r w:rsidRPr="006757AA">
        <w:rPr>
          <w:b w:val="0"/>
          <w:szCs w:val="28"/>
        </w:rPr>
        <w:t xml:space="preserve"> «Одеська юридична академія»,</w:t>
      </w:r>
    </w:p>
    <w:p w:rsidR="00517785" w:rsidRPr="006757AA" w:rsidRDefault="00517785" w:rsidP="006757AA">
      <w:pPr>
        <w:pStyle w:val="a3"/>
        <w:framePr w:w="0" w:wrap="auto" w:vAnchor="margin" w:yAlign="inline"/>
        <w:spacing w:line="360" w:lineRule="auto"/>
        <w:ind w:firstLine="567"/>
        <w:jc w:val="both"/>
        <w:rPr>
          <w:b w:val="0"/>
          <w:szCs w:val="28"/>
        </w:rPr>
      </w:pPr>
    </w:p>
    <w:p w:rsidR="002C7490" w:rsidRPr="006757AA" w:rsidRDefault="002C7490" w:rsidP="006757AA">
      <w:pPr>
        <w:pStyle w:val="a3"/>
        <w:framePr w:w="0" w:wrap="auto" w:vAnchor="margin" w:yAlign="inline"/>
        <w:spacing w:line="360" w:lineRule="auto"/>
        <w:rPr>
          <w:caps/>
          <w:szCs w:val="28"/>
        </w:rPr>
      </w:pPr>
      <w:r w:rsidRPr="006757AA">
        <w:rPr>
          <w:caps/>
          <w:szCs w:val="28"/>
        </w:rPr>
        <w:t>Проблеми ефективності механізму кримінально-правової протидії корупційним злочинам</w:t>
      </w:r>
      <w:r w:rsidR="00FF1472" w:rsidRPr="006757AA">
        <w:rPr>
          <w:caps/>
          <w:szCs w:val="28"/>
        </w:rPr>
        <w:t xml:space="preserve"> в Україні</w:t>
      </w:r>
    </w:p>
    <w:p w:rsidR="00E34FC9" w:rsidRPr="006757AA" w:rsidRDefault="00FB15F9" w:rsidP="006757AA">
      <w:pPr>
        <w:pStyle w:val="a3"/>
        <w:framePr w:w="0" w:wrap="auto" w:vAnchor="margin" w:yAlign="inline"/>
        <w:spacing w:line="360" w:lineRule="auto"/>
        <w:ind w:firstLine="567"/>
        <w:jc w:val="both"/>
        <w:rPr>
          <w:b w:val="0"/>
          <w:szCs w:val="28"/>
        </w:rPr>
      </w:pPr>
      <w:proofErr w:type="spellStart"/>
      <w:r w:rsidRPr="006757AA">
        <w:rPr>
          <w:b w:val="0"/>
          <w:szCs w:val="28"/>
        </w:rPr>
        <w:t>Вячеслав</w:t>
      </w:r>
      <w:proofErr w:type="spellEnd"/>
      <w:r w:rsidRPr="006757AA">
        <w:rPr>
          <w:b w:val="0"/>
          <w:szCs w:val="28"/>
        </w:rPr>
        <w:t xml:space="preserve"> Олександрович Навроцький є класиком сучасного українського кримінального права, а його наукові праці </w:t>
      </w:r>
      <w:r w:rsidR="006C4818" w:rsidRPr="006757AA">
        <w:rPr>
          <w:b w:val="0"/>
          <w:szCs w:val="28"/>
        </w:rPr>
        <w:t xml:space="preserve">– фундаментом </w:t>
      </w:r>
      <w:r w:rsidR="00D702A8" w:rsidRPr="006757AA">
        <w:rPr>
          <w:b w:val="0"/>
          <w:szCs w:val="28"/>
        </w:rPr>
        <w:t xml:space="preserve">та вектором </w:t>
      </w:r>
      <w:r w:rsidR="006C4818" w:rsidRPr="006757AA">
        <w:rPr>
          <w:b w:val="0"/>
          <w:szCs w:val="28"/>
        </w:rPr>
        <w:t>для досліджень у сфері кримінальної юриспруденції</w:t>
      </w:r>
      <w:r w:rsidR="00D702A8" w:rsidRPr="006757AA">
        <w:rPr>
          <w:b w:val="0"/>
          <w:szCs w:val="28"/>
        </w:rPr>
        <w:t>.</w:t>
      </w:r>
      <w:r w:rsidR="0076714F" w:rsidRPr="006757AA">
        <w:rPr>
          <w:b w:val="0"/>
          <w:szCs w:val="28"/>
        </w:rPr>
        <w:t xml:space="preserve"> На автора цієї роботи значний вплив справил</w:t>
      </w:r>
      <w:r w:rsidR="00A95D92" w:rsidRPr="006757AA">
        <w:rPr>
          <w:b w:val="0"/>
          <w:szCs w:val="28"/>
        </w:rPr>
        <w:t xml:space="preserve">а, зокрема, обґрунтована проф. Навроцьким В.О. </w:t>
      </w:r>
      <w:r w:rsidR="00FD4934" w:rsidRPr="006757AA">
        <w:rPr>
          <w:b w:val="0"/>
          <w:szCs w:val="28"/>
        </w:rPr>
        <w:t xml:space="preserve">у низці наукових праць </w:t>
      </w:r>
      <w:r w:rsidR="00A95D92" w:rsidRPr="006757AA">
        <w:rPr>
          <w:b w:val="0"/>
          <w:szCs w:val="28"/>
        </w:rPr>
        <w:t>теорія кримінально-правової кваліфікації</w:t>
      </w:r>
      <w:r w:rsidR="000361FD" w:rsidRPr="006757AA">
        <w:rPr>
          <w:b w:val="0"/>
          <w:szCs w:val="28"/>
        </w:rPr>
        <w:t xml:space="preserve">, положення </w:t>
      </w:r>
      <w:r w:rsidR="00E8180F" w:rsidRPr="006757AA">
        <w:rPr>
          <w:b w:val="0"/>
          <w:szCs w:val="28"/>
        </w:rPr>
        <w:t xml:space="preserve">якої </w:t>
      </w:r>
      <w:r w:rsidR="00E34FC9" w:rsidRPr="006757AA">
        <w:rPr>
          <w:b w:val="0"/>
          <w:szCs w:val="28"/>
        </w:rPr>
        <w:t xml:space="preserve">були широко використані не тільки </w:t>
      </w:r>
      <w:r w:rsidR="00BB45E6" w:rsidRPr="006757AA">
        <w:rPr>
          <w:b w:val="0"/>
          <w:szCs w:val="28"/>
        </w:rPr>
        <w:t xml:space="preserve">як опора </w:t>
      </w:r>
      <w:r w:rsidR="0065583D" w:rsidRPr="006757AA">
        <w:rPr>
          <w:b w:val="0"/>
          <w:szCs w:val="28"/>
        </w:rPr>
        <w:t>при здійсненні дослідження на рівні кандидатської дисертації</w:t>
      </w:r>
      <w:r w:rsidR="00E34FC9" w:rsidRPr="006757AA">
        <w:rPr>
          <w:b w:val="0"/>
          <w:szCs w:val="28"/>
        </w:rPr>
        <w:t xml:space="preserve">, а й </w:t>
      </w:r>
      <w:r w:rsidR="00E8180F" w:rsidRPr="006757AA">
        <w:rPr>
          <w:b w:val="0"/>
          <w:szCs w:val="28"/>
        </w:rPr>
        <w:t xml:space="preserve">успішно </w:t>
      </w:r>
      <w:proofErr w:type="spellStart"/>
      <w:r w:rsidR="007731EA" w:rsidRPr="006757AA">
        <w:rPr>
          <w:b w:val="0"/>
          <w:szCs w:val="28"/>
        </w:rPr>
        <w:t>задіюються</w:t>
      </w:r>
      <w:proofErr w:type="spellEnd"/>
      <w:r w:rsidR="00E8180F" w:rsidRPr="006757AA">
        <w:rPr>
          <w:b w:val="0"/>
          <w:szCs w:val="28"/>
        </w:rPr>
        <w:t xml:space="preserve"> </w:t>
      </w:r>
      <w:r w:rsidR="00D709B7" w:rsidRPr="006757AA">
        <w:rPr>
          <w:b w:val="0"/>
          <w:szCs w:val="28"/>
        </w:rPr>
        <w:t xml:space="preserve">для аргументації правових позицій </w:t>
      </w:r>
      <w:r w:rsidR="007731EA" w:rsidRPr="006757AA">
        <w:rPr>
          <w:b w:val="0"/>
          <w:szCs w:val="28"/>
        </w:rPr>
        <w:t>у суді</w:t>
      </w:r>
      <w:r w:rsidR="00E34FC9" w:rsidRPr="006757AA">
        <w:rPr>
          <w:b w:val="0"/>
          <w:szCs w:val="28"/>
        </w:rPr>
        <w:t>.</w:t>
      </w:r>
      <w:r w:rsidR="00684E71" w:rsidRPr="006757AA">
        <w:rPr>
          <w:b w:val="0"/>
          <w:szCs w:val="28"/>
        </w:rPr>
        <w:t xml:space="preserve"> Останнє має значний ефект </w:t>
      </w:r>
      <w:r w:rsidR="00AF278F" w:rsidRPr="006757AA">
        <w:rPr>
          <w:b w:val="0"/>
          <w:szCs w:val="28"/>
        </w:rPr>
        <w:t xml:space="preserve">на фоні відсутності прямої правової регламентації питань кваліфікації </w:t>
      </w:r>
      <w:r w:rsidR="002568C9" w:rsidRPr="006757AA">
        <w:rPr>
          <w:b w:val="0"/>
          <w:szCs w:val="28"/>
        </w:rPr>
        <w:t>у законодавстві України (і не тільки кримінальному).</w:t>
      </w:r>
    </w:p>
    <w:p w:rsidR="00814E2C" w:rsidRPr="006757AA" w:rsidRDefault="00542425" w:rsidP="006757AA">
      <w:pPr>
        <w:pStyle w:val="a3"/>
        <w:framePr w:w="0" w:wrap="auto" w:vAnchor="margin" w:yAlign="inline"/>
        <w:spacing w:line="360" w:lineRule="auto"/>
        <w:ind w:firstLine="567"/>
        <w:jc w:val="both"/>
        <w:rPr>
          <w:b w:val="0"/>
          <w:szCs w:val="28"/>
        </w:rPr>
      </w:pPr>
      <w:r w:rsidRPr="006757AA">
        <w:rPr>
          <w:b w:val="0"/>
          <w:szCs w:val="28"/>
        </w:rPr>
        <w:t xml:space="preserve">Розширило горизонт наукового пошуку </w:t>
      </w:r>
      <w:r w:rsidR="00BA51A7" w:rsidRPr="006757AA">
        <w:rPr>
          <w:b w:val="0"/>
          <w:szCs w:val="28"/>
        </w:rPr>
        <w:t xml:space="preserve">автора цієї роботи </w:t>
      </w:r>
      <w:r w:rsidR="003F2725" w:rsidRPr="006757AA">
        <w:rPr>
          <w:b w:val="0"/>
          <w:szCs w:val="28"/>
        </w:rPr>
        <w:t xml:space="preserve">справедливе </w:t>
      </w:r>
      <w:r w:rsidR="00BA51A7" w:rsidRPr="006757AA">
        <w:rPr>
          <w:b w:val="0"/>
          <w:szCs w:val="28"/>
        </w:rPr>
        <w:t>зауваження проф. Навроцького В.О., яке було викладено ним у від</w:t>
      </w:r>
      <w:r w:rsidR="00411DCC" w:rsidRPr="006757AA">
        <w:rPr>
          <w:b w:val="0"/>
          <w:szCs w:val="28"/>
        </w:rPr>
        <w:t xml:space="preserve">зиві </w:t>
      </w:r>
      <w:r w:rsidR="00BA51A7" w:rsidRPr="006757AA">
        <w:rPr>
          <w:b w:val="0"/>
          <w:szCs w:val="28"/>
        </w:rPr>
        <w:t>офіційного опонента</w:t>
      </w:r>
      <w:r w:rsidR="00074CA1" w:rsidRPr="006757AA">
        <w:rPr>
          <w:b w:val="0"/>
          <w:szCs w:val="28"/>
          <w:lang w:val="ru-RU"/>
        </w:rPr>
        <w:t>[1, с.4]</w:t>
      </w:r>
      <w:r w:rsidR="00C13008" w:rsidRPr="006757AA">
        <w:rPr>
          <w:b w:val="0"/>
          <w:szCs w:val="28"/>
        </w:rPr>
        <w:t xml:space="preserve">. Так, було зазначено, що </w:t>
      </w:r>
      <w:r w:rsidR="00353A3C" w:rsidRPr="006757AA">
        <w:rPr>
          <w:b w:val="0"/>
          <w:szCs w:val="28"/>
        </w:rPr>
        <w:t xml:space="preserve">у дисертації </w:t>
      </w:r>
      <w:r w:rsidR="00301CD2" w:rsidRPr="006757AA">
        <w:rPr>
          <w:b w:val="0"/>
          <w:szCs w:val="28"/>
        </w:rPr>
        <w:t>традиційно для кримінально-правових досліджень зосереджується</w:t>
      </w:r>
      <w:r w:rsidR="00812D7B" w:rsidRPr="006757AA">
        <w:rPr>
          <w:b w:val="0"/>
          <w:szCs w:val="28"/>
        </w:rPr>
        <w:t xml:space="preserve"> увага</w:t>
      </w:r>
      <w:r w:rsidR="00301CD2" w:rsidRPr="006757AA">
        <w:rPr>
          <w:b w:val="0"/>
          <w:szCs w:val="28"/>
        </w:rPr>
        <w:t xml:space="preserve"> на аналізі статики кримінального права – на детальному, скрупульозному вивченні існуючих (чи пропонованих для впровадження) правових норм, з`ясуванні їх змісту, формулюванні пропозицій щодо їх вдосконалення</w:t>
      </w:r>
      <w:r w:rsidR="00B20373" w:rsidRPr="006757AA">
        <w:rPr>
          <w:b w:val="0"/>
          <w:szCs w:val="28"/>
        </w:rPr>
        <w:t>, проте норми про хабарництво мають багатовікову історію, вони відшліфовані і апробовані і, за великим рахунком, проблема їх неефективності лежить зовсім не у недоліках кримінального законодавства.</w:t>
      </w:r>
      <w:r w:rsidR="00353A3C" w:rsidRPr="006757AA">
        <w:rPr>
          <w:b w:val="0"/>
          <w:szCs w:val="28"/>
        </w:rPr>
        <w:t xml:space="preserve"> При цьому як резюме було </w:t>
      </w:r>
      <w:r w:rsidR="003422C7" w:rsidRPr="006757AA">
        <w:rPr>
          <w:b w:val="0"/>
          <w:szCs w:val="28"/>
        </w:rPr>
        <w:t xml:space="preserve">відмічено, що </w:t>
      </w:r>
      <w:r w:rsidR="00D44D89" w:rsidRPr="006757AA">
        <w:rPr>
          <w:b w:val="0"/>
          <w:szCs w:val="28"/>
        </w:rPr>
        <w:t xml:space="preserve">акцент </w:t>
      </w:r>
      <w:r w:rsidR="003422C7" w:rsidRPr="006757AA">
        <w:rPr>
          <w:b w:val="0"/>
          <w:szCs w:val="28"/>
        </w:rPr>
        <w:t>у</w:t>
      </w:r>
      <w:r w:rsidR="00D44D89" w:rsidRPr="006757AA">
        <w:rPr>
          <w:b w:val="0"/>
          <w:szCs w:val="28"/>
        </w:rPr>
        <w:t xml:space="preserve"> дисертації на таку тему слід було б робити на </w:t>
      </w:r>
      <w:r w:rsidR="003422C7" w:rsidRPr="006757AA">
        <w:rPr>
          <w:b w:val="0"/>
          <w:szCs w:val="28"/>
        </w:rPr>
        <w:t xml:space="preserve">з’ясуванні </w:t>
      </w:r>
      <w:r w:rsidR="00D44D89" w:rsidRPr="006757AA">
        <w:rPr>
          <w:b w:val="0"/>
          <w:szCs w:val="28"/>
        </w:rPr>
        <w:t>того, чому кримінально-правові норми про хабарництво застосуються рідко й невпопад, на тому, як добитися реального застосування таких норм.</w:t>
      </w:r>
    </w:p>
    <w:p w:rsidR="004750FE" w:rsidRPr="006757AA" w:rsidRDefault="009C3EB6" w:rsidP="006757AA">
      <w:pPr>
        <w:pStyle w:val="a3"/>
        <w:framePr w:w="0" w:wrap="auto" w:vAnchor="margin" w:yAlign="inline"/>
        <w:spacing w:line="360" w:lineRule="auto"/>
        <w:ind w:firstLine="567"/>
        <w:jc w:val="both"/>
        <w:rPr>
          <w:b w:val="0"/>
          <w:szCs w:val="28"/>
        </w:rPr>
      </w:pPr>
      <w:r w:rsidRPr="006757AA">
        <w:rPr>
          <w:b w:val="0"/>
          <w:szCs w:val="28"/>
        </w:rPr>
        <w:lastRenderedPageBreak/>
        <w:t xml:space="preserve">У тому числі </w:t>
      </w:r>
      <w:r w:rsidR="009D72E9" w:rsidRPr="006757AA">
        <w:rPr>
          <w:b w:val="0"/>
          <w:szCs w:val="28"/>
        </w:rPr>
        <w:t xml:space="preserve">з метою вирішення означеної вище проблеми, але вже щодо </w:t>
      </w:r>
      <w:r w:rsidR="0031781B" w:rsidRPr="006757AA">
        <w:rPr>
          <w:b w:val="0"/>
          <w:szCs w:val="28"/>
        </w:rPr>
        <w:t>відповідної групи</w:t>
      </w:r>
      <w:r w:rsidR="009D72E9" w:rsidRPr="006757AA">
        <w:rPr>
          <w:b w:val="0"/>
          <w:szCs w:val="28"/>
        </w:rPr>
        <w:t xml:space="preserve"> злочинів у цілому, </w:t>
      </w:r>
      <w:r w:rsidR="00AF7982" w:rsidRPr="006757AA">
        <w:rPr>
          <w:b w:val="0"/>
          <w:szCs w:val="28"/>
        </w:rPr>
        <w:t xml:space="preserve">було обрано </w:t>
      </w:r>
      <w:r w:rsidRPr="006757AA">
        <w:rPr>
          <w:b w:val="0"/>
          <w:szCs w:val="28"/>
        </w:rPr>
        <w:t xml:space="preserve">напрям наукових досліджень </w:t>
      </w:r>
      <w:r w:rsidR="0031781B" w:rsidRPr="006757AA">
        <w:rPr>
          <w:b w:val="0"/>
          <w:szCs w:val="28"/>
        </w:rPr>
        <w:t>під темою:</w:t>
      </w:r>
      <w:r w:rsidRPr="006757AA">
        <w:rPr>
          <w:b w:val="0"/>
          <w:szCs w:val="28"/>
        </w:rPr>
        <w:t xml:space="preserve"> </w:t>
      </w:r>
      <w:r w:rsidR="0031781B" w:rsidRPr="006757AA">
        <w:rPr>
          <w:b w:val="0"/>
          <w:szCs w:val="28"/>
        </w:rPr>
        <w:t>«</w:t>
      </w:r>
      <w:r w:rsidRPr="006757AA">
        <w:rPr>
          <w:b w:val="0"/>
          <w:szCs w:val="28"/>
        </w:rPr>
        <w:t>Механізм кримінально-правової протидії корупційним злочинам</w:t>
      </w:r>
      <w:r w:rsidR="0031781B" w:rsidRPr="006757AA">
        <w:rPr>
          <w:b w:val="0"/>
          <w:szCs w:val="28"/>
        </w:rPr>
        <w:t>», окремі результати якого будуть викладені нижче.</w:t>
      </w:r>
    </w:p>
    <w:p w:rsidR="00886ECF" w:rsidRPr="006757AA" w:rsidRDefault="004750FE" w:rsidP="006757AA">
      <w:pPr>
        <w:pStyle w:val="a3"/>
        <w:framePr w:w="0" w:wrap="auto" w:vAnchor="margin" w:yAlign="inline"/>
        <w:spacing w:line="360" w:lineRule="auto"/>
        <w:ind w:firstLine="567"/>
        <w:jc w:val="both"/>
        <w:rPr>
          <w:b w:val="0"/>
          <w:szCs w:val="28"/>
        </w:rPr>
      </w:pPr>
      <w:r w:rsidRPr="006757AA">
        <w:rPr>
          <w:b w:val="0"/>
          <w:szCs w:val="28"/>
        </w:rPr>
        <w:t xml:space="preserve">При цьому </w:t>
      </w:r>
      <w:r w:rsidR="00443A17" w:rsidRPr="006757AA">
        <w:rPr>
          <w:b w:val="0"/>
          <w:szCs w:val="28"/>
        </w:rPr>
        <w:t>взяті до уваги висновки проф.</w:t>
      </w:r>
      <w:r w:rsidR="005439C8" w:rsidRPr="006757AA">
        <w:rPr>
          <w:b w:val="0"/>
          <w:szCs w:val="28"/>
        </w:rPr>
        <w:t> </w:t>
      </w:r>
      <w:r w:rsidR="00443A17" w:rsidRPr="006757AA">
        <w:rPr>
          <w:b w:val="0"/>
          <w:szCs w:val="28"/>
        </w:rPr>
        <w:t>Навр</w:t>
      </w:r>
      <w:r w:rsidR="00C10622" w:rsidRPr="006757AA">
        <w:rPr>
          <w:b w:val="0"/>
          <w:szCs w:val="28"/>
        </w:rPr>
        <w:t>оцького В.О., які неприховано</w:t>
      </w:r>
      <w:r w:rsidR="00C211FA" w:rsidRPr="006757AA">
        <w:rPr>
          <w:b w:val="0"/>
          <w:szCs w:val="28"/>
        </w:rPr>
        <w:t>,</w:t>
      </w:r>
      <w:r w:rsidR="00415172" w:rsidRPr="006757AA">
        <w:rPr>
          <w:b w:val="0"/>
          <w:szCs w:val="28"/>
        </w:rPr>
        <w:t xml:space="preserve"> прямо </w:t>
      </w:r>
      <w:r w:rsidR="00C211FA" w:rsidRPr="006757AA">
        <w:rPr>
          <w:b w:val="0"/>
          <w:szCs w:val="28"/>
        </w:rPr>
        <w:t xml:space="preserve">та об’єктивно викривають </w:t>
      </w:r>
      <w:r w:rsidR="00415172" w:rsidRPr="006757AA">
        <w:rPr>
          <w:b w:val="0"/>
          <w:szCs w:val="28"/>
        </w:rPr>
        <w:t>кризові явища в українському кримінальному праві.</w:t>
      </w:r>
      <w:r w:rsidR="00BD38A4" w:rsidRPr="006757AA">
        <w:rPr>
          <w:b w:val="0"/>
          <w:szCs w:val="28"/>
        </w:rPr>
        <w:t xml:space="preserve"> Так, слід погодитися, </w:t>
      </w:r>
      <w:r w:rsidR="00651B43" w:rsidRPr="006757AA">
        <w:rPr>
          <w:b w:val="0"/>
          <w:szCs w:val="28"/>
        </w:rPr>
        <w:t xml:space="preserve">що </w:t>
      </w:r>
      <w:r w:rsidR="00BD38A4" w:rsidRPr="006757AA">
        <w:rPr>
          <w:b w:val="0"/>
          <w:szCs w:val="28"/>
        </w:rPr>
        <w:t>зусилля протидіяти злочинності традиційними кримінально-правовими засобами є марними</w:t>
      </w:r>
      <w:r w:rsidR="005D15F6" w:rsidRPr="006757AA">
        <w:rPr>
          <w:b w:val="0"/>
          <w:szCs w:val="28"/>
        </w:rPr>
        <w:t>[2]</w:t>
      </w:r>
      <w:r w:rsidR="002548FF" w:rsidRPr="006757AA">
        <w:rPr>
          <w:b w:val="0"/>
          <w:szCs w:val="28"/>
        </w:rPr>
        <w:t>, а с</w:t>
      </w:r>
      <w:r w:rsidRPr="006757AA">
        <w:rPr>
          <w:b w:val="0"/>
          <w:szCs w:val="28"/>
        </w:rPr>
        <w:t xml:space="preserve">учасний стан науки характеризується концентрацією на </w:t>
      </w:r>
      <w:r w:rsidR="002548FF" w:rsidRPr="006757AA">
        <w:rPr>
          <w:b w:val="0"/>
          <w:szCs w:val="28"/>
        </w:rPr>
        <w:t xml:space="preserve">кон’юнктурних </w:t>
      </w:r>
      <w:r w:rsidRPr="006757AA">
        <w:rPr>
          <w:b w:val="0"/>
          <w:szCs w:val="28"/>
        </w:rPr>
        <w:t>питаннях, прагненням обійти насправді актуальні</w:t>
      </w:r>
      <w:r w:rsidR="002548FF" w:rsidRPr="006757AA">
        <w:rPr>
          <w:b w:val="0"/>
          <w:szCs w:val="28"/>
        </w:rPr>
        <w:t xml:space="preserve"> проблеми</w:t>
      </w:r>
      <w:r w:rsidR="00555606" w:rsidRPr="006757AA">
        <w:rPr>
          <w:b w:val="0"/>
          <w:szCs w:val="28"/>
        </w:rPr>
        <w:t xml:space="preserve">, при </w:t>
      </w:r>
      <w:r w:rsidR="004931E5" w:rsidRPr="006757AA">
        <w:rPr>
          <w:b w:val="0"/>
          <w:szCs w:val="28"/>
        </w:rPr>
        <w:t>є панування позитивізму як переважаючого підходу до здійснення наукового дослідження</w:t>
      </w:r>
      <w:r w:rsidR="005D15F6" w:rsidRPr="006757AA">
        <w:rPr>
          <w:b w:val="0"/>
          <w:szCs w:val="28"/>
        </w:rPr>
        <w:t>[3]</w:t>
      </w:r>
      <w:r w:rsidR="00886ECF" w:rsidRPr="006757AA">
        <w:rPr>
          <w:b w:val="0"/>
          <w:szCs w:val="28"/>
        </w:rPr>
        <w:t xml:space="preserve">. </w:t>
      </w:r>
      <w:r w:rsidR="000962C9" w:rsidRPr="006757AA">
        <w:rPr>
          <w:b w:val="0"/>
          <w:szCs w:val="28"/>
        </w:rPr>
        <w:t xml:space="preserve">На жаль, такі висновки </w:t>
      </w:r>
      <w:r w:rsidR="00C333A4" w:rsidRPr="006757AA">
        <w:rPr>
          <w:b w:val="0"/>
          <w:szCs w:val="28"/>
        </w:rPr>
        <w:t xml:space="preserve">не втрачають своєї актуальності і криза поглиблюється у всіх компонентах </w:t>
      </w:r>
      <w:r w:rsidR="00696F14" w:rsidRPr="006757AA">
        <w:rPr>
          <w:b w:val="0"/>
          <w:szCs w:val="28"/>
        </w:rPr>
        <w:t xml:space="preserve">кримінальної </w:t>
      </w:r>
      <w:r w:rsidR="00F42B97" w:rsidRPr="006757AA">
        <w:rPr>
          <w:b w:val="0"/>
          <w:szCs w:val="28"/>
        </w:rPr>
        <w:t>права</w:t>
      </w:r>
      <w:r w:rsidR="00696F14" w:rsidRPr="006757AA">
        <w:rPr>
          <w:b w:val="0"/>
          <w:szCs w:val="28"/>
        </w:rPr>
        <w:t>.</w:t>
      </w:r>
    </w:p>
    <w:p w:rsidR="004F24D2" w:rsidRPr="006757AA" w:rsidRDefault="005E64D3" w:rsidP="006757AA">
      <w:pPr>
        <w:pStyle w:val="a3"/>
        <w:framePr w:w="0" w:wrap="auto" w:vAnchor="margin" w:yAlign="inline"/>
        <w:spacing w:line="360" w:lineRule="auto"/>
        <w:ind w:firstLine="567"/>
        <w:jc w:val="both"/>
        <w:rPr>
          <w:b w:val="0"/>
          <w:szCs w:val="28"/>
        </w:rPr>
      </w:pPr>
      <w:r w:rsidRPr="006757AA">
        <w:rPr>
          <w:b w:val="0"/>
          <w:szCs w:val="28"/>
        </w:rPr>
        <w:t>Очевидно, що у межах цієї публікації неможливо розкрити хід проведеного дослідження</w:t>
      </w:r>
      <w:r w:rsidR="00491493" w:rsidRPr="006757AA">
        <w:rPr>
          <w:b w:val="0"/>
          <w:szCs w:val="28"/>
        </w:rPr>
        <w:t>, а тому нижче будуть наведені виключно основні висновки</w:t>
      </w:r>
      <w:r w:rsidR="002C3F55" w:rsidRPr="006757AA">
        <w:rPr>
          <w:b w:val="0"/>
          <w:szCs w:val="28"/>
        </w:rPr>
        <w:t xml:space="preserve">, які </w:t>
      </w:r>
      <w:r w:rsidR="00EF71CB" w:rsidRPr="006757AA">
        <w:rPr>
          <w:b w:val="0"/>
          <w:szCs w:val="28"/>
        </w:rPr>
        <w:t xml:space="preserve">спрямовані на </w:t>
      </w:r>
      <w:r w:rsidR="002C3F55" w:rsidRPr="006757AA">
        <w:rPr>
          <w:b w:val="0"/>
          <w:szCs w:val="28"/>
        </w:rPr>
        <w:t>розкри</w:t>
      </w:r>
      <w:r w:rsidR="00EF71CB" w:rsidRPr="006757AA">
        <w:rPr>
          <w:b w:val="0"/>
          <w:szCs w:val="28"/>
        </w:rPr>
        <w:t>ття причин</w:t>
      </w:r>
      <w:r w:rsidR="002C3F55" w:rsidRPr="006757AA">
        <w:rPr>
          <w:b w:val="0"/>
          <w:szCs w:val="28"/>
        </w:rPr>
        <w:t xml:space="preserve"> недієвості чинних антикорупційних норм КК України.</w:t>
      </w:r>
    </w:p>
    <w:p w:rsidR="00F47953" w:rsidRPr="006757AA" w:rsidRDefault="00F47953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 xml:space="preserve">Сутність поширеної в Україні корупції підтверджує наявність особливих властивостей корупційних злочинів, які значно підвищують їх суспільну небезпеку порівняно із іншими злочинними діяння та такими ж злочинами, які вчинюються у країнах </w:t>
      </w:r>
      <w:r w:rsidR="00DD4824" w:rsidRPr="006757AA">
        <w:rPr>
          <w:rFonts w:ascii="Times New Roman" w:hAnsi="Times New Roman" w:cs="Times New Roman"/>
          <w:sz w:val="28"/>
          <w:szCs w:val="28"/>
        </w:rPr>
        <w:t>із незначним поширенням корупції</w:t>
      </w:r>
      <w:r w:rsidRPr="006757AA">
        <w:rPr>
          <w:rFonts w:ascii="Times New Roman" w:hAnsi="Times New Roman" w:cs="Times New Roman"/>
          <w:sz w:val="28"/>
          <w:szCs w:val="28"/>
        </w:rPr>
        <w:t>:</w:t>
      </w:r>
      <w:r w:rsidR="004E09EA" w:rsidRPr="004E09EA">
        <w:rPr>
          <w:rFonts w:ascii="Times New Roman" w:hAnsi="Times New Roman" w:cs="Times New Roman"/>
          <w:sz w:val="28"/>
          <w:szCs w:val="28"/>
        </w:rPr>
        <w:t xml:space="preserve"> </w:t>
      </w:r>
      <w:r w:rsidR="00DD4824" w:rsidRPr="006757AA">
        <w:rPr>
          <w:rFonts w:ascii="Times New Roman" w:hAnsi="Times New Roman" w:cs="Times New Roman"/>
          <w:sz w:val="28"/>
          <w:szCs w:val="28"/>
        </w:rPr>
        <w:t>1</w:t>
      </w:r>
      <w:r w:rsidR="004E09EA" w:rsidRPr="004E09EA">
        <w:rPr>
          <w:rFonts w:ascii="Times New Roman" w:hAnsi="Times New Roman" w:cs="Times New Roman"/>
          <w:sz w:val="28"/>
          <w:szCs w:val="28"/>
        </w:rPr>
        <w:t>)</w:t>
      </w:r>
      <w:r w:rsidR="00DD4824" w:rsidRPr="006757AA">
        <w:rPr>
          <w:rFonts w:ascii="Times New Roman" w:hAnsi="Times New Roman" w:cs="Times New Roman"/>
          <w:sz w:val="28"/>
          <w:szCs w:val="28"/>
        </w:rPr>
        <w:t xml:space="preserve"> </w:t>
      </w:r>
      <w:r w:rsidR="004E09EA" w:rsidRPr="004E09EA">
        <w:rPr>
          <w:rFonts w:ascii="Times New Roman" w:hAnsi="Times New Roman" w:cs="Times New Roman"/>
          <w:sz w:val="28"/>
          <w:szCs w:val="28"/>
        </w:rPr>
        <w:t>с</w:t>
      </w:r>
      <w:r w:rsidRPr="006757AA">
        <w:rPr>
          <w:rFonts w:ascii="Times New Roman" w:hAnsi="Times New Roman" w:cs="Times New Roman"/>
          <w:sz w:val="28"/>
          <w:szCs w:val="28"/>
        </w:rPr>
        <w:t>причинення корупційними злочинами прямих суспільно небезпечних наслідків у вигляді порушення охоронюваних нормами КК України про ці злочини суспільних відносин, а також обов’язкових похідних суспільно небезпечних наслідків широкому спектру інших суспільних відносин (наведену властивість можна назвати «комплексна суспільна небезпечність корупційних злочинів»);</w:t>
      </w:r>
      <w:r w:rsidR="004E09EA" w:rsidRPr="004E09EA">
        <w:rPr>
          <w:rFonts w:ascii="Times New Roman" w:hAnsi="Times New Roman" w:cs="Times New Roman"/>
          <w:sz w:val="28"/>
          <w:szCs w:val="28"/>
        </w:rPr>
        <w:t xml:space="preserve"> </w:t>
      </w:r>
      <w:r w:rsidR="0073666F" w:rsidRPr="006757AA">
        <w:rPr>
          <w:rFonts w:ascii="Times New Roman" w:hAnsi="Times New Roman" w:cs="Times New Roman"/>
          <w:sz w:val="28"/>
          <w:szCs w:val="28"/>
        </w:rPr>
        <w:t>2</w:t>
      </w:r>
      <w:r w:rsidR="004E09EA" w:rsidRPr="004E09EA">
        <w:rPr>
          <w:rFonts w:ascii="Times New Roman" w:hAnsi="Times New Roman" w:cs="Times New Roman"/>
          <w:sz w:val="28"/>
          <w:szCs w:val="28"/>
        </w:rPr>
        <w:t>)</w:t>
      </w:r>
      <w:r w:rsidR="0073666F" w:rsidRPr="006757AA">
        <w:rPr>
          <w:rFonts w:ascii="Times New Roman" w:hAnsi="Times New Roman" w:cs="Times New Roman"/>
          <w:sz w:val="28"/>
          <w:szCs w:val="28"/>
        </w:rPr>
        <w:t xml:space="preserve"> </w:t>
      </w:r>
      <w:r w:rsidR="004E09EA" w:rsidRPr="004E09EA">
        <w:rPr>
          <w:rFonts w:ascii="Times New Roman" w:hAnsi="Times New Roman" w:cs="Times New Roman"/>
          <w:sz w:val="28"/>
          <w:szCs w:val="28"/>
        </w:rPr>
        <w:t>н</w:t>
      </w:r>
      <w:r w:rsidRPr="006757AA">
        <w:rPr>
          <w:rFonts w:ascii="Times New Roman" w:hAnsi="Times New Roman" w:cs="Times New Roman"/>
          <w:sz w:val="28"/>
          <w:szCs w:val="28"/>
        </w:rPr>
        <w:t>адзвичайно висока латентність корупційних злочинів;</w:t>
      </w:r>
      <w:r w:rsidR="004E09EA" w:rsidRPr="004E09EA">
        <w:rPr>
          <w:rFonts w:ascii="Times New Roman" w:hAnsi="Times New Roman" w:cs="Times New Roman"/>
          <w:sz w:val="28"/>
          <w:szCs w:val="28"/>
        </w:rPr>
        <w:t xml:space="preserve"> </w:t>
      </w:r>
      <w:r w:rsidR="0073666F" w:rsidRPr="006757AA">
        <w:rPr>
          <w:rFonts w:ascii="Times New Roman" w:hAnsi="Times New Roman" w:cs="Times New Roman"/>
          <w:sz w:val="28"/>
          <w:szCs w:val="28"/>
        </w:rPr>
        <w:t>3</w:t>
      </w:r>
      <w:r w:rsidR="004E09EA" w:rsidRPr="004E09EA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4E09EA">
        <w:rPr>
          <w:rFonts w:ascii="Times New Roman" w:hAnsi="Times New Roman" w:cs="Times New Roman"/>
          <w:sz w:val="28"/>
          <w:szCs w:val="28"/>
        </w:rPr>
        <w:t>і</w:t>
      </w:r>
      <w:r w:rsidRPr="006757AA">
        <w:rPr>
          <w:rFonts w:ascii="Times New Roman" w:hAnsi="Times New Roman" w:cs="Times New Roman"/>
          <w:sz w:val="28"/>
          <w:szCs w:val="28"/>
        </w:rPr>
        <w:t>нституціоналізація</w:t>
      </w:r>
      <w:proofErr w:type="spellEnd"/>
      <w:r w:rsidRPr="006757AA">
        <w:rPr>
          <w:rFonts w:ascii="Times New Roman" w:hAnsi="Times New Roman" w:cs="Times New Roman"/>
          <w:sz w:val="28"/>
          <w:szCs w:val="28"/>
        </w:rPr>
        <w:t xml:space="preserve"> практи</w:t>
      </w:r>
      <w:r w:rsidR="0073666F" w:rsidRPr="006757AA">
        <w:rPr>
          <w:rFonts w:ascii="Times New Roman" w:hAnsi="Times New Roman" w:cs="Times New Roman"/>
          <w:sz w:val="28"/>
          <w:szCs w:val="28"/>
        </w:rPr>
        <w:t>к вчинення корупційних злочинів;</w:t>
      </w:r>
      <w:r w:rsidR="004E09EA">
        <w:rPr>
          <w:rFonts w:ascii="Times New Roman" w:hAnsi="Times New Roman" w:cs="Times New Roman"/>
          <w:sz w:val="28"/>
          <w:szCs w:val="28"/>
        </w:rPr>
        <w:t xml:space="preserve"> </w:t>
      </w:r>
      <w:r w:rsidR="0073666F" w:rsidRPr="006757AA">
        <w:rPr>
          <w:rFonts w:ascii="Times New Roman" w:hAnsi="Times New Roman" w:cs="Times New Roman"/>
          <w:sz w:val="28"/>
          <w:szCs w:val="28"/>
        </w:rPr>
        <w:t>4</w:t>
      </w:r>
      <w:r w:rsidR="004E09EA">
        <w:rPr>
          <w:rFonts w:ascii="Times New Roman" w:hAnsi="Times New Roman" w:cs="Times New Roman"/>
          <w:sz w:val="28"/>
          <w:szCs w:val="28"/>
        </w:rPr>
        <w:t>) з</w:t>
      </w:r>
      <w:r w:rsidRPr="006757AA">
        <w:rPr>
          <w:rFonts w:ascii="Times New Roman" w:hAnsi="Times New Roman" w:cs="Times New Roman"/>
          <w:sz w:val="28"/>
          <w:szCs w:val="28"/>
        </w:rPr>
        <w:t>дійснення корупційних злочинів у межах корупційних мереж, приховування окремих діянь та захист такими мережами суб’єктів зазначених злочинів;</w:t>
      </w:r>
      <w:r w:rsidR="004E09EA">
        <w:rPr>
          <w:rFonts w:ascii="Times New Roman" w:hAnsi="Times New Roman" w:cs="Times New Roman"/>
          <w:sz w:val="28"/>
          <w:szCs w:val="28"/>
        </w:rPr>
        <w:t xml:space="preserve"> </w:t>
      </w:r>
      <w:r w:rsidR="0073666F" w:rsidRPr="006757AA">
        <w:rPr>
          <w:rFonts w:ascii="Times New Roman" w:hAnsi="Times New Roman" w:cs="Times New Roman"/>
          <w:sz w:val="28"/>
          <w:szCs w:val="28"/>
        </w:rPr>
        <w:t>5</w:t>
      </w:r>
      <w:r w:rsidR="004E09EA">
        <w:rPr>
          <w:rFonts w:ascii="Times New Roman" w:hAnsi="Times New Roman" w:cs="Times New Roman"/>
          <w:sz w:val="28"/>
          <w:szCs w:val="28"/>
        </w:rPr>
        <w:t>)</w:t>
      </w:r>
      <w:r w:rsidR="0073666F" w:rsidRPr="006757AA">
        <w:rPr>
          <w:rFonts w:ascii="Times New Roman" w:hAnsi="Times New Roman" w:cs="Times New Roman"/>
          <w:sz w:val="28"/>
          <w:szCs w:val="28"/>
        </w:rPr>
        <w:t xml:space="preserve"> </w:t>
      </w:r>
      <w:r w:rsidR="004E09EA">
        <w:rPr>
          <w:rFonts w:ascii="Times New Roman" w:hAnsi="Times New Roman" w:cs="Times New Roman"/>
          <w:sz w:val="28"/>
          <w:szCs w:val="28"/>
        </w:rPr>
        <w:t>в</w:t>
      </w:r>
      <w:r w:rsidR="00C318A5" w:rsidRPr="006757AA">
        <w:rPr>
          <w:rFonts w:ascii="Times New Roman" w:hAnsi="Times New Roman" w:cs="Times New Roman"/>
          <w:sz w:val="28"/>
          <w:szCs w:val="28"/>
        </w:rPr>
        <w:t>иконання</w:t>
      </w:r>
      <w:r w:rsidRPr="006757AA">
        <w:rPr>
          <w:rFonts w:ascii="Times New Roman" w:hAnsi="Times New Roman" w:cs="Times New Roman"/>
          <w:sz w:val="28"/>
          <w:szCs w:val="28"/>
        </w:rPr>
        <w:t xml:space="preserve"> корупцією функції </w:t>
      </w:r>
      <w:r w:rsidRPr="006757AA">
        <w:rPr>
          <w:rFonts w:ascii="Times New Roman" w:hAnsi="Times New Roman" w:cs="Times New Roman"/>
          <w:sz w:val="28"/>
          <w:szCs w:val="28"/>
        </w:rPr>
        <w:lastRenderedPageBreak/>
        <w:t xml:space="preserve">підтримання керованості апарату публічного управління, що необхідно суб’єктам, які </w:t>
      </w:r>
      <w:r w:rsidR="0073666F" w:rsidRPr="006757AA">
        <w:rPr>
          <w:rFonts w:ascii="Times New Roman" w:hAnsi="Times New Roman" w:cs="Times New Roman"/>
          <w:sz w:val="28"/>
          <w:szCs w:val="28"/>
        </w:rPr>
        <w:t xml:space="preserve">зобов’язані </w:t>
      </w:r>
      <w:r w:rsidRPr="006757AA">
        <w:rPr>
          <w:rFonts w:ascii="Times New Roman" w:hAnsi="Times New Roman" w:cs="Times New Roman"/>
          <w:sz w:val="28"/>
          <w:szCs w:val="28"/>
        </w:rPr>
        <w:t>протидіяти корупції, і підтримується ними;</w:t>
      </w:r>
      <w:r w:rsidR="004E09EA">
        <w:rPr>
          <w:rFonts w:ascii="Times New Roman" w:hAnsi="Times New Roman" w:cs="Times New Roman"/>
          <w:sz w:val="28"/>
          <w:szCs w:val="28"/>
        </w:rPr>
        <w:t xml:space="preserve"> </w:t>
      </w:r>
      <w:r w:rsidR="00AD241F" w:rsidRPr="006757AA">
        <w:rPr>
          <w:rFonts w:ascii="Times New Roman" w:hAnsi="Times New Roman" w:cs="Times New Roman"/>
          <w:sz w:val="28"/>
          <w:szCs w:val="28"/>
        </w:rPr>
        <w:t>6</w:t>
      </w:r>
      <w:r w:rsidR="004E09EA">
        <w:rPr>
          <w:rFonts w:ascii="Times New Roman" w:hAnsi="Times New Roman" w:cs="Times New Roman"/>
          <w:sz w:val="28"/>
          <w:szCs w:val="28"/>
        </w:rPr>
        <w:t>)</w:t>
      </w:r>
      <w:r w:rsidR="00AD241F" w:rsidRPr="006757AA">
        <w:rPr>
          <w:rFonts w:ascii="Times New Roman" w:hAnsi="Times New Roman" w:cs="Times New Roman"/>
          <w:sz w:val="28"/>
          <w:szCs w:val="28"/>
        </w:rPr>
        <w:t xml:space="preserve"> </w:t>
      </w:r>
      <w:r w:rsidR="004E09EA">
        <w:rPr>
          <w:rFonts w:ascii="Times New Roman" w:hAnsi="Times New Roman" w:cs="Times New Roman"/>
          <w:sz w:val="28"/>
          <w:szCs w:val="28"/>
        </w:rPr>
        <w:t>р</w:t>
      </w:r>
      <w:r w:rsidRPr="006757AA">
        <w:rPr>
          <w:rFonts w:ascii="Times New Roman" w:hAnsi="Times New Roman" w:cs="Times New Roman"/>
          <w:sz w:val="28"/>
          <w:szCs w:val="28"/>
        </w:rPr>
        <w:t>озвиненіст</w:t>
      </w:r>
      <w:r w:rsidR="00C318A5" w:rsidRPr="006757AA">
        <w:rPr>
          <w:rFonts w:ascii="Times New Roman" w:hAnsi="Times New Roman" w:cs="Times New Roman"/>
          <w:sz w:val="28"/>
          <w:szCs w:val="28"/>
        </w:rPr>
        <w:t>ь</w:t>
      </w:r>
      <w:r w:rsidRPr="006757AA">
        <w:rPr>
          <w:rFonts w:ascii="Times New Roman" w:hAnsi="Times New Roman" w:cs="Times New Roman"/>
          <w:sz w:val="28"/>
          <w:szCs w:val="28"/>
        </w:rPr>
        <w:t xml:space="preserve"> технологій ухилення від політичної відповідальності</w:t>
      </w:r>
      <w:r w:rsidR="00AD241F" w:rsidRPr="006757AA">
        <w:rPr>
          <w:rFonts w:ascii="Times New Roman" w:hAnsi="Times New Roman" w:cs="Times New Roman"/>
          <w:sz w:val="28"/>
          <w:szCs w:val="28"/>
        </w:rPr>
        <w:t>,</w:t>
      </w:r>
      <w:r w:rsidRPr="006757AA">
        <w:rPr>
          <w:rFonts w:ascii="Times New Roman" w:hAnsi="Times New Roman" w:cs="Times New Roman"/>
          <w:sz w:val="28"/>
          <w:szCs w:val="28"/>
        </w:rPr>
        <w:t xml:space="preserve"> у тому числі за вчинену чи допущену</w:t>
      </w:r>
      <w:r w:rsidR="00AD241F" w:rsidRPr="006757AA">
        <w:rPr>
          <w:rFonts w:ascii="Times New Roman" w:hAnsi="Times New Roman" w:cs="Times New Roman"/>
          <w:sz w:val="28"/>
          <w:szCs w:val="28"/>
        </w:rPr>
        <w:t>, але не покарану</w:t>
      </w:r>
      <w:r w:rsidRPr="006757AA">
        <w:rPr>
          <w:rFonts w:ascii="Times New Roman" w:hAnsi="Times New Roman" w:cs="Times New Roman"/>
          <w:sz w:val="28"/>
          <w:szCs w:val="28"/>
        </w:rPr>
        <w:t xml:space="preserve"> корупцію, а також за не здійснення реальної протидії їй.</w:t>
      </w:r>
    </w:p>
    <w:p w:rsidR="00F47953" w:rsidRPr="006757AA" w:rsidRDefault="00F47953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>Зазначене утворило підґрунтя для скорочення заохочувальних норм та норм, що дають можливість суду пом’якшити кримінальну відповідальність за корупцію, що у кінцевому рахунку призвело в Україні до значного посилення жорсткості кримінально-правового реагування на корупційні злочини.</w:t>
      </w:r>
    </w:p>
    <w:p w:rsidR="00AF3ADC" w:rsidRDefault="00442B9D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>Проте н</w:t>
      </w:r>
      <w:r w:rsidR="005C180A" w:rsidRPr="006757AA">
        <w:rPr>
          <w:rFonts w:ascii="Times New Roman" w:hAnsi="Times New Roman" w:cs="Times New Roman"/>
          <w:sz w:val="28"/>
          <w:szCs w:val="28"/>
        </w:rPr>
        <w:t xml:space="preserve">а такому фоні </w:t>
      </w:r>
      <w:r w:rsidR="00F47953" w:rsidRPr="006757AA">
        <w:rPr>
          <w:rFonts w:ascii="Times New Roman" w:hAnsi="Times New Roman" w:cs="Times New Roman"/>
          <w:sz w:val="28"/>
          <w:szCs w:val="28"/>
        </w:rPr>
        <w:t xml:space="preserve">основна причина недієвості КК України полягає у тому, що кримінально-правова протидія найбільш небезпечним корупційним злочинам здійснюється на основі норм, застосування </w:t>
      </w:r>
      <w:r w:rsidR="00AF3ADC">
        <w:rPr>
          <w:rFonts w:ascii="Times New Roman" w:hAnsi="Times New Roman" w:cs="Times New Roman"/>
          <w:sz w:val="28"/>
          <w:szCs w:val="28"/>
        </w:rPr>
        <w:t xml:space="preserve">чи незастосування </w:t>
      </w:r>
      <w:r w:rsidR="00F47953" w:rsidRPr="006757AA">
        <w:rPr>
          <w:rFonts w:ascii="Times New Roman" w:hAnsi="Times New Roman" w:cs="Times New Roman"/>
          <w:sz w:val="28"/>
          <w:szCs w:val="28"/>
        </w:rPr>
        <w:t>яких напряму залежить від волі осіб, які самі є елементами корупційних мереж.</w:t>
      </w:r>
    </w:p>
    <w:p w:rsidR="00D87914" w:rsidRDefault="000604F3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Схожим чином, проте з концентрацією уваги не на нормах, які по своїй суті передбачають прийняття рішення про їх реалізацію</w:t>
      </w:r>
      <w:r w:rsidR="00D2148B">
        <w:rPr>
          <w:rFonts w:ascii="Times New Roman" w:hAnsi="Times New Roman" w:cs="Times New Roman"/>
          <w:sz w:val="28"/>
          <w:szCs w:val="28"/>
        </w:rPr>
        <w:t xml:space="preserve"> лише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2148B">
        <w:rPr>
          <w:rFonts w:ascii="Times New Roman" w:hAnsi="Times New Roman" w:cs="Times New Roman"/>
          <w:sz w:val="28"/>
          <w:szCs w:val="28"/>
        </w:rPr>
        <w:t xml:space="preserve">суб’єктами, які самі є корупціонерами, а на самих суб’єктах охарактеризував </w:t>
      </w:r>
      <w:r w:rsidR="00A76D16">
        <w:rPr>
          <w:rFonts w:ascii="Times New Roman" w:hAnsi="Times New Roman" w:cs="Times New Roman"/>
          <w:sz w:val="28"/>
          <w:szCs w:val="28"/>
        </w:rPr>
        <w:t xml:space="preserve">цю рису антикорупційного механізму України </w:t>
      </w:r>
      <w:r w:rsidR="00574261">
        <w:rPr>
          <w:rFonts w:ascii="Times New Roman" w:hAnsi="Times New Roman" w:cs="Times New Roman"/>
          <w:sz w:val="28"/>
          <w:szCs w:val="28"/>
        </w:rPr>
        <w:t>проф.</w:t>
      </w:r>
      <w:r w:rsidR="00A76D16">
        <w:rPr>
          <w:rFonts w:ascii="Times New Roman" w:hAnsi="Times New Roman" w:cs="Times New Roman"/>
          <w:sz w:val="28"/>
          <w:szCs w:val="28"/>
        </w:rPr>
        <w:t> </w:t>
      </w:r>
      <w:r w:rsidR="00574261">
        <w:rPr>
          <w:rFonts w:ascii="Times New Roman" w:hAnsi="Times New Roman" w:cs="Times New Roman"/>
          <w:sz w:val="28"/>
          <w:szCs w:val="28"/>
        </w:rPr>
        <w:t>Навроцький В.О.</w:t>
      </w:r>
      <w:r w:rsidR="00A76D16">
        <w:rPr>
          <w:rFonts w:ascii="Times New Roman" w:hAnsi="Times New Roman" w:cs="Times New Roman"/>
          <w:sz w:val="28"/>
          <w:szCs w:val="28"/>
        </w:rPr>
        <w:t xml:space="preserve"> Так, </w:t>
      </w:r>
      <w:r w:rsidR="00FC406D">
        <w:rPr>
          <w:rFonts w:ascii="Times New Roman" w:hAnsi="Times New Roman" w:cs="Times New Roman"/>
          <w:sz w:val="28"/>
          <w:szCs w:val="28"/>
        </w:rPr>
        <w:t>до</w:t>
      </w:r>
      <w:r w:rsidR="00D87914">
        <w:rPr>
          <w:rFonts w:ascii="Times New Roman" w:hAnsi="Times New Roman" w:cs="Times New Roman"/>
          <w:sz w:val="28"/>
          <w:szCs w:val="28"/>
        </w:rPr>
        <w:t xml:space="preserve"> </w:t>
      </w:r>
      <w:r w:rsidR="00574261">
        <w:rPr>
          <w:rFonts w:ascii="Times New Roman" w:hAnsi="Times New Roman" w:cs="Times New Roman"/>
          <w:sz w:val="28"/>
          <w:szCs w:val="28"/>
        </w:rPr>
        <w:t>перш</w:t>
      </w:r>
      <w:r w:rsidR="00FC406D">
        <w:rPr>
          <w:rFonts w:ascii="Times New Roman" w:hAnsi="Times New Roman" w:cs="Times New Roman"/>
          <w:sz w:val="28"/>
          <w:szCs w:val="28"/>
        </w:rPr>
        <w:t>ого</w:t>
      </w:r>
      <w:r w:rsidR="00574261">
        <w:rPr>
          <w:rFonts w:ascii="Times New Roman" w:hAnsi="Times New Roman" w:cs="Times New Roman"/>
          <w:sz w:val="28"/>
          <w:szCs w:val="28"/>
        </w:rPr>
        <w:t xml:space="preserve"> парадокс</w:t>
      </w:r>
      <w:r w:rsidR="00FC406D">
        <w:rPr>
          <w:rFonts w:ascii="Times New Roman" w:hAnsi="Times New Roman" w:cs="Times New Roman"/>
          <w:sz w:val="28"/>
          <w:szCs w:val="28"/>
        </w:rPr>
        <w:t>у</w:t>
      </w:r>
      <w:r w:rsidR="00574261">
        <w:rPr>
          <w:rFonts w:ascii="Times New Roman" w:hAnsi="Times New Roman" w:cs="Times New Roman"/>
          <w:sz w:val="28"/>
          <w:szCs w:val="28"/>
        </w:rPr>
        <w:t xml:space="preserve"> «боротьби» з корупцією</w:t>
      </w:r>
      <w:r w:rsidR="00A76D16">
        <w:rPr>
          <w:rFonts w:ascii="Times New Roman" w:hAnsi="Times New Roman" w:cs="Times New Roman"/>
          <w:sz w:val="28"/>
          <w:szCs w:val="28"/>
        </w:rPr>
        <w:t xml:space="preserve"> </w:t>
      </w:r>
      <w:r w:rsidR="00FC406D">
        <w:rPr>
          <w:rFonts w:ascii="Times New Roman" w:hAnsi="Times New Roman" w:cs="Times New Roman"/>
          <w:sz w:val="28"/>
          <w:szCs w:val="28"/>
        </w:rPr>
        <w:t xml:space="preserve">ним було віднесено те, </w:t>
      </w:r>
      <w:r w:rsidR="00D87914">
        <w:rPr>
          <w:rFonts w:ascii="Times New Roman" w:hAnsi="Times New Roman" w:cs="Times New Roman"/>
          <w:sz w:val="28"/>
          <w:szCs w:val="28"/>
        </w:rPr>
        <w:t>що боротьбу з</w:t>
      </w:r>
      <w:r w:rsidR="00FC406D">
        <w:rPr>
          <w:rFonts w:ascii="Times New Roman" w:hAnsi="Times New Roman" w:cs="Times New Roman"/>
          <w:sz w:val="28"/>
          <w:szCs w:val="28"/>
        </w:rPr>
        <w:t xml:space="preserve"> нею </w:t>
      </w:r>
      <w:r w:rsidR="00D87914">
        <w:rPr>
          <w:rFonts w:ascii="Times New Roman" w:hAnsi="Times New Roman" w:cs="Times New Roman"/>
          <w:sz w:val="28"/>
          <w:szCs w:val="28"/>
        </w:rPr>
        <w:t>повинні вести самі корупціонери</w:t>
      </w:r>
      <w:r w:rsidR="0021201A" w:rsidRPr="00AF3ADC">
        <w:rPr>
          <w:rFonts w:ascii="Times New Roman" w:hAnsi="Times New Roman" w:cs="Times New Roman"/>
          <w:sz w:val="28"/>
          <w:szCs w:val="28"/>
        </w:rPr>
        <w:t>[</w:t>
      </w:r>
      <w:r w:rsidR="0021201A">
        <w:rPr>
          <w:rFonts w:ascii="Times New Roman" w:hAnsi="Times New Roman" w:cs="Times New Roman"/>
          <w:sz w:val="28"/>
          <w:szCs w:val="28"/>
        </w:rPr>
        <w:t>4</w:t>
      </w:r>
      <w:r w:rsidR="0021201A" w:rsidRPr="00AF3ADC">
        <w:rPr>
          <w:rFonts w:ascii="Times New Roman" w:hAnsi="Times New Roman" w:cs="Times New Roman"/>
          <w:sz w:val="28"/>
          <w:szCs w:val="28"/>
        </w:rPr>
        <w:t>, с.</w:t>
      </w:r>
      <w:r w:rsidR="0021201A">
        <w:rPr>
          <w:rFonts w:ascii="Times New Roman" w:hAnsi="Times New Roman" w:cs="Times New Roman"/>
          <w:sz w:val="28"/>
          <w:szCs w:val="28"/>
        </w:rPr>
        <w:t>264</w:t>
      </w:r>
      <w:r w:rsidR="0021201A" w:rsidRPr="00AF3ADC">
        <w:rPr>
          <w:rFonts w:ascii="Times New Roman" w:hAnsi="Times New Roman" w:cs="Times New Roman"/>
          <w:sz w:val="28"/>
          <w:szCs w:val="28"/>
        </w:rPr>
        <w:t>]</w:t>
      </w:r>
      <w:r w:rsidR="00D87914">
        <w:rPr>
          <w:rFonts w:ascii="Times New Roman" w:hAnsi="Times New Roman" w:cs="Times New Roman"/>
          <w:sz w:val="28"/>
          <w:szCs w:val="28"/>
        </w:rPr>
        <w:t xml:space="preserve">. </w:t>
      </w:r>
      <w:r w:rsidR="00EA1711" w:rsidRPr="006757AA">
        <w:rPr>
          <w:rFonts w:ascii="Times New Roman" w:hAnsi="Times New Roman" w:cs="Times New Roman"/>
          <w:sz w:val="28"/>
          <w:szCs w:val="28"/>
        </w:rPr>
        <w:t>Зазначене можна охарактеризувати відомим оксюмороном: «Бджоли проти меду».</w:t>
      </w:r>
    </w:p>
    <w:p w:rsidR="00F47953" w:rsidRPr="006757AA" w:rsidRDefault="00F47953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 xml:space="preserve">У зв’язку із цим, чинний КК України пристосований для об’єктивної боротьби тільки з низовою, епізодичною, децентралізованою та побутовою корупцією. </w:t>
      </w:r>
      <w:r w:rsidR="00C5087A" w:rsidRPr="006757AA">
        <w:rPr>
          <w:rFonts w:ascii="Times New Roman" w:hAnsi="Times New Roman" w:cs="Times New Roman"/>
          <w:sz w:val="28"/>
          <w:szCs w:val="28"/>
        </w:rPr>
        <w:t>Проти</w:t>
      </w:r>
      <w:r w:rsidRPr="006757AA">
        <w:rPr>
          <w:rFonts w:ascii="Times New Roman" w:hAnsi="Times New Roman" w:cs="Times New Roman"/>
          <w:sz w:val="28"/>
          <w:szCs w:val="28"/>
        </w:rPr>
        <w:t xml:space="preserve"> найбільш небезпечни</w:t>
      </w:r>
      <w:r w:rsidR="00C5087A" w:rsidRPr="006757AA">
        <w:rPr>
          <w:rFonts w:ascii="Times New Roman" w:hAnsi="Times New Roman" w:cs="Times New Roman"/>
          <w:sz w:val="28"/>
          <w:szCs w:val="28"/>
        </w:rPr>
        <w:t>х</w:t>
      </w:r>
      <w:r w:rsidRPr="006757AA">
        <w:rPr>
          <w:rFonts w:ascii="Times New Roman" w:hAnsi="Times New Roman" w:cs="Times New Roman"/>
          <w:sz w:val="28"/>
          <w:szCs w:val="28"/>
        </w:rPr>
        <w:t xml:space="preserve"> тип</w:t>
      </w:r>
      <w:r w:rsidR="00C5087A" w:rsidRPr="006757AA">
        <w:rPr>
          <w:rFonts w:ascii="Times New Roman" w:hAnsi="Times New Roman" w:cs="Times New Roman"/>
          <w:sz w:val="28"/>
          <w:szCs w:val="28"/>
        </w:rPr>
        <w:t>ів</w:t>
      </w:r>
      <w:r w:rsidRPr="006757AA">
        <w:rPr>
          <w:rFonts w:ascii="Times New Roman" w:hAnsi="Times New Roman" w:cs="Times New Roman"/>
          <w:sz w:val="28"/>
          <w:szCs w:val="28"/>
        </w:rPr>
        <w:t xml:space="preserve"> корупції за допомогою існуючих норм КК України та системи приведення їх у дію можна вести лише вибіркове кримінальне переслідування.</w:t>
      </w:r>
    </w:p>
    <w:p w:rsidR="00163D5C" w:rsidRPr="006757AA" w:rsidRDefault="004479B5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 xml:space="preserve">При цьому слід звернути увагу, що формування і реалізація політичної волі протидіяти корупції в Україні залежить не тільки від суб’єктів такої волі, а й </w:t>
      </w:r>
      <w:r w:rsidR="00E1286C" w:rsidRPr="006757AA">
        <w:rPr>
          <w:rFonts w:ascii="Times New Roman" w:hAnsi="Times New Roman" w:cs="Times New Roman"/>
          <w:sz w:val="28"/>
          <w:szCs w:val="28"/>
        </w:rPr>
        <w:t>від ряду об’єктивних чинників, які викладені вище</w:t>
      </w:r>
      <w:r w:rsidR="00442B9D" w:rsidRPr="006757AA">
        <w:rPr>
          <w:rFonts w:ascii="Times New Roman" w:hAnsi="Times New Roman" w:cs="Times New Roman"/>
          <w:sz w:val="28"/>
          <w:szCs w:val="28"/>
        </w:rPr>
        <w:t xml:space="preserve"> у пунктах 3-6</w:t>
      </w:r>
      <w:r w:rsidR="00881438" w:rsidRPr="006757AA">
        <w:rPr>
          <w:rFonts w:ascii="Times New Roman" w:hAnsi="Times New Roman" w:cs="Times New Roman"/>
          <w:sz w:val="28"/>
          <w:szCs w:val="28"/>
        </w:rPr>
        <w:t xml:space="preserve">, а також від волі </w:t>
      </w:r>
      <w:r w:rsidR="008C6143" w:rsidRPr="006757AA">
        <w:rPr>
          <w:rFonts w:ascii="Times New Roman" w:hAnsi="Times New Roman" w:cs="Times New Roman"/>
          <w:sz w:val="28"/>
          <w:szCs w:val="28"/>
        </w:rPr>
        <w:t>тіньової влади в особі великих бізнесових структур</w:t>
      </w:r>
      <w:r w:rsidR="00163D5C" w:rsidRPr="006757AA">
        <w:rPr>
          <w:rFonts w:ascii="Times New Roman" w:hAnsi="Times New Roman" w:cs="Times New Roman"/>
          <w:sz w:val="28"/>
          <w:szCs w:val="28"/>
        </w:rPr>
        <w:t>, наявність та характеристики якої обґрунтовано у політологічних дослідженнях.</w:t>
      </w:r>
      <w:r w:rsidR="008C6143" w:rsidRPr="006757AA">
        <w:rPr>
          <w:rFonts w:ascii="Times New Roman" w:hAnsi="Times New Roman" w:cs="Times New Roman"/>
          <w:sz w:val="28"/>
          <w:szCs w:val="28"/>
        </w:rPr>
        <w:t xml:space="preserve"> </w:t>
      </w:r>
      <w:r w:rsidR="00163D5C" w:rsidRPr="006757AA">
        <w:rPr>
          <w:rFonts w:ascii="Times New Roman" w:hAnsi="Times New Roman" w:cs="Times New Roman"/>
          <w:sz w:val="28"/>
          <w:szCs w:val="28"/>
        </w:rPr>
        <w:t xml:space="preserve">Така тіньова влада не </w:t>
      </w:r>
      <w:r w:rsidR="00163D5C" w:rsidRPr="006757AA">
        <w:rPr>
          <w:rFonts w:ascii="Times New Roman" w:hAnsi="Times New Roman" w:cs="Times New Roman"/>
          <w:sz w:val="28"/>
          <w:szCs w:val="28"/>
        </w:rPr>
        <w:lastRenderedPageBreak/>
        <w:t xml:space="preserve">піддається ротації демократичними шляхами, є </w:t>
      </w:r>
      <w:proofErr w:type="spellStart"/>
      <w:r w:rsidR="00163D5C" w:rsidRPr="006757AA">
        <w:rPr>
          <w:rFonts w:ascii="Times New Roman" w:hAnsi="Times New Roman" w:cs="Times New Roman"/>
          <w:sz w:val="28"/>
          <w:szCs w:val="28"/>
        </w:rPr>
        <w:t>непублічною</w:t>
      </w:r>
      <w:proofErr w:type="spellEnd"/>
      <w:r w:rsidR="00163D5C" w:rsidRPr="006757AA">
        <w:rPr>
          <w:rFonts w:ascii="Times New Roman" w:hAnsi="Times New Roman" w:cs="Times New Roman"/>
          <w:sz w:val="28"/>
          <w:szCs w:val="28"/>
        </w:rPr>
        <w:t xml:space="preserve"> та має можливість прямо впливати на найбільш важливі рішення офіційних </w:t>
      </w:r>
      <w:proofErr w:type="spellStart"/>
      <w:r w:rsidR="00163D5C" w:rsidRPr="006757AA">
        <w:rPr>
          <w:rFonts w:ascii="Times New Roman" w:hAnsi="Times New Roman" w:cs="Times New Roman"/>
          <w:sz w:val="28"/>
          <w:szCs w:val="28"/>
        </w:rPr>
        <w:t>високопосадовців</w:t>
      </w:r>
      <w:proofErr w:type="spellEnd"/>
      <w:r w:rsidR="00163D5C" w:rsidRPr="006757AA">
        <w:rPr>
          <w:rFonts w:ascii="Times New Roman" w:hAnsi="Times New Roman" w:cs="Times New Roman"/>
          <w:sz w:val="28"/>
          <w:szCs w:val="28"/>
        </w:rPr>
        <w:t xml:space="preserve"> незалежно від їх політичної приналежності і у зв’язку із цим бути латентною перешкодою на шляху реалізації політичної волі протидіяти корупції.</w:t>
      </w:r>
    </w:p>
    <w:p w:rsidR="00D661C2" w:rsidRDefault="008C6143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>Н</w:t>
      </w:r>
      <w:r w:rsidR="00F47953" w:rsidRPr="006757AA">
        <w:rPr>
          <w:rFonts w:ascii="Times New Roman" w:hAnsi="Times New Roman" w:cs="Times New Roman"/>
          <w:sz w:val="28"/>
          <w:szCs w:val="28"/>
        </w:rPr>
        <w:t>а означених характеристиках корупції ґрунтується висновок, що у окремих випадках і щодо окремих проявів злочинності (особливо небезпечні злочини, протидія яким існуючими правовими засобами не приводить до відчутного зниження негативного їх впливу на суспільство)</w:t>
      </w:r>
      <w:r w:rsidR="00835244" w:rsidRPr="006757AA">
        <w:rPr>
          <w:rFonts w:ascii="Times New Roman" w:hAnsi="Times New Roman" w:cs="Times New Roman"/>
          <w:sz w:val="28"/>
          <w:szCs w:val="28"/>
        </w:rPr>
        <w:t>, до якої відноситься і корупційна,</w:t>
      </w:r>
      <w:r w:rsidR="00F47953" w:rsidRPr="006757AA">
        <w:rPr>
          <w:rFonts w:ascii="Times New Roman" w:hAnsi="Times New Roman" w:cs="Times New Roman"/>
          <w:sz w:val="28"/>
          <w:szCs w:val="28"/>
        </w:rPr>
        <w:t xml:space="preserve"> доцільним і необхідним є не відмова, а трансформація визнаних основ правової системи.</w:t>
      </w:r>
      <w:r w:rsidR="004D7595" w:rsidRPr="006757AA">
        <w:rPr>
          <w:rFonts w:ascii="Times New Roman" w:hAnsi="Times New Roman" w:cs="Times New Roman"/>
          <w:sz w:val="28"/>
          <w:szCs w:val="28"/>
        </w:rPr>
        <w:t xml:space="preserve"> </w:t>
      </w:r>
      <w:r w:rsidR="00F47953" w:rsidRPr="006757AA">
        <w:rPr>
          <w:rFonts w:ascii="Times New Roman" w:hAnsi="Times New Roman" w:cs="Times New Roman"/>
          <w:sz w:val="28"/>
          <w:szCs w:val="28"/>
        </w:rPr>
        <w:t xml:space="preserve">Це зокрема стосується необхідності прямої законодавчої регламентації перерозподілу тягаря доказування щодо складу незаконного збагачення, що відповідає практиці Європейського суду з прав людини </w:t>
      </w:r>
      <w:r w:rsidR="00835244" w:rsidRPr="006757AA">
        <w:rPr>
          <w:rFonts w:ascii="Times New Roman" w:hAnsi="Times New Roman" w:cs="Times New Roman"/>
          <w:sz w:val="28"/>
          <w:szCs w:val="28"/>
        </w:rPr>
        <w:t>та</w:t>
      </w:r>
      <w:r w:rsidR="00F47953" w:rsidRPr="006757AA">
        <w:rPr>
          <w:rFonts w:ascii="Times New Roman" w:hAnsi="Times New Roman" w:cs="Times New Roman"/>
          <w:sz w:val="28"/>
          <w:szCs w:val="28"/>
        </w:rPr>
        <w:t xml:space="preserve"> є пропорційним.</w:t>
      </w:r>
    </w:p>
    <w:p w:rsidR="00507610" w:rsidRPr="006757AA" w:rsidRDefault="00507610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Такий висновок обґрунтовується </w:t>
      </w:r>
      <w:r w:rsidR="008948F8">
        <w:rPr>
          <w:rFonts w:ascii="Times New Roman" w:hAnsi="Times New Roman" w:cs="Times New Roman"/>
          <w:sz w:val="28"/>
          <w:szCs w:val="28"/>
        </w:rPr>
        <w:t xml:space="preserve">у тому числі </w:t>
      </w:r>
      <w:r>
        <w:rPr>
          <w:rFonts w:ascii="Times New Roman" w:hAnsi="Times New Roman" w:cs="Times New Roman"/>
          <w:sz w:val="28"/>
          <w:szCs w:val="28"/>
        </w:rPr>
        <w:t xml:space="preserve">тим, що викривлене поняття презумпції невинуватості, таємниці особистого життя, інших правових гарантій є </w:t>
      </w:r>
      <w:r w:rsidR="008948F8">
        <w:rPr>
          <w:rFonts w:ascii="Times New Roman" w:hAnsi="Times New Roman" w:cs="Times New Roman"/>
          <w:sz w:val="28"/>
          <w:szCs w:val="28"/>
        </w:rPr>
        <w:t>чи не найкращим захистом корупціонерів</w:t>
      </w:r>
      <w:r w:rsidR="0021201A" w:rsidRPr="00AF3ADC">
        <w:rPr>
          <w:rFonts w:ascii="Times New Roman" w:hAnsi="Times New Roman" w:cs="Times New Roman"/>
          <w:sz w:val="28"/>
          <w:szCs w:val="28"/>
        </w:rPr>
        <w:t>[</w:t>
      </w:r>
      <w:r w:rsidR="0021201A">
        <w:rPr>
          <w:rFonts w:ascii="Times New Roman" w:hAnsi="Times New Roman" w:cs="Times New Roman"/>
          <w:sz w:val="28"/>
          <w:szCs w:val="28"/>
        </w:rPr>
        <w:t>4</w:t>
      </w:r>
      <w:r w:rsidR="0021201A" w:rsidRPr="00AF3ADC">
        <w:rPr>
          <w:rFonts w:ascii="Times New Roman" w:hAnsi="Times New Roman" w:cs="Times New Roman"/>
          <w:sz w:val="28"/>
          <w:szCs w:val="28"/>
        </w:rPr>
        <w:t>, с.</w:t>
      </w:r>
      <w:r w:rsidR="0021201A">
        <w:rPr>
          <w:rFonts w:ascii="Times New Roman" w:hAnsi="Times New Roman" w:cs="Times New Roman"/>
          <w:sz w:val="28"/>
          <w:szCs w:val="28"/>
        </w:rPr>
        <w:t>265-266</w:t>
      </w:r>
      <w:r w:rsidR="0021201A" w:rsidRPr="00AF3ADC">
        <w:rPr>
          <w:rFonts w:ascii="Times New Roman" w:hAnsi="Times New Roman" w:cs="Times New Roman"/>
          <w:sz w:val="28"/>
          <w:szCs w:val="28"/>
        </w:rPr>
        <w:t>]</w:t>
      </w:r>
      <w:r w:rsidR="008948F8">
        <w:rPr>
          <w:rFonts w:ascii="Times New Roman" w:hAnsi="Times New Roman" w:cs="Times New Roman"/>
          <w:sz w:val="28"/>
          <w:szCs w:val="28"/>
        </w:rPr>
        <w:t>.</w:t>
      </w:r>
    </w:p>
    <w:p w:rsidR="00F47953" w:rsidRPr="006757AA" w:rsidRDefault="00D661C2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>Наукові ж дослідження традиційних підстав кримінальної відповідальності за корупційні злочини не можуть сформувати знання, на основі якого можна було б сконструювати адекватний властивостям української корупції механізм кримінально-правової протидії.</w:t>
      </w:r>
    </w:p>
    <w:p w:rsidR="00F47953" w:rsidRPr="006757AA" w:rsidRDefault="00AE4BA6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 xml:space="preserve">З метою </w:t>
      </w:r>
      <w:r w:rsidR="001C4878" w:rsidRPr="006757AA">
        <w:rPr>
          <w:rFonts w:ascii="Times New Roman" w:hAnsi="Times New Roman" w:cs="Times New Roman"/>
          <w:sz w:val="28"/>
          <w:szCs w:val="28"/>
        </w:rPr>
        <w:t xml:space="preserve">подолання «фактору політичної волі» є необхідність </w:t>
      </w:r>
      <w:r w:rsidR="00F47953" w:rsidRPr="006757AA">
        <w:rPr>
          <w:rFonts w:ascii="Times New Roman" w:hAnsi="Times New Roman" w:cs="Times New Roman"/>
          <w:sz w:val="28"/>
          <w:szCs w:val="28"/>
        </w:rPr>
        <w:t>включ</w:t>
      </w:r>
      <w:r w:rsidR="001C4878" w:rsidRPr="006757AA">
        <w:rPr>
          <w:rFonts w:ascii="Times New Roman" w:hAnsi="Times New Roman" w:cs="Times New Roman"/>
          <w:sz w:val="28"/>
          <w:szCs w:val="28"/>
        </w:rPr>
        <w:t xml:space="preserve">ити </w:t>
      </w:r>
      <w:r w:rsidR="00F47953" w:rsidRPr="006757AA">
        <w:rPr>
          <w:rFonts w:ascii="Times New Roman" w:hAnsi="Times New Roman" w:cs="Times New Roman"/>
          <w:sz w:val="28"/>
          <w:szCs w:val="28"/>
        </w:rPr>
        <w:t>у сферу протидії корупції акторів, які мають мотивацію та волю реально протистояти корупціонерам та корупційним мережам</w:t>
      </w:r>
      <w:r w:rsidR="001C4878" w:rsidRPr="006757AA">
        <w:rPr>
          <w:rFonts w:ascii="Times New Roman" w:hAnsi="Times New Roman" w:cs="Times New Roman"/>
          <w:sz w:val="28"/>
          <w:szCs w:val="28"/>
        </w:rPr>
        <w:t>.</w:t>
      </w:r>
      <w:r w:rsidR="00F47953" w:rsidRPr="006757AA">
        <w:rPr>
          <w:rFonts w:ascii="Times New Roman" w:hAnsi="Times New Roman" w:cs="Times New Roman"/>
          <w:sz w:val="28"/>
          <w:szCs w:val="28"/>
        </w:rPr>
        <w:t xml:space="preserve"> </w:t>
      </w:r>
      <w:r w:rsidR="001C4878" w:rsidRPr="006757AA">
        <w:rPr>
          <w:rFonts w:ascii="Times New Roman" w:hAnsi="Times New Roman" w:cs="Times New Roman"/>
          <w:sz w:val="28"/>
          <w:szCs w:val="28"/>
        </w:rPr>
        <w:t xml:space="preserve">У зв’язку із цим </w:t>
      </w:r>
      <w:r w:rsidR="00F47953" w:rsidRPr="006757AA">
        <w:rPr>
          <w:rFonts w:ascii="Times New Roman" w:hAnsi="Times New Roman" w:cs="Times New Roman"/>
          <w:sz w:val="28"/>
          <w:szCs w:val="28"/>
        </w:rPr>
        <w:t xml:space="preserve">ефективним </w:t>
      </w:r>
      <w:r w:rsidR="001C4878" w:rsidRPr="006757AA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="00F47953" w:rsidRPr="006757AA">
        <w:rPr>
          <w:rFonts w:ascii="Times New Roman" w:hAnsi="Times New Roman" w:cs="Times New Roman"/>
          <w:sz w:val="28"/>
          <w:szCs w:val="28"/>
        </w:rPr>
        <w:t>задіяння</w:t>
      </w:r>
      <w:proofErr w:type="spellEnd"/>
      <w:r w:rsidR="00F47953" w:rsidRPr="006757AA">
        <w:rPr>
          <w:rFonts w:ascii="Times New Roman" w:hAnsi="Times New Roman" w:cs="Times New Roman"/>
          <w:sz w:val="28"/>
          <w:szCs w:val="28"/>
        </w:rPr>
        <w:t xml:space="preserve"> інститутів громадянського суспільства шляхом розширення можливостей використання ними ресурсів Кримінального закону. Центральне місце у контексті останнього слід надати кримінальному позову</w:t>
      </w:r>
      <w:r w:rsidR="005D15F6" w:rsidRPr="006757AA">
        <w:rPr>
          <w:rFonts w:ascii="Times New Roman" w:hAnsi="Times New Roman" w:cs="Times New Roman"/>
          <w:sz w:val="28"/>
          <w:szCs w:val="28"/>
        </w:rPr>
        <w:t>[</w:t>
      </w:r>
      <w:r w:rsidR="00BC2780">
        <w:rPr>
          <w:rFonts w:ascii="Times New Roman" w:hAnsi="Times New Roman" w:cs="Times New Roman"/>
          <w:sz w:val="28"/>
          <w:szCs w:val="28"/>
        </w:rPr>
        <w:t>5</w:t>
      </w:r>
      <w:r w:rsidR="005D15F6" w:rsidRPr="006757AA">
        <w:rPr>
          <w:rFonts w:ascii="Times New Roman" w:hAnsi="Times New Roman" w:cs="Times New Roman"/>
          <w:sz w:val="28"/>
          <w:szCs w:val="28"/>
        </w:rPr>
        <w:t>]</w:t>
      </w:r>
      <w:r w:rsidR="00F47953" w:rsidRPr="006757AA">
        <w:rPr>
          <w:rFonts w:ascii="Times New Roman" w:hAnsi="Times New Roman" w:cs="Times New Roman"/>
          <w:sz w:val="28"/>
          <w:szCs w:val="28"/>
        </w:rPr>
        <w:t xml:space="preserve"> про визнання публічної службової особи винною</w:t>
      </w:r>
      <w:r w:rsidR="008543EF" w:rsidRPr="006757AA">
        <w:rPr>
          <w:rFonts w:ascii="Times New Roman" w:hAnsi="Times New Roman" w:cs="Times New Roman"/>
          <w:sz w:val="28"/>
          <w:szCs w:val="28"/>
        </w:rPr>
        <w:t>, зокрема,</w:t>
      </w:r>
      <w:r w:rsidR="00F47953" w:rsidRPr="006757AA">
        <w:rPr>
          <w:rFonts w:ascii="Times New Roman" w:hAnsi="Times New Roman" w:cs="Times New Roman"/>
          <w:sz w:val="28"/>
          <w:szCs w:val="28"/>
        </w:rPr>
        <w:t xml:space="preserve"> у незаконному збагаченні</w:t>
      </w:r>
      <w:r w:rsidR="00260F8A" w:rsidRPr="006757AA">
        <w:rPr>
          <w:rFonts w:ascii="Times New Roman" w:hAnsi="Times New Roman" w:cs="Times New Roman"/>
          <w:sz w:val="28"/>
          <w:szCs w:val="28"/>
        </w:rPr>
        <w:t xml:space="preserve"> </w:t>
      </w:r>
      <w:r w:rsidR="00137EEE" w:rsidRPr="006757AA">
        <w:rPr>
          <w:rFonts w:ascii="Times New Roman" w:hAnsi="Times New Roman" w:cs="Times New Roman"/>
          <w:sz w:val="28"/>
          <w:szCs w:val="28"/>
        </w:rPr>
        <w:t xml:space="preserve">(у формулі ст.20 Конвенції ООН проти корупції) </w:t>
      </w:r>
      <w:r w:rsidR="008543EF" w:rsidRPr="006757AA">
        <w:rPr>
          <w:rFonts w:ascii="Times New Roman" w:hAnsi="Times New Roman" w:cs="Times New Roman"/>
          <w:sz w:val="28"/>
          <w:szCs w:val="28"/>
        </w:rPr>
        <w:t>чи</w:t>
      </w:r>
      <w:r w:rsidR="00260F8A" w:rsidRPr="006757AA">
        <w:rPr>
          <w:rFonts w:ascii="Times New Roman" w:hAnsi="Times New Roman" w:cs="Times New Roman"/>
          <w:sz w:val="28"/>
          <w:szCs w:val="28"/>
        </w:rPr>
        <w:t xml:space="preserve"> декларуванн</w:t>
      </w:r>
      <w:r w:rsidR="006D7F0E" w:rsidRPr="006757AA">
        <w:rPr>
          <w:rFonts w:ascii="Times New Roman" w:hAnsi="Times New Roman" w:cs="Times New Roman"/>
          <w:sz w:val="28"/>
          <w:szCs w:val="28"/>
        </w:rPr>
        <w:t>і</w:t>
      </w:r>
      <w:r w:rsidR="00260F8A" w:rsidRPr="006757AA">
        <w:rPr>
          <w:rFonts w:ascii="Times New Roman" w:hAnsi="Times New Roman" w:cs="Times New Roman"/>
          <w:sz w:val="28"/>
          <w:szCs w:val="28"/>
        </w:rPr>
        <w:t xml:space="preserve"> недостовірної інформації</w:t>
      </w:r>
      <w:r w:rsidR="00F47953" w:rsidRPr="006757AA">
        <w:rPr>
          <w:rFonts w:ascii="Times New Roman" w:hAnsi="Times New Roman" w:cs="Times New Roman"/>
          <w:sz w:val="28"/>
          <w:szCs w:val="28"/>
        </w:rPr>
        <w:t>.</w:t>
      </w:r>
      <w:r w:rsidR="006D7F0E" w:rsidRPr="006757AA">
        <w:rPr>
          <w:rFonts w:ascii="Times New Roman" w:hAnsi="Times New Roman" w:cs="Times New Roman"/>
          <w:sz w:val="28"/>
          <w:szCs w:val="28"/>
        </w:rPr>
        <w:t xml:space="preserve"> Зазначений інструмент повинен ґрунтуватися на глибокому науковому дослідженні </w:t>
      </w:r>
      <w:r w:rsidR="008B3DE4" w:rsidRPr="006757AA">
        <w:rPr>
          <w:rFonts w:ascii="Times New Roman" w:hAnsi="Times New Roman" w:cs="Times New Roman"/>
          <w:sz w:val="28"/>
          <w:szCs w:val="28"/>
        </w:rPr>
        <w:t xml:space="preserve">норм про незаконне збагачення та </w:t>
      </w:r>
      <w:r w:rsidR="008B3DE4" w:rsidRPr="006757AA">
        <w:rPr>
          <w:rFonts w:ascii="Times New Roman" w:hAnsi="Times New Roman" w:cs="Times New Roman"/>
          <w:sz w:val="28"/>
          <w:szCs w:val="28"/>
        </w:rPr>
        <w:lastRenderedPageBreak/>
        <w:t>декларування недостовірної інформації</w:t>
      </w:r>
      <w:r w:rsidR="00137EEE" w:rsidRPr="006757AA">
        <w:rPr>
          <w:rFonts w:ascii="Times New Roman" w:hAnsi="Times New Roman" w:cs="Times New Roman"/>
          <w:sz w:val="28"/>
          <w:szCs w:val="28"/>
        </w:rPr>
        <w:t>, з метою встановлення найбільш ефективних їх моделей.</w:t>
      </w:r>
    </w:p>
    <w:p w:rsidR="006D3DBD" w:rsidRPr="006757AA" w:rsidRDefault="006D3DBD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 xml:space="preserve">Такий підхід узгоджується із </w:t>
      </w:r>
      <w:r w:rsidR="009B7032" w:rsidRPr="006757AA">
        <w:rPr>
          <w:rFonts w:ascii="Times New Roman" w:hAnsi="Times New Roman" w:cs="Times New Roman"/>
          <w:sz w:val="28"/>
          <w:szCs w:val="28"/>
        </w:rPr>
        <w:t>тенденцією поступового розмивання публічності, поверненн</w:t>
      </w:r>
      <w:r w:rsidR="00E823E6" w:rsidRPr="006757AA">
        <w:rPr>
          <w:rFonts w:ascii="Times New Roman" w:hAnsi="Times New Roman" w:cs="Times New Roman"/>
          <w:sz w:val="28"/>
          <w:szCs w:val="28"/>
        </w:rPr>
        <w:t>я</w:t>
      </w:r>
      <w:r w:rsidR="009B7032" w:rsidRPr="006757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7032" w:rsidRPr="006757AA">
        <w:rPr>
          <w:rFonts w:ascii="Times New Roman" w:hAnsi="Times New Roman" w:cs="Times New Roman"/>
          <w:sz w:val="28"/>
          <w:szCs w:val="28"/>
        </w:rPr>
        <w:t>презюмування</w:t>
      </w:r>
      <w:proofErr w:type="spellEnd"/>
      <w:r w:rsidR="009B7032" w:rsidRPr="006757AA">
        <w:rPr>
          <w:rFonts w:ascii="Times New Roman" w:hAnsi="Times New Roman" w:cs="Times New Roman"/>
          <w:sz w:val="28"/>
          <w:szCs w:val="28"/>
        </w:rPr>
        <w:t xml:space="preserve"> примату індивідуального, приватного над державним, публічним, суспільним у сфері дії кримінального права</w:t>
      </w:r>
      <w:r w:rsidR="008527E0" w:rsidRPr="006757AA">
        <w:rPr>
          <w:rFonts w:ascii="Times New Roman" w:hAnsi="Times New Roman" w:cs="Times New Roman"/>
          <w:sz w:val="28"/>
          <w:szCs w:val="28"/>
        </w:rPr>
        <w:t>, як</w:t>
      </w:r>
      <w:r w:rsidR="00E823E6" w:rsidRPr="006757AA">
        <w:rPr>
          <w:rFonts w:ascii="Times New Roman" w:hAnsi="Times New Roman" w:cs="Times New Roman"/>
          <w:sz w:val="28"/>
          <w:szCs w:val="28"/>
        </w:rPr>
        <w:t>у</w:t>
      </w:r>
      <w:r w:rsidR="008527E0" w:rsidRPr="006757AA">
        <w:rPr>
          <w:rFonts w:ascii="Times New Roman" w:hAnsi="Times New Roman" w:cs="Times New Roman"/>
          <w:sz w:val="28"/>
          <w:szCs w:val="28"/>
        </w:rPr>
        <w:t xml:space="preserve"> </w:t>
      </w:r>
      <w:r w:rsidRPr="006757AA">
        <w:rPr>
          <w:rFonts w:ascii="Times New Roman" w:hAnsi="Times New Roman" w:cs="Times New Roman"/>
          <w:sz w:val="28"/>
          <w:szCs w:val="28"/>
        </w:rPr>
        <w:t>констат</w:t>
      </w:r>
      <w:r w:rsidR="008527E0" w:rsidRPr="006757AA">
        <w:rPr>
          <w:rFonts w:ascii="Times New Roman" w:hAnsi="Times New Roman" w:cs="Times New Roman"/>
          <w:sz w:val="28"/>
          <w:szCs w:val="28"/>
        </w:rPr>
        <w:t xml:space="preserve">ував </w:t>
      </w:r>
      <w:r w:rsidRPr="006757AA">
        <w:rPr>
          <w:rFonts w:ascii="Times New Roman" w:hAnsi="Times New Roman" w:cs="Times New Roman"/>
          <w:sz w:val="28"/>
          <w:szCs w:val="28"/>
        </w:rPr>
        <w:t xml:space="preserve">проф. </w:t>
      </w:r>
      <w:proofErr w:type="spellStart"/>
      <w:r w:rsidRPr="006757AA">
        <w:rPr>
          <w:rFonts w:ascii="Times New Roman" w:hAnsi="Times New Roman" w:cs="Times New Roman"/>
          <w:sz w:val="28"/>
          <w:szCs w:val="28"/>
        </w:rPr>
        <w:t>Туляков</w:t>
      </w:r>
      <w:proofErr w:type="spellEnd"/>
      <w:r w:rsidRPr="006757AA">
        <w:rPr>
          <w:rFonts w:ascii="Times New Roman" w:hAnsi="Times New Roman" w:cs="Times New Roman"/>
          <w:sz w:val="28"/>
          <w:szCs w:val="28"/>
        </w:rPr>
        <w:t xml:space="preserve"> В.О.</w:t>
      </w:r>
      <w:r w:rsidR="005D15F6" w:rsidRPr="00AF3ADC">
        <w:rPr>
          <w:rFonts w:ascii="Times New Roman" w:hAnsi="Times New Roman" w:cs="Times New Roman"/>
          <w:sz w:val="28"/>
          <w:szCs w:val="28"/>
        </w:rPr>
        <w:t>[</w:t>
      </w:r>
      <w:r w:rsidR="00BC2780">
        <w:rPr>
          <w:rFonts w:ascii="Times New Roman" w:hAnsi="Times New Roman" w:cs="Times New Roman"/>
          <w:sz w:val="28"/>
          <w:szCs w:val="28"/>
        </w:rPr>
        <w:t>6</w:t>
      </w:r>
      <w:r w:rsidR="006757AA" w:rsidRPr="00AF3ADC">
        <w:rPr>
          <w:rFonts w:ascii="Times New Roman" w:hAnsi="Times New Roman" w:cs="Times New Roman"/>
          <w:sz w:val="28"/>
          <w:szCs w:val="28"/>
        </w:rPr>
        <w:t>, с.145</w:t>
      </w:r>
      <w:r w:rsidR="005D15F6" w:rsidRPr="00AF3ADC">
        <w:rPr>
          <w:rFonts w:ascii="Times New Roman" w:hAnsi="Times New Roman" w:cs="Times New Roman"/>
          <w:sz w:val="28"/>
          <w:szCs w:val="28"/>
        </w:rPr>
        <w:t>]</w:t>
      </w:r>
      <w:r w:rsidRPr="006757AA">
        <w:rPr>
          <w:rFonts w:ascii="Times New Roman" w:hAnsi="Times New Roman" w:cs="Times New Roman"/>
          <w:sz w:val="28"/>
          <w:szCs w:val="28"/>
        </w:rPr>
        <w:t>.</w:t>
      </w:r>
    </w:p>
    <w:p w:rsidR="00F47953" w:rsidRPr="006757AA" w:rsidRDefault="00F47953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 xml:space="preserve">У контексті подолання «фактору політичної волі» окремим шляхом підвищення ефективності антикорупційного механізму держави </w:t>
      </w:r>
      <w:r w:rsidR="009E0C22" w:rsidRPr="006757AA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6757AA">
        <w:rPr>
          <w:rFonts w:ascii="Times New Roman" w:hAnsi="Times New Roman" w:cs="Times New Roman"/>
          <w:sz w:val="28"/>
          <w:szCs w:val="28"/>
        </w:rPr>
        <w:t xml:space="preserve">слід визнати передання правоохоронних функцій по протидії корупції політичній опозиції, яка має бути сформована відповідно до конституційних правил та практик, які </w:t>
      </w:r>
      <w:r w:rsidR="0052291C" w:rsidRPr="006757AA">
        <w:rPr>
          <w:rFonts w:ascii="Times New Roman" w:hAnsi="Times New Roman" w:cs="Times New Roman"/>
          <w:sz w:val="28"/>
          <w:szCs w:val="28"/>
        </w:rPr>
        <w:t>слід</w:t>
      </w:r>
      <w:r w:rsidRPr="006757AA">
        <w:rPr>
          <w:rFonts w:ascii="Times New Roman" w:hAnsi="Times New Roman" w:cs="Times New Roman"/>
          <w:sz w:val="28"/>
          <w:szCs w:val="28"/>
        </w:rPr>
        <w:t xml:space="preserve"> законодавчо регламентувати. При цьому влада повинна мати повноваження по прийняттю найважливіших політичних рішень та по розпорядженню національними коштами та ресурсами, а опозиція у цей час повинна мати повноваження здійснювати антикорупційну діяльність, у тому числі щодо найвищих посадових осіб держави через відокремлені та незалежні від інших органів державної влади правоохоронні органи.</w:t>
      </w:r>
    </w:p>
    <w:p w:rsidR="00DA07C3" w:rsidRPr="00AF3ADC" w:rsidRDefault="00DA07C3" w:rsidP="006757A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>Приведення механізму кримінально-правової протидії корупційним злочинам у модель, яка б була адекватною властивостям української корупції</w:t>
      </w:r>
      <w:r w:rsidR="00801871" w:rsidRPr="006757AA">
        <w:rPr>
          <w:rFonts w:ascii="Times New Roman" w:hAnsi="Times New Roman" w:cs="Times New Roman"/>
          <w:sz w:val="28"/>
          <w:szCs w:val="28"/>
        </w:rPr>
        <w:t xml:space="preserve"> та містила нові ефективні інструменти</w:t>
      </w:r>
      <w:r w:rsidR="00ED7E81" w:rsidRPr="006757AA">
        <w:rPr>
          <w:rFonts w:ascii="Times New Roman" w:hAnsi="Times New Roman" w:cs="Times New Roman"/>
          <w:sz w:val="28"/>
          <w:szCs w:val="28"/>
        </w:rPr>
        <w:t>, є завданням теорії кримінального права</w:t>
      </w:r>
      <w:r w:rsidR="00703E56" w:rsidRPr="006757AA">
        <w:rPr>
          <w:rFonts w:ascii="Times New Roman" w:hAnsi="Times New Roman" w:cs="Times New Roman"/>
          <w:sz w:val="28"/>
          <w:szCs w:val="28"/>
        </w:rPr>
        <w:t xml:space="preserve">, яке </w:t>
      </w:r>
      <w:r w:rsidR="00804020" w:rsidRPr="006757AA">
        <w:rPr>
          <w:rFonts w:ascii="Times New Roman" w:hAnsi="Times New Roman" w:cs="Times New Roman"/>
          <w:sz w:val="28"/>
          <w:szCs w:val="28"/>
        </w:rPr>
        <w:t>не може бути успішно вирішене без застосування сучасної наукової методології виключно на основі позитивізму.</w:t>
      </w:r>
    </w:p>
    <w:p w:rsidR="006757AA" w:rsidRPr="006757AA" w:rsidRDefault="006757AA" w:rsidP="006757AA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6757AA">
        <w:rPr>
          <w:rFonts w:ascii="Times New Roman" w:hAnsi="Times New Roman" w:cs="Times New Roman"/>
          <w:b/>
          <w:i/>
          <w:sz w:val="28"/>
          <w:szCs w:val="28"/>
        </w:rPr>
        <w:t>Використані джерела:</w:t>
      </w:r>
    </w:p>
    <w:p w:rsidR="006757AA" w:rsidRPr="006757AA" w:rsidRDefault="006757AA" w:rsidP="006757AA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>1. Навроцький В.О. Відзив офіційного опонента на дисертацію Михайленка Дмитра Григоровича «Підстави кримінальної відповідальності за хабарництво (давання та одержання хабара)», поданої на здобуття наукового ступеня кандидата юридичних наук зі спеціальності 12.00.08 – кримінальне право та кримінологія; кримінально-виконавче право (Одеса, 2009. – 264 с.).</w:t>
      </w:r>
    </w:p>
    <w:p w:rsidR="006757AA" w:rsidRPr="006757AA" w:rsidRDefault="006757AA" w:rsidP="006757AA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t>2. Навроцький В. Чи перебуває українське кримінальне право у стані кризи? / В. Навроцький // Юридичний вісник України. – 2009. – № 37. – С. 6.</w:t>
      </w:r>
    </w:p>
    <w:p w:rsidR="006757AA" w:rsidRDefault="006757AA" w:rsidP="006757AA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757AA">
        <w:rPr>
          <w:rFonts w:ascii="Times New Roman" w:hAnsi="Times New Roman" w:cs="Times New Roman"/>
          <w:sz w:val="28"/>
          <w:szCs w:val="28"/>
        </w:rPr>
        <w:lastRenderedPageBreak/>
        <w:t>3. Навроцький В. Чи перебуває українське кримінальне право у стані кризи? / В. Навроцький // Юридичний вісник України. – 2009. – № 38. – С. 6-7.</w:t>
      </w:r>
    </w:p>
    <w:p w:rsidR="008948F8" w:rsidRPr="006757AA" w:rsidRDefault="008948F8" w:rsidP="006757AA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Pr="008948F8">
        <w:rPr>
          <w:rFonts w:ascii="Times New Roman" w:hAnsi="Times New Roman" w:cs="Times New Roman"/>
          <w:sz w:val="28"/>
          <w:szCs w:val="28"/>
        </w:rPr>
        <w:t>Навроцький В.О. Парадокси вітчизняної «боротьби» з корупцією / В.О. Навроцький // Актуальні проблеми держави та права. – 2010. – Вип.54. – С.263-266</w:t>
      </w:r>
      <w:r w:rsidR="00BC2780">
        <w:rPr>
          <w:rFonts w:ascii="Times New Roman" w:hAnsi="Times New Roman" w:cs="Times New Roman"/>
          <w:sz w:val="28"/>
          <w:szCs w:val="28"/>
        </w:rPr>
        <w:t>.</w:t>
      </w:r>
    </w:p>
    <w:p w:rsidR="006757AA" w:rsidRPr="006757AA" w:rsidRDefault="0021201A" w:rsidP="006757AA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6757AA" w:rsidRPr="006757AA">
        <w:rPr>
          <w:rFonts w:ascii="Times New Roman" w:hAnsi="Times New Roman" w:cs="Times New Roman"/>
          <w:sz w:val="28"/>
          <w:szCs w:val="28"/>
        </w:rPr>
        <w:t xml:space="preserve">. Михайленко Д.Г. Кримінальний позов як необхідний інструмент кримінально-правової протидії </w:t>
      </w:r>
      <w:proofErr w:type="spellStart"/>
      <w:r w:rsidR="006757AA" w:rsidRPr="006757AA">
        <w:rPr>
          <w:rFonts w:ascii="Times New Roman" w:hAnsi="Times New Roman" w:cs="Times New Roman"/>
          <w:sz w:val="28"/>
          <w:szCs w:val="28"/>
        </w:rPr>
        <w:t>інституціоналізованій</w:t>
      </w:r>
      <w:proofErr w:type="spellEnd"/>
      <w:r w:rsidR="006757AA" w:rsidRPr="006757AA">
        <w:rPr>
          <w:rFonts w:ascii="Times New Roman" w:hAnsi="Times New Roman" w:cs="Times New Roman"/>
          <w:sz w:val="28"/>
          <w:szCs w:val="28"/>
        </w:rPr>
        <w:t xml:space="preserve"> корупції / Д.Г. Михайленко // Порівняльно-аналітичне право. – 2015. – №4. – С.331-338 : [Електронний ресурс]. – Режим доступу: http://pap.in.ua/4_2015/102.pdf.</w:t>
      </w:r>
    </w:p>
    <w:p w:rsidR="006757AA" w:rsidRPr="006757AA" w:rsidRDefault="0021201A" w:rsidP="006757AA">
      <w:pPr>
        <w:pStyle w:val="a5"/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6757AA" w:rsidRPr="006757A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757AA" w:rsidRPr="006757AA">
        <w:rPr>
          <w:rFonts w:ascii="Times New Roman" w:hAnsi="Times New Roman" w:cs="Times New Roman"/>
          <w:sz w:val="28"/>
          <w:szCs w:val="28"/>
        </w:rPr>
        <w:t>Туляков</w:t>
      </w:r>
      <w:proofErr w:type="spellEnd"/>
      <w:r w:rsidR="006757AA" w:rsidRPr="006757AA">
        <w:rPr>
          <w:rFonts w:ascii="Times New Roman" w:hAnsi="Times New Roman" w:cs="Times New Roman"/>
          <w:sz w:val="28"/>
          <w:szCs w:val="28"/>
        </w:rPr>
        <w:t xml:space="preserve"> В.А. </w:t>
      </w:r>
      <w:proofErr w:type="spellStart"/>
      <w:r w:rsidR="006757AA" w:rsidRPr="006757AA">
        <w:rPr>
          <w:rFonts w:ascii="Times New Roman" w:hAnsi="Times New Roman" w:cs="Times New Roman"/>
          <w:sz w:val="28"/>
          <w:szCs w:val="28"/>
        </w:rPr>
        <w:t>Уровни</w:t>
      </w:r>
      <w:proofErr w:type="spellEnd"/>
      <w:r w:rsidR="006757AA" w:rsidRPr="006757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57AA" w:rsidRPr="006757AA">
        <w:rPr>
          <w:rFonts w:ascii="Times New Roman" w:hAnsi="Times New Roman" w:cs="Times New Roman"/>
          <w:sz w:val="28"/>
          <w:szCs w:val="28"/>
        </w:rPr>
        <w:t>уголовно-правового</w:t>
      </w:r>
      <w:proofErr w:type="spellEnd"/>
      <w:r w:rsidR="006757AA" w:rsidRPr="006757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57AA" w:rsidRPr="006757AA">
        <w:rPr>
          <w:rFonts w:ascii="Times New Roman" w:hAnsi="Times New Roman" w:cs="Times New Roman"/>
          <w:sz w:val="28"/>
          <w:szCs w:val="28"/>
        </w:rPr>
        <w:t>регулирования</w:t>
      </w:r>
      <w:proofErr w:type="spellEnd"/>
      <w:r w:rsidR="006757AA" w:rsidRPr="006757AA">
        <w:rPr>
          <w:rFonts w:ascii="Times New Roman" w:hAnsi="Times New Roman" w:cs="Times New Roman"/>
          <w:sz w:val="28"/>
          <w:szCs w:val="28"/>
        </w:rPr>
        <w:t xml:space="preserve"> / В.А. </w:t>
      </w:r>
      <w:proofErr w:type="spellStart"/>
      <w:r w:rsidR="006757AA" w:rsidRPr="006757AA">
        <w:rPr>
          <w:rFonts w:ascii="Times New Roman" w:hAnsi="Times New Roman" w:cs="Times New Roman"/>
          <w:sz w:val="28"/>
          <w:szCs w:val="28"/>
        </w:rPr>
        <w:t>Туляков</w:t>
      </w:r>
      <w:proofErr w:type="spellEnd"/>
      <w:r w:rsidR="006757AA" w:rsidRPr="006757AA">
        <w:rPr>
          <w:rFonts w:ascii="Times New Roman" w:hAnsi="Times New Roman" w:cs="Times New Roman"/>
          <w:sz w:val="28"/>
          <w:szCs w:val="28"/>
        </w:rPr>
        <w:t xml:space="preserve"> // Актуальні проблеми держави і права. – 2013. – Вип.69. – С.141-147.</w:t>
      </w:r>
    </w:p>
    <w:sectPr w:rsidR="006757AA" w:rsidRPr="006757AA" w:rsidSect="0065474E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6B7D" w:rsidRDefault="00896B7D" w:rsidP="00BA51A7">
      <w:pPr>
        <w:spacing w:after="0" w:line="240" w:lineRule="auto"/>
      </w:pPr>
      <w:r>
        <w:separator/>
      </w:r>
    </w:p>
  </w:endnote>
  <w:endnote w:type="continuationSeparator" w:id="0">
    <w:p w:rsidR="00896B7D" w:rsidRDefault="00896B7D" w:rsidP="00BA51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6B7D" w:rsidRDefault="00896B7D" w:rsidP="00BA51A7">
      <w:pPr>
        <w:spacing w:after="0" w:line="240" w:lineRule="auto"/>
      </w:pPr>
      <w:r>
        <w:separator/>
      </w:r>
    </w:p>
  </w:footnote>
  <w:footnote w:type="continuationSeparator" w:id="0">
    <w:p w:rsidR="00896B7D" w:rsidRDefault="00896B7D" w:rsidP="00BA51A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15F9"/>
    <w:rsid w:val="00033CB9"/>
    <w:rsid w:val="000361FD"/>
    <w:rsid w:val="000604F3"/>
    <w:rsid w:val="00074CA1"/>
    <w:rsid w:val="000962C9"/>
    <w:rsid w:val="00137EEE"/>
    <w:rsid w:val="00163D5C"/>
    <w:rsid w:val="00164E6A"/>
    <w:rsid w:val="001C34B3"/>
    <w:rsid w:val="001C4878"/>
    <w:rsid w:val="001F5A24"/>
    <w:rsid w:val="0021201A"/>
    <w:rsid w:val="00246524"/>
    <w:rsid w:val="002548FF"/>
    <w:rsid w:val="002568C9"/>
    <w:rsid w:val="00260F8A"/>
    <w:rsid w:val="002C3F55"/>
    <w:rsid w:val="002C7490"/>
    <w:rsid w:val="002C7A9A"/>
    <w:rsid w:val="002D4B75"/>
    <w:rsid w:val="00301CD2"/>
    <w:rsid w:val="0031781B"/>
    <w:rsid w:val="00325E7B"/>
    <w:rsid w:val="00334BFF"/>
    <w:rsid w:val="003422C7"/>
    <w:rsid w:val="0035152F"/>
    <w:rsid w:val="00353A3C"/>
    <w:rsid w:val="00374DE1"/>
    <w:rsid w:val="003D23F9"/>
    <w:rsid w:val="003F2725"/>
    <w:rsid w:val="00411DCC"/>
    <w:rsid w:val="00415172"/>
    <w:rsid w:val="00442B9D"/>
    <w:rsid w:val="00443A17"/>
    <w:rsid w:val="004479B5"/>
    <w:rsid w:val="004750FE"/>
    <w:rsid w:val="00491493"/>
    <w:rsid w:val="004931E5"/>
    <w:rsid w:val="004B1F27"/>
    <w:rsid w:val="004D7595"/>
    <w:rsid w:val="004E09EA"/>
    <w:rsid w:val="004F24D2"/>
    <w:rsid w:val="00507610"/>
    <w:rsid w:val="00517785"/>
    <w:rsid w:val="0052291C"/>
    <w:rsid w:val="00542425"/>
    <w:rsid w:val="005439C8"/>
    <w:rsid w:val="00555606"/>
    <w:rsid w:val="00574261"/>
    <w:rsid w:val="0058150A"/>
    <w:rsid w:val="005A2AC6"/>
    <w:rsid w:val="005C180A"/>
    <w:rsid w:val="005D15F6"/>
    <w:rsid w:val="005E64D3"/>
    <w:rsid w:val="00642300"/>
    <w:rsid w:val="00651B43"/>
    <w:rsid w:val="0065474E"/>
    <w:rsid w:val="0065583D"/>
    <w:rsid w:val="006757AA"/>
    <w:rsid w:val="0068456B"/>
    <w:rsid w:val="00684E71"/>
    <w:rsid w:val="00696F14"/>
    <w:rsid w:val="006C4818"/>
    <w:rsid w:val="006D3DBD"/>
    <w:rsid w:val="006D7F0E"/>
    <w:rsid w:val="006E6EBC"/>
    <w:rsid w:val="006F5ACA"/>
    <w:rsid w:val="00703E56"/>
    <w:rsid w:val="0073666F"/>
    <w:rsid w:val="0076714F"/>
    <w:rsid w:val="007731EA"/>
    <w:rsid w:val="00794A9D"/>
    <w:rsid w:val="00801871"/>
    <w:rsid w:val="00804020"/>
    <w:rsid w:val="00812D7B"/>
    <w:rsid w:val="00814E2C"/>
    <w:rsid w:val="00835244"/>
    <w:rsid w:val="0084673D"/>
    <w:rsid w:val="008527E0"/>
    <w:rsid w:val="008543EF"/>
    <w:rsid w:val="00881438"/>
    <w:rsid w:val="00886ECF"/>
    <w:rsid w:val="008948CE"/>
    <w:rsid w:val="008948F8"/>
    <w:rsid w:val="00896B7D"/>
    <w:rsid w:val="008B3DE4"/>
    <w:rsid w:val="008C6143"/>
    <w:rsid w:val="008F0AAD"/>
    <w:rsid w:val="00971598"/>
    <w:rsid w:val="00986366"/>
    <w:rsid w:val="009A53D2"/>
    <w:rsid w:val="009B7032"/>
    <w:rsid w:val="009C3EB6"/>
    <w:rsid w:val="009D72E9"/>
    <w:rsid w:val="009E0C22"/>
    <w:rsid w:val="00A76D16"/>
    <w:rsid w:val="00A95D92"/>
    <w:rsid w:val="00AD241F"/>
    <w:rsid w:val="00AE4BA6"/>
    <w:rsid w:val="00AF278F"/>
    <w:rsid w:val="00AF3ADC"/>
    <w:rsid w:val="00AF7982"/>
    <w:rsid w:val="00B20373"/>
    <w:rsid w:val="00B92307"/>
    <w:rsid w:val="00B9679D"/>
    <w:rsid w:val="00BA51A7"/>
    <w:rsid w:val="00BB45E6"/>
    <w:rsid w:val="00BC2780"/>
    <w:rsid w:val="00BD38A4"/>
    <w:rsid w:val="00C10622"/>
    <w:rsid w:val="00C13008"/>
    <w:rsid w:val="00C211FA"/>
    <w:rsid w:val="00C318A5"/>
    <w:rsid w:val="00C3279E"/>
    <w:rsid w:val="00C333A4"/>
    <w:rsid w:val="00C5087A"/>
    <w:rsid w:val="00D13CAB"/>
    <w:rsid w:val="00D2148B"/>
    <w:rsid w:val="00D33FA7"/>
    <w:rsid w:val="00D44D89"/>
    <w:rsid w:val="00D661C2"/>
    <w:rsid w:val="00D702A8"/>
    <w:rsid w:val="00D709B7"/>
    <w:rsid w:val="00D85F61"/>
    <w:rsid w:val="00D87914"/>
    <w:rsid w:val="00DA07C3"/>
    <w:rsid w:val="00DD4824"/>
    <w:rsid w:val="00E05257"/>
    <w:rsid w:val="00E1286C"/>
    <w:rsid w:val="00E34FC9"/>
    <w:rsid w:val="00E8180F"/>
    <w:rsid w:val="00E823E6"/>
    <w:rsid w:val="00E9062D"/>
    <w:rsid w:val="00E928B0"/>
    <w:rsid w:val="00EA1711"/>
    <w:rsid w:val="00ED7E81"/>
    <w:rsid w:val="00EF71CB"/>
    <w:rsid w:val="00F21D8E"/>
    <w:rsid w:val="00F42B97"/>
    <w:rsid w:val="00F47953"/>
    <w:rsid w:val="00F9145D"/>
    <w:rsid w:val="00FA29B6"/>
    <w:rsid w:val="00FA54A9"/>
    <w:rsid w:val="00FB15F9"/>
    <w:rsid w:val="00FC406D"/>
    <w:rsid w:val="00FD4934"/>
    <w:rsid w:val="00FF14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B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aliases w:val="Стаття"/>
    <w:basedOn w:val="a"/>
    <w:link w:val="a4"/>
    <w:qFormat/>
    <w:rsid w:val="00FB15F9"/>
    <w:pPr>
      <w:framePr w:w="2268" w:wrap="around" w:vAnchor="text" w:hAnchor="text" w:y="1"/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4">
    <w:name w:val="Название Знак"/>
    <w:aliases w:val="Стаття Знак"/>
    <w:basedOn w:val="a0"/>
    <w:link w:val="a3"/>
    <w:rsid w:val="00FB15F9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5">
    <w:name w:val="footnote text"/>
    <w:basedOn w:val="a"/>
    <w:link w:val="a6"/>
    <w:unhideWhenUsed/>
    <w:rsid w:val="00BA51A7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rsid w:val="00BA51A7"/>
    <w:rPr>
      <w:sz w:val="20"/>
      <w:szCs w:val="20"/>
    </w:rPr>
  </w:style>
  <w:style w:type="character" w:styleId="a7">
    <w:name w:val="footnote reference"/>
    <w:basedOn w:val="a0"/>
    <w:semiHidden/>
    <w:unhideWhenUsed/>
    <w:rsid w:val="00BA51A7"/>
    <w:rPr>
      <w:vertAlign w:val="superscript"/>
    </w:rPr>
  </w:style>
  <w:style w:type="paragraph" w:customStyle="1" w:styleId="14">
    <w:name w:val="Стиль 14 пт По ширине"/>
    <w:basedOn w:val="a"/>
    <w:rsid w:val="00411DCC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0CBF46-4E13-4702-9BA1-D9454FC2C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6</Pages>
  <Words>6740</Words>
  <Characters>3843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16</cp:revision>
  <dcterms:created xsi:type="dcterms:W3CDTF">2015-12-26T12:13:00Z</dcterms:created>
  <dcterms:modified xsi:type="dcterms:W3CDTF">2015-12-28T07:04:00Z</dcterms:modified>
</cp:coreProperties>
</file>