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Default="00A75C52" w:rsidP="00A75C52">
      <w:pPr>
        <w:spacing w:line="252" w:lineRule="auto"/>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НАЦІОНАЛЬНИЙ УНІВЕРСИТЕТ «ОДЕСЬКА ЮРИДИЧНА АКАДЕМІЯ»</w:t>
      </w:r>
    </w:p>
    <w:p w14:paraId="58AFB5DD" w14:textId="77777777" w:rsidR="00A75C52" w:rsidRDefault="00A75C52" w:rsidP="00A75C52">
      <w:pPr>
        <w:spacing w:line="252" w:lineRule="auto"/>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Факультет журналістики</w:t>
      </w:r>
    </w:p>
    <w:p w14:paraId="67E0B36D" w14:textId="77777777" w:rsidR="00A75C52" w:rsidRDefault="00A75C52" w:rsidP="00A75C52">
      <w:pPr>
        <w:spacing w:line="252" w:lineRule="auto"/>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Кафедра іноземних мов </w:t>
      </w:r>
    </w:p>
    <w:p w14:paraId="32505C20" w14:textId="77777777" w:rsidR="00A75C52" w:rsidRDefault="00A75C52" w:rsidP="00A75C52">
      <w:pPr>
        <w:spacing w:line="252"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Реєстр. №____________</w:t>
      </w:r>
    </w:p>
    <w:p w14:paraId="4FEB174F" w14:textId="77777777" w:rsidR="00A75C52" w:rsidRDefault="00A75C52" w:rsidP="00A75C52">
      <w:pPr>
        <w:spacing w:line="252"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Дата_________________</w:t>
      </w:r>
    </w:p>
    <w:p w14:paraId="08EA09D2" w14:textId="77777777" w:rsidR="00A75C52" w:rsidRDefault="00A75C52" w:rsidP="00A75C52">
      <w:pPr>
        <w:spacing w:line="252" w:lineRule="auto"/>
        <w:rPr>
          <w:rFonts w:ascii="Times New Roman" w:eastAsia="Calibri" w:hAnsi="Times New Roman" w:cs="Times New Roman"/>
          <w:color w:val="000000"/>
          <w:sz w:val="28"/>
          <w:lang w:val="uk-UA"/>
        </w:rPr>
      </w:pPr>
    </w:p>
    <w:p w14:paraId="158761C8" w14:textId="77777777" w:rsidR="00A75C52" w:rsidRDefault="00A75C52" w:rsidP="00A75C52">
      <w:pPr>
        <w:spacing w:line="252" w:lineRule="auto"/>
        <w:jc w:val="center"/>
        <w:rPr>
          <w:rFonts w:ascii="Times New Roman" w:eastAsia="Calibri" w:hAnsi="Times New Roman" w:cs="Times New Roman"/>
          <w:b/>
          <w:bCs/>
          <w:color w:val="000000"/>
          <w:sz w:val="28"/>
          <w:lang w:val="uk-UA"/>
        </w:rPr>
      </w:pPr>
    </w:p>
    <w:p w14:paraId="05BEFABE" w14:textId="77777777" w:rsidR="00A75C52" w:rsidRDefault="00A75C52" w:rsidP="00A75C52">
      <w:pPr>
        <w:spacing w:line="252" w:lineRule="auto"/>
        <w:jc w:val="center"/>
        <w:rPr>
          <w:rFonts w:ascii="Times New Roman" w:eastAsia="Calibri" w:hAnsi="Times New Roman" w:cs="Times New Roman"/>
          <w:b/>
          <w:bCs/>
          <w:color w:val="000000"/>
          <w:sz w:val="28"/>
          <w:lang w:val="uk-UA"/>
        </w:rPr>
      </w:pPr>
    </w:p>
    <w:p w14:paraId="0AA610A3" w14:textId="77777777" w:rsidR="00A75C52" w:rsidRDefault="00A75C52" w:rsidP="00A75C52">
      <w:pPr>
        <w:spacing w:line="252" w:lineRule="auto"/>
        <w:jc w:val="center"/>
        <w:rPr>
          <w:rFonts w:ascii="Times New Roman" w:eastAsia="Calibri" w:hAnsi="Times New Roman" w:cs="Times New Roman"/>
          <w:b/>
          <w:bCs/>
          <w:color w:val="000000"/>
          <w:sz w:val="28"/>
          <w:lang w:val="uk-UA"/>
        </w:rPr>
      </w:pPr>
      <w:r>
        <w:rPr>
          <w:rFonts w:ascii="Times New Roman" w:eastAsia="Calibri" w:hAnsi="Times New Roman" w:cs="Times New Roman"/>
          <w:b/>
          <w:bCs/>
          <w:color w:val="000000"/>
          <w:sz w:val="28"/>
          <w:lang w:val="uk-UA"/>
        </w:rPr>
        <w:t>КВАЛІФІКАЦІЙНА РОБОТА</w:t>
      </w:r>
    </w:p>
    <w:p w14:paraId="4D207C44" w14:textId="77777777" w:rsidR="00FA44BC" w:rsidRPr="00FA44BC" w:rsidRDefault="00A75C52" w:rsidP="00A75C52">
      <w:pPr>
        <w:spacing w:line="252" w:lineRule="auto"/>
        <w:jc w:val="center"/>
        <w:rPr>
          <w:rFonts w:ascii="Times New Roman" w:hAnsi="Times New Roman" w:cs="Times New Roman"/>
          <w:b/>
          <w:bCs/>
          <w:sz w:val="28"/>
          <w:szCs w:val="28"/>
        </w:rPr>
      </w:pPr>
      <w:r>
        <w:rPr>
          <w:rFonts w:ascii="Times New Roman" w:eastAsia="Calibri" w:hAnsi="Times New Roman" w:cs="Times New Roman"/>
          <w:color w:val="000000"/>
          <w:sz w:val="28"/>
          <w:lang w:val="uk-UA"/>
        </w:rPr>
        <w:t xml:space="preserve">На тему: </w:t>
      </w:r>
      <w:r w:rsidRPr="00FA44BC">
        <w:rPr>
          <w:rFonts w:ascii="Times New Roman" w:eastAsia="Calibri" w:hAnsi="Times New Roman" w:cs="Times New Roman"/>
          <w:b/>
          <w:bCs/>
          <w:color w:val="000000"/>
          <w:sz w:val="28"/>
          <w:szCs w:val="28"/>
          <w:lang w:val="uk-UA"/>
        </w:rPr>
        <w:t>«</w:t>
      </w:r>
      <w:r w:rsidRPr="00FA44BC">
        <w:rPr>
          <w:rFonts w:ascii="Times New Roman" w:hAnsi="Times New Roman" w:cs="Times New Roman"/>
          <w:b/>
          <w:bCs/>
          <w:sz w:val="28"/>
          <w:szCs w:val="28"/>
        </w:rPr>
        <w:t xml:space="preserve">Формування англомовної юридичної термінології: </w:t>
      </w:r>
    </w:p>
    <w:p w14:paraId="1FD8E6E1" w14:textId="4D3D8B94" w:rsidR="00A75C52" w:rsidRPr="00FA44BC" w:rsidRDefault="00A75C52" w:rsidP="00A75C52">
      <w:pPr>
        <w:spacing w:line="252" w:lineRule="auto"/>
        <w:jc w:val="center"/>
        <w:rPr>
          <w:rFonts w:ascii="Times New Roman" w:eastAsia="Calibri" w:hAnsi="Times New Roman" w:cs="Times New Roman"/>
          <w:b/>
          <w:bCs/>
          <w:color w:val="000000"/>
          <w:sz w:val="28"/>
          <w:szCs w:val="28"/>
          <w:lang w:val="uk-UA"/>
        </w:rPr>
      </w:pPr>
      <w:r w:rsidRPr="00FA44BC">
        <w:rPr>
          <w:rFonts w:ascii="Times New Roman" w:hAnsi="Times New Roman" w:cs="Times New Roman"/>
          <w:b/>
          <w:bCs/>
          <w:sz w:val="28"/>
          <w:szCs w:val="28"/>
        </w:rPr>
        <w:t>когнітивний підхід</w:t>
      </w:r>
      <w:r w:rsidRPr="00FA44BC">
        <w:rPr>
          <w:rFonts w:ascii="Times New Roman" w:eastAsia="Calibri" w:hAnsi="Times New Roman" w:cs="Times New Roman"/>
          <w:b/>
          <w:bCs/>
          <w:color w:val="000000"/>
          <w:sz w:val="28"/>
          <w:szCs w:val="28"/>
          <w:lang w:val="uk-UA"/>
        </w:rPr>
        <w:t>»</w:t>
      </w:r>
    </w:p>
    <w:p w14:paraId="5F1DF8EA" w14:textId="2CE009AE" w:rsidR="00A75C52" w:rsidRPr="00FA44BC" w:rsidRDefault="00A75C52" w:rsidP="00A75C52">
      <w:pPr>
        <w:spacing w:line="252" w:lineRule="auto"/>
        <w:jc w:val="center"/>
        <w:rPr>
          <w:rFonts w:ascii="Times New Roman" w:eastAsia="Calibri" w:hAnsi="Times New Roman" w:cs="Times New Roman"/>
          <w:b/>
          <w:bCs/>
          <w:color w:val="000000"/>
          <w:sz w:val="28"/>
          <w:szCs w:val="28"/>
          <w:lang w:val="en-US"/>
        </w:rPr>
      </w:pPr>
      <w:r w:rsidRPr="00FA44BC">
        <w:rPr>
          <w:rFonts w:ascii="Times New Roman" w:eastAsia="Calibri" w:hAnsi="Times New Roman" w:cs="Times New Roman"/>
          <w:b/>
          <w:bCs/>
          <w:color w:val="000000"/>
          <w:sz w:val="28"/>
          <w:szCs w:val="28"/>
          <w:lang w:val="en-US"/>
        </w:rPr>
        <w:t>“</w:t>
      </w:r>
      <w:r w:rsidRPr="00FA44BC">
        <w:rPr>
          <w:rFonts w:ascii="Times New Roman" w:hAnsi="Times New Roman" w:cs="Times New Roman"/>
          <w:b/>
          <w:bCs/>
          <w:sz w:val="28"/>
          <w:szCs w:val="28"/>
        </w:rPr>
        <w:t>The formation of English legal terminology: a cognitive approach</w:t>
      </w:r>
      <w:r w:rsidRPr="00FA44BC">
        <w:rPr>
          <w:rFonts w:ascii="Times New Roman" w:eastAsia="Calibri" w:hAnsi="Times New Roman" w:cs="Times New Roman"/>
          <w:b/>
          <w:bCs/>
          <w:color w:val="000000"/>
          <w:sz w:val="28"/>
          <w:szCs w:val="28"/>
          <w:lang w:val="en-US"/>
        </w:rPr>
        <w:t>”</w:t>
      </w:r>
    </w:p>
    <w:p w14:paraId="1BE3052C" w14:textId="77777777" w:rsidR="00A75C52" w:rsidRPr="00A75C52" w:rsidRDefault="00A75C52" w:rsidP="00A75C52">
      <w:pPr>
        <w:spacing w:line="252" w:lineRule="auto"/>
        <w:jc w:val="both"/>
        <w:rPr>
          <w:rFonts w:ascii="Times New Roman" w:eastAsia="Calibri" w:hAnsi="Times New Roman" w:cs="Times New Roman"/>
          <w:color w:val="000000"/>
          <w:sz w:val="28"/>
          <w:lang w:val="en-US"/>
        </w:rPr>
      </w:pPr>
    </w:p>
    <w:p w14:paraId="6F4A2C7E" w14:textId="77777777"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Здобувача 2 курсу 1 групи</w:t>
      </w:r>
    </w:p>
    <w:p w14:paraId="0B99D0DE" w14:textId="77777777"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рівень освіти другий (магістерський)</w:t>
      </w:r>
    </w:p>
    <w:p w14:paraId="26EE8820" w14:textId="77777777"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галузь знань 03 «Г</w:t>
      </w:r>
      <w:r>
        <w:rPr>
          <w:rFonts w:ascii="Times New Roman" w:hAnsi="Times New Roman" w:cs="Times New Roman"/>
          <w:sz w:val="28"/>
          <w:szCs w:val="28"/>
          <w:lang w:val="uk-UA"/>
        </w:rPr>
        <w:t>уманітарні науки</w:t>
      </w:r>
      <w:r>
        <w:rPr>
          <w:rFonts w:ascii="Times New Roman" w:eastAsia="Calibri" w:hAnsi="Times New Roman" w:cs="Times New Roman"/>
          <w:color w:val="000000"/>
          <w:sz w:val="28"/>
          <w:lang w:val="uk-UA"/>
        </w:rPr>
        <w:t>»</w:t>
      </w:r>
    </w:p>
    <w:p w14:paraId="27E9054C" w14:textId="77777777"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спеціальність 035 «Філологія»</w:t>
      </w:r>
    </w:p>
    <w:p w14:paraId="317D0E00" w14:textId="33B4B1C6" w:rsidR="00A75C52" w:rsidRPr="00FA44BC" w:rsidRDefault="00A75C52" w:rsidP="00A75C52">
      <w:pPr>
        <w:spacing w:line="252" w:lineRule="auto"/>
        <w:ind w:left="3686"/>
        <w:rPr>
          <w:rFonts w:ascii="Times New Roman" w:eastAsia="Calibri" w:hAnsi="Times New Roman" w:cs="Times New Roman"/>
          <w:b/>
          <w:bCs/>
          <w:color w:val="000000"/>
          <w:sz w:val="28"/>
          <w:lang w:val="ru-RU"/>
        </w:rPr>
      </w:pPr>
      <w:proofErr w:type="spellStart"/>
      <w:r>
        <w:rPr>
          <w:rFonts w:ascii="Times New Roman" w:eastAsia="Calibri" w:hAnsi="Times New Roman" w:cs="Times New Roman"/>
          <w:b/>
          <w:bCs/>
          <w:color w:val="000000"/>
          <w:sz w:val="28"/>
          <w:lang w:val="uk-UA"/>
        </w:rPr>
        <w:t>Фордуя</w:t>
      </w:r>
      <w:proofErr w:type="spellEnd"/>
      <w:r>
        <w:rPr>
          <w:rFonts w:ascii="Times New Roman" w:eastAsia="Calibri" w:hAnsi="Times New Roman" w:cs="Times New Roman"/>
          <w:b/>
          <w:bCs/>
          <w:color w:val="000000"/>
          <w:sz w:val="28"/>
          <w:lang w:val="uk-UA"/>
        </w:rPr>
        <w:t xml:space="preserve"> Олександра Вадимовича </w:t>
      </w:r>
    </w:p>
    <w:p w14:paraId="258EE43A" w14:textId="1659BE88"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Керівник – </w:t>
      </w:r>
      <w:proofErr w:type="spellStart"/>
      <w:r>
        <w:rPr>
          <w:rFonts w:ascii="Times New Roman" w:eastAsia="Calibri" w:hAnsi="Times New Roman" w:cs="Times New Roman"/>
          <w:color w:val="000000"/>
          <w:sz w:val="28"/>
          <w:lang w:val="uk-UA"/>
        </w:rPr>
        <w:t>д.філол.н</w:t>
      </w:r>
      <w:proofErr w:type="spellEnd"/>
      <w:r>
        <w:rPr>
          <w:rFonts w:ascii="Times New Roman" w:eastAsia="Calibri" w:hAnsi="Times New Roman" w:cs="Times New Roman"/>
          <w:color w:val="000000"/>
          <w:sz w:val="28"/>
          <w:lang w:val="uk-UA"/>
        </w:rPr>
        <w:t xml:space="preserve">., доцент </w:t>
      </w:r>
      <w:proofErr w:type="spellStart"/>
      <w:r w:rsidR="00FA44BC">
        <w:rPr>
          <w:rFonts w:ascii="Times New Roman" w:eastAsia="Calibri" w:hAnsi="Times New Roman" w:cs="Times New Roman"/>
          <w:color w:val="000000"/>
          <w:sz w:val="28"/>
          <w:lang w:val="uk-UA"/>
        </w:rPr>
        <w:t>Строченко</w:t>
      </w:r>
      <w:proofErr w:type="spellEnd"/>
      <w:r w:rsidR="00FA44BC">
        <w:rPr>
          <w:rFonts w:ascii="Times New Roman" w:eastAsia="Calibri" w:hAnsi="Times New Roman" w:cs="Times New Roman"/>
          <w:color w:val="000000"/>
          <w:sz w:val="28"/>
          <w:lang w:val="uk-UA"/>
        </w:rPr>
        <w:t xml:space="preserve"> Л.В.</w:t>
      </w:r>
    </w:p>
    <w:p w14:paraId="75D650D2" w14:textId="77777777" w:rsidR="00A75C52" w:rsidRDefault="00A75C52" w:rsidP="00A75C52">
      <w:pPr>
        <w:spacing w:line="252" w:lineRule="auto"/>
        <w:ind w:left="3686"/>
        <w:rPr>
          <w:rFonts w:ascii="Times New Roman" w:eastAsia="Calibri" w:hAnsi="Times New Roman" w:cs="Times New Roman"/>
          <w:color w:val="000000"/>
          <w:sz w:val="28"/>
          <w:lang w:val="uk-UA"/>
        </w:rPr>
      </w:pPr>
    </w:p>
    <w:p w14:paraId="39E77AA1" w14:textId="77777777" w:rsidR="00A75C52" w:rsidRDefault="00A75C52" w:rsidP="00A75C52">
      <w:pPr>
        <w:spacing w:line="252" w:lineRule="auto"/>
        <w:ind w:left="3686"/>
        <w:rPr>
          <w:rFonts w:ascii="Times New Roman" w:eastAsia="Calibri" w:hAnsi="Times New Roman" w:cs="Times New Roman"/>
          <w:color w:val="000000"/>
          <w:sz w:val="28"/>
          <w:lang w:val="uk-UA"/>
        </w:rPr>
      </w:pPr>
    </w:p>
    <w:p w14:paraId="00585386" w14:textId="77777777" w:rsidR="00A75C52" w:rsidRDefault="00A75C52" w:rsidP="00A75C52">
      <w:pPr>
        <w:spacing w:line="252" w:lineRule="auto"/>
        <w:ind w:left="3686"/>
        <w:rPr>
          <w:rFonts w:ascii="Times New Roman" w:eastAsia="Calibri" w:hAnsi="Times New Roman" w:cs="Times New Roman"/>
          <w:color w:val="000000"/>
          <w:sz w:val="28"/>
          <w:lang w:val="uk-UA"/>
        </w:rPr>
      </w:pPr>
    </w:p>
    <w:p w14:paraId="5788F7C5" w14:textId="77777777" w:rsidR="00A75C52" w:rsidRDefault="00A75C52" w:rsidP="00A75C52">
      <w:pPr>
        <w:spacing w:line="252" w:lineRule="auto"/>
        <w:ind w:left="3686"/>
        <w:rPr>
          <w:rFonts w:ascii="Times New Roman" w:eastAsia="Calibri" w:hAnsi="Times New Roman" w:cs="Times New Roman"/>
          <w:color w:val="000000"/>
          <w:sz w:val="28"/>
          <w:lang w:val="uk-UA"/>
        </w:rPr>
      </w:pPr>
    </w:p>
    <w:p w14:paraId="3C963455" w14:textId="77777777" w:rsidR="00A75C52" w:rsidRDefault="00A75C52" w:rsidP="00A75C52">
      <w:pPr>
        <w:spacing w:line="252" w:lineRule="auto"/>
        <w:ind w:left="3686"/>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br/>
      </w:r>
    </w:p>
    <w:p w14:paraId="69627B17" w14:textId="77777777" w:rsidR="00A75C52" w:rsidRDefault="00A75C52" w:rsidP="00A75C52">
      <w:pPr>
        <w:spacing w:line="252" w:lineRule="auto"/>
        <w:rPr>
          <w:rFonts w:ascii="Times New Roman" w:eastAsia="Calibri" w:hAnsi="Times New Roman" w:cs="Times New Roman"/>
          <w:color w:val="000000"/>
          <w:sz w:val="28"/>
          <w:lang w:val="uk-UA"/>
        </w:rPr>
      </w:pPr>
    </w:p>
    <w:p w14:paraId="021915E0" w14:textId="77777777" w:rsidR="00A75C52" w:rsidRDefault="00A75C52" w:rsidP="00A75C52">
      <w:pPr>
        <w:spacing w:after="200" w:line="276" w:lineRule="auto"/>
        <w:jc w:val="center"/>
        <w:rPr>
          <w:rFonts w:ascii="Times New Roman" w:eastAsia="Calibri" w:hAnsi="Times New Roman" w:cs="Times New Roman"/>
          <w:color w:val="000000"/>
          <w:sz w:val="28"/>
          <w:lang w:val="uk-UA"/>
        </w:rPr>
      </w:pPr>
    </w:p>
    <w:p w14:paraId="1768D0CC" w14:textId="77777777" w:rsidR="00A75C52" w:rsidRDefault="00A75C52" w:rsidP="00A75C52">
      <w:pPr>
        <w:spacing w:after="200" w:line="276" w:lineRule="auto"/>
        <w:jc w:val="center"/>
        <w:rPr>
          <w:rFonts w:ascii="Times New Roman" w:eastAsia="Calibri" w:hAnsi="Times New Roman" w:cs="Times New Roman"/>
          <w:color w:val="000000"/>
          <w:sz w:val="28"/>
          <w:lang w:val="uk-UA"/>
        </w:rPr>
      </w:pPr>
    </w:p>
    <w:p w14:paraId="2B1EF236" w14:textId="77777777" w:rsidR="00A75C52" w:rsidRDefault="00A75C52" w:rsidP="00A75C52">
      <w:pPr>
        <w:spacing w:after="200" w:line="276" w:lineRule="auto"/>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Одеса – 2025</w:t>
      </w:r>
    </w:p>
    <w:p w14:paraId="3DB166F6" w14:textId="328748B1" w:rsidR="008F7E47"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Pr>
          <w:rFonts w:ascii="Times New Roman" w:eastAsia="Times New Roman" w:hAnsi="Times New Roman" w:cs="Times New Roman"/>
          <w:b/>
          <w:bCs/>
          <w:kern w:val="0"/>
          <w:sz w:val="27"/>
          <w:szCs w:val="27"/>
          <w:lang w:val="uk-UA" w:eastAsia="uk-UA"/>
          <w14:ligatures w14:val="none"/>
        </w:rPr>
        <w:lastRenderedPageBreak/>
        <w:t>ЗМІСТ</w:t>
      </w:r>
    </w:p>
    <w:p w14:paraId="0AFC8FB6" w14:textId="77777777" w:rsidR="0076031F"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FF63FD" w:rsidRPr="00FF63FD" w14:paraId="481FEA32" w14:textId="77777777" w:rsidTr="0076031F">
        <w:tc>
          <w:tcPr>
            <w:tcW w:w="8217" w:type="dxa"/>
          </w:tcPr>
          <w:p w14:paraId="3A248ED8" w14:textId="4A7E997A"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Вступ</w:t>
            </w:r>
            <w:r>
              <w:rPr>
                <w:rFonts w:ascii="Times New Roman" w:eastAsia="Times New Roman" w:hAnsi="Times New Roman" w:cs="Times New Roman"/>
                <w:kern w:val="0"/>
                <w:sz w:val="28"/>
                <w:szCs w:val="28"/>
                <w:lang w:val="en-US" w:eastAsia="uk-UA"/>
                <w14:ligatures w14:val="none"/>
              </w:rPr>
              <w:t>………………………………………………………………….</w:t>
            </w:r>
          </w:p>
        </w:tc>
        <w:tc>
          <w:tcPr>
            <w:tcW w:w="1127" w:type="dxa"/>
          </w:tcPr>
          <w:p w14:paraId="2788DA00" w14:textId="068BD4E1" w:rsidR="00FF63FD" w:rsidRPr="00F20EAF" w:rsidRDefault="00F20EAF"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w:t>
            </w:r>
          </w:p>
        </w:tc>
      </w:tr>
      <w:tr w:rsidR="00FF63FD" w:rsidRPr="00FF63FD" w14:paraId="5569C3C2" w14:textId="77777777" w:rsidTr="0076031F">
        <w:tc>
          <w:tcPr>
            <w:tcW w:w="8217" w:type="dxa"/>
          </w:tcPr>
          <w:p w14:paraId="0B6862D9" w14:textId="695B5E0A"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F63FD">
              <w:rPr>
                <w:rFonts w:ascii="Times New Roman" w:eastAsia="Times New Roman" w:hAnsi="Times New Roman" w:cs="Times New Roman"/>
                <w:kern w:val="0"/>
                <w:sz w:val="28"/>
                <w:szCs w:val="28"/>
                <w:lang w:val="uk-UA" w:eastAsia="uk-UA"/>
                <w14:ligatures w14:val="none"/>
              </w:rPr>
              <w:t>Розділ 1. Теоретичні засади дослідження англомовної юридичної термінології</w:t>
            </w:r>
            <w:r>
              <w:rPr>
                <w:rFonts w:ascii="Times New Roman" w:eastAsia="Times New Roman" w:hAnsi="Times New Roman" w:cs="Times New Roman"/>
                <w:kern w:val="0"/>
                <w:sz w:val="28"/>
                <w:szCs w:val="28"/>
                <w:lang w:val="uk-UA" w:eastAsia="uk-UA"/>
                <w14:ligatures w14:val="none"/>
              </w:rPr>
              <w:t>…………………………………………………………</w:t>
            </w:r>
            <w:r w:rsidRPr="00FF63FD">
              <w:rPr>
                <w:rFonts w:ascii="Times New Roman" w:eastAsia="Times New Roman" w:hAnsi="Times New Roman" w:cs="Times New Roman"/>
                <w:kern w:val="0"/>
                <w:sz w:val="28"/>
                <w:szCs w:val="28"/>
                <w:lang w:val="uk-UA" w:eastAsia="uk-UA"/>
                <w14:ligatures w14:val="none"/>
              </w:rPr>
              <w:t>.</w:t>
            </w:r>
          </w:p>
        </w:tc>
        <w:tc>
          <w:tcPr>
            <w:tcW w:w="1127" w:type="dxa"/>
          </w:tcPr>
          <w:p w14:paraId="10AAC8F2" w14:textId="77777777" w:rsidR="00C01807" w:rsidRPr="0076031F" w:rsidRDefault="00C01807" w:rsidP="00211FBF">
            <w:pPr>
              <w:spacing w:line="240" w:lineRule="auto"/>
              <w:outlineLvl w:val="2"/>
              <w:rPr>
                <w:rFonts w:ascii="Times New Roman" w:eastAsia="Times New Roman" w:hAnsi="Times New Roman" w:cs="Times New Roman"/>
                <w:kern w:val="0"/>
                <w:sz w:val="28"/>
                <w:szCs w:val="28"/>
                <w:lang w:eastAsia="uk-UA"/>
                <w14:ligatures w14:val="none"/>
              </w:rPr>
            </w:pPr>
          </w:p>
          <w:p w14:paraId="3EA4DAC6" w14:textId="6BC571C7" w:rsidR="00FF63FD" w:rsidRPr="00C01807" w:rsidRDefault="00C0180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7</w:t>
            </w:r>
          </w:p>
        </w:tc>
      </w:tr>
      <w:tr w:rsidR="00FF63FD" w:rsidRPr="00FF63FD" w14:paraId="5BE0DAE4" w14:textId="77777777" w:rsidTr="0076031F">
        <w:tc>
          <w:tcPr>
            <w:tcW w:w="8217" w:type="dxa"/>
          </w:tcPr>
          <w:p w14:paraId="5587BD8C" w14:textId="7286E7B4"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1.1. Поняття </w:t>
            </w:r>
            <w:proofErr w:type="spellStart"/>
            <w:r w:rsidRPr="00FF63FD">
              <w:rPr>
                <w:rFonts w:ascii="Times New Roman" w:eastAsia="Times New Roman" w:hAnsi="Times New Roman" w:cs="Times New Roman"/>
                <w:kern w:val="0"/>
                <w:sz w:val="28"/>
                <w:szCs w:val="28"/>
                <w:lang w:val="uk-UA" w:eastAsia="uk-UA"/>
                <w14:ligatures w14:val="none"/>
              </w:rPr>
              <w:t>терміна</w:t>
            </w:r>
            <w:proofErr w:type="spellEnd"/>
            <w:r w:rsidRPr="00FF63FD">
              <w:rPr>
                <w:rFonts w:ascii="Times New Roman" w:eastAsia="Times New Roman" w:hAnsi="Times New Roman" w:cs="Times New Roman"/>
                <w:kern w:val="0"/>
                <w:sz w:val="28"/>
                <w:szCs w:val="28"/>
                <w:lang w:val="uk-UA" w:eastAsia="uk-UA"/>
                <w14:ligatures w14:val="none"/>
              </w:rPr>
              <w:t xml:space="preserve"> і термінологічної системи в сучасній лінгвістиці</w:t>
            </w:r>
            <w:r>
              <w:rPr>
                <w:rFonts w:ascii="Times New Roman" w:eastAsia="Times New Roman" w:hAnsi="Times New Roman" w:cs="Times New Roman"/>
                <w:kern w:val="0"/>
                <w:sz w:val="28"/>
                <w:szCs w:val="28"/>
                <w:lang w:val="uk-UA" w:eastAsia="uk-UA"/>
                <w14:ligatures w14:val="none"/>
              </w:rPr>
              <w:t>……………………………………………………………</w:t>
            </w:r>
          </w:p>
        </w:tc>
        <w:tc>
          <w:tcPr>
            <w:tcW w:w="1127" w:type="dxa"/>
          </w:tcPr>
          <w:p w14:paraId="6F8C8970" w14:textId="77777777" w:rsidR="00C01807" w:rsidRPr="0076031F" w:rsidRDefault="00C01807" w:rsidP="00211FBF">
            <w:pPr>
              <w:spacing w:line="240" w:lineRule="auto"/>
              <w:outlineLvl w:val="2"/>
              <w:rPr>
                <w:rFonts w:ascii="Times New Roman" w:eastAsia="Times New Roman" w:hAnsi="Times New Roman" w:cs="Times New Roman"/>
                <w:kern w:val="0"/>
                <w:sz w:val="28"/>
                <w:szCs w:val="28"/>
                <w:lang w:eastAsia="uk-UA"/>
                <w14:ligatures w14:val="none"/>
              </w:rPr>
            </w:pPr>
          </w:p>
          <w:p w14:paraId="537F760E" w14:textId="12D77ABE" w:rsidR="00FF63FD" w:rsidRPr="00C01807" w:rsidRDefault="00C0180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7</w:t>
            </w:r>
          </w:p>
        </w:tc>
      </w:tr>
      <w:tr w:rsidR="00FF63FD" w:rsidRPr="00FF63FD" w14:paraId="4AC72332" w14:textId="77777777" w:rsidTr="0076031F">
        <w:tc>
          <w:tcPr>
            <w:tcW w:w="8217" w:type="dxa"/>
          </w:tcPr>
          <w:p w14:paraId="5C3A3491" w14:textId="0D2A0E71"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1.2. Юридична термінологія як складова спеціалізованої лексики англійської мови</w:t>
            </w:r>
            <w:r>
              <w:rPr>
                <w:rFonts w:ascii="Times New Roman" w:eastAsia="Times New Roman" w:hAnsi="Times New Roman" w:cs="Times New Roman"/>
                <w:kern w:val="0"/>
                <w:sz w:val="28"/>
                <w:szCs w:val="28"/>
                <w:lang w:val="ru-RU" w:eastAsia="uk-UA"/>
                <w14:ligatures w14:val="none"/>
              </w:rPr>
              <w:t>……………………………………………………</w:t>
            </w:r>
            <w:r w:rsidRPr="00FF63FD">
              <w:rPr>
                <w:rFonts w:ascii="Times New Roman" w:eastAsia="Times New Roman" w:hAnsi="Times New Roman" w:cs="Times New Roman"/>
                <w:kern w:val="0"/>
                <w:sz w:val="28"/>
                <w:szCs w:val="28"/>
                <w:lang w:val="ru-RU" w:eastAsia="uk-UA"/>
                <w14:ligatures w14:val="none"/>
              </w:rPr>
              <w:t>..</w:t>
            </w:r>
          </w:p>
        </w:tc>
        <w:tc>
          <w:tcPr>
            <w:tcW w:w="1127" w:type="dxa"/>
          </w:tcPr>
          <w:p w14:paraId="6A30C369" w14:textId="77777777" w:rsidR="00C01807" w:rsidRPr="0076031F" w:rsidRDefault="00C01807" w:rsidP="00211FBF">
            <w:pPr>
              <w:spacing w:line="240" w:lineRule="auto"/>
              <w:outlineLvl w:val="2"/>
              <w:rPr>
                <w:rFonts w:ascii="Times New Roman" w:eastAsia="Times New Roman" w:hAnsi="Times New Roman" w:cs="Times New Roman"/>
                <w:kern w:val="0"/>
                <w:sz w:val="28"/>
                <w:szCs w:val="28"/>
                <w:lang w:val="ru-RU" w:eastAsia="uk-UA"/>
                <w14:ligatures w14:val="none"/>
              </w:rPr>
            </w:pPr>
          </w:p>
          <w:p w14:paraId="3FFF936A" w14:textId="7D817349" w:rsidR="00FF63FD" w:rsidRPr="00C01807" w:rsidRDefault="00C0180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10</w:t>
            </w:r>
          </w:p>
        </w:tc>
      </w:tr>
      <w:tr w:rsidR="00FF63FD" w:rsidRPr="00FF63FD" w14:paraId="2770D3EF" w14:textId="77777777" w:rsidTr="0076031F">
        <w:tc>
          <w:tcPr>
            <w:tcW w:w="8217" w:type="dxa"/>
          </w:tcPr>
          <w:p w14:paraId="549E1F43" w14:textId="32FFFDAF" w:rsidR="00FF63FD" w:rsidRPr="00FF63FD" w:rsidRDefault="00FF63FD" w:rsidP="00FF63FD">
            <w:pPr>
              <w:spacing w:line="240" w:lineRule="auto"/>
              <w:jc w:val="both"/>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1.3. Когнітивний підхід у дослідженні термінотворення</w:t>
            </w:r>
            <w:r>
              <w:rPr>
                <w:rFonts w:ascii="Times New Roman" w:eastAsia="Times New Roman" w:hAnsi="Times New Roman" w:cs="Times New Roman"/>
                <w:kern w:val="0"/>
                <w:sz w:val="28"/>
                <w:szCs w:val="28"/>
                <w:lang w:val="ru-RU" w:eastAsia="uk-UA"/>
                <w14:ligatures w14:val="none"/>
              </w:rPr>
              <w:t>…………</w:t>
            </w:r>
          </w:p>
        </w:tc>
        <w:tc>
          <w:tcPr>
            <w:tcW w:w="1127" w:type="dxa"/>
          </w:tcPr>
          <w:p w14:paraId="51222EF8" w14:textId="64976C47" w:rsidR="00FF63FD" w:rsidRPr="00C01807" w:rsidRDefault="00C0180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14</w:t>
            </w:r>
          </w:p>
        </w:tc>
      </w:tr>
      <w:tr w:rsidR="00FF63FD" w:rsidRPr="00FF63FD" w14:paraId="19114BA1" w14:textId="77777777" w:rsidTr="0076031F">
        <w:tc>
          <w:tcPr>
            <w:tcW w:w="8217" w:type="dxa"/>
          </w:tcPr>
          <w:p w14:paraId="2E7F4A9F" w14:textId="5C4E2736"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1.4. Методика дослідження формування англомовної юридичної термінології </w:t>
            </w:r>
            <w:r>
              <w:rPr>
                <w:rFonts w:ascii="Times New Roman" w:eastAsia="Times New Roman" w:hAnsi="Times New Roman" w:cs="Times New Roman"/>
                <w:kern w:val="0"/>
                <w:sz w:val="28"/>
                <w:szCs w:val="28"/>
                <w:lang w:val="uk-UA" w:eastAsia="uk-UA"/>
                <w14:ligatures w14:val="none"/>
              </w:rPr>
              <w:t>…………………………………………………………</w:t>
            </w:r>
          </w:p>
        </w:tc>
        <w:tc>
          <w:tcPr>
            <w:tcW w:w="1127" w:type="dxa"/>
          </w:tcPr>
          <w:p w14:paraId="220F0D0A" w14:textId="77777777" w:rsidR="00C01807" w:rsidRPr="0076031F" w:rsidRDefault="00C01807" w:rsidP="00211FBF">
            <w:pPr>
              <w:spacing w:line="240" w:lineRule="auto"/>
              <w:outlineLvl w:val="2"/>
              <w:rPr>
                <w:rFonts w:ascii="Times New Roman" w:eastAsia="Times New Roman" w:hAnsi="Times New Roman" w:cs="Times New Roman"/>
                <w:kern w:val="0"/>
                <w:sz w:val="28"/>
                <w:szCs w:val="28"/>
                <w:lang w:eastAsia="uk-UA"/>
                <w14:ligatures w14:val="none"/>
              </w:rPr>
            </w:pPr>
          </w:p>
          <w:p w14:paraId="645E8496" w14:textId="14BF882A" w:rsidR="00C01807" w:rsidRPr="00C01807" w:rsidRDefault="00C01807" w:rsidP="00C01807">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17</w:t>
            </w:r>
          </w:p>
        </w:tc>
      </w:tr>
      <w:tr w:rsidR="00FF63FD" w:rsidRPr="00FF63FD" w14:paraId="7F32D62E" w14:textId="77777777" w:rsidTr="0076031F">
        <w:tc>
          <w:tcPr>
            <w:tcW w:w="8217" w:type="dxa"/>
          </w:tcPr>
          <w:p w14:paraId="478F30DC" w14:textId="268128F6" w:rsidR="00FF63FD" w:rsidRPr="00FF63FD" w:rsidRDefault="00FF63FD" w:rsidP="00FF63FD">
            <w:pPr>
              <w:spacing w:line="240" w:lineRule="auto"/>
              <w:jc w:val="both"/>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Висновки до розділу 1 </w:t>
            </w:r>
            <w:r>
              <w:rPr>
                <w:rFonts w:ascii="Times New Roman" w:eastAsia="Times New Roman" w:hAnsi="Times New Roman" w:cs="Times New Roman"/>
                <w:kern w:val="0"/>
                <w:sz w:val="28"/>
                <w:szCs w:val="28"/>
                <w:lang w:val="en-US" w:eastAsia="uk-UA"/>
                <w14:ligatures w14:val="none"/>
              </w:rPr>
              <w:t>………………………………………………</w:t>
            </w:r>
          </w:p>
        </w:tc>
        <w:tc>
          <w:tcPr>
            <w:tcW w:w="1127" w:type="dxa"/>
          </w:tcPr>
          <w:p w14:paraId="5B524BCD" w14:textId="2475E043"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20</w:t>
            </w:r>
          </w:p>
        </w:tc>
      </w:tr>
      <w:tr w:rsidR="00FF63FD" w:rsidRPr="00FF63FD" w14:paraId="21050F37" w14:textId="77777777" w:rsidTr="0076031F">
        <w:tc>
          <w:tcPr>
            <w:tcW w:w="8217" w:type="dxa"/>
          </w:tcPr>
          <w:p w14:paraId="5C4F9354" w14:textId="1BAA8143"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Розділ 2. Семантико-структурний аналіз англомовної юридичної термінології</w:t>
            </w:r>
            <w:r>
              <w:rPr>
                <w:rFonts w:ascii="Times New Roman" w:eastAsia="Times New Roman" w:hAnsi="Times New Roman" w:cs="Times New Roman"/>
                <w:kern w:val="0"/>
                <w:sz w:val="28"/>
                <w:szCs w:val="28"/>
                <w:lang w:val="ru-RU" w:eastAsia="uk-UA"/>
                <w14:ligatures w14:val="none"/>
              </w:rPr>
              <w:t>…………………………………………………………</w:t>
            </w:r>
            <w:r w:rsidRPr="00FF63FD">
              <w:rPr>
                <w:rFonts w:ascii="Times New Roman" w:eastAsia="Times New Roman" w:hAnsi="Times New Roman" w:cs="Times New Roman"/>
                <w:kern w:val="0"/>
                <w:sz w:val="28"/>
                <w:szCs w:val="28"/>
                <w:lang w:val="ru-RU" w:eastAsia="uk-UA"/>
                <w14:ligatures w14:val="none"/>
              </w:rPr>
              <w:t>.</w:t>
            </w:r>
          </w:p>
        </w:tc>
        <w:tc>
          <w:tcPr>
            <w:tcW w:w="1127" w:type="dxa"/>
          </w:tcPr>
          <w:p w14:paraId="6CD3A7DB" w14:textId="77777777" w:rsidR="00532437" w:rsidRPr="0076031F" w:rsidRDefault="00532437" w:rsidP="00211FBF">
            <w:pPr>
              <w:spacing w:line="240" w:lineRule="auto"/>
              <w:outlineLvl w:val="2"/>
              <w:rPr>
                <w:rFonts w:ascii="Times New Roman" w:eastAsia="Times New Roman" w:hAnsi="Times New Roman" w:cs="Times New Roman"/>
                <w:kern w:val="0"/>
                <w:sz w:val="28"/>
                <w:szCs w:val="28"/>
                <w:lang w:val="ru-RU" w:eastAsia="uk-UA"/>
                <w14:ligatures w14:val="none"/>
              </w:rPr>
            </w:pPr>
          </w:p>
          <w:p w14:paraId="73D3D7A7" w14:textId="48AB406E"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FF63FD" w:rsidRPr="00FF63FD" w14:paraId="679E37EA" w14:textId="77777777" w:rsidTr="0076031F">
        <w:tc>
          <w:tcPr>
            <w:tcW w:w="8217" w:type="dxa"/>
          </w:tcPr>
          <w:p w14:paraId="24BACE8B" w14:textId="1B78320A"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2.1. Типологія структурних моделей юридичних термінів</w:t>
            </w:r>
            <w:r>
              <w:rPr>
                <w:rFonts w:ascii="Times New Roman" w:eastAsia="Times New Roman" w:hAnsi="Times New Roman" w:cs="Times New Roman"/>
                <w:kern w:val="0"/>
                <w:sz w:val="28"/>
                <w:szCs w:val="28"/>
                <w:lang w:val="ru-RU" w:eastAsia="uk-UA"/>
                <w14:ligatures w14:val="none"/>
              </w:rPr>
              <w:t>………</w:t>
            </w:r>
          </w:p>
        </w:tc>
        <w:tc>
          <w:tcPr>
            <w:tcW w:w="1127" w:type="dxa"/>
          </w:tcPr>
          <w:p w14:paraId="2D927BA5" w14:textId="1A36F03E"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FF63FD" w:rsidRPr="00FF63FD" w14:paraId="7EDF7DBA" w14:textId="77777777" w:rsidTr="0076031F">
        <w:tc>
          <w:tcPr>
            <w:tcW w:w="8217" w:type="dxa"/>
          </w:tcPr>
          <w:p w14:paraId="3B659A32" w14:textId="1CA43040"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2.2. Семантичні поля англомовної правової термінології</w:t>
            </w:r>
            <w:r>
              <w:rPr>
                <w:rFonts w:ascii="Times New Roman" w:eastAsia="Times New Roman" w:hAnsi="Times New Roman" w:cs="Times New Roman"/>
                <w:kern w:val="0"/>
                <w:sz w:val="28"/>
                <w:szCs w:val="28"/>
                <w:lang w:val="ru-RU" w:eastAsia="uk-UA"/>
                <w14:ligatures w14:val="none"/>
              </w:rPr>
              <w:t>………</w:t>
            </w:r>
            <w:r w:rsidRPr="00FF63FD">
              <w:rPr>
                <w:rFonts w:ascii="Times New Roman" w:eastAsia="Times New Roman" w:hAnsi="Times New Roman" w:cs="Times New Roman"/>
                <w:kern w:val="0"/>
                <w:sz w:val="28"/>
                <w:szCs w:val="28"/>
                <w:lang w:val="ru-RU" w:eastAsia="uk-UA"/>
                <w14:ligatures w14:val="none"/>
              </w:rPr>
              <w:t>...</w:t>
            </w:r>
          </w:p>
        </w:tc>
        <w:tc>
          <w:tcPr>
            <w:tcW w:w="1127" w:type="dxa"/>
          </w:tcPr>
          <w:p w14:paraId="43D93553" w14:textId="12CA338F"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27</w:t>
            </w:r>
          </w:p>
        </w:tc>
      </w:tr>
      <w:tr w:rsidR="00FF63FD" w:rsidRPr="00FF63FD" w14:paraId="72469F30" w14:textId="77777777" w:rsidTr="0076031F">
        <w:tc>
          <w:tcPr>
            <w:tcW w:w="8217" w:type="dxa"/>
          </w:tcPr>
          <w:p w14:paraId="2531E14D" w14:textId="6845AF33"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Висновки до розділу 2</w:t>
            </w:r>
            <w:r>
              <w:rPr>
                <w:rFonts w:ascii="Times New Roman" w:eastAsia="Times New Roman" w:hAnsi="Times New Roman" w:cs="Times New Roman"/>
                <w:kern w:val="0"/>
                <w:sz w:val="28"/>
                <w:szCs w:val="28"/>
                <w:lang w:val="en-US" w:eastAsia="uk-UA"/>
                <w14:ligatures w14:val="none"/>
              </w:rPr>
              <w:t>………………………………………………</w:t>
            </w:r>
          </w:p>
        </w:tc>
        <w:tc>
          <w:tcPr>
            <w:tcW w:w="1127" w:type="dxa"/>
          </w:tcPr>
          <w:p w14:paraId="059CFA9A" w14:textId="1E283FE2"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31</w:t>
            </w:r>
          </w:p>
        </w:tc>
      </w:tr>
      <w:tr w:rsidR="00FF63FD" w:rsidRPr="00FF63FD" w14:paraId="56835F92" w14:textId="77777777" w:rsidTr="0076031F">
        <w:tc>
          <w:tcPr>
            <w:tcW w:w="8217" w:type="dxa"/>
          </w:tcPr>
          <w:p w14:paraId="419C18EE" w14:textId="7B91D705"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Розділ 3. Когнітивні механізми формування англомовної юридичної термінології </w:t>
            </w:r>
            <w:r>
              <w:rPr>
                <w:rFonts w:ascii="Times New Roman" w:eastAsia="Times New Roman" w:hAnsi="Times New Roman" w:cs="Times New Roman"/>
                <w:kern w:val="0"/>
                <w:sz w:val="28"/>
                <w:szCs w:val="28"/>
                <w:lang w:val="uk-UA" w:eastAsia="uk-UA"/>
                <w14:ligatures w14:val="none"/>
              </w:rPr>
              <w:t>……………………………………………</w:t>
            </w:r>
            <w:r w:rsidRPr="00FF63FD">
              <w:rPr>
                <w:rFonts w:ascii="Times New Roman" w:eastAsia="Times New Roman" w:hAnsi="Times New Roman" w:cs="Times New Roman"/>
                <w:kern w:val="0"/>
                <w:sz w:val="28"/>
                <w:szCs w:val="28"/>
                <w:lang w:val="uk-UA" w:eastAsia="uk-UA"/>
                <w14:ligatures w14:val="none"/>
              </w:rPr>
              <w:t>.</w:t>
            </w:r>
          </w:p>
        </w:tc>
        <w:tc>
          <w:tcPr>
            <w:tcW w:w="1127" w:type="dxa"/>
          </w:tcPr>
          <w:p w14:paraId="59A40365" w14:textId="77777777" w:rsidR="008A1B6F" w:rsidRPr="0076031F" w:rsidRDefault="008A1B6F" w:rsidP="00211FBF">
            <w:pPr>
              <w:spacing w:line="240" w:lineRule="auto"/>
              <w:outlineLvl w:val="2"/>
              <w:rPr>
                <w:rFonts w:ascii="Times New Roman" w:eastAsia="Times New Roman" w:hAnsi="Times New Roman" w:cs="Times New Roman"/>
                <w:kern w:val="0"/>
                <w:sz w:val="28"/>
                <w:szCs w:val="28"/>
                <w:lang w:eastAsia="uk-UA"/>
                <w14:ligatures w14:val="none"/>
              </w:rPr>
            </w:pPr>
          </w:p>
          <w:p w14:paraId="1C752E71" w14:textId="16E13B13" w:rsidR="00FF63FD" w:rsidRPr="00532437" w:rsidRDefault="00532437"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34</w:t>
            </w:r>
          </w:p>
        </w:tc>
      </w:tr>
      <w:tr w:rsidR="00FF63FD" w:rsidRPr="00FF63FD" w14:paraId="046BF486" w14:textId="77777777" w:rsidTr="0076031F">
        <w:tc>
          <w:tcPr>
            <w:tcW w:w="8217" w:type="dxa"/>
          </w:tcPr>
          <w:p w14:paraId="2E0801C3" w14:textId="78AB7643"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3.1. Концептуалізація та категоризація правових понять</w:t>
            </w:r>
            <w:r>
              <w:rPr>
                <w:rFonts w:ascii="Times New Roman" w:eastAsia="Times New Roman" w:hAnsi="Times New Roman" w:cs="Times New Roman"/>
                <w:kern w:val="0"/>
                <w:sz w:val="28"/>
                <w:szCs w:val="28"/>
                <w:lang w:val="ru-RU" w:eastAsia="uk-UA"/>
                <w14:ligatures w14:val="none"/>
              </w:rPr>
              <w:t>…………</w:t>
            </w:r>
          </w:p>
        </w:tc>
        <w:tc>
          <w:tcPr>
            <w:tcW w:w="1127" w:type="dxa"/>
          </w:tcPr>
          <w:p w14:paraId="043871A2" w14:textId="51F8CB56" w:rsidR="00FF63FD" w:rsidRPr="008A1B6F" w:rsidRDefault="008A1B6F"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34</w:t>
            </w:r>
          </w:p>
        </w:tc>
      </w:tr>
      <w:tr w:rsidR="00FF63FD" w:rsidRPr="00FF63FD" w14:paraId="150EE1BF" w14:textId="77777777" w:rsidTr="0076031F">
        <w:tc>
          <w:tcPr>
            <w:tcW w:w="8217" w:type="dxa"/>
          </w:tcPr>
          <w:p w14:paraId="04937343" w14:textId="324BCE04"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FF63FD">
              <w:rPr>
                <w:rFonts w:ascii="Times New Roman" w:eastAsia="Times New Roman" w:hAnsi="Times New Roman" w:cs="Times New Roman"/>
                <w:kern w:val="0"/>
                <w:sz w:val="28"/>
                <w:szCs w:val="28"/>
                <w:lang w:val="uk-UA" w:eastAsia="uk-UA"/>
                <w14:ligatures w14:val="none"/>
              </w:rPr>
              <w:t>3.2. Метафоризація та метонімія як когнітивні інструменти юридичного термінотворення</w:t>
            </w:r>
            <w:r>
              <w:rPr>
                <w:rFonts w:ascii="Times New Roman" w:eastAsia="Times New Roman" w:hAnsi="Times New Roman" w:cs="Times New Roman"/>
                <w:kern w:val="0"/>
                <w:sz w:val="28"/>
                <w:szCs w:val="28"/>
                <w:lang w:val="ru-RU" w:eastAsia="uk-UA"/>
                <w14:ligatures w14:val="none"/>
              </w:rPr>
              <w:t>………………………………………</w:t>
            </w:r>
          </w:p>
        </w:tc>
        <w:tc>
          <w:tcPr>
            <w:tcW w:w="1127" w:type="dxa"/>
          </w:tcPr>
          <w:p w14:paraId="0026B540" w14:textId="77777777" w:rsidR="008A1B6F" w:rsidRPr="0076031F" w:rsidRDefault="008A1B6F" w:rsidP="00211FBF">
            <w:pPr>
              <w:spacing w:line="240" w:lineRule="auto"/>
              <w:outlineLvl w:val="2"/>
              <w:rPr>
                <w:rFonts w:ascii="Times New Roman" w:eastAsia="Times New Roman" w:hAnsi="Times New Roman" w:cs="Times New Roman"/>
                <w:kern w:val="0"/>
                <w:sz w:val="28"/>
                <w:szCs w:val="28"/>
                <w:lang w:val="ru-RU" w:eastAsia="uk-UA"/>
                <w14:ligatures w14:val="none"/>
              </w:rPr>
            </w:pPr>
          </w:p>
          <w:p w14:paraId="27B9917B" w14:textId="0672E0CC" w:rsidR="00FF63FD" w:rsidRPr="008A1B6F" w:rsidRDefault="008A1B6F"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36</w:t>
            </w:r>
          </w:p>
        </w:tc>
      </w:tr>
      <w:tr w:rsidR="00FF63FD" w:rsidRPr="00FF63FD" w14:paraId="09330D42" w14:textId="77777777" w:rsidTr="0076031F">
        <w:tc>
          <w:tcPr>
            <w:tcW w:w="8217" w:type="dxa"/>
          </w:tcPr>
          <w:p w14:paraId="105205D7" w14:textId="77777777" w:rsidR="00FF63FD" w:rsidRDefault="00FF63FD" w:rsidP="00FF63FD">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3.3. Моделі номінації в англомовній юридичній </w:t>
            </w:r>
          </w:p>
          <w:p w14:paraId="44B363C6" w14:textId="3643779E" w:rsidR="00FF63FD" w:rsidRPr="0076031F" w:rsidRDefault="00FF63FD" w:rsidP="00FF63FD">
            <w:pPr>
              <w:spacing w:line="240" w:lineRule="auto"/>
              <w:jc w:val="both"/>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uk-UA" w:eastAsia="uk-UA"/>
                <w14:ligatures w14:val="none"/>
              </w:rPr>
              <w:t>терміносистемі</w:t>
            </w:r>
            <w:r w:rsidRPr="0076031F">
              <w:rPr>
                <w:rFonts w:ascii="Times New Roman" w:eastAsia="Times New Roman" w:hAnsi="Times New Roman" w:cs="Times New Roman"/>
                <w:kern w:val="0"/>
                <w:sz w:val="28"/>
                <w:szCs w:val="28"/>
                <w:lang w:val="ru-RU" w:eastAsia="uk-UA"/>
                <w14:ligatures w14:val="none"/>
              </w:rPr>
              <w:t>………………………………………………………</w:t>
            </w:r>
          </w:p>
        </w:tc>
        <w:tc>
          <w:tcPr>
            <w:tcW w:w="1127" w:type="dxa"/>
          </w:tcPr>
          <w:p w14:paraId="45B89386" w14:textId="77777777" w:rsidR="008A1B6F" w:rsidRPr="0076031F" w:rsidRDefault="008A1B6F" w:rsidP="00211FBF">
            <w:pPr>
              <w:spacing w:line="240" w:lineRule="auto"/>
              <w:outlineLvl w:val="2"/>
              <w:rPr>
                <w:rFonts w:ascii="Times New Roman" w:eastAsia="Times New Roman" w:hAnsi="Times New Roman" w:cs="Times New Roman"/>
                <w:kern w:val="0"/>
                <w:sz w:val="28"/>
                <w:szCs w:val="28"/>
                <w:lang w:val="ru-RU" w:eastAsia="uk-UA"/>
                <w14:ligatures w14:val="none"/>
              </w:rPr>
            </w:pPr>
          </w:p>
          <w:p w14:paraId="31078982" w14:textId="3C3B304B" w:rsidR="00FF63FD" w:rsidRPr="008A1B6F" w:rsidRDefault="008A1B6F"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41</w:t>
            </w:r>
          </w:p>
        </w:tc>
      </w:tr>
      <w:tr w:rsidR="00FF63FD" w:rsidRPr="00FF63FD" w14:paraId="565DD7D7" w14:textId="77777777" w:rsidTr="0076031F">
        <w:tc>
          <w:tcPr>
            <w:tcW w:w="8217" w:type="dxa"/>
          </w:tcPr>
          <w:p w14:paraId="65A3B45A" w14:textId="004BACDD" w:rsidR="00FF63FD" w:rsidRPr="00FF63FD" w:rsidRDefault="00FF63FD" w:rsidP="00FF63FD">
            <w:pPr>
              <w:spacing w:line="240" w:lineRule="auto"/>
              <w:jc w:val="both"/>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Висновки до розділу 3</w:t>
            </w:r>
            <w:r>
              <w:rPr>
                <w:rFonts w:ascii="Times New Roman" w:eastAsia="Times New Roman" w:hAnsi="Times New Roman" w:cs="Times New Roman"/>
                <w:kern w:val="0"/>
                <w:sz w:val="28"/>
                <w:szCs w:val="28"/>
                <w:lang w:val="en-US" w:eastAsia="uk-UA"/>
                <w14:ligatures w14:val="none"/>
              </w:rPr>
              <w:t>………………………………………………</w:t>
            </w:r>
          </w:p>
        </w:tc>
        <w:tc>
          <w:tcPr>
            <w:tcW w:w="1127" w:type="dxa"/>
          </w:tcPr>
          <w:p w14:paraId="544AD86E" w14:textId="08848500" w:rsidR="00FF63FD" w:rsidRPr="008A1B6F" w:rsidRDefault="008A1B6F"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45</w:t>
            </w:r>
          </w:p>
        </w:tc>
      </w:tr>
      <w:tr w:rsidR="00FF63FD" w:rsidRPr="00FF63FD" w14:paraId="3C679CD4" w14:textId="77777777" w:rsidTr="0076031F">
        <w:tc>
          <w:tcPr>
            <w:tcW w:w="8217" w:type="dxa"/>
          </w:tcPr>
          <w:p w14:paraId="3045DC7C" w14:textId="56F406BD"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Висновки</w:t>
            </w:r>
            <w:r>
              <w:rPr>
                <w:rFonts w:ascii="Times New Roman" w:eastAsia="Times New Roman" w:hAnsi="Times New Roman" w:cs="Times New Roman"/>
                <w:kern w:val="0"/>
                <w:sz w:val="28"/>
                <w:szCs w:val="28"/>
                <w:lang w:val="en-US" w:eastAsia="uk-UA"/>
                <w14:ligatures w14:val="none"/>
              </w:rPr>
              <w:t>……………………………………………………………..</w:t>
            </w:r>
          </w:p>
        </w:tc>
        <w:tc>
          <w:tcPr>
            <w:tcW w:w="1127" w:type="dxa"/>
          </w:tcPr>
          <w:p w14:paraId="03284EE7" w14:textId="288446FA" w:rsidR="00FF63FD" w:rsidRPr="0048178A" w:rsidRDefault="0048178A"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47</w:t>
            </w:r>
          </w:p>
        </w:tc>
      </w:tr>
      <w:tr w:rsidR="00FF63FD" w:rsidRPr="00FF63FD" w14:paraId="5A454F25" w14:textId="77777777" w:rsidTr="0076031F">
        <w:tc>
          <w:tcPr>
            <w:tcW w:w="8217" w:type="dxa"/>
          </w:tcPr>
          <w:p w14:paraId="01C95BE2" w14:textId="1FBA7CBF"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Список використаної літератури</w:t>
            </w:r>
            <w:r>
              <w:rPr>
                <w:rFonts w:ascii="Times New Roman" w:eastAsia="Times New Roman" w:hAnsi="Times New Roman" w:cs="Times New Roman"/>
                <w:kern w:val="0"/>
                <w:sz w:val="28"/>
                <w:szCs w:val="28"/>
                <w:lang w:val="en-US" w:eastAsia="uk-UA"/>
                <w14:ligatures w14:val="none"/>
              </w:rPr>
              <w:t>……………………………………</w:t>
            </w:r>
          </w:p>
        </w:tc>
        <w:tc>
          <w:tcPr>
            <w:tcW w:w="1127" w:type="dxa"/>
          </w:tcPr>
          <w:p w14:paraId="24D6AA05" w14:textId="2232D4F8" w:rsidR="00FF63FD" w:rsidRPr="0048178A" w:rsidRDefault="0048178A"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51</w:t>
            </w:r>
          </w:p>
        </w:tc>
      </w:tr>
      <w:tr w:rsidR="00FF63FD" w:rsidRPr="00FF63FD" w14:paraId="2AED80AB" w14:textId="77777777" w:rsidTr="0076031F">
        <w:trPr>
          <w:trHeight w:val="68"/>
        </w:trPr>
        <w:tc>
          <w:tcPr>
            <w:tcW w:w="8217" w:type="dxa"/>
          </w:tcPr>
          <w:p w14:paraId="0D99A03D" w14:textId="5586949A"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uk-UA" w:eastAsia="uk-UA"/>
                <w14:ligatures w14:val="none"/>
              </w:rPr>
              <w:t xml:space="preserve">Анотація </w:t>
            </w:r>
            <w:r>
              <w:rPr>
                <w:rFonts w:ascii="Times New Roman" w:eastAsia="Times New Roman" w:hAnsi="Times New Roman" w:cs="Times New Roman"/>
                <w:kern w:val="0"/>
                <w:sz w:val="28"/>
                <w:szCs w:val="28"/>
                <w:lang w:val="en-US" w:eastAsia="uk-UA"/>
                <w14:ligatures w14:val="none"/>
              </w:rPr>
              <w:t>……………………………………………………………..</w:t>
            </w:r>
          </w:p>
        </w:tc>
        <w:tc>
          <w:tcPr>
            <w:tcW w:w="1127" w:type="dxa"/>
          </w:tcPr>
          <w:p w14:paraId="59A5063F" w14:textId="740F3AF1" w:rsidR="00FF63FD" w:rsidRPr="0048178A" w:rsidRDefault="0048178A"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57</w:t>
            </w:r>
          </w:p>
        </w:tc>
      </w:tr>
      <w:tr w:rsidR="00FF63FD" w:rsidRPr="00FF63FD" w14:paraId="0B3DD072" w14:textId="77777777" w:rsidTr="0076031F">
        <w:tc>
          <w:tcPr>
            <w:tcW w:w="8217" w:type="dxa"/>
          </w:tcPr>
          <w:p w14:paraId="4C43F074" w14:textId="46775FCC" w:rsidR="00FF63FD" w:rsidRPr="00FF63FD" w:rsidRDefault="00FF63FD" w:rsidP="00FF63FD">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FF63FD">
              <w:rPr>
                <w:rFonts w:ascii="Times New Roman" w:eastAsia="Times New Roman" w:hAnsi="Times New Roman" w:cs="Times New Roman"/>
                <w:kern w:val="0"/>
                <w:sz w:val="28"/>
                <w:szCs w:val="28"/>
                <w:lang w:val="en-US" w:eastAsia="uk-UA"/>
                <w14:ligatures w14:val="none"/>
              </w:rPr>
              <w:t>Abstract</w:t>
            </w:r>
            <w:r>
              <w:rPr>
                <w:rFonts w:ascii="Times New Roman" w:eastAsia="Times New Roman" w:hAnsi="Times New Roman" w:cs="Times New Roman"/>
                <w:kern w:val="0"/>
                <w:sz w:val="28"/>
                <w:szCs w:val="28"/>
                <w:lang w:val="en-US" w:eastAsia="uk-UA"/>
                <w14:ligatures w14:val="none"/>
              </w:rPr>
              <w:t>……………………………………………………………….</w:t>
            </w:r>
          </w:p>
        </w:tc>
        <w:tc>
          <w:tcPr>
            <w:tcW w:w="1127" w:type="dxa"/>
          </w:tcPr>
          <w:p w14:paraId="656C6A7B" w14:textId="6B018641" w:rsidR="00FF63FD" w:rsidRPr="0048178A" w:rsidRDefault="0048178A" w:rsidP="00211FBF">
            <w:pPr>
              <w:spacing w:line="240"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59</w:t>
            </w:r>
          </w:p>
        </w:tc>
      </w:tr>
    </w:tbl>
    <w:p w14:paraId="2C12DF1E" w14:textId="106C5D5A" w:rsidR="00E30FC6" w:rsidRPr="00FF63FD" w:rsidRDefault="00E30FC6" w:rsidP="00FF63FD">
      <w:pPr>
        <w:spacing w:before="100" w:beforeAutospacing="1" w:after="100" w:afterAutospacing="1"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FF63FD" w:rsidRDefault="00F945D5"/>
    <w:p w14:paraId="4FF8AB1C" w14:textId="77777777" w:rsidR="005B3E5E" w:rsidRPr="00FF63FD"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Default="005B3E5E" w:rsidP="005B3E5E">
      <w:pPr>
        <w:pStyle w:val="a3"/>
        <w:spacing w:before="0" w:beforeAutospacing="0" w:after="0" w:afterAutospacing="0" w:line="360" w:lineRule="auto"/>
        <w:ind w:firstLine="709"/>
        <w:jc w:val="both"/>
        <w:rPr>
          <w:rStyle w:val="a4"/>
          <w:sz w:val="28"/>
          <w:szCs w:val="28"/>
        </w:rPr>
      </w:pPr>
    </w:p>
    <w:p w14:paraId="2F07321D" w14:textId="22E6AC13" w:rsidR="00D13E01" w:rsidRPr="00363246" w:rsidRDefault="00D13E01" w:rsidP="00363246">
      <w:pPr>
        <w:pStyle w:val="a3"/>
        <w:spacing w:before="0" w:beforeAutospacing="0" w:after="0" w:afterAutospacing="0" w:line="360" w:lineRule="auto"/>
        <w:ind w:firstLine="709"/>
        <w:jc w:val="center"/>
        <w:rPr>
          <w:caps/>
          <w:sz w:val="28"/>
          <w:szCs w:val="28"/>
        </w:rPr>
      </w:pPr>
      <w:r w:rsidRPr="00363246">
        <w:rPr>
          <w:rStyle w:val="a4"/>
          <w:caps/>
          <w:sz w:val="28"/>
          <w:szCs w:val="28"/>
        </w:rPr>
        <w:lastRenderedPageBreak/>
        <w:t>Вступ</w:t>
      </w:r>
    </w:p>
    <w:p w14:paraId="5F0D00D0" w14:textId="4841CEC6"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Формування англомовної юридичної термінології є складним, багаторівневим і багатовимірним процесом, у якому перетинаються когнітивні, соціокультурні, історичні та комунікативні чинники. Юридична мова як інституційний різновид професійного дискурсу виконує низку ключових функцій </w:t>
      </w:r>
      <w:r w:rsidR="008F7E47">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регулятивну, номінативну, когнітивну та комунікативну. Вона забезпечує не лише точність і стабільність правової комунікації, але й репрезентує специфічну концептуальну картину світу, у якій зафіксовано способи осмислення права як соціального інституту. Система юридичних термінів відображає не лише логічну структуру права, а й ментальні моделі, притаманні англомовному правовому мисленню. У межах англійської традиції </w:t>
      </w:r>
      <w:proofErr w:type="spellStart"/>
      <w:r w:rsidRPr="00B43483">
        <w:rPr>
          <w:rFonts w:ascii="Times New Roman" w:eastAsia="Times New Roman" w:hAnsi="Times New Roman" w:cs="Times New Roman"/>
          <w:i/>
          <w:iCs/>
          <w:kern w:val="0"/>
          <w:sz w:val="28"/>
          <w:szCs w:val="28"/>
          <w:lang w:val="uk-UA" w:eastAsia="uk-UA"/>
          <w14:ligatures w14:val="none"/>
        </w:rPr>
        <w:t>common</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law</w:t>
      </w:r>
      <w:proofErr w:type="spellEnd"/>
      <w:r w:rsidRPr="00B43483">
        <w:rPr>
          <w:rFonts w:ascii="Times New Roman" w:eastAsia="Times New Roman" w:hAnsi="Times New Roman" w:cs="Times New Roman"/>
          <w:kern w:val="0"/>
          <w:sz w:val="28"/>
          <w:szCs w:val="28"/>
          <w:lang w:val="uk-UA" w:eastAsia="uk-UA"/>
          <w14:ligatures w14:val="none"/>
        </w:rPr>
        <w:t xml:space="preserve"> формування термінології відбувалося під впливом історичної спадковості, прецедентного мислення, прагнення до точності дефініцій і структурної узгодженості.</w:t>
      </w:r>
    </w:p>
    <w:p w14:paraId="10E50255" w14:textId="77777777"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Англомовна юридична терміносистема не є статичною утворюваною структурою; вона постійно розвивається під впливом соціально-політичних, технологічних і глобалізаційних процесів. Інтенсивна динаміка міжнародних правових відносин, поширення електронного правосуддя, </w:t>
      </w:r>
      <w:proofErr w:type="spellStart"/>
      <w:r w:rsidRPr="00B43483">
        <w:rPr>
          <w:rFonts w:ascii="Times New Roman" w:eastAsia="Times New Roman" w:hAnsi="Times New Roman" w:cs="Times New Roman"/>
          <w:kern w:val="0"/>
          <w:sz w:val="28"/>
          <w:szCs w:val="28"/>
          <w:lang w:val="uk-UA" w:eastAsia="uk-UA"/>
          <w14:ligatures w14:val="none"/>
        </w:rPr>
        <w:t>цифровізація</w:t>
      </w:r>
      <w:proofErr w:type="spellEnd"/>
      <w:r w:rsidRPr="00B43483">
        <w:rPr>
          <w:rFonts w:ascii="Times New Roman" w:eastAsia="Times New Roman" w:hAnsi="Times New Roman" w:cs="Times New Roman"/>
          <w:kern w:val="0"/>
          <w:sz w:val="28"/>
          <w:szCs w:val="28"/>
          <w:lang w:val="uk-UA" w:eastAsia="uk-UA"/>
          <w14:ligatures w14:val="none"/>
        </w:rPr>
        <w:t xml:space="preserve"> документів і розвиток нових сфер, таких як </w:t>
      </w:r>
      <w:proofErr w:type="spellStart"/>
      <w:r w:rsidRPr="00B43483">
        <w:rPr>
          <w:rFonts w:ascii="Times New Roman" w:eastAsia="Times New Roman" w:hAnsi="Times New Roman" w:cs="Times New Roman"/>
          <w:kern w:val="0"/>
          <w:sz w:val="28"/>
          <w:szCs w:val="28"/>
          <w:lang w:val="uk-UA" w:eastAsia="uk-UA"/>
          <w14:ligatures w14:val="none"/>
        </w:rPr>
        <w:t>кібербезпека</w:t>
      </w:r>
      <w:proofErr w:type="spellEnd"/>
      <w:r w:rsidRPr="00B43483">
        <w:rPr>
          <w:rFonts w:ascii="Times New Roman" w:eastAsia="Times New Roman" w:hAnsi="Times New Roman" w:cs="Times New Roman"/>
          <w:kern w:val="0"/>
          <w:sz w:val="28"/>
          <w:szCs w:val="28"/>
          <w:lang w:val="uk-UA" w:eastAsia="uk-UA"/>
          <w14:ligatures w14:val="none"/>
        </w:rPr>
        <w:t>, інтелектуальна власність чи екологічне право, зумовлюють появу нових понять і номінацій (</w:t>
      </w:r>
      <w:proofErr w:type="spellStart"/>
      <w:r w:rsidRPr="00B43483">
        <w:rPr>
          <w:rFonts w:ascii="Times New Roman" w:eastAsia="Times New Roman" w:hAnsi="Times New Roman" w:cs="Times New Roman"/>
          <w:i/>
          <w:iCs/>
          <w:kern w:val="0"/>
          <w:sz w:val="28"/>
          <w:szCs w:val="28"/>
          <w:lang w:val="uk-UA" w:eastAsia="uk-UA"/>
          <w14:ligatures w14:val="none"/>
        </w:rPr>
        <w:t>cybercrime</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data</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protection</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law</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digital</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evidence</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environmental</w:t>
      </w:r>
      <w:proofErr w:type="spellEnd"/>
      <w:r w:rsidRPr="00B43483">
        <w:rPr>
          <w:rFonts w:ascii="Times New Roman" w:eastAsia="Times New Roman" w:hAnsi="Times New Roman" w:cs="Times New Roman"/>
          <w:i/>
          <w:iCs/>
          <w:kern w:val="0"/>
          <w:sz w:val="28"/>
          <w:szCs w:val="28"/>
          <w:lang w:val="uk-UA" w:eastAsia="uk-UA"/>
          <w14:ligatures w14:val="none"/>
        </w:rPr>
        <w:t xml:space="preserve"> </w:t>
      </w:r>
      <w:proofErr w:type="spellStart"/>
      <w:r w:rsidRPr="00B43483">
        <w:rPr>
          <w:rFonts w:ascii="Times New Roman" w:eastAsia="Times New Roman" w:hAnsi="Times New Roman" w:cs="Times New Roman"/>
          <w:i/>
          <w:iCs/>
          <w:kern w:val="0"/>
          <w:sz w:val="28"/>
          <w:szCs w:val="28"/>
          <w:lang w:val="uk-UA" w:eastAsia="uk-UA"/>
          <w14:ligatures w14:val="none"/>
        </w:rPr>
        <w:t>liability</w:t>
      </w:r>
      <w:proofErr w:type="spellEnd"/>
      <w:r w:rsidRPr="00B43483">
        <w:rPr>
          <w:rFonts w:ascii="Times New Roman" w:eastAsia="Times New Roman" w:hAnsi="Times New Roman" w:cs="Times New Roman"/>
          <w:kern w:val="0"/>
          <w:sz w:val="28"/>
          <w:szCs w:val="28"/>
          <w:lang w:val="uk-UA" w:eastAsia="uk-UA"/>
          <w14:ligatures w14:val="none"/>
        </w:rPr>
        <w:t xml:space="preserve">). Унаслідок цього сучасна юридична термінологія постає як відкрита </w:t>
      </w:r>
      <w:proofErr w:type="spellStart"/>
      <w:r w:rsidRPr="00B43483">
        <w:rPr>
          <w:rFonts w:ascii="Times New Roman" w:eastAsia="Times New Roman" w:hAnsi="Times New Roman" w:cs="Times New Roman"/>
          <w:kern w:val="0"/>
          <w:sz w:val="28"/>
          <w:szCs w:val="28"/>
          <w:lang w:val="uk-UA" w:eastAsia="uk-UA"/>
          <w14:ligatures w14:val="none"/>
        </w:rPr>
        <w:t>когнітивно</w:t>
      </w:r>
      <w:proofErr w:type="spellEnd"/>
      <w:r w:rsidRPr="00B43483">
        <w:rPr>
          <w:rFonts w:ascii="Times New Roman" w:eastAsia="Times New Roman" w:hAnsi="Times New Roman" w:cs="Times New Roman"/>
          <w:kern w:val="0"/>
          <w:sz w:val="28"/>
          <w:szCs w:val="28"/>
          <w:lang w:val="uk-UA" w:eastAsia="uk-UA"/>
          <w14:ligatures w14:val="none"/>
        </w:rPr>
        <w:t>-комунікативна система, здатна до постійного саморозвитку та адаптації.</w:t>
      </w:r>
    </w:p>
    <w:p w14:paraId="3C973765" w14:textId="10842D99"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У лінгвістичній науці спостерігається посилення інтересу до когнітивного підходу як до методологічної основи дослідження термінотворення. Когнітивна лінгвістика розглядає мову як механізм репрезентації, структурування та осмислення знань про світ</w:t>
      </w:r>
      <w:r w:rsidR="00246049">
        <w:rPr>
          <w:rFonts w:ascii="Times New Roman" w:eastAsia="Times New Roman" w:hAnsi="Times New Roman" w:cs="Times New Roman"/>
          <w:kern w:val="0"/>
          <w:sz w:val="28"/>
          <w:szCs w:val="28"/>
          <w:lang w:val="uk-UA" w:eastAsia="uk-UA"/>
          <w14:ligatures w14:val="none"/>
        </w:rPr>
        <w:t xml:space="preserve"> </w:t>
      </w:r>
      <w:r w:rsidR="00246049" w:rsidRPr="00246049">
        <w:rPr>
          <w:rFonts w:ascii="Times New Roman" w:eastAsia="Times New Roman" w:hAnsi="Times New Roman" w:cs="Times New Roman"/>
          <w:kern w:val="0"/>
          <w:sz w:val="28"/>
          <w:szCs w:val="28"/>
          <w:lang w:val="uk-UA" w:eastAsia="uk-UA"/>
          <w14:ligatures w14:val="none"/>
        </w:rPr>
        <w:t>[</w:t>
      </w:r>
      <w:r w:rsidR="00222EFC">
        <w:rPr>
          <w:rFonts w:ascii="Times New Roman" w:eastAsia="Times New Roman" w:hAnsi="Times New Roman" w:cs="Times New Roman"/>
          <w:kern w:val="0"/>
          <w:sz w:val="28"/>
          <w:szCs w:val="28"/>
          <w:lang w:val="uk-UA" w:eastAsia="uk-UA"/>
          <w14:ligatures w14:val="none"/>
        </w:rPr>
        <w:t>45</w:t>
      </w:r>
      <w:r w:rsidR="00246049" w:rsidRPr="00246049">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У цьому контексті термінотворення трактується як результат пізнавальної діяльності, у ході якої відбувається концептуалізація, категоризація та </w:t>
      </w:r>
      <w:proofErr w:type="spellStart"/>
      <w:r w:rsidRPr="00B43483">
        <w:rPr>
          <w:rFonts w:ascii="Times New Roman" w:eastAsia="Times New Roman" w:hAnsi="Times New Roman" w:cs="Times New Roman"/>
          <w:kern w:val="0"/>
          <w:sz w:val="28"/>
          <w:szCs w:val="28"/>
          <w:lang w:val="uk-UA" w:eastAsia="uk-UA"/>
          <w14:ligatures w14:val="none"/>
        </w:rPr>
        <w:t>мовна</w:t>
      </w:r>
      <w:proofErr w:type="spellEnd"/>
      <w:r w:rsidRPr="00B43483">
        <w:rPr>
          <w:rFonts w:ascii="Times New Roman" w:eastAsia="Times New Roman" w:hAnsi="Times New Roman" w:cs="Times New Roman"/>
          <w:kern w:val="0"/>
          <w:sz w:val="28"/>
          <w:szCs w:val="28"/>
          <w:lang w:val="uk-UA" w:eastAsia="uk-UA"/>
          <w14:ligatures w14:val="none"/>
        </w:rPr>
        <w:t xml:space="preserve"> фіксація знань </w:t>
      </w:r>
      <w:r w:rsidRPr="00B43483">
        <w:rPr>
          <w:rFonts w:ascii="Times New Roman" w:eastAsia="Times New Roman" w:hAnsi="Times New Roman" w:cs="Times New Roman"/>
          <w:kern w:val="0"/>
          <w:sz w:val="28"/>
          <w:szCs w:val="28"/>
          <w:lang w:val="uk-UA" w:eastAsia="uk-UA"/>
          <w14:ligatures w14:val="none"/>
        </w:rPr>
        <w:lastRenderedPageBreak/>
        <w:t xml:space="preserve">у формі спеціальних одиниць. Юридична термінологія в такому аспекті </w:t>
      </w:r>
      <w:r w:rsidR="00246049">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це не лише сукупність лексем, а когнітивна система, що моделює фрагмент правової реальності, організовує правове знання й забезпечує його вербальне відтворення в професійному дискурсі.</w:t>
      </w:r>
    </w:p>
    <w:p w14:paraId="1034E03B" w14:textId="77777777"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b/>
          <w:bCs/>
          <w:kern w:val="0"/>
          <w:sz w:val="28"/>
          <w:szCs w:val="28"/>
          <w:lang w:val="uk-UA" w:eastAsia="uk-UA"/>
          <w14:ligatures w14:val="none"/>
        </w:rPr>
        <w:t>Актуальність</w:t>
      </w:r>
      <w:r w:rsidRPr="00B43483">
        <w:rPr>
          <w:rFonts w:ascii="Times New Roman" w:eastAsia="Times New Roman" w:hAnsi="Times New Roman" w:cs="Times New Roman"/>
          <w:kern w:val="0"/>
          <w:sz w:val="28"/>
          <w:szCs w:val="28"/>
          <w:lang w:val="uk-UA" w:eastAsia="uk-UA"/>
          <w14:ligatures w14:val="none"/>
        </w:rPr>
        <w:t xml:space="preserve"> теми зумовлена потребою переосмислення англомовної юридичної термінології не просто як лексичної підсистеми, а як </w:t>
      </w:r>
      <w:proofErr w:type="spellStart"/>
      <w:r w:rsidRPr="00B43483">
        <w:rPr>
          <w:rFonts w:ascii="Times New Roman" w:eastAsia="Times New Roman" w:hAnsi="Times New Roman" w:cs="Times New Roman"/>
          <w:kern w:val="0"/>
          <w:sz w:val="28"/>
          <w:szCs w:val="28"/>
          <w:lang w:val="uk-UA" w:eastAsia="uk-UA"/>
          <w14:ligatures w14:val="none"/>
        </w:rPr>
        <w:t>когнітивно</w:t>
      </w:r>
      <w:proofErr w:type="spellEnd"/>
      <w:r w:rsidRPr="00B43483">
        <w:rPr>
          <w:rFonts w:ascii="Times New Roman" w:eastAsia="Times New Roman" w:hAnsi="Times New Roman" w:cs="Times New Roman"/>
          <w:kern w:val="0"/>
          <w:sz w:val="28"/>
          <w:szCs w:val="28"/>
          <w:lang w:val="uk-UA" w:eastAsia="uk-UA"/>
          <w14:ligatures w14:val="none"/>
        </w:rPr>
        <w:t xml:space="preserve"> організованої структури, у якій поєднуються </w:t>
      </w:r>
      <w:proofErr w:type="spellStart"/>
      <w:r w:rsidRPr="00B43483">
        <w:rPr>
          <w:rFonts w:ascii="Times New Roman" w:eastAsia="Times New Roman" w:hAnsi="Times New Roman" w:cs="Times New Roman"/>
          <w:kern w:val="0"/>
          <w:sz w:val="28"/>
          <w:szCs w:val="28"/>
          <w:lang w:val="uk-UA" w:eastAsia="uk-UA"/>
          <w14:ligatures w14:val="none"/>
        </w:rPr>
        <w:t>мисленнєві</w:t>
      </w:r>
      <w:proofErr w:type="spellEnd"/>
      <w:r w:rsidRPr="00B43483">
        <w:rPr>
          <w:rFonts w:ascii="Times New Roman" w:eastAsia="Times New Roman" w:hAnsi="Times New Roman" w:cs="Times New Roman"/>
          <w:kern w:val="0"/>
          <w:sz w:val="28"/>
          <w:szCs w:val="28"/>
          <w:lang w:val="uk-UA" w:eastAsia="uk-UA"/>
          <w14:ligatures w14:val="none"/>
        </w:rPr>
        <w:t xml:space="preserve"> процеси, соціокультурні чинники й професійні стандарти правової діяльності. Кожен термін у цій системі фіксує не лише об’єкт чи явище, а й спосіб його осмислення, відображаючи ментальні схеми правової свідомості. У цьому сенсі юридичний термін є когнітивним знаком, у якому згорнуто результат тривалої еволюції професійного мислення, юридичної практики та міжкультурних контактів.</w:t>
      </w:r>
    </w:p>
    <w:p w14:paraId="578AF64C" w14:textId="17EE837B"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У межах когнітивної парадигми юридичний термін постає не як ізольована номінативна одиниця, а як результат ментально-концептуальної діяльності, спрямованої на пізнання, структурування й вербалізацію правових понять. Через термінологію у свідомості мовців фіксуються способи інтерпретації правових явищ, їхніх ознак, функцій і взаємозв’язків, що забезпечує когерентність і цілісність правової картини світу</w:t>
      </w:r>
      <w:r w:rsidR="005F3C14">
        <w:rPr>
          <w:rFonts w:ascii="Times New Roman" w:eastAsia="Times New Roman" w:hAnsi="Times New Roman" w:cs="Times New Roman"/>
          <w:kern w:val="0"/>
          <w:sz w:val="28"/>
          <w:szCs w:val="28"/>
          <w:lang w:val="uk-UA" w:eastAsia="uk-UA"/>
          <w14:ligatures w14:val="none"/>
        </w:rPr>
        <w:t xml:space="preserve"> </w:t>
      </w:r>
      <w:r w:rsidR="005F3C14" w:rsidRPr="005F3C14">
        <w:rPr>
          <w:rFonts w:ascii="Times New Roman" w:eastAsia="Times New Roman" w:hAnsi="Times New Roman" w:cs="Times New Roman"/>
          <w:kern w:val="0"/>
          <w:sz w:val="28"/>
          <w:szCs w:val="28"/>
          <w:lang w:val="uk-UA" w:eastAsia="uk-UA"/>
          <w14:ligatures w14:val="none"/>
        </w:rPr>
        <w:t>[</w:t>
      </w:r>
      <w:r w:rsidR="00222EFC">
        <w:rPr>
          <w:rFonts w:ascii="Times New Roman" w:eastAsia="Times New Roman" w:hAnsi="Times New Roman" w:cs="Times New Roman"/>
          <w:kern w:val="0"/>
          <w:sz w:val="28"/>
          <w:szCs w:val="28"/>
          <w:lang w:val="uk-UA" w:eastAsia="uk-UA"/>
          <w14:ligatures w14:val="none"/>
        </w:rPr>
        <w:t>40</w:t>
      </w:r>
      <w:r w:rsidR="005F3C14" w:rsidRPr="005F3C14">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Саме через юридичну мову здійснюється не лише комунікація, а й передача професійного досвіду, закріплення правових концептів та відтворення правових цінностей у суспільній свідомості.</w:t>
      </w:r>
    </w:p>
    <w:p w14:paraId="0917AAAA" w14:textId="77777777"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Наукова актуальність проблеми значно посилюється глобалізаційними процесами, що супроводжують розширення міжнародного правового поля, інтернаціоналізацію термінології та взаємопроникнення національних правових систем. Юридична англійська мова дедалі частіше виступає як метамова глобального права, у межах якої відбувається уніфікація термінології, формулювань і дефініцій. У таких умовах когнітивний підхід забезпечує не лише теоретичне, а й практичне розуміння того, як юридична </w:t>
      </w:r>
      <w:r w:rsidRPr="00B43483">
        <w:rPr>
          <w:rFonts w:ascii="Times New Roman" w:eastAsia="Times New Roman" w:hAnsi="Times New Roman" w:cs="Times New Roman"/>
          <w:kern w:val="0"/>
          <w:sz w:val="28"/>
          <w:szCs w:val="28"/>
          <w:lang w:val="uk-UA" w:eastAsia="uk-UA"/>
          <w14:ligatures w14:val="none"/>
        </w:rPr>
        <w:lastRenderedPageBreak/>
        <w:t>термінологія адаптується до нових реалій, зберігаючи при цьому системність і концептуальну цілісність.</w:t>
      </w:r>
    </w:p>
    <w:p w14:paraId="6BFAE232" w14:textId="4BFC5299"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b/>
          <w:bCs/>
          <w:kern w:val="0"/>
          <w:sz w:val="28"/>
          <w:szCs w:val="28"/>
          <w:lang w:val="uk-UA" w:eastAsia="uk-UA"/>
          <w14:ligatures w14:val="none"/>
        </w:rPr>
        <w:t>Метою</w:t>
      </w:r>
      <w:r w:rsidRPr="00B43483">
        <w:rPr>
          <w:rFonts w:ascii="Times New Roman" w:eastAsia="Times New Roman" w:hAnsi="Times New Roman" w:cs="Times New Roman"/>
          <w:kern w:val="0"/>
          <w:sz w:val="28"/>
          <w:szCs w:val="28"/>
          <w:lang w:val="uk-UA" w:eastAsia="uk-UA"/>
          <w14:ligatures w14:val="none"/>
        </w:rPr>
        <w:t xml:space="preserve"> дослідження є виявлення когнітивних механізмів формування англомовної юридичної термінології, з’ясування закономірностей репрезентації правових понять у мові та визначення ролі когнітивних моделей у структурі терміносистеми. Для досягнення цієї мети передбачено розв’язання низки дослідницьких </w:t>
      </w:r>
      <w:r w:rsidRPr="00B43483">
        <w:rPr>
          <w:rFonts w:ascii="Times New Roman" w:eastAsia="Times New Roman" w:hAnsi="Times New Roman" w:cs="Times New Roman"/>
          <w:b/>
          <w:bCs/>
          <w:kern w:val="0"/>
          <w:sz w:val="28"/>
          <w:szCs w:val="28"/>
          <w:lang w:val="uk-UA" w:eastAsia="uk-UA"/>
          <w14:ligatures w14:val="none"/>
        </w:rPr>
        <w:t>завдань</w:t>
      </w:r>
      <w:r w:rsidRPr="00B43483">
        <w:rPr>
          <w:rFonts w:ascii="Times New Roman" w:eastAsia="Times New Roman" w:hAnsi="Times New Roman" w:cs="Times New Roman"/>
          <w:kern w:val="0"/>
          <w:sz w:val="28"/>
          <w:szCs w:val="28"/>
          <w:lang w:val="uk-UA" w:eastAsia="uk-UA"/>
          <w14:ligatures w14:val="none"/>
        </w:rPr>
        <w:t xml:space="preserve">, серед яких </w:t>
      </w:r>
      <w:r w:rsidR="00B42E4D">
        <w:rPr>
          <w:rFonts w:ascii="Times New Roman" w:eastAsia="Times New Roman" w:hAnsi="Times New Roman" w:cs="Times New Roman"/>
          <w:kern w:val="0"/>
          <w:sz w:val="28"/>
          <w:szCs w:val="28"/>
          <w:lang w:val="uk-UA" w:eastAsia="uk-UA"/>
          <w14:ligatures w14:val="none"/>
        </w:rPr>
        <w:t xml:space="preserve">1) </w:t>
      </w:r>
      <w:r w:rsidRPr="00B43483">
        <w:rPr>
          <w:rFonts w:ascii="Times New Roman" w:eastAsia="Times New Roman" w:hAnsi="Times New Roman" w:cs="Times New Roman"/>
          <w:kern w:val="0"/>
          <w:sz w:val="28"/>
          <w:szCs w:val="28"/>
          <w:lang w:val="uk-UA" w:eastAsia="uk-UA"/>
          <w14:ligatures w14:val="none"/>
        </w:rPr>
        <w:t xml:space="preserve">аналіз основних теоретичних підходів до вивчення юридичної термінології та її когнітивної природи; </w:t>
      </w:r>
      <w:r w:rsidR="00B42E4D">
        <w:rPr>
          <w:rFonts w:ascii="Times New Roman" w:eastAsia="Times New Roman" w:hAnsi="Times New Roman" w:cs="Times New Roman"/>
          <w:kern w:val="0"/>
          <w:sz w:val="28"/>
          <w:szCs w:val="28"/>
          <w:lang w:val="uk-UA" w:eastAsia="uk-UA"/>
          <w14:ligatures w14:val="none"/>
        </w:rPr>
        <w:t xml:space="preserve">2) </w:t>
      </w:r>
      <w:r w:rsidRPr="00B43483">
        <w:rPr>
          <w:rFonts w:ascii="Times New Roman" w:eastAsia="Times New Roman" w:hAnsi="Times New Roman" w:cs="Times New Roman"/>
          <w:kern w:val="0"/>
          <w:sz w:val="28"/>
          <w:szCs w:val="28"/>
          <w:lang w:val="uk-UA" w:eastAsia="uk-UA"/>
          <w14:ligatures w14:val="none"/>
        </w:rPr>
        <w:t xml:space="preserve">визначення типів когнітивних процесів, зокрема концептуалізації, категоризації, метафоризації та узагальнення, що беруть участь у термінотворенні; </w:t>
      </w:r>
      <w:r w:rsidR="00B42E4D">
        <w:rPr>
          <w:rFonts w:ascii="Times New Roman" w:eastAsia="Times New Roman" w:hAnsi="Times New Roman" w:cs="Times New Roman"/>
          <w:kern w:val="0"/>
          <w:sz w:val="28"/>
          <w:szCs w:val="28"/>
          <w:lang w:val="uk-UA" w:eastAsia="uk-UA"/>
          <w14:ligatures w14:val="none"/>
        </w:rPr>
        <w:t xml:space="preserve">3) </w:t>
      </w:r>
      <w:r w:rsidRPr="00B43483">
        <w:rPr>
          <w:rFonts w:ascii="Times New Roman" w:eastAsia="Times New Roman" w:hAnsi="Times New Roman" w:cs="Times New Roman"/>
          <w:kern w:val="0"/>
          <w:sz w:val="28"/>
          <w:szCs w:val="28"/>
          <w:lang w:val="uk-UA" w:eastAsia="uk-UA"/>
          <w14:ligatures w14:val="none"/>
        </w:rPr>
        <w:t xml:space="preserve">виявлення моделей формування юридичних термінів </w:t>
      </w:r>
      <w:r w:rsidR="00B42E4D">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лексико-семантичних, словотвірних і запозичених; </w:t>
      </w:r>
      <w:r w:rsidR="00B42E4D">
        <w:rPr>
          <w:rFonts w:ascii="Times New Roman" w:eastAsia="Times New Roman" w:hAnsi="Times New Roman" w:cs="Times New Roman"/>
          <w:kern w:val="0"/>
          <w:sz w:val="28"/>
          <w:szCs w:val="28"/>
          <w:lang w:val="uk-UA" w:eastAsia="uk-UA"/>
          <w14:ligatures w14:val="none"/>
        </w:rPr>
        <w:t>4)</w:t>
      </w:r>
      <w:r w:rsidRPr="00B43483">
        <w:rPr>
          <w:rFonts w:ascii="Times New Roman" w:eastAsia="Times New Roman" w:hAnsi="Times New Roman" w:cs="Times New Roman"/>
          <w:kern w:val="0"/>
          <w:sz w:val="28"/>
          <w:szCs w:val="28"/>
          <w:lang w:val="uk-UA" w:eastAsia="uk-UA"/>
          <w14:ligatures w14:val="none"/>
        </w:rPr>
        <w:t xml:space="preserve"> встановлення взаємозв’язку між когнітивними моделями й семантичною організацією юридичної лексики.</w:t>
      </w:r>
    </w:p>
    <w:p w14:paraId="12C478F9" w14:textId="654A42EF"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b/>
          <w:bCs/>
          <w:kern w:val="0"/>
          <w:sz w:val="28"/>
          <w:szCs w:val="28"/>
          <w:lang w:val="uk-UA" w:eastAsia="uk-UA"/>
          <w14:ligatures w14:val="none"/>
        </w:rPr>
        <w:t>Об’єктом</w:t>
      </w:r>
      <w:r w:rsidRPr="00B43483">
        <w:rPr>
          <w:rFonts w:ascii="Times New Roman" w:eastAsia="Times New Roman" w:hAnsi="Times New Roman" w:cs="Times New Roman"/>
          <w:kern w:val="0"/>
          <w:sz w:val="28"/>
          <w:szCs w:val="28"/>
          <w:lang w:val="uk-UA" w:eastAsia="uk-UA"/>
          <w14:ligatures w14:val="none"/>
        </w:rPr>
        <w:t xml:space="preserve"> дослідження є англомовна юридична термінологія як частина спеціалізованої лексики сучасної англійської мови. </w:t>
      </w:r>
      <w:r w:rsidRPr="00B43483">
        <w:rPr>
          <w:rFonts w:ascii="Times New Roman" w:eastAsia="Times New Roman" w:hAnsi="Times New Roman" w:cs="Times New Roman"/>
          <w:b/>
          <w:bCs/>
          <w:kern w:val="0"/>
          <w:sz w:val="28"/>
          <w:szCs w:val="28"/>
          <w:lang w:val="uk-UA" w:eastAsia="uk-UA"/>
          <w14:ligatures w14:val="none"/>
        </w:rPr>
        <w:t>Предметом</w:t>
      </w:r>
      <w:r w:rsidRPr="00B43483">
        <w:rPr>
          <w:rFonts w:ascii="Times New Roman" w:eastAsia="Times New Roman" w:hAnsi="Times New Roman" w:cs="Times New Roman"/>
          <w:kern w:val="0"/>
          <w:sz w:val="28"/>
          <w:szCs w:val="28"/>
          <w:lang w:val="uk-UA" w:eastAsia="uk-UA"/>
          <w14:ligatures w14:val="none"/>
        </w:rPr>
        <w:t xml:space="preserve"> виступають когнітивні механізми формування, організації та функціонування юридичних термінів, що відображають ментальні моделі права. </w:t>
      </w:r>
      <w:r w:rsidRPr="00B43483">
        <w:rPr>
          <w:rFonts w:ascii="Times New Roman" w:eastAsia="Times New Roman" w:hAnsi="Times New Roman" w:cs="Times New Roman"/>
          <w:b/>
          <w:bCs/>
          <w:kern w:val="0"/>
          <w:sz w:val="28"/>
          <w:szCs w:val="28"/>
          <w:lang w:val="uk-UA" w:eastAsia="uk-UA"/>
          <w14:ligatures w14:val="none"/>
        </w:rPr>
        <w:t>Матеріалом</w:t>
      </w:r>
      <w:r w:rsidRPr="00B43483">
        <w:rPr>
          <w:rFonts w:ascii="Times New Roman" w:eastAsia="Times New Roman" w:hAnsi="Times New Roman" w:cs="Times New Roman"/>
          <w:kern w:val="0"/>
          <w:sz w:val="28"/>
          <w:szCs w:val="28"/>
          <w:lang w:val="uk-UA" w:eastAsia="uk-UA"/>
          <w14:ligatures w14:val="none"/>
        </w:rPr>
        <w:t xml:space="preserve"> </w:t>
      </w:r>
      <w:r w:rsidR="00B42E4D">
        <w:rPr>
          <w:rFonts w:ascii="Times New Roman" w:eastAsia="Times New Roman" w:hAnsi="Times New Roman" w:cs="Times New Roman"/>
          <w:kern w:val="0"/>
          <w:sz w:val="28"/>
          <w:szCs w:val="28"/>
          <w:lang w:val="uk-UA" w:eastAsia="uk-UA"/>
          <w14:ligatures w14:val="none"/>
        </w:rPr>
        <w:t xml:space="preserve">аналізу </w:t>
      </w:r>
      <w:r w:rsidRPr="00B43483">
        <w:rPr>
          <w:rFonts w:ascii="Times New Roman" w:eastAsia="Times New Roman" w:hAnsi="Times New Roman" w:cs="Times New Roman"/>
          <w:kern w:val="0"/>
          <w:sz w:val="28"/>
          <w:szCs w:val="28"/>
          <w:lang w:val="uk-UA" w:eastAsia="uk-UA"/>
          <w14:ligatures w14:val="none"/>
        </w:rPr>
        <w:t>слугує вибірка зі спеціалізованих англомовних юридичних словників</w:t>
      </w:r>
      <w:r w:rsidR="006B4B55">
        <w:rPr>
          <w:rFonts w:ascii="Times New Roman" w:eastAsia="Times New Roman" w:hAnsi="Times New Roman" w:cs="Times New Roman"/>
          <w:kern w:val="0"/>
          <w:sz w:val="28"/>
          <w:szCs w:val="28"/>
          <w:lang w:val="uk-UA" w:eastAsia="uk-UA"/>
          <w14:ligatures w14:val="none"/>
        </w:rPr>
        <w:t xml:space="preserve"> </w:t>
      </w:r>
      <w:r w:rsidR="006B4B55" w:rsidRPr="006B4B55">
        <w:rPr>
          <w:rFonts w:ascii="Times New Roman" w:eastAsia="Times New Roman" w:hAnsi="Times New Roman" w:cs="Times New Roman"/>
          <w:kern w:val="0"/>
          <w:sz w:val="28"/>
          <w:szCs w:val="28"/>
          <w:lang w:val="ru-RU" w:eastAsia="uk-UA"/>
          <w14:ligatures w14:val="none"/>
        </w:rPr>
        <w:t>[60; 61; 62</w:t>
      </w:r>
      <w:r w:rsidR="006B4B55" w:rsidRPr="00910D85">
        <w:rPr>
          <w:rFonts w:ascii="Times New Roman" w:eastAsia="Times New Roman" w:hAnsi="Times New Roman" w:cs="Times New Roman"/>
          <w:kern w:val="0"/>
          <w:sz w:val="28"/>
          <w:szCs w:val="28"/>
          <w:lang w:val="ru-RU"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загальним обсягом 300 лексичних одиниць, репрезентативних для основних галузей права </w:t>
      </w:r>
      <w:r w:rsidR="00B42E4D">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кримінального, цивільного, конституційного, міжнародного та інформаційного</w:t>
      </w:r>
      <w:r w:rsidR="00B42E4D">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w:t>
      </w:r>
    </w:p>
    <w:p w14:paraId="1661B603" w14:textId="1884ADC0"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Методологічну основу дослідження становить поєднання </w:t>
      </w:r>
      <w:proofErr w:type="spellStart"/>
      <w:r w:rsidRPr="00B43483">
        <w:rPr>
          <w:rFonts w:ascii="Times New Roman" w:eastAsia="Times New Roman" w:hAnsi="Times New Roman" w:cs="Times New Roman"/>
          <w:kern w:val="0"/>
          <w:sz w:val="28"/>
          <w:szCs w:val="28"/>
          <w:lang w:val="uk-UA" w:eastAsia="uk-UA"/>
          <w14:ligatures w14:val="none"/>
        </w:rPr>
        <w:t>загальнолінгвістичних</w:t>
      </w:r>
      <w:proofErr w:type="spellEnd"/>
      <w:r w:rsidRPr="00B43483">
        <w:rPr>
          <w:rFonts w:ascii="Times New Roman" w:eastAsia="Times New Roman" w:hAnsi="Times New Roman" w:cs="Times New Roman"/>
          <w:kern w:val="0"/>
          <w:sz w:val="28"/>
          <w:szCs w:val="28"/>
          <w:lang w:val="uk-UA" w:eastAsia="uk-UA"/>
          <w14:ligatures w14:val="none"/>
        </w:rPr>
        <w:t xml:space="preserve"> і когнітивних методів. Використано </w:t>
      </w:r>
      <w:proofErr w:type="spellStart"/>
      <w:r w:rsidRPr="00B43483">
        <w:rPr>
          <w:rFonts w:ascii="Times New Roman" w:eastAsia="Times New Roman" w:hAnsi="Times New Roman" w:cs="Times New Roman"/>
          <w:kern w:val="0"/>
          <w:sz w:val="28"/>
          <w:szCs w:val="28"/>
          <w:lang w:val="uk-UA" w:eastAsia="uk-UA"/>
          <w14:ligatures w14:val="none"/>
        </w:rPr>
        <w:t>когнітивно</w:t>
      </w:r>
      <w:proofErr w:type="spellEnd"/>
      <w:r w:rsidRPr="00B43483">
        <w:rPr>
          <w:rFonts w:ascii="Times New Roman" w:eastAsia="Times New Roman" w:hAnsi="Times New Roman" w:cs="Times New Roman"/>
          <w:kern w:val="0"/>
          <w:sz w:val="28"/>
          <w:szCs w:val="28"/>
          <w:lang w:val="uk-UA" w:eastAsia="uk-UA"/>
          <w14:ligatures w14:val="none"/>
        </w:rPr>
        <w:t>-ономасіологічний метод для виявлення концептуальної основи термінотворення, компонентн</w:t>
      </w:r>
      <w:r w:rsidR="00B42E4D">
        <w:rPr>
          <w:rFonts w:ascii="Times New Roman" w:eastAsia="Times New Roman" w:hAnsi="Times New Roman" w:cs="Times New Roman"/>
          <w:kern w:val="0"/>
          <w:sz w:val="28"/>
          <w:szCs w:val="28"/>
          <w:lang w:val="uk-UA" w:eastAsia="uk-UA"/>
          <w14:ligatures w14:val="none"/>
        </w:rPr>
        <w:t>ий аналіз</w:t>
      </w:r>
      <w:r w:rsidRPr="00B43483">
        <w:rPr>
          <w:rFonts w:ascii="Times New Roman" w:eastAsia="Times New Roman" w:hAnsi="Times New Roman" w:cs="Times New Roman"/>
          <w:kern w:val="0"/>
          <w:sz w:val="28"/>
          <w:szCs w:val="28"/>
          <w:lang w:val="uk-UA" w:eastAsia="uk-UA"/>
          <w14:ligatures w14:val="none"/>
        </w:rPr>
        <w:t xml:space="preserve"> для аналізу внутрішньої структури термінів, контекстуально-інтерпретаційний для дослідження функціонування юридичних одиниць у текстах, порівняльно-зіставний для встановлення міжмовних особливостей юридичних концептів, а також кількісний метод для визначення частотності структурних моделей.</w:t>
      </w:r>
    </w:p>
    <w:p w14:paraId="3D90447E" w14:textId="77777777"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b/>
          <w:bCs/>
          <w:kern w:val="0"/>
          <w:sz w:val="28"/>
          <w:szCs w:val="28"/>
          <w:lang w:val="uk-UA" w:eastAsia="uk-UA"/>
          <w14:ligatures w14:val="none"/>
        </w:rPr>
        <w:lastRenderedPageBreak/>
        <w:t>Наукова новизна</w:t>
      </w:r>
      <w:r w:rsidRPr="00B43483">
        <w:rPr>
          <w:rFonts w:ascii="Times New Roman" w:eastAsia="Times New Roman" w:hAnsi="Times New Roman" w:cs="Times New Roman"/>
          <w:kern w:val="0"/>
          <w:sz w:val="28"/>
          <w:szCs w:val="28"/>
          <w:lang w:val="uk-UA" w:eastAsia="uk-UA"/>
          <w14:ligatures w14:val="none"/>
        </w:rPr>
        <w:t xml:space="preserve"> роботи полягає у спробі здійснити цілісний опис процесу формування англомовної юридичної термінології крізь призму когнітивних механізмів, що відображають концептуалізацію правової реальності у свідомості носіїв мови. Запропонований підхід дозволяє поєднати лінгвістичний, когнітивний і культурологічний аспекти дослідження юридичної термінології, трактуючи її як </w:t>
      </w:r>
      <w:proofErr w:type="spellStart"/>
      <w:r w:rsidRPr="00B43483">
        <w:rPr>
          <w:rFonts w:ascii="Times New Roman" w:eastAsia="Times New Roman" w:hAnsi="Times New Roman" w:cs="Times New Roman"/>
          <w:kern w:val="0"/>
          <w:sz w:val="28"/>
          <w:szCs w:val="28"/>
          <w:lang w:val="uk-UA" w:eastAsia="uk-UA"/>
          <w14:ligatures w14:val="none"/>
        </w:rPr>
        <w:t>мовну</w:t>
      </w:r>
      <w:proofErr w:type="spellEnd"/>
      <w:r w:rsidRPr="00B43483">
        <w:rPr>
          <w:rFonts w:ascii="Times New Roman" w:eastAsia="Times New Roman" w:hAnsi="Times New Roman" w:cs="Times New Roman"/>
          <w:kern w:val="0"/>
          <w:sz w:val="28"/>
          <w:szCs w:val="28"/>
          <w:lang w:val="uk-UA" w:eastAsia="uk-UA"/>
          <w14:ligatures w14:val="none"/>
        </w:rPr>
        <w:t xml:space="preserve"> репрезентацію правового мислення.</w:t>
      </w:r>
    </w:p>
    <w:p w14:paraId="62A0607A" w14:textId="77777777" w:rsidR="00B43483" w:rsidRPr="00B43483" w:rsidRDefault="00B43483" w:rsidP="00B434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b/>
          <w:bCs/>
          <w:kern w:val="0"/>
          <w:sz w:val="28"/>
          <w:szCs w:val="28"/>
          <w:lang w:val="uk-UA" w:eastAsia="uk-UA"/>
          <w14:ligatures w14:val="none"/>
        </w:rPr>
        <w:t>Теоретичне значення</w:t>
      </w:r>
      <w:r w:rsidRPr="00B43483">
        <w:rPr>
          <w:rFonts w:ascii="Times New Roman" w:eastAsia="Times New Roman" w:hAnsi="Times New Roman" w:cs="Times New Roman"/>
          <w:kern w:val="0"/>
          <w:sz w:val="28"/>
          <w:szCs w:val="28"/>
          <w:lang w:val="uk-UA" w:eastAsia="uk-UA"/>
          <w14:ligatures w14:val="none"/>
        </w:rPr>
        <w:t xml:space="preserve"> дослідження полягає у поглибленні розуміння когнітивної природи </w:t>
      </w:r>
      <w:proofErr w:type="spellStart"/>
      <w:r w:rsidRPr="00B43483">
        <w:rPr>
          <w:rFonts w:ascii="Times New Roman" w:eastAsia="Times New Roman" w:hAnsi="Times New Roman" w:cs="Times New Roman"/>
          <w:kern w:val="0"/>
          <w:sz w:val="28"/>
          <w:szCs w:val="28"/>
          <w:lang w:val="uk-UA" w:eastAsia="uk-UA"/>
          <w14:ligatures w14:val="none"/>
        </w:rPr>
        <w:t>терміна</w:t>
      </w:r>
      <w:proofErr w:type="spellEnd"/>
      <w:r w:rsidRPr="00B43483">
        <w:rPr>
          <w:rFonts w:ascii="Times New Roman" w:eastAsia="Times New Roman" w:hAnsi="Times New Roman" w:cs="Times New Roman"/>
          <w:kern w:val="0"/>
          <w:sz w:val="28"/>
          <w:szCs w:val="28"/>
          <w:lang w:val="uk-UA" w:eastAsia="uk-UA"/>
          <w14:ligatures w14:val="none"/>
        </w:rPr>
        <w:t xml:space="preserve"> як елемента системи знань і у визначенні закономірностей формування термінологічної картини світу в правничій сфері. </w:t>
      </w:r>
      <w:r w:rsidRPr="00B43483">
        <w:rPr>
          <w:rFonts w:ascii="Times New Roman" w:eastAsia="Times New Roman" w:hAnsi="Times New Roman" w:cs="Times New Roman"/>
          <w:b/>
          <w:bCs/>
          <w:kern w:val="0"/>
          <w:sz w:val="28"/>
          <w:szCs w:val="28"/>
          <w:lang w:val="uk-UA" w:eastAsia="uk-UA"/>
          <w14:ligatures w14:val="none"/>
        </w:rPr>
        <w:t>Практичне значення</w:t>
      </w:r>
      <w:r w:rsidRPr="00B43483">
        <w:rPr>
          <w:rFonts w:ascii="Times New Roman" w:eastAsia="Times New Roman" w:hAnsi="Times New Roman" w:cs="Times New Roman"/>
          <w:kern w:val="0"/>
          <w:sz w:val="28"/>
          <w:szCs w:val="28"/>
          <w:lang w:val="uk-UA" w:eastAsia="uk-UA"/>
          <w14:ligatures w14:val="none"/>
        </w:rPr>
        <w:t xml:space="preserve"> полягає у можливості використання отриманих результатів у викладанні юридичної англійської мови, при підготовці фахівців-правників, у </w:t>
      </w:r>
      <w:proofErr w:type="spellStart"/>
      <w:r w:rsidRPr="00B43483">
        <w:rPr>
          <w:rFonts w:ascii="Times New Roman" w:eastAsia="Times New Roman" w:hAnsi="Times New Roman" w:cs="Times New Roman"/>
          <w:kern w:val="0"/>
          <w:sz w:val="28"/>
          <w:szCs w:val="28"/>
          <w:lang w:val="uk-UA" w:eastAsia="uk-UA"/>
          <w14:ligatures w14:val="none"/>
        </w:rPr>
        <w:t>перекладознавчій</w:t>
      </w:r>
      <w:proofErr w:type="spellEnd"/>
      <w:r w:rsidRPr="00B43483">
        <w:rPr>
          <w:rFonts w:ascii="Times New Roman" w:eastAsia="Times New Roman" w:hAnsi="Times New Roman" w:cs="Times New Roman"/>
          <w:kern w:val="0"/>
          <w:sz w:val="28"/>
          <w:szCs w:val="28"/>
          <w:lang w:val="uk-UA" w:eastAsia="uk-UA"/>
          <w14:ligatures w14:val="none"/>
        </w:rPr>
        <w:t xml:space="preserve"> практиці, лексикографії та розробленні електронних баз термінів.</w:t>
      </w:r>
    </w:p>
    <w:p w14:paraId="36F6C402" w14:textId="77777777" w:rsidR="00631562" w:rsidRDefault="00B43483" w:rsidP="006315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Структурно кваліфікаційна робота складається зі вступу, трьох розділів, висновків і списку використаних джерел. У вступі окреслено наукову проблему, мету, завдання, об’єкт і предмет дослідження, визначено його актуальність, новизну, теоретичне та практичне значення. Перший розділ присвячено аналізу теоретичних засад термінотворення й когнітивної лінгвістики, другий </w:t>
      </w:r>
      <w:r w:rsidR="00B42E4D">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структурно-семантичній організації юридичних термінів, третій </w:t>
      </w:r>
      <w:r w:rsidR="00B42E4D">
        <w:rPr>
          <w:rFonts w:ascii="Times New Roman" w:eastAsia="Times New Roman" w:hAnsi="Times New Roman" w:cs="Times New Roman"/>
          <w:kern w:val="0"/>
          <w:sz w:val="28"/>
          <w:szCs w:val="28"/>
          <w:lang w:val="uk-UA" w:eastAsia="uk-UA"/>
          <w14:ligatures w14:val="none"/>
        </w:rPr>
        <w:t>–</w:t>
      </w:r>
      <w:r w:rsidRPr="00B43483">
        <w:rPr>
          <w:rFonts w:ascii="Times New Roman" w:eastAsia="Times New Roman" w:hAnsi="Times New Roman" w:cs="Times New Roman"/>
          <w:kern w:val="0"/>
          <w:sz w:val="28"/>
          <w:szCs w:val="28"/>
          <w:lang w:val="uk-UA" w:eastAsia="uk-UA"/>
          <w14:ligatures w14:val="none"/>
        </w:rPr>
        <w:t xml:space="preserve"> когнітивним механізмам формування англомовної юридичної терміносистеми. </w:t>
      </w:r>
    </w:p>
    <w:p w14:paraId="3DA205D5" w14:textId="22EBB1FF" w:rsidR="00B43483" w:rsidRPr="00B43483" w:rsidRDefault="00B43483" w:rsidP="006315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Результати дослідження апробовано на </w:t>
      </w:r>
      <w:r w:rsidR="00631562" w:rsidRPr="00631562">
        <w:rPr>
          <w:rFonts w:ascii="Times New Roman" w:hAnsi="Times New Roman" w:cs="Times New Roman"/>
          <w:sz w:val="28"/>
          <w:szCs w:val="28"/>
          <w:lang w:val="uk-UA"/>
        </w:rPr>
        <w:t>всеукраїнській науково-практичній конференції здобувачів вищої освіти «</w:t>
      </w:r>
      <w:bookmarkStart w:id="0" w:name="_Hlk131596477"/>
      <w:r w:rsidR="00631562" w:rsidRPr="00631562">
        <w:rPr>
          <w:rFonts w:ascii="Times New Roman" w:hAnsi="Times New Roman" w:cs="Times New Roman"/>
          <w:sz w:val="28"/>
          <w:szCs w:val="28"/>
          <w:lang w:val="uk-UA"/>
        </w:rPr>
        <w:t xml:space="preserve">Суспільство та держава: нові виміри у воєнний час» </w:t>
      </w:r>
      <w:bookmarkEnd w:id="0"/>
      <w:r w:rsidR="00631562" w:rsidRPr="00631562">
        <w:rPr>
          <w:rFonts w:ascii="Times New Roman" w:hAnsi="Times New Roman" w:cs="Times New Roman"/>
          <w:sz w:val="28"/>
          <w:szCs w:val="28"/>
          <w:lang w:val="uk-UA"/>
        </w:rPr>
        <w:t>(</w:t>
      </w:r>
      <w:r w:rsidR="00631562" w:rsidRPr="00631562">
        <w:rPr>
          <w:rFonts w:ascii="Times New Roman" w:hAnsi="Times New Roman" w:cs="Times New Roman"/>
          <w:spacing w:val="-4"/>
          <w:sz w:val="28"/>
          <w:szCs w:val="28"/>
          <w:lang w:val="uk-UA"/>
        </w:rPr>
        <w:t>26 травня 2025 р.).</w:t>
      </w:r>
    </w:p>
    <w:p w14:paraId="3F89A4B0" w14:textId="2D60825F" w:rsidR="00B56E98" w:rsidRDefault="00B56E98" w:rsidP="005B3E5E">
      <w:pPr>
        <w:spacing w:after="0" w:line="360" w:lineRule="auto"/>
        <w:ind w:firstLine="709"/>
        <w:jc w:val="both"/>
        <w:rPr>
          <w:rFonts w:ascii="Times New Roman" w:hAnsi="Times New Roman" w:cs="Times New Roman"/>
          <w:sz w:val="28"/>
          <w:szCs w:val="28"/>
          <w:lang w:val="uk-UA"/>
        </w:rPr>
      </w:pPr>
    </w:p>
    <w:p w14:paraId="6A7642C9" w14:textId="55ED15C6" w:rsidR="005B3E5E" w:rsidRDefault="005B3E5E" w:rsidP="005B3E5E">
      <w:pPr>
        <w:spacing w:after="0" w:line="360" w:lineRule="auto"/>
        <w:ind w:firstLine="709"/>
        <w:jc w:val="both"/>
        <w:rPr>
          <w:rFonts w:ascii="Times New Roman" w:hAnsi="Times New Roman" w:cs="Times New Roman"/>
          <w:sz w:val="28"/>
          <w:szCs w:val="28"/>
          <w:lang w:val="uk-UA"/>
        </w:rPr>
      </w:pPr>
    </w:p>
    <w:p w14:paraId="03693755" w14:textId="767C68A7" w:rsidR="005B3E5E" w:rsidRDefault="005B3E5E" w:rsidP="005B3E5E">
      <w:pPr>
        <w:spacing w:after="0" w:line="360" w:lineRule="auto"/>
        <w:ind w:firstLine="709"/>
        <w:jc w:val="both"/>
        <w:rPr>
          <w:rFonts w:ascii="Times New Roman" w:hAnsi="Times New Roman" w:cs="Times New Roman"/>
          <w:sz w:val="28"/>
          <w:szCs w:val="28"/>
          <w:lang w:val="uk-UA"/>
        </w:rPr>
      </w:pPr>
    </w:p>
    <w:p w14:paraId="1DC7D863" w14:textId="16C52269" w:rsidR="005B3E5E" w:rsidRDefault="005B3E5E" w:rsidP="005B3E5E">
      <w:pPr>
        <w:spacing w:after="0" w:line="360" w:lineRule="auto"/>
        <w:ind w:firstLine="709"/>
        <w:jc w:val="both"/>
        <w:rPr>
          <w:rFonts w:ascii="Times New Roman" w:hAnsi="Times New Roman" w:cs="Times New Roman"/>
          <w:sz w:val="28"/>
          <w:szCs w:val="28"/>
          <w:lang w:val="uk-UA"/>
        </w:rPr>
      </w:pPr>
    </w:p>
    <w:p w14:paraId="23C5E4D2" w14:textId="77A6340F" w:rsidR="005B3E5E" w:rsidRDefault="005B3E5E" w:rsidP="005B3E5E">
      <w:pPr>
        <w:spacing w:after="0" w:line="360" w:lineRule="auto"/>
        <w:ind w:firstLine="709"/>
        <w:jc w:val="both"/>
        <w:rPr>
          <w:rFonts w:ascii="Times New Roman" w:hAnsi="Times New Roman" w:cs="Times New Roman"/>
          <w:sz w:val="28"/>
          <w:szCs w:val="28"/>
          <w:lang w:val="uk-UA"/>
        </w:rPr>
      </w:pPr>
    </w:p>
    <w:p w14:paraId="6D7D7FD1" w14:textId="0EF02D7A" w:rsidR="00363246" w:rsidRPr="00363246"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363246">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41977331" w:rsidR="00B56E98" w:rsidRPr="00363246"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363246">
        <w:rPr>
          <w:rFonts w:ascii="Times New Roman" w:eastAsia="Times New Roman" w:hAnsi="Times New Roman" w:cs="Times New Roman"/>
          <w:b/>
          <w:bCs/>
          <w:caps/>
          <w:kern w:val="0"/>
          <w:sz w:val="28"/>
          <w:szCs w:val="28"/>
          <w:lang w:val="uk-UA" w:eastAsia="uk-UA"/>
          <w14:ligatures w14:val="none"/>
        </w:rPr>
        <w:t>Теоретичні засади дослідження англомовної юридичної термінології</w:t>
      </w:r>
    </w:p>
    <w:p w14:paraId="6A2B01C7" w14:textId="77777777" w:rsidR="00363246" w:rsidRPr="005B3E5E" w:rsidRDefault="00363246" w:rsidP="005B3E5E">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p>
    <w:p w14:paraId="3505B898" w14:textId="2291704B" w:rsidR="00446A6E" w:rsidRPr="00A17601" w:rsidRDefault="00446A6E" w:rsidP="00A17601">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r w:rsidRPr="005B3E5E">
        <w:rPr>
          <w:rFonts w:ascii="Times New Roman" w:eastAsia="Times New Roman" w:hAnsi="Times New Roman" w:cs="Times New Roman"/>
          <w:b/>
          <w:bCs/>
          <w:kern w:val="0"/>
          <w:sz w:val="28"/>
          <w:szCs w:val="28"/>
          <w:lang w:val="uk-UA" w:eastAsia="uk-UA"/>
          <w14:ligatures w14:val="none"/>
        </w:rPr>
        <w:t xml:space="preserve">1.1. </w:t>
      </w:r>
      <w:r w:rsidRPr="00E30FC6">
        <w:rPr>
          <w:rFonts w:ascii="Times New Roman" w:eastAsia="Times New Roman" w:hAnsi="Times New Roman" w:cs="Times New Roman"/>
          <w:b/>
          <w:bCs/>
          <w:kern w:val="0"/>
          <w:sz w:val="28"/>
          <w:szCs w:val="28"/>
          <w:lang w:val="uk-UA" w:eastAsia="uk-UA"/>
          <w14:ligatures w14:val="none"/>
        </w:rPr>
        <w:t xml:space="preserve">Поняття </w:t>
      </w:r>
      <w:proofErr w:type="spellStart"/>
      <w:r w:rsidRPr="00E30FC6">
        <w:rPr>
          <w:rFonts w:ascii="Times New Roman" w:eastAsia="Times New Roman" w:hAnsi="Times New Roman" w:cs="Times New Roman"/>
          <w:b/>
          <w:bCs/>
          <w:kern w:val="0"/>
          <w:sz w:val="28"/>
          <w:szCs w:val="28"/>
          <w:lang w:val="uk-UA" w:eastAsia="uk-UA"/>
          <w14:ligatures w14:val="none"/>
        </w:rPr>
        <w:t>терміна</w:t>
      </w:r>
      <w:proofErr w:type="spellEnd"/>
      <w:r w:rsidRPr="00E30FC6">
        <w:rPr>
          <w:rFonts w:ascii="Times New Roman" w:eastAsia="Times New Roman" w:hAnsi="Times New Roman" w:cs="Times New Roman"/>
          <w:b/>
          <w:bCs/>
          <w:kern w:val="0"/>
          <w:sz w:val="28"/>
          <w:szCs w:val="28"/>
          <w:lang w:val="uk-UA" w:eastAsia="uk-UA"/>
          <w14:ligatures w14:val="none"/>
        </w:rPr>
        <w:t xml:space="preserve"> і термінологічної системи в сучасній </w:t>
      </w:r>
      <w:r w:rsidRPr="00A17601">
        <w:rPr>
          <w:rFonts w:ascii="Times New Roman" w:eastAsia="Times New Roman" w:hAnsi="Times New Roman" w:cs="Times New Roman"/>
          <w:b/>
          <w:bCs/>
          <w:kern w:val="0"/>
          <w:sz w:val="28"/>
          <w:szCs w:val="28"/>
          <w:lang w:val="uk-UA" w:eastAsia="uk-UA"/>
          <w14:ligatures w14:val="none"/>
        </w:rPr>
        <w:t>лінгвістиці</w:t>
      </w:r>
    </w:p>
    <w:p w14:paraId="0EF3E7EB" w14:textId="77777777" w:rsidR="00907AB4" w:rsidRDefault="00907AB4"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7E36635" w14:textId="1E9E5D68" w:rsidR="00907AB4"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У сучасній лінгвістиці поняття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трактується як центральна категорія спеціалізованої мови, що забезпечує точну вербалізацію наукових знань і професійного досвіду. </w:t>
      </w:r>
      <w:r w:rsidR="005C5BA9" w:rsidRPr="005C5BA9">
        <w:rPr>
          <w:rFonts w:ascii="Times New Roman" w:hAnsi="Times New Roman" w:cs="Times New Roman"/>
          <w:sz w:val="28"/>
          <w:szCs w:val="28"/>
          <w:shd w:val="clear" w:color="auto" w:fill="FFFFFF"/>
        </w:rPr>
        <w:t>Разом із загальновживаною лексикою, термін є елементом системи мовних знаків, необхідних для спілкування в певній галузі. Основними вимогами до терміну є системність, наяв-ність класифікаційних дефініцій, моносемія і конкретність у межах термінологічної системи, прагнення до прозорості внутрішніх форм, стилістична нейтральність, причетність до понят-тєвої системи певної галузі, точність і лаконічність, дериваційна спроможність, висока інформативність.</w:t>
      </w:r>
      <w:r w:rsidR="005C5BA9" w:rsidRPr="005C5BA9">
        <w:rPr>
          <w:rFonts w:ascii="Times New Roman" w:hAnsi="Times New Roman" w:cs="Times New Roman"/>
          <w:sz w:val="28"/>
          <w:szCs w:val="28"/>
          <w:shd w:val="clear" w:color="auto" w:fill="FFFFFF"/>
          <w:lang w:val="uk-UA"/>
        </w:rPr>
        <w:t xml:space="preserve"> </w:t>
      </w:r>
      <w:r w:rsidRPr="00A17601">
        <w:rPr>
          <w:rFonts w:ascii="Times New Roman" w:eastAsia="Times New Roman" w:hAnsi="Times New Roman" w:cs="Times New Roman"/>
          <w:kern w:val="0"/>
          <w:sz w:val="28"/>
          <w:szCs w:val="28"/>
          <w:lang w:val="uk-UA" w:eastAsia="uk-UA"/>
          <w14:ligatures w14:val="none"/>
        </w:rPr>
        <w:t xml:space="preserve">Термін виступає базовою одиницею наукового пізнання, що фіксує результати інтелектуальної діяльності людини та забезпечує відтворення знань у межах певної галузі. Як зазначає М. </w:t>
      </w:r>
      <w:proofErr w:type="spellStart"/>
      <w:r w:rsidRPr="00A17601">
        <w:rPr>
          <w:rFonts w:ascii="Times New Roman" w:eastAsia="Times New Roman" w:hAnsi="Times New Roman" w:cs="Times New Roman"/>
          <w:kern w:val="0"/>
          <w:sz w:val="28"/>
          <w:szCs w:val="28"/>
          <w:lang w:val="uk-UA" w:eastAsia="uk-UA"/>
          <w14:ligatures w14:val="none"/>
        </w:rPr>
        <w:t>Кочерган</w:t>
      </w:r>
      <w:proofErr w:type="spellEnd"/>
      <w:r w:rsidRPr="00A17601">
        <w:rPr>
          <w:rFonts w:ascii="Times New Roman" w:eastAsia="Times New Roman" w:hAnsi="Times New Roman" w:cs="Times New Roman"/>
          <w:kern w:val="0"/>
          <w:sz w:val="28"/>
          <w:szCs w:val="28"/>
          <w:lang w:val="uk-UA" w:eastAsia="uk-UA"/>
          <w14:ligatures w14:val="none"/>
        </w:rPr>
        <w:t xml:space="preserve">, термін </w:t>
      </w:r>
      <w:r w:rsidR="00907AB4">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це слово або словосполучення, яке позначає спеціальне поняття в межах певної галузі знань і характеризується системністю, однозначністю, стабільністю, відтворюваністю та </w:t>
      </w:r>
      <w:proofErr w:type="spellStart"/>
      <w:r w:rsidRPr="00A17601">
        <w:rPr>
          <w:rFonts w:ascii="Times New Roman" w:eastAsia="Times New Roman" w:hAnsi="Times New Roman" w:cs="Times New Roman"/>
          <w:kern w:val="0"/>
          <w:sz w:val="28"/>
          <w:szCs w:val="28"/>
          <w:lang w:val="uk-UA" w:eastAsia="uk-UA"/>
          <w14:ligatures w14:val="none"/>
        </w:rPr>
        <w:t>дефініційною</w:t>
      </w:r>
      <w:proofErr w:type="spellEnd"/>
      <w:r w:rsidRPr="00A17601">
        <w:rPr>
          <w:rFonts w:ascii="Times New Roman" w:eastAsia="Times New Roman" w:hAnsi="Times New Roman" w:cs="Times New Roman"/>
          <w:kern w:val="0"/>
          <w:sz w:val="28"/>
          <w:szCs w:val="28"/>
          <w:lang w:val="uk-UA" w:eastAsia="uk-UA"/>
          <w14:ligatures w14:val="none"/>
        </w:rPr>
        <w:t xml:space="preserve"> точністю [</w:t>
      </w:r>
      <w:r w:rsidR="00222EFC">
        <w:rPr>
          <w:rFonts w:ascii="Times New Roman" w:eastAsia="Times New Roman" w:hAnsi="Times New Roman" w:cs="Times New Roman"/>
          <w:kern w:val="0"/>
          <w:sz w:val="28"/>
          <w:szCs w:val="28"/>
          <w:lang w:val="uk-UA" w:eastAsia="uk-UA"/>
          <w14:ligatures w14:val="none"/>
        </w:rPr>
        <w:t>1</w:t>
      </w:r>
      <w:r w:rsidRPr="00A17601">
        <w:rPr>
          <w:rFonts w:ascii="Times New Roman" w:eastAsia="Times New Roman" w:hAnsi="Times New Roman" w:cs="Times New Roman"/>
          <w:kern w:val="0"/>
          <w:sz w:val="28"/>
          <w:szCs w:val="28"/>
          <w:lang w:val="uk-UA" w:eastAsia="uk-UA"/>
          <w14:ligatures w14:val="none"/>
        </w:rPr>
        <w:t xml:space="preserve">3]. </w:t>
      </w:r>
    </w:p>
    <w:p w14:paraId="37425503" w14:textId="3A1C9923"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Відмінність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від загальновживаного слова полягає у його функціональній спеціалізації: він створюється з метою точного позначення понять, визначених у конкретній сфері, і не допускає двозначності чи контекстуальної варіативності, властивої повсякденній лексиці. Як підкреслює Н. </w:t>
      </w:r>
      <w:proofErr w:type="spellStart"/>
      <w:r w:rsidRPr="00A17601">
        <w:rPr>
          <w:rFonts w:ascii="Times New Roman" w:eastAsia="Times New Roman" w:hAnsi="Times New Roman" w:cs="Times New Roman"/>
          <w:kern w:val="0"/>
          <w:sz w:val="28"/>
          <w:szCs w:val="28"/>
          <w:lang w:val="uk-UA" w:eastAsia="uk-UA"/>
          <w14:ligatures w14:val="none"/>
        </w:rPr>
        <w:t>Артикуца</w:t>
      </w:r>
      <w:proofErr w:type="spellEnd"/>
      <w:r w:rsidRPr="00A17601">
        <w:rPr>
          <w:rFonts w:ascii="Times New Roman" w:eastAsia="Times New Roman" w:hAnsi="Times New Roman" w:cs="Times New Roman"/>
          <w:kern w:val="0"/>
          <w:sz w:val="28"/>
          <w:szCs w:val="28"/>
          <w:lang w:val="uk-UA" w:eastAsia="uk-UA"/>
          <w14:ligatures w14:val="none"/>
        </w:rPr>
        <w:t xml:space="preserve">, термін завжди прагне до формальної </w:t>
      </w:r>
      <w:proofErr w:type="spellStart"/>
      <w:r w:rsidRPr="00A17601">
        <w:rPr>
          <w:rFonts w:ascii="Times New Roman" w:eastAsia="Times New Roman" w:hAnsi="Times New Roman" w:cs="Times New Roman"/>
          <w:kern w:val="0"/>
          <w:sz w:val="28"/>
          <w:szCs w:val="28"/>
          <w:lang w:val="uk-UA" w:eastAsia="uk-UA"/>
          <w14:ligatures w14:val="none"/>
        </w:rPr>
        <w:t>унормованості</w:t>
      </w:r>
      <w:proofErr w:type="spellEnd"/>
      <w:r w:rsidRPr="00A17601">
        <w:rPr>
          <w:rFonts w:ascii="Times New Roman" w:eastAsia="Times New Roman" w:hAnsi="Times New Roman" w:cs="Times New Roman"/>
          <w:kern w:val="0"/>
          <w:sz w:val="28"/>
          <w:szCs w:val="28"/>
          <w:lang w:val="uk-UA" w:eastAsia="uk-UA"/>
          <w14:ligatures w14:val="none"/>
        </w:rPr>
        <w:t>, що виявляється у вимогах до його дефініції, граматичної стабільності та семантичної чіткості [</w:t>
      </w:r>
      <w:r w:rsidR="00222EFC">
        <w:rPr>
          <w:rFonts w:ascii="Times New Roman" w:eastAsia="Times New Roman" w:hAnsi="Times New Roman" w:cs="Times New Roman"/>
          <w:kern w:val="0"/>
          <w:sz w:val="28"/>
          <w:szCs w:val="28"/>
          <w:lang w:val="uk-UA" w:eastAsia="uk-UA"/>
          <w14:ligatures w14:val="none"/>
        </w:rPr>
        <w:t>1, с. 45</w:t>
      </w:r>
      <w:r w:rsidRPr="00A17601">
        <w:rPr>
          <w:rFonts w:ascii="Times New Roman" w:eastAsia="Times New Roman" w:hAnsi="Times New Roman" w:cs="Times New Roman"/>
          <w:kern w:val="0"/>
          <w:sz w:val="28"/>
          <w:szCs w:val="28"/>
          <w:lang w:val="uk-UA" w:eastAsia="uk-UA"/>
          <w14:ligatures w14:val="none"/>
        </w:rPr>
        <w:t>].</w:t>
      </w:r>
    </w:p>
    <w:p w14:paraId="06C42DA2" w14:textId="653032DE"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lastRenderedPageBreak/>
        <w:t>Разом із тим, сучасна термінознавча думка розглядає термін не як статичну одиницю, а як компонент динамічної системи, що розвивається синхронно з еволюцією науки та змінюється під впливом нових когнітивних, соціокультурних і комунікативних факторів [</w:t>
      </w:r>
      <w:r w:rsidR="00222EFC">
        <w:rPr>
          <w:rFonts w:ascii="Times New Roman" w:eastAsia="Times New Roman" w:hAnsi="Times New Roman" w:cs="Times New Roman"/>
          <w:kern w:val="0"/>
          <w:sz w:val="28"/>
          <w:szCs w:val="28"/>
          <w:lang w:val="uk-UA" w:eastAsia="uk-UA"/>
          <w14:ligatures w14:val="none"/>
        </w:rPr>
        <w:t>8</w:t>
      </w:r>
      <w:r w:rsidRPr="00A17601">
        <w:rPr>
          <w:rFonts w:ascii="Times New Roman" w:eastAsia="Times New Roman" w:hAnsi="Times New Roman" w:cs="Times New Roman"/>
          <w:kern w:val="0"/>
          <w:sz w:val="28"/>
          <w:szCs w:val="28"/>
          <w:lang w:val="uk-UA" w:eastAsia="uk-UA"/>
          <w14:ligatures w14:val="none"/>
        </w:rPr>
        <w:t xml:space="preserve">; </w:t>
      </w:r>
      <w:r w:rsidR="00222EFC">
        <w:rPr>
          <w:rFonts w:ascii="Times New Roman" w:eastAsia="Times New Roman" w:hAnsi="Times New Roman" w:cs="Times New Roman"/>
          <w:kern w:val="0"/>
          <w:sz w:val="28"/>
          <w:szCs w:val="28"/>
          <w:lang w:val="uk-UA" w:eastAsia="uk-UA"/>
          <w14:ligatures w14:val="none"/>
        </w:rPr>
        <w:t>28</w:t>
      </w:r>
      <w:r w:rsidRPr="00A17601">
        <w:rPr>
          <w:rFonts w:ascii="Times New Roman" w:eastAsia="Times New Roman" w:hAnsi="Times New Roman" w:cs="Times New Roman"/>
          <w:kern w:val="0"/>
          <w:sz w:val="28"/>
          <w:szCs w:val="28"/>
          <w:lang w:val="uk-UA" w:eastAsia="uk-UA"/>
          <w14:ligatures w14:val="none"/>
        </w:rPr>
        <w:t xml:space="preserve">]. Терміносистема, за визначенням А. </w:t>
      </w:r>
      <w:proofErr w:type="spellStart"/>
      <w:r w:rsidRPr="00A17601">
        <w:rPr>
          <w:rFonts w:ascii="Times New Roman" w:eastAsia="Times New Roman" w:hAnsi="Times New Roman" w:cs="Times New Roman"/>
          <w:kern w:val="0"/>
          <w:sz w:val="28"/>
          <w:szCs w:val="28"/>
          <w:lang w:val="uk-UA" w:eastAsia="uk-UA"/>
          <w14:ligatures w14:val="none"/>
        </w:rPr>
        <w:t>Д’якова</w:t>
      </w:r>
      <w:proofErr w:type="spellEnd"/>
      <w:r w:rsidRPr="00A17601">
        <w:rPr>
          <w:rFonts w:ascii="Times New Roman" w:eastAsia="Times New Roman" w:hAnsi="Times New Roman" w:cs="Times New Roman"/>
          <w:kern w:val="0"/>
          <w:sz w:val="28"/>
          <w:szCs w:val="28"/>
          <w:lang w:val="uk-UA" w:eastAsia="uk-UA"/>
          <w14:ligatures w14:val="none"/>
        </w:rPr>
        <w:t xml:space="preserve">, </w:t>
      </w:r>
      <w:r w:rsidR="00907AB4">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це впорядкована сукупність термінів, що перебувають у логічних, семантичних і когнітивних зв’язках, утворюючи структуру, адекватну структурі певної галузі знань. Така система виконує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-номінативну функцію, забезпечуючи процеси пізнання, категоризації, класифікації та збереження спеціалізованої інформації. Вона не лише описує знання, а й бере участь у його формуванні, відображаючи способи мислення, властиві певній науковій дисципліні.</w:t>
      </w:r>
    </w:p>
    <w:p w14:paraId="2F1755A7" w14:textId="68545813"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Як слушно зауважує Є. </w:t>
      </w:r>
      <w:proofErr w:type="spellStart"/>
      <w:r w:rsidRPr="00A17601">
        <w:rPr>
          <w:rFonts w:ascii="Times New Roman" w:eastAsia="Times New Roman" w:hAnsi="Times New Roman" w:cs="Times New Roman"/>
          <w:kern w:val="0"/>
          <w:sz w:val="28"/>
          <w:szCs w:val="28"/>
          <w:lang w:val="uk-UA" w:eastAsia="uk-UA"/>
          <w14:ligatures w14:val="none"/>
        </w:rPr>
        <w:t>Скороходько</w:t>
      </w:r>
      <w:proofErr w:type="spellEnd"/>
      <w:r w:rsidRPr="00A17601">
        <w:rPr>
          <w:rFonts w:ascii="Times New Roman" w:eastAsia="Times New Roman" w:hAnsi="Times New Roman" w:cs="Times New Roman"/>
          <w:kern w:val="0"/>
          <w:sz w:val="28"/>
          <w:szCs w:val="28"/>
          <w:lang w:val="uk-UA" w:eastAsia="uk-UA"/>
          <w14:ligatures w14:val="none"/>
        </w:rPr>
        <w:t xml:space="preserve">, термінологічна система відзначається такими характеристиками, як внутрішня структурована ієрархічність, стійкість семантичних </w:t>
      </w:r>
      <w:proofErr w:type="spellStart"/>
      <w:r w:rsidRPr="00A17601">
        <w:rPr>
          <w:rFonts w:ascii="Times New Roman" w:eastAsia="Times New Roman" w:hAnsi="Times New Roman" w:cs="Times New Roman"/>
          <w:kern w:val="0"/>
          <w:sz w:val="28"/>
          <w:szCs w:val="28"/>
          <w:lang w:val="uk-UA" w:eastAsia="uk-UA"/>
          <w14:ligatures w14:val="none"/>
        </w:rPr>
        <w:t>зв’язків</w:t>
      </w:r>
      <w:proofErr w:type="spellEnd"/>
      <w:r w:rsidRPr="00A17601">
        <w:rPr>
          <w:rFonts w:ascii="Times New Roman" w:eastAsia="Times New Roman" w:hAnsi="Times New Roman" w:cs="Times New Roman"/>
          <w:kern w:val="0"/>
          <w:sz w:val="28"/>
          <w:szCs w:val="28"/>
          <w:lang w:val="uk-UA" w:eastAsia="uk-UA"/>
          <w14:ligatures w14:val="none"/>
        </w:rPr>
        <w:t xml:space="preserve"> між одиницями, а також взаємозалежність лексико-семантичних полів, що формують її ядро [</w:t>
      </w:r>
      <w:r w:rsidR="00222EFC">
        <w:rPr>
          <w:rFonts w:ascii="Times New Roman" w:eastAsia="Times New Roman" w:hAnsi="Times New Roman" w:cs="Times New Roman"/>
          <w:kern w:val="0"/>
          <w:sz w:val="28"/>
          <w:szCs w:val="28"/>
          <w:lang w:val="uk-UA" w:eastAsia="uk-UA"/>
          <w14:ligatures w14:val="none"/>
        </w:rPr>
        <w:t>28, с. 30</w:t>
      </w:r>
      <w:r w:rsidRPr="00A17601">
        <w:rPr>
          <w:rFonts w:ascii="Times New Roman" w:eastAsia="Times New Roman" w:hAnsi="Times New Roman" w:cs="Times New Roman"/>
          <w:kern w:val="0"/>
          <w:sz w:val="28"/>
          <w:szCs w:val="28"/>
          <w:lang w:val="uk-UA" w:eastAsia="uk-UA"/>
          <w14:ligatures w14:val="none"/>
        </w:rPr>
        <w:t xml:space="preserve">]. Вона функціонує як когнітивна мережа, у якій одиниці пов’язані відношеннями </w:t>
      </w:r>
      <w:proofErr w:type="spellStart"/>
      <w:r w:rsidRPr="00A17601">
        <w:rPr>
          <w:rFonts w:ascii="Times New Roman" w:eastAsia="Times New Roman" w:hAnsi="Times New Roman" w:cs="Times New Roman"/>
          <w:kern w:val="0"/>
          <w:sz w:val="28"/>
          <w:szCs w:val="28"/>
          <w:lang w:val="uk-UA" w:eastAsia="uk-UA"/>
          <w14:ligatures w14:val="none"/>
        </w:rPr>
        <w:t>гіпонімії</w:t>
      </w:r>
      <w:proofErr w:type="spellEnd"/>
      <w:r w:rsidRPr="00A17601">
        <w:rPr>
          <w:rFonts w:ascii="Times New Roman" w:eastAsia="Times New Roman" w:hAnsi="Times New Roman" w:cs="Times New Roman"/>
          <w:kern w:val="0"/>
          <w:sz w:val="28"/>
          <w:szCs w:val="28"/>
          <w:lang w:val="uk-UA" w:eastAsia="uk-UA"/>
          <w14:ligatures w14:val="none"/>
        </w:rPr>
        <w:t xml:space="preserve">, </w:t>
      </w:r>
      <w:proofErr w:type="spellStart"/>
      <w:r w:rsidRPr="00A17601">
        <w:rPr>
          <w:rFonts w:ascii="Times New Roman" w:eastAsia="Times New Roman" w:hAnsi="Times New Roman" w:cs="Times New Roman"/>
          <w:kern w:val="0"/>
          <w:sz w:val="28"/>
          <w:szCs w:val="28"/>
          <w:lang w:val="uk-UA" w:eastAsia="uk-UA"/>
          <w14:ligatures w14:val="none"/>
        </w:rPr>
        <w:t>гіперонімії</w:t>
      </w:r>
      <w:proofErr w:type="spellEnd"/>
      <w:r w:rsidRPr="00A17601">
        <w:rPr>
          <w:rFonts w:ascii="Times New Roman" w:eastAsia="Times New Roman" w:hAnsi="Times New Roman" w:cs="Times New Roman"/>
          <w:kern w:val="0"/>
          <w:sz w:val="28"/>
          <w:szCs w:val="28"/>
          <w:lang w:val="uk-UA" w:eastAsia="uk-UA"/>
          <w14:ligatures w14:val="none"/>
        </w:rPr>
        <w:t xml:space="preserve">, паронімії, синонімії та антонімії, що відображають логічну організацію знання. У межах цієї мережі кожен термін виконує не лише номінативну, а й </w:t>
      </w:r>
      <w:proofErr w:type="spellStart"/>
      <w:r w:rsidRPr="00A17601">
        <w:rPr>
          <w:rFonts w:ascii="Times New Roman" w:eastAsia="Times New Roman" w:hAnsi="Times New Roman" w:cs="Times New Roman"/>
          <w:kern w:val="0"/>
          <w:sz w:val="28"/>
          <w:szCs w:val="28"/>
          <w:lang w:val="uk-UA" w:eastAsia="uk-UA"/>
          <w14:ligatures w14:val="none"/>
        </w:rPr>
        <w:t>системотвірну</w:t>
      </w:r>
      <w:proofErr w:type="spellEnd"/>
      <w:r w:rsidRPr="00A17601">
        <w:rPr>
          <w:rFonts w:ascii="Times New Roman" w:eastAsia="Times New Roman" w:hAnsi="Times New Roman" w:cs="Times New Roman"/>
          <w:kern w:val="0"/>
          <w:sz w:val="28"/>
          <w:szCs w:val="28"/>
          <w:lang w:val="uk-UA" w:eastAsia="uk-UA"/>
          <w14:ligatures w14:val="none"/>
        </w:rPr>
        <w:t xml:space="preserve"> функцію, адже він одночасно є елементом </w:t>
      </w:r>
      <w:proofErr w:type="spellStart"/>
      <w:r w:rsidRPr="00A17601">
        <w:rPr>
          <w:rFonts w:ascii="Times New Roman" w:eastAsia="Times New Roman" w:hAnsi="Times New Roman" w:cs="Times New Roman"/>
          <w:kern w:val="0"/>
          <w:sz w:val="28"/>
          <w:szCs w:val="28"/>
          <w:lang w:val="uk-UA" w:eastAsia="uk-UA"/>
          <w14:ligatures w14:val="none"/>
        </w:rPr>
        <w:t>мовної</w:t>
      </w:r>
      <w:proofErr w:type="spellEnd"/>
      <w:r w:rsidRPr="00A17601">
        <w:rPr>
          <w:rFonts w:ascii="Times New Roman" w:eastAsia="Times New Roman" w:hAnsi="Times New Roman" w:cs="Times New Roman"/>
          <w:kern w:val="0"/>
          <w:sz w:val="28"/>
          <w:szCs w:val="28"/>
          <w:lang w:val="uk-UA" w:eastAsia="uk-UA"/>
          <w14:ligatures w14:val="none"/>
        </w:rPr>
        <w:t xml:space="preserve"> системи і вузлом концептуальної структури науки [</w:t>
      </w:r>
      <w:r w:rsidR="00222EFC">
        <w:rPr>
          <w:rFonts w:ascii="Times New Roman" w:eastAsia="Times New Roman" w:hAnsi="Times New Roman" w:cs="Times New Roman"/>
          <w:kern w:val="0"/>
          <w:sz w:val="28"/>
          <w:szCs w:val="28"/>
          <w:lang w:val="uk-UA" w:eastAsia="uk-UA"/>
          <w14:ligatures w14:val="none"/>
        </w:rPr>
        <w:t>14</w:t>
      </w:r>
      <w:r w:rsidRPr="00A17601">
        <w:rPr>
          <w:rFonts w:ascii="Times New Roman" w:eastAsia="Times New Roman" w:hAnsi="Times New Roman" w:cs="Times New Roman"/>
          <w:kern w:val="0"/>
          <w:sz w:val="28"/>
          <w:szCs w:val="28"/>
          <w:lang w:val="uk-UA" w:eastAsia="uk-UA"/>
          <w14:ligatures w14:val="none"/>
        </w:rPr>
        <w:t xml:space="preserve">; </w:t>
      </w:r>
      <w:r w:rsidR="00222EFC">
        <w:rPr>
          <w:rFonts w:ascii="Times New Roman" w:eastAsia="Times New Roman" w:hAnsi="Times New Roman" w:cs="Times New Roman"/>
          <w:kern w:val="0"/>
          <w:sz w:val="28"/>
          <w:szCs w:val="28"/>
          <w:lang w:val="uk-UA" w:eastAsia="uk-UA"/>
          <w14:ligatures w14:val="none"/>
        </w:rPr>
        <w:t>20</w:t>
      </w:r>
      <w:r w:rsidRPr="00A17601">
        <w:rPr>
          <w:rFonts w:ascii="Times New Roman" w:eastAsia="Times New Roman" w:hAnsi="Times New Roman" w:cs="Times New Roman"/>
          <w:kern w:val="0"/>
          <w:sz w:val="28"/>
          <w:szCs w:val="28"/>
          <w:lang w:val="uk-UA" w:eastAsia="uk-UA"/>
          <w14:ligatures w14:val="none"/>
        </w:rPr>
        <w:t>].</w:t>
      </w:r>
    </w:p>
    <w:p w14:paraId="7A7B715D" w14:textId="77777777" w:rsidR="00B42A05"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Питання визначення сутності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залишається багатовимірним. Логічний підхід розглядає термін як словесну форму вираження поняття, яка відображає логічну структуру мислення. Лінгвістичний підхід наголошує на його морфологічній, словотвірній та семантичній організації, аналізуючи моделі побудови й функціонування термінів у мові [</w:t>
      </w:r>
      <w:r w:rsidR="00B42A05">
        <w:rPr>
          <w:rFonts w:ascii="Times New Roman" w:eastAsia="Times New Roman" w:hAnsi="Times New Roman" w:cs="Times New Roman"/>
          <w:kern w:val="0"/>
          <w:sz w:val="28"/>
          <w:szCs w:val="28"/>
          <w:lang w:val="uk-UA" w:eastAsia="uk-UA"/>
          <w14:ligatures w14:val="none"/>
        </w:rPr>
        <w:t>1</w:t>
      </w:r>
      <w:r w:rsidRPr="00A17601">
        <w:rPr>
          <w:rFonts w:ascii="Times New Roman" w:eastAsia="Times New Roman" w:hAnsi="Times New Roman" w:cs="Times New Roman"/>
          <w:kern w:val="0"/>
          <w:sz w:val="28"/>
          <w:szCs w:val="28"/>
          <w:lang w:val="uk-UA" w:eastAsia="uk-UA"/>
          <w14:ligatures w14:val="none"/>
        </w:rPr>
        <w:t xml:space="preserve">1; 4]. </w:t>
      </w:r>
    </w:p>
    <w:p w14:paraId="2D3DAB2E" w14:textId="44CFC755"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Когнітивний підхід, який домінує в сучасній науці, трактує термін як </w:t>
      </w:r>
      <w:proofErr w:type="spellStart"/>
      <w:r w:rsidRPr="00A17601">
        <w:rPr>
          <w:rFonts w:ascii="Times New Roman" w:eastAsia="Times New Roman" w:hAnsi="Times New Roman" w:cs="Times New Roman"/>
          <w:kern w:val="0"/>
          <w:sz w:val="28"/>
          <w:szCs w:val="28"/>
          <w:lang w:val="uk-UA" w:eastAsia="uk-UA"/>
          <w14:ligatures w14:val="none"/>
        </w:rPr>
        <w:t>мовну</w:t>
      </w:r>
      <w:proofErr w:type="spellEnd"/>
      <w:r w:rsidRPr="00A17601">
        <w:rPr>
          <w:rFonts w:ascii="Times New Roman" w:eastAsia="Times New Roman" w:hAnsi="Times New Roman" w:cs="Times New Roman"/>
          <w:kern w:val="0"/>
          <w:sz w:val="28"/>
          <w:szCs w:val="28"/>
          <w:lang w:val="uk-UA" w:eastAsia="uk-UA"/>
          <w14:ligatures w14:val="none"/>
        </w:rPr>
        <w:t xml:space="preserve"> репрезентацію концепту </w:t>
      </w:r>
      <w:r w:rsidR="00907AB4">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одиниці мислення, що фіксує процеси осмислення, категоризації та структуризації знання [</w:t>
      </w:r>
      <w:r w:rsidR="00B42A05">
        <w:rPr>
          <w:rFonts w:ascii="Times New Roman" w:eastAsia="Times New Roman" w:hAnsi="Times New Roman" w:cs="Times New Roman"/>
          <w:kern w:val="0"/>
          <w:sz w:val="28"/>
          <w:szCs w:val="28"/>
          <w:lang w:val="uk-UA" w:eastAsia="uk-UA"/>
          <w14:ligatures w14:val="none"/>
        </w:rPr>
        <w:t>35; 39</w:t>
      </w:r>
      <w:r w:rsidRPr="00A17601">
        <w:rPr>
          <w:rFonts w:ascii="Times New Roman" w:eastAsia="Times New Roman" w:hAnsi="Times New Roman" w:cs="Times New Roman"/>
          <w:kern w:val="0"/>
          <w:sz w:val="28"/>
          <w:szCs w:val="28"/>
          <w:lang w:val="uk-UA" w:eastAsia="uk-UA"/>
          <w14:ligatures w14:val="none"/>
        </w:rPr>
        <w:t>]. Таким чином, термін є не лише знаком, а когнітивним інструментом, який відображає ментальні операції та способи концептуалізації досвіду.</w:t>
      </w:r>
    </w:p>
    <w:p w14:paraId="31DCD070" w14:textId="7B2097FF"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lastRenderedPageBreak/>
        <w:t xml:space="preserve">Дискусійною залишається проблема розмежування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і загальновживаного слова. За Н. </w:t>
      </w:r>
      <w:proofErr w:type="spellStart"/>
      <w:r w:rsidRPr="00A17601">
        <w:rPr>
          <w:rFonts w:ascii="Times New Roman" w:eastAsia="Times New Roman" w:hAnsi="Times New Roman" w:cs="Times New Roman"/>
          <w:kern w:val="0"/>
          <w:sz w:val="28"/>
          <w:szCs w:val="28"/>
          <w:lang w:val="uk-UA" w:eastAsia="uk-UA"/>
          <w14:ligatures w14:val="none"/>
        </w:rPr>
        <w:t>Артикуцею</w:t>
      </w:r>
      <w:proofErr w:type="spellEnd"/>
      <w:r w:rsidRPr="00A17601">
        <w:rPr>
          <w:rFonts w:ascii="Times New Roman" w:eastAsia="Times New Roman" w:hAnsi="Times New Roman" w:cs="Times New Roman"/>
          <w:kern w:val="0"/>
          <w:sz w:val="28"/>
          <w:szCs w:val="28"/>
          <w:lang w:val="uk-UA" w:eastAsia="uk-UA"/>
          <w14:ligatures w14:val="none"/>
        </w:rPr>
        <w:t>, відмінність між ними полягає у ступені абстрагованості та сфері функціонування: звичайне слово спирається на емпіричний, побутовий досвід, тоді як термін є результатом наукового узагальнення й раціонального осмислення [</w:t>
      </w:r>
      <w:r w:rsidR="00B42A05">
        <w:rPr>
          <w:rFonts w:ascii="Times New Roman" w:eastAsia="Times New Roman" w:hAnsi="Times New Roman" w:cs="Times New Roman"/>
          <w:kern w:val="0"/>
          <w:sz w:val="28"/>
          <w:szCs w:val="28"/>
          <w:lang w:val="uk-UA" w:eastAsia="uk-UA"/>
          <w14:ligatures w14:val="none"/>
        </w:rPr>
        <w:t>1</w:t>
      </w:r>
      <w:r w:rsidRPr="00A17601">
        <w:rPr>
          <w:rFonts w:ascii="Times New Roman" w:eastAsia="Times New Roman" w:hAnsi="Times New Roman" w:cs="Times New Roman"/>
          <w:kern w:val="0"/>
          <w:sz w:val="28"/>
          <w:szCs w:val="28"/>
          <w:lang w:val="uk-UA" w:eastAsia="uk-UA"/>
          <w14:ligatures w14:val="none"/>
        </w:rPr>
        <w:t xml:space="preserve">]. М. </w:t>
      </w:r>
      <w:proofErr w:type="spellStart"/>
      <w:r w:rsidRPr="00A17601">
        <w:rPr>
          <w:rFonts w:ascii="Times New Roman" w:eastAsia="Times New Roman" w:hAnsi="Times New Roman" w:cs="Times New Roman"/>
          <w:kern w:val="0"/>
          <w:sz w:val="28"/>
          <w:szCs w:val="28"/>
          <w:lang w:val="uk-UA" w:eastAsia="uk-UA"/>
          <w14:ligatures w14:val="none"/>
        </w:rPr>
        <w:t>Кочерган</w:t>
      </w:r>
      <w:proofErr w:type="spellEnd"/>
      <w:r w:rsidRPr="00A17601">
        <w:rPr>
          <w:rFonts w:ascii="Times New Roman" w:eastAsia="Times New Roman" w:hAnsi="Times New Roman" w:cs="Times New Roman"/>
          <w:kern w:val="0"/>
          <w:sz w:val="28"/>
          <w:szCs w:val="28"/>
          <w:lang w:val="uk-UA" w:eastAsia="uk-UA"/>
          <w14:ligatures w14:val="none"/>
        </w:rPr>
        <w:t xml:space="preserve"> уточнює, що ця межа є умовною, оскільки внаслідок демократизації знання й міждисциплінарних процесів багато термінів переходять до загальної мови, набуваючи вторинного, метафоричного значення </w:t>
      </w:r>
      <w:r w:rsidR="00B42A05">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тенденція, особливо помітна у правничій, економічній та медичній сферах [</w:t>
      </w:r>
      <w:r w:rsidR="00B42A05">
        <w:rPr>
          <w:rFonts w:ascii="Times New Roman" w:eastAsia="Times New Roman" w:hAnsi="Times New Roman" w:cs="Times New Roman"/>
          <w:kern w:val="0"/>
          <w:sz w:val="28"/>
          <w:szCs w:val="28"/>
          <w:lang w:val="uk-UA" w:eastAsia="uk-UA"/>
          <w14:ligatures w14:val="none"/>
        </w:rPr>
        <w:t>15</w:t>
      </w:r>
      <w:r w:rsidRPr="00A17601">
        <w:rPr>
          <w:rFonts w:ascii="Times New Roman" w:eastAsia="Times New Roman" w:hAnsi="Times New Roman" w:cs="Times New Roman"/>
          <w:kern w:val="0"/>
          <w:sz w:val="28"/>
          <w:szCs w:val="28"/>
          <w:lang w:val="uk-UA" w:eastAsia="uk-UA"/>
          <w14:ligatures w14:val="none"/>
        </w:rPr>
        <w:t xml:space="preserve">; </w:t>
      </w:r>
      <w:r w:rsidR="00B42A05">
        <w:rPr>
          <w:rFonts w:ascii="Times New Roman" w:eastAsia="Times New Roman" w:hAnsi="Times New Roman" w:cs="Times New Roman"/>
          <w:kern w:val="0"/>
          <w:sz w:val="28"/>
          <w:szCs w:val="28"/>
          <w:lang w:val="uk-UA" w:eastAsia="uk-UA"/>
          <w14:ligatures w14:val="none"/>
        </w:rPr>
        <w:t>31</w:t>
      </w:r>
      <w:r w:rsidRPr="00A17601">
        <w:rPr>
          <w:rFonts w:ascii="Times New Roman" w:eastAsia="Times New Roman" w:hAnsi="Times New Roman" w:cs="Times New Roman"/>
          <w:kern w:val="0"/>
          <w:sz w:val="28"/>
          <w:szCs w:val="28"/>
          <w:lang w:val="uk-UA" w:eastAsia="uk-UA"/>
          <w14:ligatures w14:val="none"/>
        </w:rPr>
        <w:t>].</w:t>
      </w:r>
    </w:p>
    <w:p w14:paraId="7F353286" w14:textId="6D364987"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У межах когнітивної парадигми термін розглядається як знаковий елемент, що бере участь у моделюванні наукової картини світу. Його поява є результатом концептуалізації певного явища, яке проходить стадії пізнання, номінації, систематизації та </w:t>
      </w:r>
      <w:proofErr w:type="spellStart"/>
      <w:r w:rsidRPr="00A17601">
        <w:rPr>
          <w:rFonts w:ascii="Times New Roman" w:eastAsia="Times New Roman" w:hAnsi="Times New Roman" w:cs="Times New Roman"/>
          <w:kern w:val="0"/>
          <w:sz w:val="28"/>
          <w:szCs w:val="28"/>
          <w:lang w:val="uk-UA" w:eastAsia="uk-UA"/>
          <w14:ligatures w14:val="none"/>
        </w:rPr>
        <w:t>дефініювання</w:t>
      </w:r>
      <w:proofErr w:type="spellEnd"/>
      <w:r w:rsidRPr="00A17601">
        <w:rPr>
          <w:rFonts w:ascii="Times New Roman" w:eastAsia="Times New Roman" w:hAnsi="Times New Roman" w:cs="Times New Roman"/>
          <w:kern w:val="0"/>
          <w:sz w:val="28"/>
          <w:szCs w:val="28"/>
          <w:lang w:val="uk-UA" w:eastAsia="uk-UA"/>
          <w14:ligatures w14:val="none"/>
        </w:rPr>
        <w:t xml:space="preserve"> [</w:t>
      </w:r>
      <w:r w:rsidR="00B42A05">
        <w:rPr>
          <w:rFonts w:ascii="Times New Roman" w:eastAsia="Times New Roman" w:hAnsi="Times New Roman" w:cs="Times New Roman"/>
          <w:kern w:val="0"/>
          <w:sz w:val="28"/>
          <w:szCs w:val="28"/>
          <w:lang w:val="uk-UA" w:eastAsia="uk-UA"/>
          <w14:ligatures w14:val="none"/>
        </w:rPr>
        <w:t>17, с. 57</w:t>
      </w:r>
      <w:r w:rsidRPr="00A17601">
        <w:rPr>
          <w:rFonts w:ascii="Times New Roman" w:eastAsia="Times New Roman" w:hAnsi="Times New Roman" w:cs="Times New Roman"/>
          <w:kern w:val="0"/>
          <w:sz w:val="28"/>
          <w:szCs w:val="28"/>
          <w:lang w:val="uk-UA" w:eastAsia="uk-UA"/>
          <w14:ligatures w14:val="none"/>
        </w:rPr>
        <w:t xml:space="preserve">]. Процеси термінотворення </w:t>
      </w:r>
      <w:r w:rsidR="00B42A05">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метафоризація, метонімізація, словоскладання, афіксація, абревіація, запозичення, калькування</w:t>
      </w:r>
      <w:r w:rsidR="00B42A05">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відображають не лише </w:t>
      </w:r>
      <w:proofErr w:type="spellStart"/>
      <w:r w:rsidRPr="00A17601">
        <w:rPr>
          <w:rFonts w:ascii="Times New Roman" w:eastAsia="Times New Roman" w:hAnsi="Times New Roman" w:cs="Times New Roman"/>
          <w:kern w:val="0"/>
          <w:sz w:val="28"/>
          <w:szCs w:val="28"/>
          <w:lang w:val="uk-UA" w:eastAsia="uk-UA"/>
          <w14:ligatures w14:val="none"/>
        </w:rPr>
        <w:t>мовну</w:t>
      </w:r>
      <w:proofErr w:type="spellEnd"/>
      <w:r w:rsidRPr="00A17601">
        <w:rPr>
          <w:rFonts w:ascii="Times New Roman" w:eastAsia="Times New Roman" w:hAnsi="Times New Roman" w:cs="Times New Roman"/>
          <w:kern w:val="0"/>
          <w:sz w:val="28"/>
          <w:szCs w:val="28"/>
          <w:lang w:val="uk-UA" w:eastAsia="uk-UA"/>
          <w14:ligatures w14:val="none"/>
        </w:rPr>
        <w:t xml:space="preserve"> еволюцію, а й трансформацію мислення у певній галузі [</w:t>
      </w:r>
      <w:r w:rsidR="00B42A05">
        <w:rPr>
          <w:rFonts w:ascii="Times New Roman" w:eastAsia="Times New Roman" w:hAnsi="Times New Roman" w:cs="Times New Roman"/>
          <w:kern w:val="0"/>
          <w:sz w:val="28"/>
          <w:szCs w:val="28"/>
          <w:lang w:val="uk-UA" w:eastAsia="uk-UA"/>
          <w14:ligatures w14:val="none"/>
        </w:rPr>
        <w:t>20, с. 78</w:t>
      </w:r>
      <w:r w:rsidRPr="00A17601">
        <w:rPr>
          <w:rFonts w:ascii="Times New Roman" w:eastAsia="Times New Roman" w:hAnsi="Times New Roman" w:cs="Times New Roman"/>
          <w:kern w:val="0"/>
          <w:sz w:val="28"/>
          <w:szCs w:val="28"/>
          <w:lang w:val="uk-UA" w:eastAsia="uk-UA"/>
          <w14:ligatures w14:val="none"/>
        </w:rPr>
        <w:t>]. Вони демонструють, як мова науки реагує на інновації, зберігаючи водночас зв’язок із попередніми когнітивними структурами.</w:t>
      </w:r>
    </w:p>
    <w:p w14:paraId="36E036B7" w14:textId="2C51DD6B"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Вагомим чинником формування термінологічних систем є соціолінгвістична та культурна детермінація. Як доводить Н. Трач, термінотворення не може розглядатися поза контекстом соціальних практик, </w:t>
      </w:r>
      <w:proofErr w:type="spellStart"/>
      <w:r w:rsidRPr="00A17601">
        <w:rPr>
          <w:rFonts w:ascii="Times New Roman" w:eastAsia="Times New Roman" w:hAnsi="Times New Roman" w:cs="Times New Roman"/>
          <w:kern w:val="0"/>
          <w:sz w:val="28"/>
          <w:szCs w:val="28"/>
          <w:lang w:val="uk-UA" w:eastAsia="uk-UA"/>
          <w14:ligatures w14:val="none"/>
        </w:rPr>
        <w:t>мовної</w:t>
      </w:r>
      <w:proofErr w:type="spellEnd"/>
      <w:r w:rsidRPr="00A17601">
        <w:rPr>
          <w:rFonts w:ascii="Times New Roman" w:eastAsia="Times New Roman" w:hAnsi="Times New Roman" w:cs="Times New Roman"/>
          <w:kern w:val="0"/>
          <w:sz w:val="28"/>
          <w:szCs w:val="28"/>
          <w:lang w:val="uk-UA" w:eastAsia="uk-UA"/>
          <w14:ligatures w14:val="none"/>
        </w:rPr>
        <w:t xml:space="preserve"> політики, історичних традицій і процесів інтернаціоналізації науки [</w:t>
      </w:r>
      <w:r w:rsidR="005E58E3">
        <w:rPr>
          <w:rFonts w:ascii="Times New Roman" w:eastAsia="Times New Roman" w:hAnsi="Times New Roman" w:cs="Times New Roman"/>
          <w:kern w:val="0"/>
          <w:sz w:val="28"/>
          <w:szCs w:val="28"/>
          <w:lang w:val="uk-UA" w:eastAsia="uk-UA"/>
          <w14:ligatures w14:val="none"/>
        </w:rPr>
        <w:t>34</w:t>
      </w:r>
      <w:r w:rsidRPr="00A17601">
        <w:rPr>
          <w:rFonts w:ascii="Times New Roman" w:eastAsia="Times New Roman" w:hAnsi="Times New Roman" w:cs="Times New Roman"/>
          <w:kern w:val="0"/>
          <w:sz w:val="28"/>
          <w:szCs w:val="28"/>
          <w:lang w:val="uk-UA" w:eastAsia="uk-UA"/>
          <w14:ligatures w14:val="none"/>
        </w:rPr>
        <w:t>]. Зокрема, у правничій сфері значення термінів формується на перетині лінгвістичних і правових контекстів, що часто призводить до появи полісемії, омонімії або часткових розбіжностей між термінами різних правових систем [</w:t>
      </w:r>
      <w:r w:rsidR="005E58E3">
        <w:rPr>
          <w:rFonts w:ascii="Times New Roman" w:eastAsia="Times New Roman" w:hAnsi="Times New Roman" w:cs="Times New Roman"/>
          <w:kern w:val="0"/>
          <w:sz w:val="28"/>
          <w:szCs w:val="28"/>
          <w:lang w:val="uk-UA" w:eastAsia="uk-UA"/>
          <w14:ligatures w14:val="none"/>
        </w:rPr>
        <w:t>7</w:t>
      </w:r>
      <w:r w:rsidRPr="00A17601">
        <w:rPr>
          <w:rFonts w:ascii="Times New Roman" w:eastAsia="Times New Roman" w:hAnsi="Times New Roman" w:cs="Times New Roman"/>
          <w:kern w:val="0"/>
          <w:sz w:val="28"/>
          <w:szCs w:val="28"/>
          <w:lang w:val="uk-UA" w:eastAsia="uk-UA"/>
          <w14:ligatures w14:val="none"/>
        </w:rPr>
        <w:t>]. Це свідчить про гетерогенний характер терміносистем, які відображають не лише наукову логіку, а й соціокультурні моделі світу.</w:t>
      </w:r>
    </w:p>
    <w:p w14:paraId="529FE405" w14:textId="11B3EF3E"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Сучасна термінологічна теорія поступово відходить від розуміння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як закритої, статичної одиниці до його трактування як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 xml:space="preserve">-комунікативного </w:t>
      </w:r>
      <w:proofErr w:type="spellStart"/>
      <w:r w:rsidRPr="00A17601">
        <w:rPr>
          <w:rFonts w:ascii="Times New Roman" w:eastAsia="Times New Roman" w:hAnsi="Times New Roman" w:cs="Times New Roman"/>
          <w:kern w:val="0"/>
          <w:sz w:val="28"/>
          <w:szCs w:val="28"/>
          <w:lang w:val="uk-UA" w:eastAsia="uk-UA"/>
          <w14:ligatures w14:val="none"/>
        </w:rPr>
        <w:t>знака</w:t>
      </w:r>
      <w:proofErr w:type="spellEnd"/>
      <w:r w:rsidRPr="00A17601">
        <w:rPr>
          <w:rFonts w:ascii="Times New Roman" w:eastAsia="Times New Roman" w:hAnsi="Times New Roman" w:cs="Times New Roman"/>
          <w:kern w:val="0"/>
          <w:sz w:val="28"/>
          <w:szCs w:val="28"/>
          <w:lang w:val="uk-UA" w:eastAsia="uk-UA"/>
          <w14:ligatures w14:val="none"/>
        </w:rPr>
        <w:t xml:space="preserve">, що виконує багатофункціональну роль у пізнанні та </w:t>
      </w:r>
      <w:r w:rsidRPr="00A17601">
        <w:rPr>
          <w:rFonts w:ascii="Times New Roman" w:eastAsia="Times New Roman" w:hAnsi="Times New Roman" w:cs="Times New Roman"/>
          <w:kern w:val="0"/>
          <w:sz w:val="28"/>
          <w:szCs w:val="28"/>
          <w:lang w:val="uk-UA" w:eastAsia="uk-UA"/>
          <w14:ligatures w14:val="none"/>
        </w:rPr>
        <w:lastRenderedPageBreak/>
        <w:t xml:space="preserve">комунікації. Він одночасно виступає носієм знання, засобом мислення, інструментом систематизації і чинником </w:t>
      </w:r>
      <w:proofErr w:type="spellStart"/>
      <w:r w:rsidRPr="00A17601">
        <w:rPr>
          <w:rFonts w:ascii="Times New Roman" w:eastAsia="Times New Roman" w:hAnsi="Times New Roman" w:cs="Times New Roman"/>
          <w:kern w:val="0"/>
          <w:sz w:val="28"/>
          <w:szCs w:val="28"/>
          <w:lang w:val="uk-UA" w:eastAsia="uk-UA"/>
          <w14:ligatures w14:val="none"/>
        </w:rPr>
        <w:t>міжнаукової</w:t>
      </w:r>
      <w:proofErr w:type="spellEnd"/>
      <w:r w:rsidRPr="00A17601">
        <w:rPr>
          <w:rFonts w:ascii="Times New Roman" w:eastAsia="Times New Roman" w:hAnsi="Times New Roman" w:cs="Times New Roman"/>
          <w:kern w:val="0"/>
          <w:sz w:val="28"/>
          <w:szCs w:val="28"/>
          <w:lang w:val="uk-UA" w:eastAsia="uk-UA"/>
          <w14:ligatures w14:val="none"/>
        </w:rPr>
        <w:t xml:space="preserve"> взаємодії. У цьому контексті терміносистема розглядається як відкрита когнітивна структура, у межах якої кожна одиниця бере участь у формуванні концептуальної моделі галузі знань, забезпечуючи її узгодженість, логічність і внутрішню цілісність [</w:t>
      </w:r>
      <w:r w:rsidR="00DF6984">
        <w:rPr>
          <w:rFonts w:ascii="Times New Roman" w:eastAsia="Times New Roman" w:hAnsi="Times New Roman" w:cs="Times New Roman"/>
          <w:kern w:val="0"/>
          <w:sz w:val="28"/>
          <w:szCs w:val="28"/>
          <w:lang w:val="uk-UA" w:eastAsia="uk-UA"/>
          <w14:ligatures w14:val="none"/>
        </w:rPr>
        <w:t>35; 39</w:t>
      </w:r>
      <w:r w:rsidRPr="00A17601">
        <w:rPr>
          <w:rFonts w:ascii="Times New Roman" w:eastAsia="Times New Roman" w:hAnsi="Times New Roman" w:cs="Times New Roman"/>
          <w:kern w:val="0"/>
          <w:sz w:val="28"/>
          <w:szCs w:val="28"/>
          <w:lang w:val="uk-UA" w:eastAsia="uk-UA"/>
          <w14:ligatures w14:val="none"/>
        </w:rPr>
        <w:t>].</w:t>
      </w:r>
    </w:p>
    <w:p w14:paraId="5AFB6FFA" w14:textId="77777777"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Отже, поняття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xml:space="preserve"> і термінологічної системи посідає центральне місце в сучасній лінгвістичній теорії, оскільки вони є ключовими інструментами репрезентації, систематизації та передачі знань. Їхнє дослідження в когнітивному аспекті дає змогу простежити механізми, через які мова фіксує результати </w:t>
      </w:r>
      <w:proofErr w:type="spellStart"/>
      <w:r w:rsidRPr="00A17601">
        <w:rPr>
          <w:rFonts w:ascii="Times New Roman" w:eastAsia="Times New Roman" w:hAnsi="Times New Roman" w:cs="Times New Roman"/>
          <w:kern w:val="0"/>
          <w:sz w:val="28"/>
          <w:szCs w:val="28"/>
          <w:lang w:val="uk-UA" w:eastAsia="uk-UA"/>
          <w14:ligatures w14:val="none"/>
        </w:rPr>
        <w:t>мисленнєвої</w:t>
      </w:r>
      <w:proofErr w:type="spellEnd"/>
      <w:r w:rsidRPr="00A17601">
        <w:rPr>
          <w:rFonts w:ascii="Times New Roman" w:eastAsia="Times New Roman" w:hAnsi="Times New Roman" w:cs="Times New Roman"/>
          <w:kern w:val="0"/>
          <w:sz w:val="28"/>
          <w:szCs w:val="28"/>
          <w:lang w:val="uk-UA" w:eastAsia="uk-UA"/>
          <w14:ligatures w14:val="none"/>
        </w:rPr>
        <w:t xml:space="preserve"> діяльності, моделює концептуальні структури науки та відображає взаємодію мови, мислення й культури у процесі пізнання. Саме ці положення становлять теоретичне підґрунтя подальшого аналізу формування англомовної юридичної термінології крізь призму когнітивного підходу.</w:t>
      </w:r>
    </w:p>
    <w:p w14:paraId="4D8C4E7F" w14:textId="77777777" w:rsidR="00363246" w:rsidRPr="00A17601" w:rsidRDefault="00363246"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446119D" w14:textId="77777777" w:rsidR="00B31520" w:rsidRPr="00A17601" w:rsidRDefault="00B31520" w:rsidP="00A1760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A17601">
        <w:rPr>
          <w:rFonts w:ascii="Times New Roman" w:eastAsia="Times New Roman" w:hAnsi="Times New Roman" w:cs="Times New Roman"/>
          <w:b/>
          <w:bCs/>
          <w:kern w:val="0"/>
          <w:sz w:val="28"/>
          <w:szCs w:val="28"/>
          <w:lang w:val="uk-UA" w:eastAsia="uk-UA"/>
          <w14:ligatures w14:val="none"/>
        </w:rPr>
        <w:t>1.2. Юридична термінологія як складова спеціалізованої лексики англійської мови</w:t>
      </w:r>
    </w:p>
    <w:p w14:paraId="4F4D6668" w14:textId="77777777" w:rsidR="00907AB4" w:rsidRDefault="00907AB4"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50B6A9" w14:textId="6C638756"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Юридична термінологія є однією з найдавніших, </w:t>
      </w:r>
      <w:proofErr w:type="spellStart"/>
      <w:r w:rsidRPr="00A17601">
        <w:rPr>
          <w:rFonts w:ascii="Times New Roman" w:eastAsia="Times New Roman" w:hAnsi="Times New Roman" w:cs="Times New Roman"/>
          <w:kern w:val="0"/>
          <w:sz w:val="28"/>
          <w:szCs w:val="28"/>
          <w:lang w:val="uk-UA" w:eastAsia="uk-UA"/>
          <w14:ligatures w14:val="none"/>
        </w:rPr>
        <w:t>найструктурованіших</w:t>
      </w:r>
      <w:proofErr w:type="spellEnd"/>
      <w:r w:rsidRPr="00A17601">
        <w:rPr>
          <w:rFonts w:ascii="Times New Roman" w:eastAsia="Times New Roman" w:hAnsi="Times New Roman" w:cs="Times New Roman"/>
          <w:kern w:val="0"/>
          <w:sz w:val="28"/>
          <w:szCs w:val="28"/>
          <w:lang w:val="uk-UA" w:eastAsia="uk-UA"/>
          <w14:ligatures w14:val="none"/>
        </w:rPr>
        <w:t xml:space="preserve"> і найстабільніших підсистем спеціалізованої лексики англійської мови. Її формування відбувалося протягом кількох століть і було зумовлене складними історичними, соціальними, політичними та культурними процесами, які супроводжували становлення англійської правової системи. У сучасній інтерпретації юридична термінологія розглядається як цілісна система </w:t>
      </w:r>
      <w:proofErr w:type="spellStart"/>
      <w:r w:rsidRPr="00A17601">
        <w:rPr>
          <w:rFonts w:ascii="Times New Roman" w:eastAsia="Times New Roman" w:hAnsi="Times New Roman" w:cs="Times New Roman"/>
          <w:kern w:val="0"/>
          <w:sz w:val="28"/>
          <w:szCs w:val="28"/>
          <w:lang w:val="uk-UA" w:eastAsia="uk-UA"/>
          <w14:ligatures w14:val="none"/>
        </w:rPr>
        <w:t>мовних</w:t>
      </w:r>
      <w:proofErr w:type="spellEnd"/>
      <w:r w:rsidRPr="00A17601">
        <w:rPr>
          <w:rFonts w:ascii="Times New Roman" w:eastAsia="Times New Roman" w:hAnsi="Times New Roman" w:cs="Times New Roman"/>
          <w:kern w:val="0"/>
          <w:sz w:val="28"/>
          <w:szCs w:val="28"/>
          <w:lang w:val="uk-UA" w:eastAsia="uk-UA"/>
          <w14:ligatures w14:val="none"/>
        </w:rPr>
        <w:t xml:space="preserve"> одиниць, що позначають правові поняття, явища, процеси, інститути, норми та відносини, забезпечуючи точну комунікацію у межах правничого дискурсу. Вона виконує номінативну, когнітивну та комунікативну функції, будучи водночас засобом пізнання, мислення й інтерпретації юридичної дійсності [</w:t>
      </w:r>
      <w:r w:rsidR="00DF6984">
        <w:rPr>
          <w:rFonts w:ascii="Times New Roman" w:eastAsia="Times New Roman" w:hAnsi="Times New Roman" w:cs="Times New Roman"/>
          <w:kern w:val="0"/>
          <w:sz w:val="28"/>
          <w:szCs w:val="28"/>
          <w:lang w:val="uk-UA" w:eastAsia="uk-UA"/>
          <w14:ligatures w14:val="none"/>
        </w:rPr>
        <w:t>1</w:t>
      </w:r>
      <w:r w:rsidRPr="00A17601">
        <w:rPr>
          <w:rFonts w:ascii="Times New Roman" w:eastAsia="Times New Roman" w:hAnsi="Times New Roman" w:cs="Times New Roman"/>
          <w:kern w:val="0"/>
          <w:sz w:val="28"/>
          <w:szCs w:val="28"/>
          <w:lang w:val="uk-UA" w:eastAsia="uk-UA"/>
          <w14:ligatures w14:val="none"/>
        </w:rPr>
        <w:t>; 20].</w:t>
      </w:r>
    </w:p>
    <w:p w14:paraId="337C2B77" w14:textId="097399E3"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lastRenderedPageBreak/>
        <w:t>Як підкреслює В. Шило, становлення англомовної юридичної термінології має глибоке історичне коріння, пов’язане з розвитком англосаксонського звичаєвого права та пізнішою рецепцією норманського права після завоювання Англії у 1066 році [</w:t>
      </w:r>
      <w:r w:rsidR="005823A7">
        <w:rPr>
          <w:rFonts w:ascii="Times New Roman" w:eastAsia="Times New Roman" w:hAnsi="Times New Roman" w:cs="Times New Roman"/>
          <w:kern w:val="0"/>
          <w:sz w:val="28"/>
          <w:szCs w:val="28"/>
          <w:lang w:val="uk-UA" w:eastAsia="uk-UA"/>
          <w14:ligatures w14:val="none"/>
        </w:rPr>
        <w:t>37, с. 127</w:t>
      </w:r>
      <w:r w:rsidRPr="00A17601">
        <w:rPr>
          <w:rFonts w:ascii="Times New Roman" w:eastAsia="Times New Roman" w:hAnsi="Times New Roman" w:cs="Times New Roman"/>
          <w:kern w:val="0"/>
          <w:sz w:val="28"/>
          <w:szCs w:val="28"/>
          <w:lang w:val="uk-UA" w:eastAsia="uk-UA"/>
          <w14:ligatures w14:val="none"/>
        </w:rPr>
        <w:t xml:space="preserve">]. Саме на цьому етапі відбулося нашарування трьох </w:t>
      </w:r>
      <w:proofErr w:type="spellStart"/>
      <w:r w:rsidRPr="00A17601">
        <w:rPr>
          <w:rFonts w:ascii="Times New Roman" w:eastAsia="Times New Roman" w:hAnsi="Times New Roman" w:cs="Times New Roman"/>
          <w:kern w:val="0"/>
          <w:sz w:val="28"/>
          <w:szCs w:val="28"/>
          <w:lang w:val="uk-UA" w:eastAsia="uk-UA"/>
          <w14:ligatures w14:val="none"/>
        </w:rPr>
        <w:t>мовних</w:t>
      </w:r>
      <w:proofErr w:type="spellEnd"/>
      <w:r w:rsidRPr="00A17601">
        <w:rPr>
          <w:rFonts w:ascii="Times New Roman" w:eastAsia="Times New Roman" w:hAnsi="Times New Roman" w:cs="Times New Roman"/>
          <w:kern w:val="0"/>
          <w:sz w:val="28"/>
          <w:szCs w:val="28"/>
          <w:lang w:val="uk-UA" w:eastAsia="uk-UA"/>
          <w14:ligatures w14:val="none"/>
        </w:rPr>
        <w:t xml:space="preserve"> пластів </w:t>
      </w:r>
      <w:r w:rsidR="00105484">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латинського, французького та староанглійського, що створило своєрідну тримовну основу правничої лексики. Латина закріпила офіційність і </w:t>
      </w:r>
      <w:proofErr w:type="spellStart"/>
      <w:r w:rsidRPr="00A17601">
        <w:rPr>
          <w:rFonts w:ascii="Times New Roman" w:eastAsia="Times New Roman" w:hAnsi="Times New Roman" w:cs="Times New Roman"/>
          <w:kern w:val="0"/>
          <w:sz w:val="28"/>
          <w:szCs w:val="28"/>
          <w:lang w:val="uk-UA" w:eastAsia="uk-UA"/>
          <w14:ligatures w14:val="none"/>
        </w:rPr>
        <w:t>міжнародність</w:t>
      </w:r>
      <w:proofErr w:type="spellEnd"/>
      <w:r w:rsidRPr="00A17601">
        <w:rPr>
          <w:rFonts w:ascii="Times New Roman" w:eastAsia="Times New Roman" w:hAnsi="Times New Roman" w:cs="Times New Roman"/>
          <w:kern w:val="0"/>
          <w:sz w:val="28"/>
          <w:szCs w:val="28"/>
          <w:lang w:val="uk-UA" w:eastAsia="uk-UA"/>
          <w14:ligatures w14:val="none"/>
        </w:rPr>
        <w:t xml:space="preserve"> юридичної комунікації (</w:t>
      </w:r>
      <w:proofErr w:type="spellStart"/>
      <w:r w:rsidRPr="00A17601">
        <w:rPr>
          <w:rFonts w:ascii="Times New Roman" w:eastAsia="Times New Roman" w:hAnsi="Times New Roman" w:cs="Times New Roman"/>
          <w:i/>
          <w:iCs/>
          <w:kern w:val="0"/>
          <w:sz w:val="28"/>
          <w:szCs w:val="28"/>
          <w:lang w:val="uk-UA" w:eastAsia="uk-UA"/>
          <w14:ligatures w14:val="none"/>
        </w:rPr>
        <w:t>habeas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corpus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pro</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rata</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de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facto</w:t>
      </w:r>
      <w:proofErr w:type="spellEnd"/>
      <w:r w:rsidRPr="00A17601">
        <w:rPr>
          <w:rFonts w:ascii="Times New Roman" w:eastAsia="Times New Roman" w:hAnsi="Times New Roman" w:cs="Times New Roman"/>
          <w:kern w:val="0"/>
          <w:sz w:val="28"/>
          <w:szCs w:val="28"/>
          <w:lang w:val="uk-UA" w:eastAsia="uk-UA"/>
          <w14:ligatures w14:val="none"/>
        </w:rPr>
        <w:t>), французька надала соціальної престижності та термінологічної стабільності (</w:t>
      </w:r>
      <w:proofErr w:type="spellStart"/>
      <w:r w:rsidRPr="00A17601">
        <w:rPr>
          <w:rFonts w:ascii="Times New Roman" w:eastAsia="Times New Roman" w:hAnsi="Times New Roman" w:cs="Times New Roman"/>
          <w:i/>
          <w:iCs/>
          <w:kern w:val="0"/>
          <w:sz w:val="28"/>
          <w:szCs w:val="28"/>
          <w:lang w:val="uk-UA" w:eastAsia="uk-UA"/>
          <w14:ligatures w14:val="none"/>
        </w:rPr>
        <w:t>attorney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court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justice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verdict</w:t>
      </w:r>
      <w:proofErr w:type="spellEnd"/>
      <w:r w:rsidRPr="00A17601">
        <w:rPr>
          <w:rFonts w:ascii="Times New Roman" w:eastAsia="Times New Roman" w:hAnsi="Times New Roman" w:cs="Times New Roman"/>
          <w:kern w:val="0"/>
          <w:sz w:val="28"/>
          <w:szCs w:val="28"/>
          <w:lang w:val="uk-UA" w:eastAsia="uk-UA"/>
          <w14:ligatures w14:val="none"/>
        </w:rPr>
        <w:t>), а староанглійська забезпечила етнокультурну тяглість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right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witness</w:t>
      </w:r>
      <w:proofErr w:type="spellEnd"/>
      <w:r w:rsidRPr="00A17601">
        <w:rPr>
          <w:rFonts w:ascii="Times New Roman" w:eastAsia="Times New Roman" w:hAnsi="Times New Roman" w:cs="Times New Roman"/>
          <w:kern w:val="0"/>
          <w:sz w:val="28"/>
          <w:szCs w:val="28"/>
          <w:lang w:val="uk-UA" w:eastAsia="uk-UA"/>
          <w14:ligatures w14:val="none"/>
        </w:rPr>
        <w:t>). Багато юридичних одиниць зберегли архаїчні морфологічні форми (</w:t>
      </w:r>
      <w:proofErr w:type="spellStart"/>
      <w:r w:rsidRPr="00A17601">
        <w:rPr>
          <w:rFonts w:ascii="Times New Roman" w:eastAsia="Times New Roman" w:hAnsi="Times New Roman" w:cs="Times New Roman"/>
          <w:i/>
          <w:iCs/>
          <w:kern w:val="0"/>
          <w:sz w:val="28"/>
          <w:szCs w:val="28"/>
          <w:lang w:val="uk-UA" w:eastAsia="uk-UA"/>
          <w14:ligatures w14:val="none"/>
        </w:rPr>
        <w:t>hereby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aforesaid</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thereinafter</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witnesseth</w:t>
      </w:r>
      <w:proofErr w:type="spellEnd"/>
      <w:r w:rsidRPr="00A17601">
        <w:rPr>
          <w:rFonts w:ascii="Times New Roman" w:eastAsia="Times New Roman" w:hAnsi="Times New Roman" w:cs="Times New Roman"/>
          <w:kern w:val="0"/>
          <w:sz w:val="28"/>
          <w:szCs w:val="28"/>
          <w:lang w:val="uk-UA" w:eastAsia="uk-UA"/>
          <w14:ligatures w14:val="none"/>
        </w:rPr>
        <w:t>), що створюють стилістичний ефект формальності, нормативності та спадковості правової традиції [</w:t>
      </w:r>
      <w:r w:rsidR="005823A7">
        <w:rPr>
          <w:rFonts w:ascii="Times New Roman" w:eastAsia="Times New Roman" w:hAnsi="Times New Roman" w:cs="Times New Roman"/>
          <w:kern w:val="0"/>
          <w:sz w:val="28"/>
          <w:szCs w:val="28"/>
          <w:lang w:val="uk-UA" w:eastAsia="uk-UA"/>
          <w14:ligatures w14:val="none"/>
        </w:rPr>
        <w:t>46</w:t>
      </w:r>
      <w:r w:rsidRPr="00A17601">
        <w:rPr>
          <w:rFonts w:ascii="Times New Roman" w:eastAsia="Times New Roman" w:hAnsi="Times New Roman" w:cs="Times New Roman"/>
          <w:kern w:val="0"/>
          <w:sz w:val="28"/>
          <w:szCs w:val="28"/>
          <w:lang w:val="uk-UA" w:eastAsia="uk-UA"/>
          <w14:ligatures w14:val="none"/>
        </w:rPr>
        <w:t>]. Ці елементи не лише маркують часову глибину, а й виконують символічну функцію, підтверджуючи авторитет і сталість права як інституції.</w:t>
      </w:r>
    </w:p>
    <w:p w14:paraId="3D9C454E" w14:textId="6CDAC28A"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Юридичну термінологію доцільно розглядати як міждисциплінарну лексико-семантичну систему, що перетинається з економічною, політичною, соціологічною та філософською термінологією. </w:t>
      </w:r>
      <w:r w:rsidR="005823A7">
        <w:rPr>
          <w:rFonts w:ascii="Times New Roman" w:eastAsia="Times New Roman" w:hAnsi="Times New Roman" w:cs="Times New Roman"/>
          <w:kern w:val="0"/>
          <w:sz w:val="28"/>
          <w:szCs w:val="28"/>
          <w:lang w:val="uk-UA" w:eastAsia="uk-UA"/>
          <w14:ligatures w14:val="none"/>
        </w:rPr>
        <w:t>П</w:t>
      </w:r>
      <w:r w:rsidRPr="00A17601">
        <w:rPr>
          <w:rFonts w:ascii="Times New Roman" w:eastAsia="Times New Roman" w:hAnsi="Times New Roman" w:cs="Times New Roman"/>
          <w:kern w:val="0"/>
          <w:sz w:val="28"/>
          <w:szCs w:val="28"/>
          <w:lang w:val="uk-UA" w:eastAsia="uk-UA"/>
          <w14:ligatures w14:val="none"/>
        </w:rPr>
        <w:t>равові тексти завжди перебувають у взаємодії з іншими сферами суспільного життя, тому юридична мова постійно запозичує поняття з суміжних доменів, адаптуючи їх до власної логіко-семантичної структури [</w:t>
      </w:r>
      <w:r w:rsidR="00B0262C">
        <w:rPr>
          <w:rFonts w:ascii="Times New Roman" w:eastAsia="Times New Roman" w:hAnsi="Times New Roman" w:cs="Times New Roman"/>
          <w:kern w:val="0"/>
          <w:sz w:val="28"/>
          <w:szCs w:val="28"/>
          <w:lang w:val="uk-UA" w:eastAsia="uk-UA"/>
          <w14:ligatures w14:val="none"/>
        </w:rPr>
        <w:t>43</w:t>
      </w:r>
      <w:r w:rsidRPr="00A17601">
        <w:rPr>
          <w:rFonts w:ascii="Times New Roman" w:eastAsia="Times New Roman" w:hAnsi="Times New Roman" w:cs="Times New Roman"/>
          <w:kern w:val="0"/>
          <w:sz w:val="28"/>
          <w:szCs w:val="28"/>
          <w:lang w:val="uk-UA" w:eastAsia="uk-UA"/>
          <w14:ligatures w14:val="none"/>
        </w:rPr>
        <w:t xml:space="preserve">]. Такий характер юридичної терміносистеми підтверджує її відкритість і </w:t>
      </w:r>
      <w:proofErr w:type="spellStart"/>
      <w:r w:rsidRPr="00A17601">
        <w:rPr>
          <w:rFonts w:ascii="Times New Roman" w:eastAsia="Times New Roman" w:hAnsi="Times New Roman" w:cs="Times New Roman"/>
          <w:kern w:val="0"/>
          <w:sz w:val="28"/>
          <w:szCs w:val="28"/>
          <w:lang w:val="uk-UA" w:eastAsia="uk-UA"/>
          <w14:ligatures w14:val="none"/>
        </w:rPr>
        <w:t>поліфункціональність</w:t>
      </w:r>
      <w:proofErr w:type="spellEnd"/>
      <w:r w:rsidRPr="00A17601">
        <w:rPr>
          <w:rFonts w:ascii="Times New Roman" w:eastAsia="Times New Roman" w:hAnsi="Times New Roman" w:cs="Times New Roman"/>
          <w:kern w:val="0"/>
          <w:sz w:val="28"/>
          <w:szCs w:val="28"/>
          <w:lang w:val="uk-UA" w:eastAsia="uk-UA"/>
          <w14:ligatures w14:val="none"/>
        </w:rPr>
        <w:t>: вона водночас забезпечує точність нормативної фіксації та гнучкість концептуальної інтерпретації.</w:t>
      </w:r>
    </w:p>
    <w:p w14:paraId="2F1B97BB" w14:textId="34AEB014"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Н. </w:t>
      </w:r>
      <w:proofErr w:type="spellStart"/>
      <w:r w:rsidRPr="00A17601">
        <w:rPr>
          <w:rFonts w:ascii="Times New Roman" w:eastAsia="Times New Roman" w:hAnsi="Times New Roman" w:cs="Times New Roman"/>
          <w:kern w:val="0"/>
          <w:sz w:val="28"/>
          <w:szCs w:val="28"/>
          <w:lang w:val="uk-UA" w:eastAsia="uk-UA"/>
          <w14:ligatures w14:val="none"/>
        </w:rPr>
        <w:t>Артикуца</w:t>
      </w:r>
      <w:proofErr w:type="spellEnd"/>
      <w:r w:rsidRPr="00A17601">
        <w:rPr>
          <w:rFonts w:ascii="Times New Roman" w:eastAsia="Times New Roman" w:hAnsi="Times New Roman" w:cs="Times New Roman"/>
          <w:kern w:val="0"/>
          <w:sz w:val="28"/>
          <w:szCs w:val="28"/>
          <w:lang w:val="uk-UA" w:eastAsia="uk-UA"/>
          <w14:ligatures w14:val="none"/>
        </w:rPr>
        <w:t xml:space="preserve"> визначає головною ознакою юридичної термінології її системність і логічну впорядкованість, оскільки кожен термін існує у певній мережі </w:t>
      </w:r>
      <w:proofErr w:type="spellStart"/>
      <w:r w:rsidRPr="00A17601">
        <w:rPr>
          <w:rFonts w:ascii="Times New Roman" w:eastAsia="Times New Roman" w:hAnsi="Times New Roman" w:cs="Times New Roman"/>
          <w:kern w:val="0"/>
          <w:sz w:val="28"/>
          <w:szCs w:val="28"/>
          <w:lang w:val="uk-UA" w:eastAsia="uk-UA"/>
          <w14:ligatures w14:val="none"/>
        </w:rPr>
        <w:t>координативних</w:t>
      </w:r>
      <w:proofErr w:type="spellEnd"/>
      <w:r w:rsidRPr="00A17601">
        <w:rPr>
          <w:rFonts w:ascii="Times New Roman" w:eastAsia="Times New Roman" w:hAnsi="Times New Roman" w:cs="Times New Roman"/>
          <w:kern w:val="0"/>
          <w:sz w:val="28"/>
          <w:szCs w:val="28"/>
          <w:lang w:val="uk-UA" w:eastAsia="uk-UA"/>
          <w14:ligatures w14:val="none"/>
        </w:rPr>
        <w:t xml:space="preserve">, </w:t>
      </w:r>
      <w:proofErr w:type="spellStart"/>
      <w:r w:rsidRPr="00A17601">
        <w:rPr>
          <w:rFonts w:ascii="Times New Roman" w:eastAsia="Times New Roman" w:hAnsi="Times New Roman" w:cs="Times New Roman"/>
          <w:kern w:val="0"/>
          <w:sz w:val="28"/>
          <w:szCs w:val="28"/>
          <w:lang w:val="uk-UA" w:eastAsia="uk-UA"/>
          <w14:ligatures w14:val="none"/>
        </w:rPr>
        <w:t>субординативних</w:t>
      </w:r>
      <w:proofErr w:type="spellEnd"/>
      <w:r w:rsidRPr="00A17601">
        <w:rPr>
          <w:rFonts w:ascii="Times New Roman" w:eastAsia="Times New Roman" w:hAnsi="Times New Roman" w:cs="Times New Roman"/>
          <w:kern w:val="0"/>
          <w:sz w:val="28"/>
          <w:szCs w:val="28"/>
          <w:lang w:val="uk-UA" w:eastAsia="uk-UA"/>
          <w14:ligatures w14:val="none"/>
        </w:rPr>
        <w:t xml:space="preserve"> або дериваційних відношень з іншими одиницями [</w:t>
      </w:r>
      <w:r w:rsidR="00C13277">
        <w:rPr>
          <w:rFonts w:ascii="Times New Roman" w:eastAsia="Times New Roman" w:hAnsi="Times New Roman" w:cs="Times New Roman"/>
          <w:kern w:val="0"/>
          <w:sz w:val="28"/>
          <w:szCs w:val="28"/>
          <w:lang w:val="uk-UA" w:eastAsia="uk-UA"/>
          <w14:ligatures w14:val="none"/>
        </w:rPr>
        <w:t>1</w:t>
      </w:r>
      <w:r w:rsidRPr="00A17601">
        <w:rPr>
          <w:rFonts w:ascii="Times New Roman" w:eastAsia="Times New Roman" w:hAnsi="Times New Roman" w:cs="Times New Roman"/>
          <w:kern w:val="0"/>
          <w:sz w:val="28"/>
          <w:szCs w:val="28"/>
          <w:lang w:val="uk-UA" w:eastAsia="uk-UA"/>
          <w14:ligatures w14:val="none"/>
        </w:rPr>
        <w:t>]. Юридична терміносистема демонструє властиву науці ієрархічність: базові терміни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justice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right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crime</w:t>
      </w:r>
      <w:proofErr w:type="spellEnd"/>
      <w:r w:rsidRPr="00A17601">
        <w:rPr>
          <w:rFonts w:ascii="Times New Roman" w:eastAsia="Times New Roman" w:hAnsi="Times New Roman" w:cs="Times New Roman"/>
          <w:kern w:val="0"/>
          <w:sz w:val="28"/>
          <w:szCs w:val="28"/>
          <w:lang w:val="uk-UA" w:eastAsia="uk-UA"/>
          <w14:ligatures w14:val="none"/>
        </w:rPr>
        <w:t>) формують семантичне ядро, тоді як похідні одиниці (</w:t>
      </w:r>
      <w:proofErr w:type="spellStart"/>
      <w:r w:rsidRPr="00A17601">
        <w:rPr>
          <w:rFonts w:ascii="Times New Roman" w:eastAsia="Times New Roman" w:hAnsi="Times New Roman" w:cs="Times New Roman"/>
          <w:i/>
          <w:iCs/>
          <w:kern w:val="0"/>
          <w:sz w:val="28"/>
          <w:szCs w:val="28"/>
          <w:lang w:val="uk-UA" w:eastAsia="uk-UA"/>
          <w14:ligatures w14:val="none"/>
        </w:rPr>
        <w:t>statutory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equity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civil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rights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felony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tort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kern w:val="0"/>
          <w:sz w:val="28"/>
          <w:szCs w:val="28"/>
          <w:lang w:val="uk-UA" w:eastAsia="uk-UA"/>
          <w14:ligatures w14:val="none"/>
        </w:rPr>
        <w:t xml:space="preserve">) </w:t>
      </w:r>
      <w:r w:rsidRPr="00A17601">
        <w:rPr>
          <w:rFonts w:ascii="Times New Roman" w:eastAsia="Times New Roman" w:hAnsi="Times New Roman" w:cs="Times New Roman"/>
          <w:kern w:val="0"/>
          <w:sz w:val="28"/>
          <w:szCs w:val="28"/>
          <w:lang w:val="uk-UA" w:eastAsia="uk-UA"/>
          <w14:ligatures w14:val="none"/>
        </w:rPr>
        <w:lastRenderedPageBreak/>
        <w:t>деталізують і конкретизують основні поняття [</w:t>
      </w:r>
      <w:r w:rsidR="00C13277">
        <w:rPr>
          <w:rFonts w:ascii="Times New Roman" w:eastAsia="Times New Roman" w:hAnsi="Times New Roman" w:cs="Times New Roman"/>
          <w:kern w:val="0"/>
          <w:sz w:val="28"/>
          <w:szCs w:val="28"/>
          <w:lang w:val="uk-UA" w:eastAsia="uk-UA"/>
          <w14:ligatures w14:val="none"/>
        </w:rPr>
        <w:t>26</w:t>
      </w:r>
      <w:r w:rsidRPr="00A17601">
        <w:rPr>
          <w:rFonts w:ascii="Times New Roman" w:eastAsia="Times New Roman" w:hAnsi="Times New Roman" w:cs="Times New Roman"/>
          <w:kern w:val="0"/>
          <w:sz w:val="28"/>
          <w:szCs w:val="28"/>
          <w:lang w:val="uk-UA" w:eastAsia="uk-UA"/>
          <w14:ligatures w14:val="none"/>
        </w:rPr>
        <w:t>]. Ця структурна організація не лише забезпечує когерентність термінологічної системи, але й відображає концептуальну модель права як багаторівневої системи норм і відносин.</w:t>
      </w:r>
    </w:p>
    <w:p w14:paraId="5098A4F8" w14:textId="786E2577"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Дослідження зарубіжних науковців свідчать, що специфіка англомовної правничої термінології полягає у поєднанні формальної точності з глибокою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-семантичною насиченістю [</w:t>
      </w:r>
      <w:r w:rsidR="00C13277">
        <w:rPr>
          <w:rFonts w:ascii="Times New Roman" w:eastAsia="Times New Roman" w:hAnsi="Times New Roman" w:cs="Times New Roman"/>
          <w:kern w:val="0"/>
          <w:sz w:val="28"/>
          <w:szCs w:val="28"/>
          <w:lang w:val="uk-UA" w:eastAsia="uk-UA"/>
          <w14:ligatures w14:val="none"/>
        </w:rPr>
        <w:t>43; 55</w:t>
      </w:r>
      <w:r w:rsidRPr="00A17601">
        <w:rPr>
          <w:rFonts w:ascii="Times New Roman" w:eastAsia="Times New Roman" w:hAnsi="Times New Roman" w:cs="Times New Roman"/>
          <w:kern w:val="0"/>
          <w:sz w:val="28"/>
          <w:szCs w:val="28"/>
          <w:lang w:val="uk-UA" w:eastAsia="uk-UA"/>
          <w14:ligatures w14:val="none"/>
        </w:rPr>
        <w:t xml:space="preserve">]. Юридичні терміни є не просто назвами понять, а </w:t>
      </w:r>
      <w:proofErr w:type="spellStart"/>
      <w:r w:rsidRPr="00A17601">
        <w:rPr>
          <w:rFonts w:ascii="Times New Roman" w:eastAsia="Times New Roman" w:hAnsi="Times New Roman" w:cs="Times New Roman"/>
          <w:kern w:val="0"/>
          <w:sz w:val="28"/>
          <w:szCs w:val="28"/>
          <w:lang w:val="uk-UA" w:eastAsia="uk-UA"/>
          <w14:ligatures w14:val="none"/>
        </w:rPr>
        <w:t>мовними</w:t>
      </w:r>
      <w:proofErr w:type="spellEnd"/>
      <w:r w:rsidRPr="00A17601">
        <w:rPr>
          <w:rFonts w:ascii="Times New Roman" w:eastAsia="Times New Roman" w:hAnsi="Times New Roman" w:cs="Times New Roman"/>
          <w:kern w:val="0"/>
          <w:sz w:val="28"/>
          <w:szCs w:val="28"/>
          <w:lang w:val="uk-UA" w:eastAsia="uk-UA"/>
          <w14:ligatures w14:val="none"/>
        </w:rPr>
        <w:t xml:space="preserve"> репрезентаціями культурно зумовлених концептів, які мають багатошарову семантичну структуру. Такі одиниці, як </w:t>
      </w:r>
      <w:proofErr w:type="spellStart"/>
      <w:r w:rsidRPr="00A17601">
        <w:rPr>
          <w:rFonts w:ascii="Times New Roman" w:eastAsia="Times New Roman" w:hAnsi="Times New Roman" w:cs="Times New Roman"/>
          <w:i/>
          <w:iCs/>
          <w:kern w:val="0"/>
          <w:sz w:val="28"/>
          <w:szCs w:val="28"/>
          <w:lang w:val="uk-UA" w:eastAsia="uk-UA"/>
          <w14:ligatures w14:val="none"/>
        </w:rPr>
        <w:t>consideration</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equity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liability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evidence</w:t>
      </w:r>
      <w:proofErr w:type="spellEnd"/>
      <w:r w:rsidRPr="00A17601">
        <w:rPr>
          <w:rFonts w:ascii="Times New Roman" w:eastAsia="Times New Roman" w:hAnsi="Times New Roman" w:cs="Times New Roman"/>
          <w:kern w:val="0"/>
          <w:sz w:val="28"/>
          <w:szCs w:val="28"/>
          <w:lang w:val="uk-UA" w:eastAsia="uk-UA"/>
          <w14:ligatures w14:val="none"/>
        </w:rPr>
        <w:t xml:space="preserve">, втілюють історичні та етичні засади англійського </w:t>
      </w:r>
      <w:proofErr w:type="spellStart"/>
      <w:r w:rsidRPr="00A17601">
        <w:rPr>
          <w:rFonts w:ascii="Times New Roman" w:eastAsia="Times New Roman" w:hAnsi="Times New Roman" w:cs="Times New Roman"/>
          <w:i/>
          <w:iCs/>
          <w:kern w:val="0"/>
          <w:sz w:val="28"/>
          <w:szCs w:val="28"/>
          <w:lang w:val="uk-UA" w:eastAsia="uk-UA"/>
          <w14:ligatures w14:val="none"/>
        </w:rPr>
        <w:t>Common</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kern w:val="0"/>
          <w:sz w:val="28"/>
          <w:szCs w:val="28"/>
          <w:lang w:val="uk-UA" w:eastAsia="uk-UA"/>
          <w14:ligatures w14:val="none"/>
        </w:rPr>
        <w:t>, репрезентуючи концепти, що не мають повних еквівалентів в інших мовах [</w:t>
      </w:r>
      <w:r w:rsidR="00C13277">
        <w:rPr>
          <w:rFonts w:ascii="Times New Roman" w:eastAsia="Times New Roman" w:hAnsi="Times New Roman" w:cs="Times New Roman"/>
          <w:kern w:val="0"/>
          <w:sz w:val="28"/>
          <w:szCs w:val="28"/>
          <w:lang w:val="uk-UA" w:eastAsia="uk-UA"/>
          <w14:ligatures w14:val="none"/>
        </w:rPr>
        <w:t>51</w:t>
      </w:r>
      <w:r w:rsidRPr="00A17601">
        <w:rPr>
          <w:rFonts w:ascii="Times New Roman" w:eastAsia="Times New Roman" w:hAnsi="Times New Roman" w:cs="Times New Roman"/>
          <w:kern w:val="0"/>
          <w:sz w:val="28"/>
          <w:szCs w:val="28"/>
          <w:lang w:val="uk-UA" w:eastAsia="uk-UA"/>
          <w14:ligatures w14:val="none"/>
        </w:rPr>
        <w:t>]. Це підтверджує тезу про когнітивну автономність юридичної мови, у якій кожен термін фіксує унікальний спосіб осмислення правової реальності.</w:t>
      </w:r>
    </w:p>
    <w:p w14:paraId="0AFD953D" w14:textId="42294DFD"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На лексико-семантичному рівні англомовна юридична термінологія характеризується високим ступенем формалізації, стандартизації та прагненням до однозначності. Для неї типовими є сталі словосполучення та композити (</w:t>
      </w:r>
      <w:proofErr w:type="spellStart"/>
      <w:r w:rsidRPr="00A17601">
        <w:rPr>
          <w:rFonts w:ascii="Times New Roman" w:eastAsia="Times New Roman" w:hAnsi="Times New Roman" w:cs="Times New Roman"/>
          <w:i/>
          <w:iCs/>
          <w:kern w:val="0"/>
          <w:sz w:val="28"/>
          <w:szCs w:val="28"/>
          <w:lang w:val="uk-UA" w:eastAsia="uk-UA"/>
          <w14:ligatures w14:val="none"/>
        </w:rPr>
        <w:t>court-martial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by-law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landlord</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fingerprint</w:t>
      </w:r>
      <w:proofErr w:type="spellEnd"/>
      <w:r w:rsidRPr="00A17601">
        <w:rPr>
          <w:rFonts w:ascii="Times New Roman" w:eastAsia="Times New Roman" w:hAnsi="Times New Roman" w:cs="Times New Roman"/>
          <w:kern w:val="0"/>
          <w:sz w:val="28"/>
          <w:szCs w:val="28"/>
          <w:lang w:val="uk-UA" w:eastAsia="uk-UA"/>
          <w14:ligatures w14:val="none"/>
        </w:rPr>
        <w:t>), що забезпечують компактність і точність висловлювання [</w:t>
      </w:r>
      <w:r w:rsidR="00E857B1">
        <w:rPr>
          <w:rFonts w:ascii="Times New Roman" w:eastAsia="Times New Roman" w:hAnsi="Times New Roman" w:cs="Times New Roman"/>
          <w:kern w:val="0"/>
          <w:sz w:val="28"/>
          <w:szCs w:val="28"/>
          <w:lang w:val="uk-UA" w:eastAsia="uk-UA"/>
          <w14:ligatures w14:val="none"/>
        </w:rPr>
        <w:t>12, с. 480</w:t>
      </w:r>
      <w:r w:rsidRPr="00A17601">
        <w:rPr>
          <w:rFonts w:ascii="Times New Roman" w:eastAsia="Times New Roman" w:hAnsi="Times New Roman" w:cs="Times New Roman"/>
          <w:kern w:val="0"/>
          <w:sz w:val="28"/>
          <w:szCs w:val="28"/>
          <w:lang w:val="uk-UA" w:eastAsia="uk-UA"/>
          <w14:ligatures w14:val="none"/>
        </w:rPr>
        <w:t>]. Велику роль відіграють латинські та французькі запозичення (</w:t>
      </w:r>
      <w:proofErr w:type="spellStart"/>
      <w:r w:rsidRPr="00A17601">
        <w:rPr>
          <w:rFonts w:ascii="Times New Roman" w:eastAsia="Times New Roman" w:hAnsi="Times New Roman" w:cs="Times New Roman"/>
          <w:i/>
          <w:iCs/>
          <w:kern w:val="0"/>
          <w:sz w:val="28"/>
          <w:szCs w:val="28"/>
          <w:lang w:val="uk-UA" w:eastAsia="uk-UA"/>
          <w14:ligatures w14:val="none"/>
        </w:rPr>
        <w:t>subpoena</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affidavit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tort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verdict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jurisprudence</w:t>
      </w:r>
      <w:proofErr w:type="spellEnd"/>
      <w:r w:rsidRPr="00A17601">
        <w:rPr>
          <w:rFonts w:ascii="Times New Roman" w:eastAsia="Times New Roman" w:hAnsi="Times New Roman" w:cs="Times New Roman"/>
          <w:kern w:val="0"/>
          <w:sz w:val="28"/>
          <w:szCs w:val="28"/>
          <w:lang w:val="uk-UA" w:eastAsia="uk-UA"/>
          <w14:ligatures w14:val="none"/>
        </w:rPr>
        <w:t>), які надають правовій лексиці міжнародного статусу та підтримують її термінологічну стабільність.</w:t>
      </w:r>
    </w:p>
    <w:p w14:paraId="3D530227" w14:textId="0E18F1A8"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За структурними ознаками юридичні терміни поділяються на прості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crime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act</w:t>
      </w:r>
      <w:proofErr w:type="spellEnd"/>
      <w:r w:rsidRPr="00A17601">
        <w:rPr>
          <w:rFonts w:ascii="Times New Roman" w:eastAsia="Times New Roman" w:hAnsi="Times New Roman" w:cs="Times New Roman"/>
          <w:kern w:val="0"/>
          <w:sz w:val="28"/>
          <w:szCs w:val="28"/>
          <w:lang w:val="uk-UA" w:eastAsia="uk-UA"/>
          <w14:ligatures w14:val="none"/>
        </w:rPr>
        <w:t>), складні (</w:t>
      </w:r>
      <w:proofErr w:type="spellStart"/>
      <w:r w:rsidRPr="00A17601">
        <w:rPr>
          <w:rFonts w:ascii="Times New Roman" w:eastAsia="Times New Roman" w:hAnsi="Times New Roman" w:cs="Times New Roman"/>
          <w:i/>
          <w:iCs/>
          <w:kern w:val="0"/>
          <w:sz w:val="28"/>
          <w:szCs w:val="28"/>
          <w:lang w:val="uk-UA" w:eastAsia="uk-UA"/>
          <w14:ligatures w14:val="none"/>
        </w:rPr>
        <w:t>common</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breach</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contract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legal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capacity</w:t>
      </w:r>
      <w:proofErr w:type="spellEnd"/>
      <w:r w:rsidRPr="00A17601">
        <w:rPr>
          <w:rFonts w:ascii="Times New Roman" w:eastAsia="Times New Roman" w:hAnsi="Times New Roman" w:cs="Times New Roman"/>
          <w:kern w:val="0"/>
          <w:sz w:val="28"/>
          <w:szCs w:val="28"/>
          <w:lang w:val="uk-UA" w:eastAsia="uk-UA"/>
          <w14:ligatures w14:val="none"/>
        </w:rPr>
        <w:t>), багатокомпонентні (</w:t>
      </w:r>
      <w:proofErr w:type="spellStart"/>
      <w:r w:rsidRPr="00A17601">
        <w:rPr>
          <w:rFonts w:ascii="Times New Roman" w:eastAsia="Times New Roman" w:hAnsi="Times New Roman" w:cs="Times New Roman"/>
          <w:i/>
          <w:iCs/>
          <w:kern w:val="0"/>
          <w:sz w:val="28"/>
          <w:szCs w:val="28"/>
          <w:lang w:val="uk-UA" w:eastAsia="uk-UA"/>
          <w14:ligatures w14:val="none"/>
        </w:rPr>
        <w:t>statute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limitations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charter</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rights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and</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freedoms</w:t>
      </w:r>
      <w:proofErr w:type="spellEnd"/>
      <w:r w:rsidRPr="00A17601">
        <w:rPr>
          <w:rFonts w:ascii="Times New Roman" w:eastAsia="Times New Roman" w:hAnsi="Times New Roman" w:cs="Times New Roman"/>
          <w:kern w:val="0"/>
          <w:sz w:val="28"/>
          <w:szCs w:val="28"/>
          <w:lang w:val="uk-UA" w:eastAsia="uk-UA"/>
          <w14:ligatures w14:val="none"/>
        </w:rPr>
        <w:t>) та скорочені (</w:t>
      </w:r>
      <w:proofErr w:type="spellStart"/>
      <w:r w:rsidRPr="00A17601">
        <w:rPr>
          <w:rFonts w:ascii="Times New Roman" w:eastAsia="Times New Roman" w:hAnsi="Times New Roman" w:cs="Times New Roman"/>
          <w:i/>
          <w:iCs/>
          <w:kern w:val="0"/>
          <w:sz w:val="28"/>
          <w:szCs w:val="28"/>
          <w:lang w:val="uk-UA" w:eastAsia="uk-UA"/>
          <w14:ligatures w14:val="none"/>
        </w:rPr>
        <w:t>Ltd</w:t>
      </w:r>
      <w:proofErr w:type="spellEnd"/>
      <w:r w:rsidRPr="00A17601">
        <w:rPr>
          <w:rFonts w:ascii="Times New Roman" w:eastAsia="Times New Roman" w:hAnsi="Times New Roman" w:cs="Times New Roman"/>
          <w:i/>
          <w:iCs/>
          <w:kern w:val="0"/>
          <w:sz w:val="28"/>
          <w:szCs w:val="28"/>
          <w:lang w:val="uk-UA" w:eastAsia="uk-UA"/>
          <w14:ligatures w14:val="none"/>
        </w:rPr>
        <w:t xml:space="preserve">., NGO, UN </w:t>
      </w:r>
      <w:proofErr w:type="spellStart"/>
      <w:r w:rsidRPr="00A17601">
        <w:rPr>
          <w:rFonts w:ascii="Times New Roman" w:eastAsia="Times New Roman" w:hAnsi="Times New Roman" w:cs="Times New Roman"/>
          <w:i/>
          <w:iCs/>
          <w:kern w:val="0"/>
          <w:sz w:val="28"/>
          <w:szCs w:val="28"/>
          <w:lang w:val="uk-UA" w:eastAsia="uk-UA"/>
          <w14:ligatures w14:val="none"/>
        </w:rPr>
        <w:t>Charter</w:t>
      </w:r>
      <w:proofErr w:type="spellEnd"/>
      <w:r w:rsidRPr="00A17601">
        <w:rPr>
          <w:rFonts w:ascii="Times New Roman" w:eastAsia="Times New Roman" w:hAnsi="Times New Roman" w:cs="Times New Roman"/>
          <w:kern w:val="0"/>
          <w:sz w:val="28"/>
          <w:szCs w:val="28"/>
          <w:lang w:val="uk-UA" w:eastAsia="uk-UA"/>
          <w14:ligatures w14:val="none"/>
        </w:rPr>
        <w:t xml:space="preserve">). Відкритість цієї системи, на думку М. Любченко, є ключовою рисою термінології права: поява нових соціально-технологічних реалій сприяє інтенсивному оновленню лексикону через </w:t>
      </w:r>
      <w:proofErr w:type="spellStart"/>
      <w:r w:rsidRPr="00A17601">
        <w:rPr>
          <w:rFonts w:ascii="Times New Roman" w:eastAsia="Times New Roman" w:hAnsi="Times New Roman" w:cs="Times New Roman"/>
          <w:kern w:val="0"/>
          <w:sz w:val="28"/>
          <w:szCs w:val="28"/>
          <w:lang w:val="uk-UA" w:eastAsia="uk-UA"/>
          <w14:ligatures w14:val="none"/>
        </w:rPr>
        <w:t>неологізацію</w:t>
      </w:r>
      <w:proofErr w:type="spellEnd"/>
      <w:r w:rsidRPr="00A17601">
        <w:rPr>
          <w:rFonts w:ascii="Times New Roman" w:eastAsia="Times New Roman" w:hAnsi="Times New Roman" w:cs="Times New Roman"/>
          <w:kern w:val="0"/>
          <w:sz w:val="28"/>
          <w:szCs w:val="28"/>
          <w:lang w:val="uk-UA" w:eastAsia="uk-UA"/>
          <w14:ligatures w14:val="none"/>
        </w:rPr>
        <w:t>, метафоризацію та калькування (</w:t>
      </w:r>
      <w:proofErr w:type="spellStart"/>
      <w:r w:rsidRPr="00A17601">
        <w:rPr>
          <w:rFonts w:ascii="Times New Roman" w:eastAsia="Times New Roman" w:hAnsi="Times New Roman" w:cs="Times New Roman"/>
          <w:i/>
          <w:iCs/>
          <w:kern w:val="0"/>
          <w:sz w:val="28"/>
          <w:szCs w:val="28"/>
          <w:lang w:val="uk-UA" w:eastAsia="uk-UA"/>
          <w14:ligatures w14:val="none"/>
        </w:rPr>
        <w:t>cybercrime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data</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protection</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digital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evidence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artificial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intelligence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liability</w:t>
      </w:r>
      <w:proofErr w:type="spellEnd"/>
      <w:r w:rsidRPr="00A17601">
        <w:rPr>
          <w:rFonts w:ascii="Times New Roman" w:eastAsia="Times New Roman" w:hAnsi="Times New Roman" w:cs="Times New Roman"/>
          <w:kern w:val="0"/>
          <w:sz w:val="28"/>
          <w:szCs w:val="28"/>
          <w:lang w:val="uk-UA" w:eastAsia="uk-UA"/>
          <w14:ligatures w14:val="none"/>
        </w:rPr>
        <w:t>) [</w:t>
      </w:r>
      <w:r w:rsidR="00E857B1">
        <w:rPr>
          <w:rFonts w:ascii="Times New Roman" w:eastAsia="Times New Roman" w:hAnsi="Times New Roman" w:cs="Times New Roman"/>
          <w:kern w:val="0"/>
          <w:sz w:val="28"/>
          <w:szCs w:val="28"/>
          <w:lang w:val="uk-UA" w:eastAsia="uk-UA"/>
          <w14:ligatures w14:val="none"/>
        </w:rPr>
        <w:t>20</w:t>
      </w:r>
      <w:r w:rsidRPr="00A17601">
        <w:rPr>
          <w:rFonts w:ascii="Times New Roman" w:eastAsia="Times New Roman" w:hAnsi="Times New Roman" w:cs="Times New Roman"/>
          <w:kern w:val="0"/>
          <w:sz w:val="28"/>
          <w:szCs w:val="28"/>
          <w:lang w:val="uk-UA" w:eastAsia="uk-UA"/>
          <w14:ligatures w14:val="none"/>
        </w:rPr>
        <w:t>].</w:t>
      </w:r>
    </w:p>
    <w:p w14:paraId="34866677" w14:textId="7FA01281"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lastRenderedPageBreak/>
        <w:t xml:space="preserve">Юридична термінологія англійської мови має також виразний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 xml:space="preserve">-семантичний вимір. Багато термінів формуються на основі метафоричних моделей, які відображають концептуальні схеми правового мислення. Як доводить </w:t>
      </w:r>
      <w:r w:rsidR="00907AB4">
        <w:rPr>
          <w:rFonts w:ascii="Times New Roman" w:eastAsia="Times New Roman" w:hAnsi="Times New Roman" w:cs="Times New Roman"/>
          <w:kern w:val="0"/>
          <w:sz w:val="28"/>
          <w:szCs w:val="28"/>
          <w:lang w:val="uk-UA" w:eastAsia="uk-UA"/>
          <w14:ligatures w14:val="none"/>
        </w:rPr>
        <w:t>аналіз</w:t>
      </w:r>
      <w:r w:rsidRPr="00A17601">
        <w:rPr>
          <w:rFonts w:ascii="Times New Roman" w:eastAsia="Times New Roman" w:hAnsi="Times New Roman" w:cs="Times New Roman"/>
          <w:kern w:val="0"/>
          <w:sz w:val="28"/>
          <w:szCs w:val="28"/>
          <w:lang w:val="uk-UA" w:eastAsia="uk-UA"/>
          <w14:ligatures w14:val="none"/>
        </w:rPr>
        <w:t xml:space="preserve">, концепти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kern w:val="0"/>
          <w:sz w:val="28"/>
          <w:szCs w:val="28"/>
          <w:lang w:val="uk-UA" w:eastAsia="uk-UA"/>
          <w14:ligatures w14:val="none"/>
        </w:rPr>
        <w:t xml:space="preserve"> і </w:t>
      </w:r>
      <w:proofErr w:type="spellStart"/>
      <w:r w:rsidRPr="00A17601">
        <w:rPr>
          <w:rFonts w:ascii="Times New Roman" w:eastAsia="Times New Roman" w:hAnsi="Times New Roman" w:cs="Times New Roman"/>
          <w:i/>
          <w:iCs/>
          <w:kern w:val="0"/>
          <w:sz w:val="28"/>
          <w:szCs w:val="28"/>
          <w:lang w:val="uk-UA" w:eastAsia="uk-UA"/>
          <w14:ligatures w14:val="none"/>
        </w:rPr>
        <w:t>justice</w:t>
      </w:r>
      <w:proofErr w:type="spellEnd"/>
      <w:r w:rsidRPr="00A17601">
        <w:rPr>
          <w:rFonts w:ascii="Times New Roman" w:eastAsia="Times New Roman" w:hAnsi="Times New Roman" w:cs="Times New Roman"/>
          <w:kern w:val="0"/>
          <w:sz w:val="28"/>
          <w:szCs w:val="28"/>
          <w:lang w:val="uk-UA" w:eastAsia="uk-UA"/>
          <w14:ligatures w14:val="none"/>
        </w:rPr>
        <w:t xml:space="preserve"> у правничій мові структуровані через моделі тілесності, руху й простору: </w:t>
      </w:r>
      <w:proofErr w:type="spellStart"/>
      <w:r w:rsidRPr="00A17601">
        <w:rPr>
          <w:rFonts w:ascii="Times New Roman" w:eastAsia="Times New Roman" w:hAnsi="Times New Roman" w:cs="Times New Roman"/>
          <w:i/>
          <w:iCs/>
          <w:kern w:val="0"/>
          <w:sz w:val="28"/>
          <w:szCs w:val="28"/>
          <w:lang w:val="uk-UA" w:eastAsia="uk-UA"/>
          <w14:ligatures w14:val="none"/>
        </w:rPr>
        <w:t>arm</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breach</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enforcement</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loophole</w:t>
      </w:r>
      <w:proofErr w:type="spellEnd"/>
      <w:r w:rsidRPr="00A17601">
        <w:rPr>
          <w:rFonts w:ascii="Times New Roman" w:eastAsia="Times New Roman" w:hAnsi="Times New Roman" w:cs="Times New Roman"/>
          <w:kern w:val="0"/>
          <w:sz w:val="28"/>
          <w:szCs w:val="28"/>
          <w:lang w:val="uk-UA" w:eastAsia="uk-UA"/>
          <w14:ligatures w14:val="none"/>
        </w:rPr>
        <w:t xml:space="preserve"> [</w:t>
      </w:r>
      <w:r w:rsidR="00E857B1">
        <w:rPr>
          <w:rFonts w:ascii="Times New Roman" w:eastAsia="Times New Roman" w:hAnsi="Times New Roman" w:cs="Times New Roman"/>
          <w:kern w:val="0"/>
          <w:sz w:val="28"/>
          <w:szCs w:val="28"/>
          <w:lang w:val="uk-UA" w:eastAsia="uk-UA"/>
          <w14:ligatures w14:val="none"/>
        </w:rPr>
        <w:t>58</w:t>
      </w:r>
      <w:r w:rsidRPr="00A17601">
        <w:rPr>
          <w:rFonts w:ascii="Times New Roman" w:eastAsia="Times New Roman" w:hAnsi="Times New Roman" w:cs="Times New Roman"/>
          <w:kern w:val="0"/>
          <w:sz w:val="28"/>
          <w:szCs w:val="28"/>
          <w:lang w:val="uk-UA" w:eastAsia="uk-UA"/>
          <w14:ligatures w14:val="none"/>
        </w:rPr>
        <w:t xml:space="preserve">]. Це свідчить про те, що мова права не лише описує юридичні явища, а й </w:t>
      </w:r>
      <w:proofErr w:type="spellStart"/>
      <w:r w:rsidRPr="00A17601">
        <w:rPr>
          <w:rFonts w:ascii="Times New Roman" w:eastAsia="Times New Roman" w:hAnsi="Times New Roman" w:cs="Times New Roman"/>
          <w:kern w:val="0"/>
          <w:sz w:val="28"/>
          <w:szCs w:val="28"/>
          <w:lang w:val="uk-UA" w:eastAsia="uk-UA"/>
          <w14:ligatures w14:val="none"/>
        </w:rPr>
        <w:t>концептуалізує</w:t>
      </w:r>
      <w:proofErr w:type="spellEnd"/>
      <w:r w:rsidRPr="00A17601">
        <w:rPr>
          <w:rFonts w:ascii="Times New Roman" w:eastAsia="Times New Roman" w:hAnsi="Times New Roman" w:cs="Times New Roman"/>
          <w:kern w:val="0"/>
          <w:sz w:val="28"/>
          <w:szCs w:val="28"/>
          <w:lang w:val="uk-UA" w:eastAsia="uk-UA"/>
          <w14:ligatures w14:val="none"/>
        </w:rPr>
        <w:t xml:space="preserve"> їх, створюючи когнітивну модель соціального порядку. У цьому аспекті правнича термінологія постає не просто як лінгвістичний інструмент, а як система </w:t>
      </w:r>
      <w:proofErr w:type="spellStart"/>
      <w:r w:rsidRPr="00A17601">
        <w:rPr>
          <w:rFonts w:ascii="Times New Roman" w:eastAsia="Times New Roman" w:hAnsi="Times New Roman" w:cs="Times New Roman"/>
          <w:kern w:val="0"/>
          <w:sz w:val="28"/>
          <w:szCs w:val="28"/>
          <w:lang w:val="uk-UA" w:eastAsia="uk-UA"/>
          <w14:ligatures w14:val="none"/>
        </w:rPr>
        <w:t>мисленнєвих</w:t>
      </w:r>
      <w:proofErr w:type="spellEnd"/>
      <w:r w:rsidRPr="00A17601">
        <w:rPr>
          <w:rFonts w:ascii="Times New Roman" w:eastAsia="Times New Roman" w:hAnsi="Times New Roman" w:cs="Times New Roman"/>
          <w:kern w:val="0"/>
          <w:sz w:val="28"/>
          <w:szCs w:val="28"/>
          <w:lang w:val="uk-UA" w:eastAsia="uk-UA"/>
          <w14:ligatures w14:val="none"/>
        </w:rPr>
        <w:t xml:space="preserve"> категорій, що відображає соціокультурну свідомість англомовної правової спільноти [</w:t>
      </w:r>
      <w:r w:rsidR="00E857B1">
        <w:rPr>
          <w:rFonts w:ascii="Times New Roman" w:eastAsia="Times New Roman" w:hAnsi="Times New Roman" w:cs="Times New Roman"/>
          <w:kern w:val="0"/>
          <w:sz w:val="28"/>
          <w:szCs w:val="28"/>
          <w:lang w:val="uk-UA" w:eastAsia="uk-UA"/>
          <w14:ligatures w14:val="none"/>
        </w:rPr>
        <w:t>47</w:t>
      </w:r>
      <w:r w:rsidRPr="00A17601">
        <w:rPr>
          <w:rFonts w:ascii="Times New Roman" w:eastAsia="Times New Roman" w:hAnsi="Times New Roman" w:cs="Times New Roman"/>
          <w:kern w:val="0"/>
          <w:sz w:val="28"/>
          <w:szCs w:val="28"/>
          <w:lang w:val="uk-UA" w:eastAsia="uk-UA"/>
          <w14:ligatures w14:val="none"/>
        </w:rPr>
        <w:t>].</w:t>
      </w:r>
    </w:p>
    <w:p w14:paraId="2315A3F8" w14:textId="3A92C716"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Однією з найскладніших проблем залишається переклад англомовних юридичних термінів.</w:t>
      </w:r>
      <w:r w:rsidR="00907AB4">
        <w:rPr>
          <w:rFonts w:ascii="Times New Roman" w:eastAsia="Times New Roman" w:hAnsi="Times New Roman" w:cs="Times New Roman"/>
          <w:kern w:val="0"/>
          <w:sz w:val="28"/>
          <w:szCs w:val="28"/>
          <w:lang w:val="uk-UA" w:eastAsia="uk-UA"/>
          <w14:ligatures w14:val="none"/>
        </w:rPr>
        <w:t xml:space="preserve"> Ф</w:t>
      </w:r>
      <w:r w:rsidRPr="00A17601">
        <w:rPr>
          <w:rFonts w:ascii="Times New Roman" w:eastAsia="Times New Roman" w:hAnsi="Times New Roman" w:cs="Times New Roman"/>
          <w:kern w:val="0"/>
          <w:sz w:val="28"/>
          <w:szCs w:val="28"/>
          <w:lang w:val="uk-UA" w:eastAsia="uk-UA"/>
          <w14:ligatures w14:val="none"/>
        </w:rPr>
        <w:t>ормальна еквівалентність не гарантує адекватності перекладу, оскільки кожен термін функціонує у власному правовому контексті, що визначає його семантичні межі [</w:t>
      </w:r>
      <w:r w:rsidR="00910D85">
        <w:rPr>
          <w:rFonts w:ascii="Times New Roman" w:eastAsia="Times New Roman" w:hAnsi="Times New Roman" w:cs="Times New Roman"/>
          <w:kern w:val="0"/>
          <w:sz w:val="28"/>
          <w:szCs w:val="28"/>
          <w:lang w:val="uk-UA" w:eastAsia="uk-UA"/>
          <w14:ligatures w14:val="none"/>
        </w:rPr>
        <w:t>43</w:t>
      </w:r>
      <w:r w:rsidRPr="00A17601">
        <w:rPr>
          <w:rFonts w:ascii="Times New Roman" w:eastAsia="Times New Roman" w:hAnsi="Times New Roman" w:cs="Times New Roman"/>
          <w:kern w:val="0"/>
          <w:sz w:val="28"/>
          <w:szCs w:val="28"/>
          <w:lang w:val="uk-UA" w:eastAsia="uk-UA"/>
          <w14:ligatures w14:val="none"/>
        </w:rPr>
        <w:t xml:space="preserve">; </w:t>
      </w:r>
      <w:r w:rsidR="00910D85">
        <w:rPr>
          <w:rFonts w:ascii="Times New Roman" w:eastAsia="Times New Roman" w:hAnsi="Times New Roman" w:cs="Times New Roman"/>
          <w:kern w:val="0"/>
          <w:sz w:val="28"/>
          <w:szCs w:val="28"/>
          <w:lang w:val="uk-UA" w:eastAsia="uk-UA"/>
          <w14:ligatures w14:val="none"/>
        </w:rPr>
        <w:t>48</w:t>
      </w:r>
      <w:r w:rsidRPr="00A17601">
        <w:rPr>
          <w:rFonts w:ascii="Times New Roman" w:eastAsia="Times New Roman" w:hAnsi="Times New Roman" w:cs="Times New Roman"/>
          <w:kern w:val="0"/>
          <w:sz w:val="28"/>
          <w:szCs w:val="28"/>
          <w:lang w:val="uk-UA" w:eastAsia="uk-UA"/>
          <w14:ligatures w14:val="none"/>
        </w:rPr>
        <w:t xml:space="preserve">]. Це особливо актуально для правничого дискурсу, який перебуває в процесі гармонізації з англо-європейськими стандартами. </w:t>
      </w:r>
      <w:r w:rsidR="00910D85">
        <w:rPr>
          <w:rFonts w:ascii="Times New Roman" w:eastAsia="Times New Roman" w:hAnsi="Times New Roman" w:cs="Times New Roman"/>
          <w:kern w:val="0"/>
          <w:sz w:val="28"/>
          <w:szCs w:val="28"/>
          <w:lang w:val="uk-UA" w:eastAsia="uk-UA"/>
          <w14:ligatures w14:val="none"/>
        </w:rPr>
        <w:t>А</w:t>
      </w:r>
      <w:r w:rsidRPr="00A17601">
        <w:rPr>
          <w:rFonts w:ascii="Times New Roman" w:eastAsia="Times New Roman" w:hAnsi="Times New Roman" w:cs="Times New Roman"/>
          <w:kern w:val="0"/>
          <w:sz w:val="28"/>
          <w:szCs w:val="28"/>
          <w:lang w:val="uk-UA" w:eastAsia="uk-UA"/>
          <w14:ligatures w14:val="none"/>
        </w:rPr>
        <w:t>нгломовні терміни дедалі частіше стають джерелом не лише лексичних запозичень, а й концептуальних моделей, що впливають на формування терміносистеми права [</w:t>
      </w:r>
      <w:r w:rsidR="00910D85">
        <w:rPr>
          <w:rFonts w:ascii="Times New Roman" w:eastAsia="Times New Roman" w:hAnsi="Times New Roman" w:cs="Times New Roman"/>
          <w:kern w:val="0"/>
          <w:sz w:val="28"/>
          <w:szCs w:val="28"/>
          <w:lang w:val="uk-UA" w:eastAsia="uk-UA"/>
          <w14:ligatures w14:val="none"/>
        </w:rPr>
        <w:t>31; 33; 34</w:t>
      </w:r>
      <w:r w:rsidRPr="00A17601">
        <w:rPr>
          <w:rFonts w:ascii="Times New Roman" w:eastAsia="Times New Roman" w:hAnsi="Times New Roman" w:cs="Times New Roman"/>
          <w:kern w:val="0"/>
          <w:sz w:val="28"/>
          <w:szCs w:val="28"/>
          <w:lang w:val="uk-UA" w:eastAsia="uk-UA"/>
          <w14:ligatures w14:val="none"/>
        </w:rPr>
        <w:t>].</w:t>
      </w:r>
    </w:p>
    <w:p w14:paraId="1040388A" w14:textId="4701EE19" w:rsid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Отже, англомовна юридична термінологія є багаторівневою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 xml:space="preserve">-семантичною системою, яка поєднує історичну спадковість, концептуальну глибину, формальну точність і культурну </w:t>
      </w:r>
      <w:proofErr w:type="spellStart"/>
      <w:r w:rsidRPr="00A17601">
        <w:rPr>
          <w:rFonts w:ascii="Times New Roman" w:eastAsia="Times New Roman" w:hAnsi="Times New Roman" w:cs="Times New Roman"/>
          <w:kern w:val="0"/>
          <w:sz w:val="28"/>
          <w:szCs w:val="28"/>
          <w:lang w:val="uk-UA" w:eastAsia="uk-UA"/>
          <w14:ligatures w14:val="none"/>
        </w:rPr>
        <w:t>маркованість</w:t>
      </w:r>
      <w:proofErr w:type="spellEnd"/>
      <w:r w:rsidRPr="00A17601">
        <w:rPr>
          <w:rFonts w:ascii="Times New Roman" w:eastAsia="Times New Roman" w:hAnsi="Times New Roman" w:cs="Times New Roman"/>
          <w:kern w:val="0"/>
          <w:sz w:val="28"/>
          <w:szCs w:val="28"/>
          <w:lang w:val="uk-UA" w:eastAsia="uk-UA"/>
          <w14:ligatures w14:val="none"/>
        </w:rPr>
        <w:t xml:space="preserve">. Вона функціонує як інструмент концептуалізації правової реальності, формуючи цілісну картину англомовного правового світу, у якій лінгвістичні, когнітивні та культурні чинники утворюють нерозривну єдність. </w:t>
      </w:r>
      <w:r w:rsidR="00910D85">
        <w:rPr>
          <w:rFonts w:ascii="Times New Roman" w:eastAsia="Times New Roman" w:hAnsi="Times New Roman" w:cs="Times New Roman"/>
          <w:kern w:val="0"/>
          <w:sz w:val="28"/>
          <w:szCs w:val="28"/>
          <w:lang w:val="uk-UA" w:eastAsia="uk-UA"/>
          <w14:ligatures w14:val="none"/>
        </w:rPr>
        <w:t xml:space="preserve">Вищезазначене </w:t>
      </w:r>
      <w:r w:rsidRPr="00A17601">
        <w:rPr>
          <w:rFonts w:ascii="Times New Roman" w:eastAsia="Times New Roman" w:hAnsi="Times New Roman" w:cs="Times New Roman"/>
          <w:kern w:val="0"/>
          <w:sz w:val="28"/>
          <w:szCs w:val="28"/>
          <w:lang w:val="uk-UA" w:eastAsia="uk-UA"/>
          <w14:ligatures w14:val="none"/>
        </w:rPr>
        <w:t>визначає ключову роль юридичної термінології у структурі спеціалізованої лексики та створює  підґрунтя для подальшого когнітивного аналізу механізмів формування англомовної правничої терміносистеми.</w:t>
      </w:r>
    </w:p>
    <w:p w14:paraId="296684E8" w14:textId="5D057439" w:rsidR="00910D85" w:rsidRDefault="00910D85"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10D4D4D" w14:textId="77777777" w:rsidR="00910D85" w:rsidRDefault="00910D85" w:rsidP="00A1760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82B808" w14:textId="77777777" w:rsidR="00910D85" w:rsidRDefault="00910D85" w:rsidP="00A1760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87E598" w14:textId="365B66C7" w:rsidR="001D1794" w:rsidRPr="00A17601" w:rsidRDefault="001D1794" w:rsidP="00A1760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A17601">
        <w:rPr>
          <w:rFonts w:ascii="Times New Roman" w:eastAsia="Times New Roman" w:hAnsi="Times New Roman" w:cs="Times New Roman"/>
          <w:b/>
          <w:bCs/>
          <w:kern w:val="0"/>
          <w:sz w:val="28"/>
          <w:szCs w:val="28"/>
          <w:lang w:val="uk-UA" w:eastAsia="uk-UA"/>
          <w14:ligatures w14:val="none"/>
        </w:rPr>
        <w:lastRenderedPageBreak/>
        <w:t>1.3. Когнітивний підхід у дослідженні термінотворення</w:t>
      </w:r>
    </w:p>
    <w:p w14:paraId="2DA9977B" w14:textId="77777777" w:rsidR="00363246" w:rsidRPr="00A17601" w:rsidRDefault="00363246" w:rsidP="00A1760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FE308CA" w14:textId="04335A4F"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Когнітивна лінгвістика, що сформувалася у другій половині XX століття, утвердила нову наукову парадигму, згідно з якою мова розглядається не лише як засіб комунікації чи система знаків, а як основний інструмент відображення, організації та структурування знань про світ. </w:t>
      </w:r>
      <w:r w:rsidR="00304A4D">
        <w:rPr>
          <w:rFonts w:ascii="Times New Roman" w:eastAsia="Times New Roman" w:hAnsi="Times New Roman" w:cs="Times New Roman"/>
          <w:kern w:val="0"/>
          <w:sz w:val="28"/>
          <w:szCs w:val="28"/>
          <w:lang w:val="uk-UA" w:eastAsia="uk-UA"/>
          <w14:ligatures w14:val="none"/>
        </w:rPr>
        <w:t>М</w:t>
      </w:r>
      <w:r w:rsidRPr="00A17601">
        <w:rPr>
          <w:rFonts w:ascii="Times New Roman" w:eastAsia="Times New Roman" w:hAnsi="Times New Roman" w:cs="Times New Roman"/>
          <w:kern w:val="0"/>
          <w:sz w:val="28"/>
          <w:szCs w:val="28"/>
          <w:lang w:val="uk-UA" w:eastAsia="uk-UA"/>
          <w14:ligatures w14:val="none"/>
        </w:rPr>
        <w:t xml:space="preserve">ова є «дзеркалом розуму», тобто механізмом, через який </w:t>
      </w:r>
      <w:proofErr w:type="spellStart"/>
      <w:r w:rsidRPr="00A17601">
        <w:rPr>
          <w:rFonts w:ascii="Times New Roman" w:eastAsia="Times New Roman" w:hAnsi="Times New Roman" w:cs="Times New Roman"/>
          <w:kern w:val="0"/>
          <w:sz w:val="28"/>
          <w:szCs w:val="28"/>
          <w:lang w:val="uk-UA" w:eastAsia="uk-UA"/>
          <w14:ligatures w14:val="none"/>
        </w:rPr>
        <w:t>вербалізуються</w:t>
      </w:r>
      <w:proofErr w:type="spellEnd"/>
      <w:r w:rsidRPr="00A17601">
        <w:rPr>
          <w:rFonts w:ascii="Times New Roman" w:eastAsia="Times New Roman" w:hAnsi="Times New Roman" w:cs="Times New Roman"/>
          <w:kern w:val="0"/>
          <w:sz w:val="28"/>
          <w:szCs w:val="28"/>
          <w:lang w:val="uk-UA" w:eastAsia="uk-UA"/>
          <w14:ligatures w14:val="none"/>
        </w:rPr>
        <w:t xml:space="preserve"> й закріплюються результати когнітивної діяльності людини [</w:t>
      </w:r>
      <w:r w:rsidR="00ED4B57">
        <w:rPr>
          <w:rFonts w:ascii="Times New Roman" w:eastAsia="Times New Roman" w:hAnsi="Times New Roman" w:cs="Times New Roman"/>
          <w:kern w:val="0"/>
          <w:sz w:val="28"/>
          <w:szCs w:val="28"/>
          <w:lang w:val="uk-UA" w:eastAsia="uk-UA"/>
          <w14:ligatures w14:val="none"/>
        </w:rPr>
        <w:t>45</w:t>
      </w:r>
      <w:r w:rsidRPr="00A17601">
        <w:rPr>
          <w:rFonts w:ascii="Times New Roman" w:eastAsia="Times New Roman" w:hAnsi="Times New Roman" w:cs="Times New Roman"/>
          <w:kern w:val="0"/>
          <w:sz w:val="28"/>
          <w:szCs w:val="28"/>
          <w:lang w:val="uk-UA" w:eastAsia="uk-UA"/>
          <w14:ligatures w14:val="none"/>
        </w:rPr>
        <w:t xml:space="preserve">]. У цьому контексті значення </w:t>
      </w:r>
      <w:proofErr w:type="spellStart"/>
      <w:r w:rsidRPr="00A17601">
        <w:rPr>
          <w:rFonts w:ascii="Times New Roman" w:eastAsia="Times New Roman" w:hAnsi="Times New Roman" w:cs="Times New Roman"/>
          <w:kern w:val="0"/>
          <w:sz w:val="28"/>
          <w:szCs w:val="28"/>
          <w:lang w:val="uk-UA" w:eastAsia="uk-UA"/>
          <w14:ligatures w14:val="none"/>
        </w:rPr>
        <w:t>мовних</w:t>
      </w:r>
      <w:proofErr w:type="spellEnd"/>
      <w:r w:rsidRPr="00A17601">
        <w:rPr>
          <w:rFonts w:ascii="Times New Roman" w:eastAsia="Times New Roman" w:hAnsi="Times New Roman" w:cs="Times New Roman"/>
          <w:kern w:val="0"/>
          <w:sz w:val="28"/>
          <w:szCs w:val="28"/>
          <w:lang w:val="uk-UA" w:eastAsia="uk-UA"/>
          <w14:ligatures w14:val="none"/>
        </w:rPr>
        <w:t xml:space="preserve"> одиниць</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і зокрема термінів</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визначається не ізольовано, а в межах концептуальних структур, що відображають досвід, категоризацію і ментальні моделі світу [</w:t>
      </w:r>
      <w:r w:rsidR="00ED4B57">
        <w:rPr>
          <w:rFonts w:ascii="Times New Roman" w:eastAsia="Times New Roman" w:hAnsi="Times New Roman" w:cs="Times New Roman"/>
          <w:kern w:val="0"/>
          <w:sz w:val="28"/>
          <w:szCs w:val="28"/>
          <w:lang w:val="uk-UA" w:eastAsia="uk-UA"/>
          <w14:ligatures w14:val="none"/>
        </w:rPr>
        <w:t>53</w:t>
      </w:r>
      <w:r w:rsidRPr="00A17601">
        <w:rPr>
          <w:rFonts w:ascii="Times New Roman" w:eastAsia="Times New Roman" w:hAnsi="Times New Roman" w:cs="Times New Roman"/>
          <w:kern w:val="0"/>
          <w:sz w:val="28"/>
          <w:szCs w:val="28"/>
          <w:lang w:val="uk-UA" w:eastAsia="uk-UA"/>
          <w14:ligatures w14:val="none"/>
        </w:rPr>
        <w:t>].</w:t>
      </w:r>
    </w:p>
    <w:p w14:paraId="73D519A7" w14:textId="0292292D"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У межах когнітивної парадигми термін постає не як статична номінативна одиниця, а як засіб репрезентації концепту </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ментальної одиниці знання, що формується внаслідок пізнавальної діяльності людини. Термін фіксує результати осмислення певного явища, упорядковуючи його у когнітивному полі галузі. Відповідно, термінотворення інтерпретується як когнітивний процес, у якому відбиваються механізми концептуалізації, категоризації, </w:t>
      </w:r>
      <w:proofErr w:type="spellStart"/>
      <w:r w:rsidRPr="00A17601">
        <w:rPr>
          <w:rFonts w:ascii="Times New Roman" w:eastAsia="Times New Roman" w:hAnsi="Times New Roman" w:cs="Times New Roman"/>
          <w:kern w:val="0"/>
          <w:sz w:val="28"/>
          <w:szCs w:val="28"/>
          <w:lang w:val="uk-UA" w:eastAsia="uk-UA"/>
          <w14:ligatures w14:val="none"/>
        </w:rPr>
        <w:t>аналогізації</w:t>
      </w:r>
      <w:proofErr w:type="spellEnd"/>
      <w:r w:rsidRPr="00A17601">
        <w:rPr>
          <w:rFonts w:ascii="Times New Roman" w:eastAsia="Times New Roman" w:hAnsi="Times New Roman" w:cs="Times New Roman"/>
          <w:kern w:val="0"/>
          <w:sz w:val="28"/>
          <w:szCs w:val="28"/>
          <w:lang w:val="uk-UA" w:eastAsia="uk-UA"/>
          <w14:ligatures w14:val="none"/>
        </w:rPr>
        <w:t>, узагальнення та перенесення знань [</w:t>
      </w:r>
      <w:r w:rsidR="00ED4B57">
        <w:rPr>
          <w:rFonts w:ascii="Times New Roman" w:eastAsia="Times New Roman" w:hAnsi="Times New Roman" w:cs="Times New Roman"/>
          <w:kern w:val="0"/>
          <w:sz w:val="28"/>
          <w:szCs w:val="28"/>
          <w:lang w:val="uk-UA" w:eastAsia="uk-UA"/>
          <w14:ligatures w14:val="none"/>
        </w:rPr>
        <w:t>8</w:t>
      </w:r>
      <w:r w:rsidRPr="00A17601">
        <w:rPr>
          <w:rFonts w:ascii="Times New Roman" w:eastAsia="Times New Roman" w:hAnsi="Times New Roman" w:cs="Times New Roman"/>
          <w:kern w:val="0"/>
          <w:sz w:val="28"/>
          <w:szCs w:val="28"/>
          <w:lang w:val="uk-UA" w:eastAsia="uk-UA"/>
          <w14:ligatures w14:val="none"/>
        </w:rPr>
        <w:t xml:space="preserve">; </w:t>
      </w:r>
      <w:r w:rsidR="00ED4B57">
        <w:rPr>
          <w:rFonts w:ascii="Times New Roman" w:eastAsia="Times New Roman" w:hAnsi="Times New Roman" w:cs="Times New Roman"/>
          <w:kern w:val="0"/>
          <w:sz w:val="28"/>
          <w:szCs w:val="28"/>
          <w:lang w:val="uk-UA" w:eastAsia="uk-UA"/>
          <w14:ligatures w14:val="none"/>
        </w:rPr>
        <w:t>39</w:t>
      </w:r>
      <w:r w:rsidRPr="00A17601">
        <w:rPr>
          <w:rFonts w:ascii="Times New Roman" w:eastAsia="Times New Roman" w:hAnsi="Times New Roman" w:cs="Times New Roman"/>
          <w:kern w:val="0"/>
          <w:sz w:val="28"/>
          <w:szCs w:val="28"/>
          <w:lang w:val="uk-UA" w:eastAsia="uk-UA"/>
          <w14:ligatures w14:val="none"/>
        </w:rPr>
        <w:t>].</w:t>
      </w:r>
    </w:p>
    <w:p w14:paraId="514607A4" w14:textId="408BB195"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Згідно з принципами когнітивної лінгвістики, мова відображає не об’єктивну реальність, а її осмислену інтерпретацію. Як зазначає З. </w:t>
      </w:r>
      <w:proofErr w:type="spellStart"/>
      <w:r w:rsidRPr="00A17601">
        <w:rPr>
          <w:rFonts w:ascii="Times New Roman" w:eastAsia="Times New Roman" w:hAnsi="Times New Roman" w:cs="Times New Roman"/>
          <w:kern w:val="0"/>
          <w:sz w:val="28"/>
          <w:szCs w:val="28"/>
          <w:lang w:val="uk-UA" w:eastAsia="uk-UA"/>
          <w14:ligatures w14:val="none"/>
        </w:rPr>
        <w:t>Куделько</w:t>
      </w:r>
      <w:proofErr w:type="spellEnd"/>
      <w:r w:rsidRPr="00A17601">
        <w:rPr>
          <w:rFonts w:ascii="Times New Roman" w:eastAsia="Times New Roman" w:hAnsi="Times New Roman" w:cs="Times New Roman"/>
          <w:kern w:val="0"/>
          <w:sz w:val="28"/>
          <w:szCs w:val="28"/>
          <w:lang w:val="uk-UA" w:eastAsia="uk-UA"/>
          <w14:ligatures w14:val="none"/>
        </w:rPr>
        <w:t>, термінотворення є результатом формування концептуальних структур, що відображають специфічний спосіб пізнання певної галузі знань, зокрема через метафору, метонімію, абстрагування або аналогію [</w:t>
      </w:r>
      <w:r w:rsidR="006714E8">
        <w:rPr>
          <w:rFonts w:ascii="Times New Roman" w:eastAsia="Times New Roman" w:hAnsi="Times New Roman" w:cs="Times New Roman"/>
          <w:kern w:val="0"/>
          <w:sz w:val="28"/>
          <w:szCs w:val="28"/>
          <w:lang w:val="uk-UA" w:eastAsia="uk-UA"/>
          <w14:ligatures w14:val="none"/>
        </w:rPr>
        <w:t>17</w:t>
      </w:r>
      <w:r w:rsidRPr="00A17601">
        <w:rPr>
          <w:rFonts w:ascii="Times New Roman" w:eastAsia="Times New Roman" w:hAnsi="Times New Roman" w:cs="Times New Roman"/>
          <w:kern w:val="0"/>
          <w:sz w:val="28"/>
          <w:szCs w:val="28"/>
          <w:lang w:val="uk-UA" w:eastAsia="uk-UA"/>
          <w14:ligatures w14:val="none"/>
        </w:rPr>
        <w:t xml:space="preserve">]. Саме ці когнітивні механізми забезпечують появу нових термінів, які постають унаслідок переосмислення вже відомих </w:t>
      </w:r>
      <w:proofErr w:type="spellStart"/>
      <w:r w:rsidRPr="00A17601">
        <w:rPr>
          <w:rFonts w:ascii="Times New Roman" w:eastAsia="Times New Roman" w:hAnsi="Times New Roman" w:cs="Times New Roman"/>
          <w:kern w:val="0"/>
          <w:sz w:val="28"/>
          <w:szCs w:val="28"/>
          <w:lang w:val="uk-UA" w:eastAsia="uk-UA"/>
          <w14:ligatures w14:val="none"/>
        </w:rPr>
        <w:t>мовних</w:t>
      </w:r>
      <w:proofErr w:type="spellEnd"/>
      <w:r w:rsidRPr="00A17601">
        <w:rPr>
          <w:rFonts w:ascii="Times New Roman" w:eastAsia="Times New Roman" w:hAnsi="Times New Roman" w:cs="Times New Roman"/>
          <w:kern w:val="0"/>
          <w:sz w:val="28"/>
          <w:szCs w:val="28"/>
          <w:lang w:val="uk-UA" w:eastAsia="uk-UA"/>
          <w14:ligatures w14:val="none"/>
        </w:rPr>
        <w:t xml:space="preserve"> моделей та їхньої адаптації до нових наукових реалій.</w:t>
      </w:r>
    </w:p>
    <w:p w14:paraId="069FEEAE" w14:textId="17A96B3F"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У працях М. Любченко когнітивний підхід трактується як метод виявлення не лише структурно-семантичних, а й мотиваційних відношень у терміносистемі, оскільки кожна термінологічна одиниця є </w:t>
      </w:r>
      <w:proofErr w:type="spellStart"/>
      <w:r w:rsidRPr="00A17601">
        <w:rPr>
          <w:rFonts w:ascii="Times New Roman" w:eastAsia="Times New Roman" w:hAnsi="Times New Roman" w:cs="Times New Roman"/>
          <w:kern w:val="0"/>
          <w:sz w:val="28"/>
          <w:szCs w:val="28"/>
          <w:lang w:val="uk-UA" w:eastAsia="uk-UA"/>
          <w14:ligatures w14:val="none"/>
        </w:rPr>
        <w:t>вербалізованим</w:t>
      </w:r>
      <w:proofErr w:type="spellEnd"/>
      <w:r w:rsidRPr="00A17601">
        <w:rPr>
          <w:rFonts w:ascii="Times New Roman" w:eastAsia="Times New Roman" w:hAnsi="Times New Roman" w:cs="Times New Roman"/>
          <w:kern w:val="0"/>
          <w:sz w:val="28"/>
          <w:szCs w:val="28"/>
          <w:lang w:val="uk-UA" w:eastAsia="uk-UA"/>
          <w14:ligatures w14:val="none"/>
        </w:rPr>
        <w:t xml:space="preserve"> втіленням певного концептуального змісту [</w:t>
      </w:r>
      <w:r w:rsidR="00E14000">
        <w:rPr>
          <w:rFonts w:ascii="Times New Roman" w:eastAsia="Times New Roman" w:hAnsi="Times New Roman" w:cs="Times New Roman"/>
          <w:kern w:val="0"/>
          <w:sz w:val="28"/>
          <w:szCs w:val="28"/>
          <w:lang w:val="uk-UA" w:eastAsia="uk-UA"/>
          <w14:ligatures w14:val="none"/>
        </w:rPr>
        <w:t>20</w:t>
      </w:r>
      <w:r w:rsidRPr="00A17601">
        <w:rPr>
          <w:rFonts w:ascii="Times New Roman" w:eastAsia="Times New Roman" w:hAnsi="Times New Roman" w:cs="Times New Roman"/>
          <w:kern w:val="0"/>
          <w:sz w:val="28"/>
          <w:szCs w:val="28"/>
          <w:lang w:val="uk-UA" w:eastAsia="uk-UA"/>
          <w14:ligatures w14:val="none"/>
        </w:rPr>
        <w:t xml:space="preserve">]. Таким чином, </w:t>
      </w:r>
      <w:r w:rsidRPr="00A17601">
        <w:rPr>
          <w:rFonts w:ascii="Times New Roman" w:eastAsia="Times New Roman" w:hAnsi="Times New Roman" w:cs="Times New Roman"/>
          <w:kern w:val="0"/>
          <w:sz w:val="28"/>
          <w:szCs w:val="28"/>
          <w:lang w:val="uk-UA" w:eastAsia="uk-UA"/>
          <w14:ligatures w14:val="none"/>
        </w:rPr>
        <w:lastRenderedPageBreak/>
        <w:t xml:space="preserve">термінотворення </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це не просто </w:t>
      </w:r>
      <w:proofErr w:type="spellStart"/>
      <w:r w:rsidRPr="00A17601">
        <w:rPr>
          <w:rFonts w:ascii="Times New Roman" w:eastAsia="Times New Roman" w:hAnsi="Times New Roman" w:cs="Times New Roman"/>
          <w:kern w:val="0"/>
          <w:sz w:val="28"/>
          <w:szCs w:val="28"/>
          <w:lang w:val="uk-UA" w:eastAsia="uk-UA"/>
          <w14:ligatures w14:val="none"/>
        </w:rPr>
        <w:t>мовна</w:t>
      </w:r>
      <w:proofErr w:type="spellEnd"/>
      <w:r w:rsidRPr="00A17601">
        <w:rPr>
          <w:rFonts w:ascii="Times New Roman" w:eastAsia="Times New Roman" w:hAnsi="Times New Roman" w:cs="Times New Roman"/>
          <w:kern w:val="0"/>
          <w:sz w:val="28"/>
          <w:szCs w:val="28"/>
          <w:lang w:val="uk-UA" w:eastAsia="uk-UA"/>
          <w14:ligatures w14:val="none"/>
        </w:rPr>
        <w:t xml:space="preserve"> операція, а когнітивний процес систематизації знань, у якому кожен новий термін є знаковим маркером нового етапу розвитку наукового мислення.</w:t>
      </w:r>
    </w:p>
    <w:p w14:paraId="4094435B" w14:textId="7E751407"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Є. </w:t>
      </w:r>
      <w:proofErr w:type="spellStart"/>
      <w:r w:rsidRPr="00A17601">
        <w:rPr>
          <w:rFonts w:ascii="Times New Roman" w:eastAsia="Times New Roman" w:hAnsi="Times New Roman" w:cs="Times New Roman"/>
          <w:kern w:val="0"/>
          <w:sz w:val="28"/>
          <w:szCs w:val="28"/>
          <w:lang w:val="uk-UA" w:eastAsia="uk-UA"/>
          <w14:ligatures w14:val="none"/>
        </w:rPr>
        <w:t>Скороходько</w:t>
      </w:r>
      <w:proofErr w:type="spellEnd"/>
      <w:r w:rsidRPr="00A17601">
        <w:rPr>
          <w:rFonts w:ascii="Times New Roman" w:eastAsia="Times New Roman" w:hAnsi="Times New Roman" w:cs="Times New Roman"/>
          <w:kern w:val="0"/>
          <w:sz w:val="28"/>
          <w:szCs w:val="28"/>
          <w:lang w:val="uk-UA" w:eastAsia="uk-UA"/>
          <w14:ligatures w14:val="none"/>
        </w:rPr>
        <w:t xml:space="preserve"> пропонує когнітивну модель терміносистеми як семантичної мережі, де зв’язки між термінами відображають логіку наукової класифікації [</w:t>
      </w:r>
      <w:r w:rsidR="005E4732">
        <w:rPr>
          <w:rFonts w:ascii="Times New Roman" w:eastAsia="Times New Roman" w:hAnsi="Times New Roman" w:cs="Times New Roman"/>
          <w:kern w:val="0"/>
          <w:sz w:val="28"/>
          <w:szCs w:val="28"/>
          <w:lang w:val="uk-UA" w:eastAsia="uk-UA"/>
          <w14:ligatures w14:val="none"/>
        </w:rPr>
        <w:t>27</w:t>
      </w:r>
      <w:r w:rsidRPr="00A17601">
        <w:rPr>
          <w:rFonts w:ascii="Times New Roman" w:eastAsia="Times New Roman" w:hAnsi="Times New Roman" w:cs="Times New Roman"/>
          <w:kern w:val="0"/>
          <w:sz w:val="28"/>
          <w:szCs w:val="28"/>
          <w:lang w:val="uk-UA" w:eastAsia="uk-UA"/>
          <w14:ligatures w14:val="none"/>
        </w:rPr>
        <w:t xml:space="preserve">]. У такій мережі центральне місце займає концепт </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осередок пізнавальної інформації, навколо якого групуються номінативні одиниці. Терміни, у цьому сенсі, є не просто назвами понять, а репрезентантами концептів, які взаємодіють у когнітивному просторі певної науки, утворюючи багаторівневу систему знань.</w:t>
      </w:r>
    </w:p>
    <w:p w14:paraId="12E8D21A" w14:textId="557354FA"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Один із ключових когнітивних механізмів </w:t>
      </w:r>
      <w:r w:rsidR="00304A4D">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метафоризація, що забезпечує осмислення абстрактних понять через конкретні, тілесно або просторово мотивовані образи. Як стверджує </w:t>
      </w:r>
      <w:proofErr w:type="spellStart"/>
      <w:r w:rsidR="00304A4D">
        <w:rPr>
          <w:rFonts w:ascii="Times New Roman" w:eastAsia="Times New Roman" w:hAnsi="Times New Roman" w:cs="Times New Roman"/>
          <w:kern w:val="0"/>
          <w:sz w:val="28"/>
          <w:szCs w:val="28"/>
          <w:lang w:val="uk-UA" w:eastAsia="uk-UA"/>
          <w14:ligatures w14:val="none"/>
        </w:rPr>
        <w:t>Дж</w:t>
      </w:r>
      <w:proofErr w:type="spellEnd"/>
      <w:r w:rsidR="00304A4D">
        <w:rPr>
          <w:rFonts w:ascii="Times New Roman" w:eastAsia="Times New Roman" w:hAnsi="Times New Roman" w:cs="Times New Roman"/>
          <w:kern w:val="0"/>
          <w:sz w:val="28"/>
          <w:szCs w:val="28"/>
          <w:lang w:val="uk-UA" w:eastAsia="uk-UA"/>
          <w14:ligatures w14:val="none"/>
        </w:rPr>
        <w:t xml:space="preserve">. </w:t>
      </w:r>
      <w:proofErr w:type="spellStart"/>
      <w:r w:rsidR="00304A4D">
        <w:rPr>
          <w:rFonts w:ascii="Times New Roman" w:eastAsia="Times New Roman" w:hAnsi="Times New Roman" w:cs="Times New Roman"/>
          <w:kern w:val="0"/>
          <w:sz w:val="28"/>
          <w:szCs w:val="28"/>
          <w:lang w:val="uk-UA" w:eastAsia="uk-UA"/>
          <w14:ligatures w14:val="none"/>
        </w:rPr>
        <w:t>Лакоф</w:t>
      </w:r>
      <w:proofErr w:type="spellEnd"/>
      <w:r w:rsidRPr="00A17601">
        <w:rPr>
          <w:rFonts w:ascii="Times New Roman" w:eastAsia="Times New Roman" w:hAnsi="Times New Roman" w:cs="Times New Roman"/>
          <w:kern w:val="0"/>
          <w:sz w:val="28"/>
          <w:szCs w:val="28"/>
          <w:lang w:val="uk-UA" w:eastAsia="uk-UA"/>
          <w14:ligatures w14:val="none"/>
        </w:rPr>
        <w:t xml:space="preserve"> у концепції «концептуальної метафори», метафора є не риторичним прийомом, а базовим механізмом людського мислення, який дозволяє структурувати абстрактні сфери через досвід фізичного світу [</w:t>
      </w:r>
      <w:r w:rsidR="005E4732">
        <w:rPr>
          <w:rFonts w:ascii="Times New Roman" w:eastAsia="Times New Roman" w:hAnsi="Times New Roman" w:cs="Times New Roman"/>
          <w:kern w:val="0"/>
          <w:sz w:val="28"/>
          <w:szCs w:val="28"/>
          <w:lang w:val="uk-UA" w:eastAsia="uk-UA"/>
          <w14:ligatures w14:val="none"/>
        </w:rPr>
        <w:t>52; 54</w:t>
      </w:r>
      <w:r w:rsidRPr="00A17601">
        <w:rPr>
          <w:rFonts w:ascii="Times New Roman" w:eastAsia="Times New Roman" w:hAnsi="Times New Roman" w:cs="Times New Roman"/>
          <w:kern w:val="0"/>
          <w:sz w:val="28"/>
          <w:szCs w:val="28"/>
          <w:lang w:val="uk-UA" w:eastAsia="uk-UA"/>
          <w14:ligatures w14:val="none"/>
        </w:rPr>
        <w:t xml:space="preserve">]. У правничій лексиці цей процес виявляється особливо виразно: терміни типу </w:t>
      </w:r>
      <w:proofErr w:type="spellStart"/>
      <w:r w:rsidRPr="00A17601">
        <w:rPr>
          <w:rFonts w:ascii="Times New Roman" w:eastAsia="Times New Roman" w:hAnsi="Times New Roman" w:cs="Times New Roman"/>
          <w:i/>
          <w:iCs/>
          <w:kern w:val="0"/>
          <w:sz w:val="28"/>
          <w:szCs w:val="28"/>
          <w:lang w:val="uk-UA" w:eastAsia="uk-UA"/>
          <w14:ligatures w14:val="none"/>
        </w:rPr>
        <w:t>arm</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breach</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contract</w:t>
      </w:r>
      <w:proofErr w:type="spellEnd"/>
      <w:r w:rsidRPr="00A17601">
        <w:rPr>
          <w:rFonts w:ascii="Times New Roman" w:eastAsia="Times New Roman" w:hAnsi="Times New Roman" w:cs="Times New Roman"/>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foundation</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justice</w:t>
      </w:r>
      <w:proofErr w:type="spellEnd"/>
      <w:r w:rsidRPr="00A17601">
        <w:rPr>
          <w:rFonts w:ascii="Times New Roman" w:eastAsia="Times New Roman" w:hAnsi="Times New Roman" w:cs="Times New Roman"/>
          <w:kern w:val="0"/>
          <w:sz w:val="28"/>
          <w:szCs w:val="28"/>
          <w:lang w:val="uk-UA" w:eastAsia="uk-UA"/>
          <w14:ligatures w14:val="none"/>
        </w:rPr>
        <w:t xml:space="preserve"> ґрунтуються на метафорах ФІЗИЧНОЇ СИЛИ, ПОРУШЕННЯ ЦІЛІСНОСТІ та СПОРУДИ, які відображають когнітивні схеми осмислення правових відносин [</w:t>
      </w:r>
      <w:r w:rsidR="005E4732">
        <w:rPr>
          <w:rFonts w:ascii="Times New Roman" w:eastAsia="Times New Roman" w:hAnsi="Times New Roman" w:cs="Times New Roman"/>
          <w:kern w:val="0"/>
          <w:sz w:val="28"/>
          <w:szCs w:val="28"/>
          <w:lang w:val="uk-UA" w:eastAsia="uk-UA"/>
          <w14:ligatures w14:val="none"/>
        </w:rPr>
        <w:t>47</w:t>
      </w:r>
      <w:r w:rsidRPr="00A17601">
        <w:rPr>
          <w:rFonts w:ascii="Times New Roman" w:eastAsia="Times New Roman" w:hAnsi="Times New Roman" w:cs="Times New Roman"/>
          <w:kern w:val="0"/>
          <w:sz w:val="28"/>
          <w:szCs w:val="28"/>
          <w:lang w:val="uk-UA" w:eastAsia="uk-UA"/>
          <w14:ligatures w14:val="none"/>
        </w:rPr>
        <w:t xml:space="preserve">; </w:t>
      </w:r>
      <w:r w:rsidR="005E4732">
        <w:rPr>
          <w:rFonts w:ascii="Times New Roman" w:eastAsia="Times New Roman" w:hAnsi="Times New Roman" w:cs="Times New Roman"/>
          <w:kern w:val="0"/>
          <w:sz w:val="28"/>
          <w:szCs w:val="28"/>
          <w:lang w:val="uk-UA" w:eastAsia="uk-UA"/>
          <w14:ligatures w14:val="none"/>
        </w:rPr>
        <w:t>58</w:t>
      </w:r>
      <w:r w:rsidRPr="00A17601">
        <w:rPr>
          <w:rFonts w:ascii="Times New Roman" w:eastAsia="Times New Roman" w:hAnsi="Times New Roman" w:cs="Times New Roman"/>
          <w:kern w:val="0"/>
          <w:sz w:val="28"/>
          <w:szCs w:val="28"/>
          <w:lang w:val="uk-UA" w:eastAsia="uk-UA"/>
          <w14:ligatures w14:val="none"/>
        </w:rPr>
        <w:t>]. Через такі метафори право постає як жива, дієва система, що має власну силу, межі та опору.</w:t>
      </w:r>
    </w:p>
    <w:p w14:paraId="08D0F356" w14:textId="73F5965D"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Іншим базовим когнітивним механізмом є метонімія, яка, на відміну від метафори, ґрунтується не на подібності, а на суміжності понять. Вона дозволяє позначати ціле через його частину або навпаки </w:t>
      </w:r>
      <w:r w:rsidR="00C571A7">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частину через ціле, забезпечуючи когнітивну економію. У юридичній терміносистемі це реалізується через вислови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Crown</w:t>
      </w:r>
      <w:proofErr w:type="spellEnd"/>
      <w:r w:rsidRPr="00A17601">
        <w:rPr>
          <w:rFonts w:ascii="Times New Roman" w:eastAsia="Times New Roman" w:hAnsi="Times New Roman" w:cs="Times New Roman"/>
          <w:kern w:val="0"/>
          <w:sz w:val="28"/>
          <w:szCs w:val="28"/>
          <w:lang w:val="uk-UA" w:eastAsia="uk-UA"/>
          <w14:ligatures w14:val="none"/>
        </w:rPr>
        <w:t xml:space="preserve"> (держава),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bench</w:t>
      </w:r>
      <w:proofErr w:type="spellEnd"/>
      <w:r w:rsidRPr="00A17601">
        <w:rPr>
          <w:rFonts w:ascii="Times New Roman" w:eastAsia="Times New Roman" w:hAnsi="Times New Roman" w:cs="Times New Roman"/>
          <w:kern w:val="0"/>
          <w:sz w:val="28"/>
          <w:szCs w:val="28"/>
          <w:lang w:val="uk-UA" w:eastAsia="uk-UA"/>
          <w14:ligatures w14:val="none"/>
        </w:rPr>
        <w:t xml:space="preserve"> (суд),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bar</w:t>
      </w:r>
      <w:proofErr w:type="spellEnd"/>
      <w:r w:rsidRPr="00A17601">
        <w:rPr>
          <w:rFonts w:ascii="Times New Roman" w:eastAsia="Times New Roman" w:hAnsi="Times New Roman" w:cs="Times New Roman"/>
          <w:kern w:val="0"/>
          <w:sz w:val="28"/>
          <w:szCs w:val="28"/>
          <w:lang w:val="uk-UA" w:eastAsia="uk-UA"/>
          <w14:ligatures w14:val="none"/>
        </w:rPr>
        <w:t xml:space="preserve"> (юридична професія), </w:t>
      </w:r>
      <w:proofErr w:type="spellStart"/>
      <w:r w:rsidRPr="00A17601">
        <w:rPr>
          <w:rFonts w:ascii="Times New Roman" w:eastAsia="Times New Roman" w:hAnsi="Times New Roman" w:cs="Times New Roman"/>
          <w:i/>
          <w:iCs/>
          <w:kern w:val="0"/>
          <w:sz w:val="28"/>
          <w:szCs w:val="28"/>
          <w:lang w:val="uk-UA" w:eastAsia="uk-UA"/>
          <w14:ligatures w14:val="none"/>
        </w:rPr>
        <w:t>the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House</w:t>
      </w:r>
      <w:proofErr w:type="spellEnd"/>
      <w:r w:rsidRPr="00A17601">
        <w:rPr>
          <w:rFonts w:ascii="Times New Roman" w:eastAsia="Times New Roman" w:hAnsi="Times New Roman" w:cs="Times New Roman"/>
          <w:kern w:val="0"/>
          <w:sz w:val="28"/>
          <w:szCs w:val="28"/>
          <w:lang w:val="uk-UA" w:eastAsia="uk-UA"/>
          <w14:ligatures w14:val="none"/>
        </w:rPr>
        <w:t xml:space="preserve"> (парламент). Метонімія виступає засобом стандартизації й узагальнення, що сприяє точності правничого дискурсу та формує його інституційну риторику.</w:t>
      </w:r>
    </w:p>
    <w:p w14:paraId="5313CD15" w14:textId="54FD419D"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lastRenderedPageBreak/>
        <w:t xml:space="preserve">Когнітивна лінгвістика також пояснює явище полісемії як результат когнітивної гнучкості. Як зазначає І. Царьова, багатозначність не суперечить точності </w:t>
      </w:r>
      <w:proofErr w:type="spellStart"/>
      <w:r w:rsidRPr="00A17601">
        <w:rPr>
          <w:rFonts w:ascii="Times New Roman" w:eastAsia="Times New Roman" w:hAnsi="Times New Roman" w:cs="Times New Roman"/>
          <w:kern w:val="0"/>
          <w:sz w:val="28"/>
          <w:szCs w:val="28"/>
          <w:lang w:val="uk-UA" w:eastAsia="uk-UA"/>
          <w14:ligatures w14:val="none"/>
        </w:rPr>
        <w:t>терміна</w:t>
      </w:r>
      <w:proofErr w:type="spellEnd"/>
      <w:r w:rsidRPr="00A17601">
        <w:rPr>
          <w:rFonts w:ascii="Times New Roman" w:eastAsia="Times New Roman" w:hAnsi="Times New Roman" w:cs="Times New Roman"/>
          <w:kern w:val="0"/>
          <w:sz w:val="28"/>
          <w:szCs w:val="28"/>
          <w:lang w:val="uk-UA" w:eastAsia="uk-UA"/>
          <w14:ligatures w14:val="none"/>
        </w:rPr>
        <w:t>, якщо кожне значення відображає окремий аспект одного концепту [</w:t>
      </w:r>
      <w:r w:rsidR="005E4732">
        <w:rPr>
          <w:rFonts w:ascii="Times New Roman" w:eastAsia="Times New Roman" w:hAnsi="Times New Roman" w:cs="Times New Roman"/>
          <w:kern w:val="0"/>
          <w:sz w:val="28"/>
          <w:szCs w:val="28"/>
          <w:lang w:val="uk-UA" w:eastAsia="uk-UA"/>
          <w14:ligatures w14:val="none"/>
        </w:rPr>
        <w:t>35</w:t>
      </w:r>
      <w:r w:rsidRPr="00A17601">
        <w:rPr>
          <w:rFonts w:ascii="Times New Roman" w:eastAsia="Times New Roman" w:hAnsi="Times New Roman" w:cs="Times New Roman"/>
          <w:kern w:val="0"/>
          <w:sz w:val="28"/>
          <w:szCs w:val="28"/>
          <w:lang w:val="uk-UA" w:eastAsia="uk-UA"/>
          <w14:ligatures w14:val="none"/>
        </w:rPr>
        <w:t xml:space="preserve">]. Це добре ілюструє термін </w:t>
      </w:r>
      <w:proofErr w:type="spellStart"/>
      <w:r w:rsidRPr="00A17601">
        <w:rPr>
          <w:rFonts w:ascii="Times New Roman" w:eastAsia="Times New Roman" w:hAnsi="Times New Roman" w:cs="Times New Roman"/>
          <w:i/>
          <w:iCs/>
          <w:kern w:val="0"/>
          <w:sz w:val="28"/>
          <w:szCs w:val="28"/>
          <w:lang w:val="uk-UA" w:eastAsia="uk-UA"/>
          <w14:ligatures w14:val="none"/>
        </w:rPr>
        <w:t>appeal</w:t>
      </w:r>
      <w:proofErr w:type="spellEnd"/>
      <w:r w:rsidRPr="00A17601">
        <w:rPr>
          <w:rFonts w:ascii="Times New Roman" w:eastAsia="Times New Roman" w:hAnsi="Times New Roman" w:cs="Times New Roman"/>
          <w:kern w:val="0"/>
          <w:sz w:val="28"/>
          <w:szCs w:val="28"/>
          <w:lang w:val="uk-UA" w:eastAsia="uk-UA"/>
          <w14:ligatures w14:val="none"/>
        </w:rPr>
        <w:t xml:space="preserve">, який у юридичній лексиці може означати як процес оскарження, так і відповідний документ чи дію звернення до суду </w:t>
      </w:r>
      <w:r w:rsidR="00C571A7">
        <w:rPr>
          <w:rFonts w:ascii="Times New Roman" w:eastAsia="Times New Roman" w:hAnsi="Times New Roman" w:cs="Times New Roman"/>
          <w:kern w:val="0"/>
          <w:sz w:val="28"/>
          <w:szCs w:val="28"/>
          <w:lang w:val="uk-UA" w:eastAsia="uk-UA"/>
          <w14:ligatures w14:val="none"/>
        </w:rPr>
        <w:t>–</w:t>
      </w:r>
      <w:r w:rsidRPr="00A17601">
        <w:rPr>
          <w:rFonts w:ascii="Times New Roman" w:eastAsia="Times New Roman" w:hAnsi="Times New Roman" w:cs="Times New Roman"/>
          <w:kern w:val="0"/>
          <w:sz w:val="28"/>
          <w:szCs w:val="28"/>
          <w:lang w:val="uk-UA" w:eastAsia="uk-UA"/>
          <w14:ligatures w14:val="none"/>
        </w:rPr>
        <w:t xml:space="preserve"> усі значення пов’язані концептуально і </w:t>
      </w:r>
      <w:proofErr w:type="spellStart"/>
      <w:r w:rsidRPr="00A17601">
        <w:rPr>
          <w:rFonts w:ascii="Times New Roman" w:eastAsia="Times New Roman" w:hAnsi="Times New Roman" w:cs="Times New Roman"/>
          <w:kern w:val="0"/>
          <w:sz w:val="28"/>
          <w:szCs w:val="28"/>
          <w:lang w:val="uk-UA" w:eastAsia="uk-UA"/>
          <w14:ligatures w14:val="none"/>
        </w:rPr>
        <w:t>когнітивно</w:t>
      </w:r>
      <w:proofErr w:type="spellEnd"/>
      <w:r w:rsidRPr="00A17601">
        <w:rPr>
          <w:rFonts w:ascii="Times New Roman" w:eastAsia="Times New Roman" w:hAnsi="Times New Roman" w:cs="Times New Roman"/>
          <w:kern w:val="0"/>
          <w:sz w:val="28"/>
          <w:szCs w:val="28"/>
          <w:lang w:val="uk-UA" w:eastAsia="uk-UA"/>
          <w14:ligatures w14:val="none"/>
        </w:rPr>
        <w:t>.</w:t>
      </w:r>
    </w:p>
    <w:p w14:paraId="39AF8A3A" w14:textId="41D7F2D7" w:rsidR="00A17601" w:rsidRP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Важливим складником когнітивного підходу є врахування соціокультурного контексту, який визначає особливості концептуалізації понять. Н. Трач зазначає, що терміносистеми відображають ментальні, культурні та ідеологічні домінанти суспільства [</w:t>
      </w:r>
      <w:r w:rsidR="005E4732">
        <w:rPr>
          <w:rFonts w:ascii="Times New Roman" w:eastAsia="Times New Roman" w:hAnsi="Times New Roman" w:cs="Times New Roman"/>
          <w:kern w:val="0"/>
          <w:sz w:val="28"/>
          <w:szCs w:val="28"/>
          <w:lang w:val="uk-UA" w:eastAsia="uk-UA"/>
          <w14:ligatures w14:val="none"/>
        </w:rPr>
        <w:t>34</w:t>
      </w:r>
      <w:r w:rsidRPr="00A17601">
        <w:rPr>
          <w:rFonts w:ascii="Times New Roman" w:eastAsia="Times New Roman" w:hAnsi="Times New Roman" w:cs="Times New Roman"/>
          <w:kern w:val="0"/>
          <w:sz w:val="28"/>
          <w:szCs w:val="28"/>
          <w:lang w:val="uk-UA" w:eastAsia="uk-UA"/>
          <w14:ligatures w14:val="none"/>
        </w:rPr>
        <w:t>]. В англомовній правовій терміносистемі це проявляється в домінуванні метафор, що втілюють цінності прецедентного права, верховенства закону, індивідуальної свободи та відповідальності (</w:t>
      </w:r>
      <w:proofErr w:type="spellStart"/>
      <w:r w:rsidRPr="00A17601">
        <w:rPr>
          <w:rFonts w:ascii="Times New Roman" w:eastAsia="Times New Roman" w:hAnsi="Times New Roman" w:cs="Times New Roman"/>
          <w:i/>
          <w:iCs/>
          <w:kern w:val="0"/>
          <w:sz w:val="28"/>
          <w:szCs w:val="28"/>
          <w:lang w:val="uk-UA" w:eastAsia="uk-UA"/>
          <w14:ligatures w14:val="none"/>
        </w:rPr>
        <w:t>rule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of</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law</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due</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process</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trial</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by</w:t>
      </w:r>
      <w:proofErr w:type="spellEnd"/>
      <w:r w:rsidRPr="00A17601">
        <w:rPr>
          <w:rFonts w:ascii="Times New Roman" w:eastAsia="Times New Roman" w:hAnsi="Times New Roman" w:cs="Times New Roman"/>
          <w:i/>
          <w:iCs/>
          <w:kern w:val="0"/>
          <w:sz w:val="28"/>
          <w:szCs w:val="28"/>
          <w:lang w:val="uk-UA" w:eastAsia="uk-UA"/>
          <w14:ligatures w14:val="none"/>
        </w:rPr>
        <w:t xml:space="preserve"> </w:t>
      </w:r>
      <w:proofErr w:type="spellStart"/>
      <w:r w:rsidRPr="00A17601">
        <w:rPr>
          <w:rFonts w:ascii="Times New Roman" w:eastAsia="Times New Roman" w:hAnsi="Times New Roman" w:cs="Times New Roman"/>
          <w:i/>
          <w:iCs/>
          <w:kern w:val="0"/>
          <w:sz w:val="28"/>
          <w:szCs w:val="28"/>
          <w:lang w:val="uk-UA" w:eastAsia="uk-UA"/>
          <w14:ligatures w14:val="none"/>
        </w:rPr>
        <w:t>jury</w:t>
      </w:r>
      <w:proofErr w:type="spellEnd"/>
      <w:r w:rsidRPr="00A17601">
        <w:rPr>
          <w:rFonts w:ascii="Times New Roman" w:eastAsia="Times New Roman" w:hAnsi="Times New Roman" w:cs="Times New Roman"/>
          <w:kern w:val="0"/>
          <w:sz w:val="28"/>
          <w:szCs w:val="28"/>
          <w:lang w:val="uk-UA" w:eastAsia="uk-UA"/>
          <w14:ligatures w14:val="none"/>
        </w:rPr>
        <w:t>). Таким чином, когнітивна структура юридичної термінології є відображенням культурно зумовленої картини світу, у якій мова права постає як інтелектуальний і соціальний інструмент осмислення справедливості.</w:t>
      </w:r>
    </w:p>
    <w:p w14:paraId="1E56A69E" w14:textId="617D6EF5" w:rsidR="00A17601" w:rsidRDefault="00A17601"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7601">
        <w:rPr>
          <w:rFonts w:ascii="Times New Roman" w:eastAsia="Times New Roman" w:hAnsi="Times New Roman" w:cs="Times New Roman"/>
          <w:kern w:val="0"/>
          <w:sz w:val="28"/>
          <w:szCs w:val="28"/>
          <w:lang w:val="uk-UA" w:eastAsia="uk-UA"/>
          <w14:ligatures w14:val="none"/>
        </w:rPr>
        <w:t xml:space="preserve">Отже, когнітивна лінгвістика пропонує розглядати юридичну термінологію як динамічну когнітивну систему, що моделює фрагмент професійного знання. У межах цього підходу термін є </w:t>
      </w:r>
      <w:proofErr w:type="spellStart"/>
      <w:r w:rsidRPr="00A17601">
        <w:rPr>
          <w:rFonts w:ascii="Times New Roman" w:eastAsia="Times New Roman" w:hAnsi="Times New Roman" w:cs="Times New Roman"/>
          <w:kern w:val="0"/>
          <w:sz w:val="28"/>
          <w:szCs w:val="28"/>
          <w:lang w:val="uk-UA" w:eastAsia="uk-UA"/>
          <w14:ligatures w14:val="none"/>
        </w:rPr>
        <w:t>вербалізованим</w:t>
      </w:r>
      <w:proofErr w:type="spellEnd"/>
      <w:r w:rsidRPr="00A17601">
        <w:rPr>
          <w:rFonts w:ascii="Times New Roman" w:eastAsia="Times New Roman" w:hAnsi="Times New Roman" w:cs="Times New Roman"/>
          <w:kern w:val="0"/>
          <w:sz w:val="28"/>
          <w:szCs w:val="28"/>
          <w:lang w:val="uk-UA" w:eastAsia="uk-UA"/>
          <w14:ligatures w14:val="none"/>
        </w:rPr>
        <w:t xml:space="preserve"> концептом, який поєднує </w:t>
      </w:r>
      <w:proofErr w:type="spellStart"/>
      <w:r w:rsidRPr="00A17601">
        <w:rPr>
          <w:rFonts w:ascii="Times New Roman" w:eastAsia="Times New Roman" w:hAnsi="Times New Roman" w:cs="Times New Roman"/>
          <w:kern w:val="0"/>
          <w:sz w:val="28"/>
          <w:szCs w:val="28"/>
          <w:lang w:val="uk-UA" w:eastAsia="uk-UA"/>
          <w14:ligatures w14:val="none"/>
        </w:rPr>
        <w:t>мовну</w:t>
      </w:r>
      <w:proofErr w:type="spellEnd"/>
      <w:r w:rsidRPr="00A17601">
        <w:rPr>
          <w:rFonts w:ascii="Times New Roman" w:eastAsia="Times New Roman" w:hAnsi="Times New Roman" w:cs="Times New Roman"/>
          <w:kern w:val="0"/>
          <w:sz w:val="28"/>
          <w:szCs w:val="28"/>
          <w:lang w:val="uk-UA" w:eastAsia="uk-UA"/>
          <w14:ligatures w14:val="none"/>
        </w:rPr>
        <w:t xml:space="preserve">, </w:t>
      </w:r>
      <w:proofErr w:type="spellStart"/>
      <w:r w:rsidRPr="00A17601">
        <w:rPr>
          <w:rFonts w:ascii="Times New Roman" w:eastAsia="Times New Roman" w:hAnsi="Times New Roman" w:cs="Times New Roman"/>
          <w:kern w:val="0"/>
          <w:sz w:val="28"/>
          <w:szCs w:val="28"/>
          <w:lang w:val="uk-UA" w:eastAsia="uk-UA"/>
          <w14:ligatures w14:val="none"/>
        </w:rPr>
        <w:t>мисленнєву</w:t>
      </w:r>
      <w:proofErr w:type="spellEnd"/>
      <w:r w:rsidRPr="00A17601">
        <w:rPr>
          <w:rFonts w:ascii="Times New Roman" w:eastAsia="Times New Roman" w:hAnsi="Times New Roman" w:cs="Times New Roman"/>
          <w:kern w:val="0"/>
          <w:sz w:val="28"/>
          <w:szCs w:val="28"/>
          <w:lang w:val="uk-UA" w:eastAsia="uk-UA"/>
          <w14:ligatures w14:val="none"/>
        </w:rPr>
        <w:t xml:space="preserve"> й культурну інформацію, тоді як терміносистема виступає відкритою когнітивною мережею, у якій кожна одиниця відображає процеси концептуалізації та категоризації. Такий підхід є надзвичайно продуктивним для аналізу англомовної юридичної термінології, оскільки дозволяє не лише описати її формально-семантичні властивості, а й пояснити когнітивні механізми, що лежать в основі її розвитку, інтерпретації та культурної адаптації [</w:t>
      </w:r>
      <w:r w:rsidR="005E4732">
        <w:rPr>
          <w:rFonts w:ascii="Times New Roman" w:eastAsia="Times New Roman" w:hAnsi="Times New Roman" w:cs="Times New Roman"/>
          <w:kern w:val="0"/>
          <w:sz w:val="28"/>
          <w:szCs w:val="28"/>
          <w:lang w:val="uk-UA" w:eastAsia="uk-UA"/>
          <w14:ligatures w14:val="none"/>
        </w:rPr>
        <w:t>45</w:t>
      </w:r>
      <w:r w:rsidRPr="00A17601">
        <w:rPr>
          <w:rFonts w:ascii="Times New Roman" w:eastAsia="Times New Roman" w:hAnsi="Times New Roman" w:cs="Times New Roman"/>
          <w:kern w:val="0"/>
          <w:sz w:val="28"/>
          <w:szCs w:val="28"/>
          <w:lang w:val="uk-UA" w:eastAsia="uk-UA"/>
          <w14:ligatures w14:val="none"/>
        </w:rPr>
        <w:t xml:space="preserve">; </w:t>
      </w:r>
      <w:r w:rsidR="005E4732">
        <w:rPr>
          <w:rFonts w:ascii="Times New Roman" w:eastAsia="Times New Roman" w:hAnsi="Times New Roman" w:cs="Times New Roman"/>
          <w:kern w:val="0"/>
          <w:sz w:val="28"/>
          <w:szCs w:val="28"/>
          <w:lang w:val="uk-UA" w:eastAsia="uk-UA"/>
          <w14:ligatures w14:val="none"/>
        </w:rPr>
        <w:t>39</w:t>
      </w:r>
      <w:r w:rsidRPr="00A17601">
        <w:rPr>
          <w:rFonts w:ascii="Times New Roman" w:eastAsia="Times New Roman" w:hAnsi="Times New Roman" w:cs="Times New Roman"/>
          <w:kern w:val="0"/>
          <w:sz w:val="28"/>
          <w:szCs w:val="28"/>
          <w:lang w:val="uk-UA" w:eastAsia="uk-UA"/>
          <w14:ligatures w14:val="none"/>
        </w:rPr>
        <w:t>].</w:t>
      </w:r>
    </w:p>
    <w:p w14:paraId="69890C0C" w14:textId="241696E1" w:rsidR="00BB420A" w:rsidRDefault="00BB420A"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1A70278" w14:textId="4F166912" w:rsidR="005E4732" w:rsidRDefault="005E4732"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9C9A936" w14:textId="77777777" w:rsidR="005E4732" w:rsidRDefault="005E4732" w:rsidP="00A1760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681D78C" w14:textId="77777777" w:rsidR="002123F2" w:rsidRPr="004821DF" w:rsidRDefault="002123F2" w:rsidP="005B3E5E">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4821DF">
        <w:rPr>
          <w:rFonts w:ascii="Times New Roman" w:eastAsia="Times New Roman" w:hAnsi="Times New Roman" w:cs="Times New Roman"/>
          <w:b/>
          <w:bCs/>
          <w:kern w:val="0"/>
          <w:sz w:val="28"/>
          <w:szCs w:val="28"/>
          <w:lang w:val="uk-UA" w:eastAsia="uk-UA"/>
          <w14:ligatures w14:val="none"/>
        </w:rPr>
        <w:lastRenderedPageBreak/>
        <w:t>1.4. Методика дослідження формування англомовної юридичної термінології</w:t>
      </w:r>
    </w:p>
    <w:p w14:paraId="3A30A22E" w14:textId="77777777" w:rsidR="00BB420A" w:rsidRDefault="00BB420A" w:rsidP="005B3E5E">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F6E4F50" w14:textId="6900175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Методика дослідження спрямована на системне, поетапне вивчення когнітивних механізмів формування англомовної юридичної термінології, що передбачає інтеграцію теоретичного, лінгвістичного та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 xml:space="preserve">-концептуального аналізів. Вона ґрунтується на засадах когнітивної лінгвістики, термінознавства та ономасіології, враховуючи міждисциплінарний характер юридичної мови, у якій взаємодіють </w:t>
      </w:r>
      <w:proofErr w:type="spellStart"/>
      <w:r w:rsidRPr="00BB420A">
        <w:rPr>
          <w:rFonts w:ascii="Times New Roman" w:eastAsia="Times New Roman" w:hAnsi="Times New Roman" w:cs="Times New Roman"/>
          <w:kern w:val="0"/>
          <w:sz w:val="28"/>
          <w:szCs w:val="28"/>
          <w:lang w:val="uk-UA" w:eastAsia="uk-UA"/>
          <w14:ligatures w14:val="none"/>
        </w:rPr>
        <w:t>мовні</w:t>
      </w:r>
      <w:proofErr w:type="spellEnd"/>
      <w:r w:rsidRPr="00BB420A">
        <w:rPr>
          <w:rFonts w:ascii="Times New Roman" w:eastAsia="Times New Roman" w:hAnsi="Times New Roman" w:cs="Times New Roman"/>
          <w:kern w:val="0"/>
          <w:sz w:val="28"/>
          <w:szCs w:val="28"/>
          <w:lang w:val="uk-UA" w:eastAsia="uk-UA"/>
          <w14:ligatures w14:val="none"/>
        </w:rPr>
        <w:t xml:space="preserve">, логічні, правові та культурні чинники. Когнітивний підхід забезпечує можливість розглядати термін не лише як </w:t>
      </w:r>
      <w:proofErr w:type="spellStart"/>
      <w:r w:rsidRPr="00BB420A">
        <w:rPr>
          <w:rFonts w:ascii="Times New Roman" w:eastAsia="Times New Roman" w:hAnsi="Times New Roman" w:cs="Times New Roman"/>
          <w:kern w:val="0"/>
          <w:sz w:val="28"/>
          <w:szCs w:val="28"/>
          <w:lang w:val="uk-UA" w:eastAsia="uk-UA"/>
          <w14:ligatures w14:val="none"/>
        </w:rPr>
        <w:t>мовний</w:t>
      </w:r>
      <w:proofErr w:type="spellEnd"/>
      <w:r w:rsidRPr="00BB420A">
        <w:rPr>
          <w:rFonts w:ascii="Times New Roman" w:eastAsia="Times New Roman" w:hAnsi="Times New Roman" w:cs="Times New Roman"/>
          <w:kern w:val="0"/>
          <w:sz w:val="28"/>
          <w:szCs w:val="28"/>
          <w:lang w:val="uk-UA" w:eastAsia="uk-UA"/>
          <w14:ligatures w14:val="none"/>
        </w:rPr>
        <w:t xml:space="preserve"> знак, а як результат пізнавальної діяльності людини, спрямованої на осмислення й вербалізацію правової дійсності.</w:t>
      </w:r>
    </w:p>
    <w:p w14:paraId="05E57E11" w14:textId="435DF87D"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Методологічна побудова дослідження передбачає три взаємопов’язані етапи</w:t>
      </w:r>
      <w:r w:rsidR="00C571A7">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теоретико-аналітичний, структурно-семантичний та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-ономасіологічний. Така послідовність зумовлена необхідністю переходу від узагальненого теоретичного опису феномену юридичної термінології до конкретного виявлення когнітивних моделей і механізмів, які лежать в основі формування та функціонування англомовної терміносистеми права.</w:t>
      </w:r>
    </w:p>
    <w:p w14:paraId="50220906" w14:textId="6BF3421F"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На </w:t>
      </w:r>
      <w:r w:rsidRPr="00BB420A">
        <w:rPr>
          <w:rFonts w:ascii="Times New Roman" w:eastAsia="Times New Roman" w:hAnsi="Times New Roman" w:cs="Times New Roman"/>
          <w:b/>
          <w:bCs/>
          <w:kern w:val="0"/>
          <w:sz w:val="28"/>
          <w:szCs w:val="28"/>
          <w:lang w:val="uk-UA" w:eastAsia="uk-UA"/>
          <w14:ligatures w14:val="none"/>
        </w:rPr>
        <w:t>першому етапі</w:t>
      </w:r>
      <w:r w:rsidRPr="00BB420A">
        <w:rPr>
          <w:rFonts w:ascii="Times New Roman" w:eastAsia="Times New Roman" w:hAnsi="Times New Roman" w:cs="Times New Roman"/>
          <w:kern w:val="0"/>
          <w:sz w:val="28"/>
          <w:szCs w:val="28"/>
          <w:lang w:val="uk-UA" w:eastAsia="uk-UA"/>
          <w14:ligatures w14:val="none"/>
        </w:rPr>
        <w:t xml:space="preserve"> </w:t>
      </w:r>
      <w:r w:rsidR="00C571A7">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теоретико-аналітичному </w:t>
      </w:r>
      <w:r w:rsidR="00C571A7">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дослідження зосереджується на вивченні наукових джерел із термінознавства, когнітивної лінгвістики, правничої лексикології, філософії мови та юридичного перекладознавства. Основне завдання полягає у систематизації підходів до визначення понять </w:t>
      </w:r>
      <w:r w:rsidRPr="00BB420A">
        <w:rPr>
          <w:rFonts w:ascii="Times New Roman" w:eastAsia="Times New Roman" w:hAnsi="Times New Roman" w:cs="Times New Roman"/>
          <w:i/>
          <w:iCs/>
          <w:kern w:val="0"/>
          <w:sz w:val="28"/>
          <w:szCs w:val="28"/>
          <w:lang w:val="uk-UA" w:eastAsia="uk-UA"/>
          <w14:ligatures w14:val="none"/>
        </w:rPr>
        <w:t>термін</w:t>
      </w:r>
      <w:r w:rsidRPr="00BB420A">
        <w:rPr>
          <w:rFonts w:ascii="Times New Roman" w:eastAsia="Times New Roman" w:hAnsi="Times New Roman" w:cs="Times New Roman"/>
          <w:kern w:val="0"/>
          <w:sz w:val="28"/>
          <w:szCs w:val="28"/>
          <w:lang w:val="uk-UA" w:eastAsia="uk-UA"/>
          <w14:ligatures w14:val="none"/>
        </w:rPr>
        <w:t xml:space="preserve">, </w:t>
      </w:r>
      <w:r w:rsidRPr="00BB420A">
        <w:rPr>
          <w:rFonts w:ascii="Times New Roman" w:eastAsia="Times New Roman" w:hAnsi="Times New Roman" w:cs="Times New Roman"/>
          <w:i/>
          <w:iCs/>
          <w:kern w:val="0"/>
          <w:sz w:val="28"/>
          <w:szCs w:val="28"/>
          <w:lang w:val="uk-UA" w:eastAsia="uk-UA"/>
          <w14:ligatures w14:val="none"/>
        </w:rPr>
        <w:t>терміносистема</w:t>
      </w:r>
      <w:r w:rsidRPr="00BB420A">
        <w:rPr>
          <w:rFonts w:ascii="Times New Roman" w:eastAsia="Times New Roman" w:hAnsi="Times New Roman" w:cs="Times New Roman"/>
          <w:kern w:val="0"/>
          <w:sz w:val="28"/>
          <w:szCs w:val="28"/>
          <w:lang w:val="uk-UA" w:eastAsia="uk-UA"/>
          <w14:ligatures w14:val="none"/>
        </w:rPr>
        <w:t xml:space="preserve">, </w:t>
      </w:r>
      <w:r w:rsidRPr="00BB420A">
        <w:rPr>
          <w:rFonts w:ascii="Times New Roman" w:eastAsia="Times New Roman" w:hAnsi="Times New Roman" w:cs="Times New Roman"/>
          <w:i/>
          <w:iCs/>
          <w:kern w:val="0"/>
          <w:sz w:val="28"/>
          <w:szCs w:val="28"/>
          <w:lang w:val="uk-UA" w:eastAsia="uk-UA"/>
          <w14:ligatures w14:val="none"/>
        </w:rPr>
        <w:t>концепт</w:t>
      </w:r>
      <w:r w:rsidRPr="00BB420A">
        <w:rPr>
          <w:rFonts w:ascii="Times New Roman" w:eastAsia="Times New Roman" w:hAnsi="Times New Roman" w:cs="Times New Roman"/>
          <w:kern w:val="0"/>
          <w:sz w:val="28"/>
          <w:szCs w:val="28"/>
          <w:lang w:val="uk-UA" w:eastAsia="uk-UA"/>
          <w14:ligatures w14:val="none"/>
        </w:rPr>
        <w:t xml:space="preserve">, </w:t>
      </w:r>
      <w:r w:rsidRPr="00BB420A">
        <w:rPr>
          <w:rFonts w:ascii="Times New Roman" w:eastAsia="Times New Roman" w:hAnsi="Times New Roman" w:cs="Times New Roman"/>
          <w:i/>
          <w:iCs/>
          <w:kern w:val="0"/>
          <w:sz w:val="28"/>
          <w:szCs w:val="28"/>
          <w:lang w:val="uk-UA" w:eastAsia="uk-UA"/>
          <w14:ligatures w14:val="none"/>
        </w:rPr>
        <w:t>когнітивна модель</w:t>
      </w:r>
      <w:r w:rsidRPr="00BB420A">
        <w:rPr>
          <w:rFonts w:ascii="Times New Roman" w:eastAsia="Times New Roman" w:hAnsi="Times New Roman" w:cs="Times New Roman"/>
          <w:kern w:val="0"/>
          <w:sz w:val="28"/>
          <w:szCs w:val="28"/>
          <w:lang w:val="uk-UA" w:eastAsia="uk-UA"/>
          <w14:ligatures w14:val="none"/>
        </w:rPr>
        <w:t xml:space="preserve"> та уточненні місця юридичної термінології в структурі англомовної спеціалізованої лексики. Здійснюється описовий і аналітико-</w:t>
      </w:r>
      <w:proofErr w:type="spellStart"/>
      <w:r w:rsidRPr="00BB420A">
        <w:rPr>
          <w:rFonts w:ascii="Times New Roman" w:eastAsia="Times New Roman" w:hAnsi="Times New Roman" w:cs="Times New Roman"/>
          <w:kern w:val="0"/>
          <w:sz w:val="28"/>
          <w:szCs w:val="28"/>
          <w:lang w:val="uk-UA" w:eastAsia="uk-UA"/>
          <w14:ligatures w14:val="none"/>
        </w:rPr>
        <w:t>узагальнювальний</w:t>
      </w:r>
      <w:proofErr w:type="spellEnd"/>
      <w:r w:rsidRPr="00BB420A">
        <w:rPr>
          <w:rFonts w:ascii="Times New Roman" w:eastAsia="Times New Roman" w:hAnsi="Times New Roman" w:cs="Times New Roman"/>
          <w:kern w:val="0"/>
          <w:sz w:val="28"/>
          <w:szCs w:val="28"/>
          <w:lang w:val="uk-UA" w:eastAsia="uk-UA"/>
          <w14:ligatures w14:val="none"/>
        </w:rPr>
        <w:t xml:space="preserve"> аналіз, який дозволяє окреслити основні риси </w:t>
      </w:r>
      <w:proofErr w:type="spellStart"/>
      <w:r w:rsidRPr="00BB420A">
        <w:rPr>
          <w:rFonts w:ascii="Times New Roman" w:eastAsia="Times New Roman" w:hAnsi="Times New Roman" w:cs="Times New Roman"/>
          <w:kern w:val="0"/>
          <w:sz w:val="28"/>
          <w:szCs w:val="28"/>
          <w:lang w:val="uk-UA" w:eastAsia="uk-UA"/>
          <w14:ligatures w14:val="none"/>
        </w:rPr>
        <w:t>терміна</w:t>
      </w:r>
      <w:proofErr w:type="spellEnd"/>
      <w:r w:rsidRPr="00BB420A">
        <w:rPr>
          <w:rFonts w:ascii="Times New Roman" w:eastAsia="Times New Roman" w:hAnsi="Times New Roman" w:cs="Times New Roman"/>
          <w:kern w:val="0"/>
          <w:sz w:val="28"/>
          <w:szCs w:val="28"/>
          <w:lang w:val="uk-UA" w:eastAsia="uk-UA"/>
          <w14:ligatures w14:val="none"/>
        </w:rPr>
        <w:t xml:space="preserve"> </w:t>
      </w:r>
      <w:r w:rsidR="00C571A7">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системність, </w:t>
      </w:r>
      <w:proofErr w:type="spellStart"/>
      <w:r w:rsidRPr="00BB420A">
        <w:rPr>
          <w:rFonts w:ascii="Times New Roman" w:eastAsia="Times New Roman" w:hAnsi="Times New Roman" w:cs="Times New Roman"/>
          <w:kern w:val="0"/>
          <w:sz w:val="28"/>
          <w:szCs w:val="28"/>
          <w:lang w:val="uk-UA" w:eastAsia="uk-UA"/>
          <w14:ligatures w14:val="none"/>
        </w:rPr>
        <w:t>дефініційну</w:t>
      </w:r>
      <w:proofErr w:type="spellEnd"/>
      <w:r w:rsidRPr="00BB420A">
        <w:rPr>
          <w:rFonts w:ascii="Times New Roman" w:eastAsia="Times New Roman" w:hAnsi="Times New Roman" w:cs="Times New Roman"/>
          <w:kern w:val="0"/>
          <w:sz w:val="28"/>
          <w:szCs w:val="28"/>
          <w:lang w:val="uk-UA" w:eastAsia="uk-UA"/>
          <w14:ligatures w14:val="none"/>
        </w:rPr>
        <w:t xml:space="preserve"> точність, однозначність і стабільність. Порівняльно-історичний метод застосовується для виявлення історичних витоків англомовної юридичної термінології, що походить із латинської, французької </w:t>
      </w:r>
      <w:r w:rsidRPr="00BB420A">
        <w:rPr>
          <w:rFonts w:ascii="Times New Roman" w:eastAsia="Times New Roman" w:hAnsi="Times New Roman" w:cs="Times New Roman"/>
          <w:kern w:val="0"/>
          <w:sz w:val="28"/>
          <w:szCs w:val="28"/>
          <w:lang w:val="uk-UA" w:eastAsia="uk-UA"/>
          <w14:ligatures w14:val="none"/>
        </w:rPr>
        <w:lastRenderedPageBreak/>
        <w:t xml:space="preserve">та староанглійської </w:t>
      </w:r>
      <w:proofErr w:type="spellStart"/>
      <w:r w:rsidRPr="00BB420A">
        <w:rPr>
          <w:rFonts w:ascii="Times New Roman" w:eastAsia="Times New Roman" w:hAnsi="Times New Roman" w:cs="Times New Roman"/>
          <w:kern w:val="0"/>
          <w:sz w:val="28"/>
          <w:szCs w:val="28"/>
          <w:lang w:val="uk-UA" w:eastAsia="uk-UA"/>
          <w14:ligatures w14:val="none"/>
        </w:rPr>
        <w:t>мовних</w:t>
      </w:r>
      <w:proofErr w:type="spellEnd"/>
      <w:r w:rsidRPr="00BB420A">
        <w:rPr>
          <w:rFonts w:ascii="Times New Roman" w:eastAsia="Times New Roman" w:hAnsi="Times New Roman" w:cs="Times New Roman"/>
          <w:kern w:val="0"/>
          <w:sz w:val="28"/>
          <w:szCs w:val="28"/>
          <w:lang w:val="uk-UA" w:eastAsia="uk-UA"/>
          <w14:ligatures w14:val="none"/>
        </w:rPr>
        <w:t xml:space="preserve"> традицій. На цьому етапі </w:t>
      </w:r>
      <w:proofErr w:type="spellStart"/>
      <w:r w:rsidRPr="00BB420A">
        <w:rPr>
          <w:rFonts w:ascii="Times New Roman" w:eastAsia="Times New Roman" w:hAnsi="Times New Roman" w:cs="Times New Roman"/>
          <w:kern w:val="0"/>
          <w:sz w:val="28"/>
          <w:szCs w:val="28"/>
          <w:lang w:val="uk-UA" w:eastAsia="uk-UA"/>
          <w14:ligatures w14:val="none"/>
        </w:rPr>
        <w:t>формулюється</w:t>
      </w:r>
      <w:proofErr w:type="spellEnd"/>
      <w:r w:rsidRPr="00BB420A">
        <w:rPr>
          <w:rFonts w:ascii="Times New Roman" w:eastAsia="Times New Roman" w:hAnsi="Times New Roman" w:cs="Times New Roman"/>
          <w:kern w:val="0"/>
          <w:sz w:val="28"/>
          <w:szCs w:val="28"/>
          <w:lang w:val="uk-UA" w:eastAsia="uk-UA"/>
          <w14:ligatures w14:val="none"/>
        </w:rPr>
        <w:t xml:space="preserve"> авторське бачення юридичного </w:t>
      </w:r>
      <w:proofErr w:type="spellStart"/>
      <w:r w:rsidRPr="00BB420A">
        <w:rPr>
          <w:rFonts w:ascii="Times New Roman" w:eastAsia="Times New Roman" w:hAnsi="Times New Roman" w:cs="Times New Roman"/>
          <w:kern w:val="0"/>
          <w:sz w:val="28"/>
          <w:szCs w:val="28"/>
          <w:lang w:val="uk-UA" w:eastAsia="uk-UA"/>
          <w14:ligatures w14:val="none"/>
        </w:rPr>
        <w:t>терміна</w:t>
      </w:r>
      <w:proofErr w:type="spellEnd"/>
      <w:r w:rsidRPr="00BB420A">
        <w:rPr>
          <w:rFonts w:ascii="Times New Roman" w:eastAsia="Times New Roman" w:hAnsi="Times New Roman" w:cs="Times New Roman"/>
          <w:kern w:val="0"/>
          <w:sz w:val="28"/>
          <w:szCs w:val="28"/>
          <w:lang w:val="uk-UA" w:eastAsia="uk-UA"/>
          <w14:ligatures w14:val="none"/>
        </w:rPr>
        <w:t xml:space="preserve"> як когнітивної одиниці, що поєднує </w:t>
      </w:r>
      <w:proofErr w:type="spellStart"/>
      <w:r w:rsidRPr="00BB420A">
        <w:rPr>
          <w:rFonts w:ascii="Times New Roman" w:eastAsia="Times New Roman" w:hAnsi="Times New Roman" w:cs="Times New Roman"/>
          <w:kern w:val="0"/>
          <w:sz w:val="28"/>
          <w:szCs w:val="28"/>
          <w:lang w:val="uk-UA" w:eastAsia="uk-UA"/>
          <w14:ligatures w14:val="none"/>
        </w:rPr>
        <w:t>мовну</w:t>
      </w:r>
      <w:proofErr w:type="spellEnd"/>
      <w:r w:rsidRPr="00BB420A">
        <w:rPr>
          <w:rFonts w:ascii="Times New Roman" w:eastAsia="Times New Roman" w:hAnsi="Times New Roman" w:cs="Times New Roman"/>
          <w:kern w:val="0"/>
          <w:sz w:val="28"/>
          <w:szCs w:val="28"/>
          <w:lang w:val="uk-UA" w:eastAsia="uk-UA"/>
          <w14:ligatures w14:val="none"/>
        </w:rPr>
        <w:t xml:space="preserve"> форму, понятійний зміст і культурно-правовий контекст. Результатом стає створення теоретичного підґрунтя дослідження та визначення методологічних орієнтирів подальшого аналізу.</w:t>
      </w:r>
    </w:p>
    <w:p w14:paraId="44C10385" w14:textId="57741E0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b/>
          <w:bCs/>
          <w:kern w:val="0"/>
          <w:sz w:val="28"/>
          <w:szCs w:val="28"/>
          <w:lang w:val="uk-UA" w:eastAsia="uk-UA"/>
          <w14:ligatures w14:val="none"/>
        </w:rPr>
        <w:t>Другий етап</w:t>
      </w:r>
      <w:r w:rsidRPr="00BB420A">
        <w:rPr>
          <w:rFonts w:ascii="Times New Roman" w:eastAsia="Times New Roman" w:hAnsi="Times New Roman" w:cs="Times New Roman"/>
          <w:kern w:val="0"/>
          <w:sz w:val="28"/>
          <w:szCs w:val="28"/>
          <w:lang w:val="uk-UA" w:eastAsia="uk-UA"/>
          <w14:ligatures w14:val="none"/>
        </w:rPr>
        <w:t xml:space="preserve"> </w:t>
      </w:r>
      <w:r w:rsidR="00C571A7">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структурно-семантичний </w:t>
      </w:r>
      <w:r w:rsidR="00C571A7">
        <w:rPr>
          <w:rFonts w:ascii="Times New Roman" w:eastAsia="Times New Roman" w:hAnsi="Times New Roman" w:cs="Times New Roman"/>
          <w:kern w:val="0"/>
          <w:sz w:val="28"/>
          <w:szCs w:val="28"/>
          <w:lang w:val="uk-UA" w:eastAsia="uk-UA"/>
          <w14:ligatures w14:val="none"/>
        </w:rPr>
        <w:t xml:space="preserve">– </w:t>
      </w:r>
      <w:r w:rsidRPr="00BB420A">
        <w:rPr>
          <w:rFonts w:ascii="Times New Roman" w:eastAsia="Times New Roman" w:hAnsi="Times New Roman" w:cs="Times New Roman"/>
          <w:kern w:val="0"/>
          <w:sz w:val="28"/>
          <w:szCs w:val="28"/>
          <w:lang w:val="uk-UA" w:eastAsia="uk-UA"/>
          <w14:ligatures w14:val="none"/>
        </w:rPr>
        <w:t xml:space="preserve">спрямований на виявлення закономірностей формування, будови та функціональної організації англомовних юридичних термінів. Основним інструментом є </w:t>
      </w:r>
      <w:proofErr w:type="spellStart"/>
      <w:r w:rsidRPr="00BB420A">
        <w:rPr>
          <w:rFonts w:ascii="Times New Roman" w:eastAsia="Times New Roman" w:hAnsi="Times New Roman" w:cs="Times New Roman"/>
          <w:kern w:val="0"/>
          <w:sz w:val="28"/>
          <w:szCs w:val="28"/>
          <w:lang w:val="uk-UA" w:eastAsia="uk-UA"/>
          <w14:ligatures w14:val="none"/>
        </w:rPr>
        <w:t>компонентно</w:t>
      </w:r>
      <w:proofErr w:type="spellEnd"/>
      <w:r w:rsidRPr="00BB420A">
        <w:rPr>
          <w:rFonts w:ascii="Times New Roman" w:eastAsia="Times New Roman" w:hAnsi="Times New Roman" w:cs="Times New Roman"/>
          <w:kern w:val="0"/>
          <w:sz w:val="28"/>
          <w:szCs w:val="28"/>
          <w:lang w:val="uk-UA" w:eastAsia="uk-UA"/>
          <w14:ligatures w14:val="none"/>
        </w:rPr>
        <w:t xml:space="preserve">-семантичний аналіз, який дозволяє дослідити внутрішню структуру термінів, встановити їхні семантичні ознаки, виявити логічні відношення між одиницями в межах тематичних полів </w:t>
      </w:r>
      <w:r w:rsidRPr="00BB420A">
        <w:rPr>
          <w:rFonts w:ascii="Times New Roman" w:eastAsia="Times New Roman" w:hAnsi="Times New Roman" w:cs="Times New Roman"/>
          <w:i/>
          <w:iCs/>
          <w:kern w:val="0"/>
          <w:sz w:val="28"/>
          <w:szCs w:val="28"/>
          <w:lang w:val="uk-UA" w:eastAsia="uk-UA"/>
          <w14:ligatures w14:val="none"/>
        </w:rPr>
        <w:t>LAW, JUSTICE, CRIME, CONTRACT, COURT, LIABILITY</w:t>
      </w:r>
      <w:r w:rsidRPr="00BB420A">
        <w:rPr>
          <w:rFonts w:ascii="Times New Roman" w:eastAsia="Times New Roman" w:hAnsi="Times New Roman" w:cs="Times New Roman"/>
          <w:kern w:val="0"/>
          <w:sz w:val="28"/>
          <w:szCs w:val="28"/>
          <w:lang w:val="uk-UA" w:eastAsia="uk-UA"/>
          <w14:ligatures w14:val="none"/>
        </w:rPr>
        <w:t xml:space="preserve">. Особливу увагу приділено системним зв’язкам між </w:t>
      </w:r>
      <w:proofErr w:type="spellStart"/>
      <w:r w:rsidRPr="00BB420A">
        <w:rPr>
          <w:rFonts w:ascii="Times New Roman" w:eastAsia="Times New Roman" w:hAnsi="Times New Roman" w:cs="Times New Roman"/>
          <w:kern w:val="0"/>
          <w:sz w:val="28"/>
          <w:szCs w:val="28"/>
          <w:lang w:val="uk-UA" w:eastAsia="uk-UA"/>
          <w14:ligatures w14:val="none"/>
        </w:rPr>
        <w:t>гіперонімами</w:t>
      </w:r>
      <w:proofErr w:type="spellEnd"/>
      <w:r w:rsidRPr="00BB420A">
        <w:rPr>
          <w:rFonts w:ascii="Times New Roman" w:eastAsia="Times New Roman" w:hAnsi="Times New Roman" w:cs="Times New Roman"/>
          <w:kern w:val="0"/>
          <w:sz w:val="28"/>
          <w:szCs w:val="28"/>
          <w:lang w:val="uk-UA" w:eastAsia="uk-UA"/>
          <w14:ligatures w14:val="none"/>
        </w:rPr>
        <w:t xml:space="preserve"> та гіпонімами, міжродовим і міжгалузевим відношенням, а також явищам полісемії та термінологічної синонімії.</w:t>
      </w:r>
    </w:p>
    <w:p w14:paraId="3BB0E513" w14:textId="33E3389B"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У межах цього етапу застосовуються словотвірний і морфологічний аналізи, які дозволяють виокремити основні моделі утворення юридичних термінів. Вивчаються </w:t>
      </w:r>
      <w:r w:rsidR="00B113EB">
        <w:rPr>
          <w:rFonts w:ascii="Times New Roman" w:eastAsia="Times New Roman" w:hAnsi="Times New Roman" w:cs="Times New Roman"/>
          <w:kern w:val="0"/>
          <w:sz w:val="28"/>
          <w:szCs w:val="28"/>
          <w:lang w:val="uk-UA" w:eastAsia="uk-UA"/>
          <w14:ligatures w14:val="none"/>
        </w:rPr>
        <w:t>лексичні</w:t>
      </w:r>
      <w:r w:rsidRPr="00BB420A">
        <w:rPr>
          <w:rFonts w:ascii="Times New Roman" w:eastAsia="Times New Roman" w:hAnsi="Times New Roman" w:cs="Times New Roman"/>
          <w:kern w:val="0"/>
          <w:sz w:val="28"/>
          <w:szCs w:val="28"/>
          <w:lang w:val="uk-UA" w:eastAsia="uk-UA"/>
          <w14:ligatures w14:val="none"/>
        </w:rPr>
        <w:t xml:space="preserve"> одиниці (</w:t>
      </w:r>
      <w:proofErr w:type="spellStart"/>
      <w:r w:rsidRPr="00BB420A">
        <w:rPr>
          <w:rFonts w:ascii="Times New Roman" w:eastAsia="Times New Roman" w:hAnsi="Times New Roman" w:cs="Times New Roman"/>
          <w:kern w:val="0"/>
          <w:sz w:val="28"/>
          <w:szCs w:val="28"/>
          <w:lang w:val="uk-UA" w:eastAsia="uk-UA"/>
          <w14:ligatures w14:val="none"/>
        </w:rPr>
        <w:t>lawyer</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defendant</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judgement</w:t>
      </w:r>
      <w:proofErr w:type="spellEnd"/>
      <w:r w:rsidRPr="00BB420A">
        <w:rPr>
          <w:rFonts w:ascii="Times New Roman" w:eastAsia="Times New Roman" w:hAnsi="Times New Roman" w:cs="Times New Roman"/>
          <w:kern w:val="0"/>
          <w:sz w:val="28"/>
          <w:szCs w:val="28"/>
          <w:lang w:val="uk-UA" w:eastAsia="uk-UA"/>
          <w14:ligatures w14:val="none"/>
        </w:rPr>
        <w:t>), складні слова (</w:t>
      </w:r>
      <w:proofErr w:type="spellStart"/>
      <w:r w:rsidRPr="00BB420A">
        <w:rPr>
          <w:rFonts w:ascii="Times New Roman" w:eastAsia="Times New Roman" w:hAnsi="Times New Roman" w:cs="Times New Roman"/>
          <w:kern w:val="0"/>
          <w:sz w:val="28"/>
          <w:szCs w:val="28"/>
          <w:lang w:val="uk-UA" w:eastAsia="uk-UA"/>
          <w14:ligatures w14:val="none"/>
        </w:rPr>
        <w:t>courtroom</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law-making</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power-sharing</w:t>
      </w:r>
      <w:proofErr w:type="spellEnd"/>
      <w:r w:rsidRPr="00BB420A">
        <w:rPr>
          <w:rFonts w:ascii="Times New Roman" w:eastAsia="Times New Roman" w:hAnsi="Times New Roman" w:cs="Times New Roman"/>
          <w:kern w:val="0"/>
          <w:sz w:val="28"/>
          <w:szCs w:val="28"/>
          <w:lang w:val="uk-UA" w:eastAsia="uk-UA"/>
          <w14:ligatures w14:val="none"/>
        </w:rPr>
        <w:t>), аналітичні сполуки (</w:t>
      </w:r>
      <w:proofErr w:type="spellStart"/>
      <w:r w:rsidRPr="00BB420A">
        <w:rPr>
          <w:rFonts w:ascii="Times New Roman" w:eastAsia="Times New Roman" w:hAnsi="Times New Roman" w:cs="Times New Roman"/>
          <w:kern w:val="0"/>
          <w:sz w:val="28"/>
          <w:szCs w:val="28"/>
          <w:lang w:val="uk-UA" w:eastAsia="uk-UA"/>
          <w14:ligatures w14:val="none"/>
        </w:rPr>
        <w:t>rule</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of</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law</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presumption</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of</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innocence</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breach</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of</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duty</w:t>
      </w:r>
      <w:proofErr w:type="spellEnd"/>
      <w:r w:rsidRPr="00BB420A">
        <w:rPr>
          <w:rFonts w:ascii="Times New Roman" w:eastAsia="Times New Roman" w:hAnsi="Times New Roman" w:cs="Times New Roman"/>
          <w:kern w:val="0"/>
          <w:sz w:val="28"/>
          <w:szCs w:val="28"/>
          <w:lang w:val="uk-UA" w:eastAsia="uk-UA"/>
          <w14:ligatures w14:val="none"/>
        </w:rPr>
        <w:t>), семантичні деривати (</w:t>
      </w:r>
      <w:proofErr w:type="spellStart"/>
      <w:r w:rsidRPr="00BB420A">
        <w:rPr>
          <w:rFonts w:ascii="Times New Roman" w:eastAsia="Times New Roman" w:hAnsi="Times New Roman" w:cs="Times New Roman"/>
          <w:kern w:val="0"/>
          <w:sz w:val="28"/>
          <w:szCs w:val="28"/>
          <w:lang w:val="uk-UA" w:eastAsia="uk-UA"/>
          <w14:ligatures w14:val="none"/>
        </w:rPr>
        <w:t>case</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appeal</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evidence</w:t>
      </w:r>
      <w:proofErr w:type="spellEnd"/>
      <w:r w:rsidRPr="00BB420A">
        <w:rPr>
          <w:rFonts w:ascii="Times New Roman" w:eastAsia="Times New Roman" w:hAnsi="Times New Roman" w:cs="Times New Roman"/>
          <w:kern w:val="0"/>
          <w:sz w:val="28"/>
          <w:szCs w:val="28"/>
          <w:lang w:val="uk-UA" w:eastAsia="uk-UA"/>
          <w14:ligatures w14:val="none"/>
        </w:rPr>
        <w:t>) і запозичення (</w:t>
      </w:r>
      <w:proofErr w:type="spellStart"/>
      <w:r w:rsidRPr="00BB420A">
        <w:rPr>
          <w:rFonts w:ascii="Times New Roman" w:eastAsia="Times New Roman" w:hAnsi="Times New Roman" w:cs="Times New Roman"/>
          <w:kern w:val="0"/>
          <w:sz w:val="28"/>
          <w:szCs w:val="28"/>
          <w:lang w:val="uk-UA" w:eastAsia="uk-UA"/>
          <w14:ligatures w14:val="none"/>
        </w:rPr>
        <w:t>affidavit</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corpus</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delicti</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subpoena</w:t>
      </w:r>
      <w:proofErr w:type="spellEnd"/>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verdict</w:t>
      </w:r>
      <w:proofErr w:type="spellEnd"/>
      <w:r w:rsidRPr="00BB420A">
        <w:rPr>
          <w:rFonts w:ascii="Times New Roman" w:eastAsia="Times New Roman" w:hAnsi="Times New Roman" w:cs="Times New Roman"/>
          <w:kern w:val="0"/>
          <w:sz w:val="28"/>
          <w:szCs w:val="28"/>
          <w:lang w:val="uk-UA" w:eastAsia="uk-UA"/>
          <w14:ligatures w14:val="none"/>
        </w:rPr>
        <w:t>). За допомогою кількісного методу визначається частотність використання різних моделей і виявляється їхня продуктивність у сучасній правничій комунікації. Отримані результати дозволяють простежити взаємозв’язок між структурною організацією термінів і логічною системністю юридичної мови, що формує основу для когнітивного аналізу на наступному етапі.</w:t>
      </w:r>
    </w:p>
    <w:p w14:paraId="0C50E8FD" w14:textId="3BFF833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b/>
          <w:bCs/>
          <w:kern w:val="0"/>
          <w:sz w:val="28"/>
          <w:szCs w:val="28"/>
          <w:lang w:val="uk-UA" w:eastAsia="uk-UA"/>
          <w14:ligatures w14:val="none"/>
        </w:rPr>
        <w:t>Третій етап</w:t>
      </w:r>
      <w:r w:rsidRPr="00BB420A">
        <w:rPr>
          <w:rFonts w:ascii="Times New Roman" w:eastAsia="Times New Roman" w:hAnsi="Times New Roman" w:cs="Times New Roman"/>
          <w:kern w:val="0"/>
          <w:sz w:val="28"/>
          <w:szCs w:val="28"/>
          <w:lang w:val="uk-UA" w:eastAsia="uk-UA"/>
          <w14:ligatures w14:val="none"/>
        </w:rPr>
        <w:t xml:space="preserve"> </w:t>
      </w:r>
      <w:r w:rsidR="00B113EB">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 xml:space="preserve">-ономасіологічний </w:t>
      </w:r>
      <w:r w:rsidR="00B113EB">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має на меті розкрити концептуальні механізми формування юридичних термінів і виявити ті ментальні моделі, які визначають спосіб осмислення правової дійсності у свідомості носіїв англійської мови. У цьому контексті застосовується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 xml:space="preserve">-ономасіологічний метод, який поєднує аналіз концептів та їхніх </w:t>
      </w:r>
      <w:proofErr w:type="spellStart"/>
      <w:r w:rsidRPr="00BB420A">
        <w:rPr>
          <w:rFonts w:ascii="Times New Roman" w:eastAsia="Times New Roman" w:hAnsi="Times New Roman" w:cs="Times New Roman"/>
          <w:kern w:val="0"/>
          <w:sz w:val="28"/>
          <w:szCs w:val="28"/>
          <w:lang w:val="uk-UA" w:eastAsia="uk-UA"/>
          <w14:ligatures w14:val="none"/>
        </w:rPr>
        <w:lastRenderedPageBreak/>
        <w:t>мовних</w:t>
      </w:r>
      <w:proofErr w:type="spellEnd"/>
      <w:r w:rsidRPr="00BB420A">
        <w:rPr>
          <w:rFonts w:ascii="Times New Roman" w:eastAsia="Times New Roman" w:hAnsi="Times New Roman" w:cs="Times New Roman"/>
          <w:kern w:val="0"/>
          <w:sz w:val="28"/>
          <w:szCs w:val="28"/>
          <w:lang w:val="uk-UA" w:eastAsia="uk-UA"/>
          <w14:ligatures w14:val="none"/>
        </w:rPr>
        <w:t xml:space="preserve"> репрезентантів. Особлива увага приділяється процесам концептуалізації, категоризації, метафоризації, метонімізації та узагальнення </w:t>
      </w:r>
      <w:r w:rsidR="00B113EB">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як основним когнітивним інструментам термінотворення.</w:t>
      </w:r>
    </w:p>
    <w:p w14:paraId="1706F8A5" w14:textId="0C6A2D42"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Досліджуються базові правові концепти </w:t>
      </w:r>
      <w:r w:rsidR="00B113EB">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w:t>
      </w:r>
      <w:r w:rsidRPr="00BB420A">
        <w:rPr>
          <w:rFonts w:ascii="Times New Roman" w:eastAsia="Times New Roman" w:hAnsi="Times New Roman" w:cs="Times New Roman"/>
          <w:i/>
          <w:iCs/>
          <w:kern w:val="0"/>
          <w:sz w:val="28"/>
          <w:szCs w:val="28"/>
          <w:lang w:val="uk-UA" w:eastAsia="uk-UA"/>
          <w14:ligatures w14:val="none"/>
        </w:rPr>
        <w:t>LAW, JUSTICE, RIGHT, DUTY, CRIME, CONTRACT, COURT, LIABILITY</w:t>
      </w:r>
      <w:r w:rsidRPr="00BB420A">
        <w:rPr>
          <w:rFonts w:ascii="Times New Roman" w:eastAsia="Times New Roman" w:hAnsi="Times New Roman" w:cs="Times New Roman"/>
          <w:kern w:val="0"/>
          <w:sz w:val="28"/>
          <w:szCs w:val="28"/>
          <w:lang w:val="uk-UA" w:eastAsia="uk-UA"/>
          <w14:ligatures w14:val="none"/>
        </w:rPr>
        <w:t xml:space="preserve"> </w:t>
      </w:r>
      <w:r w:rsidR="00B113EB">
        <w:rPr>
          <w:rFonts w:ascii="Times New Roman" w:eastAsia="Times New Roman" w:hAnsi="Times New Roman" w:cs="Times New Roman"/>
          <w:kern w:val="0"/>
          <w:sz w:val="28"/>
          <w:szCs w:val="28"/>
          <w:lang w:val="uk-UA" w:eastAsia="uk-UA"/>
          <w14:ligatures w14:val="none"/>
        </w:rPr>
        <w:t>–</w:t>
      </w:r>
      <w:r w:rsidRPr="00BB420A">
        <w:rPr>
          <w:rFonts w:ascii="Times New Roman" w:eastAsia="Times New Roman" w:hAnsi="Times New Roman" w:cs="Times New Roman"/>
          <w:kern w:val="0"/>
          <w:sz w:val="28"/>
          <w:szCs w:val="28"/>
          <w:lang w:val="uk-UA" w:eastAsia="uk-UA"/>
          <w14:ligatures w14:val="none"/>
        </w:rPr>
        <w:t xml:space="preserve"> та їхні когнітивні схеми, у межах яких мова моделює правову реальність. Визначаються ключові метафоричні моделі, що структурно організовують юридичне знання, зокрема: </w:t>
      </w:r>
      <w:r w:rsidRPr="00BB420A">
        <w:rPr>
          <w:rFonts w:ascii="Times New Roman" w:eastAsia="Times New Roman" w:hAnsi="Times New Roman" w:cs="Times New Roman"/>
          <w:i/>
          <w:iCs/>
          <w:kern w:val="0"/>
          <w:sz w:val="28"/>
          <w:szCs w:val="28"/>
          <w:lang w:val="uk-UA" w:eastAsia="uk-UA"/>
          <w14:ligatures w14:val="none"/>
        </w:rPr>
        <w:t>LAW AS FRAMEWORK</w:t>
      </w:r>
      <w:r w:rsidRPr="00BB420A">
        <w:rPr>
          <w:rFonts w:ascii="Times New Roman" w:eastAsia="Times New Roman" w:hAnsi="Times New Roman" w:cs="Times New Roman"/>
          <w:kern w:val="0"/>
          <w:sz w:val="28"/>
          <w:szCs w:val="28"/>
          <w:lang w:val="uk-UA" w:eastAsia="uk-UA"/>
          <w14:ligatures w14:val="none"/>
        </w:rPr>
        <w:t xml:space="preserve"> (закон як система правил), </w:t>
      </w:r>
      <w:r w:rsidRPr="00BB420A">
        <w:rPr>
          <w:rFonts w:ascii="Times New Roman" w:eastAsia="Times New Roman" w:hAnsi="Times New Roman" w:cs="Times New Roman"/>
          <w:i/>
          <w:iCs/>
          <w:kern w:val="0"/>
          <w:sz w:val="28"/>
          <w:szCs w:val="28"/>
          <w:lang w:val="uk-UA" w:eastAsia="uk-UA"/>
          <w14:ligatures w14:val="none"/>
        </w:rPr>
        <w:t>JUSTICE AS BALANCE</w:t>
      </w:r>
      <w:r w:rsidRPr="00BB420A">
        <w:rPr>
          <w:rFonts w:ascii="Times New Roman" w:eastAsia="Times New Roman" w:hAnsi="Times New Roman" w:cs="Times New Roman"/>
          <w:kern w:val="0"/>
          <w:sz w:val="28"/>
          <w:szCs w:val="28"/>
          <w:lang w:val="uk-UA" w:eastAsia="uk-UA"/>
          <w14:ligatures w14:val="none"/>
        </w:rPr>
        <w:t xml:space="preserve"> (справедливість як рівновага), </w:t>
      </w:r>
      <w:r w:rsidRPr="00BB420A">
        <w:rPr>
          <w:rFonts w:ascii="Times New Roman" w:eastAsia="Times New Roman" w:hAnsi="Times New Roman" w:cs="Times New Roman"/>
          <w:i/>
          <w:iCs/>
          <w:kern w:val="0"/>
          <w:sz w:val="28"/>
          <w:szCs w:val="28"/>
          <w:lang w:val="uk-UA" w:eastAsia="uk-UA"/>
          <w14:ligatures w14:val="none"/>
        </w:rPr>
        <w:t>CRIME AS VIOLATION</w:t>
      </w:r>
      <w:r w:rsidRPr="00BB420A">
        <w:rPr>
          <w:rFonts w:ascii="Times New Roman" w:eastAsia="Times New Roman" w:hAnsi="Times New Roman" w:cs="Times New Roman"/>
          <w:kern w:val="0"/>
          <w:sz w:val="28"/>
          <w:szCs w:val="28"/>
          <w:lang w:val="uk-UA" w:eastAsia="uk-UA"/>
          <w14:ligatures w14:val="none"/>
        </w:rPr>
        <w:t xml:space="preserve"> (злочин як порушення меж), </w:t>
      </w:r>
      <w:r w:rsidRPr="00BB420A">
        <w:rPr>
          <w:rFonts w:ascii="Times New Roman" w:eastAsia="Times New Roman" w:hAnsi="Times New Roman" w:cs="Times New Roman"/>
          <w:i/>
          <w:iCs/>
          <w:kern w:val="0"/>
          <w:sz w:val="28"/>
          <w:szCs w:val="28"/>
          <w:lang w:val="uk-UA" w:eastAsia="uk-UA"/>
          <w14:ligatures w14:val="none"/>
        </w:rPr>
        <w:t>COURT AS ARENA</w:t>
      </w:r>
      <w:r w:rsidRPr="00BB420A">
        <w:rPr>
          <w:rFonts w:ascii="Times New Roman" w:eastAsia="Times New Roman" w:hAnsi="Times New Roman" w:cs="Times New Roman"/>
          <w:kern w:val="0"/>
          <w:sz w:val="28"/>
          <w:szCs w:val="28"/>
          <w:lang w:val="uk-UA" w:eastAsia="uk-UA"/>
          <w14:ligatures w14:val="none"/>
        </w:rPr>
        <w:t xml:space="preserve"> (суд як простір змагання), </w:t>
      </w:r>
      <w:r w:rsidRPr="00BB420A">
        <w:rPr>
          <w:rFonts w:ascii="Times New Roman" w:eastAsia="Times New Roman" w:hAnsi="Times New Roman" w:cs="Times New Roman"/>
          <w:i/>
          <w:iCs/>
          <w:kern w:val="0"/>
          <w:sz w:val="28"/>
          <w:szCs w:val="28"/>
          <w:lang w:val="uk-UA" w:eastAsia="uk-UA"/>
          <w14:ligatures w14:val="none"/>
        </w:rPr>
        <w:t>RIGHT AS POSSESSION</w:t>
      </w:r>
      <w:r w:rsidRPr="00BB420A">
        <w:rPr>
          <w:rFonts w:ascii="Times New Roman" w:eastAsia="Times New Roman" w:hAnsi="Times New Roman" w:cs="Times New Roman"/>
          <w:kern w:val="0"/>
          <w:sz w:val="28"/>
          <w:szCs w:val="28"/>
          <w:lang w:val="uk-UA" w:eastAsia="uk-UA"/>
          <w14:ligatures w14:val="none"/>
        </w:rPr>
        <w:t xml:space="preserve"> (право як власність). Такі моделі дозволяють інтерпретувати право не лише як нормативну систему, а як когнітивну структуру, що відображає універсальні закономірності мислення.</w:t>
      </w:r>
    </w:p>
    <w:p w14:paraId="017D9767" w14:textId="7777777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Особливе місце посідає аналіз метафоричних і метонімічних моделей, що лежать в основі утворення типових юридичних виразів (</w:t>
      </w:r>
      <w:proofErr w:type="spellStart"/>
      <w:r w:rsidRPr="00BB420A">
        <w:rPr>
          <w:rFonts w:ascii="Times New Roman" w:eastAsia="Times New Roman" w:hAnsi="Times New Roman" w:cs="Times New Roman"/>
          <w:i/>
          <w:iCs/>
          <w:kern w:val="0"/>
          <w:sz w:val="28"/>
          <w:szCs w:val="28"/>
          <w:lang w:val="uk-UA" w:eastAsia="uk-UA"/>
          <w14:ligatures w14:val="none"/>
        </w:rPr>
        <w:t>arm</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of</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the</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law</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the</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letter</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of</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the</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law</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the</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spirit</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of</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the</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law</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breach</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of</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duty</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long-arm</w:t>
      </w:r>
      <w:proofErr w:type="spellEnd"/>
      <w:r w:rsidRPr="00BB420A">
        <w:rPr>
          <w:rFonts w:ascii="Times New Roman" w:eastAsia="Times New Roman" w:hAnsi="Times New Roman" w:cs="Times New Roman"/>
          <w:i/>
          <w:iCs/>
          <w:kern w:val="0"/>
          <w:sz w:val="28"/>
          <w:szCs w:val="28"/>
          <w:lang w:val="uk-UA" w:eastAsia="uk-UA"/>
          <w14:ligatures w14:val="none"/>
        </w:rPr>
        <w:t xml:space="preserve"> </w:t>
      </w:r>
      <w:proofErr w:type="spellStart"/>
      <w:r w:rsidRPr="00BB420A">
        <w:rPr>
          <w:rFonts w:ascii="Times New Roman" w:eastAsia="Times New Roman" w:hAnsi="Times New Roman" w:cs="Times New Roman"/>
          <w:i/>
          <w:iCs/>
          <w:kern w:val="0"/>
          <w:sz w:val="28"/>
          <w:szCs w:val="28"/>
          <w:lang w:val="uk-UA" w:eastAsia="uk-UA"/>
          <w14:ligatures w14:val="none"/>
        </w:rPr>
        <w:t>jurisdiction</w:t>
      </w:r>
      <w:proofErr w:type="spellEnd"/>
      <w:r w:rsidRPr="00BB420A">
        <w:rPr>
          <w:rFonts w:ascii="Times New Roman" w:eastAsia="Times New Roman" w:hAnsi="Times New Roman" w:cs="Times New Roman"/>
          <w:kern w:val="0"/>
          <w:sz w:val="28"/>
          <w:szCs w:val="28"/>
          <w:lang w:val="uk-UA" w:eastAsia="uk-UA"/>
          <w14:ligatures w14:val="none"/>
        </w:rPr>
        <w:t>). Їх дослідження дає змогу встановити, як абстрактні поняття репрезентуються через конкретні сфери досвіду, а також яким чином ці моделі впливають на точність і прозорість правової номінації.</w:t>
      </w:r>
    </w:p>
    <w:p w14:paraId="4A260C81" w14:textId="7777777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На цьому етапі термін розглядається як </w:t>
      </w:r>
      <w:proofErr w:type="spellStart"/>
      <w:r w:rsidRPr="00BB420A">
        <w:rPr>
          <w:rFonts w:ascii="Times New Roman" w:eastAsia="Times New Roman" w:hAnsi="Times New Roman" w:cs="Times New Roman"/>
          <w:kern w:val="0"/>
          <w:sz w:val="28"/>
          <w:szCs w:val="28"/>
          <w:lang w:val="uk-UA" w:eastAsia="uk-UA"/>
          <w14:ligatures w14:val="none"/>
        </w:rPr>
        <w:t>вербалізований</w:t>
      </w:r>
      <w:proofErr w:type="spellEnd"/>
      <w:r w:rsidRPr="00BB420A">
        <w:rPr>
          <w:rFonts w:ascii="Times New Roman" w:eastAsia="Times New Roman" w:hAnsi="Times New Roman" w:cs="Times New Roman"/>
          <w:kern w:val="0"/>
          <w:sz w:val="28"/>
          <w:szCs w:val="28"/>
          <w:lang w:val="uk-UA" w:eastAsia="uk-UA"/>
          <w14:ligatures w14:val="none"/>
        </w:rPr>
        <w:t xml:space="preserve"> концепт, що акумулює знання про юридичну діяльність, соціальні відносини, норми та інститути.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 xml:space="preserve">-ономасіологічний аналіз виявляє, як у процесі номінації відбувається інтеграція </w:t>
      </w:r>
      <w:proofErr w:type="spellStart"/>
      <w:r w:rsidRPr="00BB420A">
        <w:rPr>
          <w:rFonts w:ascii="Times New Roman" w:eastAsia="Times New Roman" w:hAnsi="Times New Roman" w:cs="Times New Roman"/>
          <w:kern w:val="0"/>
          <w:sz w:val="28"/>
          <w:szCs w:val="28"/>
          <w:lang w:val="uk-UA" w:eastAsia="uk-UA"/>
          <w14:ligatures w14:val="none"/>
        </w:rPr>
        <w:t>мисленнєвих</w:t>
      </w:r>
      <w:proofErr w:type="spellEnd"/>
      <w:r w:rsidRPr="00BB420A">
        <w:rPr>
          <w:rFonts w:ascii="Times New Roman" w:eastAsia="Times New Roman" w:hAnsi="Times New Roman" w:cs="Times New Roman"/>
          <w:kern w:val="0"/>
          <w:sz w:val="28"/>
          <w:szCs w:val="28"/>
          <w:lang w:val="uk-UA" w:eastAsia="uk-UA"/>
          <w14:ligatures w14:val="none"/>
        </w:rPr>
        <w:t xml:space="preserve"> схем, культурних традицій і професійних практик, а також як нові терміни виникають унаслідок переосмислення вже існуючих лексичних моделей.</w:t>
      </w:r>
    </w:p>
    <w:p w14:paraId="30BA92A6" w14:textId="77777777" w:rsidR="00BB420A" w:rsidRPr="00BB420A" w:rsidRDefault="00BB420A" w:rsidP="00BB420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B420A">
        <w:rPr>
          <w:rFonts w:ascii="Times New Roman" w:eastAsia="Times New Roman" w:hAnsi="Times New Roman" w:cs="Times New Roman"/>
          <w:kern w:val="0"/>
          <w:sz w:val="28"/>
          <w:szCs w:val="28"/>
          <w:lang w:val="uk-UA" w:eastAsia="uk-UA"/>
          <w14:ligatures w14:val="none"/>
        </w:rPr>
        <w:t xml:space="preserve">Загалом запропонована методика поєднує кількісні та якісні методи, що забезпечує її комплексність. Вона дозволяє не лише описати структурно-семантичну організацію англомовної юридичної терміносистеми, але й пояснити когнітивні принципи її функціонування, тобто показати, як мова моделює правову реальність, кодує професійне знання і відображає еволюцію </w:t>
      </w:r>
      <w:r w:rsidRPr="00BB420A">
        <w:rPr>
          <w:rFonts w:ascii="Times New Roman" w:eastAsia="Times New Roman" w:hAnsi="Times New Roman" w:cs="Times New Roman"/>
          <w:kern w:val="0"/>
          <w:sz w:val="28"/>
          <w:szCs w:val="28"/>
          <w:lang w:val="uk-UA" w:eastAsia="uk-UA"/>
          <w14:ligatures w14:val="none"/>
        </w:rPr>
        <w:lastRenderedPageBreak/>
        <w:t xml:space="preserve">юридичного мислення. Такий підхід сприяє формуванню цілісного бачення англомовної юридичної термінології як </w:t>
      </w:r>
      <w:proofErr w:type="spellStart"/>
      <w:r w:rsidRPr="00BB420A">
        <w:rPr>
          <w:rFonts w:ascii="Times New Roman" w:eastAsia="Times New Roman" w:hAnsi="Times New Roman" w:cs="Times New Roman"/>
          <w:kern w:val="0"/>
          <w:sz w:val="28"/>
          <w:szCs w:val="28"/>
          <w:lang w:val="uk-UA" w:eastAsia="uk-UA"/>
          <w14:ligatures w14:val="none"/>
        </w:rPr>
        <w:t>когнітивно</w:t>
      </w:r>
      <w:proofErr w:type="spellEnd"/>
      <w:r w:rsidRPr="00BB420A">
        <w:rPr>
          <w:rFonts w:ascii="Times New Roman" w:eastAsia="Times New Roman" w:hAnsi="Times New Roman" w:cs="Times New Roman"/>
          <w:kern w:val="0"/>
          <w:sz w:val="28"/>
          <w:szCs w:val="28"/>
          <w:lang w:val="uk-UA" w:eastAsia="uk-UA"/>
          <w14:ligatures w14:val="none"/>
        </w:rPr>
        <w:t xml:space="preserve"> впорядкованої системи, у якій кожен термін є носієм концептуальної інформації та складовою колективної правової свідомості.</w:t>
      </w:r>
    </w:p>
    <w:p w14:paraId="524E8D4B" w14:textId="77777777" w:rsidR="00BB420A" w:rsidRDefault="00BB420A" w:rsidP="005B3E5E">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4454AE8" w14:textId="76CA849E"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b/>
          <w:bCs/>
          <w:kern w:val="0"/>
          <w:sz w:val="28"/>
          <w:szCs w:val="28"/>
          <w:lang w:val="uk-UA" w:eastAsia="uk-UA"/>
          <w14:ligatures w14:val="none"/>
        </w:rPr>
        <w:t>Висновки до Розділу 1</w:t>
      </w:r>
    </w:p>
    <w:p w14:paraId="51578357" w14:textId="77777777"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Проведений у першому розділі теоретичний аналіз дав змогу окреслити методологічні засади дослідження англомовної юридичної термінології та визначити її місце у системі сучасного термінознавства.</w:t>
      </w:r>
    </w:p>
    <w:p w14:paraId="25569160" w14:textId="77777777"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 xml:space="preserve">По-перше, з’ясовано, що термін у сучасній лінгвістиці розглядається не лише як одиниця номінації, а як </w:t>
      </w:r>
      <w:proofErr w:type="spellStart"/>
      <w:r w:rsidRPr="002123F2">
        <w:rPr>
          <w:rFonts w:ascii="Times New Roman" w:eastAsia="Times New Roman" w:hAnsi="Times New Roman" w:cs="Times New Roman"/>
          <w:kern w:val="0"/>
          <w:sz w:val="28"/>
          <w:szCs w:val="28"/>
          <w:lang w:val="uk-UA" w:eastAsia="uk-UA"/>
          <w14:ligatures w14:val="none"/>
        </w:rPr>
        <w:t>когнітивно</w:t>
      </w:r>
      <w:proofErr w:type="spellEnd"/>
      <w:r w:rsidRPr="002123F2">
        <w:rPr>
          <w:rFonts w:ascii="Times New Roman" w:eastAsia="Times New Roman" w:hAnsi="Times New Roman" w:cs="Times New Roman"/>
          <w:kern w:val="0"/>
          <w:sz w:val="28"/>
          <w:szCs w:val="28"/>
          <w:lang w:val="uk-UA" w:eastAsia="uk-UA"/>
          <w14:ligatures w14:val="none"/>
        </w:rPr>
        <w:t>-комунікативний знак, який відображає структуру спеціалізованого знання та слугує засобом його категоризації. Термінологічна система, у свою чергу, постає як відкрита динамічна структура, що відтворює логіку наукового пізнання та відображає зв’язки між поняттями певної галузі. Вона функціонує як когнітивна модель, де кожна одиниця бере участь у формуванні цілісної концептуальної картини відповідної сфери діяльності.</w:t>
      </w:r>
    </w:p>
    <w:p w14:paraId="0513D184" w14:textId="77777777"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 xml:space="preserve">По-друге, встановлено, що юридична термінологія англійської мови є складною, багаторівневою системою, що поєднує </w:t>
      </w:r>
      <w:proofErr w:type="spellStart"/>
      <w:r w:rsidRPr="002123F2">
        <w:rPr>
          <w:rFonts w:ascii="Times New Roman" w:eastAsia="Times New Roman" w:hAnsi="Times New Roman" w:cs="Times New Roman"/>
          <w:kern w:val="0"/>
          <w:sz w:val="28"/>
          <w:szCs w:val="28"/>
          <w:lang w:val="uk-UA" w:eastAsia="uk-UA"/>
          <w14:ligatures w14:val="none"/>
        </w:rPr>
        <w:t>мовні</w:t>
      </w:r>
      <w:proofErr w:type="spellEnd"/>
      <w:r w:rsidRPr="002123F2">
        <w:rPr>
          <w:rFonts w:ascii="Times New Roman" w:eastAsia="Times New Roman" w:hAnsi="Times New Roman" w:cs="Times New Roman"/>
          <w:kern w:val="0"/>
          <w:sz w:val="28"/>
          <w:szCs w:val="28"/>
          <w:lang w:val="uk-UA" w:eastAsia="uk-UA"/>
          <w14:ligatures w14:val="none"/>
        </w:rPr>
        <w:t xml:space="preserve">, когнітивні та культурні чинники. Її специфіка визначається історичним походженням (латинські та французькі запозичення), формальною точністю, стабільністю і високим рівнем стандартизації. Англомовна правнича терміносистема репрезентує унікальну модель правової картини світу, у якій юридичні поняття </w:t>
      </w:r>
      <w:proofErr w:type="spellStart"/>
      <w:r w:rsidRPr="002123F2">
        <w:rPr>
          <w:rFonts w:ascii="Times New Roman" w:eastAsia="Times New Roman" w:hAnsi="Times New Roman" w:cs="Times New Roman"/>
          <w:kern w:val="0"/>
          <w:sz w:val="28"/>
          <w:szCs w:val="28"/>
          <w:lang w:val="uk-UA" w:eastAsia="uk-UA"/>
          <w14:ligatures w14:val="none"/>
        </w:rPr>
        <w:t>концептуалізуються</w:t>
      </w:r>
      <w:proofErr w:type="spellEnd"/>
      <w:r w:rsidRPr="002123F2">
        <w:rPr>
          <w:rFonts w:ascii="Times New Roman" w:eastAsia="Times New Roman" w:hAnsi="Times New Roman" w:cs="Times New Roman"/>
          <w:kern w:val="0"/>
          <w:sz w:val="28"/>
          <w:szCs w:val="28"/>
          <w:lang w:val="uk-UA" w:eastAsia="uk-UA"/>
          <w14:ligatures w14:val="none"/>
        </w:rPr>
        <w:t xml:space="preserve"> через метафоричні, логічні та інституційні схеми. Вона водночас зберігає традиційні ознаки правової мови (архаїчність, </w:t>
      </w:r>
      <w:proofErr w:type="spellStart"/>
      <w:r w:rsidRPr="002123F2">
        <w:rPr>
          <w:rFonts w:ascii="Times New Roman" w:eastAsia="Times New Roman" w:hAnsi="Times New Roman" w:cs="Times New Roman"/>
          <w:kern w:val="0"/>
          <w:sz w:val="28"/>
          <w:szCs w:val="28"/>
          <w:lang w:val="uk-UA" w:eastAsia="uk-UA"/>
          <w14:ligatures w14:val="none"/>
        </w:rPr>
        <w:t>формульність</w:t>
      </w:r>
      <w:proofErr w:type="spellEnd"/>
      <w:r w:rsidRPr="002123F2">
        <w:rPr>
          <w:rFonts w:ascii="Times New Roman" w:eastAsia="Times New Roman" w:hAnsi="Times New Roman" w:cs="Times New Roman"/>
          <w:kern w:val="0"/>
          <w:sz w:val="28"/>
          <w:szCs w:val="28"/>
          <w:lang w:val="uk-UA" w:eastAsia="uk-UA"/>
          <w14:ligatures w14:val="none"/>
        </w:rPr>
        <w:t xml:space="preserve">, сталість кліше) і виявляє тенденції до оновлення через інтеграцію міжнародної термінології (наприклад, </w:t>
      </w:r>
      <w:proofErr w:type="spellStart"/>
      <w:r w:rsidRPr="002123F2">
        <w:rPr>
          <w:rFonts w:ascii="Times New Roman" w:eastAsia="Times New Roman" w:hAnsi="Times New Roman" w:cs="Times New Roman"/>
          <w:i/>
          <w:iCs/>
          <w:kern w:val="0"/>
          <w:sz w:val="28"/>
          <w:szCs w:val="28"/>
          <w:lang w:val="uk-UA" w:eastAsia="uk-UA"/>
          <w14:ligatures w14:val="none"/>
        </w:rPr>
        <w:t>cybercrime</w:t>
      </w:r>
      <w:proofErr w:type="spellEnd"/>
      <w:r w:rsidRPr="002123F2">
        <w:rPr>
          <w:rFonts w:ascii="Times New Roman" w:eastAsia="Times New Roman" w:hAnsi="Times New Roman" w:cs="Times New Roman"/>
          <w:kern w:val="0"/>
          <w:sz w:val="28"/>
          <w:szCs w:val="28"/>
          <w:lang w:val="uk-UA" w:eastAsia="uk-UA"/>
          <w14:ligatures w14:val="none"/>
        </w:rPr>
        <w:t xml:space="preserve">, </w:t>
      </w:r>
      <w:proofErr w:type="spellStart"/>
      <w:r w:rsidRPr="002123F2">
        <w:rPr>
          <w:rFonts w:ascii="Times New Roman" w:eastAsia="Times New Roman" w:hAnsi="Times New Roman" w:cs="Times New Roman"/>
          <w:i/>
          <w:iCs/>
          <w:kern w:val="0"/>
          <w:sz w:val="28"/>
          <w:szCs w:val="28"/>
          <w:lang w:val="uk-UA" w:eastAsia="uk-UA"/>
          <w14:ligatures w14:val="none"/>
        </w:rPr>
        <w:t>data</w:t>
      </w:r>
      <w:proofErr w:type="spellEnd"/>
      <w:r w:rsidRPr="002123F2">
        <w:rPr>
          <w:rFonts w:ascii="Times New Roman" w:eastAsia="Times New Roman" w:hAnsi="Times New Roman" w:cs="Times New Roman"/>
          <w:i/>
          <w:iCs/>
          <w:kern w:val="0"/>
          <w:sz w:val="28"/>
          <w:szCs w:val="28"/>
          <w:lang w:val="uk-UA" w:eastAsia="uk-UA"/>
          <w14:ligatures w14:val="none"/>
        </w:rPr>
        <w:t xml:space="preserve"> </w:t>
      </w:r>
      <w:proofErr w:type="spellStart"/>
      <w:r w:rsidRPr="002123F2">
        <w:rPr>
          <w:rFonts w:ascii="Times New Roman" w:eastAsia="Times New Roman" w:hAnsi="Times New Roman" w:cs="Times New Roman"/>
          <w:i/>
          <w:iCs/>
          <w:kern w:val="0"/>
          <w:sz w:val="28"/>
          <w:szCs w:val="28"/>
          <w:lang w:val="uk-UA" w:eastAsia="uk-UA"/>
          <w14:ligatures w14:val="none"/>
        </w:rPr>
        <w:t>protection</w:t>
      </w:r>
      <w:proofErr w:type="spellEnd"/>
      <w:r w:rsidRPr="002123F2">
        <w:rPr>
          <w:rFonts w:ascii="Times New Roman" w:eastAsia="Times New Roman" w:hAnsi="Times New Roman" w:cs="Times New Roman"/>
          <w:kern w:val="0"/>
          <w:sz w:val="28"/>
          <w:szCs w:val="28"/>
          <w:lang w:val="uk-UA" w:eastAsia="uk-UA"/>
          <w14:ligatures w14:val="none"/>
        </w:rPr>
        <w:t xml:space="preserve">, </w:t>
      </w:r>
      <w:proofErr w:type="spellStart"/>
      <w:r w:rsidRPr="002123F2">
        <w:rPr>
          <w:rFonts w:ascii="Times New Roman" w:eastAsia="Times New Roman" w:hAnsi="Times New Roman" w:cs="Times New Roman"/>
          <w:i/>
          <w:iCs/>
          <w:kern w:val="0"/>
          <w:sz w:val="28"/>
          <w:szCs w:val="28"/>
          <w:lang w:val="uk-UA" w:eastAsia="uk-UA"/>
          <w14:ligatures w14:val="none"/>
        </w:rPr>
        <w:t>human</w:t>
      </w:r>
      <w:proofErr w:type="spellEnd"/>
      <w:r w:rsidRPr="002123F2">
        <w:rPr>
          <w:rFonts w:ascii="Times New Roman" w:eastAsia="Times New Roman" w:hAnsi="Times New Roman" w:cs="Times New Roman"/>
          <w:i/>
          <w:iCs/>
          <w:kern w:val="0"/>
          <w:sz w:val="28"/>
          <w:szCs w:val="28"/>
          <w:lang w:val="uk-UA" w:eastAsia="uk-UA"/>
          <w14:ligatures w14:val="none"/>
        </w:rPr>
        <w:t xml:space="preserve"> </w:t>
      </w:r>
      <w:proofErr w:type="spellStart"/>
      <w:r w:rsidRPr="002123F2">
        <w:rPr>
          <w:rFonts w:ascii="Times New Roman" w:eastAsia="Times New Roman" w:hAnsi="Times New Roman" w:cs="Times New Roman"/>
          <w:i/>
          <w:iCs/>
          <w:kern w:val="0"/>
          <w:sz w:val="28"/>
          <w:szCs w:val="28"/>
          <w:lang w:val="uk-UA" w:eastAsia="uk-UA"/>
          <w14:ligatures w14:val="none"/>
        </w:rPr>
        <w:t>rights</w:t>
      </w:r>
      <w:proofErr w:type="spellEnd"/>
      <w:r w:rsidRPr="002123F2">
        <w:rPr>
          <w:rFonts w:ascii="Times New Roman" w:eastAsia="Times New Roman" w:hAnsi="Times New Roman" w:cs="Times New Roman"/>
          <w:i/>
          <w:iCs/>
          <w:kern w:val="0"/>
          <w:sz w:val="28"/>
          <w:szCs w:val="28"/>
          <w:lang w:val="uk-UA" w:eastAsia="uk-UA"/>
          <w14:ligatures w14:val="none"/>
        </w:rPr>
        <w:t xml:space="preserve"> </w:t>
      </w:r>
      <w:proofErr w:type="spellStart"/>
      <w:r w:rsidRPr="002123F2">
        <w:rPr>
          <w:rFonts w:ascii="Times New Roman" w:eastAsia="Times New Roman" w:hAnsi="Times New Roman" w:cs="Times New Roman"/>
          <w:i/>
          <w:iCs/>
          <w:kern w:val="0"/>
          <w:sz w:val="28"/>
          <w:szCs w:val="28"/>
          <w:lang w:val="uk-UA" w:eastAsia="uk-UA"/>
          <w14:ligatures w14:val="none"/>
        </w:rPr>
        <w:t>framework</w:t>
      </w:r>
      <w:proofErr w:type="spellEnd"/>
      <w:r w:rsidRPr="002123F2">
        <w:rPr>
          <w:rFonts w:ascii="Times New Roman" w:eastAsia="Times New Roman" w:hAnsi="Times New Roman" w:cs="Times New Roman"/>
          <w:kern w:val="0"/>
          <w:sz w:val="28"/>
          <w:szCs w:val="28"/>
          <w:lang w:val="uk-UA" w:eastAsia="uk-UA"/>
          <w14:ligatures w14:val="none"/>
        </w:rPr>
        <w:t>).</w:t>
      </w:r>
    </w:p>
    <w:p w14:paraId="64596CEC" w14:textId="77777777"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 xml:space="preserve">По-третє, доведено, що когнітивний підхід відкриває нові можливості для пояснення природи юридичних термінів, оскільки розглядає їх як </w:t>
      </w:r>
      <w:r w:rsidRPr="002123F2">
        <w:rPr>
          <w:rFonts w:ascii="Times New Roman" w:eastAsia="Times New Roman" w:hAnsi="Times New Roman" w:cs="Times New Roman"/>
          <w:kern w:val="0"/>
          <w:sz w:val="28"/>
          <w:szCs w:val="28"/>
          <w:lang w:val="uk-UA" w:eastAsia="uk-UA"/>
          <w14:ligatures w14:val="none"/>
        </w:rPr>
        <w:lastRenderedPageBreak/>
        <w:t xml:space="preserve">результат ментальної діяльності людини, спрямованої на осмислення правової дійсності. Термінотворення у правовій сфері трактується як процес концептуалізації, де за допомогою </w:t>
      </w:r>
      <w:proofErr w:type="spellStart"/>
      <w:r w:rsidRPr="002123F2">
        <w:rPr>
          <w:rFonts w:ascii="Times New Roman" w:eastAsia="Times New Roman" w:hAnsi="Times New Roman" w:cs="Times New Roman"/>
          <w:kern w:val="0"/>
          <w:sz w:val="28"/>
          <w:szCs w:val="28"/>
          <w:lang w:val="uk-UA" w:eastAsia="uk-UA"/>
          <w14:ligatures w14:val="none"/>
        </w:rPr>
        <w:t>мовних</w:t>
      </w:r>
      <w:proofErr w:type="spellEnd"/>
      <w:r w:rsidRPr="002123F2">
        <w:rPr>
          <w:rFonts w:ascii="Times New Roman" w:eastAsia="Times New Roman" w:hAnsi="Times New Roman" w:cs="Times New Roman"/>
          <w:kern w:val="0"/>
          <w:sz w:val="28"/>
          <w:szCs w:val="28"/>
          <w:lang w:val="uk-UA" w:eastAsia="uk-UA"/>
          <w14:ligatures w14:val="none"/>
        </w:rPr>
        <w:t xml:space="preserve"> засобів формуються, структуруються та закріплюються знання про правові відносини. Основними когнітивними механізмами цього процесу є метафоризація, метонімізація, узагальнення, абстрагування та аналогія. Саме вони забезпечують динаміку розвитку термінології й адаптацію її до нових реалій правової практики.</w:t>
      </w:r>
    </w:p>
    <w:p w14:paraId="55B48DDF" w14:textId="77777777" w:rsidR="002123F2" w:rsidRP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 xml:space="preserve">По-четверте, узагальнення різних підходів до вивчення </w:t>
      </w:r>
      <w:proofErr w:type="spellStart"/>
      <w:r w:rsidRPr="002123F2">
        <w:rPr>
          <w:rFonts w:ascii="Times New Roman" w:eastAsia="Times New Roman" w:hAnsi="Times New Roman" w:cs="Times New Roman"/>
          <w:kern w:val="0"/>
          <w:sz w:val="28"/>
          <w:szCs w:val="28"/>
          <w:lang w:val="uk-UA" w:eastAsia="uk-UA"/>
          <w14:ligatures w14:val="none"/>
        </w:rPr>
        <w:t>терміна</w:t>
      </w:r>
      <w:proofErr w:type="spellEnd"/>
      <w:r w:rsidRPr="002123F2">
        <w:rPr>
          <w:rFonts w:ascii="Times New Roman" w:eastAsia="Times New Roman" w:hAnsi="Times New Roman" w:cs="Times New Roman"/>
          <w:kern w:val="0"/>
          <w:sz w:val="28"/>
          <w:szCs w:val="28"/>
          <w:lang w:val="uk-UA" w:eastAsia="uk-UA"/>
          <w14:ligatures w14:val="none"/>
        </w:rPr>
        <w:t xml:space="preserve"> і юридичної терміносистеми дозволило виокремити головні принципи аналізу англомовної юридичної лексики: системність, ієрархічність, когнітивну </w:t>
      </w:r>
      <w:proofErr w:type="spellStart"/>
      <w:r w:rsidRPr="002123F2">
        <w:rPr>
          <w:rFonts w:ascii="Times New Roman" w:eastAsia="Times New Roman" w:hAnsi="Times New Roman" w:cs="Times New Roman"/>
          <w:kern w:val="0"/>
          <w:sz w:val="28"/>
          <w:szCs w:val="28"/>
          <w:lang w:val="uk-UA" w:eastAsia="uk-UA"/>
          <w14:ligatures w14:val="none"/>
        </w:rPr>
        <w:t>мотивованість</w:t>
      </w:r>
      <w:proofErr w:type="spellEnd"/>
      <w:r w:rsidRPr="002123F2">
        <w:rPr>
          <w:rFonts w:ascii="Times New Roman" w:eastAsia="Times New Roman" w:hAnsi="Times New Roman" w:cs="Times New Roman"/>
          <w:kern w:val="0"/>
          <w:sz w:val="28"/>
          <w:szCs w:val="28"/>
          <w:lang w:val="uk-UA" w:eastAsia="uk-UA"/>
          <w14:ligatures w14:val="none"/>
        </w:rPr>
        <w:t xml:space="preserve">, соціокультурну детермінованість і функціональну доцільність. Застосування когнітивного підходу дає змогу дослідити, як </w:t>
      </w:r>
      <w:proofErr w:type="spellStart"/>
      <w:r w:rsidRPr="002123F2">
        <w:rPr>
          <w:rFonts w:ascii="Times New Roman" w:eastAsia="Times New Roman" w:hAnsi="Times New Roman" w:cs="Times New Roman"/>
          <w:kern w:val="0"/>
          <w:sz w:val="28"/>
          <w:szCs w:val="28"/>
          <w:lang w:val="uk-UA" w:eastAsia="uk-UA"/>
          <w14:ligatures w14:val="none"/>
        </w:rPr>
        <w:t>мовні</w:t>
      </w:r>
      <w:proofErr w:type="spellEnd"/>
      <w:r w:rsidRPr="002123F2">
        <w:rPr>
          <w:rFonts w:ascii="Times New Roman" w:eastAsia="Times New Roman" w:hAnsi="Times New Roman" w:cs="Times New Roman"/>
          <w:kern w:val="0"/>
          <w:sz w:val="28"/>
          <w:szCs w:val="28"/>
          <w:lang w:val="uk-UA" w:eastAsia="uk-UA"/>
          <w14:ligatures w14:val="none"/>
        </w:rPr>
        <w:t xml:space="preserve"> структури репрезентують правові концепти, як у термінології відображається взаємодія мислення, мови та культури, і яким чином юридичні терміни стають засобом відображення національно-правової свідомості англомовного світу.</w:t>
      </w:r>
    </w:p>
    <w:p w14:paraId="0AB392AF" w14:textId="6056F818" w:rsidR="002123F2" w:rsidRDefault="002123F2"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123F2">
        <w:rPr>
          <w:rFonts w:ascii="Times New Roman" w:eastAsia="Times New Roman" w:hAnsi="Times New Roman" w:cs="Times New Roman"/>
          <w:kern w:val="0"/>
          <w:sz w:val="28"/>
          <w:szCs w:val="28"/>
          <w:lang w:val="uk-UA" w:eastAsia="uk-UA"/>
          <w14:ligatures w14:val="none"/>
        </w:rPr>
        <w:t xml:space="preserve">Отже, у першому розділі сформовано теоретичну базу подальшого дослідження, що ґрунтується на розумінні юридичної термінології як когнітивної системи, де кожен термін виконує не лише номінативну, але й </w:t>
      </w:r>
      <w:proofErr w:type="spellStart"/>
      <w:r w:rsidRPr="002123F2">
        <w:rPr>
          <w:rFonts w:ascii="Times New Roman" w:eastAsia="Times New Roman" w:hAnsi="Times New Roman" w:cs="Times New Roman"/>
          <w:kern w:val="0"/>
          <w:sz w:val="28"/>
          <w:szCs w:val="28"/>
          <w:lang w:val="uk-UA" w:eastAsia="uk-UA"/>
          <w14:ligatures w14:val="none"/>
        </w:rPr>
        <w:t>концептуалізаційну</w:t>
      </w:r>
      <w:proofErr w:type="spellEnd"/>
      <w:r w:rsidRPr="002123F2">
        <w:rPr>
          <w:rFonts w:ascii="Times New Roman" w:eastAsia="Times New Roman" w:hAnsi="Times New Roman" w:cs="Times New Roman"/>
          <w:kern w:val="0"/>
          <w:sz w:val="28"/>
          <w:szCs w:val="28"/>
          <w:lang w:val="uk-UA" w:eastAsia="uk-UA"/>
          <w14:ligatures w14:val="none"/>
        </w:rPr>
        <w:t xml:space="preserve"> та світоглядну функцію. Визначено, що подальший аналіз формування англомовної юридичної термінології має бути спрямований на виявлення механізмів когнітивного моделювання правових понять і встановлення типів концептуальних структур, які забезпечують упорядкування знань у правничій сфері.</w:t>
      </w:r>
    </w:p>
    <w:p w14:paraId="037896A0" w14:textId="44372CCD"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3BE828D" w14:textId="0EA3190B"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20468DB" w14:textId="1E375355"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B849914" w14:textId="38F16CC2"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0E615CF" w14:textId="35DF7D0B"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9CCD67A" w14:textId="224CEB1A"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BE403AE" w14:textId="756E3619" w:rsidR="00B113EB" w:rsidRDefault="00B113EB" w:rsidP="005B3E5E">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09210F0" w14:textId="68B4A580" w:rsidR="00E36C96" w:rsidRDefault="00DB26BE" w:rsidP="00E36C9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E36C96">
        <w:rPr>
          <w:rFonts w:ascii="Times New Roman" w:eastAsia="Times New Roman" w:hAnsi="Times New Roman" w:cs="Times New Roman"/>
          <w:b/>
          <w:bCs/>
          <w:caps/>
          <w:kern w:val="0"/>
          <w:sz w:val="28"/>
          <w:szCs w:val="28"/>
          <w:lang w:val="uk-UA" w:eastAsia="uk-UA"/>
          <w14:ligatures w14:val="none"/>
        </w:rPr>
        <w:lastRenderedPageBreak/>
        <w:t>Розділ 2</w:t>
      </w:r>
    </w:p>
    <w:p w14:paraId="6EF1A4AF" w14:textId="49634CBC" w:rsidR="00DB26BE" w:rsidRDefault="00DB26BE" w:rsidP="00E36C9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E36C96">
        <w:rPr>
          <w:rFonts w:ascii="Times New Roman" w:eastAsia="Times New Roman" w:hAnsi="Times New Roman" w:cs="Times New Roman"/>
          <w:b/>
          <w:bCs/>
          <w:caps/>
          <w:kern w:val="0"/>
          <w:sz w:val="28"/>
          <w:szCs w:val="28"/>
          <w:lang w:val="uk-UA" w:eastAsia="uk-UA"/>
          <w14:ligatures w14:val="none"/>
        </w:rPr>
        <w:t>Семантико-структурний аналіз англомовної юридичної термінології</w:t>
      </w:r>
    </w:p>
    <w:p w14:paraId="0183A5BD" w14:textId="77777777" w:rsidR="00E36C96" w:rsidRPr="00E36C96" w:rsidRDefault="00E36C96" w:rsidP="00E36C9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68708533" w14:textId="3FB2EB64" w:rsidR="00E36C96" w:rsidRPr="00E36C96" w:rsidRDefault="00E36C96" w:rsidP="00E36C96">
      <w:pPr>
        <w:spacing w:after="0" w:line="360" w:lineRule="auto"/>
        <w:ind w:firstLine="709"/>
        <w:jc w:val="both"/>
        <w:outlineLvl w:val="2"/>
        <w:rPr>
          <w:rFonts w:ascii="Times New Roman" w:eastAsia="Times New Roman" w:hAnsi="Times New Roman" w:cs="Times New Roman"/>
          <w:b/>
          <w:bCs/>
          <w:kern w:val="0"/>
          <w:sz w:val="28"/>
          <w:szCs w:val="28"/>
          <w:lang w:val="uk-UA" w:eastAsia="uk-UA"/>
          <w14:ligatures w14:val="none"/>
        </w:rPr>
      </w:pPr>
      <w:r w:rsidRPr="00E36C96">
        <w:rPr>
          <w:rFonts w:ascii="Times New Roman" w:eastAsia="Times New Roman" w:hAnsi="Times New Roman" w:cs="Times New Roman"/>
          <w:b/>
          <w:bCs/>
          <w:kern w:val="0"/>
          <w:sz w:val="28"/>
          <w:szCs w:val="28"/>
          <w:lang w:val="uk-UA" w:eastAsia="uk-UA"/>
          <w14:ligatures w14:val="none"/>
        </w:rPr>
        <w:t>2.1. Типологія структурних моделей юридичних термінів</w:t>
      </w:r>
      <w:r w:rsidRPr="00E36C96">
        <w:rPr>
          <w:rFonts w:ascii="Times New Roman" w:eastAsia="Times New Roman" w:hAnsi="Times New Roman" w:cs="Times New Roman"/>
          <w:b/>
          <w:bCs/>
          <w:kern w:val="0"/>
          <w:sz w:val="28"/>
          <w:szCs w:val="28"/>
          <w:lang w:val="uk-UA" w:eastAsia="uk-UA"/>
          <w14:ligatures w14:val="none"/>
        </w:rPr>
        <w:br/>
      </w:r>
    </w:p>
    <w:p w14:paraId="2BFEDDC5"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Структурна організація юридичних термінів англійської мови становить складну систему, у якій відбиваються не лише </w:t>
      </w:r>
      <w:proofErr w:type="spellStart"/>
      <w:r w:rsidRPr="006B288B">
        <w:rPr>
          <w:sz w:val="28"/>
          <w:szCs w:val="28"/>
        </w:rPr>
        <w:t>мовні</w:t>
      </w:r>
      <w:proofErr w:type="spellEnd"/>
      <w:r w:rsidRPr="006B288B">
        <w:rPr>
          <w:sz w:val="28"/>
          <w:szCs w:val="28"/>
        </w:rPr>
        <w:t xml:space="preserve"> закономірності, а й еволюція правничого мислення. У термінотворенні діє принцип системності, відповідно до якого кожна </w:t>
      </w:r>
      <w:proofErr w:type="spellStart"/>
      <w:r w:rsidRPr="006B288B">
        <w:rPr>
          <w:sz w:val="28"/>
          <w:szCs w:val="28"/>
        </w:rPr>
        <w:t>терміноодиниця</w:t>
      </w:r>
      <w:proofErr w:type="spellEnd"/>
      <w:r w:rsidRPr="006B288B">
        <w:rPr>
          <w:sz w:val="28"/>
          <w:szCs w:val="28"/>
        </w:rPr>
        <w:t xml:space="preserve"> входить у ширшу термінологічну парадигму, де вона співвідноситься з іншими за </w:t>
      </w:r>
      <w:proofErr w:type="spellStart"/>
      <w:r w:rsidRPr="006B288B">
        <w:rPr>
          <w:sz w:val="28"/>
          <w:szCs w:val="28"/>
        </w:rPr>
        <w:t>родо</w:t>
      </w:r>
      <w:proofErr w:type="spellEnd"/>
      <w:r w:rsidRPr="006B288B">
        <w:rPr>
          <w:sz w:val="28"/>
          <w:szCs w:val="28"/>
        </w:rPr>
        <w:t>-видовими, частково-семантичними та структурними зв’язками.</w:t>
      </w:r>
    </w:p>
    <w:p w14:paraId="58E86615"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Юридичні терміни англійської мови, як правило, мають іменникову основу, оскільки право оперує категоріями осіб, дій, процесів, обов’язків та документів. Основними структурними моделями виступають:</w:t>
      </w:r>
    </w:p>
    <w:p w14:paraId="66A12BBD" w14:textId="77777777" w:rsidR="00D65349" w:rsidRPr="00E36C96" w:rsidRDefault="00D65349" w:rsidP="00E36C96">
      <w:pPr>
        <w:spacing w:after="0" w:line="360" w:lineRule="auto"/>
        <w:ind w:firstLine="709"/>
        <w:rPr>
          <w:rFonts w:ascii="Times New Roman" w:hAnsi="Times New Roman" w:cs="Times New Roman"/>
          <w:sz w:val="28"/>
          <w:szCs w:val="28"/>
        </w:rPr>
      </w:pPr>
      <w:r w:rsidRPr="00E36C96">
        <w:rPr>
          <w:rFonts w:ascii="Times New Roman" w:hAnsi="Times New Roman" w:cs="Times New Roman"/>
          <w:sz w:val="28"/>
          <w:szCs w:val="28"/>
        </w:rPr>
        <w:t>Однокомпонентні (simple terms);</w:t>
      </w:r>
    </w:p>
    <w:p w14:paraId="5017D204" w14:textId="77777777" w:rsidR="00D65349" w:rsidRPr="00E36C96" w:rsidRDefault="00D65349" w:rsidP="00E36C96">
      <w:pPr>
        <w:spacing w:after="0" w:line="360" w:lineRule="auto"/>
        <w:ind w:firstLine="709"/>
        <w:rPr>
          <w:rFonts w:ascii="Times New Roman" w:hAnsi="Times New Roman" w:cs="Times New Roman"/>
          <w:sz w:val="28"/>
          <w:szCs w:val="28"/>
        </w:rPr>
      </w:pPr>
      <w:r w:rsidRPr="00E36C96">
        <w:rPr>
          <w:rFonts w:ascii="Times New Roman" w:hAnsi="Times New Roman" w:cs="Times New Roman"/>
          <w:sz w:val="28"/>
          <w:szCs w:val="28"/>
        </w:rPr>
        <w:t>Складні (compound terms);</w:t>
      </w:r>
    </w:p>
    <w:p w14:paraId="3CE0D3EC" w14:textId="77777777" w:rsidR="00D65349" w:rsidRPr="00E36C96" w:rsidRDefault="00D65349" w:rsidP="00E36C96">
      <w:pPr>
        <w:spacing w:after="0" w:line="360" w:lineRule="auto"/>
        <w:ind w:firstLine="709"/>
        <w:rPr>
          <w:rFonts w:ascii="Times New Roman" w:hAnsi="Times New Roman" w:cs="Times New Roman"/>
          <w:sz w:val="28"/>
          <w:szCs w:val="28"/>
        </w:rPr>
      </w:pPr>
      <w:r w:rsidRPr="00E36C96">
        <w:rPr>
          <w:rFonts w:ascii="Times New Roman" w:hAnsi="Times New Roman" w:cs="Times New Roman"/>
          <w:sz w:val="28"/>
          <w:szCs w:val="28"/>
        </w:rPr>
        <w:t>Аналітичні або багатокомпонентні (multi-word terms);</w:t>
      </w:r>
    </w:p>
    <w:p w14:paraId="182ED0DD" w14:textId="79FB33EB" w:rsidR="00D65349" w:rsidRPr="00E36C96" w:rsidRDefault="00D65349" w:rsidP="00E36C96">
      <w:pPr>
        <w:spacing w:after="0" w:line="360" w:lineRule="auto"/>
        <w:ind w:firstLine="709"/>
        <w:rPr>
          <w:rFonts w:ascii="Times New Roman" w:hAnsi="Times New Roman" w:cs="Times New Roman"/>
          <w:sz w:val="28"/>
          <w:szCs w:val="28"/>
        </w:rPr>
      </w:pPr>
      <w:r w:rsidRPr="00E36C96">
        <w:rPr>
          <w:rFonts w:ascii="Times New Roman" w:hAnsi="Times New Roman" w:cs="Times New Roman"/>
          <w:sz w:val="28"/>
          <w:szCs w:val="28"/>
        </w:rPr>
        <w:t>Абревіатури (abbreviations);</w:t>
      </w:r>
    </w:p>
    <w:p w14:paraId="570F76BD" w14:textId="77777777" w:rsidR="00D65349" w:rsidRPr="00E36C96" w:rsidRDefault="00D65349" w:rsidP="00E36C96">
      <w:pPr>
        <w:spacing w:after="0" w:line="360" w:lineRule="auto"/>
        <w:ind w:firstLine="709"/>
        <w:rPr>
          <w:rFonts w:ascii="Times New Roman" w:hAnsi="Times New Roman" w:cs="Times New Roman"/>
          <w:sz w:val="28"/>
          <w:szCs w:val="28"/>
        </w:rPr>
      </w:pPr>
      <w:r w:rsidRPr="00E36C96">
        <w:rPr>
          <w:rFonts w:ascii="Times New Roman" w:hAnsi="Times New Roman" w:cs="Times New Roman"/>
          <w:sz w:val="28"/>
          <w:szCs w:val="28"/>
        </w:rPr>
        <w:t>Терміни латинського походження (Latinisms).</w:t>
      </w:r>
    </w:p>
    <w:p w14:paraId="074B234E"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Кожен із цих типів має власні словотвірні, граматичні та семантичні характеристики, що забезпечують точність, системність і функціональну ефективність правничої комунікації.</w:t>
      </w:r>
    </w:p>
    <w:p w14:paraId="06042338" w14:textId="49C7ECB1"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Однокомпонентні юридичні терміни є найпростішими за структурою, проте часто базовими у семантичній ієрархії права. Це здебільшого іменники, рідше прикметники або дієслова, які позначають ключові правові категорії: </w:t>
      </w:r>
      <w:proofErr w:type="spellStart"/>
      <w:r w:rsidRPr="006B288B">
        <w:rPr>
          <w:rStyle w:val="a7"/>
          <w:sz w:val="28"/>
          <w:szCs w:val="28"/>
        </w:rPr>
        <w:t>law</w:t>
      </w:r>
      <w:proofErr w:type="spellEnd"/>
      <w:r w:rsidRPr="006B288B">
        <w:rPr>
          <w:rStyle w:val="a7"/>
          <w:sz w:val="28"/>
          <w:szCs w:val="28"/>
        </w:rPr>
        <w:t xml:space="preserve">, </w:t>
      </w:r>
      <w:proofErr w:type="spellStart"/>
      <w:r w:rsidRPr="006B288B">
        <w:rPr>
          <w:rStyle w:val="a7"/>
          <w:sz w:val="28"/>
          <w:szCs w:val="28"/>
        </w:rPr>
        <w:t>crime</w:t>
      </w:r>
      <w:proofErr w:type="spellEnd"/>
      <w:r w:rsidRPr="006B288B">
        <w:rPr>
          <w:rStyle w:val="a7"/>
          <w:sz w:val="28"/>
          <w:szCs w:val="28"/>
        </w:rPr>
        <w:t xml:space="preserve">, </w:t>
      </w:r>
      <w:proofErr w:type="spellStart"/>
      <w:r w:rsidRPr="006B288B">
        <w:rPr>
          <w:rStyle w:val="a7"/>
          <w:sz w:val="28"/>
          <w:szCs w:val="28"/>
        </w:rPr>
        <w:t>justice</w:t>
      </w:r>
      <w:proofErr w:type="spellEnd"/>
      <w:r w:rsidRPr="006B288B">
        <w:rPr>
          <w:rStyle w:val="a7"/>
          <w:sz w:val="28"/>
          <w:szCs w:val="28"/>
        </w:rPr>
        <w:t xml:space="preserve">, </w:t>
      </w:r>
      <w:proofErr w:type="spellStart"/>
      <w:r w:rsidRPr="006B288B">
        <w:rPr>
          <w:rStyle w:val="a7"/>
          <w:sz w:val="28"/>
          <w:szCs w:val="28"/>
        </w:rPr>
        <w:t>contract</w:t>
      </w:r>
      <w:proofErr w:type="spellEnd"/>
      <w:r w:rsidRPr="006B288B">
        <w:rPr>
          <w:rStyle w:val="a7"/>
          <w:sz w:val="28"/>
          <w:szCs w:val="28"/>
        </w:rPr>
        <w:t xml:space="preserve">, </w:t>
      </w:r>
      <w:proofErr w:type="spellStart"/>
      <w:r w:rsidRPr="006B288B">
        <w:rPr>
          <w:rStyle w:val="a7"/>
          <w:sz w:val="28"/>
          <w:szCs w:val="28"/>
        </w:rPr>
        <w:t>witness</w:t>
      </w:r>
      <w:proofErr w:type="spellEnd"/>
      <w:r w:rsidRPr="006B288B">
        <w:rPr>
          <w:rStyle w:val="a7"/>
          <w:sz w:val="28"/>
          <w:szCs w:val="28"/>
        </w:rPr>
        <w:t xml:space="preserve">, </w:t>
      </w:r>
      <w:proofErr w:type="spellStart"/>
      <w:r w:rsidRPr="006B288B">
        <w:rPr>
          <w:rStyle w:val="a7"/>
          <w:sz w:val="28"/>
          <w:szCs w:val="28"/>
        </w:rPr>
        <w:t>verdict</w:t>
      </w:r>
      <w:proofErr w:type="spellEnd"/>
      <w:r w:rsidRPr="006B288B">
        <w:rPr>
          <w:rStyle w:val="a7"/>
          <w:sz w:val="28"/>
          <w:szCs w:val="28"/>
        </w:rPr>
        <w:t xml:space="preserve">, </w:t>
      </w:r>
      <w:proofErr w:type="spellStart"/>
      <w:r w:rsidRPr="006B288B">
        <w:rPr>
          <w:rStyle w:val="a7"/>
          <w:sz w:val="28"/>
          <w:szCs w:val="28"/>
        </w:rPr>
        <w:t>plaintiff</w:t>
      </w:r>
      <w:proofErr w:type="spellEnd"/>
      <w:r w:rsidRPr="006B288B">
        <w:rPr>
          <w:rStyle w:val="a7"/>
          <w:sz w:val="28"/>
          <w:szCs w:val="28"/>
        </w:rPr>
        <w:t xml:space="preserve">, </w:t>
      </w:r>
      <w:proofErr w:type="spellStart"/>
      <w:r w:rsidRPr="006B288B">
        <w:rPr>
          <w:rStyle w:val="a7"/>
          <w:sz w:val="28"/>
          <w:szCs w:val="28"/>
        </w:rPr>
        <w:t>defendant</w:t>
      </w:r>
      <w:proofErr w:type="spellEnd"/>
      <w:r w:rsidRPr="006B288B">
        <w:rPr>
          <w:rStyle w:val="a7"/>
          <w:sz w:val="28"/>
          <w:szCs w:val="28"/>
        </w:rPr>
        <w:t xml:space="preserve">, </w:t>
      </w:r>
      <w:proofErr w:type="spellStart"/>
      <w:r w:rsidRPr="006B288B">
        <w:rPr>
          <w:rStyle w:val="a7"/>
          <w:sz w:val="28"/>
          <w:szCs w:val="28"/>
        </w:rPr>
        <w:t>bail</w:t>
      </w:r>
      <w:proofErr w:type="spellEnd"/>
      <w:r w:rsidRPr="006B288B">
        <w:rPr>
          <w:rStyle w:val="a7"/>
          <w:sz w:val="28"/>
          <w:szCs w:val="28"/>
        </w:rPr>
        <w:t xml:space="preserve">, </w:t>
      </w:r>
      <w:proofErr w:type="spellStart"/>
      <w:r w:rsidRPr="006B288B">
        <w:rPr>
          <w:rStyle w:val="a7"/>
          <w:sz w:val="28"/>
          <w:szCs w:val="28"/>
        </w:rPr>
        <w:t>appeal</w:t>
      </w:r>
      <w:proofErr w:type="spellEnd"/>
      <w:r w:rsidRPr="006B288B">
        <w:rPr>
          <w:rStyle w:val="a7"/>
          <w:sz w:val="28"/>
          <w:szCs w:val="28"/>
        </w:rPr>
        <w:t xml:space="preserve">, </w:t>
      </w:r>
      <w:proofErr w:type="spellStart"/>
      <w:r w:rsidRPr="006B288B">
        <w:rPr>
          <w:rStyle w:val="a7"/>
          <w:sz w:val="28"/>
          <w:szCs w:val="28"/>
        </w:rPr>
        <w:t>offence</w:t>
      </w:r>
      <w:proofErr w:type="spellEnd"/>
      <w:r w:rsidRPr="006B288B">
        <w:rPr>
          <w:rStyle w:val="a7"/>
          <w:sz w:val="28"/>
          <w:szCs w:val="28"/>
        </w:rPr>
        <w:t xml:space="preserve">, </w:t>
      </w:r>
      <w:proofErr w:type="spellStart"/>
      <w:r w:rsidRPr="006B288B">
        <w:rPr>
          <w:rStyle w:val="a7"/>
          <w:sz w:val="28"/>
          <w:szCs w:val="28"/>
        </w:rPr>
        <w:t>custody</w:t>
      </w:r>
      <w:proofErr w:type="spellEnd"/>
      <w:r w:rsidRPr="006B288B">
        <w:rPr>
          <w:sz w:val="28"/>
          <w:szCs w:val="28"/>
        </w:rPr>
        <w:t>.</w:t>
      </w:r>
    </w:p>
    <w:p w14:paraId="67C7D855"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За морфологічними параметрами виділяють дві підгрупи:</w:t>
      </w:r>
    </w:p>
    <w:p w14:paraId="69E9D3A2" w14:textId="490C08BF" w:rsidR="00E36C96" w:rsidRPr="00E36C96" w:rsidRDefault="00D65349" w:rsidP="004374A3">
      <w:pPr>
        <w:pStyle w:val="a3"/>
        <w:spacing w:before="0" w:beforeAutospacing="0" w:after="0" w:afterAutospacing="0" w:line="360" w:lineRule="auto"/>
        <w:ind w:firstLine="709"/>
        <w:jc w:val="both"/>
        <w:rPr>
          <w:sz w:val="28"/>
          <w:szCs w:val="28"/>
        </w:rPr>
      </w:pPr>
      <w:r w:rsidRPr="004374A3">
        <w:rPr>
          <w:rStyle w:val="a4"/>
          <w:b w:val="0"/>
          <w:bCs w:val="0"/>
          <w:sz w:val="28"/>
          <w:szCs w:val="28"/>
        </w:rPr>
        <w:lastRenderedPageBreak/>
        <w:t>Первинні (невивідні)</w:t>
      </w:r>
      <w:r w:rsidRPr="00E36C96">
        <w:rPr>
          <w:sz w:val="28"/>
          <w:szCs w:val="28"/>
        </w:rPr>
        <w:t xml:space="preserve"> терміни, що збігаються із загальновживаними словами, однак у правовій системі мають спеціалізоване значення:</w:t>
      </w:r>
      <w:r w:rsidR="00E36C96" w:rsidRPr="00E36C96">
        <w:rPr>
          <w:sz w:val="28"/>
          <w:szCs w:val="28"/>
        </w:rPr>
        <w:t xml:space="preserve"> </w:t>
      </w:r>
      <w:proofErr w:type="spellStart"/>
      <w:r w:rsidRPr="00E36C96">
        <w:rPr>
          <w:rStyle w:val="a7"/>
          <w:sz w:val="28"/>
          <w:szCs w:val="28"/>
        </w:rPr>
        <w:t>court</w:t>
      </w:r>
      <w:proofErr w:type="spellEnd"/>
      <w:r w:rsidRPr="00E36C96">
        <w:rPr>
          <w:sz w:val="28"/>
          <w:szCs w:val="28"/>
        </w:rPr>
        <w:t xml:space="preserve"> «суд як інституція» (на відміну від ‘</w:t>
      </w:r>
      <w:proofErr w:type="spellStart"/>
      <w:r w:rsidRPr="00E36C96">
        <w:rPr>
          <w:sz w:val="28"/>
          <w:szCs w:val="28"/>
        </w:rPr>
        <w:t>courtyard</w:t>
      </w:r>
      <w:proofErr w:type="spellEnd"/>
      <w:r w:rsidRPr="00E36C96">
        <w:rPr>
          <w:sz w:val="28"/>
          <w:szCs w:val="28"/>
        </w:rPr>
        <w:t>’ «двір»);</w:t>
      </w:r>
      <w:r w:rsidR="00E36C96" w:rsidRPr="00E36C96">
        <w:rPr>
          <w:sz w:val="28"/>
          <w:szCs w:val="28"/>
        </w:rPr>
        <w:t xml:space="preserve"> </w:t>
      </w:r>
      <w:proofErr w:type="spellStart"/>
      <w:r w:rsidRPr="00E36C96">
        <w:rPr>
          <w:rStyle w:val="a7"/>
          <w:sz w:val="28"/>
          <w:szCs w:val="28"/>
        </w:rPr>
        <w:t>case</w:t>
      </w:r>
      <w:proofErr w:type="spellEnd"/>
      <w:r w:rsidRPr="00E36C96">
        <w:rPr>
          <w:sz w:val="28"/>
          <w:szCs w:val="28"/>
        </w:rPr>
        <w:t xml:space="preserve"> «судова справа»;</w:t>
      </w:r>
      <w:r w:rsidR="004374A3">
        <w:rPr>
          <w:sz w:val="28"/>
          <w:szCs w:val="28"/>
        </w:rPr>
        <w:t xml:space="preserve"> </w:t>
      </w:r>
      <w:proofErr w:type="spellStart"/>
      <w:r w:rsidRPr="00E36C96">
        <w:rPr>
          <w:rStyle w:val="a7"/>
          <w:sz w:val="28"/>
          <w:szCs w:val="28"/>
        </w:rPr>
        <w:t>charge</w:t>
      </w:r>
      <w:proofErr w:type="spellEnd"/>
      <w:r w:rsidRPr="00E36C96">
        <w:rPr>
          <w:sz w:val="28"/>
          <w:szCs w:val="28"/>
        </w:rPr>
        <w:t xml:space="preserve">  «обвинувачення».</w:t>
      </w:r>
      <w:r w:rsidR="00E36C96" w:rsidRPr="00E36C96">
        <w:rPr>
          <w:sz w:val="28"/>
          <w:szCs w:val="28"/>
        </w:rPr>
        <w:t xml:space="preserve"> </w:t>
      </w:r>
    </w:p>
    <w:p w14:paraId="689A1F73" w14:textId="5617F6B9" w:rsidR="00D65349" w:rsidRPr="006B288B" w:rsidRDefault="00D65349" w:rsidP="004374A3">
      <w:pPr>
        <w:pStyle w:val="a3"/>
        <w:spacing w:before="0" w:beforeAutospacing="0" w:after="0" w:afterAutospacing="0" w:line="360" w:lineRule="auto"/>
        <w:ind w:firstLine="709"/>
        <w:jc w:val="both"/>
        <w:rPr>
          <w:sz w:val="28"/>
          <w:szCs w:val="28"/>
        </w:rPr>
      </w:pPr>
      <w:r w:rsidRPr="004374A3">
        <w:rPr>
          <w:rStyle w:val="a4"/>
          <w:b w:val="0"/>
          <w:bCs w:val="0"/>
          <w:sz w:val="28"/>
          <w:szCs w:val="28"/>
        </w:rPr>
        <w:t>Похідні (</w:t>
      </w:r>
      <w:proofErr w:type="spellStart"/>
      <w:r w:rsidRPr="004374A3">
        <w:rPr>
          <w:rStyle w:val="a4"/>
          <w:b w:val="0"/>
          <w:bCs w:val="0"/>
          <w:sz w:val="28"/>
          <w:szCs w:val="28"/>
        </w:rPr>
        <w:t>деривативні</w:t>
      </w:r>
      <w:proofErr w:type="spellEnd"/>
      <w:r w:rsidRPr="004374A3">
        <w:rPr>
          <w:rStyle w:val="a4"/>
          <w:b w:val="0"/>
          <w:bCs w:val="0"/>
          <w:sz w:val="28"/>
          <w:szCs w:val="28"/>
        </w:rPr>
        <w:t>)</w:t>
      </w:r>
      <w:r w:rsidRPr="006B288B">
        <w:rPr>
          <w:sz w:val="28"/>
          <w:szCs w:val="28"/>
        </w:rPr>
        <w:t xml:space="preserve"> терміни, утворені за допомогою словотвірних афіксів:</w:t>
      </w:r>
      <w:r w:rsidR="004374A3">
        <w:rPr>
          <w:sz w:val="28"/>
          <w:szCs w:val="28"/>
        </w:rPr>
        <w:t xml:space="preserve"> </w:t>
      </w:r>
      <w:proofErr w:type="spellStart"/>
      <w:r w:rsidRPr="006B288B">
        <w:rPr>
          <w:rStyle w:val="a7"/>
          <w:sz w:val="28"/>
          <w:szCs w:val="28"/>
        </w:rPr>
        <w:t>legality</w:t>
      </w:r>
      <w:proofErr w:type="spellEnd"/>
      <w:r w:rsidRPr="006B288B">
        <w:rPr>
          <w:sz w:val="28"/>
          <w:szCs w:val="28"/>
        </w:rPr>
        <w:t xml:space="preserve"> (від </w:t>
      </w:r>
      <w:proofErr w:type="spellStart"/>
      <w:r w:rsidRPr="006B288B">
        <w:rPr>
          <w:rStyle w:val="a7"/>
          <w:sz w:val="28"/>
          <w:szCs w:val="28"/>
        </w:rPr>
        <w:t>legal</w:t>
      </w:r>
      <w:proofErr w:type="spellEnd"/>
      <w:r w:rsidRPr="006B288B">
        <w:rPr>
          <w:sz w:val="28"/>
          <w:szCs w:val="28"/>
        </w:rPr>
        <w:t xml:space="preserve">), </w:t>
      </w:r>
      <w:proofErr w:type="spellStart"/>
      <w:r w:rsidRPr="006B288B">
        <w:rPr>
          <w:rStyle w:val="a7"/>
          <w:sz w:val="28"/>
          <w:szCs w:val="28"/>
        </w:rPr>
        <w:t>defendant</w:t>
      </w:r>
      <w:proofErr w:type="spellEnd"/>
      <w:r w:rsidRPr="006B288B">
        <w:rPr>
          <w:sz w:val="28"/>
          <w:szCs w:val="28"/>
        </w:rPr>
        <w:t xml:space="preserve"> (від </w:t>
      </w:r>
      <w:proofErr w:type="spellStart"/>
      <w:r w:rsidRPr="006B288B">
        <w:rPr>
          <w:rStyle w:val="a7"/>
          <w:sz w:val="28"/>
          <w:szCs w:val="28"/>
        </w:rPr>
        <w:t>defend</w:t>
      </w:r>
      <w:proofErr w:type="spellEnd"/>
      <w:r w:rsidRPr="006B288B">
        <w:rPr>
          <w:sz w:val="28"/>
          <w:szCs w:val="28"/>
        </w:rPr>
        <w:t xml:space="preserve">), </w:t>
      </w:r>
      <w:proofErr w:type="spellStart"/>
      <w:r w:rsidRPr="006B288B">
        <w:rPr>
          <w:rStyle w:val="a7"/>
          <w:sz w:val="28"/>
          <w:szCs w:val="28"/>
        </w:rPr>
        <w:t>unlawful</w:t>
      </w:r>
      <w:proofErr w:type="spellEnd"/>
      <w:r w:rsidRPr="006B288B">
        <w:rPr>
          <w:sz w:val="28"/>
          <w:szCs w:val="28"/>
        </w:rPr>
        <w:t xml:space="preserve"> (від </w:t>
      </w:r>
      <w:proofErr w:type="spellStart"/>
      <w:r w:rsidRPr="006B288B">
        <w:rPr>
          <w:rStyle w:val="a7"/>
          <w:sz w:val="28"/>
          <w:szCs w:val="28"/>
        </w:rPr>
        <w:t>law</w:t>
      </w:r>
      <w:proofErr w:type="spellEnd"/>
      <w:r w:rsidRPr="006B288B">
        <w:rPr>
          <w:sz w:val="28"/>
          <w:szCs w:val="28"/>
        </w:rPr>
        <w:t xml:space="preserve">), </w:t>
      </w:r>
      <w:proofErr w:type="spellStart"/>
      <w:r w:rsidRPr="006B288B">
        <w:rPr>
          <w:rStyle w:val="a7"/>
          <w:sz w:val="28"/>
          <w:szCs w:val="28"/>
        </w:rPr>
        <w:t>imprisonment</w:t>
      </w:r>
      <w:proofErr w:type="spellEnd"/>
      <w:r w:rsidRPr="006B288B">
        <w:rPr>
          <w:sz w:val="28"/>
          <w:szCs w:val="28"/>
        </w:rPr>
        <w:t xml:space="preserve"> (від </w:t>
      </w:r>
      <w:proofErr w:type="spellStart"/>
      <w:r w:rsidRPr="006B288B">
        <w:rPr>
          <w:rStyle w:val="a7"/>
          <w:sz w:val="28"/>
          <w:szCs w:val="28"/>
        </w:rPr>
        <w:t>prison</w:t>
      </w:r>
      <w:proofErr w:type="spellEnd"/>
      <w:r w:rsidRPr="006B288B">
        <w:rPr>
          <w:sz w:val="28"/>
          <w:szCs w:val="28"/>
        </w:rPr>
        <w:t>).</w:t>
      </w:r>
      <w:r w:rsidR="00E36C96">
        <w:rPr>
          <w:sz w:val="28"/>
          <w:szCs w:val="28"/>
        </w:rPr>
        <w:t xml:space="preserve"> </w:t>
      </w:r>
      <w:r w:rsidRPr="006B288B">
        <w:rPr>
          <w:sz w:val="28"/>
          <w:szCs w:val="28"/>
        </w:rPr>
        <w:t>Найпоширенішими моделями є суфіксація (-</w:t>
      </w:r>
      <w:proofErr w:type="spellStart"/>
      <w:r w:rsidRPr="006B288B">
        <w:rPr>
          <w:sz w:val="28"/>
          <w:szCs w:val="28"/>
        </w:rPr>
        <w:t>ment</w:t>
      </w:r>
      <w:proofErr w:type="spellEnd"/>
      <w:r w:rsidRPr="006B288B">
        <w:rPr>
          <w:sz w:val="28"/>
          <w:szCs w:val="28"/>
        </w:rPr>
        <w:t>, -</w:t>
      </w:r>
      <w:proofErr w:type="spellStart"/>
      <w:r w:rsidRPr="006B288B">
        <w:rPr>
          <w:sz w:val="28"/>
          <w:szCs w:val="28"/>
        </w:rPr>
        <w:t>ion</w:t>
      </w:r>
      <w:proofErr w:type="spellEnd"/>
      <w:r w:rsidRPr="006B288B">
        <w:rPr>
          <w:sz w:val="28"/>
          <w:szCs w:val="28"/>
        </w:rPr>
        <w:t>, -</w:t>
      </w:r>
      <w:proofErr w:type="spellStart"/>
      <w:r w:rsidRPr="006B288B">
        <w:rPr>
          <w:sz w:val="28"/>
          <w:szCs w:val="28"/>
        </w:rPr>
        <w:t>ity</w:t>
      </w:r>
      <w:proofErr w:type="spellEnd"/>
      <w:r w:rsidRPr="006B288B">
        <w:rPr>
          <w:sz w:val="28"/>
          <w:szCs w:val="28"/>
        </w:rPr>
        <w:t>, -</w:t>
      </w:r>
      <w:proofErr w:type="spellStart"/>
      <w:r w:rsidRPr="006B288B">
        <w:rPr>
          <w:sz w:val="28"/>
          <w:szCs w:val="28"/>
        </w:rPr>
        <w:t>ance</w:t>
      </w:r>
      <w:proofErr w:type="spellEnd"/>
      <w:r w:rsidRPr="006B288B">
        <w:rPr>
          <w:sz w:val="28"/>
          <w:szCs w:val="28"/>
        </w:rPr>
        <w:t>) та префіксація (</w:t>
      </w:r>
      <w:proofErr w:type="spellStart"/>
      <w:r w:rsidRPr="006B288B">
        <w:rPr>
          <w:sz w:val="28"/>
          <w:szCs w:val="28"/>
        </w:rPr>
        <w:t>dis</w:t>
      </w:r>
      <w:proofErr w:type="spellEnd"/>
      <w:r w:rsidRPr="006B288B">
        <w:rPr>
          <w:sz w:val="28"/>
          <w:szCs w:val="28"/>
        </w:rPr>
        <w:t xml:space="preserve">-, </w:t>
      </w:r>
      <w:proofErr w:type="spellStart"/>
      <w:r w:rsidRPr="006B288B">
        <w:rPr>
          <w:sz w:val="28"/>
          <w:szCs w:val="28"/>
        </w:rPr>
        <w:t>un</w:t>
      </w:r>
      <w:proofErr w:type="spellEnd"/>
      <w:r w:rsidRPr="006B288B">
        <w:rPr>
          <w:sz w:val="28"/>
          <w:szCs w:val="28"/>
        </w:rPr>
        <w:t xml:space="preserve">-, </w:t>
      </w:r>
      <w:proofErr w:type="spellStart"/>
      <w:r w:rsidRPr="006B288B">
        <w:rPr>
          <w:sz w:val="28"/>
          <w:szCs w:val="28"/>
        </w:rPr>
        <w:t>non</w:t>
      </w:r>
      <w:proofErr w:type="spellEnd"/>
      <w:r w:rsidRPr="006B288B">
        <w:rPr>
          <w:sz w:val="28"/>
          <w:szCs w:val="28"/>
        </w:rPr>
        <w:t xml:space="preserve">-, </w:t>
      </w:r>
      <w:proofErr w:type="spellStart"/>
      <w:r w:rsidRPr="006B288B">
        <w:rPr>
          <w:sz w:val="28"/>
          <w:szCs w:val="28"/>
        </w:rPr>
        <w:t>mis</w:t>
      </w:r>
      <w:proofErr w:type="spellEnd"/>
      <w:r w:rsidRPr="006B288B">
        <w:rPr>
          <w:sz w:val="28"/>
          <w:szCs w:val="28"/>
        </w:rPr>
        <w:t>-), які передають процесуальні або оцінні відтінки.</w:t>
      </w:r>
      <w:r w:rsidR="00E36C96">
        <w:rPr>
          <w:sz w:val="28"/>
          <w:szCs w:val="28"/>
        </w:rPr>
        <w:t xml:space="preserve"> </w:t>
      </w:r>
      <w:r w:rsidRPr="006B288B">
        <w:rPr>
          <w:sz w:val="28"/>
          <w:szCs w:val="28"/>
        </w:rPr>
        <w:t>Однокомпонентні терміни формують ядро терміносистеми, на основі якого будуються складніші одиниці.</w:t>
      </w:r>
    </w:p>
    <w:p w14:paraId="6F0C9868"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Складні юридичні терміни утворюються шляхом поєднання двох або більше коренів. У межах англомовної правової системи такі утворення виконують функцію компресії, тобто згортають цілий описовий зворот у компактну форму (</w:t>
      </w:r>
      <w:proofErr w:type="spellStart"/>
      <w:r w:rsidRPr="006B288B">
        <w:rPr>
          <w:rStyle w:val="a7"/>
          <w:sz w:val="28"/>
          <w:szCs w:val="28"/>
        </w:rPr>
        <w:t>lawbreaker</w:t>
      </w:r>
      <w:proofErr w:type="spellEnd"/>
      <w:r w:rsidRPr="006B288B">
        <w:rPr>
          <w:sz w:val="28"/>
          <w:szCs w:val="28"/>
        </w:rPr>
        <w:t xml:space="preserve"> = ‘a </w:t>
      </w:r>
      <w:proofErr w:type="spellStart"/>
      <w:r w:rsidRPr="006B288B">
        <w:rPr>
          <w:sz w:val="28"/>
          <w:szCs w:val="28"/>
        </w:rPr>
        <w:t>person</w:t>
      </w:r>
      <w:proofErr w:type="spellEnd"/>
      <w:r w:rsidRPr="006B288B">
        <w:rPr>
          <w:sz w:val="28"/>
          <w:szCs w:val="28"/>
        </w:rPr>
        <w:t xml:space="preserve"> </w:t>
      </w:r>
      <w:proofErr w:type="spellStart"/>
      <w:r w:rsidRPr="006B288B">
        <w:rPr>
          <w:sz w:val="28"/>
          <w:szCs w:val="28"/>
        </w:rPr>
        <w:t>who</w:t>
      </w:r>
      <w:proofErr w:type="spellEnd"/>
      <w:r w:rsidRPr="006B288B">
        <w:rPr>
          <w:sz w:val="28"/>
          <w:szCs w:val="28"/>
        </w:rPr>
        <w:t xml:space="preserve"> </w:t>
      </w:r>
      <w:proofErr w:type="spellStart"/>
      <w:r w:rsidRPr="006B288B">
        <w:rPr>
          <w:sz w:val="28"/>
          <w:szCs w:val="28"/>
        </w:rPr>
        <w:t>breaks</w:t>
      </w:r>
      <w:proofErr w:type="spellEnd"/>
      <w:r w:rsidRPr="006B288B">
        <w:rPr>
          <w:sz w:val="28"/>
          <w:szCs w:val="28"/>
        </w:rPr>
        <w:t xml:space="preserve"> </w:t>
      </w:r>
      <w:proofErr w:type="spellStart"/>
      <w:r w:rsidRPr="006B288B">
        <w:rPr>
          <w:sz w:val="28"/>
          <w:szCs w:val="28"/>
        </w:rPr>
        <w:t>the</w:t>
      </w:r>
      <w:proofErr w:type="spellEnd"/>
      <w:r w:rsidRPr="006B288B">
        <w:rPr>
          <w:sz w:val="28"/>
          <w:szCs w:val="28"/>
        </w:rPr>
        <w:t xml:space="preserve"> </w:t>
      </w:r>
      <w:proofErr w:type="spellStart"/>
      <w:r w:rsidRPr="006B288B">
        <w:rPr>
          <w:sz w:val="28"/>
          <w:szCs w:val="28"/>
        </w:rPr>
        <w:t>law</w:t>
      </w:r>
      <w:proofErr w:type="spellEnd"/>
      <w:r w:rsidRPr="006B288B">
        <w:rPr>
          <w:sz w:val="28"/>
          <w:szCs w:val="28"/>
        </w:rPr>
        <w:t>’).</w:t>
      </w:r>
    </w:p>
    <w:p w14:paraId="5A49B732"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Складні терміни часто виникають унаслідок лексикалізації синтаксичних структур: сполучення </w:t>
      </w:r>
      <w:proofErr w:type="spellStart"/>
      <w:r w:rsidRPr="006B288B">
        <w:rPr>
          <w:rStyle w:val="a7"/>
          <w:sz w:val="28"/>
          <w:szCs w:val="28"/>
        </w:rPr>
        <w:t>case</w:t>
      </w:r>
      <w:proofErr w:type="spellEnd"/>
      <w:r w:rsidRPr="006B288B">
        <w:rPr>
          <w:rStyle w:val="a7"/>
          <w:sz w:val="28"/>
          <w:szCs w:val="28"/>
        </w:rPr>
        <w:t xml:space="preserve"> </w:t>
      </w:r>
      <w:proofErr w:type="spellStart"/>
      <w:r w:rsidRPr="006B288B">
        <w:rPr>
          <w:rStyle w:val="a7"/>
          <w:sz w:val="28"/>
          <w:szCs w:val="28"/>
        </w:rPr>
        <w:t>law</w:t>
      </w:r>
      <w:proofErr w:type="spellEnd"/>
      <w:r w:rsidRPr="006B288B">
        <w:rPr>
          <w:sz w:val="28"/>
          <w:szCs w:val="28"/>
        </w:rPr>
        <w:t xml:space="preserve"> спершу функціонувало як аналітичне словосполучення, а згодом стало єдиним терміном.</w:t>
      </w:r>
    </w:p>
    <w:p w14:paraId="1A16E553" w14:textId="7D084468"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Аналітичні конструкції </w:t>
      </w:r>
      <w:r w:rsidR="00587718">
        <w:rPr>
          <w:sz w:val="28"/>
          <w:szCs w:val="28"/>
        </w:rPr>
        <w:t>–</w:t>
      </w:r>
      <w:r w:rsidRPr="006B288B">
        <w:rPr>
          <w:sz w:val="28"/>
          <w:szCs w:val="28"/>
        </w:rPr>
        <w:t xml:space="preserve"> найпоширеніша форма сучасної юридичної термінології. Їхня поява пояснюється прагненням до високого ступеня точності, деталізації та уникнення двозначності. Такі терміни утворюються за моделями словосполучень, де головним словом зазвичай є іменник, а залежні елементи уточнюють його зміст.</w:t>
      </w:r>
    </w:p>
    <w:p w14:paraId="7B686855"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Типові синтаксичні моделі:</w:t>
      </w:r>
    </w:p>
    <w:p w14:paraId="6F777425" w14:textId="77777777" w:rsidR="00D65349" w:rsidRPr="006B288B" w:rsidRDefault="00D65349" w:rsidP="00E36C96">
      <w:pPr>
        <w:pStyle w:val="a3"/>
        <w:spacing w:before="0" w:beforeAutospacing="0" w:after="0" w:afterAutospacing="0" w:line="360" w:lineRule="auto"/>
        <w:jc w:val="both"/>
        <w:rPr>
          <w:sz w:val="28"/>
          <w:szCs w:val="28"/>
        </w:rPr>
      </w:pPr>
      <w:r w:rsidRPr="006B288B">
        <w:rPr>
          <w:rStyle w:val="a4"/>
          <w:sz w:val="28"/>
          <w:szCs w:val="28"/>
        </w:rPr>
        <w:t xml:space="preserve">N + </w:t>
      </w:r>
      <w:proofErr w:type="spellStart"/>
      <w:r w:rsidRPr="006B288B">
        <w:rPr>
          <w:rStyle w:val="a4"/>
          <w:sz w:val="28"/>
          <w:szCs w:val="28"/>
        </w:rPr>
        <w:t>of</w:t>
      </w:r>
      <w:proofErr w:type="spellEnd"/>
      <w:r w:rsidRPr="006B288B">
        <w:rPr>
          <w:rStyle w:val="a4"/>
          <w:sz w:val="28"/>
          <w:szCs w:val="28"/>
        </w:rPr>
        <w:t xml:space="preserve"> + N</w:t>
      </w:r>
      <w:r w:rsidRPr="006B288B">
        <w:rPr>
          <w:sz w:val="28"/>
          <w:szCs w:val="28"/>
        </w:rPr>
        <w:t xml:space="preserve">: </w:t>
      </w:r>
      <w:proofErr w:type="spellStart"/>
      <w:r w:rsidRPr="006B288B">
        <w:rPr>
          <w:rStyle w:val="a7"/>
          <w:sz w:val="28"/>
          <w:szCs w:val="28"/>
        </w:rPr>
        <w:t>burden</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proof</w:t>
      </w:r>
      <w:proofErr w:type="spellEnd"/>
      <w:r w:rsidRPr="006B288B">
        <w:rPr>
          <w:rStyle w:val="a7"/>
          <w:sz w:val="28"/>
          <w:szCs w:val="28"/>
        </w:rPr>
        <w:t xml:space="preserve">, </w:t>
      </w:r>
      <w:proofErr w:type="spellStart"/>
      <w:r w:rsidRPr="006B288B">
        <w:rPr>
          <w:rStyle w:val="a7"/>
          <w:sz w:val="28"/>
          <w:szCs w:val="28"/>
        </w:rPr>
        <w:t>breach</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contract</w:t>
      </w:r>
      <w:proofErr w:type="spellEnd"/>
      <w:r w:rsidRPr="006B288B">
        <w:rPr>
          <w:rStyle w:val="a7"/>
          <w:sz w:val="28"/>
          <w:szCs w:val="28"/>
        </w:rPr>
        <w:t xml:space="preserve">, </w:t>
      </w:r>
      <w:proofErr w:type="spellStart"/>
      <w:r w:rsidRPr="006B288B">
        <w:rPr>
          <w:rStyle w:val="a7"/>
          <w:sz w:val="28"/>
          <w:szCs w:val="28"/>
        </w:rPr>
        <w:t>rule</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law</w:t>
      </w:r>
      <w:proofErr w:type="spellEnd"/>
      <w:r w:rsidRPr="006B288B">
        <w:rPr>
          <w:rStyle w:val="a7"/>
          <w:sz w:val="28"/>
          <w:szCs w:val="28"/>
        </w:rPr>
        <w:t xml:space="preserve">, </w:t>
      </w:r>
      <w:proofErr w:type="spellStart"/>
      <w:r w:rsidRPr="006B288B">
        <w:rPr>
          <w:rStyle w:val="a7"/>
          <w:sz w:val="28"/>
          <w:szCs w:val="28"/>
        </w:rPr>
        <w:t>presumption</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innocence</w:t>
      </w:r>
      <w:proofErr w:type="spellEnd"/>
      <w:r w:rsidRPr="006B288B">
        <w:rPr>
          <w:sz w:val="28"/>
          <w:szCs w:val="28"/>
        </w:rPr>
        <w:t>;</w:t>
      </w:r>
    </w:p>
    <w:p w14:paraId="54AFA59A" w14:textId="77777777" w:rsidR="00D65349" w:rsidRPr="006B288B" w:rsidRDefault="00D65349" w:rsidP="00E36C96">
      <w:pPr>
        <w:pStyle w:val="a3"/>
        <w:spacing w:before="0" w:beforeAutospacing="0" w:after="0" w:afterAutospacing="0" w:line="360" w:lineRule="auto"/>
        <w:jc w:val="both"/>
        <w:rPr>
          <w:sz w:val="28"/>
          <w:szCs w:val="28"/>
        </w:rPr>
      </w:pPr>
      <w:proofErr w:type="spellStart"/>
      <w:r w:rsidRPr="006B288B">
        <w:rPr>
          <w:rStyle w:val="a4"/>
          <w:sz w:val="28"/>
          <w:szCs w:val="28"/>
        </w:rPr>
        <w:t>Adj</w:t>
      </w:r>
      <w:proofErr w:type="spellEnd"/>
      <w:r w:rsidRPr="006B288B">
        <w:rPr>
          <w:rStyle w:val="a4"/>
          <w:sz w:val="28"/>
          <w:szCs w:val="28"/>
        </w:rPr>
        <w:t xml:space="preserve"> + N</w:t>
      </w:r>
      <w:r w:rsidRPr="006B288B">
        <w:rPr>
          <w:sz w:val="28"/>
          <w:szCs w:val="28"/>
        </w:rPr>
        <w:t xml:space="preserve">: </w:t>
      </w:r>
      <w:proofErr w:type="spellStart"/>
      <w:r w:rsidRPr="006B288B">
        <w:rPr>
          <w:rStyle w:val="a7"/>
          <w:sz w:val="28"/>
          <w:szCs w:val="28"/>
        </w:rPr>
        <w:t>criminal</w:t>
      </w:r>
      <w:proofErr w:type="spellEnd"/>
      <w:r w:rsidRPr="006B288B">
        <w:rPr>
          <w:rStyle w:val="a7"/>
          <w:sz w:val="28"/>
          <w:szCs w:val="28"/>
        </w:rPr>
        <w:t xml:space="preserve"> </w:t>
      </w:r>
      <w:proofErr w:type="spellStart"/>
      <w:r w:rsidRPr="006B288B">
        <w:rPr>
          <w:rStyle w:val="a7"/>
          <w:sz w:val="28"/>
          <w:szCs w:val="28"/>
        </w:rPr>
        <w:t>responsibility</w:t>
      </w:r>
      <w:proofErr w:type="spellEnd"/>
      <w:r w:rsidRPr="006B288B">
        <w:rPr>
          <w:rStyle w:val="a7"/>
          <w:sz w:val="28"/>
          <w:szCs w:val="28"/>
        </w:rPr>
        <w:t xml:space="preserve">, </w:t>
      </w:r>
      <w:proofErr w:type="spellStart"/>
      <w:r w:rsidRPr="006B288B">
        <w:rPr>
          <w:rStyle w:val="a7"/>
          <w:sz w:val="28"/>
          <w:szCs w:val="28"/>
        </w:rPr>
        <w:t>civil</w:t>
      </w:r>
      <w:proofErr w:type="spellEnd"/>
      <w:r w:rsidRPr="006B288B">
        <w:rPr>
          <w:rStyle w:val="a7"/>
          <w:sz w:val="28"/>
          <w:szCs w:val="28"/>
        </w:rPr>
        <w:t xml:space="preserve"> </w:t>
      </w:r>
      <w:proofErr w:type="spellStart"/>
      <w:r w:rsidRPr="006B288B">
        <w:rPr>
          <w:rStyle w:val="a7"/>
          <w:sz w:val="28"/>
          <w:szCs w:val="28"/>
        </w:rPr>
        <w:t>procedure</w:t>
      </w:r>
      <w:proofErr w:type="spellEnd"/>
      <w:r w:rsidRPr="006B288B">
        <w:rPr>
          <w:rStyle w:val="a7"/>
          <w:sz w:val="28"/>
          <w:szCs w:val="28"/>
        </w:rPr>
        <w:t xml:space="preserve">, </w:t>
      </w:r>
      <w:proofErr w:type="spellStart"/>
      <w:r w:rsidRPr="006B288B">
        <w:rPr>
          <w:rStyle w:val="a7"/>
          <w:sz w:val="28"/>
          <w:szCs w:val="28"/>
        </w:rPr>
        <w:t>legal</w:t>
      </w:r>
      <w:proofErr w:type="spellEnd"/>
      <w:r w:rsidRPr="006B288B">
        <w:rPr>
          <w:rStyle w:val="a7"/>
          <w:sz w:val="28"/>
          <w:szCs w:val="28"/>
        </w:rPr>
        <w:t xml:space="preserve"> </w:t>
      </w:r>
      <w:proofErr w:type="spellStart"/>
      <w:r w:rsidRPr="006B288B">
        <w:rPr>
          <w:rStyle w:val="a7"/>
          <w:sz w:val="28"/>
          <w:szCs w:val="28"/>
        </w:rPr>
        <w:t>aid</w:t>
      </w:r>
      <w:proofErr w:type="spellEnd"/>
      <w:r w:rsidRPr="006B288B">
        <w:rPr>
          <w:sz w:val="28"/>
          <w:szCs w:val="28"/>
        </w:rPr>
        <w:t>;</w:t>
      </w:r>
    </w:p>
    <w:p w14:paraId="7170F004" w14:textId="77777777" w:rsidR="00D65349" w:rsidRPr="006B288B" w:rsidRDefault="00D65349" w:rsidP="00E36C96">
      <w:pPr>
        <w:pStyle w:val="a3"/>
        <w:spacing w:before="0" w:beforeAutospacing="0" w:after="0" w:afterAutospacing="0" w:line="360" w:lineRule="auto"/>
        <w:jc w:val="both"/>
        <w:rPr>
          <w:sz w:val="28"/>
          <w:szCs w:val="28"/>
        </w:rPr>
      </w:pPr>
      <w:r w:rsidRPr="006B288B">
        <w:rPr>
          <w:rStyle w:val="a4"/>
          <w:sz w:val="28"/>
          <w:szCs w:val="28"/>
        </w:rPr>
        <w:t>V + N</w:t>
      </w:r>
      <w:r w:rsidRPr="006B288B">
        <w:rPr>
          <w:sz w:val="28"/>
          <w:szCs w:val="28"/>
        </w:rPr>
        <w:t xml:space="preserve">: </w:t>
      </w:r>
      <w:proofErr w:type="spellStart"/>
      <w:r w:rsidRPr="006B288B">
        <w:rPr>
          <w:rStyle w:val="a7"/>
          <w:sz w:val="28"/>
          <w:szCs w:val="28"/>
        </w:rPr>
        <w:t>commit</w:t>
      </w:r>
      <w:proofErr w:type="spellEnd"/>
      <w:r w:rsidRPr="006B288B">
        <w:rPr>
          <w:rStyle w:val="a7"/>
          <w:sz w:val="28"/>
          <w:szCs w:val="28"/>
        </w:rPr>
        <w:t xml:space="preserve"> a </w:t>
      </w:r>
      <w:proofErr w:type="spellStart"/>
      <w:r w:rsidRPr="006B288B">
        <w:rPr>
          <w:rStyle w:val="a7"/>
          <w:sz w:val="28"/>
          <w:szCs w:val="28"/>
        </w:rPr>
        <w:t>crime</w:t>
      </w:r>
      <w:proofErr w:type="spellEnd"/>
      <w:r w:rsidRPr="006B288B">
        <w:rPr>
          <w:rStyle w:val="a7"/>
          <w:sz w:val="28"/>
          <w:szCs w:val="28"/>
        </w:rPr>
        <w:t xml:space="preserve">, </w:t>
      </w:r>
      <w:proofErr w:type="spellStart"/>
      <w:r w:rsidRPr="006B288B">
        <w:rPr>
          <w:rStyle w:val="a7"/>
          <w:sz w:val="28"/>
          <w:szCs w:val="28"/>
        </w:rPr>
        <w:t>file</w:t>
      </w:r>
      <w:proofErr w:type="spellEnd"/>
      <w:r w:rsidRPr="006B288B">
        <w:rPr>
          <w:rStyle w:val="a7"/>
          <w:sz w:val="28"/>
          <w:szCs w:val="28"/>
        </w:rPr>
        <w:t xml:space="preserve"> a </w:t>
      </w:r>
      <w:proofErr w:type="spellStart"/>
      <w:r w:rsidRPr="006B288B">
        <w:rPr>
          <w:rStyle w:val="a7"/>
          <w:sz w:val="28"/>
          <w:szCs w:val="28"/>
        </w:rPr>
        <w:t>lawsuit</w:t>
      </w:r>
      <w:proofErr w:type="spellEnd"/>
      <w:r w:rsidRPr="006B288B">
        <w:rPr>
          <w:rStyle w:val="a7"/>
          <w:sz w:val="28"/>
          <w:szCs w:val="28"/>
        </w:rPr>
        <w:t xml:space="preserve">, </w:t>
      </w:r>
      <w:proofErr w:type="spellStart"/>
      <w:r w:rsidRPr="006B288B">
        <w:rPr>
          <w:rStyle w:val="a7"/>
          <w:sz w:val="28"/>
          <w:szCs w:val="28"/>
        </w:rPr>
        <w:t>serve</w:t>
      </w:r>
      <w:proofErr w:type="spellEnd"/>
      <w:r w:rsidRPr="006B288B">
        <w:rPr>
          <w:rStyle w:val="a7"/>
          <w:sz w:val="28"/>
          <w:szCs w:val="28"/>
        </w:rPr>
        <w:t xml:space="preserve"> a </w:t>
      </w:r>
      <w:proofErr w:type="spellStart"/>
      <w:r w:rsidRPr="006B288B">
        <w:rPr>
          <w:rStyle w:val="a7"/>
          <w:sz w:val="28"/>
          <w:szCs w:val="28"/>
        </w:rPr>
        <w:t>sentence</w:t>
      </w:r>
      <w:proofErr w:type="spellEnd"/>
      <w:r w:rsidRPr="006B288B">
        <w:rPr>
          <w:rStyle w:val="a7"/>
          <w:sz w:val="28"/>
          <w:szCs w:val="28"/>
        </w:rPr>
        <w:t xml:space="preserve">, </w:t>
      </w:r>
      <w:proofErr w:type="spellStart"/>
      <w:r w:rsidRPr="006B288B">
        <w:rPr>
          <w:rStyle w:val="a7"/>
          <w:sz w:val="28"/>
          <w:szCs w:val="28"/>
        </w:rPr>
        <w:t>reach</w:t>
      </w:r>
      <w:proofErr w:type="spellEnd"/>
      <w:r w:rsidRPr="006B288B">
        <w:rPr>
          <w:rStyle w:val="a7"/>
          <w:sz w:val="28"/>
          <w:szCs w:val="28"/>
        </w:rPr>
        <w:t xml:space="preserve"> a </w:t>
      </w:r>
      <w:proofErr w:type="spellStart"/>
      <w:r w:rsidRPr="006B288B">
        <w:rPr>
          <w:rStyle w:val="a7"/>
          <w:sz w:val="28"/>
          <w:szCs w:val="28"/>
        </w:rPr>
        <w:t>verdict</w:t>
      </w:r>
      <w:proofErr w:type="spellEnd"/>
      <w:r w:rsidRPr="006B288B">
        <w:rPr>
          <w:sz w:val="28"/>
          <w:szCs w:val="28"/>
        </w:rPr>
        <w:t>;</w:t>
      </w:r>
    </w:p>
    <w:p w14:paraId="14B4B8F3" w14:textId="77777777" w:rsidR="00D65349" w:rsidRPr="006B288B" w:rsidRDefault="00D65349" w:rsidP="00E36C96">
      <w:pPr>
        <w:pStyle w:val="a3"/>
        <w:spacing w:before="0" w:beforeAutospacing="0" w:after="0" w:afterAutospacing="0" w:line="360" w:lineRule="auto"/>
        <w:jc w:val="both"/>
        <w:rPr>
          <w:sz w:val="28"/>
          <w:szCs w:val="28"/>
        </w:rPr>
      </w:pPr>
      <w:proofErr w:type="spellStart"/>
      <w:r w:rsidRPr="006B288B">
        <w:rPr>
          <w:rStyle w:val="a4"/>
          <w:sz w:val="28"/>
          <w:szCs w:val="28"/>
        </w:rPr>
        <w:t>Prep</w:t>
      </w:r>
      <w:proofErr w:type="spellEnd"/>
      <w:r w:rsidRPr="006B288B">
        <w:rPr>
          <w:rStyle w:val="a4"/>
          <w:sz w:val="28"/>
          <w:szCs w:val="28"/>
        </w:rPr>
        <w:t xml:space="preserve"> + N</w:t>
      </w:r>
      <w:r w:rsidRPr="006B288B">
        <w:rPr>
          <w:sz w:val="28"/>
          <w:szCs w:val="28"/>
        </w:rPr>
        <w:t xml:space="preserve">: </w:t>
      </w:r>
      <w:proofErr w:type="spellStart"/>
      <w:r w:rsidRPr="006B288B">
        <w:rPr>
          <w:rStyle w:val="a7"/>
          <w:sz w:val="28"/>
          <w:szCs w:val="28"/>
        </w:rPr>
        <w:t>on</w:t>
      </w:r>
      <w:proofErr w:type="spellEnd"/>
      <w:r w:rsidRPr="006B288B">
        <w:rPr>
          <w:rStyle w:val="a7"/>
          <w:sz w:val="28"/>
          <w:szCs w:val="28"/>
        </w:rPr>
        <w:t xml:space="preserve"> </w:t>
      </w:r>
      <w:proofErr w:type="spellStart"/>
      <w:r w:rsidRPr="006B288B">
        <w:rPr>
          <w:rStyle w:val="a7"/>
          <w:sz w:val="28"/>
          <w:szCs w:val="28"/>
        </w:rPr>
        <w:t>bail</w:t>
      </w:r>
      <w:proofErr w:type="spellEnd"/>
      <w:r w:rsidRPr="006B288B">
        <w:rPr>
          <w:rStyle w:val="a7"/>
          <w:sz w:val="28"/>
          <w:szCs w:val="28"/>
        </w:rPr>
        <w:t xml:space="preserve">, </w:t>
      </w:r>
      <w:proofErr w:type="spellStart"/>
      <w:r w:rsidRPr="006B288B">
        <w:rPr>
          <w:rStyle w:val="a7"/>
          <w:sz w:val="28"/>
          <w:szCs w:val="28"/>
        </w:rPr>
        <w:t>in</w:t>
      </w:r>
      <w:proofErr w:type="spellEnd"/>
      <w:r w:rsidRPr="006B288B">
        <w:rPr>
          <w:rStyle w:val="a7"/>
          <w:sz w:val="28"/>
          <w:szCs w:val="28"/>
        </w:rPr>
        <w:t xml:space="preserve"> </w:t>
      </w:r>
      <w:proofErr w:type="spellStart"/>
      <w:r w:rsidRPr="006B288B">
        <w:rPr>
          <w:rStyle w:val="a7"/>
          <w:sz w:val="28"/>
          <w:szCs w:val="28"/>
        </w:rPr>
        <w:t>custody</w:t>
      </w:r>
      <w:proofErr w:type="spellEnd"/>
      <w:r w:rsidRPr="006B288B">
        <w:rPr>
          <w:rStyle w:val="a7"/>
          <w:sz w:val="28"/>
          <w:szCs w:val="28"/>
        </w:rPr>
        <w:t xml:space="preserve">, </w:t>
      </w:r>
      <w:proofErr w:type="spellStart"/>
      <w:r w:rsidRPr="006B288B">
        <w:rPr>
          <w:rStyle w:val="a7"/>
          <w:sz w:val="28"/>
          <w:szCs w:val="28"/>
        </w:rPr>
        <w:t>under</w:t>
      </w:r>
      <w:proofErr w:type="spellEnd"/>
      <w:r w:rsidRPr="006B288B">
        <w:rPr>
          <w:rStyle w:val="a7"/>
          <w:sz w:val="28"/>
          <w:szCs w:val="28"/>
        </w:rPr>
        <w:t xml:space="preserve"> </w:t>
      </w:r>
      <w:proofErr w:type="spellStart"/>
      <w:r w:rsidRPr="006B288B">
        <w:rPr>
          <w:rStyle w:val="a7"/>
          <w:sz w:val="28"/>
          <w:szCs w:val="28"/>
        </w:rPr>
        <w:t>oath</w:t>
      </w:r>
      <w:proofErr w:type="spellEnd"/>
      <w:r w:rsidRPr="006B288B">
        <w:rPr>
          <w:rStyle w:val="a7"/>
          <w:sz w:val="28"/>
          <w:szCs w:val="28"/>
        </w:rPr>
        <w:t xml:space="preserve">, </w:t>
      </w:r>
      <w:proofErr w:type="spellStart"/>
      <w:r w:rsidRPr="006B288B">
        <w:rPr>
          <w:rStyle w:val="a7"/>
          <w:sz w:val="28"/>
          <w:szCs w:val="28"/>
        </w:rPr>
        <w:t>at</w:t>
      </w:r>
      <w:proofErr w:type="spellEnd"/>
      <w:r w:rsidRPr="006B288B">
        <w:rPr>
          <w:rStyle w:val="a7"/>
          <w:sz w:val="28"/>
          <w:szCs w:val="28"/>
        </w:rPr>
        <w:t xml:space="preserve"> </w:t>
      </w:r>
      <w:proofErr w:type="spellStart"/>
      <w:r w:rsidRPr="006B288B">
        <w:rPr>
          <w:rStyle w:val="a7"/>
          <w:sz w:val="28"/>
          <w:szCs w:val="28"/>
        </w:rPr>
        <w:t>trial</w:t>
      </w:r>
      <w:proofErr w:type="spellEnd"/>
      <w:r w:rsidRPr="006B288B">
        <w:rPr>
          <w:sz w:val="28"/>
          <w:szCs w:val="28"/>
        </w:rPr>
        <w:t>.</w:t>
      </w:r>
    </w:p>
    <w:p w14:paraId="7428008A" w14:textId="54E4DABB"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Ці конструкції є багатозначними з погляду синтаксису, проте у правничому дискурсі сприймаються як стійкі термінологічні одиниці. Для них </w:t>
      </w:r>
      <w:r w:rsidRPr="006B288B">
        <w:rPr>
          <w:sz w:val="28"/>
          <w:szCs w:val="28"/>
        </w:rPr>
        <w:lastRenderedPageBreak/>
        <w:t xml:space="preserve">характерна </w:t>
      </w:r>
      <w:r w:rsidRPr="00E36C96">
        <w:rPr>
          <w:rStyle w:val="a4"/>
          <w:b w:val="0"/>
          <w:bCs w:val="0"/>
          <w:sz w:val="28"/>
          <w:szCs w:val="28"/>
        </w:rPr>
        <w:t xml:space="preserve">висока </w:t>
      </w:r>
      <w:proofErr w:type="spellStart"/>
      <w:r w:rsidRPr="00E36C96">
        <w:rPr>
          <w:rStyle w:val="a4"/>
          <w:b w:val="0"/>
          <w:bCs w:val="0"/>
          <w:sz w:val="28"/>
          <w:szCs w:val="28"/>
        </w:rPr>
        <w:t>колокаційна</w:t>
      </w:r>
      <w:proofErr w:type="spellEnd"/>
      <w:r w:rsidRPr="00E36C96">
        <w:rPr>
          <w:rStyle w:val="a4"/>
          <w:b w:val="0"/>
          <w:bCs w:val="0"/>
          <w:sz w:val="28"/>
          <w:szCs w:val="28"/>
        </w:rPr>
        <w:t xml:space="preserve"> фіксованість</w:t>
      </w:r>
      <w:r w:rsidRPr="006B288B">
        <w:rPr>
          <w:sz w:val="28"/>
          <w:szCs w:val="28"/>
        </w:rPr>
        <w:t xml:space="preserve"> </w:t>
      </w:r>
      <w:r w:rsidR="00587718">
        <w:rPr>
          <w:sz w:val="28"/>
          <w:szCs w:val="28"/>
        </w:rPr>
        <w:t>–</w:t>
      </w:r>
      <w:r w:rsidRPr="006B288B">
        <w:rPr>
          <w:sz w:val="28"/>
          <w:szCs w:val="28"/>
        </w:rPr>
        <w:t xml:space="preserve"> можливість заміни одного компонента обмежена (</w:t>
      </w:r>
      <w:proofErr w:type="spellStart"/>
      <w:r w:rsidRPr="006B288B">
        <w:rPr>
          <w:rStyle w:val="a7"/>
          <w:sz w:val="28"/>
          <w:szCs w:val="28"/>
        </w:rPr>
        <w:t>burden</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proof</w:t>
      </w:r>
      <w:proofErr w:type="spellEnd"/>
      <w:r w:rsidRPr="006B288B">
        <w:rPr>
          <w:sz w:val="28"/>
          <w:szCs w:val="28"/>
        </w:rPr>
        <w:t xml:space="preserve">, але не </w:t>
      </w:r>
      <w:proofErr w:type="spellStart"/>
      <w:r w:rsidRPr="006B288B">
        <w:rPr>
          <w:rStyle w:val="a7"/>
          <w:sz w:val="28"/>
          <w:szCs w:val="28"/>
        </w:rPr>
        <w:t>load</w:t>
      </w:r>
      <w:proofErr w:type="spellEnd"/>
      <w:r w:rsidRPr="006B288B">
        <w:rPr>
          <w:rStyle w:val="a7"/>
          <w:sz w:val="28"/>
          <w:szCs w:val="28"/>
        </w:rPr>
        <w:t xml:space="preserve"> </w:t>
      </w:r>
      <w:proofErr w:type="spellStart"/>
      <w:r w:rsidRPr="006B288B">
        <w:rPr>
          <w:rStyle w:val="a7"/>
          <w:sz w:val="28"/>
          <w:szCs w:val="28"/>
        </w:rPr>
        <w:t>of</w:t>
      </w:r>
      <w:proofErr w:type="spellEnd"/>
      <w:r w:rsidRPr="006B288B">
        <w:rPr>
          <w:rStyle w:val="a7"/>
          <w:sz w:val="28"/>
          <w:szCs w:val="28"/>
        </w:rPr>
        <w:t xml:space="preserve"> </w:t>
      </w:r>
      <w:proofErr w:type="spellStart"/>
      <w:r w:rsidRPr="006B288B">
        <w:rPr>
          <w:rStyle w:val="a7"/>
          <w:sz w:val="28"/>
          <w:szCs w:val="28"/>
        </w:rPr>
        <w:t>proof</w:t>
      </w:r>
      <w:proofErr w:type="spellEnd"/>
      <w:r w:rsidRPr="006B288B">
        <w:rPr>
          <w:sz w:val="28"/>
          <w:szCs w:val="28"/>
        </w:rPr>
        <w:t>).</w:t>
      </w:r>
    </w:p>
    <w:p w14:paraId="3DA9AC2A" w14:textId="619C7E03"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Згідно з дослідженнями </w:t>
      </w:r>
      <w:r w:rsidR="00587718" w:rsidRPr="00587718">
        <w:rPr>
          <w:sz w:val="28"/>
          <w:szCs w:val="28"/>
        </w:rPr>
        <w:t>[</w:t>
      </w:r>
      <w:r w:rsidR="00FF6C8A">
        <w:rPr>
          <w:sz w:val="28"/>
          <w:szCs w:val="28"/>
        </w:rPr>
        <w:t>42</w:t>
      </w:r>
      <w:r w:rsidR="00587718" w:rsidRPr="00587718">
        <w:rPr>
          <w:sz w:val="28"/>
          <w:szCs w:val="28"/>
        </w:rPr>
        <w:t>]</w:t>
      </w:r>
      <w:r w:rsidRPr="006B288B">
        <w:rPr>
          <w:sz w:val="28"/>
          <w:szCs w:val="28"/>
        </w:rPr>
        <w:t>, аналітичні терміни становлять понад 60% юридичної лексики англійської мови, що свідчить про тенденцію до синтаксичного розширення в науково-офіційних стилях.</w:t>
      </w:r>
    </w:p>
    <w:p w14:paraId="507A912E" w14:textId="5CA3868B"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У міжнародній правовій комунікації значне місце займають </w:t>
      </w:r>
      <w:r w:rsidRPr="00587718">
        <w:rPr>
          <w:rStyle w:val="a4"/>
          <w:b w:val="0"/>
          <w:bCs w:val="0"/>
          <w:sz w:val="28"/>
          <w:szCs w:val="28"/>
        </w:rPr>
        <w:t>абревіатури</w:t>
      </w:r>
      <w:r w:rsidRPr="006B288B">
        <w:rPr>
          <w:sz w:val="28"/>
          <w:szCs w:val="28"/>
        </w:rPr>
        <w:t xml:space="preserve">, які забезпечують економію </w:t>
      </w:r>
      <w:proofErr w:type="spellStart"/>
      <w:r w:rsidRPr="006B288B">
        <w:rPr>
          <w:sz w:val="28"/>
          <w:szCs w:val="28"/>
        </w:rPr>
        <w:t>мовних</w:t>
      </w:r>
      <w:proofErr w:type="spellEnd"/>
      <w:r w:rsidRPr="006B288B">
        <w:rPr>
          <w:sz w:val="28"/>
          <w:szCs w:val="28"/>
        </w:rPr>
        <w:t xml:space="preserve"> засобів і зручність у фаховому спілкуванні. Наприклад:</w:t>
      </w:r>
      <w:r w:rsidR="00E36C96">
        <w:rPr>
          <w:sz w:val="28"/>
          <w:szCs w:val="28"/>
        </w:rPr>
        <w:t xml:space="preserve"> </w:t>
      </w:r>
      <w:r w:rsidRPr="006B288B">
        <w:rPr>
          <w:rStyle w:val="a7"/>
          <w:sz w:val="28"/>
          <w:szCs w:val="28"/>
        </w:rPr>
        <w:t>UN (</w:t>
      </w:r>
      <w:proofErr w:type="spellStart"/>
      <w:r w:rsidRPr="006B288B">
        <w:rPr>
          <w:rStyle w:val="a7"/>
          <w:sz w:val="28"/>
          <w:szCs w:val="28"/>
        </w:rPr>
        <w:t>United</w:t>
      </w:r>
      <w:proofErr w:type="spellEnd"/>
      <w:r w:rsidRPr="006B288B">
        <w:rPr>
          <w:rStyle w:val="a7"/>
          <w:sz w:val="28"/>
          <w:szCs w:val="28"/>
        </w:rPr>
        <w:t xml:space="preserve"> </w:t>
      </w:r>
      <w:proofErr w:type="spellStart"/>
      <w:r w:rsidRPr="006B288B">
        <w:rPr>
          <w:rStyle w:val="a7"/>
          <w:sz w:val="28"/>
          <w:szCs w:val="28"/>
        </w:rPr>
        <w:t>Nations</w:t>
      </w:r>
      <w:proofErr w:type="spellEnd"/>
      <w:r w:rsidRPr="006B288B">
        <w:rPr>
          <w:rStyle w:val="a7"/>
          <w:sz w:val="28"/>
          <w:szCs w:val="28"/>
        </w:rPr>
        <w:t>), EU (</w:t>
      </w:r>
      <w:proofErr w:type="spellStart"/>
      <w:r w:rsidRPr="006B288B">
        <w:rPr>
          <w:rStyle w:val="a7"/>
          <w:sz w:val="28"/>
          <w:szCs w:val="28"/>
        </w:rPr>
        <w:t>European</w:t>
      </w:r>
      <w:proofErr w:type="spellEnd"/>
      <w:r w:rsidRPr="006B288B">
        <w:rPr>
          <w:rStyle w:val="a7"/>
          <w:sz w:val="28"/>
          <w:szCs w:val="28"/>
        </w:rPr>
        <w:t xml:space="preserve"> </w:t>
      </w:r>
      <w:proofErr w:type="spellStart"/>
      <w:r w:rsidRPr="006B288B">
        <w:rPr>
          <w:rStyle w:val="a7"/>
          <w:sz w:val="28"/>
          <w:szCs w:val="28"/>
        </w:rPr>
        <w:t>Union</w:t>
      </w:r>
      <w:proofErr w:type="spellEnd"/>
      <w:r w:rsidRPr="006B288B">
        <w:rPr>
          <w:rStyle w:val="a7"/>
          <w:sz w:val="28"/>
          <w:szCs w:val="28"/>
        </w:rPr>
        <w:t>), ICC (</w:t>
      </w:r>
      <w:proofErr w:type="spellStart"/>
      <w:r w:rsidRPr="006B288B">
        <w:rPr>
          <w:rStyle w:val="a7"/>
          <w:sz w:val="28"/>
          <w:szCs w:val="28"/>
        </w:rPr>
        <w:t>International</w:t>
      </w:r>
      <w:proofErr w:type="spellEnd"/>
      <w:r w:rsidRPr="006B288B">
        <w:rPr>
          <w:rStyle w:val="a7"/>
          <w:sz w:val="28"/>
          <w:szCs w:val="28"/>
        </w:rPr>
        <w:t xml:space="preserve"> </w:t>
      </w:r>
      <w:proofErr w:type="spellStart"/>
      <w:r w:rsidRPr="006B288B">
        <w:rPr>
          <w:rStyle w:val="a7"/>
          <w:sz w:val="28"/>
          <w:szCs w:val="28"/>
        </w:rPr>
        <w:t>Criminal</w:t>
      </w:r>
      <w:proofErr w:type="spellEnd"/>
      <w:r w:rsidRPr="006B288B">
        <w:rPr>
          <w:rStyle w:val="a7"/>
          <w:sz w:val="28"/>
          <w:szCs w:val="28"/>
        </w:rPr>
        <w:t xml:space="preserve"> </w:t>
      </w:r>
      <w:proofErr w:type="spellStart"/>
      <w:r w:rsidRPr="006B288B">
        <w:rPr>
          <w:rStyle w:val="a7"/>
          <w:sz w:val="28"/>
          <w:szCs w:val="28"/>
        </w:rPr>
        <w:t>Court</w:t>
      </w:r>
      <w:proofErr w:type="spellEnd"/>
      <w:r w:rsidRPr="006B288B">
        <w:rPr>
          <w:rStyle w:val="a7"/>
          <w:sz w:val="28"/>
          <w:szCs w:val="28"/>
        </w:rPr>
        <w:t>), HR (</w:t>
      </w:r>
      <w:proofErr w:type="spellStart"/>
      <w:r w:rsidRPr="006B288B">
        <w:rPr>
          <w:rStyle w:val="a7"/>
          <w:sz w:val="28"/>
          <w:szCs w:val="28"/>
        </w:rPr>
        <w:t>Human</w:t>
      </w:r>
      <w:proofErr w:type="spellEnd"/>
      <w:r w:rsidRPr="006B288B">
        <w:rPr>
          <w:rStyle w:val="a7"/>
          <w:sz w:val="28"/>
          <w:szCs w:val="28"/>
        </w:rPr>
        <w:t xml:space="preserve"> </w:t>
      </w:r>
      <w:proofErr w:type="spellStart"/>
      <w:r w:rsidRPr="006B288B">
        <w:rPr>
          <w:rStyle w:val="a7"/>
          <w:sz w:val="28"/>
          <w:szCs w:val="28"/>
        </w:rPr>
        <w:t>Rights</w:t>
      </w:r>
      <w:proofErr w:type="spellEnd"/>
      <w:r w:rsidRPr="006B288B">
        <w:rPr>
          <w:rStyle w:val="a7"/>
          <w:sz w:val="28"/>
          <w:szCs w:val="28"/>
        </w:rPr>
        <w:t>), NDA (</w:t>
      </w:r>
      <w:proofErr w:type="spellStart"/>
      <w:r w:rsidRPr="006B288B">
        <w:rPr>
          <w:rStyle w:val="a7"/>
          <w:sz w:val="28"/>
          <w:szCs w:val="28"/>
        </w:rPr>
        <w:t>Non-Disclosure</w:t>
      </w:r>
      <w:proofErr w:type="spellEnd"/>
      <w:r w:rsidRPr="006B288B">
        <w:rPr>
          <w:rStyle w:val="a7"/>
          <w:sz w:val="28"/>
          <w:szCs w:val="28"/>
        </w:rPr>
        <w:t xml:space="preserve"> </w:t>
      </w:r>
      <w:proofErr w:type="spellStart"/>
      <w:r w:rsidRPr="006B288B">
        <w:rPr>
          <w:rStyle w:val="a7"/>
          <w:sz w:val="28"/>
          <w:szCs w:val="28"/>
        </w:rPr>
        <w:t>Agreement</w:t>
      </w:r>
      <w:proofErr w:type="spellEnd"/>
      <w:r w:rsidRPr="006B288B">
        <w:rPr>
          <w:rStyle w:val="a7"/>
          <w:sz w:val="28"/>
          <w:szCs w:val="28"/>
        </w:rPr>
        <w:t>), IPO (</w:t>
      </w:r>
      <w:proofErr w:type="spellStart"/>
      <w:r w:rsidRPr="006B288B">
        <w:rPr>
          <w:rStyle w:val="a7"/>
          <w:sz w:val="28"/>
          <w:szCs w:val="28"/>
        </w:rPr>
        <w:t>Initial</w:t>
      </w:r>
      <w:proofErr w:type="spellEnd"/>
      <w:r w:rsidRPr="006B288B">
        <w:rPr>
          <w:rStyle w:val="a7"/>
          <w:sz w:val="28"/>
          <w:szCs w:val="28"/>
        </w:rPr>
        <w:t xml:space="preserve"> </w:t>
      </w:r>
      <w:proofErr w:type="spellStart"/>
      <w:r w:rsidRPr="006B288B">
        <w:rPr>
          <w:rStyle w:val="a7"/>
          <w:sz w:val="28"/>
          <w:szCs w:val="28"/>
        </w:rPr>
        <w:t>Public</w:t>
      </w:r>
      <w:proofErr w:type="spellEnd"/>
      <w:r w:rsidRPr="006B288B">
        <w:rPr>
          <w:rStyle w:val="a7"/>
          <w:sz w:val="28"/>
          <w:szCs w:val="28"/>
        </w:rPr>
        <w:t xml:space="preserve"> </w:t>
      </w:r>
      <w:proofErr w:type="spellStart"/>
      <w:r w:rsidRPr="006B288B">
        <w:rPr>
          <w:rStyle w:val="a7"/>
          <w:sz w:val="28"/>
          <w:szCs w:val="28"/>
        </w:rPr>
        <w:t>Offering</w:t>
      </w:r>
      <w:proofErr w:type="spellEnd"/>
      <w:r w:rsidRPr="006B288B">
        <w:rPr>
          <w:rStyle w:val="a7"/>
          <w:sz w:val="28"/>
          <w:szCs w:val="28"/>
        </w:rPr>
        <w:t>), NGO (</w:t>
      </w:r>
      <w:proofErr w:type="spellStart"/>
      <w:r w:rsidRPr="006B288B">
        <w:rPr>
          <w:rStyle w:val="a7"/>
          <w:sz w:val="28"/>
          <w:szCs w:val="28"/>
        </w:rPr>
        <w:t>Non-Governmental</w:t>
      </w:r>
      <w:proofErr w:type="spellEnd"/>
      <w:r w:rsidRPr="006B288B">
        <w:rPr>
          <w:rStyle w:val="a7"/>
          <w:sz w:val="28"/>
          <w:szCs w:val="28"/>
        </w:rPr>
        <w:t xml:space="preserve"> </w:t>
      </w:r>
      <w:proofErr w:type="spellStart"/>
      <w:r w:rsidRPr="006B288B">
        <w:rPr>
          <w:rStyle w:val="a7"/>
          <w:sz w:val="28"/>
          <w:szCs w:val="28"/>
        </w:rPr>
        <w:t>Organization</w:t>
      </w:r>
      <w:proofErr w:type="spellEnd"/>
      <w:r w:rsidRPr="006B288B">
        <w:rPr>
          <w:rStyle w:val="a7"/>
          <w:sz w:val="28"/>
          <w:szCs w:val="28"/>
        </w:rPr>
        <w:t>).</w:t>
      </w:r>
    </w:p>
    <w:p w14:paraId="0920779E"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Типи скорочень:</w:t>
      </w:r>
    </w:p>
    <w:p w14:paraId="3D999D13" w14:textId="77777777" w:rsidR="00D65349" w:rsidRPr="006B288B" w:rsidRDefault="00D65349" w:rsidP="00E36C96">
      <w:pPr>
        <w:pStyle w:val="a3"/>
        <w:spacing w:before="0" w:beforeAutospacing="0" w:after="0" w:afterAutospacing="0" w:line="360" w:lineRule="auto"/>
        <w:jc w:val="both"/>
        <w:rPr>
          <w:sz w:val="28"/>
          <w:szCs w:val="28"/>
        </w:rPr>
      </w:pPr>
      <w:r w:rsidRPr="00587718">
        <w:rPr>
          <w:rStyle w:val="a4"/>
          <w:b w:val="0"/>
          <w:bCs w:val="0"/>
          <w:sz w:val="28"/>
          <w:szCs w:val="28"/>
        </w:rPr>
        <w:t>ініціальні абревіатури (</w:t>
      </w:r>
      <w:proofErr w:type="spellStart"/>
      <w:r w:rsidRPr="00587718">
        <w:rPr>
          <w:rStyle w:val="a4"/>
          <w:b w:val="0"/>
          <w:bCs w:val="0"/>
          <w:sz w:val="28"/>
          <w:szCs w:val="28"/>
        </w:rPr>
        <w:t>acronyms</w:t>
      </w:r>
      <w:proofErr w:type="spellEnd"/>
      <w:r w:rsidRPr="00587718">
        <w:rPr>
          <w:rStyle w:val="a4"/>
          <w:b w:val="0"/>
          <w:bCs w:val="0"/>
          <w:sz w:val="28"/>
          <w:szCs w:val="28"/>
        </w:rPr>
        <w:t>)</w:t>
      </w:r>
      <w:r w:rsidRPr="00587718">
        <w:rPr>
          <w:b/>
          <w:bCs/>
          <w:sz w:val="28"/>
          <w:szCs w:val="28"/>
        </w:rPr>
        <w:t>:</w:t>
      </w:r>
      <w:r w:rsidRPr="006B288B">
        <w:rPr>
          <w:sz w:val="28"/>
          <w:szCs w:val="28"/>
        </w:rPr>
        <w:t xml:space="preserve"> </w:t>
      </w:r>
      <w:r w:rsidRPr="006B288B">
        <w:rPr>
          <w:rStyle w:val="a7"/>
          <w:sz w:val="28"/>
          <w:szCs w:val="28"/>
        </w:rPr>
        <w:t>UNESCO, NATO, OPEC</w:t>
      </w:r>
      <w:r w:rsidRPr="006B288B">
        <w:rPr>
          <w:sz w:val="28"/>
          <w:szCs w:val="28"/>
        </w:rPr>
        <w:t>;</w:t>
      </w:r>
    </w:p>
    <w:p w14:paraId="492BAFFA" w14:textId="77777777" w:rsidR="00D65349" w:rsidRPr="006B288B" w:rsidRDefault="00D65349" w:rsidP="00E36C96">
      <w:pPr>
        <w:pStyle w:val="a3"/>
        <w:spacing w:before="0" w:beforeAutospacing="0" w:after="0" w:afterAutospacing="0" w:line="360" w:lineRule="auto"/>
        <w:jc w:val="both"/>
        <w:rPr>
          <w:sz w:val="28"/>
          <w:szCs w:val="28"/>
        </w:rPr>
      </w:pPr>
      <w:r w:rsidRPr="00587718">
        <w:rPr>
          <w:rStyle w:val="a4"/>
          <w:b w:val="0"/>
          <w:bCs w:val="0"/>
          <w:sz w:val="28"/>
          <w:szCs w:val="28"/>
        </w:rPr>
        <w:t>усічення (</w:t>
      </w:r>
      <w:proofErr w:type="spellStart"/>
      <w:r w:rsidRPr="00587718">
        <w:rPr>
          <w:rStyle w:val="a4"/>
          <w:b w:val="0"/>
          <w:bCs w:val="0"/>
          <w:sz w:val="28"/>
          <w:szCs w:val="28"/>
        </w:rPr>
        <w:t>clippings</w:t>
      </w:r>
      <w:proofErr w:type="spellEnd"/>
      <w:r w:rsidRPr="00587718">
        <w:rPr>
          <w:rStyle w:val="a4"/>
          <w:b w:val="0"/>
          <w:bCs w:val="0"/>
          <w:sz w:val="28"/>
          <w:szCs w:val="28"/>
        </w:rPr>
        <w:t>)</w:t>
      </w:r>
      <w:r w:rsidRPr="00587718">
        <w:rPr>
          <w:b/>
          <w:bCs/>
          <w:sz w:val="28"/>
          <w:szCs w:val="28"/>
        </w:rPr>
        <w:t>:</w:t>
      </w:r>
      <w:r w:rsidRPr="006B288B">
        <w:rPr>
          <w:sz w:val="28"/>
          <w:szCs w:val="28"/>
        </w:rPr>
        <w:t xml:space="preserve"> </w:t>
      </w:r>
      <w:proofErr w:type="spellStart"/>
      <w:r w:rsidRPr="006B288B">
        <w:rPr>
          <w:rStyle w:val="a7"/>
          <w:sz w:val="28"/>
          <w:szCs w:val="28"/>
        </w:rPr>
        <w:t>govt</w:t>
      </w:r>
      <w:proofErr w:type="spellEnd"/>
      <w:r w:rsidRPr="006B288B">
        <w:rPr>
          <w:rStyle w:val="a7"/>
          <w:sz w:val="28"/>
          <w:szCs w:val="28"/>
        </w:rPr>
        <w:t>.</w:t>
      </w:r>
      <w:r w:rsidRPr="006B288B">
        <w:rPr>
          <w:sz w:val="28"/>
          <w:szCs w:val="28"/>
        </w:rPr>
        <w:t xml:space="preserve"> – </w:t>
      </w:r>
      <w:proofErr w:type="spellStart"/>
      <w:r w:rsidRPr="006B288B">
        <w:rPr>
          <w:sz w:val="28"/>
          <w:szCs w:val="28"/>
        </w:rPr>
        <w:t>government</w:t>
      </w:r>
      <w:proofErr w:type="spellEnd"/>
      <w:r w:rsidRPr="006B288B">
        <w:rPr>
          <w:sz w:val="28"/>
          <w:szCs w:val="28"/>
        </w:rPr>
        <w:t xml:space="preserve">, </w:t>
      </w:r>
      <w:proofErr w:type="spellStart"/>
      <w:r w:rsidRPr="006B288B">
        <w:rPr>
          <w:rStyle w:val="a7"/>
          <w:sz w:val="28"/>
          <w:szCs w:val="28"/>
        </w:rPr>
        <w:t>dept</w:t>
      </w:r>
      <w:proofErr w:type="spellEnd"/>
      <w:r w:rsidRPr="006B288B">
        <w:rPr>
          <w:rStyle w:val="a7"/>
          <w:sz w:val="28"/>
          <w:szCs w:val="28"/>
        </w:rPr>
        <w:t>.</w:t>
      </w:r>
      <w:r w:rsidRPr="006B288B">
        <w:rPr>
          <w:sz w:val="28"/>
          <w:szCs w:val="28"/>
        </w:rPr>
        <w:t xml:space="preserve"> – </w:t>
      </w:r>
      <w:proofErr w:type="spellStart"/>
      <w:r w:rsidRPr="006B288B">
        <w:rPr>
          <w:sz w:val="28"/>
          <w:szCs w:val="28"/>
        </w:rPr>
        <w:t>department</w:t>
      </w:r>
      <w:proofErr w:type="spellEnd"/>
      <w:r w:rsidRPr="006B288B">
        <w:rPr>
          <w:sz w:val="28"/>
          <w:szCs w:val="28"/>
        </w:rPr>
        <w:t>;</w:t>
      </w:r>
    </w:p>
    <w:p w14:paraId="2C0AEE00" w14:textId="77777777" w:rsidR="00D65349" w:rsidRPr="006B288B" w:rsidRDefault="00D65349" w:rsidP="00E36C96">
      <w:pPr>
        <w:pStyle w:val="a3"/>
        <w:spacing w:before="0" w:beforeAutospacing="0" w:after="0" w:afterAutospacing="0" w:line="360" w:lineRule="auto"/>
        <w:jc w:val="both"/>
        <w:rPr>
          <w:sz w:val="28"/>
          <w:szCs w:val="28"/>
        </w:rPr>
      </w:pPr>
      <w:r w:rsidRPr="00587718">
        <w:rPr>
          <w:rStyle w:val="a4"/>
          <w:b w:val="0"/>
          <w:bCs w:val="0"/>
          <w:sz w:val="28"/>
          <w:szCs w:val="28"/>
        </w:rPr>
        <w:t>змішані скорочення</w:t>
      </w:r>
      <w:r w:rsidRPr="006B288B">
        <w:rPr>
          <w:sz w:val="28"/>
          <w:szCs w:val="28"/>
        </w:rPr>
        <w:t xml:space="preserve">: </w:t>
      </w:r>
      <w:r w:rsidRPr="006B288B">
        <w:rPr>
          <w:rStyle w:val="a7"/>
          <w:sz w:val="28"/>
          <w:szCs w:val="28"/>
        </w:rPr>
        <w:t>e-</w:t>
      </w:r>
      <w:proofErr w:type="spellStart"/>
      <w:r w:rsidRPr="006B288B">
        <w:rPr>
          <w:rStyle w:val="a7"/>
          <w:sz w:val="28"/>
          <w:szCs w:val="28"/>
        </w:rPr>
        <w:t>signature</w:t>
      </w:r>
      <w:proofErr w:type="spellEnd"/>
      <w:r w:rsidRPr="006B288B">
        <w:rPr>
          <w:rStyle w:val="a7"/>
          <w:sz w:val="28"/>
          <w:szCs w:val="28"/>
        </w:rPr>
        <w:t>, e-</w:t>
      </w:r>
      <w:proofErr w:type="spellStart"/>
      <w:r w:rsidRPr="006B288B">
        <w:rPr>
          <w:rStyle w:val="a7"/>
          <w:sz w:val="28"/>
          <w:szCs w:val="28"/>
        </w:rPr>
        <w:t>filing</w:t>
      </w:r>
      <w:proofErr w:type="spellEnd"/>
      <w:r w:rsidRPr="006B288B">
        <w:rPr>
          <w:sz w:val="28"/>
          <w:szCs w:val="28"/>
        </w:rPr>
        <w:t>.</w:t>
      </w:r>
    </w:p>
    <w:p w14:paraId="3A594A38" w14:textId="7777777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Такі форми часто закріплюються як самостійні одиниці й потрапляють у правові акти без розшифрування, особливо у сфері міжнародного права.</w:t>
      </w:r>
    </w:p>
    <w:p w14:paraId="4F9EE58D" w14:textId="5611FAC7" w:rsidR="00D65349" w:rsidRPr="006B288B" w:rsidRDefault="00D65349" w:rsidP="00E36C96">
      <w:pPr>
        <w:pStyle w:val="a3"/>
        <w:spacing w:before="0" w:beforeAutospacing="0" w:after="0" w:afterAutospacing="0" w:line="360" w:lineRule="auto"/>
        <w:ind w:firstLine="709"/>
        <w:jc w:val="both"/>
        <w:rPr>
          <w:sz w:val="28"/>
          <w:szCs w:val="28"/>
        </w:rPr>
      </w:pPr>
      <w:r w:rsidRPr="006B288B">
        <w:rPr>
          <w:sz w:val="28"/>
          <w:szCs w:val="28"/>
        </w:rPr>
        <w:t xml:space="preserve">Особливий пласт становлять </w:t>
      </w:r>
      <w:r w:rsidRPr="00587718">
        <w:rPr>
          <w:rStyle w:val="a4"/>
          <w:b w:val="0"/>
          <w:bCs w:val="0"/>
          <w:sz w:val="28"/>
          <w:szCs w:val="28"/>
        </w:rPr>
        <w:t>латинізми</w:t>
      </w:r>
      <w:r w:rsidRPr="006B288B">
        <w:rPr>
          <w:sz w:val="28"/>
          <w:szCs w:val="28"/>
        </w:rPr>
        <w:t xml:space="preserve">, які є спадщиною римського права і досі активно функціонують у сучасній юридичній англійській. Їхня специфіка полягає у </w:t>
      </w:r>
      <w:r w:rsidRPr="00587718">
        <w:rPr>
          <w:rStyle w:val="a4"/>
          <w:b w:val="0"/>
          <w:bCs w:val="0"/>
          <w:sz w:val="28"/>
          <w:szCs w:val="28"/>
        </w:rPr>
        <w:t>сталій граматичній формі</w:t>
      </w:r>
      <w:r w:rsidRPr="006B288B">
        <w:rPr>
          <w:sz w:val="28"/>
          <w:szCs w:val="28"/>
        </w:rPr>
        <w:t xml:space="preserve"> (часто відмінковій) та </w:t>
      </w:r>
      <w:r w:rsidRPr="00587718">
        <w:rPr>
          <w:rStyle w:val="a4"/>
          <w:b w:val="0"/>
          <w:bCs w:val="0"/>
          <w:sz w:val="28"/>
          <w:szCs w:val="28"/>
        </w:rPr>
        <w:t>незмінності семантики</w:t>
      </w:r>
      <w:r w:rsidRPr="006B288B">
        <w:rPr>
          <w:sz w:val="28"/>
          <w:szCs w:val="28"/>
        </w:rPr>
        <w:t>.</w:t>
      </w:r>
      <w:r w:rsidR="00E36C96">
        <w:rPr>
          <w:sz w:val="28"/>
          <w:szCs w:val="28"/>
        </w:rPr>
        <w:t xml:space="preserve"> </w:t>
      </w:r>
      <w:r w:rsidRPr="006B288B">
        <w:rPr>
          <w:sz w:val="28"/>
          <w:szCs w:val="28"/>
        </w:rPr>
        <w:t>Приклади:</w:t>
      </w:r>
      <w:r w:rsidR="00E36C96">
        <w:rPr>
          <w:sz w:val="28"/>
          <w:szCs w:val="28"/>
        </w:rPr>
        <w:t xml:space="preserve"> </w:t>
      </w:r>
      <w:proofErr w:type="spellStart"/>
      <w:r w:rsidRPr="006B288B">
        <w:rPr>
          <w:rStyle w:val="a7"/>
          <w:sz w:val="28"/>
          <w:szCs w:val="28"/>
        </w:rPr>
        <w:t>habeas</w:t>
      </w:r>
      <w:proofErr w:type="spellEnd"/>
      <w:r w:rsidRPr="006B288B">
        <w:rPr>
          <w:rStyle w:val="a7"/>
          <w:sz w:val="28"/>
          <w:szCs w:val="28"/>
        </w:rPr>
        <w:t xml:space="preserve"> </w:t>
      </w:r>
      <w:proofErr w:type="spellStart"/>
      <w:r w:rsidRPr="006B288B">
        <w:rPr>
          <w:rStyle w:val="a7"/>
          <w:sz w:val="28"/>
          <w:szCs w:val="28"/>
        </w:rPr>
        <w:t>corpus</w:t>
      </w:r>
      <w:proofErr w:type="spellEnd"/>
      <w:r w:rsidRPr="006B288B">
        <w:rPr>
          <w:sz w:val="28"/>
          <w:szCs w:val="28"/>
        </w:rPr>
        <w:t xml:space="preserve"> «наказ про доставку до суду»;</w:t>
      </w:r>
      <w:r w:rsidR="00E36C96">
        <w:rPr>
          <w:sz w:val="28"/>
          <w:szCs w:val="28"/>
        </w:rPr>
        <w:t xml:space="preserve"> </w:t>
      </w:r>
      <w:proofErr w:type="spellStart"/>
      <w:r w:rsidRPr="006B288B">
        <w:rPr>
          <w:rStyle w:val="a7"/>
          <w:sz w:val="28"/>
          <w:szCs w:val="28"/>
        </w:rPr>
        <w:t>pro</w:t>
      </w:r>
      <w:proofErr w:type="spellEnd"/>
      <w:r w:rsidRPr="006B288B">
        <w:rPr>
          <w:rStyle w:val="a7"/>
          <w:sz w:val="28"/>
          <w:szCs w:val="28"/>
        </w:rPr>
        <w:t xml:space="preserve"> </w:t>
      </w:r>
      <w:proofErr w:type="spellStart"/>
      <w:r w:rsidRPr="006B288B">
        <w:rPr>
          <w:rStyle w:val="a7"/>
          <w:sz w:val="28"/>
          <w:szCs w:val="28"/>
        </w:rPr>
        <w:t>bono</w:t>
      </w:r>
      <w:proofErr w:type="spellEnd"/>
      <w:r w:rsidRPr="006B288B">
        <w:rPr>
          <w:sz w:val="28"/>
          <w:szCs w:val="28"/>
        </w:rPr>
        <w:t xml:space="preserve"> «на безоплатній основі»;</w:t>
      </w:r>
      <w:r w:rsidR="00E36C96">
        <w:rPr>
          <w:sz w:val="28"/>
          <w:szCs w:val="28"/>
        </w:rPr>
        <w:t xml:space="preserve"> </w:t>
      </w:r>
      <w:proofErr w:type="spellStart"/>
      <w:r w:rsidRPr="006B288B">
        <w:rPr>
          <w:rStyle w:val="a7"/>
          <w:sz w:val="28"/>
          <w:szCs w:val="28"/>
        </w:rPr>
        <w:t>de</w:t>
      </w:r>
      <w:proofErr w:type="spellEnd"/>
      <w:r w:rsidRPr="006B288B">
        <w:rPr>
          <w:rStyle w:val="a7"/>
          <w:sz w:val="28"/>
          <w:szCs w:val="28"/>
        </w:rPr>
        <w:t xml:space="preserve"> </w:t>
      </w:r>
      <w:proofErr w:type="spellStart"/>
      <w:r w:rsidRPr="006B288B">
        <w:rPr>
          <w:rStyle w:val="a7"/>
          <w:sz w:val="28"/>
          <w:szCs w:val="28"/>
        </w:rPr>
        <w:t>facto</w:t>
      </w:r>
      <w:proofErr w:type="spellEnd"/>
      <w:r w:rsidRPr="006B288B">
        <w:rPr>
          <w:sz w:val="28"/>
          <w:szCs w:val="28"/>
        </w:rPr>
        <w:t xml:space="preserve"> «фактично»;</w:t>
      </w:r>
      <w:r w:rsidR="00E36C96">
        <w:rPr>
          <w:sz w:val="28"/>
          <w:szCs w:val="28"/>
        </w:rPr>
        <w:t xml:space="preserve"> </w:t>
      </w:r>
      <w:proofErr w:type="spellStart"/>
      <w:r w:rsidRPr="006B288B">
        <w:rPr>
          <w:rStyle w:val="a7"/>
          <w:sz w:val="28"/>
          <w:szCs w:val="28"/>
        </w:rPr>
        <w:t>prima</w:t>
      </w:r>
      <w:proofErr w:type="spellEnd"/>
      <w:r w:rsidRPr="006B288B">
        <w:rPr>
          <w:rStyle w:val="a7"/>
          <w:sz w:val="28"/>
          <w:szCs w:val="28"/>
        </w:rPr>
        <w:t xml:space="preserve"> </w:t>
      </w:r>
      <w:proofErr w:type="spellStart"/>
      <w:r w:rsidRPr="006B288B">
        <w:rPr>
          <w:rStyle w:val="a7"/>
          <w:sz w:val="28"/>
          <w:szCs w:val="28"/>
        </w:rPr>
        <w:t>facie</w:t>
      </w:r>
      <w:proofErr w:type="spellEnd"/>
      <w:r w:rsidRPr="006B288B">
        <w:rPr>
          <w:sz w:val="28"/>
          <w:szCs w:val="28"/>
        </w:rPr>
        <w:t xml:space="preserve"> «на перший погляд»;</w:t>
      </w:r>
      <w:r w:rsidR="00E36C96">
        <w:rPr>
          <w:sz w:val="28"/>
          <w:szCs w:val="28"/>
        </w:rPr>
        <w:t xml:space="preserve"> </w:t>
      </w:r>
      <w:proofErr w:type="spellStart"/>
      <w:r w:rsidRPr="006B288B">
        <w:rPr>
          <w:rStyle w:val="a7"/>
          <w:sz w:val="28"/>
          <w:szCs w:val="28"/>
        </w:rPr>
        <w:t>ex</w:t>
      </w:r>
      <w:proofErr w:type="spellEnd"/>
      <w:r w:rsidRPr="006B288B">
        <w:rPr>
          <w:rStyle w:val="a7"/>
          <w:sz w:val="28"/>
          <w:szCs w:val="28"/>
        </w:rPr>
        <w:t xml:space="preserve"> </w:t>
      </w:r>
      <w:proofErr w:type="spellStart"/>
      <w:r w:rsidRPr="006B288B">
        <w:rPr>
          <w:rStyle w:val="a7"/>
          <w:sz w:val="28"/>
          <w:szCs w:val="28"/>
        </w:rPr>
        <w:t>officio</w:t>
      </w:r>
      <w:proofErr w:type="spellEnd"/>
      <w:r w:rsidRPr="006B288B">
        <w:rPr>
          <w:sz w:val="28"/>
          <w:szCs w:val="28"/>
        </w:rPr>
        <w:t xml:space="preserve"> «за посадою».</w:t>
      </w:r>
    </w:p>
    <w:p w14:paraId="1DD92911" w14:textId="41A9680F" w:rsidR="00D65349" w:rsidRDefault="00D65349" w:rsidP="00E36C96">
      <w:pPr>
        <w:pStyle w:val="a3"/>
        <w:spacing w:before="0" w:beforeAutospacing="0" w:after="0" w:afterAutospacing="0" w:line="360" w:lineRule="auto"/>
        <w:ind w:firstLine="709"/>
        <w:jc w:val="both"/>
        <w:rPr>
          <w:sz w:val="28"/>
          <w:szCs w:val="28"/>
        </w:rPr>
      </w:pPr>
      <w:r w:rsidRPr="006B288B">
        <w:rPr>
          <w:sz w:val="28"/>
          <w:szCs w:val="28"/>
        </w:rPr>
        <w:t>Такі терміни є прикладом міжмовної інтерференції в юридичному дискурсі, демонструючи консервативність правничої терміносистеми.</w:t>
      </w:r>
    </w:p>
    <w:p w14:paraId="400E9B05" w14:textId="1B99D66F" w:rsidR="00293966" w:rsidRDefault="00E36C96" w:rsidP="00E36C96">
      <w:pPr>
        <w:pStyle w:val="a3"/>
        <w:spacing w:before="0" w:beforeAutospacing="0" w:after="0" w:afterAutospacing="0" w:line="360" w:lineRule="auto"/>
        <w:ind w:firstLine="709"/>
        <w:jc w:val="both"/>
        <w:rPr>
          <w:sz w:val="28"/>
          <w:szCs w:val="28"/>
        </w:rPr>
      </w:pPr>
      <w:r>
        <w:rPr>
          <w:sz w:val="28"/>
          <w:szCs w:val="28"/>
        </w:rPr>
        <w:t>У</w:t>
      </w:r>
      <w:r w:rsidR="00293966" w:rsidRPr="006B288B">
        <w:rPr>
          <w:sz w:val="28"/>
          <w:szCs w:val="28"/>
        </w:rPr>
        <w:t xml:space="preserve"> таблиці</w:t>
      </w:r>
      <w:r>
        <w:rPr>
          <w:sz w:val="28"/>
          <w:szCs w:val="28"/>
        </w:rPr>
        <w:t xml:space="preserve"> 2.1</w:t>
      </w:r>
      <w:r w:rsidR="00293966" w:rsidRPr="006B288B">
        <w:rPr>
          <w:sz w:val="28"/>
          <w:szCs w:val="28"/>
        </w:rPr>
        <w:t xml:space="preserve"> подано кількісне співвідношення типів англомовних юридичних термінів, визначених у межах вибірки з 300 одиниць. Класифікація базується на структурних ознаках: морфологічній будові, способі словотворення та синтаксичній організації.</w:t>
      </w:r>
    </w:p>
    <w:p w14:paraId="77C41F56" w14:textId="39F31D3B" w:rsidR="00E36C96" w:rsidRDefault="00E36C96" w:rsidP="00E36C96">
      <w:pPr>
        <w:pStyle w:val="a3"/>
        <w:spacing w:before="0" w:beforeAutospacing="0" w:after="0" w:afterAutospacing="0" w:line="360" w:lineRule="auto"/>
        <w:ind w:firstLine="709"/>
        <w:jc w:val="both"/>
        <w:rPr>
          <w:sz w:val="28"/>
          <w:szCs w:val="28"/>
        </w:rPr>
      </w:pPr>
    </w:p>
    <w:p w14:paraId="465905D4" w14:textId="77777777" w:rsidR="00E36C96" w:rsidRPr="00587718" w:rsidRDefault="00E36C96" w:rsidP="00E36C96">
      <w:pPr>
        <w:pStyle w:val="1"/>
        <w:spacing w:before="0" w:line="360" w:lineRule="auto"/>
        <w:ind w:firstLine="709"/>
        <w:jc w:val="right"/>
        <w:rPr>
          <w:rFonts w:ascii="Times New Roman" w:hAnsi="Times New Roman" w:cs="Times New Roman"/>
          <w:color w:val="auto"/>
          <w:sz w:val="28"/>
          <w:szCs w:val="28"/>
        </w:rPr>
      </w:pPr>
      <w:r w:rsidRPr="00587718">
        <w:rPr>
          <w:rFonts w:ascii="Times New Roman" w:hAnsi="Times New Roman" w:cs="Times New Roman"/>
          <w:color w:val="auto"/>
          <w:sz w:val="28"/>
          <w:szCs w:val="28"/>
        </w:rPr>
        <w:lastRenderedPageBreak/>
        <w:t xml:space="preserve">Таблиця 2.1. </w:t>
      </w:r>
    </w:p>
    <w:p w14:paraId="604182E3" w14:textId="77777777" w:rsidR="00E36C96" w:rsidRPr="00E36C96" w:rsidRDefault="00E36C96" w:rsidP="00E36C96">
      <w:pPr>
        <w:pStyle w:val="1"/>
        <w:spacing w:before="0" w:line="360" w:lineRule="auto"/>
        <w:ind w:firstLine="709"/>
        <w:jc w:val="both"/>
        <w:rPr>
          <w:rFonts w:ascii="Times New Roman" w:hAnsi="Times New Roman" w:cs="Times New Roman"/>
          <w:b/>
          <w:bCs/>
          <w:color w:val="auto"/>
          <w:sz w:val="28"/>
          <w:szCs w:val="28"/>
        </w:rPr>
      </w:pPr>
      <w:r w:rsidRPr="00E36C96">
        <w:rPr>
          <w:rFonts w:ascii="Times New Roman" w:hAnsi="Times New Roman" w:cs="Times New Roman"/>
          <w:b/>
          <w:bCs/>
          <w:color w:val="auto"/>
          <w:sz w:val="28"/>
          <w:szCs w:val="28"/>
        </w:rPr>
        <w:t>Типологія структурних моделей англомовних юридичних термінів</w:t>
      </w:r>
    </w:p>
    <w:p w14:paraId="3EB524FE" w14:textId="77777777" w:rsidR="00E36C96" w:rsidRPr="00E36C96" w:rsidRDefault="00E36C96" w:rsidP="00E36C96">
      <w:pPr>
        <w:pStyle w:val="a3"/>
        <w:spacing w:before="0" w:beforeAutospacing="0" w:after="0" w:afterAutospacing="0" w:line="360" w:lineRule="auto"/>
        <w:ind w:firstLine="709"/>
        <w:jc w:val="both"/>
        <w:rPr>
          <w:sz w:val="28"/>
          <w:szCs w:val="28"/>
          <w:lang w:val="pl-PL"/>
        </w:rPr>
      </w:pPr>
    </w:p>
    <w:tbl>
      <w:tblPr>
        <w:tblStyle w:val="a8"/>
        <w:tblW w:w="0" w:type="auto"/>
        <w:tblLook w:val="04A0" w:firstRow="1" w:lastRow="0" w:firstColumn="1" w:lastColumn="0" w:noHBand="0" w:noVBand="1"/>
      </w:tblPr>
      <w:tblGrid>
        <w:gridCol w:w="988"/>
        <w:gridCol w:w="2693"/>
        <w:gridCol w:w="3107"/>
        <w:gridCol w:w="2160"/>
      </w:tblGrid>
      <w:tr w:rsidR="00293966" w:rsidRPr="006B288B" w14:paraId="5A5879A3" w14:textId="77777777" w:rsidTr="00E36C96">
        <w:tc>
          <w:tcPr>
            <w:tcW w:w="988" w:type="dxa"/>
          </w:tcPr>
          <w:p w14:paraId="0B5DDA33" w14:textId="77777777" w:rsidR="00293966" w:rsidRPr="00E36C96" w:rsidRDefault="00293966" w:rsidP="00E36C96">
            <w:pPr>
              <w:spacing w:line="360" w:lineRule="auto"/>
              <w:jc w:val="both"/>
              <w:rPr>
                <w:rFonts w:ascii="Times New Roman" w:hAnsi="Times New Roman" w:cs="Times New Roman"/>
                <w:b/>
                <w:bCs/>
                <w:sz w:val="28"/>
                <w:szCs w:val="28"/>
              </w:rPr>
            </w:pPr>
            <w:r w:rsidRPr="00E36C96">
              <w:rPr>
                <w:rFonts w:ascii="Times New Roman" w:hAnsi="Times New Roman" w:cs="Times New Roman"/>
                <w:b/>
                <w:bCs/>
                <w:sz w:val="28"/>
                <w:szCs w:val="28"/>
              </w:rPr>
              <w:t>№</w:t>
            </w:r>
          </w:p>
        </w:tc>
        <w:tc>
          <w:tcPr>
            <w:tcW w:w="2693" w:type="dxa"/>
          </w:tcPr>
          <w:p w14:paraId="2A887FAA" w14:textId="77777777" w:rsidR="00293966" w:rsidRPr="00E36C96" w:rsidRDefault="00293966" w:rsidP="00E36C96">
            <w:pPr>
              <w:spacing w:line="360" w:lineRule="auto"/>
              <w:jc w:val="both"/>
              <w:rPr>
                <w:rFonts w:ascii="Times New Roman" w:hAnsi="Times New Roman" w:cs="Times New Roman"/>
                <w:b/>
                <w:bCs/>
                <w:sz w:val="28"/>
                <w:szCs w:val="28"/>
              </w:rPr>
            </w:pPr>
            <w:r w:rsidRPr="00E36C96">
              <w:rPr>
                <w:rFonts w:ascii="Times New Roman" w:hAnsi="Times New Roman" w:cs="Times New Roman"/>
                <w:b/>
                <w:bCs/>
                <w:sz w:val="28"/>
                <w:szCs w:val="28"/>
              </w:rPr>
              <w:t>Тип терміна</w:t>
            </w:r>
          </w:p>
        </w:tc>
        <w:tc>
          <w:tcPr>
            <w:tcW w:w="3107" w:type="dxa"/>
          </w:tcPr>
          <w:p w14:paraId="51966BE2" w14:textId="77777777" w:rsidR="00293966" w:rsidRPr="00E36C96" w:rsidRDefault="00293966" w:rsidP="00E36C96">
            <w:pPr>
              <w:spacing w:line="360" w:lineRule="auto"/>
              <w:jc w:val="both"/>
              <w:rPr>
                <w:rFonts w:ascii="Times New Roman" w:hAnsi="Times New Roman" w:cs="Times New Roman"/>
                <w:b/>
                <w:bCs/>
                <w:sz w:val="28"/>
                <w:szCs w:val="28"/>
              </w:rPr>
            </w:pPr>
            <w:r w:rsidRPr="00E36C96">
              <w:rPr>
                <w:rFonts w:ascii="Times New Roman" w:hAnsi="Times New Roman" w:cs="Times New Roman"/>
                <w:b/>
                <w:bCs/>
                <w:sz w:val="28"/>
                <w:szCs w:val="28"/>
              </w:rPr>
              <w:t>Структурна модель</w:t>
            </w:r>
          </w:p>
        </w:tc>
        <w:tc>
          <w:tcPr>
            <w:tcW w:w="2160" w:type="dxa"/>
          </w:tcPr>
          <w:p w14:paraId="12B58FC0" w14:textId="6F516346" w:rsidR="00293966" w:rsidRPr="00E36C96" w:rsidRDefault="00293966" w:rsidP="00E36C96">
            <w:pPr>
              <w:spacing w:line="360" w:lineRule="auto"/>
              <w:jc w:val="both"/>
              <w:rPr>
                <w:rFonts w:ascii="Times New Roman" w:hAnsi="Times New Roman" w:cs="Times New Roman"/>
                <w:b/>
                <w:bCs/>
                <w:sz w:val="28"/>
                <w:szCs w:val="28"/>
              </w:rPr>
            </w:pPr>
            <w:r w:rsidRPr="00E36C96">
              <w:rPr>
                <w:rFonts w:ascii="Times New Roman" w:hAnsi="Times New Roman" w:cs="Times New Roman"/>
                <w:b/>
                <w:bCs/>
                <w:sz w:val="28"/>
                <w:szCs w:val="28"/>
              </w:rPr>
              <w:t xml:space="preserve">Кількість </w:t>
            </w:r>
          </w:p>
        </w:tc>
      </w:tr>
      <w:tr w:rsidR="00293966" w:rsidRPr="006B288B" w14:paraId="599F86F4" w14:textId="77777777" w:rsidTr="00E36C96">
        <w:tc>
          <w:tcPr>
            <w:tcW w:w="988" w:type="dxa"/>
          </w:tcPr>
          <w:p w14:paraId="0F3F4799"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1</w:t>
            </w:r>
          </w:p>
        </w:tc>
        <w:tc>
          <w:tcPr>
            <w:tcW w:w="2693" w:type="dxa"/>
          </w:tcPr>
          <w:p w14:paraId="09AA62D8"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Однокомпонентні</w:t>
            </w:r>
          </w:p>
        </w:tc>
        <w:tc>
          <w:tcPr>
            <w:tcW w:w="3107" w:type="dxa"/>
          </w:tcPr>
          <w:p w14:paraId="689EBD07"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Іменники, похідні слова (суфіксація, префіксація)</w:t>
            </w:r>
          </w:p>
        </w:tc>
        <w:tc>
          <w:tcPr>
            <w:tcW w:w="2160" w:type="dxa"/>
          </w:tcPr>
          <w:p w14:paraId="2CC6971A"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78</w:t>
            </w:r>
          </w:p>
        </w:tc>
      </w:tr>
      <w:tr w:rsidR="00293966" w:rsidRPr="006B288B" w14:paraId="7AFFB877" w14:textId="77777777" w:rsidTr="00E36C96">
        <w:tc>
          <w:tcPr>
            <w:tcW w:w="988" w:type="dxa"/>
          </w:tcPr>
          <w:p w14:paraId="5809158E"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2</w:t>
            </w:r>
          </w:p>
        </w:tc>
        <w:tc>
          <w:tcPr>
            <w:tcW w:w="2693" w:type="dxa"/>
          </w:tcPr>
          <w:p w14:paraId="6F8CDD66"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Складні (композити)</w:t>
            </w:r>
          </w:p>
        </w:tc>
        <w:tc>
          <w:tcPr>
            <w:tcW w:w="3107" w:type="dxa"/>
          </w:tcPr>
          <w:p w14:paraId="0A1672B7"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N+N, Adj+N, N+V</w:t>
            </w:r>
          </w:p>
        </w:tc>
        <w:tc>
          <w:tcPr>
            <w:tcW w:w="2160" w:type="dxa"/>
          </w:tcPr>
          <w:p w14:paraId="1A3B963F"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64</w:t>
            </w:r>
          </w:p>
        </w:tc>
      </w:tr>
      <w:tr w:rsidR="00293966" w:rsidRPr="006B288B" w14:paraId="609AFAC7" w14:textId="77777777" w:rsidTr="00E36C96">
        <w:tc>
          <w:tcPr>
            <w:tcW w:w="988" w:type="dxa"/>
          </w:tcPr>
          <w:p w14:paraId="3F54954E"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3</w:t>
            </w:r>
          </w:p>
        </w:tc>
        <w:tc>
          <w:tcPr>
            <w:tcW w:w="2693" w:type="dxa"/>
          </w:tcPr>
          <w:p w14:paraId="2AF0B6B7"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Аналітичні (словосполучення)</w:t>
            </w:r>
          </w:p>
        </w:tc>
        <w:tc>
          <w:tcPr>
            <w:tcW w:w="3107" w:type="dxa"/>
          </w:tcPr>
          <w:p w14:paraId="6F9E5B1A"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N of N, Adj+N, V+N, Prep+N</w:t>
            </w:r>
          </w:p>
        </w:tc>
        <w:tc>
          <w:tcPr>
            <w:tcW w:w="2160" w:type="dxa"/>
          </w:tcPr>
          <w:p w14:paraId="2919DF5F"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112</w:t>
            </w:r>
          </w:p>
        </w:tc>
      </w:tr>
      <w:tr w:rsidR="00293966" w:rsidRPr="006B288B" w14:paraId="65C1E37F" w14:textId="77777777" w:rsidTr="00E36C96">
        <w:tc>
          <w:tcPr>
            <w:tcW w:w="988" w:type="dxa"/>
          </w:tcPr>
          <w:p w14:paraId="34939822"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4</w:t>
            </w:r>
          </w:p>
        </w:tc>
        <w:tc>
          <w:tcPr>
            <w:tcW w:w="2693" w:type="dxa"/>
          </w:tcPr>
          <w:p w14:paraId="1D402326"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Абревіатури</w:t>
            </w:r>
          </w:p>
        </w:tc>
        <w:tc>
          <w:tcPr>
            <w:tcW w:w="3107" w:type="dxa"/>
          </w:tcPr>
          <w:p w14:paraId="409137A1"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ініціальні, усічені, змішані</w:t>
            </w:r>
          </w:p>
        </w:tc>
        <w:tc>
          <w:tcPr>
            <w:tcW w:w="2160" w:type="dxa"/>
          </w:tcPr>
          <w:p w14:paraId="1E0FF8A0"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23</w:t>
            </w:r>
          </w:p>
        </w:tc>
      </w:tr>
      <w:tr w:rsidR="00293966" w:rsidRPr="006B288B" w14:paraId="1EEB4466" w14:textId="77777777" w:rsidTr="00E36C96">
        <w:tc>
          <w:tcPr>
            <w:tcW w:w="988" w:type="dxa"/>
          </w:tcPr>
          <w:p w14:paraId="5A416304"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5</w:t>
            </w:r>
          </w:p>
        </w:tc>
        <w:tc>
          <w:tcPr>
            <w:tcW w:w="2693" w:type="dxa"/>
          </w:tcPr>
          <w:p w14:paraId="19806F2A"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Латинізми</w:t>
            </w:r>
          </w:p>
        </w:tc>
        <w:tc>
          <w:tcPr>
            <w:tcW w:w="3107" w:type="dxa"/>
          </w:tcPr>
          <w:p w14:paraId="6F356882"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сталі формули латинського походження</w:t>
            </w:r>
          </w:p>
        </w:tc>
        <w:tc>
          <w:tcPr>
            <w:tcW w:w="2160" w:type="dxa"/>
          </w:tcPr>
          <w:p w14:paraId="6EF743A7"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23</w:t>
            </w:r>
          </w:p>
        </w:tc>
      </w:tr>
      <w:tr w:rsidR="00293966" w:rsidRPr="006B288B" w14:paraId="21939BA3" w14:textId="77777777" w:rsidTr="00E36C96">
        <w:tc>
          <w:tcPr>
            <w:tcW w:w="988" w:type="dxa"/>
          </w:tcPr>
          <w:p w14:paraId="42ABB1BB" w14:textId="77777777" w:rsidR="00293966" w:rsidRPr="006B288B" w:rsidRDefault="00293966" w:rsidP="00E36C96">
            <w:pPr>
              <w:spacing w:line="360" w:lineRule="auto"/>
              <w:jc w:val="both"/>
              <w:rPr>
                <w:rFonts w:ascii="Times New Roman" w:hAnsi="Times New Roman" w:cs="Times New Roman"/>
                <w:sz w:val="28"/>
                <w:szCs w:val="28"/>
              </w:rPr>
            </w:pPr>
          </w:p>
        </w:tc>
        <w:tc>
          <w:tcPr>
            <w:tcW w:w="2693" w:type="dxa"/>
          </w:tcPr>
          <w:p w14:paraId="4FCE2102"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Усього</w:t>
            </w:r>
          </w:p>
        </w:tc>
        <w:tc>
          <w:tcPr>
            <w:tcW w:w="3107" w:type="dxa"/>
          </w:tcPr>
          <w:p w14:paraId="31D52DE8" w14:textId="77777777" w:rsidR="00293966" w:rsidRPr="006B288B" w:rsidRDefault="00293966" w:rsidP="00E36C96">
            <w:pPr>
              <w:spacing w:line="360" w:lineRule="auto"/>
              <w:jc w:val="both"/>
              <w:rPr>
                <w:rFonts w:ascii="Times New Roman" w:hAnsi="Times New Roman" w:cs="Times New Roman"/>
                <w:sz w:val="28"/>
                <w:szCs w:val="28"/>
              </w:rPr>
            </w:pPr>
          </w:p>
        </w:tc>
        <w:tc>
          <w:tcPr>
            <w:tcW w:w="2160" w:type="dxa"/>
          </w:tcPr>
          <w:p w14:paraId="5A4EF180" w14:textId="77777777" w:rsidR="00293966" w:rsidRPr="006B288B" w:rsidRDefault="00293966" w:rsidP="00E36C96">
            <w:pPr>
              <w:spacing w:line="360" w:lineRule="auto"/>
              <w:jc w:val="both"/>
              <w:rPr>
                <w:rFonts w:ascii="Times New Roman" w:hAnsi="Times New Roman" w:cs="Times New Roman"/>
                <w:sz w:val="28"/>
                <w:szCs w:val="28"/>
              </w:rPr>
            </w:pPr>
            <w:r w:rsidRPr="006B288B">
              <w:rPr>
                <w:rFonts w:ascii="Times New Roman" w:hAnsi="Times New Roman" w:cs="Times New Roman"/>
                <w:sz w:val="28"/>
                <w:szCs w:val="28"/>
              </w:rPr>
              <w:t>300</w:t>
            </w:r>
          </w:p>
        </w:tc>
      </w:tr>
    </w:tbl>
    <w:p w14:paraId="36C6716A" w14:textId="77777777" w:rsidR="00293966" w:rsidRPr="006B288B" w:rsidRDefault="00293966" w:rsidP="00E36C96">
      <w:pPr>
        <w:spacing w:after="0" w:line="360" w:lineRule="auto"/>
        <w:ind w:firstLine="709"/>
        <w:jc w:val="both"/>
        <w:rPr>
          <w:rFonts w:ascii="Times New Roman" w:hAnsi="Times New Roman" w:cs="Times New Roman"/>
          <w:sz w:val="28"/>
          <w:szCs w:val="28"/>
        </w:rPr>
      </w:pPr>
    </w:p>
    <w:p w14:paraId="4E75CBF0" w14:textId="77777777" w:rsidR="00293966" w:rsidRPr="006B288B" w:rsidRDefault="00293966" w:rsidP="00E36C96">
      <w:pPr>
        <w:pStyle w:val="a3"/>
        <w:spacing w:before="0" w:beforeAutospacing="0" w:after="0" w:afterAutospacing="0" w:line="360" w:lineRule="auto"/>
        <w:ind w:firstLine="709"/>
        <w:jc w:val="both"/>
        <w:rPr>
          <w:sz w:val="28"/>
          <w:szCs w:val="28"/>
        </w:rPr>
      </w:pPr>
    </w:p>
    <w:p w14:paraId="77B4491F"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Типологія структурних моделей англомовних юридичних термінів відображає закономірності морфологічної та синтаксичної організації правничої лексики, а також демонструє її когнітивну і системну природу. Проведений аналіз засвідчує, що англомовна юридична терміносистема поєднує різні способи номінації, у яких відображено історичну еволюцію та логічну впорядкованість англійської правової мови.</w:t>
      </w:r>
    </w:p>
    <w:p w14:paraId="5A661A6E"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Однокомпонентні терміни становлять важливу частину термінологічного фонду і охоплюють базові поняття права, що позначають основні інститути та явища правової системи. До них належать слова на зразок </w:t>
      </w:r>
      <w:proofErr w:type="spellStart"/>
      <w:r w:rsidRPr="003E332A">
        <w:rPr>
          <w:rFonts w:ascii="Times New Roman" w:eastAsia="Times New Roman" w:hAnsi="Times New Roman" w:cs="Times New Roman"/>
          <w:kern w:val="0"/>
          <w:sz w:val="28"/>
          <w:szCs w:val="28"/>
          <w:lang w:val="uk-UA" w:eastAsia="uk-UA"/>
          <w14:ligatures w14:val="none"/>
        </w:rPr>
        <w:t>law</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crime</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justice</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contract</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evidence</w:t>
      </w:r>
      <w:proofErr w:type="spellEnd"/>
      <w:r w:rsidRPr="003E332A">
        <w:rPr>
          <w:rFonts w:ascii="Times New Roman" w:eastAsia="Times New Roman" w:hAnsi="Times New Roman" w:cs="Times New Roman"/>
          <w:kern w:val="0"/>
          <w:sz w:val="28"/>
          <w:szCs w:val="28"/>
          <w:lang w:val="uk-UA" w:eastAsia="uk-UA"/>
          <w14:ligatures w14:val="none"/>
        </w:rPr>
        <w:t xml:space="preserve">, які мають високий ступінь узагальненості та формують ядро терміносистеми. Похідні утворення за допомогою суфіксації чи префіксації, як-от </w:t>
      </w:r>
      <w:proofErr w:type="spellStart"/>
      <w:r w:rsidRPr="003E332A">
        <w:rPr>
          <w:rFonts w:ascii="Times New Roman" w:eastAsia="Times New Roman" w:hAnsi="Times New Roman" w:cs="Times New Roman"/>
          <w:kern w:val="0"/>
          <w:sz w:val="28"/>
          <w:szCs w:val="28"/>
          <w:lang w:val="uk-UA" w:eastAsia="uk-UA"/>
          <w14:ligatures w14:val="none"/>
        </w:rPr>
        <w:t>legality</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defendant</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unlawfulness</w:t>
      </w:r>
      <w:proofErr w:type="spellEnd"/>
      <w:r w:rsidRPr="003E332A">
        <w:rPr>
          <w:rFonts w:ascii="Times New Roman" w:eastAsia="Times New Roman" w:hAnsi="Times New Roman" w:cs="Times New Roman"/>
          <w:kern w:val="0"/>
          <w:sz w:val="28"/>
          <w:szCs w:val="28"/>
          <w:lang w:val="uk-UA" w:eastAsia="uk-UA"/>
          <w14:ligatures w14:val="none"/>
        </w:rPr>
        <w:t xml:space="preserve">, відображають </w:t>
      </w:r>
      <w:r w:rsidRPr="003E332A">
        <w:rPr>
          <w:rFonts w:ascii="Times New Roman" w:eastAsia="Times New Roman" w:hAnsi="Times New Roman" w:cs="Times New Roman"/>
          <w:kern w:val="0"/>
          <w:sz w:val="28"/>
          <w:szCs w:val="28"/>
          <w:lang w:val="uk-UA" w:eastAsia="uk-UA"/>
          <w14:ligatures w14:val="none"/>
        </w:rPr>
        <w:lastRenderedPageBreak/>
        <w:t>морфологічну продуктивність правничої мови й забезпечують позначення різних аспектів правових дій, процесів і суб’єктів.</w:t>
      </w:r>
    </w:p>
    <w:p w14:paraId="1A10C4A8"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Складні або композитні терміни утворюються шляхом поєднання двох і більше основ у єдину семантичну одиницю. Такі слова, як </w:t>
      </w:r>
      <w:proofErr w:type="spellStart"/>
      <w:r w:rsidRPr="003E332A">
        <w:rPr>
          <w:rFonts w:ascii="Times New Roman" w:eastAsia="Times New Roman" w:hAnsi="Times New Roman" w:cs="Times New Roman"/>
          <w:kern w:val="0"/>
          <w:sz w:val="28"/>
          <w:szCs w:val="28"/>
          <w:lang w:val="uk-UA" w:eastAsia="uk-UA"/>
          <w14:ligatures w14:val="none"/>
        </w:rPr>
        <w:t>courtroom</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landlord</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case-law</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copyright</w:t>
      </w:r>
      <w:proofErr w:type="spellEnd"/>
      <w:r w:rsidRPr="003E332A">
        <w:rPr>
          <w:rFonts w:ascii="Times New Roman" w:eastAsia="Times New Roman" w:hAnsi="Times New Roman" w:cs="Times New Roman"/>
          <w:kern w:val="0"/>
          <w:sz w:val="28"/>
          <w:szCs w:val="28"/>
          <w:lang w:val="uk-UA" w:eastAsia="uk-UA"/>
          <w14:ligatures w14:val="none"/>
        </w:rPr>
        <w:t xml:space="preserve">, поєднують компактність і точність, утворюючи стабільні одиниці з високим рівнем термінологічної закріпленості. Їхні структурні моделі типу N+N або </w:t>
      </w:r>
      <w:proofErr w:type="spellStart"/>
      <w:r w:rsidRPr="003E332A">
        <w:rPr>
          <w:rFonts w:ascii="Times New Roman" w:eastAsia="Times New Roman" w:hAnsi="Times New Roman" w:cs="Times New Roman"/>
          <w:kern w:val="0"/>
          <w:sz w:val="28"/>
          <w:szCs w:val="28"/>
          <w:lang w:val="uk-UA" w:eastAsia="uk-UA"/>
          <w14:ligatures w14:val="none"/>
        </w:rPr>
        <w:t>Adj+N</w:t>
      </w:r>
      <w:proofErr w:type="spellEnd"/>
      <w:r w:rsidRPr="003E332A">
        <w:rPr>
          <w:rFonts w:ascii="Times New Roman" w:eastAsia="Times New Roman" w:hAnsi="Times New Roman" w:cs="Times New Roman"/>
          <w:kern w:val="0"/>
          <w:sz w:val="28"/>
          <w:szCs w:val="28"/>
          <w:lang w:val="uk-UA" w:eastAsia="uk-UA"/>
          <w14:ligatures w14:val="none"/>
        </w:rPr>
        <w:t xml:space="preserve"> відображають тенденцію англійської мови до когнітивного синтезу понять, коли нова одиниця об’єднує два пов’язані компоненти знання в одне ціле.</w:t>
      </w:r>
    </w:p>
    <w:p w14:paraId="10551A94"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Найбільшою кількісно виявилася група аналітичних термінів, що функціонують як стійкі словосполучення. Такі конструкції, як </w:t>
      </w:r>
      <w:proofErr w:type="spellStart"/>
      <w:r w:rsidRPr="003E332A">
        <w:rPr>
          <w:rFonts w:ascii="Times New Roman" w:eastAsia="Times New Roman" w:hAnsi="Times New Roman" w:cs="Times New Roman"/>
          <w:kern w:val="0"/>
          <w:sz w:val="28"/>
          <w:szCs w:val="28"/>
          <w:lang w:val="uk-UA" w:eastAsia="uk-UA"/>
          <w14:ligatures w14:val="none"/>
        </w:rPr>
        <w:t>breach</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of</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contract</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rule</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of</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law</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burden</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of</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proof</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right</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to</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appeal</w:t>
      </w:r>
      <w:proofErr w:type="spellEnd"/>
      <w:r w:rsidRPr="003E332A">
        <w:rPr>
          <w:rFonts w:ascii="Times New Roman" w:eastAsia="Times New Roman" w:hAnsi="Times New Roman" w:cs="Times New Roman"/>
          <w:kern w:val="0"/>
          <w:sz w:val="28"/>
          <w:szCs w:val="28"/>
          <w:lang w:val="uk-UA" w:eastAsia="uk-UA"/>
          <w14:ligatures w14:val="none"/>
        </w:rPr>
        <w:t xml:space="preserve">, відображають прагнення юридичного дискурсу до максимальної точності, формальної структурованості та логічної прозорості. Аналітичні моделі типу N </w:t>
      </w:r>
      <w:proofErr w:type="spellStart"/>
      <w:r w:rsidRPr="003E332A">
        <w:rPr>
          <w:rFonts w:ascii="Times New Roman" w:eastAsia="Times New Roman" w:hAnsi="Times New Roman" w:cs="Times New Roman"/>
          <w:kern w:val="0"/>
          <w:sz w:val="28"/>
          <w:szCs w:val="28"/>
          <w:lang w:val="uk-UA" w:eastAsia="uk-UA"/>
          <w14:ligatures w14:val="none"/>
        </w:rPr>
        <w:t>of</w:t>
      </w:r>
      <w:proofErr w:type="spellEnd"/>
      <w:r w:rsidRPr="003E332A">
        <w:rPr>
          <w:rFonts w:ascii="Times New Roman" w:eastAsia="Times New Roman" w:hAnsi="Times New Roman" w:cs="Times New Roman"/>
          <w:kern w:val="0"/>
          <w:sz w:val="28"/>
          <w:szCs w:val="28"/>
          <w:lang w:val="uk-UA" w:eastAsia="uk-UA"/>
          <w14:ligatures w14:val="none"/>
        </w:rPr>
        <w:t xml:space="preserve"> N, </w:t>
      </w:r>
      <w:proofErr w:type="spellStart"/>
      <w:r w:rsidRPr="003E332A">
        <w:rPr>
          <w:rFonts w:ascii="Times New Roman" w:eastAsia="Times New Roman" w:hAnsi="Times New Roman" w:cs="Times New Roman"/>
          <w:kern w:val="0"/>
          <w:sz w:val="28"/>
          <w:szCs w:val="28"/>
          <w:lang w:val="uk-UA" w:eastAsia="uk-UA"/>
          <w14:ligatures w14:val="none"/>
        </w:rPr>
        <w:t>Adj+N</w:t>
      </w:r>
      <w:proofErr w:type="spellEnd"/>
      <w:r w:rsidRPr="003E332A">
        <w:rPr>
          <w:rFonts w:ascii="Times New Roman" w:eastAsia="Times New Roman" w:hAnsi="Times New Roman" w:cs="Times New Roman"/>
          <w:kern w:val="0"/>
          <w:sz w:val="28"/>
          <w:szCs w:val="28"/>
          <w:lang w:val="uk-UA" w:eastAsia="uk-UA"/>
          <w14:ligatures w14:val="none"/>
        </w:rPr>
        <w:t xml:space="preserve"> або V+N дозволяють передати складні відношення між об’єктами правової дійсності, що робить їх найпродуктивнішим типом у сучасній юридичній мові. Їхня популярність пов’язана з аналітичним характером англійської граматики, а також із когнітивною необхідністю чіткого вираження ієрархії понять.</w:t>
      </w:r>
    </w:p>
    <w:p w14:paraId="2BE9666D"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Абревіатури становлять окремий пласт юридичної лексики, що забезпечує економію </w:t>
      </w:r>
      <w:proofErr w:type="spellStart"/>
      <w:r w:rsidRPr="003E332A">
        <w:rPr>
          <w:rFonts w:ascii="Times New Roman" w:eastAsia="Times New Roman" w:hAnsi="Times New Roman" w:cs="Times New Roman"/>
          <w:kern w:val="0"/>
          <w:sz w:val="28"/>
          <w:szCs w:val="28"/>
          <w:lang w:val="uk-UA" w:eastAsia="uk-UA"/>
          <w14:ligatures w14:val="none"/>
        </w:rPr>
        <w:t>мовних</w:t>
      </w:r>
      <w:proofErr w:type="spellEnd"/>
      <w:r w:rsidRPr="003E332A">
        <w:rPr>
          <w:rFonts w:ascii="Times New Roman" w:eastAsia="Times New Roman" w:hAnsi="Times New Roman" w:cs="Times New Roman"/>
          <w:kern w:val="0"/>
          <w:sz w:val="28"/>
          <w:szCs w:val="28"/>
          <w:lang w:val="uk-UA" w:eastAsia="uk-UA"/>
          <w14:ligatures w14:val="none"/>
        </w:rPr>
        <w:t xml:space="preserve"> засобів і підвищує ефективність професійної комунікації. Такі скорочення, як UN, EU, FBI, DPP, ADR, позначають інституції, процедури або правові механізми й активно функціонують у міжнародному правовому обігу. Вони є результатом тенденції до стандартизації термінології та глобалізації юридичної мови, де короткі форми замінюють громіздкі назви без втрати точності змісту.</w:t>
      </w:r>
    </w:p>
    <w:p w14:paraId="340B2217"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Особливе місце у структурі англомовної терміносистеми займають латинізми, що збереглися як спадщина римського права та середньовічної юридичної традиції. Вислови </w:t>
      </w:r>
      <w:proofErr w:type="spellStart"/>
      <w:r w:rsidRPr="003E332A">
        <w:rPr>
          <w:rFonts w:ascii="Times New Roman" w:eastAsia="Times New Roman" w:hAnsi="Times New Roman" w:cs="Times New Roman"/>
          <w:kern w:val="0"/>
          <w:sz w:val="28"/>
          <w:szCs w:val="28"/>
          <w:lang w:val="uk-UA" w:eastAsia="uk-UA"/>
          <w14:ligatures w14:val="none"/>
        </w:rPr>
        <w:t>habeas</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corpus</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bona</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fide</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prima</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facie</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ex</w:t>
      </w:r>
      <w:proofErr w:type="spellEnd"/>
      <w:r w:rsidRPr="003E332A">
        <w:rPr>
          <w:rFonts w:ascii="Times New Roman" w:eastAsia="Times New Roman" w:hAnsi="Times New Roman" w:cs="Times New Roman"/>
          <w:kern w:val="0"/>
          <w:sz w:val="28"/>
          <w:szCs w:val="28"/>
          <w:lang w:val="uk-UA" w:eastAsia="uk-UA"/>
          <w14:ligatures w14:val="none"/>
        </w:rPr>
        <w:t xml:space="preserve"> </w:t>
      </w:r>
      <w:proofErr w:type="spellStart"/>
      <w:r w:rsidRPr="003E332A">
        <w:rPr>
          <w:rFonts w:ascii="Times New Roman" w:eastAsia="Times New Roman" w:hAnsi="Times New Roman" w:cs="Times New Roman"/>
          <w:kern w:val="0"/>
          <w:sz w:val="28"/>
          <w:szCs w:val="28"/>
          <w:lang w:val="uk-UA" w:eastAsia="uk-UA"/>
          <w14:ligatures w14:val="none"/>
        </w:rPr>
        <w:t>officio</w:t>
      </w:r>
      <w:proofErr w:type="spellEnd"/>
      <w:r w:rsidRPr="003E332A">
        <w:rPr>
          <w:rFonts w:ascii="Times New Roman" w:eastAsia="Times New Roman" w:hAnsi="Times New Roman" w:cs="Times New Roman"/>
          <w:kern w:val="0"/>
          <w:sz w:val="28"/>
          <w:szCs w:val="28"/>
          <w:lang w:val="uk-UA" w:eastAsia="uk-UA"/>
          <w14:ligatures w14:val="none"/>
        </w:rPr>
        <w:t xml:space="preserve"> функціонують як усталені формули з чітко визначеним змістом, що </w:t>
      </w:r>
      <w:r w:rsidRPr="003E332A">
        <w:rPr>
          <w:rFonts w:ascii="Times New Roman" w:eastAsia="Times New Roman" w:hAnsi="Times New Roman" w:cs="Times New Roman"/>
          <w:kern w:val="0"/>
          <w:sz w:val="28"/>
          <w:szCs w:val="28"/>
          <w:lang w:val="uk-UA" w:eastAsia="uk-UA"/>
          <w14:ligatures w14:val="none"/>
        </w:rPr>
        <w:lastRenderedPageBreak/>
        <w:t xml:space="preserve">відображають універсальні правові принципи. Їхня присутність у сучасній англійській юридичній лексиці виконує </w:t>
      </w:r>
      <w:proofErr w:type="spellStart"/>
      <w:r w:rsidRPr="003E332A">
        <w:rPr>
          <w:rFonts w:ascii="Times New Roman" w:eastAsia="Times New Roman" w:hAnsi="Times New Roman" w:cs="Times New Roman"/>
          <w:kern w:val="0"/>
          <w:sz w:val="28"/>
          <w:szCs w:val="28"/>
          <w:lang w:val="uk-UA" w:eastAsia="uk-UA"/>
          <w14:ligatures w14:val="none"/>
        </w:rPr>
        <w:t>когнітивно</w:t>
      </w:r>
      <w:proofErr w:type="spellEnd"/>
      <w:r w:rsidRPr="003E332A">
        <w:rPr>
          <w:rFonts w:ascii="Times New Roman" w:eastAsia="Times New Roman" w:hAnsi="Times New Roman" w:cs="Times New Roman"/>
          <w:kern w:val="0"/>
          <w:sz w:val="28"/>
          <w:szCs w:val="28"/>
          <w:lang w:val="uk-UA" w:eastAsia="uk-UA"/>
          <w14:ligatures w14:val="none"/>
        </w:rPr>
        <w:t xml:space="preserve">-символічну функцію, оскільки латинські одиниці не лише позначають поняття, а й слугують маркером </w:t>
      </w:r>
      <w:proofErr w:type="spellStart"/>
      <w:r w:rsidRPr="003E332A">
        <w:rPr>
          <w:rFonts w:ascii="Times New Roman" w:eastAsia="Times New Roman" w:hAnsi="Times New Roman" w:cs="Times New Roman"/>
          <w:kern w:val="0"/>
          <w:sz w:val="28"/>
          <w:szCs w:val="28"/>
          <w:lang w:val="uk-UA" w:eastAsia="uk-UA"/>
          <w14:ligatures w14:val="none"/>
        </w:rPr>
        <w:t>тяглості</w:t>
      </w:r>
      <w:proofErr w:type="spellEnd"/>
      <w:r w:rsidRPr="003E332A">
        <w:rPr>
          <w:rFonts w:ascii="Times New Roman" w:eastAsia="Times New Roman" w:hAnsi="Times New Roman" w:cs="Times New Roman"/>
          <w:kern w:val="0"/>
          <w:sz w:val="28"/>
          <w:szCs w:val="28"/>
          <w:lang w:val="uk-UA" w:eastAsia="uk-UA"/>
          <w14:ligatures w14:val="none"/>
        </w:rPr>
        <w:t xml:space="preserve"> правової культури та історичної глибини правової думки.</w:t>
      </w:r>
    </w:p>
    <w:p w14:paraId="2A279291" w14:textId="77777777" w:rsidR="003E332A" w:rsidRPr="003E332A" w:rsidRDefault="003E332A"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E332A">
        <w:rPr>
          <w:rFonts w:ascii="Times New Roman" w:eastAsia="Times New Roman" w:hAnsi="Times New Roman" w:cs="Times New Roman"/>
          <w:kern w:val="0"/>
          <w:sz w:val="28"/>
          <w:szCs w:val="28"/>
          <w:lang w:val="uk-UA" w:eastAsia="uk-UA"/>
          <w14:ligatures w14:val="none"/>
        </w:rPr>
        <w:t xml:space="preserve">Загалом структурна типологія юридичних термінів демонструє, що англійська терміносистема права ґрунтується на взаємодії аналітичних, морфологічних і когнітивних принципів. Домінування аналітичних моделей свідчить про </w:t>
      </w:r>
      <w:proofErr w:type="spellStart"/>
      <w:r w:rsidRPr="003E332A">
        <w:rPr>
          <w:rFonts w:ascii="Times New Roman" w:eastAsia="Times New Roman" w:hAnsi="Times New Roman" w:cs="Times New Roman"/>
          <w:kern w:val="0"/>
          <w:sz w:val="28"/>
          <w:szCs w:val="28"/>
          <w:lang w:val="uk-UA" w:eastAsia="uk-UA"/>
          <w14:ligatures w14:val="none"/>
        </w:rPr>
        <w:t>логічно</w:t>
      </w:r>
      <w:proofErr w:type="spellEnd"/>
      <w:r w:rsidRPr="003E332A">
        <w:rPr>
          <w:rFonts w:ascii="Times New Roman" w:eastAsia="Times New Roman" w:hAnsi="Times New Roman" w:cs="Times New Roman"/>
          <w:kern w:val="0"/>
          <w:sz w:val="28"/>
          <w:szCs w:val="28"/>
          <w:lang w:val="uk-UA" w:eastAsia="uk-UA"/>
          <w14:ligatures w14:val="none"/>
        </w:rPr>
        <w:t>-дедуктивний характер англомовного правничого мислення, у якому кожен термін виконує функцію не лише номінації, а й концептуального структурування знань. Водночас наявність композитів, абревіатур і латинізмів підтверджує історичну глибину й традиційність англійського правничого лексикону, який поєднує стабільність термінологічної системи з її динамічною здатністю до інновацій.</w:t>
      </w:r>
    </w:p>
    <w:p w14:paraId="22D61174" w14:textId="16DDB772" w:rsidR="00D65349" w:rsidRPr="00D65349" w:rsidRDefault="00D65349" w:rsidP="003E332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65349">
        <w:rPr>
          <w:rFonts w:ascii="Times New Roman" w:eastAsia="Times New Roman" w:hAnsi="Times New Roman" w:cs="Times New Roman"/>
          <w:kern w:val="0"/>
          <w:sz w:val="28"/>
          <w:szCs w:val="28"/>
          <w:lang w:val="uk-UA" w:eastAsia="uk-UA"/>
          <w14:ligatures w14:val="none"/>
        </w:rPr>
        <w:t>Отже, структурна типологія англомовної юридичної термінології відображає взаємодію лінгвістичних і когнітивних чинників формування правової картини світу. Переважання аналітичних і складних термінів свідчить про тенденцію до логічної деталізації юридичних понять та прагнення мови права до максимальної точності.</w:t>
      </w:r>
    </w:p>
    <w:p w14:paraId="09685F3E" w14:textId="4244E4D5" w:rsidR="00D65349" w:rsidRDefault="00D65349" w:rsidP="00E36C9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65349">
        <w:rPr>
          <w:rFonts w:ascii="Times New Roman" w:eastAsia="Times New Roman" w:hAnsi="Times New Roman" w:cs="Times New Roman"/>
          <w:kern w:val="0"/>
          <w:sz w:val="28"/>
          <w:szCs w:val="28"/>
          <w:lang w:val="uk-UA" w:eastAsia="uk-UA"/>
          <w14:ligatures w14:val="none"/>
        </w:rPr>
        <w:t xml:space="preserve">Однокомпонентні одиниці виконують роль базових категорій, складні забезпечують компресію змісту, аналітичні передають системні зв’язки між поняттями, а латинізми </w:t>
      </w:r>
      <w:r w:rsidR="00587718">
        <w:rPr>
          <w:rFonts w:ascii="Times New Roman" w:eastAsia="Times New Roman" w:hAnsi="Times New Roman" w:cs="Times New Roman"/>
          <w:kern w:val="0"/>
          <w:sz w:val="28"/>
          <w:szCs w:val="28"/>
          <w:lang w:val="uk-UA" w:eastAsia="uk-UA"/>
          <w14:ligatures w14:val="none"/>
        </w:rPr>
        <w:t>–</w:t>
      </w:r>
      <w:r w:rsidRPr="00D65349">
        <w:rPr>
          <w:rFonts w:ascii="Times New Roman" w:eastAsia="Times New Roman" w:hAnsi="Times New Roman" w:cs="Times New Roman"/>
          <w:kern w:val="0"/>
          <w:sz w:val="28"/>
          <w:szCs w:val="28"/>
          <w:lang w:val="uk-UA" w:eastAsia="uk-UA"/>
          <w14:ligatures w14:val="none"/>
        </w:rPr>
        <w:t xml:space="preserve"> історико-культурну спадковість права. Сукупність цих структурних типів формує архітектоніку сучасної англомовної терміносистеми, що характеризується поєднанням стабільності, традиційності та динамічного оновлення в умовах глобалізованого правового дискурсу.</w:t>
      </w:r>
    </w:p>
    <w:p w14:paraId="4747F30C" w14:textId="77777777" w:rsidR="00E36C96" w:rsidRPr="00D65349" w:rsidRDefault="00E36C96" w:rsidP="00E36C9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B91E7F1" w14:textId="77777777" w:rsidR="006B288B" w:rsidRPr="00E36C96" w:rsidRDefault="00DB26BE" w:rsidP="00E36C9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E36C96">
        <w:rPr>
          <w:rFonts w:ascii="Times New Roman" w:eastAsia="Times New Roman" w:hAnsi="Times New Roman" w:cs="Times New Roman"/>
          <w:b/>
          <w:bCs/>
          <w:kern w:val="0"/>
          <w:sz w:val="28"/>
          <w:szCs w:val="28"/>
          <w:lang w:val="uk-UA" w:eastAsia="uk-UA"/>
          <w14:ligatures w14:val="none"/>
        </w:rPr>
        <w:t>2.2. Семантичні поля англомовної правової термінології</w:t>
      </w:r>
    </w:p>
    <w:p w14:paraId="20E200EE" w14:textId="77777777" w:rsidR="00587718" w:rsidRDefault="00587718"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A7DB95E" w14:textId="680B9F0F"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 xml:space="preserve">Семантична структура англомовної юридичної термінології становить складну, багаторівневу й водночас упорядковану систему, у якій лексичні одиниці функціонують як елементи цілісного </w:t>
      </w:r>
      <w:proofErr w:type="spellStart"/>
      <w:r w:rsidRPr="00363246">
        <w:rPr>
          <w:rFonts w:ascii="Times New Roman" w:eastAsia="Times New Roman" w:hAnsi="Times New Roman" w:cs="Times New Roman"/>
          <w:kern w:val="0"/>
          <w:sz w:val="28"/>
          <w:szCs w:val="28"/>
          <w:lang w:val="uk-UA" w:eastAsia="uk-UA"/>
          <w14:ligatures w14:val="none"/>
        </w:rPr>
        <w:t>когнітивно</w:t>
      </w:r>
      <w:proofErr w:type="spellEnd"/>
      <w:r w:rsidRPr="00363246">
        <w:rPr>
          <w:rFonts w:ascii="Times New Roman" w:eastAsia="Times New Roman" w:hAnsi="Times New Roman" w:cs="Times New Roman"/>
          <w:kern w:val="0"/>
          <w:sz w:val="28"/>
          <w:szCs w:val="28"/>
          <w:lang w:val="uk-UA" w:eastAsia="uk-UA"/>
          <w14:ligatures w14:val="none"/>
        </w:rPr>
        <w:t xml:space="preserve">-семантичного </w:t>
      </w:r>
      <w:r w:rsidRPr="00363246">
        <w:rPr>
          <w:rFonts w:ascii="Times New Roman" w:eastAsia="Times New Roman" w:hAnsi="Times New Roman" w:cs="Times New Roman"/>
          <w:kern w:val="0"/>
          <w:sz w:val="28"/>
          <w:szCs w:val="28"/>
          <w:lang w:val="uk-UA" w:eastAsia="uk-UA"/>
          <w14:ligatures w14:val="none"/>
        </w:rPr>
        <w:lastRenderedPageBreak/>
        <w:t xml:space="preserve">простору. Вона виявляє тісний зв’язок між </w:t>
      </w:r>
      <w:proofErr w:type="spellStart"/>
      <w:r w:rsidRPr="00363246">
        <w:rPr>
          <w:rFonts w:ascii="Times New Roman" w:eastAsia="Times New Roman" w:hAnsi="Times New Roman" w:cs="Times New Roman"/>
          <w:kern w:val="0"/>
          <w:sz w:val="28"/>
          <w:szCs w:val="28"/>
          <w:lang w:val="uk-UA" w:eastAsia="uk-UA"/>
          <w14:ligatures w14:val="none"/>
        </w:rPr>
        <w:t>мовною</w:t>
      </w:r>
      <w:proofErr w:type="spellEnd"/>
      <w:r w:rsidRPr="00363246">
        <w:rPr>
          <w:rFonts w:ascii="Times New Roman" w:eastAsia="Times New Roman" w:hAnsi="Times New Roman" w:cs="Times New Roman"/>
          <w:kern w:val="0"/>
          <w:sz w:val="28"/>
          <w:szCs w:val="28"/>
          <w:lang w:val="uk-UA" w:eastAsia="uk-UA"/>
          <w14:ligatures w14:val="none"/>
        </w:rPr>
        <w:t xml:space="preserve"> формою та правовим змістом, адже кожен термін не лише позначає певне поняття, а й репрезентує концептуальні відношення, що формують цілісну картину права в англомовній свідомості. Ця терміносистема вирізняється високим ступенем системності, ієрархічності та внутрішньої узгодженості, що забезпечує точність юридичного мислення та стабільність правового дискурсу. Англійська мова, у межах якої розвивається система права, постає не просто засобом комунікації, а інструментом когнітивної репрезентації юридичних процесів, інститутів і норм.</w:t>
      </w:r>
    </w:p>
    <w:p w14:paraId="743D3817" w14:textId="77777777"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 xml:space="preserve">У межах англомовної правничої терміносистеми лексеми об’єднуються у взаємопов’язані семантичні поля, кожне з яких відображає певну ділянку правової дійсності. Ці поля не існують ізольовано, а перебувають у відносинах </w:t>
      </w:r>
      <w:proofErr w:type="spellStart"/>
      <w:r w:rsidRPr="00363246">
        <w:rPr>
          <w:rFonts w:ascii="Times New Roman" w:eastAsia="Times New Roman" w:hAnsi="Times New Roman" w:cs="Times New Roman"/>
          <w:kern w:val="0"/>
          <w:sz w:val="28"/>
          <w:szCs w:val="28"/>
          <w:lang w:val="uk-UA" w:eastAsia="uk-UA"/>
          <w14:ligatures w14:val="none"/>
        </w:rPr>
        <w:t>гіперонімії</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гіпонімії</w:t>
      </w:r>
      <w:proofErr w:type="spellEnd"/>
      <w:r w:rsidRPr="00363246">
        <w:rPr>
          <w:rFonts w:ascii="Times New Roman" w:eastAsia="Times New Roman" w:hAnsi="Times New Roman" w:cs="Times New Roman"/>
          <w:kern w:val="0"/>
          <w:sz w:val="28"/>
          <w:szCs w:val="28"/>
          <w:lang w:val="uk-UA" w:eastAsia="uk-UA"/>
          <w14:ligatures w14:val="none"/>
        </w:rPr>
        <w:t xml:space="preserve">, синонімії, антонімії, а також у </w:t>
      </w:r>
      <w:proofErr w:type="spellStart"/>
      <w:r w:rsidRPr="00363246">
        <w:rPr>
          <w:rFonts w:ascii="Times New Roman" w:eastAsia="Times New Roman" w:hAnsi="Times New Roman" w:cs="Times New Roman"/>
          <w:kern w:val="0"/>
          <w:sz w:val="28"/>
          <w:szCs w:val="28"/>
          <w:lang w:val="uk-UA" w:eastAsia="uk-UA"/>
          <w14:ligatures w14:val="none"/>
        </w:rPr>
        <w:t>міжпольових</w:t>
      </w:r>
      <w:proofErr w:type="spellEnd"/>
      <w:r w:rsidRPr="00363246">
        <w:rPr>
          <w:rFonts w:ascii="Times New Roman" w:eastAsia="Times New Roman" w:hAnsi="Times New Roman" w:cs="Times New Roman"/>
          <w:kern w:val="0"/>
          <w:sz w:val="28"/>
          <w:szCs w:val="28"/>
          <w:lang w:val="uk-UA" w:eastAsia="uk-UA"/>
          <w14:ligatures w14:val="none"/>
        </w:rPr>
        <w:t xml:space="preserve"> зв’язках, що забезпечують семантичну цілісність системи. Семантична структура юридичної лексики ґрунтується на чіткому розподілі понять за рівнями абстракції: від універсальних концептів на кшталт </w:t>
      </w:r>
      <w:proofErr w:type="spellStart"/>
      <w:r w:rsidRPr="00363246">
        <w:rPr>
          <w:rFonts w:ascii="Times New Roman" w:eastAsia="Times New Roman" w:hAnsi="Times New Roman" w:cs="Times New Roman"/>
          <w:i/>
          <w:iCs/>
          <w:kern w:val="0"/>
          <w:sz w:val="28"/>
          <w:szCs w:val="28"/>
          <w:lang w:val="uk-UA" w:eastAsia="uk-UA"/>
          <w14:ligatures w14:val="none"/>
        </w:rPr>
        <w:t>law</w:t>
      </w:r>
      <w:proofErr w:type="spellEnd"/>
      <w:r w:rsidRPr="00363246">
        <w:rPr>
          <w:rFonts w:ascii="Times New Roman" w:eastAsia="Times New Roman" w:hAnsi="Times New Roman" w:cs="Times New Roman"/>
          <w:kern w:val="0"/>
          <w:sz w:val="28"/>
          <w:szCs w:val="28"/>
          <w:lang w:val="uk-UA" w:eastAsia="uk-UA"/>
          <w14:ligatures w14:val="none"/>
        </w:rPr>
        <w:t xml:space="preserve"> чи </w:t>
      </w:r>
      <w:proofErr w:type="spellStart"/>
      <w:r w:rsidRPr="00363246">
        <w:rPr>
          <w:rFonts w:ascii="Times New Roman" w:eastAsia="Times New Roman" w:hAnsi="Times New Roman" w:cs="Times New Roman"/>
          <w:i/>
          <w:iCs/>
          <w:kern w:val="0"/>
          <w:sz w:val="28"/>
          <w:szCs w:val="28"/>
          <w:lang w:val="uk-UA" w:eastAsia="uk-UA"/>
          <w14:ligatures w14:val="none"/>
        </w:rPr>
        <w:t>justice</w:t>
      </w:r>
      <w:proofErr w:type="spellEnd"/>
      <w:r w:rsidRPr="00363246">
        <w:rPr>
          <w:rFonts w:ascii="Times New Roman" w:eastAsia="Times New Roman" w:hAnsi="Times New Roman" w:cs="Times New Roman"/>
          <w:kern w:val="0"/>
          <w:sz w:val="28"/>
          <w:szCs w:val="28"/>
          <w:lang w:val="uk-UA" w:eastAsia="uk-UA"/>
          <w14:ligatures w14:val="none"/>
        </w:rPr>
        <w:t xml:space="preserve"> до конкретних термінів, що позначають дії, процеси, об’єкти чи наслідки правового регулювання. Таким чином, юридична терміносистема функціонує як когнітивна карта правового простору, у якій відображено логіку функціонування права як соціального інституту.</w:t>
      </w:r>
    </w:p>
    <w:p w14:paraId="6B9DCE9A" w14:textId="58836982"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Ядром цієї системи виступає семантичне поле «</w:t>
      </w:r>
      <w:proofErr w:type="spellStart"/>
      <w:r w:rsidRPr="00363246">
        <w:rPr>
          <w:rFonts w:ascii="Times New Roman" w:eastAsia="Times New Roman" w:hAnsi="Times New Roman" w:cs="Times New Roman"/>
          <w:kern w:val="0"/>
          <w:sz w:val="28"/>
          <w:szCs w:val="28"/>
          <w:lang w:val="uk-UA" w:eastAsia="uk-UA"/>
          <w14:ligatures w14:val="none"/>
        </w:rPr>
        <w:t>Law</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Justice</w:t>
      </w:r>
      <w:proofErr w:type="spellEnd"/>
      <w:r w:rsidRPr="00363246">
        <w:rPr>
          <w:rFonts w:ascii="Times New Roman" w:eastAsia="Times New Roman" w:hAnsi="Times New Roman" w:cs="Times New Roman"/>
          <w:kern w:val="0"/>
          <w:sz w:val="28"/>
          <w:szCs w:val="28"/>
          <w:lang w:val="uk-UA" w:eastAsia="uk-UA"/>
          <w14:ligatures w14:val="none"/>
        </w:rPr>
        <w:t xml:space="preserve">», яке об’єднує поняття, що визначають основи правопорядку, легітимності, справедливості та верховенства закону. Його центральний концепт </w:t>
      </w:r>
      <w:r w:rsidRPr="00363246">
        <w:rPr>
          <w:rFonts w:ascii="Times New Roman" w:eastAsia="Times New Roman" w:hAnsi="Times New Roman" w:cs="Times New Roman"/>
          <w:i/>
          <w:iCs/>
          <w:kern w:val="0"/>
          <w:sz w:val="28"/>
          <w:szCs w:val="28"/>
          <w:lang w:val="uk-UA" w:eastAsia="uk-UA"/>
          <w14:ligatures w14:val="none"/>
        </w:rPr>
        <w:t>LAW</w:t>
      </w:r>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проєктується</w:t>
      </w:r>
      <w:proofErr w:type="spellEnd"/>
      <w:r w:rsidRPr="00363246">
        <w:rPr>
          <w:rFonts w:ascii="Times New Roman" w:eastAsia="Times New Roman" w:hAnsi="Times New Roman" w:cs="Times New Roman"/>
          <w:kern w:val="0"/>
          <w:sz w:val="28"/>
          <w:szCs w:val="28"/>
          <w:lang w:val="uk-UA" w:eastAsia="uk-UA"/>
          <w14:ligatures w14:val="none"/>
        </w:rPr>
        <w:t xml:space="preserve"> на всі інші сфери терміносистеми, створюючи радіальну мережу взаємопов’язаних лексем </w:t>
      </w:r>
      <w:proofErr w:type="spellStart"/>
      <w:r w:rsidRPr="00363246">
        <w:rPr>
          <w:rFonts w:ascii="Times New Roman" w:eastAsia="Times New Roman" w:hAnsi="Times New Roman" w:cs="Times New Roman"/>
          <w:i/>
          <w:iCs/>
          <w:kern w:val="0"/>
          <w:sz w:val="28"/>
          <w:szCs w:val="28"/>
          <w:lang w:val="uk-UA" w:eastAsia="uk-UA"/>
          <w14:ligatures w14:val="none"/>
        </w:rPr>
        <w:t>justice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statute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constitution</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equity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jurisdiction</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legislation</w:t>
      </w:r>
      <w:proofErr w:type="spellEnd"/>
      <w:r w:rsidRPr="00363246">
        <w:rPr>
          <w:rFonts w:ascii="Times New Roman" w:eastAsia="Times New Roman" w:hAnsi="Times New Roman" w:cs="Times New Roman"/>
          <w:kern w:val="0"/>
          <w:sz w:val="28"/>
          <w:szCs w:val="28"/>
          <w:lang w:val="uk-UA" w:eastAsia="uk-UA"/>
          <w14:ligatures w14:val="none"/>
        </w:rPr>
        <w:t xml:space="preserve">. Від нього відгалужуються </w:t>
      </w:r>
      <w:proofErr w:type="spellStart"/>
      <w:r w:rsidRPr="00363246">
        <w:rPr>
          <w:rFonts w:ascii="Times New Roman" w:eastAsia="Times New Roman" w:hAnsi="Times New Roman" w:cs="Times New Roman"/>
          <w:kern w:val="0"/>
          <w:sz w:val="28"/>
          <w:szCs w:val="28"/>
          <w:lang w:val="uk-UA" w:eastAsia="uk-UA"/>
          <w14:ligatures w14:val="none"/>
        </w:rPr>
        <w:t>підполя</w:t>
      </w:r>
      <w:proofErr w:type="spellEnd"/>
      <w:r w:rsidRPr="00363246">
        <w:rPr>
          <w:rFonts w:ascii="Times New Roman" w:eastAsia="Times New Roman" w:hAnsi="Times New Roman" w:cs="Times New Roman"/>
          <w:kern w:val="0"/>
          <w:sz w:val="28"/>
          <w:szCs w:val="28"/>
          <w:lang w:val="uk-UA" w:eastAsia="uk-UA"/>
          <w14:ligatures w14:val="none"/>
        </w:rPr>
        <w:t>, пов’язані з конкретними видами нормотворчої діяльності, галузями права та інституціями, які їх утілюють. Семантична домінанта цього поля полягає у вираженні регулятивної та нормативної функції права, що забезпечує баланс між загальним принципом справедливості та конкретними юридичними процедурами.</w:t>
      </w:r>
    </w:p>
    <w:p w14:paraId="200BDAB7" w14:textId="69F2B700"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lastRenderedPageBreak/>
        <w:t>Важливим елементом семантичної структури є поле «</w:t>
      </w:r>
      <w:proofErr w:type="spellStart"/>
      <w:r w:rsidRPr="00363246">
        <w:rPr>
          <w:rFonts w:ascii="Times New Roman" w:eastAsia="Times New Roman" w:hAnsi="Times New Roman" w:cs="Times New Roman"/>
          <w:kern w:val="0"/>
          <w:sz w:val="28"/>
          <w:szCs w:val="28"/>
          <w:lang w:val="uk-UA" w:eastAsia="uk-UA"/>
          <w14:ligatures w14:val="none"/>
        </w:rPr>
        <w:t>Crime</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Punishment</w:t>
      </w:r>
      <w:proofErr w:type="spellEnd"/>
      <w:r w:rsidRPr="00363246">
        <w:rPr>
          <w:rFonts w:ascii="Times New Roman" w:eastAsia="Times New Roman" w:hAnsi="Times New Roman" w:cs="Times New Roman"/>
          <w:kern w:val="0"/>
          <w:sz w:val="28"/>
          <w:szCs w:val="28"/>
          <w:lang w:val="uk-UA" w:eastAsia="uk-UA"/>
          <w14:ligatures w14:val="none"/>
        </w:rPr>
        <w:t xml:space="preserve">», у якому сконцентровано терміни, що описують відхилення від правової норми та реакцію держави на порушення закону. Центральна лексема </w:t>
      </w:r>
      <w:proofErr w:type="spellStart"/>
      <w:r w:rsidRPr="00363246">
        <w:rPr>
          <w:rFonts w:ascii="Times New Roman" w:eastAsia="Times New Roman" w:hAnsi="Times New Roman" w:cs="Times New Roman"/>
          <w:i/>
          <w:iCs/>
          <w:kern w:val="0"/>
          <w:sz w:val="28"/>
          <w:szCs w:val="28"/>
          <w:lang w:val="uk-UA" w:eastAsia="uk-UA"/>
          <w14:ligatures w14:val="none"/>
        </w:rPr>
        <w:t>crime</w:t>
      </w:r>
      <w:proofErr w:type="spellEnd"/>
      <w:r w:rsidRPr="00363246">
        <w:rPr>
          <w:rFonts w:ascii="Times New Roman" w:eastAsia="Times New Roman" w:hAnsi="Times New Roman" w:cs="Times New Roman"/>
          <w:kern w:val="0"/>
          <w:sz w:val="28"/>
          <w:szCs w:val="28"/>
          <w:lang w:val="uk-UA" w:eastAsia="uk-UA"/>
          <w14:ligatures w14:val="none"/>
        </w:rPr>
        <w:t xml:space="preserve"> об’єднує навколо себе семантичні ряди </w:t>
      </w:r>
      <w:proofErr w:type="spellStart"/>
      <w:r w:rsidRPr="00363246">
        <w:rPr>
          <w:rFonts w:ascii="Times New Roman" w:eastAsia="Times New Roman" w:hAnsi="Times New Roman" w:cs="Times New Roman"/>
          <w:i/>
          <w:iCs/>
          <w:kern w:val="0"/>
          <w:sz w:val="28"/>
          <w:szCs w:val="28"/>
          <w:lang w:val="uk-UA" w:eastAsia="uk-UA"/>
          <w14:ligatures w14:val="none"/>
        </w:rPr>
        <w:t>offence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fraud</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theft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assault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murder</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imprisonment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penalty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sentence</w:t>
      </w:r>
      <w:proofErr w:type="spellEnd"/>
      <w:r w:rsidRPr="00363246">
        <w:rPr>
          <w:rFonts w:ascii="Times New Roman" w:eastAsia="Times New Roman" w:hAnsi="Times New Roman" w:cs="Times New Roman"/>
          <w:kern w:val="0"/>
          <w:sz w:val="28"/>
          <w:szCs w:val="28"/>
          <w:lang w:val="uk-UA" w:eastAsia="uk-UA"/>
          <w14:ligatures w14:val="none"/>
        </w:rPr>
        <w:t>. Це поле демонструє подвійний напрям семантики від злочину до покарання і відображає опозицію «норма – порушення», «закон – беззаконня», «право – вина». Внутрішня структура поля виявляє чітку ієрархію: від загальних понять до конкретних правопорушень і відповідних санкцій. Висока продуктивність словотвірних моделей із негативними префіксами (</w:t>
      </w:r>
      <w:proofErr w:type="spellStart"/>
      <w:r w:rsidRPr="00363246">
        <w:rPr>
          <w:rFonts w:ascii="Times New Roman" w:eastAsia="Times New Roman" w:hAnsi="Times New Roman" w:cs="Times New Roman"/>
          <w:i/>
          <w:iCs/>
          <w:kern w:val="0"/>
          <w:sz w:val="28"/>
          <w:szCs w:val="28"/>
          <w:lang w:val="uk-UA" w:eastAsia="uk-UA"/>
          <w14:ligatures w14:val="none"/>
        </w:rPr>
        <w:t>illegal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dishonest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improper</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unlawful</w:t>
      </w:r>
      <w:proofErr w:type="spellEnd"/>
      <w:r w:rsidRPr="00363246">
        <w:rPr>
          <w:rFonts w:ascii="Times New Roman" w:eastAsia="Times New Roman" w:hAnsi="Times New Roman" w:cs="Times New Roman"/>
          <w:kern w:val="0"/>
          <w:sz w:val="28"/>
          <w:szCs w:val="28"/>
          <w:lang w:val="uk-UA" w:eastAsia="uk-UA"/>
          <w14:ligatures w14:val="none"/>
        </w:rPr>
        <w:t>) свідчить про морфологічну активність у вираженні категорії порушення, що відбиває дуалістичний характер юридичного мислення, заснований на протиставленні «дозволеного» і «забороненого».</w:t>
      </w:r>
    </w:p>
    <w:p w14:paraId="01D26032" w14:textId="698890C0"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Поле «</w:t>
      </w:r>
      <w:proofErr w:type="spellStart"/>
      <w:r w:rsidRPr="00363246">
        <w:rPr>
          <w:rFonts w:ascii="Times New Roman" w:eastAsia="Times New Roman" w:hAnsi="Times New Roman" w:cs="Times New Roman"/>
          <w:kern w:val="0"/>
          <w:sz w:val="28"/>
          <w:szCs w:val="28"/>
          <w:lang w:val="uk-UA" w:eastAsia="uk-UA"/>
          <w14:ligatures w14:val="none"/>
        </w:rPr>
        <w:t>Court</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Proceedings</w:t>
      </w:r>
      <w:proofErr w:type="spellEnd"/>
      <w:r w:rsidRPr="00363246">
        <w:rPr>
          <w:rFonts w:ascii="Times New Roman" w:eastAsia="Times New Roman" w:hAnsi="Times New Roman" w:cs="Times New Roman"/>
          <w:kern w:val="0"/>
          <w:sz w:val="28"/>
          <w:szCs w:val="28"/>
          <w:lang w:val="uk-UA" w:eastAsia="uk-UA"/>
          <w14:ligatures w14:val="none"/>
        </w:rPr>
        <w:t xml:space="preserve">» відображає процесуальний аспект правової діяльності, тобто реалізацію права в судовій практиці. Його семантичне наповнення охоплює послідовність дій від ініціювання справи до винесення рішення: </w:t>
      </w:r>
      <w:proofErr w:type="spellStart"/>
      <w:r w:rsidRPr="00363246">
        <w:rPr>
          <w:rFonts w:ascii="Times New Roman" w:eastAsia="Times New Roman" w:hAnsi="Times New Roman" w:cs="Times New Roman"/>
          <w:i/>
          <w:iCs/>
          <w:kern w:val="0"/>
          <w:sz w:val="28"/>
          <w:szCs w:val="28"/>
          <w:lang w:val="uk-UA" w:eastAsia="uk-UA"/>
          <w14:ligatures w14:val="none"/>
        </w:rPr>
        <w:t>trial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hearing</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testimony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evidence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witness</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verdict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appeal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prosecution</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defense</w:t>
      </w:r>
      <w:proofErr w:type="spellEnd"/>
      <w:r w:rsidRPr="00363246">
        <w:rPr>
          <w:rFonts w:ascii="Times New Roman" w:eastAsia="Times New Roman" w:hAnsi="Times New Roman" w:cs="Times New Roman"/>
          <w:kern w:val="0"/>
          <w:sz w:val="28"/>
          <w:szCs w:val="28"/>
          <w:lang w:val="uk-UA" w:eastAsia="uk-UA"/>
          <w14:ligatures w14:val="none"/>
        </w:rPr>
        <w:t xml:space="preserve">. Головна семантична домінанта поля </w:t>
      </w:r>
      <w:r w:rsidR="00587718">
        <w:rPr>
          <w:rFonts w:ascii="Times New Roman" w:eastAsia="Times New Roman" w:hAnsi="Times New Roman" w:cs="Times New Roman"/>
          <w:kern w:val="0"/>
          <w:sz w:val="28"/>
          <w:szCs w:val="28"/>
          <w:lang w:val="ru-RU" w:eastAsia="uk-UA"/>
          <w14:ligatures w14:val="none"/>
        </w:rPr>
        <w:t>–</w:t>
      </w:r>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процедурність</w:t>
      </w:r>
      <w:proofErr w:type="spellEnd"/>
      <w:r w:rsidRPr="00363246">
        <w:rPr>
          <w:rFonts w:ascii="Times New Roman" w:eastAsia="Times New Roman" w:hAnsi="Times New Roman" w:cs="Times New Roman"/>
          <w:kern w:val="0"/>
          <w:sz w:val="28"/>
          <w:szCs w:val="28"/>
          <w:lang w:val="uk-UA" w:eastAsia="uk-UA"/>
          <w14:ligatures w14:val="none"/>
        </w:rPr>
        <w:t xml:space="preserve">, адже його лексеми фіксують не статику правових понять, а їхню динаміку. Висока частотність аналітичних конструкцій типу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stand</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trial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reach</w:t>
      </w:r>
      <w:proofErr w:type="spellEnd"/>
      <w:r w:rsidRPr="00363246">
        <w:rPr>
          <w:rFonts w:ascii="Times New Roman" w:eastAsia="Times New Roman" w:hAnsi="Times New Roman" w:cs="Times New Roman"/>
          <w:i/>
          <w:iCs/>
          <w:kern w:val="0"/>
          <w:sz w:val="28"/>
          <w:szCs w:val="28"/>
          <w:lang w:val="uk-UA" w:eastAsia="uk-UA"/>
          <w14:ligatures w14:val="none"/>
        </w:rPr>
        <w:t xml:space="preserve"> a </w:t>
      </w:r>
      <w:proofErr w:type="spellStart"/>
      <w:r w:rsidRPr="00363246">
        <w:rPr>
          <w:rFonts w:ascii="Times New Roman" w:eastAsia="Times New Roman" w:hAnsi="Times New Roman" w:cs="Times New Roman"/>
          <w:i/>
          <w:iCs/>
          <w:kern w:val="0"/>
          <w:sz w:val="28"/>
          <w:szCs w:val="28"/>
          <w:lang w:val="uk-UA" w:eastAsia="uk-UA"/>
          <w14:ligatures w14:val="none"/>
        </w:rPr>
        <w:t>verdict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give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testimony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file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an</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appeal</w:t>
      </w:r>
      <w:proofErr w:type="spellEnd"/>
      <w:r w:rsidRPr="00363246">
        <w:rPr>
          <w:rFonts w:ascii="Times New Roman" w:eastAsia="Times New Roman" w:hAnsi="Times New Roman" w:cs="Times New Roman"/>
          <w:kern w:val="0"/>
          <w:sz w:val="28"/>
          <w:szCs w:val="28"/>
          <w:lang w:val="uk-UA" w:eastAsia="uk-UA"/>
          <w14:ligatures w14:val="none"/>
        </w:rPr>
        <w:t xml:space="preserve"> свідчить про синтаксичну природу номінації, що є характерною рисою англомовної юридичної мови. Саме через подібні сполучення реалізується прагнення англійської правничої традиції до формальної точності та функціональної завершеності опису процесуальних дій.</w:t>
      </w:r>
    </w:p>
    <w:p w14:paraId="7EC11D1A" w14:textId="77777777"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Поле «</w:t>
      </w:r>
      <w:proofErr w:type="spellStart"/>
      <w:r w:rsidRPr="00363246">
        <w:rPr>
          <w:rFonts w:ascii="Times New Roman" w:eastAsia="Times New Roman" w:hAnsi="Times New Roman" w:cs="Times New Roman"/>
          <w:kern w:val="0"/>
          <w:sz w:val="28"/>
          <w:szCs w:val="28"/>
          <w:lang w:val="uk-UA" w:eastAsia="uk-UA"/>
          <w14:ligatures w14:val="none"/>
        </w:rPr>
        <w:t>Legal</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Action</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Procedure</w:t>
      </w:r>
      <w:proofErr w:type="spellEnd"/>
      <w:r w:rsidRPr="00363246">
        <w:rPr>
          <w:rFonts w:ascii="Times New Roman" w:eastAsia="Times New Roman" w:hAnsi="Times New Roman" w:cs="Times New Roman"/>
          <w:kern w:val="0"/>
          <w:sz w:val="28"/>
          <w:szCs w:val="28"/>
          <w:lang w:val="uk-UA" w:eastAsia="uk-UA"/>
          <w14:ligatures w14:val="none"/>
        </w:rPr>
        <w:t xml:space="preserve">» тісно пов’язане з попереднім, однак має ширше охоплення, оскільки включає терміни, що описують не лише судові, а й адміністративні та виконавчі процеси. Тут переважають динамічні значення, які позначають юридичні дії, ініціативи та способи реалізації права: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sue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prosecute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enforce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grant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to</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appeal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file</w:t>
      </w:r>
      <w:proofErr w:type="spellEnd"/>
      <w:r w:rsidRPr="00363246">
        <w:rPr>
          <w:rFonts w:ascii="Times New Roman" w:eastAsia="Times New Roman" w:hAnsi="Times New Roman" w:cs="Times New Roman"/>
          <w:i/>
          <w:iCs/>
          <w:kern w:val="0"/>
          <w:sz w:val="28"/>
          <w:szCs w:val="28"/>
          <w:lang w:val="uk-UA" w:eastAsia="uk-UA"/>
          <w14:ligatures w14:val="none"/>
        </w:rPr>
        <w:t xml:space="preserve"> a </w:t>
      </w:r>
      <w:proofErr w:type="spellStart"/>
      <w:r w:rsidRPr="00363246">
        <w:rPr>
          <w:rFonts w:ascii="Times New Roman" w:eastAsia="Times New Roman" w:hAnsi="Times New Roman" w:cs="Times New Roman"/>
          <w:i/>
          <w:iCs/>
          <w:kern w:val="0"/>
          <w:sz w:val="28"/>
          <w:szCs w:val="28"/>
          <w:lang w:val="uk-UA" w:eastAsia="uk-UA"/>
          <w14:ligatures w14:val="none"/>
        </w:rPr>
        <w:t>lawsuit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enforce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the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law</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lastRenderedPageBreak/>
        <w:t>bring</w:t>
      </w:r>
      <w:proofErr w:type="spellEnd"/>
      <w:r w:rsidRPr="00363246">
        <w:rPr>
          <w:rFonts w:ascii="Times New Roman" w:eastAsia="Times New Roman" w:hAnsi="Times New Roman" w:cs="Times New Roman"/>
          <w:i/>
          <w:iCs/>
          <w:kern w:val="0"/>
          <w:sz w:val="28"/>
          <w:szCs w:val="28"/>
          <w:lang w:val="uk-UA" w:eastAsia="uk-UA"/>
          <w14:ligatures w14:val="none"/>
        </w:rPr>
        <w:t xml:space="preserve"> a </w:t>
      </w:r>
      <w:proofErr w:type="spellStart"/>
      <w:r w:rsidRPr="00363246">
        <w:rPr>
          <w:rFonts w:ascii="Times New Roman" w:eastAsia="Times New Roman" w:hAnsi="Times New Roman" w:cs="Times New Roman"/>
          <w:i/>
          <w:iCs/>
          <w:kern w:val="0"/>
          <w:sz w:val="28"/>
          <w:szCs w:val="28"/>
          <w:lang w:val="uk-UA" w:eastAsia="uk-UA"/>
          <w14:ligatures w14:val="none"/>
        </w:rPr>
        <w:t>case</w:t>
      </w:r>
      <w:proofErr w:type="spellEnd"/>
      <w:r w:rsidRPr="00363246">
        <w:rPr>
          <w:rFonts w:ascii="Times New Roman" w:eastAsia="Times New Roman" w:hAnsi="Times New Roman" w:cs="Times New Roman"/>
          <w:kern w:val="0"/>
          <w:sz w:val="28"/>
          <w:szCs w:val="28"/>
          <w:lang w:val="uk-UA" w:eastAsia="uk-UA"/>
          <w14:ligatures w14:val="none"/>
        </w:rPr>
        <w:t>. Це поле демонструє особливу функціональну спрямованість юридичної мови, яка не лише описує норми, а й моделює дії, через які норми втілюються у практиці. Процесуальна семантика цього поля свідчить про активну природу права як інструмента регулювання, у межах якого мова стає засобом дії, а не лише опису.</w:t>
      </w:r>
    </w:p>
    <w:p w14:paraId="51865E77" w14:textId="77777777"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Не менш важливим є поле «</w:t>
      </w:r>
      <w:proofErr w:type="spellStart"/>
      <w:r w:rsidRPr="00363246">
        <w:rPr>
          <w:rFonts w:ascii="Times New Roman" w:eastAsia="Times New Roman" w:hAnsi="Times New Roman" w:cs="Times New Roman"/>
          <w:kern w:val="0"/>
          <w:sz w:val="28"/>
          <w:szCs w:val="28"/>
          <w:lang w:val="uk-UA" w:eastAsia="uk-UA"/>
          <w14:ligatures w14:val="none"/>
        </w:rPr>
        <w:t>Rights</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Obligations</w:t>
      </w:r>
      <w:proofErr w:type="spellEnd"/>
      <w:r w:rsidRPr="00363246">
        <w:rPr>
          <w:rFonts w:ascii="Times New Roman" w:eastAsia="Times New Roman" w:hAnsi="Times New Roman" w:cs="Times New Roman"/>
          <w:kern w:val="0"/>
          <w:sz w:val="28"/>
          <w:szCs w:val="28"/>
          <w:lang w:val="uk-UA" w:eastAsia="uk-UA"/>
          <w14:ligatures w14:val="none"/>
        </w:rPr>
        <w:t xml:space="preserve">», яке має симетричну структуру, побудовану на опозиції «дозволене – зобов’язальне». Його семантична основа охоплює лексеми, що позначають суб’єктивні права, свободи, юридичні обов’язки, відповідальність та взаємні зобов’язання сторін: </w:t>
      </w:r>
      <w:proofErr w:type="spellStart"/>
      <w:r w:rsidRPr="00363246">
        <w:rPr>
          <w:rFonts w:ascii="Times New Roman" w:eastAsia="Times New Roman" w:hAnsi="Times New Roman" w:cs="Times New Roman"/>
          <w:i/>
          <w:iCs/>
          <w:kern w:val="0"/>
          <w:sz w:val="28"/>
          <w:szCs w:val="28"/>
          <w:lang w:val="uk-UA" w:eastAsia="uk-UA"/>
          <w14:ligatures w14:val="none"/>
        </w:rPr>
        <w:t>right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freedom</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liability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duty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responsibility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consent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contract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breach</w:t>
      </w:r>
      <w:proofErr w:type="spellEnd"/>
      <w:r w:rsidRPr="00363246">
        <w:rPr>
          <w:rFonts w:ascii="Times New Roman" w:eastAsia="Times New Roman" w:hAnsi="Times New Roman" w:cs="Times New Roman"/>
          <w:kern w:val="0"/>
          <w:sz w:val="28"/>
          <w:szCs w:val="28"/>
          <w:lang w:val="uk-UA" w:eastAsia="uk-UA"/>
          <w14:ligatures w14:val="none"/>
        </w:rPr>
        <w:t xml:space="preserve">. Це поле є своєрідним ядром нормативного балансу між свободою дії та правовим обмеженням, що відображає сутність права як соціального компромісу. Високий ступінь синонімії (наприклад, </w:t>
      </w:r>
      <w:proofErr w:type="spellStart"/>
      <w:r w:rsidRPr="00363246">
        <w:rPr>
          <w:rFonts w:ascii="Times New Roman" w:eastAsia="Times New Roman" w:hAnsi="Times New Roman" w:cs="Times New Roman"/>
          <w:i/>
          <w:iCs/>
          <w:kern w:val="0"/>
          <w:sz w:val="28"/>
          <w:szCs w:val="28"/>
          <w:lang w:val="uk-UA" w:eastAsia="uk-UA"/>
          <w14:ligatures w14:val="none"/>
        </w:rPr>
        <w:t>obligation</w:t>
      </w:r>
      <w:proofErr w:type="spellEnd"/>
      <w:r w:rsidRPr="00363246">
        <w:rPr>
          <w:rFonts w:ascii="Times New Roman" w:eastAsia="Times New Roman" w:hAnsi="Times New Roman" w:cs="Times New Roman"/>
          <w:i/>
          <w:iCs/>
          <w:kern w:val="0"/>
          <w:sz w:val="28"/>
          <w:szCs w:val="28"/>
          <w:lang w:val="uk-UA" w:eastAsia="uk-UA"/>
          <w14:ligatures w14:val="none"/>
        </w:rPr>
        <w:t xml:space="preserve"> – </w:t>
      </w:r>
      <w:proofErr w:type="spellStart"/>
      <w:r w:rsidRPr="00363246">
        <w:rPr>
          <w:rFonts w:ascii="Times New Roman" w:eastAsia="Times New Roman" w:hAnsi="Times New Roman" w:cs="Times New Roman"/>
          <w:i/>
          <w:iCs/>
          <w:kern w:val="0"/>
          <w:sz w:val="28"/>
          <w:szCs w:val="28"/>
          <w:lang w:val="uk-UA" w:eastAsia="uk-UA"/>
          <w14:ligatures w14:val="none"/>
        </w:rPr>
        <w:t>duty</w:t>
      </w:r>
      <w:proofErr w:type="spellEnd"/>
      <w:r w:rsidRPr="00363246">
        <w:rPr>
          <w:rFonts w:ascii="Times New Roman" w:eastAsia="Times New Roman" w:hAnsi="Times New Roman" w:cs="Times New Roman"/>
          <w:i/>
          <w:iCs/>
          <w:kern w:val="0"/>
          <w:sz w:val="28"/>
          <w:szCs w:val="28"/>
          <w:lang w:val="uk-UA" w:eastAsia="uk-UA"/>
          <w14:ligatures w14:val="none"/>
        </w:rPr>
        <w:t xml:space="preserve"> – </w:t>
      </w:r>
      <w:proofErr w:type="spellStart"/>
      <w:r w:rsidRPr="00363246">
        <w:rPr>
          <w:rFonts w:ascii="Times New Roman" w:eastAsia="Times New Roman" w:hAnsi="Times New Roman" w:cs="Times New Roman"/>
          <w:i/>
          <w:iCs/>
          <w:kern w:val="0"/>
          <w:sz w:val="28"/>
          <w:szCs w:val="28"/>
          <w:lang w:val="uk-UA" w:eastAsia="uk-UA"/>
          <w14:ligatures w14:val="none"/>
        </w:rPr>
        <w:t>responsibility</w:t>
      </w:r>
      <w:proofErr w:type="spellEnd"/>
      <w:r w:rsidRPr="00363246">
        <w:rPr>
          <w:rFonts w:ascii="Times New Roman" w:eastAsia="Times New Roman" w:hAnsi="Times New Roman" w:cs="Times New Roman"/>
          <w:kern w:val="0"/>
          <w:sz w:val="28"/>
          <w:szCs w:val="28"/>
          <w:lang w:val="uk-UA" w:eastAsia="uk-UA"/>
          <w14:ligatures w14:val="none"/>
        </w:rPr>
        <w:t>) та семантичні градації інтенсивності правової обов’язковості створюють багатовимірну структуру, у якій відображається взаємодія прав і обов’язків у межах правового простору.</w:t>
      </w:r>
    </w:p>
    <w:p w14:paraId="2AE2DAEA" w14:textId="77777777"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Поле «</w:t>
      </w:r>
      <w:proofErr w:type="spellStart"/>
      <w:r w:rsidRPr="00363246">
        <w:rPr>
          <w:rFonts w:ascii="Times New Roman" w:eastAsia="Times New Roman" w:hAnsi="Times New Roman" w:cs="Times New Roman"/>
          <w:kern w:val="0"/>
          <w:sz w:val="28"/>
          <w:szCs w:val="28"/>
          <w:lang w:val="uk-UA" w:eastAsia="uk-UA"/>
          <w14:ligatures w14:val="none"/>
        </w:rPr>
        <w:t>Legal</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Documents</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Institutions</w:t>
      </w:r>
      <w:proofErr w:type="spellEnd"/>
      <w:r w:rsidRPr="00363246">
        <w:rPr>
          <w:rFonts w:ascii="Times New Roman" w:eastAsia="Times New Roman" w:hAnsi="Times New Roman" w:cs="Times New Roman"/>
          <w:kern w:val="0"/>
          <w:sz w:val="28"/>
          <w:szCs w:val="28"/>
          <w:lang w:val="uk-UA" w:eastAsia="uk-UA"/>
          <w14:ligatures w14:val="none"/>
        </w:rPr>
        <w:t xml:space="preserve">» становить номінативний рівень юридичної мови, який фіксує матеріальні, організаційні та процедурні аспекти права. До його складу входять терміни, що позначають офіційні документи, нормативні акти та органи влади: </w:t>
      </w:r>
      <w:proofErr w:type="spellStart"/>
      <w:r w:rsidRPr="00363246">
        <w:rPr>
          <w:rFonts w:ascii="Times New Roman" w:eastAsia="Times New Roman" w:hAnsi="Times New Roman" w:cs="Times New Roman"/>
          <w:i/>
          <w:iCs/>
          <w:kern w:val="0"/>
          <w:sz w:val="28"/>
          <w:szCs w:val="28"/>
          <w:lang w:val="uk-UA" w:eastAsia="uk-UA"/>
          <w14:ligatures w14:val="none"/>
        </w:rPr>
        <w:t>document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contract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agreement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treaty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charter</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affidavit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court</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tribunal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ministry</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department</w:t>
      </w:r>
      <w:proofErr w:type="spellEnd"/>
      <w:r w:rsidRPr="00363246">
        <w:rPr>
          <w:rFonts w:ascii="Times New Roman" w:eastAsia="Times New Roman" w:hAnsi="Times New Roman" w:cs="Times New Roman"/>
          <w:kern w:val="0"/>
          <w:sz w:val="28"/>
          <w:szCs w:val="28"/>
          <w:lang w:val="uk-UA" w:eastAsia="uk-UA"/>
          <w14:ligatures w14:val="none"/>
        </w:rPr>
        <w:t xml:space="preserve">. Його структура відзначається конкретністю й </w:t>
      </w:r>
      <w:proofErr w:type="spellStart"/>
      <w:r w:rsidRPr="00363246">
        <w:rPr>
          <w:rFonts w:ascii="Times New Roman" w:eastAsia="Times New Roman" w:hAnsi="Times New Roman" w:cs="Times New Roman"/>
          <w:kern w:val="0"/>
          <w:sz w:val="28"/>
          <w:szCs w:val="28"/>
          <w:lang w:val="uk-UA" w:eastAsia="uk-UA"/>
          <w14:ligatures w14:val="none"/>
        </w:rPr>
        <w:t>формалізованістю</w:t>
      </w:r>
      <w:proofErr w:type="spellEnd"/>
      <w:r w:rsidRPr="00363246">
        <w:rPr>
          <w:rFonts w:ascii="Times New Roman" w:eastAsia="Times New Roman" w:hAnsi="Times New Roman" w:cs="Times New Roman"/>
          <w:kern w:val="0"/>
          <w:sz w:val="28"/>
          <w:szCs w:val="28"/>
          <w:lang w:val="uk-UA" w:eastAsia="uk-UA"/>
          <w14:ligatures w14:val="none"/>
        </w:rPr>
        <w:t xml:space="preserve">, що відповідає прагненню юридичної мови до точності та стабільності. Перевага аналітичних конструкцій типу </w:t>
      </w:r>
      <w:proofErr w:type="spellStart"/>
      <w:r w:rsidRPr="00363246">
        <w:rPr>
          <w:rFonts w:ascii="Times New Roman" w:eastAsia="Times New Roman" w:hAnsi="Times New Roman" w:cs="Times New Roman"/>
          <w:i/>
          <w:iCs/>
          <w:kern w:val="0"/>
          <w:sz w:val="28"/>
          <w:szCs w:val="28"/>
          <w:lang w:val="uk-UA" w:eastAsia="uk-UA"/>
          <w14:ligatures w14:val="none"/>
        </w:rPr>
        <w:t>memorandum</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of</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understanding</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bill</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of</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rights</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code</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of</w:t>
      </w:r>
      <w:proofErr w:type="spellEnd"/>
      <w:r w:rsidRPr="00363246">
        <w:rPr>
          <w:rFonts w:ascii="Times New Roman" w:eastAsia="Times New Roman" w:hAnsi="Times New Roman" w:cs="Times New Roman"/>
          <w:i/>
          <w:iCs/>
          <w:kern w:val="0"/>
          <w:sz w:val="28"/>
          <w:szCs w:val="28"/>
          <w:lang w:val="uk-UA" w:eastAsia="uk-UA"/>
          <w14:ligatures w14:val="none"/>
        </w:rPr>
        <w:t xml:space="preserve"> </w:t>
      </w:r>
      <w:proofErr w:type="spellStart"/>
      <w:r w:rsidRPr="00363246">
        <w:rPr>
          <w:rFonts w:ascii="Times New Roman" w:eastAsia="Times New Roman" w:hAnsi="Times New Roman" w:cs="Times New Roman"/>
          <w:i/>
          <w:iCs/>
          <w:kern w:val="0"/>
          <w:sz w:val="28"/>
          <w:szCs w:val="28"/>
          <w:lang w:val="uk-UA" w:eastAsia="uk-UA"/>
          <w14:ligatures w14:val="none"/>
        </w:rPr>
        <w:t>conduct</w:t>
      </w:r>
      <w:proofErr w:type="spellEnd"/>
      <w:r w:rsidRPr="00363246">
        <w:rPr>
          <w:rFonts w:ascii="Times New Roman" w:eastAsia="Times New Roman" w:hAnsi="Times New Roman" w:cs="Times New Roman"/>
          <w:kern w:val="0"/>
          <w:sz w:val="28"/>
          <w:szCs w:val="28"/>
          <w:lang w:val="uk-UA" w:eastAsia="uk-UA"/>
          <w14:ligatures w14:val="none"/>
        </w:rPr>
        <w:t xml:space="preserve"> демонструє тенденцію до детальної специфікації змісту, що є невід’ємною рисою англомовного правничого стилю.</w:t>
      </w:r>
    </w:p>
    <w:p w14:paraId="5BF51B1F" w14:textId="77777777" w:rsidR="00363246" w:rsidRPr="00363246" w:rsidRDefault="00363246" w:rsidP="0036324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3246">
        <w:rPr>
          <w:rFonts w:ascii="Times New Roman" w:eastAsia="Times New Roman" w:hAnsi="Times New Roman" w:cs="Times New Roman"/>
          <w:kern w:val="0"/>
          <w:sz w:val="28"/>
          <w:szCs w:val="28"/>
          <w:lang w:val="uk-UA" w:eastAsia="uk-UA"/>
          <w14:ligatures w14:val="none"/>
        </w:rPr>
        <w:t>Взаємодія між зазначеними семантичними полями формує поліцентричну, але узгоджену систему, у якій кожне поле виконує власну когнітивну функцію. «</w:t>
      </w:r>
      <w:proofErr w:type="spellStart"/>
      <w:r w:rsidRPr="00363246">
        <w:rPr>
          <w:rFonts w:ascii="Times New Roman" w:eastAsia="Times New Roman" w:hAnsi="Times New Roman" w:cs="Times New Roman"/>
          <w:kern w:val="0"/>
          <w:sz w:val="28"/>
          <w:szCs w:val="28"/>
          <w:lang w:val="uk-UA" w:eastAsia="uk-UA"/>
          <w14:ligatures w14:val="none"/>
        </w:rPr>
        <w:t>Law</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Justice</w:t>
      </w:r>
      <w:proofErr w:type="spellEnd"/>
      <w:r w:rsidRPr="00363246">
        <w:rPr>
          <w:rFonts w:ascii="Times New Roman" w:eastAsia="Times New Roman" w:hAnsi="Times New Roman" w:cs="Times New Roman"/>
          <w:kern w:val="0"/>
          <w:sz w:val="28"/>
          <w:szCs w:val="28"/>
          <w:lang w:val="uk-UA" w:eastAsia="uk-UA"/>
          <w14:ligatures w14:val="none"/>
        </w:rPr>
        <w:t>» постає ядром, навколо якого організовані інші поля, тоді як «</w:t>
      </w:r>
      <w:proofErr w:type="spellStart"/>
      <w:r w:rsidRPr="00363246">
        <w:rPr>
          <w:rFonts w:ascii="Times New Roman" w:eastAsia="Times New Roman" w:hAnsi="Times New Roman" w:cs="Times New Roman"/>
          <w:kern w:val="0"/>
          <w:sz w:val="28"/>
          <w:szCs w:val="28"/>
          <w:lang w:val="uk-UA" w:eastAsia="uk-UA"/>
          <w14:ligatures w14:val="none"/>
        </w:rPr>
        <w:t>Crime</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Punishment</w:t>
      </w:r>
      <w:proofErr w:type="spellEnd"/>
      <w:r w:rsidRPr="00363246">
        <w:rPr>
          <w:rFonts w:ascii="Times New Roman" w:eastAsia="Times New Roman" w:hAnsi="Times New Roman" w:cs="Times New Roman"/>
          <w:kern w:val="0"/>
          <w:sz w:val="28"/>
          <w:szCs w:val="28"/>
          <w:lang w:val="uk-UA" w:eastAsia="uk-UA"/>
          <w14:ligatures w14:val="none"/>
        </w:rPr>
        <w:t>» та «</w:t>
      </w:r>
      <w:proofErr w:type="spellStart"/>
      <w:r w:rsidRPr="00363246">
        <w:rPr>
          <w:rFonts w:ascii="Times New Roman" w:eastAsia="Times New Roman" w:hAnsi="Times New Roman" w:cs="Times New Roman"/>
          <w:kern w:val="0"/>
          <w:sz w:val="28"/>
          <w:szCs w:val="28"/>
          <w:lang w:val="uk-UA" w:eastAsia="uk-UA"/>
          <w14:ligatures w14:val="none"/>
        </w:rPr>
        <w:t>Rights</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lastRenderedPageBreak/>
        <w:t>Obligations</w:t>
      </w:r>
      <w:proofErr w:type="spellEnd"/>
      <w:r w:rsidRPr="00363246">
        <w:rPr>
          <w:rFonts w:ascii="Times New Roman" w:eastAsia="Times New Roman" w:hAnsi="Times New Roman" w:cs="Times New Roman"/>
          <w:kern w:val="0"/>
          <w:sz w:val="28"/>
          <w:szCs w:val="28"/>
          <w:lang w:val="uk-UA" w:eastAsia="uk-UA"/>
          <w14:ligatures w14:val="none"/>
        </w:rPr>
        <w:t xml:space="preserve">» створюють протилежні полюси нормативного балансу — </w:t>
      </w:r>
      <w:proofErr w:type="spellStart"/>
      <w:r w:rsidRPr="00363246">
        <w:rPr>
          <w:rFonts w:ascii="Times New Roman" w:eastAsia="Times New Roman" w:hAnsi="Times New Roman" w:cs="Times New Roman"/>
          <w:kern w:val="0"/>
          <w:sz w:val="28"/>
          <w:szCs w:val="28"/>
          <w:lang w:val="uk-UA" w:eastAsia="uk-UA"/>
          <w14:ligatures w14:val="none"/>
        </w:rPr>
        <w:t>санкційного</w:t>
      </w:r>
      <w:proofErr w:type="spellEnd"/>
      <w:r w:rsidRPr="00363246">
        <w:rPr>
          <w:rFonts w:ascii="Times New Roman" w:eastAsia="Times New Roman" w:hAnsi="Times New Roman" w:cs="Times New Roman"/>
          <w:kern w:val="0"/>
          <w:sz w:val="28"/>
          <w:szCs w:val="28"/>
          <w:lang w:val="uk-UA" w:eastAsia="uk-UA"/>
          <w14:ligatures w14:val="none"/>
        </w:rPr>
        <w:t xml:space="preserve"> та дозвільного. «</w:t>
      </w:r>
      <w:proofErr w:type="spellStart"/>
      <w:r w:rsidRPr="00363246">
        <w:rPr>
          <w:rFonts w:ascii="Times New Roman" w:eastAsia="Times New Roman" w:hAnsi="Times New Roman" w:cs="Times New Roman"/>
          <w:kern w:val="0"/>
          <w:sz w:val="28"/>
          <w:szCs w:val="28"/>
          <w:lang w:val="uk-UA" w:eastAsia="uk-UA"/>
          <w14:ligatures w14:val="none"/>
        </w:rPr>
        <w:t>Court</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Proceedings</w:t>
      </w:r>
      <w:proofErr w:type="spellEnd"/>
      <w:r w:rsidRPr="00363246">
        <w:rPr>
          <w:rFonts w:ascii="Times New Roman" w:eastAsia="Times New Roman" w:hAnsi="Times New Roman" w:cs="Times New Roman"/>
          <w:kern w:val="0"/>
          <w:sz w:val="28"/>
          <w:szCs w:val="28"/>
          <w:lang w:val="uk-UA" w:eastAsia="uk-UA"/>
          <w14:ligatures w14:val="none"/>
        </w:rPr>
        <w:t>» і «</w:t>
      </w:r>
      <w:proofErr w:type="spellStart"/>
      <w:r w:rsidRPr="00363246">
        <w:rPr>
          <w:rFonts w:ascii="Times New Roman" w:eastAsia="Times New Roman" w:hAnsi="Times New Roman" w:cs="Times New Roman"/>
          <w:kern w:val="0"/>
          <w:sz w:val="28"/>
          <w:szCs w:val="28"/>
          <w:lang w:val="uk-UA" w:eastAsia="uk-UA"/>
          <w14:ligatures w14:val="none"/>
        </w:rPr>
        <w:t>Legal</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Action</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Procedure</w:t>
      </w:r>
      <w:proofErr w:type="spellEnd"/>
      <w:r w:rsidRPr="00363246">
        <w:rPr>
          <w:rFonts w:ascii="Times New Roman" w:eastAsia="Times New Roman" w:hAnsi="Times New Roman" w:cs="Times New Roman"/>
          <w:kern w:val="0"/>
          <w:sz w:val="28"/>
          <w:szCs w:val="28"/>
          <w:lang w:val="uk-UA" w:eastAsia="uk-UA"/>
          <w14:ligatures w14:val="none"/>
        </w:rPr>
        <w:t>» відображають динамічну площину правозастосування, а «</w:t>
      </w:r>
      <w:proofErr w:type="spellStart"/>
      <w:r w:rsidRPr="00363246">
        <w:rPr>
          <w:rFonts w:ascii="Times New Roman" w:eastAsia="Times New Roman" w:hAnsi="Times New Roman" w:cs="Times New Roman"/>
          <w:kern w:val="0"/>
          <w:sz w:val="28"/>
          <w:szCs w:val="28"/>
          <w:lang w:val="uk-UA" w:eastAsia="uk-UA"/>
          <w14:ligatures w14:val="none"/>
        </w:rPr>
        <w:t>Legal</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Documents</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and</w:t>
      </w:r>
      <w:proofErr w:type="spellEnd"/>
      <w:r w:rsidRPr="00363246">
        <w:rPr>
          <w:rFonts w:ascii="Times New Roman" w:eastAsia="Times New Roman" w:hAnsi="Times New Roman" w:cs="Times New Roman"/>
          <w:kern w:val="0"/>
          <w:sz w:val="28"/>
          <w:szCs w:val="28"/>
          <w:lang w:val="uk-UA" w:eastAsia="uk-UA"/>
          <w14:ligatures w14:val="none"/>
        </w:rPr>
        <w:t xml:space="preserve"> </w:t>
      </w:r>
      <w:proofErr w:type="spellStart"/>
      <w:r w:rsidRPr="00363246">
        <w:rPr>
          <w:rFonts w:ascii="Times New Roman" w:eastAsia="Times New Roman" w:hAnsi="Times New Roman" w:cs="Times New Roman"/>
          <w:kern w:val="0"/>
          <w:sz w:val="28"/>
          <w:szCs w:val="28"/>
          <w:lang w:val="uk-UA" w:eastAsia="uk-UA"/>
          <w14:ligatures w14:val="none"/>
        </w:rPr>
        <w:t>Institutions</w:t>
      </w:r>
      <w:proofErr w:type="spellEnd"/>
      <w:r w:rsidRPr="00363246">
        <w:rPr>
          <w:rFonts w:ascii="Times New Roman" w:eastAsia="Times New Roman" w:hAnsi="Times New Roman" w:cs="Times New Roman"/>
          <w:kern w:val="0"/>
          <w:sz w:val="28"/>
          <w:szCs w:val="28"/>
          <w:lang w:val="uk-UA" w:eastAsia="uk-UA"/>
          <w14:ligatures w14:val="none"/>
        </w:rPr>
        <w:t>» забезпечує формалізацію та матеріальне закріплення правових норм. Сукупність цих полів формує цілісну семантичну модель англомовної правничої терміносистеми, у якій відображено логіку функціонування права як когнітивної, соціальної та комунікативної системи. Семантична організація юридичної лексики демонструє гармонійне поєднання абстрактності та конкретності, динамізму та стабільності, універсальності та культурної специфіки, що робить англомовну юридичну термінологію однією з найрозвиненіших терміносистем сучасної англійської мови.</w:t>
      </w:r>
    </w:p>
    <w:p w14:paraId="7A88BD50" w14:textId="77777777" w:rsidR="008D0E4E" w:rsidRDefault="008D0E4E" w:rsidP="00E36C9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747C649" w14:textId="0C322381" w:rsidR="00DB26BE" w:rsidRPr="006B288B" w:rsidRDefault="00DB26BE" w:rsidP="00E36C9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6B288B">
        <w:rPr>
          <w:rFonts w:ascii="Times New Roman" w:eastAsia="Times New Roman" w:hAnsi="Times New Roman" w:cs="Times New Roman"/>
          <w:b/>
          <w:bCs/>
          <w:kern w:val="0"/>
          <w:sz w:val="28"/>
          <w:szCs w:val="28"/>
          <w:lang w:val="uk-UA" w:eastAsia="uk-UA"/>
          <w14:ligatures w14:val="none"/>
        </w:rPr>
        <w:t>Висновки до розділу 2</w:t>
      </w:r>
    </w:p>
    <w:p w14:paraId="7342F4FC" w14:textId="77777777" w:rsidR="00C60978" w:rsidRPr="00C60978" w:rsidRDefault="00C60978" w:rsidP="00C6097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978">
        <w:rPr>
          <w:rFonts w:ascii="Times New Roman" w:eastAsia="Times New Roman" w:hAnsi="Times New Roman" w:cs="Times New Roman"/>
          <w:kern w:val="0"/>
          <w:sz w:val="28"/>
          <w:szCs w:val="28"/>
          <w:lang w:val="uk-UA" w:eastAsia="uk-UA"/>
          <w14:ligatures w14:val="none"/>
        </w:rPr>
        <w:t xml:space="preserve">Семантико-структурний аналіз англомовної юридичної термінології дав змогу встановити фундаментальні закономірності її побудови, організації та функціонування в межах сучасного правничого дискурсу. Результати дослідження підтвердили, що юридична мова англійської традиції є </w:t>
      </w:r>
      <w:proofErr w:type="spellStart"/>
      <w:r w:rsidRPr="00C60978">
        <w:rPr>
          <w:rFonts w:ascii="Times New Roman" w:eastAsia="Times New Roman" w:hAnsi="Times New Roman" w:cs="Times New Roman"/>
          <w:kern w:val="0"/>
          <w:sz w:val="28"/>
          <w:szCs w:val="28"/>
          <w:lang w:val="uk-UA" w:eastAsia="uk-UA"/>
          <w14:ligatures w14:val="none"/>
        </w:rPr>
        <w:t>когнітивно</w:t>
      </w:r>
      <w:proofErr w:type="spellEnd"/>
      <w:r w:rsidRPr="00C60978">
        <w:rPr>
          <w:rFonts w:ascii="Times New Roman" w:eastAsia="Times New Roman" w:hAnsi="Times New Roman" w:cs="Times New Roman"/>
          <w:kern w:val="0"/>
          <w:sz w:val="28"/>
          <w:szCs w:val="28"/>
          <w:lang w:val="uk-UA" w:eastAsia="uk-UA"/>
          <w14:ligatures w14:val="none"/>
        </w:rPr>
        <w:t xml:space="preserve"> впорядкованою, системною і стабільною структурою, яка поєднує високий рівень формальної точності з гнучкістю у відображенні правової реальності. Форма та зміст термінів взаємозумовлені: морфологічна структура відображає ієрархію правових понять, тоді як семантика забезпечує їх концептуальну єдність.</w:t>
      </w:r>
    </w:p>
    <w:p w14:paraId="424A40CD" w14:textId="136D4FD3" w:rsidR="00C60978" w:rsidRPr="00C60978" w:rsidRDefault="00C60978" w:rsidP="00C6097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978">
        <w:rPr>
          <w:rFonts w:ascii="Times New Roman" w:eastAsia="Times New Roman" w:hAnsi="Times New Roman" w:cs="Times New Roman"/>
          <w:kern w:val="0"/>
          <w:sz w:val="28"/>
          <w:szCs w:val="28"/>
          <w:lang w:val="uk-UA" w:eastAsia="uk-UA"/>
          <w14:ligatures w14:val="none"/>
        </w:rPr>
        <w:t xml:space="preserve">Встановлено, що структурна типологія англомовних юридичних термінів охоплює п’ять провідних моделей </w:t>
      </w:r>
      <w:r w:rsidR="00587718" w:rsidRPr="00587718">
        <w:rPr>
          <w:rFonts w:ascii="Times New Roman" w:eastAsia="Times New Roman" w:hAnsi="Times New Roman" w:cs="Times New Roman"/>
          <w:kern w:val="0"/>
          <w:sz w:val="28"/>
          <w:szCs w:val="28"/>
          <w:lang w:val="uk-UA" w:eastAsia="uk-UA"/>
          <w14:ligatures w14:val="none"/>
        </w:rPr>
        <w:t>–</w:t>
      </w:r>
      <w:r w:rsidRPr="00C60978">
        <w:rPr>
          <w:rFonts w:ascii="Times New Roman" w:eastAsia="Times New Roman" w:hAnsi="Times New Roman" w:cs="Times New Roman"/>
          <w:kern w:val="0"/>
          <w:sz w:val="28"/>
          <w:szCs w:val="28"/>
          <w:lang w:val="uk-UA" w:eastAsia="uk-UA"/>
          <w14:ligatures w14:val="none"/>
        </w:rPr>
        <w:t xml:space="preserve"> однокомпонентну, складну, аналітичну, абревіатурну та латинізовану. Найпродуктивнішою є аналітична модель, яка демонструє тенденцію англійської мови до синтаксичної деталізації та прагнення до максимальної точності й прозорості значення (</w:t>
      </w:r>
      <w:proofErr w:type="spellStart"/>
      <w:r w:rsidRPr="00C60978">
        <w:rPr>
          <w:rFonts w:ascii="Times New Roman" w:eastAsia="Times New Roman" w:hAnsi="Times New Roman" w:cs="Times New Roman"/>
          <w:i/>
          <w:iCs/>
          <w:kern w:val="0"/>
          <w:sz w:val="28"/>
          <w:szCs w:val="28"/>
          <w:lang w:val="uk-UA" w:eastAsia="uk-UA"/>
          <w14:ligatures w14:val="none"/>
        </w:rPr>
        <w:t>burden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of</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proof</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rule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of</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presumption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of</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innocence</w:t>
      </w:r>
      <w:proofErr w:type="spellEnd"/>
      <w:r w:rsidRPr="00C60978">
        <w:rPr>
          <w:rFonts w:ascii="Times New Roman" w:eastAsia="Times New Roman" w:hAnsi="Times New Roman" w:cs="Times New Roman"/>
          <w:kern w:val="0"/>
          <w:sz w:val="28"/>
          <w:szCs w:val="28"/>
          <w:lang w:val="uk-UA" w:eastAsia="uk-UA"/>
          <w14:ligatures w14:val="none"/>
        </w:rPr>
        <w:t>). Складні терміни (</w:t>
      </w:r>
      <w:proofErr w:type="spellStart"/>
      <w:r w:rsidRPr="00C60978">
        <w:rPr>
          <w:rFonts w:ascii="Times New Roman" w:eastAsia="Times New Roman" w:hAnsi="Times New Roman" w:cs="Times New Roman"/>
          <w:i/>
          <w:iCs/>
          <w:kern w:val="0"/>
          <w:sz w:val="28"/>
          <w:szCs w:val="28"/>
          <w:lang w:val="uk-UA" w:eastAsia="uk-UA"/>
          <w14:ligatures w14:val="none"/>
        </w:rPr>
        <w:t>case-law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shareholder</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lawmaker</w:t>
      </w:r>
      <w:proofErr w:type="spellEnd"/>
      <w:r w:rsidRPr="00C60978">
        <w:rPr>
          <w:rFonts w:ascii="Times New Roman" w:eastAsia="Times New Roman" w:hAnsi="Times New Roman" w:cs="Times New Roman"/>
          <w:kern w:val="0"/>
          <w:sz w:val="28"/>
          <w:szCs w:val="28"/>
          <w:lang w:val="uk-UA" w:eastAsia="uk-UA"/>
          <w14:ligatures w14:val="none"/>
        </w:rPr>
        <w:t xml:space="preserve">) виконують функцію семантичної компресії, перетворюючи складні описові конструкції на компактні номінації, що </w:t>
      </w:r>
      <w:r w:rsidRPr="00C60978">
        <w:rPr>
          <w:rFonts w:ascii="Times New Roman" w:eastAsia="Times New Roman" w:hAnsi="Times New Roman" w:cs="Times New Roman"/>
          <w:kern w:val="0"/>
          <w:sz w:val="28"/>
          <w:szCs w:val="28"/>
          <w:lang w:val="uk-UA" w:eastAsia="uk-UA"/>
          <w14:ligatures w14:val="none"/>
        </w:rPr>
        <w:lastRenderedPageBreak/>
        <w:t>підвищує оперативність юридичної комунікації. Однокомпонентні терміни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crime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right</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duty</w:t>
      </w:r>
      <w:proofErr w:type="spellEnd"/>
      <w:r w:rsidRPr="00C60978">
        <w:rPr>
          <w:rFonts w:ascii="Times New Roman" w:eastAsia="Times New Roman" w:hAnsi="Times New Roman" w:cs="Times New Roman"/>
          <w:kern w:val="0"/>
          <w:sz w:val="28"/>
          <w:szCs w:val="28"/>
          <w:lang w:val="uk-UA" w:eastAsia="uk-UA"/>
          <w14:ligatures w14:val="none"/>
        </w:rPr>
        <w:t>) утворюють ядро системи, яке забезпечує її семантичну стабільність і слугує базою для подальшої деривації. Абревіатури (</w:t>
      </w:r>
      <w:r w:rsidRPr="00C60978">
        <w:rPr>
          <w:rFonts w:ascii="Times New Roman" w:eastAsia="Times New Roman" w:hAnsi="Times New Roman" w:cs="Times New Roman"/>
          <w:i/>
          <w:iCs/>
          <w:kern w:val="0"/>
          <w:sz w:val="28"/>
          <w:szCs w:val="28"/>
          <w:lang w:val="uk-UA" w:eastAsia="uk-UA"/>
          <w14:ligatures w14:val="none"/>
        </w:rPr>
        <w:t>UN, ICC, ADR, DPP</w:t>
      </w:r>
      <w:r w:rsidRPr="00C60978">
        <w:rPr>
          <w:rFonts w:ascii="Times New Roman" w:eastAsia="Times New Roman" w:hAnsi="Times New Roman" w:cs="Times New Roman"/>
          <w:kern w:val="0"/>
          <w:sz w:val="28"/>
          <w:szCs w:val="28"/>
          <w:lang w:val="uk-UA" w:eastAsia="uk-UA"/>
          <w14:ligatures w14:val="none"/>
        </w:rPr>
        <w:t>) відображають тенденцію до інституційної стандартизації та формалізації, тоді як латинізми (</w:t>
      </w:r>
      <w:proofErr w:type="spellStart"/>
      <w:r w:rsidRPr="00C60978">
        <w:rPr>
          <w:rFonts w:ascii="Times New Roman" w:eastAsia="Times New Roman" w:hAnsi="Times New Roman" w:cs="Times New Roman"/>
          <w:i/>
          <w:iCs/>
          <w:kern w:val="0"/>
          <w:sz w:val="28"/>
          <w:szCs w:val="28"/>
          <w:lang w:val="uk-UA" w:eastAsia="uk-UA"/>
          <w14:ligatures w14:val="none"/>
        </w:rPr>
        <w:t>habeas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corpus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mens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rea</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
    <w:p w14:paraId="35A4C307" w14:textId="0E0A37CD" w:rsidR="00C60978" w:rsidRPr="00C60978" w:rsidRDefault="00C60978" w:rsidP="00C6097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978">
        <w:rPr>
          <w:rFonts w:ascii="Times New Roman" w:eastAsia="Times New Roman" w:hAnsi="Times New Roman" w:cs="Times New Roman"/>
          <w:kern w:val="0"/>
          <w:sz w:val="28"/>
          <w:szCs w:val="28"/>
          <w:lang w:val="uk-UA" w:eastAsia="uk-UA"/>
          <w14:ligatures w14:val="none"/>
        </w:rPr>
        <w:t xml:space="preserve">Семантична організація англомовної юридичної лексики характеризується поліцентричною структурою, у центрі якої домінує концепт </w:t>
      </w:r>
      <w:r w:rsidRPr="00C60978">
        <w:rPr>
          <w:rFonts w:ascii="Times New Roman" w:eastAsia="Times New Roman" w:hAnsi="Times New Roman" w:cs="Times New Roman"/>
          <w:i/>
          <w:iCs/>
          <w:kern w:val="0"/>
          <w:sz w:val="28"/>
          <w:szCs w:val="28"/>
          <w:lang w:val="uk-UA" w:eastAsia="uk-UA"/>
          <w14:ligatures w14:val="none"/>
        </w:rPr>
        <w:t>LAW</w:t>
      </w:r>
      <w:r w:rsidRPr="00C60978">
        <w:rPr>
          <w:rFonts w:ascii="Times New Roman" w:eastAsia="Times New Roman" w:hAnsi="Times New Roman" w:cs="Times New Roman"/>
          <w:kern w:val="0"/>
          <w:sz w:val="28"/>
          <w:szCs w:val="28"/>
          <w:lang w:val="uk-UA" w:eastAsia="uk-UA"/>
          <w14:ligatures w14:val="none"/>
        </w:rPr>
        <w:t xml:space="preserve"> </w:t>
      </w:r>
      <w:r w:rsidR="00587718">
        <w:rPr>
          <w:rFonts w:ascii="Times New Roman" w:eastAsia="Times New Roman" w:hAnsi="Times New Roman" w:cs="Times New Roman"/>
          <w:kern w:val="0"/>
          <w:sz w:val="28"/>
          <w:szCs w:val="28"/>
          <w:lang w:val="uk-UA" w:eastAsia="uk-UA"/>
          <w14:ligatures w14:val="none"/>
        </w:rPr>
        <w:t>–</w:t>
      </w:r>
      <w:r w:rsidRPr="00C60978">
        <w:rPr>
          <w:rFonts w:ascii="Times New Roman" w:eastAsia="Times New Roman" w:hAnsi="Times New Roman" w:cs="Times New Roman"/>
          <w:kern w:val="0"/>
          <w:sz w:val="28"/>
          <w:szCs w:val="28"/>
          <w:lang w:val="uk-UA" w:eastAsia="uk-UA"/>
          <w14:ligatures w14:val="none"/>
        </w:rPr>
        <w:t xml:space="preserve"> універсальна когнітивна категорія, що інтегрує </w:t>
      </w:r>
      <w:proofErr w:type="spellStart"/>
      <w:r w:rsidRPr="00C60978">
        <w:rPr>
          <w:rFonts w:ascii="Times New Roman" w:eastAsia="Times New Roman" w:hAnsi="Times New Roman" w:cs="Times New Roman"/>
          <w:kern w:val="0"/>
          <w:sz w:val="28"/>
          <w:szCs w:val="28"/>
          <w:lang w:val="uk-UA" w:eastAsia="uk-UA"/>
          <w14:ligatures w14:val="none"/>
        </w:rPr>
        <w:t>підполя</w:t>
      </w:r>
      <w:proofErr w:type="spellEnd"/>
      <w:r w:rsidRPr="00C60978">
        <w:rPr>
          <w:rFonts w:ascii="Times New Roman" w:eastAsia="Times New Roman" w:hAnsi="Times New Roman" w:cs="Times New Roman"/>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Justice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Crime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Punishment</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Court</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Proceedings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Legal</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Action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Procedure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Rights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Obligations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Legal</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Documents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Institutions</w:t>
      </w:r>
      <w:proofErr w:type="spellEnd"/>
      <w:r w:rsidRPr="00C60978">
        <w:rPr>
          <w:rFonts w:ascii="Times New Roman" w:eastAsia="Times New Roman" w:hAnsi="Times New Roman" w:cs="Times New Roman"/>
          <w:kern w:val="0"/>
          <w:sz w:val="28"/>
          <w:szCs w:val="28"/>
          <w:lang w:val="uk-UA" w:eastAsia="uk-UA"/>
          <w14:ligatures w14:val="none"/>
        </w:rPr>
        <w:t xml:space="preserve">. Кожне з них виконує специфічну </w:t>
      </w:r>
      <w:proofErr w:type="spellStart"/>
      <w:r w:rsidRPr="00C60978">
        <w:rPr>
          <w:rFonts w:ascii="Times New Roman" w:eastAsia="Times New Roman" w:hAnsi="Times New Roman" w:cs="Times New Roman"/>
          <w:kern w:val="0"/>
          <w:sz w:val="28"/>
          <w:szCs w:val="28"/>
          <w:lang w:val="uk-UA" w:eastAsia="uk-UA"/>
          <w14:ligatures w14:val="none"/>
        </w:rPr>
        <w:t>когнітивно</w:t>
      </w:r>
      <w:proofErr w:type="spellEnd"/>
      <w:r w:rsidRPr="00C60978">
        <w:rPr>
          <w:rFonts w:ascii="Times New Roman" w:eastAsia="Times New Roman" w:hAnsi="Times New Roman" w:cs="Times New Roman"/>
          <w:kern w:val="0"/>
          <w:sz w:val="28"/>
          <w:szCs w:val="28"/>
          <w:lang w:val="uk-UA" w:eastAsia="uk-UA"/>
          <w14:ligatures w14:val="none"/>
        </w:rPr>
        <w:t xml:space="preserve">-семантичну функцію: поле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Justice</w:t>
      </w:r>
      <w:proofErr w:type="spellEnd"/>
      <w:r w:rsidRPr="00C60978">
        <w:rPr>
          <w:rFonts w:ascii="Times New Roman" w:eastAsia="Times New Roman" w:hAnsi="Times New Roman" w:cs="Times New Roman"/>
          <w:kern w:val="0"/>
          <w:sz w:val="28"/>
          <w:szCs w:val="28"/>
          <w:lang w:val="uk-UA" w:eastAsia="uk-UA"/>
          <w14:ligatures w14:val="none"/>
        </w:rPr>
        <w:t xml:space="preserve"> структурує нормативно-ціннісний вимір права, </w:t>
      </w:r>
      <w:proofErr w:type="spellStart"/>
      <w:r w:rsidRPr="00C60978">
        <w:rPr>
          <w:rFonts w:ascii="Times New Roman" w:eastAsia="Times New Roman" w:hAnsi="Times New Roman" w:cs="Times New Roman"/>
          <w:i/>
          <w:iCs/>
          <w:kern w:val="0"/>
          <w:sz w:val="28"/>
          <w:szCs w:val="28"/>
          <w:lang w:val="uk-UA" w:eastAsia="uk-UA"/>
          <w14:ligatures w14:val="none"/>
        </w:rPr>
        <w:t>Crime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Punishment</w:t>
      </w:r>
      <w:proofErr w:type="spellEnd"/>
      <w:r w:rsidRPr="00C60978">
        <w:rPr>
          <w:rFonts w:ascii="Times New Roman" w:eastAsia="Times New Roman" w:hAnsi="Times New Roman" w:cs="Times New Roman"/>
          <w:kern w:val="0"/>
          <w:sz w:val="28"/>
          <w:szCs w:val="28"/>
          <w:lang w:val="uk-UA" w:eastAsia="uk-UA"/>
          <w14:ligatures w14:val="none"/>
        </w:rPr>
        <w:t xml:space="preserve"> відтворює бінарну опозицію між законом і його порушенням, </w:t>
      </w:r>
      <w:proofErr w:type="spellStart"/>
      <w:r w:rsidRPr="00C60978">
        <w:rPr>
          <w:rFonts w:ascii="Times New Roman" w:eastAsia="Times New Roman" w:hAnsi="Times New Roman" w:cs="Times New Roman"/>
          <w:i/>
          <w:iCs/>
          <w:kern w:val="0"/>
          <w:sz w:val="28"/>
          <w:szCs w:val="28"/>
          <w:lang w:val="uk-UA" w:eastAsia="uk-UA"/>
          <w14:ligatures w14:val="none"/>
        </w:rPr>
        <w:t>Court</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Proceedings</w:t>
      </w:r>
      <w:proofErr w:type="spellEnd"/>
      <w:r w:rsidRPr="00C60978">
        <w:rPr>
          <w:rFonts w:ascii="Times New Roman" w:eastAsia="Times New Roman" w:hAnsi="Times New Roman" w:cs="Times New Roman"/>
          <w:kern w:val="0"/>
          <w:sz w:val="28"/>
          <w:szCs w:val="28"/>
          <w:lang w:val="uk-UA" w:eastAsia="uk-UA"/>
          <w14:ligatures w14:val="none"/>
        </w:rPr>
        <w:t xml:space="preserve"> репрезентує </w:t>
      </w:r>
      <w:proofErr w:type="spellStart"/>
      <w:r w:rsidRPr="00C60978">
        <w:rPr>
          <w:rFonts w:ascii="Times New Roman" w:eastAsia="Times New Roman" w:hAnsi="Times New Roman" w:cs="Times New Roman"/>
          <w:kern w:val="0"/>
          <w:sz w:val="28"/>
          <w:szCs w:val="28"/>
          <w:lang w:val="uk-UA" w:eastAsia="uk-UA"/>
          <w14:ligatures w14:val="none"/>
        </w:rPr>
        <w:t>процедурність</w:t>
      </w:r>
      <w:proofErr w:type="spellEnd"/>
      <w:r w:rsidRPr="00C60978">
        <w:rPr>
          <w:rFonts w:ascii="Times New Roman" w:eastAsia="Times New Roman" w:hAnsi="Times New Roman" w:cs="Times New Roman"/>
          <w:kern w:val="0"/>
          <w:sz w:val="28"/>
          <w:szCs w:val="28"/>
          <w:lang w:val="uk-UA" w:eastAsia="uk-UA"/>
          <w14:ligatures w14:val="none"/>
        </w:rPr>
        <w:t xml:space="preserve"> і доказовість, </w:t>
      </w:r>
      <w:proofErr w:type="spellStart"/>
      <w:r w:rsidRPr="00C60978">
        <w:rPr>
          <w:rFonts w:ascii="Times New Roman" w:eastAsia="Times New Roman" w:hAnsi="Times New Roman" w:cs="Times New Roman"/>
          <w:i/>
          <w:iCs/>
          <w:kern w:val="0"/>
          <w:sz w:val="28"/>
          <w:szCs w:val="28"/>
          <w:lang w:val="uk-UA" w:eastAsia="uk-UA"/>
          <w14:ligatures w14:val="none"/>
        </w:rPr>
        <w:t>Rights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Obligations</w:t>
      </w:r>
      <w:proofErr w:type="spellEnd"/>
      <w:r w:rsidRPr="00C60978">
        <w:rPr>
          <w:rFonts w:ascii="Times New Roman" w:eastAsia="Times New Roman" w:hAnsi="Times New Roman" w:cs="Times New Roman"/>
          <w:kern w:val="0"/>
          <w:sz w:val="28"/>
          <w:szCs w:val="28"/>
          <w:lang w:val="uk-UA" w:eastAsia="uk-UA"/>
          <w14:ligatures w14:val="none"/>
        </w:rPr>
        <w:t xml:space="preserve"> </w:t>
      </w:r>
      <w:r w:rsidR="00587718">
        <w:rPr>
          <w:rFonts w:ascii="Times New Roman" w:eastAsia="Times New Roman" w:hAnsi="Times New Roman" w:cs="Times New Roman"/>
          <w:kern w:val="0"/>
          <w:sz w:val="28"/>
          <w:szCs w:val="28"/>
          <w:lang w:val="uk-UA" w:eastAsia="uk-UA"/>
          <w14:ligatures w14:val="none"/>
        </w:rPr>
        <w:t>–</w:t>
      </w:r>
      <w:r w:rsidRPr="00C60978">
        <w:rPr>
          <w:rFonts w:ascii="Times New Roman" w:eastAsia="Times New Roman" w:hAnsi="Times New Roman" w:cs="Times New Roman"/>
          <w:kern w:val="0"/>
          <w:sz w:val="28"/>
          <w:szCs w:val="28"/>
          <w:lang w:val="uk-UA" w:eastAsia="uk-UA"/>
          <w14:ligatures w14:val="none"/>
        </w:rPr>
        <w:t xml:space="preserve"> рівновагу між дозволеним і зобов’язуючим, а </w:t>
      </w:r>
      <w:proofErr w:type="spellStart"/>
      <w:r w:rsidRPr="00C60978">
        <w:rPr>
          <w:rFonts w:ascii="Times New Roman" w:eastAsia="Times New Roman" w:hAnsi="Times New Roman" w:cs="Times New Roman"/>
          <w:i/>
          <w:iCs/>
          <w:kern w:val="0"/>
          <w:sz w:val="28"/>
          <w:szCs w:val="28"/>
          <w:lang w:val="uk-UA" w:eastAsia="uk-UA"/>
          <w14:ligatures w14:val="none"/>
        </w:rPr>
        <w:t>Legal</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Documents</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and</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Institutions</w:t>
      </w:r>
      <w:proofErr w:type="spellEnd"/>
      <w:r w:rsidRPr="00C60978">
        <w:rPr>
          <w:rFonts w:ascii="Times New Roman" w:eastAsia="Times New Roman" w:hAnsi="Times New Roman" w:cs="Times New Roman"/>
          <w:kern w:val="0"/>
          <w:sz w:val="28"/>
          <w:szCs w:val="28"/>
          <w:lang w:val="uk-UA" w:eastAsia="uk-UA"/>
          <w14:ligatures w14:val="none"/>
        </w:rPr>
        <w:t xml:space="preserve"> закріплює матеріалізовану форму правових норм.</w:t>
      </w:r>
    </w:p>
    <w:p w14:paraId="0CDAB31F" w14:textId="77777777" w:rsidR="00C60978" w:rsidRPr="00C60978" w:rsidRDefault="00C60978" w:rsidP="00C6097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978">
        <w:rPr>
          <w:rFonts w:ascii="Times New Roman" w:eastAsia="Times New Roman" w:hAnsi="Times New Roman" w:cs="Times New Roman"/>
          <w:kern w:val="0"/>
          <w:sz w:val="28"/>
          <w:szCs w:val="28"/>
          <w:lang w:val="uk-UA" w:eastAsia="uk-UA"/>
          <w14:ligatures w14:val="none"/>
        </w:rPr>
        <w:t xml:space="preserve">Семантична мережа юридичної лексики базується на </w:t>
      </w:r>
      <w:proofErr w:type="spellStart"/>
      <w:r w:rsidRPr="00C60978">
        <w:rPr>
          <w:rFonts w:ascii="Times New Roman" w:eastAsia="Times New Roman" w:hAnsi="Times New Roman" w:cs="Times New Roman"/>
          <w:kern w:val="0"/>
          <w:sz w:val="28"/>
          <w:szCs w:val="28"/>
          <w:lang w:val="uk-UA" w:eastAsia="uk-UA"/>
          <w14:ligatures w14:val="none"/>
        </w:rPr>
        <w:t>гіперо-гіпонімічних</w:t>
      </w:r>
      <w:proofErr w:type="spellEnd"/>
      <w:r w:rsidRPr="00C60978">
        <w:rPr>
          <w:rFonts w:ascii="Times New Roman" w:eastAsia="Times New Roman" w:hAnsi="Times New Roman" w:cs="Times New Roman"/>
          <w:kern w:val="0"/>
          <w:sz w:val="28"/>
          <w:szCs w:val="28"/>
          <w:lang w:val="uk-UA" w:eastAsia="uk-UA"/>
          <w14:ligatures w14:val="none"/>
        </w:rPr>
        <w:t xml:space="preserve"> і парадигматичних зв’язках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 </w:t>
      </w:r>
      <w:proofErr w:type="spellStart"/>
      <w:r w:rsidRPr="00C60978">
        <w:rPr>
          <w:rFonts w:ascii="Times New Roman" w:eastAsia="Times New Roman" w:hAnsi="Times New Roman" w:cs="Times New Roman"/>
          <w:i/>
          <w:iCs/>
          <w:kern w:val="0"/>
          <w:sz w:val="28"/>
          <w:szCs w:val="28"/>
          <w:lang w:val="uk-UA" w:eastAsia="uk-UA"/>
          <w14:ligatures w14:val="none"/>
        </w:rPr>
        <w:t>statute</w:t>
      </w:r>
      <w:proofErr w:type="spellEnd"/>
      <w:r w:rsidRPr="00C60978">
        <w:rPr>
          <w:rFonts w:ascii="Times New Roman" w:eastAsia="Times New Roman" w:hAnsi="Times New Roman" w:cs="Times New Roman"/>
          <w:i/>
          <w:iCs/>
          <w:kern w:val="0"/>
          <w:sz w:val="28"/>
          <w:szCs w:val="28"/>
          <w:lang w:val="uk-UA" w:eastAsia="uk-UA"/>
          <w14:ligatures w14:val="none"/>
        </w:rPr>
        <w:t xml:space="preserve"> – </w:t>
      </w:r>
      <w:proofErr w:type="spellStart"/>
      <w:r w:rsidRPr="00C60978">
        <w:rPr>
          <w:rFonts w:ascii="Times New Roman" w:eastAsia="Times New Roman" w:hAnsi="Times New Roman" w:cs="Times New Roman"/>
          <w:i/>
          <w:iCs/>
          <w:kern w:val="0"/>
          <w:sz w:val="28"/>
          <w:szCs w:val="28"/>
          <w:lang w:val="uk-UA" w:eastAsia="uk-UA"/>
          <w14:ligatures w14:val="none"/>
        </w:rPr>
        <w:t>code</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right</w:t>
      </w:r>
      <w:proofErr w:type="spellEnd"/>
      <w:r w:rsidRPr="00C60978">
        <w:rPr>
          <w:rFonts w:ascii="Times New Roman" w:eastAsia="Times New Roman" w:hAnsi="Times New Roman" w:cs="Times New Roman"/>
          <w:i/>
          <w:iCs/>
          <w:kern w:val="0"/>
          <w:sz w:val="28"/>
          <w:szCs w:val="28"/>
          <w:lang w:val="uk-UA" w:eastAsia="uk-UA"/>
          <w14:ligatures w14:val="none"/>
        </w:rPr>
        <w:t xml:space="preserve"> – </w:t>
      </w:r>
      <w:proofErr w:type="spellStart"/>
      <w:r w:rsidRPr="00C60978">
        <w:rPr>
          <w:rFonts w:ascii="Times New Roman" w:eastAsia="Times New Roman" w:hAnsi="Times New Roman" w:cs="Times New Roman"/>
          <w:i/>
          <w:iCs/>
          <w:kern w:val="0"/>
          <w:sz w:val="28"/>
          <w:szCs w:val="28"/>
          <w:lang w:val="uk-UA" w:eastAsia="uk-UA"/>
          <w14:ligatures w14:val="none"/>
        </w:rPr>
        <w:t>obligation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guilt</w:t>
      </w:r>
      <w:proofErr w:type="spellEnd"/>
      <w:r w:rsidRPr="00C60978">
        <w:rPr>
          <w:rFonts w:ascii="Times New Roman" w:eastAsia="Times New Roman" w:hAnsi="Times New Roman" w:cs="Times New Roman"/>
          <w:i/>
          <w:iCs/>
          <w:kern w:val="0"/>
          <w:sz w:val="28"/>
          <w:szCs w:val="28"/>
          <w:lang w:val="uk-UA" w:eastAsia="uk-UA"/>
          <w14:ligatures w14:val="none"/>
        </w:rPr>
        <w:t xml:space="preserve"> – </w:t>
      </w:r>
      <w:proofErr w:type="spellStart"/>
      <w:r w:rsidRPr="00C60978">
        <w:rPr>
          <w:rFonts w:ascii="Times New Roman" w:eastAsia="Times New Roman" w:hAnsi="Times New Roman" w:cs="Times New Roman"/>
          <w:i/>
          <w:iCs/>
          <w:kern w:val="0"/>
          <w:sz w:val="28"/>
          <w:szCs w:val="28"/>
          <w:lang w:val="uk-UA" w:eastAsia="uk-UA"/>
          <w14:ligatures w14:val="none"/>
        </w:rPr>
        <w:t>innocence</w:t>
      </w:r>
      <w:proofErr w:type="spellEnd"/>
      <w:r w:rsidRPr="00C60978">
        <w:rPr>
          <w:rFonts w:ascii="Times New Roman" w:eastAsia="Times New Roman" w:hAnsi="Times New Roman" w:cs="Times New Roman"/>
          <w:kern w:val="0"/>
          <w:sz w:val="28"/>
          <w:szCs w:val="28"/>
          <w:lang w:val="uk-UA" w:eastAsia="uk-UA"/>
          <w14:ligatures w14:val="none"/>
        </w:rPr>
        <w:t xml:space="preserve">), що формують когерентну концептуальну модель. Вона відображає не лише логіку правового мислення, а й соціокультурну специфіку англо-саксонської традиції, у якій значення </w:t>
      </w:r>
      <w:proofErr w:type="spellStart"/>
      <w:r w:rsidRPr="00C60978">
        <w:rPr>
          <w:rFonts w:ascii="Times New Roman" w:eastAsia="Times New Roman" w:hAnsi="Times New Roman" w:cs="Times New Roman"/>
          <w:kern w:val="0"/>
          <w:sz w:val="28"/>
          <w:szCs w:val="28"/>
          <w:lang w:val="uk-UA" w:eastAsia="uk-UA"/>
          <w14:ligatures w14:val="none"/>
        </w:rPr>
        <w:t>терміна</w:t>
      </w:r>
      <w:proofErr w:type="spellEnd"/>
      <w:r w:rsidRPr="00C60978">
        <w:rPr>
          <w:rFonts w:ascii="Times New Roman" w:eastAsia="Times New Roman" w:hAnsi="Times New Roman" w:cs="Times New Roman"/>
          <w:kern w:val="0"/>
          <w:sz w:val="28"/>
          <w:szCs w:val="28"/>
          <w:lang w:val="uk-UA" w:eastAsia="uk-UA"/>
          <w14:ligatures w14:val="none"/>
        </w:rPr>
        <w:t xml:space="preserve"> завжди пов’язане з контекстом застосування. Водночас спостерігається тенденція до когнітивної узгодженості, коли різні термінологічні поля </w:t>
      </w:r>
      <w:proofErr w:type="spellStart"/>
      <w:r w:rsidRPr="00C60978">
        <w:rPr>
          <w:rFonts w:ascii="Times New Roman" w:eastAsia="Times New Roman" w:hAnsi="Times New Roman" w:cs="Times New Roman"/>
          <w:kern w:val="0"/>
          <w:sz w:val="28"/>
          <w:szCs w:val="28"/>
          <w:lang w:val="uk-UA" w:eastAsia="uk-UA"/>
          <w14:ligatures w14:val="none"/>
        </w:rPr>
        <w:t>взаємопідкріплюють</w:t>
      </w:r>
      <w:proofErr w:type="spellEnd"/>
      <w:r w:rsidRPr="00C60978">
        <w:rPr>
          <w:rFonts w:ascii="Times New Roman" w:eastAsia="Times New Roman" w:hAnsi="Times New Roman" w:cs="Times New Roman"/>
          <w:kern w:val="0"/>
          <w:sz w:val="28"/>
          <w:szCs w:val="28"/>
          <w:lang w:val="uk-UA" w:eastAsia="uk-UA"/>
          <w14:ligatures w14:val="none"/>
        </w:rPr>
        <w:t xml:space="preserve"> одне одного, створюючи цілісну правову картину світу.</w:t>
      </w:r>
    </w:p>
    <w:p w14:paraId="3D165BFE" w14:textId="77777777" w:rsidR="00C60978" w:rsidRPr="00C60978" w:rsidRDefault="00C60978" w:rsidP="00C6097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978">
        <w:rPr>
          <w:rFonts w:ascii="Times New Roman" w:eastAsia="Times New Roman" w:hAnsi="Times New Roman" w:cs="Times New Roman"/>
          <w:kern w:val="0"/>
          <w:sz w:val="28"/>
          <w:szCs w:val="28"/>
          <w:lang w:val="uk-UA" w:eastAsia="uk-UA"/>
          <w14:ligatures w14:val="none"/>
        </w:rPr>
        <w:t xml:space="preserve">Отже, англомовна юридична терміносистема функціонує як </w:t>
      </w:r>
      <w:proofErr w:type="spellStart"/>
      <w:r w:rsidRPr="00C60978">
        <w:rPr>
          <w:rFonts w:ascii="Times New Roman" w:eastAsia="Times New Roman" w:hAnsi="Times New Roman" w:cs="Times New Roman"/>
          <w:kern w:val="0"/>
          <w:sz w:val="28"/>
          <w:szCs w:val="28"/>
          <w:lang w:val="uk-UA" w:eastAsia="uk-UA"/>
          <w14:ligatures w14:val="none"/>
        </w:rPr>
        <w:t>когнітивно</w:t>
      </w:r>
      <w:proofErr w:type="spellEnd"/>
      <w:r w:rsidRPr="00C60978">
        <w:rPr>
          <w:rFonts w:ascii="Times New Roman" w:eastAsia="Times New Roman" w:hAnsi="Times New Roman" w:cs="Times New Roman"/>
          <w:kern w:val="0"/>
          <w:sz w:val="28"/>
          <w:szCs w:val="28"/>
          <w:lang w:val="uk-UA" w:eastAsia="uk-UA"/>
          <w14:ligatures w14:val="none"/>
        </w:rPr>
        <w:t xml:space="preserve"> організована, багаторівнева структура, у якій кожен термін поєднує лексичну форму, логічний зміст і концептуальну функцію. Її семантико-структурна організація поєднує традиційні елементи латинської правничої спадщини з інноваційними тенденціями сучасного правового мислення, що відображається у розвитку нових аналітичних конструкцій і спеціалізованих </w:t>
      </w:r>
      <w:r w:rsidRPr="00C60978">
        <w:rPr>
          <w:rFonts w:ascii="Times New Roman" w:eastAsia="Times New Roman" w:hAnsi="Times New Roman" w:cs="Times New Roman"/>
          <w:kern w:val="0"/>
          <w:sz w:val="28"/>
          <w:szCs w:val="28"/>
          <w:lang w:val="uk-UA" w:eastAsia="uk-UA"/>
          <w14:ligatures w14:val="none"/>
        </w:rPr>
        <w:lastRenderedPageBreak/>
        <w:t>термінів (</w:t>
      </w:r>
      <w:proofErr w:type="spellStart"/>
      <w:r w:rsidRPr="00C60978">
        <w:rPr>
          <w:rFonts w:ascii="Times New Roman" w:eastAsia="Times New Roman" w:hAnsi="Times New Roman" w:cs="Times New Roman"/>
          <w:i/>
          <w:iCs/>
          <w:kern w:val="0"/>
          <w:sz w:val="28"/>
          <w:szCs w:val="28"/>
          <w:lang w:val="uk-UA" w:eastAsia="uk-UA"/>
          <w14:ligatures w14:val="none"/>
        </w:rPr>
        <w:t>digital</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jurisdiction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data</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protection</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law</w:t>
      </w:r>
      <w:proofErr w:type="spellEnd"/>
      <w:r w:rsidRPr="00C60978">
        <w:rPr>
          <w:rFonts w:ascii="Times New Roman" w:eastAsia="Times New Roman" w:hAnsi="Times New Roman" w:cs="Times New Roman"/>
          <w:i/>
          <w:iCs/>
          <w:kern w:val="0"/>
          <w:sz w:val="28"/>
          <w:szCs w:val="28"/>
          <w:lang w:val="uk-UA" w:eastAsia="uk-UA"/>
          <w14:ligatures w14:val="none"/>
        </w:rPr>
        <w:t xml:space="preserve">, </w:t>
      </w:r>
      <w:proofErr w:type="spellStart"/>
      <w:r w:rsidRPr="00C60978">
        <w:rPr>
          <w:rFonts w:ascii="Times New Roman" w:eastAsia="Times New Roman" w:hAnsi="Times New Roman" w:cs="Times New Roman"/>
          <w:i/>
          <w:iCs/>
          <w:kern w:val="0"/>
          <w:sz w:val="28"/>
          <w:szCs w:val="28"/>
          <w:lang w:val="uk-UA" w:eastAsia="uk-UA"/>
          <w14:ligatures w14:val="none"/>
        </w:rPr>
        <w:t>cybercrime</w:t>
      </w:r>
      <w:proofErr w:type="spellEnd"/>
      <w:r w:rsidRPr="00C60978">
        <w:rPr>
          <w:rFonts w:ascii="Times New Roman" w:eastAsia="Times New Roman" w:hAnsi="Times New Roman" w:cs="Times New Roman"/>
          <w:kern w:val="0"/>
          <w:sz w:val="28"/>
          <w:szCs w:val="28"/>
          <w:lang w:val="uk-UA" w:eastAsia="uk-UA"/>
          <w14:ligatures w14:val="none"/>
        </w:rPr>
        <w:t>). Таким чином, юридична англійська мова виступає не лише інструментом комунікації, а й когнітивним механізмом моделювання, категоризації та осмислення правової реальності, що підтверджує її роль як ключового засобу формування правничої свідомості англомовного світу</w:t>
      </w:r>
    </w:p>
    <w:p w14:paraId="3D84453A" w14:textId="1660892E" w:rsidR="003E332A" w:rsidRPr="00C60978" w:rsidRDefault="003E332A" w:rsidP="00C6097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07B6BA7" w14:textId="69DD9326" w:rsidR="003E332A" w:rsidRDefault="003E332A"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462FC75" w14:textId="147C04AD" w:rsidR="003E332A" w:rsidRDefault="003E332A"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4CC112C" w14:textId="53BBCB41" w:rsidR="003E332A" w:rsidRDefault="003E332A"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667169A2" w14:textId="27EE50B5" w:rsidR="003E332A" w:rsidRDefault="003E332A"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C9AF5F5" w14:textId="0CE8AF30" w:rsidR="003E332A" w:rsidRDefault="003E332A"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55957417" w14:textId="61938446"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3465D2C" w14:textId="6D7168D4"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32CF72FF" w14:textId="5B7B5C5A"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2692DFFC" w14:textId="6BA7809D"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13FDFE79" w14:textId="1218301E"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44FA9F4D" w14:textId="5DBE33D9"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64D7F4BB" w14:textId="4BD48F29"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348500F2" w14:textId="6D8210B7"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31C81D4A" w14:textId="65186D6F"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52B1516" w14:textId="10D4DE10"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5157C309" w14:textId="2EE20517"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2FEA0E83" w14:textId="413B722F"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20985090" w14:textId="0E5775D6"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4C505E32" w14:textId="423A7AA2"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587F63DB" w14:textId="2A269B95"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262B607F" w14:textId="6921B8E8"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4DBF9524" w14:textId="49C95F64"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4D5D6CF3" w14:textId="14297627"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15A681C6" w14:textId="2FCD46F9"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71288137" w14:textId="39F2151D"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1720D660" w14:textId="61CCD65F"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0A48EEE1" w14:textId="2B00E496"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5C4E26D5" w14:textId="3D349923" w:rsidR="00C60978" w:rsidRDefault="00C60978" w:rsidP="00E36C96">
      <w:pPr>
        <w:spacing w:after="0" w:line="360" w:lineRule="auto"/>
        <w:ind w:firstLine="709"/>
        <w:rPr>
          <w:rFonts w:ascii="Times New Roman" w:eastAsia="Times New Roman" w:hAnsi="Times New Roman" w:cs="Times New Roman"/>
          <w:b/>
          <w:bCs/>
          <w:kern w:val="0"/>
          <w:sz w:val="24"/>
          <w:szCs w:val="24"/>
          <w:lang w:val="uk-UA" w:eastAsia="uk-UA"/>
          <w14:ligatures w14:val="none"/>
        </w:rPr>
      </w:pPr>
    </w:p>
    <w:p w14:paraId="5B3FBFDA" w14:textId="7676041F" w:rsidR="004821DF" w:rsidRPr="004821DF" w:rsidRDefault="00DB26BE" w:rsidP="004821DF">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4821DF">
        <w:rPr>
          <w:rFonts w:ascii="Times New Roman" w:eastAsia="Times New Roman" w:hAnsi="Times New Roman" w:cs="Times New Roman"/>
          <w:b/>
          <w:bCs/>
          <w:caps/>
          <w:kern w:val="0"/>
          <w:sz w:val="28"/>
          <w:szCs w:val="28"/>
          <w:lang w:val="uk-UA" w:eastAsia="uk-UA"/>
          <w14:ligatures w14:val="none"/>
        </w:rPr>
        <w:lastRenderedPageBreak/>
        <w:t>Розділ 3</w:t>
      </w:r>
    </w:p>
    <w:p w14:paraId="278EA9F9" w14:textId="28891D5D" w:rsidR="00DB26BE" w:rsidRDefault="00DB26BE" w:rsidP="004821DF">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4821DF">
        <w:rPr>
          <w:rFonts w:ascii="Times New Roman" w:eastAsia="Times New Roman" w:hAnsi="Times New Roman" w:cs="Times New Roman"/>
          <w:b/>
          <w:bCs/>
          <w:caps/>
          <w:kern w:val="0"/>
          <w:sz w:val="28"/>
          <w:szCs w:val="28"/>
          <w:lang w:val="uk-UA" w:eastAsia="uk-UA"/>
          <w14:ligatures w14:val="none"/>
        </w:rPr>
        <w:t>Когнітивні механізми формування англомовної юридичної термінології</w:t>
      </w:r>
    </w:p>
    <w:p w14:paraId="2F383541" w14:textId="77777777" w:rsidR="004821DF" w:rsidRPr="004821DF" w:rsidRDefault="004821DF" w:rsidP="004821DF">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48C968D3" w14:textId="77777777" w:rsidR="006E3C15" w:rsidRPr="00C52861" w:rsidRDefault="00DB26BE" w:rsidP="00C52861">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C52861">
        <w:rPr>
          <w:rFonts w:ascii="Times New Roman" w:eastAsia="Times New Roman" w:hAnsi="Times New Roman" w:cs="Times New Roman"/>
          <w:b/>
          <w:bCs/>
          <w:kern w:val="0"/>
          <w:sz w:val="28"/>
          <w:szCs w:val="28"/>
          <w:lang w:val="uk-UA" w:eastAsia="uk-UA"/>
          <w14:ligatures w14:val="none"/>
        </w:rPr>
        <w:t>3.1. Концептуалізація та категоризація правових понять</w:t>
      </w:r>
    </w:p>
    <w:p w14:paraId="1BAE1C47" w14:textId="77777777" w:rsidR="00993FC5" w:rsidRDefault="00993FC5"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51563F9" w14:textId="191A2946"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Концептуалізація та категоризація правових понять становлять фундаментальні когнітивні механізми, що визначають принципи формування, структурування та функціонування англомовної юридичної термінології. Вони відображають не лише процеси </w:t>
      </w:r>
      <w:proofErr w:type="spellStart"/>
      <w:r w:rsidRPr="00B23C38">
        <w:rPr>
          <w:rFonts w:ascii="Times New Roman" w:eastAsia="Times New Roman" w:hAnsi="Times New Roman" w:cs="Times New Roman"/>
          <w:kern w:val="0"/>
          <w:sz w:val="28"/>
          <w:szCs w:val="28"/>
          <w:lang w:val="uk-UA" w:eastAsia="uk-UA"/>
          <w14:ligatures w14:val="none"/>
        </w:rPr>
        <w:t>мовного</w:t>
      </w:r>
      <w:proofErr w:type="spellEnd"/>
      <w:r w:rsidRPr="00B23C38">
        <w:rPr>
          <w:rFonts w:ascii="Times New Roman" w:eastAsia="Times New Roman" w:hAnsi="Times New Roman" w:cs="Times New Roman"/>
          <w:kern w:val="0"/>
          <w:sz w:val="28"/>
          <w:szCs w:val="28"/>
          <w:lang w:val="uk-UA" w:eastAsia="uk-UA"/>
          <w14:ligatures w14:val="none"/>
        </w:rPr>
        <w:t xml:space="preserve"> позначення правових явищ, а й глибинні способи мислення, за допомогою яких носії англомовної правової культури осмислюють, систематизують і передають юридичні знання. У межах когнітивної парадигми термінологія права розглядається як результат ментальної репрезентації правової дійсності, де кожен термін фіксує певну концептуальну одиницю, що має логічні, етичні, інституційні та культурні виміри.</w:t>
      </w:r>
    </w:p>
    <w:p w14:paraId="00A9281E" w14:textId="7C6022C4"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Концептуалізація виступає первинним етапом когнітивного осмислення правової реальності. Вона передбачає формування у свідомості юриста або носія мови ментальних моделей, які структурують знання про суспільно значущі відносини, процеси, норми та інститути. Унаслідок концептуалізації абстрактні соціально-правові феномени набувають конкретного </w:t>
      </w:r>
      <w:proofErr w:type="spellStart"/>
      <w:r w:rsidRPr="00B23C38">
        <w:rPr>
          <w:rFonts w:ascii="Times New Roman" w:eastAsia="Times New Roman" w:hAnsi="Times New Roman" w:cs="Times New Roman"/>
          <w:kern w:val="0"/>
          <w:sz w:val="28"/>
          <w:szCs w:val="28"/>
          <w:lang w:val="uk-UA" w:eastAsia="uk-UA"/>
          <w14:ligatures w14:val="none"/>
        </w:rPr>
        <w:t>мовного</w:t>
      </w:r>
      <w:proofErr w:type="spellEnd"/>
      <w:r w:rsidRPr="00B23C38">
        <w:rPr>
          <w:rFonts w:ascii="Times New Roman" w:eastAsia="Times New Roman" w:hAnsi="Times New Roman" w:cs="Times New Roman"/>
          <w:kern w:val="0"/>
          <w:sz w:val="28"/>
          <w:szCs w:val="28"/>
          <w:lang w:val="uk-UA" w:eastAsia="uk-UA"/>
          <w14:ligatures w14:val="none"/>
        </w:rPr>
        <w:t xml:space="preserve"> вираження, перетворюючись на терміни, що позначають відповідні концепти. У такий спосіб здійснюється перехід від емпіричного правового досвіду до його символічного відображення у мові. Концептуальна організація юридичної терміносистеми англійської мови формувалася історично під впливом </w:t>
      </w:r>
      <w:proofErr w:type="spellStart"/>
      <w:r w:rsidRPr="00B23C38">
        <w:rPr>
          <w:rFonts w:ascii="Times New Roman" w:eastAsia="Times New Roman" w:hAnsi="Times New Roman" w:cs="Times New Roman"/>
          <w:kern w:val="0"/>
          <w:sz w:val="28"/>
          <w:szCs w:val="28"/>
          <w:lang w:val="uk-UA" w:eastAsia="uk-UA"/>
          <w14:ligatures w14:val="none"/>
        </w:rPr>
        <w:t>common</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kern w:val="0"/>
          <w:sz w:val="28"/>
          <w:szCs w:val="28"/>
          <w:lang w:val="uk-UA" w:eastAsia="uk-UA"/>
          <w14:ligatures w14:val="none"/>
        </w:rPr>
        <w:t>tradition</w:t>
      </w:r>
      <w:proofErr w:type="spellEnd"/>
      <w:r w:rsidRPr="00B23C38">
        <w:rPr>
          <w:rFonts w:ascii="Times New Roman" w:eastAsia="Times New Roman" w:hAnsi="Times New Roman" w:cs="Times New Roman"/>
          <w:kern w:val="0"/>
          <w:sz w:val="28"/>
          <w:szCs w:val="28"/>
          <w:lang w:val="uk-UA" w:eastAsia="uk-UA"/>
          <w14:ligatures w14:val="none"/>
        </w:rPr>
        <w:t xml:space="preserve"> </w:t>
      </w:r>
      <w:r w:rsid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системи, заснованої на прецеденті, що визначила характер англомовного правового мислення як аналітичного, казуїстичного та прагматичного. У цій традиції ключові концепти, такі як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right</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justice</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duty</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freedom</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precedent</w:t>
      </w:r>
      <w:proofErr w:type="spellEnd"/>
      <w:r w:rsidRPr="00B23C38">
        <w:rPr>
          <w:rFonts w:ascii="Times New Roman" w:eastAsia="Times New Roman" w:hAnsi="Times New Roman" w:cs="Times New Roman"/>
          <w:kern w:val="0"/>
          <w:sz w:val="28"/>
          <w:szCs w:val="28"/>
          <w:lang w:val="uk-UA" w:eastAsia="uk-UA"/>
          <w14:ligatures w14:val="none"/>
        </w:rPr>
        <w:t xml:space="preserve">, виконують роль когнітивних вузлів, навколо яких структурується вся правова </w:t>
      </w:r>
      <w:proofErr w:type="spellStart"/>
      <w:r w:rsidRPr="00B23C38">
        <w:rPr>
          <w:rFonts w:ascii="Times New Roman" w:eastAsia="Times New Roman" w:hAnsi="Times New Roman" w:cs="Times New Roman"/>
          <w:kern w:val="0"/>
          <w:sz w:val="28"/>
          <w:szCs w:val="28"/>
          <w:lang w:val="uk-UA" w:eastAsia="uk-UA"/>
          <w14:ligatures w14:val="none"/>
        </w:rPr>
        <w:t>концептосфера</w:t>
      </w:r>
      <w:proofErr w:type="spellEnd"/>
      <w:r w:rsidRPr="00B23C38">
        <w:rPr>
          <w:rFonts w:ascii="Times New Roman" w:eastAsia="Times New Roman" w:hAnsi="Times New Roman" w:cs="Times New Roman"/>
          <w:kern w:val="0"/>
          <w:sz w:val="28"/>
          <w:szCs w:val="28"/>
          <w:lang w:val="uk-UA" w:eastAsia="uk-UA"/>
          <w14:ligatures w14:val="none"/>
        </w:rPr>
        <w:t>.</w:t>
      </w:r>
    </w:p>
    <w:p w14:paraId="7474C682" w14:textId="6ADF14DE"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lastRenderedPageBreak/>
        <w:t xml:space="preserve">Концептуалізація відображає здатність мови структурувати правове знання через узагальнення, абстрагування та фреймову організацію. Юридичні поняття утворюють складну систему ментальних конструктів, у якій взаємопов’язані рівні загального, родового та видового знання. Наприклад, базовий концепт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репрезентує універсальну ідею нормативності, а його </w:t>
      </w:r>
      <w:proofErr w:type="spellStart"/>
      <w:r w:rsidRPr="00B23C38">
        <w:rPr>
          <w:rFonts w:ascii="Times New Roman" w:eastAsia="Times New Roman" w:hAnsi="Times New Roman" w:cs="Times New Roman"/>
          <w:kern w:val="0"/>
          <w:sz w:val="28"/>
          <w:szCs w:val="28"/>
          <w:lang w:val="uk-UA" w:eastAsia="uk-UA"/>
          <w14:ligatures w14:val="none"/>
        </w:rPr>
        <w:t>гіпонімічні</w:t>
      </w:r>
      <w:proofErr w:type="spellEnd"/>
      <w:r w:rsidRPr="00B23C38">
        <w:rPr>
          <w:rFonts w:ascii="Times New Roman" w:eastAsia="Times New Roman" w:hAnsi="Times New Roman" w:cs="Times New Roman"/>
          <w:kern w:val="0"/>
          <w:sz w:val="28"/>
          <w:szCs w:val="28"/>
          <w:lang w:val="uk-UA" w:eastAsia="uk-UA"/>
          <w14:ligatures w14:val="none"/>
        </w:rPr>
        <w:t xml:space="preserve"> варіанти (</w:t>
      </w:r>
      <w:proofErr w:type="spellStart"/>
      <w:r w:rsidRPr="00B23C38">
        <w:rPr>
          <w:rFonts w:ascii="Times New Roman" w:eastAsia="Times New Roman" w:hAnsi="Times New Roman" w:cs="Times New Roman"/>
          <w:i/>
          <w:iCs/>
          <w:kern w:val="0"/>
          <w:sz w:val="28"/>
          <w:szCs w:val="28"/>
          <w:lang w:val="uk-UA" w:eastAsia="uk-UA"/>
          <w14:ligatures w14:val="none"/>
        </w:rPr>
        <w:t>criminal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civil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constitutional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international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відображають конкретизацію цієї ідеї у спеціалізованих сферах правового регулювання. Таким чином, концептуалізація виконує інтегративну функцію </w:t>
      </w:r>
      <w:r w:rsid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вона поєднує логічні, етичні й соціальні категорії в єдиній когнітивній системі, що забезпечує послідовність правового мислення.</w:t>
      </w:r>
    </w:p>
    <w:p w14:paraId="3EF07199" w14:textId="7FCF2790"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Категоризація, у свою чергу, реалізує процес логічного впорядкування концептуальних структур. Вона ґрунтується на принципі системності та ієрархічної організації правових понять, що дозволяє розрізняти </w:t>
      </w:r>
      <w:proofErr w:type="spellStart"/>
      <w:r w:rsidRPr="00B23C38">
        <w:rPr>
          <w:rFonts w:ascii="Times New Roman" w:eastAsia="Times New Roman" w:hAnsi="Times New Roman" w:cs="Times New Roman"/>
          <w:kern w:val="0"/>
          <w:sz w:val="28"/>
          <w:szCs w:val="28"/>
          <w:lang w:val="uk-UA" w:eastAsia="uk-UA"/>
          <w14:ligatures w14:val="none"/>
        </w:rPr>
        <w:t>надкатегорії</w:t>
      </w:r>
      <w:proofErr w:type="spellEnd"/>
      <w:r w:rsidRPr="00B23C38">
        <w:rPr>
          <w:rFonts w:ascii="Times New Roman" w:eastAsia="Times New Roman" w:hAnsi="Times New Roman" w:cs="Times New Roman"/>
          <w:kern w:val="0"/>
          <w:sz w:val="28"/>
          <w:szCs w:val="28"/>
          <w:lang w:val="uk-UA" w:eastAsia="uk-UA"/>
          <w14:ligatures w14:val="none"/>
        </w:rPr>
        <w:t xml:space="preserve">, підкатегорії та конкретні одиниці. Категоризація забезпечує класифікацію правових явищ за спільними ознаками </w:t>
      </w:r>
      <w:r w:rsidR="00993FC5">
        <w:rPr>
          <w:rFonts w:ascii="Times New Roman" w:eastAsia="Times New Roman" w:hAnsi="Times New Roman" w:cs="Times New Roman"/>
          <w:kern w:val="0"/>
          <w:sz w:val="28"/>
          <w:szCs w:val="28"/>
          <w:lang w:val="ru-RU"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онтологічними, функціональними, суб’єктними або процедурними. Наприклад, у межах категорії </w:t>
      </w:r>
      <w:proofErr w:type="spellStart"/>
      <w:r w:rsidRPr="00B23C38">
        <w:rPr>
          <w:rFonts w:ascii="Times New Roman" w:eastAsia="Times New Roman" w:hAnsi="Times New Roman" w:cs="Times New Roman"/>
          <w:i/>
          <w:iCs/>
          <w:kern w:val="0"/>
          <w:sz w:val="28"/>
          <w:szCs w:val="28"/>
          <w:lang w:val="uk-UA" w:eastAsia="uk-UA"/>
          <w14:ligatures w14:val="none"/>
        </w:rPr>
        <w:t>crime</w:t>
      </w:r>
      <w:proofErr w:type="spellEnd"/>
      <w:r w:rsidRPr="00B23C38">
        <w:rPr>
          <w:rFonts w:ascii="Times New Roman" w:eastAsia="Times New Roman" w:hAnsi="Times New Roman" w:cs="Times New Roman"/>
          <w:kern w:val="0"/>
          <w:sz w:val="28"/>
          <w:szCs w:val="28"/>
          <w:lang w:val="uk-UA" w:eastAsia="uk-UA"/>
          <w14:ligatures w14:val="none"/>
        </w:rPr>
        <w:t xml:space="preserve"> виділяються підкатегорії </w:t>
      </w:r>
      <w:proofErr w:type="spellStart"/>
      <w:r w:rsidRPr="00B23C38">
        <w:rPr>
          <w:rFonts w:ascii="Times New Roman" w:eastAsia="Times New Roman" w:hAnsi="Times New Roman" w:cs="Times New Roman"/>
          <w:i/>
          <w:iCs/>
          <w:kern w:val="0"/>
          <w:sz w:val="28"/>
          <w:szCs w:val="28"/>
          <w:lang w:val="uk-UA" w:eastAsia="uk-UA"/>
          <w14:ligatures w14:val="none"/>
        </w:rPr>
        <w:t>felony</w:t>
      </w:r>
      <w:proofErr w:type="spellEnd"/>
      <w:r w:rsidRPr="00B23C38">
        <w:rPr>
          <w:rFonts w:ascii="Times New Roman" w:eastAsia="Times New Roman" w:hAnsi="Times New Roman" w:cs="Times New Roman"/>
          <w:kern w:val="0"/>
          <w:sz w:val="28"/>
          <w:szCs w:val="28"/>
          <w:lang w:val="uk-UA" w:eastAsia="uk-UA"/>
          <w14:ligatures w14:val="none"/>
        </w:rPr>
        <w:t xml:space="preserve"> та </w:t>
      </w:r>
      <w:proofErr w:type="spellStart"/>
      <w:r w:rsidRPr="00B23C38">
        <w:rPr>
          <w:rFonts w:ascii="Times New Roman" w:eastAsia="Times New Roman" w:hAnsi="Times New Roman" w:cs="Times New Roman"/>
          <w:i/>
          <w:iCs/>
          <w:kern w:val="0"/>
          <w:sz w:val="28"/>
          <w:szCs w:val="28"/>
          <w:lang w:val="uk-UA" w:eastAsia="uk-UA"/>
          <w14:ligatures w14:val="none"/>
        </w:rPr>
        <w:t>misdemeanor</w:t>
      </w:r>
      <w:proofErr w:type="spellEnd"/>
      <w:r w:rsidRPr="00B23C38">
        <w:rPr>
          <w:rFonts w:ascii="Times New Roman" w:eastAsia="Times New Roman" w:hAnsi="Times New Roman" w:cs="Times New Roman"/>
          <w:kern w:val="0"/>
          <w:sz w:val="28"/>
          <w:szCs w:val="28"/>
          <w:lang w:val="uk-UA" w:eastAsia="uk-UA"/>
          <w14:ligatures w14:val="none"/>
        </w:rPr>
        <w:t xml:space="preserve">, які відображають диференціацію злочинів за ступенем тяжкості та правовими наслідками. У межах поняття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xml:space="preserve"> формується ціла система підтипів, таких як </w:t>
      </w:r>
      <w:proofErr w:type="spellStart"/>
      <w:r w:rsidRPr="00B23C38">
        <w:rPr>
          <w:rFonts w:ascii="Times New Roman" w:eastAsia="Times New Roman" w:hAnsi="Times New Roman" w:cs="Times New Roman"/>
          <w:i/>
          <w:iCs/>
          <w:kern w:val="0"/>
          <w:sz w:val="28"/>
          <w:szCs w:val="28"/>
          <w:lang w:val="uk-UA" w:eastAsia="uk-UA"/>
          <w14:ligatures w14:val="none"/>
        </w:rPr>
        <w:t>civil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criminal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vicarious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що розмежовують види відповідальності відповідно до характеру правопорушення й статусу суб’єкта. Такі категоріальні структури відображають когнітивну стратегію впорядкування правового знання за принципом логічного підпорядкування та уточнення.</w:t>
      </w:r>
    </w:p>
    <w:p w14:paraId="2942D014"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Процес категоризації є не статичним, а динамічним: межі правових категорій постійно змінюються під впливом соціальних, економічних і технологічних факторів. Еволюція правової системи англомовного світу супроводжується появою нових когнітивних категорій, пов’язаних із розвитком цифрового суспільства, інформаційного права, екологічного законодавства. Нові терміни, що входять у правничу лексику (</w:t>
      </w:r>
      <w:proofErr w:type="spellStart"/>
      <w:r w:rsidRPr="00B23C38">
        <w:rPr>
          <w:rFonts w:ascii="Times New Roman" w:eastAsia="Times New Roman" w:hAnsi="Times New Roman" w:cs="Times New Roman"/>
          <w:i/>
          <w:iCs/>
          <w:kern w:val="0"/>
          <w:sz w:val="28"/>
          <w:szCs w:val="28"/>
          <w:lang w:val="uk-UA" w:eastAsia="uk-UA"/>
          <w14:ligatures w14:val="none"/>
        </w:rPr>
        <w:t>cybercrime</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data</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lastRenderedPageBreak/>
        <w:t>protection</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digital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evidence</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environmental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kern w:val="0"/>
          <w:sz w:val="28"/>
          <w:szCs w:val="28"/>
          <w:lang w:val="uk-UA" w:eastAsia="uk-UA"/>
          <w14:ligatures w14:val="none"/>
        </w:rPr>
        <w:t>), не лише розширюють терміносистему, але й модифікують існуючі категоріальні структури, створюючи нові зв’язки між традиційними та інноваційними поняттями. Це свідчить про адаптивний характер юридичної мови, здатної реагувати на зміни у соціокультурному та правовому просторі.</w:t>
      </w:r>
    </w:p>
    <w:p w14:paraId="03354C69"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Концептуалізація і категоризація є взаємозалежними когнітивними процесами, що визначають семантичну архітектоніку юридичної терміносистеми. Концептуалізація забезпечує утворення нових понять шляхом осмислення й узагальнення правових явищ, тоді як категоризація впорядковує ці поняття в системі, надаючи їм чітких меж і структурних відношень. Їх взаємодія утворює когнітивний механізм, який перетворює досвід правового мислення у стабільну термінологічну форму.</w:t>
      </w:r>
    </w:p>
    <w:p w14:paraId="2EC11403"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Отже, концептуалізація та категоризація виступають універсальними когнітивними засобами формування англомовної юридичної термінології, що забезпечують її логічну впорядкованість, семантичну точність і здатність до розвитку. Вони створюють когнітивну основу юридичної мови, у якій термін не лише позначає явище, але й відображає спосіб його осмислення у правовій свідомості. Через взаємодію цих механізмів англомовна юридична терміносистема постає як цілісна, ієрархічно організована структура, здатна відображати динаміку правової реальності та забезпечувати ефективну комунікацію у сфері права.</w:t>
      </w:r>
    </w:p>
    <w:p w14:paraId="4EEC1A97" w14:textId="77777777" w:rsidR="006E3C15" w:rsidRPr="00B23C38" w:rsidRDefault="00DB26BE" w:rsidP="00993FC5">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br/>
      </w:r>
      <w:r w:rsidRPr="00B23C38">
        <w:rPr>
          <w:rFonts w:ascii="Times New Roman" w:eastAsia="Times New Roman" w:hAnsi="Times New Roman" w:cs="Times New Roman"/>
          <w:b/>
          <w:bCs/>
          <w:kern w:val="0"/>
          <w:sz w:val="28"/>
          <w:szCs w:val="28"/>
          <w:lang w:val="uk-UA" w:eastAsia="uk-UA"/>
          <w14:ligatures w14:val="none"/>
        </w:rPr>
        <w:t>3.2. Метафоризація та метонімія як когнітивні інструменти юридичного термінотворення</w:t>
      </w:r>
    </w:p>
    <w:p w14:paraId="6233C0DB" w14:textId="77777777"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AD5D2BB" w14:textId="264F1426"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Метафоризація та метонімія становлять провідні когнітивні механізми, що визначають процес осмислення, структурування та вербалізації правових понять у межах англомовної юридичної терміносистеми. Вони виконують не лише номінативну функцію, створюючи нові терміни, а й концептуальну </w:t>
      </w:r>
      <w:r w:rsidR="00993FC5">
        <w:rPr>
          <w:rFonts w:ascii="Times New Roman" w:eastAsia="Times New Roman" w:hAnsi="Times New Roman" w:cs="Times New Roman"/>
          <w:kern w:val="0"/>
          <w:sz w:val="28"/>
          <w:szCs w:val="28"/>
          <w:lang w:val="ru-RU" w:eastAsia="uk-UA"/>
          <w14:ligatures w14:val="none"/>
        </w:rPr>
        <w:t>–</w:t>
      </w:r>
      <w:r w:rsidRPr="00492EF2">
        <w:rPr>
          <w:rFonts w:ascii="Times New Roman" w:eastAsia="Times New Roman" w:hAnsi="Times New Roman" w:cs="Times New Roman"/>
          <w:kern w:val="0"/>
          <w:sz w:val="28"/>
          <w:szCs w:val="28"/>
          <w:lang w:val="uk-UA" w:eastAsia="uk-UA"/>
          <w14:ligatures w14:val="none"/>
        </w:rPr>
        <w:t xml:space="preserve"> формують у свідомості мовців цілісну картину права як соціального, </w:t>
      </w:r>
      <w:r w:rsidRPr="00492EF2">
        <w:rPr>
          <w:rFonts w:ascii="Times New Roman" w:eastAsia="Times New Roman" w:hAnsi="Times New Roman" w:cs="Times New Roman"/>
          <w:kern w:val="0"/>
          <w:sz w:val="28"/>
          <w:szCs w:val="28"/>
          <w:lang w:val="uk-UA" w:eastAsia="uk-UA"/>
          <w14:ligatures w14:val="none"/>
        </w:rPr>
        <w:lastRenderedPageBreak/>
        <w:t>когнітивного й морального феномену. Саме завдяки метафоричним і метонімічним процесам абстрактні юридичні категорії набувають конкретності, а мова права долає межу між раціональним і чуттєвим рівнями мислення, поєднуючи точність дефініцій із глибиною символічного змісту. У такий спосіб метафора і метонімія забезпечують когнітивну місткість правничого дискурсу, роблячи його здатним відтворювати складну реальність соціальних, етичних і правових відносин через знайомі образи повсякденного досвіду.</w:t>
      </w:r>
    </w:p>
    <w:p w14:paraId="28024725" w14:textId="626700A2"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Процес метафоризації полягає у перенесенні ознак із конкретної, тілесно або соціально досвідної сфери на абстрактну сферу права. Як показали дослідження </w:t>
      </w:r>
      <w:r w:rsidR="00993FC5" w:rsidRPr="00993FC5">
        <w:rPr>
          <w:rFonts w:ascii="Times New Roman" w:eastAsia="Times New Roman" w:hAnsi="Times New Roman" w:cs="Times New Roman"/>
          <w:kern w:val="0"/>
          <w:sz w:val="28"/>
          <w:szCs w:val="28"/>
          <w:lang w:val="ru-RU" w:eastAsia="uk-UA"/>
          <w14:ligatures w14:val="none"/>
        </w:rPr>
        <w:t>[</w:t>
      </w:r>
      <w:r w:rsidR="00FF6C8A">
        <w:rPr>
          <w:rFonts w:ascii="Times New Roman" w:eastAsia="Times New Roman" w:hAnsi="Times New Roman" w:cs="Times New Roman"/>
          <w:kern w:val="0"/>
          <w:sz w:val="28"/>
          <w:szCs w:val="28"/>
          <w:lang w:val="ru-RU" w:eastAsia="uk-UA"/>
          <w14:ligatures w14:val="none"/>
        </w:rPr>
        <w:t>54</w:t>
      </w:r>
      <w:r w:rsidR="00993FC5" w:rsidRPr="00993FC5">
        <w:rPr>
          <w:rFonts w:ascii="Times New Roman" w:eastAsia="Times New Roman" w:hAnsi="Times New Roman" w:cs="Times New Roman"/>
          <w:kern w:val="0"/>
          <w:sz w:val="28"/>
          <w:szCs w:val="28"/>
          <w:lang w:val="ru-RU" w:eastAsia="uk-UA"/>
          <w14:ligatures w14:val="none"/>
        </w:rPr>
        <w:t>]</w:t>
      </w:r>
      <w:r w:rsidRPr="00492EF2">
        <w:rPr>
          <w:rFonts w:ascii="Times New Roman" w:eastAsia="Times New Roman" w:hAnsi="Times New Roman" w:cs="Times New Roman"/>
          <w:kern w:val="0"/>
          <w:sz w:val="28"/>
          <w:szCs w:val="28"/>
          <w:lang w:val="uk-UA" w:eastAsia="uk-UA"/>
          <w14:ligatures w14:val="none"/>
        </w:rPr>
        <w:t xml:space="preserve">, метафора є не просто </w:t>
      </w:r>
      <w:proofErr w:type="spellStart"/>
      <w:r w:rsidRPr="00492EF2">
        <w:rPr>
          <w:rFonts w:ascii="Times New Roman" w:eastAsia="Times New Roman" w:hAnsi="Times New Roman" w:cs="Times New Roman"/>
          <w:kern w:val="0"/>
          <w:sz w:val="28"/>
          <w:szCs w:val="28"/>
          <w:lang w:val="uk-UA" w:eastAsia="uk-UA"/>
          <w14:ligatures w14:val="none"/>
        </w:rPr>
        <w:t>мовною</w:t>
      </w:r>
      <w:proofErr w:type="spellEnd"/>
      <w:r w:rsidRPr="00492EF2">
        <w:rPr>
          <w:rFonts w:ascii="Times New Roman" w:eastAsia="Times New Roman" w:hAnsi="Times New Roman" w:cs="Times New Roman"/>
          <w:kern w:val="0"/>
          <w:sz w:val="28"/>
          <w:szCs w:val="28"/>
          <w:lang w:val="uk-UA" w:eastAsia="uk-UA"/>
          <w14:ligatures w14:val="none"/>
        </w:rPr>
        <w:t xml:space="preserve"> фігурою, а когнітивним механізмом, що структурує мислення. У правничому дискурсі метафоричне мислення ґрунтується на принципі «осмислити складне через знайоме», коли абстрактні правові явища — закон, справедливість, покарання, обов’язок — розглядаються через конкретні сфери людського досвіду: тілесність, рух, будівництво, змагання, механізм, боротьбу. Такий тип осмислення створює гнучку систему когнітивних моделей </w:t>
      </w:r>
      <w:r w:rsidR="00993FC5">
        <w:rPr>
          <w:rFonts w:ascii="Times New Roman" w:eastAsia="Times New Roman" w:hAnsi="Times New Roman" w:cs="Times New Roman"/>
          <w:kern w:val="0"/>
          <w:sz w:val="28"/>
          <w:szCs w:val="28"/>
          <w:lang w:val="uk-UA" w:eastAsia="uk-UA"/>
          <w14:ligatures w14:val="none"/>
        </w:rPr>
        <w:t>–</w:t>
      </w:r>
      <w:r w:rsidRPr="00492EF2">
        <w:rPr>
          <w:rFonts w:ascii="Times New Roman" w:eastAsia="Times New Roman" w:hAnsi="Times New Roman" w:cs="Times New Roman"/>
          <w:kern w:val="0"/>
          <w:sz w:val="28"/>
          <w:szCs w:val="28"/>
          <w:lang w:val="uk-UA" w:eastAsia="uk-UA"/>
          <w14:ligatures w14:val="none"/>
        </w:rPr>
        <w:t xml:space="preserve"> «LAW AS BODY» (право як тіло), «LAW AS MECHANISM» (право як механізм), «LAW AS PATH» (право як шлях), «LAW AS WAR» (право як боротьба).</w:t>
      </w:r>
    </w:p>
    <w:p w14:paraId="7A702FFA" w14:textId="77777777"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Метафора «LAW AS BODY» відображає уявлення про право як живу систему, що має власну структуру, внутрішню логіку і функціональні «органи». Ця модель реалізується у стійких сполуках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body</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arm</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letter</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spirit</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які символічно передають різні аспекти правової системи: її цілісність, механізм дії, текстуальну форму та моральну сутність. Завдяки такій метафорі право осмислюється як організм, здатний розвиватися, захищати себе та підтримувати «здоров’я» суспільного організму.</w:t>
      </w:r>
    </w:p>
    <w:p w14:paraId="3CED8C59" w14:textId="64C2B495"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Інша поширена модель «LAW AS MECHANISM» ґрунтується на уявленні про право як інструмент соціального управління. Вона актуалізується в термінах </w:t>
      </w:r>
      <w:proofErr w:type="spellStart"/>
      <w:r w:rsidRPr="00492EF2">
        <w:rPr>
          <w:rFonts w:ascii="Times New Roman" w:eastAsia="Times New Roman" w:hAnsi="Times New Roman" w:cs="Times New Roman"/>
          <w:i/>
          <w:iCs/>
          <w:kern w:val="0"/>
          <w:sz w:val="28"/>
          <w:szCs w:val="28"/>
          <w:lang w:val="uk-UA" w:eastAsia="uk-UA"/>
          <w14:ligatures w14:val="none"/>
        </w:rPr>
        <w:t>legal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machinery</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judicial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mechanism</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enforcement</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tool</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lastRenderedPageBreak/>
        <w:t>enforcement</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checks</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and</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balances</w:t>
      </w:r>
      <w:proofErr w:type="spellEnd"/>
      <w:r w:rsidRPr="00492EF2">
        <w:rPr>
          <w:rFonts w:ascii="Times New Roman" w:eastAsia="Times New Roman" w:hAnsi="Times New Roman" w:cs="Times New Roman"/>
          <w:kern w:val="0"/>
          <w:sz w:val="28"/>
          <w:szCs w:val="28"/>
          <w:lang w:val="uk-UA" w:eastAsia="uk-UA"/>
          <w14:ligatures w14:val="none"/>
        </w:rPr>
        <w:t>. Ці сполуки демонструють концептуальне розуміння права як системи важелів, що забезпечують порядок і контроль. Така метафора сприяє формуванню у свідомості юристів і громадян уявлення про право як про ефективний інструмент регулювання, де кожен елемент має свою функцію.</w:t>
      </w:r>
    </w:p>
    <w:p w14:paraId="002DF5FF" w14:textId="5BE5952A"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Надзвичайно продуктивною є також модель «LAW AS PATH» («право як шлях»), у якій правова поведінка осмислюється через просторові орієнтири. Вирази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go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court</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bring</w:t>
      </w:r>
      <w:proofErr w:type="spellEnd"/>
      <w:r w:rsidRPr="00492EF2">
        <w:rPr>
          <w:rFonts w:ascii="Times New Roman" w:eastAsia="Times New Roman" w:hAnsi="Times New Roman" w:cs="Times New Roman"/>
          <w:i/>
          <w:iCs/>
          <w:kern w:val="0"/>
          <w:sz w:val="28"/>
          <w:szCs w:val="28"/>
          <w:lang w:val="uk-UA" w:eastAsia="uk-UA"/>
          <w14:ligatures w14:val="none"/>
        </w:rPr>
        <w:t xml:space="preserve"> a </w:t>
      </w:r>
      <w:proofErr w:type="spellStart"/>
      <w:r w:rsidRPr="00492EF2">
        <w:rPr>
          <w:rFonts w:ascii="Times New Roman" w:eastAsia="Times New Roman" w:hAnsi="Times New Roman" w:cs="Times New Roman"/>
          <w:i/>
          <w:iCs/>
          <w:kern w:val="0"/>
          <w:sz w:val="28"/>
          <w:szCs w:val="28"/>
          <w:lang w:val="uk-UA" w:eastAsia="uk-UA"/>
          <w14:ligatures w14:val="none"/>
        </w:rPr>
        <w:t>case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before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court</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follow</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cross</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line</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stay</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within</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демонструють, як просторові концепти руху, межі та напрямку переносяться на правову сферу. Дотримання норм тлумачиться як «рух у межах закону», а порушення як «вихід за межі» чи «переступання лінії». Ця метафора формує уявлення про право як про координатну систему, у межах якої регулюється людська поведінка.</w:t>
      </w:r>
    </w:p>
    <w:p w14:paraId="7E42EBEF" w14:textId="1A80D65A"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Модель «LAW AS WAR» («право як боротьба») репрезентує правову комунікацію у категоріях конфлікту, протистояння та перемоги. Вона відбиває характер англо-американської системи </w:t>
      </w:r>
      <w:proofErr w:type="spellStart"/>
      <w:r w:rsidRPr="00492EF2">
        <w:rPr>
          <w:rFonts w:ascii="Times New Roman" w:eastAsia="Times New Roman" w:hAnsi="Times New Roman" w:cs="Times New Roman"/>
          <w:i/>
          <w:iCs/>
          <w:kern w:val="0"/>
          <w:sz w:val="28"/>
          <w:szCs w:val="28"/>
          <w:lang w:val="uk-UA" w:eastAsia="uk-UA"/>
          <w14:ligatures w14:val="none"/>
        </w:rPr>
        <w:t>common</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заснованої на змагальності сторін (</w:t>
      </w:r>
      <w:proofErr w:type="spellStart"/>
      <w:r w:rsidRPr="00492EF2">
        <w:rPr>
          <w:rFonts w:ascii="Times New Roman" w:eastAsia="Times New Roman" w:hAnsi="Times New Roman" w:cs="Times New Roman"/>
          <w:kern w:val="0"/>
          <w:sz w:val="28"/>
          <w:szCs w:val="28"/>
          <w:lang w:val="uk-UA" w:eastAsia="uk-UA"/>
          <w14:ligatures w14:val="none"/>
        </w:rPr>
        <w:t>adversarial</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kern w:val="0"/>
          <w:sz w:val="28"/>
          <w:szCs w:val="28"/>
          <w:lang w:val="uk-UA" w:eastAsia="uk-UA"/>
          <w14:ligatures w14:val="none"/>
        </w:rPr>
        <w:t>system</w:t>
      </w:r>
      <w:proofErr w:type="spellEnd"/>
      <w:r w:rsidRPr="00492EF2">
        <w:rPr>
          <w:rFonts w:ascii="Times New Roman" w:eastAsia="Times New Roman" w:hAnsi="Times New Roman" w:cs="Times New Roman"/>
          <w:kern w:val="0"/>
          <w:sz w:val="28"/>
          <w:szCs w:val="28"/>
          <w:lang w:val="uk-UA" w:eastAsia="uk-UA"/>
          <w14:ligatures w14:val="none"/>
        </w:rPr>
        <w:t xml:space="preserve">). Вирази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attack</w:t>
      </w:r>
      <w:proofErr w:type="spellEnd"/>
      <w:r w:rsidRPr="00492EF2">
        <w:rPr>
          <w:rFonts w:ascii="Times New Roman" w:eastAsia="Times New Roman" w:hAnsi="Times New Roman" w:cs="Times New Roman"/>
          <w:i/>
          <w:iCs/>
          <w:kern w:val="0"/>
          <w:sz w:val="28"/>
          <w:szCs w:val="28"/>
          <w:lang w:val="uk-UA" w:eastAsia="uk-UA"/>
          <w14:ligatures w14:val="none"/>
        </w:rPr>
        <w:t xml:space="preserve"> a </w:t>
      </w:r>
      <w:proofErr w:type="spellStart"/>
      <w:r w:rsidRPr="00492EF2">
        <w:rPr>
          <w:rFonts w:ascii="Times New Roman" w:eastAsia="Times New Roman" w:hAnsi="Times New Roman" w:cs="Times New Roman"/>
          <w:i/>
          <w:iCs/>
          <w:kern w:val="0"/>
          <w:sz w:val="28"/>
          <w:szCs w:val="28"/>
          <w:lang w:val="uk-UA" w:eastAsia="uk-UA"/>
          <w14:ligatures w14:val="none"/>
        </w:rPr>
        <w:t>witness</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defend</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one’s</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rights</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win</w:t>
      </w:r>
      <w:proofErr w:type="spellEnd"/>
      <w:r w:rsidRPr="00492EF2">
        <w:rPr>
          <w:rFonts w:ascii="Times New Roman" w:eastAsia="Times New Roman" w:hAnsi="Times New Roman" w:cs="Times New Roman"/>
          <w:i/>
          <w:iCs/>
          <w:kern w:val="0"/>
          <w:sz w:val="28"/>
          <w:szCs w:val="28"/>
          <w:lang w:val="uk-UA" w:eastAsia="uk-UA"/>
          <w14:ligatures w14:val="none"/>
        </w:rPr>
        <w:t xml:space="preserve"> a </w:t>
      </w:r>
      <w:proofErr w:type="spellStart"/>
      <w:r w:rsidRPr="00492EF2">
        <w:rPr>
          <w:rFonts w:ascii="Times New Roman" w:eastAsia="Times New Roman" w:hAnsi="Times New Roman" w:cs="Times New Roman"/>
          <w:i/>
          <w:iCs/>
          <w:kern w:val="0"/>
          <w:sz w:val="28"/>
          <w:szCs w:val="28"/>
          <w:lang w:val="uk-UA" w:eastAsia="uk-UA"/>
          <w14:ligatures w14:val="none"/>
        </w:rPr>
        <w:t>case</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fight</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for</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justice</w:t>
      </w:r>
      <w:proofErr w:type="spellEnd"/>
      <w:r w:rsidRPr="00492EF2">
        <w:rPr>
          <w:rFonts w:ascii="Times New Roman" w:eastAsia="Times New Roman" w:hAnsi="Times New Roman" w:cs="Times New Roman"/>
          <w:kern w:val="0"/>
          <w:sz w:val="28"/>
          <w:szCs w:val="28"/>
          <w:lang w:val="uk-UA" w:eastAsia="uk-UA"/>
          <w14:ligatures w14:val="none"/>
        </w:rPr>
        <w:t xml:space="preserve"> є проявами цієї моделі, у якій судовий процес постає як поле битви, де аргументи замінюють зброю, а доказування стратегічну тактику. Цей тип метафори не лише пояснює, але й формує уявлення про суд як арену інтелектуальної боротьби, що має свій етичний кодекс.</w:t>
      </w:r>
    </w:p>
    <w:p w14:paraId="686227C9" w14:textId="5AC43311"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Інша метафорична модель «LAW AS BUILDING» («право як будівля») відображає концепт права як стабільної, архітектурно впорядкованої конструкції. Терміни </w:t>
      </w:r>
      <w:proofErr w:type="spellStart"/>
      <w:r w:rsidRPr="00492EF2">
        <w:rPr>
          <w:rFonts w:ascii="Times New Roman" w:eastAsia="Times New Roman" w:hAnsi="Times New Roman" w:cs="Times New Roman"/>
          <w:i/>
          <w:iCs/>
          <w:kern w:val="0"/>
          <w:sz w:val="28"/>
          <w:szCs w:val="28"/>
          <w:lang w:val="uk-UA" w:eastAsia="uk-UA"/>
          <w14:ligatures w14:val="none"/>
        </w:rPr>
        <w:t>legal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foundation</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framework</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convention</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pillar</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justice</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cornerstone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democracy</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constitutional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structure</w:t>
      </w:r>
      <w:proofErr w:type="spellEnd"/>
      <w:r w:rsidRPr="00492EF2">
        <w:rPr>
          <w:rFonts w:ascii="Times New Roman" w:eastAsia="Times New Roman" w:hAnsi="Times New Roman" w:cs="Times New Roman"/>
          <w:kern w:val="0"/>
          <w:sz w:val="28"/>
          <w:szCs w:val="28"/>
          <w:lang w:val="uk-UA" w:eastAsia="uk-UA"/>
          <w14:ligatures w14:val="none"/>
        </w:rPr>
        <w:t xml:space="preserve"> передають уявлення про закон як «споруду», що потребує міцного фундаменту, системних </w:t>
      </w:r>
      <w:proofErr w:type="spellStart"/>
      <w:r w:rsidRPr="00492EF2">
        <w:rPr>
          <w:rFonts w:ascii="Times New Roman" w:eastAsia="Times New Roman" w:hAnsi="Times New Roman" w:cs="Times New Roman"/>
          <w:kern w:val="0"/>
          <w:sz w:val="28"/>
          <w:szCs w:val="28"/>
          <w:lang w:val="uk-UA" w:eastAsia="uk-UA"/>
          <w14:ligatures w14:val="none"/>
        </w:rPr>
        <w:t>зв’язків</w:t>
      </w:r>
      <w:proofErr w:type="spellEnd"/>
      <w:r w:rsidRPr="00492EF2">
        <w:rPr>
          <w:rFonts w:ascii="Times New Roman" w:eastAsia="Times New Roman" w:hAnsi="Times New Roman" w:cs="Times New Roman"/>
          <w:kern w:val="0"/>
          <w:sz w:val="28"/>
          <w:szCs w:val="28"/>
          <w:lang w:val="uk-UA" w:eastAsia="uk-UA"/>
          <w14:ligatures w14:val="none"/>
        </w:rPr>
        <w:t xml:space="preserve"> і підтримки. Ця модель є надзвичайно важливою для осмислення конституційного та міжнародного права, у якому домінують поняття системності та стабільності.</w:t>
      </w:r>
    </w:p>
    <w:p w14:paraId="189D2AE8" w14:textId="77777777"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lastRenderedPageBreak/>
        <w:t xml:space="preserve">Не менш поширена концептуальна метафора «LAW AS CONTAINER» («право як простір або посудина»), у якій закони розглядаються як рамки, що «вміщують» або «обмежують» поведінку: </w:t>
      </w:r>
      <w:proofErr w:type="spellStart"/>
      <w:r w:rsidRPr="00492EF2">
        <w:rPr>
          <w:rFonts w:ascii="Times New Roman" w:eastAsia="Times New Roman" w:hAnsi="Times New Roman" w:cs="Times New Roman"/>
          <w:i/>
          <w:iCs/>
          <w:kern w:val="0"/>
          <w:sz w:val="28"/>
          <w:szCs w:val="28"/>
          <w:lang w:val="uk-UA" w:eastAsia="uk-UA"/>
          <w14:ligatures w14:val="none"/>
        </w:rPr>
        <w:t>to</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stay</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within</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outside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scope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law</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within</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legal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limits</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beyond</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jurisdiction</w:t>
      </w:r>
      <w:proofErr w:type="spellEnd"/>
      <w:r w:rsidRPr="00492EF2">
        <w:rPr>
          <w:rFonts w:ascii="Times New Roman" w:eastAsia="Times New Roman" w:hAnsi="Times New Roman" w:cs="Times New Roman"/>
          <w:kern w:val="0"/>
          <w:sz w:val="28"/>
          <w:szCs w:val="28"/>
          <w:lang w:val="uk-UA" w:eastAsia="uk-UA"/>
          <w14:ligatures w14:val="none"/>
        </w:rPr>
        <w:t>. Така метафора створює відчуття обмеженого простору, у якому діє право, і формує когнітивний орієнтир для розмежування дозволеного й забороненого.</w:t>
      </w:r>
    </w:p>
    <w:p w14:paraId="6083B46F" w14:textId="77777777" w:rsidR="00492EF2" w:rsidRPr="00492EF2" w:rsidRDefault="00492EF2"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2EF2">
        <w:rPr>
          <w:rFonts w:ascii="Times New Roman" w:eastAsia="Times New Roman" w:hAnsi="Times New Roman" w:cs="Times New Roman"/>
          <w:kern w:val="0"/>
          <w:sz w:val="28"/>
          <w:szCs w:val="28"/>
          <w:lang w:val="uk-UA" w:eastAsia="uk-UA"/>
          <w14:ligatures w14:val="none"/>
        </w:rPr>
        <w:t xml:space="preserve">Метафоризація в юридичній мові має не лише описову, але й евристичну функцію, сприяючи виникненню нових термінів, особливо в умовах технологічних і соціальних змін. Такі інноваційні метафоричні конструкції, як </w:t>
      </w:r>
      <w:proofErr w:type="spellStart"/>
      <w:r w:rsidRPr="00492EF2">
        <w:rPr>
          <w:rFonts w:ascii="Times New Roman" w:eastAsia="Times New Roman" w:hAnsi="Times New Roman" w:cs="Times New Roman"/>
          <w:i/>
          <w:iCs/>
          <w:kern w:val="0"/>
          <w:sz w:val="28"/>
          <w:szCs w:val="28"/>
          <w:lang w:val="uk-UA" w:eastAsia="uk-UA"/>
          <w14:ligatures w14:val="none"/>
        </w:rPr>
        <w:t>umbrella</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agreement</w:t>
      </w:r>
      <w:proofErr w:type="spellEnd"/>
      <w:r w:rsidRPr="00492EF2">
        <w:rPr>
          <w:rFonts w:ascii="Times New Roman" w:eastAsia="Times New Roman" w:hAnsi="Times New Roman" w:cs="Times New Roman"/>
          <w:kern w:val="0"/>
          <w:sz w:val="28"/>
          <w:szCs w:val="28"/>
          <w:lang w:val="uk-UA" w:eastAsia="uk-UA"/>
          <w14:ligatures w14:val="none"/>
        </w:rPr>
        <w:t xml:space="preserve"> («</w:t>
      </w:r>
      <w:proofErr w:type="spellStart"/>
      <w:r w:rsidRPr="00492EF2">
        <w:rPr>
          <w:rFonts w:ascii="Times New Roman" w:eastAsia="Times New Roman" w:hAnsi="Times New Roman" w:cs="Times New Roman"/>
          <w:kern w:val="0"/>
          <w:sz w:val="28"/>
          <w:szCs w:val="28"/>
          <w:lang w:val="uk-UA" w:eastAsia="uk-UA"/>
          <w14:ligatures w14:val="none"/>
        </w:rPr>
        <w:t>парасолькова</w:t>
      </w:r>
      <w:proofErr w:type="spellEnd"/>
      <w:r w:rsidRPr="00492EF2">
        <w:rPr>
          <w:rFonts w:ascii="Times New Roman" w:eastAsia="Times New Roman" w:hAnsi="Times New Roman" w:cs="Times New Roman"/>
          <w:kern w:val="0"/>
          <w:sz w:val="28"/>
          <w:szCs w:val="28"/>
          <w:lang w:val="uk-UA" w:eastAsia="uk-UA"/>
          <w14:ligatures w14:val="none"/>
        </w:rPr>
        <w:t xml:space="preserve"> угода»), </w:t>
      </w:r>
      <w:proofErr w:type="spellStart"/>
      <w:r w:rsidRPr="00492EF2">
        <w:rPr>
          <w:rFonts w:ascii="Times New Roman" w:eastAsia="Times New Roman" w:hAnsi="Times New Roman" w:cs="Times New Roman"/>
          <w:i/>
          <w:iCs/>
          <w:kern w:val="0"/>
          <w:sz w:val="28"/>
          <w:szCs w:val="28"/>
          <w:lang w:val="uk-UA" w:eastAsia="uk-UA"/>
          <w14:ligatures w14:val="none"/>
        </w:rPr>
        <w:t>arm</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of</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the</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state</w:t>
      </w:r>
      <w:proofErr w:type="spellEnd"/>
      <w:r w:rsidRPr="00492EF2">
        <w:rPr>
          <w:rFonts w:ascii="Times New Roman" w:eastAsia="Times New Roman" w:hAnsi="Times New Roman" w:cs="Times New Roman"/>
          <w:kern w:val="0"/>
          <w:sz w:val="28"/>
          <w:szCs w:val="28"/>
          <w:lang w:val="uk-UA" w:eastAsia="uk-UA"/>
          <w14:ligatures w14:val="none"/>
        </w:rPr>
        <w:t xml:space="preserve"> («рука держави»), </w:t>
      </w:r>
      <w:proofErr w:type="spellStart"/>
      <w:r w:rsidRPr="00492EF2">
        <w:rPr>
          <w:rFonts w:ascii="Times New Roman" w:eastAsia="Times New Roman" w:hAnsi="Times New Roman" w:cs="Times New Roman"/>
          <w:i/>
          <w:iCs/>
          <w:kern w:val="0"/>
          <w:sz w:val="28"/>
          <w:szCs w:val="28"/>
          <w:lang w:val="uk-UA" w:eastAsia="uk-UA"/>
          <w14:ligatures w14:val="none"/>
        </w:rPr>
        <w:t>legal</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loophole</w:t>
      </w:r>
      <w:proofErr w:type="spellEnd"/>
      <w:r w:rsidRPr="00492EF2">
        <w:rPr>
          <w:rFonts w:ascii="Times New Roman" w:eastAsia="Times New Roman" w:hAnsi="Times New Roman" w:cs="Times New Roman"/>
          <w:kern w:val="0"/>
          <w:sz w:val="28"/>
          <w:szCs w:val="28"/>
          <w:lang w:val="uk-UA" w:eastAsia="uk-UA"/>
          <w14:ligatures w14:val="none"/>
        </w:rPr>
        <w:t xml:space="preserve"> («правова прогалина»), </w:t>
      </w:r>
      <w:proofErr w:type="spellStart"/>
      <w:r w:rsidRPr="00492EF2">
        <w:rPr>
          <w:rFonts w:ascii="Times New Roman" w:eastAsia="Times New Roman" w:hAnsi="Times New Roman" w:cs="Times New Roman"/>
          <w:i/>
          <w:iCs/>
          <w:kern w:val="0"/>
          <w:sz w:val="28"/>
          <w:szCs w:val="28"/>
          <w:lang w:val="uk-UA" w:eastAsia="uk-UA"/>
          <w14:ligatures w14:val="none"/>
        </w:rPr>
        <w:t>grey</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area</w:t>
      </w:r>
      <w:proofErr w:type="spellEnd"/>
      <w:r w:rsidRPr="00492EF2">
        <w:rPr>
          <w:rFonts w:ascii="Times New Roman" w:eastAsia="Times New Roman" w:hAnsi="Times New Roman" w:cs="Times New Roman"/>
          <w:kern w:val="0"/>
          <w:sz w:val="28"/>
          <w:szCs w:val="28"/>
          <w:lang w:val="uk-UA" w:eastAsia="uk-UA"/>
          <w14:ligatures w14:val="none"/>
        </w:rPr>
        <w:t xml:space="preserve"> («сіра зона»), </w:t>
      </w:r>
      <w:proofErr w:type="spellStart"/>
      <w:r w:rsidRPr="00492EF2">
        <w:rPr>
          <w:rFonts w:ascii="Times New Roman" w:eastAsia="Times New Roman" w:hAnsi="Times New Roman" w:cs="Times New Roman"/>
          <w:i/>
          <w:iCs/>
          <w:kern w:val="0"/>
          <w:sz w:val="28"/>
          <w:szCs w:val="28"/>
          <w:lang w:val="uk-UA" w:eastAsia="uk-UA"/>
          <w14:ligatures w14:val="none"/>
        </w:rPr>
        <w:t>data</w:t>
      </w:r>
      <w:proofErr w:type="spellEnd"/>
      <w:r w:rsidRPr="00492EF2">
        <w:rPr>
          <w:rFonts w:ascii="Times New Roman" w:eastAsia="Times New Roman" w:hAnsi="Times New Roman" w:cs="Times New Roman"/>
          <w:i/>
          <w:iCs/>
          <w:kern w:val="0"/>
          <w:sz w:val="28"/>
          <w:szCs w:val="28"/>
          <w:lang w:val="uk-UA" w:eastAsia="uk-UA"/>
          <w14:ligatures w14:val="none"/>
        </w:rPr>
        <w:t xml:space="preserve"> </w:t>
      </w:r>
      <w:proofErr w:type="spellStart"/>
      <w:r w:rsidRPr="00492EF2">
        <w:rPr>
          <w:rFonts w:ascii="Times New Roman" w:eastAsia="Times New Roman" w:hAnsi="Times New Roman" w:cs="Times New Roman"/>
          <w:i/>
          <w:iCs/>
          <w:kern w:val="0"/>
          <w:sz w:val="28"/>
          <w:szCs w:val="28"/>
          <w:lang w:val="uk-UA" w:eastAsia="uk-UA"/>
          <w14:ligatures w14:val="none"/>
        </w:rPr>
        <w:t>breach</w:t>
      </w:r>
      <w:proofErr w:type="spellEnd"/>
      <w:r w:rsidRPr="00492EF2">
        <w:rPr>
          <w:rFonts w:ascii="Times New Roman" w:eastAsia="Times New Roman" w:hAnsi="Times New Roman" w:cs="Times New Roman"/>
          <w:kern w:val="0"/>
          <w:sz w:val="28"/>
          <w:szCs w:val="28"/>
          <w:lang w:val="uk-UA" w:eastAsia="uk-UA"/>
          <w14:ligatures w14:val="none"/>
        </w:rPr>
        <w:t xml:space="preserve"> («витік даних»), демонструють, як мова адаптує вже наявні когнітивні моделі до нових сфер правового регулювання. Вони поєднують логічну точність із образністю, дозволяючи створити </w:t>
      </w:r>
      <w:proofErr w:type="spellStart"/>
      <w:r w:rsidRPr="00492EF2">
        <w:rPr>
          <w:rFonts w:ascii="Times New Roman" w:eastAsia="Times New Roman" w:hAnsi="Times New Roman" w:cs="Times New Roman"/>
          <w:kern w:val="0"/>
          <w:sz w:val="28"/>
          <w:szCs w:val="28"/>
          <w:lang w:val="uk-UA" w:eastAsia="uk-UA"/>
          <w14:ligatures w14:val="none"/>
        </w:rPr>
        <w:t>когнітивно</w:t>
      </w:r>
      <w:proofErr w:type="spellEnd"/>
      <w:r w:rsidRPr="00492EF2">
        <w:rPr>
          <w:rFonts w:ascii="Times New Roman" w:eastAsia="Times New Roman" w:hAnsi="Times New Roman" w:cs="Times New Roman"/>
          <w:kern w:val="0"/>
          <w:sz w:val="28"/>
          <w:szCs w:val="28"/>
          <w:lang w:val="uk-UA" w:eastAsia="uk-UA"/>
          <w14:ligatures w14:val="none"/>
        </w:rPr>
        <w:t xml:space="preserve"> зрозумілу репрезентацію складних правових процесів.</w:t>
      </w:r>
    </w:p>
    <w:p w14:paraId="26C946DE" w14:textId="3EFA4EB4" w:rsidR="00B23C38" w:rsidRPr="00B23C38" w:rsidRDefault="00B23C38" w:rsidP="00492E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Метонімія, натомість, базується не на подібності, а на суміжності понять. Вона відображає принцип когнітивної економії </w:t>
      </w:r>
      <w:r w:rsid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заміну складної концепції її найбільш репрезентативним елементом. У юридичному дискурсі метонімія дозволяє позначати інституції, дії або документи через частину чи результат цих явищ. У вислові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court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decided</w:t>
      </w:r>
      <w:proofErr w:type="spellEnd"/>
      <w:r w:rsidRPr="00B23C38">
        <w:rPr>
          <w:rFonts w:ascii="Times New Roman" w:eastAsia="Times New Roman" w:hAnsi="Times New Roman" w:cs="Times New Roman"/>
          <w:kern w:val="0"/>
          <w:sz w:val="28"/>
          <w:szCs w:val="28"/>
          <w:lang w:val="uk-UA" w:eastAsia="uk-UA"/>
          <w14:ligatures w14:val="none"/>
        </w:rPr>
        <w:t xml:space="preserve"> спостерігається метонімічне перенесення від конкретних суддів до суду як інституції; у звороті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Crown</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prosecuted</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case</w:t>
      </w:r>
      <w:proofErr w:type="spellEnd"/>
      <w:r w:rsidRPr="00B23C38">
        <w:rPr>
          <w:rFonts w:ascii="Times New Roman" w:eastAsia="Times New Roman" w:hAnsi="Times New Roman" w:cs="Times New Roman"/>
          <w:kern w:val="0"/>
          <w:sz w:val="28"/>
          <w:szCs w:val="28"/>
          <w:lang w:val="uk-UA" w:eastAsia="uk-UA"/>
          <w14:ligatures w14:val="none"/>
        </w:rPr>
        <w:t xml:space="preserve"> </w:t>
      </w:r>
      <w:r w:rsid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від особи монарха до державної влади загалом. Така форма мислення відображає об’єктивізацію права: замість персоніфікованих учасників фігурують символічні структури, що надає правовому дискурсу формальності, безособовості та універсальності.</w:t>
      </w:r>
    </w:p>
    <w:p w14:paraId="12B08D17"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Метонімічні моделі формують основу юридичної мови офіційного стилю, де точність, узагальненість і відсутність емоційних конотацій мають вирішальне значення. Використання назв установ, місць або документів для позначення дій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White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House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announced</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Downing</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Street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confirmed</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treaty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entered</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into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force</w:t>
      </w:r>
      <w:proofErr w:type="spellEnd"/>
      <w:r w:rsidRPr="00B23C38">
        <w:rPr>
          <w:rFonts w:ascii="Times New Roman" w:eastAsia="Times New Roman" w:hAnsi="Times New Roman" w:cs="Times New Roman"/>
          <w:kern w:val="0"/>
          <w:sz w:val="28"/>
          <w:szCs w:val="28"/>
          <w:lang w:val="uk-UA" w:eastAsia="uk-UA"/>
          <w14:ligatures w14:val="none"/>
        </w:rPr>
        <w:t xml:space="preserve">) сприяє підвищенню статусу висловлювання, додаючи йому </w:t>
      </w:r>
      <w:r w:rsidRPr="00B23C38">
        <w:rPr>
          <w:rFonts w:ascii="Times New Roman" w:eastAsia="Times New Roman" w:hAnsi="Times New Roman" w:cs="Times New Roman"/>
          <w:kern w:val="0"/>
          <w:sz w:val="28"/>
          <w:szCs w:val="28"/>
          <w:lang w:val="uk-UA" w:eastAsia="uk-UA"/>
          <w14:ligatures w14:val="none"/>
        </w:rPr>
        <w:lastRenderedPageBreak/>
        <w:t>ознак авторитетності та достовірності. У такий спосіб метонімія стає механізмом символічного представлення влади та юридичної легітимності, оскільки забезпечує перехід від конкретного суб’єкта до інституційного рівня.</w:t>
      </w:r>
    </w:p>
    <w:p w14:paraId="1A21680D"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Особливо продуктивною є метонімія типу «документ → дія» або «форма → зміст», яка характерна для юридичної лексики англійської мови. Такі слова, як </w:t>
      </w:r>
      <w:proofErr w:type="spellStart"/>
      <w:r w:rsidRPr="00B23C38">
        <w:rPr>
          <w:rFonts w:ascii="Times New Roman" w:eastAsia="Times New Roman" w:hAnsi="Times New Roman" w:cs="Times New Roman"/>
          <w:i/>
          <w:iCs/>
          <w:kern w:val="0"/>
          <w:sz w:val="28"/>
          <w:szCs w:val="28"/>
          <w:lang w:val="uk-UA" w:eastAsia="uk-UA"/>
          <w14:ligatures w14:val="none"/>
        </w:rPr>
        <w:t>contract</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statute</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treaty</w:t>
      </w:r>
      <w:proofErr w:type="spellEnd"/>
      <w:r w:rsidRPr="00B23C38">
        <w:rPr>
          <w:rFonts w:ascii="Times New Roman" w:eastAsia="Times New Roman" w:hAnsi="Times New Roman" w:cs="Times New Roman"/>
          <w:kern w:val="0"/>
          <w:sz w:val="28"/>
          <w:szCs w:val="28"/>
          <w:lang w:val="uk-UA" w:eastAsia="uk-UA"/>
          <w14:ligatures w14:val="none"/>
        </w:rPr>
        <w:t>, означають не лише матеріальні документи, а й правові відносини, що ними встановлюються. Таким чином, метонімія трансформує мову права у систему символів, де кожен термін охоплює і матеріальний, і концептуальний рівень реальності.</w:t>
      </w:r>
    </w:p>
    <w:p w14:paraId="0EA17326" w14:textId="118D12FB"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Метафоризація та метонімія часто взаємодіють, створюючи складні </w:t>
      </w:r>
      <w:proofErr w:type="spellStart"/>
      <w:r w:rsidRPr="00B23C38">
        <w:rPr>
          <w:rFonts w:ascii="Times New Roman" w:eastAsia="Times New Roman" w:hAnsi="Times New Roman" w:cs="Times New Roman"/>
          <w:kern w:val="0"/>
          <w:sz w:val="28"/>
          <w:szCs w:val="28"/>
          <w:lang w:val="uk-UA" w:eastAsia="uk-UA"/>
          <w14:ligatures w14:val="none"/>
        </w:rPr>
        <w:t>когнітивно</w:t>
      </w:r>
      <w:proofErr w:type="spellEnd"/>
      <w:r w:rsidRPr="00B23C38">
        <w:rPr>
          <w:rFonts w:ascii="Times New Roman" w:eastAsia="Times New Roman" w:hAnsi="Times New Roman" w:cs="Times New Roman"/>
          <w:kern w:val="0"/>
          <w:sz w:val="28"/>
          <w:szCs w:val="28"/>
          <w:lang w:val="uk-UA" w:eastAsia="uk-UA"/>
          <w14:ligatures w14:val="none"/>
        </w:rPr>
        <w:t xml:space="preserve">-семантичні конструкції. В одному виразі вони можуть поєднуватися, підсилюючи одна одну: у словосполученні </w:t>
      </w:r>
      <w:proofErr w:type="spellStart"/>
      <w:r w:rsidRPr="00B23C38">
        <w:rPr>
          <w:rFonts w:ascii="Times New Roman" w:eastAsia="Times New Roman" w:hAnsi="Times New Roman" w:cs="Times New Roman"/>
          <w:i/>
          <w:iCs/>
          <w:kern w:val="0"/>
          <w:sz w:val="28"/>
          <w:szCs w:val="28"/>
          <w:lang w:val="uk-UA" w:eastAsia="uk-UA"/>
          <w14:ligatures w14:val="none"/>
        </w:rPr>
        <w:t>arm</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justice</w:t>
      </w:r>
      <w:proofErr w:type="spellEnd"/>
      <w:r w:rsidRPr="00B23C38">
        <w:rPr>
          <w:rFonts w:ascii="Times New Roman" w:eastAsia="Times New Roman" w:hAnsi="Times New Roman" w:cs="Times New Roman"/>
          <w:kern w:val="0"/>
          <w:sz w:val="28"/>
          <w:szCs w:val="28"/>
          <w:lang w:val="uk-UA" w:eastAsia="uk-UA"/>
          <w14:ligatures w14:val="none"/>
        </w:rPr>
        <w:t xml:space="preserve"> метафора репрезентує правосуддя як живу істоту, а метонімія конкретизує його функціональну дію через частину тіла </w:t>
      </w:r>
      <w:r w:rsidR="00993FC5">
        <w:rPr>
          <w:rFonts w:ascii="Times New Roman" w:eastAsia="Times New Roman" w:hAnsi="Times New Roman" w:cs="Times New Roman"/>
          <w:kern w:val="0"/>
          <w:sz w:val="28"/>
          <w:szCs w:val="28"/>
          <w:lang w:val="uk-UA" w:eastAsia="uk-UA"/>
          <w14:ligatures w14:val="none"/>
        </w:rPr>
        <w:t>–</w:t>
      </w:r>
      <w:r w:rsidR="00993FC5" w:rsidRPr="00993FC5">
        <w:rPr>
          <w:rFonts w:ascii="Times New Roman" w:eastAsia="Times New Roman" w:hAnsi="Times New Roman" w:cs="Times New Roman"/>
          <w:kern w:val="0"/>
          <w:sz w:val="28"/>
          <w:szCs w:val="28"/>
          <w:lang w:val="uk-UA" w:eastAsia="uk-UA"/>
          <w14:ligatures w14:val="none"/>
        </w:rPr>
        <w:t xml:space="preserve"> </w:t>
      </w:r>
      <w:r w:rsidRPr="00B23C38">
        <w:rPr>
          <w:rFonts w:ascii="Times New Roman" w:eastAsia="Times New Roman" w:hAnsi="Times New Roman" w:cs="Times New Roman"/>
          <w:kern w:val="0"/>
          <w:sz w:val="28"/>
          <w:szCs w:val="28"/>
          <w:lang w:val="uk-UA" w:eastAsia="uk-UA"/>
          <w14:ligatures w14:val="none"/>
        </w:rPr>
        <w:t xml:space="preserve">«руку». Такі багатошарові структури свідчать про здатність мови права до створення високого рівня узагальнення при збереженні точності значення. Вони не лише роблять термінологію гнучкою й адаптивною, а й забезпечують її глибину, інтерпретаційну насиченість та здатність передавати </w:t>
      </w:r>
      <w:proofErr w:type="spellStart"/>
      <w:r w:rsidRPr="00B23C38">
        <w:rPr>
          <w:rFonts w:ascii="Times New Roman" w:eastAsia="Times New Roman" w:hAnsi="Times New Roman" w:cs="Times New Roman"/>
          <w:kern w:val="0"/>
          <w:sz w:val="28"/>
          <w:szCs w:val="28"/>
          <w:lang w:val="uk-UA" w:eastAsia="uk-UA"/>
          <w14:ligatures w14:val="none"/>
        </w:rPr>
        <w:t>ціннісно</w:t>
      </w:r>
      <w:proofErr w:type="spellEnd"/>
      <w:r w:rsidRPr="00B23C38">
        <w:rPr>
          <w:rFonts w:ascii="Times New Roman" w:eastAsia="Times New Roman" w:hAnsi="Times New Roman" w:cs="Times New Roman"/>
          <w:kern w:val="0"/>
          <w:sz w:val="28"/>
          <w:szCs w:val="28"/>
          <w:lang w:val="uk-UA" w:eastAsia="uk-UA"/>
          <w14:ligatures w14:val="none"/>
        </w:rPr>
        <w:t>-смислові аспекти правової свідомості.</w:t>
      </w:r>
    </w:p>
    <w:p w14:paraId="62CB23A9" w14:textId="546E284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Таким чином, метафоризація та метонімія є невід’ємними складниками когнітивного механізму юридичного термінотворення. Вони виконують подвійну функцію </w:t>
      </w:r>
      <w:r w:rsid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когнітивну, пов’язану з осмисленням і структуруванням правової дійсності, та номінативну, пов’язану з економним і точним позначенням її елементів. Завдяки цим процесам англомовна юридична термінологія поєднує логічну строгість із когнітивною глибиною, абстрактність із наочністю, об’єктивність із символічним потенціалом. Метафоризація та метонімія формують </w:t>
      </w:r>
      <w:proofErr w:type="spellStart"/>
      <w:r w:rsidRPr="00B23C38">
        <w:rPr>
          <w:rFonts w:ascii="Times New Roman" w:eastAsia="Times New Roman" w:hAnsi="Times New Roman" w:cs="Times New Roman"/>
          <w:kern w:val="0"/>
          <w:sz w:val="28"/>
          <w:szCs w:val="28"/>
          <w:lang w:val="uk-UA" w:eastAsia="uk-UA"/>
          <w14:ligatures w14:val="none"/>
        </w:rPr>
        <w:t>когнітивно</w:t>
      </w:r>
      <w:proofErr w:type="spellEnd"/>
      <w:r w:rsidRPr="00B23C38">
        <w:rPr>
          <w:rFonts w:ascii="Times New Roman" w:eastAsia="Times New Roman" w:hAnsi="Times New Roman" w:cs="Times New Roman"/>
          <w:kern w:val="0"/>
          <w:sz w:val="28"/>
          <w:szCs w:val="28"/>
          <w:lang w:val="uk-UA" w:eastAsia="uk-UA"/>
          <w14:ligatures w14:val="none"/>
        </w:rPr>
        <w:t>-семіотичну основу права, у якій мова виступає не лише засобом комунікації, а інструментом пізнання, мислення й інтерпретації юридичної реальності.</w:t>
      </w:r>
    </w:p>
    <w:p w14:paraId="5AC0622B" w14:textId="77777777" w:rsidR="00993FC5" w:rsidRDefault="00993FC5" w:rsidP="00B23C3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56B6E29" w14:textId="66941A43" w:rsidR="00C52861" w:rsidRPr="00B23C38" w:rsidRDefault="00DB26BE" w:rsidP="00B23C3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B23C38">
        <w:rPr>
          <w:rFonts w:ascii="Times New Roman" w:eastAsia="Times New Roman" w:hAnsi="Times New Roman" w:cs="Times New Roman"/>
          <w:b/>
          <w:bCs/>
          <w:kern w:val="0"/>
          <w:sz w:val="28"/>
          <w:szCs w:val="28"/>
          <w:lang w:val="uk-UA" w:eastAsia="uk-UA"/>
          <w14:ligatures w14:val="none"/>
        </w:rPr>
        <w:lastRenderedPageBreak/>
        <w:t>3.3. Моделі номінації в англомовній юридичній терміносистемі</w:t>
      </w:r>
    </w:p>
    <w:p w14:paraId="34CC5B80" w14:textId="77777777" w:rsidR="00993FC5" w:rsidRDefault="00993FC5"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903291D" w14:textId="6B4DC74A"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Моделі номінації в англомовній юридичній терміносистемі відображають закономірності творення, структурування та функціонування спеціалізованої лексики, що репрезентує правові поняття різного рівня узагальнення від базових концептів до складних інституційних утворень. Номінація у сфері права є результатом складної </w:t>
      </w:r>
      <w:proofErr w:type="spellStart"/>
      <w:r w:rsidRPr="00B23C38">
        <w:rPr>
          <w:rFonts w:ascii="Times New Roman" w:eastAsia="Times New Roman" w:hAnsi="Times New Roman" w:cs="Times New Roman"/>
          <w:kern w:val="0"/>
          <w:sz w:val="28"/>
          <w:szCs w:val="28"/>
          <w:lang w:val="uk-UA" w:eastAsia="uk-UA"/>
          <w14:ligatures w14:val="none"/>
        </w:rPr>
        <w:t>когнітивно-мовної</w:t>
      </w:r>
      <w:proofErr w:type="spellEnd"/>
      <w:r w:rsidRPr="00B23C38">
        <w:rPr>
          <w:rFonts w:ascii="Times New Roman" w:eastAsia="Times New Roman" w:hAnsi="Times New Roman" w:cs="Times New Roman"/>
          <w:kern w:val="0"/>
          <w:sz w:val="28"/>
          <w:szCs w:val="28"/>
          <w:lang w:val="uk-UA" w:eastAsia="uk-UA"/>
          <w14:ligatures w14:val="none"/>
        </w:rPr>
        <w:t xml:space="preserve"> діяльності, спрямованої на перетворення правової реальності у систему знаків, які забезпечують комунікацію в межах професійного дискурсу. Формування юридичних назв зумовлене дією трьох основних чинників: лінгвістичного (структурно-семантичні можливості мови), когнітивного (способи осмислення правових категорій) та соціокультурного (історичні, традиційні й інституційні особливості правової системи). Ці чинники взаємодіють у процесі термінотворення, утворюючи розгалужену систему моделей, що відображає не лише понятійний зміст права, а й спосіб його концептуального сприйняття в англомовній культурі.</w:t>
      </w:r>
    </w:p>
    <w:p w14:paraId="294D010C" w14:textId="2C30E04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Основою юридичної номінації є принцип раціональності, логічної впорядкованості й однозначності, оскільки терміни у праві виконують не лише комунікативну, а й нормативну функцію. Кожен термін фіксує конкретний фрагмент правової картини світу, позначаючи норму, процедуру, статус або інституцію. Водночас номінативна система не є статичною </w:t>
      </w:r>
      <w:r w:rsidR="00993FC5">
        <w:rPr>
          <w:rFonts w:ascii="Times New Roman" w:eastAsia="Times New Roman" w:hAnsi="Times New Roman" w:cs="Times New Roman"/>
          <w:kern w:val="0"/>
          <w:sz w:val="28"/>
          <w:szCs w:val="28"/>
          <w:lang w:val="ru-RU"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вона історично змінюється, зберігаючи риси спадковості від римського, норманського та англо-саксонського права. У процесі розвитку правничої мови відбувалося поступове ускладнення номінативних моделей: від односкладових назв, що позначали загальні правові категорії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right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crime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justice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duty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contract</w:t>
      </w:r>
      <w:proofErr w:type="spellEnd"/>
      <w:r w:rsidRPr="00B23C38">
        <w:rPr>
          <w:rFonts w:ascii="Times New Roman" w:eastAsia="Times New Roman" w:hAnsi="Times New Roman" w:cs="Times New Roman"/>
          <w:kern w:val="0"/>
          <w:sz w:val="28"/>
          <w:szCs w:val="28"/>
          <w:lang w:val="uk-UA" w:eastAsia="uk-UA"/>
          <w14:ligatures w14:val="none"/>
        </w:rPr>
        <w:t>), до розгалужених синтаксичних конструкцій, які передають спеціалізовані поняття (</w:t>
      </w:r>
      <w:proofErr w:type="spellStart"/>
      <w:r w:rsidRPr="00B23C38">
        <w:rPr>
          <w:rFonts w:ascii="Times New Roman" w:eastAsia="Times New Roman" w:hAnsi="Times New Roman" w:cs="Times New Roman"/>
          <w:i/>
          <w:iCs/>
          <w:kern w:val="0"/>
          <w:sz w:val="28"/>
          <w:szCs w:val="28"/>
          <w:lang w:val="uk-UA" w:eastAsia="uk-UA"/>
          <w14:ligatures w14:val="none"/>
        </w:rPr>
        <w:t>civil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liability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international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treaty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intellectual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property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constitutional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amendment</w:t>
      </w:r>
      <w:proofErr w:type="spellEnd"/>
      <w:r w:rsidRPr="00B23C38">
        <w:rPr>
          <w:rFonts w:ascii="Times New Roman" w:eastAsia="Times New Roman" w:hAnsi="Times New Roman" w:cs="Times New Roman"/>
          <w:kern w:val="0"/>
          <w:sz w:val="28"/>
          <w:szCs w:val="28"/>
          <w:lang w:val="uk-UA" w:eastAsia="uk-UA"/>
          <w14:ligatures w14:val="none"/>
        </w:rPr>
        <w:t>).</w:t>
      </w:r>
    </w:p>
    <w:p w14:paraId="0A2DF617"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Однокомпонентні юридичні терміни, як правило, належать до іменникової частини мови та позначають найзагальніші концепти. Їхня </w:t>
      </w:r>
      <w:r w:rsidRPr="00B23C38">
        <w:rPr>
          <w:rFonts w:ascii="Times New Roman" w:eastAsia="Times New Roman" w:hAnsi="Times New Roman" w:cs="Times New Roman"/>
          <w:kern w:val="0"/>
          <w:sz w:val="28"/>
          <w:szCs w:val="28"/>
          <w:lang w:val="uk-UA" w:eastAsia="uk-UA"/>
          <w14:ligatures w14:val="none"/>
        </w:rPr>
        <w:lastRenderedPageBreak/>
        <w:t xml:space="preserve">семантика є узагальненою, але потенційно багатошаровою, оскільки кожен із них уможливлює розгалуження на підсистеми похідних термінів. Так,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kern w:val="0"/>
          <w:sz w:val="28"/>
          <w:szCs w:val="28"/>
          <w:lang w:val="uk-UA" w:eastAsia="uk-UA"/>
          <w14:ligatures w14:val="none"/>
        </w:rPr>
        <w:t xml:space="preserve"> може репрезентувати систему норм загалом, окрему галузь права або конкретне джерело законодавства. Від таких базових одиниць походить велика кількість складних </w:t>
      </w:r>
      <w:proofErr w:type="spellStart"/>
      <w:r w:rsidRPr="00B23C38">
        <w:rPr>
          <w:rFonts w:ascii="Times New Roman" w:eastAsia="Times New Roman" w:hAnsi="Times New Roman" w:cs="Times New Roman"/>
          <w:kern w:val="0"/>
          <w:sz w:val="28"/>
          <w:szCs w:val="28"/>
          <w:lang w:val="uk-UA" w:eastAsia="uk-UA"/>
          <w14:ligatures w14:val="none"/>
        </w:rPr>
        <w:t>терміносполук</w:t>
      </w:r>
      <w:proofErr w:type="spellEnd"/>
      <w:r w:rsidRPr="00B23C38">
        <w:rPr>
          <w:rFonts w:ascii="Times New Roman" w:eastAsia="Times New Roman" w:hAnsi="Times New Roman" w:cs="Times New Roman"/>
          <w:kern w:val="0"/>
          <w:sz w:val="28"/>
          <w:szCs w:val="28"/>
          <w:lang w:val="uk-UA" w:eastAsia="uk-UA"/>
          <w14:ligatures w14:val="none"/>
        </w:rPr>
        <w:t>, які відображають процес деталізації та конкретизації знання.</w:t>
      </w:r>
    </w:p>
    <w:p w14:paraId="204683D5" w14:textId="792C631E"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Важливу роль у структурі юридичної терміносистеми відіграють </w:t>
      </w:r>
      <w:proofErr w:type="spellStart"/>
      <w:r w:rsidRPr="00B23C38">
        <w:rPr>
          <w:rFonts w:ascii="Times New Roman" w:eastAsia="Times New Roman" w:hAnsi="Times New Roman" w:cs="Times New Roman"/>
          <w:kern w:val="0"/>
          <w:sz w:val="28"/>
          <w:szCs w:val="28"/>
          <w:lang w:val="uk-UA" w:eastAsia="uk-UA"/>
          <w14:ligatures w14:val="none"/>
        </w:rPr>
        <w:t>деривативні</w:t>
      </w:r>
      <w:proofErr w:type="spellEnd"/>
      <w:r w:rsidRPr="00B23C38">
        <w:rPr>
          <w:rFonts w:ascii="Times New Roman" w:eastAsia="Times New Roman" w:hAnsi="Times New Roman" w:cs="Times New Roman"/>
          <w:kern w:val="0"/>
          <w:sz w:val="28"/>
          <w:szCs w:val="28"/>
          <w:lang w:val="uk-UA" w:eastAsia="uk-UA"/>
          <w14:ligatures w14:val="none"/>
        </w:rPr>
        <w:t xml:space="preserve"> моделі </w:t>
      </w:r>
      <w:r w:rsidR="00993FC5" w:rsidRPr="00993FC5">
        <w:rPr>
          <w:rFonts w:ascii="Times New Roman" w:eastAsia="Times New Roman" w:hAnsi="Times New Roman" w:cs="Times New Roman"/>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афіксальні та конверсійні. Афіксація виступає одним із головних способів утворення термінів, оскільки забезпечує вираження когнітивних </w:t>
      </w:r>
      <w:proofErr w:type="spellStart"/>
      <w:r w:rsidRPr="00B23C38">
        <w:rPr>
          <w:rFonts w:ascii="Times New Roman" w:eastAsia="Times New Roman" w:hAnsi="Times New Roman" w:cs="Times New Roman"/>
          <w:kern w:val="0"/>
          <w:sz w:val="28"/>
          <w:szCs w:val="28"/>
          <w:lang w:val="uk-UA" w:eastAsia="uk-UA"/>
          <w14:ligatures w14:val="none"/>
        </w:rPr>
        <w:t>зв’язків</w:t>
      </w:r>
      <w:proofErr w:type="spellEnd"/>
      <w:r w:rsidRPr="00B23C38">
        <w:rPr>
          <w:rFonts w:ascii="Times New Roman" w:eastAsia="Times New Roman" w:hAnsi="Times New Roman" w:cs="Times New Roman"/>
          <w:kern w:val="0"/>
          <w:sz w:val="28"/>
          <w:szCs w:val="28"/>
          <w:lang w:val="uk-UA" w:eastAsia="uk-UA"/>
          <w14:ligatures w14:val="none"/>
        </w:rPr>
        <w:t xml:space="preserve"> між процесом, його результатом і суб’єктом дії (</w:t>
      </w:r>
      <w:proofErr w:type="spellStart"/>
      <w:r w:rsidRPr="00B23C38">
        <w:rPr>
          <w:rFonts w:ascii="Times New Roman" w:eastAsia="Times New Roman" w:hAnsi="Times New Roman" w:cs="Times New Roman"/>
          <w:i/>
          <w:iCs/>
          <w:kern w:val="0"/>
          <w:sz w:val="28"/>
          <w:szCs w:val="28"/>
          <w:lang w:val="uk-UA" w:eastAsia="uk-UA"/>
          <w14:ligatures w14:val="none"/>
        </w:rPr>
        <w:t>accuse</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accusation</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accuser</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judge</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judgment</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judiciary</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employ</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employment</w:t>
      </w:r>
      <w:proofErr w:type="spellEnd"/>
      <w:r w:rsidRPr="00B23C38">
        <w:rPr>
          <w:rFonts w:ascii="Times New Roman" w:eastAsia="Times New Roman" w:hAnsi="Times New Roman" w:cs="Times New Roman"/>
          <w:i/>
          <w:iCs/>
          <w:kern w:val="0"/>
          <w:sz w:val="28"/>
          <w:szCs w:val="28"/>
          <w:lang w:val="uk-UA" w:eastAsia="uk-UA"/>
          <w14:ligatures w14:val="none"/>
        </w:rPr>
        <w:t xml:space="preserve"> – </w:t>
      </w:r>
      <w:proofErr w:type="spellStart"/>
      <w:r w:rsidRPr="00B23C38">
        <w:rPr>
          <w:rFonts w:ascii="Times New Roman" w:eastAsia="Times New Roman" w:hAnsi="Times New Roman" w:cs="Times New Roman"/>
          <w:i/>
          <w:iCs/>
          <w:kern w:val="0"/>
          <w:sz w:val="28"/>
          <w:szCs w:val="28"/>
          <w:lang w:val="uk-UA" w:eastAsia="uk-UA"/>
          <w14:ligatures w14:val="none"/>
        </w:rPr>
        <w:t>employee</w:t>
      </w:r>
      <w:proofErr w:type="spellEnd"/>
      <w:r w:rsidRPr="00B23C38">
        <w:rPr>
          <w:rFonts w:ascii="Times New Roman" w:eastAsia="Times New Roman" w:hAnsi="Times New Roman" w:cs="Times New Roman"/>
          <w:kern w:val="0"/>
          <w:sz w:val="28"/>
          <w:szCs w:val="28"/>
          <w:lang w:val="uk-UA" w:eastAsia="uk-UA"/>
          <w14:ligatures w14:val="none"/>
        </w:rPr>
        <w:t>). Така морфологічна системність сприяє когнітивній упорядкованості правової лексики, відображаючи причинно-наслідкові відношення між явищами правової реальності.</w:t>
      </w:r>
    </w:p>
    <w:p w14:paraId="4C3C540D"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Аналітичні моделі номінації, у яких головний компонент </w:t>
      </w:r>
      <w:proofErr w:type="spellStart"/>
      <w:r w:rsidRPr="00B23C38">
        <w:rPr>
          <w:rFonts w:ascii="Times New Roman" w:eastAsia="Times New Roman" w:hAnsi="Times New Roman" w:cs="Times New Roman"/>
          <w:kern w:val="0"/>
          <w:sz w:val="28"/>
          <w:szCs w:val="28"/>
          <w:lang w:val="uk-UA" w:eastAsia="uk-UA"/>
          <w14:ligatures w14:val="none"/>
        </w:rPr>
        <w:t>уточнюється</w:t>
      </w:r>
      <w:proofErr w:type="spellEnd"/>
      <w:r w:rsidRPr="00B23C38">
        <w:rPr>
          <w:rFonts w:ascii="Times New Roman" w:eastAsia="Times New Roman" w:hAnsi="Times New Roman" w:cs="Times New Roman"/>
          <w:kern w:val="0"/>
          <w:sz w:val="28"/>
          <w:szCs w:val="28"/>
          <w:lang w:val="uk-UA" w:eastAsia="uk-UA"/>
          <w14:ligatures w14:val="none"/>
        </w:rPr>
        <w:t xml:space="preserve"> детермінантом, становлять одну з найхарактерніших ознак англомовної юридичної терміносистеми. Поєднання головного і залежного слова формує семантичну єдність, що забезпечує точність і гнучкість термінотворення. Такі структури реалізують різні типи відношень: атрибутивні (</w:t>
      </w:r>
      <w:proofErr w:type="spellStart"/>
      <w:r w:rsidRPr="00B23C38">
        <w:rPr>
          <w:rFonts w:ascii="Times New Roman" w:eastAsia="Times New Roman" w:hAnsi="Times New Roman" w:cs="Times New Roman"/>
          <w:i/>
          <w:iCs/>
          <w:kern w:val="0"/>
          <w:sz w:val="28"/>
          <w:szCs w:val="28"/>
          <w:lang w:val="uk-UA" w:eastAsia="uk-UA"/>
          <w14:ligatures w14:val="none"/>
        </w:rPr>
        <w:t>legal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entity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criminal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responsibility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public</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order</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kern w:val="0"/>
          <w:sz w:val="28"/>
          <w:szCs w:val="28"/>
          <w:lang w:val="uk-UA" w:eastAsia="uk-UA"/>
          <w14:ligatures w14:val="none"/>
        </w:rPr>
        <w:t>генетивні</w:t>
      </w:r>
      <w:proofErr w:type="spellEnd"/>
      <w:r w:rsidRPr="00B23C38">
        <w:rPr>
          <w:rFonts w:ascii="Times New Roman" w:eastAsia="Times New Roman" w:hAnsi="Times New Roman" w:cs="Times New Roman"/>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court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appeal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bill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rights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evidence</w:t>
      </w:r>
      <w:proofErr w:type="spellEnd"/>
      <w:r w:rsidRPr="00B23C38">
        <w:rPr>
          <w:rFonts w:ascii="Times New Roman" w:eastAsia="Times New Roman" w:hAnsi="Times New Roman" w:cs="Times New Roman"/>
          <w:kern w:val="0"/>
          <w:sz w:val="28"/>
          <w:szCs w:val="28"/>
          <w:lang w:val="uk-UA" w:eastAsia="uk-UA"/>
          <w14:ligatures w14:val="none"/>
        </w:rPr>
        <w:t>), прийменникові (</w:t>
      </w:r>
      <w:proofErr w:type="spellStart"/>
      <w:r w:rsidRPr="00B23C38">
        <w:rPr>
          <w:rFonts w:ascii="Times New Roman" w:eastAsia="Times New Roman" w:hAnsi="Times New Roman" w:cs="Times New Roman"/>
          <w:i/>
          <w:iCs/>
          <w:kern w:val="0"/>
          <w:sz w:val="28"/>
          <w:szCs w:val="28"/>
          <w:lang w:val="uk-UA" w:eastAsia="uk-UA"/>
          <w14:ligatures w14:val="none"/>
        </w:rPr>
        <w:t>act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on</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human</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rights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case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for</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defence</w:t>
      </w:r>
      <w:proofErr w:type="spellEnd"/>
      <w:r w:rsidRPr="00B23C38">
        <w:rPr>
          <w:rFonts w:ascii="Times New Roman" w:eastAsia="Times New Roman" w:hAnsi="Times New Roman" w:cs="Times New Roman"/>
          <w:kern w:val="0"/>
          <w:sz w:val="28"/>
          <w:szCs w:val="28"/>
          <w:lang w:val="uk-UA" w:eastAsia="uk-UA"/>
          <w14:ligatures w14:val="none"/>
        </w:rPr>
        <w:t>) та композитні (</w:t>
      </w:r>
      <w:proofErr w:type="spellStart"/>
      <w:r w:rsidRPr="00B23C38">
        <w:rPr>
          <w:rFonts w:ascii="Times New Roman" w:eastAsia="Times New Roman" w:hAnsi="Times New Roman" w:cs="Times New Roman"/>
          <w:i/>
          <w:iCs/>
          <w:kern w:val="0"/>
          <w:sz w:val="28"/>
          <w:szCs w:val="28"/>
          <w:lang w:val="uk-UA" w:eastAsia="uk-UA"/>
          <w14:ligatures w14:val="none"/>
        </w:rPr>
        <w:t>lawyer-client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privilege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codebook</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casebook</w:t>
      </w:r>
      <w:proofErr w:type="spellEnd"/>
      <w:r w:rsidRPr="00B23C38">
        <w:rPr>
          <w:rFonts w:ascii="Times New Roman" w:eastAsia="Times New Roman" w:hAnsi="Times New Roman" w:cs="Times New Roman"/>
          <w:kern w:val="0"/>
          <w:sz w:val="28"/>
          <w:szCs w:val="28"/>
          <w:lang w:val="uk-UA" w:eastAsia="uk-UA"/>
          <w14:ligatures w14:val="none"/>
        </w:rPr>
        <w:t>). Завдяки цим моделям юридична мова отримує можливість деталізувати поняття, зберігаючи системність і прозорість термінологічної структури.</w:t>
      </w:r>
    </w:p>
    <w:p w14:paraId="4171501D" w14:textId="666DC491"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Композити </w:t>
      </w:r>
      <w:r w:rsidR="00993FC5">
        <w:rPr>
          <w:rFonts w:ascii="Times New Roman" w:eastAsia="Times New Roman" w:hAnsi="Times New Roman" w:cs="Times New Roman"/>
          <w:kern w:val="0"/>
          <w:sz w:val="28"/>
          <w:szCs w:val="28"/>
          <w:lang w:val="ru-RU"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ще один продуктивний засіб номінації, що відображає тенденцію до економії </w:t>
      </w:r>
      <w:proofErr w:type="spellStart"/>
      <w:r w:rsidRPr="00B23C38">
        <w:rPr>
          <w:rFonts w:ascii="Times New Roman" w:eastAsia="Times New Roman" w:hAnsi="Times New Roman" w:cs="Times New Roman"/>
          <w:kern w:val="0"/>
          <w:sz w:val="28"/>
          <w:szCs w:val="28"/>
          <w:lang w:val="uk-UA" w:eastAsia="uk-UA"/>
          <w14:ligatures w14:val="none"/>
        </w:rPr>
        <w:t>мовних</w:t>
      </w:r>
      <w:proofErr w:type="spellEnd"/>
      <w:r w:rsidRPr="00B23C38">
        <w:rPr>
          <w:rFonts w:ascii="Times New Roman" w:eastAsia="Times New Roman" w:hAnsi="Times New Roman" w:cs="Times New Roman"/>
          <w:kern w:val="0"/>
          <w:sz w:val="28"/>
          <w:szCs w:val="28"/>
          <w:lang w:val="uk-UA" w:eastAsia="uk-UA"/>
          <w14:ligatures w14:val="none"/>
        </w:rPr>
        <w:t xml:space="preserve"> засобів та лаконічності правового дискурсу. Такі складні слова, як </w:t>
      </w:r>
      <w:proofErr w:type="spellStart"/>
      <w:r w:rsidRPr="00B23C38">
        <w:rPr>
          <w:rFonts w:ascii="Times New Roman" w:eastAsia="Times New Roman" w:hAnsi="Times New Roman" w:cs="Times New Roman"/>
          <w:i/>
          <w:iCs/>
          <w:kern w:val="0"/>
          <w:sz w:val="28"/>
          <w:szCs w:val="28"/>
          <w:lang w:val="uk-UA" w:eastAsia="uk-UA"/>
          <w14:ligatures w14:val="none"/>
        </w:rPr>
        <w:t>case-law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courtroom</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copyright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landlord</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shareholder</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partnership</w:t>
      </w:r>
      <w:proofErr w:type="spellEnd"/>
      <w:r w:rsidRPr="00B23C38">
        <w:rPr>
          <w:rFonts w:ascii="Times New Roman" w:eastAsia="Times New Roman" w:hAnsi="Times New Roman" w:cs="Times New Roman"/>
          <w:kern w:val="0"/>
          <w:sz w:val="28"/>
          <w:szCs w:val="28"/>
          <w:lang w:val="uk-UA" w:eastAsia="uk-UA"/>
          <w14:ligatures w14:val="none"/>
        </w:rPr>
        <w:t xml:space="preserve">, поєднують два або більше елементів у єдине семантичне ціле, фіксуючи сталі концептуальні зв’язки. Їхня компактність робить їх зручними </w:t>
      </w:r>
      <w:r w:rsidRPr="00B23C38">
        <w:rPr>
          <w:rFonts w:ascii="Times New Roman" w:eastAsia="Times New Roman" w:hAnsi="Times New Roman" w:cs="Times New Roman"/>
          <w:kern w:val="0"/>
          <w:sz w:val="28"/>
          <w:szCs w:val="28"/>
          <w:lang w:val="uk-UA" w:eastAsia="uk-UA"/>
          <w14:ligatures w14:val="none"/>
        </w:rPr>
        <w:lastRenderedPageBreak/>
        <w:t>для використання у нормативних документах, судових рішеннях і діловому спілкуванні.</w:t>
      </w:r>
    </w:p>
    <w:p w14:paraId="331B36C3"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Окрему групу становлять абревіатури, що відображають прагнення юридичного дискурсу до стандартизації й економії. Скорочення типу </w:t>
      </w:r>
      <w:r w:rsidRPr="00B23C38">
        <w:rPr>
          <w:rFonts w:ascii="Times New Roman" w:eastAsia="Times New Roman" w:hAnsi="Times New Roman" w:cs="Times New Roman"/>
          <w:i/>
          <w:iCs/>
          <w:kern w:val="0"/>
          <w:sz w:val="28"/>
          <w:szCs w:val="28"/>
          <w:lang w:val="uk-UA" w:eastAsia="uk-UA"/>
          <w14:ligatures w14:val="none"/>
        </w:rPr>
        <w:t>UN, NATO, FBI, DPP, ADR</w:t>
      </w:r>
      <w:r w:rsidRPr="00B23C38">
        <w:rPr>
          <w:rFonts w:ascii="Times New Roman" w:eastAsia="Times New Roman" w:hAnsi="Times New Roman" w:cs="Times New Roman"/>
          <w:kern w:val="0"/>
          <w:sz w:val="28"/>
          <w:szCs w:val="28"/>
          <w:lang w:val="uk-UA" w:eastAsia="uk-UA"/>
          <w14:ligatures w14:val="none"/>
        </w:rPr>
        <w:t xml:space="preserve"> є не лише технічними скороченнями, а й маркерами інституційної пам’яті, адже вони фіксують сталі поняття у свідомості фахівців. Вони виступають засобом швидкого доступу до складних правових реалій, що підтверджує їх когнітивну значущість.</w:t>
      </w:r>
    </w:p>
    <w:p w14:paraId="3610A298"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Моделі номінації в англомовній юридичній мові виявляють також тісний зв’язок із когнітивними механізмами метафоризації та метонімізації. У правничому дискурсі ці процеси забезпечують вторинну номінацію, коли нове поняття утворюється на основі перенесення значення або суміжності концептів. Такі вирази, як </w:t>
      </w:r>
      <w:proofErr w:type="spellStart"/>
      <w:r w:rsidRPr="00B23C38">
        <w:rPr>
          <w:rFonts w:ascii="Times New Roman" w:eastAsia="Times New Roman" w:hAnsi="Times New Roman" w:cs="Times New Roman"/>
          <w:i/>
          <w:iCs/>
          <w:kern w:val="0"/>
          <w:sz w:val="28"/>
          <w:szCs w:val="28"/>
          <w:lang w:val="uk-UA" w:eastAsia="uk-UA"/>
          <w14:ligatures w14:val="none"/>
        </w:rPr>
        <w:t>arm</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black</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letter</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legal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loophole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long</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arm</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justice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flood</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of</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lawsuits</w:t>
      </w:r>
      <w:proofErr w:type="spellEnd"/>
      <w:r w:rsidRPr="00B23C38">
        <w:rPr>
          <w:rFonts w:ascii="Times New Roman" w:eastAsia="Times New Roman" w:hAnsi="Times New Roman" w:cs="Times New Roman"/>
          <w:kern w:val="0"/>
          <w:sz w:val="28"/>
          <w:szCs w:val="28"/>
          <w:lang w:val="uk-UA" w:eastAsia="uk-UA"/>
          <w14:ligatures w14:val="none"/>
        </w:rPr>
        <w:t>, демонструють, як метафора надає мові права образності, дозволяючи осмислити складні абстракції через конкретні сфери людського досвіду. Вони відображають когнітивну гнучкість правничого мислення, що прагне зберегти баланс між точністю юридичної дефініції та її зрозумілістю для інтерпретатора.</w:t>
      </w:r>
    </w:p>
    <w:p w14:paraId="373A6D32" w14:textId="77777777" w:rsidR="00B23C38" w:rsidRPr="00B23C38" w:rsidRDefault="00B23C38" w:rsidP="00B23C3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Історичний вимір номінації у правничій сфері виявляється у збереженні латинських і французьких елементів у сучасній англійській терміносистемі. Терміни </w:t>
      </w:r>
      <w:proofErr w:type="spellStart"/>
      <w:r w:rsidRPr="00B23C38">
        <w:rPr>
          <w:rFonts w:ascii="Times New Roman" w:eastAsia="Times New Roman" w:hAnsi="Times New Roman" w:cs="Times New Roman"/>
          <w:i/>
          <w:iCs/>
          <w:kern w:val="0"/>
          <w:sz w:val="28"/>
          <w:szCs w:val="28"/>
          <w:lang w:val="uk-UA" w:eastAsia="uk-UA"/>
          <w14:ligatures w14:val="none"/>
        </w:rPr>
        <w:t>habeas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corpus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prima</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facie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mens</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rea</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bona</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fide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pro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bono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caveat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emptor</w:t>
      </w:r>
      <w:proofErr w:type="spellEnd"/>
      <w:r w:rsidRPr="00B23C38">
        <w:rPr>
          <w:rFonts w:ascii="Times New Roman" w:eastAsia="Times New Roman" w:hAnsi="Times New Roman" w:cs="Times New Roman"/>
          <w:kern w:val="0"/>
          <w:sz w:val="28"/>
          <w:szCs w:val="28"/>
          <w:lang w:val="uk-UA" w:eastAsia="uk-UA"/>
          <w14:ligatures w14:val="none"/>
        </w:rPr>
        <w:t xml:space="preserve"> функціонують як маркери </w:t>
      </w:r>
      <w:proofErr w:type="spellStart"/>
      <w:r w:rsidRPr="00B23C38">
        <w:rPr>
          <w:rFonts w:ascii="Times New Roman" w:eastAsia="Times New Roman" w:hAnsi="Times New Roman" w:cs="Times New Roman"/>
          <w:kern w:val="0"/>
          <w:sz w:val="28"/>
          <w:szCs w:val="28"/>
          <w:lang w:val="uk-UA" w:eastAsia="uk-UA"/>
          <w14:ligatures w14:val="none"/>
        </w:rPr>
        <w:t>тяглості</w:t>
      </w:r>
      <w:proofErr w:type="spellEnd"/>
      <w:r w:rsidRPr="00B23C38">
        <w:rPr>
          <w:rFonts w:ascii="Times New Roman" w:eastAsia="Times New Roman" w:hAnsi="Times New Roman" w:cs="Times New Roman"/>
          <w:kern w:val="0"/>
          <w:sz w:val="28"/>
          <w:szCs w:val="28"/>
          <w:lang w:val="uk-UA" w:eastAsia="uk-UA"/>
          <w14:ligatures w14:val="none"/>
        </w:rPr>
        <w:t xml:space="preserve"> англо-саксонської правової традиції. Їхня формалізація, сталість і міжнаціональна зрозумілість засвідчують універсальний характер правових категорій, що сформувалися внаслідок тривалого історичного розвитку.</w:t>
      </w:r>
    </w:p>
    <w:p w14:paraId="577BF80C" w14:textId="77777777" w:rsidR="00B23C38" w:rsidRPr="00B23C38" w:rsidRDefault="00B23C38" w:rsidP="007E2C5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23C38">
        <w:rPr>
          <w:rFonts w:ascii="Times New Roman" w:eastAsia="Times New Roman" w:hAnsi="Times New Roman" w:cs="Times New Roman"/>
          <w:kern w:val="0"/>
          <w:sz w:val="28"/>
          <w:szCs w:val="28"/>
          <w:lang w:val="uk-UA" w:eastAsia="uk-UA"/>
          <w14:ligatures w14:val="none"/>
        </w:rPr>
        <w:t xml:space="preserve">Окрім іменникових та аналітичних моделей, важливе місце займають предикативні конструкції, які функціонують як фразеологічні одиниці з усталеним термінологічним значенням: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bring</w:t>
      </w:r>
      <w:proofErr w:type="spellEnd"/>
      <w:r w:rsidRPr="00B23C38">
        <w:rPr>
          <w:rFonts w:ascii="Times New Roman" w:eastAsia="Times New Roman" w:hAnsi="Times New Roman" w:cs="Times New Roman"/>
          <w:i/>
          <w:iCs/>
          <w:kern w:val="0"/>
          <w:sz w:val="28"/>
          <w:szCs w:val="28"/>
          <w:lang w:val="uk-UA" w:eastAsia="uk-UA"/>
          <w14:ligatures w14:val="none"/>
        </w:rPr>
        <w:t xml:space="preserve"> a </w:t>
      </w:r>
      <w:proofErr w:type="spellStart"/>
      <w:r w:rsidRPr="00B23C38">
        <w:rPr>
          <w:rFonts w:ascii="Times New Roman" w:eastAsia="Times New Roman" w:hAnsi="Times New Roman" w:cs="Times New Roman"/>
          <w:i/>
          <w:iCs/>
          <w:kern w:val="0"/>
          <w:sz w:val="28"/>
          <w:szCs w:val="28"/>
          <w:lang w:val="uk-UA" w:eastAsia="uk-UA"/>
          <w14:ligatures w14:val="none"/>
        </w:rPr>
        <w:t>case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against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somebody</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uphold</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the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law</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take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legal</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action</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reach</w:t>
      </w:r>
      <w:proofErr w:type="spellEnd"/>
      <w:r w:rsidRPr="00B23C38">
        <w:rPr>
          <w:rFonts w:ascii="Times New Roman" w:eastAsia="Times New Roman" w:hAnsi="Times New Roman" w:cs="Times New Roman"/>
          <w:i/>
          <w:iCs/>
          <w:kern w:val="0"/>
          <w:sz w:val="28"/>
          <w:szCs w:val="28"/>
          <w:lang w:val="uk-UA" w:eastAsia="uk-UA"/>
          <w14:ligatures w14:val="none"/>
        </w:rPr>
        <w:t xml:space="preserve"> a </w:t>
      </w:r>
      <w:proofErr w:type="spellStart"/>
      <w:r w:rsidRPr="00B23C38">
        <w:rPr>
          <w:rFonts w:ascii="Times New Roman" w:eastAsia="Times New Roman" w:hAnsi="Times New Roman" w:cs="Times New Roman"/>
          <w:i/>
          <w:iCs/>
          <w:kern w:val="0"/>
          <w:sz w:val="28"/>
          <w:szCs w:val="28"/>
          <w:lang w:val="uk-UA" w:eastAsia="uk-UA"/>
          <w14:ligatures w14:val="none"/>
        </w:rPr>
        <w:t>verdict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serve</w:t>
      </w:r>
      <w:proofErr w:type="spellEnd"/>
      <w:r w:rsidRPr="00B23C38">
        <w:rPr>
          <w:rFonts w:ascii="Times New Roman" w:eastAsia="Times New Roman" w:hAnsi="Times New Roman" w:cs="Times New Roman"/>
          <w:i/>
          <w:iCs/>
          <w:kern w:val="0"/>
          <w:sz w:val="28"/>
          <w:szCs w:val="28"/>
          <w:lang w:val="uk-UA" w:eastAsia="uk-UA"/>
          <w14:ligatures w14:val="none"/>
        </w:rPr>
        <w:t xml:space="preserve"> a </w:t>
      </w:r>
      <w:proofErr w:type="spellStart"/>
      <w:r w:rsidRPr="00B23C38">
        <w:rPr>
          <w:rFonts w:ascii="Times New Roman" w:eastAsia="Times New Roman" w:hAnsi="Times New Roman" w:cs="Times New Roman"/>
          <w:i/>
          <w:iCs/>
          <w:kern w:val="0"/>
          <w:sz w:val="28"/>
          <w:szCs w:val="28"/>
          <w:lang w:val="uk-UA" w:eastAsia="uk-UA"/>
          <w14:ligatures w14:val="none"/>
        </w:rPr>
        <w:t>sentence</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to</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t>grant</w:t>
      </w:r>
      <w:proofErr w:type="spellEnd"/>
      <w:r w:rsidRPr="00B23C38">
        <w:rPr>
          <w:rFonts w:ascii="Times New Roman" w:eastAsia="Times New Roman" w:hAnsi="Times New Roman" w:cs="Times New Roman"/>
          <w:i/>
          <w:iCs/>
          <w:kern w:val="0"/>
          <w:sz w:val="28"/>
          <w:szCs w:val="28"/>
          <w:lang w:val="uk-UA" w:eastAsia="uk-UA"/>
          <w14:ligatures w14:val="none"/>
        </w:rPr>
        <w:t xml:space="preserve"> </w:t>
      </w:r>
      <w:proofErr w:type="spellStart"/>
      <w:r w:rsidRPr="00B23C38">
        <w:rPr>
          <w:rFonts w:ascii="Times New Roman" w:eastAsia="Times New Roman" w:hAnsi="Times New Roman" w:cs="Times New Roman"/>
          <w:i/>
          <w:iCs/>
          <w:kern w:val="0"/>
          <w:sz w:val="28"/>
          <w:szCs w:val="28"/>
          <w:lang w:val="uk-UA" w:eastAsia="uk-UA"/>
          <w14:ligatures w14:val="none"/>
        </w:rPr>
        <w:lastRenderedPageBreak/>
        <w:t>bail</w:t>
      </w:r>
      <w:proofErr w:type="spellEnd"/>
      <w:r w:rsidRPr="00B23C38">
        <w:rPr>
          <w:rFonts w:ascii="Times New Roman" w:eastAsia="Times New Roman" w:hAnsi="Times New Roman" w:cs="Times New Roman"/>
          <w:i/>
          <w:iCs/>
          <w:kern w:val="0"/>
          <w:sz w:val="28"/>
          <w:szCs w:val="28"/>
          <w:lang w:val="uk-UA" w:eastAsia="uk-UA"/>
          <w14:ligatures w14:val="none"/>
        </w:rPr>
        <w:t>.</w:t>
      </w:r>
      <w:r w:rsidRPr="00B23C38">
        <w:rPr>
          <w:rFonts w:ascii="Times New Roman" w:eastAsia="Times New Roman" w:hAnsi="Times New Roman" w:cs="Times New Roman"/>
          <w:kern w:val="0"/>
          <w:sz w:val="28"/>
          <w:szCs w:val="28"/>
          <w:lang w:val="uk-UA" w:eastAsia="uk-UA"/>
          <w14:ligatures w14:val="none"/>
        </w:rPr>
        <w:t xml:space="preserve"> Вони виконують когнітивну функцію фіксації типових юридичних дій і процедур, відтворюючи динамічний аспект правової діяльності.</w:t>
      </w:r>
    </w:p>
    <w:p w14:paraId="511ABD02" w14:textId="24226D2C" w:rsidR="007E2C53" w:rsidRPr="007E2C53" w:rsidRDefault="007E2C53" w:rsidP="007E2C5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E2C53">
        <w:rPr>
          <w:rFonts w:ascii="Times New Roman" w:eastAsia="Times New Roman" w:hAnsi="Times New Roman" w:cs="Times New Roman"/>
          <w:kern w:val="0"/>
          <w:sz w:val="28"/>
          <w:szCs w:val="28"/>
          <w:lang w:val="uk-UA" w:eastAsia="uk-UA"/>
          <w14:ligatures w14:val="none"/>
        </w:rPr>
        <w:t xml:space="preserve">Таким чином, моделі номінації в англомовній юридичній терміносистемі постають як багаторівнева, інтегрована й динамічна структура, у межах якої взаємодіють морфологічні, синтаксичні, когнітивні, історико-культурні та прагматичні чинники. Вони не лише забезпечують упорядкованість і стабільність юридичної мови, а й відображають еволюційні зміни у способах пізнання, інтерпретації та комунікації правової інформації. Кожна номінативна модель </w:t>
      </w:r>
      <w:r w:rsidR="00993FC5">
        <w:rPr>
          <w:rFonts w:ascii="Times New Roman" w:eastAsia="Times New Roman" w:hAnsi="Times New Roman" w:cs="Times New Roman"/>
          <w:kern w:val="0"/>
          <w:sz w:val="28"/>
          <w:szCs w:val="28"/>
          <w:lang w:val="ru-RU"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від простого іменника до складного аналітичного словосполучення </w:t>
      </w:r>
      <w:r w:rsidR="00993FC5">
        <w:rPr>
          <w:rFonts w:ascii="Times New Roman" w:eastAsia="Times New Roman" w:hAnsi="Times New Roman" w:cs="Times New Roman"/>
          <w:kern w:val="0"/>
          <w:sz w:val="28"/>
          <w:szCs w:val="28"/>
          <w:lang w:val="ru-RU"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несе у собі певний когнітивний сценарій, що формує концептуальне бачення юридичних процесів у межах англомовної спільноти. Морфологічні моделі передають логіку системності через похідність (наприклад, </w:t>
      </w:r>
      <w:proofErr w:type="spellStart"/>
      <w:r w:rsidRPr="007E2C53">
        <w:rPr>
          <w:rFonts w:ascii="Times New Roman" w:eastAsia="Times New Roman" w:hAnsi="Times New Roman" w:cs="Times New Roman"/>
          <w:i/>
          <w:iCs/>
          <w:kern w:val="0"/>
          <w:sz w:val="28"/>
          <w:szCs w:val="28"/>
          <w:lang w:val="uk-UA" w:eastAsia="uk-UA"/>
          <w14:ligatures w14:val="none"/>
        </w:rPr>
        <w:t>judge</w:t>
      </w:r>
      <w:proofErr w:type="spellEnd"/>
      <w:r w:rsidRPr="007E2C53">
        <w:rPr>
          <w:rFonts w:ascii="Times New Roman" w:eastAsia="Times New Roman" w:hAnsi="Times New Roman" w:cs="Times New Roman"/>
          <w:i/>
          <w:iCs/>
          <w:kern w:val="0"/>
          <w:sz w:val="28"/>
          <w:szCs w:val="28"/>
          <w:lang w:val="uk-UA" w:eastAsia="uk-UA"/>
          <w14:ligatures w14:val="none"/>
        </w:rPr>
        <w:t xml:space="preserve"> – </w:t>
      </w:r>
      <w:proofErr w:type="spellStart"/>
      <w:r w:rsidRPr="007E2C53">
        <w:rPr>
          <w:rFonts w:ascii="Times New Roman" w:eastAsia="Times New Roman" w:hAnsi="Times New Roman" w:cs="Times New Roman"/>
          <w:i/>
          <w:iCs/>
          <w:kern w:val="0"/>
          <w:sz w:val="28"/>
          <w:szCs w:val="28"/>
          <w:lang w:val="uk-UA" w:eastAsia="uk-UA"/>
          <w14:ligatures w14:val="none"/>
        </w:rPr>
        <w:t>judgment</w:t>
      </w:r>
      <w:proofErr w:type="spellEnd"/>
      <w:r w:rsidRPr="007E2C53">
        <w:rPr>
          <w:rFonts w:ascii="Times New Roman" w:eastAsia="Times New Roman" w:hAnsi="Times New Roman" w:cs="Times New Roman"/>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employ</w:t>
      </w:r>
      <w:proofErr w:type="spellEnd"/>
      <w:r w:rsidRPr="007E2C53">
        <w:rPr>
          <w:rFonts w:ascii="Times New Roman" w:eastAsia="Times New Roman" w:hAnsi="Times New Roman" w:cs="Times New Roman"/>
          <w:i/>
          <w:iCs/>
          <w:kern w:val="0"/>
          <w:sz w:val="28"/>
          <w:szCs w:val="28"/>
          <w:lang w:val="uk-UA" w:eastAsia="uk-UA"/>
          <w14:ligatures w14:val="none"/>
        </w:rPr>
        <w:t xml:space="preserve"> – </w:t>
      </w:r>
      <w:proofErr w:type="spellStart"/>
      <w:r w:rsidRPr="007E2C53">
        <w:rPr>
          <w:rFonts w:ascii="Times New Roman" w:eastAsia="Times New Roman" w:hAnsi="Times New Roman" w:cs="Times New Roman"/>
          <w:i/>
          <w:iCs/>
          <w:kern w:val="0"/>
          <w:sz w:val="28"/>
          <w:szCs w:val="28"/>
          <w:lang w:val="uk-UA" w:eastAsia="uk-UA"/>
          <w14:ligatures w14:val="none"/>
        </w:rPr>
        <w:t>employment</w:t>
      </w:r>
      <w:proofErr w:type="spellEnd"/>
      <w:r w:rsidRPr="007E2C53">
        <w:rPr>
          <w:rFonts w:ascii="Times New Roman" w:eastAsia="Times New Roman" w:hAnsi="Times New Roman" w:cs="Times New Roman"/>
          <w:kern w:val="0"/>
          <w:sz w:val="28"/>
          <w:szCs w:val="28"/>
          <w:lang w:val="uk-UA" w:eastAsia="uk-UA"/>
          <w14:ligatures w14:val="none"/>
        </w:rPr>
        <w:t xml:space="preserve">), синтаксичні </w:t>
      </w:r>
      <w:r w:rsidR="00993FC5">
        <w:rPr>
          <w:rFonts w:ascii="Times New Roman" w:eastAsia="Times New Roman" w:hAnsi="Times New Roman" w:cs="Times New Roman"/>
          <w:kern w:val="0"/>
          <w:sz w:val="28"/>
          <w:szCs w:val="28"/>
          <w:lang w:val="uk-UA"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через </w:t>
      </w:r>
      <w:proofErr w:type="spellStart"/>
      <w:r w:rsidRPr="007E2C53">
        <w:rPr>
          <w:rFonts w:ascii="Times New Roman" w:eastAsia="Times New Roman" w:hAnsi="Times New Roman" w:cs="Times New Roman"/>
          <w:kern w:val="0"/>
          <w:sz w:val="28"/>
          <w:szCs w:val="28"/>
          <w:lang w:val="uk-UA" w:eastAsia="uk-UA"/>
          <w14:ligatures w14:val="none"/>
        </w:rPr>
        <w:t>колокаційну</w:t>
      </w:r>
      <w:proofErr w:type="spellEnd"/>
      <w:r w:rsidRPr="007E2C53">
        <w:rPr>
          <w:rFonts w:ascii="Times New Roman" w:eastAsia="Times New Roman" w:hAnsi="Times New Roman" w:cs="Times New Roman"/>
          <w:kern w:val="0"/>
          <w:sz w:val="28"/>
          <w:szCs w:val="28"/>
          <w:lang w:val="uk-UA" w:eastAsia="uk-UA"/>
          <w14:ligatures w14:val="none"/>
        </w:rPr>
        <w:t xml:space="preserve"> впорядкованість (</w:t>
      </w:r>
      <w:proofErr w:type="spellStart"/>
      <w:r w:rsidRPr="007E2C53">
        <w:rPr>
          <w:rFonts w:ascii="Times New Roman" w:eastAsia="Times New Roman" w:hAnsi="Times New Roman" w:cs="Times New Roman"/>
          <w:i/>
          <w:iCs/>
          <w:kern w:val="0"/>
          <w:sz w:val="28"/>
          <w:szCs w:val="28"/>
          <w:lang w:val="uk-UA" w:eastAsia="uk-UA"/>
          <w14:ligatures w14:val="none"/>
        </w:rPr>
        <w:t>rule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of</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law</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breach</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of</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duty</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burden</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of</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proof</w:t>
      </w:r>
      <w:proofErr w:type="spellEnd"/>
      <w:r w:rsidRPr="007E2C53">
        <w:rPr>
          <w:rFonts w:ascii="Times New Roman" w:eastAsia="Times New Roman" w:hAnsi="Times New Roman" w:cs="Times New Roman"/>
          <w:kern w:val="0"/>
          <w:sz w:val="28"/>
          <w:szCs w:val="28"/>
          <w:lang w:val="uk-UA" w:eastAsia="uk-UA"/>
          <w14:ligatures w14:val="none"/>
        </w:rPr>
        <w:t xml:space="preserve">), когнітивні </w:t>
      </w:r>
      <w:r w:rsidR="00993FC5">
        <w:rPr>
          <w:rFonts w:ascii="Times New Roman" w:eastAsia="Times New Roman" w:hAnsi="Times New Roman" w:cs="Times New Roman"/>
          <w:kern w:val="0"/>
          <w:sz w:val="28"/>
          <w:szCs w:val="28"/>
          <w:lang w:val="uk-UA"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через образне осмислення права (</w:t>
      </w:r>
      <w:proofErr w:type="spellStart"/>
      <w:r w:rsidRPr="007E2C53">
        <w:rPr>
          <w:rFonts w:ascii="Times New Roman" w:eastAsia="Times New Roman" w:hAnsi="Times New Roman" w:cs="Times New Roman"/>
          <w:i/>
          <w:iCs/>
          <w:kern w:val="0"/>
          <w:sz w:val="28"/>
          <w:szCs w:val="28"/>
          <w:lang w:val="uk-UA" w:eastAsia="uk-UA"/>
          <w14:ligatures w14:val="none"/>
        </w:rPr>
        <w:t>the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arm</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of</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the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law</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the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foundation</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of</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justice</w:t>
      </w:r>
      <w:proofErr w:type="spellEnd"/>
      <w:r w:rsidRPr="007E2C53">
        <w:rPr>
          <w:rFonts w:ascii="Times New Roman" w:eastAsia="Times New Roman" w:hAnsi="Times New Roman" w:cs="Times New Roman"/>
          <w:kern w:val="0"/>
          <w:sz w:val="28"/>
          <w:szCs w:val="28"/>
          <w:lang w:val="uk-UA" w:eastAsia="uk-UA"/>
          <w14:ligatures w14:val="none"/>
        </w:rPr>
        <w:t xml:space="preserve">), а історико-культурні </w:t>
      </w:r>
      <w:r w:rsidR="00993FC5">
        <w:rPr>
          <w:rFonts w:ascii="Times New Roman" w:eastAsia="Times New Roman" w:hAnsi="Times New Roman" w:cs="Times New Roman"/>
          <w:kern w:val="0"/>
          <w:sz w:val="28"/>
          <w:szCs w:val="28"/>
          <w:lang w:val="uk-UA"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через тяглість латинізмів (</w:t>
      </w:r>
      <w:proofErr w:type="spellStart"/>
      <w:r w:rsidRPr="007E2C53">
        <w:rPr>
          <w:rFonts w:ascii="Times New Roman" w:eastAsia="Times New Roman" w:hAnsi="Times New Roman" w:cs="Times New Roman"/>
          <w:i/>
          <w:iCs/>
          <w:kern w:val="0"/>
          <w:sz w:val="28"/>
          <w:szCs w:val="28"/>
          <w:lang w:val="uk-UA" w:eastAsia="uk-UA"/>
          <w14:ligatures w14:val="none"/>
        </w:rPr>
        <w:t>habeas</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corpus</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prima</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facie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mens</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rea</w:t>
      </w:r>
      <w:proofErr w:type="spellEnd"/>
      <w:r w:rsidRPr="007E2C53">
        <w:rPr>
          <w:rFonts w:ascii="Times New Roman" w:eastAsia="Times New Roman" w:hAnsi="Times New Roman" w:cs="Times New Roman"/>
          <w:kern w:val="0"/>
          <w:sz w:val="28"/>
          <w:szCs w:val="28"/>
          <w:lang w:val="uk-UA" w:eastAsia="uk-UA"/>
          <w14:ligatures w14:val="none"/>
        </w:rPr>
        <w:t>), що є носіями професійної традиції та універсальної правової спадщини.</w:t>
      </w:r>
    </w:p>
    <w:p w14:paraId="09D1E021" w14:textId="71CFC86F" w:rsidR="007E2C53" w:rsidRPr="007E2C53" w:rsidRDefault="007E2C53" w:rsidP="007E2C5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E2C53">
        <w:rPr>
          <w:rFonts w:ascii="Times New Roman" w:eastAsia="Times New Roman" w:hAnsi="Times New Roman" w:cs="Times New Roman"/>
          <w:kern w:val="0"/>
          <w:sz w:val="28"/>
          <w:szCs w:val="28"/>
          <w:lang w:val="uk-UA" w:eastAsia="uk-UA"/>
          <w14:ligatures w14:val="none"/>
        </w:rPr>
        <w:t xml:space="preserve">Завдяки такій багатошаровій організації юридична терміносистема англійської мови поєднує точність і формальну стабільність з інтелектуальною гнучкістю та здатністю до саморозвитку. Її відкритість проявляється у постійному оновленні </w:t>
      </w:r>
      <w:proofErr w:type="spellStart"/>
      <w:r w:rsidRPr="007E2C53">
        <w:rPr>
          <w:rFonts w:ascii="Times New Roman" w:eastAsia="Times New Roman" w:hAnsi="Times New Roman" w:cs="Times New Roman"/>
          <w:kern w:val="0"/>
          <w:sz w:val="28"/>
          <w:szCs w:val="28"/>
          <w:lang w:val="uk-UA" w:eastAsia="uk-UA"/>
          <w14:ligatures w14:val="none"/>
        </w:rPr>
        <w:t>термінофонду</w:t>
      </w:r>
      <w:proofErr w:type="spellEnd"/>
      <w:r w:rsidRPr="007E2C53">
        <w:rPr>
          <w:rFonts w:ascii="Times New Roman" w:eastAsia="Times New Roman" w:hAnsi="Times New Roman" w:cs="Times New Roman"/>
          <w:kern w:val="0"/>
          <w:sz w:val="28"/>
          <w:szCs w:val="28"/>
          <w:lang w:val="uk-UA" w:eastAsia="uk-UA"/>
          <w14:ligatures w14:val="none"/>
        </w:rPr>
        <w:t xml:space="preserve"> через запозичення, деривацію, інтернаціоналізацію та переосмислення значень відповідно до нових соціально-правових реалій</w:t>
      </w:r>
      <w:r w:rsidR="00993FC5" w:rsidRPr="00993FC5">
        <w:rPr>
          <w:rFonts w:ascii="Times New Roman" w:eastAsia="Times New Roman" w:hAnsi="Times New Roman" w:cs="Times New Roman"/>
          <w:kern w:val="0"/>
          <w:sz w:val="28"/>
          <w:szCs w:val="28"/>
          <w:lang w:val="uk-UA" w:eastAsia="uk-UA"/>
          <w14:ligatures w14:val="none"/>
        </w:rPr>
        <w:t>,</w:t>
      </w:r>
      <w:r w:rsidRPr="007E2C53">
        <w:rPr>
          <w:rFonts w:ascii="Times New Roman" w:eastAsia="Times New Roman" w:hAnsi="Times New Roman" w:cs="Times New Roman"/>
          <w:kern w:val="0"/>
          <w:sz w:val="28"/>
          <w:szCs w:val="28"/>
          <w:lang w:val="uk-UA" w:eastAsia="uk-UA"/>
          <w14:ligatures w14:val="none"/>
        </w:rPr>
        <w:t xml:space="preserve"> таких як </w:t>
      </w:r>
      <w:proofErr w:type="spellStart"/>
      <w:r w:rsidRPr="007E2C53">
        <w:rPr>
          <w:rFonts w:ascii="Times New Roman" w:eastAsia="Times New Roman" w:hAnsi="Times New Roman" w:cs="Times New Roman"/>
          <w:i/>
          <w:iCs/>
          <w:kern w:val="0"/>
          <w:sz w:val="28"/>
          <w:szCs w:val="28"/>
          <w:lang w:val="uk-UA" w:eastAsia="uk-UA"/>
          <w14:ligatures w14:val="none"/>
        </w:rPr>
        <w:t>cybercrime</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data</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protection</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environmental</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liability</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digital</w:t>
      </w:r>
      <w:proofErr w:type="spellEnd"/>
      <w:r w:rsidRPr="007E2C53">
        <w:rPr>
          <w:rFonts w:ascii="Times New Roman" w:eastAsia="Times New Roman" w:hAnsi="Times New Roman" w:cs="Times New Roman"/>
          <w:i/>
          <w:iCs/>
          <w:kern w:val="0"/>
          <w:sz w:val="28"/>
          <w:szCs w:val="28"/>
          <w:lang w:val="uk-UA" w:eastAsia="uk-UA"/>
          <w14:ligatures w14:val="none"/>
        </w:rPr>
        <w:t xml:space="preserve"> </w:t>
      </w:r>
      <w:proofErr w:type="spellStart"/>
      <w:r w:rsidRPr="007E2C53">
        <w:rPr>
          <w:rFonts w:ascii="Times New Roman" w:eastAsia="Times New Roman" w:hAnsi="Times New Roman" w:cs="Times New Roman"/>
          <w:i/>
          <w:iCs/>
          <w:kern w:val="0"/>
          <w:sz w:val="28"/>
          <w:szCs w:val="28"/>
          <w:lang w:val="uk-UA" w:eastAsia="uk-UA"/>
          <w14:ligatures w14:val="none"/>
        </w:rPr>
        <w:t>jurisdiction</w:t>
      </w:r>
      <w:proofErr w:type="spellEnd"/>
      <w:r w:rsidRPr="007E2C53">
        <w:rPr>
          <w:rFonts w:ascii="Times New Roman" w:eastAsia="Times New Roman" w:hAnsi="Times New Roman" w:cs="Times New Roman"/>
          <w:kern w:val="0"/>
          <w:sz w:val="28"/>
          <w:szCs w:val="28"/>
          <w:lang w:val="uk-UA" w:eastAsia="uk-UA"/>
          <w14:ligatures w14:val="none"/>
        </w:rPr>
        <w:t xml:space="preserve">. Водночас структурна дисципліна і системність забезпечують високий рівень прогнозованості й узгодженості у професійному спілкуванні, що особливо важливо для правничої практики, перекладу та </w:t>
      </w:r>
      <w:proofErr w:type="spellStart"/>
      <w:r w:rsidRPr="007E2C53">
        <w:rPr>
          <w:rFonts w:ascii="Times New Roman" w:eastAsia="Times New Roman" w:hAnsi="Times New Roman" w:cs="Times New Roman"/>
          <w:kern w:val="0"/>
          <w:sz w:val="28"/>
          <w:szCs w:val="28"/>
          <w:lang w:val="uk-UA" w:eastAsia="uk-UA"/>
          <w14:ligatures w14:val="none"/>
        </w:rPr>
        <w:t>нормотворення</w:t>
      </w:r>
      <w:proofErr w:type="spellEnd"/>
      <w:r w:rsidRPr="007E2C53">
        <w:rPr>
          <w:rFonts w:ascii="Times New Roman" w:eastAsia="Times New Roman" w:hAnsi="Times New Roman" w:cs="Times New Roman"/>
          <w:kern w:val="0"/>
          <w:sz w:val="28"/>
          <w:szCs w:val="28"/>
          <w:lang w:val="uk-UA" w:eastAsia="uk-UA"/>
          <w14:ligatures w14:val="none"/>
        </w:rPr>
        <w:t>.</w:t>
      </w:r>
    </w:p>
    <w:p w14:paraId="539002C4" w14:textId="77777777" w:rsidR="007E2C53" w:rsidRPr="007E2C53" w:rsidRDefault="007E2C53" w:rsidP="007E2C5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E2C53">
        <w:rPr>
          <w:rFonts w:ascii="Times New Roman" w:eastAsia="Times New Roman" w:hAnsi="Times New Roman" w:cs="Times New Roman"/>
          <w:kern w:val="0"/>
          <w:sz w:val="28"/>
          <w:szCs w:val="28"/>
          <w:lang w:val="uk-UA" w:eastAsia="uk-UA"/>
          <w14:ligatures w14:val="none"/>
        </w:rPr>
        <w:t xml:space="preserve">Отже, моделі номінації функціонують як механізми когнітивної та комунікативної стабілізації права: вони підтримують баланс між традицією та </w:t>
      </w:r>
      <w:r w:rsidRPr="007E2C53">
        <w:rPr>
          <w:rFonts w:ascii="Times New Roman" w:eastAsia="Times New Roman" w:hAnsi="Times New Roman" w:cs="Times New Roman"/>
          <w:kern w:val="0"/>
          <w:sz w:val="28"/>
          <w:szCs w:val="28"/>
          <w:lang w:val="uk-UA" w:eastAsia="uk-UA"/>
          <w14:ligatures w14:val="none"/>
        </w:rPr>
        <w:lastRenderedPageBreak/>
        <w:t>інновацією, між формальною точністю й семантичною гнучкістю, між локальним і глобальним правовим дискурсом. Саме тому англомовна юридична терміносистема постає не лише як набір фахових назв, а як відкрита когнітивна система, що відображає динаміку правової думки, адаптується до нових сфер суспільного життя й водночас зберігає концептуальну цілісність та культурну ідентичність англо-саксонської правової традиції.</w:t>
      </w:r>
    </w:p>
    <w:p w14:paraId="271B8BED" w14:textId="72D16061" w:rsidR="00DB26BE" w:rsidRPr="00C52861" w:rsidRDefault="00DB26BE"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br/>
      </w:r>
      <w:r w:rsidRPr="00C52861">
        <w:rPr>
          <w:rFonts w:ascii="Times New Roman" w:eastAsia="Times New Roman" w:hAnsi="Times New Roman" w:cs="Times New Roman"/>
          <w:b/>
          <w:bCs/>
          <w:kern w:val="0"/>
          <w:sz w:val="28"/>
          <w:szCs w:val="28"/>
          <w:lang w:val="uk-UA" w:eastAsia="uk-UA"/>
          <w14:ligatures w14:val="none"/>
        </w:rPr>
        <w:t>Висновки до розділу 3</w:t>
      </w:r>
    </w:p>
    <w:p w14:paraId="2873FA4C" w14:textId="77777777" w:rsidR="00C52861" w:rsidRPr="00C52861" w:rsidRDefault="00C52861"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t>Когнітивні механізми формування англомовної юридичної термінології ґрунтуються на складній взаємодії концептуальних, образних і номінативних процесів, що відображають особливості англомовного правового мислення та структуру правової картини світу. У межах розділу з’ясовано, що основними когнітивними інструментами термінотворення виступають концептуалізація, категоризація, метафоризація, метонімія та різні моделі номінації, які спільно забезпечують системність, динамічність і семантичну точність юридичної терміносистеми.</w:t>
      </w:r>
    </w:p>
    <w:p w14:paraId="0455F168" w14:textId="77777777" w:rsidR="00C52861" w:rsidRPr="00C52861" w:rsidRDefault="00C52861"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t xml:space="preserve">Процес концептуалізації визначає спосіб, у який у свідомості англомовної правової спільноти осмислюються базові правові поняття, що відображають соціальні відносини, норми й інститути. Концепти </w:t>
      </w:r>
      <w:proofErr w:type="spellStart"/>
      <w:r w:rsidRPr="00C52861">
        <w:rPr>
          <w:rFonts w:ascii="Times New Roman" w:eastAsia="Times New Roman" w:hAnsi="Times New Roman" w:cs="Times New Roman"/>
          <w:i/>
          <w:iCs/>
          <w:kern w:val="0"/>
          <w:sz w:val="28"/>
          <w:szCs w:val="28"/>
          <w:lang w:val="uk-UA" w:eastAsia="uk-UA"/>
          <w14:ligatures w14:val="none"/>
        </w:rPr>
        <w:t>law</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justice</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right</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duty</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liability</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freedom</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precedent</w:t>
      </w:r>
      <w:proofErr w:type="spellEnd"/>
      <w:r w:rsidRPr="00C52861">
        <w:rPr>
          <w:rFonts w:ascii="Times New Roman" w:eastAsia="Times New Roman" w:hAnsi="Times New Roman" w:cs="Times New Roman"/>
          <w:kern w:val="0"/>
          <w:sz w:val="28"/>
          <w:szCs w:val="28"/>
          <w:lang w:val="uk-UA" w:eastAsia="uk-UA"/>
          <w14:ligatures w14:val="none"/>
        </w:rPr>
        <w:t xml:space="preserve"> формують ядро правового мислення, навколо якого вибудовується термінологічна система. Категоризація, у свою чергу, забезпечує впорядкування цих понять, створюючи ієрархічні зв’язки між </w:t>
      </w:r>
      <w:proofErr w:type="spellStart"/>
      <w:r w:rsidRPr="00C52861">
        <w:rPr>
          <w:rFonts w:ascii="Times New Roman" w:eastAsia="Times New Roman" w:hAnsi="Times New Roman" w:cs="Times New Roman"/>
          <w:kern w:val="0"/>
          <w:sz w:val="28"/>
          <w:szCs w:val="28"/>
          <w:lang w:val="uk-UA" w:eastAsia="uk-UA"/>
          <w14:ligatures w14:val="none"/>
        </w:rPr>
        <w:t>надкатегоріями</w:t>
      </w:r>
      <w:proofErr w:type="spellEnd"/>
      <w:r w:rsidRPr="00C52861">
        <w:rPr>
          <w:rFonts w:ascii="Times New Roman" w:eastAsia="Times New Roman" w:hAnsi="Times New Roman" w:cs="Times New Roman"/>
          <w:kern w:val="0"/>
          <w:sz w:val="28"/>
          <w:szCs w:val="28"/>
          <w:lang w:val="uk-UA" w:eastAsia="uk-UA"/>
          <w14:ligatures w14:val="none"/>
        </w:rPr>
        <w:t xml:space="preserve">, підкатегоріями та конкретними термінами. Наприклад, у межах категорії </w:t>
      </w:r>
      <w:proofErr w:type="spellStart"/>
      <w:r w:rsidRPr="00C52861">
        <w:rPr>
          <w:rFonts w:ascii="Times New Roman" w:eastAsia="Times New Roman" w:hAnsi="Times New Roman" w:cs="Times New Roman"/>
          <w:i/>
          <w:iCs/>
          <w:kern w:val="0"/>
          <w:sz w:val="28"/>
          <w:szCs w:val="28"/>
          <w:lang w:val="uk-UA" w:eastAsia="uk-UA"/>
          <w14:ligatures w14:val="none"/>
        </w:rPr>
        <w:t>crime</w:t>
      </w:r>
      <w:proofErr w:type="spellEnd"/>
      <w:r w:rsidRPr="00C52861">
        <w:rPr>
          <w:rFonts w:ascii="Times New Roman" w:eastAsia="Times New Roman" w:hAnsi="Times New Roman" w:cs="Times New Roman"/>
          <w:kern w:val="0"/>
          <w:sz w:val="28"/>
          <w:szCs w:val="28"/>
          <w:lang w:val="uk-UA" w:eastAsia="uk-UA"/>
          <w14:ligatures w14:val="none"/>
        </w:rPr>
        <w:t xml:space="preserve"> утворюються підкатегорії </w:t>
      </w:r>
      <w:proofErr w:type="spellStart"/>
      <w:r w:rsidRPr="00C52861">
        <w:rPr>
          <w:rFonts w:ascii="Times New Roman" w:eastAsia="Times New Roman" w:hAnsi="Times New Roman" w:cs="Times New Roman"/>
          <w:i/>
          <w:iCs/>
          <w:kern w:val="0"/>
          <w:sz w:val="28"/>
          <w:szCs w:val="28"/>
          <w:lang w:val="uk-UA" w:eastAsia="uk-UA"/>
          <w14:ligatures w14:val="none"/>
        </w:rPr>
        <w:t>felony</w:t>
      </w:r>
      <w:proofErr w:type="spellEnd"/>
      <w:r w:rsidRPr="00C52861">
        <w:rPr>
          <w:rFonts w:ascii="Times New Roman" w:eastAsia="Times New Roman" w:hAnsi="Times New Roman" w:cs="Times New Roman"/>
          <w:kern w:val="0"/>
          <w:sz w:val="28"/>
          <w:szCs w:val="28"/>
          <w:lang w:val="uk-UA" w:eastAsia="uk-UA"/>
          <w14:ligatures w14:val="none"/>
        </w:rPr>
        <w:t xml:space="preserve"> і </w:t>
      </w:r>
      <w:proofErr w:type="spellStart"/>
      <w:r w:rsidRPr="00C52861">
        <w:rPr>
          <w:rFonts w:ascii="Times New Roman" w:eastAsia="Times New Roman" w:hAnsi="Times New Roman" w:cs="Times New Roman"/>
          <w:i/>
          <w:iCs/>
          <w:kern w:val="0"/>
          <w:sz w:val="28"/>
          <w:szCs w:val="28"/>
          <w:lang w:val="uk-UA" w:eastAsia="uk-UA"/>
          <w14:ligatures w14:val="none"/>
        </w:rPr>
        <w:t>misdemeanor</w:t>
      </w:r>
      <w:proofErr w:type="spellEnd"/>
      <w:r w:rsidRPr="00C52861">
        <w:rPr>
          <w:rFonts w:ascii="Times New Roman" w:eastAsia="Times New Roman" w:hAnsi="Times New Roman" w:cs="Times New Roman"/>
          <w:kern w:val="0"/>
          <w:sz w:val="28"/>
          <w:szCs w:val="28"/>
          <w:lang w:val="uk-UA" w:eastAsia="uk-UA"/>
          <w14:ligatures w14:val="none"/>
        </w:rPr>
        <w:t xml:space="preserve">, що репрезентують різні рівні кримінальної відповідальності, а система понять на зразок </w:t>
      </w:r>
      <w:proofErr w:type="spellStart"/>
      <w:r w:rsidRPr="00C52861">
        <w:rPr>
          <w:rFonts w:ascii="Times New Roman" w:eastAsia="Times New Roman" w:hAnsi="Times New Roman" w:cs="Times New Roman"/>
          <w:i/>
          <w:iCs/>
          <w:kern w:val="0"/>
          <w:sz w:val="28"/>
          <w:szCs w:val="28"/>
          <w:lang w:val="uk-UA" w:eastAsia="uk-UA"/>
          <w14:ligatures w14:val="none"/>
        </w:rPr>
        <w:t>civil</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liability</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criminal</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liability</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vicarious</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liability</w:t>
      </w:r>
      <w:proofErr w:type="spellEnd"/>
      <w:r w:rsidRPr="00C52861">
        <w:rPr>
          <w:rFonts w:ascii="Times New Roman" w:eastAsia="Times New Roman" w:hAnsi="Times New Roman" w:cs="Times New Roman"/>
          <w:kern w:val="0"/>
          <w:sz w:val="28"/>
          <w:szCs w:val="28"/>
          <w:lang w:val="uk-UA" w:eastAsia="uk-UA"/>
          <w14:ligatures w14:val="none"/>
        </w:rPr>
        <w:t xml:space="preserve"> демонструє гнучкість і точність англомовної терміносистеми.</w:t>
      </w:r>
    </w:p>
    <w:p w14:paraId="701AD44E" w14:textId="67FA62CD" w:rsidR="00C52861" w:rsidRPr="00C52861" w:rsidRDefault="00C52861"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t xml:space="preserve">Метафоризація і метонімія виступають інструментами вторинної номінації, завдяки яким абстрактні юридичні явища набувають конкретного, образного втілення. Метафора дозволяє осмислювати право як живий організм </w:t>
      </w:r>
      <w:r w:rsidRPr="00C52861">
        <w:rPr>
          <w:rFonts w:ascii="Times New Roman" w:eastAsia="Times New Roman" w:hAnsi="Times New Roman" w:cs="Times New Roman"/>
          <w:kern w:val="0"/>
          <w:sz w:val="28"/>
          <w:szCs w:val="28"/>
          <w:lang w:val="uk-UA" w:eastAsia="uk-UA"/>
          <w14:ligatures w14:val="none"/>
        </w:rPr>
        <w:lastRenderedPageBreak/>
        <w:t>(</w:t>
      </w:r>
      <w:proofErr w:type="spellStart"/>
      <w:r w:rsidRPr="00C52861">
        <w:rPr>
          <w:rFonts w:ascii="Times New Roman" w:eastAsia="Times New Roman" w:hAnsi="Times New Roman" w:cs="Times New Roman"/>
          <w:i/>
          <w:iCs/>
          <w:kern w:val="0"/>
          <w:sz w:val="28"/>
          <w:szCs w:val="28"/>
          <w:lang w:val="uk-UA" w:eastAsia="uk-UA"/>
          <w14:ligatures w14:val="none"/>
        </w:rPr>
        <w:t>the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body</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of</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law</w:t>
      </w:r>
      <w:proofErr w:type="spellEnd"/>
      <w:r w:rsidRPr="00C52861">
        <w:rPr>
          <w:rFonts w:ascii="Times New Roman" w:eastAsia="Times New Roman" w:hAnsi="Times New Roman" w:cs="Times New Roman"/>
          <w:kern w:val="0"/>
          <w:sz w:val="28"/>
          <w:szCs w:val="28"/>
          <w:lang w:val="uk-UA" w:eastAsia="uk-UA"/>
          <w14:ligatures w14:val="none"/>
        </w:rPr>
        <w:t>), механізм або простір дії (</w:t>
      </w:r>
      <w:proofErr w:type="spellStart"/>
      <w:r w:rsidRPr="00C52861">
        <w:rPr>
          <w:rFonts w:ascii="Times New Roman" w:eastAsia="Times New Roman" w:hAnsi="Times New Roman" w:cs="Times New Roman"/>
          <w:i/>
          <w:iCs/>
          <w:kern w:val="0"/>
          <w:sz w:val="28"/>
          <w:szCs w:val="28"/>
          <w:lang w:val="uk-UA" w:eastAsia="uk-UA"/>
          <w14:ligatures w14:val="none"/>
        </w:rPr>
        <w:t>to</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go</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to</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court</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to</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follow</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the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law</w:t>
      </w:r>
      <w:proofErr w:type="spellEnd"/>
      <w:r w:rsidRPr="00C52861">
        <w:rPr>
          <w:rFonts w:ascii="Times New Roman" w:eastAsia="Times New Roman" w:hAnsi="Times New Roman" w:cs="Times New Roman"/>
          <w:kern w:val="0"/>
          <w:sz w:val="28"/>
          <w:szCs w:val="28"/>
          <w:lang w:val="uk-UA" w:eastAsia="uk-UA"/>
          <w14:ligatures w14:val="none"/>
        </w:rPr>
        <w:t xml:space="preserve">), що надає термінології когнітивної зрозумілості та експресивності. Метонімія, навпаки, забезпечує економію </w:t>
      </w:r>
      <w:proofErr w:type="spellStart"/>
      <w:r w:rsidRPr="00C52861">
        <w:rPr>
          <w:rFonts w:ascii="Times New Roman" w:eastAsia="Times New Roman" w:hAnsi="Times New Roman" w:cs="Times New Roman"/>
          <w:kern w:val="0"/>
          <w:sz w:val="28"/>
          <w:szCs w:val="28"/>
          <w:lang w:val="uk-UA" w:eastAsia="uk-UA"/>
          <w14:ligatures w14:val="none"/>
        </w:rPr>
        <w:t>мовних</w:t>
      </w:r>
      <w:proofErr w:type="spellEnd"/>
      <w:r w:rsidRPr="00C52861">
        <w:rPr>
          <w:rFonts w:ascii="Times New Roman" w:eastAsia="Times New Roman" w:hAnsi="Times New Roman" w:cs="Times New Roman"/>
          <w:kern w:val="0"/>
          <w:sz w:val="28"/>
          <w:szCs w:val="28"/>
          <w:lang w:val="uk-UA" w:eastAsia="uk-UA"/>
          <w14:ligatures w14:val="none"/>
        </w:rPr>
        <w:t xml:space="preserve"> засобів через перенесення назв за суміжністю </w:t>
      </w:r>
      <w:r w:rsidR="006D28FC">
        <w:rPr>
          <w:rFonts w:ascii="Times New Roman" w:eastAsia="Times New Roman" w:hAnsi="Times New Roman" w:cs="Times New Roman"/>
          <w:kern w:val="0"/>
          <w:sz w:val="28"/>
          <w:szCs w:val="28"/>
          <w:lang w:val="uk-UA" w:eastAsia="uk-UA"/>
          <w14:ligatures w14:val="none"/>
        </w:rPr>
        <w:t>–</w:t>
      </w:r>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the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Crown</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prosecuted</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the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case</w:t>
      </w:r>
      <w:proofErr w:type="spellEnd"/>
      <w:r w:rsidRPr="00C52861">
        <w:rPr>
          <w:rFonts w:ascii="Times New Roman" w:eastAsia="Times New Roman" w:hAnsi="Times New Roman" w:cs="Times New Roman"/>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the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court</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decided</w:t>
      </w:r>
      <w:proofErr w:type="spellEnd"/>
      <w:r w:rsidRPr="00C52861">
        <w:rPr>
          <w:rFonts w:ascii="Times New Roman" w:eastAsia="Times New Roman" w:hAnsi="Times New Roman" w:cs="Times New Roman"/>
          <w:kern w:val="0"/>
          <w:sz w:val="28"/>
          <w:szCs w:val="28"/>
          <w:lang w:val="uk-UA" w:eastAsia="uk-UA"/>
          <w14:ligatures w14:val="none"/>
        </w:rPr>
        <w:t>. Їх поєднання формує семантичну гнучкість і глибину юридичної мови, зберігаючи баланс між точністю й образністю.</w:t>
      </w:r>
    </w:p>
    <w:p w14:paraId="504FB703" w14:textId="7286F5D2" w:rsidR="00C52861" w:rsidRPr="00C52861" w:rsidRDefault="00C52861"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t xml:space="preserve">Моделі номінації, притаманні англомовній юридичній терміносистемі, реалізують різні способи творення термінів </w:t>
      </w:r>
      <w:r w:rsidR="006D28FC">
        <w:rPr>
          <w:rFonts w:ascii="Times New Roman" w:eastAsia="Times New Roman" w:hAnsi="Times New Roman" w:cs="Times New Roman"/>
          <w:kern w:val="0"/>
          <w:sz w:val="28"/>
          <w:szCs w:val="28"/>
          <w:lang w:val="uk-UA" w:eastAsia="uk-UA"/>
          <w14:ligatures w14:val="none"/>
        </w:rPr>
        <w:t>–</w:t>
      </w:r>
      <w:r w:rsidRPr="00C52861">
        <w:rPr>
          <w:rFonts w:ascii="Times New Roman" w:eastAsia="Times New Roman" w:hAnsi="Times New Roman" w:cs="Times New Roman"/>
          <w:kern w:val="0"/>
          <w:sz w:val="28"/>
          <w:szCs w:val="28"/>
          <w:lang w:val="uk-UA" w:eastAsia="uk-UA"/>
          <w14:ligatures w14:val="none"/>
        </w:rPr>
        <w:t xml:space="preserve"> від однокомпонентних (</w:t>
      </w:r>
      <w:proofErr w:type="spellStart"/>
      <w:r w:rsidRPr="00C52861">
        <w:rPr>
          <w:rFonts w:ascii="Times New Roman" w:eastAsia="Times New Roman" w:hAnsi="Times New Roman" w:cs="Times New Roman"/>
          <w:i/>
          <w:iCs/>
          <w:kern w:val="0"/>
          <w:sz w:val="28"/>
          <w:szCs w:val="28"/>
          <w:lang w:val="uk-UA" w:eastAsia="uk-UA"/>
          <w14:ligatures w14:val="none"/>
        </w:rPr>
        <w:t>law</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court</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justice</w:t>
      </w:r>
      <w:proofErr w:type="spellEnd"/>
      <w:r w:rsidRPr="00C52861">
        <w:rPr>
          <w:rFonts w:ascii="Times New Roman" w:eastAsia="Times New Roman" w:hAnsi="Times New Roman" w:cs="Times New Roman"/>
          <w:kern w:val="0"/>
          <w:sz w:val="28"/>
          <w:szCs w:val="28"/>
          <w:lang w:val="uk-UA" w:eastAsia="uk-UA"/>
          <w14:ligatures w14:val="none"/>
        </w:rPr>
        <w:t>) до багатокомпонентних (</w:t>
      </w:r>
      <w:proofErr w:type="spellStart"/>
      <w:r w:rsidRPr="00C52861">
        <w:rPr>
          <w:rFonts w:ascii="Times New Roman" w:eastAsia="Times New Roman" w:hAnsi="Times New Roman" w:cs="Times New Roman"/>
          <w:i/>
          <w:iCs/>
          <w:kern w:val="0"/>
          <w:sz w:val="28"/>
          <w:szCs w:val="28"/>
          <w:lang w:val="uk-UA" w:eastAsia="uk-UA"/>
          <w14:ligatures w14:val="none"/>
        </w:rPr>
        <w:t>civil</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liability</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intellectual</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property</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legal</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entity</w:t>
      </w:r>
      <w:proofErr w:type="spellEnd"/>
      <w:r w:rsidRPr="00C52861">
        <w:rPr>
          <w:rFonts w:ascii="Times New Roman" w:eastAsia="Times New Roman" w:hAnsi="Times New Roman" w:cs="Times New Roman"/>
          <w:kern w:val="0"/>
          <w:sz w:val="28"/>
          <w:szCs w:val="28"/>
          <w:lang w:val="uk-UA" w:eastAsia="uk-UA"/>
          <w14:ligatures w14:val="none"/>
        </w:rPr>
        <w:t>) та композитних (</w:t>
      </w:r>
      <w:proofErr w:type="spellStart"/>
      <w:r w:rsidRPr="00C52861">
        <w:rPr>
          <w:rFonts w:ascii="Times New Roman" w:eastAsia="Times New Roman" w:hAnsi="Times New Roman" w:cs="Times New Roman"/>
          <w:i/>
          <w:iCs/>
          <w:kern w:val="0"/>
          <w:sz w:val="28"/>
          <w:szCs w:val="28"/>
          <w:lang w:val="uk-UA" w:eastAsia="uk-UA"/>
          <w14:ligatures w14:val="none"/>
        </w:rPr>
        <w:t>case-law</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courtroom</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shareholder</w:t>
      </w:r>
      <w:proofErr w:type="spellEnd"/>
      <w:r w:rsidRPr="00C52861">
        <w:rPr>
          <w:rFonts w:ascii="Times New Roman" w:eastAsia="Times New Roman" w:hAnsi="Times New Roman" w:cs="Times New Roman"/>
          <w:kern w:val="0"/>
          <w:sz w:val="28"/>
          <w:szCs w:val="28"/>
          <w:lang w:val="uk-UA" w:eastAsia="uk-UA"/>
          <w14:ligatures w14:val="none"/>
        </w:rPr>
        <w:t>). Вони демонструють тенденцію до аналітичності, структурної чіткості й системного впорядкування. Значний пласт термінології становлять також латинські й французькі запозичення (</w:t>
      </w:r>
      <w:proofErr w:type="spellStart"/>
      <w:r w:rsidRPr="00C52861">
        <w:rPr>
          <w:rFonts w:ascii="Times New Roman" w:eastAsia="Times New Roman" w:hAnsi="Times New Roman" w:cs="Times New Roman"/>
          <w:i/>
          <w:iCs/>
          <w:kern w:val="0"/>
          <w:sz w:val="28"/>
          <w:szCs w:val="28"/>
          <w:lang w:val="uk-UA" w:eastAsia="uk-UA"/>
          <w14:ligatures w14:val="none"/>
        </w:rPr>
        <w:t>habeas</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corpus</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prima</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facie</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mens</w:t>
      </w:r>
      <w:proofErr w:type="spellEnd"/>
      <w:r w:rsidRPr="00C52861">
        <w:rPr>
          <w:rFonts w:ascii="Times New Roman" w:eastAsia="Times New Roman" w:hAnsi="Times New Roman" w:cs="Times New Roman"/>
          <w:i/>
          <w:iCs/>
          <w:kern w:val="0"/>
          <w:sz w:val="28"/>
          <w:szCs w:val="28"/>
          <w:lang w:val="uk-UA" w:eastAsia="uk-UA"/>
          <w14:ligatures w14:val="none"/>
        </w:rPr>
        <w:t xml:space="preserve"> </w:t>
      </w:r>
      <w:proofErr w:type="spellStart"/>
      <w:r w:rsidRPr="00C52861">
        <w:rPr>
          <w:rFonts w:ascii="Times New Roman" w:eastAsia="Times New Roman" w:hAnsi="Times New Roman" w:cs="Times New Roman"/>
          <w:i/>
          <w:iCs/>
          <w:kern w:val="0"/>
          <w:sz w:val="28"/>
          <w:szCs w:val="28"/>
          <w:lang w:val="uk-UA" w:eastAsia="uk-UA"/>
          <w14:ligatures w14:val="none"/>
        </w:rPr>
        <w:t>rea</w:t>
      </w:r>
      <w:proofErr w:type="spellEnd"/>
      <w:r w:rsidRPr="00C52861">
        <w:rPr>
          <w:rFonts w:ascii="Times New Roman" w:eastAsia="Times New Roman" w:hAnsi="Times New Roman" w:cs="Times New Roman"/>
          <w:kern w:val="0"/>
          <w:sz w:val="28"/>
          <w:szCs w:val="28"/>
          <w:lang w:val="uk-UA" w:eastAsia="uk-UA"/>
          <w14:ligatures w14:val="none"/>
        </w:rPr>
        <w:t>), що засвідчують історичну спадковість правової традиції.</w:t>
      </w:r>
    </w:p>
    <w:p w14:paraId="1D2CBF8A" w14:textId="77777777" w:rsidR="00C52861" w:rsidRPr="00C52861" w:rsidRDefault="00C52861" w:rsidP="00C528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52861">
        <w:rPr>
          <w:rFonts w:ascii="Times New Roman" w:eastAsia="Times New Roman" w:hAnsi="Times New Roman" w:cs="Times New Roman"/>
          <w:kern w:val="0"/>
          <w:sz w:val="28"/>
          <w:szCs w:val="28"/>
          <w:lang w:val="uk-UA" w:eastAsia="uk-UA"/>
          <w14:ligatures w14:val="none"/>
        </w:rPr>
        <w:t>Отже, формування англомовної юридичної термінології є результатом взаємодії когнітивних процесів, які поєднують логічну впорядкованість, історичну сталість і здатність до інновації. Концептуалізація, категоризація, метафоризація, метонімія та моделі номінації спільно створюють когнітивну основу юридичної мови, забезпечуючи її точність, зрозумілість і відповідність потребам сучасного правового мислення. Завдяки цим механізмам англомовна юридична терміносистема постає як відкрита, гнучка і водночас стабільна структура, здатна відображати розвиток права в мінливих соціокультурних умовах.</w:t>
      </w:r>
    </w:p>
    <w:p w14:paraId="73045B81" w14:textId="093765B8" w:rsidR="00DB26BE" w:rsidRDefault="00DB26BE" w:rsidP="005B3E5E">
      <w:pPr>
        <w:spacing w:after="0" w:line="360" w:lineRule="auto"/>
        <w:ind w:firstLine="709"/>
        <w:jc w:val="both"/>
        <w:rPr>
          <w:rFonts w:ascii="Times New Roman" w:hAnsi="Times New Roman" w:cs="Times New Roman"/>
          <w:sz w:val="28"/>
          <w:szCs w:val="28"/>
          <w:lang w:val="uk-UA"/>
        </w:rPr>
      </w:pPr>
    </w:p>
    <w:p w14:paraId="2C074AA1"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1C86C522"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75601EAD"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3E0A41F9"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34CB6977"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783341AF" w14:textId="77777777" w:rsidR="007E2C53" w:rsidRDefault="007E2C53" w:rsidP="00363246">
      <w:pPr>
        <w:spacing w:after="0" w:line="360" w:lineRule="auto"/>
        <w:ind w:firstLine="709"/>
        <w:jc w:val="center"/>
        <w:rPr>
          <w:rFonts w:ascii="Times New Roman" w:hAnsi="Times New Roman" w:cs="Times New Roman"/>
          <w:b/>
          <w:bCs/>
          <w:sz w:val="28"/>
          <w:szCs w:val="28"/>
          <w:lang w:val="uk-UA"/>
        </w:rPr>
      </w:pPr>
    </w:p>
    <w:p w14:paraId="547DCE95" w14:textId="7A99C54E" w:rsidR="005B3E5E" w:rsidRPr="00363246" w:rsidRDefault="00363246" w:rsidP="00363246">
      <w:pPr>
        <w:spacing w:after="0" w:line="360" w:lineRule="auto"/>
        <w:ind w:firstLine="709"/>
        <w:jc w:val="center"/>
        <w:rPr>
          <w:rFonts w:ascii="Times New Roman" w:hAnsi="Times New Roman" w:cs="Times New Roman"/>
          <w:b/>
          <w:bCs/>
          <w:sz w:val="28"/>
          <w:szCs w:val="28"/>
          <w:lang w:val="uk-UA"/>
        </w:rPr>
      </w:pPr>
      <w:r w:rsidRPr="00363246">
        <w:rPr>
          <w:rFonts w:ascii="Times New Roman" w:hAnsi="Times New Roman" w:cs="Times New Roman"/>
          <w:b/>
          <w:bCs/>
          <w:sz w:val="28"/>
          <w:szCs w:val="28"/>
          <w:lang w:val="uk-UA"/>
        </w:rPr>
        <w:lastRenderedPageBreak/>
        <w:t>ВИСНОВКИ</w:t>
      </w:r>
    </w:p>
    <w:p w14:paraId="3FF3AB91" w14:textId="29580C8E"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Проведене дослідження довело, що англомовна юридична терміносистема є складною, </w:t>
      </w:r>
      <w:proofErr w:type="spellStart"/>
      <w:r w:rsidRPr="00410AF3">
        <w:rPr>
          <w:rFonts w:ascii="Times New Roman" w:eastAsia="Times New Roman" w:hAnsi="Times New Roman" w:cs="Times New Roman"/>
          <w:kern w:val="0"/>
          <w:sz w:val="28"/>
          <w:szCs w:val="28"/>
          <w:lang w:val="uk-UA" w:eastAsia="uk-UA"/>
          <w14:ligatures w14:val="none"/>
        </w:rPr>
        <w:t>когнітивно</w:t>
      </w:r>
      <w:proofErr w:type="spellEnd"/>
      <w:r w:rsidRPr="00410AF3">
        <w:rPr>
          <w:rFonts w:ascii="Times New Roman" w:eastAsia="Times New Roman" w:hAnsi="Times New Roman" w:cs="Times New Roman"/>
          <w:kern w:val="0"/>
          <w:sz w:val="28"/>
          <w:szCs w:val="28"/>
          <w:lang w:val="uk-UA" w:eastAsia="uk-UA"/>
          <w14:ligatures w14:val="none"/>
        </w:rPr>
        <w:t xml:space="preserve"> впорядкованою ієрархією, у якій </w:t>
      </w:r>
      <w:proofErr w:type="spellStart"/>
      <w:r w:rsidRPr="00410AF3">
        <w:rPr>
          <w:rFonts w:ascii="Times New Roman" w:eastAsia="Times New Roman" w:hAnsi="Times New Roman" w:cs="Times New Roman"/>
          <w:kern w:val="0"/>
          <w:sz w:val="28"/>
          <w:szCs w:val="28"/>
          <w:lang w:val="uk-UA" w:eastAsia="uk-UA"/>
          <w14:ligatures w14:val="none"/>
        </w:rPr>
        <w:t>мовні</w:t>
      </w:r>
      <w:proofErr w:type="spellEnd"/>
      <w:r w:rsidRPr="00410AF3">
        <w:rPr>
          <w:rFonts w:ascii="Times New Roman" w:eastAsia="Times New Roman" w:hAnsi="Times New Roman" w:cs="Times New Roman"/>
          <w:kern w:val="0"/>
          <w:sz w:val="28"/>
          <w:szCs w:val="28"/>
          <w:lang w:val="uk-UA" w:eastAsia="uk-UA"/>
          <w14:ligatures w14:val="none"/>
        </w:rPr>
        <w:t xml:space="preserve">, концептуальні та культурно-правові чинники взаємодіють на різних рівнях. Її структура формується не лише за рахунок логічної систематизації понять, а й через когнітивні процеси осмислення правової дійсності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концептуалізацію, категоризацію, узагальнення, метафоризацію та метонімію. Застосування когнітивного підходу підтвердило, що юридичний термін у правничій англійській не є лише номінативним знаком, а виступає </w:t>
      </w:r>
      <w:proofErr w:type="spellStart"/>
      <w:r w:rsidRPr="00410AF3">
        <w:rPr>
          <w:rFonts w:ascii="Times New Roman" w:eastAsia="Times New Roman" w:hAnsi="Times New Roman" w:cs="Times New Roman"/>
          <w:kern w:val="0"/>
          <w:sz w:val="28"/>
          <w:szCs w:val="28"/>
          <w:lang w:val="uk-UA" w:eastAsia="uk-UA"/>
          <w14:ligatures w14:val="none"/>
        </w:rPr>
        <w:t>вербалізованим</w:t>
      </w:r>
      <w:proofErr w:type="spellEnd"/>
      <w:r w:rsidRPr="00410AF3">
        <w:rPr>
          <w:rFonts w:ascii="Times New Roman" w:eastAsia="Times New Roman" w:hAnsi="Times New Roman" w:cs="Times New Roman"/>
          <w:kern w:val="0"/>
          <w:sz w:val="28"/>
          <w:szCs w:val="28"/>
          <w:lang w:val="uk-UA" w:eastAsia="uk-UA"/>
          <w14:ligatures w14:val="none"/>
        </w:rPr>
        <w:t xml:space="preserve"> концептом, який відображає результати когнітивної діяльності носіїв мови. Саме через юридичну лексику формується специфічна «ментальна карта» англомовної правової картини світу, де кожен термін позначає не лише предмет, дію чи норму, а й певний фрагмент правового мислення.</w:t>
      </w:r>
    </w:p>
    <w:p w14:paraId="0209A1FC" w14:textId="77777777"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Результати емпіричного аналізу 300 термінологічних одиниць підтвердили структурну багатошаровість терміносистеми. Найбільш продуктивною виявилася аналітична модель термінотворення, що відображає тенденцію сучасної англійської мови до синтаксичної деталізації та </w:t>
      </w:r>
      <w:proofErr w:type="spellStart"/>
      <w:r w:rsidRPr="00410AF3">
        <w:rPr>
          <w:rFonts w:ascii="Times New Roman" w:eastAsia="Times New Roman" w:hAnsi="Times New Roman" w:cs="Times New Roman"/>
          <w:kern w:val="0"/>
          <w:sz w:val="28"/>
          <w:szCs w:val="28"/>
          <w:lang w:val="uk-UA" w:eastAsia="uk-UA"/>
          <w14:ligatures w14:val="none"/>
        </w:rPr>
        <w:t>колокаційної</w:t>
      </w:r>
      <w:proofErr w:type="spellEnd"/>
      <w:r w:rsidRPr="00410AF3">
        <w:rPr>
          <w:rFonts w:ascii="Times New Roman" w:eastAsia="Times New Roman" w:hAnsi="Times New Roman" w:cs="Times New Roman"/>
          <w:kern w:val="0"/>
          <w:sz w:val="28"/>
          <w:szCs w:val="28"/>
          <w:lang w:val="uk-UA" w:eastAsia="uk-UA"/>
          <w14:ligatures w14:val="none"/>
        </w:rPr>
        <w:t xml:space="preserve"> стійкості (</w:t>
      </w:r>
      <w:proofErr w:type="spellStart"/>
      <w:r w:rsidRPr="00410AF3">
        <w:rPr>
          <w:rFonts w:ascii="Times New Roman" w:eastAsia="Times New Roman" w:hAnsi="Times New Roman" w:cs="Times New Roman"/>
          <w:i/>
          <w:iCs/>
          <w:kern w:val="0"/>
          <w:sz w:val="28"/>
          <w:szCs w:val="28"/>
          <w:lang w:val="uk-UA" w:eastAsia="uk-UA"/>
          <w14:ligatures w14:val="none"/>
        </w:rPr>
        <w:t>rule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burden</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presumption</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innocence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breach</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contract</w:t>
      </w:r>
      <w:proofErr w:type="spellEnd"/>
      <w:r w:rsidRPr="00410AF3">
        <w:rPr>
          <w:rFonts w:ascii="Times New Roman" w:eastAsia="Times New Roman" w:hAnsi="Times New Roman" w:cs="Times New Roman"/>
          <w:kern w:val="0"/>
          <w:sz w:val="28"/>
          <w:szCs w:val="28"/>
          <w:lang w:val="uk-UA" w:eastAsia="uk-UA"/>
          <w14:ligatures w14:val="none"/>
        </w:rPr>
        <w:t>). Однокомпонентні терміни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right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duty</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crime</w:t>
      </w:r>
      <w:proofErr w:type="spellEnd"/>
      <w:r w:rsidRPr="00410AF3">
        <w:rPr>
          <w:rFonts w:ascii="Times New Roman" w:eastAsia="Times New Roman" w:hAnsi="Times New Roman" w:cs="Times New Roman"/>
          <w:kern w:val="0"/>
          <w:sz w:val="28"/>
          <w:szCs w:val="28"/>
          <w:lang w:val="uk-UA" w:eastAsia="uk-UA"/>
          <w14:ligatures w14:val="none"/>
        </w:rPr>
        <w:t xml:space="preserve">) утворюють концептуальне ядро системи, навколо якого організовуються семантичні поля; складні терміни типу </w:t>
      </w:r>
      <w:proofErr w:type="spellStart"/>
      <w:r w:rsidRPr="00410AF3">
        <w:rPr>
          <w:rFonts w:ascii="Times New Roman" w:eastAsia="Times New Roman" w:hAnsi="Times New Roman" w:cs="Times New Roman"/>
          <w:i/>
          <w:iCs/>
          <w:kern w:val="0"/>
          <w:sz w:val="28"/>
          <w:szCs w:val="28"/>
          <w:lang w:val="uk-UA" w:eastAsia="uk-UA"/>
          <w14:ligatures w14:val="none"/>
        </w:rPr>
        <w:t>case-law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shareholder</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landlord</w:t>
      </w:r>
      <w:proofErr w:type="spellEnd"/>
      <w:r w:rsidRPr="00410AF3">
        <w:rPr>
          <w:rFonts w:ascii="Times New Roman" w:eastAsia="Times New Roman" w:hAnsi="Times New Roman" w:cs="Times New Roman"/>
          <w:kern w:val="0"/>
          <w:sz w:val="28"/>
          <w:szCs w:val="28"/>
          <w:lang w:val="uk-UA" w:eastAsia="uk-UA"/>
          <w14:ligatures w14:val="none"/>
        </w:rPr>
        <w:t xml:space="preserve"> забезпечують компресію значення та відображають інтеграцію понять. Абревіатури (</w:t>
      </w:r>
      <w:r w:rsidRPr="00410AF3">
        <w:rPr>
          <w:rFonts w:ascii="Times New Roman" w:eastAsia="Times New Roman" w:hAnsi="Times New Roman" w:cs="Times New Roman"/>
          <w:i/>
          <w:iCs/>
          <w:kern w:val="0"/>
          <w:sz w:val="28"/>
          <w:szCs w:val="28"/>
          <w:lang w:val="uk-UA" w:eastAsia="uk-UA"/>
          <w14:ligatures w14:val="none"/>
        </w:rPr>
        <w:t>UN, ICC, NGO, ADR, DPP</w:t>
      </w:r>
      <w:r w:rsidRPr="00410AF3">
        <w:rPr>
          <w:rFonts w:ascii="Times New Roman" w:eastAsia="Times New Roman" w:hAnsi="Times New Roman" w:cs="Times New Roman"/>
          <w:kern w:val="0"/>
          <w:sz w:val="28"/>
          <w:szCs w:val="28"/>
          <w:lang w:val="uk-UA" w:eastAsia="uk-UA"/>
          <w14:ligatures w14:val="none"/>
        </w:rPr>
        <w:t>) демонструють прагнення до стандартизації та інституційної легітимізації комунікації у глобальному правовому дискурсі, тоді як латинізми (</w:t>
      </w:r>
      <w:proofErr w:type="spellStart"/>
      <w:r w:rsidRPr="00410AF3">
        <w:rPr>
          <w:rFonts w:ascii="Times New Roman" w:eastAsia="Times New Roman" w:hAnsi="Times New Roman" w:cs="Times New Roman"/>
          <w:i/>
          <w:iCs/>
          <w:kern w:val="0"/>
          <w:sz w:val="28"/>
          <w:szCs w:val="28"/>
          <w:lang w:val="uk-UA" w:eastAsia="uk-UA"/>
          <w14:ligatures w14:val="none"/>
        </w:rPr>
        <w:t>habeas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corpus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prima</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facie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mens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rea</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facto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bono</w:t>
      </w:r>
      <w:proofErr w:type="spellEnd"/>
      <w:r w:rsidRPr="00410AF3">
        <w:rPr>
          <w:rFonts w:ascii="Times New Roman" w:eastAsia="Times New Roman" w:hAnsi="Times New Roman" w:cs="Times New Roman"/>
          <w:kern w:val="0"/>
          <w:sz w:val="28"/>
          <w:szCs w:val="28"/>
          <w:lang w:val="uk-UA" w:eastAsia="uk-UA"/>
          <w14:ligatures w14:val="none"/>
        </w:rPr>
        <w:t>) фіксують історичну спадковість англо-саксонської правової традиції. Ці структурні типи формують багаторівневу систему, що поєднує сталість і динаміку, точність і гнучкість, традицію й інновацію.</w:t>
      </w:r>
    </w:p>
    <w:p w14:paraId="4697FEE3" w14:textId="21EBFD30"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lastRenderedPageBreak/>
        <w:t xml:space="preserve">Семантична організація англомовної юридичної термінології виявляє поліцентричний характер. Центральним виступає концепт </w:t>
      </w:r>
      <w:r w:rsidRPr="00410AF3">
        <w:rPr>
          <w:rFonts w:ascii="Times New Roman" w:eastAsia="Times New Roman" w:hAnsi="Times New Roman" w:cs="Times New Roman"/>
          <w:i/>
          <w:iCs/>
          <w:kern w:val="0"/>
          <w:sz w:val="28"/>
          <w:szCs w:val="28"/>
          <w:lang w:val="uk-UA" w:eastAsia="uk-UA"/>
          <w14:ligatures w14:val="none"/>
        </w:rPr>
        <w:t>LAW</w:t>
      </w:r>
      <w:r w:rsidRPr="00410AF3">
        <w:rPr>
          <w:rFonts w:ascii="Times New Roman" w:eastAsia="Times New Roman" w:hAnsi="Times New Roman" w:cs="Times New Roman"/>
          <w:kern w:val="0"/>
          <w:sz w:val="28"/>
          <w:szCs w:val="28"/>
          <w:lang w:val="uk-UA" w:eastAsia="uk-UA"/>
          <w14:ligatures w14:val="none"/>
        </w:rPr>
        <w:t xml:space="preserve">, який проектується на пов’язані </w:t>
      </w:r>
      <w:proofErr w:type="spellStart"/>
      <w:r w:rsidRPr="00410AF3">
        <w:rPr>
          <w:rFonts w:ascii="Times New Roman" w:eastAsia="Times New Roman" w:hAnsi="Times New Roman" w:cs="Times New Roman"/>
          <w:kern w:val="0"/>
          <w:sz w:val="28"/>
          <w:szCs w:val="28"/>
          <w:lang w:val="uk-UA" w:eastAsia="uk-UA"/>
          <w14:ligatures w14:val="none"/>
        </w:rPr>
        <w:t>підполя</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006D28FC">
        <w:rPr>
          <w:rFonts w:ascii="Times New Roman" w:eastAsia="Times New Roman" w:hAnsi="Times New Roman" w:cs="Times New Roman"/>
          <w:kern w:val="0"/>
          <w:sz w:val="28"/>
          <w:szCs w:val="28"/>
          <w:lang w:val="en-US"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and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Justice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Crime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and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Punishment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Court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Procedure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Rights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and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Duties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Legal</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Action</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Institutions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and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Instruments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kern w:val="0"/>
          <w:sz w:val="28"/>
          <w:szCs w:val="28"/>
          <w:lang w:val="uk-UA" w:eastAsia="uk-UA"/>
          <w14:ligatures w14:val="none"/>
        </w:rPr>
        <w:t xml:space="preserve">. Така структура відтворює когнітивний баланс між абстрактними категоріями правопорядку та конкретними діями, процедурами й інституціями. Виявлена мережа </w:t>
      </w:r>
      <w:proofErr w:type="spellStart"/>
      <w:r w:rsidRPr="00410AF3">
        <w:rPr>
          <w:rFonts w:ascii="Times New Roman" w:eastAsia="Times New Roman" w:hAnsi="Times New Roman" w:cs="Times New Roman"/>
          <w:kern w:val="0"/>
          <w:sz w:val="28"/>
          <w:szCs w:val="28"/>
          <w:lang w:val="uk-UA" w:eastAsia="uk-UA"/>
          <w14:ligatures w14:val="none"/>
        </w:rPr>
        <w:t>гіперо-гіпонімічних</w:t>
      </w:r>
      <w:proofErr w:type="spellEnd"/>
      <w:r w:rsidRPr="00410AF3">
        <w:rPr>
          <w:rFonts w:ascii="Times New Roman" w:eastAsia="Times New Roman" w:hAnsi="Times New Roman" w:cs="Times New Roman"/>
          <w:kern w:val="0"/>
          <w:sz w:val="28"/>
          <w:szCs w:val="28"/>
          <w:lang w:val="uk-UA" w:eastAsia="uk-UA"/>
          <w14:ligatures w14:val="none"/>
        </w:rPr>
        <w:t>, синонімічних та антонімічних відношень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 </w:t>
      </w:r>
      <w:proofErr w:type="spellStart"/>
      <w:r w:rsidRPr="00410AF3">
        <w:rPr>
          <w:rFonts w:ascii="Times New Roman" w:eastAsia="Times New Roman" w:hAnsi="Times New Roman" w:cs="Times New Roman"/>
          <w:i/>
          <w:iCs/>
          <w:kern w:val="0"/>
          <w:sz w:val="28"/>
          <w:szCs w:val="28"/>
          <w:lang w:val="uk-UA" w:eastAsia="uk-UA"/>
          <w14:ligatures w14:val="none"/>
        </w:rPr>
        <w:t>statute</w:t>
      </w:r>
      <w:proofErr w:type="spellEnd"/>
      <w:r w:rsidRPr="00410AF3">
        <w:rPr>
          <w:rFonts w:ascii="Times New Roman" w:eastAsia="Times New Roman" w:hAnsi="Times New Roman" w:cs="Times New Roman"/>
          <w:i/>
          <w:iCs/>
          <w:kern w:val="0"/>
          <w:sz w:val="28"/>
          <w:szCs w:val="28"/>
          <w:lang w:val="uk-UA" w:eastAsia="uk-UA"/>
          <w14:ligatures w14:val="none"/>
        </w:rPr>
        <w:t xml:space="preserve"> – </w:t>
      </w:r>
      <w:proofErr w:type="spellStart"/>
      <w:r w:rsidRPr="00410AF3">
        <w:rPr>
          <w:rFonts w:ascii="Times New Roman" w:eastAsia="Times New Roman" w:hAnsi="Times New Roman" w:cs="Times New Roman"/>
          <w:i/>
          <w:iCs/>
          <w:kern w:val="0"/>
          <w:sz w:val="28"/>
          <w:szCs w:val="28"/>
          <w:lang w:val="uk-UA" w:eastAsia="uk-UA"/>
          <w14:ligatures w14:val="none"/>
        </w:rPr>
        <w:t>code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right</w:t>
      </w:r>
      <w:proofErr w:type="spellEnd"/>
      <w:r w:rsidRPr="00410AF3">
        <w:rPr>
          <w:rFonts w:ascii="Times New Roman" w:eastAsia="Times New Roman" w:hAnsi="Times New Roman" w:cs="Times New Roman"/>
          <w:i/>
          <w:iCs/>
          <w:kern w:val="0"/>
          <w:sz w:val="28"/>
          <w:szCs w:val="28"/>
          <w:lang w:val="uk-UA" w:eastAsia="uk-UA"/>
          <w14:ligatures w14:val="none"/>
        </w:rPr>
        <w:t xml:space="preserve"> – </w:t>
      </w:r>
      <w:proofErr w:type="spellStart"/>
      <w:r w:rsidRPr="00410AF3">
        <w:rPr>
          <w:rFonts w:ascii="Times New Roman" w:eastAsia="Times New Roman" w:hAnsi="Times New Roman" w:cs="Times New Roman"/>
          <w:i/>
          <w:iCs/>
          <w:kern w:val="0"/>
          <w:sz w:val="28"/>
          <w:szCs w:val="28"/>
          <w:lang w:val="uk-UA" w:eastAsia="uk-UA"/>
          <w14:ligatures w14:val="none"/>
        </w:rPr>
        <w:t>duty</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guilt</w:t>
      </w:r>
      <w:proofErr w:type="spellEnd"/>
      <w:r w:rsidRPr="00410AF3">
        <w:rPr>
          <w:rFonts w:ascii="Times New Roman" w:eastAsia="Times New Roman" w:hAnsi="Times New Roman" w:cs="Times New Roman"/>
          <w:i/>
          <w:iCs/>
          <w:kern w:val="0"/>
          <w:sz w:val="28"/>
          <w:szCs w:val="28"/>
          <w:lang w:val="uk-UA" w:eastAsia="uk-UA"/>
          <w14:ligatures w14:val="none"/>
        </w:rPr>
        <w:t xml:space="preserve"> – </w:t>
      </w:r>
      <w:proofErr w:type="spellStart"/>
      <w:r w:rsidRPr="00410AF3">
        <w:rPr>
          <w:rFonts w:ascii="Times New Roman" w:eastAsia="Times New Roman" w:hAnsi="Times New Roman" w:cs="Times New Roman"/>
          <w:i/>
          <w:iCs/>
          <w:kern w:val="0"/>
          <w:sz w:val="28"/>
          <w:szCs w:val="28"/>
          <w:lang w:val="uk-UA" w:eastAsia="uk-UA"/>
          <w14:ligatures w14:val="none"/>
        </w:rPr>
        <w:t>innocence</w:t>
      </w:r>
      <w:proofErr w:type="spellEnd"/>
      <w:r w:rsidRPr="00410AF3">
        <w:rPr>
          <w:rFonts w:ascii="Times New Roman" w:eastAsia="Times New Roman" w:hAnsi="Times New Roman" w:cs="Times New Roman"/>
          <w:kern w:val="0"/>
          <w:sz w:val="28"/>
          <w:szCs w:val="28"/>
          <w:lang w:val="uk-UA" w:eastAsia="uk-UA"/>
          <w14:ligatures w14:val="none"/>
        </w:rPr>
        <w:t>) засвідчує високий ступінь системності, яка мінімізує неоднозначність і підвищує передбачуваність інтерпретації юридичних текстів.</w:t>
      </w:r>
    </w:p>
    <w:p w14:paraId="501A291A" w14:textId="30511924"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Когнітивні механізми метафоризації та метонімії виявилися ключовими для збагачення терміносистеми. Концептуальні метафори типу </w:t>
      </w:r>
      <w:r w:rsidRPr="00410AF3">
        <w:rPr>
          <w:rFonts w:ascii="Times New Roman" w:eastAsia="Times New Roman" w:hAnsi="Times New Roman" w:cs="Times New Roman"/>
          <w:i/>
          <w:iCs/>
          <w:kern w:val="0"/>
          <w:sz w:val="28"/>
          <w:szCs w:val="28"/>
          <w:lang w:val="uk-UA" w:eastAsia="uk-UA"/>
          <w14:ligatures w14:val="none"/>
        </w:rPr>
        <w:t>LAW AS BODY</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arm</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spirit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body</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of</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legislation</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Pr="00410AF3">
        <w:rPr>
          <w:rFonts w:ascii="Times New Roman" w:eastAsia="Times New Roman" w:hAnsi="Times New Roman" w:cs="Times New Roman"/>
          <w:i/>
          <w:iCs/>
          <w:kern w:val="0"/>
          <w:sz w:val="28"/>
          <w:szCs w:val="28"/>
          <w:lang w:val="uk-UA" w:eastAsia="uk-UA"/>
          <w14:ligatures w14:val="none"/>
        </w:rPr>
        <w:t>LAW AS SPACE</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stay</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within</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cross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legal</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line</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Pr="00410AF3">
        <w:rPr>
          <w:rFonts w:ascii="Times New Roman" w:eastAsia="Times New Roman" w:hAnsi="Times New Roman" w:cs="Times New Roman"/>
          <w:i/>
          <w:iCs/>
          <w:kern w:val="0"/>
          <w:sz w:val="28"/>
          <w:szCs w:val="28"/>
          <w:lang w:val="uk-UA" w:eastAsia="uk-UA"/>
          <w14:ligatures w14:val="none"/>
        </w:rPr>
        <w:t>LAW AS MECHANISM</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enforcement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mechanism</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legal</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machinery</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Pr="00410AF3">
        <w:rPr>
          <w:rFonts w:ascii="Times New Roman" w:eastAsia="Times New Roman" w:hAnsi="Times New Roman" w:cs="Times New Roman"/>
          <w:i/>
          <w:iCs/>
          <w:kern w:val="0"/>
          <w:sz w:val="28"/>
          <w:szCs w:val="28"/>
          <w:lang w:val="uk-UA" w:eastAsia="uk-UA"/>
          <w14:ligatures w14:val="none"/>
        </w:rPr>
        <w:t>LAW AS WAR/CONTEST</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fight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for</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justice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defend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one’s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rights</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win</w:t>
      </w:r>
      <w:proofErr w:type="spellEnd"/>
      <w:r w:rsidRPr="00410AF3">
        <w:rPr>
          <w:rFonts w:ascii="Times New Roman" w:eastAsia="Times New Roman" w:hAnsi="Times New Roman" w:cs="Times New Roman"/>
          <w:i/>
          <w:iCs/>
          <w:kern w:val="0"/>
          <w:sz w:val="28"/>
          <w:szCs w:val="28"/>
          <w:lang w:val="uk-UA" w:eastAsia="uk-UA"/>
          <w14:ligatures w14:val="none"/>
        </w:rPr>
        <w:t xml:space="preserve"> a </w:t>
      </w:r>
      <w:proofErr w:type="spellStart"/>
      <w:r w:rsidRPr="00410AF3">
        <w:rPr>
          <w:rFonts w:ascii="Times New Roman" w:eastAsia="Times New Roman" w:hAnsi="Times New Roman" w:cs="Times New Roman"/>
          <w:i/>
          <w:iCs/>
          <w:kern w:val="0"/>
          <w:sz w:val="28"/>
          <w:szCs w:val="28"/>
          <w:lang w:val="uk-UA" w:eastAsia="uk-UA"/>
          <w14:ligatures w14:val="none"/>
        </w:rPr>
        <w:t>case</w:t>
      </w:r>
      <w:proofErr w:type="spellEnd"/>
      <w:r w:rsidRPr="00410AF3">
        <w:rPr>
          <w:rFonts w:ascii="Times New Roman" w:eastAsia="Times New Roman" w:hAnsi="Times New Roman" w:cs="Times New Roman"/>
          <w:kern w:val="0"/>
          <w:sz w:val="28"/>
          <w:szCs w:val="28"/>
          <w:lang w:val="uk-UA" w:eastAsia="uk-UA"/>
          <w14:ligatures w14:val="none"/>
        </w:rPr>
        <w:t xml:space="preserve">) формують основу правового мислення англомовної спільноти. Ці моделі «заземлюють» абстрактні поняття у досвіді, роблячи їх </w:t>
      </w:r>
      <w:proofErr w:type="spellStart"/>
      <w:r w:rsidRPr="00410AF3">
        <w:rPr>
          <w:rFonts w:ascii="Times New Roman" w:eastAsia="Times New Roman" w:hAnsi="Times New Roman" w:cs="Times New Roman"/>
          <w:kern w:val="0"/>
          <w:sz w:val="28"/>
          <w:szCs w:val="28"/>
          <w:lang w:val="uk-UA" w:eastAsia="uk-UA"/>
          <w14:ligatures w14:val="none"/>
        </w:rPr>
        <w:t>когнітивно</w:t>
      </w:r>
      <w:proofErr w:type="spellEnd"/>
      <w:r w:rsidRPr="00410AF3">
        <w:rPr>
          <w:rFonts w:ascii="Times New Roman" w:eastAsia="Times New Roman" w:hAnsi="Times New Roman" w:cs="Times New Roman"/>
          <w:kern w:val="0"/>
          <w:sz w:val="28"/>
          <w:szCs w:val="28"/>
          <w:lang w:val="uk-UA" w:eastAsia="uk-UA"/>
          <w14:ligatures w14:val="none"/>
        </w:rPr>
        <w:t xml:space="preserve"> доступними, а також структурують уявлення про право як систему, що діє, захищає, обмежує, балансує та змагається. Метонімічні перенесення, у свою чергу, забезпечують економію мислення та формалізацію вислову</w:t>
      </w:r>
      <w:r w:rsidR="006D28FC" w:rsidRP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Crown</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prosecuted</w:t>
      </w:r>
      <w:proofErr w:type="spellEnd"/>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bench</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ruled</w:t>
      </w:r>
      <w:proofErr w:type="spellEnd"/>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the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court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decided</w:t>
      </w:r>
      <w:proofErr w:type="spellEnd"/>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Downing</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Street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refused</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to</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comment</w:t>
      </w:r>
      <w:proofErr w:type="spellEnd"/>
      <w:r w:rsidRPr="00410AF3">
        <w:rPr>
          <w:rFonts w:ascii="Times New Roman" w:eastAsia="Times New Roman" w:hAnsi="Times New Roman" w:cs="Times New Roman"/>
          <w:kern w:val="0"/>
          <w:sz w:val="28"/>
          <w:szCs w:val="28"/>
          <w:lang w:val="uk-UA" w:eastAsia="uk-UA"/>
          <w14:ligatures w14:val="none"/>
        </w:rPr>
        <w:t>. Вони дозволяють виражати складні правові процеси через інституційні або символічні маркери, підтримуючи офіційність та нейтральність юридичного стилю.</w:t>
      </w:r>
    </w:p>
    <w:p w14:paraId="16A7A4BD" w14:textId="3D38446A"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Отримані результати мають значну теоретичну цінність. Вони уточнюють статус юридичного </w:t>
      </w:r>
      <w:proofErr w:type="spellStart"/>
      <w:r w:rsidRPr="00410AF3">
        <w:rPr>
          <w:rFonts w:ascii="Times New Roman" w:eastAsia="Times New Roman" w:hAnsi="Times New Roman" w:cs="Times New Roman"/>
          <w:kern w:val="0"/>
          <w:sz w:val="28"/>
          <w:szCs w:val="28"/>
          <w:lang w:val="uk-UA" w:eastAsia="uk-UA"/>
          <w14:ligatures w14:val="none"/>
        </w:rPr>
        <w:t>терміна</w:t>
      </w:r>
      <w:proofErr w:type="spellEnd"/>
      <w:r w:rsidRPr="00410AF3">
        <w:rPr>
          <w:rFonts w:ascii="Times New Roman" w:eastAsia="Times New Roman" w:hAnsi="Times New Roman" w:cs="Times New Roman"/>
          <w:kern w:val="0"/>
          <w:sz w:val="28"/>
          <w:szCs w:val="28"/>
          <w:lang w:val="uk-UA" w:eastAsia="uk-UA"/>
          <w14:ligatures w14:val="none"/>
        </w:rPr>
        <w:t xml:space="preserve"> як когнітивної одиниці, розширюють уявлення про його семантичну структуру та функції, поглиблюють опис номінативних, структурних і семантичних моделей англомовної правничої мови. З позицій прикладної лінгвістики робота демонструє потенціал когнітивного аналізу для оптимізації викладання юридичної англійської, </w:t>
      </w:r>
      <w:r w:rsidRPr="00410AF3">
        <w:rPr>
          <w:rFonts w:ascii="Times New Roman" w:eastAsia="Times New Roman" w:hAnsi="Times New Roman" w:cs="Times New Roman"/>
          <w:kern w:val="0"/>
          <w:sz w:val="28"/>
          <w:szCs w:val="28"/>
          <w:lang w:val="uk-UA" w:eastAsia="uk-UA"/>
          <w14:ligatures w14:val="none"/>
        </w:rPr>
        <w:lastRenderedPageBreak/>
        <w:t xml:space="preserve">зокрема у формуванні </w:t>
      </w:r>
      <w:proofErr w:type="spellStart"/>
      <w:r w:rsidRPr="00410AF3">
        <w:rPr>
          <w:rFonts w:ascii="Times New Roman" w:eastAsia="Times New Roman" w:hAnsi="Times New Roman" w:cs="Times New Roman"/>
          <w:kern w:val="0"/>
          <w:sz w:val="28"/>
          <w:szCs w:val="28"/>
          <w:lang w:val="uk-UA" w:eastAsia="uk-UA"/>
          <w14:ligatures w14:val="none"/>
        </w:rPr>
        <w:t>колокаційної</w:t>
      </w:r>
      <w:proofErr w:type="spellEnd"/>
      <w:r w:rsidRPr="00410AF3">
        <w:rPr>
          <w:rFonts w:ascii="Times New Roman" w:eastAsia="Times New Roman" w:hAnsi="Times New Roman" w:cs="Times New Roman"/>
          <w:kern w:val="0"/>
          <w:sz w:val="28"/>
          <w:szCs w:val="28"/>
          <w:lang w:val="uk-UA" w:eastAsia="uk-UA"/>
          <w14:ligatures w14:val="none"/>
        </w:rPr>
        <w:t xml:space="preserve"> та жанрово-процедурної компетентності, у юридичному перекладознавстві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для забезпечення точності передачі значень з урахуванням концептуальних полів і відмінностей правових систем, у лексикографії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для систематизації термінів за </w:t>
      </w:r>
      <w:proofErr w:type="spellStart"/>
      <w:r w:rsidRPr="00410AF3">
        <w:rPr>
          <w:rFonts w:ascii="Times New Roman" w:eastAsia="Times New Roman" w:hAnsi="Times New Roman" w:cs="Times New Roman"/>
          <w:kern w:val="0"/>
          <w:sz w:val="28"/>
          <w:szCs w:val="28"/>
          <w:lang w:val="uk-UA" w:eastAsia="uk-UA"/>
          <w14:ligatures w14:val="none"/>
        </w:rPr>
        <w:t>когнітивно</w:t>
      </w:r>
      <w:proofErr w:type="spellEnd"/>
      <w:r w:rsidRPr="00410AF3">
        <w:rPr>
          <w:rFonts w:ascii="Times New Roman" w:eastAsia="Times New Roman" w:hAnsi="Times New Roman" w:cs="Times New Roman"/>
          <w:kern w:val="0"/>
          <w:sz w:val="28"/>
          <w:szCs w:val="28"/>
          <w:lang w:val="uk-UA" w:eastAsia="uk-UA"/>
          <w14:ligatures w14:val="none"/>
        </w:rPr>
        <w:t xml:space="preserve">-семантичним принципом, із фокусом на аналітичних конструкціях і стійких </w:t>
      </w:r>
      <w:proofErr w:type="spellStart"/>
      <w:r w:rsidRPr="00410AF3">
        <w:rPr>
          <w:rFonts w:ascii="Times New Roman" w:eastAsia="Times New Roman" w:hAnsi="Times New Roman" w:cs="Times New Roman"/>
          <w:kern w:val="0"/>
          <w:sz w:val="28"/>
          <w:szCs w:val="28"/>
          <w:lang w:val="uk-UA" w:eastAsia="uk-UA"/>
          <w14:ligatures w14:val="none"/>
        </w:rPr>
        <w:t>колокаціях</w:t>
      </w:r>
      <w:proofErr w:type="spellEnd"/>
      <w:r w:rsidRPr="00410AF3">
        <w:rPr>
          <w:rFonts w:ascii="Times New Roman" w:eastAsia="Times New Roman" w:hAnsi="Times New Roman" w:cs="Times New Roman"/>
          <w:kern w:val="0"/>
          <w:sz w:val="28"/>
          <w:szCs w:val="28"/>
          <w:lang w:val="uk-UA" w:eastAsia="uk-UA"/>
          <w14:ligatures w14:val="none"/>
        </w:rPr>
        <w:t>.</w:t>
      </w:r>
    </w:p>
    <w:p w14:paraId="3867956B" w14:textId="77777777"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Методологічно цінним є поєднання </w:t>
      </w:r>
      <w:proofErr w:type="spellStart"/>
      <w:r w:rsidRPr="00410AF3">
        <w:rPr>
          <w:rFonts w:ascii="Times New Roman" w:eastAsia="Times New Roman" w:hAnsi="Times New Roman" w:cs="Times New Roman"/>
          <w:kern w:val="0"/>
          <w:sz w:val="28"/>
          <w:szCs w:val="28"/>
          <w:lang w:val="uk-UA" w:eastAsia="uk-UA"/>
          <w14:ligatures w14:val="none"/>
        </w:rPr>
        <w:t>когнітивно</w:t>
      </w:r>
      <w:proofErr w:type="spellEnd"/>
      <w:r w:rsidRPr="00410AF3">
        <w:rPr>
          <w:rFonts w:ascii="Times New Roman" w:eastAsia="Times New Roman" w:hAnsi="Times New Roman" w:cs="Times New Roman"/>
          <w:kern w:val="0"/>
          <w:sz w:val="28"/>
          <w:szCs w:val="28"/>
          <w:lang w:val="uk-UA" w:eastAsia="uk-UA"/>
          <w14:ligatures w14:val="none"/>
        </w:rPr>
        <w:t xml:space="preserve">-ономасіологічного, </w:t>
      </w:r>
      <w:proofErr w:type="spellStart"/>
      <w:r w:rsidRPr="00410AF3">
        <w:rPr>
          <w:rFonts w:ascii="Times New Roman" w:eastAsia="Times New Roman" w:hAnsi="Times New Roman" w:cs="Times New Roman"/>
          <w:kern w:val="0"/>
          <w:sz w:val="28"/>
          <w:szCs w:val="28"/>
          <w:lang w:val="uk-UA" w:eastAsia="uk-UA"/>
          <w14:ligatures w14:val="none"/>
        </w:rPr>
        <w:t>компонентно</w:t>
      </w:r>
      <w:proofErr w:type="spellEnd"/>
      <w:r w:rsidRPr="00410AF3">
        <w:rPr>
          <w:rFonts w:ascii="Times New Roman" w:eastAsia="Times New Roman" w:hAnsi="Times New Roman" w:cs="Times New Roman"/>
          <w:kern w:val="0"/>
          <w:sz w:val="28"/>
          <w:szCs w:val="28"/>
          <w:lang w:val="uk-UA" w:eastAsia="uk-UA"/>
          <w14:ligatures w14:val="none"/>
        </w:rPr>
        <w:t>-семантичного й кількісного підходів, що дозволило виявити закономірності між структурними моделями, семантичними полями та частотністю їх реалізації. Зокрема, зафіксована домінантність аналітичних конструкцій та стабільність латинізмів корелюють із потребою правової комунікації у високій точності, передбачуваності та інституційній легітимності висловлювання.</w:t>
      </w:r>
    </w:p>
    <w:p w14:paraId="78DBEA88" w14:textId="59B78A88"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Обмеження дослідження пов’язані з обсягом вибірки (300 одиниць) і синхронним характером аналізу. Подальші розвідки доцільно спрямувати на </w:t>
      </w:r>
      <w:proofErr w:type="spellStart"/>
      <w:r w:rsidRPr="00410AF3">
        <w:rPr>
          <w:rFonts w:ascii="Times New Roman" w:eastAsia="Times New Roman" w:hAnsi="Times New Roman" w:cs="Times New Roman"/>
          <w:kern w:val="0"/>
          <w:sz w:val="28"/>
          <w:szCs w:val="28"/>
          <w:lang w:val="uk-UA" w:eastAsia="uk-UA"/>
          <w14:ligatures w14:val="none"/>
        </w:rPr>
        <w:t>корпусно</w:t>
      </w:r>
      <w:proofErr w:type="spellEnd"/>
      <w:r w:rsidRPr="00410AF3">
        <w:rPr>
          <w:rFonts w:ascii="Times New Roman" w:eastAsia="Times New Roman" w:hAnsi="Times New Roman" w:cs="Times New Roman"/>
          <w:kern w:val="0"/>
          <w:sz w:val="28"/>
          <w:szCs w:val="28"/>
          <w:lang w:val="uk-UA" w:eastAsia="uk-UA"/>
          <w14:ligatures w14:val="none"/>
        </w:rPr>
        <w:t xml:space="preserve">-орієнтований аналіз великих масивів судових рішень, нормативних актів і міжнародних договорів, на порівняльне дослідження англо-американського та континентального правових дискурсів, а також на </w:t>
      </w:r>
      <w:proofErr w:type="spellStart"/>
      <w:r w:rsidRPr="00410AF3">
        <w:rPr>
          <w:rFonts w:ascii="Times New Roman" w:eastAsia="Times New Roman" w:hAnsi="Times New Roman" w:cs="Times New Roman"/>
          <w:kern w:val="0"/>
          <w:sz w:val="28"/>
          <w:szCs w:val="28"/>
          <w:lang w:val="uk-UA" w:eastAsia="uk-UA"/>
          <w14:ligatures w14:val="none"/>
        </w:rPr>
        <w:t>діахронне</w:t>
      </w:r>
      <w:proofErr w:type="spellEnd"/>
      <w:r w:rsidRPr="00410AF3">
        <w:rPr>
          <w:rFonts w:ascii="Times New Roman" w:eastAsia="Times New Roman" w:hAnsi="Times New Roman" w:cs="Times New Roman"/>
          <w:kern w:val="0"/>
          <w:sz w:val="28"/>
          <w:szCs w:val="28"/>
          <w:lang w:val="uk-UA" w:eastAsia="uk-UA"/>
          <w14:ligatures w14:val="none"/>
        </w:rPr>
        <w:t xml:space="preserve"> простеження еволюції концептів </w:t>
      </w:r>
      <w:r w:rsidRPr="00410AF3">
        <w:rPr>
          <w:rFonts w:ascii="Times New Roman" w:eastAsia="Times New Roman" w:hAnsi="Times New Roman" w:cs="Times New Roman"/>
          <w:i/>
          <w:iCs/>
          <w:kern w:val="0"/>
          <w:sz w:val="28"/>
          <w:szCs w:val="28"/>
          <w:lang w:val="uk-UA" w:eastAsia="uk-UA"/>
          <w14:ligatures w14:val="none"/>
        </w:rPr>
        <w:t>LAW, JUSTICE, RIGHTS</w:t>
      </w:r>
      <w:r w:rsidRPr="00410AF3">
        <w:rPr>
          <w:rFonts w:ascii="Times New Roman" w:eastAsia="Times New Roman" w:hAnsi="Times New Roman" w:cs="Times New Roman"/>
          <w:kern w:val="0"/>
          <w:sz w:val="28"/>
          <w:szCs w:val="28"/>
          <w:lang w:val="uk-UA" w:eastAsia="uk-UA"/>
          <w14:ligatures w14:val="none"/>
        </w:rPr>
        <w:t xml:space="preserve"> у зв’язку з розвитком цифрового, </w:t>
      </w:r>
      <w:proofErr w:type="spellStart"/>
      <w:r w:rsidRPr="00410AF3">
        <w:rPr>
          <w:rFonts w:ascii="Times New Roman" w:eastAsia="Times New Roman" w:hAnsi="Times New Roman" w:cs="Times New Roman"/>
          <w:kern w:val="0"/>
          <w:sz w:val="28"/>
          <w:szCs w:val="28"/>
          <w:lang w:val="uk-UA" w:eastAsia="uk-UA"/>
          <w14:ligatures w14:val="none"/>
        </w:rPr>
        <w:t>медіаційного</w:t>
      </w:r>
      <w:proofErr w:type="spellEnd"/>
      <w:r w:rsidRPr="00410AF3">
        <w:rPr>
          <w:rFonts w:ascii="Times New Roman" w:eastAsia="Times New Roman" w:hAnsi="Times New Roman" w:cs="Times New Roman"/>
          <w:kern w:val="0"/>
          <w:sz w:val="28"/>
          <w:szCs w:val="28"/>
          <w:lang w:val="uk-UA" w:eastAsia="uk-UA"/>
          <w14:ligatures w14:val="none"/>
        </w:rPr>
        <w:t xml:space="preserve"> та міжнародного права. Особливу перспективу становлять нові галузі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cyber</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data</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protection</w:t>
      </w:r>
      <w:proofErr w:type="spellEnd"/>
      <w:r w:rsidRPr="00410AF3">
        <w:rPr>
          <w:rFonts w:ascii="Times New Roman" w:eastAsia="Times New Roman" w:hAnsi="Times New Roman" w:cs="Times New Roman"/>
          <w:i/>
          <w:iCs/>
          <w:kern w:val="0"/>
          <w:sz w:val="28"/>
          <w:szCs w:val="28"/>
          <w:lang w:val="uk-UA" w:eastAsia="uk-UA"/>
          <w14:ligatures w14:val="none"/>
        </w:rPr>
        <w:t xml:space="preserve">, AI </w:t>
      </w:r>
      <w:proofErr w:type="spellStart"/>
      <w:r w:rsidRPr="00410AF3">
        <w:rPr>
          <w:rFonts w:ascii="Times New Roman" w:eastAsia="Times New Roman" w:hAnsi="Times New Roman" w:cs="Times New Roman"/>
          <w:i/>
          <w:iCs/>
          <w:kern w:val="0"/>
          <w:sz w:val="28"/>
          <w:szCs w:val="28"/>
          <w:lang w:val="uk-UA" w:eastAsia="uk-UA"/>
          <w14:ligatures w14:val="none"/>
        </w:rPr>
        <w:t>governance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environmental</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liability</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у яких когнітивна природа термінотворення проявляється найактивніше. Також перспективними є обчислювальні підходи, що дозволяють автоматично виявляти </w:t>
      </w:r>
      <w:proofErr w:type="spellStart"/>
      <w:r w:rsidRPr="00410AF3">
        <w:rPr>
          <w:rFonts w:ascii="Times New Roman" w:eastAsia="Times New Roman" w:hAnsi="Times New Roman" w:cs="Times New Roman"/>
          <w:kern w:val="0"/>
          <w:sz w:val="28"/>
          <w:szCs w:val="28"/>
          <w:lang w:val="uk-UA" w:eastAsia="uk-UA"/>
          <w14:ligatures w14:val="none"/>
        </w:rPr>
        <w:t>колокаційні</w:t>
      </w:r>
      <w:proofErr w:type="spellEnd"/>
      <w:r w:rsidRPr="00410AF3">
        <w:rPr>
          <w:rFonts w:ascii="Times New Roman" w:eastAsia="Times New Roman" w:hAnsi="Times New Roman" w:cs="Times New Roman"/>
          <w:kern w:val="0"/>
          <w:sz w:val="28"/>
          <w:szCs w:val="28"/>
          <w:lang w:val="uk-UA" w:eastAsia="uk-UA"/>
          <w14:ligatures w14:val="none"/>
        </w:rPr>
        <w:t xml:space="preserve"> шаблони та предикативні кліше для створення електронних когнітивних словників.</w:t>
      </w:r>
    </w:p>
    <w:p w14:paraId="7FB175B6" w14:textId="06FA26E9"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Отже, англомовна юридична терміносистема постає як відкрита, але водночас суворо впорядкована структура, у якій взаємодіють когнітивні, семантичні, соціокультурні та інституційні чинники. Її відкритість проявляється у здатності до безперервного оновлення </w:t>
      </w:r>
      <w:r w:rsidR="006D28FC">
        <w:rPr>
          <w:rFonts w:ascii="Times New Roman" w:eastAsia="Times New Roman" w:hAnsi="Times New Roman" w:cs="Times New Roman"/>
          <w:kern w:val="0"/>
          <w:sz w:val="28"/>
          <w:szCs w:val="28"/>
          <w:lang w:val="uk-UA" w:eastAsia="uk-UA"/>
          <w14:ligatures w14:val="none"/>
        </w:rPr>
        <w:t>–</w:t>
      </w:r>
      <w:r w:rsidRPr="00410AF3">
        <w:rPr>
          <w:rFonts w:ascii="Times New Roman" w:eastAsia="Times New Roman" w:hAnsi="Times New Roman" w:cs="Times New Roman"/>
          <w:kern w:val="0"/>
          <w:sz w:val="28"/>
          <w:szCs w:val="28"/>
          <w:lang w:val="uk-UA" w:eastAsia="uk-UA"/>
          <w14:ligatures w14:val="none"/>
        </w:rPr>
        <w:t xml:space="preserve"> до інтеграції нових понять, що виникають унаслідок розвитку правової науки, технологій і суспільних відносин (наприклад, </w:t>
      </w:r>
      <w:proofErr w:type="spellStart"/>
      <w:r w:rsidRPr="00410AF3">
        <w:rPr>
          <w:rFonts w:ascii="Times New Roman" w:eastAsia="Times New Roman" w:hAnsi="Times New Roman" w:cs="Times New Roman"/>
          <w:i/>
          <w:iCs/>
          <w:kern w:val="0"/>
          <w:sz w:val="28"/>
          <w:szCs w:val="28"/>
          <w:lang w:val="uk-UA" w:eastAsia="uk-UA"/>
          <w14:ligatures w14:val="none"/>
        </w:rPr>
        <w:t>cybercrime</w:t>
      </w:r>
      <w:proofErr w:type="spellEnd"/>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data</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protection</w:t>
      </w:r>
      <w:proofErr w:type="spellEnd"/>
      <w:r w:rsidRPr="00410AF3">
        <w:rPr>
          <w:rFonts w:ascii="Times New Roman" w:eastAsia="Times New Roman" w:hAnsi="Times New Roman" w:cs="Times New Roman"/>
          <w:kern w:val="0"/>
          <w:sz w:val="28"/>
          <w:szCs w:val="28"/>
          <w:lang w:val="uk-UA" w:eastAsia="uk-UA"/>
          <w14:ligatures w14:val="none"/>
        </w:rPr>
        <w:t xml:space="preserve">, </w:t>
      </w:r>
      <w:r w:rsidRPr="00410AF3">
        <w:rPr>
          <w:rFonts w:ascii="Times New Roman" w:eastAsia="Times New Roman" w:hAnsi="Times New Roman" w:cs="Times New Roman"/>
          <w:i/>
          <w:iCs/>
          <w:kern w:val="0"/>
          <w:sz w:val="28"/>
          <w:szCs w:val="28"/>
          <w:lang w:val="uk-UA" w:eastAsia="uk-UA"/>
          <w14:ligatures w14:val="none"/>
        </w:rPr>
        <w:t xml:space="preserve">AI </w:t>
      </w:r>
      <w:proofErr w:type="spellStart"/>
      <w:r w:rsidRPr="00410AF3">
        <w:rPr>
          <w:rFonts w:ascii="Times New Roman" w:eastAsia="Times New Roman" w:hAnsi="Times New Roman" w:cs="Times New Roman"/>
          <w:i/>
          <w:iCs/>
          <w:kern w:val="0"/>
          <w:sz w:val="28"/>
          <w:szCs w:val="28"/>
          <w:lang w:val="uk-UA" w:eastAsia="uk-UA"/>
          <w14:ligatures w14:val="none"/>
        </w:rPr>
        <w:t>governance</w:t>
      </w:r>
      <w:proofErr w:type="spellEnd"/>
      <w:r w:rsidRPr="00410AF3">
        <w:rPr>
          <w:rFonts w:ascii="Times New Roman" w:eastAsia="Times New Roman" w:hAnsi="Times New Roman" w:cs="Times New Roman"/>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lastRenderedPageBreak/>
        <w:t>environmental</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liability</w:t>
      </w:r>
      <w:proofErr w:type="spellEnd"/>
      <w:r w:rsidRPr="00410AF3">
        <w:rPr>
          <w:rFonts w:ascii="Times New Roman" w:eastAsia="Times New Roman" w:hAnsi="Times New Roman" w:cs="Times New Roman"/>
          <w:kern w:val="0"/>
          <w:sz w:val="28"/>
          <w:szCs w:val="28"/>
          <w:lang w:val="uk-UA" w:eastAsia="uk-UA"/>
          <w14:ligatures w14:val="none"/>
        </w:rPr>
        <w:t xml:space="preserve">). Водночас система зберігає стабільність завдяки внутрішній ієрархічній організації, чітким </w:t>
      </w:r>
      <w:proofErr w:type="spellStart"/>
      <w:r w:rsidRPr="00410AF3">
        <w:rPr>
          <w:rFonts w:ascii="Times New Roman" w:eastAsia="Times New Roman" w:hAnsi="Times New Roman" w:cs="Times New Roman"/>
          <w:kern w:val="0"/>
          <w:sz w:val="28"/>
          <w:szCs w:val="28"/>
          <w:lang w:val="uk-UA" w:eastAsia="uk-UA"/>
          <w14:ligatures w14:val="none"/>
        </w:rPr>
        <w:t>дефініційним</w:t>
      </w:r>
      <w:proofErr w:type="spellEnd"/>
      <w:r w:rsidRPr="00410AF3">
        <w:rPr>
          <w:rFonts w:ascii="Times New Roman" w:eastAsia="Times New Roman" w:hAnsi="Times New Roman" w:cs="Times New Roman"/>
          <w:kern w:val="0"/>
          <w:sz w:val="28"/>
          <w:szCs w:val="28"/>
          <w:lang w:val="uk-UA" w:eastAsia="uk-UA"/>
          <w14:ligatures w14:val="none"/>
        </w:rPr>
        <w:t xml:space="preserve"> межам та стійким когнітивним моделям, які забезпечують спадковість правничого мислення від класичних категорій (</w:t>
      </w:r>
      <w:proofErr w:type="spellStart"/>
      <w:r w:rsidRPr="00410AF3">
        <w:rPr>
          <w:rFonts w:ascii="Times New Roman" w:eastAsia="Times New Roman" w:hAnsi="Times New Roman" w:cs="Times New Roman"/>
          <w:i/>
          <w:iCs/>
          <w:kern w:val="0"/>
          <w:sz w:val="28"/>
          <w:szCs w:val="28"/>
          <w:lang w:val="uk-UA" w:eastAsia="uk-UA"/>
          <w14:ligatures w14:val="none"/>
        </w:rPr>
        <w:t>law</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justice</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right</w:t>
      </w:r>
      <w:proofErr w:type="spellEnd"/>
      <w:r w:rsidRPr="00410AF3">
        <w:rPr>
          <w:rFonts w:ascii="Times New Roman" w:eastAsia="Times New Roman" w:hAnsi="Times New Roman" w:cs="Times New Roman"/>
          <w:i/>
          <w:iCs/>
          <w:kern w:val="0"/>
          <w:sz w:val="28"/>
          <w:szCs w:val="28"/>
          <w:lang w:val="uk-UA" w:eastAsia="uk-UA"/>
          <w14:ligatures w14:val="none"/>
        </w:rPr>
        <w:t xml:space="preserve">, </w:t>
      </w:r>
      <w:proofErr w:type="spellStart"/>
      <w:r w:rsidRPr="00410AF3">
        <w:rPr>
          <w:rFonts w:ascii="Times New Roman" w:eastAsia="Times New Roman" w:hAnsi="Times New Roman" w:cs="Times New Roman"/>
          <w:i/>
          <w:iCs/>
          <w:kern w:val="0"/>
          <w:sz w:val="28"/>
          <w:szCs w:val="28"/>
          <w:lang w:val="uk-UA" w:eastAsia="uk-UA"/>
          <w14:ligatures w14:val="none"/>
        </w:rPr>
        <w:t>duty</w:t>
      </w:r>
      <w:proofErr w:type="spellEnd"/>
      <w:r w:rsidRPr="00410AF3">
        <w:rPr>
          <w:rFonts w:ascii="Times New Roman" w:eastAsia="Times New Roman" w:hAnsi="Times New Roman" w:cs="Times New Roman"/>
          <w:kern w:val="0"/>
          <w:sz w:val="28"/>
          <w:szCs w:val="28"/>
          <w:lang w:val="uk-UA" w:eastAsia="uk-UA"/>
          <w14:ligatures w14:val="none"/>
        </w:rPr>
        <w:t>) до сучасних термінів, що позначають новітні соціально-правові явища.</w:t>
      </w:r>
    </w:p>
    <w:p w14:paraId="55FDBE07" w14:textId="77777777" w:rsidR="00410AF3" w:rsidRPr="00410AF3" w:rsidRDefault="00410AF3" w:rsidP="00410AF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10AF3">
        <w:rPr>
          <w:rFonts w:ascii="Times New Roman" w:eastAsia="Times New Roman" w:hAnsi="Times New Roman" w:cs="Times New Roman"/>
          <w:kern w:val="0"/>
          <w:sz w:val="28"/>
          <w:szCs w:val="28"/>
          <w:lang w:val="uk-UA" w:eastAsia="uk-UA"/>
          <w14:ligatures w14:val="none"/>
        </w:rPr>
        <w:t xml:space="preserve">Когнітивні процеси концептуалізації та категоризації відіграють провідну роль у формуванні смислової архітектоніки системи. Концептуалізація визначає, як правова свідомість носіїв англійської мови структурує реальність, які риси вважає суттєвими для створення юридичних понять, а категоризація впорядковує ці поняття у </w:t>
      </w:r>
      <w:proofErr w:type="spellStart"/>
      <w:r w:rsidRPr="00410AF3">
        <w:rPr>
          <w:rFonts w:ascii="Times New Roman" w:eastAsia="Times New Roman" w:hAnsi="Times New Roman" w:cs="Times New Roman"/>
          <w:kern w:val="0"/>
          <w:sz w:val="28"/>
          <w:szCs w:val="28"/>
          <w:lang w:val="uk-UA" w:eastAsia="uk-UA"/>
          <w14:ligatures w14:val="none"/>
        </w:rPr>
        <w:t>логічно</w:t>
      </w:r>
      <w:proofErr w:type="spellEnd"/>
      <w:r w:rsidRPr="00410AF3">
        <w:rPr>
          <w:rFonts w:ascii="Times New Roman" w:eastAsia="Times New Roman" w:hAnsi="Times New Roman" w:cs="Times New Roman"/>
          <w:kern w:val="0"/>
          <w:sz w:val="28"/>
          <w:szCs w:val="28"/>
          <w:lang w:val="uk-UA" w:eastAsia="uk-UA"/>
          <w14:ligatures w14:val="none"/>
        </w:rPr>
        <w:t xml:space="preserve"> взаємопов’язані класи. </w:t>
      </w:r>
    </w:p>
    <w:p w14:paraId="13D93081" w14:textId="77777777" w:rsidR="00363246" w:rsidRDefault="00363246" w:rsidP="005B3E5E">
      <w:pPr>
        <w:spacing w:after="0" w:line="360" w:lineRule="auto"/>
        <w:ind w:firstLine="709"/>
        <w:jc w:val="both"/>
        <w:rPr>
          <w:rFonts w:ascii="Times New Roman" w:hAnsi="Times New Roman" w:cs="Times New Roman"/>
          <w:sz w:val="28"/>
          <w:szCs w:val="28"/>
          <w:lang w:val="uk-UA"/>
        </w:rPr>
      </w:pPr>
    </w:p>
    <w:p w14:paraId="1B08214F" w14:textId="7F643020" w:rsidR="005B3E5E" w:rsidRDefault="005B3E5E" w:rsidP="005B3E5E">
      <w:pPr>
        <w:spacing w:after="0" w:line="360" w:lineRule="auto"/>
        <w:ind w:firstLine="709"/>
        <w:jc w:val="both"/>
        <w:rPr>
          <w:rFonts w:ascii="Times New Roman" w:hAnsi="Times New Roman" w:cs="Times New Roman"/>
          <w:sz w:val="28"/>
          <w:szCs w:val="28"/>
          <w:lang w:val="uk-UA"/>
        </w:rPr>
      </w:pPr>
    </w:p>
    <w:p w14:paraId="41974B0A" w14:textId="64268B95" w:rsidR="006B0534" w:rsidRDefault="006B0534" w:rsidP="005B3E5E">
      <w:pPr>
        <w:spacing w:after="0" w:line="360" w:lineRule="auto"/>
        <w:ind w:firstLine="709"/>
        <w:jc w:val="both"/>
        <w:rPr>
          <w:rFonts w:ascii="Times New Roman" w:hAnsi="Times New Roman" w:cs="Times New Roman"/>
          <w:sz w:val="28"/>
          <w:szCs w:val="28"/>
          <w:lang w:val="uk-UA"/>
        </w:rPr>
      </w:pPr>
    </w:p>
    <w:p w14:paraId="35C5C1E0" w14:textId="7EAB73AE" w:rsidR="006B0534" w:rsidRDefault="006B0534" w:rsidP="005B3E5E">
      <w:pPr>
        <w:spacing w:after="0" w:line="360" w:lineRule="auto"/>
        <w:ind w:firstLine="709"/>
        <w:jc w:val="both"/>
        <w:rPr>
          <w:rFonts w:ascii="Times New Roman" w:hAnsi="Times New Roman" w:cs="Times New Roman"/>
          <w:sz w:val="28"/>
          <w:szCs w:val="28"/>
          <w:lang w:val="uk-UA"/>
        </w:rPr>
      </w:pPr>
    </w:p>
    <w:p w14:paraId="1281DB17" w14:textId="1ABEC505" w:rsidR="006B0534" w:rsidRDefault="006B0534" w:rsidP="005B3E5E">
      <w:pPr>
        <w:spacing w:after="0" w:line="360" w:lineRule="auto"/>
        <w:ind w:firstLine="709"/>
        <w:jc w:val="both"/>
        <w:rPr>
          <w:rFonts w:ascii="Times New Roman" w:hAnsi="Times New Roman" w:cs="Times New Roman"/>
          <w:sz w:val="28"/>
          <w:szCs w:val="28"/>
          <w:lang w:val="uk-UA"/>
        </w:rPr>
      </w:pPr>
    </w:p>
    <w:p w14:paraId="2399051E" w14:textId="29945565" w:rsidR="006B0534" w:rsidRDefault="006B0534" w:rsidP="005B3E5E">
      <w:pPr>
        <w:spacing w:after="0" w:line="360" w:lineRule="auto"/>
        <w:ind w:firstLine="709"/>
        <w:jc w:val="both"/>
        <w:rPr>
          <w:rFonts w:ascii="Times New Roman" w:hAnsi="Times New Roman" w:cs="Times New Roman"/>
          <w:sz w:val="28"/>
          <w:szCs w:val="28"/>
          <w:lang w:val="uk-UA"/>
        </w:rPr>
      </w:pPr>
    </w:p>
    <w:p w14:paraId="3A9CC64E" w14:textId="2B70642C" w:rsidR="00410AF3" w:rsidRDefault="00410AF3" w:rsidP="005B3E5E">
      <w:pPr>
        <w:spacing w:after="0" w:line="360" w:lineRule="auto"/>
        <w:ind w:firstLine="709"/>
        <w:jc w:val="both"/>
        <w:rPr>
          <w:rFonts w:ascii="Times New Roman" w:hAnsi="Times New Roman" w:cs="Times New Roman"/>
          <w:sz w:val="28"/>
          <w:szCs w:val="28"/>
          <w:lang w:val="uk-UA"/>
        </w:rPr>
      </w:pPr>
    </w:p>
    <w:p w14:paraId="11BFAA8D" w14:textId="00FEB067" w:rsidR="00410AF3" w:rsidRDefault="00410AF3" w:rsidP="005B3E5E">
      <w:pPr>
        <w:spacing w:after="0" w:line="360" w:lineRule="auto"/>
        <w:ind w:firstLine="709"/>
        <w:jc w:val="both"/>
        <w:rPr>
          <w:rFonts w:ascii="Times New Roman" w:hAnsi="Times New Roman" w:cs="Times New Roman"/>
          <w:sz w:val="28"/>
          <w:szCs w:val="28"/>
          <w:lang w:val="uk-UA"/>
        </w:rPr>
      </w:pPr>
    </w:p>
    <w:p w14:paraId="45C21657" w14:textId="41DFE6EA" w:rsidR="00410AF3" w:rsidRDefault="00410AF3" w:rsidP="005B3E5E">
      <w:pPr>
        <w:spacing w:after="0" w:line="360" w:lineRule="auto"/>
        <w:ind w:firstLine="709"/>
        <w:jc w:val="both"/>
        <w:rPr>
          <w:rFonts w:ascii="Times New Roman" w:hAnsi="Times New Roman" w:cs="Times New Roman"/>
          <w:sz w:val="28"/>
          <w:szCs w:val="28"/>
          <w:lang w:val="uk-UA"/>
        </w:rPr>
      </w:pPr>
    </w:p>
    <w:p w14:paraId="45AA861C" w14:textId="39E7B79D" w:rsidR="00410AF3" w:rsidRDefault="00410AF3" w:rsidP="005B3E5E">
      <w:pPr>
        <w:spacing w:after="0" w:line="360" w:lineRule="auto"/>
        <w:ind w:firstLine="709"/>
        <w:jc w:val="both"/>
        <w:rPr>
          <w:rFonts w:ascii="Times New Roman" w:hAnsi="Times New Roman" w:cs="Times New Roman"/>
          <w:sz w:val="28"/>
          <w:szCs w:val="28"/>
          <w:lang w:val="uk-UA"/>
        </w:rPr>
      </w:pPr>
    </w:p>
    <w:p w14:paraId="097BDAE7" w14:textId="6F8993BA" w:rsidR="00410AF3" w:rsidRDefault="00410AF3" w:rsidP="005B3E5E">
      <w:pPr>
        <w:spacing w:after="0" w:line="360" w:lineRule="auto"/>
        <w:ind w:firstLine="709"/>
        <w:jc w:val="both"/>
        <w:rPr>
          <w:rFonts w:ascii="Times New Roman" w:hAnsi="Times New Roman" w:cs="Times New Roman"/>
          <w:sz w:val="28"/>
          <w:szCs w:val="28"/>
          <w:lang w:val="uk-UA"/>
        </w:rPr>
      </w:pPr>
    </w:p>
    <w:p w14:paraId="0BF52F2C" w14:textId="581F7457" w:rsidR="00410AF3" w:rsidRDefault="00410AF3" w:rsidP="005B3E5E">
      <w:pPr>
        <w:spacing w:after="0" w:line="360" w:lineRule="auto"/>
        <w:ind w:firstLine="709"/>
        <w:jc w:val="both"/>
        <w:rPr>
          <w:rFonts w:ascii="Times New Roman" w:hAnsi="Times New Roman" w:cs="Times New Roman"/>
          <w:sz w:val="28"/>
          <w:szCs w:val="28"/>
          <w:lang w:val="uk-UA"/>
        </w:rPr>
      </w:pPr>
    </w:p>
    <w:p w14:paraId="49BF00C7" w14:textId="77777777" w:rsidR="00410AF3" w:rsidRDefault="00410AF3" w:rsidP="005B3E5E">
      <w:pPr>
        <w:spacing w:after="0" w:line="360" w:lineRule="auto"/>
        <w:ind w:firstLine="709"/>
        <w:jc w:val="both"/>
        <w:rPr>
          <w:rFonts w:ascii="Times New Roman" w:hAnsi="Times New Roman" w:cs="Times New Roman"/>
          <w:sz w:val="28"/>
          <w:szCs w:val="28"/>
          <w:lang w:val="uk-UA"/>
        </w:rPr>
      </w:pPr>
    </w:p>
    <w:p w14:paraId="291FD78F" w14:textId="459D5B4C" w:rsidR="006B0534" w:rsidRDefault="006B0534" w:rsidP="005B3E5E">
      <w:pPr>
        <w:spacing w:after="0" w:line="360" w:lineRule="auto"/>
        <w:ind w:firstLine="709"/>
        <w:jc w:val="both"/>
        <w:rPr>
          <w:rFonts w:ascii="Times New Roman" w:hAnsi="Times New Roman" w:cs="Times New Roman"/>
          <w:sz w:val="28"/>
          <w:szCs w:val="28"/>
          <w:lang w:val="uk-UA"/>
        </w:rPr>
      </w:pPr>
    </w:p>
    <w:p w14:paraId="40C43DFD" w14:textId="3F8D9D99" w:rsidR="006B0534" w:rsidRDefault="006B0534" w:rsidP="005B3E5E">
      <w:pPr>
        <w:spacing w:after="0" w:line="360" w:lineRule="auto"/>
        <w:ind w:firstLine="709"/>
        <w:jc w:val="both"/>
        <w:rPr>
          <w:rFonts w:ascii="Times New Roman" w:hAnsi="Times New Roman" w:cs="Times New Roman"/>
          <w:sz w:val="28"/>
          <w:szCs w:val="28"/>
          <w:lang w:val="uk-UA"/>
        </w:rPr>
      </w:pPr>
    </w:p>
    <w:p w14:paraId="36E3BF1D" w14:textId="5A278EC7" w:rsidR="00410AF3" w:rsidRDefault="00410AF3" w:rsidP="005B3E5E">
      <w:pPr>
        <w:spacing w:after="0" w:line="360" w:lineRule="auto"/>
        <w:ind w:firstLine="709"/>
        <w:jc w:val="both"/>
        <w:rPr>
          <w:rFonts w:ascii="Times New Roman" w:hAnsi="Times New Roman" w:cs="Times New Roman"/>
          <w:sz w:val="28"/>
          <w:szCs w:val="28"/>
          <w:lang w:val="uk-UA"/>
        </w:rPr>
      </w:pPr>
    </w:p>
    <w:p w14:paraId="3A9D60EE" w14:textId="429C4EDF" w:rsidR="00410AF3" w:rsidRDefault="00410AF3" w:rsidP="005B3E5E">
      <w:pPr>
        <w:spacing w:after="0" w:line="360" w:lineRule="auto"/>
        <w:ind w:firstLine="709"/>
        <w:jc w:val="both"/>
        <w:rPr>
          <w:rFonts w:ascii="Times New Roman" w:hAnsi="Times New Roman" w:cs="Times New Roman"/>
          <w:sz w:val="28"/>
          <w:szCs w:val="28"/>
          <w:lang w:val="uk-UA"/>
        </w:rPr>
      </w:pPr>
    </w:p>
    <w:p w14:paraId="018A94A3" w14:textId="3C74D99A" w:rsidR="00410AF3" w:rsidRDefault="00410AF3" w:rsidP="005B3E5E">
      <w:pPr>
        <w:spacing w:after="0" w:line="360" w:lineRule="auto"/>
        <w:ind w:firstLine="709"/>
        <w:jc w:val="both"/>
        <w:rPr>
          <w:rFonts w:ascii="Times New Roman" w:hAnsi="Times New Roman" w:cs="Times New Roman"/>
          <w:sz w:val="28"/>
          <w:szCs w:val="28"/>
          <w:lang w:val="uk-UA"/>
        </w:rPr>
      </w:pPr>
    </w:p>
    <w:p w14:paraId="69CCBF1D" w14:textId="77777777" w:rsidR="00410AF3" w:rsidRDefault="00410AF3" w:rsidP="005B3E5E">
      <w:pPr>
        <w:spacing w:after="0" w:line="360" w:lineRule="auto"/>
        <w:ind w:firstLine="709"/>
        <w:jc w:val="both"/>
        <w:rPr>
          <w:rFonts w:ascii="Times New Roman" w:hAnsi="Times New Roman" w:cs="Times New Roman"/>
          <w:sz w:val="28"/>
          <w:szCs w:val="28"/>
          <w:lang w:val="uk-UA"/>
        </w:rPr>
      </w:pPr>
    </w:p>
    <w:p w14:paraId="70F8AA97" w14:textId="796B0E14" w:rsidR="00052AC8" w:rsidRPr="00363246" w:rsidRDefault="00052AC8" w:rsidP="00363246">
      <w:pPr>
        <w:spacing w:after="0" w:line="360" w:lineRule="auto"/>
        <w:ind w:firstLine="709"/>
        <w:jc w:val="center"/>
        <w:rPr>
          <w:rFonts w:ascii="Times New Roman" w:hAnsi="Times New Roman" w:cs="Times New Roman"/>
          <w:b/>
          <w:bCs/>
          <w:caps/>
          <w:sz w:val="28"/>
          <w:szCs w:val="28"/>
          <w:lang w:val="uk-UA"/>
        </w:rPr>
      </w:pPr>
      <w:r w:rsidRPr="00363246">
        <w:rPr>
          <w:rFonts w:ascii="Times New Roman" w:hAnsi="Times New Roman" w:cs="Times New Roman"/>
          <w:b/>
          <w:bCs/>
          <w:caps/>
          <w:sz w:val="28"/>
          <w:szCs w:val="28"/>
          <w:lang w:val="uk-UA"/>
        </w:rPr>
        <w:lastRenderedPageBreak/>
        <w:t>Список використаної літератури</w:t>
      </w:r>
    </w:p>
    <w:p w14:paraId="3E0DECA9" w14:textId="77777777" w:rsidR="00363246" w:rsidRDefault="00363246" w:rsidP="005B3E5E">
      <w:pPr>
        <w:pStyle w:val="a3"/>
        <w:spacing w:before="0" w:beforeAutospacing="0" w:after="0" w:afterAutospacing="0" w:line="360" w:lineRule="auto"/>
        <w:jc w:val="both"/>
        <w:rPr>
          <w:sz w:val="28"/>
          <w:szCs w:val="28"/>
        </w:rPr>
      </w:pPr>
    </w:p>
    <w:p w14:paraId="33A65473"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 </w:t>
      </w:r>
      <w:proofErr w:type="spellStart"/>
      <w:r w:rsidR="00052AC8" w:rsidRPr="003E332A">
        <w:rPr>
          <w:sz w:val="28"/>
          <w:szCs w:val="28"/>
        </w:rPr>
        <w:t>Артикуца</w:t>
      </w:r>
      <w:proofErr w:type="spellEnd"/>
      <w:r w:rsidR="00052AC8" w:rsidRPr="003E332A">
        <w:rPr>
          <w:sz w:val="28"/>
          <w:szCs w:val="28"/>
        </w:rPr>
        <w:t xml:space="preserve"> Н. В. Мова права і юридична термінологія : навчальний посібник. 2-ге вид., змін. і </w:t>
      </w:r>
      <w:proofErr w:type="spellStart"/>
      <w:r w:rsidR="00052AC8" w:rsidRPr="003E332A">
        <w:rPr>
          <w:sz w:val="28"/>
          <w:szCs w:val="28"/>
        </w:rPr>
        <w:t>доп</w:t>
      </w:r>
      <w:proofErr w:type="spellEnd"/>
      <w:r w:rsidR="00052AC8" w:rsidRPr="003E332A">
        <w:rPr>
          <w:sz w:val="28"/>
          <w:szCs w:val="28"/>
        </w:rPr>
        <w:t xml:space="preserve">. Київ : </w:t>
      </w:r>
      <w:proofErr w:type="spellStart"/>
      <w:r w:rsidR="00052AC8" w:rsidRPr="003E332A">
        <w:rPr>
          <w:sz w:val="28"/>
          <w:szCs w:val="28"/>
        </w:rPr>
        <w:t>Стилос</w:t>
      </w:r>
      <w:proofErr w:type="spellEnd"/>
      <w:r w:rsidR="00052AC8" w:rsidRPr="003E332A">
        <w:rPr>
          <w:sz w:val="28"/>
          <w:szCs w:val="28"/>
        </w:rPr>
        <w:t>, 2004. 277 с.</w:t>
      </w:r>
    </w:p>
    <w:p w14:paraId="77E0337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 </w:t>
      </w:r>
      <w:r w:rsidR="00052AC8" w:rsidRPr="003E332A">
        <w:rPr>
          <w:sz w:val="28"/>
          <w:szCs w:val="28"/>
        </w:rPr>
        <w:t xml:space="preserve">Білоконь К. Особливості перекладу термінів юридичної сфери з англійської мови. </w:t>
      </w:r>
      <w:r w:rsidR="00052AC8" w:rsidRPr="00B948F9">
        <w:rPr>
          <w:i/>
          <w:iCs/>
          <w:sz w:val="28"/>
          <w:szCs w:val="28"/>
        </w:rPr>
        <w:t>Науковий вісник Херсонського університету</w:t>
      </w:r>
      <w:r w:rsidR="00052AC8" w:rsidRPr="003E332A">
        <w:rPr>
          <w:sz w:val="28"/>
          <w:szCs w:val="28"/>
        </w:rPr>
        <w:t>. 2018. № 5. С. 55–60.</w:t>
      </w:r>
    </w:p>
    <w:p w14:paraId="0CA4F7B0"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 </w:t>
      </w:r>
      <w:proofErr w:type="spellStart"/>
      <w:r w:rsidR="00052AC8" w:rsidRPr="003E332A">
        <w:rPr>
          <w:sz w:val="28"/>
          <w:szCs w:val="28"/>
        </w:rPr>
        <w:t>Бучко</w:t>
      </w:r>
      <w:proofErr w:type="spellEnd"/>
      <w:r w:rsidR="00052AC8" w:rsidRPr="003E332A">
        <w:rPr>
          <w:sz w:val="28"/>
          <w:szCs w:val="28"/>
        </w:rPr>
        <w:t xml:space="preserve"> Д. Проблемні питання української ономастичної термінології. </w:t>
      </w:r>
      <w:r w:rsidR="00052AC8" w:rsidRPr="00B948F9">
        <w:rPr>
          <w:i/>
          <w:iCs/>
          <w:sz w:val="28"/>
          <w:szCs w:val="28"/>
        </w:rPr>
        <w:t>Науковий вісник Чернівецького університету</w:t>
      </w:r>
      <w:r w:rsidR="00052AC8" w:rsidRPr="003E332A">
        <w:rPr>
          <w:sz w:val="28"/>
          <w:szCs w:val="28"/>
        </w:rPr>
        <w:t xml:space="preserve">. 2007. </w:t>
      </w:r>
      <w:proofErr w:type="spellStart"/>
      <w:r w:rsidR="00052AC8" w:rsidRPr="003E332A">
        <w:rPr>
          <w:sz w:val="28"/>
          <w:szCs w:val="28"/>
        </w:rPr>
        <w:t>Вип</w:t>
      </w:r>
      <w:proofErr w:type="spellEnd"/>
      <w:r w:rsidR="00052AC8" w:rsidRPr="003E332A">
        <w:rPr>
          <w:sz w:val="28"/>
          <w:szCs w:val="28"/>
        </w:rPr>
        <w:t>. 15. С. 356–359.</w:t>
      </w:r>
    </w:p>
    <w:p w14:paraId="30392AE5"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 </w:t>
      </w:r>
      <w:proofErr w:type="spellStart"/>
      <w:r w:rsidR="00052AC8" w:rsidRPr="003E332A">
        <w:rPr>
          <w:sz w:val="28"/>
          <w:szCs w:val="28"/>
        </w:rPr>
        <w:t>Вербенєц</w:t>
      </w:r>
      <w:proofErr w:type="spellEnd"/>
      <w:r w:rsidR="00052AC8" w:rsidRPr="003E332A">
        <w:rPr>
          <w:sz w:val="28"/>
          <w:szCs w:val="28"/>
        </w:rPr>
        <w:t xml:space="preserve"> М. Б. Юридична термінологія української мови: історія становлення і функціонування : автореферат дисертації на здобуття наукового ступеня кандидата філологічних наук. Київ, 2004. 15 с.</w:t>
      </w:r>
    </w:p>
    <w:p w14:paraId="29C00C2D"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5. </w:t>
      </w:r>
      <w:proofErr w:type="spellStart"/>
      <w:r w:rsidR="00052AC8" w:rsidRPr="003E332A">
        <w:rPr>
          <w:sz w:val="28"/>
          <w:szCs w:val="28"/>
        </w:rPr>
        <w:t>Галинська</w:t>
      </w:r>
      <w:proofErr w:type="spellEnd"/>
      <w:r w:rsidR="00052AC8" w:rsidRPr="003E332A">
        <w:rPr>
          <w:sz w:val="28"/>
          <w:szCs w:val="28"/>
        </w:rPr>
        <w:t xml:space="preserve"> О. М. Специфіка англомовної терміносистеми менеджменту як сфери бізнес-діяльності. </w:t>
      </w:r>
      <w:r w:rsidR="00052AC8" w:rsidRPr="00B948F9">
        <w:rPr>
          <w:i/>
          <w:iCs/>
          <w:sz w:val="28"/>
          <w:szCs w:val="28"/>
        </w:rPr>
        <w:t>Наукові записки Національного університету «Острозька академія»</w:t>
      </w:r>
      <w:r w:rsidR="00052AC8" w:rsidRPr="003E332A">
        <w:rPr>
          <w:sz w:val="28"/>
          <w:szCs w:val="28"/>
        </w:rPr>
        <w:t xml:space="preserve">. 2014. </w:t>
      </w:r>
      <w:proofErr w:type="spellStart"/>
      <w:r w:rsidR="00052AC8" w:rsidRPr="003E332A">
        <w:rPr>
          <w:sz w:val="28"/>
          <w:szCs w:val="28"/>
        </w:rPr>
        <w:t>Вип</w:t>
      </w:r>
      <w:proofErr w:type="spellEnd"/>
      <w:r w:rsidR="00052AC8" w:rsidRPr="003E332A">
        <w:rPr>
          <w:sz w:val="28"/>
          <w:szCs w:val="28"/>
        </w:rPr>
        <w:t>. 45. С. 11–14.</w:t>
      </w:r>
    </w:p>
    <w:p w14:paraId="1F5F3DC0"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6. </w:t>
      </w:r>
      <w:r w:rsidR="00052AC8" w:rsidRPr="003E332A">
        <w:rPr>
          <w:sz w:val="28"/>
          <w:szCs w:val="28"/>
        </w:rPr>
        <w:t>Глінка Н. Особливості функціонування та прийоми перекладу англійської юридичної термінології. Теорія та практика перекладу. Київ : КПІ, 2011.</w:t>
      </w:r>
    </w:p>
    <w:p w14:paraId="152F6ADB"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7. </w:t>
      </w:r>
      <w:proofErr w:type="spellStart"/>
      <w:r w:rsidR="00052AC8" w:rsidRPr="003E332A">
        <w:rPr>
          <w:sz w:val="28"/>
          <w:szCs w:val="28"/>
        </w:rPr>
        <w:t>Гумовська</w:t>
      </w:r>
      <w:proofErr w:type="spellEnd"/>
      <w:r w:rsidR="00052AC8" w:rsidRPr="003E332A">
        <w:rPr>
          <w:sz w:val="28"/>
          <w:szCs w:val="28"/>
        </w:rPr>
        <w:t xml:space="preserve"> І. М. Англійська юридична термінологія в юридичних текстах: генезис, дериваційні та семантично-функціональні аспекти : </w:t>
      </w:r>
      <w:proofErr w:type="spellStart"/>
      <w:r w:rsidR="00052AC8" w:rsidRPr="003E332A">
        <w:rPr>
          <w:sz w:val="28"/>
          <w:szCs w:val="28"/>
        </w:rPr>
        <w:t>автореф</w:t>
      </w:r>
      <w:proofErr w:type="spellEnd"/>
      <w:r w:rsidR="00052AC8" w:rsidRPr="003E332A">
        <w:rPr>
          <w:sz w:val="28"/>
          <w:szCs w:val="28"/>
        </w:rPr>
        <w:t xml:space="preserve">. </w:t>
      </w:r>
      <w:proofErr w:type="spellStart"/>
      <w:r w:rsidR="00052AC8" w:rsidRPr="003E332A">
        <w:rPr>
          <w:sz w:val="28"/>
          <w:szCs w:val="28"/>
        </w:rPr>
        <w:t>дис</w:t>
      </w:r>
      <w:proofErr w:type="spellEnd"/>
      <w:r w:rsidR="00052AC8" w:rsidRPr="003E332A">
        <w:rPr>
          <w:sz w:val="28"/>
          <w:szCs w:val="28"/>
        </w:rPr>
        <w:t xml:space="preserve">. </w:t>
      </w:r>
      <w:proofErr w:type="spellStart"/>
      <w:r w:rsidR="00052AC8" w:rsidRPr="003E332A">
        <w:rPr>
          <w:sz w:val="28"/>
          <w:szCs w:val="28"/>
        </w:rPr>
        <w:t>канд</w:t>
      </w:r>
      <w:proofErr w:type="spellEnd"/>
      <w:r w:rsidR="00052AC8" w:rsidRPr="003E332A">
        <w:rPr>
          <w:sz w:val="28"/>
          <w:szCs w:val="28"/>
        </w:rPr>
        <w:t xml:space="preserve">. </w:t>
      </w:r>
      <w:proofErr w:type="spellStart"/>
      <w:r w:rsidR="00052AC8" w:rsidRPr="003E332A">
        <w:rPr>
          <w:sz w:val="28"/>
          <w:szCs w:val="28"/>
        </w:rPr>
        <w:t>філол</w:t>
      </w:r>
      <w:proofErr w:type="spellEnd"/>
      <w:r w:rsidR="00052AC8" w:rsidRPr="003E332A">
        <w:rPr>
          <w:sz w:val="28"/>
          <w:szCs w:val="28"/>
        </w:rPr>
        <w:t xml:space="preserve">. наук. Львівський </w:t>
      </w:r>
      <w:proofErr w:type="spellStart"/>
      <w:r w:rsidR="00052AC8" w:rsidRPr="003E332A">
        <w:rPr>
          <w:sz w:val="28"/>
          <w:szCs w:val="28"/>
        </w:rPr>
        <w:t>нац</w:t>
      </w:r>
      <w:proofErr w:type="spellEnd"/>
      <w:r w:rsidR="00052AC8" w:rsidRPr="003E332A">
        <w:rPr>
          <w:sz w:val="28"/>
          <w:szCs w:val="28"/>
        </w:rPr>
        <w:t>. ун-т ім. І. Франка. Львів, 2000. 19 с.</w:t>
      </w:r>
    </w:p>
    <w:p w14:paraId="3607E665"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8. </w:t>
      </w:r>
      <w:proofErr w:type="spellStart"/>
      <w:r w:rsidR="00052AC8" w:rsidRPr="003E332A">
        <w:rPr>
          <w:sz w:val="28"/>
          <w:szCs w:val="28"/>
        </w:rPr>
        <w:t>Д’яков</w:t>
      </w:r>
      <w:proofErr w:type="spellEnd"/>
      <w:r w:rsidR="00052AC8" w:rsidRPr="003E332A">
        <w:rPr>
          <w:sz w:val="28"/>
          <w:szCs w:val="28"/>
        </w:rPr>
        <w:t xml:space="preserve"> А. С., Кияк Е. Р., </w:t>
      </w:r>
      <w:proofErr w:type="spellStart"/>
      <w:r w:rsidR="00052AC8" w:rsidRPr="003E332A">
        <w:rPr>
          <w:sz w:val="28"/>
          <w:szCs w:val="28"/>
        </w:rPr>
        <w:t>Куделько</w:t>
      </w:r>
      <w:proofErr w:type="spellEnd"/>
      <w:r w:rsidR="00052AC8" w:rsidRPr="003E332A">
        <w:rPr>
          <w:sz w:val="28"/>
          <w:szCs w:val="28"/>
        </w:rPr>
        <w:t xml:space="preserve"> З. Б. Основи термінотворення. Семантичні та соціолінгвістичні аспекти. Київ : Академія, 2000. 199 с.</w:t>
      </w:r>
    </w:p>
    <w:p w14:paraId="7ABB2FB5" w14:textId="09E06AAE"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9. </w:t>
      </w:r>
      <w:proofErr w:type="spellStart"/>
      <w:r w:rsidR="00052AC8" w:rsidRPr="003E332A">
        <w:rPr>
          <w:sz w:val="28"/>
          <w:szCs w:val="28"/>
        </w:rPr>
        <w:t>Єльнікова</w:t>
      </w:r>
      <w:proofErr w:type="spellEnd"/>
      <w:r w:rsidR="00052AC8" w:rsidRPr="003E332A">
        <w:rPr>
          <w:sz w:val="28"/>
          <w:szCs w:val="28"/>
        </w:rPr>
        <w:t xml:space="preserve"> Н. І. Структурний аналіз юридичних термінів у сучасній українській літературній мові. URL: </w:t>
      </w:r>
      <w:hyperlink r:id="rId7" w:tgtFrame="_new" w:history="1">
        <w:r w:rsidR="00052AC8" w:rsidRPr="003E332A">
          <w:rPr>
            <w:rStyle w:val="a6"/>
            <w:sz w:val="28"/>
            <w:szCs w:val="28"/>
          </w:rPr>
          <w:t>http://univd.edu.ua/science-issue/issue</w:t>
        </w:r>
      </w:hyperlink>
      <w:r w:rsidR="00052AC8" w:rsidRPr="003E332A">
        <w:rPr>
          <w:sz w:val="28"/>
          <w:szCs w:val="28"/>
        </w:rPr>
        <w:t xml:space="preserve"> (дата звернення: 25.0</w:t>
      </w:r>
      <w:r w:rsidRPr="003E332A">
        <w:rPr>
          <w:sz w:val="28"/>
          <w:szCs w:val="28"/>
        </w:rPr>
        <w:t>8</w:t>
      </w:r>
      <w:r w:rsidR="00052AC8" w:rsidRPr="003E332A">
        <w:rPr>
          <w:sz w:val="28"/>
          <w:szCs w:val="28"/>
        </w:rPr>
        <w:t>.202</w:t>
      </w:r>
      <w:r w:rsidRPr="003E332A">
        <w:rPr>
          <w:sz w:val="28"/>
          <w:szCs w:val="28"/>
        </w:rPr>
        <w:t>5</w:t>
      </w:r>
      <w:r w:rsidR="00052AC8" w:rsidRPr="003E332A">
        <w:rPr>
          <w:sz w:val="28"/>
          <w:szCs w:val="28"/>
        </w:rPr>
        <w:t>).</w:t>
      </w:r>
    </w:p>
    <w:p w14:paraId="3F023A84"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10. </w:t>
      </w:r>
      <w:r w:rsidR="00052AC8" w:rsidRPr="003E332A">
        <w:rPr>
          <w:sz w:val="28"/>
          <w:szCs w:val="28"/>
        </w:rPr>
        <w:t>Зайцев Ю. Автентичність правового тексту та проблеми його термінологічно-</w:t>
      </w:r>
      <w:proofErr w:type="spellStart"/>
      <w:r w:rsidR="00052AC8" w:rsidRPr="003E332A">
        <w:rPr>
          <w:sz w:val="28"/>
          <w:szCs w:val="28"/>
        </w:rPr>
        <w:t>мовного</w:t>
      </w:r>
      <w:proofErr w:type="spellEnd"/>
      <w:r w:rsidR="00052AC8" w:rsidRPr="003E332A">
        <w:rPr>
          <w:sz w:val="28"/>
          <w:szCs w:val="28"/>
        </w:rPr>
        <w:t xml:space="preserve"> оформлення (на матеріалі проекту Цивільного кодексу України). </w:t>
      </w:r>
      <w:r w:rsidR="00052AC8" w:rsidRPr="00B948F9">
        <w:rPr>
          <w:i/>
          <w:iCs/>
          <w:sz w:val="28"/>
          <w:szCs w:val="28"/>
        </w:rPr>
        <w:t>Українське право</w:t>
      </w:r>
      <w:r w:rsidR="00052AC8" w:rsidRPr="003E332A">
        <w:rPr>
          <w:sz w:val="28"/>
          <w:szCs w:val="28"/>
        </w:rPr>
        <w:t>. 1997. № 3. С. 99–110.</w:t>
      </w:r>
    </w:p>
    <w:p w14:paraId="5659C64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lastRenderedPageBreak/>
        <w:t xml:space="preserve">11. </w:t>
      </w:r>
      <w:proofErr w:type="spellStart"/>
      <w:r w:rsidR="00052AC8" w:rsidRPr="003E332A">
        <w:rPr>
          <w:sz w:val="28"/>
          <w:szCs w:val="28"/>
        </w:rPr>
        <w:t>Карабан</w:t>
      </w:r>
      <w:proofErr w:type="spellEnd"/>
      <w:r w:rsidR="00052AC8" w:rsidRPr="003E332A">
        <w:rPr>
          <w:sz w:val="28"/>
          <w:szCs w:val="28"/>
        </w:rPr>
        <w:t xml:space="preserve"> В. І. Переклад англійської наукової та технічної літератури: лексичні, термінологічні та жанрово-стилістичні труднощі. Вінниця : Нова книга, 2001. Ч. 2. 304 с.</w:t>
      </w:r>
    </w:p>
    <w:p w14:paraId="5EB3F1CC"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12. </w:t>
      </w:r>
      <w:r w:rsidR="00052AC8" w:rsidRPr="003E332A">
        <w:rPr>
          <w:sz w:val="28"/>
          <w:szCs w:val="28"/>
        </w:rPr>
        <w:t xml:space="preserve">Коваль О. Е. Юридична термінологія в сучасній англійській мові: походження та вживання. </w:t>
      </w:r>
      <w:r w:rsidR="00052AC8" w:rsidRPr="00B948F9">
        <w:rPr>
          <w:i/>
          <w:iCs/>
          <w:sz w:val="28"/>
          <w:szCs w:val="28"/>
        </w:rPr>
        <w:t>Молодий вчений</w:t>
      </w:r>
      <w:r w:rsidR="00052AC8" w:rsidRPr="003E332A">
        <w:rPr>
          <w:sz w:val="28"/>
          <w:szCs w:val="28"/>
        </w:rPr>
        <w:t>. 2018. № 5(2). С. 479–483.</w:t>
      </w:r>
    </w:p>
    <w:p w14:paraId="50BC0D0F"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13. </w:t>
      </w:r>
      <w:proofErr w:type="spellStart"/>
      <w:r w:rsidR="00052AC8" w:rsidRPr="003E332A">
        <w:rPr>
          <w:sz w:val="28"/>
          <w:szCs w:val="28"/>
        </w:rPr>
        <w:t>Кочерган</w:t>
      </w:r>
      <w:proofErr w:type="spellEnd"/>
      <w:r w:rsidR="00052AC8" w:rsidRPr="003E332A">
        <w:rPr>
          <w:sz w:val="28"/>
          <w:szCs w:val="28"/>
        </w:rPr>
        <w:t xml:space="preserve"> М. П. Загальне мовознавство. Київ : Академія, 2003. 464 с.</w:t>
      </w:r>
    </w:p>
    <w:p w14:paraId="623F1AAB" w14:textId="1C595AA8"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14. </w:t>
      </w:r>
      <w:proofErr w:type="spellStart"/>
      <w:r w:rsidR="00052AC8" w:rsidRPr="003E332A">
        <w:rPr>
          <w:sz w:val="28"/>
          <w:szCs w:val="28"/>
        </w:rPr>
        <w:t>Кочерган</w:t>
      </w:r>
      <w:proofErr w:type="spellEnd"/>
      <w:r w:rsidR="00052AC8" w:rsidRPr="003E332A">
        <w:rPr>
          <w:sz w:val="28"/>
          <w:szCs w:val="28"/>
        </w:rPr>
        <w:t xml:space="preserve"> М. П. Лексична сполучуваність і лексико-семантичне поле. Мовознавство. 1980. № 6. С. 26–35.</w:t>
      </w:r>
    </w:p>
    <w:p w14:paraId="2BEB8818"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15. </w:t>
      </w:r>
      <w:proofErr w:type="spellStart"/>
      <w:r w:rsidR="00052AC8" w:rsidRPr="003E332A">
        <w:rPr>
          <w:sz w:val="28"/>
          <w:szCs w:val="28"/>
        </w:rPr>
        <w:t>Кочерган</w:t>
      </w:r>
      <w:proofErr w:type="spellEnd"/>
      <w:r w:rsidR="00052AC8" w:rsidRPr="003E332A">
        <w:rPr>
          <w:sz w:val="28"/>
          <w:szCs w:val="28"/>
        </w:rPr>
        <w:t xml:space="preserve"> М. П. Мовознавство на сучасному етапі. </w:t>
      </w:r>
      <w:proofErr w:type="spellStart"/>
      <w:r w:rsidR="00052AC8" w:rsidRPr="003E332A">
        <w:rPr>
          <w:sz w:val="28"/>
          <w:szCs w:val="28"/>
        </w:rPr>
        <w:t>Дивослово</w:t>
      </w:r>
      <w:proofErr w:type="spellEnd"/>
      <w:r w:rsidR="00052AC8" w:rsidRPr="003E332A">
        <w:rPr>
          <w:sz w:val="28"/>
          <w:szCs w:val="28"/>
        </w:rPr>
        <w:t>. 2003. № 5. С. 24–29.</w:t>
      </w:r>
    </w:p>
    <w:p w14:paraId="05F78F31"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16. </w:t>
      </w:r>
      <w:r w:rsidR="00052AC8" w:rsidRPr="003E332A">
        <w:rPr>
          <w:sz w:val="28"/>
          <w:szCs w:val="28"/>
        </w:rPr>
        <w:t xml:space="preserve">Круглій О., Черняк О. Основні особливості перекладу термінів із англійської мови на українську (на прикладі галузі атомної енергетики). </w:t>
      </w:r>
      <w:r w:rsidR="00052AC8" w:rsidRPr="00B948F9">
        <w:rPr>
          <w:i/>
          <w:iCs/>
          <w:sz w:val="28"/>
          <w:szCs w:val="28"/>
        </w:rPr>
        <w:t>Наукові записки Національного університету «Острозька академія»: Серія «Філологія».</w:t>
      </w:r>
      <w:r w:rsidR="00052AC8" w:rsidRPr="003E332A">
        <w:rPr>
          <w:sz w:val="28"/>
          <w:szCs w:val="28"/>
        </w:rPr>
        <w:t xml:space="preserve"> 2022. № 12(80). С. 93–95.</w:t>
      </w:r>
    </w:p>
    <w:p w14:paraId="6BA25507"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17. </w:t>
      </w:r>
      <w:proofErr w:type="spellStart"/>
      <w:r w:rsidR="00052AC8" w:rsidRPr="003E332A">
        <w:rPr>
          <w:sz w:val="28"/>
          <w:szCs w:val="28"/>
        </w:rPr>
        <w:t>Куделько</w:t>
      </w:r>
      <w:proofErr w:type="spellEnd"/>
      <w:r w:rsidR="00052AC8" w:rsidRPr="003E332A">
        <w:rPr>
          <w:sz w:val="28"/>
          <w:szCs w:val="28"/>
        </w:rPr>
        <w:t xml:space="preserve"> З. Б. Англійська терміносистема ринкових взаємин: синтагматичні та парадигматичні особливості : </w:t>
      </w:r>
      <w:proofErr w:type="spellStart"/>
      <w:r w:rsidR="00052AC8" w:rsidRPr="003E332A">
        <w:rPr>
          <w:sz w:val="28"/>
          <w:szCs w:val="28"/>
        </w:rPr>
        <w:t>дис</w:t>
      </w:r>
      <w:proofErr w:type="spellEnd"/>
      <w:r w:rsidR="00052AC8" w:rsidRPr="003E332A">
        <w:rPr>
          <w:sz w:val="28"/>
          <w:szCs w:val="28"/>
        </w:rPr>
        <w:t xml:space="preserve">. … </w:t>
      </w:r>
      <w:proofErr w:type="spellStart"/>
      <w:r w:rsidR="00052AC8" w:rsidRPr="003E332A">
        <w:rPr>
          <w:sz w:val="28"/>
          <w:szCs w:val="28"/>
        </w:rPr>
        <w:t>канд</w:t>
      </w:r>
      <w:proofErr w:type="spellEnd"/>
      <w:r w:rsidR="00052AC8" w:rsidRPr="003E332A">
        <w:rPr>
          <w:sz w:val="28"/>
          <w:szCs w:val="28"/>
        </w:rPr>
        <w:t xml:space="preserve">. </w:t>
      </w:r>
      <w:proofErr w:type="spellStart"/>
      <w:r w:rsidR="00052AC8" w:rsidRPr="003E332A">
        <w:rPr>
          <w:sz w:val="28"/>
          <w:szCs w:val="28"/>
        </w:rPr>
        <w:t>філол</w:t>
      </w:r>
      <w:proofErr w:type="spellEnd"/>
      <w:r w:rsidR="00052AC8" w:rsidRPr="003E332A">
        <w:rPr>
          <w:sz w:val="28"/>
          <w:szCs w:val="28"/>
        </w:rPr>
        <w:t>. наук. Київ, 2003. 232 с.</w:t>
      </w:r>
    </w:p>
    <w:p w14:paraId="18EB111B"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18. </w:t>
      </w:r>
      <w:proofErr w:type="spellStart"/>
      <w:r w:rsidR="00052AC8" w:rsidRPr="003E332A">
        <w:rPr>
          <w:sz w:val="28"/>
          <w:szCs w:val="28"/>
        </w:rPr>
        <w:t>Ліпко</w:t>
      </w:r>
      <w:proofErr w:type="spellEnd"/>
      <w:r w:rsidR="00052AC8" w:rsidRPr="003E332A">
        <w:rPr>
          <w:sz w:val="28"/>
          <w:szCs w:val="28"/>
        </w:rPr>
        <w:t xml:space="preserve"> І. В. Англійська мова для юристів : підручник. Вінниця : Нова книга, 2004. 208 с.</w:t>
      </w:r>
    </w:p>
    <w:p w14:paraId="41258604"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19. </w:t>
      </w:r>
      <w:proofErr w:type="spellStart"/>
      <w:r w:rsidR="00052AC8" w:rsidRPr="003E332A">
        <w:rPr>
          <w:sz w:val="28"/>
          <w:szCs w:val="28"/>
        </w:rPr>
        <w:t>Ляшук</w:t>
      </w:r>
      <w:proofErr w:type="spellEnd"/>
      <w:r w:rsidR="00052AC8" w:rsidRPr="003E332A">
        <w:rPr>
          <w:sz w:val="28"/>
          <w:szCs w:val="28"/>
        </w:rPr>
        <w:t xml:space="preserve"> А. М. Семантична структура юридичних термінів української та англійської мов : </w:t>
      </w:r>
      <w:proofErr w:type="spellStart"/>
      <w:r w:rsidR="00052AC8" w:rsidRPr="003E332A">
        <w:rPr>
          <w:sz w:val="28"/>
          <w:szCs w:val="28"/>
        </w:rPr>
        <w:t>автореф</w:t>
      </w:r>
      <w:proofErr w:type="spellEnd"/>
      <w:r w:rsidR="00052AC8" w:rsidRPr="003E332A">
        <w:rPr>
          <w:sz w:val="28"/>
          <w:szCs w:val="28"/>
        </w:rPr>
        <w:t xml:space="preserve">. </w:t>
      </w:r>
      <w:proofErr w:type="spellStart"/>
      <w:r w:rsidR="00052AC8" w:rsidRPr="003E332A">
        <w:rPr>
          <w:sz w:val="28"/>
          <w:szCs w:val="28"/>
        </w:rPr>
        <w:t>дис</w:t>
      </w:r>
      <w:proofErr w:type="spellEnd"/>
      <w:r w:rsidR="00052AC8" w:rsidRPr="003E332A">
        <w:rPr>
          <w:sz w:val="28"/>
          <w:szCs w:val="28"/>
        </w:rPr>
        <w:t xml:space="preserve">. </w:t>
      </w:r>
      <w:proofErr w:type="spellStart"/>
      <w:r w:rsidR="00052AC8" w:rsidRPr="003E332A">
        <w:rPr>
          <w:sz w:val="28"/>
          <w:szCs w:val="28"/>
        </w:rPr>
        <w:t>канд</w:t>
      </w:r>
      <w:proofErr w:type="spellEnd"/>
      <w:r w:rsidR="00052AC8" w:rsidRPr="003E332A">
        <w:rPr>
          <w:sz w:val="28"/>
          <w:szCs w:val="28"/>
        </w:rPr>
        <w:t xml:space="preserve">. </w:t>
      </w:r>
      <w:proofErr w:type="spellStart"/>
      <w:r w:rsidR="00052AC8" w:rsidRPr="003E332A">
        <w:rPr>
          <w:sz w:val="28"/>
          <w:szCs w:val="28"/>
        </w:rPr>
        <w:t>філол</w:t>
      </w:r>
      <w:proofErr w:type="spellEnd"/>
      <w:r w:rsidR="00052AC8" w:rsidRPr="003E332A">
        <w:rPr>
          <w:sz w:val="28"/>
          <w:szCs w:val="28"/>
        </w:rPr>
        <w:t xml:space="preserve">. наук. Київський </w:t>
      </w:r>
      <w:proofErr w:type="spellStart"/>
      <w:r w:rsidR="00052AC8" w:rsidRPr="003E332A">
        <w:rPr>
          <w:sz w:val="28"/>
          <w:szCs w:val="28"/>
        </w:rPr>
        <w:t>нац</w:t>
      </w:r>
      <w:proofErr w:type="spellEnd"/>
      <w:r w:rsidR="00052AC8" w:rsidRPr="003E332A">
        <w:rPr>
          <w:sz w:val="28"/>
          <w:szCs w:val="28"/>
        </w:rPr>
        <w:t>. лінгвістичний ун-т. Київ, 2007. 22 с.</w:t>
      </w:r>
    </w:p>
    <w:p w14:paraId="046E12E3" w14:textId="2F52C2D5"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20. </w:t>
      </w:r>
      <w:r w:rsidR="00052AC8" w:rsidRPr="003E332A">
        <w:rPr>
          <w:sz w:val="28"/>
          <w:szCs w:val="28"/>
        </w:rPr>
        <w:t>Любченко М. І. Юридична термінологія: поняття, особливості, види: монографія. Харків : Видавництво Права Людини, 2015. 280 с.</w:t>
      </w:r>
    </w:p>
    <w:p w14:paraId="2A8CFD33"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21. </w:t>
      </w:r>
      <w:r w:rsidR="00052AC8" w:rsidRPr="003E332A">
        <w:rPr>
          <w:sz w:val="28"/>
          <w:szCs w:val="28"/>
        </w:rPr>
        <w:t xml:space="preserve">Нікітіна Ф. О. Виділення і визначення лексико-семантичних полів. </w:t>
      </w:r>
      <w:r w:rsidR="00052AC8" w:rsidRPr="00B948F9">
        <w:rPr>
          <w:i/>
          <w:iCs/>
          <w:sz w:val="28"/>
          <w:szCs w:val="28"/>
        </w:rPr>
        <w:t>Мовознавство</w:t>
      </w:r>
      <w:r w:rsidR="00052AC8" w:rsidRPr="003E332A">
        <w:rPr>
          <w:sz w:val="28"/>
          <w:szCs w:val="28"/>
        </w:rPr>
        <w:t>. 1981. № 1. С. 11–15.</w:t>
      </w:r>
    </w:p>
    <w:p w14:paraId="0E4EC7E6"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22. </w:t>
      </w:r>
      <w:r w:rsidR="00052AC8" w:rsidRPr="003E332A">
        <w:rPr>
          <w:sz w:val="28"/>
          <w:szCs w:val="28"/>
        </w:rPr>
        <w:t xml:space="preserve">Нікіфорова С. Особливості юридичної термінології в англійській мові. </w:t>
      </w:r>
      <w:r w:rsidR="00052AC8" w:rsidRPr="003623D1">
        <w:rPr>
          <w:i/>
          <w:iCs/>
          <w:sz w:val="28"/>
          <w:szCs w:val="28"/>
        </w:rPr>
        <w:t>Збірник наукових праць Харківського національного педагогічного університету ім. Г. Сковороди</w:t>
      </w:r>
      <w:r w:rsidR="00052AC8" w:rsidRPr="003E332A">
        <w:rPr>
          <w:sz w:val="28"/>
          <w:szCs w:val="28"/>
        </w:rPr>
        <w:t>. Харків : Право, 2012. С. 173–179.</w:t>
      </w:r>
    </w:p>
    <w:p w14:paraId="5ECF1A80"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lastRenderedPageBreak/>
        <w:t xml:space="preserve">23. </w:t>
      </w:r>
      <w:proofErr w:type="spellStart"/>
      <w:r w:rsidR="00052AC8" w:rsidRPr="003E332A">
        <w:rPr>
          <w:sz w:val="28"/>
          <w:szCs w:val="28"/>
        </w:rPr>
        <w:t>Павлишенко</w:t>
      </w:r>
      <w:proofErr w:type="spellEnd"/>
      <w:r w:rsidR="00052AC8" w:rsidRPr="003E332A">
        <w:rPr>
          <w:sz w:val="28"/>
          <w:szCs w:val="28"/>
        </w:rPr>
        <w:t xml:space="preserve"> О. А. Квантитативні характеристики лексико-семантичних полів дієслова в авторських текстах англомовної художньої літератури : </w:t>
      </w:r>
      <w:proofErr w:type="spellStart"/>
      <w:r w:rsidR="00052AC8" w:rsidRPr="003E332A">
        <w:rPr>
          <w:sz w:val="28"/>
          <w:szCs w:val="28"/>
        </w:rPr>
        <w:t>дис</w:t>
      </w:r>
      <w:proofErr w:type="spellEnd"/>
      <w:r w:rsidR="00052AC8" w:rsidRPr="003E332A">
        <w:rPr>
          <w:sz w:val="28"/>
          <w:szCs w:val="28"/>
        </w:rPr>
        <w:t xml:space="preserve">. </w:t>
      </w:r>
      <w:proofErr w:type="spellStart"/>
      <w:r w:rsidR="00052AC8" w:rsidRPr="003E332A">
        <w:rPr>
          <w:sz w:val="28"/>
          <w:szCs w:val="28"/>
        </w:rPr>
        <w:t>канд</w:t>
      </w:r>
      <w:proofErr w:type="spellEnd"/>
      <w:r w:rsidR="00052AC8" w:rsidRPr="003E332A">
        <w:rPr>
          <w:sz w:val="28"/>
          <w:szCs w:val="28"/>
        </w:rPr>
        <w:t xml:space="preserve">. </w:t>
      </w:r>
      <w:proofErr w:type="spellStart"/>
      <w:r w:rsidR="00052AC8" w:rsidRPr="003E332A">
        <w:rPr>
          <w:sz w:val="28"/>
          <w:szCs w:val="28"/>
        </w:rPr>
        <w:t>філол</w:t>
      </w:r>
      <w:proofErr w:type="spellEnd"/>
      <w:r w:rsidR="00052AC8" w:rsidRPr="003E332A">
        <w:rPr>
          <w:sz w:val="28"/>
          <w:szCs w:val="28"/>
        </w:rPr>
        <w:t>. наук. Львів, 2017. 211 с.</w:t>
      </w:r>
    </w:p>
    <w:p w14:paraId="22F5AFD9"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24. </w:t>
      </w:r>
      <w:r w:rsidR="00052AC8" w:rsidRPr="003E332A">
        <w:rPr>
          <w:sz w:val="28"/>
          <w:szCs w:val="28"/>
        </w:rPr>
        <w:t xml:space="preserve">Просяна А. В. Терміносистема юриспруденції як об’єкт дослідження юридичної лінгвістики (на матеріалі термінів, утворених суфіксальним способом). </w:t>
      </w:r>
      <w:r w:rsidR="00052AC8" w:rsidRPr="003623D1">
        <w:rPr>
          <w:i/>
          <w:iCs/>
          <w:sz w:val="28"/>
          <w:szCs w:val="28"/>
        </w:rPr>
        <w:t>Записки з українського мовознавства</w:t>
      </w:r>
      <w:r w:rsidR="00052AC8" w:rsidRPr="003E332A">
        <w:rPr>
          <w:sz w:val="28"/>
          <w:szCs w:val="28"/>
        </w:rPr>
        <w:t>. Одеса, 2016. № 23. С. 61–67.</w:t>
      </w:r>
    </w:p>
    <w:p w14:paraId="2664714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25. </w:t>
      </w:r>
      <w:r w:rsidR="00052AC8" w:rsidRPr="003E332A">
        <w:rPr>
          <w:sz w:val="28"/>
          <w:szCs w:val="28"/>
        </w:rPr>
        <w:t xml:space="preserve">Рабінович П. М., </w:t>
      </w:r>
      <w:proofErr w:type="spellStart"/>
      <w:r w:rsidR="00052AC8" w:rsidRPr="003E332A">
        <w:rPr>
          <w:sz w:val="28"/>
          <w:szCs w:val="28"/>
        </w:rPr>
        <w:t>Дудаш</w:t>
      </w:r>
      <w:proofErr w:type="spellEnd"/>
      <w:r w:rsidR="00052AC8" w:rsidRPr="003E332A">
        <w:rPr>
          <w:sz w:val="28"/>
          <w:szCs w:val="28"/>
        </w:rPr>
        <w:t xml:space="preserve"> Т. І. Правнича мова: основні складники (загальнотеоретична характеристика). </w:t>
      </w:r>
      <w:r w:rsidR="00052AC8" w:rsidRPr="003623D1">
        <w:rPr>
          <w:i/>
          <w:iCs/>
          <w:sz w:val="28"/>
          <w:szCs w:val="28"/>
        </w:rPr>
        <w:t>Вісник Національної академії правових наук України.</w:t>
      </w:r>
      <w:r w:rsidR="00052AC8" w:rsidRPr="003E332A">
        <w:rPr>
          <w:sz w:val="28"/>
          <w:szCs w:val="28"/>
        </w:rPr>
        <w:t xml:space="preserve"> 2017. № 1. С. 17–29.</w:t>
      </w:r>
    </w:p>
    <w:p w14:paraId="67FE9A26"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26. </w:t>
      </w:r>
      <w:r w:rsidR="00052AC8" w:rsidRPr="003E332A">
        <w:rPr>
          <w:sz w:val="28"/>
          <w:szCs w:val="28"/>
        </w:rPr>
        <w:t xml:space="preserve">Сергєєва Г. А. Про склад української правничої термінології з погляду її походження. </w:t>
      </w:r>
      <w:r w:rsidR="00052AC8" w:rsidRPr="003623D1">
        <w:rPr>
          <w:i/>
          <w:iCs/>
          <w:sz w:val="28"/>
          <w:szCs w:val="28"/>
        </w:rPr>
        <w:t>Вісник Харківського національного університету. Серія «Філологія».</w:t>
      </w:r>
      <w:r w:rsidR="00052AC8" w:rsidRPr="003E332A">
        <w:rPr>
          <w:sz w:val="28"/>
          <w:szCs w:val="28"/>
        </w:rPr>
        <w:t xml:space="preserve"> 2000. № 473. С. 183–187.</w:t>
      </w:r>
    </w:p>
    <w:p w14:paraId="1EF8ECE8"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27. </w:t>
      </w:r>
      <w:proofErr w:type="spellStart"/>
      <w:r w:rsidR="00052AC8" w:rsidRPr="003E332A">
        <w:rPr>
          <w:sz w:val="28"/>
          <w:szCs w:val="28"/>
        </w:rPr>
        <w:t>Скороходько</w:t>
      </w:r>
      <w:proofErr w:type="spellEnd"/>
      <w:r w:rsidR="00052AC8" w:rsidRPr="003E332A">
        <w:rPr>
          <w:sz w:val="28"/>
          <w:szCs w:val="28"/>
        </w:rPr>
        <w:t xml:space="preserve"> Є. Ф. Позиційна інтерференція термінів як структурна характеристика наукового тексту. </w:t>
      </w:r>
      <w:r w:rsidR="00052AC8" w:rsidRPr="003623D1">
        <w:rPr>
          <w:i/>
          <w:iCs/>
          <w:sz w:val="28"/>
          <w:szCs w:val="28"/>
        </w:rPr>
        <w:t>Мовознавство</w:t>
      </w:r>
      <w:r w:rsidR="00052AC8" w:rsidRPr="003E332A">
        <w:rPr>
          <w:sz w:val="28"/>
          <w:szCs w:val="28"/>
        </w:rPr>
        <w:t>. 2006. № 4. С. 22–32.</w:t>
      </w:r>
    </w:p>
    <w:p w14:paraId="4BE6DC7F"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28. </w:t>
      </w:r>
      <w:proofErr w:type="spellStart"/>
      <w:r w:rsidR="00052AC8" w:rsidRPr="003E332A">
        <w:rPr>
          <w:sz w:val="28"/>
          <w:szCs w:val="28"/>
        </w:rPr>
        <w:t>Скороходько</w:t>
      </w:r>
      <w:proofErr w:type="spellEnd"/>
      <w:r w:rsidR="00052AC8" w:rsidRPr="003E332A">
        <w:rPr>
          <w:sz w:val="28"/>
          <w:szCs w:val="28"/>
        </w:rPr>
        <w:t xml:space="preserve"> Е. Ф. Сучасна англійська термінологія : навчальний посібник. Київ : УІЛМ, 2002. 76 с.</w:t>
      </w:r>
    </w:p>
    <w:p w14:paraId="0342DFA9"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29. </w:t>
      </w:r>
      <w:r w:rsidR="00052AC8" w:rsidRPr="003E332A">
        <w:rPr>
          <w:sz w:val="28"/>
          <w:szCs w:val="28"/>
        </w:rPr>
        <w:t xml:space="preserve">Сосюр Ф. Курс загальної лінгвістики. Пер. з </w:t>
      </w:r>
      <w:proofErr w:type="spellStart"/>
      <w:r w:rsidR="00052AC8" w:rsidRPr="003E332A">
        <w:rPr>
          <w:sz w:val="28"/>
          <w:szCs w:val="28"/>
        </w:rPr>
        <w:t>фр</w:t>
      </w:r>
      <w:proofErr w:type="spellEnd"/>
      <w:r w:rsidR="00052AC8" w:rsidRPr="003E332A">
        <w:rPr>
          <w:sz w:val="28"/>
          <w:szCs w:val="28"/>
        </w:rPr>
        <w:t>. А. Корнійчук, К. Тищенко. Київ : Основи, 1998. 324 с.</w:t>
      </w:r>
    </w:p>
    <w:p w14:paraId="565DEB85" w14:textId="77777777" w:rsidR="003623D1" w:rsidRDefault="003E332A" w:rsidP="003623D1">
      <w:pPr>
        <w:pStyle w:val="a3"/>
        <w:spacing w:before="0" w:beforeAutospacing="0" w:after="0" w:afterAutospacing="0" w:line="360" w:lineRule="auto"/>
        <w:ind w:firstLine="709"/>
        <w:jc w:val="both"/>
        <w:rPr>
          <w:rStyle w:val="a6"/>
          <w:sz w:val="28"/>
          <w:szCs w:val="28"/>
        </w:rPr>
      </w:pPr>
      <w:r w:rsidRPr="003E332A">
        <w:rPr>
          <w:sz w:val="28"/>
          <w:szCs w:val="28"/>
        </w:rPr>
        <w:t xml:space="preserve">30. </w:t>
      </w:r>
      <w:proofErr w:type="spellStart"/>
      <w:r w:rsidR="00052AC8" w:rsidRPr="003E332A">
        <w:rPr>
          <w:sz w:val="28"/>
          <w:szCs w:val="28"/>
        </w:rPr>
        <w:t>Строченко</w:t>
      </w:r>
      <w:proofErr w:type="spellEnd"/>
      <w:r w:rsidR="00052AC8" w:rsidRPr="003E332A">
        <w:rPr>
          <w:sz w:val="28"/>
          <w:szCs w:val="28"/>
        </w:rPr>
        <w:t xml:space="preserve"> Л. В., </w:t>
      </w:r>
      <w:proofErr w:type="spellStart"/>
      <w:r w:rsidR="00052AC8" w:rsidRPr="003E332A">
        <w:rPr>
          <w:sz w:val="28"/>
          <w:szCs w:val="28"/>
        </w:rPr>
        <w:t>Томчаковська</w:t>
      </w:r>
      <w:proofErr w:type="spellEnd"/>
      <w:r w:rsidR="00052AC8" w:rsidRPr="003E332A">
        <w:rPr>
          <w:sz w:val="28"/>
          <w:szCs w:val="28"/>
        </w:rPr>
        <w:t xml:space="preserve"> Ю. О. Основні аспекти дослідження англомовної медійної термінології. </w:t>
      </w:r>
      <w:r w:rsidR="00052AC8" w:rsidRPr="003623D1">
        <w:rPr>
          <w:i/>
          <w:iCs/>
          <w:sz w:val="28"/>
          <w:szCs w:val="28"/>
        </w:rPr>
        <w:t>Науковий вісник Міжнародного гуманітарного університету. Серія «Філологія».</w:t>
      </w:r>
      <w:r w:rsidR="00052AC8" w:rsidRPr="003E332A">
        <w:rPr>
          <w:sz w:val="28"/>
          <w:szCs w:val="28"/>
        </w:rPr>
        <w:t xml:space="preserve"> 2024. № 65. С. 118–121. DOI: </w:t>
      </w:r>
      <w:hyperlink r:id="rId8" w:tgtFrame="_new" w:history="1">
        <w:r w:rsidR="00052AC8" w:rsidRPr="003E332A">
          <w:rPr>
            <w:rStyle w:val="a6"/>
            <w:sz w:val="28"/>
            <w:szCs w:val="28"/>
          </w:rPr>
          <w:t>https://doi.org/10.32782/2409-1154.2024.65.25</w:t>
        </w:r>
      </w:hyperlink>
    </w:p>
    <w:p w14:paraId="6801CECD" w14:textId="77777777" w:rsidR="003623D1" w:rsidRDefault="003E332A" w:rsidP="003623D1">
      <w:pPr>
        <w:pStyle w:val="a3"/>
        <w:spacing w:before="0" w:beforeAutospacing="0" w:after="0" w:afterAutospacing="0" w:line="360" w:lineRule="auto"/>
        <w:ind w:firstLine="709"/>
        <w:jc w:val="both"/>
        <w:rPr>
          <w:rStyle w:val="a6"/>
          <w:sz w:val="28"/>
          <w:szCs w:val="28"/>
        </w:rPr>
      </w:pPr>
      <w:r w:rsidRPr="003E332A">
        <w:rPr>
          <w:sz w:val="28"/>
          <w:szCs w:val="28"/>
        </w:rPr>
        <w:t xml:space="preserve">31. </w:t>
      </w:r>
      <w:proofErr w:type="spellStart"/>
      <w:r w:rsidR="00052AC8" w:rsidRPr="003E332A">
        <w:rPr>
          <w:sz w:val="28"/>
          <w:szCs w:val="28"/>
        </w:rPr>
        <w:t>Строченко</w:t>
      </w:r>
      <w:proofErr w:type="spellEnd"/>
      <w:r w:rsidR="00052AC8" w:rsidRPr="003E332A">
        <w:rPr>
          <w:sz w:val="28"/>
          <w:szCs w:val="28"/>
        </w:rPr>
        <w:t xml:space="preserve"> Л. В., </w:t>
      </w:r>
      <w:proofErr w:type="spellStart"/>
      <w:r w:rsidR="00052AC8" w:rsidRPr="003E332A">
        <w:rPr>
          <w:sz w:val="28"/>
          <w:szCs w:val="28"/>
        </w:rPr>
        <w:t>Томчаковська</w:t>
      </w:r>
      <w:proofErr w:type="spellEnd"/>
      <w:r w:rsidR="00052AC8" w:rsidRPr="003E332A">
        <w:rPr>
          <w:sz w:val="28"/>
          <w:szCs w:val="28"/>
        </w:rPr>
        <w:t xml:space="preserve"> Ю. О., Шевченко-</w:t>
      </w:r>
      <w:proofErr w:type="spellStart"/>
      <w:r w:rsidR="00052AC8" w:rsidRPr="003E332A">
        <w:rPr>
          <w:sz w:val="28"/>
          <w:szCs w:val="28"/>
        </w:rPr>
        <w:t>Бітенська</w:t>
      </w:r>
      <w:proofErr w:type="spellEnd"/>
      <w:r w:rsidR="00052AC8" w:rsidRPr="003E332A">
        <w:rPr>
          <w:sz w:val="28"/>
          <w:szCs w:val="28"/>
        </w:rPr>
        <w:t xml:space="preserve"> О. В., </w:t>
      </w:r>
      <w:proofErr w:type="spellStart"/>
      <w:r w:rsidR="00052AC8" w:rsidRPr="003E332A">
        <w:rPr>
          <w:sz w:val="28"/>
          <w:szCs w:val="28"/>
        </w:rPr>
        <w:t>Лесневська</w:t>
      </w:r>
      <w:proofErr w:type="spellEnd"/>
      <w:r w:rsidR="00052AC8" w:rsidRPr="003E332A">
        <w:rPr>
          <w:sz w:val="28"/>
          <w:szCs w:val="28"/>
        </w:rPr>
        <w:t xml:space="preserve"> К. В. Юридичні та управлінські терміни в англомовному діловому дискурсі (на матеріалі навчальних текстів). </w:t>
      </w:r>
      <w:r w:rsidR="00052AC8" w:rsidRPr="003623D1">
        <w:rPr>
          <w:i/>
          <w:iCs/>
          <w:sz w:val="28"/>
          <w:szCs w:val="28"/>
        </w:rPr>
        <w:t>Закарпатські філологічні студії</w:t>
      </w:r>
      <w:r w:rsidR="00052AC8" w:rsidRPr="003E332A">
        <w:rPr>
          <w:sz w:val="28"/>
          <w:szCs w:val="28"/>
        </w:rPr>
        <w:t xml:space="preserve">. 2024. </w:t>
      </w:r>
      <w:proofErr w:type="spellStart"/>
      <w:r w:rsidR="00052AC8" w:rsidRPr="003E332A">
        <w:rPr>
          <w:sz w:val="28"/>
          <w:szCs w:val="28"/>
        </w:rPr>
        <w:t>Вип</w:t>
      </w:r>
      <w:proofErr w:type="spellEnd"/>
      <w:r w:rsidR="00052AC8" w:rsidRPr="003E332A">
        <w:rPr>
          <w:sz w:val="28"/>
          <w:szCs w:val="28"/>
        </w:rPr>
        <w:t xml:space="preserve">. 36. С. 387–391. DOI: </w:t>
      </w:r>
      <w:hyperlink r:id="rId9" w:tgtFrame="_new" w:history="1">
        <w:r w:rsidR="00052AC8" w:rsidRPr="003E332A">
          <w:rPr>
            <w:rStyle w:val="a6"/>
            <w:sz w:val="28"/>
            <w:szCs w:val="28"/>
          </w:rPr>
          <w:t>https://doi.org/10.32782/tps2663-4880/2024.36.67</w:t>
        </w:r>
      </w:hyperlink>
    </w:p>
    <w:p w14:paraId="330C072C" w14:textId="77777777" w:rsidR="003623D1" w:rsidRDefault="003E332A" w:rsidP="003623D1">
      <w:pPr>
        <w:pStyle w:val="a3"/>
        <w:spacing w:before="0" w:beforeAutospacing="0" w:after="0" w:afterAutospacing="0" w:line="360" w:lineRule="auto"/>
        <w:ind w:firstLine="709"/>
        <w:jc w:val="both"/>
        <w:rPr>
          <w:rStyle w:val="a6"/>
          <w:sz w:val="28"/>
          <w:szCs w:val="28"/>
        </w:rPr>
      </w:pPr>
      <w:r w:rsidRPr="003E332A">
        <w:rPr>
          <w:sz w:val="28"/>
          <w:szCs w:val="28"/>
        </w:rPr>
        <w:t xml:space="preserve">32. </w:t>
      </w:r>
      <w:proofErr w:type="spellStart"/>
      <w:r w:rsidR="00052AC8" w:rsidRPr="003E332A">
        <w:rPr>
          <w:sz w:val="28"/>
          <w:szCs w:val="28"/>
        </w:rPr>
        <w:t>Сухачова</w:t>
      </w:r>
      <w:proofErr w:type="spellEnd"/>
      <w:r w:rsidR="00052AC8" w:rsidRPr="003E332A">
        <w:rPr>
          <w:sz w:val="28"/>
          <w:szCs w:val="28"/>
        </w:rPr>
        <w:t xml:space="preserve"> Н. С., </w:t>
      </w:r>
      <w:proofErr w:type="spellStart"/>
      <w:r w:rsidR="00052AC8" w:rsidRPr="003E332A">
        <w:rPr>
          <w:sz w:val="28"/>
          <w:szCs w:val="28"/>
        </w:rPr>
        <w:t>Воскобойник</w:t>
      </w:r>
      <w:proofErr w:type="spellEnd"/>
      <w:r w:rsidR="00052AC8" w:rsidRPr="003E332A">
        <w:rPr>
          <w:sz w:val="28"/>
          <w:szCs w:val="28"/>
        </w:rPr>
        <w:t xml:space="preserve"> В. І., Кононенко В. В. Англомовна терміносистема менеджменту: етимологічний аспект. </w:t>
      </w:r>
      <w:r w:rsidR="00052AC8" w:rsidRPr="003623D1">
        <w:rPr>
          <w:i/>
          <w:iCs/>
          <w:sz w:val="28"/>
          <w:szCs w:val="28"/>
        </w:rPr>
        <w:t xml:space="preserve">Закарпатські </w:t>
      </w:r>
      <w:r w:rsidR="00052AC8" w:rsidRPr="003623D1">
        <w:rPr>
          <w:i/>
          <w:iCs/>
          <w:sz w:val="28"/>
          <w:szCs w:val="28"/>
        </w:rPr>
        <w:lastRenderedPageBreak/>
        <w:t>філологічні студії.</w:t>
      </w:r>
      <w:r w:rsidR="00052AC8" w:rsidRPr="003E332A">
        <w:rPr>
          <w:sz w:val="28"/>
          <w:szCs w:val="28"/>
        </w:rPr>
        <w:t xml:space="preserve"> 2024. </w:t>
      </w:r>
      <w:proofErr w:type="spellStart"/>
      <w:r w:rsidR="00052AC8" w:rsidRPr="003E332A">
        <w:rPr>
          <w:sz w:val="28"/>
          <w:szCs w:val="28"/>
        </w:rPr>
        <w:t>Вип</w:t>
      </w:r>
      <w:proofErr w:type="spellEnd"/>
      <w:r w:rsidR="00052AC8" w:rsidRPr="003E332A">
        <w:rPr>
          <w:sz w:val="28"/>
          <w:szCs w:val="28"/>
        </w:rPr>
        <w:t xml:space="preserve">. 35. С. 121–126. DOI: </w:t>
      </w:r>
      <w:hyperlink r:id="rId10" w:tgtFrame="_new" w:history="1">
        <w:r w:rsidR="00052AC8" w:rsidRPr="003E332A">
          <w:rPr>
            <w:rStyle w:val="a6"/>
            <w:sz w:val="28"/>
            <w:szCs w:val="28"/>
          </w:rPr>
          <w:t>https://doi.org/10.32782/tps2663-4880/2024.35.21</w:t>
        </w:r>
      </w:hyperlink>
    </w:p>
    <w:p w14:paraId="6D424A10" w14:textId="77777777" w:rsidR="003623D1" w:rsidRDefault="003E332A" w:rsidP="003623D1">
      <w:pPr>
        <w:pStyle w:val="a3"/>
        <w:spacing w:before="0" w:beforeAutospacing="0" w:after="0" w:afterAutospacing="0" w:line="360" w:lineRule="auto"/>
        <w:ind w:firstLine="709"/>
        <w:jc w:val="both"/>
        <w:rPr>
          <w:rStyle w:val="a6"/>
          <w:sz w:val="28"/>
          <w:szCs w:val="28"/>
        </w:rPr>
      </w:pPr>
      <w:r w:rsidRPr="003E332A">
        <w:rPr>
          <w:sz w:val="28"/>
          <w:szCs w:val="28"/>
        </w:rPr>
        <w:t xml:space="preserve">33. </w:t>
      </w:r>
      <w:proofErr w:type="spellStart"/>
      <w:r w:rsidR="00052AC8" w:rsidRPr="003E332A">
        <w:rPr>
          <w:sz w:val="28"/>
          <w:szCs w:val="28"/>
        </w:rPr>
        <w:t>Томчаковська</w:t>
      </w:r>
      <w:proofErr w:type="spellEnd"/>
      <w:r w:rsidR="00052AC8" w:rsidRPr="003E332A">
        <w:rPr>
          <w:sz w:val="28"/>
          <w:szCs w:val="28"/>
        </w:rPr>
        <w:t xml:space="preserve"> Ю. О., </w:t>
      </w:r>
      <w:proofErr w:type="spellStart"/>
      <w:r w:rsidR="00052AC8" w:rsidRPr="003E332A">
        <w:rPr>
          <w:sz w:val="28"/>
          <w:szCs w:val="28"/>
        </w:rPr>
        <w:t>Строченко</w:t>
      </w:r>
      <w:proofErr w:type="spellEnd"/>
      <w:r w:rsidR="00052AC8" w:rsidRPr="003E332A">
        <w:rPr>
          <w:sz w:val="28"/>
          <w:szCs w:val="28"/>
        </w:rPr>
        <w:t xml:space="preserve"> Л. В., Шевченко-</w:t>
      </w:r>
      <w:proofErr w:type="spellStart"/>
      <w:r w:rsidR="00052AC8" w:rsidRPr="003E332A">
        <w:rPr>
          <w:sz w:val="28"/>
          <w:szCs w:val="28"/>
        </w:rPr>
        <w:t>Бітенська</w:t>
      </w:r>
      <w:proofErr w:type="spellEnd"/>
      <w:r w:rsidR="00052AC8" w:rsidRPr="003E332A">
        <w:rPr>
          <w:sz w:val="28"/>
          <w:szCs w:val="28"/>
        </w:rPr>
        <w:t xml:space="preserve"> О. В., </w:t>
      </w:r>
      <w:proofErr w:type="spellStart"/>
      <w:r w:rsidR="00052AC8" w:rsidRPr="003E332A">
        <w:rPr>
          <w:sz w:val="28"/>
          <w:szCs w:val="28"/>
        </w:rPr>
        <w:t>Лесневська</w:t>
      </w:r>
      <w:proofErr w:type="spellEnd"/>
      <w:r w:rsidR="00052AC8" w:rsidRPr="003E332A">
        <w:rPr>
          <w:sz w:val="28"/>
          <w:szCs w:val="28"/>
        </w:rPr>
        <w:t xml:space="preserve"> К. В. Формування англомовних термінів менеджменту в структурно-семантичному аспекті. </w:t>
      </w:r>
      <w:r w:rsidR="00052AC8" w:rsidRPr="003623D1">
        <w:rPr>
          <w:i/>
          <w:iCs/>
          <w:sz w:val="28"/>
          <w:szCs w:val="28"/>
        </w:rPr>
        <w:t>Закарпатські філологічні студії</w:t>
      </w:r>
      <w:r w:rsidR="00052AC8" w:rsidRPr="003E332A">
        <w:rPr>
          <w:sz w:val="28"/>
          <w:szCs w:val="28"/>
        </w:rPr>
        <w:t xml:space="preserve">. 2025. </w:t>
      </w:r>
      <w:proofErr w:type="spellStart"/>
      <w:r w:rsidR="00052AC8" w:rsidRPr="003E332A">
        <w:rPr>
          <w:sz w:val="28"/>
          <w:szCs w:val="28"/>
        </w:rPr>
        <w:t>Вип</w:t>
      </w:r>
      <w:proofErr w:type="spellEnd"/>
      <w:r w:rsidR="00052AC8" w:rsidRPr="003E332A">
        <w:rPr>
          <w:sz w:val="28"/>
          <w:szCs w:val="28"/>
        </w:rPr>
        <w:t xml:space="preserve">. 40. Т. 2. С. 258–262. DOI: </w:t>
      </w:r>
      <w:hyperlink r:id="rId11" w:tgtFrame="_new" w:history="1">
        <w:r w:rsidR="00052AC8" w:rsidRPr="003E332A">
          <w:rPr>
            <w:rStyle w:val="a6"/>
            <w:sz w:val="28"/>
            <w:szCs w:val="28"/>
          </w:rPr>
          <w:t>https://doi.org/10.32782/tps2663-4880/2025.40.2.41</w:t>
        </w:r>
      </w:hyperlink>
    </w:p>
    <w:p w14:paraId="10729C06" w14:textId="022C0180" w:rsidR="003E332A" w:rsidRPr="003E332A" w:rsidRDefault="003E332A" w:rsidP="003623D1">
      <w:pPr>
        <w:pStyle w:val="a3"/>
        <w:spacing w:before="0" w:beforeAutospacing="0" w:after="0" w:afterAutospacing="0" w:line="360" w:lineRule="auto"/>
        <w:ind w:firstLine="709"/>
        <w:jc w:val="both"/>
        <w:rPr>
          <w:sz w:val="28"/>
          <w:szCs w:val="28"/>
        </w:rPr>
      </w:pPr>
      <w:r w:rsidRPr="003E332A">
        <w:rPr>
          <w:sz w:val="28"/>
          <w:szCs w:val="28"/>
        </w:rPr>
        <w:t xml:space="preserve">34. </w:t>
      </w:r>
      <w:r w:rsidR="00052AC8" w:rsidRPr="003E332A">
        <w:rPr>
          <w:sz w:val="28"/>
          <w:szCs w:val="28"/>
        </w:rPr>
        <w:t xml:space="preserve">Трач Н. С. Термінологія сучасного законодавства України (лексичний аспект). </w:t>
      </w:r>
      <w:r w:rsidR="00052AC8" w:rsidRPr="003623D1">
        <w:rPr>
          <w:i/>
          <w:iCs/>
          <w:sz w:val="28"/>
          <w:szCs w:val="28"/>
        </w:rPr>
        <w:t>Наукові записки Національного університету «Києво-Могилянська академія».</w:t>
      </w:r>
      <w:r w:rsidR="00052AC8" w:rsidRPr="003E332A">
        <w:rPr>
          <w:sz w:val="28"/>
          <w:szCs w:val="28"/>
        </w:rPr>
        <w:t xml:space="preserve"> 2003. Т. 22. С. 23–27.</w:t>
      </w:r>
    </w:p>
    <w:p w14:paraId="153394B5"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35. </w:t>
      </w:r>
      <w:r w:rsidR="00052AC8" w:rsidRPr="003E332A">
        <w:rPr>
          <w:sz w:val="28"/>
          <w:szCs w:val="28"/>
        </w:rPr>
        <w:t>Царьова І. В. Сучасний український юридичний текст: лексико-дериваційна структура : монографія. Дніпро : ЛІРА, 2020. 446 с.</w:t>
      </w:r>
    </w:p>
    <w:p w14:paraId="031F3884"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36. </w:t>
      </w:r>
      <w:proofErr w:type="spellStart"/>
      <w:r w:rsidR="00052AC8" w:rsidRPr="003E332A">
        <w:rPr>
          <w:sz w:val="28"/>
          <w:szCs w:val="28"/>
        </w:rPr>
        <w:t>Циткіна</w:t>
      </w:r>
      <w:proofErr w:type="spellEnd"/>
      <w:r w:rsidR="00052AC8" w:rsidRPr="003E332A">
        <w:rPr>
          <w:sz w:val="28"/>
          <w:szCs w:val="28"/>
        </w:rPr>
        <w:t xml:space="preserve"> Ф. О. Термінологія й переклад. Львів : ВЛІ, 1988. 35 с.</w:t>
      </w:r>
    </w:p>
    <w:p w14:paraId="643C9FD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37. </w:t>
      </w:r>
      <w:r w:rsidR="00052AC8" w:rsidRPr="003E332A">
        <w:rPr>
          <w:sz w:val="28"/>
          <w:szCs w:val="28"/>
        </w:rPr>
        <w:t xml:space="preserve">Шило В. Генезис і становлення англійської правничої та адміністративної термінології. </w:t>
      </w:r>
      <w:r w:rsidR="00052AC8" w:rsidRPr="003623D1">
        <w:rPr>
          <w:i/>
          <w:iCs/>
          <w:sz w:val="28"/>
          <w:szCs w:val="28"/>
        </w:rPr>
        <w:t>Вісник Львівського університету. Серія «Іноземні мови».</w:t>
      </w:r>
      <w:r w:rsidR="00052AC8" w:rsidRPr="003E332A">
        <w:rPr>
          <w:sz w:val="28"/>
          <w:szCs w:val="28"/>
        </w:rPr>
        <w:t xml:space="preserve"> 2003. № 11. С. 126–132.</w:t>
      </w:r>
    </w:p>
    <w:p w14:paraId="2AB0CC38"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38. </w:t>
      </w:r>
      <w:proofErr w:type="spellStart"/>
      <w:r w:rsidR="00052AC8" w:rsidRPr="003E332A">
        <w:rPr>
          <w:sz w:val="28"/>
          <w:szCs w:val="28"/>
        </w:rPr>
        <w:t>Штерн</w:t>
      </w:r>
      <w:proofErr w:type="spellEnd"/>
      <w:r w:rsidR="00052AC8" w:rsidRPr="003E332A">
        <w:rPr>
          <w:sz w:val="28"/>
          <w:szCs w:val="28"/>
        </w:rPr>
        <w:t xml:space="preserve"> І. Б. Вибрані топіки та лексикон сучасної лінгвістики. Київ : </w:t>
      </w:r>
      <w:proofErr w:type="spellStart"/>
      <w:r w:rsidR="00052AC8" w:rsidRPr="003E332A">
        <w:rPr>
          <w:sz w:val="28"/>
          <w:szCs w:val="28"/>
        </w:rPr>
        <w:t>АртЕк</w:t>
      </w:r>
      <w:proofErr w:type="spellEnd"/>
      <w:r w:rsidR="00052AC8" w:rsidRPr="003E332A">
        <w:rPr>
          <w:sz w:val="28"/>
          <w:szCs w:val="28"/>
        </w:rPr>
        <w:t>, 1998. 237 с.</w:t>
      </w:r>
    </w:p>
    <w:p w14:paraId="5130F78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39. </w:t>
      </w:r>
      <w:proofErr w:type="spellStart"/>
      <w:r w:rsidR="00052AC8" w:rsidRPr="003E332A">
        <w:rPr>
          <w:sz w:val="28"/>
          <w:szCs w:val="28"/>
        </w:rPr>
        <w:t>Шутак</w:t>
      </w:r>
      <w:proofErr w:type="spellEnd"/>
      <w:r w:rsidR="00052AC8" w:rsidRPr="003E332A">
        <w:rPr>
          <w:sz w:val="28"/>
          <w:szCs w:val="28"/>
        </w:rPr>
        <w:t xml:space="preserve"> Л., </w:t>
      </w:r>
      <w:proofErr w:type="spellStart"/>
      <w:r w:rsidR="00052AC8" w:rsidRPr="003E332A">
        <w:rPr>
          <w:sz w:val="28"/>
          <w:szCs w:val="28"/>
        </w:rPr>
        <w:t>Навчук</w:t>
      </w:r>
      <w:proofErr w:type="spellEnd"/>
      <w:r w:rsidR="00052AC8" w:rsidRPr="003E332A">
        <w:rPr>
          <w:sz w:val="28"/>
          <w:szCs w:val="28"/>
        </w:rPr>
        <w:t xml:space="preserve"> Г. Когнітивне термінознавство як відображення антропологічних процесів пізнання та комунікації. </w:t>
      </w:r>
      <w:r w:rsidR="00052AC8" w:rsidRPr="003623D1">
        <w:rPr>
          <w:i/>
          <w:iCs/>
          <w:sz w:val="28"/>
          <w:szCs w:val="28"/>
        </w:rPr>
        <w:t>Іван Огієнко і сучасна наука та освіта</w:t>
      </w:r>
      <w:r w:rsidR="00052AC8" w:rsidRPr="003E332A">
        <w:rPr>
          <w:sz w:val="28"/>
          <w:szCs w:val="28"/>
        </w:rPr>
        <w:t xml:space="preserve">. 2022. </w:t>
      </w:r>
      <w:proofErr w:type="spellStart"/>
      <w:r w:rsidR="00052AC8" w:rsidRPr="003E332A">
        <w:rPr>
          <w:sz w:val="28"/>
          <w:szCs w:val="28"/>
        </w:rPr>
        <w:t>Вип</w:t>
      </w:r>
      <w:proofErr w:type="spellEnd"/>
      <w:r w:rsidR="00052AC8" w:rsidRPr="003E332A">
        <w:rPr>
          <w:sz w:val="28"/>
          <w:szCs w:val="28"/>
        </w:rPr>
        <w:t>. 16. С. 133–139.</w:t>
      </w:r>
    </w:p>
    <w:p w14:paraId="304EEC09"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40. </w:t>
      </w:r>
      <w:r w:rsidR="00052AC8" w:rsidRPr="003E332A">
        <w:rPr>
          <w:sz w:val="28"/>
          <w:szCs w:val="28"/>
        </w:rPr>
        <w:t xml:space="preserve">Яцишин Н. П. Юридична термінологія як спеціалізована система правових понять. </w:t>
      </w:r>
      <w:r w:rsidR="00052AC8" w:rsidRPr="003623D1">
        <w:rPr>
          <w:i/>
          <w:iCs/>
          <w:sz w:val="28"/>
          <w:szCs w:val="28"/>
        </w:rPr>
        <w:t>Термінологічний вісник</w:t>
      </w:r>
      <w:r w:rsidR="00052AC8" w:rsidRPr="003E332A">
        <w:rPr>
          <w:sz w:val="28"/>
          <w:szCs w:val="28"/>
        </w:rPr>
        <w:t xml:space="preserve">. 2013. </w:t>
      </w:r>
      <w:proofErr w:type="spellStart"/>
      <w:r w:rsidR="00052AC8" w:rsidRPr="003E332A">
        <w:rPr>
          <w:sz w:val="28"/>
          <w:szCs w:val="28"/>
        </w:rPr>
        <w:t>Вип</w:t>
      </w:r>
      <w:proofErr w:type="spellEnd"/>
      <w:r w:rsidR="00052AC8" w:rsidRPr="003E332A">
        <w:rPr>
          <w:sz w:val="28"/>
          <w:szCs w:val="28"/>
        </w:rPr>
        <w:t>. 2(2). С. 99–103.</w:t>
      </w:r>
    </w:p>
    <w:p w14:paraId="2FC715DE" w14:textId="02A8AFA4" w:rsidR="00052AC8"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41. </w:t>
      </w:r>
      <w:proofErr w:type="spellStart"/>
      <w:r w:rsidR="00052AC8" w:rsidRPr="003E332A">
        <w:rPr>
          <w:sz w:val="28"/>
          <w:szCs w:val="28"/>
        </w:rPr>
        <w:t>Южакова</w:t>
      </w:r>
      <w:proofErr w:type="spellEnd"/>
      <w:r w:rsidR="00052AC8" w:rsidRPr="003E332A">
        <w:rPr>
          <w:sz w:val="28"/>
          <w:szCs w:val="28"/>
        </w:rPr>
        <w:t xml:space="preserve"> О. І. Формування української термінології холодильної техніки : </w:t>
      </w:r>
      <w:proofErr w:type="spellStart"/>
      <w:r w:rsidR="00052AC8" w:rsidRPr="003E332A">
        <w:rPr>
          <w:sz w:val="28"/>
          <w:szCs w:val="28"/>
        </w:rPr>
        <w:t>автореф</w:t>
      </w:r>
      <w:proofErr w:type="spellEnd"/>
      <w:r w:rsidR="00052AC8" w:rsidRPr="003E332A">
        <w:rPr>
          <w:sz w:val="28"/>
          <w:szCs w:val="28"/>
        </w:rPr>
        <w:t xml:space="preserve">. </w:t>
      </w:r>
      <w:proofErr w:type="spellStart"/>
      <w:r w:rsidR="00052AC8" w:rsidRPr="003E332A">
        <w:rPr>
          <w:sz w:val="28"/>
          <w:szCs w:val="28"/>
        </w:rPr>
        <w:t>дис</w:t>
      </w:r>
      <w:proofErr w:type="spellEnd"/>
      <w:r w:rsidR="00052AC8" w:rsidRPr="003E332A">
        <w:rPr>
          <w:sz w:val="28"/>
          <w:szCs w:val="28"/>
        </w:rPr>
        <w:t xml:space="preserve">. </w:t>
      </w:r>
      <w:proofErr w:type="spellStart"/>
      <w:r w:rsidR="00052AC8" w:rsidRPr="003E332A">
        <w:rPr>
          <w:sz w:val="28"/>
          <w:szCs w:val="28"/>
        </w:rPr>
        <w:t>канд</w:t>
      </w:r>
      <w:proofErr w:type="spellEnd"/>
      <w:r w:rsidR="00052AC8" w:rsidRPr="003E332A">
        <w:rPr>
          <w:sz w:val="28"/>
          <w:szCs w:val="28"/>
        </w:rPr>
        <w:t xml:space="preserve">. </w:t>
      </w:r>
      <w:proofErr w:type="spellStart"/>
      <w:r w:rsidR="00052AC8" w:rsidRPr="003E332A">
        <w:rPr>
          <w:sz w:val="28"/>
          <w:szCs w:val="28"/>
        </w:rPr>
        <w:t>філол</w:t>
      </w:r>
      <w:proofErr w:type="spellEnd"/>
      <w:r w:rsidR="00052AC8" w:rsidRPr="003E332A">
        <w:rPr>
          <w:sz w:val="28"/>
          <w:szCs w:val="28"/>
        </w:rPr>
        <w:t>. наук. Одеса, 2009. 20 с.</w:t>
      </w:r>
    </w:p>
    <w:p w14:paraId="1F9C24BA"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42. </w:t>
      </w:r>
      <w:proofErr w:type="spellStart"/>
      <w:r w:rsidR="00052AC8" w:rsidRPr="003E332A">
        <w:rPr>
          <w:sz w:val="28"/>
          <w:szCs w:val="28"/>
        </w:rPr>
        <w:t>Cao</w:t>
      </w:r>
      <w:proofErr w:type="spellEnd"/>
      <w:r w:rsidR="00052AC8" w:rsidRPr="003E332A">
        <w:rPr>
          <w:sz w:val="28"/>
          <w:szCs w:val="28"/>
        </w:rPr>
        <w:t xml:space="preserve"> D. </w:t>
      </w:r>
      <w:proofErr w:type="spellStart"/>
      <w:r w:rsidR="00052AC8" w:rsidRPr="003E332A">
        <w:rPr>
          <w:sz w:val="28"/>
          <w:szCs w:val="28"/>
        </w:rPr>
        <w:t>Legal</w:t>
      </w:r>
      <w:proofErr w:type="spellEnd"/>
      <w:r w:rsidR="00052AC8" w:rsidRPr="003E332A">
        <w:rPr>
          <w:sz w:val="28"/>
          <w:szCs w:val="28"/>
        </w:rPr>
        <w:t xml:space="preserve"> </w:t>
      </w:r>
      <w:proofErr w:type="spellStart"/>
      <w:r w:rsidR="00052AC8" w:rsidRPr="003E332A">
        <w:rPr>
          <w:sz w:val="28"/>
          <w:szCs w:val="28"/>
        </w:rPr>
        <w:t>Translation</w:t>
      </w:r>
      <w:proofErr w:type="spellEnd"/>
      <w:r w:rsidR="00052AC8" w:rsidRPr="003E332A">
        <w:rPr>
          <w:sz w:val="28"/>
          <w:szCs w:val="28"/>
        </w:rPr>
        <w:t xml:space="preserve">. </w:t>
      </w:r>
      <w:proofErr w:type="spellStart"/>
      <w:r w:rsidR="00052AC8" w:rsidRPr="003623D1">
        <w:rPr>
          <w:i/>
          <w:iCs/>
          <w:sz w:val="28"/>
          <w:szCs w:val="28"/>
        </w:rPr>
        <w:t>Handbook</w:t>
      </w:r>
      <w:proofErr w:type="spellEnd"/>
      <w:r w:rsidR="00052AC8" w:rsidRPr="003623D1">
        <w:rPr>
          <w:i/>
          <w:iCs/>
          <w:sz w:val="28"/>
          <w:szCs w:val="28"/>
        </w:rPr>
        <w:t xml:space="preserve"> </w:t>
      </w:r>
      <w:proofErr w:type="spellStart"/>
      <w:r w:rsidR="00052AC8" w:rsidRPr="003623D1">
        <w:rPr>
          <w:i/>
          <w:iCs/>
          <w:sz w:val="28"/>
          <w:szCs w:val="28"/>
        </w:rPr>
        <w:t>of</w:t>
      </w:r>
      <w:proofErr w:type="spellEnd"/>
      <w:r w:rsidR="00052AC8" w:rsidRPr="003623D1">
        <w:rPr>
          <w:i/>
          <w:iCs/>
          <w:sz w:val="28"/>
          <w:szCs w:val="28"/>
        </w:rPr>
        <w:t xml:space="preserve"> </w:t>
      </w:r>
      <w:proofErr w:type="spellStart"/>
      <w:r w:rsidR="00052AC8" w:rsidRPr="003623D1">
        <w:rPr>
          <w:i/>
          <w:iCs/>
          <w:sz w:val="28"/>
          <w:szCs w:val="28"/>
        </w:rPr>
        <w:t>Translation</w:t>
      </w:r>
      <w:proofErr w:type="spellEnd"/>
      <w:r w:rsidR="00052AC8" w:rsidRPr="003623D1">
        <w:rPr>
          <w:i/>
          <w:iCs/>
          <w:sz w:val="28"/>
          <w:szCs w:val="28"/>
        </w:rPr>
        <w:t xml:space="preserve"> </w:t>
      </w:r>
      <w:proofErr w:type="spellStart"/>
      <w:r w:rsidR="00052AC8" w:rsidRPr="003623D1">
        <w:rPr>
          <w:i/>
          <w:iCs/>
          <w:sz w:val="28"/>
          <w:szCs w:val="28"/>
        </w:rPr>
        <w:t>Studies</w:t>
      </w:r>
      <w:proofErr w:type="spellEnd"/>
      <w:r w:rsidR="00052AC8" w:rsidRPr="003E332A">
        <w:rPr>
          <w:sz w:val="28"/>
          <w:szCs w:val="28"/>
        </w:rPr>
        <w:t xml:space="preserve">. </w:t>
      </w:r>
      <w:proofErr w:type="spellStart"/>
      <w:r w:rsidR="00052AC8" w:rsidRPr="003E332A">
        <w:rPr>
          <w:sz w:val="28"/>
          <w:szCs w:val="28"/>
        </w:rPr>
        <w:t>Eds</w:t>
      </w:r>
      <w:proofErr w:type="spellEnd"/>
      <w:r w:rsidR="00052AC8" w:rsidRPr="003E332A">
        <w:rPr>
          <w:sz w:val="28"/>
          <w:szCs w:val="28"/>
        </w:rPr>
        <w:t xml:space="preserve">. </w:t>
      </w:r>
      <w:proofErr w:type="spellStart"/>
      <w:r w:rsidR="00052AC8" w:rsidRPr="003E332A">
        <w:rPr>
          <w:sz w:val="28"/>
          <w:szCs w:val="28"/>
        </w:rPr>
        <w:t>Yves</w:t>
      </w:r>
      <w:proofErr w:type="spellEnd"/>
      <w:r w:rsidR="00052AC8" w:rsidRPr="003E332A">
        <w:rPr>
          <w:sz w:val="28"/>
          <w:szCs w:val="28"/>
        </w:rPr>
        <w:t xml:space="preserve"> </w:t>
      </w:r>
      <w:proofErr w:type="spellStart"/>
      <w:r w:rsidR="00052AC8" w:rsidRPr="003E332A">
        <w:rPr>
          <w:sz w:val="28"/>
          <w:szCs w:val="28"/>
        </w:rPr>
        <w:t>Gambier</w:t>
      </w:r>
      <w:proofErr w:type="spellEnd"/>
      <w:r w:rsidR="00052AC8" w:rsidRPr="003E332A">
        <w:rPr>
          <w:sz w:val="28"/>
          <w:szCs w:val="28"/>
        </w:rPr>
        <w:t xml:space="preserve">, </w:t>
      </w:r>
      <w:proofErr w:type="spellStart"/>
      <w:r w:rsidR="00052AC8" w:rsidRPr="003E332A">
        <w:rPr>
          <w:sz w:val="28"/>
          <w:szCs w:val="28"/>
        </w:rPr>
        <w:t>Luc</w:t>
      </w:r>
      <w:proofErr w:type="spellEnd"/>
      <w:r w:rsidR="00052AC8" w:rsidRPr="003E332A">
        <w:rPr>
          <w:sz w:val="28"/>
          <w:szCs w:val="28"/>
        </w:rPr>
        <w:t xml:space="preserve"> </w:t>
      </w:r>
      <w:proofErr w:type="spellStart"/>
      <w:r w:rsidR="00052AC8" w:rsidRPr="003E332A">
        <w:rPr>
          <w:sz w:val="28"/>
          <w:szCs w:val="28"/>
        </w:rPr>
        <w:t>van</w:t>
      </w:r>
      <w:proofErr w:type="spellEnd"/>
      <w:r w:rsidR="00052AC8" w:rsidRPr="003E332A">
        <w:rPr>
          <w:sz w:val="28"/>
          <w:szCs w:val="28"/>
        </w:rPr>
        <w:t xml:space="preserve"> </w:t>
      </w:r>
      <w:proofErr w:type="spellStart"/>
      <w:r w:rsidR="00052AC8" w:rsidRPr="003E332A">
        <w:rPr>
          <w:sz w:val="28"/>
          <w:szCs w:val="28"/>
        </w:rPr>
        <w:t>Doorslaer</w:t>
      </w:r>
      <w:proofErr w:type="spellEnd"/>
      <w:r w:rsidR="00052AC8" w:rsidRPr="003E332A">
        <w:rPr>
          <w:sz w:val="28"/>
          <w:szCs w:val="28"/>
        </w:rPr>
        <w:t xml:space="preserve">. </w:t>
      </w:r>
      <w:proofErr w:type="spellStart"/>
      <w:r w:rsidR="00052AC8" w:rsidRPr="003E332A">
        <w:rPr>
          <w:sz w:val="28"/>
          <w:szCs w:val="28"/>
        </w:rPr>
        <w:t>Amsterdam</w:t>
      </w:r>
      <w:proofErr w:type="spellEnd"/>
      <w:r w:rsidR="00052AC8" w:rsidRPr="003E332A">
        <w:rPr>
          <w:sz w:val="28"/>
          <w:szCs w:val="28"/>
        </w:rPr>
        <w:t xml:space="preserve">, </w:t>
      </w:r>
      <w:proofErr w:type="spellStart"/>
      <w:r w:rsidR="00052AC8" w:rsidRPr="003E332A">
        <w:rPr>
          <w:sz w:val="28"/>
          <w:szCs w:val="28"/>
        </w:rPr>
        <w:t>Philadelphia</w:t>
      </w:r>
      <w:proofErr w:type="spellEnd"/>
      <w:r w:rsidR="00052AC8" w:rsidRPr="003E332A">
        <w:rPr>
          <w:sz w:val="28"/>
          <w:szCs w:val="28"/>
        </w:rPr>
        <w:t xml:space="preserve"> : </w:t>
      </w:r>
      <w:proofErr w:type="spellStart"/>
      <w:r w:rsidR="00052AC8" w:rsidRPr="003E332A">
        <w:rPr>
          <w:sz w:val="28"/>
          <w:szCs w:val="28"/>
        </w:rPr>
        <w:t>John</w:t>
      </w:r>
      <w:proofErr w:type="spellEnd"/>
      <w:r w:rsidR="00052AC8" w:rsidRPr="003E332A">
        <w:rPr>
          <w:sz w:val="28"/>
          <w:szCs w:val="28"/>
        </w:rPr>
        <w:t xml:space="preserve"> </w:t>
      </w:r>
      <w:proofErr w:type="spellStart"/>
      <w:r w:rsidR="00052AC8" w:rsidRPr="003E332A">
        <w:rPr>
          <w:sz w:val="28"/>
          <w:szCs w:val="28"/>
        </w:rPr>
        <w:t>Benjamins</w:t>
      </w:r>
      <w:proofErr w:type="spellEnd"/>
      <w:r w:rsidR="00052AC8" w:rsidRPr="003E332A">
        <w:rPr>
          <w:sz w:val="28"/>
          <w:szCs w:val="28"/>
        </w:rPr>
        <w:t xml:space="preserve"> </w:t>
      </w:r>
      <w:proofErr w:type="spellStart"/>
      <w:r w:rsidR="00052AC8" w:rsidRPr="003E332A">
        <w:rPr>
          <w:sz w:val="28"/>
          <w:szCs w:val="28"/>
        </w:rPr>
        <w:t>Publishing</w:t>
      </w:r>
      <w:proofErr w:type="spellEnd"/>
      <w:r w:rsidR="00052AC8" w:rsidRPr="003E332A">
        <w:rPr>
          <w:sz w:val="28"/>
          <w:szCs w:val="28"/>
        </w:rPr>
        <w:t xml:space="preserve"> </w:t>
      </w:r>
      <w:proofErr w:type="spellStart"/>
      <w:r w:rsidR="00052AC8" w:rsidRPr="003E332A">
        <w:rPr>
          <w:sz w:val="28"/>
          <w:szCs w:val="28"/>
        </w:rPr>
        <w:t>Company</w:t>
      </w:r>
      <w:proofErr w:type="spellEnd"/>
      <w:r w:rsidR="00052AC8" w:rsidRPr="003E332A">
        <w:rPr>
          <w:sz w:val="28"/>
          <w:szCs w:val="28"/>
        </w:rPr>
        <w:t>, 2010. P. 191–195.</w:t>
      </w:r>
    </w:p>
    <w:p w14:paraId="454D7CA9" w14:textId="77777777" w:rsidR="003623D1"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43. </w:t>
      </w:r>
      <w:proofErr w:type="spellStart"/>
      <w:r w:rsidR="00052AC8" w:rsidRPr="003E332A">
        <w:rPr>
          <w:sz w:val="28"/>
          <w:szCs w:val="28"/>
        </w:rPr>
        <w:t>Cao</w:t>
      </w:r>
      <w:proofErr w:type="spellEnd"/>
      <w:r w:rsidR="00052AC8" w:rsidRPr="003E332A">
        <w:rPr>
          <w:sz w:val="28"/>
          <w:szCs w:val="28"/>
        </w:rPr>
        <w:t xml:space="preserve"> D. </w:t>
      </w:r>
      <w:proofErr w:type="spellStart"/>
      <w:r w:rsidR="00052AC8" w:rsidRPr="003E332A">
        <w:rPr>
          <w:sz w:val="28"/>
          <w:szCs w:val="28"/>
        </w:rPr>
        <w:t>Translating</w:t>
      </w:r>
      <w:proofErr w:type="spellEnd"/>
      <w:r w:rsidR="00052AC8" w:rsidRPr="003E332A">
        <w:rPr>
          <w:sz w:val="28"/>
          <w:szCs w:val="28"/>
        </w:rPr>
        <w:t xml:space="preserve"> </w:t>
      </w:r>
      <w:proofErr w:type="spellStart"/>
      <w:r w:rsidR="00052AC8" w:rsidRPr="003E332A">
        <w:rPr>
          <w:sz w:val="28"/>
          <w:szCs w:val="28"/>
        </w:rPr>
        <w:t>Law</w:t>
      </w:r>
      <w:proofErr w:type="spellEnd"/>
      <w:r w:rsidR="00052AC8" w:rsidRPr="003E332A">
        <w:rPr>
          <w:sz w:val="28"/>
          <w:szCs w:val="28"/>
        </w:rPr>
        <w:t xml:space="preserve">. </w:t>
      </w:r>
      <w:proofErr w:type="spellStart"/>
      <w:r w:rsidR="00052AC8" w:rsidRPr="003E332A">
        <w:rPr>
          <w:sz w:val="28"/>
          <w:szCs w:val="28"/>
        </w:rPr>
        <w:t>Clevedon</w:t>
      </w:r>
      <w:proofErr w:type="spellEnd"/>
      <w:r w:rsidR="00052AC8" w:rsidRPr="003E332A">
        <w:rPr>
          <w:sz w:val="28"/>
          <w:szCs w:val="28"/>
        </w:rPr>
        <w:t xml:space="preserve"> : </w:t>
      </w:r>
      <w:proofErr w:type="spellStart"/>
      <w:r w:rsidR="00052AC8" w:rsidRPr="003E332A">
        <w:rPr>
          <w:sz w:val="28"/>
          <w:szCs w:val="28"/>
        </w:rPr>
        <w:t>Multilingual</w:t>
      </w:r>
      <w:proofErr w:type="spellEnd"/>
      <w:r w:rsidR="00052AC8" w:rsidRPr="003E332A">
        <w:rPr>
          <w:sz w:val="28"/>
          <w:szCs w:val="28"/>
        </w:rPr>
        <w:t xml:space="preserve"> </w:t>
      </w:r>
      <w:proofErr w:type="spellStart"/>
      <w:r w:rsidR="00052AC8" w:rsidRPr="003E332A">
        <w:rPr>
          <w:sz w:val="28"/>
          <w:szCs w:val="28"/>
        </w:rPr>
        <w:t>Matters</w:t>
      </w:r>
      <w:proofErr w:type="spellEnd"/>
      <w:r w:rsidR="00052AC8" w:rsidRPr="003E332A">
        <w:rPr>
          <w:sz w:val="28"/>
          <w:szCs w:val="28"/>
        </w:rPr>
        <w:t xml:space="preserve"> </w:t>
      </w:r>
      <w:proofErr w:type="spellStart"/>
      <w:r w:rsidR="00052AC8" w:rsidRPr="003E332A">
        <w:rPr>
          <w:sz w:val="28"/>
          <w:szCs w:val="28"/>
        </w:rPr>
        <w:t>Ltd</w:t>
      </w:r>
      <w:proofErr w:type="spellEnd"/>
      <w:r w:rsidR="00052AC8" w:rsidRPr="003E332A">
        <w:rPr>
          <w:sz w:val="28"/>
          <w:szCs w:val="28"/>
        </w:rPr>
        <w:t>, 2007.</w:t>
      </w:r>
    </w:p>
    <w:p w14:paraId="0755E471" w14:textId="2691E010" w:rsidR="00C52861"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lastRenderedPageBreak/>
        <w:t xml:space="preserve">44. </w:t>
      </w:r>
      <w:proofErr w:type="spellStart"/>
      <w:r w:rsidR="00052AC8" w:rsidRPr="003E332A">
        <w:rPr>
          <w:sz w:val="28"/>
          <w:szCs w:val="28"/>
        </w:rPr>
        <w:t>Crystal</w:t>
      </w:r>
      <w:proofErr w:type="spellEnd"/>
      <w:r w:rsidR="00052AC8" w:rsidRPr="003E332A">
        <w:rPr>
          <w:sz w:val="28"/>
          <w:szCs w:val="28"/>
        </w:rPr>
        <w:t xml:space="preserve"> D. </w:t>
      </w:r>
      <w:proofErr w:type="spellStart"/>
      <w:r w:rsidR="00052AC8" w:rsidRPr="003E332A">
        <w:rPr>
          <w:sz w:val="28"/>
          <w:szCs w:val="28"/>
        </w:rPr>
        <w:t>The</w:t>
      </w:r>
      <w:proofErr w:type="spellEnd"/>
      <w:r w:rsidR="00052AC8" w:rsidRPr="003E332A">
        <w:rPr>
          <w:sz w:val="28"/>
          <w:szCs w:val="28"/>
        </w:rPr>
        <w:t xml:space="preserve"> </w:t>
      </w:r>
      <w:proofErr w:type="spellStart"/>
      <w:r w:rsidR="00052AC8" w:rsidRPr="003E332A">
        <w:rPr>
          <w:sz w:val="28"/>
          <w:szCs w:val="28"/>
        </w:rPr>
        <w:t>Cambridge</w:t>
      </w:r>
      <w:proofErr w:type="spellEnd"/>
      <w:r w:rsidR="00052AC8" w:rsidRPr="003E332A">
        <w:rPr>
          <w:sz w:val="28"/>
          <w:szCs w:val="28"/>
        </w:rPr>
        <w:t xml:space="preserve"> </w:t>
      </w:r>
      <w:proofErr w:type="spellStart"/>
      <w:r w:rsidR="00052AC8" w:rsidRPr="003E332A">
        <w:rPr>
          <w:sz w:val="28"/>
          <w:szCs w:val="28"/>
        </w:rPr>
        <w:t>Encyclopedia</w:t>
      </w:r>
      <w:proofErr w:type="spellEnd"/>
      <w:r w:rsidR="00052AC8" w:rsidRPr="003E332A">
        <w:rPr>
          <w:sz w:val="28"/>
          <w:szCs w:val="28"/>
        </w:rPr>
        <w:t xml:space="preserve"> </w:t>
      </w:r>
      <w:proofErr w:type="spellStart"/>
      <w:r w:rsidR="00052AC8" w:rsidRPr="003E332A">
        <w:rPr>
          <w:sz w:val="28"/>
          <w:szCs w:val="28"/>
        </w:rPr>
        <w:t>of</w:t>
      </w:r>
      <w:proofErr w:type="spellEnd"/>
      <w:r w:rsidR="00052AC8" w:rsidRPr="003E332A">
        <w:rPr>
          <w:sz w:val="28"/>
          <w:szCs w:val="28"/>
        </w:rPr>
        <w:t xml:space="preserve"> </w:t>
      </w:r>
      <w:proofErr w:type="spellStart"/>
      <w:r w:rsidR="00052AC8" w:rsidRPr="003E332A">
        <w:rPr>
          <w:sz w:val="28"/>
          <w:szCs w:val="28"/>
        </w:rPr>
        <w:t>the</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xml:space="preserve"> </w:t>
      </w:r>
      <w:proofErr w:type="spellStart"/>
      <w:r w:rsidR="00052AC8" w:rsidRPr="003E332A">
        <w:rPr>
          <w:sz w:val="28"/>
          <w:szCs w:val="28"/>
        </w:rPr>
        <w:t>Language</w:t>
      </w:r>
      <w:proofErr w:type="spellEnd"/>
      <w:r w:rsidR="00052AC8" w:rsidRPr="003E332A">
        <w:rPr>
          <w:sz w:val="28"/>
          <w:szCs w:val="28"/>
        </w:rPr>
        <w:t xml:space="preserve">. </w:t>
      </w:r>
      <w:proofErr w:type="spellStart"/>
      <w:r w:rsidR="00052AC8" w:rsidRPr="003E332A">
        <w:rPr>
          <w:sz w:val="28"/>
          <w:szCs w:val="28"/>
        </w:rPr>
        <w:t>Cambridge</w:t>
      </w:r>
      <w:proofErr w:type="spellEnd"/>
      <w:r w:rsidR="00052AC8" w:rsidRPr="003E332A">
        <w:rPr>
          <w:sz w:val="28"/>
          <w:szCs w:val="28"/>
        </w:rPr>
        <w:t xml:space="preserve"> : </w:t>
      </w:r>
      <w:proofErr w:type="spellStart"/>
      <w:r w:rsidR="00052AC8" w:rsidRPr="003E332A">
        <w:rPr>
          <w:sz w:val="28"/>
          <w:szCs w:val="28"/>
        </w:rPr>
        <w:t>Cambridge</w:t>
      </w:r>
      <w:proofErr w:type="spellEnd"/>
      <w:r w:rsidR="00052AC8" w:rsidRPr="003E332A">
        <w:rPr>
          <w:sz w:val="28"/>
          <w:szCs w:val="28"/>
        </w:rPr>
        <w:t xml:space="preserve"> </w:t>
      </w:r>
      <w:proofErr w:type="spellStart"/>
      <w:r w:rsidR="00052AC8" w:rsidRPr="003E332A">
        <w:rPr>
          <w:sz w:val="28"/>
          <w:szCs w:val="28"/>
        </w:rPr>
        <w:t>University</w:t>
      </w:r>
      <w:proofErr w:type="spellEnd"/>
      <w:r w:rsidR="00052AC8" w:rsidRPr="003E332A">
        <w:rPr>
          <w:sz w:val="28"/>
          <w:szCs w:val="28"/>
        </w:rPr>
        <w:t xml:space="preserve"> </w:t>
      </w:r>
      <w:proofErr w:type="spellStart"/>
      <w:r w:rsidR="00052AC8" w:rsidRPr="003E332A">
        <w:rPr>
          <w:sz w:val="28"/>
          <w:szCs w:val="28"/>
        </w:rPr>
        <w:t>Press</w:t>
      </w:r>
      <w:proofErr w:type="spellEnd"/>
      <w:r w:rsidR="00052AC8" w:rsidRPr="003E332A">
        <w:rPr>
          <w:sz w:val="28"/>
          <w:szCs w:val="28"/>
        </w:rPr>
        <w:t>, 1995. 598 p.</w:t>
      </w:r>
    </w:p>
    <w:p w14:paraId="05298631" w14:textId="698CE4F4" w:rsidR="00C52861" w:rsidRPr="003E332A" w:rsidRDefault="003E332A" w:rsidP="003E332A">
      <w:pPr>
        <w:pStyle w:val="a5"/>
        <w:spacing w:after="0" w:line="360" w:lineRule="auto"/>
        <w:ind w:left="0" w:firstLine="709"/>
        <w:jc w:val="both"/>
        <w:rPr>
          <w:rFonts w:ascii="Times New Roman" w:hAnsi="Times New Roman" w:cs="Times New Roman"/>
          <w:sz w:val="28"/>
          <w:szCs w:val="28"/>
          <w:lang w:eastAsia="uk-UA"/>
        </w:rPr>
      </w:pPr>
      <w:r w:rsidRPr="003E332A">
        <w:rPr>
          <w:rFonts w:ascii="Times New Roman" w:hAnsi="Times New Roman" w:cs="Times New Roman"/>
          <w:sz w:val="28"/>
          <w:szCs w:val="28"/>
          <w:lang w:val="uk-UA" w:eastAsia="uk-UA"/>
        </w:rPr>
        <w:t xml:space="preserve">45. </w:t>
      </w:r>
      <w:r w:rsidR="00C52861" w:rsidRPr="003E332A">
        <w:rPr>
          <w:rFonts w:ascii="Times New Roman" w:hAnsi="Times New Roman" w:cs="Times New Roman"/>
          <w:sz w:val="28"/>
          <w:szCs w:val="28"/>
          <w:lang w:eastAsia="uk-UA"/>
        </w:rPr>
        <w:t>Evans V. A. Glossary of Cognitive Linguistics. Edinburgh: Edinburgh University Press, 2007. 230 p.</w:t>
      </w:r>
    </w:p>
    <w:p w14:paraId="0608CF08"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46. </w:t>
      </w:r>
      <w:proofErr w:type="spellStart"/>
      <w:r w:rsidR="00052AC8" w:rsidRPr="003E332A">
        <w:rPr>
          <w:sz w:val="28"/>
          <w:szCs w:val="28"/>
        </w:rPr>
        <w:t>Haigh</w:t>
      </w:r>
      <w:proofErr w:type="spellEnd"/>
      <w:r w:rsidR="00052AC8" w:rsidRPr="003E332A">
        <w:rPr>
          <w:sz w:val="28"/>
          <w:szCs w:val="28"/>
        </w:rPr>
        <w:t xml:space="preserve"> R. </w:t>
      </w:r>
      <w:proofErr w:type="spellStart"/>
      <w:r w:rsidR="00052AC8" w:rsidRPr="003E332A">
        <w:rPr>
          <w:sz w:val="28"/>
          <w:szCs w:val="28"/>
        </w:rPr>
        <w:t>Legal</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xml:space="preserve">. </w:t>
      </w:r>
      <w:proofErr w:type="spellStart"/>
      <w:r w:rsidR="00052AC8" w:rsidRPr="003E332A">
        <w:rPr>
          <w:sz w:val="28"/>
          <w:szCs w:val="28"/>
        </w:rPr>
        <w:t>London</w:t>
      </w:r>
      <w:proofErr w:type="spellEnd"/>
      <w:r w:rsidR="00052AC8" w:rsidRPr="003E332A">
        <w:rPr>
          <w:sz w:val="28"/>
          <w:szCs w:val="28"/>
        </w:rPr>
        <w:t xml:space="preserve"> : </w:t>
      </w:r>
      <w:proofErr w:type="spellStart"/>
      <w:r w:rsidR="00052AC8" w:rsidRPr="003E332A">
        <w:rPr>
          <w:sz w:val="28"/>
          <w:szCs w:val="28"/>
        </w:rPr>
        <w:t>Routledge</w:t>
      </w:r>
      <w:proofErr w:type="spellEnd"/>
      <w:r w:rsidR="00052AC8" w:rsidRPr="003E332A">
        <w:rPr>
          <w:sz w:val="28"/>
          <w:szCs w:val="28"/>
        </w:rPr>
        <w:t>, 2015. 360 p.</w:t>
      </w:r>
    </w:p>
    <w:p w14:paraId="11E7C341"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47. </w:t>
      </w:r>
      <w:proofErr w:type="spellStart"/>
      <w:r w:rsidR="00052AC8" w:rsidRPr="003E332A">
        <w:rPr>
          <w:sz w:val="28"/>
          <w:szCs w:val="28"/>
        </w:rPr>
        <w:t>Halliday</w:t>
      </w:r>
      <w:proofErr w:type="spellEnd"/>
      <w:r w:rsidR="00052AC8" w:rsidRPr="003E332A">
        <w:rPr>
          <w:sz w:val="28"/>
          <w:szCs w:val="28"/>
        </w:rPr>
        <w:t xml:space="preserve"> M. A. </w:t>
      </w:r>
      <w:proofErr w:type="spellStart"/>
      <w:r w:rsidR="00052AC8" w:rsidRPr="003E332A">
        <w:rPr>
          <w:sz w:val="28"/>
          <w:szCs w:val="28"/>
        </w:rPr>
        <w:t>System</w:t>
      </w:r>
      <w:proofErr w:type="spellEnd"/>
      <w:r w:rsidR="00052AC8" w:rsidRPr="003E332A">
        <w:rPr>
          <w:sz w:val="28"/>
          <w:szCs w:val="28"/>
        </w:rPr>
        <w:t xml:space="preserve"> </w:t>
      </w:r>
      <w:proofErr w:type="spellStart"/>
      <w:r w:rsidR="00052AC8" w:rsidRPr="003E332A">
        <w:rPr>
          <w:sz w:val="28"/>
          <w:szCs w:val="28"/>
        </w:rPr>
        <w:t>and</w:t>
      </w:r>
      <w:proofErr w:type="spellEnd"/>
      <w:r w:rsidR="00052AC8" w:rsidRPr="003E332A">
        <w:rPr>
          <w:sz w:val="28"/>
          <w:szCs w:val="28"/>
        </w:rPr>
        <w:t xml:space="preserve"> </w:t>
      </w:r>
      <w:proofErr w:type="spellStart"/>
      <w:r w:rsidR="00052AC8" w:rsidRPr="003E332A">
        <w:rPr>
          <w:sz w:val="28"/>
          <w:szCs w:val="28"/>
        </w:rPr>
        <w:t>Function</w:t>
      </w:r>
      <w:proofErr w:type="spellEnd"/>
      <w:r w:rsidR="00052AC8" w:rsidRPr="003E332A">
        <w:rPr>
          <w:sz w:val="28"/>
          <w:szCs w:val="28"/>
        </w:rPr>
        <w:t xml:space="preserve"> </w:t>
      </w:r>
      <w:proofErr w:type="spellStart"/>
      <w:r w:rsidR="00052AC8" w:rsidRPr="003E332A">
        <w:rPr>
          <w:sz w:val="28"/>
          <w:szCs w:val="28"/>
        </w:rPr>
        <w:t>in</w:t>
      </w:r>
      <w:proofErr w:type="spellEnd"/>
      <w:r w:rsidR="00052AC8" w:rsidRPr="003E332A">
        <w:rPr>
          <w:sz w:val="28"/>
          <w:szCs w:val="28"/>
        </w:rPr>
        <w:t xml:space="preserve"> </w:t>
      </w:r>
      <w:proofErr w:type="spellStart"/>
      <w:r w:rsidR="00052AC8" w:rsidRPr="003E332A">
        <w:rPr>
          <w:sz w:val="28"/>
          <w:szCs w:val="28"/>
        </w:rPr>
        <w:t>Language</w:t>
      </w:r>
      <w:proofErr w:type="spellEnd"/>
      <w:r w:rsidR="00052AC8" w:rsidRPr="003E332A">
        <w:rPr>
          <w:sz w:val="28"/>
          <w:szCs w:val="28"/>
        </w:rPr>
        <w:t xml:space="preserve">. </w:t>
      </w:r>
      <w:proofErr w:type="spellStart"/>
      <w:r w:rsidR="00052AC8" w:rsidRPr="003E332A">
        <w:rPr>
          <w:sz w:val="28"/>
          <w:szCs w:val="28"/>
        </w:rPr>
        <w:t>London</w:t>
      </w:r>
      <w:proofErr w:type="spellEnd"/>
      <w:r w:rsidR="00052AC8" w:rsidRPr="003E332A">
        <w:rPr>
          <w:sz w:val="28"/>
          <w:szCs w:val="28"/>
        </w:rPr>
        <w:t xml:space="preserve"> : </w:t>
      </w:r>
      <w:proofErr w:type="spellStart"/>
      <w:r w:rsidR="00052AC8" w:rsidRPr="003E332A">
        <w:rPr>
          <w:sz w:val="28"/>
          <w:szCs w:val="28"/>
        </w:rPr>
        <w:t>Oxford</w:t>
      </w:r>
      <w:proofErr w:type="spellEnd"/>
      <w:r w:rsidR="00052AC8" w:rsidRPr="003E332A">
        <w:rPr>
          <w:sz w:val="28"/>
          <w:szCs w:val="28"/>
        </w:rPr>
        <w:t xml:space="preserve"> </w:t>
      </w:r>
      <w:proofErr w:type="spellStart"/>
      <w:r w:rsidR="00052AC8" w:rsidRPr="003E332A">
        <w:rPr>
          <w:sz w:val="28"/>
          <w:szCs w:val="28"/>
        </w:rPr>
        <w:t>University</w:t>
      </w:r>
      <w:proofErr w:type="spellEnd"/>
      <w:r w:rsidR="00052AC8" w:rsidRPr="003E332A">
        <w:rPr>
          <w:sz w:val="28"/>
          <w:szCs w:val="28"/>
        </w:rPr>
        <w:t xml:space="preserve"> </w:t>
      </w:r>
      <w:proofErr w:type="spellStart"/>
      <w:r w:rsidR="00052AC8" w:rsidRPr="003E332A">
        <w:rPr>
          <w:sz w:val="28"/>
          <w:szCs w:val="28"/>
        </w:rPr>
        <w:t>Press</w:t>
      </w:r>
      <w:proofErr w:type="spellEnd"/>
      <w:r w:rsidR="00052AC8" w:rsidRPr="003E332A">
        <w:rPr>
          <w:sz w:val="28"/>
          <w:szCs w:val="28"/>
        </w:rPr>
        <w:t>, 1976. 251 p.</w:t>
      </w:r>
    </w:p>
    <w:p w14:paraId="6B8CA679"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48. </w:t>
      </w:r>
      <w:proofErr w:type="spellStart"/>
      <w:r w:rsidR="00052AC8" w:rsidRPr="003E332A">
        <w:rPr>
          <w:sz w:val="28"/>
          <w:szCs w:val="28"/>
        </w:rPr>
        <w:t>Harvey</w:t>
      </w:r>
      <w:proofErr w:type="spellEnd"/>
      <w:r w:rsidR="00052AC8" w:rsidRPr="003E332A">
        <w:rPr>
          <w:sz w:val="28"/>
          <w:szCs w:val="28"/>
        </w:rPr>
        <w:t xml:space="preserve"> M. </w:t>
      </w:r>
      <w:proofErr w:type="spellStart"/>
      <w:r w:rsidR="00052AC8" w:rsidRPr="003E332A">
        <w:rPr>
          <w:sz w:val="28"/>
          <w:szCs w:val="28"/>
        </w:rPr>
        <w:t>What’s</w:t>
      </w:r>
      <w:proofErr w:type="spellEnd"/>
      <w:r w:rsidR="00052AC8" w:rsidRPr="003E332A">
        <w:rPr>
          <w:sz w:val="28"/>
          <w:szCs w:val="28"/>
        </w:rPr>
        <w:t xml:space="preserve"> </w:t>
      </w:r>
      <w:proofErr w:type="spellStart"/>
      <w:r w:rsidR="00052AC8" w:rsidRPr="003E332A">
        <w:rPr>
          <w:sz w:val="28"/>
          <w:szCs w:val="28"/>
        </w:rPr>
        <w:t>so</w:t>
      </w:r>
      <w:proofErr w:type="spellEnd"/>
      <w:r w:rsidR="00052AC8" w:rsidRPr="003E332A">
        <w:rPr>
          <w:sz w:val="28"/>
          <w:szCs w:val="28"/>
        </w:rPr>
        <w:t xml:space="preserve"> </w:t>
      </w:r>
      <w:proofErr w:type="spellStart"/>
      <w:r w:rsidR="00052AC8" w:rsidRPr="003E332A">
        <w:rPr>
          <w:sz w:val="28"/>
          <w:szCs w:val="28"/>
        </w:rPr>
        <w:t>Special</w:t>
      </w:r>
      <w:proofErr w:type="spellEnd"/>
      <w:r w:rsidR="00052AC8" w:rsidRPr="003E332A">
        <w:rPr>
          <w:sz w:val="28"/>
          <w:szCs w:val="28"/>
        </w:rPr>
        <w:t xml:space="preserve"> </w:t>
      </w:r>
      <w:proofErr w:type="spellStart"/>
      <w:r w:rsidR="00052AC8" w:rsidRPr="003E332A">
        <w:rPr>
          <w:sz w:val="28"/>
          <w:szCs w:val="28"/>
        </w:rPr>
        <w:t>about</w:t>
      </w:r>
      <w:proofErr w:type="spellEnd"/>
      <w:r w:rsidR="00052AC8" w:rsidRPr="003E332A">
        <w:rPr>
          <w:sz w:val="28"/>
          <w:szCs w:val="28"/>
        </w:rPr>
        <w:t xml:space="preserve"> </w:t>
      </w:r>
      <w:proofErr w:type="spellStart"/>
      <w:r w:rsidR="00052AC8" w:rsidRPr="003E332A">
        <w:rPr>
          <w:sz w:val="28"/>
          <w:szCs w:val="28"/>
        </w:rPr>
        <w:t>Legal</w:t>
      </w:r>
      <w:proofErr w:type="spellEnd"/>
      <w:r w:rsidR="00052AC8" w:rsidRPr="003E332A">
        <w:rPr>
          <w:sz w:val="28"/>
          <w:szCs w:val="28"/>
        </w:rPr>
        <w:t xml:space="preserve"> </w:t>
      </w:r>
      <w:proofErr w:type="spellStart"/>
      <w:r w:rsidR="00052AC8" w:rsidRPr="003E332A">
        <w:rPr>
          <w:sz w:val="28"/>
          <w:szCs w:val="28"/>
        </w:rPr>
        <w:t>Translation</w:t>
      </w:r>
      <w:proofErr w:type="spellEnd"/>
      <w:r w:rsidR="00052AC8" w:rsidRPr="003E332A">
        <w:rPr>
          <w:sz w:val="28"/>
          <w:szCs w:val="28"/>
        </w:rPr>
        <w:t xml:space="preserve">? </w:t>
      </w:r>
      <w:proofErr w:type="spellStart"/>
      <w:r w:rsidR="00052AC8" w:rsidRPr="003623D1">
        <w:rPr>
          <w:i/>
          <w:iCs/>
          <w:sz w:val="28"/>
          <w:szCs w:val="28"/>
        </w:rPr>
        <w:t>Meta</w:t>
      </w:r>
      <w:proofErr w:type="spellEnd"/>
      <w:r w:rsidR="00052AC8" w:rsidRPr="003E332A">
        <w:rPr>
          <w:sz w:val="28"/>
          <w:szCs w:val="28"/>
        </w:rPr>
        <w:t xml:space="preserve">. 2002. </w:t>
      </w:r>
      <w:proofErr w:type="spellStart"/>
      <w:r w:rsidR="00052AC8" w:rsidRPr="003E332A">
        <w:rPr>
          <w:sz w:val="28"/>
          <w:szCs w:val="28"/>
        </w:rPr>
        <w:t>Vol</w:t>
      </w:r>
      <w:proofErr w:type="spellEnd"/>
      <w:r w:rsidR="00052AC8" w:rsidRPr="003E332A">
        <w:rPr>
          <w:sz w:val="28"/>
          <w:szCs w:val="28"/>
        </w:rPr>
        <w:t>. 47 (2). P. 177–185.</w:t>
      </w:r>
    </w:p>
    <w:p w14:paraId="015A937C"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49. </w:t>
      </w:r>
      <w:proofErr w:type="spellStart"/>
      <w:r w:rsidR="00052AC8" w:rsidRPr="003E332A">
        <w:rPr>
          <w:sz w:val="28"/>
          <w:szCs w:val="28"/>
        </w:rPr>
        <w:t>Haiman</w:t>
      </w:r>
      <w:proofErr w:type="spellEnd"/>
      <w:r w:rsidR="00052AC8" w:rsidRPr="003E332A">
        <w:rPr>
          <w:sz w:val="28"/>
          <w:szCs w:val="28"/>
        </w:rPr>
        <w:t xml:space="preserve"> J. </w:t>
      </w:r>
      <w:proofErr w:type="spellStart"/>
      <w:r w:rsidR="00052AC8" w:rsidRPr="003E332A">
        <w:rPr>
          <w:sz w:val="28"/>
          <w:szCs w:val="28"/>
        </w:rPr>
        <w:t>Dictionaries</w:t>
      </w:r>
      <w:proofErr w:type="spellEnd"/>
      <w:r w:rsidR="00052AC8" w:rsidRPr="003E332A">
        <w:rPr>
          <w:sz w:val="28"/>
          <w:szCs w:val="28"/>
        </w:rPr>
        <w:t xml:space="preserve"> </w:t>
      </w:r>
      <w:proofErr w:type="spellStart"/>
      <w:r w:rsidR="00052AC8" w:rsidRPr="003E332A">
        <w:rPr>
          <w:sz w:val="28"/>
          <w:szCs w:val="28"/>
        </w:rPr>
        <w:t>and</w:t>
      </w:r>
      <w:proofErr w:type="spellEnd"/>
      <w:r w:rsidR="00052AC8" w:rsidRPr="003E332A">
        <w:rPr>
          <w:sz w:val="28"/>
          <w:szCs w:val="28"/>
        </w:rPr>
        <w:t xml:space="preserve"> </w:t>
      </w:r>
      <w:proofErr w:type="spellStart"/>
      <w:r w:rsidR="00052AC8" w:rsidRPr="003E332A">
        <w:rPr>
          <w:sz w:val="28"/>
          <w:szCs w:val="28"/>
        </w:rPr>
        <w:t>Encyclopedias</w:t>
      </w:r>
      <w:proofErr w:type="spellEnd"/>
      <w:r w:rsidR="00052AC8" w:rsidRPr="003E332A">
        <w:rPr>
          <w:sz w:val="28"/>
          <w:szCs w:val="28"/>
        </w:rPr>
        <w:t xml:space="preserve">. </w:t>
      </w:r>
      <w:proofErr w:type="spellStart"/>
      <w:r w:rsidR="00052AC8" w:rsidRPr="003623D1">
        <w:rPr>
          <w:i/>
          <w:iCs/>
          <w:sz w:val="28"/>
          <w:szCs w:val="28"/>
        </w:rPr>
        <w:t>Lingua</w:t>
      </w:r>
      <w:proofErr w:type="spellEnd"/>
      <w:r w:rsidR="00052AC8" w:rsidRPr="003E332A">
        <w:rPr>
          <w:sz w:val="28"/>
          <w:szCs w:val="28"/>
        </w:rPr>
        <w:t>. 1980. № 50. P. 329–357.</w:t>
      </w:r>
    </w:p>
    <w:p w14:paraId="5FE65C84"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50. </w:t>
      </w:r>
      <w:proofErr w:type="spellStart"/>
      <w:r w:rsidR="00052AC8" w:rsidRPr="003E332A">
        <w:rPr>
          <w:sz w:val="28"/>
          <w:szCs w:val="28"/>
        </w:rPr>
        <w:t>Hudson</w:t>
      </w:r>
      <w:proofErr w:type="spellEnd"/>
      <w:r w:rsidR="00052AC8" w:rsidRPr="003E332A">
        <w:rPr>
          <w:sz w:val="28"/>
          <w:szCs w:val="28"/>
        </w:rPr>
        <w:t xml:space="preserve"> R. </w:t>
      </w:r>
      <w:proofErr w:type="spellStart"/>
      <w:r w:rsidR="00052AC8" w:rsidRPr="003E332A">
        <w:rPr>
          <w:sz w:val="28"/>
          <w:szCs w:val="28"/>
        </w:rPr>
        <w:t>Some</w:t>
      </w:r>
      <w:proofErr w:type="spellEnd"/>
      <w:r w:rsidR="00052AC8" w:rsidRPr="003E332A">
        <w:rPr>
          <w:sz w:val="28"/>
          <w:szCs w:val="28"/>
        </w:rPr>
        <w:t xml:space="preserve"> </w:t>
      </w:r>
      <w:proofErr w:type="spellStart"/>
      <w:r w:rsidR="00052AC8" w:rsidRPr="003E332A">
        <w:rPr>
          <w:sz w:val="28"/>
          <w:szCs w:val="28"/>
        </w:rPr>
        <w:t>Basic</w:t>
      </w:r>
      <w:proofErr w:type="spellEnd"/>
      <w:r w:rsidR="00052AC8" w:rsidRPr="003E332A">
        <w:rPr>
          <w:sz w:val="28"/>
          <w:szCs w:val="28"/>
        </w:rPr>
        <w:t xml:space="preserve"> </w:t>
      </w:r>
      <w:proofErr w:type="spellStart"/>
      <w:r w:rsidR="00052AC8" w:rsidRPr="003E332A">
        <w:rPr>
          <w:sz w:val="28"/>
          <w:szCs w:val="28"/>
        </w:rPr>
        <w:t>Assumptions</w:t>
      </w:r>
      <w:proofErr w:type="spellEnd"/>
      <w:r w:rsidR="00052AC8" w:rsidRPr="003E332A">
        <w:rPr>
          <w:sz w:val="28"/>
          <w:szCs w:val="28"/>
        </w:rPr>
        <w:t xml:space="preserve"> </w:t>
      </w:r>
      <w:proofErr w:type="spellStart"/>
      <w:r w:rsidR="00052AC8" w:rsidRPr="003E332A">
        <w:rPr>
          <w:sz w:val="28"/>
          <w:szCs w:val="28"/>
        </w:rPr>
        <w:t>about</w:t>
      </w:r>
      <w:proofErr w:type="spellEnd"/>
      <w:r w:rsidR="00052AC8" w:rsidRPr="003E332A">
        <w:rPr>
          <w:sz w:val="28"/>
          <w:szCs w:val="28"/>
        </w:rPr>
        <w:t xml:space="preserve"> </w:t>
      </w:r>
      <w:proofErr w:type="spellStart"/>
      <w:r w:rsidR="00052AC8" w:rsidRPr="003E332A">
        <w:rPr>
          <w:sz w:val="28"/>
          <w:szCs w:val="28"/>
        </w:rPr>
        <w:t>Linguistic</w:t>
      </w:r>
      <w:proofErr w:type="spellEnd"/>
      <w:r w:rsidR="00052AC8" w:rsidRPr="003E332A">
        <w:rPr>
          <w:sz w:val="28"/>
          <w:szCs w:val="28"/>
        </w:rPr>
        <w:t xml:space="preserve"> </w:t>
      </w:r>
      <w:proofErr w:type="spellStart"/>
      <w:r w:rsidR="00052AC8" w:rsidRPr="003E332A">
        <w:rPr>
          <w:sz w:val="28"/>
          <w:szCs w:val="28"/>
        </w:rPr>
        <w:t>and</w:t>
      </w:r>
      <w:proofErr w:type="spellEnd"/>
      <w:r w:rsidR="00052AC8" w:rsidRPr="003E332A">
        <w:rPr>
          <w:sz w:val="28"/>
          <w:szCs w:val="28"/>
        </w:rPr>
        <w:t xml:space="preserve"> </w:t>
      </w:r>
      <w:proofErr w:type="spellStart"/>
      <w:r w:rsidR="00052AC8" w:rsidRPr="003E332A">
        <w:rPr>
          <w:sz w:val="28"/>
          <w:szCs w:val="28"/>
        </w:rPr>
        <w:t>Non-linguistic</w:t>
      </w:r>
      <w:proofErr w:type="spellEnd"/>
      <w:r w:rsidR="00052AC8" w:rsidRPr="003E332A">
        <w:rPr>
          <w:sz w:val="28"/>
          <w:szCs w:val="28"/>
        </w:rPr>
        <w:t xml:space="preserve"> </w:t>
      </w:r>
      <w:proofErr w:type="spellStart"/>
      <w:r w:rsidR="00052AC8" w:rsidRPr="003E332A">
        <w:rPr>
          <w:sz w:val="28"/>
          <w:szCs w:val="28"/>
        </w:rPr>
        <w:t>Knowledge</w:t>
      </w:r>
      <w:proofErr w:type="spellEnd"/>
      <w:r w:rsidR="00052AC8" w:rsidRPr="003E332A">
        <w:rPr>
          <w:sz w:val="28"/>
          <w:szCs w:val="28"/>
        </w:rPr>
        <w:t xml:space="preserve">. </w:t>
      </w:r>
      <w:proofErr w:type="spellStart"/>
      <w:r w:rsidR="00052AC8" w:rsidRPr="003623D1">
        <w:rPr>
          <w:i/>
          <w:iCs/>
          <w:sz w:val="28"/>
          <w:szCs w:val="28"/>
        </w:rPr>
        <w:t>Quaderni</w:t>
      </w:r>
      <w:proofErr w:type="spellEnd"/>
      <w:r w:rsidR="00052AC8" w:rsidRPr="003623D1">
        <w:rPr>
          <w:i/>
          <w:iCs/>
          <w:sz w:val="28"/>
          <w:szCs w:val="28"/>
        </w:rPr>
        <w:t xml:space="preserve"> di </w:t>
      </w:r>
      <w:proofErr w:type="spellStart"/>
      <w:r w:rsidR="00052AC8" w:rsidRPr="003623D1">
        <w:rPr>
          <w:i/>
          <w:iCs/>
          <w:sz w:val="28"/>
          <w:szCs w:val="28"/>
        </w:rPr>
        <w:t>Semantica</w:t>
      </w:r>
      <w:proofErr w:type="spellEnd"/>
      <w:r w:rsidR="00052AC8" w:rsidRPr="003E332A">
        <w:rPr>
          <w:sz w:val="28"/>
          <w:szCs w:val="28"/>
        </w:rPr>
        <w:t xml:space="preserve">. 1985. </w:t>
      </w:r>
      <w:proofErr w:type="spellStart"/>
      <w:r w:rsidR="00052AC8" w:rsidRPr="003E332A">
        <w:rPr>
          <w:sz w:val="28"/>
          <w:szCs w:val="28"/>
        </w:rPr>
        <w:t>Vol</w:t>
      </w:r>
      <w:proofErr w:type="spellEnd"/>
      <w:r w:rsidR="00052AC8" w:rsidRPr="003E332A">
        <w:rPr>
          <w:sz w:val="28"/>
          <w:szCs w:val="28"/>
        </w:rPr>
        <w:t>. 6, № 2. P. 284–287.</w:t>
      </w:r>
    </w:p>
    <w:p w14:paraId="54EB33B6" w14:textId="72327BBE" w:rsidR="00C52861" w:rsidRPr="003E332A" w:rsidRDefault="003E332A" w:rsidP="003E332A">
      <w:pPr>
        <w:pStyle w:val="a3"/>
        <w:spacing w:before="0" w:beforeAutospacing="0" w:after="0" w:afterAutospacing="0" w:line="360" w:lineRule="auto"/>
        <w:ind w:firstLine="709"/>
        <w:jc w:val="both"/>
        <w:rPr>
          <w:rStyle w:val="a6"/>
          <w:sz w:val="28"/>
          <w:szCs w:val="28"/>
        </w:rPr>
      </w:pPr>
      <w:r w:rsidRPr="003E332A">
        <w:rPr>
          <w:sz w:val="28"/>
          <w:szCs w:val="28"/>
        </w:rPr>
        <w:t xml:space="preserve">51. </w:t>
      </w:r>
      <w:proofErr w:type="spellStart"/>
      <w:r w:rsidR="00052AC8" w:rsidRPr="003E332A">
        <w:rPr>
          <w:sz w:val="28"/>
          <w:szCs w:val="28"/>
        </w:rPr>
        <w:t>Kocbec</w:t>
      </w:r>
      <w:proofErr w:type="spellEnd"/>
      <w:r w:rsidR="00052AC8" w:rsidRPr="003E332A">
        <w:rPr>
          <w:sz w:val="28"/>
          <w:szCs w:val="28"/>
        </w:rPr>
        <w:t xml:space="preserve"> A. </w:t>
      </w:r>
      <w:proofErr w:type="spellStart"/>
      <w:r w:rsidR="00052AC8" w:rsidRPr="003E332A">
        <w:rPr>
          <w:sz w:val="28"/>
          <w:szCs w:val="28"/>
        </w:rPr>
        <w:t>The</w:t>
      </w:r>
      <w:proofErr w:type="spellEnd"/>
      <w:r w:rsidR="00052AC8" w:rsidRPr="003E332A">
        <w:rPr>
          <w:sz w:val="28"/>
          <w:szCs w:val="28"/>
        </w:rPr>
        <w:t xml:space="preserve"> </w:t>
      </w:r>
      <w:proofErr w:type="spellStart"/>
      <w:r w:rsidR="00052AC8" w:rsidRPr="003E332A">
        <w:rPr>
          <w:sz w:val="28"/>
          <w:szCs w:val="28"/>
        </w:rPr>
        <w:t>Challenges</w:t>
      </w:r>
      <w:proofErr w:type="spellEnd"/>
      <w:r w:rsidR="00052AC8" w:rsidRPr="003E332A">
        <w:rPr>
          <w:sz w:val="28"/>
          <w:szCs w:val="28"/>
        </w:rPr>
        <w:t xml:space="preserve"> </w:t>
      </w:r>
      <w:proofErr w:type="spellStart"/>
      <w:r w:rsidR="00052AC8" w:rsidRPr="003E332A">
        <w:rPr>
          <w:sz w:val="28"/>
          <w:szCs w:val="28"/>
        </w:rPr>
        <w:t>of</w:t>
      </w:r>
      <w:proofErr w:type="spellEnd"/>
      <w:r w:rsidR="00052AC8" w:rsidRPr="003E332A">
        <w:rPr>
          <w:sz w:val="28"/>
          <w:szCs w:val="28"/>
        </w:rPr>
        <w:t xml:space="preserve"> </w:t>
      </w:r>
      <w:proofErr w:type="spellStart"/>
      <w:r w:rsidR="00052AC8" w:rsidRPr="003E332A">
        <w:rPr>
          <w:sz w:val="28"/>
          <w:szCs w:val="28"/>
        </w:rPr>
        <w:t>Intercultural</w:t>
      </w:r>
      <w:proofErr w:type="spellEnd"/>
      <w:r w:rsidR="00052AC8" w:rsidRPr="003E332A">
        <w:rPr>
          <w:sz w:val="28"/>
          <w:szCs w:val="28"/>
        </w:rPr>
        <w:t xml:space="preserve"> </w:t>
      </w:r>
      <w:proofErr w:type="spellStart"/>
      <w:r w:rsidR="00052AC8" w:rsidRPr="003E332A">
        <w:rPr>
          <w:sz w:val="28"/>
          <w:szCs w:val="28"/>
        </w:rPr>
        <w:t>Legal</w:t>
      </w:r>
      <w:proofErr w:type="spellEnd"/>
      <w:r w:rsidR="00052AC8" w:rsidRPr="003E332A">
        <w:rPr>
          <w:sz w:val="28"/>
          <w:szCs w:val="28"/>
        </w:rPr>
        <w:t xml:space="preserve"> </w:t>
      </w:r>
      <w:proofErr w:type="spellStart"/>
      <w:r w:rsidR="00052AC8" w:rsidRPr="003E332A">
        <w:rPr>
          <w:sz w:val="28"/>
          <w:szCs w:val="28"/>
        </w:rPr>
        <w:t>Communication</w:t>
      </w:r>
      <w:proofErr w:type="spellEnd"/>
      <w:r w:rsidR="00052AC8" w:rsidRPr="003E332A">
        <w:rPr>
          <w:sz w:val="28"/>
          <w:szCs w:val="28"/>
        </w:rPr>
        <w:t xml:space="preserve">. URL: </w:t>
      </w:r>
      <w:hyperlink r:id="rId12" w:tgtFrame="_new" w:history="1">
        <w:r w:rsidR="00052AC8" w:rsidRPr="003E332A">
          <w:rPr>
            <w:rStyle w:val="a6"/>
            <w:sz w:val="28"/>
            <w:szCs w:val="28"/>
          </w:rPr>
          <w:t>https://www.researchgate.net/publication/308305590_The_Challenges_of_Intercultural_Legal_Communication</w:t>
        </w:r>
      </w:hyperlink>
    </w:p>
    <w:p w14:paraId="5E2BAC93" w14:textId="30C79E2F" w:rsidR="00C52861" w:rsidRPr="003E332A" w:rsidRDefault="003E332A" w:rsidP="003E332A">
      <w:pPr>
        <w:pStyle w:val="a5"/>
        <w:spacing w:after="0" w:line="360" w:lineRule="auto"/>
        <w:ind w:left="0" w:firstLine="709"/>
        <w:jc w:val="both"/>
        <w:rPr>
          <w:rFonts w:ascii="Times New Roman" w:hAnsi="Times New Roman" w:cs="Times New Roman"/>
          <w:sz w:val="28"/>
          <w:szCs w:val="28"/>
        </w:rPr>
      </w:pPr>
      <w:r w:rsidRPr="003E332A">
        <w:rPr>
          <w:rFonts w:ascii="Times New Roman" w:hAnsi="Times New Roman" w:cs="Times New Roman"/>
          <w:sz w:val="28"/>
          <w:szCs w:val="28"/>
          <w:lang w:val="uk-UA"/>
        </w:rPr>
        <w:t xml:space="preserve">52. </w:t>
      </w:r>
      <w:r w:rsidR="00C52861" w:rsidRPr="003E332A">
        <w:rPr>
          <w:rFonts w:ascii="Times New Roman" w:hAnsi="Times New Roman" w:cs="Times New Roman"/>
          <w:sz w:val="28"/>
          <w:szCs w:val="28"/>
        </w:rPr>
        <w:t xml:space="preserve">Lakoff G. The Contemporary Theory of Metaphor. </w:t>
      </w:r>
      <w:r w:rsidR="00C52861" w:rsidRPr="003E332A">
        <w:rPr>
          <w:rFonts w:ascii="Times New Roman" w:hAnsi="Times New Roman" w:cs="Times New Roman"/>
          <w:i/>
          <w:iCs/>
          <w:sz w:val="28"/>
          <w:szCs w:val="28"/>
        </w:rPr>
        <w:t>Metaphor and Thought</w:t>
      </w:r>
      <w:r w:rsidR="00C52861" w:rsidRPr="003E332A">
        <w:rPr>
          <w:rFonts w:ascii="Times New Roman" w:hAnsi="Times New Roman" w:cs="Times New Roman"/>
          <w:sz w:val="28"/>
          <w:szCs w:val="28"/>
        </w:rPr>
        <w:t xml:space="preserve"> / ed. by A. Ortony. Cambridge : Cambridge University Press, 1993. P. 202–251.</w:t>
      </w:r>
    </w:p>
    <w:p w14:paraId="4C886CFA" w14:textId="08DC5CE7" w:rsidR="00C52861" w:rsidRPr="003E332A" w:rsidRDefault="003E332A" w:rsidP="003E332A">
      <w:pPr>
        <w:pStyle w:val="a5"/>
        <w:spacing w:after="0" w:line="360" w:lineRule="auto"/>
        <w:ind w:left="0" w:firstLine="709"/>
        <w:jc w:val="both"/>
        <w:rPr>
          <w:rFonts w:ascii="Times New Roman" w:hAnsi="Times New Roman" w:cs="Times New Roman"/>
          <w:sz w:val="28"/>
          <w:szCs w:val="28"/>
        </w:rPr>
      </w:pPr>
      <w:r w:rsidRPr="003E332A">
        <w:rPr>
          <w:rFonts w:ascii="Times New Roman" w:hAnsi="Times New Roman" w:cs="Times New Roman"/>
          <w:sz w:val="28"/>
          <w:szCs w:val="28"/>
          <w:lang w:val="uk-UA"/>
        </w:rPr>
        <w:t xml:space="preserve">53. </w:t>
      </w:r>
      <w:r w:rsidR="00C52861" w:rsidRPr="003E332A">
        <w:rPr>
          <w:rFonts w:ascii="Times New Roman" w:hAnsi="Times New Roman" w:cs="Times New Roman"/>
          <w:sz w:val="28"/>
          <w:szCs w:val="28"/>
        </w:rPr>
        <w:t>Lakoff G. Women, Fire, and Dangerous Things: What Categories Reveal About the Mind. Chicago ; London : University of Chicago Press, 1990. 614 p.</w:t>
      </w:r>
    </w:p>
    <w:p w14:paraId="28C98A0A" w14:textId="710CAC78" w:rsidR="00C52861" w:rsidRPr="003E332A" w:rsidRDefault="003E332A" w:rsidP="003E332A">
      <w:pPr>
        <w:pStyle w:val="a5"/>
        <w:spacing w:after="0" w:line="360" w:lineRule="auto"/>
        <w:ind w:left="0" w:firstLine="709"/>
        <w:jc w:val="both"/>
        <w:rPr>
          <w:rFonts w:ascii="Times New Roman" w:hAnsi="Times New Roman" w:cs="Times New Roman"/>
          <w:sz w:val="28"/>
          <w:szCs w:val="28"/>
        </w:rPr>
      </w:pPr>
      <w:r w:rsidRPr="003E332A">
        <w:rPr>
          <w:rFonts w:ascii="Times New Roman" w:hAnsi="Times New Roman" w:cs="Times New Roman"/>
          <w:sz w:val="28"/>
          <w:szCs w:val="28"/>
          <w:lang w:val="uk-UA"/>
        </w:rPr>
        <w:t xml:space="preserve">54. </w:t>
      </w:r>
      <w:r w:rsidR="00C52861" w:rsidRPr="003E332A">
        <w:rPr>
          <w:rFonts w:ascii="Times New Roman" w:hAnsi="Times New Roman" w:cs="Times New Roman"/>
          <w:sz w:val="28"/>
          <w:szCs w:val="28"/>
        </w:rPr>
        <w:t>Lakoff G., Johnson M. Metaphors We Live By. Chicago : University of Chicago Press, 1985. 242 p.</w:t>
      </w:r>
    </w:p>
    <w:p w14:paraId="0641B57E"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55. </w:t>
      </w:r>
      <w:proofErr w:type="spellStart"/>
      <w:r w:rsidR="00052AC8" w:rsidRPr="003E332A">
        <w:rPr>
          <w:sz w:val="28"/>
          <w:szCs w:val="28"/>
        </w:rPr>
        <w:t>Maison</w:t>
      </w:r>
      <w:proofErr w:type="spellEnd"/>
      <w:r w:rsidR="00052AC8" w:rsidRPr="003E332A">
        <w:rPr>
          <w:sz w:val="28"/>
          <w:szCs w:val="28"/>
        </w:rPr>
        <w:t xml:space="preserve"> C., </w:t>
      </w:r>
      <w:proofErr w:type="spellStart"/>
      <w:r w:rsidR="00052AC8" w:rsidRPr="003E332A">
        <w:rPr>
          <w:sz w:val="28"/>
          <w:szCs w:val="28"/>
        </w:rPr>
        <w:t>Atkins</w:t>
      </w:r>
      <w:proofErr w:type="spellEnd"/>
      <w:r w:rsidR="00052AC8" w:rsidRPr="003E332A">
        <w:rPr>
          <w:sz w:val="28"/>
          <w:szCs w:val="28"/>
        </w:rPr>
        <w:t xml:space="preserve"> R. </w:t>
      </w:r>
      <w:proofErr w:type="spellStart"/>
      <w:r w:rsidR="00052AC8" w:rsidRPr="003E332A">
        <w:rPr>
          <w:sz w:val="28"/>
          <w:szCs w:val="28"/>
        </w:rPr>
        <w:t>The</w:t>
      </w:r>
      <w:proofErr w:type="spellEnd"/>
      <w:r w:rsidR="00052AC8" w:rsidRPr="003E332A">
        <w:rPr>
          <w:sz w:val="28"/>
          <w:szCs w:val="28"/>
        </w:rPr>
        <w:t xml:space="preserve"> </w:t>
      </w:r>
      <w:proofErr w:type="spellStart"/>
      <w:r w:rsidR="00052AC8" w:rsidRPr="003E332A">
        <w:rPr>
          <w:sz w:val="28"/>
          <w:szCs w:val="28"/>
        </w:rPr>
        <w:t>Lawyer’s</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xml:space="preserve"> </w:t>
      </w:r>
      <w:proofErr w:type="spellStart"/>
      <w:r w:rsidR="00052AC8" w:rsidRPr="003E332A">
        <w:rPr>
          <w:sz w:val="28"/>
          <w:szCs w:val="28"/>
        </w:rPr>
        <w:t>Language</w:t>
      </w:r>
      <w:proofErr w:type="spellEnd"/>
      <w:r w:rsidR="00052AC8" w:rsidRPr="003E332A">
        <w:rPr>
          <w:sz w:val="28"/>
          <w:szCs w:val="28"/>
        </w:rPr>
        <w:t xml:space="preserve"> </w:t>
      </w:r>
      <w:proofErr w:type="spellStart"/>
      <w:r w:rsidR="00052AC8" w:rsidRPr="003E332A">
        <w:rPr>
          <w:sz w:val="28"/>
          <w:szCs w:val="28"/>
        </w:rPr>
        <w:t>Coursebook</w:t>
      </w:r>
      <w:proofErr w:type="spellEnd"/>
      <w:r w:rsidR="00052AC8" w:rsidRPr="003E332A">
        <w:rPr>
          <w:sz w:val="28"/>
          <w:szCs w:val="28"/>
        </w:rPr>
        <w:t xml:space="preserve">. </w:t>
      </w:r>
      <w:proofErr w:type="spellStart"/>
      <w:r w:rsidR="00052AC8" w:rsidRPr="003E332A">
        <w:rPr>
          <w:sz w:val="28"/>
          <w:szCs w:val="28"/>
        </w:rPr>
        <w:t>London</w:t>
      </w:r>
      <w:proofErr w:type="spellEnd"/>
      <w:r w:rsidR="00052AC8" w:rsidRPr="003E332A">
        <w:rPr>
          <w:sz w:val="28"/>
          <w:szCs w:val="28"/>
        </w:rPr>
        <w:t xml:space="preserve"> : </w:t>
      </w:r>
      <w:proofErr w:type="spellStart"/>
      <w:r w:rsidR="00052AC8" w:rsidRPr="003E332A">
        <w:rPr>
          <w:sz w:val="28"/>
          <w:szCs w:val="28"/>
        </w:rPr>
        <w:t>Global</w:t>
      </w:r>
      <w:proofErr w:type="spellEnd"/>
      <w:r w:rsidR="00052AC8" w:rsidRPr="003E332A">
        <w:rPr>
          <w:sz w:val="28"/>
          <w:szCs w:val="28"/>
        </w:rPr>
        <w:t xml:space="preserve"> </w:t>
      </w:r>
      <w:proofErr w:type="spellStart"/>
      <w:r w:rsidR="00052AC8" w:rsidRPr="003E332A">
        <w:rPr>
          <w:sz w:val="28"/>
          <w:szCs w:val="28"/>
        </w:rPr>
        <w:t>Legal</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2007. 452 p.</w:t>
      </w:r>
    </w:p>
    <w:p w14:paraId="678317AF" w14:textId="77777777" w:rsidR="003E332A" w:rsidRPr="003E332A"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56. </w:t>
      </w:r>
      <w:proofErr w:type="spellStart"/>
      <w:r w:rsidR="00052AC8" w:rsidRPr="003E332A">
        <w:rPr>
          <w:sz w:val="28"/>
          <w:szCs w:val="28"/>
        </w:rPr>
        <w:t>Meyer</w:t>
      </w:r>
      <w:proofErr w:type="spellEnd"/>
      <w:r w:rsidR="00052AC8" w:rsidRPr="003E332A">
        <w:rPr>
          <w:sz w:val="28"/>
          <w:szCs w:val="28"/>
        </w:rPr>
        <w:t xml:space="preserve"> C. F. </w:t>
      </w:r>
      <w:proofErr w:type="spellStart"/>
      <w:r w:rsidR="00052AC8" w:rsidRPr="003E332A">
        <w:rPr>
          <w:sz w:val="28"/>
          <w:szCs w:val="28"/>
        </w:rPr>
        <w:t>Introducing</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xml:space="preserve"> </w:t>
      </w:r>
      <w:proofErr w:type="spellStart"/>
      <w:r w:rsidR="00052AC8" w:rsidRPr="003E332A">
        <w:rPr>
          <w:sz w:val="28"/>
          <w:szCs w:val="28"/>
        </w:rPr>
        <w:t>Linguistics</w:t>
      </w:r>
      <w:proofErr w:type="spellEnd"/>
      <w:r w:rsidR="00052AC8" w:rsidRPr="003E332A">
        <w:rPr>
          <w:sz w:val="28"/>
          <w:szCs w:val="28"/>
        </w:rPr>
        <w:t xml:space="preserve">. </w:t>
      </w:r>
      <w:proofErr w:type="spellStart"/>
      <w:r w:rsidR="00052AC8" w:rsidRPr="003E332A">
        <w:rPr>
          <w:sz w:val="28"/>
          <w:szCs w:val="28"/>
        </w:rPr>
        <w:t>Cambridge</w:t>
      </w:r>
      <w:proofErr w:type="spellEnd"/>
      <w:r w:rsidR="00052AC8" w:rsidRPr="003E332A">
        <w:rPr>
          <w:sz w:val="28"/>
          <w:szCs w:val="28"/>
        </w:rPr>
        <w:t xml:space="preserve"> : </w:t>
      </w:r>
      <w:proofErr w:type="spellStart"/>
      <w:r w:rsidR="00052AC8" w:rsidRPr="003E332A">
        <w:rPr>
          <w:sz w:val="28"/>
          <w:szCs w:val="28"/>
        </w:rPr>
        <w:t>Cambridge</w:t>
      </w:r>
      <w:proofErr w:type="spellEnd"/>
      <w:r w:rsidR="00052AC8" w:rsidRPr="003E332A">
        <w:rPr>
          <w:sz w:val="28"/>
          <w:szCs w:val="28"/>
        </w:rPr>
        <w:t xml:space="preserve"> </w:t>
      </w:r>
      <w:proofErr w:type="spellStart"/>
      <w:r w:rsidR="00052AC8" w:rsidRPr="003E332A">
        <w:rPr>
          <w:sz w:val="28"/>
          <w:szCs w:val="28"/>
        </w:rPr>
        <w:t>University</w:t>
      </w:r>
      <w:proofErr w:type="spellEnd"/>
      <w:r w:rsidR="00052AC8" w:rsidRPr="003E332A">
        <w:rPr>
          <w:sz w:val="28"/>
          <w:szCs w:val="28"/>
        </w:rPr>
        <w:t xml:space="preserve"> </w:t>
      </w:r>
      <w:proofErr w:type="spellStart"/>
      <w:r w:rsidR="00052AC8" w:rsidRPr="003E332A">
        <w:rPr>
          <w:sz w:val="28"/>
          <w:szCs w:val="28"/>
        </w:rPr>
        <w:t>Press</w:t>
      </w:r>
      <w:proofErr w:type="spellEnd"/>
      <w:r w:rsidR="00052AC8" w:rsidRPr="003E332A">
        <w:rPr>
          <w:sz w:val="28"/>
          <w:szCs w:val="28"/>
        </w:rPr>
        <w:t>, 2009. 270 p.</w:t>
      </w:r>
    </w:p>
    <w:p w14:paraId="2D413565" w14:textId="77777777" w:rsidR="001F0F86" w:rsidRDefault="003E332A" w:rsidP="003E332A">
      <w:pPr>
        <w:pStyle w:val="a3"/>
        <w:spacing w:before="0" w:beforeAutospacing="0" w:after="0" w:afterAutospacing="0" w:line="360" w:lineRule="auto"/>
        <w:ind w:firstLine="709"/>
        <w:jc w:val="both"/>
        <w:rPr>
          <w:sz w:val="28"/>
          <w:szCs w:val="28"/>
        </w:rPr>
      </w:pPr>
      <w:r w:rsidRPr="003E332A">
        <w:rPr>
          <w:sz w:val="28"/>
          <w:szCs w:val="28"/>
        </w:rPr>
        <w:t xml:space="preserve">57. </w:t>
      </w:r>
      <w:proofErr w:type="spellStart"/>
      <w:r w:rsidR="00052AC8" w:rsidRPr="003E332A">
        <w:rPr>
          <w:sz w:val="28"/>
          <w:szCs w:val="28"/>
        </w:rPr>
        <w:t>Tent</w:t>
      </w:r>
      <w:proofErr w:type="spellEnd"/>
      <w:r w:rsidR="00052AC8" w:rsidRPr="003E332A">
        <w:rPr>
          <w:sz w:val="28"/>
          <w:szCs w:val="28"/>
        </w:rPr>
        <w:t xml:space="preserve"> J., </w:t>
      </w:r>
      <w:proofErr w:type="spellStart"/>
      <w:r w:rsidR="00052AC8" w:rsidRPr="003E332A">
        <w:rPr>
          <w:sz w:val="28"/>
          <w:szCs w:val="28"/>
        </w:rPr>
        <w:t>Blair</w:t>
      </w:r>
      <w:proofErr w:type="spellEnd"/>
      <w:r w:rsidR="00052AC8" w:rsidRPr="003E332A">
        <w:rPr>
          <w:sz w:val="28"/>
          <w:szCs w:val="28"/>
        </w:rPr>
        <w:t xml:space="preserve"> D. </w:t>
      </w:r>
      <w:proofErr w:type="spellStart"/>
      <w:r w:rsidR="00052AC8" w:rsidRPr="003E332A">
        <w:rPr>
          <w:sz w:val="28"/>
          <w:szCs w:val="28"/>
        </w:rPr>
        <w:t>Motivations</w:t>
      </w:r>
      <w:proofErr w:type="spellEnd"/>
      <w:r w:rsidR="00052AC8" w:rsidRPr="003E332A">
        <w:rPr>
          <w:sz w:val="28"/>
          <w:szCs w:val="28"/>
        </w:rPr>
        <w:t xml:space="preserve"> </w:t>
      </w:r>
      <w:proofErr w:type="spellStart"/>
      <w:r w:rsidR="00052AC8" w:rsidRPr="003E332A">
        <w:rPr>
          <w:sz w:val="28"/>
          <w:szCs w:val="28"/>
        </w:rPr>
        <w:t>for</w:t>
      </w:r>
      <w:proofErr w:type="spellEnd"/>
      <w:r w:rsidR="00052AC8" w:rsidRPr="003E332A">
        <w:rPr>
          <w:sz w:val="28"/>
          <w:szCs w:val="28"/>
        </w:rPr>
        <w:t xml:space="preserve"> </w:t>
      </w:r>
      <w:proofErr w:type="spellStart"/>
      <w:r w:rsidR="00052AC8" w:rsidRPr="003E332A">
        <w:rPr>
          <w:sz w:val="28"/>
          <w:szCs w:val="28"/>
        </w:rPr>
        <w:t>Naming</w:t>
      </w:r>
      <w:proofErr w:type="spellEnd"/>
      <w:r w:rsidR="00052AC8" w:rsidRPr="003E332A">
        <w:rPr>
          <w:sz w:val="28"/>
          <w:szCs w:val="28"/>
        </w:rPr>
        <w:t>. 2009. 25 p.</w:t>
      </w:r>
    </w:p>
    <w:p w14:paraId="20679A15" w14:textId="78A05E39" w:rsidR="00052AC8" w:rsidRPr="003E332A" w:rsidRDefault="001F0F86" w:rsidP="003E332A">
      <w:pPr>
        <w:pStyle w:val="a3"/>
        <w:spacing w:before="0" w:beforeAutospacing="0" w:after="0" w:afterAutospacing="0" w:line="360" w:lineRule="auto"/>
        <w:ind w:firstLine="709"/>
        <w:jc w:val="both"/>
        <w:rPr>
          <w:sz w:val="28"/>
          <w:szCs w:val="28"/>
        </w:rPr>
      </w:pPr>
      <w:r>
        <w:rPr>
          <w:sz w:val="28"/>
          <w:szCs w:val="28"/>
        </w:rPr>
        <w:t xml:space="preserve">58. </w:t>
      </w:r>
      <w:proofErr w:type="spellStart"/>
      <w:r w:rsidR="00052AC8" w:rsidRPr="003E332A">
        <w:rPr>
          <w:sz w:val="28"/>
          <w:szCs w:val="28"/>
        </w:rPr>
        <w:t>Zheng</w:t>
      </w:r>
      <w:proofErr w:type="spellEnd"/>
      <w:r w:rsidR="00052AC8" w:rsidRPr="003E332A">
        <w:rPr>
          <w:sz w:val="28"/>
          <w:szCs w:val="28"/>
        </w:rPr>
        <w:t xml:space="preserve"> J. </w:t>
      </w:r>
      <w:proofErr w:type="spellStart"/>
      <w:r w:rsidR="00052AC8" w:rsidRPr="003E332A">
        <w:rPr>
          <w:sz w:val="28"/>
          <w:szCs w:val="28"/>
        </w:rPr>
        <w:t>Translation</w:t>
      </w:r>
      <w:proofErr w:type="spellEnd"/>
      <w:r w:rsidR="00052AC8" w:rsidRPr="003E332A">
        <w:rPr>
          <w:sz w:val="28"/>
          <w:szCs w:val="28"/>
        </w:rPr>
        <w:t xml:space="preserve"> </w:t>
      </w:r>
      <w:proofErr w:type="spellStart"/>
      <w:r w:rsidR="00052AC8" w:rsidRPr="003E332A">
        <w:rPr>
          <w:sz w:val="28"/>
          <w:szCs w:val="28"/>
        </w:rPr>
        <w:t>of</w:t>
      </w:r>
      <w:proofErr w:type="spellEnd"/>
      <w:r w:rsidR="00052AC8" w:rsidRPr="003E332A">
        <w:rPr>
          <w:sz w:val="28"/>
          <w:szCs w:val="28"/>
        </w:rPr>
        <w:t xml:space="preserve"> </w:t>
      </w:r>
      <w:proofErr w:type="spellStart"/>
      <w:r w:rsidR="00052AC8" w:rsidRPr="003E332A">
        <w:rPr>
          <w:sz w:val="28"/>
          <w:szCs w:val="28"/>
        </w:rPr>
        <w:t>Metaphors</w:t>
      </w:r>
      <w:proofErr w:type="spellEnd"/>
      <w:r w:rsidR="00052AC8" w:rsidRPr="003E332A">
        <w:rPr>
          <w:sz w:val="28"/>
          <w:szCs w:val="28"/>
        </w:rPr>
        <w:t xml:space="preserve"> </w:t>
      </w:r>
      <w:proofErr w:type="spellStart"/>
      <w:r w:rsidR="00052AC8" w:rsidRPr="003E332A">
        <w:rPr>
          <w:sz w:val="28"/>
          <w:szCs w:val="28"/>
        </w:rPr>
        <w:t>in</w:t>
      </w:r>
      <w:proofErr w:type="spellEnd"/>
      <w:r w:rsidR="00052AC8" w:rsidRPr="003E332A">
        <w:rPr>
          <w:sz w:val="28"/>
          <w:szCs w:val="28"/>
        </w:rPr>
        <w:t xml:space="preserve"> </w:t>
      </w:r>
      <w:proofErr w:type="spellStart"/>
      <w:r w:rsidR="00052AC8" w:rsidRPr="003E332A">
        <w:rPr>
          <w:sz w:val="28"/>
          <w:szCs w:val="28"/>
        </w:rPr>
        <w:t>Business</w:t>
      </w:r>
      <w:proofErr w:type="spellEnd"/>
      <w:r w:rsidR="00052AC8" w:rsidRPr="003E332A">
        <w:rPr>
          <w:sz w:val="28"/>
          <w:szCs w:val="28"/>
        </w:rPr>
        <w:t xml:space="preserve"> </w:t>
      </w:r>
      <w:proofErr w:type="spellStart"/>
      <w:r w:rsidR="00052AC8" w:rsidRPr="003E332A">
        <w:rPr>
          <w:sz w:val="28"/>
          <w:szCs w:val="28"/>
        </w:rPr>
        <w:t>English</w:t>
      </w:r>
      <w:proofErr w:type="spellEnd"/>
      <w:r w:rsidR="00052AC8" w:rsidRPr="003E332A">
        <w:rPr>
          <w:sz w:val="28"/>
          <w:szCs w:val="28"/>
        </w:rPr>
        <w:t xml:space="preserve"> </w:t>
      </w:r>
      <w:proofErr w:type="spellStart"/>
      <w:r w:rsidR="00052AC8" w:rsidRPr="003E332A">
        <w:rPr>
          <w:sz w:val="28"/>
          <w:szCs w:val="28"/>
        </w:rPr>
        <w:t>from</w:t>
      </w:r>
      <w:proofErr w:type="spellEnd"/>
      <w:r w:rsidR="00052AC8" w:rsidRPr="003E332A">
        <w:rPr>
          <w:sz w:val="28"/>
          <w:szCs w:val="28"/>
        </w:rPr>
        <w:t xml:space="preserve"> a </w:t>
      </w:r>
      <w:proofErr w:type="spellStart"/>
      <w:r w:rsidR="00052AC8" w:rsidRPr="003E332A">
        <w:rPr>
          <w:sz w:val="28"/>
          <w:szCs w:val="28"/>
        </w:rPr>
        <w:t>Cognitive</w:t>
      </w:r>
      <w:proofErr w:type="spellEnd"/>
      <w:r w:rsidR="00052AC8" w:rsidRPr="003E332A">
        <w:rPr>
          <w:sz w:val="28"/>
          <w:szCs w:val="28"/>
        </w:rPr>
        <w:t xml:space="preserve"> </w:t>
      </w:r>
      <w:proofErr w:type="spellStart"/>
      <w:r w:rsidR="00052AC8" w:rsidRPr="003E332A">
        <w:rPr>
          <w:sz w:val="28"/>
          <w:szCs w:val="28"/>
        </w:rPr>
        <w:t>Perspective</w:t>
      </w:r>
      <w:proofErr w:type="spellEnd"/>
      <w:r w:rsidR="00052AC8" w:rsidRPr="003E332A">
        <w:rPr>
          <w:sz w:val="28"/>
          <w:szCs w:val="28"/>
        </w:rPr>
        <w:t xml:space="preserve">. </w:t>
      </w:r>
      <w:proofErr w:type="spellStart"/>
      <w:r w:rsidR="00052AC8" w:rsidRPr="003623D1">
        <w:rPr>
          <w:i/>
          <w:iCs/>
          <w:sz w:val="28"/>
          <w:szCs w:val="28"/>
        </w:rPr>
        <w:t>International</w:t>
      </w:r>
      <w:proofErr w:type="spellEnd"/>
      <w:r w:rsidR="00052AC8" w:rsidRPr="003623D1">
        <w:rPr>
          <w:i/>
          <w:iCs/>
          <w:sz w:val="28"/>
          <w:szCs w:val="28"/>
        </w:rPr>
        <w:t xml:space="preserve"> </w:t>
      </w:r>
      <w:proofErr w:type="spellStart"/>
      <w:r w:rsidR="00052AC8" w:rsidRPr="003623D1">
        <w:rPr>
          <w:i/>
          <w:iCs/>
          <w:sz w:val="28"/>
          <w:szCs w:val="28"/>
        </w:rPr>
        <w:t>Journal</w:t>
      </w:r>
      <w:proofErr w:type="spellEnd"/>
      <w:r w:rsidR="00052AC8" w:rsidRPr="003623D1">
        <w:rPr>
          <w:i/>
          <w:iCs/>
          <w:sz w:val="28"/>
          <w:szCs w:val="28"/>
        </w:rPr>
        <w:t xml:space="preserve"> </w:t>
      </w:r>
      <w:proofErr w:type="spellStart"/>
      <w:r w:rsidR="00052AC8" w:rsidRPr="003623D1">
        <w:rPr>
          <w:i/>
          <w:iCs/>
          <w:sz w:val="28"/>
          <w:szCs w:val="28"/>
        </w:rPr>
        <w:t>of</w:t>
      </w:r>
      <w:proofErr w:type="spellEnd"/>
      <w:r w:rsidR="00052AC8" w:rsidRPr="003623D1">
        <w:rPr>
          <w:i/>
          <w:iCs/>
          <w:sz w:val="28"/>
          <w:szCs w:val="28"/>
        </w:rPr>
        <w:t xml:space="preserve"> </w:t>
      </w:r>
      <w:proofErr w:type="spellStart"/>
      <w:r w:rsidR="00052AC8" w:rsidRPr="003623D1">
        <w:rPr>
          <w:i/>
          <w:iCs/>
          <w:sz w:val="28"/>
          <w:szCs w:val="28"/>
        </w:rPr>
        <w:t>English</w:t>
      </w:r>
      <w:proofErr w:type="spellEnd"/>
      <w:r w:rsidR="00052AC8" w:rsidRPr="003623D1">
        <w:rPr>
          <w:i/>
          <w:iCs/>
          <w:sz w:val="28"/>
          <w:szCs w:val="28"/>
        </w:rPr>
        <w:t xml:space="preserve"> </w:t>
      </w:r>
      <w:proofErr w:type="spellStart"/>
      <w:r w:rsidR="00052AC8" w:rsidRPr="003623D1">
        <w:rPr>
          <w:i/>
          <w:iCs/>
          <w:sz w:val="28"/>
          <w:szCs w:val="28"/>
        </w:rPr>
        <w:t>Linguistics</w:t>
      </w:r>
      <w:proofErr w:type="spellEnd"/>
      <w:r w:rsidR="00052AC8" w:rsidRPr="003E332A">
        <w:rPr>
          <w:sz w:val="28"/>
          <w:szCs w:val="28"/>
        </w:rPr>
        <w:t xml:space="preserve">. 2015. </w:t>
      </w:r>
      <w:proofErr w:type="spellStart"/>
      <w:r w:rsidR="00052AC8" w:rsidRPr="003E332A">
        <w:rPr>
          <w:sz w:val="28"/>
          <w:szCs w:val="28"/>
        </w:rPr>
        <w:t>Vol</w:t>
      </w:r>
      <w:proofErr w:type="spellEnd"/>
      <w:r w:rsidR="00052AC8" w:rsidRPr="003E332A">
        <w:rPr>
          <w:sz w:val="28"/>
          <w:szCs w:val="28"/>
        </w:rPr>
        <w:t>. 5 (2). P. 132–139. DOI: 10.5539/ijel.v5n2p132.</w:t>
      </w:r>
    </w:p>
    <w:p w14:paraId="024DF244" w14:textId="7FAD2C35" w:rsidR="00052AC8" w:rsidRPr="003E332A" w:rsidRDefault="00052AC8" w:rsidP="003E332A">
      <w:pPr>
        <w:pStyle w:val="a3"/>
        <w:spacing w:before="0" w:beforeAutospacing="0" w:after="0" w:afterAutospacing="0" w:line="360" w:lineRule="auto"/>
        <w:ind w:firstLine="709"/>
        <w:jc w:val="both"/>
        <w:rPr>
          <w:b/>
          <w:bCs/>
          <w:sz w:val="28"/>
          <w:szCs w:val="28"/>
        </w:rPr>
      </w:pPr>
      <w:r w:rsidRPr="003E332A">
        <w:rPr>
          <w:b/>
          <w:bCs/>
          <w:sz w:val="28"/>
          <w:szCs w:val="28"/>
        </w:rPr>
        <w:lastRenderedPageBreak/>
        <w:t>Матеріал дослідження</w:t>
      </w:r>
    </w:p>
    <w:p w14:paraId="269B0261" w14:textId="5E08D7D8" w:rsidR="00B56E98" w:rsidRPr="003E332A" w:rsidRDefault="003E332A" w:rsidP="003E332A">
      <w:pPr>
        <w:spacing w:after="0" w:line="360" w:lineRule="auto"/>
        <w:ind w:firstLine="709"/>
        <w:jc w:val="both"/>
        <w:rPr>
          <w:rFonts w:ascii="Times New Roman" w:hAnsi="Times New Roman" w:cs="Times New Roman"/>
          <w:sz w:val="28"/>
          <w:szCs w:val="28"/>
        </w:rPr>
      </w:pPr>
      <w:r w:rsidRPr="003E332A">
        <w:rPr>
          <w:rFonts w:ascii="Times New Roman" w:hAnsi="Times New Roman" w:cs="Times New Roman"/>
          <w:sz w:val="28"/>
          <w:szCs w:val="28"/>
          <w:lang w:val="uk-UA"/>
        </w:rPr>
        <w:t>5</w:t>
      </w:r>
      <w:r w:rsidR="001F0F86">
        <w:rPr>
          <w:rFonts w:ascii="Times New Roman" w:hAnsi="Times New Roman" w:cs="Times New Roman"/>
          <w:sz w:val="28"/>
          <w:szCs w:val="28"/>
          <w:lang w:val="uk-UA"/>
        </w:rPr>
        <w:t>9</w:t>
      </w:r>
      <w:r w:rsidRPr="003E332A">
        <w:rPr>
          <w:rFonts w:ascii="Times New Roman" w:hAnsi="Times New Roman" w:cs="Times New Roman"/>
          <w:sz w:val="28"/>
          <w:szCs w:val="28"/>
          <w:lang w:val="uk-UA"/>
        </w:rPr>
        <w:t xml:space="preserve">. </w:t>
      </w:r>
      <w:r w:rsidR="00B56E98" w:rsidRPr="003E332A">
        <w:rPr>
          <w:rFonts w:ascii="Times New Roman" w:hAnsi="Times New Roman" w:cs="Times New Roman"/>
          <w:sz w:val="28"/>
          <w:szCs w:val="28"/>
        </w:rPr>
        <w:t xml:space="preserve">Великий англо-український словник / за редакцією М.В. Адамчика. Київ : Вища школа, 1999. 1597 с. </w:t>
      </w:r>
    </w:p>
    <w:p w14:paraId="125C50EF" w14:textId="4020DF84" w:rsidR="0026718B" w:rsidRPr="0076031F" w:rsidRDefault="001F0F86" w:rsidP="003E33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60</w:t>
      </w:r>
      <w:r w:rsidR="003E332A" w:rsidRPr="003E332A">
        <w:rPr>
          <w:rFonts w:ascii="Times New Roman" w:hAnsi="Times New Roman" w:cs="Times New Roman"/>
          <w:sz w:val="28"/>
          <w:szCs w:val="28"/>
          <w:lang w:val="uk-UA"/>
        </w:rPr>
        <w:t xml:space="preserve">. </w:t>
      </w:r>
      <w:r w:rsidR="0026718B" w:rsidRPr="0076031F">
        <w:rPr>
          <w:rFonts w:ascii="Times New Roman" w:hAnsi="Times New Roman" w:cs="Times New Roman"/>
          <w:sz w:val="28"/>
          <w:szCs w:val="28"/>
        </w:rPr>
        <w:t xml:space="preserve">FindLaw legal dictionary. URL: </w:t>
      </w:r>
      <w:hyperlink r:id="rId13" w:history="1">
        <w:r w:rsidR="0026718B" w:rsidRPr="0076031F">
          <w:rPr>
            <w:rStyle w:val="a6"/>
            <w:rFonts w:ascii="Times New Roman" w:hAnsi="Times New Roman" w:cs="Times New Roman"/>
            <w:sz w:val="28"/>
            <w:szCs w:val="28"/>
          </w:rPr>
          <w:t>https://dictionary.findlaw.com/</w:t>
        </w:r>
      </w:hyperlink>
      <w:r w:rsidR="0026718B" w:rsidRPr="0076031F">
        <w:rPr>
          <w:rFonts w:ascii="Times New Roman" w:hAnsi="Times New Roman" w:cs="Times New Roman"/>
          <w:sz w:val="28"/>
          <w:szCs w:val="28"/>
        </w:rPr>
        <w:t xml:space="preserve"> (</w:t>
      </w:r>
      <w:r w:rsidR="0026718B" w:rsidRPr="003E332A">
        <w:rPr>
          <w:rFonts w:ascii="Times New Roman" w:hAnsi="Times New Roman" w:cs="Times New Roman"/>
          <w:sz w:val="28"/>
          <w:szCs w:val="28"/>
        </w:rPr>
        <w:t>дата звернення: 10.09.2025</w:t>
      </w:r>
      <w:r w:rsidR="0026718B" w:rsidRPr="0076031F">
        <w:rPr>
          <w:rFonts w:ascii="Times New Roman" w:hAnsi="Times New Roman" w:cs="Times New Roman"/>
          <w:sz w:val="28"/>
          <w:szCs w:val="28"/>
        </w:rPr>
        <w:t>)</w:t>
      </w:r>
    </w:p>
    <w:p w14:paraId="1DFBC27F" w14:textId="4EBF6183" w:rsidR="00AC4A9B" w:rsidRPr="00FF63FD" w:rsidRDefault="003E332A" w:rsidP="003E332A">
      <w:pPr>
        <w:spacing w:after="0" w:line="360" w:lineRule="auto"/>
        <w:ind w:firstLine="709"/>
        <w:jc w:val="both"/>
        <w:rPr>
          <w:rFonts w:ascii="Times New Roman" w:hAnsi="Times New Roman" w:cs="Times New Roman"/>
          <w:sz w:val="28"/>
          <w:szCs w:val="28"/>
          <w:lang w:val="en-US"/>
        </w:rPr>
      </w:pPr>
      <w:r w:rsidRPr="003E332A">
        <w:rPr>
          <w:rFonts w:ascii="Times New Roman" w:hAnsi="Times New Roman" w:cs="Times New Roman"/>
          <w:sz w:val="28"/>
          <w:szCs w:val="28"/>
          <w:lang w:val="uk-UA"/>
        </w:rPr>
        <w:t>6</w:t>
      </w:r>
      <w:r w:rsidR="001F0F86">
        <w:rPr>
          <w:rFonts w:ascii="Times New Roman" w:hAnsi="Times New Roman" w:cs="Times New Roman"/>
          <w:sz w:val="28"/>
          <w:szCs w:val="28"/>
          <w:lang w:val="uk-UA"/>
        </w:rPr>
        <w:t>1</w:t>
      </w:r>
      <w:r w:rsidRPr="003E332A">
        <w:rPr>
          <w:rFonts w:ascii="Times New Roman" w:hAnsi="Times New Roman" w:cs="Times New Roman"/>
          <w:sz w:val="28"/>
          <w:szCs w:val="28"/>
          <w:lang w:val="uk-UA"/>
        </w:rPr>
        <w:t xml:space="preserve">. </w:t>
      </w:r>
      <w:r w:rsidR="00AC4A9B" w:rsidRPr="003E332A">
        <w:rPr>
          <w:rFonts w:ascii="Times New Roman" w:hAnsi="Times New Roman" w:cs="Times New Roman"/>
          <w:sz w:val="28"/>
          <w:szCs w:val="28"/>
        </w:rPr>
        <w:t xml:space="preserve">Law dictionary. URL: </w:t>
      </w:r>
      <w:r w:rsidR="002149B0">
        <w:fldChar w:fldCharType="begin"/>
      </w:r>
      <w:r w:rsidR="002149B0">
        <w:instrText xml:space="preserve"> HYPERLINK "https://www.merriam-webster.com/legal" </w:instrText>
      </w:r>
      <w:r w:rsidR="002149B0">
        <w:fldChar w:fldCharType="separate"/>
      </w:r>
      <w:r w:rsidR="00AC4A9B" w:rsidRPr="003E332A">
        <w:rPr>
          <w:rStyle w:val="a6"/>
          <w:rFonts w:ascii="Times New Roman" w:hAnsi="Times New Roman" w:cs="Times New Roman"/>
          <w:sz w:val="28"/>
          <w:szCs w:val="28"/>
        </w:rPr>
        <w:t>https://www.merriam-webster.com/legal</w:t>
      </w:r>
      <w:r w:rsidR="002149B0">
        <w:rPr>
          <w:rStyle w:val="a6"/>
          <w:rFonts w:ascii="Times New Roman" w:hAnsi="Times New Roman" w:cs="Times New Roman"/>
          <w:sz w:val="28"/>
          <w:szCs w:val="28"/>
        </w:rPr>
        <w:fldChar w:fldCharType="end"/>
      </w:r>
      <w:r w:rsidR="00AC4A9B" w:rsidRPr="003E332A">
        <w:rPr>
          <w:rFonts w:ascii="Times New Roman" w:hAnsi="Times New Roman" w:cs="Times New Roman"/>
          <w:sz w:val="28"/>
          <w:szCs w:val="28"/>
        </w:rPr>
        <w:t xml:space="preserve"> </w:t>
      </w:r>
      <w:r w:rsidR="00AC4A9B" w:rsidRPr="00FF63FD">
        <w:rPr>
          <w:rFonts w:ascii="Times New Roman" w:hAnsi="Times New Roman" w:cs="Times New Roman"/>
          <w:sz w:val="28"/>
          <w:szCs w:val="28"/>
          <w:lang w:val="en-US"/>
        </w:rPr>
        <w:t>(</w:t>
      </w:r>
      <w:r w:rsidR="00AC4A9B" w:rsidRPr="003E332A">
        <w:rPr>
          <w:rFonts w:ascii="Times New Roman" w:hAnsi="Times New Roman" w:cs="Times New Roman"/>
          <w:sz w:val="28"/>
          <w:szCs w:val="28"/>
        </w:rPr>
        <w:t>дата звернення: 15.09.2025</w:t>
      </w:r>
      <w:r w:rsidR="00AC4A9B" w:rsidRPr="00FF63FD">
        <w:rPr>
          <w:rFonts w:ascii="Times New Roman" w:hAnsi="Times New Roman" w:cs="Times New Roman"/>
          <w:sz w:val="28"/>
          <w:szCs w:val="28"/>
          <w:lang w:val="en-US"/>
        </w:rPr>
        <w:t>)</w:t>
      </w:r>
    </w:p>
    <w:p w14:paraId="5C038888" w14:textId="44C19481" w:rsidR="00AC4A9B" w:rsidRPr="003E332A" w:rsidRDefault="003E332A" w:rsidP="003E332A">
      <w:pPr>
        <w:spacing w:after="0" w:line="360" w:lineRule="auto"/>
        <w:ind w:firstLine="709"/>
        <w:jc w:val="both"/>
        <w:rPr>
          <w:rFonts w:ascii="Times New Roman" w:hAnsi="Times New Roman" w:cs="Times New Roman"/>
          <w:sz w:val="28"/>
          <w:szCs w:val="28"/>
          <w:lang w:val="en-US"/>
        </w:rPr>
      </w:pPr>
      <w:r w:rsidRPr="003E332A">
        <w:rPr>
          <w:rFonts w:ascii="Times New Roman" w:hAnsi="Times New Roman" w:cs="Times New Roman"/>
          <w:sz w:val="28"/>
          <w:szCs w:val="28"/>
          <w:lang w:val="uk-UA"/>
        </w:rPr>
        <w:t>6</w:t>
      </w:r>
      <w:r w:rsidR="001F0F86">
        <w:rPr>
          <w:rFonts w:ascii="Times New Roman" w:hAnsi="Times New Roman" w:cs="Times New Roman"/>
          <w:sz w:val="28"/>
          <w:szCs w:val="28"/>
          <w:lang w:val="uk-UA"/>
        </w:rPr>
        <w:t>2</w:t>
      </w:r>
      <w:r w:rsidRPr="003E332A">
        <w:rPr>
          <w:rFonts w:ascii="Times New Roman" w:hAnsi="Times New Roman" w:cs="Times New Roman"/>
          <w:sz w:val="28"/>
          <w:szCs w:val="28"/>
          <w:lang w:val="uk-UA"/>
        </w:rPr>
        <w:t xml:space="preserve">. </w:t>
      </w:r>
      <w:r w:rsidR="00AC4A9B" w:rsidRPr="003E332A">
        <w:rPr>
          <w:rFonts w:ascii="Times New Roman" w:hAnsi="Times New Roman" w:cs="Times New Roman"/>
          <w:sz w:val="28"/>
          <w:szCs w:val="28"/>
          <w:lang w:val="en-US"/>
        </w:rPr>
        <w:t>Legal</w:t>
      </w:r>
      <w:r w:rsidR="00AC4A9B" w:rsidRPr="003E332A">
        <w:rPr>
          <w:rFonts w:ascii="Times New Roman" w:hAnsi="Times New Roman" w:cs="Times New Roman"/>
          <w:sz w:val="28"/>
          <w:szCs w:val="28"/>
        </w:rPr>
        <w:t xml:space="preserve"> </w:t>
      </w:r>
      <w:r w:rsidR="00AC4A9B" w:rsidRPr="003E332A">
        <w:rPr>
          <w:rFonts w:ascii="Times New Roman" w:hAnsi="Times New Roman" w:cs="Times New Roman"/>
          <w:sz w:val="28"/>
          <w:szCs w:val="28"/>
          <w:lang w:val="en-US"/>
        </w:rPr>
        <w:t>dictionary</w:t>
      </w:r>
      <w:r w:rsidR="00AC4A9B" w:rsidRPr="003E332A">
        <w:rPr>
          <w:rFonts w:ascii="Times New Roman" w:hAnsi="Times New Roman" w:cs="Times New Roman"/>
          <w:sz w:val="28"/>
          <w:szCs w:val="28"/>
        </w:rPr>
        <w:t xml:space="preserve">. </w:t>
      </w:r>
      <w:r w:rsidR="00AC4A9B" w:rsidRPr="003E332A">
        <w:rPr>
          <w:rFonts w:ascii="Times New Roman" w:hAnsi="Times New Roman" w:cs="Times New Roman"/>
          <w:sz w:val="28"/>
          <w:szCs w:val="28"/>
          <w:lang w:val="en-US"/>
        </w:rPr>
        <w:t xml:space="preserve">URL: </w:t>
      </w:r>
      <w:hyperlink r:id="rId14" w:history="1">
        <w:r w:rsidR="00AC4A9B" w:rsidRPr="003E332A">
          <w:rPr>
            <w:rStyle w:val="a6"/>
            <w:rFonts w:ascii="Times New Roman" w:hAnsi="Times New Roman" w:cs="Times New Roman"/>
            <w:sz w:val="28"/>
            <w:szCs w:val="28"/>
            <w:lang w:val="en-US"/>
          </w:rPr>
          <w:t>https://dictionary.law.com/</w:t>
        </w:r>
      </w:hyperlink>
      <w:r w:rsidR="00AC4A9B" w:rsidRPr="003E332A">
        <w:rPr>
          <w:rFonts w:ascii="Times New Roman" w:hAnsi="Times New Roman" w:cs="Times New Roman"/>
          <w:sz w:val="28"/>
          <w:szCs w:val="28"/>
          <w:lang w:val="en-US"/>
        </w:rPr>
        <w:t xml:space="preserve"> (</w:t>
      </w:r>
      <w:r w:rsidR="00AC4A9B" w:rsidRPr="003E332A">
        <w:rPr>
          <w:rFonts w:ascii="Times New Roman" w:hAnsi="Times New Roman" w:cs="Times New Roman"/>
          <w:sz w:val="28"/>
          <w:szCs w:val="28"/>
        </w:rPr>
        <w:t>дата звернення: 16.08.2025</w:t>
      </w:r>
      <w:r w:rsidR="00AC4A9B" w:rsidRPr="003E332A">
        <w:rPr>
          <w:rFonts w:ascii="Times New Roman" w:hAnsi="Times New Roman" w:cs="Times New Roman"/>
          <w:sz w:val="28"/>
          <w:szCs w:val="28"/>
          <w:lang w:val="en-US"/>
        </w:rPr>
        <w:t>)</w:t>
      </w:r>
    </w:p>
    <w:p w14:paraId="1F559C51" w14:textId="325A85FA" w:rsidR="004821DF" w:rsidRDefault="004821DF" w:rsidP="00AC4A9B">
      <w:pPr>
        <w:spacing w:after="0" w:line="360" w:lineRule="auto"/>
        <w:jc w:val="both"/>
        <w:rPr>
          <w:rFonts w:ascii="Times New Roman" w:hAnsi="Times New Roman" w:cs="Times New Roman"/>
          <w:sz w:val="28"/>
          <w:szCs w:val="28"/>
          <w:lang w:val="en-US"/>
        </w:rPr>
      </w:pPr>
    </w:p>
    <w:p w14:paraId="6E73703E"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1461DB3"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310F1C3"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DB531A8"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5F690E1"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886BE74"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A2DE29"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9FEBEA1"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7DF4D"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31B7D36"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E8317B"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8F93"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75E828"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ECE207"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828883"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0D64229"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669A4F8"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689FD4"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C2EB12D" w14:textId="7887E23A" w:rsidR="004821DF" w:rsidRDefault="004821DF" w:rsidP="006D28FC">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4821DF">
        <w:rPr>
          <w:rFonts w:ascii="Times New Roman" w:eastAsia="Times New Roman" w:hAnsi="Times New Roman" w:cs="Times New Roman"/>
          <w:b/>
          <w:bCs/>
          <w:caps/>
          <w:kern w:val="0"/>
          <w:sz w:val="28"/>
          <w:szCs w:val="28"/>
          <w:lang w:val="uk-UA" w:eastAsia="uk-UA"/>
          <w14:ligatures w14:val="none"/>
        </w:rPr>
        <w:lastRenderedPageBreak/>
        <w:t>Анотація</w:t>
      </w:r>
    </w:p>
    <w:p w14:paraId="0FFEC788" w14:textId="77777777" w:rsidR="00227061" w:rsidRPr="004821DF" w:rsidRDefault="00227061" w:rsidP="006D28FC">
      <w:pPr>
        <w:spacing w:after="0" w:line="360" w:lineRule="auto"/>
        <w:ind w:firstLine="709"/>
        <w:jc w:val="center"/>
        <w:rPr>
          <w:rFonts w:ascii="Times New Roman" w:eastAsia="Times New Roman" w:hAnsi="Times New Roman" w:cs="Times New Roman"/>
          <w:caps/>
          <w:kern w:val="0"/>
          <w:sz w:val="28"/>
          <w:szCs w:val="28"/>
          <w:lang w:val="uk-UA" w:eastAsia="uk-UA"/>
          <w14:ligatures w14:val="none"/>
        </w:rPr>
      </w:pPr>
    </w:p>
    <w:p w14:paraId="065000C4"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kern w:val="0"/>
          <w:sz w:val="28"/>
          <w:szCs w:val="28"/>
          <w:lang w:val="uk-UA" w:eastAsia="uk-UA"/>
          <w14:ligatures w14:val="none"/>
        </w:rPr>
        <w:t xml:space="preserve">Кваліфікаційна робота присвячена дослідженню когнітивних механізмів формування англомовної юридичної термінології. Актуальність теми зумовлена потребою осмислення юридичної термінології не лише як сукупності лексичних одиниць, а як відображення когнітивних структур, через які здійснюється осмислення, систематизація та вербалізація правової реальності. У роботі юридичний термін розглядається як </w:t>
      </w:r>
      <w:proofErr w:type="spellStart"/>
      <w:r w:rsidRPr="004821DF">
        <w:rPr>
          <w:rFonts w:ascii="Times New Roman" w:eastAsia="Times New Roman" w:hAnsi="Times New Roman" w:cs="Times New Roman"/>
          <w:kern w:val="0"/>
          <w:sz w:val="28"/>
          <w:szCs w:val="28"/>
          <w:lang w:val="uk-UA" w:eastAsia="uk-UA"/>
          <w14:ligatures w14:val="none"/>
        </w:rPr>
        <w:t>мовна</w:t>
      </w:r>
      <w:proofErr w:type="spellEnd"/>
      <w:r w:rsidRPr="004821DF">
        <w:rPr>
          <w:rFonts w:ascii="Times New Roman" w:eastAsia="Times New Roman" w:hAnsi="Times New Roman" w:cs="Times New Roman"/>
          <w:kern w:val="0"/>
          <w:sz w:val="28"/>
          <w:szCs w:val="28"/>
          <w:lang w:val="uk-UA" w:eastAsia="uk-UA"/>
          <w14:ligatures w14:val="none"/>
        </w:rPr>
        <w:t xml:space="preserve"> репрезентація концепту, що відображає процеси мислення, категоризації та концептуалізації в межах правничої свідомості.</w:t>
      </w:r>
    </w:p>
    <w:p w14:paraId="463A0484"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kern w:val="0"/>
          <w:sz w:val="28"/>
          <w:szCs w:val="28"/>
          <w:lang w:val="uk-UA" w:eastAsia="uk-UA"/>
          <w14:ligatures w14:val="none"/>
        </w:rPr>
        <w:t xml:space="preserve">Метою дослідження є виявлення когнітивних механізмів, що лежать в основі формування англомовної юридичної термінології, визначення закономірностей її структурної та семантичної організації, а також з’ясування ролі когнітивних моделей у відображенні правових понять у мові. Для досягнення поставленої мети застосовано </w:t>
      </w:r>
      <w:proofErr w:type="spellStart"/>
      <w:r w:rsidRPr="004821DF">
        <w:rPr>
          <w:rFonts w:ascii="Times New Roman" w:eastAsia="Times New Roman" w:hAnsi="Times New Roman" w:cs="Times New Roman"/>
          <w:kern w:val="0"/>
          <w:sz w:val="28"/>
          <w:szCs w:val="28"/>
          <w:lang w:val="uk-UA" w:eastAsia="uk-UA"/>
          <w14:ligatures w14:val="none"/>
        </w:rPr>
        <w:t>когнітивно</w:t>
      </w:r>
      <w:proofErr w:type="spellEnd"/>
      <w:r w:rsidRPr="004821DF">
        <w:rPr>
          <w:rFonts w:ascii="Times New Roman" w:eastAsia="Times New Roman" w:hAnsi="Times New Roman" w:cs="Times New Roman"/>
          <w:kern w:val="0"/>
          <w:sz w:val="28"/>
          <w:szCs w:val="28"/>
          <w:lang w:val="uk-UA" w:eastAsia="uk-UA"/>
          <w14:ligatures w14:val="none"/>
        </w:rPr>
        <w:t xml:space="preserve">-ономасіологічний, </w:t>
      </w:r>
      <w:proofErr w:type="spellStart"/>
      <w:r w:rsidRPr="004821DF">
        <w:rPr>
          <w:rFonts w:ascii="Times New Roman" w:eastAsia="Times New Roman" w:hAnsi="Times New Roman" w:cs="Times New Roman"/>
          <w:kern w:val="0"/>
          <w:sz w:val="28"/>
          <w:szCs w:val="28"/>
          <w:lang w:val="uk-UA" w:eastAsia="uk-UA"/>
          <w14:ligatures w14:val="none"/>
        </w:rPr>
        <w:t>компонентно</w:t>
      </w:r>
      <w:proofErr w:type="spellEnd"/>
      <w:r w:rsidRPr="004821DF">
        <w:rPr>
          <w:rFonts w:ascii="Times New Roman" w:eastAsia="Times New Roman" w:hAnsi="Times New Roman" w:cs="Times New Roman"/>
          <w:kern w:val="0"/>
          <w:sz w:val="28"/>
          <w:szCs w:val="28"/>
          <w:lang w:val="uk-UA" w:eastAsia="uk-UA"/>
          <w14:ligatures w14:val="none"/>
        </w:rPr>
        <w:t>-семантичний, контекстуально-інтерпретаційний, порівняльно-зіставний і кількісний методи.</w:t>
      </w:r>
    </w:p>
    <w:p w14:paraId="3ACC2753"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kern w:val="0"/>
          <w:sz w:val="28"/>
          <w:szCs w:val="28"/>
          <w:lang w:val="uk-UA" w:eastAsia="uk-UA"/>
          <w14:ligatures w14:val="none"/>
        </w:rPr>
        <w:t>У роботі окреслено теоретичні засади когнітивного підходу до термінотворення, проаналізовано структурні моделі юридичних термінів англійської мови, визначено основні семантичні поля правничої терміносистеми (</w:t>
      </w:r>
      <w:proofErr w:type="spellStart"/>
      <w:r w:rsidRPr="004821DF">
        <w:rPr>
          <w:rFonts w:ascii="Times New Roman" w:eastAsia="Times New Roman" w:hAnsi="Times New Roman" w:cs="Times New Roman"/>
          <w:kern w:val="0"/>
          <w:sz w:val="28"/>
          <w:szCs w:val="28"/>
          <w:lang w:val="uk-UA" w:eastAsia="uk-UA"/>
          <w14:ligatures w14:val="none"/>
        </w:rPr>
        <w:t>Law</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Justice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Crime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Punishment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Court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Proceedings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Rights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Obligations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Action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Procedure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Documents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Institutions</w:t>
      </w:r>
      <w:proofErr w:type="spellEnd"/>
      <w:r w:rsidRPr="004821DF">
        <w:rPr>
          <w:rFonts w:ascii="Times New Roman" w:eastAsia="Times New Roman" w:hAnsi="Times New Roman" w:cs="Times New Roman"/>
          <w:kern w:val="0"/>
          <w:sz w:val="28"/>
          <w:szCs w:val="28"/>
          <w:lang w:val="uk-UA" w:eastAsia="uk-UA"/>
          <w14:ligatures w14:val="none"/>
        </w:rPr>
        <w:t>) та розглянуто когнітивні механізми їх формування — концептуалізацію, категоризацію, метафоризацію та метонімію.</w:t>
      </w:r>
    </w:p>
    <w:p w14:paraId="450D8028"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kern w:val="0"/>
          <w:sz w:val="28"/>
          <w:szCs w:val="28"/>
          <w:lang w:val="uk-UA" w:eastAsia="uk-UA"/>
          <w14:ligatures w14:val="none"/>
        </w:rPr>
        <w:t xml:space="preserve">Результати дослідження засвідчують, що англомовна юридична термінологія функціонує як </w:t>
      </w:r>
      <w:proofErr w:type="spellStart"/>
      <w:r w:rsidRPr="004821DF">
        <w:rPr>
          <w:rFonts w:ascii="Times New Roman" w:eastAsia="Times New Roman" w:hAnsi="Times New Roman" w:cs="Times New Roman"/>
          <w:kern w:val="0"/>
          <w:sz w:val="28"/>
          <w:szCs w:val="28"/>
          <w:lang w:val="uk-UA" w:eastAsia="uk-UA"/>
          <w14:ligatures w14:val="none"/>
        </w:rPr>
        <w:t>когнітивно</w:t>
      </w:r>
      <w:proofErr w:type="spellEnd"/>
      <w:r w:rsidRPr="004821DF">
        <w:rPr>
          <w:rFonts w:ascii="Times New Roman" w:eastAsia="Times New Roman" w:hAnsi="Times New Roman" w:cs="Times New Roman"/>
          <w:kern w:val="0"/>
          <w:sz w:val="28"/>
          <w:szCs w:val="28"/>
          <w:lang w:val="uk-UA" w:eastAsia="uk-UA"/>
          <w14:ligatures w14:val="none"/>
        </w:rPr>
        <w:t xml:space="preserve"> впорядкована система, у якій кожен термін виконує не лише номінативну, а й пізнавальну та </w:t>
      </w:r>
      <w:proofErr w:type="spellStart"/>
      <w:r w:rsidRPr="004821DF">
        <w:rPr>
          <w:rFonts w:ascii="Times New Roman" w:eastAsia="Times New Roman" w:hAnsi="Times New Roman" w:cs="Times New Roman"/>
          <w:kern w:val="0"/>
          <w:sz w:val="28"/>
          <w:szCs w:val="28"/>
          <w:lang w:val="uk-UA" w:eastAsia="uk-UA"/>
          <w14:ligatures w14:val="none"/>
        </w:rPr>
        <w:t>системотвірну</w:t>
      </w:r>
      <w:proofErr w:type="spellEnd"/>
      <w:r w:rsidRPr="004821DF">
        <w:rPr>
          <w:rFonts w:ascii="Times New Roman" w:eastAsia="Times New Roman" w:hAnsi="Times New Roman" w:cs="Times New Roman"/>
          <w:kern w:val="0"/>
          <w:sz w:val="28"/>
          <w:szCs w:val="28"/>
          <w:lang w:val="uk-UA" w:eastAsia="uk-UA"/>
          <w14:ligatures w14:val="none"/>
        </w:rPr>
        <w:t xml:space="preserve"> функції. Формування терміносистеми відбувається за принципами логічної впорядкованості, семантичної прозорості та історико-культурної </w:t>
      </w:r>
      <w:proofErr w:type="spellStart"/>
      <w:r w:rsidRPr="004821DF">
        <w:rPr>
          <w:rFonts w:ascii="Times New Roman" w:eastAsia="Times New Roman" w:hAnsi="Times New Roman" w:cs="Times New Roman"/>
          <w:kern w:val="0"/>
          <w:sz w:val="28"/>
          <w:szCs w:val="28"/>
          <w:lang w:val="uk-UA" w:eastAsia="uk-UA"/>
          <w14:ligatures w14:val="none"/>
        </w:rPr>
        <w:t>тяглості</w:t>
      </w:r>
      <w:proofErr w:type="spellEnd"/>
      <w:r w:rsidRPr="004821DF">
        <w:rPr>
          <w:rFonts w:ascii="Times New Roman" w:eastAsia="Times New Roman" w:hAnsi="Times New Roman" w:cs="Times New Roman"/>
          <w:kern w:val="0"/>
          <w:sz w:val="28"/>
          <w:szCs w:val="28"/>
          <w:lang w:val="uk-UA" w:eastAsia="uk-UA"/>
          <w14:ligatures w14:val="none"/>
        </w:rPr>
        <w:t>, що відображає специфіку англомовної правової картини світу.</w:t>
      </w:r>
    </w:p>
    <w:p w14:paraId="31FA52AD"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kern w:val="0"/>
          <w:sz w:val="28"/>
          <w:szCs w:val="28"/>
          <w:lang w:val="uk-UA" w:eastAsia="uk-UA"/>
          <w14:ligatures w14:val="none"/>
        </w:rPr>
        <w:lastRenderedPageBreak/>
        <w:t xml:space="preserve">Наукова новизна роботи полягає у спробі комплексного опису англомовної юридичної термінології крізь призму когнітивної лінгвістики. Практичне значення отриманих результатів полягає у можливості їх використання у викладанні юридичної англійської мови, </w:t>
      </w:r>
      <w:proofErr w:type="spellStart"/>
      <w:r w:rsidRPr="004821DF">
        <w:rPr>
          <w:rFonts w:ascii="Times New Roman" w:eastAsia="Times New Roman" w:hAnsi="Times New Roman" w:cs="Times New Roman"/>
          <w:kern w:val="0"/>
          <w:sz w:val="28"/>
          <w:szCs w:val="28"/>
          <w:lang w:val="uk-UA" w:eastAsia="uk-UA"/>
          <w14:ligatures w14:val="none"/>
        </w:rPr>
        <w:t>перекладознавчій</w:t>
      </w:r>
      <w:proofErr w:type="spellEnd"/>
      <w:r w:rsidRPr="004821DF">
        <w:rPr>
          <w:rFonts w:ascii="Times New Roman" w:eastAsia="Times New Roman" w:hAnsi="Times New Roman" w:cs="Times New Roman"/>
          <w:kern w:val="0"/>
          <w:sz w:val="28"/>
          <w:szCs w:val="28"/>
          <w:lang w:val="uk-UA" w:eastAsia="uk-UA"/>
          <w14:ligatures w14:val="none"/>
        </w:rPr>
        <w:t xml:space="preserve"> практиці та лексикографічній роботі.</w:t>
      </w:r>
    </w:p>
    <w:p w14:paraId="6B429003" w14:textId="16106EF2"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821DF">
        <w:rPr>
          <w:rFonts w:ascii="Times New Roman" w:eastAsia="Times New Roman" w:hAnsi="Times New Roman" w:cs="Times New Roman"/>
          <w:b/>
          <w:bCs/>
          <w:kern w:val="0"/>
          <w:sz w:val="28"/>
          <w:szCs w:val="28"/>
          <w:lang w:val="uk-UA" w:eastAsia="uk-UA"/>
          <w14:ligatures w14:val="none"/>
        </w:rPr>
        <w:t>Ключові слова:</w:t>
      </w:r>
      <w:r w:rsidRPr="004821DF">
        <w:rPr>
          <w:rFonts w:ascii="Times New Roman" w:eastAsia="Times New Roman" w:hAnsi="Times New Roman" w:cs="Times New Roman"/>
          <w:kern w:val="0"/>
          <w:sz w:val="28"/>
          <w:szCs w:val="28"/>
          <w:lang w:val="uk-UA" w:eastAsia="uk-UA"/>
          <w14:ligatures w14:val="none"/>
        </w:rPr>
        <w:t xml:space="preserve"> юридична термінологія, когнітивна лінгвістика, концептуалізація, категоризація, метафоризація, метонімія, терміносистема.</w:t>
      </w:r>
    </w:p>
    <w:p w14:paraId="67D3119C"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F8C99DD"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8DC400D"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E9E01A"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1A20F8A"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C53CFCE"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5D6AA89"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21C84D2"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BFC4BF"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7E1A73"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7E60FC2"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42C88D6"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99D7449"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2412E1E"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CA2F810"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5563307"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CA4BF2F"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9B7B30A"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03B191E"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A33BF67"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D28050B"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7BD2A8D" w14:textId="77777777" w:rsidR="004821DF" w:rsidRDefault="004821DF"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54863CB" w14:textId="77777777" w:rsidR="003E332A"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C5A2C52" w14:textId="3C3954A5" w:rsidR="004821DF" w:rsidRDefault="004821DF" w:rsidP="006D28FC">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4821DF">
        <w:rPr>
          <w:rFonts w:ascii="Times New Roman" w:eastAsia="Times New Roman" w:hAnsi="Times New Roman" w:cs="Times New Roman"/>
          <w:b/>
          <w:bCs/>
          <w:caps/>
          <w:kern w:val="0"/>
          <w:sz w:val="28"/>
          <w:szCs w:val="28"/>
          <w:lang w:val="uk-UA" w:eastAsia="uk-UA"/>
          <w14:ligatures w14:val="none"/>
        </w:rPr>
        <w:lastRenderedPageBreak/>
        <w:t>Abstract</w:t>
      </w:r>
    </w:p>
    <w:p w14:paraId="7E71062B" w14:textId="77777777" w:rsidR="00227061" w:rsidRPr="004821DF" w:rsidRDefault="00227061" w:rsidP="006D28FC">
      <w:pPr>
        <w:spacing w:after="0" w:line="360" w:lineRule="auto"/>
        <w:ind w:firstLine="709"/>
        <w:jc w:val="center"/>
        <w:rPr>
          <w:rFonts w:ascii="Times New Roman" w:eastAsia="Times New Roman" w:hAnsi="Times New Roman" w:cs="Times New Roman"/>
          <w:caps/>
          <w:kern w:val="0"/>
          <w:sz w:val="28"/>
          <w:szCs w:val="28"/>
          <w:lang w:val="uk-UA" w:eastAsia="uk-UA"/>
          <w14:ligatures w14:val="none"/>
        </w:rPr>
      </w:pPr>
    </w:p>
    <w:p w14:paraId="2A63464B"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qualification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paper</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devoted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study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mechanisms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underlying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formation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relevance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research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arises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from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need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interpret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not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merely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as</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collection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lexical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units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but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as</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reflection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structures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through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which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professionals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conceptualize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systematize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verbalize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reality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Within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framework</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viewed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as</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linguistic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representation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concept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that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embodies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processes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thinking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categorization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conceptualization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cognition</w:t>
      </w:r>
      <w:proofErr w:type="spellEnd"/>
      <w:r w:rsidRPr="004821DF">
        <w:rPr>
          <w:rFonts w:ascii="Times New Roman" w:eastAsia="Times New Roman" w:hAnsi="Times New Roman" w:cs="Times New Roman"/>
          <w:kern w:val="0"/>
          <w:sz w:val="28"/>
          <w:szCs w:val="28"/>
          <w:lang w:val="uk-UA" w:eastAsia="uk-UA"/>
          <w14:ligatures w14:val="none"/>
        </w:rPr>
        <w:t>.</w:t>
      </w:r>
    </w:p>
    <w:p w14:paraId="3D8C7281"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purpose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study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identify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mechanisms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that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determine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formation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define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principles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structural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semantic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organization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clarify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role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models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representing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concepts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through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language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achieve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goal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research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employs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cognitive-onomasiological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component-semantic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contextual-interpretative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comparative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quantitative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methods</w:t>
      </w:r>
      <w:proofErr w:type="spellEnd"/>
      <w:r w:rsidRPr="004821DF">
        <w:rPr>
          <w:rFonts w:ascii="Times New Roman" w:eastAsia="Times New Roman" w:hAnsi="Times New Roman" w:cs="Times New Roman"/>
          <w:kern w:val="0"/>
          <w:sz w:val="28"/>
          <w:szCs w:val="28"/>
          <w:lang w:val="uk-UA" w:eastAsia="uk-UA"/>
          <w14:ligatures w14:val="none"/>
        </w:rPr>
        <w:t>.</w:t>
      </w:r>
    </w:p>
    <w:p w14:paraId="50118EBC"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paper</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outlines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theoretical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foundations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approach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to</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formation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analyzes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structural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models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identifies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main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semantic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fields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Law</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Justice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Crime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Punishment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Court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Proceedings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Rights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Obligations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Action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Procedure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Documents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Institutions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examines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mechanisms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their</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formation</w:t>
      </w:r>
      <w:proofErr w:type="spellEnd"/>
      <w:r w:rsidRPr="004821DF">
        <w:rPr>
          <w:rFonts w:ascii="Times New Roman" w:eastAsia="Times New Roman" w:hAnsi="Times New Roman" w:cs="Times New Roman"/>
          <w:kern w:val="0"/>
          <w:sz w:val="28"/>
          <w:szCs w:val="28"/>
          <w:lang w:val="uk-UA" w:eastAsia="uk-UA"/>
          <w14:ligatures w14:val="none"/>
        </w:rPr>
        <w:t>—</w:t>
      </w:r>
      <w:proofErr w:type="spellStart"/>
      <w:r w:rsidRPr="004821DF">
        <w:rPr>
          <w:rFonts w:ascii="Times New Roman" w:eastAsia="Times New Roman" w:hAnsi="Times New Roman" w:cs="Times New Roman"/>
          <w:kern w:val="0"/>
          <w:sz w:val="28"/>
          <w:szCs w:val="28"/>
          <w:lang w:val="uk-UA" w:eastAsia="uk-UA"/>
          <w14:ligatures w14:val="none"/>
        </w:rPr>
        <w:t>conceptualization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categorization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metaphorization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metonymy</w:t>
      </w:r>
      <w:proofErr w:type="spellEnd"/>
      <w:r w:rsidRPr="004821DF">
        <w:rPr>
          <w:rFonts w:ascii="Times New Roman" w:eastAsia="Times New Roman" w:hAnsi="Times New Roman" w:cs="Times New Roman"/>
          <w:kern w:val="0"/>
          <w:sz w:val="28"/>
          <w:szCs w:val="28"/>
          <w:lang w:val="uk-UA" w:eastAsia="uk-UA"/>
          <w14:ligatures w14:val="none"/>
        </w:rPr>
        <w:t>.</w:t>
      </w:r>
    </w:p>
    <w:p w14:paraId="4C9DB443"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findings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demonstrate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that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functions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as</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cognitively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organized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which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each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performs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not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only</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nominative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but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also</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system-forming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function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development</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this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follows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principles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consistency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semantic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transparency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historical-cultural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continuity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reflecting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specific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character</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worldview</w:t>
      </w:r>
      <w:proofErr w:type="spellEnd"/>
      <w:r w:rsidRPr="004821DF">
        <w:rPr>
          <w:rFonts w:ascii="Times New Roman" w:eastAsia="Times New Roman" w:hAnsi="Times New Roman" w:cs="Times New Roman"/>
          <w:kern w:val="0"/>
          <w:sz w:val="28"/>
          <w:szCs w:val="28"/>
          <w:lang w:val="uk-UA" w:eastAsia="uk-UA"/>
          <w14:ligatures w14:val="none"/>
        </w:rPr>
        <w:t>.</w:t>
      </w:r>
    </w:p>
    <w:p w14:paraId="591952BE" w14:textId="77777777"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kern w:val="0"/>
          <w:sz w:val="28"/>
          <w:szCs w:val="28"/>
          <w:lang w:val="uk-UA" w:eastAsia="uk-UA"/>
          <w14:ligatures w14:val="none"/>
        </w:rPr>
        <w:lastRenderedPageBreak/>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scientific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novelty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research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lies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providing</w:t>
      </w:r>
      <w:proofErr w:type="spellEnd"/>
      <w:r w:rsidRPr="004821DF">
        <w:rPr>
          <w:rFonts w:ascii="Times New Roman" w:eastAsia="Times New Roman" w:hAnsi="Times New Roman" w:cs="Times New Roman"/>
          <w:kern w:val="0"/>
          <w:sz w:val="28"/>
          <w:szCs w:val="28"/>
          <w:lang w:val="uk-UA" w:eastAsia="uk-UA"/>
          <w14:ligatures w14:val="none"/>
        </w:rPr>
        <w:t xml:space="preserve"> a </w:t>
      </w:r>
      <w:proofErr w:type="spellStart"/>
      <w:r w:rsidRPr="004821DF">
        <w:rPr>
          <w:rFonts w:ascii="Times New Roman" w:eastAsia="Times New Roman" w:hAnsi="Times New Roman" w:cs="Times New Roman"/>
          <w:kern w:val="0"/>
          <w:sz w:val="28"/>
          <w:szCs w:val="28"/>
          <w:lang w:val="uk-UA" w:eastAsia="uk-UA"/>
          <w14:ligatures w14:val="none"/>
        </w:rPr>
        <w:t>comprehensive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description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through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prism</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linguistics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practical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significance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study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consists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possibility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applying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results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teaching</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English</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translation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studies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in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the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compilation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of</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and</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bilingual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lexicographic</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resources</w:t>
      </w:r>
      <w:proofErr w:type="spellEnd"/>
      <w:r w:rsidRPr="004821DF">
        <w:rPr>
          <w:rFonts w:ascii="Times New Roman" w:eastAsia="Times New Roman" w:hAnsi="Times New Roman" w:cs="Times New Roman"/>
          <w:kern w:val="0"/>
          <w:sz w:val="28"/>
          <w:szCs w:val="28"/>
          <w:lang w:val="uk-UA" w:eastAsia="uk-UA"/>
          <w14:ligatures w14:val="none"/>
        </w:rPr>
        <w:t>.</w:t>
      </w:r>
    </w:p>
    <w:p w14:paraId="3B882C26" w14:textId="6E63D3B2" w:rsidR="004821DF" w:rsidRPr="004821DF" w:rsidRDefault="004821DF" w:rsidP="004821D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821DF">
        <w:rPr>
          <w:rFonts w:ascii="Times New Roman" w:eastAsia="Times New Roman" w:hAnsi="Times New Roman" w:cs="Times New Roman"/>
          <w:b/>
          <w:bCs/>
          <w:kern w:val="0"/>
          <w:sz w:val="28"/>
          <w:szCs w:val="28"/>
          <w:lang w:val="uk-UA" w:eastAsia="uk-UA"/>
          <w14:ligatures w14:val="none"/>
        </w:rPr>
        <w:t>Key</w:t>
      </w:r>
      <w:proofErr w:type="spellEnd"/>
      <w:r w:rsidRPr="004821DF">
        <w:rPr>
          <w:rFonts w:ascii="Times New Roman" w:eastAsia="Times New Roman" w:hAnsi="Times New Roman" w:cs="Times New Roman"/>
          <w:b/>
          <w:bCs/>
          <w:kern w:val="0"/>
          <w:sz w:val="28"/>
          <w:szCs w:val="28"/>
          <w:lang w:val="uk-UA" w:eastAsia="uk-UA"/>
          <w14:ligatures w14:val="none"/>
        </w:rPr>
        <w:t xml:space="preserve"> </w:t>
      </w:r>
      <w:proofErr w:type="spellStart"/>
      <w:r w:rsidRPr="004821DF">
        <w:rPr>
          <w:rFonts w:ascii="Times New Roman" w:eastAsia="Times New Roman" w:hAnsi="Times New Roman" w:cs="Times New Roman"/>
          <w:b/>
          <w:bCs/>
          <w:kern w:val="0"/>
          <w:sz w:val="28"/>
          <w:szCs w:val="28"/>
          <w:lang w:val="uk-UA" w:eastAsia="uk-UA"/>
          <w14:ligatures w14:val="none"/>
        </w:rPr>
        <w:t>words</w:t>
      </w:r>
      <w:proofErr w:type="spellEnd"/>
      <w:r w:rsidRPr="004821DF">
        <w:rPr>
          <w:rFonts w:ascii="Times New Roman" w:eastAsia="Times New Roman" w:hAnsi="Times New Roman" w:cs="Times New Roman"/>
          <w:b/>
          <w:bCs/>
          <w:kern w:val="0"/>
          <w:sz w:val="28"/>
          <w:szCs w:val="28"/>
          <w:lang w:val="uk-UA" w:eastAsia="uk-UA"/>
          <w14:ligatures w14:val="none"/>
        </w:rPr>
        <w:t>:</w:t>
      </w:r>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legal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cognitive</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linguistics</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conceptualization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categorization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metaphorization</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metonymy</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terminological</w:t>
      </w:r>
      <w:proofErr w:type="spellEnd"/>
      <w:r w:rsidRPr="004821DF">
        <w:rPr>
          <w:rFonts w:ascii="Times New Roman" w:eastAsia="Times New Roman" w:hAnsi="Times New Roman" w:cs="Times New Roman"/>
          <w:kern w:val="0"/>
          <w:sz w:val="28"/>
          <w:szCs w:val="28"/>
          <w:lang w:val="uk-UA" w:eastAsia="uk-UA"/>
          <w14:ligatures w14:val="none"/>
        </w:rPr>
        <w:t xml:space="preserve"> </w:t>
      </w:r>
      <w:proofErr w:type="spellStart"/>
      <w:r w:rsidRPr="004821DF">
        <w:rPr>
          <w:rFonts w:ascii="Times New Roman" w:eastAsia="Times New Roman" w:hAnsi="Times New Roman" w:cs="Times New Roman"/>
          <w:kern w:val="0"/>
          <w:sz w:val="28"/>
          <w:szCs w:val="28"/>
          <w:lang w:val="uk-UA" w:eastAsia="uk-UA"/>
          <w14:ligatures w14:val="none"/>
        </w:rPr>
        <w:t>system</w:t>
      </w:r>
      <w:proofErr w:type="spellEnd"/>
      <w:r w:rsidRPr="004821DF">
        <w:rPr>
          <w:rFonts w:ascii="Times New Roman" w:eastAsia="Times New Roman" w:hAnsi="Times New Roman" w:cs="Times New Roman"/>
          <w:kern w:val="0"/>
          <w:sz w:val="28"/>
          <w:szCs w:val="28"/>
          <w:lang w:val="uk-UA" w:eastAsia="uk-UA"/>
          <w14:ligatures w14:val="none"/>
        </w:rPr>
        <w:t>.</w:t>
      </w:r>
    </w:p>
    <w:p w14:paraId="55D28449" w14:textId="77777777" w:rsidR="004821DF" w:rsidRPr="004821DF" w:rsidRDefault="004821DF" w:rsidP="00AC4A9B">
      <w:pPr>
        <w:spacing w:after="0" w:line="360" w:lineRule="auto"/>
        <w:jc w:val="both"/>
        <w:rPr>
          <w:rFonts w:ascii="Times New Roman" w:hAnsi="Times New Roman" w:cs="Times New Roman"/>
          <w:sz w:val="28"/>
          <w:szCs w:val="28"/>
          <w:lang w:val="uk-UA"/>
        </w:rPr>
      </w:pPr>
    </w:p>
    <w:p w14:paraId="250C180E" w14:textId="77777777" w:rsidR="00AC4A9B" w:rsidRPr="004821DF" w:rsidRDefault="00AC4A9B" w:rsidP="006B0534">
      <w:pPr>
        <w:spacing w:after="0" w:line="360" w:lineRule="auto"/>
        <w:jc w:val="both"/>
        <w:rPr>
          <w:rFonts w:ascii="Times New Roman" w:hAnsi="Times New Roman" w:cs="Times New Roman"/>
          <w:sz w:val="28"/>
          <w:szCs w:val="28"/>
          <w:lang w:val="uk-UA"/>
        </w:rPr>
      </w:pPr>
    </w:p>
    <w:p w14:paraId="5B3A5ED6" w14:textId="77777777" w:rsidR="00B56E98" w:rsidRPr="00B56E98" w:rsidRDefault="00B56E98" w:rsidP="00B56E98">
      <w:pPr>
        <w:rPr>
          <w:lang w:val="uk-UA"/>
        </w:rPr>
      </w:pPr>
    </w:p>
    <w:sectPr w:rsidR="00B56E98" w:rsidRPr="00B56E98" w:rsidSect="008D0E4E">
      <w:headerReference w:type="default" r:id="rId15"/>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9508BB" w14:textId="77777777" w:rsidR="002149B0" w:rsidRDefault="002149B0" w:rsidP="008D0E4E">
      <w:pPr>
        <w:spacing w:after="0" w:line="240" w:lineRule="auto"/>
      </w:pPr>
      <w:r>
        <w:separator/>
      </w:r>
    </w:p>
  </w:endnote>
  <w:endnote w:type="continuationSeparator" w:id="0">
    <w:p w14:paraId="41D5B8F8" w14:textId="77777777" w:rsidR="002149B0" w:rsidRDefault="002149B0"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F7E867" w14:textId="77777777" w:rsidR="002149B0" w:rsidRDefault="002149B0" w:rsidP="008D0E4E">
      <w:pPr>
        <w:spacing w:after="0" w:line="240" w:lineRule="auto"/>
      </w:pPr>
      <w:r>
        <w:separator/>
      </w:r>
    </w:p>
  </w:footnote>
  <w:footnote w:type="continuationSeparator" w:id="0">
    <w:p w14:paraId="4AD8DCE7" w14:textId="77777777" w:rsidR="002149B0" w:rsidRDefault="002149B0"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4"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6"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7"/>
  </w:num>
  <w:num w:numId="7">
    <w:abstractNumId w:val="8"/>
  </w:num>
  <w:num w:numId="8">
    <w:abstractNumId w:val="9"/>
  </w:num>
  <w:num w:numId="9">
    <w:abstractNumId w:val="2"/>
  </w:num>
  <w:num w:numId="10">
    <w:abstractNumId w:val="11"/>
  </w:num>
  <w:num w:numId="11">
    <w:abstractNumId w:val="10"/>
  </w:num>
  <w:num w:numId="12">
    <w:abstractNumId w:val="6"/>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52AC8"/>
    <w:rsid w:val="00105484"/>
    <w:rsid w:val="001D1794"/>
    <w:rsid w:val="001F0F86"/>
    <w:rsid w:val="00203169"/>
    <w:rsid w:val="00211FBF"/>
    <w:rsid w:val="002123F2"/>
    <w:rsid w:val="002149B0"/>
    <w:rsid w:val="00222EFC"/>
    <w:rsid w:val="00227061"/>
    <w:rsid w:val="00246049"/>
    <w:rsid w:val="0026718B"/>
    <w:rsid w:val="00293966"/>
    <w:rsid w:val="002A3D37"/>
    <w:rsid w:val="00304A4D"/>
    <w:rsid w:val="003623D1"/>
    <w:rsid w:val="00363246"/>
    <w:rsid w:val="003E2918"/>
    <w:rsid w:val="003E332A"/>
    <w:rsid w:val="00410AF3"/>
    <w:rsid w:val="004374A3"/>
    <w:rsid w:val="00446A6E"/>
    <w:rsid w:val="004769D2"/>
    <w:rsid w:val="0048178A"/>
    <w:rsid w:val="004821DF"/>
    <w:rsid w:val="00492EF2"/>
    <w:rsid w:val="004D17C4"/>
    <w:rsid w:val="00532437"/>
    <w:rsid w:val="005823A7"/>
    <w:rsid w:val="00587718"/>
    <w:rsid w:val="005B3E5E"/>
    <w:rsid w:val="005C1F18"/>
    <w:rsid w:val="005C5BA9"/>
    <w:rsid w:val="005E4732"/>
    <w:rsid w:val="005E58E3"/>
    <w:rsid w:val="005F3C14"/>
    <w:rsid w:val="00631562"/>
    <w:rsid w:val="00634DD5"/>
    <w:rsid w:val="006714E8"/>
    <w:rsid w:val="0069294A"/>
    <w:rsid w:val="006B0534"/>
    <w:rsid w:val="006B288B"/>
    <w:rsid w:val="006B4B55"/>
    <w:rsid w:val="006D28FC"/>
    <w:rsid w:val="006E1F24"/>
    <w:rsid w:val="006E3C15"/>
    <w:rsid w:val="0076031F"/>
    <w:rsid w:val="007E2C53"/>
    <w:rsid w:val="008A1B6F"/>
    <w:rsid w:val="008D0E4E"/>
    <w:rsid w:val="008F7E47"/>
    <w:rsid w:val="00907AB4"/>
    <w:rsid w:val="00910D85"/>
    <w:rsid w:val="009742F5"/>
    <w:rsid w:val="009819DB"/>
    <w:rsid w:val="00993FC5"/>
    <w:rsid w:val="00995A30"/>
    <w:rsid w:val="009B65E2"/>
    <w:rsid w:val="00A17601"/>
    <w:rsid w:val="00A75C52"/>
    <w:rsid w:val="00AC4A9B"/>
    <w:rsid w:val="00B0262C"/>
    <w:rsid w:val="00B113EB"/>
    <w:rsid w:val="00B23C38"/>
    <w:rsid w:val="00B31520"/>
    <w:rsid w:val="00B42A05"/>
    <w:rsid w:val="00B42E4D"/>
    <w:rsid w:val="00B43483"/>
    <w:rsid w:val="00B56E98"/>
    <w:rsid w:val="00B948F9"/>
    <w:rsid w:val="00BB420A"/>
    <w:rsid w:val="00C01807"/>
    <w:rsid w:val="00C13277"/>
    <w:rsid w:val="00C52861"/>
    <w:rsid w:val="00C571A7"/>
    <w:rsid w:val="00C60978"/>
    <w:rsid w:val="00CF69F6"/>
    <w:rsid w:val="00D13E01"/>
    <w:rsid w:val="00D65349"/>
    <w:rsid w:val="00DB26BE"/>
    <w:rsid w:val="00DE258F"/>
    <w:rsid w:val="00DF6984"/>
    <w:rsid w:val="00E14000"/>
    <w:rsid w:val="00E22FAF"/>
    <w:rsid w:val="00E30FC6"/>
    <w:rsid w:val="00E33456"/>
    <w:rsid w:val="00E36C96"/>
    <w:rsid w:val="00E857B1"/>
    <w:rsid w:val="00ED4B57"/>
    <w:rsid w:val="00F20EAF"/>
    <w:rsid w:val="00F945D5"/>
    <w:rsid w:val="00FA44BC"/>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718B"/>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semiHidden/>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semiHidden/>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409-1154.2024.65.25" TargetMode="External"/><Relationship Id="rId13" Type="http://schemas.openxmlformats.org/officeDocument/2006/relationships/hyperlink" Target="https://dictionary.findlaw.com/" TargetMode="External"/><Relationship Id="rId3" Type="http://schemas.openxmlformats.org/officeDocument/2006/relationships/settings" Target="settings.xml"/><Relationship Id="rId7" Type="http://schemas.openxmlformats.org/officeDocument/2006/relationships/hyperlink" Target="http://univd.edu.ua/science-issue/issue" TargetMode="External"/><Relationship Id="rId12" Type="http://schemas.openxmlformats.org/officeDocument/2006/relationships/hyperlink" Target="https://www.researchgate.net/publication/308305590_The_Challenges_of_Intercultural_Legal_Communicatio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2782/tps2663-4880/2025.40.2.41"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oi.org/10.32782/tps2663-4880/2024.35.21" TargetMode="External"/><Relationship Id="rId4" Type="http://schemas.openxmlformats.org/officeDocument/2006/relationships/webSettings" Target="webSettings.xml"/><Relationship Id="rId9" Type="http://schemas.openxmlformats.org/officeDocument/2006/relationships/hyperlink" Target="https://doi.org/10.32782/tps2663-4880/2024.36.67" TargetMode="External"/><Relationship Id="rId14" Type="http://schemas.openxmlformats.org/officeDocument/2006/relationships/hyperlink" Target="https://dictionary.law.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367</TotalTime>
  <Pages>60</Pages>
  <Words>66517</Words>
  <Characters>37915</Characters>
  <Application>Microsoft Office Word</Application>
  <DocSecurity>0</DocSecurity>
  <Lines>315</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81</cp:revision>
  <dcterms:created xsi:type="dcterms:W3CDTF">2025-10-18T17:49:00Z</dcterms:created>
  <dcterms:modified xsi:type="dcterms:W3CDTF">2025-10-20T06:34:00Z</dcterms:modified>
</cp:coreProperties>
</file>