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1DA2B3C" w14:textId="77777777" w:rsidR="00F433CF" w:rsidRPr="00B014EB" w:rsidRDefault="00F433CF" w:rsidP="00F433CF">
      <w:pPr>
        <w:keepNext/>
        <w:spacing w:before="360" w:after="240"/>
        <w:jc w:val="center"/>
        <w:rPr>
          <w:rFonts w:cs="Times New Roman"/>
          <w:b/>
          <w:bCs/>
          <w:szCs w:val="28"/>
        </w:rPr>
      </w:pPr>
      <w:r w:rsidRPr="00B014EB">
        <w:rPr>
          <w:rFonts w:cs="Times New Roman"/>
          <w:b/>
          <w:bCs/>
          <w:szCs w:val="28"/>
        </w:rPr>
        <w:t>АНОТАЦІЯ</w:t>
      </w:r>
    </w:p>
    <w:p w14:paraId="19B97D02" w14:textId="77777777" w:rsidR="00F433CF" w:rsidRPr="008B1701" w:rsidRDefault="00F433CF" w:rsidP="00F433CF">
      <w:pPr>
        <w:ind w:firstLine="709"/>
        <w:rPr>
          <w:rFonts w:eastAsia="Calibri" w:cs="Times New Roman"/>
          <w:b/>
          <w:bCs/>
          <w:szCs w:val="28"/>
        </w:rPr>
      </w:pPr>
      <w:r>
        <w:rPr>
          <w:rFonts w:eastAsia="Calibri" w:cs="Times New Roman"/>
          <w:b/>
          <w:bCs/>
          <w:i/>
          <w:iCs/>
          <w:szCs w:val="28"/>
        </w:rPr>
        <w:t xml:space="preserve">Яцишин В.В. </w:t>
      </w:r>
      <w:r w:rsidRPr="008B1701">
        <w:rPr>
          <w:rFonts w:eastAsia="Calibri" w:cs="Times New Roman"/>
          <w:b/>
          <w:bCs/>
          <w:szCs w:val="28"/>
        </w:rPr>
        <w:t xml:space="preserve">Принципи соціального діалогу у сфері праці. </w:t>
      </w:r>
      <w:r w:rsidRPr="008B1701">
        <w:rPr>
          <w:rFonts w:eastAsia="Calibri" w:cs="Times New Roman"/>
          <w:szCs w:val="28"/>
        </w:rPr>
        <w:t>Кваліфікаційна наукова праця на правах рукопису. Дисертація на здобуття</w:t>
      </w:r>
      <w:r w:rsidRPr="008B1701">
        <w:rPr>
          <w:rFonts w:eastAsia="Calibri" w:cs="Times New Roman"/>
          <w:b/>
          <w:bCs/>
          <w:szCs w:val="28"/>
        </w:rPr>
        <w:t xml:space="preserve"> </w:t>
      </w:r>
      <w:r w:rsidRPr="008B1701">
        <w:rPr>
          <w:rFonts w:eastAsia="Calibri" w:cs="Times New Roman"/>
          <w:szCs w:val="28"/>
        </w:rPr>
        <w:t>ступеня доктора філософії за спеціальністю 081 – Право. – Національний університет «Одеська юридична академія», Одеса, 2021.</w:t>
      </w:r>
    </w:p>
    <w:p w14:paraId="7BFD8047" w14:textId="77777777" w:rsidR="00F433CF" w:rsidRPr="008B1701" w:rsidRDefault="00F433CF" w:rsidP="00F433CF">
      <w:pPr>
        <w:ind w:firstLine="709"/>
        <w:rPr>
          <w:rFonts w:eastAsia="Calibri" w:cs="Times New Roman"/>
          <w:szCs w:val="28"/>
        </w:rPr>
      </w:pPr>
      <w:r w:rsidRPr="008B1701">
        <w:rPr>
          <w:rFonts w:eastAsia="Calibri" w:cs="Times New Roman"/>
          <w:szCs w:val="28"/>
        </w:rPr>
        <w:t>Дисертація є першим у науці трудового права України</w:t>
      </w:r>
      <w:r w:rsidRPr="008B1701">
        <w:rPr>
          <w:rFonts w:eastAsia="Calibri" w:cs="Times New Roman"/>
          <w:b/>
          <w:bCs/>
          <w:szCs w:val="28"/>
        </w:rPr>
        <w:t xml:space="preserve"> </w:t>
      </w:r>
      <w:r w:rsidRPr="008B1701">
        <w:rPr>
          <w:rFonts w:eastAsia="Calibri" w:cs="Times New Roman"/>
          <w:szCs w:val="28"/>
        </w:rPr>
        <w:t>спеціальним комплексним дослідженням принципів соціального діалогу у сфері праці.</w:t>
      </w:r>
    </w:p>
    <w:p w14:paraId="472F19BB" w14:textId="77777777" w:rsidR="00F433CF" w:rsidRPr="008B1701" w:rsidRDefault="00F433CF" w:rsidP="00F433CF">
      <w:pPr>
        <w:ind w:firstLine="709"/>
        <w:rPr>
          <w:rFonts w:eastAsia="Calibri" w:cs="Times New Roman"/>
          <w:szCs w:val="28"/>
        </w:rPr>
      </w:pPr>
      <w:r w:rsidRPr="008B1701">
        <w:rPr>
          <w:rFonts w:eastAsia="Calibri" w:cs="Times New Roman"/>
          <w:szCs w:val="28"/>
        </w:rPr>
        <w:t xml:space="preserve">У дисертації досліджено теоретичні та практичні аспекти визначення поняття, змісту та значення принципів соціального діалогу у сфері праці, а також сформульовано пропозиції і рекомендації щодо вдосконалення чинного законодавства України про соціальний діалог, практики його застосування, а також зареєстрованих </w:t>
      </w:r>
      <w:proofErr w:type="spellStart"/>
      <w:r w:rsidRPr="008B1701">
        <w:rPr>
          <w:rFonts w:eastAsia="Calibri" w:cs="Times New Roman"/>
          <w:szCs w:val="28"/>
        </w:rPr>
        <w:t>проєктів</w:t>
      </w:r>
      <w:proofErr w:type="spellEnd"/>
      <w:r w:rsidRPr="008B1701">
        <w:rPr>
          <w:rFonts w:eastAsia="Calibri" w:cs="Times New Roman"/>
          <w:szCs w:val="28"/>
        </w:rPr>
        <w:t xml:space="preserve"> Трудового кодексу України.</w:t>
      </w:r>
    </w:p>
    <w:p w14:paraId="74FAF12C" w14:textId="77777777" w:rsidR="00F433CF" w:rsidRPr="008B1701" w:rsidRDefault="00F433CF" w:rsidP="00F433CF">
      <w:pPr>
        <w:ind w:firstLine="709"/>
        <w:rPr>
          <w:rFonts w:cs="Times New Roman"/>
          <w:szCs w:val="28"/>
        </w:rPr>
      </w:pPr>
      <w:r w:rsidRPr="008B1701">
        <w:rPr>
          <w:rFonts w:cs="Times New Roman"/>
          <w:szCs w:val="28"/>
        </w:rPr>
        <w:t xml:space="preserve">Зазначено, що за своєю сутністю соціальний діалог є складним і багатоаспектним поняттям. Соціальний діалог застосовується в різних сферах суспільного життя (зайнятості, праці, соціального забезпечення, охорони здоров’я та ін.). Соціальний діалог у сфері праці за своєю галузевою природою є </w:t>
      </w:r>
      <w:proofErr w:type="spellStart"/>
      <w:r w:rsidRPr="008B1701">
        <w:rPr>
          <w:rFonts w:cs="Times New Roman"/>
          <w:szCs w:val="28"/>
        </w:rPr>
        <w:t>трудоправовою</w:t>
      </w:r>
      <w:proofErr w:type="spellEnd"/>
      <w:r w:rsidRPr="008B1701">
        <w:rPr>
          <w:rFonts w:cs="Times New Roman"/>
          <w:szCs w:val="28"/>
        </w:rPr>
        <w:t xml:space="preserve"> категорією, яку можна визначити у декількох значеннях: як один з основних принципів сучасного трудового права; як окремий правовий інститут Колективного трудового права як структурної частини системи трудового права України. </w:t>
      </w:r>
    </w:p>
    <w:p w14:paraId="5A0327CF" w14:textId="77777777" w:rsidR="00F433CF" w:rsidRPr="008B1701" w:rsidRDefault="00F433CF" w:rsidP="00F433CF">
      <w:pPr>
        <w:tabs>
          <w:tab w:val="left" w:pos="851"/>
        </w:tabs>
        <w:ind w:firstLine="709"/>
        <w:contextualSpacing/>
        <w:rPr>
          <w:rFonts w:eastAsia="Calibri" w:cs="Times New Roman"/>
          <w:szCs w:val="28"/>
        </w:rPr>
      </w:pPr>
      <w:r w:rsidRPr="008B1701">
        <w:rPr>
          <w:rFonts w:eastAsia="Calibri" w:cs="Times New Roman"/>
          <w:szCs w:val="28"/>
        </w:rPr>
        <w:t xml:space="preserve">Обґрунтовано, що значення соціального діалогу у сфері праці </w:t>
      </w:r>
      <w:proofErr w:type="spellStart"/>
      <w:r w:rsidRPr="008B1701">
        <w:rPr>
          <w:rFonts w:eastAsia="Calibri" w:cs="Times New Roman"/>
          <w:szCs w:val="28"/>
        </w:rPr>
        <w:t>детермінується</w:t>
      </w:r>
      <w:proofErr w:type="spellEnd"/>
      <w:r w:rsidRPr="008B1701">
        <w:rPr>
          <w:rFonts w:eastAsia="Calibri" w:cs="Times New Roman"/>
          <w:szCs w:val="28"/>
        </w:rPr>
        <w:t xml:space="preserve"> його загальною спрямованістю </w:t>
      </w:r>
      <w:r w:rsidRPr="008B1701">
        <w:rPr>
          <w:rFonts w:eastAsia="PMingLiU" w:cs="Times New Roman"/>
          <w:szCs w:val="28"/>
          <w:lang w:eastAsia="zh-TW"/>
        </w:rPr>
        <w:t xml:space="preserve">на визначення, зближення та узгодження позицій сторін та їх суб’єктів задля формування та реалізації державної соціальної та економічної політики, регулювання трудових, соціальних, економічних відносин. Окрім цього, </w:t>
      </w:r>
      <w:r w:rsidRPr="008B1701">
        <w:rPr>
          <w:rFonts w:eastAsia="Calibri" w:cs="Times New Roman"/>
          <w:szCs w:val="28"/>
        </w:rPr>
        <w:t xml:space="preserve">соціальний діалог у сфері праці має важливе значення як: засіб розбудови суспільних відносин демократичними методами; засіб покращення умов праці як базової категорії життя; засіб подолання соціальної напруженості та вирішення конфліктних ситуацій (у тому </w:t>
      </w:r>
      <w:r w:rsidRPr="008B1701">
        <w:rPr>
          <w:rFonts w:eastAsia="Calibri" w:cs="Times New Roman"/>
          <w:szCs w:val="28"/>
        </w:rPr>
        <w:lastRenderedPageBreak/>
        <w:t>числі до переходу їх у активну фазу – упередження); засіб подолання протирічь між різними сторонами соціального діалогу на різних його рівнях; засіб забезпечення та спосіб встановлення справедливого балансу між інтересами сторін соціального діалогу у сфері праці; інструмент подолання кризових ситуацій, у тому числі кризи, викликаної пандемією COVID-19.</w:t>
      </w:r>
    </w:p>
    <w:p w14:paraId="461B0FBC" w14:textId="77777777" w:rsidR="00F433CF" w:rsidRPr="008B1701" w:rsidRDefault="00F433CF" w:rsidP="00F433CF">
      <w:pPr>
        <w:tabs>
          <w:tab w:val="left" w:pos="851"/>
        </w:tabs>
        <w:ind w:firstLine="709"/>
        <w:contextualSpacing/>
        <w:rPr>
          <w:rFonts w:eastAsia="PMingLiU" w:cs="Times New Roman"/>
          <w:szCs w:val="28"/>
          <w:lang w:eastAsia="zh-TW"/>
        </w:rPr>
      </w:pPr>
      <w:r w:rsidRPr="008B1701">
        <w:rPr>
          <w:rFonts w:eastAsia="PMingLiU" w:cs="Times New Roman"/>
          <w:szCs w:val="28"/>
          <w:lang w:eastAsia="zh-TW"/>
        </w:rPr>
        <w:t>Визначено поняття принципів соціального діалогу у сфері праці як основоположних ідей, вихідних положень і засад, на яких ґрунтується соціальний діалог у сфері праці, здійснюється його правове регулювання, реалізуються інтереси і наміри сторін на відповідному рівні (національному, галузевому, територіальному та локальному) соціального діалогу у визначених законом організаційно-правових формах.</w:t>
      </w:r>
    </w:p>
    <w:p w14:paraId="1737697B" w14:textId="77777777" w:rsidR="00F433CF" w:rsidRPr="008B1701" w:rsidRDefault="00F433CF" w:rsidP="00F433CF">
      <w:pPr>
        <w:ind w:firstLine="709"/>
        <w:rPr>
          <w:rFonts w:eastAsia="Calibri" w:cs="Times New Roman"/>
          <w:szCs w:val="28"/>
        </w:rPr>
      </w:pPr>
      <w:r w:rsidRPr="008B1701">
        <w:rPr>
          <w:rFonts w:eastAsia="Calibri" w:cs="Times New Roman"/>
          <w:szCs w:val="28"/>
        </w:rPr>
        <w:t xml:space="preserve">З’ясоване правозастосовне значення принципів соціального діалогу у сфері праці полягає в тому, що зазначені принципи виступають своєрідними орієнтирами подальшого розвитку соціального діалогу, сприяють підвищенню його ефективності та досягненню цілей соціального діалогу; є основою правотворчої діяльності уповноважених суб’єктів, безпосередньо впливаючи на зміст нормативних приписів; виступають еталоном при тлумаченні та застосуванні норм законодавства про соціальний діалог; запобігають зловживанню сторонами своїми правами під час здійснення соціального діалогу. </w:t>
      </w:r>
    </w:p>
    <w:p w14:paraId="43D6406A" w14:textId="77777777" w:rsidR="00F433CF" w:rsidRPr="008B1701" w:rsidRDefault="00F433CF" w:rsidP="00F433CF">
      <w:pPr>
        <w:tabs>
          <w:tab w:val="left" w:pos="851"/>
        </w:tabs>
        <w:ind w:firstLine="709"/>
        <w:contextualSpacing/>
        <w:rPr>
          <w:rFonts w:eastAsia="Calibri" w:cs="Times New Roman"/>
          <w:szCs w:val="28"/>
        </w:rPr>
      </w:pPr>
      <w:r w:rsidRPr="008B1701">
        <w:rPr>
          <w:rFonts w:eastAsia="Calibri" w:cs="Times New Roman"/>
          <w:szCs w:val="28"/>
        </w:rPr>
        <w:t>Здійснено класифікацію принципів соціального діалогу у сфері праці залежно від: сфери правового регулювання (</w:t>
      </w:r>
      <w:proofErr w:type="spellStart"/>
      <w:r w:rsidRPr="008B1701">
        <w:rPr>
          <w:rFonts w:eastAsia="Calibri" w:cs="Times New Roman"/>
          <w:szCs w:val="28"/>
        </w:rPr>
        <w:t>загальноправові</w:t>
      </w:r>
      <w:proofErr w:type="spellEnd"/>
      <w:r w:rsidRPr="008B1701">
        <w:rPr>
          <w:rFonts w:eastAsia="Calibri" w:cs="Times New Roman"/>
          <w:szCs w:val="28"/>
        </w:rPr>
        <w:t xml:space="preserve">, міжгалузеві та інституційні); поширення на різні форми соціального діалогу (принципи, що поширюються на усі форми здійснення соціального діалогу, та принципи, що поширюються на окремі форми здійснення соціального діалогу); рівнів здійснення соціального діалогу (принципи, що поширюються на усі рівні здійснення соціального діалогу, та принципи, що поширюються на певні рівні здійснення соціального діалогу); суб’єктного складу сторін соціального діалогу (тристороннього або двостороннього співробітництва); ступеню поширення на сторін соціального діалогу (принципи, що поширюються на усіх сторін </w:t>
      </w:r>
      <w:r w:rsidRPr="008B1701">
        <w:rPr>
          <w:rFonts w:eastAsia="Calibri" w:cs="Times New Roman"/>
          <w:szCs w:val="28"/>
        </w:rPr>
        <w:lastRenderedPageBreak/>
        <w:t>соціального діалогу, та принципи, що поширюються на окремих сторін соціального діалогу).</w:t>
      </w:r>
    </w:p>
    <w:p w14:paraId="0D720D36" w14:textId="77777777" w:rsidR="00F433CF" w:rsidRPr="008B1701" w:rsidRDefault="00F433CF" w:rsidP="00F433CF">
      <w:pPr>
        <w:ind w:firstLine="709"/>
        <w:rPr>
          <w:rFonts w:eastAsia="Calibri" w:cs="Times New Roman"/>
          <w:szCs w:val="28"/>
        </w:rPr>
      </w:pPr>
      <w:r w:rsidRPr="008B1701">
        <w:rPr>
          <w:rFonts w:eastAsia="Calibri" w:cs="Times New Roman"/>
          <w:szCs w:val="28"/>
        </w:rPr>
        <w:t>Встановлено, що у міжнародно-правових актах відсутній систематизований перелік принципів соціального діалогу у сфері праці. Це можна пояснити почасти й тим, що міжнародні стандарти зазначених принципів формувалися протягом тривалого часу, з урахуванням потреб і викликів сучасності, та спрямовувались передусім на визначення ключових положень здійснення соціального діалогу, як правило, на прикладі окремих організаційно-правових форм його здійснення. Зроблено висновок про те, що законодавчо закріплений у ст. 3 Закону України «Про соціальний діалог в Україні» перелік основних принципів соціального діалогу в цілому відповідає міжнародним стандартам зазначених принципів.</w:t>
      </w:r>
    </w:p>
    <w:p w14:paraId="6B7176E7" w14:textId="77777777" w:rsidR="00F433CF" w:rsidRPr="008B1701" w:rsidRDefault="00F433CF" w:rsidP="00F433CF">
      <w:pPr>
        <w:tabs>
          <w:tab w:val="left" w:pos="851"/>
        </w:tabs>
        <w:ind w:firstLine="709"/>
        <w:contextualSpacing/>
        <w:rPr>
          <w:rFonts w:eastAsia="Calibri" w:cs="Times New Roman"/>
          <w:szCs w:val="28"/>
        </w:rPr>
      </w:pPr>
      <w:r w:rsidRPr="008B1701">
        <w:rPr>
          <w:rFonts w:eastAsia="Calibri" w:cs="Times New Roman"/>
          <w:szCs w:val="28"/>
        </w:rPr>
        <w:t xml:space="preserve">З’ясовано правову природу основних принципів соціального діалогу, закріплених у ст. 3 Закону України «Про соціальний діалог в Україні», яка є неоднорідною з точки зору віднесення окремих із них до </w:t>
      </w:r>
      <w:proofErr w:type="spellStart"/>
      <w:r w:rsidRPr="008B1701">
        <w:rPr>
          <w:rFonts w:eastAsia="Calibri" w:cs="Times New Roman"/>
          <w:szCs w:val="28"/>
        </w:rPr>
        <w:t>загальноправових</w:t>
      </w:r>
      <w:proofErr w:type="spellEnd"/>
      <w:r w:rsidRPr="008B1701">
        <w:rPr>
          <w:rFonts w:eastAsia="Calibri" w:cs="Times New Roman"/>
          <w:szCs w:val="28"/>
        </w:rPr>
        <w:t xml:space="preserve">, міжгалузевих та інституційних принципів. Деякі з основних принципів соціального діалогу (ст. 3 Закону) за своєю правовою природою є </w:t>
      </w:r>
      <w:proofErr w:type="spellStart"/>
      <w:r w:rsidRPr="008B1701">
        <w:rPr>
          <w:rFonts w:eastAsia="Calibri" w:cs="Times New Roman"/>
          <w:szCs w:val="28"/>
        </w:rPr>
        <w:t>загальноправовими</w:t>
      </w:r>
      <w:proofErr w:type="spellEnd"/>
      <w:r w:rsidRPr="008B1701">
        <w:rPr>
          <w:rFonts w:eastAsia="Calibri" w:cs="Times New Roman"/>
          <w:szCs w:val="28"/>
        </w:rPr>
        <w:t xml:space="preserve"> (верховенства права, законності, рівності. незалежності), інші – міжгалузевими принципами, оскільки сфера застосування соціального діалогу не обмежується сферою праці (соціальний діалог здійснюється також у сферах зайнятості, соціального забезпечення, охорони здоров’я, охорони праці та ін.).</w:t>
      </w:r>
    </w:p>
    <w:p w14:paraId="7AEB7526" w14:textId="77777777" w:rsidR="00F433CF" w:rsidRPr="008B1701" w:rsidRDefault="00F433CF" w:rsidP="00F433CF">
      <w:pPr>
        <w:ind w:firstLine="709"/>
        <w:rPr>
          <w:rFonts w:eastAsia="Calibri" w:cs="Times New Roman"/>
          <w:szCs w:val="28"/>
        </w:rPr>
      </w:pPr>
      <w:r w:rsidRPr="008B1701">
        <w:rPr>
          <w:rFonts w:eastAsia="Calibri" w:cs="Times New Roman"/>
          <w:szCs w:val="28"/>
        </w:rPr>
        <w:t>Доведено системність та взаємозв’язок законодавчо закріплених основних принципів соціального діалогу та необхідність їх комплексного застосування для досягнення мети і вирішення завдань соціального діалогу.</w:t>
      </w:r>
    </w:p>
    <w:p w14:paraId="35FA2F1D" w14:textId="77777777" w:rsidR="00F433CF" w:rsidRPr="008B1701" w:rsidRDefault="00F433CF" w:rsidP="00F433CF">
      <w:pPr>
        <w:ind w:firstLine="709"/>
        <w:rPr>
          <w:rFonts w:eastAsia="Calibri" w:cs="Times New Roman"/>
          <w:szCs w:val="28"/>
        </w:rPr>
      </w:pPr>
      <w:r w:rsidRPr="008B1701">
        <w:rPr>
          <w:rFonts w:eastAsia="Calibri" w:cs="Times New Roman"/>
          <w:szCs w:val="28"/>
        </w:rPr>
        <w:t xml:space="preserve">На підставі аналізу переліку основних принципів соціального діалогу, закріпленого у ст. 3 Закону України «Про соціальний діалог в Україні», зроблено висновок, що цей перелік не є вичерпним. Видається можливим виокремлення й інших принципів соціального діалогу у сфері праці, </w:t>
      </w:r>
      <w:r w:rsidRPr="008B1701">
        <w:rPr>
          <w:rFonts w:eastAsia="PMingLiU" w:cs="Times New Roman"/>
          <w:szCs w:val="28"/>
          <w:lang w:eastAsia="zh-TW"/>
        </w:rPr>
        <w:t xml:space="preserve">зокрема, принципів окремих </w:t>
      </w:r>
      <w:r w:rsidRPr="008B1701">
        <w:rPr>
          <w:rFonts w:eastAsia="PMingLiU" w:cs="Times New Roman"/>
          <w:szCs w:val="28"/>
          <w:lang w:eastAsia="zh-TW"/>
        </w:rPr>
        <w:lastRenderedPageBreak/>
        <w:t xml:space="preserve">організаційно-правових форм соціального діалогу (наприклад, принципів узгоджувальних процедур або колективних переговорів з укладення колективних договорів і угод тощо). </w:t>
      </w:r>
      <w:r w:rsidRPr="008B1701">
        <w:rPr>
          <w:rFonts w:eastAsia="Calibri" w:cs="Times New Roman"/>
          <w:szCs w:val="28"/>
        </w:rPr>
        <w:t xml:space="preserve">У зв’язку з цим доречно доповнити ст. 3 Закону України «Про соціальний діалог в Україні» окремою частиною такого змісту: «2. Соціальний діалог в окремих формах, визначених частиною першою цієї статті, може здійснюватися з урахуванням інших принципів, передбачених законами, колективними угодами і колективними договорами». </w:t>
      </w:r>
    </w:p>
    <w:p w14:paraId="59EE2C32" w14:textId="77777777" w:rsidR="00F433CF" w:rsidRPr="008B1701" w:rsidRDefault="00F433CF" w:rsidP="00F433CF">
      <w:pPr>
        <w:ind w:firstLine="709"/>
        <w:rPr>
          <w:rFonts w:eastAsia="Calibri" w:cs="Times New Roman"/>
          <w:szCs w:val="28"/>
        </w:rPr>
      </w:pPr>
      <w:r w:rsidRPr="008B1701">
        <w:rPr>
          <w:rFonts w:eastAsia="Calibri" w:cs="Times New Roman"/>
          <w:szCs w:val="28"/>
        </w:rPr>
        <w:t>Обґрунтовано доцільність включення до переліку інституційних (принципів правового інституту «Соціальний діалог у сфері праці») принципів соціального діалогу у сфері праці таких принципів: репрезентативності сторін; правоможності представників сторін; відкритості; прозорості; гласності; незалежності сторін; рівноправності сторін; добровільності; конструктивності; прийняття реальних зобов’язань; взаємної поваги сторін; пошуку компромісних рішень; обов’язковості розгляду пропозицій сторін; пріоритету узгоджувальних процедур; обов’язковості дотримання досягнутих домовленостей; обов’язковості виконання колективних угод, колективних договорів, інших актів соціального діалогу; відповідальності за порушення законодавства про соціальний діалог.</w:t>
      </w:r>
    </w:p>
    <w:p w14:paraId="21227101" w14:textId="77777777" w:rsidR="00F433CF" w:rsidRPr="008B1701" w:rsidRDefault="00F433CF" w:rsidP="00F433CF">
      <w:pPr>
        <w:ind w:firstLine="709"/>
        <w:rPr>
          <w:rFonts w:eastAsia="Calibri" w:cs="Times New Roman"/>
          <w:szCs w:val="28"/>
        </w:rPr>
      </w:pPr>
      <w:r w:rsidRPr="008B1701">
        <w:rPr>
          <w:rFonts w:eastAsia="Calibri" w:cs="Times New Roman"/>
          <w:szCs w:val="28"/>
        </w:rPr>
        <w:t xml:space="preserve">Враховуючи законодавчий досвід зарубіжних країн, запропоновано доповнити Кодекс законів про працю України, Книгу шосту «Колективні трудові відносини» зареєстрованих </w:t>
      </w:r>
      <w:proofErr w:type="spellStart"/>
      <w:r w:rsidRPr="008B1701">
        <w:rPr>
          <w:rFonts w:eastAsia="Calibri" w:cs="Times New Roman"/>
          <w:szCs w:val="28"/>
        </w:rPr>
        <w:t>проєктів</w:t>
      </w:r>
      <w:proofErr w:type="spellEnd"/>
      <w:r w:rsidRPr="008B1701">
        <w:rPr>
          <w:rFonts w:eastAsia="Calibri" w:cs="Times New Roman"/>
          <w:szCs w:val="28"/>
        </w:rPr>
        <w:t xml:space="preserve"> Трудового кодексу України окремою главою «Соціальний діалог у сфері праці», в якій закріпити норми про основні положення про соціальний діалог у сфері праці, в тому числі перелік інституційних принципів соціального діалогу у сфері праці з визначенням їх поняття та змісту.</w:t>
      </w:r>
    </w:p>
    <w:p w14:paraId="4155E9FC" w14:textId="77777777" w:rsidR="00F433CF" w:rsidRPr="008B1701" w:rsidRDefault="00F433CF" w:rsidP="00F433CF">
      <w:pPr>
        <w:ind w:firstLine="709"/>
        <w:rPr>
          <w:rFonts w:cs="Times New Roman"/>
          <w:szCs w:val="28"/>
        </w:rPr>
      </w:pPr>
      <w:r w:rsidRPr="008B1701">
        <w:rPr>
          <w:rFonts w:cs="Times New Roman"/>
          <w:szCs w:val="28"/>
        </w:rPr>
        <w:t xml:space="preserve">Сформульовано поняття принципу верховенства права у соціальному діалозі у сфері праці як основоположної засади, відповідно до якої соціальний діалог здійснюється всіма його сторонами із забезпеченням пріоритету і </w:t>
      </w:r>
      <w:r w:rsidRPr="008B1701">
        <w:rPr>
          <w:rFonts w:cs="Times New Roman"/>
          <w:szCs w:val="28"/>
        </w:rPr>
        <w:lastRenderedPageBreak/>
        <w:t>непорушності прав людини через механізми юридичної визначеності, заборони свавілля, заборони дискримінації та рівності перед законом.</w:t>
      </w:r>
    </w:p>
    <w:p w14:paraId="17FE5259" w14:textId="77777777" w:rsidR="00F433CF" w:rsidRPr="008B1701" w:rsidRDefault="00F433CF" w:rsidP="00F433CF">
      <w:pPr>
        <w:pStyle w:val="a3"/>
        <w:ind w:left="0" w:firstLine="709"/>
        <w:rPr>
          <w:rFonts w:cs="Times New Roman"/>
          <w:szCs w:val="28"/>
        </w:rPr>
      </w:pPr>
      <w:r w:rsidRPr="008B1701">
        <w:rPr>
          <w:rFonts w:cs="Times New Roman"/>
          <w:szCs w:val="28"/>
        </w:rPr>
        <w:t xml:space="preserve">Враховуючи універсальність принципу верховенства права як </w:t>
      </w:r>
      <w:proofErr w:type="spellStart"/>
      <w:r w:rsidRPr="008B1701">
        <w:rPr>
          <w:rFonts w:cs="Times New Roman"/>
          <w:szCs w:val="28"/>
        </w:rPr>
        <w:t>загальноправового</w:t>
      </w:r>
      <w:proofErr w:type="spellEnd"/>
      <w:r w:rsidRPr="008B1701">
        <w:rPr>
          <w:rFonts w:cs="Times New Roman"/>
          <w:szCs w:val="28"/>
        </w:rPr>
        <w:t xml:space="preserve"> принципу, запропоновано поставити на перше місце у ст. 3 Закону України «Про соціальний діалог в Україні» принцип верховенства права, а вже наступним – принцип законності.</w:t>
      </w:r>
    </w:p>
    <w:p w14:paraId="12A9E618" w14:textId="77777777" w:rsidR="00F433CF" w:rsidRPr="008B1701" w:rsidRDefault="00F433CF" w:rsidP="00F433CF">
      <w:pPr>
        <w:ind w:firstLine="709"/>
        <w:rPr>
          <w:rFonts w:eastAsia="Calibri" w:cs="Times New Roman"/>
          <w:szCs w:val="28"/>
        </w:rPr>
      </w:pPr>
      <w:r w:rsidRPr="008B1701">
        <w:rPr>
          <w:rFonts w:eastAsia="Calibri" w:cs="Times New Roman"/>
          <w:szCs w:val="28"/>
        </w:rPr>
        <w:t>На підставі аналізу змісту п</w:t>
      </w:r>
      <w:r w:rsidRPr="008B1701">
        <w:rPr>
          <w:rFonts w:cs="Times New Roman"/>
          <w:szCs w:val="28"/>
        </w:rPr>
        <w:t>ринципу репрезентативності і правоможності сторін та їх представників зроблено висновок про необхідність уточнення найменування цього принципу у ст.3 Закону України «Про соціальний діалог в Україні», оскільки вимоги репрезентативності відповідно до ст. 4 Закону стосуються конкретних суб’єктів і випадків (суб’єктів профспілкової сторони і сторони роботодавців для участі</w:t>
      </w:r>
      <w:r w:rsidRPr="008B1701">
        <w:rPr>
          <w:rFonts w:cs="Times New Roman"/>
          <w:color w:val="333333"/>
          <w:szCs w:val="28"/>
          <w:shd w:val="clear" w:color="auto" w:fill="FFFFFF"/>
        </w:rPr>
        <w:t xml:space="preserve"> у колективних переговорах з укладення колективних договорів і угод, тристоронніх або двосторонніх органах та у міжнародних заходах). У зв’язку з цим запропоновано </w:t>
      </w:r>
      <w:r w:rsidRPr="008B1701">
        <w:rPr>
          <w:rFonts w:cs="Times New Roman"/>
          <w:szCs w:val="28"/>
        </w:rPr>
        <w:t>розмежувати принцип репрезентативності і принцип правоможності та сформулювати його, виходячи зі змісту ст. 4 Закону, як два окремих принципи: принцип репрезентативності суб’єктів профспілкової сторони і сторони роботодавців та принцип правоможності сторін соціального діалогу та їх суб’єктів (у ст. 4 Закону виокремлюються сторони соціального діалогу та їх суб’єкти, а не представники сторін, як про це зазначається у ст.3 у формулюванні зазначеного принципу).</w:t>
      </w:r>
    </w:p>
    <w:p w14:paraId="1AECDE51" w14:textId="77777777" w:rsidR="00F433CF" w:rsidRPr="008B1701" w:rsidRDefault="00F433CF" w:rsidP="00F433CF">
      <w:pPr>
        <w:tabs>
          <w:tab w:val="left" w:pos="142"/>
        </w:tabs>
        <w:ind w:firstLine="709"/>
        <w:rPr>
          <w:rFonts w:cs="Times New Roman"/>
          <w:kern w:val="28"/>
          <w:szCs w:val="28"/>
          <w:lang w:eastAsia="uk-UA"/>
        </w:rPr>
      </w:pPr>
      <w:r w:rsidRPr="008B1701">
        <w:rPr>
          <w:rFonts w:cs="Times New Roman"/>
          <w:kern w:val="28"/>
          <w:szCs w:val="28"/>
          <w:lang w:eastAsia="uk-UA"/>
        </w:rPr>
        <w:t xml:space="preserve">Визначено поняття принципу незалежності сторін соціального діалогу у сфері праці та їх суб’єктів як однієї з основоположних засад соціального діалогу у сфері праці, відповідно до якої сторони та їх суб’єкти під час участі в ньому вільні у прийнятті власних рішень, мають можливість самостійно приймати рішення для реалізації своїх прав та інтересів без втручання в їх діяльність інших сторін соціального діалогу, державних органів, інших інституцій і осіб. </w:t>
      </w:r>
    </w:p>
    <w:p w14:paraId="0C199ABA" w14:textId="77777777" w:rsidR="00F433CF" w:rsidRPr="008B1701" w:rsidRDefault="00F433CF" w:rsidP="00F433CF">
      <w:pPr>
        <w:tabs>
          <w:tab w:val="left" w:pos="142"/>
        </w:tabs>
        <w:ind w:firstLine="709"/>
        <w:rPr>
          <w:rFonts w:cs="Times New Roman"/>
          <w:szCs w:val="28"/>
        </w:rPr>
      </w:pPr>
      <w:r w:rsidRPr="008B1701">
        <w:rPr>
          <w:rFonts w:cs="Times New Roman"/>
          <w:kern w:val="28"/>
          <w:szCs w:val="28"/>
          <w:lang w:eastAsia="uk-UA"/>
        </w:rPr>
        <w:t xml:space="preserve">Під принципом </w:t>
      </w:r>
      <w:r w:rsidRPr="008B1701">
        <w:rPr>
          <w:rFonts w:cs="Times New Roman"/>
          <w:szCs w:val="28"/>
        </w:rPr>
        <w:t xml:space="preserve">рівноправності сторін запропоновано розуміти одну з основоположних засад, відповідно до якої сторони соціального діалогу є рівними в своїх правах та обов’язках, а також можливостях ініціювання соціального </w:t>
      </w:r>
      <w:r w:rsidRPr="008B1701">
        <w:rPr>
          <w:rFonts w:cs="Times New Roman"/>
          <w:szCs w:val="28"/>
        </w:rPr>
        <w:lastRenderedPageBreak/>
        <w:t>діалогу, утворення органів соціального діалогу, здійснення соціального діалогу у визначених організаційно-правових формах та прийняття рішень і актів за його результатами.</w:t>
      </w:r>
    </w:p>
    <w:p w14:paraId="4D51881E" w14:textId="77777777" w:rsidR="00F433CF" w:rsidRPr="008B1701" w:rsidRDefault="00F433CF" w:rsidP="00F433CF">
      <w:pPr>
        <w:tabs>
          <w:tab w:val="left" w:pos="142"/>
        </w:tabs>
        <w:ind w:firstLine="709"/>
        <w:rPr>
          <w:rFonts w:cs="Times New Roman"/>
          <w:szCs w:val="28"/>
        </w:rPr>
      </w:pPr>
      <w:r w:rsidRPr="008B1701">
        <w:rPr>
          <w:rFonts w:cs="Times New Roman"/>
          <w:kern w:val="28"/>
          <w:szCs w:val="28"/>
          <w:lang w:eastAsia="uk-UA"/>
        </w:rPr>
        <w:t xml:space="preserve">Принцип конструктивності визначено як керівну ідею, що передбачає сумлінне здійснення  </w:t>
      </w:r>
      <w:r w:rsidRPr="008B1701">
        <w:rPr>
          <w:rFonts w:cs="Times New Roman"/>
          <w:szCs w:val="28"/>
        </w:rPr>
        <w:t xml:space="preserve">сторонами соціального діалогу своїх прав та виконання обов’язків з метою досягнення цілей соціального діалогу, а також заборону зловживання цими правами як при ініціюванні соціального діалогу, так і під час його здійснення. </w:t>
      </w:r>
    </w:p>
    <w:p w14:paraId="4BDFC9BA" w14:textId="77777777" w:rsidR="00F433CF" w:rsidRPr="008B1701" w:rsidRDefault="00F433CF" w:rsidP="00F433CF">
      <w:pPr>
        <w:tabs>
          <w:tab w:val="left" w:pos="142"/>
        </w:tabs>
        <w:ind w:firstLine="709"/>
        <w:rPr>
          <w:rFonts w:cs="Times New Roman"/>
          <w:kern w:val="28"/>
          <w:szCs w:val="28"/>
          <w:lang w:eastAsia="uk-UA"/>
        </w:rPr>
      </w:pPr>
      <w:r w:rsidRPr="008B1701">
        <w:rPr>
          <w:rFonts w:cs="Times New Roman"/>
          <w:kern w:val="28"/>
          <w:szCs w:val="28"/>
          <w:lang w:eastAsia="uk-UA"/>
        </w:rPr>
        <w:t>Пов’язану з конструктивністю взаємодію в соціальному діалозі у сфері праці запропоновано розглядати як погоджену у часі та місці спільну діяльність, партнерське співробітництво сторін з метою досягнення мети соціального діалогу.</w:t>
      </w:r>
    </w:p>
    <w:p w14:paraId="634AD4D0" w14:textId="77777777" w:rsidR="00F433CF" w:rsidRPr="008B1701" w:rsidRDefault="00F433CF" w:rsidP="00F433CF">
      <w:pPr>
        <w:tabs>
          <w:tab w:val="left" w:pos="142"/>
        </w:tabs>
        <w:ind w:firstLine="709"/>
        <w:rPr>
          <w:rFonts w:cs="Times New Roman"/>
          <w:kern w:val="28"/>
          <w:szCs w:val="28"/>
          <w:lang w:eastAsia="uk-UA"/>
        </w:rPr>
      </w:pPr>
      <w:r w:rsidRPr="008B1701">
        <w:rPr>
          <w:rFonts w:cs="Times New Roman"/>
          <w:kern w:val="28"/>
          <w:szCs w:val="28"/>
          <w:lang w:eastAsia="uk-UA"/>
        </w:rPr>
        <w:t xml:space="preserve">У дисертації сформульовані поняття та розкрито зміст інших основних принципів соціального діалогу, закріплених у міжнародно-правових актах і ст. 3 Закону України «Про соціальний діалог в Україні».  </w:t>
      </w:r>
    </w:p>
    <w:p w14:paraId="48D30D26" w14:textId="77777777" w:rsidR="00F433CF" w:rsidRPr="008B1701" w:rsidRDefault="00F433CF" w:rsidP="00F433CF">
      <w:pPr>
        <w:tabs>
          <w:tab w:val="left" w:pos="993"/>
        </w:tabs>
        <w:ind w:firstLine="709"/>
        <w:contextualSpacing/>
        <w:rPr>
          <w:rFonts w:eastAsia="Calibri" w:cs="Times New Roman"/>
          <w:szCs w:val="28"/>
        </w:rPr>
      </w:pPr>
      <w:r w:rsidRPr="008B1701">
        <w:rPr>
          <w:rFonts w:eastAsia="Calibri" w:cs="Times New Roman"/>
          <w:szCs w:val="28"/>
        </w:rPr>
        <w:t xml:space="preserve">Обґрунтовано необхідність вдосконалення норм про відповідальність за порушення законодавства про соціальний діалог. Ідеться, зокрема,  про зміст статей 17, 18 Закону України «Про колективні договори і угоди», недоліком яких є, по-перше, передбачене одночасне застосування адміністративної та дисциплінарної відповідальності, що суперечить загальним принципам юридичної відповідальності; по-друге, відсутність у чинному КЗпП України спеціальних підстав для припинення трудового договору за порушення, зазначені в цих статтях; по-третє, фактично декларативний характер норми про застосування дисциплінарних стягнень до осіб, які представляють роботодавців або профспілки та є особисто керівниками юридичних осіб таких сторін. У зв’язку з цим запропоновано доповнити статті 17 і 18 Закону України «Про соціальний діалог в України» окремими частинами про притягнення зазначених осіб до адміністративної відповідальності, викласти в новій редакції ст. 41-1 Кодексу України про адміністративні порушення. </w:t>
      </w:r>
    </w:p>
    <w:p w14:paraId="63AC3F9F" w14:textId="77777777" w:rsidR="00F433CF" w:rsidRPr="008B1701" w:rsidRDefault="00F433CF" w:rsidP="00F433CF">
      <w:pPr>
        <w:ind w:firstLine="709"/>
        <w:rPr>
          <w:rFonts w:eastAsia="Calibri" w:cs="Times New Roman"/>
          <w:b/>
          <w:bCs/>
          <w:szCs w:val="28"/>
        </w:rPr>
      </w:pPr>
      <w:r w:rsidRPr="008B1701">
        <w:rPr>
          <w:rFonts w:eastAsia="Calibri" w:cs="Times New Roman"/>
          <w:b/>
          <w:bCs/>
          <w:i/>
          <w:iCs/>
          <w:szCs w:val="28"/>
        </w:rPr>
        <w:lastRenderedPageBreak/>
        <w:t>Ключові слова:</w:t>
      </w:r>
      <w:r w:rsidRPr="008B1701">
        <w:rPr>
          <w:rFonts w:eastAsia="Calibri" w:cs="Times New Roman"/>
          <w:szCs w:val="28"/>
        </w:rPr>
        <w:t xml:space="preserve"> соціальний діалог, соціальний діалог у сфері праці, принципи трудового права, основні принципи соціального діалогу, принципи соціального діалогу, законодавство України, </w:t>
      </w:r>
      <w:proofErr w:type="spellStart"/>
      <w:r w:rsidRPr="008B1701">
        <w:rPr>
          <w:rFonts w:eastAsia="Calibri" w:cs="Times New Roman"/>
          <w:szCs w:val="28"/>
        </w:rPr>
        <w:t>проєкт</w:t>
      </w:r>
      <w:proofErr w:type="spellEnd"/>
      <w:r w:rsidRPr="008B1701">
        <w:rPr>
          <w:rFonts w:eastAsia="Calibri" w:cs="Times New Roman"/>
          <w:szCs w:val="28"/>
        </w:rPr>
        <w:t xml:space="preserve"> Трудового кодексу України.</w:t>
      </w:r>
    </w:p>
    <w:p w14:paraId="6211A847" w14:textId="77777777" w:rsidR="00F433CF" w:rsidRPr="008B1701" w:rsidRDefault="00F433CF" w:rsidP="00F433CF">
      <w:pPr>
        <w:keepNext/>
        <w:spacing w:before="360" w:after="240"/>
        <w:jc w:val="center"/>
        <w:rPr>
          <w:rFonts w:cs="Times New Roman"/>
          <w:b/>
          <w:bCs/>
          <w:szCs w:val="28"/>
          <w:lang w:val="en-US"/>
        </w:rPr>
      </w:pPr>
      <w:r w:rsidRPr="008B1701">
        <w:rPr>
          <w:rFonts w:cs="Times New Roman"/>
          <w:b/>
          <w:bCs/>
          <w:szCs w:val="28"/>
        </w:rPr>
        <w:t>SUMMARY</w:t>
      </w:r>
    </w:p>
    <w:p w14:paraId="5A718CC0" w14:textId="77777777" w:rsidR="00F433CF" w:rsidRPr="008B1701" w:rsidRDefault="00F433CF" w:rsidP="00F433CF">
      <w:pPr>
        <w:ind w:firstLine="709"/>
        <w:rPr>
          <w:rFonts w:cs="Times New Roman"/>
          <w:szCs w:val="28"/>
          <w:lang w:val="en"/>
        </w:rPr>
      </w:pPr>
      <w:proofErr w:type="spellStart"/>
      <w:r w:rsidRPr="008B1701">
        <w:rPr>
          <w:rFonts w:cs="Times New Roman"/>
          <w:b/>
          <w:i/>
          <w:szCs w:val="28"/>
          <w:lang w:val="en"/>
        </w:rPr>
        <w:t>Yatsyshyn</w:t>
      </w:r>
      <w:proofErr w:type="spellEnd"/>
      <w:r>
        <w:rPr>
          <w:rFonts w:cs="Times New Roman"/>
          <w:b/>
          <w:i/>
          <w:szCs w:val="28"/>
        </w:rPr>
        <w:t> </w:t>
      </w:r>
      <w:r w:rsidRPr="008B1701">
        <w:rPr>
          <w:rFonts w:cs="Times New Roman"/>
          <w:b/>
          <w:i/>
          <w:szCs w:val="28"/>
          <w:lang w:val="en"/>
        </w:rPr>
        <w:t>V</w:t>
      </w:r>
      <w:r w:rsidRPr="008B1701">
        <w:rPr>
          <w:rFonts w:cs="Times New Roman"/>
          <w:b/>
          <w:i/>
          <w:szCs w:val="28"/>
        </w:rPr>
        <w:t>.</w:t>
      </w:r>
      <w:r w:rsidRPr="008B1701">
        <w:rPr>
          <w:rFonts w:cs="Times New Roman"/>
          <w:b/>
          <w:i/>
          <w:szCs w:val="28"/>
          <w:lang w:val="en"/>
        </w:rPr>
        <w:t>V</w:t>
      </w:r>
      <w:r w:rsidRPr="008B1701">
        <w:rPr>
          <w:rFonts w:cs="Times New Roman"/>
          <w:b/>
          <w:i/>
          <w:szCs w:val="28"/>
        </w:rPr>
        <w:t>.</w:t>
      </w:r>
      <w:r w:rsidRPr="008B1701">
        <w:rPr>
          <w:rFonts w:cs="Times New Roman"/>
          <w:b/>
          <w:szCs w:val="28"/>
          <w:lang w:val="en"/>
        </w:rPr>
        <w:t xml:space="preserve"> Principles of social dialogue in the field of labor.</w:t>
      </w:r>
      <w:r w:rsidRPr="008B1701">
        <w:rPr>
          <w:rFonts w:cs="Times New Roman"/>
          <w:szCs w:val="28"/>
          <w:lang w:val="en"/>
        </w:rPr>
        <w:t xml:space="preserve"> –</w:t>
      </w:r>
      <w:r w:rsidRPr="008B1701">
        <w:rPr>
          <w:rFonts w:cs="Times New Roman"/>
          <w:szCs w:val="28"/>
        </w:rPr>
        <w:t xml:space="preserve"> </w:t>
      </w:r>
      <w:r w:rsidRPr="008B1701">
        <w:rPr>
          <w:rFonts w:cs="Times New Roman"/>
          <w:szCs w:val="28"/>
          <w:lang w:val="en"/>
        </w:rPr>
        <w:t>Qualifying scientific paper, manuscript. Thesis for a PhD degree in specialty 081 – Law. – National University “Odesa Law Academy”, Odesa, 2021.</w:t>
      </w:r>
    </w:p>
    <w:p w14:paraId="51317D3D" w14:textId="77777777" w:rsidR="00F433CF" w:rsidRPr="008B1701" w:rsidRDefault="00F433CF" w:rsidP="00F433CF">
      <w:pPr>
        <w:ind w:firstLine="709"/>
        <w:rPr>
          <w:rFonts w:cs="Times New Roman"/>
          <w:szCs w:val="28"/>
          <w:lang w:val="en"/>
        </w:rPr>
      </w:pPr>
      <w:r w:rsidRPr="008B1701">
        <w:rPr>
          <w:rFonts w:cs="Times New Roman"/>
          <w:szCs w:val="28"/>
          <w:lang w:val="en"/>
        </w:rPr>
        <w:t xml:space="preserve">The dissertation is the first in the science of labor law of Ukraine special comprehensive study of the principles of social dialogue in the field of labor. </w:t>
      </w:r>
    </w:p>
    <w:p w14:paraId="729E5EAE" w14:textId="77777777" w:rsidR="00F433CF" w:rsidRPr="008B1701" w:rsidRDefault="00F433CF" w:rsidP="00F433CF">
      <w:pPr>
        <w:ind w:firstLine="709"/>
        <w:rPr>
          <w:rFonts w:cs="Times New Roman"/>
          <w:szCs w:val="28"/>
          <w:lang w:val="en"/>
        </w:rPr>
      </w:pPr>
      <w:r w:rsidRPr="008B1701">
        <w:rPr>
          <w:rFonts w:cs="Times New Roman"/>
          <w:szCs w:val="28"/>
          <w:lang w:val="en"/>
        </w:rPr>
        <w:t xml:space="preserve">The dissertation investigates theoretical and practical aspects of defining the concept, content and meaning of the principles of social dialogue in the field of labor, as well as formulates proposals and recommendations for improving current legislation of Ukraine on social dialogue, its </w:t>
      </w:r>
      <w:proofErr w:type="gramStart"/>
      <w:r w:rsidRPr="008B1701">
        <w:rPr>
          <w:rFonts w:cs="Times New Roman"/>
          <w:szCs w:val="28"/>
          <w:lang w:val="en"/>
        </w:rPr>
        <w:t>application</w:t>
      </w:r>
      <w:proofErr w:type="gramEnd"/>
      <w:r w:rsidRPr="008B1701">
        <w:rPr>
          <w:rFonts w:cs="Times New Roman"/>
          <w:szCs w:val="28"/>
          <w:lang w:val="en"/>
        </w:rPr>
        <w:t xml:space="preserve"> and registered drafts of the Labor Code. </w:t>
      </w:r>
    </w:p>
    <w:p w14:paraId="40A32B07" w14:textId="77777777" w:rsidR="00F433CF" w:rsidRPr="008B1701" w:rsidRDefault="00F433CF" w:rsidP="00F433CF">
      <w:pPr>
        <w:ind w:firstLine="709"/>
        <w:rPr>
          <w:rFonts w:cs="Times New Roman"/>
          <w:szCs w:val="28"/>
          <w:lang w:val="en"/>
        </w:rPr>
      </w:pPr>
      <w:r w:rsidRPr="008B1701">
        <w:rPr>
          <w:rFonts w:cs="Times New Roman"/>
          <w:szCs w:val="28"/>
          <w:lang w:val="en"/>
        </w:rPr>
        <w:t xml:space="preserve">It is noted that, in essence, social dialogue is a complex and multifaceted concept. Social dialogue is used in various spheres of public life (employment, labor, social security, health care, etc.). Social dialogue in the field of labor by its sectoral nature is a category of labor law, which can be defined in several senses: as one of the basic principles of modern labor law; as a separate legal institution of Collective Labor Law as a structural part of the labor law system of Ukraine. </w:t>
      </w:r>
    </w:p>
    <w:p w14:paraId="4EB68216" w14:textId="77777777" w:rsidR="00F433CF" w:rsidRPr="008B1701" w:rsidRDefault="00F433CF" w:rsidP="00F433CF">
      <w:pPr>
        <w:ind w:firstLine="709"/>
        <w:rPr>
          <w:rFonts w:cs="Times New Roman"/>
          <w:szCs w:val="28"/>
          <w:lang w:val="en"/>
        </w:rPr>
      </w:pPr>
      <w:r w:rsidRPr="008B1701">
        <w:rPr>
          <w:rFonts w:cs="Times New Roman"/>
          <w:szCs w:val="28"/>
          <w:lang w:val="en"/>
        </w:rPr>
        <w:t xml:space="preserve">It is substantiated that the importance of social dialogue in the field of labor is determined by its general focus on defining, </w:t>
      </w:r>
      <w:proofErr w:type="gramStart"/>
      <w:r w:rsidRPr="008B1701">
        <w:rPr>
          <w:rFonts w:cs="Times New Roman"/>
          <w:szCs w:val="28"/>
          <w:lang w:val="en"/>
        </w:rPr>
        <w:t>converging</w:t>
      </w:r>
      <w:proofErr w:type="gramEnd"/>
      <w:r w:rsidRPr="008B1701">
        <w:rPr>
          <w:rFonts w:cs="Times New Roman"/>
          <w:szCs w:val="28"/>
          <w:lang w:val="en"/>
        </w:rPr>
        <w:t xml:space="preserve"> and harmonizing the positions of the parties and their actors for the formation and implementation of state social and economic policy, regulation of labor, social and economic relations. In addition, social dialogue in the field of labor is important as: a means of building social relations by democratic methods; a means of improving working conditions as a basic category of life; a means of overcoming social tensions and resolving conflict situations (including before their transition to the active phase - prejudice); a means of overcoming contradictions between different parties of social dialogue at different levels; a means </w:t>
      </w:r>
      <w:r w:rsidRPr="008B1701">
        <w:rPr>
          <w:rFonts w:cs="Times New Roman"/>
          <w:szCs w:val="28"/>
          <w:lang w:val="en"/>
        </w:rPr>
        <w:lastRenderedPageBreak/>
        <w:t>of ensuring and a way to establish a fair balance between the interests of the parties to the social dialogue in the field of labor; a tool for overcoming crisis situations, including the crisis caused by the COVID-19 pandemic.</w:t>
      </w:r>
    </w:p>
    <w:p w14:paraId="4AA957F7" w14:textId="77777777" w:rsidR="00F433CF" w:rsidRPr="008B1701" w:rsidRDefault="00F433CF" w:rsidP="00F433CF">
      <w:pPr>
        <w:ind w:firstLine="709"/>
        <w:rPr>
          <w:rFonts w:eastAsia="Calibri" w:cs="Times New Roman"/>
          <w:szCs w:val="28"/>
          <w:lang w:val="en-US"/>
        </w:rPr>
      </w:pPr>
      <w:r w:rsidRPr="008B1701">
        <w:rPr>
          <w:rFonts w:eastAsia="Calibri" w:cs="Times New Roman"/>
          <w:szCs w:val="28"/>
          <w:lang w:val="en-US"/>
        </w:rPr>
        <w:t xml:space="preserve">The concept of the principles of social dialogue in the field of labor as the basic ideas, starting points and principles on which the social dialogue in the field of labor is based, its legal regulation, </w:t>
      </w:r>
      <w:proofErr w:type="gramStart"/>
      <w:r w:rsidRPr="008B1701">
        <w:rPr>
          <w:rFonts w:eastAsia="Calibri" w:cs="Times New Roman"/>
          <w:szCs w:val="28"/>
          <w:lang w:val="en-US"/>
        </w:rPr>
        <w:t>interests</w:t>
      </w:r>
      <w:proofErr w:type="gramEnd"/>
      <w:r w:rsidRPr="008B1701">
        <w:rPr>
          <w:rFonts w:eastAsia="Calibri" w:cs="Times New Roman"/>
          <w:szCs w:val="28"/>
          <w:lang w:val="en-US"/>
        </w:rPr>
        <w:t xml:space="preserve"> and intentions of the parties at the appropriate level (national, sectoral, territorial and local) social dialogue in the organizational and legal forms determined by law.</w:t>
      </w:r>
    </w:p>
    <w:p w14:paraId="5DA06DA1" w14:textId="77777777" w:rsidR="00F433CF" w:rsidRPr="008B1701" w:rsidRDefault="00F433CF" w:rsidP="00F433CF">
      <w:pPr>
        <w:ind w:firstLine="709"/>
        <w:rPr>
          <w:rFonts w:eastAsia="Calibri" w:cs="Times New Roman"/>
          <w:szCs w:val="28"/>
          <w:lang w:val="en-US"/>
        </w:rPr>
      </w:pPr>
      <w:r w:rsidRPr="008B1701">
        <w:rPr>
          <w:rFonts w:eastAsia="Calibri" w:cs="Times New Roman"/>
          <w:szCs w:val="28"/>
          <w:lang w:val="en-US"/>
        </w:rPr>
        <w:t>The clarified law enforcement significance of the principles of social dialogue in the field of labor is that these principles are a kind of guidelines for further development of social dialogue, increase its effectiveness and achieve the goals of social dialogue; is the basis of law-making activities of authorized entities, directly influencing the content of regulations; act as a standard in the interpretation and application of the legislation on social dialogue; prevent the parties from abusing their rights during social dialogue.</w:t>
      </w:r>
    </w:p>
    <w:p w14:paraId="6E9A9D97" w14:textId="77777777" w:rsidR="00F433CF" w:rsidRPr="008B1701" w:rsidRDefault="00F433CF" w:rsidP="00F433CF">
      <w:pPr>
        <w:ind w:firstLine="709"/>
        <w:rPr>
          <w:rFonts w:eastAsia="Calibri" w:cs="Times New Roman"/>
          <w:szCs w:val="28"/>
          <w:lang w:val="en-US"/>
        </w:rPr>
      </w:pPr>
      <w:r w:rsidRPr="008B1701">
        <w:rPr>
          <w:rFonts w:eastAsia="Calibri" w:cs="Times New Roman"/>
          <w:szCs w:val="28"/>
          <w:lang w:val="en-US"/>
        </w:rPr>
        <w:t>The classification of the principles of social dialogue in the field of labor depending on: the sphere of legal regulation (common law, intersectoral and institutional); extension to various forms of social dialogue (principles that apply to all forms of social dialogue, and principles that apply to certain forms of social dialogue); levels of social dialogue (principles that apply to all levels of social dialogue and principles that apply to certain levels of social dialogue); the subjective composition of the parties to the social dialogue (tripartite or bilateral cooperation); the degree of extension to the parties to the social dialogue (principles that apply to all parties to the social dialogue and principles that apply to individual parties to the social dialogue).</w:t>
      </w:r>
    </w:p>
    <w:p w14:paraId="3C9C9D78" w14:textId="77777777" w:rsidR="00F433CF" w:rsidRPr="008B1701" w:rsidRDefault="00F433CF" w:rsidP="00F433CF">
      <w:pPr>
        <w:ind w:firstLine="709"/>
        <w:rPr>
          <w:rFonts w:eastAsia="Calibri" w:cs="Times New Roman"/>
          <w:szCs w:val="28"/>
          <w:lang w:val="en-US"/>
        </w:rPr>
      </w:pPr>
      <w:r w:rsidRPr="008B1701">
        <w:rPr>
          <w:rFonts w:eastAsia="Calibri" w:cs="Times New Roman"/>
          <w:szCs w:val="28"/>
          <w:lang w:val="en-US"/>
        </w:rPr>
        <w:t xml:space="preserve">It is established that there is no systematic list of principles of social dialogue in the field of labor in international legal acts. This can be explained in part by the fact that international standards of these principles have been formed for a long time, </w:t>
      </w:r>
      <w:proofErr w:type="gramStart"/>
      <w:r w:rsidRPr="008B1701">
        <w:rPr>
          <w:rFonts w:eastAsia="Calibri" w:cs="Times New Roman"/>
          <w:szCs w:val="28"/>
          <w:lang w:val="en-US"/>
        </w:rPr>
        <w:t>taking into account</w:t>
      </w:r>
      <w:proofErr w:type="gramEnd"/>
      <w:r w:rsidRPr="008B1701">
        <w:rPr>
          <w:rFonts w:eastAsia="Calibri" w:cs="Times New Roman"/>
          <w:szCs w:val="28"/>
          <w:lang w:val="en-US"/>
        </w:rPr>
        <w:t xml:space="preserve"> the needs and challenges of today, and aimed primarily at defining key provisions of social dialogue, usually on the example of certain organizational and </w:t>
      </w:r>
      <w:r w:rsidRPr="008B1701">
        <w:rPr>
          <w:rFonts w:eastAsia="Calibri" w:cs="Times New Roman"/>
          <w:szCs w:val="28"/>
          <w:lang w:val="en-US"/>
        </w:rPr>
        <w:lastRenderedPageBreak/>
        <w:t>legal forms. It is concluded that legally enshrined in Art. 3 of the Law of Ukraine "On Social Dialogue in Ukraine" the list of basic principles of social dialogue in general corresponds to the international standards of these principles.</w:t>
      </w:r>
    </w:p>
    <w:p w14:paraId="5F51E8EC" w14:textId="77777777" w:rsidR="00F433CF" w:rsidRPr="008B1701" w:rsidRDefault="00F433CF" w:rsidP="00F433CF">
      <w:pPr>
        <w:ind w:firstLine="709"/>
        <w:rPr>
          <w:rFonts w:cs="Times New Roman"/>
          <w:szCs w:val="28"/>
          <w:lang w:val="en-US"/>
        </w:rPr>
      </w:pPr>
      <w:r w:rsidRPr="008B1701">
        <w:rPr>
          <w:rFonts w:cs="Times New Roman"/>
          <w:szCs w:val="28"/>
          <w:lang w:val="en-US"/>
        </w:rPr>
        <w:t>The legal nature of the basic principles of social dialogue enshrined in Art. 3 of the Law of Ukraine "On Social Dialogue in Ukraine", which is heterogeneous in terms of referring some of them to common law, intersectoral and institutional principles. Some of the basic principles of social dialogue (Article 3 of the Law) by their legal nature are common law (rule of law, legality, equality, independence), others - intersectoral principles, the application of social dialogue is not limited to labor, social dialogue also in employment, social security, health care, labor protection, etc.).</w:t>
      </w:r>
    </w:p>
    <w:p w14:paraId="646187E3" w14:textId="77777777" w:rsidR="00F433CF" w:rsidRPr="008B1701" w:rsidRDefault="00F433CF" w:rsidP="00F433CF">
      <w:pPr>
        <w:ind w:firstLine="709"/>
        <w:rPr>
          <w:rFonts w:cs="Times New Roman"/>
          <w:szCs w:val="28"/>
          <w:lang w:val="en-US"/>
        </w:rPr>
      </w:pPr>
      <w:r w:rsidRPr="008B1701">
        <w:rPr>
          <w:rFonts w:cs="Times New Roman"/>
          <w:szCs w:val="28"/>
          <w:lang w:val="en-US"/>
        </w:rPr>
        <w:t>The system and interrelation of the legally established basic principles of social dialogue and the need for their comprehensive application to achieve the goal and solve the problems of social dialogue are proved.</w:t>
      </w:r>
    </w:p>
    <w:p w14:paraId="0CA70DB9" w14:textId="77777777" w:rsidR="00F433CF" w:rsidRPr="008B1701" w:rsidRDefault="00F433CF" w:rsidP="00F433CF">
      <w:pPr>
        <w:ind w:firstLine="709"/>
        <w:rPr>
          <w:rFonts w:cs="Times New Roman"/>
          <w:szCs w:val="28"/>
          <w:lang w:val="en-US"/>
        </w:rPr>
      </w:pPr>
      <w:r w:rsidRPr="008B1701">
        <w:rPr>
          <w:rFonts w:cs="Times New Roman"/>
          <w:szCs w:val="28"/>
          <w:lang w:val="en-US"/>
        </w:rPr>
        <w:t xml:space="preserve">Based on the analysis of the list of basic principles of social dialogue enshrined in Art. 3 of the Law of Ukraine "On Social Dialogue in Ukraine", it was concluded that this list is not exhaustive. It seems possible to single out other principles of social dialogue in the field of labor, in particular the principles of certain organizational and legal forms of social dialogue (for example, the principles of conciliation procedures or collective bargaining, etc.). In this regard, it is appropriate to supplement Art. 3 of the Law of Ukraine "On Social Dialogue in Ukraine" a separate part of the following content: "2. Social dialogue in the separate forms defined in this part of the article may exist </w:t>
      </w:r>
      <w:proofErr w:type="gramStart"/>
      <w:r w:rsidRPr="008B1701">
        <w:rPr>
          <w:rFonts w:cs="Times New Roman"/>
          <w:szCs w:val="28"/>
          <w:lang w:val="en-US"/>
        </w:rPr>
        <w:t>taking into account</w:t>
      </w:r>
      <w:proofErr w:type="gramEnd"/>
      <w:r w:rsidRPr="008B1701">
        <w:rPr>
          <w:rFonts w:cs="Times New Roman"/>
          <w:szCs w:val="28"/>
          <w:lang w:val="en-US"/>
        </w:rPr>
        <w:t xml:space="preserve"> other principles provided for in the first, collective agreements and collective agreements."</w:t>
      </w:r>
    </w:p>
    <w:p w14:paraId="7FC62827" w14:textId="77777777" w:rsidR="00F433CF" w:rsidRPr="008B1701" w:rsidRDefault="00F433CF" w:rsidP="00F433CF">
      <w:pPr>
        <w:ind w:firstLine="709"/>
        <w:rPr>
          <w:rFonts w:cs="Times New Roman"/>
          <w:szCs w:val="28"/>
          <w:lang w:val="en-US"/>
        </w:rPr>
      </w:pPr>
      <w:r w:rsidRPr="008B1701">
        <w:rPr>
          <w:rFonts w:cs="Times New Roman"/>
          <w:szCs w:val="28"/>
          <w:lang w:val="en-US"/>
        </w:rPr>
        <w:t xml:space="preserve">The expediency of including in the list of institutional (principles of the legal institute "Social dialogue in the field of labor") principles of social dialogue in the field of the following principles is substantiated: representativeness of the page; powers of page representatives; openness; transparency; publicity; independence of the parties; equality of the page; voluntariness; constructiveness; acceptance of real responsibilities; mutual respect page; search for compromise solutions; mandatory </w:t>
      </w:r>
      <w:r w:rsidRPr="008B1701">
        <w:rPr>
          <w:rFonts w:cs="Times New Roman"/>
          <w:szCs w:val="28"/>
          <w:lang w:val="en-US"/>
        </w:rPr>
        <w:lastRenderedPageBreak/>
        <w:t>consideration of page proposals; basic conciliation procedures; obligation to comply with the agreements reached; responsibilities for the implementation of collective agreements, collective agreements and other acts of social dialogue; responsibility for violating the law on social dialogue.</w:t>
      </w:r>
    </w:p>
    <w:p w14:paraId="6FFF57FA" w14:textId="77777777" w:rsidR="00F433CF" w:rsidRPr="008B1701" w:rsidRDefault="00F433CF" w:rsidP="00F433CF">
      <w:pPr>
        <w:ind w:firstLine="709"/>
        <w:rPr>
          <w:rFonts w:cs="Times New Roman"/>
          <w:szCs w:val="28"/>
          <w:lang w:val="en-US"/>
        </w:rPr>
      </w:pPr>
      <w:proofErr w:type="gramStart"/>
      <w:r w:rsidRPr="008B1701">
        <w:rPr>
          <w:rFonts w:cs="Times New Roman"/>
          <w:szCs w:val="28"/>
          <w:lang w:val="en-US"/>
        </w:rPr>
        <w:t>Taking into account</w:t>
      </w:r>
      <w:proofErr w:type="gramEnd"/>
      <w:r w:rsidRPr="008B1701">
        <w:rPr>
          <w:rFonts w:cs="Times New Roman"/>
          <w:szCs w:val="28"/>
          <w:lang w:val="en-US"/>
        </w:rPr>
        <w:t xml:space="preserve"> the legislative experience of foreign countries proposed by the Code of Labor Laws of Ukraine, Book Six "Collective Labor Relations" of registered drafts of the Labor Code of Ukraine a separate chapter "Social Dialogue in Labor", which enshrines the basic provisions of social dialogue in labor, including a list of institutional principles of social dialogue in the field of labor with the definition of their concept and content.</w:t>
      </w:r>
    </w:p>
    <w:p w14:paraId="31DEFCBF" w14:textId="77777777" w:rsidR="00F433CF" w:rsidRPr="008B1701" w:rsidRDefault="00F433CF" w:rsidP="00F433CF">
      <w:pPr>
        <w:ind w:firstLine="709"/>
        <w:rPr>
          <w:rFonts w:cs="Times New Roman"/>
          <w:szCs w:val="28"/>
        </w:rPr>
      </w:pPr>
      <w:proofErr w:type="spellStart"/>
      <w:r w:rsidRPr="008B1701">
        <w:rPr>
          <w:rFonts w:cs="Times New Roman"/>
          <w:szCs w:val="28"/>
        </w:rPr>
        <w:t>The</w:t>
      </w:r>
      <w:proofErr w:type="spellEnd"/>
      <w:r w:rsidRPr="008B1701">
        <w:rPr>
          <w:rFonts w:cs="Times New Roman"/>
          <w:szCs w:val="28"/>
        </w:rPr>
        <w:t xml:space="preserve"> </w:t>
      </w:r>
      <w:proofErr w:type="spellStart"/>
      <w:r w:rsidRPr="008B1701">
        <w:rPr>
          <w:rFonts w:cs="Times New Roman"/>
          <w:szCs w:val="28"/>
        </w:rPr>
        <w:t>concept</w:t>
      </w:r>
      <w:proofErr w:type="spellEnd"/>
      <w:r w:rsidRPr="008B1701">
        <w:rPr>
          <w:rFonts w:cs="Times New Roman"/>
          <w:szCs w:val="28"/>
        </w:rPr>
        <w:t xml:space="preserve"> </w:t>
      </w:r>
      <w:proofErr w:type="spellStart"/>
      <w:r w:rsidRPr="008B1701">
        <w:rPr>
          <w:rFonts w:cs="Times New Roman"/>
          <w:szCs w:val="28"/>
        </w:rPr>
        <w:t>of</w:t>
      </w:r>
      <w:proofErr w:type="spellEnd"/>
      <w:r w:rsidRPr="008B1701">
        <w:rPr>
          <w:rFonts w:cs="Times New Roman"/>
          <w:szCs w:val="28"/>
        </w:rPr>
        <w:t xml:space="preserve"> </w:t>
      </w:r>
      <w:proofErr w:type="spellStart"/>
      <w:r w:rsidRPr="008B1701">
        <w:rPr>
          <w:rFonts w:cs="Times New Roman"/>
          <w:szCs w:val="28"/>
        </w:rPr>
        <w:t>the</w:t>
      </w:r>
      <w:proofErr w:type="spellEnd"/>
      <w:r w:rsidRPr="008B1701">
        <w:rPr>
          <w:rFonts w:cs="Times New Roman"/>
          <w:szCs w:val="28"/>
        </w:rPr>
        <w:t xml:space="preserve"> </w:t>
      </w:r>
      <w:proofErr w:type="spellStart"/>
      <w:r w:rsidRPr="008B1701">
        <w:rPr>
          <w:rFonts w:cs="Times New Roman"/>
          <w:szCs w:val="28"/>
        </w:rPr>
        <w:t>rule</w:t>
      </w:r>
      <w:proofErr w:type="spellEnd"/>
      <w:r w:rsidRPr="008B1701">
        <w:rPr>
          <w:rFonts w:cs="Times New Roman"/>
          <w:szCs w:val="28"/>
        </w:rPr>
        <w:t xml:space="preserve"> </w:t>
      </w:r>
      <w:proofErr w:type="spellStart"/>
      <w:r w:rsidRPr="008B1701">
        <w:rPr>
          <w:rFonts w:cs="Times New Roman"/>
          <w:szCs w:val="28"/>
        </w:rPr>
        <w:t>of</w:t>
      </w:r>
      <w:proofErr w:type="spellEnd"/>
      <w:r w:rsidRPr="008B1701">
        <w:rPr>
          <w:rFonts w:cs="Times New Roman"/>
          <w:szCs w:val="28"/>
        </w:rPr>
        <w:t xml:space="preserve"> </w:t>
      </w:r>
      <w:proofErr w:type="spellStart"/>
      <w:r w:rsidRPr="008B1701">
        <w:rPr>
          <w:rFonts w:cs="Times New Roman"/>
          <w:szCs w:val="28"/>
        </w:rPr>
        <w:t>law</w:t>
      </w:r>
      <w:proofErr w:type="spellEnd"/>
      <w:r w:rsidRPr="008B1701">
        <w:rPr>
          <w:rFonts w:cs="Times New Roman"/>
          <w:szCs w:val="28"/>
        </w:rPr>
        <w:t xml:space="preserve"> </w:t>
      </w:r>
      <w:proofErr w:type="spellStart"/>
      <w:r w:rsidRPr="008B1701">
        <w:rPr>
          <w:rFonts w:cs="Times New Roman"/>
          <w:szCs w:val="28"/>
        </w:rPr>
        <w:t>in</w:t>
      </w:r>
      <w:proofErr w:type="spellEnd"/>
      <w:r w:rsidRPr="008B1701">
        <w:rPr>
          <w:rFonts w:cs="Times New Roman"/>
          <w:szCs w:val="28"/>
        </w:rPr>
        <w:t xml:space="preserve"> </w:t>
      </w:r>
      <w:proofErr w:type="spellStart"/>
      <w:r w:rsidRPr="008B1701">
        <w:rPr>
          <w:rFonts w:cs="Times New Roman"/>
          <w:szCs w:val="28"/>
        </w:rPr>
        <w:t>social</w:t>
      </w:r>
      <w:proofErr w:type="spellEnd"/>
      <w:r w:rsidRPr="008B1701">
        <w:rPr>
          <w:rFonts w:cs="Times New Roman"/>
          <w:szCs w:val="28"/>
        </w:rPr>
        <w:t xml:space="preserve"> </w:t>
      </w:r>
      <w:proofErr w:type="spellStart"/>
      <w:r w:rsidRPr="008B1701">
        <w:rPr>
          <w:rFonts w:cs="Times New Roman"/>
          <w:szCs w:val="28"/>
        </w:rPr>
        <w:t>dialogue</w:t>
      </w:r>
      <w:proofErr w:type="spellEnd"/>
      <w:r w:rsidRPr="008B1701">
        <w:rPr>
          <w:rFonts w:cs="Times New Roman"/>
          <w:szCs w:val="28"/>
        </w:rPr>
        <w:t xml:space="preserve"> </w:t>
      </w:r>
      <w:proofErr w:type="spellStart"/>
      <w:r w:rsidRPr="008B1701">
        <w:rPr>
          <w:rFonts w:cs="Times New Roman"/>
          <w:szCs w:val="28"/>
        </w:rPr>
        <w:t>in</w:t>
      </w:r>
      <w:proofErr w:type="spellEnd"/>
      <w:r w:rsidRPr="008B1701">
        <w:rPr>
          <w:rFonts w:cs="Times New Roman"/>
          <w:szCs w:val="28"/>
        </w:rPr>
        <w:t xml:space="preserve"> </w:t>
      </w:r>
      <w:proofErr w:type="spellStart"/>
      <w:r w:rsidRPr="008B1701">
        <w:rPr>
          <w:rFonts w:cs="Times New Roman"/>
          <w:szCs w:val="28"/>
        </w:rPr>
        <w:t>the</w:t>
      </w:r>
      <w:proofErr w:type="spellEnd"/>
      <w:r w:rsidRPr="008B1701">
        <w:rPr>
          <w:rFonts w:cs="Times New Roman"/>
          <w:szCs w:val="28"/>
        </w:rPr>
        <w:t xml:space="preserve"> </w:t>
      </w:r>
      <w:proofErr w:type="spellStart"/>
      <w:r w:rsidRPr="008B1701">
        <w:rPr>
          <w:rFonts w:cs="Times New Roman"/>
          <w:szCs w:val="28"/>
        </w:rPr>
        <w:t>field</w:t>
      </w:r>
      <w:proofErr w:type="spellEnd"/>
      <w:r w:rsidRPr="008B1701">
        <w:rPr>
          <w:rFonts w:cs="Times New Roman"/>
          <w:szCs w:val="28"/>
        </w:rPr>
        <w:t xml:space="preserve"> </w:t>
      </w:r>
      <w:proofErr w:type="spellStart"/>
      <w:r w:rsidRPr="008B1701">
        <w:rPr>
          <w:rFonts w:cs="Times New Roman"/>
          <w:szCs w:val="28"/>
        </w:rPr>
        <w:t>of</w:t>
      </w:r>
      <w:proofErr w:type="spellEnd"/>
      <w:r w:rsidRPr="008B1701">
        <w:rPr>
          <w:rFonts w:cs="Times New Roman"/>
          <w:szCs w:val="28"/>
        </w:rPr>
        <w:t xml:space="preserve"> </w:t>
      </w:r>
      <w:proofErr w:type="spellStart"/>
      <w:r w:rsidRPr="008B1701">
        <w:rPr>
          <w:rFonts w:cs="Times New Roman"/>
          <w:szCs w:val="28"/>
        </w:rPr>
        <w:t>labor</w:t>
      </w:r>
      <w:proofErr w:type="spellEnd"/>
      <w:r w:rsidRPr="008B1701">
        <w:rPr>
          <w:rFonts w:cs="Times New Roman"/>
          <w:szCs w:val="28"/>
        </w:rPr>
        <w:t xml:space="preserve"> </w:t>
      </w:r>
      <w:proofErr w:type="spellStart"/>
      <w:r w:rsidRPr="008B1701">
        <w:rPr>
          <w:rFonts w:cs="Times New Roman"/>
          <w:szCs w:val="28"/>
        </w:rPr>
        <w:t>as</w:t>
      </w:r>
      <w:proofErr w:type="spellEnd"/>
      <w:r w:rsidRPr="008B1701">
        <w:rPr>
          <w:rFonts w:cs="Times New Roman"/>
          <w:szCs w:val="28"/>
        </w:rPr>
        <w:t xml:space="preserve"> a </w:t>
      </w:r>
      <w:proofErr w:type="spellStart"/>
      <w:r w:rsidRPr="008B1701">
        <w:rPr>
          <w:rFonts w:cs="Times New Roman"/>
          <w:szCs w:val="28"/>
        </w:rPr>
        <w:t>fundamental</w:t>
      </w:r>
      <w:proofErr w:type="spellEnd"/>
      <w:r w:rsidRPr="008B1701">
        <w:rPr>
          <w:rFonts w:cs="Times New Roman"/>
          <w:szCs w:val="28"/>
        </w:rPr>
        <w:t xml:space="preserve"> </w:t>
      </w:r>
      <w:proofErr w:type="spellStart"/>
      <w:r w:rsidRPr="008B1701">
        <w:rPr>
          <w:rFonts w:cs="Times New Roman"/>
          <w:szCs w:val="28"/>
        </w:rPr>
        <w:t>principle</w:t>
      </w:r>
      <w:proofErr w:type="spellEnd"/>
      <w:r w:rsidRPr="008B1701">
        <w:rPr>
          <w:rFonts w:cs="Times New Roman"/>
          <w:szCs w:val="28"/>
        </w:rPr>
        <w:t xml:space="preserve">, </w:t>
      </w:r>
      <w:proofErr w:type="spellStart"/>
      <w:r w:rsidRPr="008B1701">
        <w:rPr>
          <w:rFonts w:cs="Times New Roman"/>
          <w:szCs w:val="28"/>
        </w:rPr>
        <w:t>according</w:t>
      </w:r>
      <w:proofErr w:type="spellEnd"/>
      <w:r w:rsidRPr="008B1701">
        <w:rPr>
          <w:rFonts w:cs="Times New Roman"/>
          <w:szCs w:val="28"/>
        </w:rPr>
        <w:t xml:space="preserve"> </w:t>
      </w:r>
      <w:proofErr w:type="spellStart"/>
      <w:r w:rsidRPr="008B1701">
        <w:rPr>
          <w:rFonts w:cs="Times New Roman"/>
          <w:szCs w:val="28"/>
        </w:rPr>
        <w:t>to</w:t>
      </w:r>
      <w:proofErr w:type="spellEnd"/>
      <w:r w:rsidRPr="008B1701">
        <w:rPr>
          <w:rFonts w:cs="Times New Roman"/>
          <w:szCs w:val="28"/>
        </w:rPr>
        <w:t xml:space="preserve"> </w:t>
      </w:r>
      <w:proofErr w:type="spellStart"/>
      <w:r w:rsidRPr="008B1701">
        <w:rPr>
          <w:rFonts w:cs="Times New Roman"/>
          <w:szCs w:val="28"/>
        </w:rPr>
        <w:t>which</w:t>
      </w:r>
      <w:proofErr w:type="spellEnd"/>
      <w:r w:rsidRPr="008B1701">
        <w:rPr>
          <w:rFonts w:cs="Times New Roman"/>
          <w:szCs w:val="28"/>
        </w:rPr>
        <w:t xml:space="preserve"> </w:t>
      </w:r>
      <w:proofErr w:type="spellStart"/>
      <w:r w:rsidRPr="008B1701">
        <w:rPr>
          <w:rFonts w:cs="Times New Roman"/>
          <w:szCs w:val="28"/>
        </w:rPr>
        <w:t>social</w:t>
      </w:r>
      <w:proofErr w:type="spellEnd"/>
      <w:r w:rsidRPr="008B1701">
        <w:rPr>
          <w:rFonts w:cs="Times New Roman"/>
          <w:szCs w:val="28"/>
        </w:rPr>
        <w:t xml:space="preserve"> </w:t>
      </w:r>
      <w:proofErr w:type="spellStart"/>
      <w:r w:rsidRPr="008B1701">
        <w:rPr>
          <w:rFonts w:cs="Times New Roman"/>
          <w:szCs w:val="28"/>
        </w:rPr>
        <w:t>dialogue</w:t>
      </w:r>
      <w:proofErr w:type="spellEnd"/>
      <w:r w:rsidRPr="008B1701">
        <w:rPr>
          <w:rFonts w:cs="Times New Roman"/>
          <w:szCs w:val="28"/>
        </w:rPr>
        <w:t xml:space="preserve"> </w:t>
      </w:r>
      <w:proofErr w:type="spellStart"/>
      <w:r w:rsidRPr="008B1701">
        <w:rPr>
          <w:rFonts w:cs="Times New Roman"/>
          <w:szCs w:val="28"/>
        </w:rPr>
        <w:t>is</w:t>
      </w:r>
      <w:proofErr w:type="spellEnd"/>
      <w:r w:rsidRPr="008B1701">
        <w:rPr>
          <w:rFonts w:cs="Times New Roman"/>
          <w:szCs w:val="28"/>
        </w:rPr>
        <w:t xml:space="preserve"> </w:t>
      </w:r>
      <w:proofErr w:type="spellStart"/>
      <w:r w:rsidRPr="008B1701">
        <w:rPr>
          <w:rFonts w:cs="Times New Roman"/>
          <w:szCs w:val="28"/>
        </w:rPr>
        <w:t>carried</w:t>
      </w:r>
      <w:proofErr w:type="spellEnd"/>
      <w:r w:rsidRPr="008B1701">
        <w:rPr>
          <w:rFonts w:cs="Times New Roman"/>
          <w:szCs w:val="28"/>
        </w:rPr>
        <w:t xml:space="preserve"> </w:t>
      </w:r>
      <w:proofErr w:type="spellStart"/>
      <w:r w:rsidRPr="008B1701">
        <w:rPr>
          <w:rFonts w:cs="Times New Roman"/>
          <w:szCs w:val="28"/>
        </w:rPr>
        <w:t>out</w:t>
      </w:r>
      <w:proofErr w:type="spellEnd"/>
      <w:r w:rsidRPr="008B1701">
        <w:rPr>
          <w:rFonts w:cs="Times New Roman"/>
          <w:szCs w:val="28"/>
        </w:rPr>
        <w:t xml:space="preserve"> </w:t>
      </w:r>
      <w:proofErr w:type="spellStart"/>
      <w:r w:rsidRPr="008B1701">
        <w:rPr>
          <w:rFonts w:cs="Times New Roman"/>
          <w:szCs w:val="28"/>
        </w:rPr>
        <w:t>by</w:t>
      </w:r>
      <w:proofErr w:type="spellEnd"/>
      <w:r w:rsidRPr="008B1701">
        <w:rPr>
          <w:rFonts w:cs="Times New Roman"/>
          <w:szCs w:val="28"/>
        </w:rPr>
        <w:t xml:space="preserve"> </w:t>
      </w:r>
      <w:proofErr w:type="spellStart"/>
      <w:r w:rsidRPr="008B1701">
        <w:rPr>
          <w:rFonts w:cs="Times New Roman"/>
          <w:szCs w:val="28"/>
        </w:rPr>
        <w:t>all</w:t>
      </w:r>
      <w:proofErr w:type="spellEnd"/>
      <w:r w:rsidRPr="008B1701">
        <w:rPr>
          <w:rFonts w:cs="Times New Roman"/>
          <w:szCs w:val="28"/>
        </w:rPr>
        <w:t xml:space="preserve"> </w:t>
      </w:r>
      <w:proofErr w:type="spellStart"/>
      <w:r w:rsidRPr="008B1701">
        <w:rPr>
          <w:rFonts w:cs="Times New Roman"/>
          <w:szCs w:val="28"/>
        </w:rPr>
        <w:t>parties</w:t>
      </w:r>
      <w:proofErr w:type="spellEnd"/>
      <w:r w:rsidRPr="008B1701">
        <w:rPr>
          <w:rFonts w:cs="Times New Roman"/>
          <w:szCs w:val="28"/>
        </w:rPr>
        <w:t xml:space="preserve"> </w:t>
      </w:r>
      <w:proofErr w:type="spellStart"/>
      <w:r w:rsidRPr="008B1701">
        <w:rPr>
          <w:rFonts w:cs="Times New Roman"/>
          <w:szCs w:val="28"/>
        </w:rPr>
        <w:t>with</w:t>
      </w:r>
      <w:proofErr w:type="spellEnd"/>
      <w:r w:rsidRPr="008B1701">
        <w:rPr>
          <w:rFonts w:cs="Times New Roman"/>
          <w:szCs w:val="28"/>
        </w:rPr>
        <w:t xml:space="preserve"> </w:t>
      </w:r>
      <w:proofErr w:type="spellStart"/>
      <w:r w:rsidRPr="008B1701">
        <w:rPr>
          <w:rFonts w:cs="Times New Roman"/>
          <w:szCs w:val="28"/>
        </w:rPr>
        <w:t>priority</w:t>
      </w:r>
      <w:proofErr w:type="spellEnd"/>
      <w:r w:rsidRPr="008B1701">
        <w:rPr>
          <w:rFonts w:cs="Times New Roman"/>
          <w:szCs w:val="28"/>
        </w:rPr>
        <w:t xml:space="preserve"> </w:t>
      </w:r>
      <w:proofErr w:type="spellStart"/>
      <w:r w:rsidRPr="008B1701">
        <w:rPr>
          <w:rFonts w:cs="Times New Roman"/>
          <w:szCs w:val="28"/>
        </w:rPr>
        <w:t>and</w:t>
      </w:r>
      <w:proofErr w:type="spellEnd"/>
      <w:r w:rsidRPr="008B1701">
        <w:rPr>
          <w:rFonts w:cs="Times New Roman"/>
          <w:szCs w:val="28"/>
        </w:rPr>
        <w:t xml:space="preserve"> </w:t>
      </w:r>
      <w:proofErr w:type="spellStart"/>
      <w:r w:rsidRPr="008B1701">
        <w:rPr>
          <w:rFonts w:cs="Times New Roman"/>
          <w:szCs w:val="28"/>
        </w:rPr>
        <w:t>inviolability</w:t>
      </w:r>
      <w:proofErr w:type="spellEnd"/>
      <w:r w:rsidRPr="008B1701">
        <w:rPr>
          <w:rFonts w:cs="Times New Roman"/>
          <w:szCs w:val="28"/>
        </w:rPr>
        <w:t xml:space="preserve"> </w:t>
      </w:r>
      <w:proofErr w:type="spellStart"/>
      <w:r w:rsidRPr="008B1701">
        <w:rPr>
          <w:rFonts w:cs="Times New Roman"/>
          <w:szCs w:val="28"/>
        </w:rPr>
        <w:t>of</w:t>
      </w:r>
      <w:proofErr w:type="spellEnd"/>
      <w:r w:rsidRPr="008B1701">
        <w:rPr>
          <w:rFonts w:cs="Times New Roman"/>
          <w:szCs w:val="28"/>
        </w:rPr>
        <w:t xml:space="preserve"> </w:t>
      </w:r>
      <w:proofErr w:type="spellStart"/>
      <w:r w:rsidRPr="008B1701">
        <w:rPr>
          <w:rFonts w:cs="Times New Roman"/>
          <w:szCs w:val="28"/>
        </w:rPr>
        <w:t>human</w:t>
      </w:r>
      <w:proofErr w:type="spellEnd"/>
      <w:r w:rsidRPr="008B1701">
        <w:rPr>
          <w:rFonts w:cs="Times New Roman"/>
          <w:szCs w:val="28"/>
        </w:rPr>
        <w:t xml:space="preserve"> </w:t>
      </w:r>
      <w:proofErr w:type="spellStart"/>
      <w:r w:rsidRPr="008B1701">
        <w:rPr>
          <w:rFonts w:cs="Times New Roman"/>
          <w:szCs w:val="28"/>
        </w:rPr>
        <w:t>rights</w:t>
      </w:r>
      <w:proofErr w:type="spellEnd"/>
      <w:r w:rsidRPr="008B1701">
        <w:rPr>
          <w:rFonts w:cs="Times New Roman"/>
          <w:szCs w:val="28"/>
        </w:rPr>
        <w:t xml:space="preserve"> </w:t>
      </w:r>
      <w:proofErr w:type="spellStart"/>
      <w:r w:rsidRPr="008B1701">
        <w:rPr>
          <w:rFonts w:cs="Times New Roman"/>
          <w:szCs w:val="28"/>
        </w:rPr>
        <w:t>through</w:t>
      </w:r>
      <w:proofErr w:type="spellEnd"/>
      <w:r w:rsidRPr="008B1701">
        <w:rPr>
          <w:rFonts w:cs="Times New Roman"/>
          <w:szCs w:val="28"/>
        </w:rPr>
        <w:t xml:space="preserve"> </w:t>
      </w:r>
      <w:proofErr w:type="spellStart"/>
      <w:r w:rsidRPr="008B1701">
        <w:rPr>
          <w:rFonts w:cs="Times New Roman"/>
          <w:szCs w:val="28"/>
        </w:rPr>
        <w:t>mechanisms</w:t>
      </w:r>
      <w:proofErr w:type="spellEnd"/>
      <w:r w:rsidRPr="008B1701">
        <w:rPr>
          <w:rFonts w:cs="Times New Roman"/>
          <w:szCs w:val="28"/>
        </w:rPr>
        <w:t xml:space="preserve"> </w:t>
      </w:r>
      <w:proofErr w:type="spellStart"/>
      <w:r w:rsidRPr="008B1701">
        <w:rPr>
          <w:rFonts w:cs="Times New Roman"/>
          <w:szCs w:val="28"/>
        </w:rPr>
        <w:t>of</w:t>
      </w:r>
      <w:proofErr w:type="spellEnd"/>
      <w:r w:rsidRPr="008B1701">
        <w:rPr>
          <w:rFonts w:cs="Times New Roman"/>
          <w:szCs w:val="28"/>
        </w:rPr>
        <w:t xml:space="preserve"> </w:t>
      </w:r>
      <w:proofErr w:type="spellStart"/>
      <w:r w:rsidRPr="008B1701">
        <w:rPr>
          <w:rFonts w:cs="Times New Roman"/>
          <w:szCs w:val="28"/>
        </w:rPr>
        <w:t>legal</w:t>
      </w:r>
      <w:proofErr w:type="spellEnd"/>
      <w:r w:rsidRPr="008B1701">
        <w:rPr>
          <w:rFonts w:cs="Times New Roman"/>
          <w:szCs w:val="28"/>
        </w:rPr>
        <w:t xml:space="preserve"> </w:t>
      </w:r>
      <w:proofErr w:type="spellStart"/>
      <w:r w:rsidRPr="008B1701">
        <w:rPr>
          <w:rFonts w:cs="Times New Roman"/>
          <w:szCs w:val="28"/>
        </w:rPr>
        <w:t>certainty</w:t>
      </w:r>
      <w:proofErr w:type="spellEnd"/>
      <w:r w:rsidRPr="008B1701">
        <w:rPr>
          <w:rFonts w:cs="Times New Roman"/>
          <w:szCs w:val="28"/>
        </w:rPr>
        <w:t xml:space="preserve">, </w:t>
      </w:r>
      <w:proofErr w:type="spellStart"/>
      <w:r w:rsidRPr="008B1701">
        <w:rPr>
          <w:rFonts w:cs="Times New Roman"/>
          <w:szCs w:val="28"/>
        </w:rPr>
        <w:t>prohibition</w:t>
      </w:r>
      <w:proofErr w:type="spellEnd"/>
      <w:r w:rsidRPr="008B1701">
        <w:rPr>
          <w:rFonts w:cs="Times New Roman"/>
          <w:szCs w:val="28"/>
        </w:rPr>
        <w:t xml:space="preserve"> </w:t>
      </w:r>
      <w:proofErr w:type="spellStart"/>
      <w:r w:rsidRPr="008B1701">
        <w:rPr>
          <w:rFonts w:cs="Times New Roman"/>
          <w:szCs w:val="28"/>
        </w:rPr>
        <w:t>of</w:t>
      </w:r>
      <w:proofErr w:type="spellEnd"/>
      <w:r w:rsidRPr="008B1701">
        <w:rPr>
          <w:rFonts w:cs="Times New Roman"/>
          <w:szCs w:val="28"/>
        </w:rPr>
        <w:t xml:space="preserve"> </w:t>
      </w:r>
      <w:proofErr w:type="spellStart"/>
      <w:r w:rsidRPr="008B1701">
        <w:rPr>
          <w:rFonts w:cs="Times New Roman"/>
          <w:szCs w:val="28"/>
        </w:rPr>
        <w:t>arbitrariness</w:t>
      </w:r>
      <w:proofErr w:type="spellEnd"/>
      <w:r w:rsidRPr="008B1701">
        <w:rPr>
          <w:rFonts w:cs="Times New Roman"/>
          <w:szCs w:val="28"/>
        </w:rPr>
        <w:t xml:space="preserve">, </w:t>
      </w:r>
      <w:proofErr w:type="spellStart"/>
      <w:r w:rsidRPr="008B1701">
        <w:rPr>
          <w:rFonts w:cs="Times New Roman"/>
          <w:szCs w:val="28"/>
        </w:rPr>
        <w:t>prohibition</w:t>
      </w:r>
      <w:proofErr w:type="spellEnd"/>
      <w:r w:rsidRPr="008B1701">
        <w:rPr>
          <w:rFonts w:cs="Times New Roman"/>
          <w:szCs w:val="28"/>
        </w:rPr>
        <w:t xml:space="preserve"> </w:t>
      </w:r>
      <w:proofErr w:type="spellStart"/>
      <w:r w:rsidRPr="008B1701">
        <w:rPr>
          <w:rFonts w:cs="Times New Roman"/>
          <w:szCs w:val="28"/>
        </w:rPr>
        <w:t>of</w:t>
      </w:r>
      <w:proofErr w:type="spellEnd"/>
      <w:r w:rsidRPr="008B1701">
        <w:rPr>
          <w:rFonts w:cs="Times New Roman"/>
          <w:szCs w:val="28"/>
        </w:rPr>
        <w:t xml:space="preserve"> </w:t>
      </w:r>
      <w:proofErr w:type="spellStart"/>
      <w:r w:rsidRPr="008B1701">
        <w:rPr>
          <w:rFonts w:cs="Times New Roman"/>
          <w:szCs w:val="28"/>
        </w:rPr>
        <w:t>discrimination</w:t>
      </w:r>
      <w:proofErr w:type="spellEnd"/>
      <w:r w:rsidRPr="008B1701">
        <w:rPr>
          <w:rFonts w:cs="Times New Roman"/>
          <w:szCs w:val="28"/>
        </w:rPr>
        <w:t xml:space="preserve"> </w:t>
      </w:r>
      <w:proofErr w:type="spellStart"/>
      <w:r w:rsidRPr="008B1701">
        <w:rPr>
          <w:rFonts w:cs="Times New Roman"/>
          <w:szCs w:val="28"/>
        </w:rPr>
        <w:t>and</w:t>
      </w:r>
      <w:proofErr w:type="spellEnd"/>
      <w:r w:rsidRPr="008B1701">
        <w:rPr>
          <w:rFonts w:cs="Times New Roman"/>
          <w:szCs w:val="28"/>
        </w:rPr>
        <w:t xml:space="preserve"> </w:t>
      </w:r>
      <w:proofErr w:type="spellStart"/>
      <w:r w:rsidRPr="008B1701">
        <w:rPr>
          <w:rFonts w:cs="Times New Roman"/>
          <w:szCs w:val="28"/>
        </w:rPr>
        <w:t>equality</w:t>
      </w:r>
      <w:proofErr w:type="spellEnd"/>
      <w:r w:rsidRPr="008B1701">
        <w:rPr>
          <w:rFonts w:cs="Times New Roman"/>
          <w:szCs w:val="28"/>
        </w:rPr>
        <w:t xml:space="preserve"> </w:t>
      </w:r>
      <w:proofErr w:type="spellStart"/>
      <w:r w:rsidRPr="008B1701">
        <w:rPr>
          <w:rFonts w:cs="Times New Roman"/>
          <w:szCs w:val="28"/>
        </w:rPr>
        <w:t>before</w:t>
      </w:r>
      <w:proofErr w:type="spellEnd"/>
      <w:r w:rsidRPr="008B1701">
        <w:rPr>
          <w:rFonts w:cs="Times New Roman"/>
          <w:szCs w:val="28"/>
        </w:rPr>
        <w:t xml:space="preserve"> </w:t>
      </w:r>
      <w:proofErr w:type="spellStart"/>
      <w:r w:rsidRPr="008B1701">
        <w:rPr>
          <w:rFonts w:cs="Times New Roman"/>
          <w:szCs w:val="28"/>
        </w:rPr>
        <w:t>the</w:t>
      </w:r>
      <w:proofErr w:type="spellEnd"/>
      <w:r w:rsidRPr="008B1701">
        <w:rPr>
          <w:rFonts w:cs="Times New Roman"/>
          <w:szCs w:val="28"/>
        </w:rPr>
        <w:t xml:space="preserve"> </w:t>
      </w:r>
      <w:proofErr w:type="spellStart"/>
      <w:r w:rsidRPr="008B1701">
        <w:rPr>
          <w:rFonts w:cs="Times New Roman"/>
          <w:szCs w:val="28"/>
        </w:rPr>
        <w:t>law</w:t>
      </w:r>
      <w:proofErr w:type="spellEnd"/>
      <w:r w:rsidRPr="008B1701">
        <w:rPr>
          <w:rFonts w:cs="Times New Roman"/>
          <w:szCs w:val="28"/>
        </w:rPr>
        <w:t>.</w:t>
      </w:r>
    </w:p>
    <w:p w14:paraId="5292E6A7" w14:textId="77777777" w:rsidR="00F433CF" w:rsidRPr="008B1701" w:rsidRDefault="00F433CF" w:rsidP="00F433CF">
      <w:pPr>
        <w:ind w:firstLine="709"/>
        <w:rPr>
          <w:rFonts w:cs="Times New Roman"/>
          <w:szCs w:val="28"/>
        </w:rPr>
      </w:pPr>
      <w:proofErr w:type="spellStart"/>
      <w:r w:rsidRPr="008B1701">
        <w:rPr>
          <w:rFonts w:cs="Times New Roman"/>
          <w:szCs w:val="28"/>
        </w:rPr>
        <w:t>Given</w:t>
      </w:r>
      <w:proofErr w:type="spellEnd"/>
      <w:r w:rsidRPr="008B1701">
        <w:rPr>
          <w:rFonts w:cs="Times New Roman"/>
          <w:szCs w:val="28"/>
        </w:rPr>
        <w:t xml:space="preserve"> </w:t>
      </w:r>
      <w:proofErr w:type="spellStart"/>
      <w:r w:rsidRPr="008B1701">
        <w:rPr>
          <w:rFonts w:cs="Times New Roman"/>
          <w:szCs w:val="28"/>
        </w:rPr>
        <w:t>the</w:t>
      </w:r>
      <w:proofErr w:type="spellEnd"/>
      <w:r w:rsidRPr="008B1701">
        <w:rPr>
          <w:rFonts w:cs="Times New Roman"/>
          <w:szCs w:val="28"/>
        </w:rPr>
        <w:t xml:space="preserve"> </w:t>
      </w:r>
      <w:proofErr w:type="spellStart"/>
      <w:r w:rsidRPr="008B1701">
        <w:rPr>
          <w:rFonts w:cs="Times New Roman"/>
          <w:szCs w:val="28"/>
        </w:rPr>
        <w:t>universality</w:t>
      </w:r>
      <w:proofErr w:type="spellEnd"/>
      <w:r w:rsidRPr="008B1701">
        <w:rPr>
          <w:rFonts w:cs="Times New Roman"/>
          <w:szCs w:val="28"/>
        </w:rPr>
        <w:t xml:space="preserve"> </w:t>
      </w:r>
      <w:proofErr w:type="spellStart"/>
      <w:r w:rsidRPr="008B1701">
        <w:rPr>
          <w:rFonts w:cs="Times New Roman"/>
          <w:szCs w:val="28"/>
        </w:rPr>
        <w:t>of</w:t>
      </w:r>
      <w:proofErr w:type="spellEnd"/>
      <w:r w:rsidRPr="008B1701">
        <w:rPr>
          <w:rFonts w:cs="Times New Roman"/>
          <w:szCs w:val="28"/>
        </w:rPr>
        <w:t xml:space="preserve"> </w:t>
      </w:r>
      <w:proofErr w:type="spellStart"/>
      <w:r w:rsidRPr="008B1701">
        <w:rPr>
          <w:rFonts w:cs="Times New Roman"/>
          <w:szCs w:val="28"/>
        </w:rPr>
        <w:t>the</w:t>
      </w:r>
      <w:proofErr w:type="spellEnd"/>
      <w:r w:rsidRPr="008B1701">
        <w:rPr>
          <w:rFonts w:cs="Times New Roman"/>
          <w:szCs w:val="28"/>
        </w:rPr>
        <w:t xml:space="preserve"> </w:t>
      </w:r>
      <w:proofErr w:type="spellStart"/>
      <w:r w:rsidRPr="008B1701">
        <w:rPr>
          <w:rFonts w:cs="Times New Roman"/>
          <w:szCs w:val="28"/>
        </w:rPr>
        <w:t>principle</w:t>
      </w:r>
      <w:proofErr w:type="spellEnd"/>
      <w:r w:rsidRPr="008B1701">
        <w:rPr>
          <w:rFonts w:cs="Times New Roman"/>
          <w:szCs w:val="28"/>
        </w:rPr>
        <w:t xml:space="preserve"> </w:t>
      </w:r>
      <w:proofErr w:type="spellStart"/>
      <w:r w:rsidRPr="008B1701">
        <w:rPr>
          <w:rFonts w:cs="Times New Roman"/>
          <w:szCs w:val="28"/>
        </w:rPr>
        <w:t>of</w:t>
      </w:r>
      <w:proofErr w:type="spellEnd"/>
      <w:r w:rsidRPr="008B1701">
        <w:rPr>
          <w:rFonts w:cs="Times New Roman"/>
          <w:szCs w:val="28"/>
        </w:rPr>
        <w:t xml:space="preserve"> </w:t>
      </w:r>
      <w:proofErr w:type="spellStart"/>
      <w:r w:rsidRPr="008B1701">
        <w:rPr>
          <w:rFonts w:cs="Times New Roman"/>
          <w:szCs w:val="28"/>
        </w:rPr>
        <w:t>the</w:t>
      </w:r>
      <w:proofErr w:type="spellEnd"/>
      <w:r w:rsidRPr="008B1701">
        <w:rPr>
          <w:rFonts w:cs="Times New Roman"/>
          <w:szCs w:val="28"/>
        </w:rPr>
        <w:t xml:space="preserve"> </w:t>
      </w:r>
      <w:proofErr w:type="spellStart"/>
      <w:r w:rsidRPr="008B1701">
        <w:rPr>
          <w:rFonts w:cs="Times New Roman"/>
          <w:szCs w:val="28"/>
        </w:rPr>
        <w:t>rule</w:t>
      </w:r>
      <w:proofErr w:type="spellEnd"/>
      <w:r w:rsidRPr="008B1701">
        <w:rPr>
          <w:rFonts w:cs="Times New Roman"/>
          <w:szCs w:val="28"/>
        </w:rPr>
        <w:t xml:space="preserve"> </w:t>
      </w:r>
      <w:proofErr w:type="spellStart"/>
      <w:r w:rsidRPr="008B1701">
        <w:rPr>
          <w:rFonts w:cs="Times New Roman"/>
          <w:szCs w:val="28"/>
        </w:rPr>
        <w:t>of</w:t>
      </w:r>
      <w:proofErr w:type="spellEnd"/>
      <w:r w:rsidRPr="008B1701">
        <w:rPr>
          <w:rFonts w:cs="Times New Roman"/>
          <w:szCs w:val="28"/>
        </w:rPr>
        <w:t xml:space="preserve"> </w:t>
      </w:r>
      <w:proofErr w:type="spellStart"/>
      <w:r w:rsidRPr="008B1701">
        <w:rPr>
          <w:rFonts w:cs="Times New Roman"/>
          <w:szCs w:val="28"/>
        </w:rPr>
        <w:t>law</w:t>
      </w:r>
      <w:proofErr w:type="spellEnd"/>
      <w:r w:rsidRPr="008B1701">
        <w:rPr>
          <w:rFonts w:cs="Times New Roman"/>
          <w:szCs w:val="28"/>
        </w:rPr>
        <w:t xml:space="preserve"> </w:t>
      </w:r>
      <w:proofErr w:type="spellStart"/>
      <w:r w:rsidRPr="008B1701">
        <w:rPr>
          <w:rFonts w:cs="Times New Roman"/>
          <w:szCs w:val="28"/>
        </w:rPr>
        <w:t>as</w:t>
      </w:r>
      <w:proofErr w:type="spellEnd"/>
      <w:r w:rsidRPr="008B1701">
        <w:rPr>
          <w:rFonts w:cs="Times New Roman"/>
          <w:szCs w:val="28"/>
        </w:rPr>
        <w:t xml:space="preserve"> a </w:t>
      </w:r>
      <w:proofErr w:type="spellStart"/>
      <w:r w:rsidRPr="008B1701">
        <w:rPr>
          <w:rFonts w:cs="Times New Roman"/>
          <w:szCs w:val="28"/>
        </w:rPr>
        <w:t>common</w:t>
      </w:r>
      <w:proofErr w:type="spellEnd"/>
      <w:r w:rsidRPr="008B1701">
        <w:rPr>
          <w:rFonts w:cs="Times New Roman"/>
          <w:szCs w:val="28"/>
        </w:rPr>
        <w:t xml:space="preserve"> </w:t>
      </w:r>
      <w:proofErr w:type="spellStart"/>
      <w:r w:rsidRPr="008B1701">
        <w:rPr>
          <w:rFonts w:cs="Times New Roman"/>
          <w:szCs w:val="28"/>
        </w:rPr>
        <w:t>law</w:t>
      </w:r>
      <w:proofErr w:type="spellEnd"/>
      <w:r w:rsidRPr="008B1701">
        <w:rPr>
          <w:rFonts w:cs="Times New Roman"/>
          <w:szCs w:val="28"/>
        </w:rPr>
        <w:t xml:space="preserve"> </w:t>
      </w:r>
      <w:proofErr w:type="spellStart"/>
      <w:r w:rsidRPr="008B1701">
        <w:rPr>
          <w:rFonts w:cs="Times New Roman"/>
          <w:szCs w:val="28"/>
        </w:rPr>
        <w:t>principle</w:t>
      </w:r>
      <w:proofErr w:type="spellEnd"/>
      <w:r w:rsidRPr="008B1701">
        <w:rPr>
          <w:rFonts w:cs="Times New Roman"/>
          <w:szCs w:val="28"/>
        </w:rPr>
        <w:t xml:space="preserve">, </w:t>
      </w:r>
      <w:proofErr w:type="spellStart"/>
      <w:r w:rsidRPr="008B1701">
        <w:rPr>
          <w:rFonts w:cs="Times New Roman"/>
          <w:szCs w:val="28"/>
        </w:rPr>
        <w:t>it</w:t>
      </w:r>
      <w:proofErr w:type="spellEnd"/>
      <w:r w:rsidRPr="008B1701">
        <w:rPr>
          <w:rFonts w:cs="Times New Roman"/>
          <w:szCs w:val="28"/>
        </w:rPr>
        <w:t xml:space="preserve"> </w:t>
      </w:r>
      <w:proofErr w:type="spellStart"/>
      <w:r w:rsidRPr="008B1701">
        <w:rPr>
          <w:rFonts w:cs="Times New Roman"/>
          <w:szCs w:val="28"/>
        </w:rPr>
        <w:t>is</w:t>
      </w:r>
      <w:proofErr w:type="spellEnd"/>
      <w:r w:rsidRPr="008B1701">
        <w:rPr>
          <w:rFonts w:cs="Times New Roman"/>
          <w:szCs w:val="28"/>
        </w:rPr>
        <w:t xml:space="preserve"> </w:t>
      </w:r>
      <w:proofErr w:type="spellStart"/>
      <w:r w:rsidRPr="008B1701">
        <w:rPr>
          <w:rFonts w:cs="Times New Roman"/>
          <w:szCs w:val="28"/>
        </w:rPr>
        <w:t>stated</w:t>
      </w:r>
      <w:proofErr w:type="spellEnd"/>
      <w:r w:rsidRPr="008B1701">
        <w:rPr>
          <w:rFonts w:cs="Times New Roman"/>
          <w:szCs w:val="28"/>
        </w:rPr>
        <w:t xml:space="preserve"> </w:t>
      </w:r>
      <w:proofErr w:type="spellStart"/>
      <w:r w:rsidRPr="008B1701">
        <w:rPr>
          <w:rFonts w:cs="Times New Roman"/>
          <w:szCs w:val="28"/>
        </w:rPr>
        <w:t>that</w:t>
      </w:r>
      <w:proofErr w:type="spellEnd"/>
      <w:r w:rsidRPr="008B1701">
        <w:rPr>
          <w:rFonts w:cs="Times New Roman"/>
          <w:szCs w:val="28"/>
        </w:rPr>
        <w:t xml:space="preserve"> </w:t>
      </w:r>
      <w:proofErr w:type="spellStart"/>
      <w:r w:rsidRPr="008B1701">
        <w:rPr>
          <w:rFonts w:cs="Times New Roman"/>
          <w:szCs w:val="28"/>
        </w:rPr>
        <w:t>it</w:t>
      </w:r>
      <w:proofErr w:type="spellEnd"/>
      <w:r w:rsidRPr="008B1701">
        <w:rPr>
          <w:rFonts w:cs="Times New Roman"/>
          <w:szCs w:val="28"/>
        </w:rPr>
        <w:t xml:space="preserve"> </w:t>
      </w:r>
      <w:proofErr w:type="spellStart"/>
      <w:r w:rsidRPr="008B1701">
        <w:rPr>
          <w:rFonts w:cs="Times New Roman"/>
          <w:szCs w:val="28"/>
        </w:rPr>
        <w:t>is</w:t>
      </w:r>
      <w:proofErr w:type="spellEnd"/>
      <w:r w:rsidRPr="008B1701">
        <w:rPr>
          <w:rFonts w:cs="Times New Roman"/>
          <w:szCs w:val="28"/>
        </w:rPr>
        <w:t xml:space="preserve"> </w:t>
      </w:r>
      <w:proofErr w:type="spellStart"/>
      <w:r w:rsidRPr="008B1701">
        <w:rPr>
          <w:rFonts w:cs="Times New Roman"/>
          <w:szCs w:val="28"/>
        </w:rPr>
        <w:t>expedient</w:t>
      </w:r>
      <w:proofErr w:type="spellEnd"/>
      <w:r w:rsidRPr="008B1701">
        <w:rPr>
          <w:rFonts w:cs="Times New Roman"/>
          <w:szCs w:val="28"/>
        </w:rPr>
        <w:t xml:space="preserve"> </w:t>
      </w:r>
      <w:proofErr w:type="spellStart"/>
      <w:r w:rsidRPr="008B1701">
        <w:rPr>
          <w:rFonts w:cs="Times New Roman"/>
          <w:szCs w:val="28"/>
        </w:rPr>
        <w:t>to</w:t>
      </w:r>
      <w:proofErr w:type="spellEnd"/>
      <w:r w:rsidRPr="008B1701">
        <w:rPr>
          <w:rFonts w:cs="Times New Roman"/>
          <w:szCs w:val="28"/>
        </w:rPr>
        <w:t xml:space="preserve"> </w:t>
      </w:r>
      <w:proofErr w:type="spellStart"/>
      <w:r w:rsidRPr="008B1701">
        <w:rPr>
          <w:rFonts w:cs="Times New Roman"/>
          <w:szCs w:val="28"/>
        </w:rPr>
        <w:t>put</w:t>
      </w:r>
      <w:proofErr w:type="spellEnd"/>
      <w:r w:rsidRPr="008B1701">
        <w:rPr>
          <w:rFonts w:cs="Times New Roman"/>
          <w:szCs w:val="28"/>
        </w:rPr>
        <w:t xml:space="preserve"> </w:t>
      </w:r>
      <w:proofErr w:type="spellStart"/>
      <w:r w:rsidRPr="008B1701">
        <w:rPr>
          <w:rFonts w:cs="Times New Roman"/>
          <w:szCs w:val="28"/>
        </w:rPr>
        <w:t>in</w:t>
      </w:r>
      <w:proofErr w:type="spellEnd"/>
      <w:r w:rsidRPr="008B1701">
        <w:rPr>
          <w:rFonts w:cs="Times New Roman"/>
          <w:szCs w:val="28"/>
        </w:rPr>
        <w:t xml:space="preserve"> </w:t>
      </w:r>
      <w:proofErr w:type="spellStart"/>
      <w:r w:rsidRPr="008B1701">
        <w:rPr>
          <w:rFonts w:cs="Times New Roman"/>
          <w:szCs w:val="28"/>
        </w:rPr>
        <w:t>the</w:t>
      </w:r>
      <w:proofErr w:type="spellEnd"/>
      <w:r w:rsidRPr="008B1701">
        <w:rPr>
          <w:rFonts w:cs="Times New Roman"/>
          <w:szCs w:val="28"/>
        </w:rPr>
        <w:t xml:space="preserve"> </w:t>
      </w:r>
      <w:proofErr w:type="spellStart"/>
      <w:r w:rsidRPr="008B1701">
        <w:rPr>
          <w:rFonts w:cs="Times New Roman"/>
          <w:szCs w:val="28"/>
        </w:rPr>
        <w:t>first</w:t>
      </w:r>
      <w:proofErr w:type="spellEnd"/>
      <w:r w:rsidRPr="008B1701">
        <w:rPr>
          <w:rFonts w:cs="Times New Roman"/>
          <w:szCs w:val="28"/>
        </w:rPr>
        <w:t xml:space="preserve"> </w:t>
      </w:r>
      <w:proofErr w:type="spellStart"/>
      <w:r w:rsidRPr="008B1701">
        <w:rPr>
          <w:rFonts w:cs="Times New Roman"/>
          <w:szCs w:val="28"/>
        </w:rPr>
        <w:t>place</w:t>
      </w:r>
      <w:proofErr w:type="spellEnd"/>
      <w:r w:rsidRPr="008B1701">
        <w:rPr>
          <w:rFonts w:cs="Times New Roman"/>
          <w:szCs w:val="28"/>
        </w:rPr>
        <w:t xml:space="preserve"> </w:t>
      </w:r>
      <w:proofErr w:type="spellStart"/>
      <w:r w:rsidRPr="008B1701">
        <w:rPr>
          <w:rFonts w:cs="Times New Roman"/>
          <w:szCs w:val="28"/>
        </w:rPr>
        <w:t>in</w:t>
      </w:r>
      <w:proofErr w:type="spellEnd"/>
      <w:r w:rsidRPr="008B1701">
        <w:rPr>
          <w:rFonts w:cs="Times New Roman"/>
          <w:szCs w:val="28"/>
        </w:rPr>
        <w:t xml:space="preserve"> </w:t>
      </w:r>
      <w:proofErr w:type="spellStart"/>
      <w:r w:rsidRPr="008B1701">
        <w:rPr>
          <w:rFonts w:cs="Times New Roman"/>
          <w:szCs w:val="28"/>
        </w:rPr>
        <w:t>Art</w:t>
      </w:r>
      <w:proofErr w:type="spellEnd"/>
      <w:r w:rsidRPr="008B1701">
        <w:rPr>
          <w:rFonts w:cs="Times New Roman"/>
          <w:szCs w:val="28"/>
        </w:rPr>
        <w:t xml:space="preserve">. 3 </w:t>
      </w:r>
      <w:proofErr w:type="spellStart"/>
      <w:r w:rsidRPr="008B1701">
        <w:rPr>
          <w:rFonts w:cs="Times New Roman"/>
          <w:szCs w:val="28"/>
        </w:rPr>
        <w:t>of</w:t>
      </w:r>
      <w:proofErr w:type="spellEnd"/>
      <w:r w:rsidRPr="008B1701">
        <w:rPr>
          <w:rFonts w:cs="Times New Roman"/>
          <w:szCs w:val="28"/>
        </w:rPr>
        <w:t xml:space="preserve"> </w:t>
      </w:r>
      <w:proofErr w:type="spellStart"/>
      <w:r w:rsidRPr="008B1701">
        <w:rPr>
          <w:rFonts w:cs="Times New Roman"/>
          <w:szCs w:val="28"/>
        </w:rPr>
        <w:t>the</w:t>
      </w:r>
      <w:proofErr w:type="spellEnd"/>
      <w:r w:rsidRPr="008B1701">
        <w:rPr>
          <w:rFonts w:cs="Times New Roman"/>
          <w:szCs w:val="28"/>
        </w:rPr>
        <w:t xml:space="preserve"> </w:t>
      </w:r>
      <w:proofErr w:type="spellStart"/>
      <w:r w:rsidRPr="008B1701">
        <w:rPr>
          <w:rFonts w:cs="Times New Roman"/>
          <w:szCs w:val="28"/>
        </w:rPr>
        <w:t>Law</w:t>
      </w:r>
      <w:proofErr w:type="spellEnd"/>
      <w:r w:rsidRPr="008B1701">
        <w:rPr>
          <w:rFonts w:cs="Times New Roman"/>
          <w:szCs w:val="28"/>
        </w:rPr>
        <w:t xml:space="preserve"> </w:t>
      </w:r>
      <w:proofErr w:type="spellStart"/>
      <w:r w:rsidRPr="008B1701">
        <w:rPr>
          <w:rFonts w:cs="Times New Roman"/>
          <w:szCs w:val="28"/>
        </w:rPr>
        <w:t>of</w:t>
      </w:r>
      <w:proofErr w:type="spellEnd"/>
      <w:r w:rsidRPr="008B1701">
        <w:rPr>
          <w:rFonts w:cs="Times New Roman"/>
          <w:szCs w:val="28"/>
        </w:rPr>
        <w:t xml:space="preserve"> </w:t>
      </w:r>
      <w:proofErr w:type="spellStart"/>
      <w:r w:rsidRPr="008B1701">
        <w:rPr>
          <w:rFonts w:cs="Times New Roman"/>
          <w:szCs w:val="28"/>
        </w:rPr>
        <w:t>Ukraine</w:t>
      </w:r>
      <w:proofErr w:type="spellEnd"/>
      <w:r w:rsidRPr="008B1701">
        <w:rPr>
          <w:rFonts w:cs="Times New Roman"/>
          <w:szCs w:val="28"/>
        </w:rPr>
        <w:t xml:space="preserve"> "</w:t>
      </w:r>
      <w:proofErr w:type="spellStart"/>
      <w:r w:rsidRPr="008B1701">
        <w:rPr>
          <w:rFonts w:cs="Times New Roman"/>
          <w:szCs w:val="28"/>
        </w:rPr>
        <w:t>On</w:t>
      </w:r>
      <w:proofErr w:type="spellEnd"/>
      <w:r w:rsidRPr="008B1701">
        <w:rPr>
          <w:rFonts w:cs="Times New Roman"/>
          <w:szCs w:val="28"/>
        </w:rPr>
        <w:t xml:space="preserve"> </w:t>
      </w:r>
      <w:proofErr w:type="spellStart"/>
      <w:r w:rsidRPr="008B1701">
        <w:rPr>
          <w:rFonts w:cs="Times New Roman"/>
          <w:szCs w:val="28"/>
        </w:rPr>
        <w:t>Social</w:t>
      </w:r>
      <w:proofErr w:type="spellEnd"/>
      <w:r w:rsidRPr="008B1701">
        <w:rPr>
          <w:rFonts w:cs="Times New Roman"/>
          <w:szCs w:val="28"/>
        </w:rPr>
        <w:t xml:space="preserve"> </w:t>
      </w:r>
      <w:proofErr w:type="spellStart"/>
      <w:r w:rsidRPr="008B1701">
        <w:rPr>
          <w:rFonts w:cs="Times New Roman"/>
          <w:szCs w:val="28"/>
        </w:rPr>
        <w:t>Dialogue</w:t>
      </w:r>
      <w:proofErr w:type="spellEnd"/>
      <w:r w:rsidRPr="008B1701">
        <w:rPr>
          <w:rFonts w:cs="Times New Roman"/>
          <w:szCs w:val="28"/>
        </w:rPr>
        <w:t xml:space="preserve"> </w:t>
      </w:r>
      <w:proofErr w:type="spellStart"/>
      <w:r w:rsidRPr="008B1701">
        <w:rPr>
          <w:rFonts w:cs="Times New Roman"/>
          <w:szCs w:val="28"/>
        </w:rPr>
        <w:t>in</w:t>
      </w:r>
      <w:proofErr w:type="spellEnd"/>
      <w:r w:rsidRPr="008B1701">
        <w:rPr>
          <w:rFonts w:cs="Times New Roman"/>
          <w:szCs w:val="28"/>
        </w:rPr>
        <w:t xml:space="preserve"> </w:t>
      </w:r>
      <w:proofErr w:type="spellStart"/>
      <w:r w:rsidRPr="008B1701">
        <w:rPr>
          <w:rFonts w:cs="Times New Roman"/>
          <w:szCs w:val="28"/>
        </w:rPr>
        <w:t>Ukraine</w:t>
      </w:r>
      <w:proofErr w:type="spellEnd"/>
      <w:r w:rsidRPr="008B1701">
        <w:rPr>
          <w:rFonts w:cs="Times New Roman"/>
          <w:szCs w:val="28"/>
        </w:rPr>
        <w:t xml:space="preserve">" </w:t>
      </w:r>
      <w:proofErr w:type="spellStart"/>
      <w:r w:rsidRPr="008B1701">
        <w:rPr>
          <w:rFonts w:cs="Times New Roman"/>
          <w:szCs w:val="28"/>
        </w:rPr>
        <w:t>the</w:t>
      </w:r>
      <w:proofErr w:type="spellEnd"/>
      <w:r w:rsidRPr="008B1701">
        <w:rPr>
          <w:rFonts w:cs="Times New Roman"/>
          <w:szCs w:val="28"/>
        </w:rPr>
        <w:t xml:space="preserve"> </w:t>
      </w:r>
      <w:proofErr w:type="spellStart"/>
      <w:r w:rsidRPr="008B1701">
        <w:rPr>
          <w:rFonts w:cs="Times New Roman"/>
          <w:szCs w:val="28"/>
        </w:rPr>
        <w:t>principle</w:t>
      </w:r>
      <w:proofErr w:type="spellEnd"/>
      <w:r w:rsidRPr="008B1701">
        <w:rPr>
          <w:rFonts w:cs="Times New Roman"/>
          <w:szCs w:val="28"/>
        </w:rPr>
        <w:t xml:space="preserve"> </w:t>
      </w:r>
      <w:proofErr w:type="spellStart"/>
      <w:r w:rsidRPr="008B1701">
        <w:rPr>
          <w:rFonts w:cs="Times New Roman"/>
          <w:szCs w:val="28"/>
        </w:rPr>
        <w:t>of</w:t>
      </w:r>
      <w:proofErr w:type="spellEnd"/>
      <w:r w:rsidRPr="008B1701">
        <w:rPr>
          <w:rFonts w:cs="Times New Roman"/>
          <w:szCs w:val="28"/>
        </w:rPr>
        <w:t xml:space="preserve"> </w:t>
      </w:r>
      <w:proofErr w:type="spellStart"/>
      <w:r w:rsidRPr="008B1701">
        <w:rPr>
          <w:rFonts w:cs="Times New Roman"/>
          <w:szCs w:val="28"/>
        </w:rPr>
        <w:t>the</w:t>
      </w:r>
      <w:proofErr w:type="spellEnd"/>
      <w:r w:rsidRPr="008B1701">
        <w:rPr>
          <w:rFonts w:cs="Times New Roman"/>
          <w:szCs w:val="28"/>
        </w:rPr>
        <w:t xml:space="preserve"> </w:t>
      </w:r>
      <w:proofErr w:type="spellStart"/>
      <w:r w:rsidRPr="008B1701">
        <w:rPr>
          <w:rFonts w:cs="Times New Roman"/>
          <w:szCs w:val="28"/>
        </w:rPr>
        <w:t>rule</w:t>
      </w:r>
      <w:proofErr w:type="spellEnd"/>
      <w:r w:rsidRPr="008B1701">
        <w:rPr>
          <w:rFonts w:cs="Times New Roman"/>
          <w:szCs w:val="28"/>
        </w:rPr>
        <w:t xml:space="preserve"> </w:t>
      </w:r>
      <w:proofErr w:type="spellStart"/>
      <w:r w:rsidRPr="008B1701">
        <w:rPr>
          <w:rFonts w:cs="Times New Roman"/>
          <w:szCs w:val="28"/>
        </w:rPr>
        <w:t>of</w:t>
      </w:r>
      <w:proofErr w:type="spellEnd"/>
      <w:r w:rsidRPr="008B1701">
        <w:rPr>
          <w:rFonts w:cs="Times New Roman"/>
          <w:szCs w:val="28"/>
        </w:rPr>
        <w:t xml:space="preserve"> </w:t>
      </w:r>
      <w:proofErr w:type="spellStart"/>
      <w:r w:rsidRPr="008B1701">
        <w:rPr>
          <w:rFonts w:cs="Times New Roman"/>
          <w:szCs w:val="28"/>
        </w:rPr>
        <w:t>law</w:t>
      </w:r>
      <w:proofErr w:type="spellEnd"/>
      <w:r w:rsidRPr="008B1701">
        <w:rPr>
          <w:rFonts w:cs="Times New Roman"/>
          <w:szCs w:val="28"/>
        </w:rPr>
        <w:t xml:space="preserve">, </w:t>
      </w:r>
      <w:proofErr w:type="spellStart"/>
      <w:r w:rsidRPr="008B1701">
        <w:rPr>
          <w:rFonts w:cs="Times New Roman"/>
          <w:szCs w:val="28"/>
        </w:rPr>
        <w:t>and</w:t>
      </w:r>
      <w:proofErr w:type="spellEnd"/>
      <w:r w:rsidRPr="008B1701">
        <w:rPr>
          <w:rFonts w:cs="Times New Roman"/>
          <w:szCs w:val="28"/>
        </w:rPr>
        <w:t xml:space="preserve"> </w:t>
      </w:r>
      <w:proofErr w:type="spellStart"/>
      <w:r w:rsidRPr="008B1701">
        <w:rPr>
          <w:rFonts w:cs="Times New Roman"/>
          <w:szCs w:val="28"/>
        </w:rPr>
        <w:t>the</w:t>
      </w:r>
      <w:proofErr w:type="spellEnd"/>
      <w:r w:rsidRPr="008B1701">
        <w:rPr>
          <w:rFonts w:cs="Times New Roman"/>
          <w:szCs w:val="28"/>
        </w:rPr>
        <w:t xml:space="preserve"> </w:t>
      </w:r>
      <w:proofErr w:type="spellStart"/>
      <w:r w:rsidRPr="008B1701">
        <w:rPr>
          <w:rFonts w:cs="Times New Roman"/>
          <w:szCs w:val="28"/>
        </w:rPr>
        <w:t>next</w:t>
      </w:r>
      <w:proofErr w:type="spellEnd"/>
      <w:r w:rsidRPr="008B1701">
        <w:rPr>
          <w:rFonts w:cs="Times New Roman"/>
          <w:szCs w:val="28"/>
        </w:rPr>
        <w:t xml:space="preserve"> - </w:t>
      </w:r>
      <w:proofErr w:type="spellStart"/>
      <w:r w:rsidRPr="008B1701">
        <w:rPr>
          <w:rFonts w:cs="Times New Roman"/>
          <w:szCs w:val="28"/>
        </w:rPr>
        <w:t>the</w:t>
      </w:r>
      <w:proofErr w:type="spellEnd"/>
      <w:r w:rsidRPr="008B1701">
        <w:rPr>
          <w:rFonts w:cs="Times New Roman"/>
          <w:szCs w:val="28"/>
        </w:rPr>
        <w:t xml:space="preserve"> </w:t>
      </w:r>
      <w:proofErr w:type="spellStart"/>
      <w:r w:rsidRPr="008B1701">
        <w:rPr>
          <w:rFonts w:cs="Times New Roman"/>
          <w:szCs w:val="28"/>
        </w:rPr>
        <w:t>principle</w:t>
      </w:r>
      <w:proofErr w:type="spellEnd"/>
      <w:r w:rsidRPr="008B1701">
        <w:rPr>
          <w:rFonts w:cs="Times New Roman"/>
          <w:szCs w:val="28"/>
        </w:rPr>
        <w:t xml:space="preserve"> </w:t>
      </w:r>
      <w:proofErr w:type="spellStart"/>
      <w:r w:rsidRPr="008B1701">
        <w:rPr>
          <w:rFonts w:cs="Times New Roman"/>
          <w:szCs w:val="28"/>
        </w:rPr>
        <w:t>of</w:t>
      </w:r>
      <w:proofErr w:type="spellEnd"/>
      <w:r w:rsidRPr="008B1701">
        <w:rPr>
          <w:rFonts w:cs="Times New Roman"/>
          <w:szCs w:val="28"/>
        </w:rPr>
        <w:t xml:space="preserve"> </w:t>
      </w:r>
      <w:proofErr w:type="spellStart"/>
      <w:r w:rsidRPr="008B1701">
        <w:rPr>
          <w:rFonts w:cs="Times New Roman"/>
          <w:szCs w:val="28"/>
        </w:rPr>
        <w:t>legality</w:t>
      </w:r>
      <w:proofErr w:type="spellEnd"/>
      <w:r w:rsidRPr="008B1701">
        <w:rPr>
          <w:rFonts w:cs="Times New Roman"/>
          <w:szCs w:val="28"/>
        </w:rPr>
        <w:t>.</w:t>
      </w:r>
    </w:p>
    <w:p w14:paraId="68A78881" w14:textId="77777777" w:rsidR="00F433CF" w:rsidRPr="008B1701" w:rsidRDefault="00F433CF" w:rsidP="00F433CF">
      <w:pPr>
        <w:ind w:firstLine="709"/>
        <w:rPr>
          <w:rFonts w:cs="Times New Roman"/>
          <w:szCs w:val="28"/>
        </w:rPr>
      </w:pPr>
      <w:proofErr w:type="spellStart"/>
      <w:r w:rsidRPr="008B1701">
        <w:rPr>
          <w:rFonts w:cs="Times New Roman"/>
          <w:szCs w:val="28"/>
        </w:rPr>
        <w:t>Based</w:t>
      </w:r>
      <w:proofErr w:type="spellEnd"/>
      <w:r w:rsidRPr="008B1701">
        <w:rPr>
          <w:rFonts w:cs="Times New Roman"/>
          <w:szCs w:val="28"/>
        </w:rPr>
        <w:t xml:space="preserve"> </w:t>
      </w:r>
      <w:proofErr w:type="spellStart"/>
      <w:r w:rsidRPr="008B1701">
        <w:rPr>
          <w:rFonts w:cs="Times New Roman"/>
          <w:szCs w:val="28"/>
        </w:rPr>
        <w:t>on</w:t>
      </w:r>
      <w:proofErr w:type="spellEnd"/>
      <w:r w:rsidRPr="008B1701">
        <w:rPr>
          <w:rFonts w:cs="Times New Roman"/>
          <w:szCs w:val="28"/>
        </w:rPr>
        <w:t xml:space="preserve"> </w:t>
      </w:r>
      <w:proofErr w:type="spellStart"/>
      <w:r w:rsidRPr="008B1701">
        <w:rPr>
          <w:rFonts w:cs="Times New Roman"/>
          <w:szCs w:val="28"/>
        </w:rPr>
        <w:t>the</w:t>
      </w:r>
      <w:proofErr w:type="spellEnd"/>
      <w:r w:rsidRPr="008B1701">
        <w:rPr>
          <w:rFonts w:cs="Times New Roman"/>
          <w:szCs w:val="28"/>
        </w:rPr>
        <w:t xml:space="preserve"> </w:t>
      </w:r>
      <w:proofErr w:type="spellStart"/>
      <w:r w:rsidRPr="008B1701">
        <w:rPr>
          <w:rFonts w:cs="Times New Roman"/>
          <w:szCs w:val="28"/>
        </w:rPr>
        <w:t>analysis</w:t>
      </w:r>
      <w:proofErr w:type="spellEnd"/>
      <w:r w:rsidRPr="008B1701">
        <w:rPr>
          <w:rFonts w:cs="Times New Roman"/>
          <w:szCs w:val="28"/>
        </w:rPr>
        <w:t xml:space="preserve"> </w:t>
      </w:r>
      <w:proofErr w:type="spellStart"/>
      <w:r w:rsidRPr="008B1701">
        <w:rPr>
          <w:rFonts w:cs="Times New Roman"/>
          <w:szCs w:val="28"/>
        </w:rPr>
        <w:t>of</w:t>
      </w:r>
      <w:proofErr w:type="spellEnd"/>
      <w:r w:rsidRPr="008B1701">
        <w:rPr>
          <w:rFonts w:cs="Times New Roman"/>
          <w:szCs w:val="28"/>
        </w:rPr>
        <w:t xml:space="preserve"> </w:t>
      </w:r>
      <w:proofErr w:type="spellStart"/>
      <w:r w:rsidRPr="008B1701">
        <w:rPr>
          <w:rFonts w:cs="Times New Roman"/>
          <w:szCs w:val="28"/>
        </w:rPr>
        <w:t>the</w:t>
      </w:r>
      <w:proofErr w:type="spellEnd"/>
      <w:r w:rsidRPr="008B1701">
        <w:rPr>
          <w:rFonts w:cs="Times New Roman"/>
          <w:szCs w:val="28"/>
        </w:rPr>
        <w:t xml:space="preserve"> </w:t>
      </w:r>
      <w:proofErr w:type="spellStart"/>
      <w:r w:rsidRPr="008B1701">
        <w:rPr>
          <w:rFonts w:cs="Times New Roman"/>
          <w:szCs w:val="28"/>
        </w:rPr>
        <w:t>content</w:t>
      </w:r>
      <w:proofErr w:type="spellEnd"/>
      <w:r w:rsidRPr="008B1701">
        <w:rPr>
          <w:rFonts w:cs="Times New Roman"/>
          <w:szCs w:val="28"/>
        </w:rPr>
        <w:t xml:space="preserve"> </w:t>
      </w:r>
      <w:proofErr w:type="spellStart"/>
      <w:r w:rsidRPr="008B1701">
        <w:rPr>
          <w:rFonts w:cs="Times New Roman"/>
          <w:szCs w:val="28"/>
        </w:rPr>
        <w:t>of</w:t>
      </w:r>
      <w:proofErr w:type="spellEnd"/>
      <w:r w:rsidRPr="008B1701">
        <w:rPr>
          <w:rFonts w:cs="Times New Roman"/>
          <w:szCs w:val="28"/>
        </w:rPr>
        <w:t xml:space="preserve"> </w:t>
      </w:r>
      <w:proofErr w:type="spellStart"/>
      <w:r w:rsidRPr="008B1701">
        <w:rPr>
          <w:rFonts w:cs="Times New Roman"/>
          <w:szCs w:val="28"/>
        </w:rPr>
        <w:t>the</w:t>
      </w:r>
      <w:proofErr w:type="spellEnd"/>
      <w:r w:rsidRPr="008B1701">
        <w:rPr>
          <w:rFonts w:cs="Times New Roman"/>
          <w:szCs w:val="28"/>
        </w:rPr>
        <w:t xml:space="preserve"> </w:t>
      </w:r>
      <w:proofErr w:type="spellStart"/>
      <w:r w:rsidRPr="008B1701">
        <w:rPr>
          <w:rFonts w:cs="Times New Roman"/>
          <w:szCs w:val="28"/>
        </w:rPr>
        <w:t>principle</w:t>
      </w:r>
      <w:proofErr w:type="spellEnd"/>
      <w:r w:rsidRPr="008B1701">
        <w:rPr>
          <w:rFonts w:cs="Times New Roman"/>
          <w:szCs w:val="28"/>
        </w:rPr>
        <w:t xml:space="preserve"> </w:t>
      </w:r>
      <w:proofErr w:type="spellStart"/>
      <w:r w:rsidRPr="008B1701">
        <w:rPr>
          <w:rFonts w:cs="Times New Roman"/>
          <w:szCs w:val="28"/>
        </w:rPr>
        <w:t>of</w:t>
      </w:r>
      <w:proofErr w:type="spellEnd"/>
      <w:r w:rsidRPr="008B1701">
        <w:rPr>
          <w:rFonts w:cs="Times New Roman"/>
          <w:szCs w:val="28"/>
        </w:rPr>
        <w:t xml:space="preserve"> </w:t>
      </w:r>
      <w:proofErr w:type="spellStart"/>
      <w:r w:rsidRPr="008B1701">
        <w:rPr>
          <w:rFonts w:cs="Times New Roman"/>
          <w:szCs w:val="28"/>
        </w:rPr>
        <w:t>representativeness</w:t>
      </w:r>
      <w:proofErr w:type="spellEnd"/>
      <w:r w:rsidRPr="008B1701">
        <w:rPr>
          <w:rFonts w:cs="Times New Roman"/>
          <w:szCs w:val="28"/>
        </w:rPr>
        <w:t xml:space="preserve"> </w:t>
      </w:r>
      <w:proofErr w:type="spellStart"/>
      <w:r w:rsidRPr="008B1701">
        <w:rPr>
          <w:rFonts w:cs="Times New Roman"/>
          <w:szCs w:val="28"/>
        </w:rPr>
        <w:t>and</w:t>
      </w:r>
      <w:proofErr w:type="spellEnd"/>
      <w:r w:rsidRPr="008B1701">
        <w:rPr>
          <w:rFonts w:cs="Times New Roman"/>
          <w:szCs w:val="28"/>
        </w:rPr>
        <w:t xml:space="preserve"> </w:t>
      </w:r>
      <w:proofErr w:type="spellStart"/>
      <w:r w:rsidRPr="008B1701">
        <w:rPr>
          <w:rFonts w:cs="Times New Roman"/>
          <w:szCs w:val="28"/>
        </w:rPr>
        <w:t>capacity</w:t>
      </w:r>
      <w:proofErr w:type="spellEnd"/>
      <w:r w:rsidRPr="008B1701">
        <w:rPr>
          <w:rFonts w:cs="Times New Roman"/>
          <w:szCs w:val="28"/>
        </w:rPr>
        <w:t xml:space="preserve"> </w:t>
      </w:r>
      <w:proofErr w:type="spellStart"/>
      <w:r w:rsidRPr="008B1701">
        <w:rPr>
          <w:rFonts w:cs="Times New Roman"/>
          <w:szCs w:val="28"/>
        </w:rPr>
        <w:t>of</w:t>
      </w:r>
      <w:proofErr w:type="spellEnd"/>
      <w:r w:rsidRPr="008B1701">
        <w:rPr>
          <w:rFonts w:cs="Times New Roman"/>
          <w:szCs w:val="28"/>
        </w:rPr>
        <w:t xml:space="preserve"> </w:t>
      </w:r>
      <w:proofErr w:type="spellStart"/>
      <w:r w:rsidRPr="008B1701">
        <w:rPr>
          <w:rFonts w:cs="Times New Roman"/>
          <w:szCs w:val="28"/>
        </w:rPr>
        <w:t>the</w:t>
      </w:r>
      <w:proofErr w:type="spellEnd"/>
      <w:r w:rsidRPr="008B1701">
        <w:rPr>
          <w:rFonts w:cs="Times New Roman"/>
          <w:szCs w:val="28"/>
        </w:rPr>
        <w:t xml:space="preserve"> </w:t>
      </w:r>
      <w:proofErr w:type="spellStart"/>
      <w:r w:rsidRPr="008B1701">
        <w:rPr>
          <w:rFonts w:cs="Times New Roman"/>
          <w:szCs w:val="28"/>
        </w:rPr>
        <w:t>parties</w:t>
      </w:r>
      <w:proofErr w:type="spellEnd"/>
      <w:r w:rsidRPr="008B1701">
        <w:rPr>
          <w:rFonts w:cs="Times New Roman"/>
          <w:szCs w:val="28"/>
        </w:rPr>
        <w:t xml:space="preserve"> </w:t>
      </w:r>
      <w:proofErr w:type="spellStart"/>
      <w:r w:rsidRPr="008B1701">
        <w:rPr>
          <w:rFonts w:cs="Times New Roman"/>
          <w:szCs w:val="28"/>
        </w:rPr>
        <w:t>and</w:t>
      </w:r>
      <w:proofErr w:type="spellEnd"/>
      <w:r w:rsidRPr="008B1701">
        <w:rPr>
          <w:rFonts w:cs="Times New Roman"/>
          <w:szCs w:val="28"/>
        </w:rPr>
        <w:t xml:space="preserve"> </w:t>
      </w:r>
      <w:proofErr w:type="spellStart"/>
      <w:r w:rsidRPr="008B1701">
        <w:rPr>
          <w:rFonts w:cs="Times New Roman"/>
          <w:szCs w:val="28"/>
        </w:rPr>
        <w:t>their</w:t>
      </w:r>
      <w:proofErr w:type="spellEnd"/>
      <w:r w:rsidRPr="008B1701">
        <w:rPr>
          <w:rFonts w:cs="Times New Roman"/>
          <w:szCs w:val="28"/>
        </w:rPr>
        <w:t xml:space="preserve"> </w:t>
      </w:r>
      <w:proofErr w:type="spellStart"/>
      <w:r w:rsidRPr="008B1701">
        <w:rPr>
          <w:rFonts w:cs="Times New Roman"/>
          <w:szCs w:val="28"/>
        </w:rPr>
        <w:t>representatives</w:t>
      </w:r>
      <w:proofErr w:type="spellEnd"/>
      <w:r w:rsidRPr="008B1701">
        <w:rPr>
          <w:rFonts w:cs="Times New Roman"/>
          <w:szCs w:val="28"/>
        </w:rPr>
        <w:t xml:space="preserve">, a </w:t>
      </w:r>
      <w:proofErr w:type="spellStart"/>
      <w:r w:rsidRPr="008B1701">
        <w:rPr>
          <w:rFonts w:cs="Times New Roman"/>
          <w:szCs w:val="28"/>
        </w:rPr>
        <w:t>conclusion</w:t>
      </w:r>
      <w:proofErr w:type="spellEnd"/>
      <w:r w:rsidRPr="008B1701">
        <w:rPr>
          <w:rFonts w:cs="Times New Roman"/>
          <w:szCs w:val="28"/>
        </w:rPr>
        <w:t xml:space="preserve"> </w:t>
      </w:r>
      <w:proofErr w:type="spellStart"/>
      <w:r w:rsidRPr="008B1701">
        <w:rPr>
          <w:rFonts w:cs="Times New Roman"/>
          <w:szCs w:val="28"/>
        </w:rPr>
        <w:t>was</w:t>
      </w:r>
      <w:proofErr w:type="spellEnd"/>
      <w:r w:rsidRPr="008B1701">
        <w:rPr>
          <w:rFonts w:cs="Times New Roman"/>
          <w:szCs w:val="28"/>
        </w:rPr>
        <w:t xml:space="preserve"> </w:t>
      </w:r>
      <w:proofErr w:type="spellStart"/>
      <w:r w:rsidRPr="008B1701">
        <w:rPr>
          <w:rFonts w:cs="Times New Roman"/>
          <w:szCs w:val="28"/>
        </w:rPr>
        <w:t>made</w:t>
      </w:r>
      <w:proofErr w:type="spellEnd"/>
      <w:r w:rsidRPr="008B1701">
        <w:rPr>
          <w:rFonts w:cs="Times New Roman"/>
          <w:szCs w:val="28"/>
        </w:rPr>
        <w:t xml:space="preserve"> </w:t>
      </w:r>
      <w:proofErr w:type="spellStart"/>
      <w:r w:rsidRPr="008B1701">
        <w:rPr>
          <w:rFonts w:cs="Times New Roman"/>
          <w:szCs w:val="28"/>
        </w:rPr>
        <w:t>on</w:t>
      </w:r>
      <w:proofErr w:type="spellEnd"/>
      <w:r w:rsidRPr="008B1701">
        <w:rPr>
          <w:rFonts w:cs="Times New Roman"/>
          <w:szCs w:val="28"/>
        </w:rPr>
        <w:t xml:space="preserve"> </w:t>
      </w:r>
      <w:proofErr w:type="spellStart"/>
      <w:r w:rsidRPr="008B1701">
        <w:rPr>
          <w:rFonts w:cs="Times New Roman"/>
          <w:szCs w:val="28"/>
        </w:rPr>
        <w:t>the</w:t>
      </w:r>
      <w:proofErr w:type="spellEnd"/>
      <w:r w:rsidRPr="008B1701">
        <w:rPr>
          <w:rFonts w:cs="Times New Roman"/>
          <w:szCs w:val="28"/>
        </w:rPr>
        <w:t xml:space="preserve"> </w:t>
      </w:r>
      <w:proofErr w:type="spellStart"/>
      <w:r w:rsidRPr="008B1701">
        <w:rPr>
          <w:rFonts w:cs="Times New Roman"/>
          <w:szCs w:val="28"/>
        </w:rPr>
        <w:t>need</w:t>
      </w:r>
      <w:proofErr w:type="spellEnd"/>
      <w:r w:rsidRPr="008B1701">
        <w:rPr>
          <w:rFonts w:cs="Times New Roman"/>
          <w:szCs w:val="28"/>
        </w:rPr>
        <w:t xml:space="preserve"> </w:t>
      </w:r>
      <w:proofErr w:type="spellStart"/>
      <w:r w:rsidRPr="008B1701">
        <w:rPr>
          <w:rFonts w:cs="Times New Roman"/>
          <w:szCs w:val="28"/>
        </w:rPr>
        <w:t>to</w:t>
      </w:r>
      <w:proofErr w:type="spellEnd"/>
      <w:r w:rsidRPr="008B1701">
        <w:rPr>
          <w:rFonts w:cs="Times New Roman"/>
          <w:szCs w:val="28"/>
        </w:rPr>
        <w:t xml:space="preserve"> </w:t>
      </w:r>
      <w:proofErr w:type="spellStart"/>
      <w:r w:rsidRPr="008B1701">
        <w:rPr>
          <w:rFonts w:cs="Times New Roman"/>
          <w:szCs w:val="28"/>
        </w:rPr>
        <w:t>clarify</w:t>
      </w:r>
      <w:proofErr w:type="spellEnd"/>
      <w:r w:rsidRPr="008B1701">
        <w:rPr>
          <w:rFonts w:cs="Times New Roman"/>
          <w:szCs w:val="28"/>
        </w:rPr>
        <w:t xml:space="preserve"> </w:t>
      </w:r>
      <w:proofErr w:type="spellStart"/>
      <w:r w:rsidRPr="008B1701">
        <w:rPr>
          <w:rFonts w:cs="Times New Roman"/>
          <w:szCs w:val="28"/>
        </w:rPr>
        <w:t>the</w:t>
      </w:r>
      <w:proofErr w:type="spellEnd"/>
      <w:r w:rsidRPr="008B1701">
        <w:rPr>
          <w:rFonts w:cs="Times New Roman"/>
          <w:szCs w:val="28"/>
        </w:rPr>
        <w:t xml:space="preserve"> </w:t>
      </w:r>
      <w:proofErr w:type="spellStart"/>
      <w:r w:rsidRPr="008B1701">
        <w:rPr>
          <w:rFonts w:cs="Times New Roman"/>
          <w:szCs w:val="28"/>
        </w:rPr>
        <w:t>name</w:t>
      </w:r>
      <w:proofErr w:type="spellEnd"/>
      <w:r w:rsidRPr="008B1701">
        <w:rPr>
          <w:rFonts w:cs="Times New Roman"/>
          <w:szCs w:val="28"/>
        </w:rPr>
        <w:t xml:space="preserve"> </w:t>
      </w:r>
      <w:proofErr w:type="spellStart"/>
      <w:r w:rsidRPr="008B1701">
        <w:rPr>
          <w:rFonts w:cs="Times New Roman"/>
          <w:szCs w:val="28"/>
        </w:rPr>
        <w:t>of</w:t>
      </w:r>
      <w:proofErr w:type="spellEnd"/>
      <w:r w:rsidRPr="008B1701">
        <w:rPr>
          <w:rFonts w:cs="Times New Roman"/>
          <w:szCs w:val="28"/>
        </w:rPr>
        <w:t xml:space="preserve"> </w:t>
      </w:r>
      <w:proofErr w:type="spellStart"/>
      <w:r w:rsidRPr="008B1701">
        <w:rPr>
          <w:rFonts w:cs="Times New Roman"/>
          <w:szCs w:val="28"/>
        </w:rPr>
        <w:t>this</w:t>
      </w:r>
      <w:proofErr w:type="spellEnd"/>
      <w:r w:rsidRPr="008B1701">
        <w:rPr>
          <w:rFonts w:cs="Times New Roman"/>
          <w:szCs w:val="28"/>
        </w:rPr>
        <w:t xml:space="preserve"> </w:t>
      </w:r>
      <w:proofErr w:type="spellStart"/>
      <w:r w:rsidRPr="008B1701">
        <w:rPr>
          <w:rFonts w:cs="Times New Roman"/>
          <w:szCs w:val="28"/>
        </w:rPr>
        <w:t>principle</w:t>
      </w:r>
      <w:proofErr w:type="spellEnd"/>
      <w:r w:rsidRPr="008B1701">
        <w:rPr>
          <w:rFonts w:cs="Times New Roman"/>
          <w:szCs w:val="28"/>
        </w:rPr>
        <w:t xml:space="preserve"> </w:t>
      </w:r>
      <w:proofErr w:type="spellStart"/>
      <w:r w:rsidRPr="008B1701">
        <w:rPr>
          <w:rFonts w:cs="Times New Roman"/>
          <w:szCs w:val="28"/>
        </w:rPr>
        <w:t>in</w:t>
      </w:r>
      <w:proofErr w:type="spellEnd"/>
      <w:r w:rsidRPr="008B1701">
        <w:rPr>
          <w:rFonts w:cs="Times New Roman"/>
          <w:szCs w:val="28"/>
        </w:rPr>
        <w:t xml:space="preserve"> </w:t>
      </w:r>
      <w:proofErr w:type="spellStart"/>
      <w:r w:rsidRPr="008B1701">
        <w:rPr>
          <w:rFonts w:cs="Times New Roman"/>
          <w:szCs w:val="28"/>
        </w:rPr>
        <w:t>Article</w:t>
      </w:r>
      <w:proofErr w:type="spellEnd"/>
      <w:r w:rsidRPr="008B1701">
        <w:rPr>
          <w:rFonts w:cs="Times New Roman"/>
          <w:szCs w:val="28"/>
        </w:rPr>
        <w:t xml:space="preserve"> 3 </w:t>
      </w:r>
      <w:proofErr w:type="spellStart"/>
      <w:r w:rsidRPr="008B1701">
        <w:rPr>
          <w:rFonts w:cs="Times New Roman"/>
          <w:szCs w:val="28"/>
        </w:rPr>
        <w:t>of</w:t>
      </w:r>
      <w:proofErr w:type="spellEnd"/>
      <w:r w:rsidRPr="008B1701">
        <w:rPr>
          <w:rFonts w:cs="Times New Roman"/>
          <w:szCs w:val="28"/>
        </w:rPr>
        <w:t xml:space="preserve"> </w:t>
      </w:r>
      <w:proofErr w:type="spellStart"/>
      <w:r w:rsidRPr="008B1701">
        <w:rPr>
          <w:rFonts w:cs="Times New Roman"/>
          <w:szCs w:val="28"/>
        </w:rPr>
        <w:t>the</w:t>
      </w:r>
      <w:proofErr w:type="spellEnd"/>
      <w:r w:rsidRPr="008B1701">
        <w:rPr>
          <w:rFonts w:cs="Times New Roman"/>
          <w:szCs w:val="28"/>
        </w:rPr>
        <w:t xml:space="preserve"> </w:t>
      </w:r>
      <w:proofErr w:type="spellStart"/>
      <w:r w:rsidRPr="008B1701">
        <w:rPr>
          <w:rFonts w:cs="Times New Roman"/>
          <w:szCs w:val="28"/>
        </w:rPr>
        <w:t>Law</w:t>
      </w:r>
      <w:proofErr w:type="spellEnd"/>
      <w:r w:rsidRPr="008B1701">
        <w:rPr>
          <w:rFonts w:cs="Times New Roman"/>
          <w:szCs w:val="28"/>
        </w:rPr>
        <w:t xml:space="preserve"> </w:t>
      </w:r>
      <w:proofErr w:type="spellStart"/>
      <w:r w:rsidRPr="008B1701">
        <w:rPr>
          <w:rFonts w:cs="Times New Roman"/>
          <w:szCs w:val="28"/>
        </w:rPr>
        <w:t>of</w:t>
      </w:r>
      <w:proofErr w:type="spellEnd"/>
      <w:r w:rsidRPr="008B1701">
        <w:rPr>
          <w:rFonts w:cs="Times New Roman"/>
          <w:szCs w:val="28"/>
        </w:rPr>
        <w:t xml:space="preserve"> </w:t>
      </w:r>
      <w:proofErr w:type="spellStart"/>
      <w:r w:rsidRPr="008B1701">
        <w:rPr>
          <w:rFonts w:cs="Times New Roman"/>
          <w:szCs w:val="28"/>
        </w:rPr>
        <w:t>Ukraine</w:t>
      </w:r>
      <w:proofErr w:type="spellEnd"/>
      <w:r w:rsidRPr="008B1701">
        <w:rPr>
          <w:rFonts w:cs="Times New Roman"/>
          <w:szCs w:val="28"/>
        </w:rPr>
        <w:t xml:space="preserve"> "</w:t>
      </w:r>
      <w:proofErr w:type="spellStart"/>
      <w:r w:rsidRPr="008B1701">
        <w:rPr>
          <w:rFonts w:cs="Times New Roman"/>
          <w:szCs w:val="28"/>
        </w:rPr>
        <w:t>On</w:t>
      </w:r>
      <w:proofErr w:type="spellEnd"/>
      <w:r w:rsidRPr="008B1701">
        <w:rPr>
          <w:rFonts w:cs="Times New Roman"/>
          <w:szCs w:val="28"/>
        </w:rPr>
        <w:t xml:space="preserve"> </w:t>
      </w:r>
      <w:proofErr w:type="spellStart"/>
      <w:r w:rsidRPr="008B1701">
        <w:rPr>
          <w:rFonts w:cs="Times New Roman"/>
          <w:szCs w:val="28"/>
        </w:rPr>
        <w:t>Social</w:t>
      </w:r>
      <w:proofErr w:type="spellEnd"/>
      <w:r w:rsidRPr="008B1701">
        <w:rPr>
          <w:rFonts w:cs="Times New Roman"/>
          <w:szCs w:val="28"/>
        </w:rPr>
        <w:t xml:space="preserve"> </w:t>
      </w:r>
      <w:proofErr w:type="spellStart"/>
      <w:r w:rsidRPr="008B1701">
        <w:rPr>
          <w:rFonts w:cs="Times New Roman"/>
          <w:szCs w:val="28"/>
        </w:rPr>
        <w:t>Dialogue</w:t>
      </w:r>
      <w:proofErr w:type="spellEnd"/>
      <w:r w:rsidRPr="008B1701">
        <w:rPr>
          <w:rFonts w:cs="Times New Roman"/>
          <w:szCs w:val="28"/>
        </w:rPr>
        <w:t xml:space="preserve"> </w:t>
      </w:r>
      <w:proofErr w:type="spellStart"/>
      <w:r w:rsidRPr="008B1701">
        <w:rPr>
          <w:rFonts w:cs="Times New Roman"/>
          <w:szCs w:val="28"/>
        </w:rPr>
        <w:t>in</w:t>
      </w:r>
      <w:proofErr w:type="spellEnd"/>
      <w:r w:rsidRPr="008B1701">
        <w:rPr>
          <w:rFonts w:cs="Times New Roman"/>
          <w:szCs w:val="28"/>
        </w:rPr>
        <w:t xml:space="preserve"> </w:t>
      </w:r>
      <w:proofErr w:type="spellStart"/>
      <w:r w:rsidRPr="008B1701">
        <w:rPr>
          <w:rFonts w:cs="Times New Roman"/>
          <w:szCs w:val="28"/>
        </w:rPr>
        <w:t>Ukraine</w:t>
      </w:r>
      <w:proofErr w:type="spellEnd"/>
      <w:r w:rsidRPr="008B1701">
        <w:rPr>
          <w:rFonts w:cs="Times New Roman"/>
          <w:szCs w:val="28"/>
        </w:rPr>
        <w:t xml:space="preserve">", </w:t>
      </w:r>
      <w:proofErr w:type="spellStart"/>
      <w:r w:rsidRPr="008B1701">
        <w:rPr>
          <w:rFonts w:cs="Times New Roman"/>
          <w:szCs w:val="28"/>
        </w:rPr>
        <w:t>as</w:t>
      </w:r>
      <w:proofErr w:type="spellEnd"/>
      <w:r w:rsidRPr="008B1701">
        <w:rPr>
          <w:rFonts w:cs="Times New Roman"/>
          <w:szCs w:val="28"/>
        </w:rPr>
        <w:t xml:space="preserve"> </w:t>
      </w:r>
      <w:proofErr w:type="spellStart"/>
      <w:r w:rsidRPr="008B1701">
        <w:rPr>
          <w:rFonts w:cs="Times New Roman"/>
          <w:szCs w:val="28"/>
        </w:rPr>
        <w:t>the</w:t>
      </w:r>
      <w:proofErr w:type="spellEnd"/>
      <w:r w:rsidRPr="008B1701">
        <w:rPr>
          <w:rFonts w:cs="Times New Roman"/>
          <w:szCs w:val="28"/>
        </w:rPr>
        <w:t xml:space="preserve"> </w:t>
      </w:r>
      <w:proofErr w:type="spellStart"/>
      <w:r w:rsidRPr="008B1701">
        <w:rPr>
          <w:rFonts w:cs="Times New Roman"/>
          <w:szCs w:val="28"/>
        </w:rPr>
        <w:t>requirements</w:t>
      </w:r>
      <w:proofErr w:type="spellEnd"/>
      <w:r w:rsidRPr="008B1701">
        <w:rPr>
          <w:rFonts w:cs="Times New Roman"/>
          <w:szCs w:val="28"/>
        </w:rPr>
        <w:t xml:space="preserve"> </w:t>
      </w:r>
      <w:proofErr w:type="spellStart"/>
      <w:r w:rsidRPr="008B1701">
        <w:rPr>
          <w:rFonts w:cs="Times New Roman"/>
          <w:szCs w:val="28"/>
        </w:rPr>
        <w:t>of</w:t>
      </w:r>
      <w:proofErr w:type="spellEnd"/>
      <w:r w:rsidRPr="008B1701">
        <w:rPr>
          <w:rFonts w:cs="Times New Roman"/>
          <w:szCs w:val="28"/>
        </w:rPr>
        <w:t xml:space="preserve"> </w:t>
      </w:r>
      <w:proofErr w:type="spellStart"/>
      <w:r w:rsidRPr="008B1701">
        <w:rPr>
          <w:rFonts w:cs="Times New Roman"/>
          <w:szCs w:val="28"/>
        </w:rPr>
        <w:t>representativeness</w:t>
      </w:r>
      <w:proofErr w:type="spellEnd"/>
      <w:r w:rsidRPr="008B1701">
        <w:rPr>
          <w:rFonts w:cs="Times New Roman"/>
          <w:szCs w:val="28"/>
        </w:rPr>
        <w:t xml:space="preserve"> </w:t>
      </w:r>
      <w:proofErr w:type="spellStart"/>
      <w:r w:rsidRPr="008B1701">
        <w:rPr>
          <w:rFonts w:cs="Times New Roman"/>
          <w:szCs w:val="28"/>
        </w:rPr>
        <w:t>under</w:t>
      </w:r>
      <w:proofErr w:type="spellEnd"/>
      <w:r w:rsidRPr="008B1701">
        <w:rPr>
          <w:rFonts w:cs="Times New Roman"/>
          <w:szCs w:val="28"/>
        </w:rPr>
        <w:t xml:space="preserve"> </w:t>
      </w:r>
      <w:proofErr w:type="spellStart"/>
      <w:r w:rsidRPr="008B1701">
        <w:rPr>
          <w:rFonts w:cs="Times New Roman"/>
          <w:szCs w:val="28"/>
        </w:rPr>
        <w:t>Art</w:t>
      </w:r>
      <w:proofErr w:type="spellEnd"/>
      <w:r w:rsidRPr="008B1701">
        <w:rPr>
          <w:rFonts w:cs="Times New Roman"/>
          <w:szCs w:val="28"/>
        </w:rPr>
        <w:t xml:space="preserve">. 4 </w:t>
      </w:r>
      <w:proofErr w:type="spellStart"/>
      <w:r w:rsidRPr="008B1701">
        <w:rPr>
          <w:rFonts w:cs="Times New Roman"/>
          <w:szCs w:val="28"/>
        </w:rPr>
        <w:t>of</w:t>
      </w:r>
      <w:proofErr w:type="spellEnd"/>
      <w:r w:rsidRPr="008B1701">
        <w:rPr>
          <w:rFonts w:cs="Times New Roman"/>
          <w:szCs w:val="28"/>
        </w:rPr>
        <w:t xml:space="preserve"> </w:t>
      </w:r>
      <w:proofErr w:type="spellStart"/>
      <w:r w:rsidRPr="008B1701">
        <w:rPr>
          <w:rFonts w:cs="Times New Roman"/>
          <w:szCs w:val="28"/>
        </w:rPr>
        <w:t>the</w:t>
      </w:r>
      <w:proofErr w:type="spellEnd"/>
      <w:r w:rsidRPr="008B1701">
        <w:rPr>
          <w:rFonts w:cs="Times New Roman"/>
          <w:szCs w:val="28"/>
        </w:rPr>
        <w:t xml:space="preserve"> </w:t>
      </w:r>
      <w:proofErr w:type="spellStart"/>
      <w:r w:rsidRPr="008B1701">
        <w:rPr>
          <w:rFonts w:cs="Times New Roman"/>
          <w:szCs w:val="28"/>
        </w:rPr>
        <w:t>Law</w:t>
      </w:r>
      <w:proofErr w:type="spellEnd"/>
      <w:r w:rsidRPr="008B1701">
        <w:rPr>
          <w:rFonts w:cs="Times New Roman"/>
          <w:szCs w:val="28"/>
        </w:rPr>
        <w:t xml:space="preserve"> </w:t>
      </w:r>
      <w:proofErr w:type="spellStart"/>
      <w:r w:rsidRPr="008B1701">
        <w:rPr>
          <w:rFonts w:cs="Times New Roman"/>
          <w:szCs w:val="28"/>
        </w:rPr>
        <w:t>apply</w:t>
      </w:r>
      <w:proofErr w:type="spellEnd"/>
      <w:r w:rsidRPr="008B1701">
        <w:rPr>
          <w:rFonts w:cs="Times New Roman"/>
          <w:szCs w:val="28"/>
        </w:rPr>
        <w:t xml:space="preserve"> </w:t>
      </w:r>
      <w:proofErr w:type="spellStart"/>
      <w:r w:rsidRPr="008B1701">
        <w:rPr>
          <w:rFonts w:cs="Times New Roman"/>
          <w:szCs w:val="28"/>
        </w:rPr>
        <w:t>to</w:t>
      </w:r>
      <w:proofErr w:type="spellEnd"/>
      <w:r w:rsidRPr="008B1701">
        <w:rPr>
          <w:rFonts w:cs="Times New Roman"/>
          <w:szCs w:val="28"/>
        </w:rPr>
        <w:t xml:space="preserve"> </w:t>
      </w:r>
      <w:proofErr w:type="spellStart"/>
      <w:r w:rsidRPr="008B1701">
        <w:rPr>
          <w:rFonts w:cs="Times New Roman"/>
          <w:szCs w:val="28"/>
        </w:rPr>
        <w:t>specific</w:t>
      </w:r>
      <w:proofErr w:type="spellEnd"/>
      <w:r w:rsidRPr="008B1701">
        <w:rPr>
          <w:rFonts w:cs="Times New Roman"/>
          <w:szCs w:val="28"/>
        </w:rPr>
        <w:t xml:space="preserve"> </w:t>
      </w:r>
      <w:proofErr w:type="spellStart"/>
      <w:r w:rsidRPr="008B1701">
        <w:rPr>
          <w:rFonts w:cs="Times New Roman"/>
          <w:szCs w:val="28"/>
        </w:rPr>
        <w:t>subjects</w:t>
      </w:r>
      <w:proofErr w:type="spellEnd"/>
      <w:r w:rsidRPr="008B1701">
        <w:rPr>
          <w:rFonts w:cs="Times New Roman"/>
          <w:szCs w:val="28"/>
        </w:rPr>
        <w:t xml:space="preserve"> </w:t>
      </w:r>
      <w:proofErr w:type="spellStart"/>
      <w:r w:rsidRPr="008B1701">
        <w:rPr>
          <w:rFonts w:cs="Times New Roman"/>
          <w:szCs w:val="28"/>
        </w:rPr>
        <w:t>and</w:t>
      </w:r>
      <w:proofErr w:type="spellEnd"/>
      <w:r w:rsidRPr="008B1701">
        <w:rPr>
          <w:rFonts w:cs="Times New Roman"/>
          <w:szCs w:val="28"/>
        </w:rPr>
        <w:t xml:space="preserve"> </w:t>
      </w:r>
      <w:proofErr w:type="spellStart"/>
      <w:r w:rsidRPr="008B1701">
        <w:rPr>
          <w:rFonts w:cs="Times New Roman"/>
          <w:szCs w:val="28"/>
        </w:rPr>
        <w:t>cases</w:t>
      </w:r>
      <w:proofErr w:type="spellEnd"/>
      <w:r w:rsidRPr="008B1701">
        <w:rPr>
          <w:rFonts w:cs="Times New Roman"/>
          <w:szCs w:val="28"/>
        </w:rPr>
        <w:t xml:space="preserve"> (</w:t>
      </w:r>
      <w:proofErr w:type="spellStart"/>
      <w:r w:rsidRPr="008B1701">
        <w:rPr>
          <w:rFonts w:cs="Times New Roman"/>
          <w:szCs w:val="28"/>
        </w:rPr>
        <w:t>subjects</w:t>
      </w:r>
      <w:proofErr w:type="spellEnd"/>
      <w:r w:rsidRPr="008B1701">
        <w:rPr>
          <w:rFonts w:cs="Times New Roman"/>
          <w:szCs w:val="28"/>
        </w:rPr>
        <w:t xml:space="preserve"> </w:t>
      </w:r>
      <w:proofErr w:type="spellStart"/>
      <w:r w:rsidRPr="008B1701">
        <w:rPr>
          <w:rFonts w:cs="Times New Roman"/>
          <w:szCs w:val="28"/>
        </w:rPr>
        <w:t>of</w:t>
      </w:r>
      <w:proofErr w:type="spellEnd"/>
      <w:r w:rsidRPr="008B1701">
        <w:rPr>
          <w:rFonts w:cs="Times New Roman"/>
          <w:szCs w:val="28"/>
        </w:rPr>
        <w:t xml:space="preserve"> </w:t>
      </w:r>
      <w:proofErr w:type="spellStart"/>
      <w:r w:rsidRPr="008B1701">
        <w:rPr>
          <w:rFonts w:cs="Times New Roman"/>
          <w:szCs w:val="28"/>
        </w:rPr>
        <w:t>the</w:t>
      </w:r>
      <w:proofErr w:type="spellEnd"/>
      <w:r w:rsidRPr="008B1701">
        <w:rPr>
          <w:rFonts w:cs="Times New Roman"/>
          <w:szCs w:val="28"/>
        </w:rPr>
        <w:t xml:space="preserve"> </w:t>
      </w:r>
      <w:proofErr w:type="spellStart"/>
      <w:r w:rsidRPr="008B1701">
        <w:rPr>
          <w:rFonts w:cs="Times New Roman"/>
          <w:szCs w:val="28"/>
        </w:rPr>
        <w:t>trade</w:t>
      </w:r>
      <w:proofErr w:type="spellEnd"/>
      <w:r w:rsidRPr="008B1701">
        <w:rPr>
          <w:rFonts w:cs="Times New Roman"/>
          <w:szCs w:val="28"/>
        </w:rPr>
        <w:t xml:space="preserve"> </w:t>
      </w:r>
      <w:proofErr w:type="spellStart"/>
      <w:r w:rsidRPr="008B1701">
        <w:rPr>
          <w:rFonts w:cs="Times New Roman"/>
          <w:szCs w:val="28"/>
        </w:rPr>
        <w:t>union</w:t>
      </w:r>
      <w:proofErr w:type="spellEnd"/>
      <w:r w:rsidRPr="008B1701">
        <w:rPr>
          <w:rFonts w:cs="Times New Roman"/>
          <w:szCs w:val="28"/>
        </w:rPr>
        <w:t xml:space="preserve"> </w:t>
      </w:r>
      <w:proofErr w:type="spellStart"/>
      <w:r w:rsidRPr="008B1701">
        <w:rPr>
          <w:rFonts w:cs="Times New Roman"/>
          <w:szCs w:val="28"/>
        </w:rPr>
        <w:t>side</w:t>
      </w:r>
      <w:proofErr w:type="spellEnd"/>
      <w:r w:rsidRPr="008B1701">
        <w:rPr>
          <w:rFonts w:cs="Times New Roman"/>
          <w:szCs w:val="28"/>
        </w:rPr>
        <w:t xml:space="preserve"> </w:t>
      </w:r>
      <w:proofErr w:type="spellStart"/>
      <w:r w:rsidRPr="008B1701">
        <w:rPr>
          <w:rFonts w:cs="Times New Roman"/>
          <w:szCs w:val="28"/>
        </w:rPr>
        <w:t>and</w:t>
      </w:r>
      <w:proofErr w:type="spellEnd"/>
      <w:r w:rsidRPr="008B1701">
        <w:rPr>
          <w:rFonts w:cs="Times New Roman"/>
          <w:szCs w:val="28"/>
        </w:rPr>
        <w:t xml:space="preserve"> </w:t>
      </w:r>
      <w:proofErr w:type="spellStart"/>
      <w:r w:rsidRPr="008B1701">
        <w:rPr>
          <w:rFonts w:cs="Times New Roman"/>
          <w:szCs w:val="28"/>
        </w:rPr>
        <w:t>the</w:t>
      </w:r>
      <w:proofErr w:type="spellEnd"/>
      <w:r w:rsidRPr="008B1701">
        <w:rPr>
          <w:rFonts w:cs="Times New Roman"/>
          <w:szCs w:val="28"/>
        </w:rPr>
        <w:t xml:space="preserve"> </w:t>
      </w:r>
      <w:proofErr w:type="spellStart"/>
      <w:r w:rsidRPr="008B1701">
        <w:rPr>
          <w:rFonts w:cs="Times New Roman"/>
          <w:szCs w:val="28"/>
        </w:rPr>
        <w:t>side</w:t>
      </w:r>
      <w:proofErr w:type="spellEnd"/>
      <w:r w:rsidRPr="008B1701">
        <w:rPr>
          <w:rFonts w:cs="Times New Roman"/>
          <w:szCs w:val="28"/>
        </w:rPr>
        <w:t xml:space="preserve"> </w:t>
      </w:r>
      <w:proofErr w:type="spellStart"/>
      <w:r w:rsidRPr="008B1701">
        <w:rPr>
          <w:rFonts w:cs="Times New Roman"/>
          <w:szCs w:val="28"/>
        </w:rPr>
        <w:t>of</w:t>
      </w:r>
      <w:proofErr w:type="spellEnd"/>
      <w:r w:rsidRPr="008B1701">
        <w:rPr>
          <w:rFonts w:cs="Times New Roman"/>
          <w:szCs w:val="28"/>
        </w:rPr>
        <w:t xml:space="preserve"> </w:t>
      </w:r>
      <w:proofErr w:type="spellStart"/>
      <w:r w:rsidRPr="008B1701">
        <w:rPr>
          <w:rFonts w:cs="Times New Roman"/>
          <w:szCs w:val="28"/>
        </w:rPr>
        <w:t>employers</w:t>
      </w:r>
      <w:proofErr w:type="spellEnd"/>
      <w:r w:rsidRPr="008B1701">
        <w:rPr>
          <w:rFonts w:cs="Times New Roman"/>
          <w:szCs w:val="28"/>
        </w:rPr>
        <w:t xml:space="preserve"> </w:t>
      </w:r>
      <w:proofErr w:type="spellStart"/>
      <w:r w:rsidRPr="008B1701">
        <w:rPr>
          <w:rFonts w:cs="Times New Roman"/>
          <w:szCs w:val="28"/>
        </w:rPr>
        <w:t>to</w:t>
      </w:r>
      <w:proofErr w:type="spellEnd"/>
      <w:r w:rsidRPr="008B1701">
        <w:rPr>
          <w:rFonts w:cs="Times New Roman"/>
          <w:szCs w:val="28"/>
        </w:rPr>
        <w:t xml:space="preserve"> </w:t>
      </w:r>
      <w:proofErr w:type="spellStart"/>
      <w:r w:rsidRPr="008B1701">
        <w:rPr>
          <w:rFonts w:cs="Times New Roman"/>
          <w:szCs w:val="28"/>
        </w:rPr>
        <w:t>participate</w:t>
      </w:r>
      <w:proofErr w:type="spellEnd"/>
      <w:r w:rsidRPr="008B1701">
        <w:rPr>
          <w:rFonts w:cs="Times New Roman"/>
          <w:szCs w:val="28"/>
        </w:rPr>
        <w:t xml:space="preserve"> </w:t>
      </w:r>
      <w:proofErr w:type="spellStart"/>
      <w:r w:rsidRPr="008B1701">
        <w:rPr>
          <w:rFonts w:cs="Times New Roman"/>
          <w:szCs w:val="28"/>
        </w:rPr>
        <w:t>in</w:t>
      </w:r>
      <w:proofErr w:type="spellEnd"/>
      <w:r w:rsidRPr="008B1701">
        <w:rPr>
          <w:rFonts w:cs="Times New Roman"/>
          <w:szCs w:val="28"/>
        </w:rPr>
        <w:t xml:space="preserve"> </w:t>
      </w:r>
      <w:proofErr w:type="spellStart"/>
      <w:r w:rsidRPr="008B1701">
        <w:rPr>
          <w:rFonts w:cs="Times New Roman"/>
          <w:szCs w:val="28"/>
        </w:rPr>
        <w:t>collective</w:t>
      </w:r>
      <w:proofErr w:type="spellEnd"/>
      <w:r w:rsidRPr="008B1701">
        <w:rPr>
          <w:rFonts w:cs="Times New Roman"/>
          <w:szCs w:val="28"/>
        </w:rPr>
        <w:t xml:space="preserve"> </w:t>
      </w:r>
      <w:proofErr w:type="spellStart"/>
      <w:r w:rsidRPr="008B1701">
        <w:rPr>
          <w:rFonts w:cs="Times New Roman"/>
          <w:szCs w:val="28"/>
        </w:rPr>
        <w:t>bargaining</w:t>
      </w:r>
      <w:proofErr w:type="spellEnd"/>
      <w:r w:rsidRPr="008B1701">
        <w:rPr>
          <w:rFonts w:cs="Times New Roman"/>
          <w:szCs w:val="28"/>
        </w:rPr>
        <w:t xml:space="preserve"> </w:t>
      </w:r>
      <w:proofErr w:type="spellStart"/>
      <w:r w:rsidRPr="008B1701">
        <w:rPr>
          <w:rFonts w:cs="Times New Roman"/>
          <w:szCs w:val="28"/>
        </w:rPr>
        <w:t>on</w:t>
      </w:r>
      <w:proofErr w:type="spellEnd"/>
      <w:r w:rsidRPr="008B1701">
        <w:rPr>
          <w:rFonts w:cs="Times New Roman"/>
          <w:szCs w:val="28"/>
        </w:rPr>
        <w:t xml:space="preserve"> </w:t>
      </w:r>
      <w:proofErr w:type="spellStart"/>
      <w:r w:rsidRPr="008B1701">
        <w:rPr>
          <w:rFonts w:cs="Times New Roman"/>
          <w:szCs w:val="28"/>
        </w:rPr>
        <w:t>collective</w:t>
      </w:r>
      <w:proofErr w:type="spellEnd"/>
      <w:r w:rsidRPr="008B1701">
        <w:rPr>
          <w:rFonts w:cs="Times New Roman"/>
          <w:szCs w:val="28"/>
        </w:rPr>
        <w:t xml:space="preserve"> </w:t>
      </w:r>
      <w:proofErr w:type="spellStart"/>
      <w:r w:rsidRPr="008B1701">
        <w:rPr>
          <w:rFonts w:cs="Times New Roman"/>
          <w:szCs w:val="28"/>
        </w:rPr>
        <w:t>agreements</w:t>
      </w:r>
      <w:proofErr w:type="spellEnd"/>
      <w:r w:rsidRPr="008B1701">
        <w:rPr>
          <w:rFonts w:cs="Times New Roman"/>
          <w:szCs w:val="28"/>
        </w:rPr>
        <w:t xml:space="preserve"> </w:t>
      </w:r>
      <w:proofErr w:type="spellStart"/>
      <w:r w:rsidRPr="008B1701">
        <w:rPr>
          <w:rFonts w:cs="Times New Roman"/>
          <w:szCs w:val="28"/>
        </w:rPr>
        <w:t>and</w:t>
      </w:r>
      <w:proofErr w:type="spellEnd"/>
      <w:r w:rsidRPr="008B1701">
        <w:rPr>
          <w:rFonts w:cs="Times New Roman"/>
          <w:szCs w:val="28"/>
        </w:rPr>
        <w:t xml:space="preserve"> </w:t>
      </w:r>
      <w:proofErr w:type="spellStart"/>
      <w:r w:rsidRPr="008B1701">
        <w:rPr>
          <w:rFonts w:cs="Times New Roman"/>
          <w:szCs w:val="28"/>
        </w:rPr>
        <w:t>agreements</w:t>
      </w:r>
      <w:proofErr w:type="spellEnd"/>
      <w:r w:rsidRPr="008B1701">
        <w:rPr>
          <w:rFonts w:cs="Times New Roman"/>
          <w:szCs w:val="28"/>
        </w:rPr>
        <w:t xml:space="preserve">, </w:t>
      </w:r>
      <w:proofErr w:type="spellStart"/>
      <w:r w:rsidRPr="008B1701">
        <w:rPr>
          <w:rFonts w:cs="Times New Roman"/>
          <w:szCs w:val="28"/>
        </w:rPr>
        <w:t>tripartite</w:t>
      </w:r>
      <w:proofErr w:type="spellEnd"/>
      <w:r w:rsidRPr="008B1701">
        <w:rPr>
          <w:rFonts w:cs="Times New Roman"/>
          <w:szCs w:val="28"/>
        </w:rPr>
        <w:t xml:space="preserve"> </w:t>
      </w:r>
      <w:proofErr w:type="spellStart"/>
      <w:r w:rsidRPr="008B1701">
        <w:rPr>
          <w:rFonts w:cs="Times New Roman"/>
          <w:szCs w:val="28"/>
        </w:rPr>
        <w:t>or</w:t>
      </w:r>
      <w:proofErr w:type="spellEnd"/>
      <w:r w:rsidRPr="008B1701">
        <w:rPr>
          <w:rFonts w:cs="Times New Roman"/>
          <w:szCs w:val="28"/>
        </w:rPr>
        <w:t xml:space="preserve"> </w:t>
      </w:r>
      <w:proofErr w:type="spellStart"/>
      <w:r w:rsidRPr="008B1701">
        <w:rPr>
          <w:rFonts w:cs="Times New Roman"/>
          <w:szCs w:val="28"/>
        </w:rPr>
        <w:t>bilateral</w:t>
      </w:r>
      <w:proofErr w:type="spellEnd"/>
      <w:r w:rsidRPr="008B1701">
        <w:rPr>
          <w:rFonts w:cs="Times New Roman"/>
          <w:szCs w:val="28"/>
        </w:rPr>
        <w:t xml:space="preserve"> </w:t>
      </w:r>
      <w:proofErr w:type="spellStart"/>
      <w:r w:rsidRPr="008B1701">
        <w:rPr>
          <w:rFonts w:cs="Times New Roman"/>
          <w:szCs w:val="28"/>
        </w:rPr>
        <w:t>bodies</w:t>
      </w:r>
      <w:proofErr w:type="spellEnd"/>
      <w:r w:rsidRPr="008B1701">
        <w:rPr>
          <w:rFonts w:cs="Times New Roman"/>
          <w:szCs w:val="28"/>
        </w:rPr>
        <w:t xml:space="preserve"> </w:t>
      </w:r>
      <w:proofErr w:type="spellStart"/>
      <w:r w:rsidRPr="008B1701">
        <w:rPr>
          <w:rFonts w:cs="Times New Roman"/>
          <w:szCs w:val="28"/>
        </w:rPr>
        <w:t>and</w:t>
      </w:r>
      <w:proofErr w:type="spellEnd"/>
      <w:r w:rsidRPr="008B1701">
        <w:rPr>
          <w:rFonts w:cs="Times New Roman"/>
          <w:szCs w:val="28"/>
        </w:rPr>
        <w:t xml:space="preserve"> </w:t>
      </w:r>
      <w:proofErr w:type="spellStart"/>
      <w:r w:rsidRPr="008B1701">
        <w:rPr>
          <w:rFonts w:cs="Times New Roman"/>
          <w:szCs w:val="28"/>
        </w:rPr>
        <w:t>international</w:t>
      </w:r>
      <w:proofErr w:type="spellEnd"/>
      <w:r w:rsidRPr="008B1701">
        <w:rPr>
          <w:rFonts w:cs="Times New Roman"/>
          <w:szCs w:val="28"/>
        </w:rPr>
        <w:t xml:space="preserve"> </w:t>
      </w:r>
      <w:proofErr w:type="spellStart"/>
      <w:r w:rsidRPr="008B1701">
        <w:rPr>
          <w:rFonts w:cs="Times New Roman"/>
          <w:szCs w:val="28"/>
        </w:rPr>
        <w:t>events</w:t>
      </w:r>
      <w:proofErr w:type="spellEnd"/>
      <w:r w:rsidRPr="008B1701">
        <w:rPr>
          <w:rFonts w:cs="Times New Roman"/>
          <w:szCs w:val="28"/>
        </w:rPr>
        <w:t xml:space="preserve">). </w:t>
      </w:r>
      <w:proofErr w:type="spellStart"/>
      <w:r w:rsidRPr="008B1701">
        <w:rPr>
          <w:rFonts w:cs="Times New Roman"/>
          <w:szCs w:val="28"/>
        </w:rPr>
        <w:t>In</w:t>
      </w:r>
      <w:proofErr w:type="spellEnd"/>
      <w:r w:rsidRPr="008B1701">
        <w:rPr>
          <w:rFonts w:cs="Times New Roman"/>
          <w:szCs w:val="28"/>
        </w:rPr>
        <w:t xml:space="preserve"> </w:t>
      </w:r>
      <w:proofErr w:type="spellStart"/>
      <w:r w:rsidRPr="008B1701">
        <w:rPr>
          <w:rFonts w:cs="Times New Roman"/>
          <w:szCs w:val="28"/>
        </w:rPr>
        <w:t>this</w:t>
      </w:r>
      <w:proofErr w:type="spellEnd"/>
      <w:r w:rsidRPr="008B1701">
        <w:rPr>
          <w:rFonts w:cs="Times New Roman"/>
          <w:szCs w:val="28"/>
        </w:rPr>
        <w:t xml:space="preserve"> </w:t>
      </w:r>
      <w:proofErr w:type="spellStart"/>
      <w:r w:rsidRPr="008B1701">
        <w:rPr>
          <w:rFonts w:cs="Times New Roman"/>
          <w:szCs w:val="28"/>
        </w:rPr>
        <w:t>regard</w:t>
      </w:r>
      <w:proofErr w:type="spellEnd"/>
      <w:r w:rsidRPr="008B1701">
        <w:rPr>
          <w:rFonts w:cs="Times New Roman"/>
          <w:szCs w:val="28"/>
        </w:rPr>
        <w:t xml:space="preserve">, </w:t>
      </w:r>
      <w:proofErr w:type="spellStart"/>
      <w:r w:rsidRPr="008B1701">
        <w:rPr>
          <w:rFonts w:cs="Times New Roman"/>
          <w:szCs w:val="28"/>
        </w:rPr>
        <w:t>it</w:t>
      </w:r>
      <w:proofErr w:type="spellEnd"/>
      <w:r w:rsidRPr="008B1701">
        <w:rPr>
          <w:rFonts w:cs="Times New Roman"/>
          <w:szCs w:val="28"/>
        </w:rPr>
        <w:t xml:space="preserve"> </w:t>
      </w:r>
      <w:proofErr w:type="spellStart"/>
      <w:r w:rsidRPr="008B1701">
        <w:rPr>
          <w:rFonts w:cs="Times New Roman"/>
          <w:szCs w:val="28"/>
        </w:rPr>
        <w:t>is</w:t>
      </w:r>
      <w:proofErr w:type="spellEnd"/>
      <w:r w:rsidRPr="008B1701">
        <w:rPr>
          <w:rFonts w:cs="Times New Roman"/>
          <w:szCs w:val="28"/>
        </w:rPr>
        <w:t xml:space="preserve"> </w:t>
      </w:r>
      <w:proofErr w:type="spellStart"/>
      <w:r w:rsidRPr="008B1701">
        <w:rPr>
          <w:rFonts w:cs="Times New Roman"/>
          <w:szCs w:val="28"/>
        </w:rPr>
        <w:t>proposed</w:t>
      </w:r>
      <w:proofErr w:type="spellEnd"/>
      <w:r w:rsidRPr="008B1701">
        <w:rPr>
          <w:rFonts w:cs="Times New Roman"/>
          <w:szCs w:val="28"/>
        </w:rPr>
        <w:t xml:space="preserve"> </w:t>
      </w:r>
      <w:proofErr w:type="spellStart"/>
      <w:r w:rsidRPr="008B1701">
        <w:rPr>
          <w:rFonts w:cs="Times New Roman"/>
          <w:szCs w:val="28"/>
        </w:rPr>
        <w:t>to</w:t>
      </w:r>
      <w:proofErr w:type="spellEnd"/>
      <w:r w:rsidRPr="008B1701">
        <w:rPr>
          <w:rFonts w:cs="Times New Roman"/>
          <w:szCs w:val="28"/>
        </w:rPr>
        <w:t xml:space="preserve"> </w:t>
      </w:r>
      <w:proofErr w:type="spellStart"/>
      <w:r w:rsidRPr="008B1701">
        <w:rPr>
          <w:rFonts w:cs="Times New Roman"/>
          <w:szCs w:val="28"/>
        </w:rPr>
        <w:t>distinguish</w:t>
      </w:r>
      <w:proofErr w:type="spellEnd"/>
      <w:r w:rsidRPr="008B1701">
        <w:rPr>
          <w:rFonts w:cs="Times New Roman"/>
          <w:szCs w:val="28"/>
        </w:rPr>
        <w:t xml:space="preserve"> </w:t>
      </w:r>
      <w:proofErr w:type="spellStart"/>
      <w:r w:rsidRPr="008B1701">
        <w:rPr>
          <w:rFonts w:cs="Times New Roman"/>
          <w:szCs w:val="28"/>
        </w:rPr>
        <w:t>between</w:t>
      </w:r>
      <w:proofErr w:type="spellEnd"/>
      <w:r w:rsidRPr="008B1701">
        <w:rPr>
          <w:rFonts w:cs="Times New Roman"/>
          <w:szCs w:val="28"/>
        </w:rPr>
        <w:t xml:space="preserve"> </w:t>
      </w:r>
      <w:proofErr w:type="spellStart"/>
      <w:r w:rsidRPr="008B1701">
        <w:rPr>
          <w:rFonts w:cs="Times New Roman"/>
          <w:szCs w:val="28"/>
        </w:rPr>
        <w:t>the</w:t>
      </w:r>
      <w:proofErr w:type="spellEnd"/>
      <w:r w:rsidRPr="008B1701">
        <w:rPr>
          <w:rFonts w:cs="Times New Roman"/>
          <w:szCs w:val="28"/>
        </w:rPr>
        <w:t xml:space="preserve"> </w:t>
      </w:r>
      <w:proofErr w:type="spellStart"/>
      <w:r w:rsidRPr="008B1701">
        <w:rPr>
          <w:rFonts w:cs="Times New Roman"/>
          <w:szCs w:val="28"/>
        </w:rPr>
        <w:t>principle</w:t>
      </w:r>
      <w:proofErr w:type="spellEnd"/>
      <w:r w:rsidRPr="008B1701">
        <w:rPr>
          <w:rFonts w:cs="Times New Roman"/>
          <w:szCs w:val="28"/>
        </w:rPr>
        <w:t xml:space="preserve"> </w:t>
      </w:r>
      <w:proofErr w:type="spellStart"/>
      <w:r w:rsidRPr="008B1701">
        <w:rPr>
          <w:rFonts w:cs="Times New Roman"/>
          <w:szCs w:val="28"/>
        </w:rPr>
        <w:t>of</w:t>
      </w:r>
      <w:proofErr w:type="spellEnd"/>
      <w:r w:rsidRPr="008B1701">
        <w:rPr>
          <w:rFonts w:cs="Times New Roman"/>
          <w:szCs w:val="28"/>
        </w:rPr>
        <w:t xml:space="preserve"> </w:t>
      </w:r>
      <w:proofErr w:type="spellStart"/>
      <w:r w:rsidRPr="008B1701">
        <w:rPr>
          <w:rFonts w:cs="Times New Roman"/>
          <w:szCs w:val="28"/>
        </w:rPr>
        <w:t>representativeness</w:t>
      </w:r>
      <w:proofErr w:type="spellEnd"/>
      <w:r w:rsidRPr="008B1701">
        <w:rPr>
          <w:rFonts w:cs="Times New Roman"/>
          <w:szCs w:val="28"/>
        </w:rPr>
        <w:t xml:space="preserve"> </w:t>
      </w:r>
      <w:proofErr w:type="spellStart"/>
      <w:r w:rsidRPr="008B1701">
        <w:rPr>
          <w:rFonts w:cs="Times New Roman"/>
          <w:szCs w:val="28"/>
        </w:rPr>
        <w:t>and</w:t>
      </w:r>
      <w:proofErr w:type="spellEnd"/>
      <w:r w:rsidRPr="008B1701">
        <w:rPr>
          <w:rFonts w:cs="Times New Roman"/>
          <w:szCs w:val="28"/>
        </w:rPr>
        <w:t xml:space="preserve"> </w:t>
      </w:r>
      <w:proofErr w:type="spellStart"/>
      <w:r w:rsidRPr="008B1701">
        <w:rPr>
          <w:rFonts w:cs="Times New Roman"/>
          <w:szCs w:val="28"/>
        </w:rPr>
        <w:t>the</w:t>
      </w:r>
      <w:proofErr w:type="spellEnd"/>
      <w:r w:rsidRPr="008B1701">
        <w:rPr>
          <w:rFonts w:cs="Times New Roman"/>
          <w:szCs w:val="28"/>
        </w:rPr>
        <w:t xml:space="preserve"> </w:t>
      </w:r>
      <w:proofErr w:type="spellStart"/>
      <w:r w:rsidRPr="008B1701">
        <w:rPr>
          <w:rFonts w:cs="Times New Roman"/>
          <w:szCs w:val="28"/>
        </w:rPr>
        <w:t>principle</w:t>
      </w:r>
      <w:proofErr w:type="spellEnd"/>
      <w:r w:rsidRPr="008B1701">
        <w:rPr>
          <w:rFonts w:cs="Times New Roman"/>
          <w:szCs w:val="28"/>
        </w:rPr>
        <w:t xml:space="preserve"> </w:t>
      </w:r>
      <w:proofErr w:type="spellStart"/>
      <w:r w:rsidRPr="008B1701">
        <w:rPr>
          <w:rFonts w:cs="Times New Roman"/>
          <w:szCs w:val="28"/>
        </w:rPr>
        <w:t>of</w:t>
      </w:r>
      <w:proofErr w:type="spellEnd"/>
      <w:r w:rsidRPr="008B1701">
        <w:rPr>
          <w:rFonts w:cs="Times New Roman"/>
          <w:szCs w:val="28"/>
        </w:rPr>
        <w:t xml:space="preserve"> </w:t>
      </w:r>
      <w:proofErr w:type="spellStart"/>
      <w:r w:rsidRPr="008B1701">
        <w:rPr>
          <w:rFonts w:cs="Times New Roman"/>
          <w:szCs w:val="28"/>
        </w:rPr>
        <w:t>legal</w:t>
      </w:r>
      <w:proofErr w:type="spellEnd"/>
      <w:r w:rsidRPr="008B1701">
        <w:rPr>
          <w:rFonts w:cs="Times New Roman"/>
          <w:szCs w:val="28"/>
        </w:rPr>
        <w:t xml:space="preserve"> </w:t>
      </w:r>
      <w:proofErr w:type="spellStart"/>
      <w:r w:rsidRPr="008B1701">
        <w:rPr>
          <w:rFonts w:cs="Times New Roman"/>
          <w:szCs w:val="28"/>
        </w:rPr>
        <w:t>capacity</w:t>
      </w:r>
      <w:proofErr w:type="spellEnd"/>
      <w:r w:rsidRPr="008B1701">
        <w:rPr>
          <w:rFonts w:cs="Times New Roman"/>
          <w:szCs w:val="28"/>
        </w:rPr>
        <w:t xml:space="preserve"> </w:t>
      </w:r>
      <w:proofErr w:type="spellStart"/>
      <w:r w:rsidRPr="008B1701">
        <w:rPr>
          <w:rFonts w:cs="Times New Roman"/>
          <w:szCs w:val="28"/>
        </w:rPr>
        <w:t>and</w:t>
      </w:r>
      <w:proofErr w:type="spellEnd"/>
      <w:r w:rsidRPr="008B1701">
        <w:rPr>
          <w:rFonts w:cs="Times New Roman"/>
          <w:szCs w:val="28"/>
        </w:rPr>
        <w:t xml:space="preserve"> </w:t>
      </w:r>
      <w:proofErr w:type="spellStart"/>
      <w:r w:rsidRPr="008B1701">
        <w:rPr>
          <w:rFonts w:cs="Times New Roman"/>
          <w:szCs w:val="28"/>
        </w:rPr>
        <w:t>to</w:t>
      </w:r>
      <w:proofErr w:type="spellEnd"/>
      <w:r w:rsidRPr="008B1701">
        <w:rPr>
          <w:rFonts w:cs="Times New Roman"/>
          <w:szCs w:val="28"/>
        </w:rPr>
        <w:t xml:space="preserve"> </w:t>
      </w:r>
      <w:proofErr w:type="spellStart"/>
      <w:r w:rsidRPr="008B1701">
        <w:rPr>
          <w:rFonts w:cs="Times New Roman"/>
          <w:szCs w:val="28"/>
        </w:rPr>
        <w:t>formulate</w:t>
      </w:r>
      <w:proofErr w:type="spellEnd"/>
      <w:r w:rsidRPr="008B1701">
        <w:rPr>
          <w:rFonts w:cs="Times New Roman"/>
          <w:szCs w:val="28"/>
        </w:rPr>
        <w:t xml:space="preserve"> </w:t>
      </w:r>
      <w:proofErr w:type="spellStart"/>
      <w:r w:rsidRPr="008B1701">
        <w:rPr>
          <w:rFonts w:cs="Times New Roman"/>
          <w:szCs w:val="28"/>
        </w:rPr>
        <w:t>it</w:t>
      </w:r>
      <w:proofErr w:type="spellEnd"/>
      <w:r w:rsidRPr="008B1701">
        <w:rPr>
          <w:rFonts w:cs="Times New Roman"/>
          <w:szCs w:val="28"/>
        </w:rPr>
        <w:t xml:space="preserve"> </w:t>
      </w:r>
      <w:proofErr w:type="spellStart"/>
      <w:r w:rsidRPr="008B1701">
        <w:rPr>
          <w:rFonts w:cs="Times New Roman"/>
          <w:szCs w:val="28"/>
        </w:rPr>
        <w:t>based</w:t>
      </w:r>
      <w:proofErr w:type="spellEnd"/>
      <w:r w:rsidRPr="008B1701">
        <w:rPr>
          <w:rFonts w:cs="Times New Roman"/>
          <w:szCs w:val="28"/>
        </w:rPr>
        <w:t xml:space="preserve"> </w:t>
      </w:r>
      <w:proofErr w:type="spellStart"/>
      <w:r w:rsidRPr="008B1701">
        <w:rPr>
          <w:rFonts w:cs="Times New Roman"/>
          <w:szCs w:val="28"/>
        </w:rPr>
        <w:t>on</w:t>
      </w:r>
      <w:proofErr w:type="spellEnd"/>
      <w:r w:rsidRPr="008B1701">
        <w:rPr>
          <w:rFonts w:cs="Times New Roman"/>
          <w:szCs w:val="28"/>
        </w:rPr>
        <w:t xml:space="preserve"> </w:t>
      </w:r>
      <w:proofErr w:type="spellStart"/>
      <w:r w:rsidRPr="008B1701">
        <w:rPr>
          <w:rFonts w:cs="Times New Roman"/>
          <w:szCs w:val="28"/>
        </w:rPr>
        <w:t>the</w:t>
      </w:r>
      <w:proofErr w:type="spellEnd"/>
      <w:r w:rsidRPr="008B1701">
        <w:rPr>
          <w:rFonts w:cs="Times New Roman"/>
          <w:szCs w:val="28"/>
        </w:rPr>
        <w:t xml:space="preserve"> </w:t>
      </w:r>
      <w:proofErr w:type="spellStart"/>
      <w:r w:rsidRPr="008B1701">
        <w:rPr>
          <w:rFonts w:cs="Times New Roman"/>
          <w:szCs w:val="28"/>
        </w:rPr>
        <w:t>content</w:t>
      </w:r>
      <w:proofErr w:type="spellEnd"/>
      <w:r w:rsidRPr="008B1701">
        <w:rPr>
          <w:rFonts w:cs="Times New Roman"/>
          <w:szCs w:val="28"/>
        </w:rPr>
        <w:t xml:space="preserve"> </w:t>
      </w:r>
      <w:proofErr w:type="spellStart"/>
      <w:r w:rsidRPr="008B1701">
        <w:rPr>
          <w:rFonts w:cs="Times New Roman"/>
          <w:szCs w:val="28"/>
        </w:rPr>
        <w:t>of</w:t>
      </w:r>
      <w:proofErr w:type="spellEnd"/>
      <w:r w:rsidRPr="008B1701">
        <w:rPr>
          <w:rFonts w:cs="Times New Roman"/>
          <w:szCs w:val="28"/>
        </w:rPr>
        <w:t xml:space="preserve"> </w:t>
      </w:r>
      <w:proofErr w:type="spellStart"/>
      <w:r w:rsidRPr="008B1701">
        <w:rPr>
          <w:rFonts w:cs="Times New Roman"/>
          <w:szCs w:val="28"/>
        </w:rPr>
        <w:t>Art</w:t>
      </w:r>
      <w:proofErr w:type="spellEnd"/>
      <w:r w:rsidRPr="008B1701">
        <w:rPr>
          <w:rFonts w:cs="Times New Roman"/>
          <w:szCs w:val="28"/>
        </w:rPr>
        <w:t xml:space="preserve">. 4 </w:t>
      </w:r>
      <w:proofErr w:type="spellStart"/>
      <w:r w:rsidRPr="008B1701">
        <w:rPr>
          <w:rFonts w:cs="Times New Roman"/>
          <w:szCs w:val="28"/>
        </w:rPr>
        <w:t>of</w:t>
      </w:r>
      <w:proofErr w:type="spellEnd"/>
      <w:r w:rsidRPr="008B1701">
        <w:rPr>
          <w:rFonts w:cs="Times New Roman"/>
          <w:szCs w:val="28"/>
        </w:rPr>
        <w:t xml:space="preserve"> </w:t>
      </w:r>
      <w:proofErr w:type="spellStart"/>
      <w:r w:rsidRPr="008B1701">
        <w:rPr>
          <w:rFonts w:cs="Times New Roman"/>
          <w:szCs w:val="28"/>
        </w:rPr>
        <w:t>the</w:t>
      </w:r>
      <w:proofErr w:type="spellEnd"/>
      <w:r w:rsidRPr="008B1701">
        <w:rPr>
          <w:rFonts w:cs="Times New Roman"/>
          <w:szCs w:val="28"/>
        </w:rPr>
        <w:t xml:space="preserve"> </w:t>
      </w:r>
      <w:proofErr w:type="spellStart"/>
      <w:r w:rsidRPr="008B1701">
        <w:rPr>
          <w:rFonts w:cs="Times New Roman"/>
          <w:szCs w:val="28"/>
        </w:rPr>
        <w:t>Law</w:t>
      </w:r>
      <w:proofErr w:type="spellEnd"/>
      <w:r w:rsidRPr="008B1701">
        <w:rPr>
          <w:rFonts w:cs="Times New Roman"/>
          <w:szCs w:val="28"/>
        </w:rPr>
        <w:t xml:space="preserve">, </w:t>
      </w:r>
      <w:proofErr w:type="spellStart"/>
      <w:r w:rsidRPr="008B1701">
        <w:rPr>
          <w:rFonts w:cs="Times New Roman"/>
          <w:szCs w:val="28"/>
        </w:rPr>
        <w:t>as</w:t>
      </w:r>
      <w:proofErr w:type="spellEnd"/>
      <w:r w:rsidRPr="008B1701">
        <w:rPr>
          <w:rFonts w:cs="Times New Roman"/>
          <w:szCs w:val="28"/>
        </w:rPr>
        <w:t xml:space="preserve"> </w:t>
      </w:r>
      <w:proofErr w:type="spellStart"/>
      <w:r w:rsidRPr="008B1701">
        <w:rPr>
          <w:rFonts w:cs="Times New Roman"/>
          <w:szCs w:val="28"/>
        </w:rPr>
        <w:t>two</w:t>
      </w:r>
      <w:proofErr w:type="spellEnd"/>
      <w:r w:rsidRPr="008B1701">
        <w:rPr>
          <w:rFonts w:cs="Times New Roman"/>
          <w:szCs w:val="28"/>
        </w:rPr>
        <w:t xml:space="preserve"> </w:t>
      </w:r>
      <w:proofErr w:type="spellStart"/>
      <w:r w:rsidRPr="008B1701">
        <w:rPr>
          <w:rFonts w:cs="Times New Roman"/>
          <w:szCs w:val="28"/>
        </w:rPr>
        <w:t>separate</w:t>
      </w:r>
      <w:proofErr w:type="spellEnd"/>
      <w:r w:rsidRPr="008B1701">
        <w:rPr>
          <w:rFonts w:cs="Times New Roman"/>
          <w:szCs w:val="28"/>
        </w:rPr>
        <w:t xml:space="preserve"> </w:t>
      </w:r>
      <w:proofErr w:type="spellStart"/>
      <w:r w:rsidRPr="008B1701">
        <w:rPr>
          <w:rFonts w:cs="Times New Roman"/>
          <w:szCs w:val="28"/>
        </w:rPr>
        <w:t>principles</w:t>
      </w:r>
      <w:proofErr w:type="spellEnd"/>
      <w:r w:rsidRPr="008B1701">
        <w:rPr>
          <w:rFonts w:cs="Times New Roman"/>
          <w:szCs w:val="28"/>
        </w:rPr>
        <w:t xml:space="preserve">: </w:t>
      </w:r>
      <w:proofErr w:type="spellStart"/>
      <w:r w:rsidRPr="008B1701">
        <w:rPr>
          <w:rFonts w:cs="Times New Roman"/>
          <w:szCs w:val="28"/>
        </w:rPr>
        <w:t>the</w:t>
      </w:r>
      <w:proofErr w:type="spellEnd"/>
      <w:r w:rsidRPr="008B1701">
        <w:rPr>
          <w:rFonts w:cs="Times New Roman"/>
          <w:szCs w:val="28"/>
        </w:rPr>
        <w:t xml:space="preserve"> </w:t>
      </w:r>
      <w:proofErr w:type="spellStart"/>
      <w:r w:rsidRPr="008B1701">
        <w:rPr>
          <w:rFonts w:cs="Times New Roman"/>
          <w:szCs w:val="28"/>
        </w:rPr>
        <w:t>principle</w:t>
      </w:r>
      <w:proofErr w:type="spellEnd"/>
      <w:r w:rsidRPr="008B1701">
        <w:rPr>
          <w:rFonts w:cs="Times New Roman"/>
          <w:szCs w:val="28"/>
        </w:rPr>
        <w:t xml:space="preserve"> </w:t>
      </w:r>
      <w:proofErr w:type="spellStart"/>
      <w:r w:rsidRPr="008B1701">
        <w:rPr>
          <w:rFonts w:cs="Times New Roman"/>
          <w:szCs w:val="28"/>
        </w:rPr>
        <w:t>of</w:t>
      </w:r>
      <w:proofErr w:type="spellEnd"/>
      <w:r w:rsidRPr="008B1701">
        <w:rPr>
          <w:rFonts w:cs="Times New Roman"/>
          <w:szCs w:val="28"/>
        </w:rPr>
        <w:t xml:space="preserve"> </w:t>
      </w:r>
      <w:proofErr w:type="spellStart"/>
      <w:r w:rsidRPr="008B1701">
        <w:rPr>
          <w:rFonts w:cs="Times New Roman"/>
          <w:szCs w:val="28"/>
        </w:rPr>
        <w:t>representativeness</w:t>
      </w:r>
      <w:proofErr w:type="spellEnd"/>
      <w:r w:rsidRPr="008B1701">
        <w:rPr>
          <w:rFonts w:cs="Times New Roman"/>
          <w:szCs w:val="28"/>
        </w:rPr>
        <w:t xml:space="preserve"> </w:t>
      </w:r>
      <w:proofErr w:type="spellStart"/>
      <w:r w:rsidRPr="008B1701">
        <w:rPr>
          <w:rFonts w:cs="Times New Roman"/>
          <w:szCs w:val="28"/>
        </w:rPr>
        <w:t>of</w:t>
      </w:r>
      <w:proofErr w:type="spellEnd"/>
      <w:r w:rsidRPr="008B1701">
        <w:rPr>
          <w:rFonts w:cs="Times New Roman"/>
          <w:szCs w:val="28"/>
        </w:rPr>
        <w:t xml:space="preserve"> </w:t>
      </w:r>
      <w:proofErr w:type="spellStart"/>
      <w:r w:rsidRPr="008B1701">
        <w:rPr>
          <w:rFonts w:cs="Times New Roman"/>
          <w:szCs w:val="28"/>
        </w:rPr>
        <w:t>trade</w:t>
      </w:r>
      <w:proofErr w:type="spellEnd"/>
      <w:r w:rsidRPr="008B1701">
        <w:rPr>
          <w:rFonts w:cs="Times New Roman"/>
          <w:szCs w:val="28"/>
        </w:rPr>
        <w:t xml:space="preserve"> </w:t>
      </w:r>
      <w:proofErr w:type="spellStart"/>
      <w:r w:rsidRPr="008B1701">
        <w:rPr>
          <w:rFonts w:cs="Times New Roman"/>
          <w:szCs w:val="28"/>
        </w:rPr>
        <w:t>union</w:t>
      </w:r>
      <w:proofErr w:type="spellEnd"/>
      <w:r w:rsidRPr="008B1701">
        <w:rPr>
          <w:rFonts w:cs="Times New Roman"/>
          <w:szCs w:val="28"/>
        </w:rPr>
        <w:t xml:space="preserve"> </w:t>
      </w:r>
      <w:proofErr w:type="spellStart"/>
      <w:r w:rsidRPr="008B1701">
        <w:rPr>
          <w:rFonts w:cs="Times New Roman"/>
          <w:szCs w:val="28"/>
        </w:rPr>
        <w:t>parties</w:t>
      </w:r>
      <w:proofErr w:type="spellEnd"/>
      <w:r w:rsidRPr="008B1701">
        <w:rPr>
          <w:rFonts w:cs="Times New Roman"/>
          <w:szCs w:val="28"/>
        </w:rPr>
        <w:t xml:space="preserve"> </w:t>
      </w:r>
      <w:proofErr w:type="spellStart"/>
      <w:r w:rsidRPr="008B1701">
        <w:rPr>
          <w:rFonts w:cs="Times New Roman"/>
          <w:szCs w:val="28"/>
        </w:rPr>
        <w:t>and</w:t>
      </w:r>
      <w:proofErr w:type="spellEnd"/>
      <w:r w:rsidRPr="008B1701">
        <w:rPr>
          <w:rFonts w:cs="Times New Roman"/>
          <w:szCs w:val="28"/>
        </w:rPr>
        <w:t xml:space="preserve"> </w:t>
      </w:r>
      <w:proofErr w:type="spellStart"/>
      <w:r w:rsidRPr="008B1701">
        <w:rPr>
          <w:rFonts w:cs="Times New Roman"/>
          <w:szCs w:val="28"/>
        </w:rPr>
        <w:t>employers</w:t>
      </w:r>
      <w:proofErr w:type="spellEnd"/>
      <w:r w:rsidRPr="008B1701">
        <w:rPr>
          <w:rFonts w:cs="Times New Roman"/>
          <w:szCs w:val="28"/>
        </w:rPr>
        <w:t xml:space="preserve"> </w:t>
      </w:r>
      <w:proofErr w:type="spellStart"/>
      <w:r w:rsidRPr="008B1701">
        <w:rPr>
          <w:rFonts w:cs="Times New Roman"/>
          <w:szCs w:val="28"/>
        </w:rPr>
        <w:t>and</w:t>
      </w:r>
      <w:proofErr w:type="spellEnd"/>
      <w:r w:rsidRPr="008B1701">
        <w:rPr>
          <w:rFonts w:cs="Times New Roman"/>
          <w:szCs w:val="28"/>
        </w:rPr>
        <w:t xml:space="preserve"> </w:t>
      </w:r>
      <w:proofErr w:type="spellStart"/>
      <w:r w:rsidRPr="008B1701">
        <w:rPr>
          <w:rFonts w:cs="Times New Roman"/>
          <w:szCs w:val="28"/>
        </w:rPr>
        <w:t>the</w:t>
      </w:r>
      <w:proofErr w:type="spellEnd"/>
      <w:r w:rsidRPr="008B1701">
        <w:rPr>
          <w:rFonts w:cs="Times New Roman"/>
          <w:szCs w:val="28"/>
        </w:rPr>
        <w:t xml:space="preserve"> </w:t>
      </w:r>
      <w:proofErr w:type="spellStart"/>
      <w:r w:rsidRPr="008B1701">
        <w:rPr>
          <w:rFonts w:cs="Times New Roman"/>
          <w:szCs w:val="28"/>
        </w:rPr>
        <w:t>principle</w:t>
      </w:r>
      <w:proofErr w:type="spellEnd"/>
      <w:r w:rsidRPr="008B1701">
        <w:rPr>
          <w:rFonts w:cs="Times New Roman"/>
          <w:szCs w:val="28"/>
        </w:rPr>
        <w:t xml:space="preserve"> </w:t>
      </w:r>
      <w:proofErr w:type="spellStart"/>
      <w:r w:rsidRPr="008B1701">
        <w:rPr>
          <w:rFonts w:cs="Times New Roman"/>
          <w:szCs w:val="28"/>
        </w:rPr>
        <w:t>of</w:t>
      </w:r>
      <w:proofErr w:type="spellEnd"/>
      <w:r w:rsidRPr="008B1701">
        <w:rPr>
          <w:rFonts w:cs="Times New Roman"/>
          <w:szCs w:val="28"/>
        </w:rPr>
        <w:t xml:space="preserve"> </w:t>
      </w:r>
      <w:proofErr w:type="spellStart"/>
      <w:r w:rsidRPr="008B1701">
        <w:rPr>
          <w:rFonts w:cs="Times New Roman"/>
          <w:szCs w:val="28"/>
        </w:rPr>
        <w:t>eligibility</w:t>
      </w:r>
      <w:proofErr w:type="spellEnd"/>
      <w:r w:rsidRPr="008B1701">
        <w:rPr>
          <w:rFonts w:cs="Times New Roman"/>
          <w:szCs w:val="28"/>
        </w:rPr>
        <w:t xml:space="preserve"> </w:t>
      </w:r>
      <w:proofErr w:type="spellStart"/>
      <w:r w:rsidRPr="008B1701">
        <w:rPr>
          <w:rFonts w:cs="Times New Roman"/>
          <w:szCs w:val="28"/>
        </w:rPr>
        <w:t>of</w:t>
      </w:r>
      <w:proofErr w:type="spellEnd"/>
      <w:r w:rsidRPr="008B1701">
        <w:rPr>
          <w:rFonts w:cs="Times New Roman"/>
          <w:szCs w:val="28"/>
        </w:rPr>
        <w:t xml:space="preserve"> </w:t>
      </w:r>
      <w:proofErr w:type="spellStart"/>
      <w:r w:rsidRPr="008B1701">
        <w:rPr>
          <w:rFonts w:cs="Times New Roman"/>
          <w:szCs w:val="28"/>
        </w:rPr>
        <w:t>social</w:t>
      </w:r>
      <w:proofErr w:type="spellEnd"/>
      <w:r w:rsidRPr="008B1701">
        <w:rPr>
          <w:rFonts w:cs="Times New Roman"/>
          <w:szCs w:val="28"/>
        </w:rPr>
        <w:t xml:space="preserve"> </w:t>
      </w:r>
      <w:proofErr w:type="spellStart"/>
      <w:r w:rsidRPr="008B1701">
        <w:rPr>
          <w:rFonts w:cs="Times New Roman"/>
          <w:szCs w:val="28"/>
        </w:rPr>
        <w:t>dialogue</w:t>
      </w:r>
      <w:proofErr w:type="spellEnd"/>
      <w:r w:rsidRPr="008B1701">
        <w:rPr>
          <w:rFonts w:cs="Times New Roman"/>
          <w:szCs w:val="28"/>
        </w:rPr>
        <w:t xml:space="preserve"> </w:t>
      </w:r>
      <w:proofErr w:type="spellStart"/>
      <w:r w:rsidRPr="008B1701">
        <w:rPr>
          <w:rFonts w:cs="Times New Roman"/>
          <w:szCs w:val="28"/>
        </w:rPr>
        <w:t>parties</w:t>
      </w:r>
      <w:proofErr w:type="spellEnd"/>
      <w:r w:rsidRPr="008B1701">
        <w:rPr>
          <w:rFonts w:cs="Times New Roman"/>
          <w:szCs w:val="28"/>
        </w:rPr>
        <w:t xml:space="preserve"> </w:t>
      </w:r>
      <w:proofErr w:type="spellStart"/>
      <w:r w:rsidRPr="008B1701">
        <w:rPr>
          <w:rFonts w:cs="Times New Roman"/>
          <w:szCs w:val="28"/>
        </w:rPr>
        <w:t>and</w:t>
      </w:r>
      <w:proofErr w:type="spellEnd"/>
      <w:r w:rsidRPr="008B1701">
        <w:rPr>
          <w:rFonts w:cs="Times New Roman"/>
          <w:szCs w:val="28"/>
        </w:rPr>
        <w:t xml:space="preserve"> </w:t>
      </w:r>
      <w:proofErr w:type="spellStart"/>
      <w:r w:rsidRPr="008B1701">
        <w:rPr>
          <w:rFonts w:cs="Times New Roman"/>
          <w:szCs w:val="28"/>
        </w:rPr>
        <w:t>their</w:t>
      </w:r>
      <w:proofErr w:type="spellEnd"/>
      <w:r w:rsidRPr="008B1701">
        <w:rPr>
          <w:rFonts w:cs="Times New Roman"/>
          <w:szCs w:val="28"/>
        </w:rPr>
        <w:t xml:space="preserve"> </w:t>
      </w:r>
      <w:proofErr w:type="spellStart"/>
      <w:r w:rsidRPr="008B1701">
        <w:rPr>
          <w:rFonts w:cs="Times New Roman"/>
          <w:szCs w:val="28"/>
        </w:rPr>
        <w:t>subjects</w:t>
      </w:r>
      <w:proofErr w:type="spellEnd"/>
      <w:r w:rsidRPr="008B1701">
        <w:rPr>
          <w:rFonts w:cs="Times New Roman"/>
          <w:szCs w:val="28"/>
        </w:rPr>
        <w:t xml:space="preserve"> </w:t>
      </w:r>
      <w:r w:rsidRPr="008B1701">
        <w:rPr>
          <w:rFonts w:cs="Times New Roman"/>
          <w:szCs w:val="28"/>
        </w:rPr>
        <w:lastRenderedPageBreak/>
        <w:t>(</w:t>
      </w:r>
      <w:proofErr w:type="spellStart"/>
      <w:r w:rsidRPr="008B1701">
        <w:rPr>
          <w:rFonts w:cs="Times New Roman"/>
          <w:szCs w:val="28"/>
        </w:rPr>
        <w:t>Article</w:t>
      </w:r>
      <w:proofErr w:type="spellEnd"/>
      <w:r w:rsidRPr="008B1701">
        <w:rPr>
          <w:rFonts w:cs="Times New Roman"/>
          <w:szCs w:val="28"/>
        </w:rPr>
        <w:t xml:space="preserve"> 4 </w:t>
      </w:r>
      <w:proofErr w:type="spellStart"/>
      <w:r w:rsidRPr="008B1701">
        <w:rPr>
          <w:rFonts w:cs="Times New Roman"/>
          <w:szCs w:val="28"/>
        </w:rPr>
        <w:t>of</w:t>
      </w:r>
      <w:proofErr w:type="spellEnd"/>
      <w:r w:rsidRPr="008B1701">
        <w:rPr>
          <w:rFonts w:cs="Times New Roman"/>
          <w:szCs w:val="28"/>
        </w:rPr>
        <w:t xml:space="preserve"> </w:t>
      </w:r>
      <w:proofErr w:type="spellStart"/>
      <w:r w:rsidRPr="008B1701">
        <w:rPr>
          <w:rFonts w:cs="Times New Roman"/>
          <w:szCs w:val="28"/>
        </w:rPr>
        <w:t>the</w:t>
      </w:r>
      <w:proofErr w:type="spellEnd"/>
      <w:r w:rsidRPr="008B1701">
        <w:rPr>
          <w:rFonts w:cs="Times New Roman"/>
          <w:szCs w:val="28"/>
        </w:rPr>
        <w:t xml:space="preserve"> </w:t>
      </w:r>
      <w:proofErr w:type="spellStart"/>
      <w:r w:rsidRPr="008B1701">
        <w:rPr>
          <w:rFonts w:cs="Times New Roman"/>
          <w:szCs w:val="28"/>
        </w:rPr>
        <w:t>Law</w:t>
      </w:r>
      <w:proofErr w:type="spellEnd"/>
      <w:r w:rsidRPr="008B1701">
        <w:rPr>
          <w:rFonts w:cs="Times New Roman"/>
          <w:szCs w:val="28"/>
        </w:rPr>
        <w:t xml:space="preserve"> </w:t>
      </w:r>
      <w:proofErr w:type="spellStart"/>
      <w:r w:rsidRPr="008B1701">
        <w:rPr>
          <w:rFonts w:cs="Times New Roman"/>
          <w:szCs w:val="28"/>
        </w:rPr>
        <w:t>distinguishes</w:t>
      </w:r>
      <w:proofErr w:type="spellEnd"/>
      <w:r w:rsidRPr="008B1701">
        <w:rPr>
          <w:rFonts w:cs="Times New Roman"/>
          <w:szCs w:val="28"/>
        </w:rPr>
        <w:t xml:space="preserve"> </w:t>
      </w:r>
      <w:proofErr w:type="spellStart"/>
      <w:r w:rsidRPr="008B1701">
        <w:rPr>
          <w:rFonts w:cs="Times New Roman"/>
          <w:szCs w:val="28"/>
        </w:rPr>
        <w:t>social</w:t>
      </w:r>
      <w:proofErr w:type="spellEnd"/>
      <w:r w:rsidRPr="008B1701">
        <w:rPr>
          <w:rFonts w:cs="Times New Roman"/>
          <w:szCs w:val="28"/>
        </w:rPr>
        <w:t xml:space="preserve"> </w:t>
      </w:r>
      <w:proofErr w:type="spellStart"/>
      <w:r w:rsidRPr="008B1701">
        <w:rPr>
          <w:rFonts w:cs="Times New Roman"/>
          <w:szCs w:val="28"/>
        </w:rPr>
        <w:t>dialogue</w:t>
      </w:r>
      <w:proofErr w:type="spellEnd"/>
      <w:r w:rsidRPr="008B1701">
        <w:rPr>
          <w:rFonts w:cs="Times New Roman"/>
          <w:szCs w:val="28"/>
        </w:rPr>
        <w:t xml:space="preserve"> </w:t>
      </w:r>
      <w:proofErr w:type="spellStart"/>
      <w:r w:rsidRPr="008B1701">
        <w:rPr>
          <w:rFonts w:cs="Times New Roman"/>
          <w:szCs w:val="28"/>
        </w:rPr>
        <w:t>parties</w:t>
      </w:r>
      <w:proofErr w:type="spellEnd"/>
      <w:r w:rsidRPr="008B1701">
        <w:rPr>
          <w:rFonts w:cs="Times New Roman"/>
          <w:szCs w:val="28"/>
        </w:rPr>
        <w:t xml:space="preserve"> </w:t>
      </w:r>
      <w:proofErr w:type="spellStart"/>
      <w:r w:rsidRPr="008B1701">
        <w:rPr>
          <w:rFonts w:cs="Times New Roman"/>
          <w:szCs w:val="28"/>
        </w:rPr>
        <w:t>and</w:t>
      </w:r>
      <w:proofErr w:type="spellEnd"/>
      <w:r w:rsidRPr="008B1701">
        <w:rPr>
          <w:rFonts w:cs="Times New Roman"/>
          <w:szCs w:val="28"/>
        </w:rPr>
        <w:t xml:space="preserve"> </w:t>
      </w:r>
      <w:proofErr w:type="spellStart"/>
      <w:r w:rsidRPr="008B1701">
        <w:rPr>
          <w:rFonts w:cs="Times New Roman"/>
          <w:szCs w:val="28"/>
        </w:rPr>
        <w:t>their</w:t>
      </w:r>
      <w:proofErr w:type="spellEnd"/>
      <w:r w:rsidRPr="008B1701">
        <w:rPr>
          <w:rFonts w:cs="Times New Roman"/>
          <w:szCs w:val="28"/>
        </w:rPr>
        <w:t xml:space="preserve"> </w:t>
      </w:r>
      <w:proofErr w:type="spellStart"/>
      <w:r w:rsidRPr="008B1701">
        <w:rPr>
          <w:rFonts w:cs="Times New Roman"/>
          <w:szCs w:val="28"/>
        </w:rPr>
        <w:t>subjects</w:t>
      </w:r>
      <w:proofErr w:type="spellEnd"/>
      <w:r w:rsidRPr="008B1701">
        <w:rPr>
          <w:rFonts w:cs="Times New Roman"/>
          <w:szCs w:val="28"/>
        </w:rPr>
        <w:t xml:space="preserve">, </w:t>
      </w:r>
      <w:proofErr w:type="spellStart"/>
      <w:r w:rsidRPr="008B1701">
        <w:rPr>
          <w:rFonts w:cs="Times New Roman"/>
          <w:szCs w:val="28"/>
        </w:rPr>
        <w:t>not</w:t>
      </w:r>
      <w:proofErr w:type="spellEnd"/>
      <w:r w:rsidRPr="008B1701">
        <w:rPr>
          <w:rFonts w:cs="Times New Roman"/>
          <w:szCs w:val="28"/>
        </w:rPr>
        <w:t xml:space="preserve"> </w:t>
      </w:r>
      <w:proofErr w:type="spellStart"/>
      <w:r w:rsidRPr="008B1701">
        <w:rPr>
          <w:rFonts w:cs="Times New Roman"/>
          <w:szCs w:val="28"/>
        </w:rPr>
        <w:t>representatives</w:t>
      </w:r>
      <w:proofErr w:type="spellEnd"/>
      <w:r w:rsidRPr="008B1701">
        <w:rPr>
          <w:rFonts w:cs="Times New Roman"/>
          <w:szCs w:val="28"/>
        </w:rPr>
        <w:t xml:space="preserve"> </w:t>
      </w:r>
      <w:proofErr w:type="spellStart"/>
      <w:r w:rsidRPr="008B1701">
        <w:rPr>
          <w:rFonts w:cs="Times New Roman"/>
          <w:szCs w:val="28"/>
        </w:rPr>
        <w:t>of</w:t>
      </w:r>
      <w:proofErr w:type="spellEnd"/>
      <w:r w:rsidRPr="008B1701">
        <w:rPr>
          <w:rFonts w:cs="Times New Roman"/>
          <w:szCs w:val="28"/>
        </w:rPr>
        <w:t xml:space="preserve"> </w:t>
      </w:r>
      <w:proofErr w:type="spellStart"/>
      <w:r w:rsidRPr="008B1701">
        <w:rPr>
          <w:rFonts w:cs="Times New Roman"/>
          <w:szCs w:val="28"/>
        </w:rPr>
        <w:t>the</w:t>
      </w:r>
      <w:proofErr w:type="spellEnd"/>
      <w:r w:rsidRPr="008B1701">
        <w:rPr>
          <w:rFonts w:cs="Times New Roman"/>
          <w:szCs w:val="28"/>
        </w:rPr>
        <w:t xml:space="preserve"> </w:t>
      </w:r>
      <w:proofErr w:type="spellStart"/>
      <w:r w:rsidRPr="008B1701">
        <w:rPr>
          <w:rFonts w:cs="Times New Roman"/>
          <w:szCs w:val="28"/>
        </w:rPr>
        <w:t>parties</w:t>
      </w:r>
      <w:proofErr w:type="spellEnd"/>
      <w:r w:rsidRPr="008B1701">
        <w:rPr>
          <w:rFonts w:cs="Times New Roman"/>
          <w:szCs w:val="28"/>
        </w:rPr>
        <w:t xml:space="preserve">, </w:t>
      </w:r>
      <w:proofErr w:type="spellStart"/>
      <w:r w:rsidRPr="008B1701">
        <w:rPr>
          <w:rFonts w:cs="Times New Roman"/>
          <w:szCs w:val="28"/>
        </w:rPr>
        <w:t>as</w:t>
      </w:r>
      <w:proofErr w:type="spellEnd"/>
      <w:r w:rsidRPr="008B1701">
        <w:rPr>
          <w:rFonts w:cs="Times New Roman"/>
          <w:szCs w:val="28"/>
        </w:rPr>
        <w:t xml:space="preserve"> </w:t>
      </w:r>
      <w:proofErr w:type="spellStart"/>
      <w:r w:rsidRPr="008B1701">
        <w:rPr>
          <w:rFonts w:cs="Times New Roman"/>
          <w:szCs w:val="28"/>
        </w:rPr>
        <w:t>stated</w:t>
      </w:r>
      <w:proofErr w:type="spellEnd"/>
      <w:r w:rsidRPr="008B1701">
        <w:rPr>
          <w:rFonts w:cs="Times New Roman"/>
          <w:szCs w:val="28"/>
        </w:rPr>
        <w:t xml:space="preserve"> </w:t>
      </w:r>
      <w:proofErr w:type="spellStart"/>
      <w:r w:rsidRPr="008B1701">
        <w:rPr>
          <w:rFonts w:cs="Times New Roman"/>
          <w:szCs w:val="28"/>
        </w:rPr>
        <w:t>in</w:t>
      </w:r>
      <w:proofErr w:type="spellEnd"/>
      <w:r w:rsidRPr="008B1701">
        <w:rPr>
          <w:rFonts w:cs="Times New Roman"/>
          <w:szCs w:val="28"/>
        </w:rPr>
        <w:t xml:space="preserve"> </w:t>
      </w:r>
      <w:proofErr w:type="spellStart"/>
      <w:r w:rsidRPr="008B1701">
        <w:rPr>
          <w:rFonts w:cs="Times New Roman"/>
          <w:szCs w:val="28"/>
        </w:rPr>
        <w:t>Article</w:t>
      </w:r>
      <w:proofErr w:type="spellEnd"/>
      <w:r w:rsidRPr="008B1701">
        <w:rPr>
          <w:rFonts w:cs="Times New Roman"/>
          <w:szCs w:val="28"/>
        </w:rPr>
        <w:t xml:space="preserve"> 3 </w:t>
      </w:r>
      <w:proofErr w:type="spellStart"/>
      <w:r w:rsidRPr="008B1701">
        <w:rPr>
          <w:rFonts w:cs="Times New Roman"/>
          <w:szCs w:val="28"/>
        </w:rPr>
        <w:t>in</w:t>
      </w:r>
      <w:proofErr w:type="spellEnd"/>
      <w:r w:rsidRPr="008B1701">
        <w:rPr>
          <w:rFonts w:cs="Times New Roman"/>
          <w:szCs w:val="28"/>
        </w:rPr>
        <w:t xml:space="preserve"> </w:t>
      </w:r>
      <w:proofErr w:type="spellStart"/>
      <w:r w:rsidRPr="008B1701">
        <w:rPr>
          <w:rFonts w:cs="Times New Roman"/>
          <w:szCs w:val="28"/>
        </w:rPr>
        <w:t>the</w:t>
      </w:r>
      <w:proofErr w:type="spellEnd"/>
      <w:r w:rsidRPr="008B1701">
        <w:rPr>
          <w:rFonts w:cs="Times New Roman"/>
          <w:szCs w:val="28"/>
        </w:rPr>
        <w:t xml:space="preserve"> </w:t>
      </w:r>
      <w:proofErr w:type="spellStart"/>
      <w:r w:rsidRPr="008B1701">
        <w:rPr>
          <w:rFonts w:cs="Times New Roman"/>
          <w:szCs w:val="28"/>
        </w:rPr>
        <w:t>wording</w:t>
      </w:r>
      <w:proofErr w:type="spellEnd"/>
      <w:r w:rsidRPr="008B1701">
        <w:rPr>
          <w:rFonts w:cs="Times New Roman"/>
          <w:szCs w:val="28"/>
        </w:rPr>
        <w:t xml:space="preserve"> </w:t>
      </w:r>
      <w:proofErr w:type="spellStart"/>
      <w:r w:rsidRPr="008B1701">
        <w:rPr>
          <w:rFonts w:cs="Times New Roman"/>
          <w:szCs w:val="28"/>
        </w:rPr>
        <w:t>of</w:t>
      </w:r>
      <w:proofErr w:type="spellEnd"/>
      <w:r w:rsidRPr="008B1701">
        <w:rPr>
          <w:rFonts w:cs="Times New Roman"/>
          <w:szCs w:val="28"/>
        </w:rPr>
        <w:t xml:space="preserve"> </w:t>
      </w:r>
      <w:proofErr w:type="spellStart"/>
      <w:r w:rsidRPr="008B1701">
        <w:rPr>
          <w:rFonts w:cs="Times New Roman"/>
          <w:szCs w:val="28"/>
        </w:rPr>
        <w:t>this</w:t>
      </w:r>
      <w:proofErr w:type="spellEnd"/>
      <w:r w:rsidRPr="008B1701">
        <w:rPr>
          <w:rFonts w:cs="Times New Roman"/>
          <w:szCs w:val="28"/>
        </w:rPr>
        <w:t xml:space="preserve"> </w:t>
      </w:r>
      <w:proofErr w:type="spellStart"/>
      <w:r w:rsidRPr="008B1701">
        <w:rPr>
          <w:rFonts w:cs="Times New Roman"/>
          <w:szCs w:val="28"/>
        </w:rPr>
        <w:t>principle</w:t>
      </w:r>
      <w:proofErr w:type="spellEnd"/>
      <w:r w:rsidRPr="008B1701">
        <w:rPr>
          <w:rFonts w:cs="Times New Roman"/>
          <w:szCs w:val="28"/>
        </w:rPr>
        <w:t>).</w:t>
      </w:r>
    </w:p>
    <w:p w14:paraId="7E2CB605" w14:textId="77777777" w:rsidR="00F433CF" w:rsidRPr="008B1701" w:rsidRDefault="00F433CF" w:rsidP="00F433CF">
      <w:pPr>
        <w:ind w:firstLine="709"/>
        <w:rPr>
          <w:rFonts w:cs="Times New Roman"/>
          <w:szCs w:val="28"/>
        </w:rPr>
      </w:pPr>
      <w:proofErr w:type="spellStart"/>
      <w:r w:rsidRPr="008B1701">
        <w:rPr>
          <w:rFonts w:cs="Times New Roman"/>
          <w:szCs w:val="28"/>
        </w:rPr>
        <w:t>The</w:t>
      </w:r>
      <w:proofErr w:type="spellEnd"/>
      <w:r w:rsidRPr="008B1701">
        <w:rPr>
          <w:rFonts w:cs="Times New Roman"/>
          <w:szCs w:val="28"/>
        </w:rPr>
        <w:t xml:space="preserve"> </w:t>
      </w:r>
      <w:proofErr w:type="spellStart"/>
      <w:r w:rsidRPr="008B1701">
        <w:rPr>
          <w:rFonts w:cs="Times New Roman"/>
          <w:szCs w:val="28"/>
        </w:rPr>
        <w:t>concept</w:t>
      </w:r>
      <w:proofErr w:type="spellEnd"/>
      <w:r w:rsidRPr="008B1701">
        <w:rPr>
          <w:rFonts w:cs="Times New Roman"/>
          <w:szCs w:val="28"/>
        </w:rPr>
        <w:t xml:space="preserve"> </w:t>
      </w:r>
      <w:proofErr w:type="spellStart"/>
      <w:r w:rsidRPr="008B1701">
        <w:rPr>
          <w:rFonts w:cs="Times New Roman"/>
          <w:szCs w:val="28"/>
        </w:rPr>
        <w:t>of</w:t>
      </w:r>
      <w:proofErr w:type="spellEnd"/>
      <w:r w:rsidRPr="008B1701">
        <w:rPr>
          <w:rFonts w:cs="Times New Roman"/>
          <w:szCs w:val="28"/>
        </w:rPr>
        <w:t xml:space="preserve"> </w:t>
      </w:r>
      <w:proofErr w:type="spellStart"/>
      <w:r w:rsidRPr="008B1701">
        <w:rPr>
          <w:rFonts w:cs="Times New Roman"/>
          <w:szCs w:val="28"/>
        </w:rPr>
        <w:t>the</w:t>
      </w:r>
      <w:proofErr w:type="spellEnd"/>
      <w:r w:rsidRPr="008B1701">
        <w:rPr>
          <w:rFonts w:cs="Times New Roman"/>
          <w:szCs w:val="28"/>
        </w:rPr>
        <w:t xml:space="preserve"> </w:t>
      </w:r>
      <w:proofErr w:type="spellStart"/>
      <w:r w:rsidRPr="008B1701">
        <w:rPr>
          <w:rFonts w:cs="Times New Roman"/>
          <w:szCs w:val="28"/>
        </w:rPr>
        <w:t>principle</w:t>
      </w:r>
      <w:proofErr w:type="spellEnd"/>
      <w:r w:rsidRPr="008B1701">
        <w:rPr>
          <w:rFonts w:cs="Times New Roman"/>
          <w:szCs w:val="28"/>
        </w:rPr>
        <w:t xml:space="preserve"> </w:t>
      </w:r>
      <w:proofErr w:type="spellStart"/>
      <w:r w:rsidRPr="008B1701">
        <w:rPr>
          <w:rFonts w:cs="Times New Roman"/>
          <w:szCs w:val="28"/>
        </w:rPr>
        <w:t>of</w:t>
      </w:r>
      <w:proofErr w:type="spellEnd"/>
      <w:r w:rsidRPr="008B1701">
        <w:rPr>
          <w:rFonts w:cs="Times New Roman"/>
          <w:szCs w:val="28"/>
        </w:rPr>
        <w:t xml:space="preserve"> </w:t>
      </w:r>
      <w:proofErr w:type="spellStart"/>
      <w:r w:rsidRPr="008B1701">
        <w:rPr>
          <w:rFonts w:cs="Times New Roman"/>
          <w:szCs w:val="28"/>
        </w:rPr>
        <w:t>independence</w:t>
      </w:r>
      <w:proofErr w:type="spellEnd"/>
      <w:r w:rsidRPr="008B1701">
        <w:rPr>
          <w:rFonts w:cs="Times New Roman"/>
          <w:szCs w:val="28"/>
        </w:rPr>
        <w:t xml:space="preserve"> </w:t>
      </w:r>
      <w:proofErr w:type="spellStart"/>
      <w:r w:rsidRPr="008B1701">
        <w:rPr>
          <w:rFonts w:cs="Times New Roman"/>
          <w:szCs w:val="28"/>
        </w:rPr>
        <w:t>of</w:t>
      </w:r>
      <w:proofErr w:type="spellEnd"/>
      <w:r w:rsidRPr="008B1701">
        <w:rPr>
          <w:rFonts w:cs="Times New Roman"/>
          <w:szCs w:val="28"/>
        </w:rPr>
        <w:t xml:space="preserve"> </w:t>
      </w:r>
      <w:proofErr w:type="spellStart"/>
      <w:r w:rsidRPr="008B1701">
        <w:rPr>
          <w:rFonts w:cs="Times New Roman"/>
          <w:szCs w:val="28"/>
        </w:rPr>
        <w:t>the</w:t>
      </w:r>
      <w:proofErr w:type="spellEnd"/>
      <w:r w:rsidRPr="008B1701">
        <w:rPr>
          <w:rFonts w:cs="Times New Roman"/>
          <w:szCs w:val="28"/>
        </w:rPr>
        <w:t xml:space="preserve"> </w:t>
      </w:r>
      <w:proofErr w:type="spellStart"/>
      <w:r w:rsidRPr="008B1701">
        <w:rPr>
          <w:rFonts w:cs="Times New Roman"/>
          <w:szCs w:val="28"/>
        </w:rPr>
        <w:t>parties</w:t>
      </w:r>
      <w:proofErr w:type="spellEnd"/>
      <w:r w:rsidRPr="008B1701">
        <w:rPr>
          <w:rFonts w:cs="Times New Roman"/>
          <w:szCs w:val="28"/>
        </w:rPr>
        <w:t xml:space="preserve"> </w:t>
      </w:r>
      <w:proofErr w:type="spellStart"/>
      <w:r w:rsidRPr="008B1701">
        <w:rPr>
          <w:rFonts w:cs="Times New Roman"/>
          <w:szCs w:val="28"/>
        </w:rPr>
        <w:t>to</w:t>
      </w:r>
      <w:proofErr w:type="spellEnd"/>
      <w:r w:rsidRPr="008B1701">
        <w:rPr>
          <w:rFonts w:cs="Times New Roman"/>
          <w:szCs w:val="28"/>
        </w:rPr>
        <w:t xml:space="preserve"> </w:t>
      </w:r>
      <w:proofErr w:type="spellStart"/>
      <w:r w:rsidRPr="008B1701">
        <w:rPr>
          <w:rFonts w:cs="Times New Roman"/>
          <w:szCs w:val="28"/>
        </w:rPr>
        <w:t>the</w:t>
      </w:r>
      <w:proofErr w:type="spellEnd"/>
      <w:r w:rsidRPr="008B1701">
        <w:rPr>
          <w:rFonts w:cs="Times New Roman"/>
          <w:szCs w:val="28"/>
        </w:rPr>
        <w:t xml:space="preserve"> </w:t>
      </w:r>
      <w:proofErr w:type="spellStart"/>
      <w:r w:rsidRPr="008B1701">
        <w:rPr>
          <w:rFonts w:cs="Times New Roman"/>
          <w:szCs w:val="28"/>
        </w:rPr>
        <w:t>social</w:t>
      </w:r>
      <w:proofErr w:type="spellEnd"/>
      <w:r w:rsidRPr="008B1701">
        <w:rPr>
          <w:rFonts w:cs="Times New Roman"/>
          <w:szCs w:val="28"/>
        </w:rPr>
        <w:t xml:space="preserve"> </w:t>
      </w:r>
      <w:proofErr w:type="spellStart"/>
      <w:r w:rsidRPr="008B1701">
        <w:rPr>
          <w:rFonts w:cs="Times New Roman"/>
          <w:szCs w:val="28"/>
        </w:rPr>
        <w:t>dialogue</w:t>
      </w:r>
      <w:proofErr w:type="spellEnd"/>
      <w:r w:rsidRPr="008B1701">
        <w:rPr>
          <w:rFonts w:cs="Times New Roman"/>
          <w:szCs w:val="28"/>
        </w:rPr>
        <w:t xml:space="preserve"> </w:t>
      </w:r>
      <w:proofErr w:type="spellStart"/>
      <w:r w:rsidRPr="008B1701">
        <w:rPr>
          <w:rFonts w:cs="Times New Roman"/>
          <w:szCs w:val="28"/>
        </w:rPr>
        <w:t>in</w:t>
      </w:r>
      <w:proofErr w:type="spellEnd"/>
      <w:r w:rsidRPr="008B1701">
        <w:rPr>
          <w:rFonts w:cs="Times New Roman"/>
          <w:szCs w:val="28"/>
        </w:rPr>
        <w:t xml:space="preserve"> </w:t>
      </w:r>
      <w:proofErr w:type="spellStart"/>
      <w:r w:rsidRPr="008B1701">
        <w:rPr>
          <w:rFonts w:cs="Times New Roman"/>
          <w:szCs w:val="28"/>
        </w:rPr>
        <w:t>the</w:t>
      </w:r>
      <w:proofErr w:type="spellEnd"/>
      <w:r w:rsidRPr="008B1701">
        <w:rPr>
          <w:rFonts w:cs="Times New Roman"/>
          <w:szCs w:val="28"/>
        </w:rPr>
        <w:t xml:space="preserve"> </w:t>
      </w:r>
      <w:proofErr w:type="spellStart"/>
      <w:r w:rsidRPr="008B1701">
        <w:rPr>
          <w:rFonts w:cs="Times New Roman"/>
          <w:szCs w:val="28"/>
        </w:rPr>
        <w:t>field</w:t>
      </w:r>
      <w:proofErr w:type="spellEnd"/>
      <w:r w:rsidRPr="008B1701">
        <w:rPr>
          <w:rFonts w:cs="Times New Roman"/>
          <w:szCs w:val="28"/>
        </w:rPr>
        <w:t xml:space="preserve"> </w:t>
      </w:r>
      <w:proofErr w:type="spellStart"/>
      <w:r w:rsidRPr="008B1701">
        <w:rPr>
          <w:rFonts w:cs="Times New Roman"/>
          <w:szCs w:val="28"/>
        </w:rPr>
        <w:t>of</w:t>
      </w:r>
      <w:proofErr w:type="spellEnd"/>
      <w:r w:rsidRPr="008B1701">
        <w:rPr>
          <w:rFonts w:cs="Times New Roman"/>
          <w:szCs w:val="28"/>
        </w:rPr>
        <w:t xml:space="preserve"> </w:t>
      </w:r>
      <w:proofErr w:type="spellStart"/>
      <w:r w:rsidRPr="008B1701">
        <w:rPr>
          <w:rFonts w:cs="Times New Roman"/>
          <w:szCs w:val="28"/>
        </w:rPr>
        <w:t>labor</w:t>
      </w:r>
      <w:proofErr w:type="spellEnd"/>
      <w:r w:rsidRPr="008B1701">
        <w:rPr>
          <w:rFonts w:cs="Times New Roman"/>
          <w:szCs w:val="28"/>
        </w:rPr>
        <w:t xml:space="preserve"> </w:t>
      </w:r>
      <w:proofErr w:type="spellStart"/>
      <w:r w:rsidRPr="008B1701">
        <w:rPr>
          <w:rFonts w:cs="Times New Roman"/>
          <w:szCs w:val="28"/>
        </w:rPr>
        <w:t>and</w:t>
      </w:r>
      <w:proofErr w:type="spellEnd"/>
      <w:r w:rsidRPr="008B1701">
        <w:rPr>
          <w:rFonts w:cs="Times New Roman"/>
          <w:szCs w:val="28"/>
        </w:rPr>
        <w:t xml:space="preserve"> </w:t>
      </w:r>
      <w:proofErr w:type="spellStart"/>
      <w:r w:rsidRPr="008B1701">
        <w:rPr>
          <w:rFonts w:cs="Times New Roman"/>
          <w:szCs w:val="28"/>
        </w:rPr>
        <w:t>their</w:t>
      </w:r>
      <w:proofErr w:type="spellEnd"/>
      <w:r w:rsidRPr="008B1701">
        <w:rPr>
          <w:rFonts w:cs="Times New Roman"/>
          <w:szCs w:val="28"/>
        </w:rPr>
        <w:t xml:space="preserve"> </w:t>
      </w:r>
      <w:proofErr w:type="spellStart"/>
      <w:r w:rsidRPr="008B1701">
        <w:rPr>
          <w:rFonts w:cs="Times New Roman"/>
          <w:szCs w:val="28"/>
        </w:rPr>
        <w:t>subjects</w:t>
      </w:r>
      <w:proofErr w:type="spellEnd"/>
      <w:r w:rsidRPr="008B1701">
        <w:rPr>
          <w:rFonts w:cs="Times New Roman"/>
          <w:szCs w:val="28"/>
        </w:rPr>
        <w:t xml:space="preserve"> </w:t>
      </w:r>
      <w:proofErr w:type="spellStart"/>
      <w:r w:rsidRPr="008B1701">
        <w:rPr>
          <w:rFonts w:cs="Times New Roman"/>
          <w:szCs w:val="28"/>
        </w:rPr>
        <w:t>as</w:t>
      </w:r>
      <w:proofErr w:type="spellEnd"/>
      <w:r w:rsidRPr="008B1701">
        <w:rPr>
          <w:rFonts w:cs="Times New Roman"/>
          <w:szCs w:val="28"/>
        </w:rPr>
        <w:t xml:space="preserve"> </w:t>
      </w:r>
      <w:proofErr w:type="spellStart"/>
      <w:r w:rsidRPr="008B1701">
        <w:rPr>
          <w:rFonts w:cs="Times New Roman"/>
          <w:szCs w:val="28"/>
        </w:rPr>
        <w:t>one</w:t>
      </w:r>
      <w:proofErr w:type="spellEnd"/>
      <w:r w:rsidRPr="008B1701">
        <w:rPr>
          <w:rFonts w:cs="Times New Roman"/>
          <w:szCs w:val="28"/>
        </w:rPr>
        <w:t xml:space="preserve"> </w:t>
      </w:r>
      <w:proofErr w:type="spellStart"/>
      <w:r w:rsidRPr="008B1701">
        <w:rPr>
          <w:rFonts w:cs="Times New Roman"/>
          <w:szCs w:val="28"/>
        </w:rPr>
        <w:t>of</w:t>
      </w:r>
      <w:proofErr w:type="spellEnd"/>
      <w:r w:rsidRPr="008B1701">
        <w:rPr>
          <w:rFonts w:cs="Times New Roman"/>
          <w:szCs w:val="28"/>
        </w:rPr>
        <w:t xml:space="preserve"> </w:t>
      </w:r>
      <w:proofErr w:type="spellStart"/>
      <w:r w:rsidRPr="008B1701">
        <w:rPr>
          <w:rFonts w:cs="Times New Roman"/>
          <w:szCs w:val="28"/>
        </w:rPr>
        <w:t>the</w:t>
      </w:r>
      <w:proofErr w:type="spellEnd"/>
      <w:r w:rsidRPr="008B1701">
        <w:rPr>
          <w:rFonts w:cs="Times New Roman"/>
          <w:szCs w:val="28"/>
        </w:rPr>
        <w:t xml:space="preserve"> </w:t>
      </w:r>
      <w:proofErr w:type="spellStart"/>
      <w:r w:rsidRPr="008B1701">
        <w:rPr>
          <w:rFonts w:cs="Times New Roman"/>
          <w:szCs w:val="28"/>
        </w:rPr>
        <w:t>fundamental</w:t>
      </w:r>
      <w:proofErr w:type="spellEnd"/>
      <w:r w:rsidRPr="008B1701">
        <w:rPr>
          <w:rFonts w:cs="Times New Roman"/>
          <w:szCs w:val="28"/>
        </w:rPr>
        <w:t xml:space="preserve"> </w:t>
      </w:r>
      <w:proofErr w:type="spellStart"/>
      <w:r w:rsidRPr="008B1701">
        <w:rPr>
          <w:rFonts w:cs="Times New Roman"/>
          <w:szCs w:val="28"/>
        </w:rPr>
        <w:t>principles</w:t>
      </w:r>
      <w:proofErr w:type="spellEnd"/>
      <w:r w:rsidRPr="008B1701">
        <w:rPr>
          <w:rFonts w:cs="Times New Roman"/>
          <w:szCs w:val="28"/>
        </w:rPr>
        <w:t xml:space="preserve"> </w:t>
      </w:r>
      <w:proofErr w:type="spellStart"/>
      <w:r w:rsidRPr="008B1701">
        <w:rPr>
          <w:rFonts w:cs="Times New Roman"/>
          <w:szCs w:val="28"/>
        </w:rPr>
        <w:t>of</w:t>
      </w:r>
      <w:proofErr w:type="spellEnd"/>
      <w:r w:rsidRPr="008B1701">
        <w:rPr>
          <w:rFonts w:cs="Times New Roman"/>
          <w:szCs w:val="28"/>
        </w:rPr>
        <w:t xml:space="preserve"> </w:t>
      </w:r>
      <w:proofErr w:type="spellStart"/>
      <w:r w:rsidRPr="008B1701">
        <w:rPr>
          <w:rFonts w:cs="Times New Roman"/>
          <w:szCs w:val="28"/>
        </w:rPr>
        <w:t>social</w:t>
      </w:r>
      <w:proofErr w:type="spellEnd"/>
      <w:r w:rsidRPr="008B1701">
        <w:rPr>
          <w:rFonts w:cs="Times New Roman"/>
          <w:szCs w:val="28"/>
        </w:rPr>
        <w:t xml:space="preserve"> </w:t>
      </w:r>
      <w:proofErr w:type="spellStart"/>
      <w:r w:rsidRPr="008B1701">
        <w:rPr>
          <w:rFonts w:cs="Times New Roman"/>
          <w:szCs w:val="28"/>
        </w:rPr>
        <w:t>dialogue</w:t>
      </w:r>
      <w:proofErr w:type="spellEnd"/>
      <w:r w:rsidRPr="008B1701">
        <w:rPr>
          <w:rFonts w:cs="Times New Roman"/>
          <w:szCs w:val="28"/>
        </w:rPr>
        <w:t xml:space="preserve"> </w:t>
      </w:r>
      <w:proofErr w:type="spellStart"/>
      <w:r w:rsidRPr="008B1701">
        <w:rPr>
          <w:rFonts w:cs="Times New Roman"/>
          <w:szCs w:val="28"/>
        </w:rPr>
        <w:t>in</w:t>
      </w:r>
      <w:proofErr w:type="spellEnd"/>
      <w:r w:rsidRPr="008B1701">
        <w:rPr>
          <w:rFonts w:cs="Times New Roman"/>
          <w:szCs w:val="28"/>
        </w:rPr>
        <w:t xml:space="preserve"> </w:t>
      </w:r>
      <w:proofErr w:type="spellStart"/>
      <w:r w:rsidRPr="008B1701">
        <w:rPr>
          <w:rFonts w:cs="Times New Roman"/>
          <w:szCs w:val="28"/>
        </w:rPr>
        <w:t>the</w:t>
      </w:r>
      <w:proofErr w:type="spellEnd"/>
      <w:r w:rsidRPr="008B1701">
        <w:rPr>
          <w:rFonts w:cs="Times New Roman"/>
          <w:szCs w:val="28"/>
        </w:rPr>
        <w:t xml:space="preserve"> </w:t>
      </w:r>
      <w:proofErr w:type="spellStart"/>
      <w:r w:rsidRPr="008B1701">
        <w:rPr>
          <w:rFonts w:cs="Times New Roman"/>
          <w:szCs w:val="28"/>
        </w:rPr>
        <w:t>field</w:t>
      </w:r>
      <w:proofErr w:type="spellEnd"/>
      <w:r w:rsidRPr="008B1701">
        <w:rPr>
          <w:rFonts w:cs="Times New Roman"/>
          <w:szCs w:val="28"/>
        </w:rPr>
        <w:t xml:space="preserve"> </w:t>
      </w:r>
      <w:proofErr w:type="spellStart"/>
      <w:r w:rsidRPr="008B1701">
        <w:rPr>
          <w:rFonts w:cs="Times New Roman"/>
          <w:szCs w:val="28"/>
        </w:rPr>
        <w:t>of</w:t>
      </w:r>
      <w:proofErr w:type="spellEnd"/>
      <w:r w:rsidRPr="008B1701">
        <w:rPr>
          <w:rFonts w:cs="Times New Roman"/>
          <w:szCs w:val="28"/>
        </w:rPr>
        <w:t xml:space="preserve"> </w:t>
      </w:r>
      <w:proofErr w:type="spellStart"/>
      <w:r w:rsidRPr="008B1701">
        <w:rPr>
          <w:rFonts w:cs="Times New Roman"/>
          <w:szCs w:val="28"/>
        </w:rPr>
        <w:t>labor</w:t>
      </w:r>
      <w:proofErr w:type="spellEnd"/>
      <w:r w:rsidRPr="008B1701">
        <w:rPr>
          <w:rFonts w:cs="Times New Roman"/>
          <w:szCs w:val="28"/>
        </w:rPr>
        <w:t xml:space="preserve">, </w:t>
      </w:r>
      <w:proofErr w:type="spellStart"/>
      <w:r w:rsidRPr="008B1701">
        <w:rPr>
          <w:rFonts w:cs="Times New Roman"/>
          <w:szCs w:val="28"/>
        </w:rPr>
        <w:t>according</w:t>
      </w:r>
      <w:proofErr w:type="spellEnd"/>
      <w:r w:rsidRPr="008B1701">
        <w:rPr>
          <w:rFonts w:cs="Times New Roman"/>
          <w:szCs w:val="28"/>
        </w:rPr>
        <w:t xml:space="preserve"> </w:t>
      </w:r>
      <w:proofErr w:type="spellStart"/>
      <w:r w:rsidRPr="008B1701">
        <w:rPr>
          <w:rFonts w:cs="Times New Roman"/>
          <w:szCs w:val="28"/>
        </w:rPr>
        <w:t>to</w:t>
      </w:r>
      <w:proofErr w:type="spellEnd"/>
      <w:r w:rsidRPr="008B1701">
        <w:rPr>
          <w:rFonts w:cs="Times New Roman"/>
          <w:szCs w:val="28"/>
        </w:rPr>
        <w:t xml:space="preserve"> </w:t>
      </w:r>
      <w:proofErr w:type="spellStart"/>
      <w:r w:rsidRPr="008B1701">
        <w:rPr>
          <w:rFonts w:cs="Times New Roman"/>
          <w:szCs w:val="28"/>
        </w:rPr>
        <w:t>which</w:t>
      </w:r>
      <w:proofErr w:type="spellEnd"/>
      <w:r w:rsidRPr="008B1701">
        <w:rPr>
          <w:rFonts w:cs="Times New Roman"/>
          <w:szCs w:val="28"/>
        </w:rPr>
        <w:t xml:space="preserve"> </w:t>
      </w:r>
      <w:proofErr w:type="spellStart"/>
      <w:r w:rsidRPr="008B1701">
        <w:rPr>
          <w:rFonts w:cs="Times New Roman"/>
          <w:szCs w:val="28"/>
        </w:rPr>
        <w:t>the</w:t>
      </w:r>
      <w:proofErr w:type="spellEnd"/>
      <w:r w:rsidRPr="008B1701">
        <w:rPr>
          <w:rFonts w:cs="Times New Roman"/>
          <w:szCs w:val="28"/>
        </w:rPr>
        <w:t xml:space="preserve"> </w:t>
      </w:r>
      <w:proofErr w:type="spellStart"/>
      <w:r w:rsidRPr="008B1701">
        <w:rPr>
          <w:rFonts w:cs="Times New Roman"/>
          <w:szCs w:val="28"/>
        </w:rPr>
        <w:t>parties</w:t>
      </w:r>
      <w:proofErr w:type="spellEnd"/>
      <w:r w:rsidRPr="008B1701">
        <w:rPr>
          <w:rFonts w:cs="Times New Roman"/>
          <w:szCs w:val="28"/>
        </w:rPr>
        <w:t xml:space="preserve"> </w:t>
      </w:r>
      <w:proofErr w:type="spellStart"/>
      <w:r w:rsidRPr="008B1701">
        <w:rPr>
          <w:rFonts w:cs="Times New Roman"/>
          <w:szCs w:val="28"/>
        </w:rPr>
        <w:t>and</w:t>
      </w:r>
      <w:proofErr w:type="spellEnd"/>
      <w:r w:rsidRPr="008B1701">
        <w:rPr>
          <w:rFonts w:cs="Times New Roman"/>
          <w:szCs w:val="28"/>
        </w:rPr>
        <w:t xml:space="preserve"> </w:t>
      </w:r>
      <w:proofErr w:type="spellStart"/>
      <w:r w:rsidRPr="008B1701">
        <w:rPr>
          <w:rFonts w:cs="Times New Roman"/>
          <w:szCs w:val="28"/>
        </w:rPr>
        <w:t>their</w:t>
      </w:r>
      <w:proofErr w:type="spellEnd"/>
      <w:r w:rsidRPr="008B1701">
        <w:rPr>
          <w:rFonts w:cs="Times New Roman"/>
          <w:szCs w:val="28"/>
        </w:rPr>
        <w:t xml:space="preserve"> </w:t>
      </w:r>
      <w:proofErr w:type="spellStart"/>
      <w:r w:rsidRPr="008B1701">
        <w:rPr>
          <w:rFonts w:cs="Times New Roman"/>
          <w:szCs w:val="28"/>
        </w:rPr>
        <w:t>subjects</w:t>
      </w:r>
      <w:proofErr w:type="spellEnd"/>
      <w:r w:rsidRPr="008B1701">
        <w:rPr>
          <w:rFonts w:cs="Times New Roman"/>
          <w:szCs w:val="28"/>
        </w:rPr>
        <w:t xml:space="preserve"> </w:t>
      </w:r>
      <w:proofErr w:type="spellStart"/>
      <w:r w:rsidRPr="008B1701">
        <w:rPr>
          <w:rFonts w:cs="Times New Roman"/>
          <w:szCs w:val="28"/>
        </w:rPr>
        <w:t>are</w:t>
      </w:r>
      <w:proofErr w:type="spellEnd"/>
      <w:r w:rsidRPr="008B1701">
        <w:rPr>
          <w:rFonts w:cs="Times New Roman"/>
          <w:szCs w:val="28"/>
        </w:rPr>
        <w:t xml:space="preserve"> </w:t>
      </w:r>
      <w:proofErr w:type="spellStart"/>
      <w:r w:rsidRPr="008B1701">
        <w:rPr>
          <w:rFonts w:cs="Times New Roman"/>
          <w:szCs w:val="28"/>
        </w:rPr>
        <w:t>free</w:t>
      </w:r>
      <w:proofErr w:type="spellEnd"/>
      <w:r w:rsidRPr="008B1701">
        <w:rPr>
          <w:rFonts w:cs="Times New Roman"/>
          <w:szCs w:val="28"/>
        </w:rPr>
        <w:t xml:space="preserve"> </w:t>
      </w:r>
      <w:proofErr w:type="spellStart"/>
      <w:r w:rsidRPr="008B1701">
        <w:rPr>
          <w:rFonts w:cs="Times New Roman"/>
          <w:szCs w:val="28"/>
        </w:rPr>
        <w:t>to</w:t>
      </w:r>
      <w:proofErr w:type="spellEnd"/>
      <w:r w:rsidRPr="008B1701">
        <w:rPr>
          <w:rFonts w:cs="Times New Roman"/>
          <w:szCs w:val="28"/>
        </w:rPr>
        <w:t xml:space="preserve"> </w:t>
      </w:r>
      <w:proofErr w:type="spellStart"/>
      <w:r w:rsidRPr="008B1701">
        <w:rPr>
          <w:rFonts w:cs="Times New Roman"/>
          <w:szCs w:val="28"/>
        </w:rPr>
        <w:t>make</w:t>
      </w:r>
      <w:proofErr w:type="spellEnd"/>
      <w:r w:rsidRPr="008B1701">
        <w:rPr>
          <w:rFonts w:cs="Times New Roman"/>
          <w:szCs w:val="28"/>
        </w:rPr>
        <w:t xml:space="preserve"> </w:t>
      </w:r>
      <w:proofErr w:type="spellStart"/>
      <w:r w:rsidRPr="008B1701">
        <w:rPr>
          <w:rFonts w:cs="Times New Roman"/>
          <w:szCs w:val="28"/>
        </w:rPr>
        <w:t>their</w:t>
      </w:r>
      <w:proofErr w:type="spellEnd"/>
      <w:r w:rsidRPr="008B1701">
        <w:rPr>
          <w:rFonts w:cs="Times New Roman"/>
          <w:szCs w:val="28"/>
        </w:rPr>
        <w:t xml:space="preserve"> </w:t>
      </w:r>
      <w:proofErr w:type="spellStart"/>
      <w:r w:rsidRPr="008B1701">
        <w:rPr>
          <w:rFonts w:cs="Times New Roman"/>
          <w:szCs w:val="28"/>
        </w:rPr>
        <w:t>own</w:t>
      </w:r>
      <w:proofErr w:type="spellEnd"/>
      <w:r w:rsidRPr="008B1701">
        <w:rPr>
          <w:rFonts w:cs="Times New Roman"/>
          <w:szCs w:val="28"/>
        </w:rPr>
        <w:t xml:space="preserve"> </w:t>
      </w:r>
      <w:proofErr w:type="spellStart"/>
      <w:r w:rsidRPr="008B1701">
        <w:rPr>
          <w:rFonts w:cs="Times New Roman"/>
          <w:szCs w:val="28"/>
        </w:rPr>
        <w:t>decisions</w:t>
      </w:r>
      <w:proofErr w:type="spellEnd"/>
      <w:r w:rsidRPr="008B1701">
        <w:rPr>
          <w:rFonts w:cs="Times New Roman"/>
          <w:szCs w:val="28"/>
        </w:rPr>
        <w:t xml:space="preserve"> </w:t>
      </w:r>
      <w:proofErr w:type="spellStart"/>
      <w:r w:rsidRPr="008B1701">
        <w:rPr>
          <w:rFonts w:cs="Times New Roman"/>
          <w:szCs w:val="28"/>
        </w:rPr>
        <w:t>decisions</w:t>
      </w:r>
      <w:proofErr w:type="spellEnd"/>
      <w:r w:rsidRPr="008B1701">
        <w:rPr>
          <w:rFonts w:cs="Times New Roman"/>
          <w:szCs w:val="28"/>
        </w:rPr>
        <w:t xml:space="preserve"> </w:t>
      </w:r>
      <w:proofErr w:type="spellStart"/>
      <w:r w:rsidRPr="008B1701">
        <w:rPr>
          <w:rFonts w:cs="Times New Roman"/>
          <w:szCs w:val="28"/>
        </w:rPr>
        <w:t>to</w:t>
      </w:r>
      <w:proofErr w:type="spellEnd"/>
      <w:r w:rsidRPr="008B1701">
        <w:rPr>
          <w:rFonts w:cs="Times New Roman"/>
          <w:szCs w:val="28"/>
        </w:rPr>
        <w:t xml:space="preserve"> </w:t>
      </w:r>
      <w:proofErr w:type="spellStart"/>
      <w:r w:rsidRPr="008B1701">
        <w:rPr>
          <w:rFonts w:cs="Times New Roman"/>
          <w:szCs w:val="28"/>
        </w:rPr>
        <w:t>realize</w:t>
      </w:r>
      <w:proofErr w:type="spellEnd"/>
      <w:r w:rsidRPr="008B1701">
        <w:rPr>
          <w:rFonts w:cs="Times New Roman"/>
          <w:szCs w:val="28"/>
        </w:rPr>
        <w:t xml:space="preserve"> </w:t>
      </w:r>
      <w:proofErr w:type="spellStart"/>
      <w:r w:rsidRPr="008B1701">
        <w:rPr>
          <w:rFonts w:cs="Times New Roman"/>
          <w:szCs w:val="28"/>
        </w:rPr>
        <w:t>their</w:t>
      </w:r>
      <w:proofErr w:type="spellEnd"/>
      <w:r w:rsidRPr="008B1701">
        <w:rPr>
          <w:rFonts w:cs="Times New Roman"/>
          <w:szCs w:val="28"/>
        </w:rPr>
        <w:t xml:space="preserve"> </w:t>
      </w:r>
      <w:proofErr w:type="spellStart"/>
      <w:r w:rsidRPr="008B1701">
        <w:rPr>
          <w:rFonts w:cs="Times New Roman"/>
          <w:szCs w:val="28"/>
        </w:rPr>
        <w:t>rights</w:t>
      </w:r>
      <w:proofErr w:type="spellEnd"/>
      <w:r w:rsidRPr="008B1701">
        <w:rPr>
          <w:rFonts w:cs="Times New Roman"/>
          <w:szCs w:val="28"/>
        </w:rPr>
        <w:t xml:space="preserve"> </w:t>
      </w:r>
      <w:proofErr w:type="spellStart"/>
      <w:r w:rsidRPr="008B1701">
        <w:rPr>
          <w:rFonts w:cs="Times New Roman"/>
          <w:szCs w:val="28"/>
        </w:rPr>
        <w:t>and</w:t>
      </w:r>
      <w:proofErr w:type="spellEnd"/>
      <w:r w:rsidRPr="008B1701">
        <w:rPr>
          <w:rFonts w:cs="Times New Roman"/>
          <w:szCs w:val="28"/>
        </w:rPr>
        <w:t xml:space="preserve"> </w:t>
      </w:r>
      <w:proofErr w:type="spellStart"/>
      <w:r w:rsidRPr="008B1701">
        <w:rPr>
          <w:rFonts w:cs="Times New Roman"/>
          <w:szCs w:val="28"/>
        </w:rPr>
        <w:t>interests</w:t>
      </w:r>
      <w:proofErr w:type="spellEnd"/>
      <w:r w:rsidRPr="008B1701">
        <w:rPr>
          <w:rFonts w:cs="Times New Roman"/>
          <w:szCs w:val="28"/>
        </w:rPr>
        <w:t xml:space="preserve"> </w:t>
      </w:r>
      <w:proofErr w:type="spellStart"/>
      <w:r w:rsidRPr="008B1701">
        <w:rPr>
          <w:rFonts w:cs="Times New Roman"/>
          <w:szCs w:val="28"/>
        </w:rPr>
        <w:t>without</w:t>
      </w:r>
      <w:proofErr w:type="spellEnd"/>
      <w:r w:rsidRPr="008B1701">
        <w:rPr>
          <w:rFonts w:cs="Times New Roman"/>
          <w:szCs w:val="28"/>
        </w:rPr>
        <w:t xml:space="preserve"> </w:t>
      </w:r>
      <w:proofErr w:type="spellStart"/>
      <w:r w:rsidRPr="008B1701">
        <w:rPr>
          <w:rFonts w:cs="Times New Roman"/>
          <w:szCs w:val="28"/>
        </w:rPr>
        <w:t>interfering</w:t>
      </w:r>
      <w:proofErr w:type="spellEnd"/>
      <w:r w:rsidRPr="008B1701">
        <w:rPr>
          <w:rFonts w:cs="Times New Roman"/>
          <w:szCs w:val="28"/>
        </w:rPr>
        <w:t xml:space="preserve"> </w:t>
      </w:r>
      <w:proofErr w:type="spellStart"/>
      <w:r w:rsidRPr="008B1701">
        <w:rPr>
          <w:rFonts w:cs="Times New Roman"/>
          <w:szCs w:val="28"/>
        </w:rPr>
        <w:t>in</w:t>
      </w:r>
      <w:proofErr w:type="spellEnd"/>
      <w:r w:rsidRPr="008B1701">
        <w:rPr>
          <w:rFonts w:cs="Times New Roman"/>
          <w:szCs w:val="28"/>
        </w:rPr>
        <w:t xml:space="preserve"> </w:t>
      </w:r>
      <w:proofErr w:type="spellStart"/>
      <w:r w:rsidRPr="008B1701">
        <w:rPr>
          <w:rFonts w:cs="Times New Roman"/>
          <w:szCs w:val="28"/>
        </w:rPr>
        <w:t>their</w:t>
      </w:r>
      <w:proofErr w:type="spellEnd"/>
      <w:r w:rsidRPr="008B1701">
        <w:rPr>
          <w:rFonts w:cs="Times New Roman"/>
          <w:szCs w:val="28"/>
        </w:rPr>
        <w:t xml:space="preserve"> </w:t>
      </w:r>
      <w:proofErr w:type="spellStart"/>
      <w:r w:rsidRPr="008B1701">
        <w:rPr>
          <w:rFonts w:cs="Times New Roman"/>
          <w:szCs w:val="28"/>
        </w:rPr>
        <w:t>activities</w:t>
      </w:r>
      <w:proofErr w:type="spellEnd"/>
      <w:r w:rsidRPr="008B1701">
        <w:rPr>
          <w:rFonts w:cs="Times New Roman"/>
          <w:szCs w:val="28"/>
        </w:rPr>
        <w:t xml:space="preserve"> </w:t>
      </w:r>
      <w:proofErr w:type="spellStart"/>
      <w:r w:rsidRPr="008B1701">
        <w:rPr>
          <w:rFonts w:cs="Times New Roman"/>
          <w:szCs w:val="28"/>
        </w:rPr>
        <w:t>of</w:t>
      </w:r>
      <w:proofErr w:type="spellEnd"/>
      <w:r w:rsidRPr="008B1701">
        <w:rPr>
          <w:rFonts w:cs="Times New Roman"/>
          <w:szCs w:val="28"/>
        </w:rPr>
        <w:t xml:space="preserve"> </w:t>
      </w:r>
      <w:proofErr w:type="spellStart"/>
      <w:r w:rsidRPr="008B1701">
        <w:rPr>
          <w:rFonts w:cs="Times New Roman"/>
          <w:szCs w:val="28"/>
        </w:rPr>
        <w:t>other</w:t>
      </w:r>
      <w:proofErr w:type="spellEnd"/>
      <w:r w:rsidRPr="008B1701">
        <w:rPr>
          <w:rFonts w:cs="Times New Roman"/>
          <w:szCs w:val="28"/>
        </w:rPr>
        <w:t xml:space="preserve"> </w:t>
      </w:r>
      <w:proofErr w:type="spellStart"/>
      <w:r w:rsidRPr="008B1701">
        <w:rPr>
          <w:rFonts w:cs="Times New Roman"/>
          <w:szCs w:val="28"/>
        </w:rPr>
        <w:t>parties</w:t>
      </w:r>
      <w:proofErr w:type="spellEnd"/>
      <w:r w:rsidRPr="008B1701">
        <w:rPr>
          <w:rFonts w:cs="Times New Roman"/>
          <w:szCs w:val="28"/>
        </w:rPr>
        <w:t xml:space="preserve"> </w:t>
      </w:r>
      <w:proofErr w:type="spellStart"/>
      <w:r w:rsidRPr="008B1701">
        <w:rPr>
          <w:rFonts w:cs="Times New Roman"/>
          <w:szCs w:val="28"/>
        </w:rPr>
        <w:t>to</w:t>
      </w:r>
      <w:proofErr w:type="spellEnd"/>
      <w:r w:rsidRPr="008B1701">
        <w:rPr>
          <w:rFonts w:cs="Times New Roman"/>
          <w:szCs w:val="28"/>
        </w:rPr>
        <w:t xml:space="preserve"> </w:t>
      </w:r>
      <w:proofErr w:type="spellStart"/>
      <w:r w:rsidRPr="008B1701">
        <w:rPr>
          <w:rFonts w:cs="Times New Roman"/>
          <w:szCs w:val="28"/>
        </w:rPr>
        <w:t>the</w:t>
      </w:r>
      <w:proofErr w:type="spellEnd"/>
      <w:r w:rsidRPr="008B1701">
        <w:rPr>
          <w:rFonts w:cs="Times New Roman"/>
          <w:szCs w:val="28"/>
        </w:rPr>
        <w:t xml:space="preserve"> </w:t>
      </w:r>
      <w:proofErr w:type="spellStart"/>
      <w:r w:rsidRPr="008B1701">
        <w:rPr>
          <w:rFonts w:cs="Times New Roman"/>
          <w:szCs w:val="28"/>
        </w:rPr>
        <w:t>social</w:t>
      </w:r>
      <w:proofErr w:type="spellEnd"/>
      <w:r w:rsidRPr="008B1701">
        <w:rPr>
          <w:rFonts w:cs="Times New Roman"/>
          <w:szCs w:val="28"/>
        </w:rPr>
        <w:t xml:space="preserve"> </w:t>
      </w:r>
      <w:proofErr w:type="spellStart"/>
      <w:r w:rsidRPr="008B1701">
        <w:rPr>
          <w:rFonts w:cs="Times New Roman"/>
          <w:szCs w:val="28"/>
        </w:rPr>
        <w:t>dialogue</w:t>
      </w:r>
      <w:proofErr w:type="spellEnd"/>
      <w:r w:rsidRPr="008B1701">
        <w:rPr>
          <w:rFonts w:cs="Times New Roman"/>
          <w:szCs w:val="28"/>
        </w:rPr>
        <w:t xml:space="preserve">, </w:t>
      </w:r>
      <w:proofErr w:type="spellStart"/>
      <w:r w:rsidRPr="008B1701">
        <w:rPr>
          <w:rFonts w:cs="Times New Roman"/>
          <w:szCs w:val="28"/>
        </w:rPr>
        <w:t>government</w:t>
      </w:r>
      <w:proofErr w:type="spellEnd"/>
      <w:r w:rsidRPr="008B1701">
        <w:rPr>
          <w:rFonts w:cs="Times New Roman"/>
          <w:szCs w:val="28"/>
        </w:rPr>
        <w:t xml:space="preserve"> </w:t>
      </w:r>
      <w:proofErr w:type="spellStart"/>
      <w:r w:rsidRPr="008B1701">
        <w:rPr>
          <w:rFonts w:cs="Times New Roman"/>
          <w:szCs w:val="28"/>
        </w:rPr>
        <w:t>agencies</w:t>
      </w:r>
      <w:proofErr w:type="spellEnd"/>
      <w:r w:rsidRPr="008B1701">
        <w:rPr>
          <w:rFonts w:cs="Times New Roman"/>
          <w:szCs w:val="28"/>
        </w:rPr>
        <w:t xml:space="preserve">, </w:t>
      </w:r>
      <w:proofErr w:type="spellStart"/>
      <w:r w:rsidRPr="008B1701">
        <w:rPr>
          <w:rFonts w:cs="Times New Roman"/>
          <w:szCs w:val="28"/>
        </w:rPr>
        <w:t>other</w:t>
      </w:r>
      <w:proofErr w:type="spellEnd"/>
      <w:r w:rsidRPr="008B1701">
        <w:rPr>
          <w:rFonts w:cs="Times New Roman"/>
          <w:szCs w:val="28"/>
        </w:rPr>
        <w:t xml:space="preserve"> </w:t>
      </w:r>
      <w:proofErr w:type="spellStart"/>
      <w:r w:rsidRPr="008B1701">
        <w:rPr>
          <w:rFonts w:cs="Times New Roman"/>
          <w:szCs w:val="28"/>
        </w:rPr>
        <w:t>institutions</w:t>
      </w:r>
      <w:proofErr w:type="spellEnd"/>
      <w:r w:rsidRPr="008B1701">
        <w:rPr>
          <w:rFonts w:cs="Times New Roman"/>
          <w:szCs w:val="28"/>
        </w:rPr>
        <w:t xml:space="preserve"> </w:t>
      </w:r>
      <w:proofErr w:type="spellStart"/>
      <w:r w:rsidRPr="008B1701">
        <w:rPr>
          <w:rFonts w:cs="Times New Roman"/>
          <w:szCs w:val="28"/>
        </w:rPr>
        <w:t>and</w:t>
      </w:r>
      <w:proofErr w:type="spellEnd"/>
      <w:r w:rsidRPr="008B1701">
        <w:rPr>
          <w:rFonts w:cs="Times New Roman"/>
          <w:szCs w:val="28"/>
        </w:rPr>
        <w:t xml:space="preserve"> </w:t>
      </w:r>
      <w:proofErr w:type="spellStart"/>
      <w:r w:rsidRPr="008B1701">
        <w:rPr>
          <w:rFonts w:cs="Times New Roman"/>
          <w:szCs w:val="28"/>
        </w:rPr>
        <w:t>individuals</w:t>
      </w:r>
      <w:proofErr w:type="spellEnd"/>
      <w:r w:rsidRPr="008B1701">
        <w:rPr>
          <w:rFonts w:cs="Times New Roman"/>
          <w:szCs w:val="28"/>
        </w:rPr>
        <w:t>.</w:t>
      </w:r>
    </w:p>
    <w:p w14:paraId="144FD302" w14:textId="77777777" w:rsidR="00F433CF" w:rsidRPr="008B1701" w:rsidRDefault="00F433CF" w:rsidP="00F433CF">
      <w:pPr>
        <w:ind w:firstLine="709"/>
        <w:rPr>
          <w:rFonts w:cs="Times New Roman"/>
          <w:szCs w:val="28"/>
        </w:rPr>
      </w:pPr>
      <w:proofErr w:type="spellStart"/>
      <w:r w:rsidRPr="008B1701">
        <w:rPr>
          <w:rFonts w:cs="Times New Roman"/>
          <w:szCs w:val="28"/>
        </w:rPr>
        <w:t>The</w:t>
      </w:r>
      <w:proofErr w:type="spellEnd"/>
      <w:r w:rsidRPr="008B1701">
        <w:rPr>
          <w:rFonts w:cs="Times New Roman"/>
          <w:szCs w:val="28"/>
        </w:rPr>
        <w:t xml:space="preserve"> </w:t>
      </w:r>
      <w:proofErr w:type="spellStart"/>
      <w:r w:rsidRPr="008B1701">
        <w:rPr>
          <w:rFonts w:cs="Times New Roman"/>
          <w:szCs w:val="28"/>
        </w:rPr>
        <w:t>principle</w:t>
      </w:r>
      <w:proofErr w:type="spellEnd"/>
      <w:r w:rsidRPr="008B1701">
        <w:rPr>
          <w:rFonts w:cs="Times New Roman"/>
          <w:szCs w:val="28"/>
        </w:rPr>
        <w:t xml:space="preserve"> </w:t>
      </w:r>
      <w:proofErr w:type="spellStart"/>
      <w:r w:rsidRPr="008B1701">
        <w:rPr>
          <w:rFonts w:cs="Times New Roman"/>
          <w:szCs w:val="28"/>
        </w:rPr>
        <w:t>of</w:t>
      </w:r>
      <w:proofErr w:type="spellEnd"/>
      <w:r w:rsidRPr="008B1701">
        <w:rPr>
          <w:rFonts w:cs="Times New Roman"/>
          <w:szCs w:val="28"/>
        </w:rPr>
        <w:t xml:space="preserve"> </w:t>
      </w:r>
      <w:proofErr w:type="spellStart"/>
      <w:r w:rsidRPr="008B1701">
        <w:rPr>
          <w:rFonts w:cs="Times New Roman"/>
          <w:szCs w:val="28"/>
        </w:rPr>
        <w:t>equality</w:t>
      </w:r>
      <w:proofErr w:type="spellEnd"/>
      <w:r w:rsidRPr="008B1701">
        <w:rPr>
          <w:rFonts w:cs="Times New Roman"/>
          <w:szCs w:val="28"/>
        </w:rPr>
        <w:t xml:space="preserve"> </w:t>
      </w:r>
      <w:proofErr w:type="spellStart"/>
      <w:r w:rsidRPr="008B1701">
        <w:rPr>
          <w:rFonts w:cs="Times New Roman"/>
          <w:szCs w:val="28"/>
        </w:rPr>
        <w:t>of</w:t>
      </w:r>
      <w:proofErr w:type="spellEnd"/>
      <w:r w:rsidRPr="008B1701">
        <w:rPr>
          <w:rFonts w:cs="Times New Roman"/>
          <w:szCs w:val="28"/>
        </w:rPr>
        <w:t xml:space="preserve"> </w:t>
      </w:r>
      <w:proofErr w:type="spellStart"/>
      <w:r w:rsidRPr="008B1701">
        <w:rPr>
          <w:rFonts w:cs="Times New Roman"/>
          <w:szCs w:val="28"/>
        </w:rPr>
        <w:t>the</w:t>
      </w:r>
      <w:proofErr w:type="spellEnd"/>
      <w:r w:rsidRPr="008B1701">
        <w:rPr>
          <w:rFonts w:cs="Times New Roman"/>
          <w:szCs w:val="28"/>
        </w:rPr>
        <w:t xml:space="preserve"> </w:t>
      </w:r>
      <w:proofErr w:type="spellStart"/>
      <w:r w:rsidRPr="008B1701">
        <w:rPr>
          <w:rFonts w:cs="Times New Roman"/>
          <w:szCs w:val="28"/>
        </w:rPr>
        <w:t>parties</w:t>
      </w:r>
      <w:proofErr w:type="spellEnd"/>
      <w:r w:rsidRPr="008B1701">
        <w:rPr>
          <w:rFonts w:cs="Times New Roman"/>
          <w:szCs w:val="28"/>
        </w:rPr>
        <w:t xml:space="preserve"> </w:t>
      </w:r>
      <w:proofErr w:type="spellStart"/>
      <w:r w:rsidRPr="008B1701">
        <w:rPr>
          <w:rFonts w:cs="Times New Roman"/>
          <w:szCs w:val="28"/>
        </w:rPr>
        <w:t>is</w:t>
      </w:r>
      <w:proofErr w:type="spellEnd"/>
      <w:r w:rsidRPr="008B1701">
        <w:rPr>
          <w:rFonts w:cs="Times New Roman"/>
          <w:szCs w:val="28"/>
        </w:rPr>
        <w:t xml:space="preserve"> </w:t>
      </w:r>
      <w:proofErr w:type="spellStart"/>
      <w:r w:rsidRPr="008B1701">
        <w:rPr>
          <w:rFonts w:cs="Times New Roman"/>
          <w:szCs w:val="28"/>
        </w:rPr>
        <w:t>proposed</w:t>
      </w:r>
      <w:proofErr w:type="spellEnd"/>
      <w:r w:rsidRPr="008B1701">
        <w:rPr>
          <w:rFonts w:cs="Times New Roman"/>
          <w:szCs w:val="28"/>
        </w:rPr>
        <w:t xml:space="preserve"> </w:t>
      </w:r>
      <w:proofErr w:type="spellStart"/>
      <w:r w:rsidRPr="008B1701">
        <w:rPr>
          <w:rFonts w:cs="Times New Roman"/>
          <w:szCs w:val="28"/>
        </w:rPr>
        <w:t>to</w:t>
      </w:r>
      <w:proofErr w:type="spellEnd"/>
      <w:r w:rsidRPr="008B1701">
        <w:rPr>
          <w:rFonts w:cs="Times New Roman"/>
          <w:szCs w:val="28"/>
        </w:rPr>
        <w:t xml:space="preserve"> </w:t>
      </w:r>
      <w:proofErr w:type="spellStart"/>
      <w:r w:rsidRPr="008B1701">
        <w:rPr>
          <w:rFonts w:cs="Times New Roman"/>
          <w:szCs w:val="28"/>
        </w:rPr>
        <w:t>be</w:t>
      </w:r>
      <w:proofErr w:type="spellEnd"/>
      <w:r w:rsidRPr="008B1701">
        <w:rPr>
          <w:rFonts w:cs="Times New Roman"/>
          <w:szCs w:val="28"/>
        </w:rPr>
        <w:t xml:space="preserve"> </w:t>
      </w:r>
      <w:proofErr w:type="spellStart"/>
      <w:r w:rsidRPr="008B1701">
        <w:rPr>
          <w:rFonts w:cs="Times New Roman"/>
          <w:szCs w:val="28"/>
        </w:rPr>
        <w:t>understood</w:t>
      </w:r>
      <w:proofErr w:type="spellEnd"/>
      <w:r w:rsidRPr="008B1701">
        <w:rPr>
          <w:rFonts w:cs="Times New Roman"/>
          <w:szCs w:val="28"/>
        </w:rPr>
        <w:t xml:space="preserve"> </w:t>
      </w:r>
      <w:proofErr w:type="spellStart"/>
      <w:r w:rsidRPr="008B1701">
        <w:rPr>
          <w:rFonts w:cs="Times New Roman"/>
          <w:szCs w:val="28"/>
        </w:rPr>
        <w:t>as</w:t>
      </w:r>
      <w:proofErr w:type="spellEnd"/>
      <w:r w:rsidRPr="008B1701">
        <w:rPr>
          <w:rFonts w:cs="Times New Roman"/>
          <w:szCs w:val="28"/>
        </w:rPr>
        <w:t xml:space="preserve"> </w:t>
      </w:r>
      <w:proofErr w:type="spellStart"/>
      <w:r w:rsidRPr="008B1701">
        <w:rPr>
          <w:rFonts w:cs="Times New Roman"/>
          <w:szCs w:val="28"/>
        </w:rPr>
        <w:t>one</w:t>
      </w:r>
      <w:proofErr w:type="spellEnd"/>
      <w:r w:rsidRPr="008B1701">
        <w:rPr>
          <w:rFonts w:cs="Times New Roman"/>
          <w:szCs w:val="28"/>
        </w:rPr>
        <w:t xml:space="preserve"> </w:t>
      </w:r>
      <w:proofErr w:type="spellStart"/>
      <w:r w:rsidRPr="008B1701">
        <w:rPr>
          <w:rFonts w:cs="Times New Roman"/>
          <w:szCs w:val="28"/>
        </w:rPr>
        <w:t>of</w:t>
      </w:r>
      <w:proofErr w:type="spellEnd"/>
      <w:r w:rsidRPr="008B1701">
        <w:rPr>
          <w:rFonts w:cs="Times New Roman"/>
          <w:szCs w:val="28"/>
        </w:rPr>
        <w:t xml:space="preserve"> </w:t>
      </w:r>
      <w:proofErr w:type="spellStart"/>
      <w:r w:rsidRPr="008B1701">
        <w:rPr>
          <w:rFonts w:cs="Times New Roman"/>
          <w:szCs w:val="28"/>
        </w:rPr>
        <w:t>the</w:t>
      </w:r>
      <w:proofErr w:type="spellEnd"/>
      <w:r w:rsidRPr="008B1701">
        <w:rPr>
          <w:rFonts w:cs="Times New Roman"/>
          <w:szCs w:val="28"/>
        </w:rPr>
        <w:t xml:space="preserve"> </w:t>
      </w:r>
      <w:proofErr w:type="spellStart"/>
      <w:r w:rsidRPr="008B1701">
        <w:rPr>
          <w:rFonts w:cs="Times New Roman"/>
          <w:szCs w:val="28"/>
        </w:rPr>
        <w:t>fundamental</w:t>
      </w:r>
      <w:proofErr w:type="spellEnd"/>
      <w:r w:rsidRPr="008B1701">
        <w:rPr>
          <w:rFonts w:cs="Times New Roman"/>
          <w:szCs w:val="28"/>
        </w:rPr>
        <w:t xml:space="preserve"> </w:t>
      </w:r>
      <w:proofErr w:type="spellStart"/>
      <w:r w:rsidRPr="008B1701">
        <w:rPr>
          <w:rFonts w:cs="Times New Roman"/>
          <w:szCs w:val="28"/>
        </w:rPr>
        <w:t>principles</w:t>
      </w:r>
      <w:proofErr w:type="spellEnd"/>
      <w:r w:rsidRPr="008B1701">
        <w:rPr>
          <w:rFonts w:cs="Times New Roman"/>
          <w:szCs w:val="28"/>
        </w:rPr>
        <w:t xml:space="preserve"> </w:t>
      </w:r>
      <w:proofErr w:type="spellStart"/>
      <w:r w:rsidRPr="008B1701">
        <w:rPr>
          <w:rFonts w:cs="Times New Roman"/>
          <w:szCs w:val="28"/>
        </w:rPr>
        <w:t>according</w:t>
      </w:r>
      <w:proofErr w:type="spellEnd"/>
      <w:r w:rsidRPr="008B1701">
        <w:rPr>
          <w:rFonts w:cs="Times New Roman"/>
          <w:szCs w:val="28"/>
        </w:rPr>
        <w:t xml:space="preserve"> </w:t>
      </w:r>
      <w:proofErr w:type="spellStart"/>
      <w:r w:rsidRPr="008B1701">
        <w:rPr>
          <w:rFonts w:cs="Times New Roman"/>
          <w:szCs w:val="28"/>
        </w:rPr>
        <w:t>to</w:t>
      </w:r>
      <w:proofErr w:type="spellEnd"/>
      <w:r w:rsidRPr="008B1701">
        <w:rPr>
          <w:rFonts w:cs="Times New Roman"/>
          <w:szCs w:val="28"/>
        </w:rPr>
        <w:t xml:space="preserve"> </w:t>
      </w:r>
      <w:proofErr w:type="spellStart"/>
      <w:r w:rsidRPr="008B1701">
        <w:rPr>
          <w:rFonts w:cs="Times New Roman"/>
          <w:szCs w:val="28"/>
        </w:rPr>
        <w:t>which</w:t>
      </w:r>
      <w:proofErr w:type="spellEnd"/>
      <w:r w:rsidRPr="008B1701">
        <w:rPr>
          <w:rFonts w:cs="Times New Roman"/>
          <w:szCs w:val="28"/>
        </w:rPr>
        <w:t xml:space="preserve"> </w:t>
      </w:r>
      <w:proofErr w:type="spellStart"/>
      <w:r w:rsidRPr="008B1701">
        <w:rPr>
          <w:rFonts w:cs="Times New Roman"/>
          <w:szCs w:val="28"/>
        </w:rPr>
        <w:t>the</w:t>
      </w:r>
      <w:proofErr w:type="spellEnd"/>
      <w:r w:rsidRPr="008B1701">
        <w:rPr>
          <w:rFonts w:cs="Times New Roman"/>
          <w:szCs w:val="28"/>
        </w:rPr>
        <w:t xml:space="preserve"> </w:t>
      </w:r>
      <w:proofErr w:type="spellStart"/>
      <w:r w:rsidRPr="008B1701">
        <w:rPr>
          <w:rFonts w:cs="Times New Roman"/>
          <w:szCs w:val="28"/>
        </w:rPr>
        <w:t>parties</w:t>
      </w:r>
      <w:proofErr w:type="spellEnd"/>
      <w:r w:rsidRPr="008B1701">
        <w:rPr>
          <w:rFonts w:cs="Times New Roman"/>
          <w:szCs w:val="28"/>
        </w:rPr>
        <w:t xml:space="preserve"> </w:t>
      </w:r>
      <w:proofErr w:type="spellStart"/>
      <w:r w:rsidRPr="008B1701">
        <w:rPr>
          <w:rFonts w:cs="Times New Roman"/>
          <w:szCs w:val="28"/>
        </w:rPr>
        <w:t>to</w:t>
      </w:r>
      <w:proofErr w:type="spellEnd"/>
      <w:r w:rsidRPr="008B1701">
        <w:rPr>
          <w:rFonts w:cs="Times New Roman"/>
          <w:szCs w:val="28"/>
        </w:rPr>
        <w:t xml:space="preserve"> </w:t>
      </w:r>
      <w:proofErr w:type="spellStart"/>
      <w:r w:rsidRPr="008B1701">
        <w:rPr>
          <w:rFonts w:cs="Times New Roman"/>
          <w:szCs w:val="28"/>
        </w:rPr>
        <w:t>social</w:t>
      </w:r>
      <w:proofErr w:type="spellEnd"/>
      <w:r w:rsidRPr="008B1701">
        <w:rPr>
          <w:rFonts w:cs="Times New Roman"/>
          <w:szCs w:val="28"/>
        </w:rPr>
        <w:t xml:space="preserve"> </w:t>
      </w:r>
      <w:proofErr w:type="spellStart"/>
      <w:r w:rsidRPr="008B1701">
        <w:rPr>
          <w:rFonts w:cs="Times New Roman"/>
          <w:szCs w:val="28"/>
        </w:rPr>
        <w:t>dialogue</w:t>
      </w:r>
      <w:proofErr w:type="spellEnd"/>
      <w:r w:rsidRPr="008B1701">
        <w:rPr>
          <w:rFonts w:cs="Times New Roman"/>
          <w:szCs w:val="28"/>
        </w:rPr>
        <w:t xml:space="preserve"> </w:t>
      </w:r>
      <w:proofErr w:type="spellStart"/>
      <w:r w:rsidRPr="008B1701">
        <w:rPr>
          <w:rFonts w:cs="Times New Roman"/>
          <w:szCs w:val="28"/>
        </w:rPr>
        <w:t>are</w:t>
      </w:r>
      <w:proofErr w:type="spellEnd"/>
      <w:r w:rsidRPr="008B1701">
        <w:rPr>
          <w:rFonts w:cs="Times New Roman"/>
          <w:szCs w:val="28"/>
        </w:rPr>
        <w:t xml:space="preserve"> </w:t>
      </w:r>
      <w:proofErr w:type="spellStart"/>
      <w:r w:rsidRPr="008B1701">
        <w:rPr>
          <w:rFonts w:cs="Times New Roman"/>
          <w:szCs w:val="28"/>
        </w:rPr>
        <w:t>equal</w:t>
      </w:r>
      <w:proofErr w:type="spellEnd"/>
      <w:r w:rsidRPr="008B1701">
        <w:rPr>
          <w:rFonts w:cs="Times New Roman"/>
          <w:szCs w:val="28"/>
        </w:rPr>
        <w:t xml:space="preserve"> </w:t>
      </w:r>
      <w:proofErr w:type="spellStart"/>
      <w:r w:rsidRPr="008B1701">
        <w:rPr>
          <w:rFonts w:cs="Times New Roman"/>
          <w:szCs w:val="28"/>
        </w:rPr>
        <w:t>in</w:t>
      </w:r>
      <w:proofErr w:type="spellEnd"/>
      <w:r w:rsidRPr="008B1701">
        <w:rPr>
          <w:rFonts w:cs="Times New Roman"/>
          <w:szCs w:val="28"/>
        </w:rPr>
        <w:t xml:space="preserve"> </w:t>
      </w:r>
      <w:proofErr w:type="spellStart"/>
      <w:r w:rsidRPr="008B1701">
        <w:rPr>
          <w:rFonts w:cs="Times New Roman"/>
          <w:szCs w:val="28"/>
        </w:rPr>
        <w:t>their</w:t>
      </w:r>
      <w:proofErr w:type="spellEnd"/>
      <w:r w:rsidRPr="008B1701">
        <w:rPr>
          <w:rFonts w:cs="Times New Roman"/>
          <w:szCs w:val="28"/>
        </w:rPr>
        <w:t xml:space="preserve"> </w:t>
      </w:r>
      <w:proofErr w:type="spellStart"/>
      <w:r w:rsidRPr="008B1701">
        <w:rPr>
          <w:rFonts w:cs="Times New Roman"/>
          <w:szCs w:val="28"/>
        </w:rPr>
        <w:t>rights</w:t>
      </w:r>
      <w:proofErr w:type="spellEnd"/>
      <w:r w:rsidRPr="008B1701">
        <w:rPr>
          <w:rFonts w:cs="Times New Roman"/>
          <w:szCs w:val="28"/>
        </w:rPr>
        <w:t xml:space="preserve"> </w:t>
      </w:r>
      <w:proofErr w:type="spellStart"/>
      <w:r w:rsidRPr="008B1701">
        <w:rPr>
          <w:rFonts w:cs="Times New Roman"/>
          <w:szCs w:val="28"/>
        </w:rPr>
        <w:t>and</w:t>
      </w:r>
      <w:proofErr w:type="spellEnd"/>
      <w:r w:rsidRPr="008B1701">
        <w:rPr>
          <w:rFonts w:cs="Times New Roman"/>
          <w:szCs w:val="28"/>
        </w:rPr>
        <w:t xml:space="preserve"> </w:t>
      </w:r>
      <w:proofErr w:type="spellStart"/>
      <w:r w:rsidRPr="008B1701">
        <w:rPr>
          <w:rFonts w:cs="Times New Roman"/>
          <w:szCs w:val="28"/>
        </w:rPr>
        <w:t>responsibilities</w:t>
      </w:r>
      <w:proofErr w:type="spellEnd"/>
      <w:r w:rsidRPr="008B1701">
        <w:rPr>
          <w:rFonts w:cs="Times New Roman"/>
          <w:szCs w:val="28"/>
        </w:rPr>
        <w:t xml:space="preserve">, </w:t>
      </w:r>
      <w:proofErr w:type="spellStart"/>
      <w:r w:rsidRPr="008B1701">
        <w:rPr>
          <w:rFonts w:cs="Times New Roman"/>
          <w:szCs w:val="28"/>
        </w:rPr>
        <w:t>as</w:t>
      </w:r>
      <w:proofErr w:type="spellEnd"/>
      <w:r w:rsidRPr="008B1701">
        <w:rPr>
          <w:rFonts w:cs="Times New Roman"/>
          <w:szCs w:val="28"/>
        </w:rPr>
        <w:t xml:space="preserve"> </w:t>
      </w:r>
      <w:proofErr w:type="spellStart"/>
      <w:r w:rsidRPr="008B1701">
        <w:rPr>
          <w:rFonts w:cs="Times New Roman"/>
          <w:szCs w:val="28"/>
        </w:rPr>
        <w:t>well</w:t>
      </w:r>
      <w:proofErr w:type="spellEnd"/>
      <w:r w:rsidRPr="008B1701">
        <w:rPr>
          <w:rFonts w:cs="Times New Roman"/>
          <w:szCs w:val="28"/>
        </w:rPr>
        <w:t xml:space="preserve"> </w:t>
      </w:r>
      <w:proofErr w:type="spellStart"/>
      <w:r w:rsidRPr="008B1701">
        <w:rPr>
          <w:rFonts w:cs="Times New Roman"/>
          <w:szCs w:val="28"/>
        </w:rPr>
        <w:t>as</w:t>
      </w:r>
      <w:proofErr w:type="spellEnd"/>
      <w:r w:rsidRPr="008B1701">
        <w:rPr>
          <w:rFonts w:cs="Times New Roman"/>
          <w:szCs w:val="28"/>
        </w:rPr>
        <w:t xml:space="preserve"> </w:t>
      </w:r>
      <w:proofErr w:type="spellStart"/>
      <w:r w:rsidRPr="008B1701">
        <w:rPr>
          <w:rFonts w:cs="Times New Roman"/>
          <w:szCs w:val="28"/>
        </w:rPr>
        <w:t>opportunities</w:t>
      </w:r>
      <w:proofErr w:type="spellEnd"/>
      <w:r w:rsidRPr="008B1701">
        <w:rPr>
          <w:rFonts w:cs="Times New Roman"/>
          <w:szCs w:val="28"/>
        </w:rPr>
        <w:t xml:space="preserve"> </w:t>
      </w:r>
      <w:proofErr w:type="spellStart"/>
      <w:r w:rsidRPr="008B1701">
        <w:rPr>
          <w:rFonts w:cs="Times New Roman"/>
          <w:szCs w:val="28"/>
        </w:rPr>
        <w:t>to</w:t>
      </w:r>
      <w:proofErr w:type="spellEnd"/>
      <w:r w:rsidRPr="008B1701">
        <w:rPr>
          <w:rFonts w:cs="Times New Roman"/>
          <w:szCs w:val="28"/>
        </w:rPr>
        <w:t xml:space="preserve"> </w:t>
      </w:r>
      <w:proofErr w:type="spellStart"/>
      <w:r w:rsidRPr="008B1701">
        <w:rPr>
          <w:rFonts w:cs="Times New Roman"/>
          <w:szCs w:val="28"/>
        </w:rPr>
        <w:t>initiate</w:t>
      </w:r>
      <w:proofErr w:type="spellEnd"/>
      <w:r w:rsidRPr="008B1701">
        <w:rPr>
          <w:rFonts w:cs="Times New Roman"/>
          <w:szCs w:val="28"/>
        </w:rPr>
        <w:t xml:space="preserve"> </w:t>
      </w:r>
      <w:proofErr w:type="spellStart"/>
      <w:r w:rsidRPr="008B1701">
        <w:rPr>
          <w:rFonts w:cs="Times New Roman"/>
          <w:szCs w:val="28"/>
        </w:rPr>
        <w:t>social</w:t>
      </w:r>
      <w:proofErr w:type="spellEnd"/>
      <w:r w:rsidRPr="008B1701">
        <w:rPr>
          <w:rFonts w:cs="Times New Roman"/>
          <w:szCs w:val="28"/>
        </w:rPr>
        <w:t xml:space="preserve"> </w:t>
      </w:r>
      <w:proofErr w:type="spellStart"/>
      <w:r w:rsidRPr="008B1701">
        <w:rPr>
          <w:rFonts w:cs="Times New Roman"/>
          <w:szCs w:val="28"/>
        </w:rPr>
        <w:t>dialogue</w:t>
      </w:r>
      <w:proofErr w:type="spellEnd"/>
      <w:r w:rsidRPr="008B1701">
        <w:rPr>
          <w:rFonts w:cs="Times New Roman"/>
          <w:szCs w:val="28"/>
        </w:rPr>
        <w:t xml:space="preserve">, </w:t>
      </w:r>
      <w:proofErr w:type="spellStart"/>
      <w:r w:rsidRPr="008B1701">
        <w:rPr>
          <w:rFonts w:cs="Times New Roman"/>
          <w:szCs w:val="28"/>
        </w:rPr>
        <w:t>establish</w:t>
      </w:r>
      <w:proofErr w:type="spellEnd"/>
      <w:r w:rsidRPr="008B1701">
        <w:rPr>
          <w:rFonts w:cs="Times New Roman"/>
          <w:szCs w:val="28"/>
        </w:rPr>
        <w:t xml:space="preserve"> </w:t>
      </w:r>
      <w:proofErr w:type="spellStart"/>
      <w:r w:rsidRPr="008B1701">
        <w:rPr>
          <w:rFonts w:cs="Times New Roman"/>
          <w:szCs w:val="28"/>
        </w:rPr>
        <w:t>social</w:t>
      </w:r>
      <w:proofErr w:type="spellEnd"/>
      <w:r w:rsidRPr="008B1701">
        <w:rPr>
          <w:rFonts w:cs="Times New Roman"/>
          <w:szCs w:val="28"/>
        </w:rPr>
        <w:t xml:space="preserve"> </w:t>
      </w:r>
      <w:proofErr w:type="spellStart"/>
      <w:r w:rsidRPr="008B1701">
        <w:rPr>
          <w:rFonts w:cs="Times New Roman"/>
          <w:szCs w:val="28"/>
        </w:rPr>
        <w:t>dialogue</w:t>
      </w:r>
      <w:proofErr w:type="spellEnd"/>
      <w:r w:rsidRPr="008B1701">
        <w:rPr>
          <w:rFonts w:cs="Times New Roman"/>
          <w:szCs w:val="28"/>
        </w:rPr>
        <w:t xml:space="preserve"> </w:t>
      </w:r>
      <w:proofErr w:type="spellStart"/>
      <w:r w:rsidRPr="008B1701">
        <w:rPr>
          <w:rFonts w:cs="Times New Roman"/>
          <w:szCs w:val="28"/>
        </w:rPr>
        <w:t>bodies</w:t>
      </w:r>
      <w:proofErr w:type="spellEnd"/>
      <w:r w:rsidRPr="008B1701">
        <w:rPr>
          <w:rFonts w:cs="Times New Roman"/>
          <w:szCs w:val="28"/>
        </w:rPr>
        <w:t xml:space="preserve">, </w:t>
      </w:r>
      <w:proofErr w:type="spellStart"/>
      <w:r w:rsidRPr="008B1701">
        <w:rPr>
          <w:rFonts w:cs="Times New Roman"/>
          <w:szCs w:val="28"/>
        </w:rPr>
        <w:t>implement</w:t>
      </w:r>
      <w:proofErr w:type="spellEnd"/>
      <w:r w:rsidRPr="008B1701">
        <w:rPr>
          <w:rFonts w:cs="Times New Roman"/>
          <w:szCs w:val="28"/>
        </w:rPr>
        <w:t xml:space="preserve"> </w:t>
      </w:r>
      <w:proofErr w:type="spellStart"/>
      <w:r w:rsidRPr="008B1701">
        <w:rPr>
          <w:rFonts w:cs="Times New Roman"/>
          <w:szCs w:val="28"/>
        </w:rPr>
        <w:t>social</w:t>
      </w:r>
      <w:proofErr w:type="spellEnd"/>
      <w:r w:rsidRPr="008B1701">
        <w:rPr>
          <w:rFonts w:cs="Times New Roman"/>
          <w:szCs w:val="28"/>
        </w:rPr>
        <w:t xml:space="preserve"> </w:t>
      </w:r>
      <w:proofErr w:type="spellStart"/>
      <w:r w:rsidRPr="008B1701">
        <w:rPr>
          <w:rFonts w:cs="Times New Roman"/>
          <w:szCs w:val="28"/>
        </w:rPr>
        <w:t>dialogue</w:t>
      </w:r>
      <w:proofErr w:type="spellEnd"/>
      <w:r w:rsidRPr="008B1701">
        <w:rPr>
          <w:rFonts w:cs="Times New Roman"/>
          <w:szCs w:val="28"/>
        </w:rPr>
        <w:t xml:space="preserve"> </w:t>
      </w:r>
      <w:proofErr w:type="spellStart"/>
      <w:r w:rsidRPr="008B1701">
        <w:rPr>
          <w:rFonts w:cs="Times New Roman"/>
          <w:szCs w:val="28"/>
        </w:rPr>
        <w:t>in</w:t>
      </w:r>
      <w:proofErr w:type="spellEnd"/>
      <w:r w:rsidRPr="008B1701">
        <w:rPr>
          <w:rFonts w:cs="Times New Roman"/>
          <w:szCs w:val="28"/>
        </w:rPr>
        <w:t xml:space="preserve"> </w:t>
      </w:r>
      <w:proofErr w:type="spellStart"/>
      <w:r w:rsidRPr="008B1701">
        <w:rPr>
          <w:rFonts w:cs="Times New Roman"/>
          <w:szCs w:val="28"/>
        </w:rPr>
        <w:t>certain</w:t>
      </w:r>
      <w:proofErr w:type="spellEnd"/>
      <w:r w:rsidRPr="008B1701">
        <w:rPr>
          <w:rFonts w:cs="Times New Roman"/>
          <w:szCs w:val="28"/>
        </w:rPr>
        <w:t xml:space="preserve"> </w:t>
      </w:r>
      <w:proofErr w:type="spellStart"/>
      <w:r w:rsidRPr="008B1701">
        <w:rPr>
          <w:rFonts w:cs="Times New Roman"/>
          <w:szCs w:val="28"/>
        </w:rPr>
        <w:t>organizational</w:t>
      </w:r>
      <w:proofErr w:type="spellEnd"/>
      <w:r w:rsidRPr="008B1701">
        <w:rPr>
          <w:rFonts w:cs="Times New Roman"/>
          <w:szCs w:val="28"/>
        </w:rPr>
        <w:t xml:space="preserve"> </w:t>
      </w:r>
      <w:proofErr w:type="spellStart"/>
      <w:r w:rsidRPr="008B1701">
        <w:rPr>
          <w:rFonts w:cs="Times New Roman"/>
          <w:szCs w:val="28"/>
        </w:rPr>
        <w:t>and</w:t>
      </w:r>
      <w:proofErr w:type="spellEnd"/>
      <w:r w:rsidRPr="008B1701">
        <w:rPr>
          <w:rFonts w:cs="Times New Roman"/>
          <w:szCs w:val="28"/>
        </w:rPr>
        <w:t xml:space="preserve"> </w:t>
      </w:r>
      <w:proofErr w:type="spellStart"/>
      <w:r w:rsidRPr="008B1701">
        <w:rPr>
          <w:rFonts w:cs="Times New Roman"/>
          <w:szCs w:val="28"/>
        </w:rPr>
        <w:t>legal</w:t>
      </w:r>
      <w:proofErr w:type="spellEnd"/>
      <w:r w:rsidRPr="008B1701">
        <w:rPr>
          <w:rFonts w:cs="Times New Roman"/>
          <w:szCs w:val="28"/>
        </w:rPr>
        <w:t xml:space="preserve"> </w:t>
      </w:r>
      <w:proofErr w:type="spellStart"/>
      <w:r w:rsidRPr="008B1701">
        <w:rPr>
          <w:rFonts w:cs="Times New Roman"/>
          <w:szCs w:val="28"/>
        </w:rPr>
        <w:t>forms</w:t>
      </w:r>
      <w:proofErr w:type="spellEnd"/>
      <w:r w:rsidRPr="008B1701">
        <w:rPr>
          <w:rFonts w:cs="Times New Roman"/>
          <w:szCs w:val="28"/>
        </w:rPr>
        <w:t xml:space="preserve">. </w:t>
      </w:r>
      <w:proofErr w:type="spellStart"/>
      <w:r w:rsidRPr="008B1701">
        <w:rPr>
          <w:rFonts w:cs="Times New Roman"/>
          <w:szCs w:val="28"/>
        </w:rPr>
        <w:t>decisions</w:t>
      </w:r>
      <w:proofErr w:type="spellEnd"/>
      <w:r w:rsidRPr="008B1701">
        <w:rPr>
          <w:rFonts w:cs="Times New Roman"/>
          <w:szCs w:val="28"/>
        </w:rPr>
        <w:t xml:space="preserve"> </w:t>
      </w:r>
      <w:proofErr w:type="spellStart"/>
      <w:r w:rsidRPr="008B1701">
        <w:rPr>
          <w:rFonts w:cs="Times New Roman"/>
          <w:szCs w:val="28"/>
        </w:rPr>
        <w:t>and</w:t>
      </w:r>
      <w:proofErr w:type="spellEnd"/>
      <w:r w:rsidRPr="008B1701">
        <w:rPr>
          <w:rFonts w:cs="Times New Roman"/>
          <w:szCs w:val="28"/>
        </w:rPr>
        <w:t xml:space="preserve"> </w:t>
      </w:r>
      <w:proofErr w:type="spellStart"/>
      <w:r w:rsidRPr="008B1701">
        <w:rPr>
          <w:rFonts w:cs="Times New Roman"/>
          <w:szCs w:val="28"/>
        </w:rPr>
        <w:t>acts</w:t>
      </w:r>
      <w:proofErr w:type="spellEnd"/>
      <w:r w:rsidRPr="008B1701">
        <w:rPr>
          <w:rFonts w:cs="Times New Roman"/>
          <w:szCs w:val="28"/>
        </w:rPr>
        <w:t xml:space="preserve"> </w:t>
      </w:r>
      <w:proofErr w:type="spellStart"/>
      <w:r w:rsidRPr="008B1701">
        <w:rPr>
          <w:rFonts w:cs="Times New Roman"/>
          <w:szCs w:val="28"/>
        </w:rPr>
        <w:t>on</w:t>
      </w:r>
      <w:proofErr w:type="spellEnd"/>
      <w:r w:rsidRPr="008B1701">
        <w:rPr>
          <w:rFonts w:cs="Times New Roman"/>
          <w:szCs w:val="28"/>
        </w:rPr>
        <w:t xml:space="preserve"> </w:t>
      </w:r>
      <w:proofErr w:type="spellStart"/>
      <w:r w:rsidRPr="008B1701">
        <w:rPr>
          <w:rFonts w:cs="Times New Roman"/>
          <w:szCs w:val="28"/>
        </w:rPr>
        <w:t>its</w:t>
      </w:r>
      <w:proofErr w:type="spellEnd"/>
      <w:r w:rsidRPr="008B1701">
        <w:rPr>
          <w:rFonts w:cs="Times New Roman"/>
          <w:szCs w:val="28"/>
        </w:rPr>
        <w:t xml:space="preserve"> </w:t>
      </w:r>
      <w:proofErr w:type="spellStart"/>
      <w:r w:rsidRPr="008B1701">
        <w:rPr>
          <w:rFonts w:cs="Times New Roman"/>
          <w:szCs w:val="28"/>
        </w:rPr>
        <w:t>results</w:t>
      </w:r>
      <w:proofErr w:type="spellEnd"/>
      <w:r w:rsidRPr="008B1701">
        <w:rPr>
          <w:rFonts w:cs="Times New Roman"/>
          <w:szCs w:val="28"/>
        </w:rPr>
        <w:t>.</w:t>
      </w:r>
    </w:p>
    <w:p w14:paraId="555EAA80" w14:textId="77777777" w:rsidR="00F433CF" w:rsidRPr="008B1701" w:rsidRDefault="00F433CF" w:rsidP="00F433CF">
      <w:pPr>
        <w:ind w:firstLine="709"/>
        <w:rPr>
          <w:rFonts w:cs="Times New Roman"/>
          <w:szCs w:val="28"/>
          <w:lang w:val="en-US"/>
        </w:rPr>
      </w:pPr>
      <w:proofErr w:type="spellStart"/>
      <w:r w:rsidRPr="008B1701">
        <w:rPr>
          <w:rFonts w:cs="Times New Roman"/>
          <w:szCs w:val="28"/>
        </w:rPr>
        <w:t>The</w:t>
      </w:r>
      <w:proofErr w:type="spellEnd"/>
      <w:r w:rsidRPr="008B1701">
        <w:rPr>
          <w:rFonts w:cs="Times New Roman"/>
          <w:szCs w:val="28"/>
        </w:rPr>
        <w:t xml:space="preserve"> </w:t>
      </w:r>
      <w:proofErr w:type="spellStart"/>
      <w:r w:rsidRPr="008B1701">
        <w:rPr>
          <w:rFonts w:cs="Times New Roman"/>
          <w:szCs w:val="28"/>
        </w:rPr>
        <w:t>principle</w:t>
      </w:r>
      <w:proofErr w:type="spellEnd"/>
      <w:r w:rsidRPr="008B1701">
        <w:rPr>
          <w:rFonts w:cs="Times New Roman"/>
          <w:szCs w:val="28"/>
        </w:rPr>
        <w:t xml:space="preserve"> </w:t>
      </w:r>
      <w:proofErr w:type="spellStart"/>
      <w:r w:rsidRPr="008B1701">
        <w:rPr>
          <w:rFonts w:cs="Times New Roman"/>
          <w:szCs w:val="28"/>
        </w:rPr>
        <w:t>of</w:t>
      </w:r>
      <w:proofErr w:type="spellEnd"/>
      <w:r w:rsidRPr="008B1701">
        <w:rPr>
          <w:rFonts w:cs="Times New Roman"/>
          <w:szCs w:val="28"/>
        </w:rPr>
        <w:t xml:space="preserve"> </w:t>
      </w:r>
      <w:proofErr w:type="spellStart"/>
      <w:r w:rsidRPr="008B1701">
        <w:rPr>
          <w:rFonts w:cs="Times New Roman"/>
          <w:szCs w:val="28"/>
        </w:rPr>
        <w:t>constructiveness</w:t>
      </w:r>
      <w:proofErr w:type="spellEnd"/>
      <w:r w:rsidRPr="008B1701">
        <w:rPr>
          <w:rFonts w:cs="Times New Roman"/>
          <w:szCs w:val="28"/>
        </w:rPr>
        <w:t xml:space="preserve"> </w:t>
      </w:r>
      <w:proofErr w:type="spellStart"/>
      <w:r w:rsidRPr="008B1701">
        <w:rPr>
          <w:rFonts w:cs="Times New Roman"/>
          <w:szCs w:val="28"/>
        </w:rPr>
        <w:t>is</w:t>
      </w:r>
      <w:proofErr w:type="spellEnd"/>
      <w:r w:rsidRPr="008B1701">
        <w:rPr>
          <w:rFonts w:cs="Times New Roman"/>
          <w:szCs w:val="28"/>
        </w:rPr>
        <w:t xml:space="preserve"> </w:t>
      </w:r>
      <w:proofErr w:type="spellStart"/>
      <w:r w:rsidRPr="008B1701">
        <w:rPr>
          <w:rFonts w:cs="Times New Roman"/>
          <w:szCs w:val="28"/>
        </w:rPr>
        <w:t>defined</w:t>
      </w:r>
      <w:proofErr w:type="spellEnd"/>
      <w:r w:rsidRPr="008B1701">
        <w:rPr>
          <w:rFonts w:cs="Times New Roman"/>
          <w:szCs w:val="28"/>
        </w:rPr>
        <w:t xml:space="preserve"> </w:t>
      </w:r>
      <w:proofErr w:type="spellStart"/>
      <w:r w:rsidRPr="008B1701">
        <w:rPr>
          <w:rFonts w:cs="Times New Roman"/>
          <w:szCs w:val="28"/>
        </w:rPr>
        <w:t>as</w:t>
      </w:r>
      <w:proofErr w:type="spellEnd"/>
      <w:r w:rsidRPr="008B1701">
        <w:rPr>
          <w:rFonts w:cs="Times New Roman"/>
          <w:szCs w:val="28"/>
        </w:rPr>
        <w:t xml:space="preserve"> a </w:t>
      </w:r>
      <w:proofErr w:type="spellStart"/>
      <w:r w:rsidRPr="008B1701">
        <w:rPr>
          <w:rFonts w:cs="Times New Roman"/>
          <w:szCs w:val="28"/>
        </w:rPr>
        <w:t>guiding</w:t>
      </w:r>
      <w:proofErr w:type="spellEnd"/>
      <w:r w:rsidRPr="008B1701">
        <w:rPr>
          <w:rFonts w:cs="Times New Roman"/>
          <w:szCs w:val="28"/>
        </w:rPr>
        <w:t xml:space="preserve"> </w:t>
      </w:r>
      <w:proofErr w:type="spellStart"/>
      <w:r w:rsidRPr="008B1701">
        <w:rPr>
          <w:rFonts w:cs="Times New Roman"/>
          <w:szCs w:val="28"/>
        </w:rPr>
        <w:t>idea</w:t>
      </w:r>
      <w:proofErr w:type="spellEnd"/>
      <w:r w:rsidRPr="008B1701">
        <w:rPr>
          <w:rFonts w:cs="Times New Roman"/>
          <w:szCs w:val="28"/>
        </w:rPr>
        <w:t xml:space="preserve">, </w:t>
      </w:r>
      <w:proofErr w:type="spellStart"/>
      <w:r w:rsidRPr="008B1701">
        <w:rPr>
          <w:rFonts w:cs="Times New Roman"/>
          <w:szCs w:val="28"/>
        </w:rPr>
        <w:t>which</w:t>
      </w:r>
      <w:proofErr w:type="spellEnd"/>
      <w:r w:rsidRPr="008B1701">
        <w:rPr>
          <w:rFonts w:cs="Times New Roman"/>
          <w:szCs w:val="28"/>
        </w:rPr>
        <w:t xml:space="preserve"> </w:t>
      </w:r>
      <w:proofErr w:type="spellStart"/>
      <w:r w:rsidRPr="008B1701">
        <w:rPr>
          <w:rFonts w:cs="Times New Roman"/>
          <w:szCs w:val="28"/>
        </w:rPr>
        <w:t>provides</w:t>
      </w:r>
      <w:proofErr w:type="spellEnd"/>
      <w:r w:rsidRPr="008B1701">
        <w:rPr>
          <w:rFonts w:cs="Times New Roman"/>
          <w:szCs w:val="28"/>
        </w:rPr>
        <w:t xml:space="preserve"> </w:t>
      </w:r>
      <w:proofErr w:type="spellStart"/>
      <w:r w:rsidRPr="008B1701">
        <w:rPr>
          <w:rFonts w:cs="Times New Roman"/>
          <w:szCs w:val="28"/>
        </w:rPr>
        <w:t>for</w:t>
      </w:r>
      <w:proofErr w:type="spellEnd"/>
      <w:r w:rsidRPr="008B1701">
        <w:rPr>
          <w:rFonts w:cs="Times New Roman"/>
          <w:szCs w:val="28"/>
        </w:rPr>
        <w:t xml:space="preserve"> </w:t>
      </w:r>
      <w:proofErr w:type="spellStart"/>
      <w:r w:rsidRPr="008B1701">
        <w:rPr>
          <w:rFonts w:cs="Times New Roman"/>
          <w:szCs w:val="28"/>
        </w:rPr>
        <w:t>the</w:t>
      </w:r>
      <w:proofErr w:type="spellEnd"/>
      <w:r w:rsidRPr="008B1701">
        <w:rPr>
          <w:rFonts w:cs="Times New Roman"/>
          <w:szCs w:val="28"/>
        </w:rPr>
        <w:t xml:space="preserve"> </w:t>
      </w:r>
      <w:proofErr w:type="spellStart"/>
      <w:r w:rsidRPr="008B1701">
        <w:rPr>
          <w:rFonts w:cs="Times New Roman"/>
          <w:szCs w:val="28"/>
        </w:rPr>
        <w:t>conscientious</w:t>
      </w:r>
      <w:proofErr w:type="spellEnd"/>
      <w:r w:rsidRPr="008B1701">
        <w:rPr>
          <w:rFonts w:cs="Times New Roman"/>
          <w:szCs w:val="28"/>
        </w:rPr>
        <w:t xml:space="preserve"> </w:t>
      </w:r>
      <w:proofErr w:type="spellStart"/>
      <w:r w:rsidRPr="008B1701">
        <w:rPr>
          <w:rFonts w:cs="Times New Roman"/>
          <w:szCs w:val="28"/>
        </w:rPr>
        <w:t>exercise</w:t>
      </w:r>
      <w:proofErr w:type="spellEnd"/>
      <w:r w:rsidRPr="008B1701">
        <w:rPr>
          <w:rFonts w:cs="Times New Roman"/>
          <w:szCs w:val="28"/>
        </w:rPr>
        <w:t xml:space="preserve"> </w:t>
      </w:r>
      <w:proofErr w:type="spellStart"/>
      <w:r w:rsidRPr="008B1701">
        <w:rPr>
          <w:rFonts w:cs="Times New Roman"/>
          <w:szCs w:val="28"/>
        </w:rPr>
        <w:t>of</w:t>
      </w:r>
      <w:proofErr w:type="spellEnd"/>
      <w:r w:rsidRPr="008B1701">
        <w:rPr>
          <w:rFonts w:cs="Times New Roman"/>
          <w:szCs w:val="28"/>
        </w:rPr>
        <w:t xml:space="preserve"> </w:t>
      </w:r>
      <w:proofErr w:type="spellStart"/>
      <w:r w:rsidRPr="008B1701">
        <w:rPr>
          <w:rFonts w:cs="Times New Roman"/>
          <w:szCs w:val="28"/>
        </w:rPr>
        <w:t>social</w:t>
      </w:r>
      <w:proofErr w:type="spellEnd"/>
      <w:r w:rsidRPr="008B1701">
        <w:rPr>
          <w:rFonts w:cs="Times New Roman"/>
          <w:szCs w:val="28"/>
        </w:rPr>
        <w:t xml:space="preserve"> </w:t>
      </w:r>
      <w:proofErr w:type="spellStart"/>
      <w:r w:rsidRPr="008B1701">
        <w:rPr>
          <w:rFonts w:cs="Times New Roman"/>
          <w:szCs w:val="28"/>
        </w:rPr>
        <w:t>rights</w:t>
      </w:r>
      <w:proofErr w:type="spellEnd"/>
      <w:r w:rsidRPr="008B1701">
        <w:rPr>
          <w:rFonts w:cs="Times New Roman"/>
          <w:szCs w:val="28"/>
        </w:rPr>
        <w:t xml:space="preserve"> </w:t>
      </w:r>
      <w:proofErr w:type="spellStart"/>
      <w:r w:rsidRPr="008B1701">
        <w:rPr>
          <w:rFonts w:cs="Times New Roman"/>
          <w:szCs w:val="28"/>
        </w:rPr>
        <w:t>by</w:t>
      </w:r>
      <w:proofErr w:type="spellEnd"/>
      <w:r w:rsidRPr="008B1701">
        <w:rPr>
          <w:rFonts w:cs="Times New Roman"/>
          <w:szCs w:val="28"/>
        </w:rPr>
        <w:t xml:space="preserve"> </w:t>
      </w:r>
      <w:proofErr w:type="spellStart"/>
      <w:r w:rsidRPr="008B1701">
        <w:rPr>
          <w:rFonts w:cs="Times New Roman"/>
          <w:szCs w:val="28"/>
        </w:rPr>
        <w:t>the</w:t>
      </w:r>
      <w:proofErr w:type="spellEnd"/>
      <w:r w:rsidRPr="008B1701">
        <w:rPr>
          <w:rFonts w:cs="Times New Roman"/>
          <w:szCs w:val="28"/>
        </w:rPr>
        <w:t xml:space="preserve"> </w:t>
      </w:r>
      <w:proofErr w:type="spellStart"/>
      <w:r w:rsidRPr="008B1701">
        <w:rPr>
          <w:rFonts w:cs="Times New Roman"/>
          <w:szCs w:val="28"/>
        </w:rPr>
        <w:t>parties</w:t>
      </w:r>
      <w:proofErr w:type="spellEnd"/>
      <w:r w:rsidRPr="008B1701">
        <w:rPr>
          <w:rFonts w:cs="Times New Roman"/>
          <w:szCs w:val="28"/>
        </w:rPr>
        <w:t xml:space="preserve"> </w:t>
      </w:r>
      <w:proofErr w:type="spellStart"/>
      <w:r w:rsidRPr="008B1701">
        <w:rPr>
          <w:rFonts w:cs="Times New Roman"/>
          <w:szCs w:val="28"/>
        </w:rPr>
        <w:t>and</w:t>
      </w:r>
      <w:proofErr w:type="spellEnd"/>
      <w:r w:rsidRPr="008B1701">
        <w:rPr>
          <w:rFonts w:cs="Times New Roman"/>
          <w:szCs w:val="28"/>
        </w:rPr>
        <w:t xml:space="preserve"> </w:t>
      </w:r>
      <w:proofErr w:type="spellStart"/>
      <w:r w:rsidRPr="008B1701">
        <w:rPr>
          <w:rFonts w:cs="Times New Roman"/>
          <w:szCs w:val="28"/>
        </w:rPr>
        <w:t>the</w:t>
      </w:r>
      <w:proofErr w:type="spellEnd"/>
      <w:r w:rsidRPr="008B1701">
        <w:rPr>
          <w:rFonts w:cs="Times New Roman"/>
          <w:szCs w:val="28"/>
        </w:rPr>
        <w:t xml:space="preserve"> </w:t>
      </w:r>
      <w:proofErr w:type="spellStart"/>
      <w:r w:rsidRPr="008B1701">
        <w:rPr>
          <w:rFonts w:cs="Times New Roman"/>
          <w:szCs w:val="28"/>
        </w:rPr>
        <w:t>fulfillment</w:t>
      </w:r>
      <w:proofErr w:type="spellEnd"/>
      <w:r w:rsidRPr="008B1701">
        <w:rPr>
          <w:rFonts w:cs="Times New Roman"/>
          <w:szCs w:val="28"/>
        </w:rPr>
        <w:t xml:space="preserve"> </w:t>
      </w:r>
      <w:proofErr w:type="spellStart"/>
      <w:r w:rsidRPr="008B1701">
        <w:rPr>
          <w:rFonts w:cs="Times New Roman"/>
          <w:szCs w:val="28"/>
        </w:rPr>
        <w:t>of</w:t>
      </w:r>
      <w:proofErr w:type="spellEnd"/>
      <w:r w:rsidRPr="008B1701">
        <w:rPr>
          <w:rFonts w:cs="Times New Roman"/>
          <w:szCs w:val="28"/>
        </w:rPr>
        <w:t xml:space="preserve"> </w:t>
      </w:r>
      <w:proofErr w:type="spellStart"/>
      <w:r w:rsidRPr="008B1701">
        <w:rPr>
          <w:rFonts w:cs="Times New Roman"/>
          <w:szCs w:val="28"/>
        </w:rPr>
        <w:t>their</w:t>
      </w:r>
      <w:proofErr w:type="spellEnd"/>
      <w:r w:rsidRPr="008B1701">
        <w:rPr>
          <w:rFonts w:cs="Times New Roman"/>
          <w:szCs w:val="28"/>
        </w:rPr>
        <w:t xml:space="preserve"> </w:t>
      </w:r>
      <w:proofErr w:type="spellStart"/>
      <w:r w:rsidRPr="008B1701">
        <w:rPr>
          <w:rFonts w:cs="Times New Roman"/>
          <w:szCs w:val="28"/>
        </w:rPr>
        <w:t>obligations</w:t>
      </w:r>
      <w:proofErr w:type="spellEnd"/>
      <w:r w:rsidRPr="008B1701">
        <w:rPr>
          <w:rFonts w:cs="Times New Roman"/>
          <w:szCs w:val="28"/>
        </w:rPr>
        <w:t xml:space="preserve"> </w:t>
      </w:r>
      <w:proofErr w:type="spellStart"/>
      <w:r w:rsidRPr="008B1701">
        <w:rPr>
          <w:rFonts w:cs="Times New Roman"/>
          <w:szCs w:val="28"/>
        </w:rPr>
        <w:t>in</w:t>
      </w:r>
      <w:proofErr w:type="spellEnd"/>
      <w:r w:rsidRPr="008B1701">
        <w:rPr>
          <w:rFonts w:cs="Times New Roman"/>
          <w:szCs w:val="28"/>
        </w:rPr>
        <w:t xml:space="preserve"> </w:t>
      </w:r>
      <w:proofErr w:type="spellStart"/>
      <w:r w:rsidRPr="008B1701">
        <w:rPr>
          <w:rFonts w:cs="Times New Roman"/>
          <w:szCs w:val="28"/>
        </w:rPr>
        <w:t>order</w:t>
      </w:r>
      <w:proofErr w:type="spellEnd"/>
      <w:r w:rsidRPr="008B1701">
        <w:rPr>
          <w:rFonts w:cs="Times New Roman"/>
          <w:szCs w:val="28"/>
        </w:rPr>
        <w:t xml:space="preserve"> </w:t>
      </w:r>
      <w:proofErr w:type="spellStart"/>
      <w:r w:rsidRPr="008B1701">
        <w:rPr>
          <w:rFonts w:cs="Times New Roman"/>
          <w:szCs w:val="28"/>
        </w:rPr>
        <w:t>to</w:t>
      </w:r>
      <w:proofErr w:type="spellEnd"/>
      <w:r w:rsidRPr="008B1701">
        <w:rPr>
          <w:rFonts w:cs="Times New Roman"/>
          <w:szCs w:val="28"/>
        </w:rPr>
        <w:t xml:space="preserve"> </w:t>
      </w:r>
      <w:proofErr w:type="spellStart"/>
      <w:r w:rsidRPr="008B1701">
        <w:rPr>
          <w:rFonts w:cs="Times New Roman"/>
          <w:szCs w:val="28"/>
        </w:rPr>
        <w:t>achieve</w:t>
      </w:r>
      <w:proofErr w:type="spellEnd"/>
      <w:r w:rsidRPr="008B1701">
        <w:rPr>
          <w:rFonts w:cs="Times New Roman"/>
          <w:szCs w:val="28"/>
        </w:rPr>
        <w:t xml:space="preserve"> </w:t>
      </w:r>
      <w:proofErr w:type="spellStart"/>
      <w:r w:rsidRPr="008B1701">
        <w:rPr>
          <w:rFonts w:cs="Times New Roman"/>
          <w:szCs w:val="28"/>
        </w:rPr>
        <w:t>the</w:t>
      </w:r>
      <w:proofErr w:type="spellEnd"/>
      <w:r w:rsidRPr="008B1701">
        <w:rPr>
          <w:rFonts w:cs="Times New Roman"/>
          <w:szCs w:val="28"/>
        </w:rPr>
        <w:t xml:space="preserve"> </w:t>
      </w:r>
      <w:proofErr w:type="spellStart"/>
      <w:r w:rsidRPr="008B1701">
        <w:rPr>
          <w:rFonts w:cs="Times New Roman"/>
          <w:szCs w:val="28"/>
        </w:rPr>
        <w:t>goals</w:t>
      </w:r>
      <w:proofErr w:type="spellEnd"/>
      <w:r w:rsidRPr="008B1701">
        <w:rPr>
          <w:rFonts w:cs="Times New Roman"/>
          <w:szCs w:val="28"/>
        </w:rPr>
        <w:t xml:space="preserve"> </w:t>
      </w:r>
      <w:proofErr w:type="spellStart"/>
      <w:r w:rsidRPr="008B1701">
        <w:rPr>
          <w:rFonts w:cs="Times New Roman"/>
          <w:szCs w:val="28"/>
        </w:rPr>
        <w:t>of</w:t>
      </w:r>
      <w:proofErr w:type="spellEnd"/>
      <w:r w:rsidRPr="008B1701">
        <w:rPr>
          <w:rFonts w:cs="Times New Roman"/>
          <w:szCs w:val="28"/>
        </w:rPr>
        <w:t xml:space="preserve"> </w:t>
      </w:r>
      <w:proofErr w:type="spellStart"/>
      <w:r w:rsidRPr="008B1701">
        <w:rPr>
          <w:rFonts w:cs="Times New Roman"/>
          <w:szCs w:val="28"/>
        </w:rPr>
        <w:t>social</w:t>
      </w:r>
      <w:proofErr w:type="spellEnd"/>
      <w:r w:rsidRPr="008B1701">
        <w:rPr>
          <w:rFonts w:cs="Times New Roman"/>
          <w:szCs w:val="28"/>
        </w:rPr>
        <w:t xml:space="preserve"> </w:t>
      </w:r>
      <w:proofErr w:type="spellStart"/>
      <w:r w:rsidRPr="008B1701">
        <w:rPr>
          <w:rFonts w:cs="Times New Roman"/>
          <w:szCs w:val="28"/>
        </w:rPr>
        <w:t>dialogue</w:t>
      </w:r>
      <w:proofErr w:type="spellEnd"/>
      <w:r w:rsidRPr="008B1701">
        <w:rPr>
          <w:rFonts w:cs="Times New Roman"/>
          <w:szCs w:val="28"/>
        </w:rPr>
        <w:t xml:space="preserve">, </w:t>
      </w:r>
      <w:proofErr w:type="spellStart"/>
      <w:r w:rsidRPr="008B1701">
        <w:rPr>
          <w:rFonts w:cs="Times New Roman"/>
          <w:szCs w:val="28"/>
        </w:rPr>
        <w:t>as</w:t>
      </w:r>
      <w:proofErr w:type="spellEnd"/>
      <w:r w:rsidRPr="008B1701">
        <w:rPr>
          <w:rFonts w:cs="Times New Roman"/>
          <w:szCs w:val="28"/>
        </w:rPr>
        <w:t xml:space="preserve"> </w:t>
      </w:r>
      <w:proofErr w:type="spellStart"/>
      <w:r w:rsidRPr="008B1701">
        <w:rPr>
          <w:rFonts w:cs="Times New Roman"/>
          <w:szCs w:val="28"/>
        </w:rPr>
        <w:t>well</w:t>
      </w:r>
      <w:proofErr w:type="spellEnd"/>
      <w:r w:rsidRPr="008B1701">
        <w:rPr>
          <w:rFonts w:cs="Times New Roman"/>
          <w:szCs w:val="28"/>
        </w:rPr>
        <w:t xml:space="preserve"> </w:t>
      </w:r>
      <w:proofErr w:type="spellStart"/>
      <w:r w:rsidRPr="008B1701">
        <w:rPr>
          <w:rFonts w:cs="Times New Roman"/>
          <w:szCs w:val="28"/>
        </w:rPr>
        <w:t>as</w:t>
      </w:r>
      <w:proofErr w:type="spellEnd"/>
      <w:r w:rsidRPr="008B1701">
        <w:rPr>
          <w:rFonts w:cs="Times New Roman"/>
          <w:szCs w:val="28"/>
        </w:rPr>
        <w:t xml:space="preserve"> </w:t>
      </w:r>
      <w:proofErr w:type="spellStart"/>
      <w:r w:rsidRPr="008B1701">
        <w:rPr>
          <w:rFonts w:cs="Times New Roman"/>
          <w:szCs w:val="28"/>
        </w:rPr>
        <w:t>the</w:t>
      </w:r>
      <w:proofErr w:type="spellEnd"/>
      <w:r w:rsidRPr="008B1701">
        <w:rPr>
          <w:rFonts w:cs="Times New Roman"/>
          <w:szCs w:val="28"/>
        </w:rPr>
        <w:t xml:space="preserve"> </w:t>
      </w:r>
      <w:proofErr w:type="spellStart"/>
      <w:r w:rsidRPr="008B1701">
        <w:rPr>
          <w:rFonts w:cs="Times New Roman"/>
          <w:szCs w:val="28"/>
        </w:rPr>
        <w:t>prohibition</w:t>
      </w:r>
      <w:proofErr w:type="spellEnd"/>
      <w:r w:rsidRPr="008B1701">
        <w:rPr>
          <w:rFonts w:cs="Times New Roman"/>
          <w:szCs w:val="28"/>
        </w:rPr>
        <w:t xml:space="preserve"> </w:t>
      </w:r>
      <w:proofErr w:type="spellStart"/>
      <w:r w:rsidRPr="008B1701">
        <w:rPr>
          <w:rFonts w:cs="Times New Roman"/>
          <w:szCs w:val="28"/>
        </w:rPr>
        <w:t>of</w:t>
      </w:r>
      <w:proofErr w:type="spellEnd"/>
      <w:r w:rsidRPr="008B1701">
        <w:rPr>
          <w:rFonts w:cs="Times New Roman"/>
          <w:szCs w:val="28"/>
        </w:rPr>
        <w:t xml:space="preserve"> </w:t>
      </w:r>
      <w:proofErr w:type="spellStart"/>
      <w:r w:rsidRPr="008B1701">
        <w:rPr>
          <w:rFonts w:cs="Times New Roman"/>
          <w:szCs w:val="28"/>
        </w:rPr>
        <w:t>abuse</w:t>
      </w:r>
      <w:proofErr w:type="spellEnd"/>
      <w:r w:rsidRPr="008B1701">
        <w:rPr>
          <w:rFonts w:cs="Times New Roman"/>
          <w:szCs w:val="28"/>
        </w:rPr>
        <w:t xml:space="preserve"> </w:t>
      </w:r>
      <w:proofErr w:type="spellStart"/>
      <w:r w:rsidRPr="008B1701">
        <w:rPr>
          <w:rFonts w:cs="Times New Roman"/>
          <w:szCs w:val="28"/>
        </w:rPr>
        <w:t>of</w:t>
      </w:r>
      <w:proofErr w:type="spellEnd"/>
      <w:r w:rsidRPr="008B1701">
        <w:rPr>
          <w:rFonts w:cs="Times New Roman"/>
          <w:szCs w:val="28"/>
        </w:rPr>
        <w:t xml:space="preserve"> </w:t>
      </w:r>
      <w:proofErr w:type="spellStart"/>
      <w:r w:rsidRPr="008B1701">
        <w:rPr>
          <w:rFonts w:cs="Times New Roman"/>
          <w:szCs w:val="28"/>
        </w:rPr>
        <w:t>these</w:t>
      </w:r>
      <w:proofErr w:type="spellEnd"/>
      <w:r w:rsidRPr="008B1701">
        <w:rPr>
          <w:rFonts w:cs="Times New Roman"/>
          <w:szCs w:val="28"/>
        </w:rPr>
        <w:t xml:space="preserve"> </w:t>
      </w:r>
      <w:proofErr w:type="spellStart"/>
      <w:r w:rsidRPr="008B1701">
        <w:rPr>
          <w:rFonts w:cs="Times New Roman"/>
          <w:szCs w:val="28"/>
        </w:rPr>
        <w:t>rights</w:t>
      </w:r>
      <w:proofErr w:type="spellEnd"/>
      <w:r w:rsidRPr="008B1701">
        <w:rPr>
          <w:rFonts w:cs="Times New Roman"/>
          <w:szCs w:val="28"/>
        </w:rPr>
        <w:t xml:space="preserve"> </w:t>
      </w:r>
      <w:proofErr w:type="spellStart"/>
      <w:r w:rsidRPr="008B1701">
        <w:rPr>
          <w:rFonts w:cs="Times New Roman"/>
          <w:szCs w:val="28"/>
        </w:rPr>
        <w:t>both</w:t>
      </w:r>
      <w:proofErr w:type="spellEnd"/>
      <w:r w:rsidRPr="008B1701">
        <w:rPr>
          <w:rFonts w:cs="Times New Roman"/>
          <w:szCs w:val="28"/>
        </w:rPr>
        <w:t xml:space="preserve"> </w:t>
      </w:r>
      <w:proofErr w:type="spellStart"/>
      <w:r w:rsidRPr="008B1701">
        <w:rPr>
          <w:rFonts w:cs="Times New Roman"/>
          <w:szCs w:val="28"/>
        </w:rPr>
        <w:t>in</w:t>
      </w:r>
      <w:proofErr w:type="spellEnd"/>
      <w:r w:rsidRPr="008B1701">
        <w:rPr>
          <w:rFonts w:cs="Times New Roman"/>
          <w:szCs w:val="28"/>
        </w:rPr>
        <w:t xml:space="preserve"> </w:t>
      </w:r>
      <w:proofErr w:type="spellStart"/>
      <w:r w:rsidRPr="008B1701">
        <w:rPr>
          <w:rFonts w:cs="Times New Roman"/>
          <w:szCs w:val="28"/>
        </w:rPr>
        <w:t>social</w:t>
      </w:r>
      <w:proofErr w:type="spellEnd"/>
      <w:r w:rsidRPr="008B1701">
        <w:rPr>
          <w:rFonts w:cs="Times New Roman"/>
          <w:szCs w:val="28"/>
        </w:rPr>
        <w:t xml:space="preserve"> </w:t>
      </w:r>
      <w:proofErr w:type="spellStart"/>
      <w:r w:rsidRPr="008B1701">
        <w:rPr>
          <w:rFonts w:cs="Times New Roman"/>
          <w:szCs w:val="28"/>
        </w:rPr>
        <w:t>dialogue</w:t>
      </w:r>
      <w:proofErr w:type="spellEnd"/>
      <w:r w:rsidRPr="008B1701">
        <w:rPr>
          <w:rFonts w:cs="Times New Roman"/>
          <w:szCs w:val="28"/>
        </w:rPr>
        <w:t xml:space="preserve"> </w:t>
      </w:r>
      <w:proofErr w:type="spellStart"/>
      <w:r w:rsidRPr="008B1701">
        <w:rPr>
          <w:rFonts w:cs="Times New Roman"/>
          <w:szCs w:val="28"/>
        </w:rPr>
        <w:t>and</w:t>
      </w:r>
      <w:proofErr w:type="spellEnd"/>
      <w:r w:rsidRPr="008B1701">
        <w:rPr>
          <w:rFonts w:cs="Times New Roman"/>
          <w:szCs w:val="28"/>
        </w:rPr>
        <w:t xml:space="preserve"> </w:t>
      </w:r>
      <w:proofErr w:type="spellStart"/>
      <w:r w:rsidRPr="008B1701">
        <w:rPr>
          <w:rFonts w:cs="Times New Roman"/>
          <w:szCs w:val="28"/>
        </w:rPr>
        <w:t>in</w:t>
      </w:r>
      <w:proofErr w:type="spellEnd"/>
      <w:r w:rsidRPr="008B1701">
        <w:rPr>
          <w:rFonts w:cs="Times New Roman"/>
          <w:szCs w:val="28"/>
        </w:rPr>
        <w:t xml:space="preserve"> </w:t>
      </w:r>
      <w:proofErr w:type="spellStart"/>
      <w:r w:rsidRPr="008B1701">
        <w:rPr>
          <w:rFonts w:cs="Times New Roman"/>
          <w:szCs w:val="28"/>
        </w:rPr>
        <w:t>its</w:t>
      </w:r>
      <w:proofErr w:type="spellEnd"/>
      <w:r w:rsidRPr="008B1701">
        <w:rPr>
          <w:rFonts w:cs="Times New Roman"/>
          <w:szCs w:val="28"/>
        </w:rPr>
        <w:t xml:space="preserve"> </w:t>
      </w:r>
      <w:proofErr w:type="spellStart"/>
      <w:r w:rsidRPr="008B1701">
        <w:rPr>
          <w:rFonts w:cs="Times New Roman"/>
          <w:szCs w:val="28"/>
        </w:rPr>
        <w:t>implementation</w:t>
      </w:r>
      <w:proofErr w:type="spellEnd"/>
      <w:r w:rsidRPr="008B1701">
        <w:rPr>
          <w:rFonts w:cs="Times New Roman"/>
          <w:szCs w:val="28"/>
        </w:rPr>
        <w:t>.</w:t>
      </w:r>
    </w:p>
    <w:p w14:paraId="2BBFC1E0" w14:textId="77777777" w:rsidR="00F433CF" w:rsidRPr="008B1701" w:rsidRDefault="00F433CF" w:rsidP="00F433CF">
      <w:pPr>
        <w:ind w:firstLine="709"/>
        <w:rPr>
          <w:rFonts w:cs="Times New Roman"/>
          <w:szCs w:val="28"/>
          <w:lang w:val="en-US"/>
        </w:rPr>
      </w:pPr>
      <w:r w:rsidRPr="008B1701">
        <w:rPr>
          <w:rFonts w:cs="Times New Roman"/>
          <w:szCs w:val="28"/>
          <w:lang w:val="en-US"/>
        </w:rPr>
        <w:t xml:space="preserve">It is proposed to consider the interaction in the social dialogue in the field of labor related to constructiveness as a joint activity coordinated in time and place, partnership cooperation of the parties </w:t>
      </w:r>
      <w:proofErr w:type="gramStart"/>
      <w:r w:rsidRPr="008B1701">
        <w:rPr>
          <w:rFonts w:cs="Times New Roman"/>
          <w:szCs w:val="28"/>
          <w:lang w:val="en-US"/>
        </w:rPr>
        <w:t>in order to</w:t>
      </w:r>
      <w:proofErr w:type="gramEnd"/>
      <w:r w:rsidRPr="008B1701">
        <w:rPr>
          <w:rFonts w:cs="Times New Roman"/>
          <w:szCs w:val="28"/>
          <w:lang w:val="en-US"/>
        </w:rPr>
        <w:t xml:space="preserve"> achieve the goal of social dialogue.</w:t>
      </w:r>
    </w:p>
    <w:p w14:paraId="767D6BE3" w14:textId="77777777" w:rsidR="00F433CF" w:rsidRPr="008B1701" w:rsidRDefault="00F433CF" w:rsidP="00F433CF">
      <w:pPr>
        <w:ind w:firstLine="709"/>
        <w:rPr>
          <w:rFonts w:cs="Times New Roman"/>
          <w:szCs w:val="28"/>
          <w:lang w:val="en-US"/>
        </w:rPr>
      </w:pPr>
      <w:r w:rsidRPr="008B1701">
        <w:rPr>
          <w:rFonts w:cs="Times New Roman"/>
          <w:szCs w:val="28"/>
          <w:lang w:val="en-US"/>
        </w:rPr>
        <w:t>In the dissertation the concepts are formulated and the maintenance of other basic principles of social dialogue, fixed in the international legal acts and Art. 3 of the Law of Ukraine "On Social Dialogue in Ukraine".</w:t>
      </w:r>
    </w:p>
    <w:p w14:paraId="44A0E88A" w14:textId="77777777" w:rsidR="00F433CF" w:rsidRPr="008B1701" w:rsidRDefault="00F433CF" w:rsidP="00F433CF">
      <w:pPr>
        <w:ind w:firstLine="709"/>
        <w:rPr>
          <w:rFonts w:cs="Times New Roman"/>
          <w:szCs w:val="28"/>
          <w:lang w:val="en-US"/>
        </w:rPr>
      </w:pPr>
      <w:r w:rsidRPr="008B1701">
        <w:rPr>
          <w:rFonts w:cs="Times New Roman"/>
          <w:szCs w:val="28"/>
          <w:lang w:val="en-US"/>
        </w:rPr>
        <w:t xml:space="preserve">The necessity of improving the norms on responsibility for violating the legislation on social dialogue is substantiated. This includes the content of Articles 17 and 18 of the Law of Ukraine "On Collective Bargaining Agreements", the shortcoming of which is, firstly, the simultaneous application of administrative and disciplinary liability, which contradicts the general principles of legal liability, and secondly, the lack of current The Labor Code of Ukraine has special grounds for </w:t>
      </w:r>
      <w:r w:rsidRPr="008B1701">
        <w:rPr>
          <w:rFonts w:cs="Times New Roman"/>
          <w:szCs w:val="28"/>
          <w:lang w:val="en-US"/>
        </w:rPr>
        <w:lastRenderedPageBreak/>
        <w:t>termination of an employment contract for violations referred to in these articles; In this regard, it is proposed to supplement Articles 17 and 18 of the Law of Ukraine "On Social Dialogue in Ukraine" with separate parts on bringing these persons to administrative responsibility, to state in the new version of Art. 41-1 of the Code of Ukraine on Administrative Violations.</w:t>
      </w:r>
    </w:p>
    <w:p w14:paraId="6C05C062" w14:textId="77777777" w:rsidR="00F433CF" w:rsidRPr="008B1701" w:rsidRDefault="00F433CF" w:rsidP="00F433CF">
      <w:pPr>
        <w:ind w:firstLine="709"/>
        <w:rPr>
          <w:rFonts w:cs="Times New Roman"/>
          <w:szCs w:val="28"/>
          <w:lang w:val="en-US"/>
        </w:rPr>
      </w:pPr>
      <w:r w:rsidRPr="008B1701">
        <w:rPr>
          <w:rFonts w:cs="Times New Roman"/>
          <w:b/>
          <w:i/>
          <w:szCs w:val="28"/>
          <w:lang w:val="en-US"/>
        </w:rPr>
        <w:t>Key words:</w:t>
      </w:r>
      <w:r w:rsidRPr="008B1701">
        <w:rPr>
          <w:rFonts w:cs="Times New Roman"/>
          <w:szCs w:val="28"/>
          <w:lang w:val="en-US"/>
        </w:rPr>
        <w:t xml:space="preserve"> social dialogue, social dialogue in the sphere of labor, principles of labor law, basic principles of social dialogue, principles of social dialogue, legislation of Ukraine, draft Labor Code of Ukraine.</w:t>
      </w:r>
    </w:p>
    <w:p w14:paraId="55A20443" w14:textId="77777777" w:rsidR="008F66CD" w:rsidRDefault="008F66CD"/>
    <w:sectPr w:rsidR="008F66CD" w:rsidSect="00104A47">
      <w:pgSz w:w="11906" w:h="16838" w:code="9"/>
      <w:pgMar w:top="1418" w:right="850" w:bottom="1418" w:left="1418" w:header="709" w:footer="709" w:gutter="0"/>
      <w:cols w:space="708"/>
      <w:titlePg/>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altName w:val="Century Gothic"/>
    <w:panose1 w:val="020F0502020204030204"/>
    <w:charset w:val="CC"/>
    <w:family w:val="swiss"/>
    <w:pitch w:val="variable"/>
    <w:sig w:usb0="E4002EFF" w:usb1="C000247B" w:usb2="00000009" w:usb3="00000000" w:csb0="000001FF" w:csb1="00000000"/>
  </w:font>
  <w:font w:name="Times New Roman">
    <w:altName w:val="Times New Roman"/>
    <w:panose1 w:val="02020603050405020304"/>
    <w:charset w:val="CC"/>
    <w:family w:val="roman"/>
    <w:pitch w:val="variable"/>
    <w:sig w:usb0="E0002EFF" w:usb1="C000785B" w:usb2="00000009" w:usb3="00000000" w:csb0="000001FF" w:csb1="00000000"/>
  </w:font>
  <w:font w:name="PMingLiU">
    <w:altName w:val="ЎPs??c???"/>
    <w:panose1 w:val="02010601000101010101"/>
    <w:charset w:val="88"/>
    <w:family w:val="roman"/>
    <w:pitch w:val="variable"/>
    <w:sig w:usb0="A00002FF" w:usb1="28CFFCFA" w:usb2="00000016" w:usb3="00000000" w:csb0="00100001" w:csb1="00000000"/>
  </w:font>
  <w:font w:name="Calibri Light">
    <w:panose1 w:val="020F0302020204030204"/>
    <w:charset w:val="CC"/>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drawingGridHorizontalSpacing w:val="110"/>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433CF"/>
    <w:rsid w:val="00104A47"/>
    <w:rsid w:val="003C37D6"/>
    <w:rsid w:val="004A7A4A"/>
    <w:rsid w:val="008F66CD"/>
    <w:rsid w:val="00F433CF"/>
  </w:rsids>
  <m:mathPr>
    <m:mathFont m:val="Cambria Math"/>
    <m:brkBin m:val="before"/>
    <m:brkBinSub m:val="--"/>
    <m:smallFrac m:val="0"/>
    <m:dispDef/>
    <m:lMargin m:val="0"/>
    <m:rMargin m:val="0"/>
    <m:defJc m:val="centerGroup"/>
    <m:wrapIndent m:val="1440"/>
    <m:intLim m:val="subSup"/>
    <m:naryLim m:val="undOvr"/>
  </m:mathPr>
  <w:themeFontLang w:val="ru-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C06FE29"/>
  <w15:chartTrackingRefBased/>
  <w15:docId w15:val="{2E87F9AC-1DC6-4500-8B11-FB7619FD4F1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ru-UA"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F433CF"/>
    <w:pPr>
      <w:spacing w:after="0" w:line="360" w:lineRule="auto"/>
      <w:jc w:val="both"/>
    </w:pPr>
    <w:rPr>
      <w:rFonts w:ascii="Times New Roman" w:hAnsi="Times New Roman"/>
      <w:sz w:val="28"/>
      <w:lang w:val="uk-UA"/>
    </w:rPr>
  </w:style>
  <w:style w:type="paragraph" w:styleId="1">
    <w:name w:val="heading 1"/>
    <w:basedOn w:val="a"/>
    <w:next w:val="a"/>
    <w:link w:val="10"/>
    <w:uiPriority w:val="9"/>
    <w:qFormat/>
    <w:rsid w:val="004A7A4A"/>
    <w:pPr>
      <w:keepNext/>
      <w:keepLines/>
      <w:widowControl w:val="0"/>
      <w:spacing w:before="360" w:after="240"/>
      <w:jc w:val="center"/>
      <w:outlineLvl w:val="0"/>
    </w:pPr>
    <w:rPr>
      <w:rFonts w:eastAsiaTheme="majorEastAsia" w:cstheme="majorBidi"/>
      <w:b/>
      <w:szCs w:val="32"/>
    </w:rPr>
  </w:style>
  <w:style w:type="paragraph" w:styleId="2">
    <w:name w:val="heading 2"/>
    <w:basedOn w:val="a"/>
    <w:next w:val="a"/>
    <w:link w:val="20"/>
    <w:uiPriority w:val="9"/>
    <w:unhideWhenUsed/>
    <w:qFormat/>
    <w:rsid w:val="004A7A4A"/>
    <w:pPr>
      <w:keepNext/>
      <w:keepLines/>
      <w:widowControl w:val="0"/>
      <w:spacing w:before="360" w:after="240"/>
      <w:ind w:firstLine="567"/>
      <w:jc w:val="left"/>
      <w:outlineLvl w:val="1"/>
    </w:pPr>
    <w:rPr>
      <w:rFonts w:eastAsiaTheme="majorEastAsia" w:cstheme="majorBidi"/>
      <w:b/>
      <w:i/>
      <w:color w:val="000000" w:themeColor="text1"/>
      <w:szCs w:val="26"/>
    </w:rPr>
  </w:style>
  <w:style w:type="paragraph" w:styleId="3">
    <w:name w:val="heading 3"/>
    <w:basedOn w:val="a"/>
    <w:next w:val="a"/>
    <w:link w:val="30"/>
    <w:uiPriority w:val="9"/>
    <w:semiHidden/>
    <w:unhideWhenUsed/>
    <w:qFormat/>
    <w:rsid w:val="003C37D6"/>
    <w:pPr>
      <w:keepNext/>
      <w:keepLines/>
      <w:spacing w:before="360"/>
      <w:jc w:val="left"/>
      <w:outlineLvl w:val="2"/>
    </w:pPr>
    <w:rPr>
      <w:rFonts w:eastAsiaTheme="majorEastAsia" w:cstheme="majorBidi"/>
      <w:b/>
      <w:color w:val="000000" w:themeColor="text1"/>
      <w:kern w:val="28"/>
      <w:szCs w:val="24"/>
      <w:lang w:val="ru-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4A7A4A"/>
    <w:rPr>
      <w:rFonts w:ascii="Times New Roman" w:eastAsiaTheme="majorEastAsia" w:hAnsi="Times New Roman" w:cstheme="majorBidi"/>
      <w:b/>
      <w:sz w:val="28"/>
      <w:szCs w:val="32"/>
      <w:lang w:val="uk-UA"/>
    </w:rPr>
  </w:style>
  <w:style w:type="character" w:customStyle="1" w:styleId="20">
    <w:name w:val="Заголовок 2 Знак"/>
    <w:basedOn w:val="a0"/>
    <w:link w:val="2"/>
    <w:uiPriority w:val="9"/>
    <w:rsid w:val="004A7A4A"/>
    <w:rPr>
      <w:rFonts w:ascii="Times New Roman" w:eastAsiaTheme="majorEastAsia" w:hAnsi="Times New Roman" w:cstheme="majorBidi"/>
      <w:b/>
      <w:i/>
      <w:color w:val="000000" w:themeColor="text1"/>
      <w:sz w:val="28"/>
      <w:szCs w:val="26"/>
      <w:lang w:val="uk-UA"/>
    </w:rPr>
  </w:style>
  <w:style w:type="character" w:customStyle="1" w:styleId="30">
    <w:name w:val="Заголовок 3 Знак"/>
    <w:basedOn w:val="a0"/>
    <w:link w:val="3"/>
    <w:uiPriority w:val="9"/>
    <w:semiHidden/>
    <w:rsid w:val="003C37D6"/>
    <w:rPr>
      <w:rFonts w:ascii="Times New Roman" w:eastAsiaTheme="majorEastAsia" w:hAnsi="Times New Roman" w:cstheme="majorBidi"/>
      <w:b/>
      <w:color w:val="000000" w:themeColor="text1"/>
      <w:kern w:val="28"/>
      <w:sz w:val="28"/>
      <w:szCs w:val="24"/>
    </w:rPr>
  </w:style>
  <w:style w:type="paragraph" w:styleId="a3">
    <w:name w:val="List Paragraph"/>
    <w:basedOn w:val="a"/>
    <w:uiPriority w:val="34"/>
    <w:qFormat/>
    <w:rsid w:val="00F433CF"/>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12</Pages>
  <Words>3572</Words>
  <Characters>20362</Characters>
  <Application>Microsoft Office Word</Application>
  <DocSecurity>0</DocSecurity>
  <Lines>169</Lines>
  <Paragraphs>47</Paragraphs>
  <ScaleCrop>false</ScaleCrop>
  <Company/>
  <LinksUpToDate>false</LinksUpToDate>
  <CharactersWithSpaces>23887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Gala Chan</dc:creator>
  <cp:keywords/>
  <dc:description/>
  <cp:lastModifiedBy>Gala Chan</cp:lastModifiedBy>
  <cp:revision>1</cp:revision>
  <dcterms:created xsi:type="dcterms:W3CDTF">2021-12-09T11:45:00Z</dcterms:created>
  <dcterms:modified xsi:type="dcterms:W3CDTF">2021-12-09T11:45:00Z</dcterms:modified>
</cp:coreProperties>
</file>