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733E" w:rsidRPr="00472C41" w:rsidRDefault="00C5733E" w:rsidP="00F601BD">
      <w:pPr>
        <w:tabs>
          <w:tab w:val="left" w:pos="1134"/>
        </w:tabs>
        <w:spacing w:after="0" w:line="240" w:lineRule="auto"/>
        <w:jc w:val="center"/>
        <w:outlineLvl w:val="0"/>
        <w:rPr>
          <w:rFonts w:ascii="Times New Roman" w:hAnsi="Times New Roman"/>
          <w:b/>
          <w:caps/>
          <w:sz w:val="28"/>
          <w:szCs w:val="28"/>
          <w:lang w:val="uk-UA"/>
        </w:rPr>
      </w:pPr>
    </w:p>
    <w:p w:rsidR="00C5733E" w:rsidRPr="00472C41" w:rsidRDefault="00C5733E" w:rsidP="00F601BD">
      <w:pPr>
        <w:tabs>
          <w:tab w:val="left" w:pos="1134"/>
        </w:tabs>
        <w:spacing w:after="0" w:line="240" w:lineRule="auto"/>
        <w:jc w:val="center"/>
        <w:outlineLvl w:val="0"/>
        <w:rPr>
          <w:rFonts w:ascii="Times New Roman" w:hAnsi="Times New Roman"/>
          <w:b/>
          <w:caps/>
          <w:sz w:val="28"/>
          <w:szCs w:val="28"/>
          <w:lang w:val="uk-UA"/>
        </w:rPr>
      </w:pPr>
    </w:p>
    <w:p w:rsidR="00F601BD" w:rsidRPr="00472C41" w:rsidRDefault="00F601BD" w:rsidP="00F601BD">
      <w:pPr>
        <w:tabs>
          <w:tab w:val="left" w:pos="1134"/>
        </w:tabs>
        <w:spacing w:after="0" w:line="240" w:lineRule="auto"/>
        <w:jc w:val="center"/>
        <w:outlineLvl w:val="0"/>
        <w:rPr>
          <w:rFonts w:ascii="Times New Roman" w:hAnsi="Times New Roman"/>
          <w:b/>
          <w:caps/>
          <w:sz w:val="28"/>
          <w:szCs w:val="28"/>
        </w:rPr>
      </w:pPr>
      <w:r w:rsidRPr="00472C41">
        <w:rPr>
          <w:rFonts w:ascii="Times New Roman" w:hAnsi="Times New Roman"/>
          <w:b/>
          <w:caps/>
          <w:sz w:val="28"/>
          <w:szCs w:val="28"/>
        </w:rPr>
        <w:t>Міністерство освіти і науки україни</w:t>
      </w:r>
    </w:p>
    <w:p w:rsidR="00F601BD" w:rsidRPr="00472C41" w:rsidRDefault="00F601BD" w:rsidP="00F601BD">
      <w:pPr>
        <w:spacing w:after="0" w:line="240" w:lineRule="auto"/>
        <w:jc w:val="center"/>
        <w:rPr>
          <w:rFonts w:ascii="Times New Roman" w:hAnsi="Times New Roman"/>
          <w:b/>
          <w:caps/>
          <w:sz w:val="28"/>
          <w:szCs w:val="28"/>
          <w:lang w:val="uk-UA"/>
        </w:rPr>
      </w:pPr>
    </w:p>
    <w:p w:rsidR="00F601BD" w:rsidRPr="00472C41" w:rsidRDefault="00F601BD" w:rsidP="00F601BD">
      <w:pPr>
        <w:spacing w:after="0" w:line="240" w:lineRule="auto"/>
        <w:jc w:val="center"/>
        <w:rPr>
          <w:rFonts w:ascii="Times New Roman" w:hAnsi="Times New Roman"/>
          <w:b/>
          <w:caps/>
          <w:sz w:val="28"/>
          <w:szCs w:val="28"/>
          <w:lang w:val="uk-UA"/>
        </w:rPr>
      </w:pPr>
    </w:p>
    <w:p w:rsidR="00F601BD" w:rsidRPr="00472C41" w:rsidRDefault="00F601BD" w:rsidP="00F601BD">
      <w:pPr>
        <w:spacing w:after="0" w:line="240" w:lineRule="auto"/>
        <w:jc w:val="center"/>
        <w:rPr>
          <w:rFonts w:ascii="Times New Roman" w:hAnsi="Times New Roman"/>
          <w:b/>
          <w:caps/>
          <w:sz w:val="28"/>
          <w:szCs w:val="28"/>
        </w:rPr>
      </w:pPr>
      <w:r w:rsidRPr="00472C41">
        <w:rPr>
          <w:rFonts w:ascii="Times New Roman" w:hAnsi="Times New Roman"/>
          <w:b/>
          <w:caps/>
          <w:sz w:val="28"/>
          <w:szCs w:val="28"/>
        </w:rPr>
        <w:t>НАЦІОНАЛЬНИЙ УНІВЕРСИТЕТ</w:t>
      </w:r>
    </w:p>
    <w:p w:rsidR="00F601BD" w:rsidRPr="00472C41" w:rsidRDefault="00F601BD" w:rsidP="00F601BD">
      <w:pPr>
        <w:spacing w:after="0" w:line="240" w:lineRule="auto"/>
        <w:jc w:val="center"/>
        <w:rPr>
          <w:rFonts w:ascii="Times New Roman" w:hAnsi="Times New Roman"/>
          <w:b/>
          <w:caps/>
          <w:sz w:val="28"/>
          <w:szCs w:val="28"/>
        </w:rPr>
      </w:pPr>
      <w:r w:rsidRPr="00472C41">
        <w:rPr>
          <w:rFonts w:ascii="Times New Roman" w:hAnsi="Times New Roman"/>
          <w:b/>
          <w:caps/>
          <w:sz w:val="28"/>
          <w:szCs w:val="28"/>
        </w:rPr>
        <w:t>«ОДЕСЬКА ЮРИДИЧНА АКАДЕМІЯ»</w:t>
      </w:r>
    </w:p>
    <w:p w:rsidR="00F601BD" w:rsidRPr="00472C41" w:rsidRDefault="00F601BD" w:rsidP="00F601BD">
      <w:pPr>
        <w:spacing w:after="0" w:line="240" w:lineRule="auto"/>
        <w:jc w:val="center"/>
        <w:rPr>
          <w:rFonts w:ascii="Times New Roman" w:hAnsi="Times New Roman"/>
          <w:b/>
          <w:caps/>
          <w:sz w:val="28"/>
          <w:szCs w:val="28"/>
          <w:lang w:val="uk-UA"/>
        </w:rPr>
      </w:pPr>
    </w:p>
    <w:p w:rsidR="00F601BD" w:rsidRPr="00472C41" w:rsidRDefault="00F601BD" w:rsidP="00F601BD">
      <w:pPr>
        <w:spacing w:after="0" w:line="360" w:lineRule="auto"/>
        <w:ind w:left="720" w:firstLine="720"/>
        <w:jc w:val="both"/>
        <w:rPr>
          <w:rFonts w:ascii="Times New Roman" w:hAnsi="Times New Roman"/>
          <w:b/>
          <w:bCs/>
          <w:sz w:val="28"/>
          <w:szCs w:val="28"/>
          <w:lang w:val="uk-UA"/>
        </w:rPr>
      </w:pPr>
    </w:p>
    <w:p w:rsidR="00F601BD" w:rsidRPr="00472C41" w:rsidRDefault="00F601BD" w:rsidP="00F601BD">
      <w:pPr>
        <w:spacing w:after="0" w:line="240" w:lineRule="auto"/>
        <w:jc w:val="center"/>
        <w:rPr>
          <w:rFonts w:ascii="Times New Roman" w:hAnsi="Times New Roman"/>
          <w:sz w:val="28"/>
          <w:szCs w:val="28"/>
          <w:lang w:val="uk-UA"/>
        </w:rPr>
      </w:pPr>
      <w:r w:rsidRPr="00472C41">
        <w:rPr>
          <w:rFonts w:ascii="Times New Roman" w:hAnsi="Times New Roman"/>
          <w:sz w:val="28"/>
          <w:szCs w:val="28"/>
        </w:rPr>
        <w:t>Всеукраїнськ</w:t>
      </w:r>
      <w:r w:rsidRPr="00472C41">
        <w:rPr>
          <w:rFonts w:ascii="Times New Roman" w:hAnsi="Times New Roman"/>
          <w:sz w:val="28"/>
          <w:szCs w:val="28"/>
          <w:lang w:val="uk-UA"/>
        </w:rPr>
        <w:t>а</w:t>
      </w:r>
      <w:r w:rsidRPr="00472C41">
        <w:rPr>
          <w:rFonts w:ascii="Times New Roman" w:hAnsi="Times New Roman"/>
          <w:sz w:val="28"/>
          <w:szCs w:val="28"/>
        </w:rPr>
        <w:t xml:space="preserve"> </w:t>
      </w:r>
      <w:r w:rsidRPr="00472C41">
        <w:rPr>
          <w:rFonts w:ascii="Times New Roman" w:hAnsi="Times New Roman"/>
          <w:sz w:val="28"/>
          <w:szCs w:val="28"/>
          <w:lang w:val="uk-UA"/>
        </w:rPr>
        <w:t>н</w:t>
      </w:r>
      <w:r w:rsidRPr="00472C41">
        <w:rPr>
          <w:rFonts w:ascii="Times New Roman" w:hAnsi="Times New Roman"/>
          <w:sz w:val="28"/>
          <w:szCs w:val="28"/>
        </w:rPr>
        <w:t>ауков</w:t>
      </w:r>
      <w:r w:rsidRPr="00472C41">
        <w:rPr>
          <w:rFonts w:ascii="Times New Roman" w:hAnsi="Times New Roman"/>
          <w:sz w:val="28"/>
          <w:szCs w:val="28"/>
          <w:lang w:val="uk-UA"/>
        </w:rPr>
        <w:t>а</w:t>
      </w:r>
      <w:r w:rsidRPr="00472C41">
        <w:rPr>
          <w:rFonts w:ascii="Times New Roman" w:hAnsi="Times New Roman"/>
          <w:sz w:val="28"/>
          <w:szCs w:val="28"/>
        </w:rPr>
        <w:t xml:space="preserve"> </w:t>
      </w:r>
      <w:r w:rsidRPr="00472C41">
        <w:rPr>
          <w:rFonts w:ascii="Times New Roman" w:hAnsi="Times New Roman"/>
          <w:sz w:val="28"/>
          <w:szCs w:val="28"/>
          <w:lang w:val="uk-UA"/>
        </w:rPr>
        <w:t>к</w:t>
      </w:r>
      <w:r w:rsidRPr="00472C41">
        <w:rPr>
          <w:rFonts w:ascii="Times New Roman" w:hAnsi="Times New Roman"/>
          <w:sz w:val="28"/>
          <w:szCs w:val="28"/>
        </w:rPr>
        <w:t>онференці</w:t>
      </w:r>
      <w:r w:rsidRPr="00472C41">
        <w:rPr>
          <w:rFonts w:ascii="Times New Roman" w:hAnsi="Times New Roman"/>
          <w:sz w:val="28"/>
          <w:szCs w:val="28"/>
          <w:lang w:val="uk-UA"/>
        </w:rPr>
        <w:t>я</w:t>
      </w:r>
    </w:p>
    <w:p w:rsidR="00F601BD" w:rsidRPr="00472C41" w:rsidRDefault="00F601BD" w:rsidP="00F601BD">
      <w:pPr>
        <w:spacing w:after="0" w:line="240" w:lineRule="auto"/>
        <w:ind w:left="708" w:hanging="708"/>
        <w:jc w:val="center"/>
        <w:rPr>
          <w:rFonts w:ascii="Times New Roman" w:hAnsi="Times New Roman"/>
          <w:b/>
          <w:bCs/>
          <w:sz w:val="28"/>
          <w:szCs w:val="28"/>
          <w:lang w:val="uk-UA"/>
        </w:rPr>
      </w:pPr>
      <w:r w:rsidRPr="00472C41">
        <w:rPr>
          <w:rFonts w:ascii="Times New Roman" w:hAnsi="Times New Roman"/>
          <w:sz w:val="28"/>
          <w:szCs w:val="28"/>
          <w:lang w:val="uk-UA"/>
        </w:rPr>
        <w:t xml:space="preserve">присвячена </w:t>
      </w:r>
      <w:r w:rsidRPr="00472C41">
        <w:rPr>
          <w:rFonts w:ascii="Times New Roman" w:hAnsi="Times New Roman"/>
          <w:b/>
          <w:bCs/>
          <w:sz w:val="28"/>
          <w:szCs w:val="28"/>
          <w:lang w:val="uk-UA"/>
        </w:rPr>
        <w:t>Всесвітньому Дню Філософії,</w:t>
      </w:r>
    </w:p>
    <w:p w:rsidR="00F601BD" w:rsidRPr="00472C41" w:rsidRDefault="00F601BD" w:rsidP="00F601BD">
      <w:pPr>
        <w:spacing w:after="0" w:line="240" w:lineRule="auto"/>
        <w:jc w:val="center"/>
        <w:rPr>
          <w:rFonts w:ascii="Times New Roman" w:hAnsi="Times New Roman"/>
          <w:sz w:val="28"/>
          <w:szCs w:val="28"/>
          <w:lang w:val="uk-UA"/>
        </w:rPr>
      </w:pPr>
      <w:r w:rsidRPr="00472C41">
        <w:rPr>
          <w:rFonts w:ascii="Times New Roman" w:hAnsi="Times New Roman"/>
          <w:sz w:val="28"/>
          <w:szCs w:val="28"/>
          <w:lang w:val="uk-UA"/>
        </w:rPr>
        <w:t>що проводиться</w:t>
      </w:r>
      <w:r w:rsidRPr="00472C41">
        <w:rPr>
          <w:rFonts w:ascii="Times New Roman" w:hAnsi="Times New Roman"/>
          <w:b/>
          <w:bCs/>
          <w:sz w:val="28"/>
          <w:szCs w:val="28"/>
          <w:lang w:val="uk-UA"/>
        </w:rPr>
        <w:t xml:space="preserve"> </w:t>
      </w:r>
      <w:r w:rsidRPr="00472C41">
        <w:rPr>
          <w:rFonts w:ascii="Times New Roman" w:hAnsi="Times New Roman"/>
          <w:sz w:val="28"/>
          <w:szCs w:val="28"/>
          <w:lang w:val="uk-UA"/>
        </w:rPr>
        <w:t xml:space="preserve">під егідою </w:t>
      </w:r>
      <w:r w:rsidRPr="00472C41">
        <w:rPr>
          <w:rFonts w:ascii="Times New Roman" w:hAnsi="Times New Roman"/>
          <w:b/>
          <w:bCs/>
          <w:sz w:val="28"/>
          <w:szCs w:val="28"/>
        </w:rPr>
        <w:t>UNESCO</w:t>
      </w:r>
    </w:p>
    <w:p w:rsidR="00F601BD" w:rsidRPr="00472C41" w:rsidRDefault="00F601BD" w:rsidP="00F601BD">
      <w:pPr>
        <w:spacing w:after="0" w:line="240" w:lineRule="auto"/>
        <w:jc w:val="center"/>
        <w:rPr>
          <w:rFonts w:ascii="Times New Roman" w:hAnsi="Times New Roman"/>
          <w:sz w:val="28"/>
          <w:szCs w:val="28"/>
          <w:lang w:val="uk-UA"/>
        </w:rPr>
      </w:pPr>
    </w:p>
    <w:p w:rsidR="005F46AD" w:rsidRPr="00472C41" w:rsidRDefault="005F46AD" w:rsidP="00F601BD">
      <w:pPr>
        <w:spacing w:after="0" w:line="240" w:lineRule="auto"/>
        <w:jc w:val="center"/>
        <w:rPr>
          <w:rFonts w:ascii="Times New Roman" w:hAnsi="Times New Roman"/>
          <w:sz w:val="28"/>
          <w:szCs w:val="28"/>
          <w:lang w:val="uk-UA"/>
        </w:rPr>
      </w:pPr>
    </w:p>
    <w:p w:rsidR="005F46AD" w:rsidRPr="00472C41" w:rsidRDefault="005F46AD" w:rsidP="00F601BD">
      <w:pPr>
        <w:spacing w:after="0" w:line="240" w:lineRule="auto"/>
        <w:jc w:val="center"/>
        <w:rPr>
          <w:rFonts w:ascii="Times New Roman" w:hAnsi="Times New Roman"/>
          <w:sz w:val="28"/>
          <w:szCs w:val="28"/>
          <w:lang w:val="uk-UA"/>
        </w:rPr>
      </w:pPr>
    </w:p>
    <w:p w:rsidR="00F601BD" w:rsidRPr="00472C41" w:rsidRDefault="00F601BD" w:rsidP="002070D6">
      <w:pPr>
        <w:spacing w:after="0" w:line="240" w:lineRule="auto"/>
        <w:jc w:val="center"/>
        <w:rPr>
          <w:rFonts w:ascii="Times New Roman" w:hAnsi="Times New Roman"/>
          <w:b/>
          <w:bCs/>
          <w:sz w:val="28"/>
          <w:szCs w:val="28"/>
        </w:rPr>
      </w:pPr>
      <w:r w:rsidRPr="00472C41">
        <w:rPr>
          <w:rFonts w:ascii="Times New Roman" w:hAnsi="Times New Roman"/>
          <w:b/>
          <w:bCs/>
          <w:sz w:val="28"/>
          <w:szCs w:val="28"/>
        </w:rPr>
        <w:t xml:space="preserve">СВОБОДА ЯК ФУНДАМЕНТАЛЬНА </w:t>
      </w:r>
      <w:proofErr w:type="gramStart"/>
      <w:r w:rsidRPr="00472C41">
        <w:rPr>
          <w:rFonts w:ascii="Times New Roman" w:hAnsi="Times New Roman"/>
          <w:b/>
          <w:bCs/>
          <w:sz w:val="28"/>
          <w:szCs w:val="28"/>
        </w:rPr>
        <w:t>Ц</w:t>
      </w:r>
      <w:proofErr w:type="gramEnd"/>
      <w:r w:rsidRPr="00472C41">
        <w:rPr>
          <w:rFonts w:ascii="Times New Roman" w:hAnsi="Times New Roman"/>
          <w:b/>
          <w:bCs/>
          <w:sz w:val="28"/>
          <w:szCs w:val="28"/>
        </w:rPr>
        <w:t>ІННІСТЬ УКРАЇНСЬКОЇ НАЦІОНАЛЬНОЇ ІДЕЇ</w:t>
      </w:r>
    </w:p>
    <w:p w:rsidR="00F601BD" w:rsidRPr="00472C41" w:rsidRDefault="00F601BD"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F601BD">
      <w:pPr>
        <w:spacing w:after="0" w:line="360" w:lineRule="auto"/>
        <w:ind w:left="720" w:firstLine="720"/>
        <w:jc w:val="both"/>
        <w:rPr>
          <w:rFonts w:ascii="Times New Roman" w:hAnsi="Times New Roman"/>
          <w:b/>
          <w:bCs/>
          <w:sz w:val="28"/>
          <w:szCs w:val="28"/>
          <w:lang w:val="uk-UA"/>
        </w:rPr>
      </w:pPr>
    </w:p>
    <w:p w:rsidR="00A42805" w:rsidRPr="00472C41" w:rsidRDefault="00A42805" w:rsidP="00C73675">
      <w:pPr>
        <w:spacing w:after="0" w:line="360" w:lineRule="auto"/>
        <w:jc w:val="center"/>
        <w:rPr>
          <w:rFonts w:ascii="Times New Roman" w:hAnsi="Times New Roman"/>
          <w:b/>
          <w:bCs/>
          <w:sz w:val="28"/>
          <w:szCs w:val="28"/>
          <w:lang w:val="uk-UA"/>
        </w:rPr>
      </w:pPr>
      <w:r w:rsidRPr="00472C41">
        <w:rPr>
          <w:rFonts w:ascii="Times New Roman" w:hAnsi="Times New Roman"/>
          <w:b/>
          <w:bCs/>
          <w:sz w:val="28"/>
          <w:szCs w:val="28"/>
          <w:lang w:val="uk-UA"/>
        </w:rPr>
        <w:t>Одеса, 16 листопада 2023 р.</w:t>
      </w:r>
    </w:p>
    <w:p w:rsidR="00F601BD" w:rsidRPr="00472C41" w:rsidRDefault="00F601BD">
      <w:pPr>
        <w:spacing w:after="200" w:line="276" w:lineRule="auto"/>
        <w:rPr>
          <w:rFonts w:ascii="Times New Roman" w:hAnsi="Times New Roman"/>
          <w:b/>
          <w:bCs/>
          <w:sz w:val="28"/>
          <w:szCs w:val="28"/>
          <w:lang w:val="uk-UA"/>
        </w:rPr>
      </w:pPr>
      <w:r w:rsidRPr="00472C41">
        <w:rPr>
          <w:rFonts w:ascii="Times New Roman" w:hAnsi="Times New Roman"/>
          <w:b/>
          <w:bCs/>
          <w:sz w:val="28"/>
          <w:szCs w:val="28"/>
          <w:lang w:val="uk-UA"/>
        </w:rPr>
        <w:br w:type="page"/>
      </w:r>
    </w:p>
    <w:p w:rsidR="00B72F0D" w:rsidRPr="00B72F0D" w:rsidRDefault="00B72F0D" w:rsidP="00B72F0D">
      <w:pPr>
        <w:spacing w:after="0" w:line="240" w:lineRule="auto"/>
        <w:rPr>
          <w:rFonts w:ascii="Times New Roman" w:eastAsia="Times New Roman" w:hAnsi="Times New Roman"/>
          <w:b/>
          <w:kern w:val="0"/>
          <w:sz w:val="28"/>
          <w:szCs w:val="28"/>
        </w:rPr>
      </w:pPr>
      <w:r w:rsidRPr="00B72F0D">
        <w:rPr>
          <w:rFonts w:ascii="Times New Roman" w:eastAsia="Times New Roman" w:hAnsi="Times New Roman"/>
          <w:b/>
          <w:kern w:val="0"/>
          <w:sz w:val="28"/>
          <w:szCs w:val="28"/>
        </w:rPr>
        <w:lastRenderedPageBreak/>
        <w:t>УДК 123:17.023.32(477)(063)</w:t>
      </w:r>
    </w:p>
    <w:p w:rsidR="00B72F0D" w:rsidRPr="00B72F0D" w:rsidRDefault="00B72F0D" w:rsidP="00B72F0D">
      <w:pPr>
        <w:spacing w:after="0" w:line="240" w:lineRule="auto"/>
        <w:rPr>
          <w:rFonts w:ascii="Times New Roman" w:eastAsia="Times New Roman" w:hAnsi="Times New Roman"/>
          <w:b/>
          <w:kern w:val="0"/>
          <w:sz w:val="28"/>
          <w:szCs w:val="28"/>
        </w:rPr>
      </w:pPr>
      <w:r w:rsidRPr="00B72F0D">
        <w:rPr>
          <w:rFonts w:ascii="Times New Roman" w:eastAsia="Times New Roman" w:hAnsi="Times New Roman"/>
          <w:b/>
          <w:kern w:val="0"/>
          <w:sz w:val="28"/>
          <w:szCs w:val="28"/>
        </w:rPr>
        <w:t>С25</w:t>
      </w:r>
    </w:p>
    <w:p w:rsidR="00A42805" w:rsidRPr="00472C41" w:rsidRDefault="00A42805" w:rsidP="00A42805">
      <w:pPr>
        <w:spacing w:after="0" w:line="240" w:lineRule="auto"/>
        <w:jc w:val="both"/>
        <w:rPr>
          <w:rFonts w:ascii="Times New Roman" w:hAnsi="Times New Roman"/>
          <w:b/>
          <w:sz w:val="28"/>
          <w:szCs w:val="28"/>
        </w:rPr>
      </w:pPr>
    </w:p>
    <w:p w:rsidR="00A42805" w:rsidRPr="00472C41" w:rsidRDefault="005F46AD" w:rsidP="00C5733E">
      <w:pPr>
        <w:spacing w:after="0" w:line="240" w:lineRule="auto"/>
        <w:jc w:val="both"/>
        <w:rPr>
          <w:rFonts w:ascii="Times New Roman" w:hAnsi="Times New Roman"/>
          <w:sz w:val="28"/>
          <w:szCs w:val="28"/>
        </w:rPr>
      </w:pPr>
      <w:r w:rsidRPr="00472C41">
        <w:rPr>
          <w:rFonts w:ascii="Times New Roman" w:hAnsi="Times New Roman"/>
          <w:b/>
          <w:sz w:val="28"/>
          <w:szCs w:val="28"/>
          <w:lang w:val="uk-UA"/>
        </w:rPr>
        <w:t>Свобода як фундаментальна цінність української національної ідеї</w:t>
      </w:r>
      <w:r w:rsidRPr="00472C41">
        <w:rPr>
          <w:rFonts w:ascii="Times New Roman" w:hAnsi="Times New Roman"/>
          <w:b/>
          <w:sz w:val="28"/>
          <w:szCs w:val="28"/>
        </w:rPr>
        <w:t>.</w:t>
      </w:r>
      <w:r w:rsidR="00A42805" w:rsidRPr="00472C41">
        <w:rPr>
          <w:rFonts w:ascii="Times New Roman" w:hAnsi="Times New Roman"/>
          <w:b/>
          <w:sz w:val="28"/>
          <w:szCs w:val="28"/>
        </w:rPr>
        <w:t xml:space="preserve"> </w:t>
      </w:r>
      <w:proofErr w:type="gramStart"/>
      <w:r w:rsidR="00A42805" w:rsidRPr="00472C41">
        <w:rPr>
          <w:rFonts w:ascii="Times New Roman" w:hAnsi="Times New Roman"/>
          <w:sz w:val="28"/>
          <w:szCs w:val="28"/>
        </w:rPr>
        <w:t>Матер</w:t>
      </w:r>
      <w:proofErr w:type="gramEnd"/>
      <w:r w:rsidR="00A42805" w:rsidRPr="00472C41">
        <w:rPr>
          <w:rFonts w:ascii="Times New Roman" w:hAnsi="Times New Roman"/>
          <w:sz w:val="28"/>
          <w:szCs w:val="28"/>
        </w:rPr>
        <w:t xml:space="preserve">іали </w:t>
      </w:r>
      <w:r w:rsidR="00C5733E" w:rsidRPr="00472C41">
        <w:rPr>
          <w:rFonts w:ascii="Times New Roman" w:hAnsi="Times New Roman"/>
          <w:sz w:val="28"/>
          <w:szCs w:val="28"/>
          <w:lang w:val="uk-UA"/>
        </w:rPr>
        <w:t>В</w:t>
      </w:r>
      <w:r w:rsidR="00C5733E" w:rsidRPr="00472C41">
        <w:rPr>
          <w:rFonts w:ascii="Times New Roman" w:hAnsi="Times New Roman"/>
          <w:sz w:val="28"/>
          <w:szCs w:val="28"/>
        </w:rPr>
        <w:t>сеукраїнськ</w:t>
      </w:r>
      <w:r w:rsidR="00C5733E" w:rsidRPr="00472C41">
        <w:rPr>
          <w:rFonts w:ascii="Times New Roman" w:hAnsi="Times New Roman"/>
          <w:sz w:val="28"/>
          <w:szCs w:val="28"/>
          <w:lang w:val="uk-UA"/>
        </w:rPr>
        <w:t>ої</w:t>
      </w:r>
      <w:r w:rsidR="00C5733E" w:rsidRPr="00472C41">
        <w:rPr>
          <w:rFonts w:ascii="Times New Roman" w:hAnsi="Times New Roman"/>
          <w:sz w:val="28"/>
          <w:szCs w:val="28"/>
        </w:rPr>
        <w:t xml:space="preserve"> </w:t>
      </w:r>
      <w:r w:rsidR="00C5733E" w:rsidRPr="00472C41">
        <w:rPr>
          <w:rFonts w:ascii="Times New Roman" w:hAnsi="Times New Roman"/>
          <w:sz w:val="28"/>
          <w:szCs w:val="28"/>
          <w:lang w:val="uk-UA"/>
        </w:rPr>
        <w:t>н</w:t>
      </w:r>
      <w:r w:rsidR="00C5733E" w:rsidRPr="00472C41">
        <w:rPr>
          <w:rFonts w:ascii="Times New Roman" w:hAnsi="Times New Roman"/>
          <w:sz w:val="28"/>
          <w:szCs w:val="28"/>
        </w:rPr>
        <w:t>ауков</w:t>
      </w:r>
      <w:r w:rsidR="00C5733E" w:rsidRPr="00472C41">
        <w:rPr>
          <w:rFonts w:ascii="Times New Roman" w:hAnsi="Times New Roman"/>
          <w:sz w:val="28"/>
          <w:szCs w:val="28"/>
          <w:lang w:val="uk-UA"/>
        </w:rPr>
        <w:t>ої</w:t>
      </w:r>
      <w:r w:rsidR="00C5733E" w:rsidRPr="00472C41">
        <w:rPr>
          <w:rFonts w:ascii="Times New Roman" w:hAnsi="Times New Roman"/>
          <w:sz w:val="28"/>
          <w:szCs w:val="28"/>
        </w:rPr>
        <w:t xml:space="preserve"> </w:t>
      </w:r>
      <w:r w:rsidR="00C5733E" w:rsidRPr="00472C41">
        <w:rPr>
          <w:rFonts w:ascii="Times New Roman" w:hAnsi="Times New Roman"/>
          <w:sz w:val="28"/>
          <w:szCs w:val="28"/>
          <w:lang w:val="uk-UA"/>
        </w:rPr>
        <w:t>к</w:t>
      </w:r>
      <w:r w:rsidR="00C5733E" w:rsidRPr="00472C41">
        <w:rPr>
          <w:rFonts w:ascii="Times New Roman" w:hAnsi="Times New Roman"/>
          <w:sz w:val="28"/>
          <w:szCs w:val="28"/>
        </w:rPr>
        <w:t>онференці</w:t>
      </w:r>
      <w:r w:rsidR="00C5733E" w:rsidRPr="00472C41">
        <w:rPr>
          <w:rFonts w:ascii="Times New Roman" w:hAnsi="Times New Roman"/>
          <w:sz w:val="28"/>
          <w:szCs w:val="28"/>
          <w:lang w:val="uk-UA"/>
        </w:rPr>
        <w:t xml:space="preserve">ї, </w:t>
      </w:r>
      <w:r w:rsidR="00C5733E" w:rsidRPr="00472C41">
        <w:rPr>
          <w:rFonts w:ascii="Times New Roman" w:hAnsi="Times New Roman"/>
          <w:sz w:val="28"/>
          <w:szCs w:val="28"/>
        </w:rPr>
        <w:t>присвячен</w:t>
      </w:r>
      <w:r w:rsidR="00C5733E" w:rsidRPr="00472C41">
        <w:rPr>
          <w:rFonts w:ascii="Times New Roman" w:hAnsi="Times New Roman"/>
          <w:sz w:val="28"/>
          <w:szCs w:val="28"/>
          <w:lang w:val="uk-UA"/>
        </w:rPr>
        <w:t xml:space="preserve">ої </w:t>
      </w:r>
      <w:r w:rsidR="00C5733E" w:rsidRPr="00472C41">
        <w:rPr>
          <w:rFonts w:ascii="Times New Roman" w:hAnsi="Times New Roman"/>
          <w:bCs/>
          <w:sz w:val="28"/>
          <w:szCs w:val="28"/>
        </w:rPr>
        <w:t>Всесвітньо</w:t>
      </w:r>
      <w:r w:rsidR="00C5733E" w:rsidRPr="00472C41">
        <w:rPr>
          <w:rFonts w:ascii="Times New Roman" w:hAnsi="Times New Roman"/>
          <w:bCs/>
          <w:sz w:val="28"/>
          <w:szCs w:val="28"/>
          <w:lang w:val="uk-UA"/>
        </w:rPr>
        <w:t>му</w:t>
      </w:r>
      <w:r w:rsidR="00C5733E" w:rsidRPr="00472C41">
        <w:rPr>
          <w:rFonts w:ascii="Times New Roman" w:hAnsi="Times New Roman"/>
          <w:bCs/>
          <w:sz w:val="28"/>
          <w:szCs w:val="28"/>
        </w:rPr>
        <w:t xml:space="preserve"> Дн</w:t>
      </w:r>
      <w:r w:rsidR="00C5733E" w:rsidRPr="00472C41">
        <w:rPr>
          <w:rFonts w:ascii="Times New Roman" w:hAnsi="Times New Roman"/>
          <w:bCs/>
          <w:sz w:val="28"/>
          <w:szCs w:val="28"/>
          <w:lang w:val="uk-UA"/>
        </w:rPr>
        <w:t>ю</w:t>
      </w:r>
      <w:r w:rsidR="00C5733E" w:rsidRPr="00472C41">
        <w:rPr>
          <w:rFonts w:ascii="Times New Roman" w:hAnsi="Times New Roman"/>
          <w:bCs/>
          <w:sz w:val="28"/>
          <w:szCs w:val="28"/>
        </w:rPr>
        <w:t xml:space="preserve"> Філософії</w:t>
      </w:r>
      <w:r w:rsidR="00C5733E" w:rsidRPr="00472C41">
        <w:rPr>
          <w:rFonts w:ascii="Times New Roman" w:hAnsi="Times New Roman"/>
          <w:bCs/>
          <w:sz w:val="28"/>
          <w:szCs w:val="28"/>
          <w:lang w:val="uk-UA"/>
        </w:rPr>
        <w:t xml:space="preserve"> </w:t>
      </w:r>
      <w:r w:rsidR="00C5733E" w:rsidRPr="00472C41">
        <w:rPr>
          <w:rFonts w:ascii="Times New Roman" w:hAnsi="Times New Roman"/>
          <w:sz w:val="28"/>
          <w:szCs w:val="28"/>
        </w:rPr>
        <w:t xml:space="preserve"> </w:t>
      </w:r>
      <w:r w:rsidR="00A42805" w:rsidRPr="00472C41">
        <w:rPr>
          <w:rFonts w:ascii="Times New Roman" w:hAnsi="Times New Roman"/>
          <w:sz w:val="28"/>
          <w:szCs w:val="28"/>
        </w:rPr>
        <w:t xml:space="preserve">(Одеса, </w:t>
      </w:r>
      <w:r w:rsidR="000B434B" w:rsidRPr="00472C41">
        <w:rPr>
          <w:rFonts w:ascii="Times New Roman" w:hAnsi="Times New Roman"/>
          <w:sz w:val="28"/>
          <w:szCs w:val="28"/>
          <w:lang w:val="uk-UA"/>
        </w:rPr>
        <w:t>1</w:t>
      </w:r>
      <w:r w:rsidR="00A42805" w:rsidRPr="00472C41">
        <w:rPr>
          <w:rFonts w:ascii="Times New Roman" w:hAnsi="Times New Roman"/>
          <w:sz w:val="28"/>
          <w:szCs w:val="28"/>
        </w:rPr>
        <w:t>6</w:t>
      </w:r>
      <w:r w:rsidR="000B434B" w:rsidRPr="00472C41">
        <w:rPr>
          <w:rFonts w:ascii="Times New Roman" w:hAnsi="Times New Roman"/>
          <w:sz w:val="28"/>
          <w:szCs w:val="28"/>
        </w:rPr>
        <w:t xml:space="preserve"> </w:t>
      </w:r>
      <w:r w:rsidR="000B434B" w:rsidRPr="00472C41">
        <w:rPr>
          <w:rFonts w:ascii="Times New Roman" w:hAnsi="Times New Roman"/>
          <w:sz w:val="28"/>
          <w:szCs w:val="28"/>
          <w:lang w:val="uk-UA"/>
        </w:rPr>
        <w:t>листопада</w:t>
      </w:r>
      <w:r w:rsidR="00A42805" w:rsidRPr="00472C41">
        <w:rPr>
          <w:rFonts w:ascii="Times New Roman" w:hAnsi="Times New Roman"/>
          <w:sz w:val="28"/>
          <w:szCs w:val="28"/>
        </w:rPr>
        <w:t xml:space="preserve"> 2023 р.) </w:t>
      </w:r>
      <w:r w:rsidR="00B72F0D">
        <w:rPr>
          <w:rFonts w:ascii="Times New Roman" w:hAnsi="Times New Roman"/>
          <w:sz w:val="28"/>
          <w:szCs w:val="28"/>
          <w:lang w:val="uk-UA"/>
        </w:rPr>
        <w:t xml:space="preserve"> 53</w:t>
      </w:r>
      <w:r w:rsidR="00A42805" w:rsidRPr="00472C41">
        <w:rPr>
          <w:rFonts w:ascii="Times New Roman" w:hAnsi="Times New Roman"/>
          <w:sz w:val="28"/>
          <w:szCs w:val="28"/>
        </w:rPr>
        <w:t xml:space="preserve"> с.</w:t>
      </w:r>
    </w:p>
    <w:p w:rsidR="00A42805" w:rsidRPr="00472C41" w:rsidRDefault="00A42805" w:rsidP="00A42805">
      <w:pPr>
        <w:spacing w:after="0" w:line="240" w:lineRule="auto"/>
        <w:jc w:val="both"/>
        <w:rPr>
          <w:rFonts w:ascii="Times New Roman" w:hAnsi="Times New Roman"/>
          <w:b/>
          <w:sz w:val="28"/>
          <w:szCs w:val="28"/>
        </w:rPr>
      </w:pPr>
    </w:p>
    <w:p w:rsidR="00A42805" w:rsidRPr="00472C41" w:rsidRDefault="00A42805" w:rsidP="00A42805">
      <w:pPr>
        <w:spacing w:after="0" w:line="240" w:lineRule="auto"/>
        <w:jc w:val="both"/>
        <w:rPr>
          <w:rFonts w:ascii="Times New Roman" w:hAnsi="Times New Roman"/>
          <w:b/>
          <w:sz w:val="28"/>
          <w:szCs w:val="28"/>
        </w:rPr>
      </w:pPr>
    </w:p>
    <w:p w:rsidR="00A42805" w:rsidRPr="00472C41" w:rsidRDefault="00A42805" w:rsidP="00A42805">
      <w:pPr>
        <w:spacing w:after="0" w:line="240" w:lineRule="auto"/>
        <w:jc w:val="both"/>
        <w:rPr>
          <w:rFonts w:ascii="Times New Roman" w:hAnsi="Times New Roman"/>
          <w:b/>
          <w:sz w:val="28"/>
          <w:szCs w:val="28"/>
        </w:rPr>
      </w:pPr>
    </w:p>
    <w:p w:rsidR="004612D5" w:rsidRPr="00472C41" w:rsidRDefault="00A42805" w:rsidP="004612D5">
      <w:pPr>
        <w:spacing w:after="0" w:line="240" w:lineRule="auto"/>
        <w:jc w:val="both"/>
        <w:rPr>
          <w:rFonts w:ascii="Times New Roman" w:eastAsia="Times New Roman" w:hAnsi="Times New Roman"/>
          <w:i/>
          <w:sz w:val="28"/>
          <w:szCs w:val="28"/>
          <w:lang w:eastAsia="uk-UA"/>
        </w:rPr>
      </w:pPr>
      <w:r w:rsidRPr="00472C41">
        <w:rPr>
          <w:rFonts w:ascii="Times New Roman" w:hAnsi="Times New Roman"/>
          <w:b/>
          <w:sz w:val="28"/>
          <w:szCs w:val="28"/>
        </w:rPr>
        <w:tab/>
      </w:r>
    </w:p>
    <w:p w:rsidR="00A42805" w:rsidRPr="00472C41" w:rsidRDefault="00A42805" w:rsidP="00A42805">
      <w:pPr>
        <w:spacing w:after="0" w:line="240" w:lineRule="auto"/>
        <w:jc w:val="both"/>
        <w:rPr>
          <w:rFonts w:ascii="Times New Roman" w:hAnsi="Times New Roman"/>
          <w:b/>
          <w:sz w:val="28"/>
          <w:szCs w:val="28"/>
        </w:rPr>
      </w:pPr>
    </w:p>
    <w:p w:rsidR="00A42805" w:rsidRPr="00472C41" w:rsidRDefault="00A42805" w:rsidP="00A42805">
      <w:pPr>
        <w:spacing w:after="0" w:line="240" w:lineRule="auto"/>
        <w:jc w:val="both"/>
        <w:rPr>
          <w:rFonts w:ascii="Times New Roman" w:hAnsi="Times New Roman"/>
          <w:b/>
          <w:sz w:val="28"/>
          <w:szCs w:val="28"/>
        </w:rPr>
      </w:pPr>
    </w:p>
    <w:p w:rsidR="00B20F54" w:rsidRPr="00472C41" w:rsidRDefault="00A42805" w:rsidP="00B20F54">
      <w:pPr>
        <w:spacing w:after="0" w:line="240" w:lineRule="auto"/>
        <w:jc w:val="both"/>
        <w:rPr>
          <w:rFonts w:ascii="Times New Roman" w:hAnsi="Times New Roman"/>
          <w:sz w:val="28"/>
          <w:szCs w:val="28"/>
          <w:lang w:val="uk-UA"/>
        </w:rPr>
      </w:pPr>
      <w:r w:rsidRPr="00472C41">
        <w:rPr>
          <w:rFonts w:ascii="Times New Roman" w:hAnsi="Times New Roman"/>
          <w:sz w:val="28"/>
          <w:szCs w:val="28"/>
        </w:rPr>
        <w:t xml:space="preserve">Збірник матеріалів </w:t>
      </w:r>
      <w:r w:rsidR="004612D5" w:rsidRPr="00472C41">
        <w:rPr>
          <w:rFonts w:ascii="Times New Roman" w:hAnsi="Times New Roman"/>
          <w:sz w:val="28"/>
          <w:szCs w:val="28"/>
          <w:lang w:val="uk-UA"/>
        </w:rPr>
        <w:t>в</w:t>
      </w:r>
      <w:r w:rsidR="004612D5" w:rsidRPr="00472C41">
        <w:rPr>
          <w:rFonts w:ascii="Times New Roman" w:hAnsi="Times New Roman"/>
          <w:sz w:val="28"/>
          <w:szCs w:val="28"/>
        </w:rPr>
        <w:t>сеукраїнськ</w:t>
      </w:r>
      <w:r w:rsidR="004612D5" w:rsidRPr="00472C41">
        <w:rPr>
          <w:rFonts w:ascii="Times New Roman" w:hAnsi="Times New Roman"/>
          <w:sz w:val="28"/>
          <w:szCs w:val="28"/>
          <w:lang w:val="uk-UA"/>
        </w:rPr>
        <w:t>ої</w:t>
      </w:r>
      <w:r w:rsidR="004612D5" w:rsidRPr="00472C41">
        <w:rPr>
          <w:rFonts w:ascii="Times New Roman" w:hAnsi="Times New Roman"/>
          <w:sz w:val="28"/>
          <w:szCs w:val="28"/>
        </w:rPr>
        <w:t xml:space="preserve"> </w:t>
      </w:r>
      <w:r w:rsidR="004612D5" w:rsidRPr="00472C41">
        <w:rPr>
          <w:rFonts w:ascii="Times New Roman" w:hAnsi="Times New Roman"/>
          <w:sz w:val="28"/>
          <w:szCs w:val="28"/>
          <w:lang w:val="uk-UA"/>
        </w:rPr>
        <w:t>н</w:t>
      </w:r>
      <w:r w:rsidR="004612D5" w:rsidRPr="00472C41">
        <w:rPr>
          <w:rFonts w:ascii="Times New Roman" w:hAnsi="Times New Roman"/>
          <w:sz w:val="28"/>
          <w:szCs w:val="28"/>
        </w:rPr>
        <w:t>ауков</w:t>
      </w:r>
      <w:r w:rsidR="004612D5" w:rsidRPr="00472C41">
        <w:rPr>
          <w:rFonts w:ascii="Times New Roman" w:hAnsi="Times New Roman"/>
          <w:sz w:val="28"/>
          <w:szCs w:val="28"/>
          <w:lang w:val="uk-UA"/>
        </w:rPr>
        <w:t>ої</w:t>
      </w:r>
      <w:r w:rsidR="004612D5" w:rsidRPr="00472C41">
        <w:rPr>
          <w:rFonts w:ascii="Times New Roman" w:hAnsi="Times New Roman"/>
          <w:sz w:val="28"/>
          <w:szCs w:val="28"/>
        </w:rPr>
        <w:t xml:space="preserve"> </w:t>
      </w:r>
      <w:r w:rsidR="004612D5" w:rsidRPr="00472C41">
        <w:rPr>
          <w:rFonts w:ascii="Times New Roman" w:hAnsi="Times New Roman"/>
          <w:sz w:val="28"/>
          <w:szCs w:val="28"/>
          <w:lang w:val="uk-UA"/>
        </w:rPr>
        <w:t>к</w:t>
      </w:r>
      <w:r w:rsidR="004612D5" w:rsidRPr="00472C41">
        <w:rPr>
          <w:rFonts w:ascii="Times New Roman" w:hAnsi="Times New Roman"/>
          <w:sz w:val="28"/>
          <w:szCs w:val="28"/>
        </w:rPr>
        <w:t>онференці</w:t>
      </w:r>
      <w:r w:rsidR="004612D5" w:rsidRPr="00472C41">
        <w:rPr>
          <w:rFonts w:ascii="Times New Roman" w:hAnsi="Times New Roman"/>
          <w:sz w:val="28"/>
          <w:szCs w:val="28"/>
          <w:lang w:val="uk-UA"/>
        </w:rPr>
        <w:t xml:space="preserve">ї, </w:t>
      </w:r>
      <w:r w:rsidR="004612D5" w:rsidRPr="00472C41">
        <w:rPr>
          <w:rFonts w:ascii="Times New Roman" w:hAnsi="Times New Roman"/>
          <w:sz w:val="28"/>
          <w:szCs w:val="28"/>
        </w:rPr>
        <w:t>присвячен</w:t>
      </w:r>
      <w:r w:rsidR="004612D5" w:rsidRPr="00472C41">
        <w:rPr>
          <w:rFonts w:ascii="Times New Roman" w:hAnsi="Times New Roman"/>
          <w:sz w:val="28"/>
          <w:szCs w:val="28"/>
          <w:lang w:val="uk-UA"/>
        </w:rPr>
        <w:t xml:space="preserve">ої </w:t>
      </w:r>
      <w:r w:rsidR="004612D5" w:rsidRPr="00472C41">
        <w:rPr>
          <w:rFonts w:ascii="Times New Roman" w:hAnsi="Times New Roman"/>
          <w:bCs/>
          <w:sz w:val="28"/>
          <w:szCs w:val="28"/>
        </w:rPr>
        <w:t>Всесвітньо</w:t>
      </w:r>
      <w:r w:rsidR="004612D5" w:rsidRPr="00472C41">
        <w:rPr>
          <w:rFonts w:ascii="Times New Roman" w:hAnsi="Times New Roman"/>
          <w:bCs/>
          <w:sz w:val="28"/>
          <w:szCs w:val="28"/>
          <w:lang w:val="uk-UA"/>
        </w:rPr>
        <w:t>му</w:t>
      </w:r>
      <w:r w:rsidR="004612D5" w:rsidRPr="00472C41">
        <w:rPr>
          <w:rFonts w:ascii="Times New Roman" w:hAnsi="Times New Roman"/>
          <w:bCs/>
          <w:sz w:val="28"/>
          <w:szCs w:val="28"/>
        </w:rPr>
        <w:t xml:space="preserve"> Дн</w:t>
      </w:r>
      <w:r w:rsidR="004612D5" w:rsidRPr="00472C41">
        <w:rPr>
          <w:rFonts w:ascii="Times New Roman" w:hAnsi="Times New Roman"/>
          <w:bCs/>
          <w:sz w:val="28"/>
          <w:szCs w:val="28"/>
          <w:lang w:val="uk-UA"/>
        </w:rPr>
        <w:t>ю</w:t>
      </w:r>
      <w:r w:rsidR="004612D5" w:rsidRPr="00472C41">
        <w:rPr>
          <w:rFonts w:ascii="Times New Roman" w:hAnsi="Times New Roman"/>
          <w:bCs/>
          <w:sz w:val="28"/>
          <w:szCs w:val="28"/>
        </w:rPr>
        <w:t xml:space="preserve"> Філософії</w:t>
      </w:r>
      <w:r w:rsidRPr="00472C41">
        <w:rPr>
          <w:rFonts w:ascii="Times New Roman" w:hAnsi="Times New Roman"/>
          <w:b/>
          <w:sz w:val="28"/>
          <w:szCs w:val="28"/>
        </w:rPr>
        <w:t xml:space="preserve"> </w:t>
      </w:r>
      <w:r w:rsidRPr="00472C41">
        <w:rPr>
          <w:rFonts w:ascii="Times New Roman" w:hAnsi="Times New Roman"/>
          <w:sz w:val="28"/>
          <w:szCs w:val="28"/>
        </w:rPr>
        <w:t>«</w:t>
      </w:r>
      <w:r w:rsidR="004612D5" w:rsidRPr="00472C41">
        <w:rPr>
          <w:rFonts w:ascii="Times New Roman" w:hAnsi="Times New Roman"/>
          <w:sz w:val="28"/>
          <w:szCs w:val="28"/>
          <w:lang w:val="uk-UA"/>
        </w:rPr>
        <w:t>Свобода як фундаментальна цінність української національної ідеї</w:t>
      </w:r>
      <w:r w:rsidRPr="00472C41">
        <w:rPr>
          <w:rFonts w:ascii="Times New Roman" w:hAnsi="Times New Roman"/>
          <w:sz w:val="28"/>
          <w:szCs w:val="28"/>
        </w:rPr>
        <w:t xml:space="preserve">» вміщує матеріали, які </w:t>
      </w:r>
      <w:proofErr w:type="gramStart"/>
      <w:r w:rsidRPr="00472C41">
        <w:rPr>
          <w:rFonts w:ascii="Times New Roman" w:hAnsi="Times New Roman"/>
          <w:sz w:val="28"/>
          <w:szCs w:val="28"/>
        </w:rPr>
        <w:t>досл</w:t>
      </w:r>
      <w:proofErr w:type="gramEnd"/>
      <w:r w:rsidRPr="00472C41">
        <w:rPr>
          <w:rFonts w:ascii="Times New Roman" w:hAnsi="Times New Roman"/>
          <w:sz w:val="28"/>
          <w:szCs w:val="28"/>
        </w:rPr>
        <w:t xml:space="preserve">іджують </w:t>
      </w:r>
      <w:r w:rsidR="00B20F54" w:rsidRPr="00472C41">
        <w:rPr>
          <w:rFonts w:ascii="Times New Roman" w:hAnsi="Times New Roman"/>
          <w:bCs/>
          <w:sz w:val="28"/>
          <w:szCs w:val="28"/>
        </w:rPr>
        <w:t>метафізик</w:t>
      </w:r>
      <w:r w:rsidR="00B20F54" w:rsidRPr="00472C41">
        <w:rPr>
          <w:rFonts w:ascii="Times New Roman" w:hAnsi="Times New Roman"/>
          <w:bCs/>
          <w:sz w:val="28"/>
          <w:szCs w:val="28"/>
          <w:lang w:val="uk-UA"/>
        </w:rPr>
        <w:t>у</w:t>
      </w:r>
      <w:r w:rsidR="00B20F54" w:rsidRPr="00472C41">
        <w:rPr>
          <w:rFonts w:ascii="Times New Roman" w:hAnsi="Times New Roman"/>
          <w:bCs/>
          <w:sz w:val="28"/>
          <w:szCs w:val="28"/>
        </w:rPr>
        <w:t xml:space="preserve"> свободи</w:t>
      </w:r>
      <w:r w:rsidR="00B20F54" w:rsidRPr="00472C41">
        <w:rPr>
          <w:rFonts w:ascii="Times New Roman" w:hAnsi="Times New Roman"/>
          <w:sz w:val="28"/>
          <w:szCs w:val="28"/>
        </w:rPr>
        <w:t>;</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аналізують</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філософі</w:t>
      </w:r>
      <w:r w:rsidR="00B20F54" w:rsidRPr="00472C41">
        <w:rPr>
          <w:rFonts w:ascii="Times New Roman" w:hAnsi="Times New Roman"/>
          <w:sz w:val="28"/>
          <w:szCs w:val="28"/>
          <w:lang w:val="uk-UA"/>
        </w:rPr>
        <w:t>ю</w:t>
      </w:r>
      <w:r w:rsidR="00B20F54" w:rsidRPr="00472C41">
        <w:rPr>
          <w:rFonts w:ascii="Times New Roman" w:hAnsi="Times New Roman"/>
          <w:sz w:val="28"/>
          <w:szCs w:val="28"/>
        </w:rPr>
        <w:t xml:space="preserve"> освіти у демократичному суспільстві;</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розкривають</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духовні цінності української національної ідеї;</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розглядають</w:t>
      </w:r>
      <w:r w:rsidR="00B20F54" w:rsidRPr="00472C41">
        <w:rPr>
          <w:rFonts w:ascii="Times New Roman" w:hAnsi="Times New Roman"/>
          <w:sz w:val="28"/>
          <w:szCs w:val="28"/>
          <w:lang w:val="uk-UA"/>
        </w:rPr>
        <w:t xml:space="preserve"> </w:t>
      </w:r>
      <w:r w:rsidR="00B20F54" w:rsidRPr="00472C41">
        <w:rPr>
          <w:rFonts w:ascii="Times New Roman" w:hAnsi="Times New Roman"/>
          <w:sz w:val="28"/>
          <w:szCs w:val="28"/>
        </w:rPr>
        <w:t>свобод</w:t>
      </w:r>
      <w:r w:rsidR="00B20F54" w:rsidRPr="00472C41">
        <w:rPr>
          <w:rFonts w:ascii="Times New Roman" w:hAnsi="Times New Roman"/>
          <w:sz w:val="28"/>
          <w:szCs w:val="28"/>
          <w:lang w:val="uk-UA"/>
        </w:rPr>
        <w:t xml:space="preserve">у </w:t>
      </w:r>
      <w:r w:rsidR="00B20F54" w:rsidRPr="00472C41">
        <w:rPr>
          <w:rFonts w:ascii="Times New Roman" w:hAnsi="Times New Roman"/>
          <w:sz w:val="28"/>
          <w:szCs w:val="28"/>
        </w:rPr>
        <w:t xml:space="preserve"> особистості: ціннісні складові Європейського Союзу;</w:t>
      </w:r>
      <w:r w:rsidR="00B20F54" w:rsidRPr="00472C41">
        <w:rPr>
          <w:rFonts w:ascii="Times New Roman" w:hAnsi="Times New Roman"/>
          <w:sz w:val="28"/>
          <w:szCs w:val="28"/>
          <w:lang w:val="uk-UA"/>
        </w:rPr>
        <w:t xml:space="preserve"> а також </w:t>
      </w:r>
      <w:r w:rsidR="00B20F54" w:rsidRPr="00472C41">
        <w:rPr>
          <w:rFonts w:ascii="Times New Roman" w:hAnsi="Times New Roman"/>
          <w:sz w:val="28"/>
          <w:szCs w:val="28"/>
        </w:rPr>
        <w:t>філософі</w:t>
      </w:r>
      <w:r w:rsidR="00B20F54" w:rsidRPr="00472C41">
        <w:rPr>
          <w:rFonts w:ascii="Times New Roman" w:hAnsi="Times New Roman"/>
          <w:sz w:val="28"/>
          <w:szCs w:val="28"/>
          <w:lang w:val="uk-UA"/>
        </w:rPr>
        <w:t>ю</w:t>
      </w:r>
      <w:r w:rsidR="00B20F54" w:rsidRPr="00472C41">
        <w:rPr>
          <w:rFonts w:ascii="Times New Roman" w:hAnsi="Times New Roman"/>
          <w:sz w:val="28"/>
          <w:szCs w:val="28"/>
        </w:rPr>
        <w:t xml:space="preserve"> медійних практик</w:t>
      </w:r>
      <w:r w:rsidR="00B20F54" w:rsidRPr="00472C41">
        <w:rPr>
          <w:rFonts w:ascii="Times New Roman" w:hAnsi="Times New Roman"/>
          <w:sz w:val="28"/>
          <w:szCs w:val="28"/>
          <w:lang w:val="uk-UA"/>
        </w:rPr>
        <w:t>.</w:t>
      </w:r>
      <w:r w:rsidRPr="00472C41">
        <w:rPr>
          <w:rFonts w:ascii="Times New Roman" w:hAnsi="Times New Roman"/>
          <w:sz w:val="28"/>
          <w:szCs w:val="28"/>
        </w:rPr>
        <w:t xml:space="preserve"> </w:t>
      </w:r>
    </w:p>
    <w:p w:rsidR="004612D5" w:rsidRPr="00472C41" w:rsidRDefault="004612D5" w:rsidP="00A42805">
      <w:pPr>
        <w:spacing w:after="0" w:line="240" w:lineRule="auto"/>
        <w:jc w:val="both"/>
        <w:rPr>
          <w:rFonts w:ascii="Times New Roman" w:hAnsi="Times New Roman"/>
          <w:sz w:val="28"/>
          <w:szCs w:val="28"/>
          <w:lang w:val="uk-UA"/>
        </w:rPr>
      </w:pPr>
    </w:p>
    <w:p w:rsidR="00A42805" w:rsidRPr="00472C41" w:rsidRDefault="00A42805" w:rsidP="00A42805">
      <w:pPr>
        <w:spacing w:after="0" w:line="240" w:lineRule="auto"/>
        <w:jc w:val="both"/>
        <w:rPr>
          <w:rFonts w:ascii="Times New Roman" w:hAnsi="Times New Roman"/>
          <w:sz w:val="28"/>
          <w:szCs w:val="28"/>
        </w:rPr>
      </w:pPr>
      <w:r w:rsidRPr="00472C41">
        <w:rPr>
          <w:rFonts w:ascii="Times New Roman" w:hAnsi="Times New Roman"/>
          <w:sz w:val="28"/>
          <w:szCs w:val="28"/>
        </w:rPr>
        <w:t>Рекомендовано для науковців, педагогів, докторантів, аспіранті</w:t>
      </w:r>
      <w:proofErr w:type="gramStart"/>
      <w:r w:rsidRPr="00472C41">
        <w:rPr>
          <w:rFonts w:ascii="Times New Roman" w:hAnsi="Times New Roman"/>
          <w:sz w:val="28"/>
          <w:szCs w:val="28"/>
        </w:rPr>
        <w:t>в</w:t>
      </w:r>
      <w:proofErr w:type="gramEnd"/>
      <w:r w:rsidRPr="00472C41">
        <w:rPr>
          <w:rFonts w:ascii="Times New Roman" w:hAnsi="Times New Roman"/>
          <w:sz w:val="28"/>
          <w:szCs w:val="28"/>
        </w:rPr>
        <w:t>, студентів.</w:t>
      </w:r>
    </w:p>
    <w:p w:rsidR="00A42805" w:rsidRPr="00472C41" w:rsidRDefault="00A42805" w:rsidP="00A42805">
      <w:pPr>
        <w:spacing w:after="0" w:line="240" w:lineRule="auto"/>
        <w:jc w:val="both"/>
        <w:rPr>
          <w:rFonts w:ascii="Times New Roman" w:hAnsi="Times New Roman"/>
          <w:sz w:val="28"/>
          <w:szCs w:val="28"/>
        </w:rPr>
      </w:pPr>
    </w:p>
    <w:p w:rsidR="00A42805" w:rsidRPr="00472C41" w:rsidRDefault="00A42805" w:rsidP="00A42805">
      <w:pPr>
        <w:spacing w:after="0" w:line="240" w:lineRule="auto"/>
        <w:jc w:val="both"/>
        <w:rPr>
          <w:rFonts w:ascii="Times New Roman" w:hAnsi="Times New Roman"/>
          <w:sz w:val="28"/>
          <w:szCs w:val="28"/>
        </w:rPr>
      </w:pPr>
    </w:p>
    <w:p w:rsidR="00A42805" w:rsidRPr="00472C41" w:rsidRDefault="00A42805" w:rsidP="00A42805">
      <w:pPr>
        <w:spacing w:after="0" w:line="240" w:lineRule="auto"/>
        <w:jc w:val="both"/>
        <w:rPr>
          <w:rFonts w:ascii="Times New Roman" w:hAnsi="Times New Roman"/>
          <w:sz w:val="28"/>
          <w:szCs w:val="28"/>
        </w:rPr>
      </w:pPr>
    </w:p>
    <w:p w:rsidR="00A42805" w:rsidRPr="00472C41" w:rsidRDefault="00A42805" w:rsidP="00A42805">
      <w:pPr>
        <w:spacing w:after="0" w:line="240" w:lineRule="auto"/>
        <w:jc w:val="both"/>
        <w:rPr>
          <w:rFonts w:ascii="Times New Roman" w:hAnsi="Times New Roman"/>
          <w:sz w:val="28"/>
          <w:szCs w:val="28"/>
        </w:rPr>
      </w:pPr>
    </w:p>
    <w:p w:rsidR="00A42805" w:rsidRPr="00472C41" w:rsidRDefault="00A42805" w:rsidP="001B63DC">
      <w:pPr>
        <w:jc w:val="center"/>
        <w:rPr>
          <w:rFonts w:ascii="Times New Roman" w:hAnsi="Times New Roman"/>
          <w:sz w:val="28"/>
          <w:szCs w:val="28"/>
          <w:lang w:val="uk-UA"/>
        </w:rPr>
      </w:pPr>
      <w:r w:rsidRPr="00472C41">
        <w:rPr>
          <w:rFonts w:ascii="Times New Roman" w:hAnsi="Times New Roman"/>
          <w:sz w:val="28"/>
          <w:szCs w:val="28"/>
        </w:rPr>
        <w:t xml:space="preserve">Ухвалено до друку </w:t>
      </w:r>
      <w:r w:rsidR="001B63DC" w:rsidRPr="00472C41">
        <w:rPr>
          <w:rFonts w:ascii="Times New Roman" w:hAnsi="Times New Roman"/>
          <w:sz w:val="28"/>
          <w:szCs w:val="28"/>
          <w:lang w:val="uk-UA"/>
        </w:rPr>
        <w:t>В</w:t>
      </w:r>
      <w:r w:rsidRPr="00472C41">
        <w:rPr>
          <w:rFonts w:ascii="Times New Roman" w:hAnsi="Times New Roman"/>
          <w:sz w:val="28"/>
          <w:szCs w:val="28"/>
        </w:rPr>
        <w:t xml:space="preserve">ченою радою </w:t>
      </w:r>
      <w:r w:rsidR="006062A7" w:rsidRPr="00472C41">
        <w:rPr>
          <w:rFonts w:ascii="Times New Roman" w:hAnsi="Times New Roman"/>
          <w:sz w:val="28"/>
          <w:szCs w:val="28"/>
          <w:lang w:val="uk-UA"/>
        </w:rPr>
        <w:t>Національного університету «Одеська юридична академія</w:t>
      </w:r>
      <w:r w:rsidRPr="00472C41">
        <w:rPr>
          <w:rFonts w:ascii="Times New Roman" w:hAnsi="Times New Roman"/>
          <w:sz w:val="28"/>
          <w:szCs w:val="28"/>
        </w:rPr>
        <w:t xml:space="preserve">» </w:t>
      </w:r>
      <w:r w:rsidR="001B63DC" w:rsidRPr="00472C41">
        <w:rPr>
          <w:rFonts w:ascii="Times New Roman" w:hAnsi="Times New Roman"/>
          <w:sz w:val="28"/>
          <w:szCs w:val="28"/>
          <w:lang w:val="uk-UA"/>
        </w:rPr>
        <w:t xml:space="preserve"> від 18 грудня 2023 року</w:t>
      </w:r>
    </w:p>
    <w:p w:rsidR="004612D5" w:rsidRPr="00472C41" w:rsidRDefault="004612D5">
      <w:pPr>
        <w:spacing w:after="200" w:line="276" w:lineRule="auto"/>
        <w:rPr>
          <w:rFonts w:ascii="Times New Roman" w:hAnsi="Times New Roman"/>
          <w:b/>
          <w:bCs/>
          <w:sz w:val="28"/>
          <w:szCs w:val="28"/>
          <w:lang w:val="uk-UA"/>
        </w:rPr>
      </w:pPr>
      <w:r w:rsidRPr="00472C41">
        <w:rPr>
          <w:rFonts w:ascii="Times New Roman" w:hAnsi="Times New Roman"/>
          <w:b/>
          <w:bCs/>
          <w:sz w:val="28"/>
          <w:szCs w:val="28"/>
          <w:lang w:val="uk-UA"/>
        </w:rPr>
        <w:br w:type="page"/>
      </w:r>
    </w:p>
    <w:p w:rsidR="00103A75" w:rsidRPr="00472C41" w:rsidRDefault="00103A75" w:rsidP="00747B92">
      <w:pPr>
        <w:spacing w:after="0" w:line="240" w:lineRule="auto"/>
        <w:ind w:firstLine="709"/>
        <w:jc w:val="both"/>
        <w:rPr>
          <w:rFonts w:ascii="Times New Roman" w:hAnsi="Times New Roman"/>
          <w:b/>
          <w:sz w:val="28"/>
          <w:szCs w:val="28"/>
          <w:lang w:val="uk-UA"/>
        </w:rPr>
      </w:pPr>
    </w:p>
    <w:p w:rsidR="00747B92" w:rsidRPr="00472C41" w:rsidRDefault="00747B92" w:rsidP="00747B92">
      <w:pPr>
        <w:spacing w:after="0" w:line="240" w:lineRule="auto"/>
        <w:ind w:firstLine="709"/>
        <w:jc w:val="center"/>
        <w:rPr>
          <w:rFonts w:ascii="Times New Roman" w:hAnsi="Times New Roman"/>
          <w:b/>
          <w:sz w:val="28"/>
          <w:szCs w:val="28"/>
          <w:lang w:val="uk-UA"/>
        </w:rPr>
      </w:pPr>
    </w:p>
    <w:p w:rsidR="00DE42FA" w:rsidRPr="00472C41"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b/>
          <w:bCs/>
          <w:sz w:val="28"/>
          <w:szCs w:val="28"/>
          <w:lang w:val="uk-UA"/>
        </w:rPr>
        <w:t>Строченко Л.В.</w:t>
      </w:r>
      <w:r w:rsidR="00F31D82">
        <w:rPr>
          <w:rFonts w:ascii="Times New Roman" w:hAnsi="Times New Roman"/>
          <w:b/>
          <w:bCs/>
          <w:sz w:val="28"/>
          <w:szCs w:val="28"/>
          <w:lang w:val="uk-UA"/>
        </w:rPr>
        <w:t xml:space="preserve">, </w:t>
      </w:r>
      <w:r w:rsidRPr="00472C41">
        <w:rPr>
          <w:rFonts w:ascii="Times New Roman" w:hAnsi="Times New Roman"/>
          <w:sz w:val="28"/>
          <w:szCs w:val="28"/>
          <w:lang w:val="uk-UA"/>
        </w:rPr>
        <w:t>доктор філологічних наук, доцент,</w:t>
      </w:r>
      <w:r w:rsidR="00F31D82">
        <w:rPr>
          <w:rFonts w:ascii="Times New Roman" w:hAnsi="Times New Roman"/>
          <w:sz w:val="28"/>
          <w:szCs w:val="28"/>
          <w:lang w:val="uk-UA"/>
        </w:rPr>
        <w:t xml:space="preserve"> </w:t>
      </w:r>
      <w:r w:rsidRPr="00472C41">
        <w:rPr>
          <w:rFonts w:ascii="Times New Roman" w:hAnsi="Times New Roman"/>
          <w:sz w:val="28"/>
          <w:szCs w:val="28"/>
          <w:lang w:val="uk-UA"/>
        </w:rPr>
        <w:t>професор кафедри іноземних мов</w:t>
      </w:r>
      <w:r w:rsidR="00F31D82">
        <w:rPr>
          <w:rFonts w:ascii="Times New Roman" w:hAnsi="Times New Roman"/>
          <w:sz w:val="28"/>
          <w:szCs w:val="28"/>
          <w:lang w:val="uk-UA"/>
        </w:rPr>
        <w:t xml:space="preserve"> </w:t>
      </w:r>
      <w:r w:rsidRPr="00472C41">
        <w:rPr>
          <w:rFonts w:ascii="Times New Roman" w:hAnsi="Times New Roman"/>
          <w:sz w:val="28"/>
          <w:szCs w:val="28"/>
          <w:lang w:val="uk-UA"/>
        </w:rPr>
        <w:t>Національного університету «Одеська юридична академія»</w:t>
      </w:r>
    </w:p>
    <w:p w:rsidR="00F31D82"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b/>
          <w:bCs/>
          <w:sz w:val="28"/>
          <w:szCs w:val="28"/>
          <w:lang w:val="uk-UA"/>
        </w:rPr>
        <w:t>Чабала У</w:t>
      </w:r>
      <w:r w:rsidRPr="00472C41">
        <w:rPr>
          <w:rFonts w:ascii="Times New Roman" w:hAnsi="Times New Roman"/>
          <w:sz w:val="28"/>
          <w:szCs w:val="28"/>
          <w:lang w:val="uk-UA"/>
        </w:rPr>
        <w:t>.</w:t>
      </w:r>
      <w:r w:rsidR="00F31D82">
        <w:rPr>
          <w:rFonts w:ascii="Times New Roman" w:hAnsi="Times New Roman"/>
          <w:sz w:val="28"/>
          <w:szCs w:val="28"/>
          <w:lang w:val="uk-UA"/>
        </w:rPr>
        <w:t xml:space="preserve">, </w:t>
      </w:r>
      <w:r w:rsidRPr="00472C41">
        <w:rPr>
          <w:rFonts w:ascii="Times New Roman" w:hAnsi="Times New Roman"/>
          <w:sz w:val="28"/>
          <w:szCs w:val="28"/>
          <w:lang w:val="uk-UA"/>
        </w:rPr>
        <w:t>здобувач вищої освіти факультету журналістики</w:t>
      </w:r>
      <w:r w:rsidR="00F31D82">
        <w:rPr>
          <w:rFonts w:ascii="Times New Roman" w:hAnsi="Times New Roman"/>
          <w:sz w:val="28"/>
          <w:szCs w:val="28"/>
          <w:lang w:val="uk-UA"/>
        </w:rPr>
        <w:t xml:space="preserve"> освітньої програми «Філософія медійних практик» </w:t>
      </w:r>
      <w:r w:rsidRPr="00472C41">
        <w:rPr>
          <w:rFonts w:ascii="Times New Roman" w:hAnsi="Times New Roman"/>
          <w:sz w:val="28"/>
          <w:szCs w:val="28"/>
          <w:lang w:val="uk-UA"/>
        </w:rPr>
        <w:t>Національного університету «Одеська юридична академія»</w:t>
      </w:r>
    </w:p>
    <w:p w:rsidR="00F31D82" w:rsidRDefault="00F31D82" w:rsidP="00F31D82">
      <w:pPr>
        <w:spacing w:line="360" w:lineRule="auto"/>
        <w:ind w:firstLine="709"/>
        <w:jc w:val="right"/>
        <w:rPr>
          <w:rFonts w:ascii="Times New Roman" w:hAnsi="Times New Roman"/>
          <w:sz w:val="28"/>
          <w:szCs w:val="28"/>
          <w:lang w:val="uk-UA"/>
        </w:rPr>
      </w:pPr>
    </w:p>
    <w:p w:rsidR="00F31D82" w:rsidRDefault="00F31D82" w:rsidP="00F31D82">
      <w:pPr>
        <w:spacing w:line="360" w:lineRule="auto"/>
        <w:ind w:firstLine="709"/>
        <w:jc w:val="center"/>
        <w:rPr>
          <w:rFonts w:ascii="Times New Roman" w:hAnsi="Times New Roman"/>
          <w:b/>
          <w:caps/>
          <w:sz w:val="28"/>
          <w:szCs w:val="28"/>
          <w:lang w:val="uk-UA"/>
        </w:rPr>
      </w:pPr>
      <w:r w:rsidRPr="00472C41">
        <w:rPr>
          <w:rFonts w:ascii="Times New Roman" w:hAnsi="Times New Roman"/>
          <w:b/>
          <w:caps/>
          <w:sz w:val="28"/>
          <w:szCs w:val="28"/>
          <w:lang w:val="uk-UA"/>
        </w:rPr>
        <w:t>Філософські засади лінгвогеніоніки</w:t>
      </w:r>
    </w:p>
    <w:p w:rsidR="00DE42FA" w:rsidRPr="00472C41"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Феномен геніальності як прояв найвищої творчої здібності у науковій чи художній діяльності людини та постать самого генія здавна привертали увагу дослідників.  Серед наук, які зосереджуються на розгляді того чи іншого аспекту геніальності, виокремлюємо, насамперед, філософію (антропологію, феноменологію, етику, естетику, гносеологію, герменевтику), історію, персонологію, психологію та нейронауку, а також педагогіку та генетику. На наше переконання, у цьому переліку бракує лінгвістики, оскільки саме мова є носієм культурної спадщини людства, вона є найважливішим способом формування, збереження й примноження знань людини про оточуючий світ і самої людини в цьому світі.  </w:t>
      </w:r>
    </w:p>
    <w:p w:rsidR="00DE42FA" w:rsidRPr="00472C41"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Отже, вважаємо доцільним в галузі гуманітаристики започаткувати </w:t>
      </w:r>
      <w:r w:rsidRPr="00472C41">
        <w:rPr>
          <w:rFonts w:ascii="Times New Roman" w:hAnsi="Times New Roman"/>
          <w:bCs/>
          <w:iCs/>
          <w:sz w:val="28"/>
          <w:szCs w:val="28"/>
          <w:lang w:val="uk-UA"/>
        </w:rPr>
        <w:t>новий напрям</w:t>
      </w:r>
      <w:r w:rsidRPr="00472C41">
        <w:rPr>
          <w:rFonts w:ascii="Times New Roman" w:hAnsi="Times New Roman"/>
          <w:sz w:val="28"/>
          <w:szCs w:val="28"/>
          <w:lang w:val="uk-UA"/>
        </w:rPr>
        <w:t xml:space="preserve"> наукових пошуків – </w:t>
      </w:r>
      <w:r w:rsidRPr="00472C41">
        <w:rPr>
          <w:rFonts w:ascii="Times New Roman" w:hAnsi="Times New Roman"/>
          <w:bCs/>
          <w:i/>
          <w:iCs/>
          <w:sz w:val="28"/>
          <w:szCs w:val="28"/>
          <w:lang w:val="uk-UA"/>
        </w:rPr>
        <w:t>лінгвогеніоніку,</w:t>
      </w:r>
      <w:r w:rsidRPr="00472C41">
        <w:rPr>
          <w:rFonts w:ascii="Times New Roman" w:hAnsi="Times New Roman"/>
          <w:sz w:val="28"/>
          <w:szCs w:val="28"/>
          <w:lang w:val="uk-UA"/>
        </w:rPr>
        <w:t xml:space="preserve"> яка досліджує тлумачення феномену геніальності у мові загалом і, зокрема, в англійській мові. В межах нашого дослідження фокусуємося на вивченні передусім концептуальних аспектів лінгвогеніоніки в англомовній наївній та науковій картинах світу [1].</w:t>
      </w:r>
    </w:p>
    <w:p w:rsidR="00DE42FA" w:rsidRPr="00472C41"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Насамперед, розглянемо філософське підґрунтя лінгвогеніоніки. Геніальність визначається як вищий ступінь творчих проявів і здібностей особистості. Діяльність генія має видатне значення для життя суспільства. Геній здатний створити нову епоху, зробити основне відкриття у сфері, якою він займається. Людина, що володіє такими якостями, здатна глибоко опановувати культурну спадщину і, одночасно з цим, виходити за рамки стереотипних або традиційних норм і рамок сприйняття і мислення [2].</w:t>
      </w:r>
    </w:p>
    <w:p w:rsidR="00DE42FA" w:rsidRPr="00472C41" w:rsidRDefault="00DE42FA" w:rsidP="00F31D82">
      <w:pPr>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Варто відзначити, що не існує якогось певного набору властивостей, що визначають геніальність. Люди, які виявляють себе як генії в одній області, можуть бути зовсім не геніальні в якійсь іншій сфері. Термін широко використовується в побутовій мові, часто відображаючи інше, не зовсім наукове розуміння геніальності. Саме тому низка сучасних розвідок пропонує передусім узагальнений розгляд історії вивчення феномену геніальності, а також постаті генія та результатів його творчої чи наукової діяльності [3; 4; 5]. В межах філософії можна виокремити наступні підходи до трактування цього феномену: </w:t>
      </w:r>
    </w:p>
    <w:p w:rsidR="00DE42FA" w:rsidRPr="00472C41" w:rsidRDefault="00DE42FA" w:rsidP="00F31D82">
      <w:pPr>
        <w:pStyle w:val="af"/>
        <w:numPr>
          <w:ilvl w:val="0"/>
          <w:numId w:val="5"/>
        </w:numPr>
        <w:ind w:left="0" w:firstLine="709"/>
        <w:jc w:val="both"/>
        <w:rPr>
          <w:sz w:val="28"/>
          <w:szCs w:val="28"/>
          <w:lang w:val="uk-UA"/>
        </w:rPr>
      </w:pPr>
      <w:r w:rsidRPr="00472C41">
        <w:rPr>
          <w:i/>
          <w:sz w:val="28"/>
          <w:szCs w:val="28"/>
          <w:lang w:val="uk-UA"/>
        </w:rPr>
        <w:t>ірраціональний підхід</w:t>
      </w:r>
      <w:r w:rsidRPr="00472C41">
        <w:rPr>
          <w:sz w:val="28"/>
          <w:szCs w:val="28"/>
          <w:lang w:val="uk-UA"/>
        </w:rPr>
        <w:t xml:space="preserve">, що приписує геніальності божественне походження та відображає архаїчні й релігійні уявлення людства;  </w:t>
      </w:r>
    </w:p>
    <w:p w:rsidR="00DE42FA" w:rsidRPr="00472C41" w:rsidRDefault="00DE42FA" w:rsidP="00F31D82">
      <w:pPr>
        <w:pStyle w:val="af"/>
        <w:numPr>
          <w:ilvl w:val="0"/>
          <w:numId w:val="5"/>
        </w:numPr>
        <w:ind w:left="0" w:firstLine="709"/>
        <w:jc w:val="both"/>
        <w:rPr>
          <w:sz w:val="28"/>
          <w:szCs w:val="28"/>
          <w:lang w:val="uk-UA"/>
        </w:rPr>
      </w:pPr>
      <w:r w:rsidRPr="00472C41">
        <w:rPr>
          <w:i/>
          <w:sz w:val="28"/>
          <w:szCs w:val="28"/>
          <w:lang w:val="uk-UA"/>
        </w:rPr>
        <w:t>раціональний підхід</w:t>
      </w:r>
      <w:r w:rsidRPr="00472C41">
        <w:rPr>
          <w:sz w:val="28"/>
          <w:szCs w:val="28"/>
          <w:lang w:val="uk-UA"/>
        </w:rPr>
        <w:t xml:space="preserve">, який трактує геніальність як вроджену якість людини, її розуму; саме цей підхід є основою для подальших психологічних, педагогічних та генетичних досліджень геніальності та як наслідок виділення біологічних (інстинкти, пам'ять, генетична спадковість, вроджені здібності до творчості) і психологічних (фантазія, уява, натхнення, спонтанність) факторів геніальності; </w:t>
      </w:r>
    </w:p>
    <w:p w:rsidR="00DE42FA" w:rsidRPr="00472C41" w:rsidRDefault="00DE42FA" w:rsidP="00F31D82">
      <w:pPr>
        <w:pStyle w:val="af"/>
        <w:numPr>
          <w:ilvl w:val="0"/>
          <w:numId w:val="5"/>
        </w:numPr>
        <w:ind w:left="0" w:firstLine="709"/>
        <w:jc w:val="both"/>
        <w:rPr>
          <w:sz w:val="28"/>
          <w:szCs w:val="28"/>
          <w:lang w:val="uk-UA"/>
        </w:rPr>
      </w:pPr>
      <w:r w:rsidRPr="00472C41">
        <w:rPr>
          <w:i/>
          <w:sz w:val="28"/>
          <w:szCs w:val="28"/>
          <w:lang w:val="uk-UA"/>
        </w:rPr>
        <w:t>емпіричний підхід</w:t>
      </w:r>
      <w:r w:rsidRPr="00472C41">
        <w:rPr>
          <w:sz w:val="28"/>
          <w:szCs w:val="28"/>
          <w:lang w:val="uk-UA"/>
        </w:rPr>
        <w:t xml:space="preserve">, представники якого вважають геніальність набутою властивістю людини в процесі її онтогенезу; </w:t>
      </w:r>
    </w:p>
    <w:p w:rsidR="00DE42FA" w:rsidRPr="00472C41" w:rsidRDefault="00DE42FA" w:rsidP="00F31D82">
      <w:pPr>
        <w:pStyle w:val="af"/>
        <w:numPr>
          <w:ilvl w:val="0"/>
          <w:numId w:val="5"/>
        </w:numPr>
        <w:ind w:left="0" w:firstLine="709"/>
        <w:jc w:val="both"/>
        <w:rPr>
          <w:sz w:val="28"/>
          <w:szCs w:val="28"/>
          <w:lang w:val="uk-UA"/>
        </w:rPr>
      </w:pPr>
      <w:r w:rsidRPr="00472C41">
        <w:rPr>
          <w:i/>
          <w:sz w:val="28"/>
          <w:szCs w:val="28"/>
          <w:lang w:val="uk-UA"/>
        </w:rPr>
        <w:t>соціокультурний підхід</w:t>
      </w:r>
      <w:r w:rsidRPr="00472C41">
        <w:rPr>
          <w:sz w:val="28"/>
          <w:szCs w:val="28"/>
          <w:lang w:val="uk-UA"/>
        </w:rPr>
        <w:t xml:space="preserve">, який розглядає значимість і разом з тим проблематичність взаємодії генія і суспільства. </w:t>
      </w:r>
    </w:p>
    <w:p w:rsidR="00DE42FA" w:rsidRPr="00472C41" w:rsidRDefault="00DE42FA" w:rsidP="00F31D82">
      <w:pPr>
        <w:pStyle w:val="af"/>
        <w:ind w:left="0" w:firstLine="709"/>
        <w:jc w:val="both"/>
        <w:rPr>
          <w:sz w:val="28"/>
          <w:szCs w:val="28"/>
          <w:lang w:val="uk-UA"/>
        </w:rPr>
      </w:pPr>
      <w:r w:rsidRPr="00472C41">
        <w:rPr>
          <w:sz w:val="28"/>
          <w:szCs w:val="28"/>
          <w:lang w:val="uk-UA"/>
        </w:rPr>
        <w:t xml:space="preserve">Розглянемо окремо кожен із цих напрямів аналізу феномену геніальності у гуманітарних студіях. Ірраціональний погляд на природу геніальності походить від архаїчного трактування комплексу психо-соціальних явищ, які знайшли своє вираження в понятті </w:t>
      </w:r>
      <w:r w:rsidRPr="00472C41">
        <w:rPr>
          <w:i/>
          <w:sz w:val="28"/>
          <w:szCs w:val="28"/>
          <w:lang w:val="uk-UA"/>
        </w:rPr>
        <w:t>геніальність</w:t>
      </w:r>
      <w:r w:rsidRPr="00472C41">
        <w:rPr>
          <w:sz w:val="28"/>
          <w:szCs w:val="28"/>
          <w:lang w:val="uk-UA"/>
        </w:rPr>
        <w:t xml:space="preserve">. Явища, позначені терміном </w:t>
      </w:r>
      <w:r w:rsidRPr="00472C41">
        <w:rPr>
          <w:i/>
          <w:sz w:val="28"/>
          <w:szCs w:val="28"/>
          <w:lang w:val="uk-UA"/>
        </w:rPr>
        <w:t>геніальність</w:t>
      </w:r>
      <w:r w:rsidRPr="00472C41">
        <w:rPr>
          <w:sz w:val="28"/>
          <w:szCs w:val="28"/>
          <w:lang w:val="uk-UA"/>
        </w:rPr>
        <w:t xml:space="preserve">, виводять нас на пласт анімістичних уявлень періоду архаїки, пов'язаних з вірою в наявність такої субстанції як душа в людині і духи в природі. Згідно з цим підходом, геній – це своєрідне божество архаїчної римської релігії, якому поклонялися протягом всієї історії Риму. Ще одна лінія розвитку поняття </w:t>
      </w:r>
      <w:r w:rsidRPr="00472C41">
        <w:rPr>
          <w:i/>
          <w:sz w:val="28"/>
          <w:szCs w:val="28"/>
          <w:lang w:val="uk-UA"/>
        </w:rPr>
        <w:t>геній</w:t>
      </w:r>
      <w:r w:rsidRPr="00472C41">
        <w:rPr>
          <w:sz w:val="28"/>
          <w:szCs w:val="28"/>
          <w:lang w:val="uk-UA"/>
        </w:rPr>
        <w:t xml:space="preserve">, що виходить із античного розуміння </w:t>
      </w:r>
      <w:r w:rsidRPr="00472C41">
        <w:rPr>
          <w:i/>
          <w:sz w:val="28"/>
          <w:szCs w:val="28"/>
          <w:lang w:val="uk-UA"/>
        </w:rPr>
        <w:t>доброго генія</w:t>
      </w:r>
      <w:r w:rsidRPr="00472C41">
        <w:rPr>
          <w:sz w:val="28"/>
          <w:szCs w:val="28"/>
          <w:lang w:val="uk-UA"/>
        </w:rPr>
        <w:t xml:space="preserve"> як кращої частини особистості і представника найвищих якостей душі знаходить своє відображення і подальший розвиток в культурі Відродження. Цей процес призводить до поняття «</w:t>
      </w:r>
      <w:r w:rsidRPr="00472C41">
        <w:rPr>
          <w:i/>
          <w:sz w:val="28"/>
          <w:szCs w:val="28"/>
          <w:lang w:val="uk-UA"/>
        </w:rPr>
        <w:t>велика художня, творча обдарованість, геніальність</w:t>
      </w:r>
      <w:r w:rsidRPr="00472C41">
        <w:rPr>
          <w:sz w:val="28"/>
          <w:szCs w:val="28"/>
          <w:lang w:val="uk-UA"/>
        </w:rPr>
        <w:t xml:space="preserve">», тобто до такого розуміння терміна </w:t>
      </w:r>
      <w:r w:rsidRPr="00472C41">
        <w:rPr>
          <w:i/>
          <w:sz w:val="28"/>
          <w:szCs w:val="28"/>
          <w:lang w:val="uk-UA"/>
        </w:rPr>
        <w:t>геній</w:t>
      </w:r>
      <w:r w:rsidRPr="00472C41">
        <w:rPr>
          <w:sz w:val="28"/>
          <w:szCs w:val="28"/>
          <w:lang w:val="uk-UA"/>
        </w:rPr>
        <w:t>, яке згодом стало класичним, традиційним у наш час.</w:t>
      </w:r>
    </w:p>
    <w:p w:rsidR="00DE42FA" w:rsidRPr="00472C41" w:rsidRDefault="00DE42FA" w:rsidP="00F31D82">
      <w:pPr>
        <w:pStyle w:val="af"/>
        <w:ind w:left="0" w:firstLine="709"/>
        <w:jc w:val="both"/>
        <w:rPr>
          <w:sz w:val="28"/>
          <w:szCs w:val="28"/>
          <w:lang w:val="uk-UA"/>
        </w:rPr>
      </w:pPr>
      <w:r w:rsidRPr="00472C41">
        <w:rPr>
          <w:sz w:val="28"/>
          <w:szCs w:val="28"/>
          <w:lang w:val="uk-UA"/>
        </w:rPr>
        <w:t>Передумови раціонального розуміння феномену геніальності також беруть свій початок у філософії Відродження, а загальна тенденція до раціонального пояснення геніальності виникає в кінці XIX – на початку XX ст. Багато в чому це пов'язано з тим, що саме тоді посилюється вплив природничих наук – перш за все фізики – на гуманітарні дисципліни. Філософія починає розглядати геніальність як одну з онтологічних властивостей людини. Психологія ж прагне виробити підхід, згідно з яким геній – це не містичне явище, а результат спадковості, виховання, оточення.</w:t>
      </w:r>
    </w:p>
    <w:p w:rsidR="00DE42FA" w:rsidRPr="00472C41" w:rsidRDefault="00DE42FA" w:rsidP="00F31D82">
      <w:pPr>
        <w:pStyle w:val="af0"/>
        <w:spacing w:after="0" w:line="240" w:lineRule="auto"/>
        <w:ind w:firstLine="709"/>
        <w:jc w:val="both"/>
        <w:rPr>
          <w:rFonts w:ascii="Times New Roman" w:hAnsi="Times New Roman"/>
          <w:sz w:val="28"/>
          <w:szCs w:val="28"/>
          <w:lang w:val="uk-UA"/>
        </w:rPr>
      </w:pPr>
      <w:r w:rsidRPr="00472C41">
        <w:rPr>
          <w:rFonts w:ascii="Times New Roman" w:hAnsi="Times New Roman"/>
          <w:sz w:val="28"/>
          <w:szCs w:val="28"/>
          <w:lang w:val="uk-UA"/>
        </w:rPr>
        <w:t xml:space="preserve">Розглядаючи геніальність з позиції емпіризму, тобто як придбану властивість особистості, у відриві від ненаукового, чуттєвого пізнання, перевага віддається розуму, який визначається людським інтелектом. Тому генія традиційно вважають людиною із розвиненим інтелектом. Однак співвідносити термін </w:t>
      </w:r>
      <w:r w:rsidRPr="00472C41">
        <w:rPr>
          <w:rFonts w:ascii="Times New Roman" w:hAnsi="Times New Roman"/>
          <w:i/>
          <w:sz w:val="28"/>
          <w:szCs w:val="28"/>
          <w:lang w:val="uk-UA"/>
        </w:rPr>
        <w:t>геній</w:t>
      </w:r>
      <w:r w:rsidRPr="00472C41">
        <w:rPr>
          <w:rFonts w:ascii="Times New Roman" w:hAnsi="Times New Roman"/>
          <w:sz w:val="28"/>
          <w:szCs w:val="28"/>
          <w:lang w:val="uk-UA"/>
        </w:rPr>
        <w:t xml:space="preserve"> тільки з розумовими особливостями людини означає однобокість такого уявлення, оскільки термін може вживатися для позначення гранично допустимого втілення творчого потенціалу як людського мозку, так і організму людини у цілому. Отже, прийнятним є застосування кваліфікації </w:t>
      </w:r>
      <w:r w:rsidRPr="00472C41">
        <w:rPr>
          <w:rFonts w:ascii="Times New Roman" w:hAnsi="Times New Roman"/>
          <w:i/>
          <w:sz w:val="28"/>
          <w:szCs w:val="28"/>
          <w:lang w:val="uk-UA"/>
        </w:rPr>
        <w:t>геній</w:t>
      </w:r>
      <w:r w:rsidRPr="00472C41">
        <w:rPr>
          <w:rFonts w:ascii="Times New Roman" w:hAnsi="Times New Roman"/>
          <w:sz w:val="28"/>
          <w:szCs w:val="28"/>
          <w:lang w:val="uk-UA"/>
        </w:rPr>
        <w:t xml:space="preserve"> для позначення людини, що володіє специфічними творчими здібностями і проявила талант найвищого ступеня в будь-якій області, не обов'язково інтелектуальній, а й спортивній (наприклад, геній футболу). </w:t>
      </w:r>
    </w:p>
    <w:p w:rsidR="00DE42FA" w:rsidRPr="00472C41" w:rsidRDefault="00DE42FA" w:rsidP="00F31D82">
      <w:pPr>
        <w:pStyle w:val="af"/>
        <w:ind w:left="0" w:firstLine="709"/>
        <w:jc w:val="both"/>
        <w:rPr>
          <w:sz w:val="28"/>
          <w:szCs w:val="28"/>
          <w:lang w:val="uk-UA"/>
        </w:rPr>
      </w:pPr>
      <w:r w:rsidRPr="00472C41">
        <w:rPr>
          <w:sz w:val="28"/>
          <w:szCs w:val="28"/>
          <w:lang w:val="uk-UA"/>
        </w:rPr>
        <w:t xml:space="preserve">В рамках соціокультурного підходу </w:t>
      </w:r>
      <w:r w:rsidRPr="00472C41">
        <w:rPr>
          <w:i/>
          <w:sz w:val="28"/>
          <w:szCs w:val="28"/>
          <w:lang w:val="uk-UA"/>
        </w:rPr>
        <w:t>геній</w:t>
      </w:r>
      <w:r w:rsidRPr="00472C41">
        <w:rPr>
          <w:sz w:val="28"/>
          <w:szCs w:val="28"/>
          <w:lang w:val="uk-UA"/>
        </w:rPr>
        <w:t xml:space="preserve"> досліджується передусім в соціальному контексті, виявляються наступні механізми взаємовпливу і взаємозв'язку: суспільство (соціокультурне середовище) – геній з одного боку, з іншого – геній – суспільство. Представники цього напряму стверджують: якщо на антропологічному рівні розкривається </w:t>
      </w:r>
      <w:r w:rsidRPr="00472C41">
        <w:rPr>
          <w:i/>
          <w:sz w:val="28"/>
          <w:szCs w:val="28"/>
          <w:lang w:val="uk-UA"/>
        </w:rPr>
        <w:t xml:space="preserve">природа </w:t>
      </w:r>
      <w:r w:rsidRPr="00472C41">
        <w:rPr>
          <w:sz w:val="28"/>
          <w:szCs w:val="28"/>
          <w:lang w:val="uk-UA"/>
        </w:rPr>
        <w:t xml:space="preserve">геніальності, то соціальний рівень дозволяє розкрити її </w:t>
      </w:r>
      <w:r w:rsidRPr="00472C41">
        <w:rPr>
          <w:i/>
          <w:sz w:val="28"/>
          <w:szCs w:val="28"/>
          <w:lang w:val="uk-UA"/>
        </w:rPr>
        <w:t>сутність</w:t>
      </w:r>
      <w:r w:rsidRPr="00472C41">
        <w:rPr>
          <w:sz w:val="28"/>
          <w:szCs w:val="28"/>
          <w:lang w:val="uk-UA"/>
        </w:rPr>
        <w:t>. Якщо за своєю природою геніальність відповідно до раціоналістичних підходів біопсихофізіологічна (визначається комплексною комбінацією біологічних, психологічних, фізіологічних здібностей), а відповідно до ірраціональних підходів – вона метафізична (божественна, є певним видом ірраціонального натхнення, впливом зовнішніх вищих духовних сил), то за своєю сутністю геніальність – соціальна.</w:t>
      </w:r>
    </w:p>
    <w:p w:rsidR="00DE42FA" w:rsidRPr="00472C41" w:rsidRDefault="00DE42FA" w:rsidP="00F31D82">
      <w:pPr>
        <w:pStyle w:val="af"/>
        <w:ind w:left="0" w:firstLine="709"/>
        <w:jc w:val="both"/>
        <w:rPr>
          <w:sz w:val="28"/>
          <w:szCs w:val="28"/>
          <w:lang w:val="uk-UA"/>
        </w:rPr>
      </w:pPr>
      <w:r w:rsidRPr="00472C41">
        <w:rPr>
          <w:sz w:val="28"/>
          <w:szCs w:val="28"/>
          <w:lang w:val="uk-UA"/>
        </w:rPr>
        <w:t>Підводячи підсумок, зазначимо, що проблема геніальності, незважаючи на багатовікову історію, і сьогодні залишається актуальною серед теоретиків різних поколінь і областей знань. Причиною цього є складність як самого феномена «геніальність», так і дослідження творчого процесу і факторів, що впливають на її розвиток, адже, крім загальних рис геніальних особистостей, кожна видатна постать є унікальною і неповторною. Необхідність подальших досліджень в цьому напрямку, тобто визначенні сутності самого феномена «геніальність» і створенні універсальної теорії, здатної дати вичерпний аналіз природи геніальності у всій безлічі її проявів, є безперечною.</w:t>
      </w:r>
    </w:p>
    <w:p w:rsidR="00DE42FA" w:rsidRPr="00472C41" w:rsidRDefault="00DE42FA" w:rsidP="00F31D82">
      <w:pPr>
        <w:pStyle w:val="af"/>
        <w:ind w:left="0" w:firstLine="709"/>
        <w:jc w:val="both"/>
        <w:rPr>
          <w:b/>
          <w:bCs/>
          <w:sz w:val="28"/>
          <w:szCs w:val="28"/>
          <w:lang w:val="uk-UA"/>
        </w:rPr>
      </w:pPr>
      <w:r w:rsidRPr="00472C41">
        <w:rPr>
          <w:b/>
          <w:bCs/>
          <w:sz w:val="28"/>
          <w:szCs w:val="28"/>
          <w:lang w:val="uk-UA"/>
        </w:rPr>
        <w:t>Список літератури</w:t>
      </w:r>
    </w:p>
    <w:p w:rsidR="00DE42FA" w:rsidRPr="00472C41" w:rsidRDefault="00DE42FA" w:rsidP="00F31D82">
      <w:pPr>
        <w:pStyle w:val="af"/>
        <w:numPr>
          <w:ilvl w:val="0"/>
          <w:numId w:val="6"/>
        </w:numPr>
        <w:ind w:left="0" w:firstLine="709"/>
        <w:jc w:val="both"/>
        <w:rPr>
          <w:b/>
          <w:sz w:val="28"/>
          <w:szCs w:val="28"/>
          <w:lang w:val="uk-UA"/>
        </w:rPr>
      </w:pPr>
      <w:bookmarkStart w:id="0" w:name="_Hlk125979038"/>
      <w:r w:rsidRPr="00472C41">
        <w:rPr>
          <w:sz w:val="28"/>
          <w:szCs w:val="28"/>
          <w:lang w:val="uk-UA"/>
        </w:rPr>
        <w:t xml:space="preserve">Строченко Л.В. Концептуальне поле </w:t>
      </w:r>
      <w:r w:rsidRPr="00472C41">
        <w:rPr>
          <w:sz w:val="28"/>
          <w:szCs w:val="28"/>
          <w:lang w:val="en-US"/>
        </w:rPr>
        <w:t>GENIUS</w:t>
      </w:r>
      <w:r w:rsidRPr="00472C41">
        <w:rPr>
          <w:sz w:val="28"/>
          <w:szCs w:val="28"/>
        </w:rPr>
        <w:t xml:space="preserve"> </w:t>
      </w:r>
      <w:r w:rsidRPr="00472C41">
        <w:rPr>
          <w:sz w:val="28"/>
          <w:szCs w:val="28"/>
          <w:lang w:val="uk-UA"/>
        </w:rPr>
        <w:t xml:space="preserve">в англійському мовленні. </w:t>
      </w:r>
      <w:r w:rsidRPr="00472C41">
        <w:rPr>
          <w:i/>
          <w:sz w:val="28"/>
          <w:szCs w:val="28"/>
          <w:lang w:val="uk-UA"/>
        </w:rPr>
        <w:t>Одеська лінгвістична школа: кола реконструкцій</w:t>
      </w:r>
      <w:r w:rsidRPr="00472C41">
        <w:rPr>
          <w:sz w:val="28"/>
          <w:szCs w:val="28"/>
          <w:lang w:val="uk-UA"/>
        </w:rPr>
        <w:t>: колект. моногр. / за заг. ред. Ковалевської Т.Ю. Одеса: ПолиПринт, 2020. С. 170-176.</w:t>
      </w:r>
    </w:p>
    <w:p w:rsidR="00DE42FA" w:rsidRPr="00472C41" w:rsidRDefault="00DE42FA" w:rsidP="00F31D82">
      <w:pPr>
        <w:pStyle w:val="af"/>
        <w:numPr>
          <w:ilvl w:val="0"/>
          <w:numId w:val="6"/>
        </w:numPr>
        <w:ind w:left="0" w:firstLine="709"/>
        <w:jc w:val="both"/>
        <w:rPr>
          <w:rStyle w:val="ab"/>
          <w:sz w:val="28"/>
          <w:szCs w:val="28"/>
          <w:lang w:val="uk-UA"/>
        </w:rPr>
      </w:pPr>
      <w:r w:rsidRPr="00472C41">
        <w:rPr>
          <w:sz w:val="28"/>
          <w:szCs w:val="28"/>
          <w:lang w:val="en-US"/>
        </w:rPr>
        <w:t>Genius</w:t>
      </w:r>
      <w:r w:rsidRPr="00472C41">
        <w:rPr>
          <w:sz w:val="28"/>
          <w:szCs w:val="28"/>
          <w:lang w:val="uk-UA"/>
        </w:rPr>
        <w:t xml:space="preserve">. </w:t>
      </w:r>
      <w:r w:rsidRPr="00472C41">
        <w:rPr>
          <w:sz w:val="28"/>
          <w:szCs w:val="28"/>
          <w:lang w:val="en-US"/>
        </w:rPr>
        <w:t>URL</w:t>
      </w:r>
      <w:r w:rsidRPr="00472C41">
        <w:rPr>
          <w:sz w:val="28"/>
          <w:szCs w:val="28"/>
          <w:lang w:val="uk-UA"/>
        </w:rPr>
        <w:t xml:space="preserve">: </w:t>
      </w:r>
      <w:hyperlink r:id="rId8" w:history="1">
        <w:r w:rsidRPr="00472C41">
          <w:rPr>
            <w:rStyle w:val="ab"/>
            <w:sz w:val="28"/>
            <w:szCs w:val="28"/>
            <w:lang w:val="en-US"/>
          </w:rPr>
          <w:t>https</w:t>
        </w:r>
        <w:r w:rsidRPr="00472C41">
          <w:rPr>
            <w:rStyle w:val="ab"/>
            <w:sz w:val="28"/>
            <w:szCs w:val="28"/>
            <w:lang w:val="uk-UA"/>
          </w:rPr>
          <w:t>://</w:t>
        </w:r>
        <w:r w:rsidRPr="00472C41">
          <w:rPr>
            <w:rStyle w:val="ab"/>
            <w:sz w:val="28"/>
            <w:szCs w:val="28"/>
            <w:lang w:val="en-US"/>
          </w:rPr>
          <w:t>www</w:t>
        </w:r>
        <w:r w:rsidRPr="00472C41">
          <w:rPr>
            <w:rStyle w:val="ab"/>
            <w:sz w:val="28"/>
            <w:szCs w:val="28"/>
            <w:lang w:val="uk-UA"/>
          </w:rPr>
          <w:t>.</w:t>
        </w:r>
        <w:r w:rsidRPr="00472C41">
          <w:rPr>
            <w:rStyle w:val="ab"/>
            <w:sz w:val="28"/>
            <w:szCs w:val="28"/>
            <w:lang w:val="en-US"/>
          </w:rPr>
          <w:t>britannica</w:t>
        </w:r>
        <w:r w:rsidRPr="00472C41">
          <w:rPr>
            <w:rStyle w:val="ab"/>
            <w:sz w:val="28"/>
            <w:szCs w:val="28"/>
            <w:lang w:val="uk-UA"/>
          </w:rPr>
          <w:t>.</w:t>
        </w:r>
        <w:r w:rsidRPr="00472C41">
          <w:rPr>
            <w:rStyle w:val="ab"/>
            <w:sz w:val="28"/>
            <w:szCs w:val="28"/>
            <w:lang w:val="en-US"/>
          </w:rPr>
          <w:t>com</w:t>
        </w:r>
        <w:r w:rsidRPr="00472C41">
          <w:rPr>
            <w:rStyle w:val="ab"/>
            <w:sz w:val="28"/>
            <w:szCs w:val="28"/>
            <w:lang w:val="uk-UA"/>
          </w:rPr>
          <w:t>/</w:t>
        </w:r>
        <w:r w:rsidRPr="00472C41">
          <w:rPr>
            <w:rStyle w:val="ab"/>
            <w:sz w:val="28"/>
            <w:szCs w:val="28"/>
            <w:lang w:val="en-US"/>
          </w:rPr>
          <w:t>science</w:t>
        </w:r>
        <w:r w:rsidRPr="00472C41">
          <w:rPr>
            <w:rStyle w:val="ab"/>
            <w:sz w:val="28"/>
            <w:szCs w:val="28"/>
            <w:lang w:val="uk-UA"/>
          </w:rPr>
          <w:t>/</w:t>
        </w:r>
        <w:r w:rsidRPr="00472C41">
          <w:rPr>
            <w:rStyle w:val="ab"/>
            <w:sz w:val="28"/>
            <w:szCs w:val="28"/>
            <w:lang w:val="en-US"/>
          </w:rPr>
          <w:t>genius</w:t>
        </w:r>
        <w:r w:rsidRPr="00472C41">
          <w:rPr>
            <w:rStyle w:val="ab"/>
            <w:sz w:val="28"/>
            <w:szCs w:val="28"/>
            <w:lang w:val="uk-UA"/>
          </w:rPr>
          <w:t>-</w:t>
        </w:r>
        <w:r w:rsidRPr="00472C41">
          <w:rPr>
            <w:rStyle w:val="ab"/>
            <w:sz w:val="28"/>
            <w:szCs w:val="28"/>
            <w:lang w:val="en-US"/>
          </w:rPr>
          <w:t>psychology</w:t>
        </w:r>
      </w:hyperlink>
      <w:r w:rsidRPr="00472C41">
        <w:rPr>
          <w:sz w:val="28"/>
          <w:szCs w:val="28"/>
          <w:lang w:val="uk-UA"/>
        </w:rPr>
        <w:t xml:space="preserve"> </w:t>
      </w:r>
      <w:r w:rsidRPr="00472C41">
        <w:rPr>
          <w:rStyle w:val="ab"/>
          <w:sz w:val="28"/>
          <w:szCs w:val="28"/>
          <w:shd w:val="clear" w:color="auto" w:fill="FFFFFF"/>
          <w:lang w:val="uk-UA"/>
        </w:rPr>
        <w:t>(дата звернення: 10.09.2023)</w:t>
      </w:r>
    </w:p>
    <w:p w:rsidR="00DE42FA" w:rsidRPr="00472C41" w:rsidRDefault="00DE42FA" w:rsidP="00F31D82">
      <w:pPr>
        <w:pStyle w:val="af"/>
        <w:numPr>
          <w:ilvl w:val="0"/>
          <w:numId w:val="6"/>
        </w:numPr>
        <w:ind w:left="0" w:firstLine="709"/>
        <w:jc w:val="both"/>
        <w:rPr>
          <w:b/>
          <w:sz w:val="28"/>
          <w:szCs w:val="28"/>
          <w:lang w:val="uk-UA"/>
        </w:rPr>
      </w:pPr>
      <w:r w:rsidRPr="00472C41">
        <w:rPr>
          <w:sz w:val="28"/>
          <w:szCs w:val="28"/>
          <w:shd w:val="clear" w:color="auto" w:fill="FFFFFF"/>
          <w:lang w:val="en-US"/>
        </w:rPr>
        <w:t xml:space="preserve">Markov S.L. A genetic approach to the nature of genius. </w:t>
      </w:r>
      <w:r w:rsidRPr="00472C41">
        <w:rPr>
          <w:rStyle w:val="af2"/>
          <w:sz w:val="28"/>
          <w:szCs w:val="28"/>
          <w:shd w:val="clear" w:color="auto" w:fill="FFFFFF"/>
          <w:lang w:val="en-US"/>
        </w:rPr>
        <w:t>2th International scientific conference: Genesis of the personality’s existence.</w:t>
      </w:r>
      <w:r w:rsidRPr="00472C41">
        <w:rPr>
          <w:sz w:val="28"/>
          <w:szCs w:val="28"/>
          <w:shd w:val="clear" w:color="auto" w:fill="FFFFFF"/>
          <w:lang w:val="en-US"/>
        </w:rPr>
        <w:t> Kyiv, 19-20 December 2011. Kyiv: Information and Analytical Agency, Vol.1. P.255-260.</w:t>
      </w:r>
    </w:p>
    <w:bookmarkEnd w:id="0"/>
    <w:p w:rsidR="00DE42FA" w:rsidRPr="00472C41" w:rsidRDefault="00DE42FA" w:rsidP="00F31D82">
      <w:pPr>
        <w:pStyle w:val="af"/>
        <w:numPr>
          <w:ilvl w:val="0"/>
          <w:numId w:val="6"/>
        </w:numPr>
        <w:ind w:left="0" w:firstLine="709"/>
        <w:jc w:val="both"/>
        <w:rPr>
          <w:rStyle w:val="ab"/>
          <w:sz w:val="28"/>
          <w:szCs w:val="28"/>
          <w:lang w:val="en-US"/>
        </w:rPr>
      </w:pPr>
      <w:r w:rsidRPr="00472C41">
        <w:rPr>
          <w:sz w:val="28"/>
          <w:szCs w:val="28"/>
          <w:shd w:val="clear" w:color="auto" w:fill="FFFFFF"/>
          <w:lang w:val="en-US"/>
        </w:rPr>
        <w:t>Simonton D. Scientific genius is extinct. </w:t>
      </w:r>
      <w:r w:rsidRPr="00472C41">
        <w:rPr>
          <w:i/>
          <w:iCs/>
          <w:sz w:val="28"/>
          <w:szCs w:val="28"/>
          <w:shd w:val="clear" w:color="auto" w:fill="FFFFFF"/>
          <w:lang w:val="en-US"/>
        </w:rPr>
        <w:t>Nature.</w:t>
      </w:r>
      <w:r w:rsidRPr="00472C41">
        <w:rPr>
          <w:sz w:val="28"/>
          <w:szCs w:val="28"/>
          <w:shd w:val="clear" w:color="auto" w:fill="FFFFFF"/>
          <w:lang w:val="en-US"/>
        </w:rPr>
        <w:t xml:space="preserve"> 2013. Issue 493. URL: </w:t>
      </w:r>
      <w:hyperlink r:id="rId9" w:history="1">
        <w:r w:rsidRPr="00472C41">
          <w:rPr>
            <w:rStyle w:val="ab"/>
            <w:sz w:val="28"/>
            <w:szCs w:val="28"/>
            <w:shd w:val="clear" w:color="auto" w:fill="FFFFFF"/>
            <w:lang w:val="en-US"/>
          </w:rPr>
          <w:t>https://doi.org/10.1038/493602a</w:t>
        </w:r>
      </w:hyperlink>
      <w:r w:rsidRPr="00472C41">
        <w:rPr>
          <w:rStyle w:val="ab"/>
          <w:sz w:val="28"/>
          <w:szCs w:val="28"/>
          <w:shd w:val="clear" w:color="auto" w:fill="FFFFFF"/>
          <w:lang w:val="en-US"/>
        </w:rPr>
        <w:t xml:space="preserve"> </w:t>
      </w:r>
      <w:r w:rsidRPr="00472C41">
        <w:rPr>
          <w:rStyle w:val="ab"/>
          <w:sz w:val="28"/>
          <w:szCs w:val="28"/>
          <w:shd w:val="clear" w:color="auto" w:fill="FFFFFF"/>
          <w:lang w:val="uk-UA"/>
        </w:rPr>
        <w:t>(дата звернення: 10.09.2023)</w:t>
      </w:r>
    </w:p>
    <w:p w:rsidR="00DE42FA" w:rsidRPr="00472C41" w:rsidRDefault="00DE42FA" w:rsidP="00F31D82">
      <w:pPr>
        <w:pStyle w:val="af"/>
        <w:numPr>
          <w:ilvl w:val="0"/>
          <w:numId w:val="6"/>
        </w:numPr>
        <w:ind w:left="0" w:firstLine="709"/>
        <w:jc w:val="both"/>
        <w:rPr>
          <w:rStyle w:val="ab"/>
          <w:sz w:val="28"/>
          <w:szCs w:val="28"/>
        </w:rPr>
      </w:pPr>
      <w:r w:rsidRPr="00472C41">
        <w:rPr>
          <w:rStyle w:val="ab"/>
          <w:sz w:val="28"/>
          <w:szCs w:val="28"/>
          <w:shd w:val="clear" w:color="auto" w:fill="FFFFFF"/>
          <w:lang w:val="en-US"/>
        </w:rPr>
        <w:t xml:space="preserve">Simonton D. The science of genius. </w:t>
      </w:r>
      <w:r w:rsidRPr="00472C41">
        <w:rPr>
          <w:rStyle w:val="ab"/>
          <w:sz w:val="28"/>
          <w:szCs w:val="28"/>
          <w:shd w:val="clear" w:color="auto" w:fill="FFFFFF"/>
        </w:rPr>
        <w:t xml:space="preserve">2012. </w:t>
      </w:r>
      <w:r w:rsidRPr="00472C41">
        <w:rPr>
          <w:rStyle w:val="ab"/>
          <w:sz w:val="28"/>
          <w:szCs w:val="28"/>
          <w:shd w:val="clear" w:color="auto" w:fill="FFFFFF"/>
          <w:lang w:val="en-US"/>
        </w:rPr>
        <w:t>URL</w:t>
      </w:r>
      <w:r w:rsidRPr="00472C41">
        <w:rPr>
          <w:rStyle w:val="ab"/>
          <w:sz w:val="28"/>
          <w:szCs w:val="28"/>
          <w:shd w:val="clear" w:color="auto" w:fill="FFFFFF"/>
        </w:rPr>
        <w:t xml:space="preserve">: </w:t>
      </w:r>
      <w:hyperlink r:id="rId10" w:history="1">
        <w:r w:rsidRPr="00472C41">
          <w:rPr>
            <w:rStyle w:val="ab"/>
            <w:sz w:val="28"/>
            <w:szCs w:val="28"/>
            <w:shd w:val="clear" w:color="auto" w:fill="FFFFFF"/>
            <w:lang w:val="en-US"/>
          </w:rPr>
          <w:t>https</w:t>
        </w:r>
        <w:r w:rsidRPr="00472C41">
          <w:rPr>
            <w:rStyle w:val="ab"/>
            <w:sz w:val="28"/>
            <w:szCs w:val="28"/>
            <w:shd w:val="clear" w:color="auto" w:fill="FFFFFF"/>
          </w:rPr>
          <w:t>://</w:t>
        </w:r>
        <w:r w:rsidRPr="00472C41">
          <w:rPr>
            <w:rStyle w:val="ab"/>
            <w:sz w:val="28"/>
            <w:szCs w:val="28"/>
            <w:shd w:val="clear" w:color="auto" w:fill="FFFFFF"/>
            <w:lang w:val="en-US"/>
          </w:rPr>
          <w:t>www</w:t>
        </w:r>
        <w:r w:rsidRPr="00472C41">
          <w:rPr>
            <w:rStyle w:val="ab"/>
            <w:sz w:val="28"/>
            <w:szCs w:val="28"/>
            <w:shd w:val="clear" w:color="auto" w:fill="FFFFFF"/>
          </w:rPr>
          <w:t>.</w:t>
        </w:r>
        <w:r w:rsidRPr="00472C41">
          <w:rPr>
            <w:rStyle w:val="ab"/>
            <w:sz w:val="28"/>
            <w:szCs w:val="28"/>
            <w:shd w:val="clear" w:color="auto" w:fill="FFFFFF"/>
            <w:lang w:val="en-US"/>
          </w:rPr>
          <w:t>scientificamerican</w:t>
        </w:r>
        <w:r w:rsidRPr="00472C41">
          <w:rPr>
            <w:rStyle w:val="ab"/>
            <w:sz w:val="28"/>
            <w:szCs w:val="28"/>
            <w:shd w:val="clear" w:color="auto" w:fill="FFFFFF"/>
          </w:rPr>
          <w:t>.</w:t>
        </w:r>
        <w:r w:rsidRPr="00472C41">
          <w:rPr>
            <w:rStyle w:val="ab"/>
            <w:sz w:val="28"/>
            <w:szCs w:val="28"/>
            <w:shd w:val="clear" w:color="auto" w:fill="FFFFFF"/>
            <w:lang w:val="en-US"/>
          </w:rPr>
          <w:t>com</w:t>
        </w:r>
        <w:r w:rsidRPr="00472C41">
          <w:rPr>
            <w:rStyle w:val="ab"/>
            <w:sz w:val="28"/>
            <w:szCs w:val="28"/>
            <w:shd w:val="clear" w:color="auto" w:fill="FFFFFF"/>
          </w:rPr>
          <w:t>/</w:t>
        </w:r>
        <w:r w:rsidRPr="00472C41">
          <w:rPr>
            <w:rStyle w:val="ab"/>
            <w:sz w:val="28"/>
            <w:szCs w:val="28"/>
            <w:shd w:val="clear" w:color="auto" w:fill="FFFFFF"/>
            <w:lang w:val="en-US"/>
          </w:rPr>
          <w:t>article</w:t>
        </w:r>
        <w:r w:rsidRPr="00472C41">
          <w:rPr>
            <w:rStyle w:val="ab"/>
            <w:sz w:val="28"/>
            <w:szCs w:val="28"/>
            <w:shd w:val="clear" w:color="auto" w:fill="FFFFFF"/>
          </w:rPr>
          <w:t>/</w:t>
        </w:r>
        <w:r w:rsidRPr="00472C41">
          <w:rPr>
            <w:rStyle w:val="ab"/>
            <w:sz w:val="28"/>
            <w:szCs w:val="28"/>
            <w:shd w:val="clear" w:color="auto" w:fill="FFFFFF"/>
            <w:lang w:val="en-US"/>
          </w:rPr>
          <w:t>the</w:t>
        </w:r>
        <w:r w:rsidRPr="00472C41">
          <w:rPr>
            <w:rStyle w:val="ab"/>
            <w:sz w:val="28"/>
            <w:szCs w:val="28"/>
            <w:shd w:val="clear" w:color="auto" w:fill="FFFFFF"/>
          </w:rPr>
          <w:t>-</w:t>
        </w:r>
        <w:r w:rsidRPr="00472C41">
          <w:rPr>
            <w:rStyle w:val="ab"/>
            <w:sz w:val="28"/>
            <w:szCs w:val="28"/>
            <w:shd w:val="clear" w:color="auto" w:fill="FFFFFF"/>
            <w:lang w:val="en-US"/>
          </w:rPr>
          <w:t>science</w:t>
        </w:r>
        <w:r w:rsidRPr="00472C41">
          <w:rPr>
            <w:rStyle w:val="ab"/>
            <w:sz w:val="28"/>
            <w:szCs w:val="28"/>
            <w:shd w:val="clear" w:color="auto" w:fill="FFFFFF"/>
          </w:rPr>
          <w:t>-</w:t>
        </w:r>
        <w:r w:rsidRPr="00472C41">
          <w:rPr>
            <w:rStyle w:val="ab"/>
            <w:sz w:val="28"/>
            <w:szCs w:val="28"/>
            <w:shd w:val="clear" w:color="auto" w:fill="FFFFFF"/>
            <w:lang w:val="en-US"/>
          </w:rPr>
          <w:t>of</w:t>
        </w:r>
        <w:r w:rsidRPr="00472C41">
          <w:rPr>
            <w:rStyle w:val="ab"/>
            <w:sz w:val="28"/>
            <w:szCs w:val="28"/>
            <w:shd w:val="clear" w:color="auto" w:fill="FFFFFF"/>
          </w:rPr>
          <w:t>-</w:t>
        </w:r>
        <w:r w:rsidRPr="00472C41">
          <w:rPr>
            <w:rStyle w:val="ab"/>
            <w:sz w:val="28"/>
            <w:szCs w:val="28"/>
            <w:shd w:val="clear" w:color="auto" w:fill="FFFFFF"/>
            <w:lang w:val="en-US"/>
          </w:rPr>
          <w:t>genius</w:t>
        </w:r>
        <w:r w:rsidRPr="00472C41">
          <w:rPr>
            <w:rStyle w:val="ab"/>
            <w:sz w:val="28"/>
            <w:szCs w:val="28"/>
            <w:shd w:val="clear" w:color="auto" w:fill="FFFFFF"/>
          </w:rPr>
          <w:t>/</w:t>
        </w:r>
      </w:hyperlink>
      <w:r w:rsidRPr="00472C41">
        <w:rPr>
          <w:rStyle w:val="ab"/>
          <w:sz w:val="28"/>
          <w:szCs w:val="28"/>
          <w:shd w:val="clear" w:color="auto" w:fill="FFFFFF"/>
        </w:rPr>
        <w:t xml:space="preserve"> </w:t>
      </w:r>
      <w:r w:rsidRPr="00472C41">
        <w:rPr>
          <w:rStyle w:val="ab"/>
          <w:sz w:val="28"/>
          <w:szCs w:val="28"/>
          <w:shd w:val="clear" w:color="auto" w:fill="FFFFFF"/>
          <w:lang w:val="uk-UA"/>
        </w:rPr>
        <w:t>(дата звернення: 10.09.2023)</w:t>
      </w:r>
    </w:p>
    <w:p w:rsidR="00DE42FA" w:rsidRPr="00472C41" w:rsidRDefault="00DE42FA" w:rsidP="00DE42FA">
      <w:pPr>
        <w:pStyle w:val="af"/>
        <w:spacing w:line="360" w:lineRule="auto"/>
        <w:ind w:left="0" w:firstLine="709"/>
        <w:jc w:val="both"/>
        <w:rPr>
          <w:sz w:val="28"/>
          <w:szCs w:val="28"/>
          <w:lang w:val="uk-UA"/>
        </w:rPr>
      </w:pPr>
    </w:p>
    <w:p w:rsidR="00747B92" w:rsidRPr="00472C41" w:rsidRDefault="00747B92">
      <w:pPr>
        <w:spacing w:after="200" w:line="276" w:lineRule="auto"/>
        <w:rPr>
          <w:rFonts w:ascii="Times New Roman" w:hAnsi="Times New Roman"/>
          <w:b/>
          <w:sz w:val="28"/>
          <w:szCs w:val="28"/>
          <w:lang w:val="uk-UA"/>
        </w:rPr>
      </w:pPr>
      <w:r w:rsidRPr="00472C41">
        <w:rPr>
          <w:rFonts w:ascii="Times New Roman" w:hAnsi="Times New Roman"/>
          <w:b/>
          <w:sz w:val="28"/>
          <w:szCs w:val="28"/>
          <w:lang w:val="uk-UA"/>
        </w:rPr>
        <w:br w:type="page"/>
      </w:r>
    </w:p>
    <w:p w:rsidR="00747B92" w:rsidRPr="00472C41" w:rsidRDefault="00747B92" w:rsidP="00747B92">
      <w:pPr>
        <w:spacing w:after="0" w:line="240" w:lineRule="auto"/>
        <w:jc w:val="center"/>
        <w:rPr>
          <w:rFonts w:ascii="Times New Roman" w:hAnsi="Times New Roman"/>
          <w:b/>
          <w:sz w:val="28"/>
          <w:szCs w:val="28"/>
          <w:lang w:val="uk-UA"/>
        </w:rPr>
      </w:pPr>
      <w:r w:rsidRPr="00472C41">
        <w:rPr>
          <w:rFonts w:ascii="Times New Roman" w:hAnsi="Times New Roman"/>
          <w:b/>
          <w:sz w:val="28"/>
          <w:szCs w:val="28"/>
          <w:lang w:val="uk-UA"/>
        </w:rPr>
        <w:t>ЗМІСТ</w:t>
      </w:r>
    </w:p>
    <w:p w:rsidR="0031271C" w:rsidRPr="00472C41" w:rsidRDefault="0031271C" w:rsidP="0031271C">
      <w:pPr>
        <w:jc w:val="center"/>
        <w:rPr>
          <w:rFonts w:ascii="Times New Roman" w:hAnsi="Times New Roman"/>
          <w:b/>
          <w:sz w:val="28"/>
          <w:szCs w:val="28"/>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1100"/>
      </w:tblGrid>
      <w:tr w:rsidR="0031271C" w:rsidRPr="00472C41" w:rsidTr="00472C41">
        <w:tc>
          <w:tcPr>
            <w:tcW w:w="8755" w:type="dxa"/>
          </w:tcPr>
          <w:p w:rsidR="0031271C" w:rsidRPr="00472C41" w:rsidRDefault="0031271C" w:rsidP="00AB390A">
            <w:pPr>
              <w:spacing w:after="0" w:line="240" w:lineRule="auto"/>
              <w:jc w:val="both"/>
              <w:rPr>
                <w:rFonts w:ascii="Times New Roman" w:hAnsi="Times New Roman"/>
                <w:b/>
                <w:i/>
                <w:sz w:val="28"/>
                <w:szCs w:val="28"/>
                <w:lang w:val="uk-UA"/>
              </w:rPr>
            </w:pPr>
            <w:r w:rsidRPr="00472C41">
              <w:rPr>
                <w:rFonts w:ascii="Times New Roman" w:hAnsi="Times New Roman"/>
                <w:b/>
                <w:bCs/>
                <w:i/>
                <w:sz w:val="28"/>
                <w:szCs w:val="28"/>
                <w:lang w:val="uk-UA"/>
              </w:rPr>
              <w:t>Висоцька Ольга Євгеніївна</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lang w:val="uk-UA"/>
              </w:rPr>
              <w:t>ПРОЄКТ «УКРАЇНА» У МЕТАМОДЕРНІЙ РЕАЛЬНОСТІ: МІЖ СВОБОДОЮ ТА ПОРЯДКОМ</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spacing w:after="0" w:line="240" w:lineRule="auto"/>
              <w:jc w:val="both"/>
              <w:rPr>
                <w:rFonts w:ascii="Times New Roman" w:hAnsi="Times New Roman"/>
                <w:b/>
                <w:i/>
                <w:sz w:val="28"/>
                <w:szCs w:val="28"/>
                <w:lang w:val="uk-UA"/>
              </w:rPr>
            </w:pPr>
            <w:r w:rsidRPr="00472C41">
              <w:rPr>
                <w:rFonts w:ascii="Times New Roman" w:hAnsi="Times New Roman"/>
                <w:b/>
                <w:bCs/>
                <w:i/>
                <w:sz w:val="28"/>
                <w:szCs w:val="28"/>
                <w:lang w:val="uk-UA"/>
              </w:rPr>
              <w:t>Наумкіна Світлана Михайлівна</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lang w:val="uk-UA"/>
              </w:rPr>
              <w:t>ОСНОВНІ ДЕТЕРМІНАНТИ І СУБ</w:t>
            </w:r>
            <w:r w:rsidRPr="00472C41">
              <w:rPr>
                <w:rFonts w:ascii="Times New Roman" w:hAnsi="Times New Roman"/>
                <w:b/>
                <w:sz w:val="28"/>
                <w:szCs w:val="28"/>
              </w:rPr>
              <w:t>’</w:t>
            </w:r>
            <w:r w:rsidRPr="00472C41">
              <w:rPr>
                <w:rFonts w:ascii="Times New Roman" w:hAnsi="Times New Roman"/>
                <w:b/>
                <w:sz w:val="28"/>
                <w:szCs w:val="28"/>
                <w:lang w:val="uk-UA"/>
              </w:rPr>
              <w:t>ЄКТИ СОЦІАЛЬНОГО ПОРЯДКУ</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jc w:val="both"/>
              <w:rPr>
                <w:rFonts w:ascii="Times New Roman" w:hAnsi="Times New Roman"/>
                <w:i/>
                <w:sz w:val="28"/>
                <w:szCs w:val="28"/>
                <w:lang w:val="uk-UA"/>
              </w:rPr>
            </w:pPr>
            <w:r w:rsidRPr="00472C41">
              <w:rPr>
                <w:rFonts w:ascii="Times New Roman" w:hAnsi="Times New Roman"/>
                <w:b/>
                <w:bCs/>
                <w:i/>
                <w:sz w:val="28"/>
                <w:szCs w:val="28"/>
                <w:lang w:val="uk-UA"/>
              </w:rPr>
              <w:t>Борінштейн Євген Руславович</w:t>
            </w:r>
            <w:r w:rsidRPr="00472C41">
              <w:rPr>
                <w:rFonts w:ascii="Times New Roman" w:hAnsi="Times New Roman"/>
                <w:i/>
                <w:sz w:val="28"/>
                <w:szCs w:val="28"/>
                <w:lang w:val="uk-UA"/>
              </w:rPr>
              <w:t xml:space="preserve"> </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lang w:val="uk-UA"/>
              </w:rPr>
              <w:t>СВОБОДА ЯК ФУНДАМЕНТАЛЬНА ЦІННІСТЬ УКРАЇНСЬКОГО СУСПІЛЬСТВА</w:t>
            </w:r>
          </w:p>
        </w:tc>
        <w:tc>
          <w:tcPr>
            <w:tcW w:w="1100" w:type="dxa"/>
          </w:tcPr>
          <w:p w:rsidR="0031271C" w:rsidRPr="00472C41" w:rsidRDefault="0031271C" w:rsidP="00AB390A">
            <w:pPr>
              <w:rPr>
                <w:rFonts w:ascii="Times New Roman" w:hAnsi="Times New Roman"/>
                <w:sz w:val="28"/>
                <w:szCs w:val="28"/>
              </w:rPr>
            </w:pPr>
          </w:p>
        </w:tc>
      </w:tr>
      <w:tr w:rsidR="0031271C" w:rsidRPr="0008733A" w:rsidTr="00472C41">
        <w:tc>
          <w:tcPr>
            <w:tcW w:w="8755" w:type="dxa"/>
          </w:tcPr>
          <w:p w:rsidR="0031271C" w:rsidRPr="00472C41" w:rsidRDefault="0031271C" w:rsidP="00AB390A">
            <w:pPr>
              <w:jc w:val="both"/>
              <w:rPr>
                <w:rFonts w:ascii="Times New Roman" w:eastAsia="Times New Roman" w:hAnsi="Times New Roman"/>
                <w:b/>
                <w:bCs/>
                <w:i/>
                <w:sz w:val="28"/>
                <w:szCs w:val="28"/>
                <w:lang w:val="en-US" w:eastAsia="uk-UA"/>
              </w:rPr>
            </w:pPr>
            <w:r w:rsidRPr="00472C41">
              <w:rPr>
                <w:rFonts w:ascii="Times New Roman" w:eastAsia="Times New Roman" w:hAnsi="Times New Roman"/>
                <w:b/>
                <w:bCs/>
                <w:i/>
                <w:sz w:val="28"/>
                <w:szCs w:val="28"/>
                <w:lang w:val="en-US" w:eastAsia="uk-UA"/>
              </w:rPr>
              <w:t>Dobrolyubska Yuliya Andriivna </w:t>
            </w:r>
          </w:p>
          <w:p w:rsidR="0031271C" w:rsidRPr="00472C41" w:rsidRDefault="0031271C" w:rsidP="00AB390A">
            <w:pPr>
              <w:jc w:val="both"/>
              <w:rPr>
                <w:rFonts w:ascii="Times New Roman" w:hAnsi="Times New Roman"/>
                <w:sz w:val="28"/>
                <w:szCs w:val="28"/>
                <w:lang w:val="en-US"/>
              </w:rPr>
            </w:pPr>
            <w:r w:rsidRPr="00472C41">
              <w:rPr>
                <w:rFonts w:ascii="Times New Roman" w:hAnsi="Times New Roman"/>
                <w:b/>
                <w:sz w:val="28"/>
                <w:szCs w:val="28"/>
                <w:lang w:val="en-US"/>
              </w:rPr>
              <w:t>FREEDOM IN SUBSYSTEMS OF PHILOSOPHY OF HISTORY</w:t>
            </w:r>
          </w:p>
        </w:tc>
        <w:tc>
          <w:tcPr>
            <w:tcW w:w="1100" w:type="dxa"/>
          </w:tcPr>
          <w:p w:rsidR="0031271C" w:rsidRPr="00472C41" w:rsidRDefault="0031271C" w:rsidP="00AB390A">
            <w:pPr>
              <w:rPr>
                <w:rFonts w:ascii="Times New Roman" w:hAnsi="Times New Roman"/>
                <w:sz w:val="28"/>
                <w:szCs w:val="28"/>
                <w:lang w:val="en-US"/>
              </w:rPr>
            </w:pPr>
          </w:p>
        </w:tc>
      </w:tr>
      <w:tr w:rsidR="0031271C" w:rsidRPr="00472C41" w:rsidTr="00472C41">
        <w:tc>
          <w:tcPr>
            <w:tcW w:w="8755" w:type="dxa"/>
          </w:tcPr>
          <w:p w:rsidR="0031271C" w:rsidRPr="00472C41" w:rsidRDefault="0031271C" w:rsidP="00AB390A">
            <w:pPr>
              <w:jc w:val="both"/>
              <w:rPr>
                <w:rFonts w:ascii="Times New Roman" w:hAnsi="Times New Roman"/>
                <w:sz w:val="28"/>
                <w:szCs w:val="28"/>
              </w:rPr>
            </w:pPr>
            <w:r w:rsidRPr="00472C41">
              <w:rPr>
                <w:rFonts w:ascii="Times New Roman" w:hAnsi="Times New Roman"/>
                <w:b/>
                <w:bCs/>
                <w:i/>
                <w:iCs/>
                <w:sz w:val="28"/>
                <w:szCs w:val="28"/>
                <w:lang w:val="uk-UA"/>
              </w:rPr>
              <w:t>Кадієвська Ірина Аркадіївна,</w:t>
            </w:r>
            <w:r w:rsidRPr="00472C41">
              <w:rPr>
                <w:rFonts w:ascii="Times New Roman" w:hAnsi="Times New Roman"/>
                <w:bCs/>
                <w:i/>
                <w:iCs/>
                <w:sz w:val="28"/>
                <w:szCs w:val="28"/>
              </w:rPr>
              <w:t xml:space="preserve"> </w:t>
            </w:r>
            <w:r w:rsidRPr="00472C41">
              <w:rPr>
                <w:rFonts w:ascii="Times New Roman" w:hAnsi="Times New Roman"/>
                <w:b/>
                <w:bCs/>
                <w:i/>
                <w:iCs/>
                <w:sz w:val="28"/>
                <w:szCs w:val="28"/>
                <w:lang w:val="uk-UA"/>
              </w:rPr>
              <w:t>Косар Дмитро Станіславович</w:t>
            </w:r>
            <w:r w:rsidRPr="00472C41">
              <w:rPr>
                <w:rFonts w:ascii="Times New Roman" w:hAnsi="Times New Roman"/>
                <w:b/>
                <w:bCs/>
                <w:iCs/>
                <w:sz w:val="28"/>
                <w:szCs w:val="28"/>
              </w:rPr>
              <w:t xml:space="preserve"> </w:t>
            </w:r>
            <w:r w:rsidRPr="00472C41">
              <w:rPr>
                <w:rFonts w:ascii="Times New Roman" w:hAnsi="Times New Roman"/>
                <w:b/>
                <w:bCs/>
                <w:caps/>
                <w:sz w:val="28"/>
                <w:szCs w:val="28"/>
                <w:lang w:val="uk-UA"/>
              </w:rPr>
              <w:t>Проблема вільного вибору в житті людини</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jc w:val="both"/>
              <w:rPr>
                <w:rFonts w:ascii="Times New Roman" w:eastAsia="Times New Roman" w:hAnsi="Times New Roman"/>
                <w:i/>
                <w:sz w:val="28"/>
                <w:szCs w:val="28"/>
              </w:rPr>
            </w:pPr>
            <w:r w:rsidRPr="00472C41">
              <w:rPr>
                <w:rFonts w:ascii="Times New Roman" w:eastAsia="Times New Roman" w:hAnsi="Times New Roman"/>
                <w:b/>
                <w:i/>
                <w:sz w:val="28"/>
                <w:szCs w:val="28"/>
              </w:rPr>
              <w:t>Семенов Ігор Сергійович</w:t>
            </w:r>
          </w:p>
          <w:p w:rsidR="0031271C" w:rsidRPr="00472C41" w:rsidRDefault="0031271C" w:rsidP="00AB390A">
            <w:pPr>
              <w:pStyle w:val="LO-normal"/>
              <w:spacing w:after="0" w:line="240" w:lineRule="auto"/>
              <w:jc w:val="both"/>
              <w:rPr>
                <w:rFonts w:ascii="Times New Roman" w:hAnsi="Times New Roman" w:cs="Times New Roman"/>
                <w:sz w:val="28"/>
                <w:szCs w:val="28"/>
              </w:rPr>
            </w:pPr>
            <w:r w:rsidRPr="00472C41">
              <w:rPr>
                <w:rFonts w:ascii="Times New Roman" w:eastAsia="Times New Roman" w:hAnsi="Times New Roman" w:cs="Times New Roman"/>
                <w:b/>
                <w:sz w:val="28"/>
                <w:szCs w:val="28"/>
              </w:rPr>
              <w:t>ФІЛОСОФІЯ СВОБОДИ В МЕТАФІЗИЧНОМУ АСПЕКТІ</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jc w:val="both"/>
              <w:rPr>
                <w:rFonts w:ascii="Times New Roman" w:eastAsia="Times New Roman" w:hAnsi="Times New Roman"/>
                <w:b/>
                <w:i/>
                <w:sz w:val="28"/>
                <w:szCs w:val="28"/>
              </w:rPr>
            </w:pP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spacing w:after="0" w:line="240" w:lineRule="auto"/>
              <w:jc w:val="both"/>
              <w:rPr>
                <w:rFonts w:ascii="Times New Roman" w:hAnsi="Times New Roman"/>
                <w:i/>
                <w:sz w:val="28"/>
                <w:szCs w:val="28"/>
              </w:rPr>
            </w:pPr>
            <w:r w:rsidRPr="00472C41">
              <w:rPr>
                <w:rFonts w:ascii="Times New Roman" w:hAnsi="Times New Roman"/>
                <w:b/>
                <w:i/>
                <w:sz w:val="28"/>
                <w:szCs w:val="28"/>
                <w:lang w:val="uk-UA"/>
              </w:rPr>
              <w:t>Петінова Оксана Борисівна</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rPr>
              <w:t>ФІЛОСОФІЯ ОСВІТИ В КОНТЕКСТІ ТРАНСФОРМАЦІЙ ХХІ СТОЛІТТЯ: ВИКЛИКИ І ПЕРСПЕКТИВИ</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spacing w:after="0" w:line="240" w:lineRule="auto"/>
              <w:jc w:val="both"/>
              <w:rPr>
                <w:rFonts w:ascii="Times New Roman" w:hAnsi="Times New Roman"/>
                <w:i/>
                <w:sz w:val="28"/>
                <w:szCs w:val="28"/>
              </w:rPr>
            </w:pPr>
            <w:r w:rsidRPr="00472C41">
              <w:rPr>
                <w:rFonts w:ascii="Times New Roman" w:hAnsi="Times New Roman"/>
                <w:b/>
                <w:i/>
                <w:sz w:val="28"/>
                <w:szCs w:val="28"/>
              </w:rPr>
              <w:t xml:space="preserve">Федорова </w:t>
            </w:r>
            <w:r w:rsidRPr="00472C41">
              <w:rPr>
                <w:rFonts w:ascii="Times New Roman" w:hAnsi="Times New Roman"/>
                <w:b/>
                <w:i/>
                <w:sz w:val="28"/>
                <w:szCs w:val="28"/>
                <w:lang w:val="uk-UA"/>
              </w:rPr>
              <w:t>Інна Валеріївна</w:t>
            </w:r>
            <w:r w:rsidRPr="00472C41">
              <w:rPr>
                <w:rFonts w:ascii="Times New Roman" w:hAnsi="Times New Roman"/>
                <w:b/>
                <w:i/>
                <w:sz w:val="28"/>
                <w:szCs w:val="28"/>
              </w:rPr>
              <w:t>, Павленко К.В</w:t>
            </w:r>
            <w:r w:rsidRPr="00472C41">
              <w:rPr>
                <w:rFonts w:ascii="Times New Roman" w:hAnsi="Times New Roman"/>
                <w:i/>
                <w:sz w:val="28"/>
                <w:szCs w:val="28"/>
              </w:rPr>
              <w:t>.</w:t>
            </w:r>
          </w:p>
          <w:p w:rsidR="0031271C" w:rsidRPr="00472C41" w:rsidRDefault="0031271C" w:rsidP="00AB390A">
            <w:pPr>
              <w:jc w:val="both"/>
              <w:rPr>
                <w:rFonts w:ascii="Times New Roman" w:hAnsi="Times New Roman"/>
                <w:sz w:val="28"/>
                <w:szCs w:val="28"/>
              </w:rPr>
            </w:pPr>
            <w:r w:rsidRPr="00472C41">
              <w:rPr>
                <w:rFonts w:ascii="Times New Roman" w:eastAsia="Times New Roman" w:hAnsi="Times New Roman"/>
                <w:b/>
                <w:sz w:val="28"/>
                <w:szCs w:val="28"/>
                <w:lang w:eastAsia="uk-UA"/>
              </w:rPr>
              <w:t>ШТУЧНИЙ ІНТЕЛЕКТ В ОСВІТІ</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spacing w:after="0" w:line="240" w:lineRule="auto"/>
              <w:jc w:val="both"/>
              <w:rPr>
                <w:rFonts w:ascii="Times New Roman" w:hAnsi="Times New Roman"/>
                <w:b/>
                <w:i/>
                <w:sz w:val="28"/>
                <w:szCs w:val="28"/>
              </w:rPr>
            </w:pP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B86B9D" w:rsidRPr="00472C41" w:rsidRDefault="00B86B9D" w:rsidP="00B86B9D">
            <w:pPr>
              <w:spacing w:after="0" w:line="240" w:lineRule="auto"/>
              <w:jc w:val="both"/>
              <w:rPr>
                <w:rFonts w:ascii="Times New Roman" w:hAnsi="Times New Roman"/>
                <w:i/>
                <w:sz w:val="28"/>
                <w:szCs w:val="28"/>
                <w:lang w:val="uk-UA"/>
              </w:rPr>
            </w:pPr>
            <w:r w:rsidRPr="00472C41">
              <w:rPr>
                <w:rFonts w:ascii="Times New Roman" w:hAnsi="Times New Roman"/>
                <w:b/>
                <w:i/>
                <w:sz w:val="28"/>
                <w:szCs w:val="28"/>
              </w:rPr>
              <w:t xml:space="preserve">Городнюк Людмила Степанівна </w:t>
            </w:r>
          </w:p>
          <w:p w:rsidR="0031271C" w:rsidRPr="00472C41" w:rsidRDefault="00B86B9D" w:rsidP="00B86B9D">
            <w:pPr>
              <w:spacing w:after="0" w:line="240" w:lineRule="auto"/>
              <w:jc w:val="both"/>
              <w:rPr>
                <w:rFonts w:ascii="Times New Roman" w:hAnsi="Times New Roman"/>
                <w:sz w:val="28"/>
                <w:szCs w:val="28"/>
              </w:rPr>
            </w:pPr>
            <w:r w:rsidRPr="00472C41">
              <w:rPr>
                <w:rFonts w:ascii="Times New Roman" w:hAnsi="Times New Roman"/>
                <w:b/>
                <w:sz w:val="28"/>
                <w:szCs w:val="28"/>
              </w:rPr>
              <w:t>ВОЛЯ ЯК КРЕДО: СВОБОДА ВИБОРУ І СВОБОДА ЖИТТЄВОЇ ТВОРЧОСТІ УКРАЇНЦІ</w:t>
            </w:r>
            <w:proofErr w:type="gramStart"/>
            <w:r w:rsidRPr="00472C41">
              <w:rPr>
                <w:rFonts w:ascii="Times New Roman" w:hAnsi="Times New Roman"/>
                <w:b/>
                <w:sz w:val="28"/>
                <w:szCs w:val="28"/>
              </w:rPr>
              <w:t>В</w:t>
            </w:r>
            <w:proofErr w:type="gramEnd"/>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472C41" w:rsidRDefault="00472C41" w:rsidP="00AB390A">
            <w:pPr>
              <w:tabs>
                <w:tab w:val="left" w:pos="9214"/>
              </w:tabs>
              <w:spacing w:after="0" w:line="240" w:lineRule="auto"/>
              <w:jc w:val="both"/>
              <w:rPr>
                <w:rFonts w:ascii="Times New Roman" w:hAnsi="Times New Roman"/>
                <w:b/>
                <w:i/>
                <w:sz w:val="28"/>
                <w:szCs w:val="28"/>
                <w:lang w:val="uk-UA"/>
              </w:rPr>
            </w:pPr>
          </w:p>
          <w:p w:rsidR="0031271C" w:rsidRPr="00472C41" w:rsidRDefault="0031271C" w:rsidP="00AB390A">
            <w:pPr>
              <w:tabs>
                <w:tab w:val="left" w:pos="9214"/>
              </w:tabs>
              <w:spacing w:after="0" w:line="240" w:lineRule="auto"/>
              <w:jc w:val="both"/>
              <w:rPr>
                <w:rFonts w:ascii="Times New Roman" w:hAnsi="Times New Roman"/>
                <w:i/>
                <w:sz w:val="28"/>
                <w:szCs w:val="28"/>
                <w:lang w:val="uk-UA"/>
              </w:rPr>
            </w:pPr>
            <w:r w:rsidRPr="00472C41">
              <w:rPr>
                <w:rFonts w:ascii="Times New Roman" w:hAnsi="Times New Roman"/>
                <w:b/>
                <w:i/>
                <w:sz w:val="28"/>
                <w:szCs w:val="28"/>
              </w:rPr>
              <w:t>Готинян-Журавльова</w:t>
            </w:r>
            <w:proofErr w:type="gramStart"/>
            <w:r w:rsidRPr="00472C41">
              <w:rPr>
                <w:rFonts w:ascii="Times New Roman" w:hAnsi="Times New Roman"/>
                <w:b/>
                <w:i/>
                <w:sz w:val="28"/>
                <w:szCs w:val="28"/>
              </w:rPr>
              <w:t xml:space="preserve"> В</w:t>
            </w:r>
            <w:proofErr w:type="gramEnd"/>
            <w:r w:rsidRPr="00472C41">
              <w:rPr>
                <w:rFonts w:ascii="Times New Roman" w:hAnsi="Times New Roman"/>
                <w:b/>
                <w:i/>
                <w:sz w:val="28"/>
                <w:szCs w:val="28"/>
              </w:rPr>
              <w:t>італія Віталіївна</w:t>
            </w:r>
            <w:r w:rsidRPr="00472C41">
              <w:rPr>
                <w:rFonts w:ascii="Times New Roman" w:hAnsi="Times New Roman"/>
                <w:i/>
                <w:sz w:val="28"/>
                <w:szCs w:val="28"/>
              </w:rPr>
              <w:t xml:space="preserve"> </w:t>
            </w:r>
          </w:p>
          <w:p w:rsidR="0031271C" w:rsidRPr="00472C41" w:rsidRDefault="0031271C" w:rsidP="00AB390A">
            <w:pPr>
              <w:tabs>
                <w:tab w:val="left" w:pos="9214"/>
              </w:tabs>
              <w:jc w:val="both"/>
              <w:rPr>
                <w:rFonts w:ascii="Times New Roman" w:hAnsi="Times New Roman"/>
                <w:sz w:val="28"/>
                <w:szCs w:val="28"/>
              </w:rPr>
            </w:pPr>
            <w:r w:rsidRPr="00472C41">
              <w:rPr>
                <w:rFonts w:ascii="Times New Roman" w:hAnsi="Times New Roman"/>
                <w:b/>
                <w:sz w:val="28"/>
                <w:szCs w:val="28"/>
              </w:rPr>
              <w:t xml:space="preserve">ВПЛИВ АРХЕТИПУ ОСОБИСТОЇ </w:t>
            </w:r>
            <w:proofErr w:type="gramStart"/>
            <w:r w:rsidRPr="00472C41">
              <w:rPr>
                <w:rFonts w:ascii="Times New Roman" w:hAnsi="Times New Roman"/>
                <w:b/>
                <w:sz w:val="28"/>
                <w:szCs w:val="28"/>
              </w:rPr>
              <w:t>СВОБОДИ НА</w:t>
            </w:r>
            <w:proofErr w:type="gramEnd"/>
            <w:r w:rsidRPr="00472C41">
              <w:rPr>
                <w:rFonts w:ascii="Times New Roman" w:hAnsi="Times New Roman"/>
                <w:b/>
                <w:sz w:val="28"/>
                <w:szCs w:val="28"/>
              </w:rPr>
              <w:t xml:space="preserve"> ФОРМУВАННЯ МЕНТАЛІТЕТУ СУЧАСНОГО УКРАЇНЦЯ</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keepNext/>
              <w:keepLines/>
              <w:jc w:val="both"/>
              <w:outlineLvl w:val="0"/>
              <w:rPr>
                <w:rFonts w:ascii="Times New Roman" w:hAnsi="Times New Roman"/>
                <w:sz w:val="28"/>
                <w:szCs w:val="28"/>
              </w:rPr>
            </w:pPr>
            <w:r w:rsidRPr="00472C41">
              <w:rPr>
                <w:rFonts w:ascii="Times New Roman" w:hAnsi="Times New Roman"/>
                <w:b/>
                <w:i/>
                <w:sz w:val="28"/>
                <w:szCs w:val="28"/>
                <w:lang w:val="uk-UA"/>
              </w:rPr>
              <w:t>Йорж Руслан Анатолійович</w:t>
            </w:r>
            <w:r w:rsidRPr="00472C41">
              <w:rPr>
                <w:rStyle w:val="ac"/>
                <w:rFonts w:ascii="Times New Roman" w:hAnsi="Times New Roman"/>
                <w:i/>
                <w:sz w:val="28"/>
                <w:szCs w:val="28"/>
                <w:lang w:val="uk-UA"/>
              </w:rPr>
              <w:t>,</w:t>
            </w:r>
            <w:r w:rsidRPr="00472C41">
              <w:rPr>
                <w:rStyle w:val="ac"/>
                <w:rFonts w:ascii="Times New Roman" w:hAnsi="Times New Roman"/>
                <w:i/>
                <w:sz w:val="28"/>
                <w:szCs w:val="28"/>
              </w:rPr>
              <w:t xml:space="preserve"> </w:t>
            </w:r>
            <w:r w:rsidRPr="00472C41">
              <w:rPr>
                <w:rFonts w:ascii="Times New Roman" w:hAnsi="Times New Roman"/>
                <w:b/>
                <w:i/>
                <w:color w:val="000000"/>
                <w:sz w:val="28"/>
                <w:szCs w:val="28"/>
                <w:lang w:val="uk-UA"/>
              </w:rPr>
              <w:t>Атаманюк Зоя Миколаївна</w:t>
            </w:r>
            <w:r w:rsidRPr="00472C41">
              <w:rPr>
                <w:rFonts w:ascii="Times New Roman" w:hAnsi="Times New Roman"/>
                <w:b/>
                <w:color w:val="000000"/>
                <w:sz w:val="28"/>
                <w:szCs w:val="28"/>
              </w:rPr>
              <w:t xml:space="preserve"> </w:t>
            </w:r>
            <w:r w:rsidRPr="00472C41">
              <w:rPr>
                <w:rFonts w:ascii="Times New Roman" w:hAnsi="Times New Roman"/>
                <w:b/>
                <w:sz w:val="28"/>
                <w:szCs w:val="28"/>
                <w:lang w:val="uk-UA"/>
              </w:rPr>
              <w:t>ДОСЛІДЖЕННЯ ЦІННОСТЕЙ В АСПЕКТІ СОЦІАЛЬНОЇ ФІЛОСОФІЇ</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spacing w:after="0" w:line="240" w:lineRule="auto"/>
              <w:jc w:val="both"/>
              <w:rPr>
                <w:rFonts w:ascii="Times New Roman" w:eastAsia="Calibri" w:hAnsi="Times New Roman"/>
                <w:b/>
                <w:i/>
                <w:sz w:val="28"/>
                <w:szCs w:val="28"/>
                <w:lang w:val="uk-UA"/>
              </w:rPr>
            </w:pPr>
            <w:r w:rsidRPr="00472C41">
              <w:rPr>
                <w:rFonts w:ascii="Times New Roman" w:eastAsia="Calibri" w:hAnsi="Times New Roman"/>
                <w:b/>
                <w:i/>
                <w:sz w:val="28"/>
                <w:szCs w:val="28"/>
                <w:lang w:val="uk-UA"/>
              </w:rPr>
              <w:t>Сумченко Ірина В’ячеславівна</w:t>
            </w:r>
          </w:p>
          <w:p w:rsidR="0031271C" w:rsidRPr="00472C41" w:rsidRDefault="0031271C" w:rsidP="00AB390A">
            <w:pPr>
              <w:jc w:val="both"/>
              <w:rPr>
                <w:rFonts w:ascii="Times New Roman" w:hAnsi="Times New Roman"/>
                <w:sz w:val="28"/>
                <w:szCs w:val="28"/>
              </w:rPr>
            </w:pPr>
            <w:r w:rsidRPr="00472C41">
              <w:rPr>
                <w:rFonts w:ascii="Times New Roman" w:eastAsia="Calibri" w:hAnsi="Times New Roman"/>
                <w:b/>
                <w:sz w:val="28"/>
                <w:szCs w:val="28"/>
                <w:lang w:val="uk-UA"/>
              </w:rPr>
              <w:t>ОСОБЛИВОСТІ РОЗУМІННЯ СВОБОДИ ЯК ТОТАЛЬНОЇ НЕЗАЛЕЖНОСТІ У ХУДОЖНІЙ КУЛЬТУРІ ХХ СТОЛІТТЯ</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keepNext/>
              <w:keepLines/>
              <w:spacing w:after="0" w:line="240" w:lineRule="auto"/>
              <w:jc w:val="both"/>
              <w:outlineLvl w:val="0"/>
              <w:rPr>
                <w:rFonts w:ascii="Times New Roman" w:hAnsi="Times New Roman"/>
                <w:b/>
                <w:i/>
                <w:sz w:val="28"/>
                <w:szCs w:val="28"/>
                <w:lang w:val="uk-UA"/>
              </w:rPr>
            </w:pPr>
            <w:r w:rsidRPr="00472C41">
              <w:rPr>
                <w:rFonts w:ascii="Times New Roman" w:hAnsi="Times New Roman"/>
                <w:b/>
                <w:i/>
                <w:sz w:val="28"/>
                <w:szCs w:val="28"/>
                <w:lang w:val="uk-UA"/>
              </w:rPr>
              <w:t>Лазько Антон Вікторович,</w:t>
            </w:r>
            <w:r w:rsidRPr="00472C41">
              <w:rPr>
                <w:rFonts w:ascii="Times New Roman" w:hAnsi="Times New Roman"/>
                <w:i/>
                <w:sz w:val="28"/>
                <w:szCs w:val="28"/>
                <w:lang w:val="uk-UA"/>
              </w:rPr>
              <w:t xml:space="preserve"> </w:t>
            </w:r>
            <w:r w:rsidRPr="00472C41">
              <w:rPr>
                <w:rFonts w:ascii="Times New Roman" w:hAnsi="Times New Roman"/>
                <w:b/>
                <w:i/>
                <w:color w:val="000000"/>
                <w:sz w:val="28"/>
                <w:szCs w:val="28"/>
                <w:lang w:val="uk-UA"/>
              </w:rPr>
              <w:t>Атаманюк Зоя Миколаївна</w:t>
            </w:r>
            <w:r w:rsidRPr="00472C41">
              <w:rPr>
                <w:rFonts w:ascii="Times New Roman" w:hAnsi="Times New Roman"/>
                <w:b/>
                <w:i/>
                <w:color w:val="000000"/>
                <w:sz w:val="28"/>
                <w:szCs w:val="28"/>
              </w:rPr>
              <w:t xml:space="preserve"> </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lang w:val="uk-UA"/>
              </w:rPr>
              <w:t>ЛЮДИНА В ЕКОНОМІЧНИХ ВІДНОСИНАХ</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jc w:val="both"/>
              <w:rPr>
                <w:rFonts w:ascii="Times New Roman" w:hAnsi="Times New Roman"/>
                <w:i/>
                <w:sz w:val="28"/>
                <w:szCs w:val="28"/>
              </w:rPr>
            </w:pPr>
            <w:r w:rsidRPr="00472C41">
              <w:rPr>
                <w:rFonts w:ascii="Times New Roman" w:hAnsi="Times New Roman"/>
                <w:b/>
                <w:i/>
                <w:sz w:val="28"/>
                <w:szCs w:val="28"/>
                <w:lang w:val="uk-UA"/>
              </w:rPr>
              <w:t>Семко  Яна Сергіївна</w:t>
            </w:r>
          </w:p>
          <w:p w:rsidR="0031271C" w:rsidRPr="00472C41" w:rsidRDefault="0031271C" w:rsidP="00AB390A">
            <w:pPr>
              <w:jc w:val="both"/>
              <w:rPr>
                <w:rFonts w:ascii="Times New Roman" w:hAnsi="Times New Roman"/>
                <w:sz w:val="28"/>
                <w:szCs w:val="28"/>
              </w:rPr>
            </w:pPr>
            <w:r w:rsidRPr="00472C41">
              <w:rPr>
                <w:rFonts w:ascii="Times New Roman" w:hAnsi="Times New Roman"/>
                <w:b/>
                <w:sz w:val="28"/>
                <w:szCs w:val="28"/>
                <w:lang w:val="uk-UA"/>
              </w:rPr>
              <w:t>КРИТИКА КОНСЮМЕРИЗМУ У СУЧАСНОМУ СУСПІЛЬСТВІ</w:t>
            </w:r>
          </w:p>
        </w:tc>
        <w:tc>
          <w:tcPr>
            <w:tcW w:w="1100" w:type="dxa"/>
          </w:tcPr>
          <w:p w:rsidR="0031271C" w:rsidRPr="00472C41" w:rsidRDefault="0031271C" w:rsidP="00AB390A">
            <w:pPr>
              <w:rPr>
                <w:rFonts w:ascii="Times New Roman" w:hAnsi="Times New Roman"/>
                <w:sz w:val="28"/>
                <w:szCs w:val="28"/>
              </w:rPr>
            </w:pPr>
          </w:p>
        </w:tc>
      </w:tr>
      <w:tr w:rsidR="0031271C" w:rsidRPr="00472C41" w:rsidTr="00472C41">
        <w:tc>
          <w:tcPr>
            <w:tcW w:w="8755" w:type="dxa"/>
          </w:tcPr>
          <w:p w:rsidR="0031271C" w:rsidRPr="00472C41" w:rsidRDefault="0031271C" w:rsidP="00AB390A">
            <w:pPr>
              <w:rPr>
                <w:rFonts w:ascii="Times New Roman" w:hAnsi="Times New Roman"/>
                <w:sz w:val="28"/>
                <w:szCs w:val="28"/>
              </w:rPr>
            </w:pPr>
          </w:p>
        </w:tc>
        <w:tc>
          <w:tcPr>
            <w:tcW w:w="1100" w:type="dxa"/>
          </w:tcPr>
          <w:p w:rsidR="0031271C" w:rsidRPr="00472C41" w:rsidRDefault="0031271C" w:rsidP="00AB390A">
            <w:pPr>
              <w:rPr>
                <w:rFonts w:ascii="Times New Roman" w:hAnsi="Times New Roman"/>
                <w:sz w:val="28"/>
                <w:szCs w:val="28"/>
              </w:rPr>
            </w:pPr>
          </w:p>
        </w:tc>
      </w:tr>
    </w:tbl>
    <w:p w:rsidR="00DD661E" w:rsidRPr="00DD661E" w:rsidRDefault="00DD661E" w:rsidP="00DD661E">
      <w:pPr>
        <w:spacing w:after="0" w:line="240" w:lineRule="auto"/>
        <w:jc w:val="both"/>
        <w:rPr>
          <w:rFonts w:ascii="Times New Roman" w:hAnsi="Times New Roman"/>
          <w:i/>
          <w:sz w:val="28"/>
          <w:szCs w:val="28"/>
          <w:shd w:val="clear" w:color="auto" w:fill="FFFFFF"/>
          <w:lang w:val="uk-UA"/>
        </w:rPr>
      </w:pPr>
      <w:r w:rsidRPr="00DD661E">
        <w:rPr>
          <w:rFonts w:ascii="Times New Roman" w:hAnsi="Times New Roman"/>
          <w:b/>
          <w:i/>
          <w:sz w:val="28"/>
          <w:szCs w:val="28"/>
          <w:shd w:val="clear" w:color="auto" w:fill="FFFFFF"/>
          <w:lang w:val="uk-UA"/>
        </w:rPr>
        <w:t>Денисяк Наталя Миколаївна</w:t>
      </w:r>
    </w:p>
    <w:p w:rsidR="00DD661E" w:rsidRPr="00DD661E" w:rsidRDefault="00DD661E" w:rsidP="00DD661E">
      <w:pPr>
        <w:spacing w:after="0" w:line="240" w:lineRule="auto"/>
        <w:rPr>
          <w:rFonts w:ascii="Times New Roman" w:hAnsi="Times New Roman"/>
          <w:b/>
          <w:sz w:val="28"/>
          <w:szCs w:val="28"/>
          <w:shd w:val="clear" w:color="auto" w:fill="FFFFFF"/>
          <w:lang w:val="uk-UA"/>
        </w:rPr>
      </w:pPr>
      <w:r w:rsidRPr="00DD661E">
        <w:rPr>
          <w:rFonts w:ascii="Times New Roman" w:hAnsi="Times New Roman"/>
          <w:b/>
          <w:sz w:val="28"/>
          <w:szCs w:val="28"/>
          <w:shd w:val="clear" w:color="auto" w:fill="FFFFFF"/>
          <w:lang w:val="uk-UA"/>
        </w:rPr>
        <w:t>ВАЖЛИВА РОЛЬ ІНСТИТУТУ НОТАРІАТУ В СИСТЕМІ ЗАХИСТУ ПРАВ І СВОБОД ЛЮДИНИ ТА ГРОМАДЯНИНА</w:t>
      </w:r>
    </w:p>
    <w:p w:rsidR="0031271C" w:rsidRPr="00DD661E" w:rsidRDefault="0031271C" w:rsidP="0031271C">
      <w:pPr>
        <w:rPr>
          <w:rFonts w:ascii="Times New Roman" w:hAnsi="Times New Roman"/>
          <w:sz w:val="28"/>
          <w:szCs w:val="28"/>
          <w:lang w:val="uk-UA"/>
        </w:rPr>
      </w:pPr>
    </w:p>
    <w:p w:rsidR="00F31D82" w:rsidRPr="00F31D82" w:rsidRDefault="00F31D82" w:rsidP="00F31D82">
      <w:pPr>
        <w:spacing w:after="0" w:line="360" w:lineRule="auto"/>
        <w:jc w:val="both"/>
        <w:rPr>
          <w:rFonts w:ascii="Times New Roman" w:hAnsi="Times New Roman"/>
          <w:i/>
          <w:sz w:val="28"/>
          <w:szCs w:val="28"/>
          <w:lang w:val="uk-UA"/>
        </w:rPr>
      </w:pPr>
      <w:r w:rsidRPr="00F31D82">
        <w:rPr>
          <w:rFonts w:ascii="Times New Roman" w:hAnsi="Times New Roman"/>
          <w:b/>
          <w:bCs/>
          <w:i/>
          <w:sz w:val="28"/>
          <w:szCs w:val="28"/>
          <w:lang w:val="uk-UA"/>
        </w:rPr>
        <w:t xml:space="preserve">Строченко Леся Василівна, Чабала Уляна </w:t>
      </w:r>
    </w:p>
    <w:p w:rsidR="00F31D82" w:rsidRDefault="00F31D82" w:rsidP="00F31D82">
      <w:pPr>
        <w:spacing w:after="0" w:line="360" w:lineRule="auto"/>
        <w:rPr>
          <w:rFonts w:ascii="Times New Roman" w:hAnsi="Times New Roman"/>
          <w:b/>
          <w:caps/>
          <w:sz w:val="28"/>
          <w:szCs w:val="28"/>
          <w:lang w:val="uk-UA"/>
        </w:rPr>
      </w:pPr>
      <w:r w:rsidRPr="00472C41">
        <w:rPr>
          <w:rFonts w:ascii="Times New Roman" w:hAnsi="Times New Roman"/>
          <w:b/>
          <w:caps/>
          <w:sz w:val="28"/>
          <w:szCs w:val="28"/>
          <w:lang w:val="uk-UA"/>
        </w:rPr>
        <w:t>Філософські засади лінгвогеніоніки</w:t>
      </w:r>
    </w:p>
    <w:p w:rsidR="00D90052" w:rsidRDefault="00D90052">
      <w:pPr>
        <w:spacing w:after="200" w:line="276" w:lineRule="auto"/>
        <w:rPr>
          <w:rFonts w:ascii="Times New Roman" w:hAnsi="Times New Roman"/>
          <w:b/>
          <w:sz w:val="28"/>
          <w:szCs w:val="28"/>
          <w:lang w:val="uk-UA"/>
        </w:rPr>
        <w:sectPr w:rsidR="00D90052" w:rsidSect="00C5733E">
          <w:headerReference w:type="default" r:id="rId11"/>
          <w:footerReference w:type="default" r:id="rId12"/>
          <w:pgSz w:w="12240" w:h="15840"/>
          <w:pgMar w:top="1134" w:right="850" w:bottom="1134" w:left="1701" w:header="708" w:footer="708" w:gutter="0"/>
          <w:cols w:space="720"/>
          <w:noEndnote/>
          <w:titlePg/>
          <w:docGrid w:linePitch="299"/>
        </w:sectPr>
      </w:pPr>
    </w:p>
    <w:p w:rsidR="00747B92" w:rsidRPr="00472C41" w:rsidRDefault="00747B92">
      <w:pPr>
        <w:spacing w:after="200" w:line="276" w:lineRule="auto"/>
        <w:rPr>
          <w:rFonts w:ascii="Times New Roman" w:hAnsi="Times New Roman"/>
          <w:b/>
          <w:sz w:val="28"/>
          <w:szCs w:val="28"/>
          <w:lang w:val="uk-UA"/>
        </w:rPr>
      </w:pPr>
      <w:bookmarkStart w:id="1" w:name="_GoBack"/>
      <w:bookmarkEnd w:id="1"/>
    </w:p>
    <w:p w:rsidR="00747B92" w:rsidRPr="00F31D82" w:rsidRDefault="00747B92" w:rsidP="00747B92">
      <w:pPr>
        <w:jc w:val="center"/>
        <w:rPr>
          <w:rFonts w:ascii="Times New Roman" w:hAnsi="Times New Roman"/>
          <w:sz w:val="28"/>
          <w:szCs w:val="28"/>
          <w:lang w:val="uk-UA"/>
        </w:rPr>
      </w:pPr>
      <w:r w:rsidRPr="00F31D82">
        <w:rPr>
          <w:rFonts w:ascii="Times New Roman" w:hAnsi="Times New Roman"/>
          <w:sz w:val="28"/>
          <w:szCs w:val="28"/>
          <w:lang w:val="uk-UA"/>
        </w:rPr>
        <w:t>Збірник матеріалів</w:t>
      </w:r>
    </w:p>
    <w:p w:rsidR="00747B92" w:rsidRPr="00F31D82" w:rsidRDefault="00747B92" w:rsidP="00747B92">
      <w:pPr>
        <w:jc w:val="center"/>
        <w:rPr>
          <w:rFonts w:ascii="Times New Roman" w:hAnsi="Times New Roman"/>
          <w:sz w:val="28"/>
          <w:szCs w:val="28"/>
          <w:lang w:val="uk-UA"/>
        </w:rPr>
      </w:pPr>
    </w:p>
    <w:p w:rsidR="00AA04B8" w:rsidRPr="00472C41" w:rsidRDefault="00AA04B8" w:rsidP="00AA04B8">
      <w:pPr>
        <w:spacing w:after="0" w:line="240" w:lineRule="auto"/>
        <w:jc w:val="center"/>
        <w:rPr>
          <w:rFonts w:ascii="Times New Roman" w:hAnsi="Times New Roman"/>
          <w:sz w:val="28"/>
          <w:szCs w:val="28"/>
          <w:lang w:val="uk-UA"/>
        </w:rPr>
      </w:pPr>
      <w:r w:rsidRPr="00F31D82">
        <w:rPr>
          <w:rFonts w:ascii="Times New Roman" w:hAnsi="Times New Roman"/>
          <w:sz w:val="28"/>
          <w:szCs w:val="28"/>
          <w:lang w:val="uk-UA"/>
        </w:rPr>
        <w:t>Всеукраїнськ</w:t>
      </w:r>
      <w:r w:rsidRPr="00472C41">
        <w:rPr>
          <w:rFonts w:ascii="Times New Roman" w:hAnsi="Times New Roman"/>
          <w:sz w:val="28"/>
          <w:szCs w:val="28"/>
          <w:lang w:val="uk-UA"/>
        </w:rPr>
        <w:t>а</w:t>
      </w:r>
      <w:r w:rsidRPr="00F31D82">
        <w:rPr>
          <w:rFonts w:ascii="Times New Roman" w:hAnsi="Times New Roman"/>
          <w:sz w:val="28"/>
          <w:szCs w:val="28"/>
          <w:lang w:val="uk-UA"/>
        </w:rPr>
        <w:t xml:space="preserve"> </w:t>
      </w:r>
      <w:r w:rsidRPr="00472C41">
        <w:rPr>
          <w:rFonts w:ascii="Times New Roman" w:hAnsi="Times New Roman"/>
          <w:sz w:val="28"/>
          <w:szCs w:val="28"/>
          <w:lang w:val="uk-UA"/>
        </w:rPr>
        <w:t>н</w:t>
      </w:r>
      <w:r w:rsidRPr="00F31D82">
        <w:rPr>
          <w:rFonts w:ascii="Times New Roman" w:hAnsi="Times New Roman"/>
          <w:sz w:val="28"/>
          <w:szCs w:val="28"/>
          <w:lang w:val="uk-UA"/>
        </w:rPr>
        <w:t>ауков</w:t>
      </w:r>
      <w:r w:rsidRPr="00472C41">
        <w:rPr>
          <w:rFonts w:ascii="Times New Roman" w:hAnsi="Times New Roman"/>
          <w:sz w:val="28"/>
          <w:szCs w:val="28"/>
          <w:lang w:val="uk-UA"/>
        </w:rPr>
        <w:t>а</w:t>
      </w:r>
      <w:r w:rsidRPr="00F31D82">
        <w:rPr>
          <w:rFonts w:ascii="Times New Roman" w:hAnsi="Times New Roman"/>
          <w:sz w:val="28"/>
          <w:szCs w:val="28"/>
          <w:lang w:val="uk-UA"/>
        </w:rPr>
        <w:t xml:space="preserve"> </w:t>
      </w:r>
      <w:r w:rsidRPr="00472C41">
        <w:rPr>
          <w:rFonts w:ascii="Times New Roman" w:hAnsi="Times New Roman"/>
          <w:sz w:val="28"/>
          <w:szCs w:val="28"/>
          <w:lang w:val="uk-UA"/>
        </w:rPr>
        <w:t>к</w:t>
      </w:r>
      <w:r w:rsidRPr="00F31D82">
        <w:rPr>
          <w:rFonts w:ascii="Times New Roman" w:hAnsi="Times New Roman"/>
          <w:sz w:val="28"/>
          <w:szCs w:val="28"/>
          <w:lang w:val="uk-UA"/>
        </w:rPr>
        <w:t>онференці</w:t>
      </w:r>
      <w:r w:rsidRPr="00472C41">
        <w:rPr>
          <w:rFonts w:ascii="Times New Roman" w:hAnsi="Times New Roman"/>
          <w:sz w:val="28"/>
          <w:szCs w:val="28"/>
          <w:lang w:val="uk-UA"/>
        </w:rPr>
        <w:t>я</w:t>
      </w:r>
    </w:p>
    <w:p w:rsidR="00AA04B8" w:rsidRPr="00F31D82" w:rsidRDefault="00AA04B8" w:rsidP="00AA04B8">
      <w:pPr>
        <w:spacing w:after="0" w:line="240" w:lineRule="auto"/>
        <w:ind w:left="708" w:hanging="708"/>
        <w:jc w:val="center"/>
        <w:rPr>
          <w:rFonts w:ascii="Times New Roman" w:hAnsi="Times New Roman"/>
          <w:b/>
          <w:bCs/>
          <w:sz w:val="28"/>
          <w:szCs w:val="28"/>
          <w:lang w:val="uk-UA"/>
        </w:rPr>
      </w:pPr>
      <w:r w:rsidRPr="00F31D82">
        <w:rPr>
          <w:rFonts w:ascii="Times New Roman" w:hAnsi="Times New Roman"/>
          <w:sz w:val="28"/>
          <w:szCs w:val="28"/>
          <w:lang w:val="uk-UA"/>
        </w:rPr>
        <w:t>присвячен</w:t>
      </w:r>
      <w:r w:rsidRPr="00472C41">
        <w:rPr>
          <w:rFonts w:ascii="Times New Roman" w:hAnsi="Times New Roman"/>
          <w:sz w:val="28"/>
          <w:szCs w:val="28"/>
          <w:lang w:val="uk-UA"/>
        </w:rPr>
        <w:t>а</w:t>
      </w:r>
      <w:r w:rsidRPr="00F31D82">
        <w:rPr>
          <w:rFonts w:ascii="Times New Roman" w:hAnsi="Times New Roman"/>
          <w:sz w:val="28"/>
          <w:szCs w:val="28"/>
          <w:lang w:val="uk-UA"/>
        </w:rPr>
        <w:t xml:space="preserve"> </w:t>
      </w:r>
      <w:r w:rsidRPr="00F31D82">
        <w:rPr>
          <w:rFonts w:ascii="Times New Roman" w:hAnsi="Times New Roman"/>
          <w:b/>
          <w:bCs/>
          <w:sz w:val="28"/>
          <w:szCs w:val="28"/>
          <w:lang w:val="uk-UA"/>
        </w:rPr>
        <w:t>Всесвітньо</w:t>
      </w:r>
      <w:r w:rsidRPr="00472C41">
        <w:rPr>
          <w:rFonts w:ascii="Times New Roman" w:hAnsi="Times New Roman"/>
          <w:b/>
          <w:bCs/>
          <w:sz w:val="28"/>
          <w:szCs w:val="28"/>
          <w:lang w:val="uk-UA"/>
        </w:rPr>
        <w:t>му</w:t>
      </w:r>
      <w:r w:rsidRPr="00F31D82">
        <w:rPr>
          <w:rFonts w:ascii="Times New Roman" w:hAnsi="Times New Roman"/>
          <w:b/>
          <w:bCs/>
          <w:sz w:val="28"/>
          <w:szCs w:val="28"/>
          <w:lang w:val="uk-UA"/>
        </w:rPr>
        <w:t xml:space="preserve"> Дн</w:t>
      </w:r>
      <w:r w:rsidRPr="00472C41">
        <w:rPr>
          <w:rFonts w:ascii="Times New Roman" w:hAnsi="Times New Roman"/>
          <w:b/>
          <w:bCs/>
          <w:sz w:val="28"/>
          <w:szCs w:val="28"/>
          <w:lang w:val="uk-UA"/>
        </w:rPr>
        <w:t>ю</w:t>
      </w:r>
      <w:r w:rsidRPr="00F31D82">
        <w:rPr>
          <w:rFonts w:ascii="Times New Roman" w:hAnsi="Times New Roman"/>
          <w:b/>
          <w:bCs/>
          <w:sz w:val="28"/>
          <w:szCs w:val="28"/>
          <w:lang w:val="uk-UA"/>
        </w:rPr>
        <w:t xml:space="preserve"> Філософії,</w:t>
      </w:r>
    </w:p>
    <w:p w:rsidR="00AA04B8" w:rsidRPr="00F31D82" w:rsidRDefault="00AA04B8" w:rsidP="00AA04B8">
      <w:pPr>
        <w:spacing w:after="0" w:line="240" w:lineRule="auto"/>
        <w:jc w:val="center"/>
        <w:rPr>
          <w:rFonts w:ascii="Times New Roman" w:hAnsi="Times New Roman"/>
          <w:sz w:val="28"/>
          <w:szCs w:val="28"/>
          <w:lang w:val="uk-UA"/>
        </w:rPr>
      </w:pPr>
      <w:r w:rsidRPr="00F31D82">
        <w:rPr>
          <w:rFonts w:ascii="Times New Roman" w:hAnsi="Times New Roman"/>
          <w:sz w:val="28"/>
          <w:szCs w:val="28"/>
          <w:lang w:val="uk-UA"/>
        </w:rPr>
        <w:t>що проводиться</w:t>
      </w:r>
      <w:r w:rsidRPr="00F31D82">
        <w:rPr>
          <w:rFonts w:ascii="Times New Roman" w:hAnsi="Times New Roman"/>
          <w:b/>
          <w:bCs/>
          <w:sz w:val="28"/>
          <w:szCs w:val="28"/>
          <w:lang w:val="uk-UA"/>
        </w:rPr>
        <w:t xml:space="preserve"> </w:t>
      </w:r>
      <w:r w:rsidRPr="00F31D82">
        <w:rPr>
          <w:rFonts w:ascii="Times New Roman" w:hAnsi="Times New Roman"/>
          <w:sz w:val="28"/>
          <w:szCs w:val="28"/>
          <w:lang w:val="uk-UA"/>
        </w:rPr>
        <w:t xml:space="preserve">під егідою </w:t>
      </w:r>
      <w:r w:rsidRPr="00472C41">
        <w:rPr>
          <w:rFonts w:ascii="Times New Roman" w:hAnsi="Times New Roman"/>
          <w:b/>
          <w:bCs/>
          <w:sz w:val="28"/>
          <w:szCs w:val="28"/>
        </w:rPr>
        <w:t>UNESCO</w:t>
      </w:r>
    </w:p>
    <w:p w:rsidR="00747B92" w:rsidRPr="00F31D82" w:rsidRDefault="00747B92" w:rsidP="00747B92">
      <w:pPr>
        <w:jc w:val="center"/>
        <w:rPr>
          <w:rFonts w:ascii="Times New Roman" w:hAnsi="Times New Roman"/>
          <w:sz w:val="28"/>
          <w:szCs w:val="28"/>
          <w:lang w:val="uk-UA"/>
        </w:rPr>
      </w:pPr>
    </w:p>
    <w:p w:rsidR="00747B92" w:rsidRPr="00F31D82" w:rsidRDefault="00747B92" w:rsidP="00747B92">
      <w:pPr>
        <w:jc w:val="center"/>
        <w:rPr>
          <w:rFonts w:ascii="Times New Roman" w:hAnsi="Times New Roman"/>
          <w:sz w:val="28"/>
          <w:szCs w:val="28"/>
          <w:lang w:val="uk-UA"/>
        </w:rPr>
      </w:pPr>
    </w:p>
    <w:p w:rsidR="00747B92" w:rsidRPr="00F31D82" w:rsidRDefault="00747B92" w:rsidP="00747B92">
      <w:pPr>
        <w:jc w:val="center"/>
        <w:rPr>
          <w:rFonts w:ascii="Times New Roman" w:hAnsi="Times New Roman"/>
          <w:sz w:val="28"/>
          <w:szCs w:val="28"/>
          <w:lang w:val="uk-UA"/>
        </w:rPr>
      </w:pPr>
      <w:r w:rsidRPr="00F31D82">
        <w:rPr>
          <w:rFonts w:ascii="Times New Roman" w:hAnsi="Times New Roman"/>
          <w:sz w:val="28"/>
          <w:szCs w:val="28"/>
          <w:lang w:val="uk-UA"/>
        </w:rPr>
        <w:t>“</w:t>
      </w:r>
      <w:r w:rsidR="00C1704F" w:rsidRPr="00472C41">
        <w:rPr>
          <w:rFonts w:ascii="Times New Roman" w:hAnsi="Times New Roman"/>
          <w:sz w:val="28"/>
          <w:szCs w:val="28"/>
          <w:lang w:val="uk-UA"/>
        </w:rPr>
        <w:t>СВОБОДА ЯК ФУНДАМЕНТАЛЬНА ЦІННІСТЬ УКРАЇНСЬКОЇ НАЦІОНАЛЬНОЇ ІДЕЇ</w:t>
      </w:r>
      <w:r w:rsidRPr="00F31D82">
        <w:rPr>
          <w:rFonts w:ascii="Times New Roman" w:hAnsi="Times New Roman"/>
          <w:sz w:val="28"/>
          <w:szCs w:val="28"/>
          <w:lang w:val="uk-UA"/>
        </w:rPr>
        <w:t>”</w:t>
      </w:r>
    </w:p>
    <w:p w:rsidR="00747B92" w:rsidRPr="00F31D82" w:rsidRDefault="00747B92" w:rsidP="00747B92">
      <w:pPr>
        <w:jc w:val="center"/>
        <w:rPr>
          <w:rFonts w:ascii="Times New Roman" w:hAnsi="Times New Roman"/>
          <w:sz w:val="28"/>
          <w:szCs w:val="28"/>
          <w:lang w:val="uk-UA"/>
        </w:rPr>
      </w:pPr>
    </w:p>
    <w:p w:rsidR="00747B92" w:rsidRPr="00472C41" w:rsidRDefault="00747B92" w:rsidP="00747B92">
      <w:pPr>
        <w:pStyle w:val="ad"/>
        <w:jc w:val="center"/>
        <w:rPr>
          <w:rFonts w:ascii="Times New Roman" w:hAnsi="Times New Roman"/>
          <w:sz w:val="28"/>
          <w:szCs w:val="28"/>
        </w:rPr>
      </w:pPr>
      <w:r w:rsidRPr="00472C41">
        <w:rPr>
          <w:rFonts w:ascii="Times New Roman" w:hAnsi="Times New Roman"/>
          <w:sz w:val="28"/>
          <w:szCs w:val="28"/>
        </w:rPr>
        <w:t xml:space="preserve">(Одеса,  </w:t>
      </w:r>
      <w:r w:rsidR="00C1704F" w:rsidRPr="00472C41">
        <w:rPr>
          <w:rFonts w:ascii="Times New Roman" w:hAnsi="Times New Roman"/>
          <w:sz w:val="28"/>
          <w:szCs w:val="28"/>
        </w:rPr>
        <w:t>1</w:t>
      </w:r>
      <w:r w:rsidRPr="00F31D82">
        <w:rPr>
          <w:rFonts w:ascii="Times New Roman" w:hAnsi="Times New Roman"/>
          <w:sz w:val="28"/>
          <w:szCs w:val="28"/>
        </w:rPr>
        <w:t>6</w:t>
      </w:r>
      <w:r w:rsidRPr="00472C41">
        <w:rPr>
          <w:rFonts w:ascii="Times New Roman" w:hAnsi="Times New Roman"/>
          <w:sz w:val="28"/>
          <w:szCs w:val="28"/>
        </w:rPr>
        <w:t xml:space="preserve"> </w:t>
      </w:r>
      <w:r w:rsidR="00C1704F" w:rsidRPr="00472C41">
        <w:rPr>
          <w:rFonts w:ascii="Times New Roman" w:hAnsi="Times New Roman"/>
          <w:sz w:val="28"/>
          <w:szCs w:val="28"/>
        </w:rPr>
        <w:t>листопада</w:t>
      </w:r>
      <w:r w:rsidRPr="00472C41">
        <w:rPr>
          <w:rFonts w:ascii="Times New Roman" w:hAnsi="Times New Roman"/>
          <w:sz w:val="28"/>
          <w:szCs w:val="28"/>
        </w:rPr>
        <w:t xml:space="preserve"> 20</w:t>
      </w:r>
      <w:r w:rsidRPr="00F31D82">
        <w:rPr>
          <w:rFonts w:ascii="Times New Roman" w:hAnsi="Times New Roman"/>
          <w:sz w:val="28"/>
          <w:szCs w:val="28"/>
        </w:rPr>
        <w:t>23</w:t>
      </w:r>
      <w:r w:rsidRPr="00472C41">
        <w:rPr>
          <w:rFonts w:ascii="Times New Roman" w:hAnsi="Times New Roman"/>
          <w:sz w:val="28"/>
          <w:szCs w:val="28"/>
        </w:rPr>
        <w:t xml:space="preserve"> року)</w:t>
      </w:r>
    </w:p>
    <w:p w:rsidR="00747B92" w:rsidRPr="00472C41" w:rsidRDefault="00747B92" w:rsidP="00747B92">
      <w:pPr>
        <w:pStyle w:val="ad"/>
        <w:jc w:val="center"/>
        <w:rPr>
          <w:rFonts w:ascii="Times New Roman" w:hAnsi="Times New Roman"/>
          <w:sz w:val="28"/>
          <w:szCs w:val="28"/>
        </w:rPr>
      </w:pPr>
    </w:p>
    <w:p w:rsidR="00747B92" w:rsidRPr="00F31D82" w:rsidRDefault="00747B92" w:rsidP="00747B92">
      <w:pPr>
        <w:ind w:firstLine="709"/>
        <w:rPr>
          <w:rFonts w:ascii="Times New Roman" w:hAnsi="Times New Roman"/>
          <w:sz w:val="28"/>
          <w:szCs w:val="28"/>
          <w:lang w:val="uk-UA"/>
        </w:rPr>
      </w:pPr>
    </w:p>
    <w:p w:rsidR="00747B92" w:rsidRPr="00F31D82" w:rsidRDefault="00747B92" w:rsidP="00747B92">
      <w:pPr>
        <w:ind w:firstLine="709"/>
        <w:rPr>
          <w:rFonts w:ascii="Times New Roman" w:hAnsi="Times New Roman"/>
          <w:sz w:val="28"/>
          <w:szCs w:val="28"/>
          <w:lang w:val="uk-UA"/>
        </w:rPr>
      </w:pPr>
    </w:p>
    <w:p w:rsidR="00747B92" w:rsidRPr="00472C41" w:rsidRDefault="001B63DC" w:rsidP="00747B92">
      <w:pPr>
        <w:ind w:firstLine="709"/>
        <w:rPr>
          <w:rFonts w:ascii="Times New Roman" w:hAnsi="Times New Roman"/>
          <w:sz w:val="28"/>
          <w:szCs w:val="28"/>
          <w:lang w:val="uk-UA"/>
        </w:rPr>
      </w:pPr>
      <w:r w:rsidRPr="00472C41">
        <w:rPr>
          <w:rFonts w:ascii="Times New Roman" w:hAnsi="Times New Roman"/>
          <w:sz w:val="28"/>
          <w:szCs w:val="28"/>
          <w:lang w:val="uk-UA"/>
        </w:rPr>
        <w:t xml:space="preserve"> </w:t>
      </w:r>
    </w:p>
    <w:sectPr w:rsidR="00747B92" w:rsidRPr="00472C41" w:rsidSect="00C5733E">
      <w:pgSz w:w="12240" w:h="15840"/>
      <w:pgMar w:top="1134" w:right="850" w:bottom="1134" w:left="1701" w:header="708" w:footer="708" w:gutter="0"/>
      <w:cols w:space="720"/>
      <w:noEndnote/>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771A" w:rsidRDefault="0091771A" w:rsidP="00820FFE">
      <w:pPr>
        <w:spacing w:after="0" w:line="240" w:lineRule="auto"/>
      </w:pPr>
      <w:r>
        <w:separator/>
      </w:r>
    </w:p>
  </w:endnote>
  <w:endnote w:type="continuationSeparator" w:id="0">
    <w:p w:rsidR="0091771A" w:rsidRDefault="0091771A" w:rsidP="00820F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Bahnschrift SemiLight SemiConde">
    <w:panose1 w:val="020B0502040204020203"/>
    <w:charset w:val="CC"/>
    <w:family w:val="swiss"/>
    <w:pitch w:val="variable"/>
    <w:sig w:usb0="A00002C7" w:usb1="00000002"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3DC" w:rsidRDefault="002F600D">
    <w:pPr>
      <w:pStyle w:val="a5"/>
      <w:jc w:val="right"/>
    </w:pPr>
    <w:r>
      <w:fldChar w:fldCharType="begin"/>
    </w:r>
    <w:r w:rsidR="001B63DC">
      <w:instrText>PAGE   \* MERGEFORMAT</w:instrText>
    </w:r>
    <w:r>
      <w:fldChar w:fldCharType="separate"/>
    </w:r>
    <w:r w:rsidR="000071FE">
      <w:rPr>
        <w:noProof/>
      </w:rPr>
      <w:t>3</w:t>
    </w:r>
    <w:r>
      <w:fldChar w:fldCharType="end"/>
    </w:r>
  </w:p>
  <w:p w:rsidR="001B63DC" w:rsidRDefault="001B63DC">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771A" w:rsidRDefault="0091771A" w:rsidP="00820FFE">
      <w:pPr>
        <w:spacing w:after="0" w:line="240" w:lineRule="auto"/>
      </w:pPr>
      <w:r>
        <w:separator/>
      </w:r>
    </w:p>
  </w:footnote>
  <w:footnote w:type="continuationSeparator" w:id="0">
    <w:p w:rsidR="0091771A" w:rsidRDefault="0091771A" w:rsidP="00820FF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color w:val="0070C0"/>
        <w:sz w:val="24"/>
        <w:szCs w:val="24"/>
      </w:rPr>
      <w:alias w:val="Название"/>
      <w:id w:val="77738743"/>
      <w:placeholder>
        <w:docPart w:val="60A2D596070A47099D036ECED39A04E2"/>
      </w:placeholder>
      <w:dataBinding w:prefixMappings="xmlns:ns0='http://schemas.openxmlformats.org/package/2006/metadata/core-properties' xmlns:ns1='http://purl.org/dc/elements/1.1/'" w:xpath="/ns0:coreProperties[1]/ns1:title[1]" w:storeItemID="{6C3C8BC8-F283-45AE-878A-BAB7291924A1}"/>
      <w:text/>
    </w:sdtPr>
    <w:sdtContent>
      <w:p w:rsidR="001B63DC" w:rsidRPr="00C5733E" w:rsidRDefault="001B63DC" w:rsidP="00C5733E">
        <w:pPr>
          <w:pStyle w:val="a3"/>
          <w:pBdr>
            <w:bottom w:val="thickThinSmallGap" w:sz="24" w:space="1" w:color="622423" w:themeColor="accent2" w:themeShade="7F"/>
          </w:pBdr>
          <w:spacing w:after="0" w:line="240" w:lineRule="auto"/>
          <w:jc w:val="center"/>
          <w:rPr>
            <w:rFonts w:asciiTheme="majorHAnsi" w:eastAsiaTheme="majorEastAsia" w:hAnsiTheme="majorHAnsi" w:cstheme="majorBidi"/>
            <w:b/>
            <w:color w:val="0070C0"/>
            <w:sz w:val="24"/>
            <w:szCs w:val="24"/>
          </w:rPr>
        </w:pPr>
        <w:r w:rsidRPr="00C5733E">
          <w:rPr>
            <w:rFonts w:asciiTheme="majorHAnsi" w:eastAsiaTheme="majorEastAsia" w:hAnsiTheme="majorHAnsi" w:cstheme="majorBidi"/>
            <w:color w:val="0070C0"/>
            <w:sz w:val="24"/>
            <w:szCs w:val="24"/>
            <w:lang w:val="uk-UA"/>
          </w:rPr>
          <w:t xml:space="preserve">Всеукраїнська наукова конференція, присвяченої Всесвітньому Дню Філософії     </w:t>
        </w:r>
        <w:r>
          <w:rPr>
            <w:rFonts w:asciiTheme="majorHAnsi" w:eastAsiaTheme="majorEastAsia" w:hAnsiTheme="majorHAnsi" w:cstheme="majorBidi"/>
            <w:color w:val="0070C0"/>
            <w:sz w:val="24"/>
            <w:szCs w:val="24"/>
            <w:lang w:val="uk-UA"/>
          </w:rPr>
          <w:t>«</w:t>
        </w:r>
        <w:r w:rsidRPr="00C5733E">
          <w:rPr>
            <w:rFonts w:asciiTheme="majorHAnsi" w:eastAsiaTheme="majorEastAsia" w:hAnsiTheme="majorHAnsi" w:cstheme="majorBidi"/>
            <w:color w:val="0070C0"/>
            <w:sz w:val="24"/>
            <w:szCs w:val="24"/>
            <w:lang w:val="uk-UA"/>
          </w:rPr>
          <w:t>Свобода як фундаментальна цінність української національної ідеї</w:t>
        </w:r>
        <w:r>
          <w:rPr>
            <w:rFonts w:asciiTheme="majorHAnsi" w:eastAsiaTheme="majorEastAsia" w:hAnsiTheme="majorHAnsi" w:cstheme="majorBidi"/>
            <w:color w:val="0070C0"/>
            <w:sz w:val="24"/>
            <w:szCs w:val="24"/>
            <w:lang w:val="uk-UA"/>
          </w:rPr>
          <w:t>»</w:t>
        </w:r>
      </w:p>
    </w:sdtContent>
  </w:sdt>
  <w:p w:rsidR="001B63DC" w:rsidRPr="00C5733E" w:rsidRDefault="001B63DC" w:rsidP="00820FFE">
    <w:pPr>
      <w:spacing w:after="0" w:line="240" w:lineRule="auto"/>
      <w:jc w:val="center"/>
      <w:rPr>
        <w:rFonts w:ascii="Bahnschrift SemiLight SemiConde" w:hAnsi="Bahnschrift SemiLight SemiConde"/>
        <w:bCs/>
        <w:color w:val="0070C0"/>
        <w:u w:val="single"/>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542B7"/>
    <w:multiLevelType w:val="hybridMultilevel"/>
    <w:tmpl w:val="522CCD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65223B9"/>
    <w:multiLevelType w:val="hybridMultilevel"/>
    <w:tmpl w:val="C81A29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2D20DC0"/>
    <w:multiLevelType w:val="hybridMultilevel"/>
    <w:tmpl w:val="3E8026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42F5AA5"/>
    <w:multiLevelType w:val="hybridMultilevel"/>
    <w:tmpl w:val="ABE2B0A2"/>
    <w:lvl w:ilvl="0" w:tplc="B11E3D78">
      <w:start w:val="10"/>
      <w:numFmt w:val="bullet"/>
      <w:lvlText w:val="-"/>
      <w:lvlJc w:val="left"/>
      <w:pPr>
        <w:ind w:left="1069" w:hanging="360"/>
      </w:pPr>
      <w:rPr>
        <w:rFonts w:ascii="Times New Roman" w:eastAsiaTheme="minorHAnsi"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244E7269"/>
    <w:multiLevelType w:val="multilevel"/>
    <w:tmpl w:val="D17AAD8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5">
    <w:nsid w:val="30932ECE"/>
    <w:multiLevelType w:val="hybridMultilevel"/>
    <w:tmpl w:val="8CC250D4"/>
    <w:lvl w:ilvl="0" w:tplc="BDEA428A">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7C1E6138"/>
    <w:multiLevelType w:val="hybridMultilevel"/>
    <w:tmpl w:val="3BEE9D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5"/>
  </w:num>
  <w:num w:numId="5">
    <w:abstractNumId w:val="3"/>
  </w:num>
  <w:num w:numId="6">
    <w:abstractNumId w:val="0"/>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grammar="clean"/>
  <w:defaultTabStop w:val="708"/>
  <w:hyphenationZone w:val="425"/>
  <w:characterSpacingControl w:val="doNotCompress"/>
  <w:savePreviewPicture/>
  <w:hdrShapeDefaults>
    <o:shapedefaults v:ext="edit" spidmax="8194"/>
  </w:hdrShapeDefaults>
  <w:footnotePr>
    <w:footnote w:id="-1"/>
    <w:footnote w:id="0"/>
  </w:footnotePr>
  <w:endnotePr>
    <w:endnote w:id="-1"/>
    <w:endnote w:id="0"/>
  </w:endnotePr>
  <w:compat/>
  <w:rsids>
    <w:rsidRoot w:val="003F04A3"/>
    <w:rsid w:val="000071FE"/>
    <w:rsid w:val="0002740F"/>
    <w:rsid w:val="00085AA9"/>
    <w:rsid w:val="0008733A"/>
    <w:rsid w:val="000B434B"/>
    <w:rsid w:val="000E0AF5"/>
    <w:rsid w:val="00103534"/>
    <w:rsid w:val="00103A75"/>
    <w:rsid w:val="0013267A"/>
    <w:rsid w:val="00142136"/>
    <w:rsid w:val="0014592A"/>
    <w:rsid w:val="001B63DC"/>
    <w:rsid w:val="001C4D05"/>
    <w:rsid w:val="002070D6"/>
    <w:rsid w:val="00276867"/>
    <w:rsid w:val="002C7C36"/>
    <w:rsid w:val="002F600D"/>
    <w:rsid w:val="0031271C"/>
    <w:rsid w:val="003A184F"/>
    <w:rsid w:val="003A42E3"/>
    <w:rsid w:val="003C1588"/>
    <w:rsid w:val="003F04A3"/>
    <w:rsid w:val="004612D5"/>
    <w:rsid w:val="00472C41"/>
    <w:rsid w:val="00507850"/>
    <w:rsid w:val="005207F4"/>
    <w:rsid w:val="0052622D"/>
    <w:rsid w:val="0056221E"/>
    <w:rsid w:val="00592CC6"/>
    <w:rsid w:val="005A694A"/>
    <w:rsid w:val="005B6244"/>
    <w:rsid w:val="005C749D"/>
    <w:rsid w:val="005F46AD"/>
    <w:rsid w:val="006062A7"/>
    <w:rsid w:val="00610481"/>
    <w:rsid w:val="00674CBF"/>
    <w:rsid w:val="006D2F37"/>
    <w:rsid w:val="0071033A"/>
    <w:rsid w:val="0073620B"/>
    <w:rsid w:val="00747B92"/>
    <w:rsid w:val="0079287A"/>
    <w:rsid w:val="007B1F56"/>
    <w:rsid w:val="007E70CD"/>
    <w:rsid w:val="00803AE7"/>
    <w:rsid w:val="00820FFE"/>
    <w:rsid w:val="0089370E"/>
    <w:rsid w:val="008A20DC"/>
    <w:rsid w:val="008C5B1E"/>
    <w:rsid w:val="008C5B24"/>
    <w:rsid w:val="009046A5"/>
    <w:rsid w:val="0091771A"/>
    <w:rsid w:val="00927DEC"/>
    <w:rsid w:val="00932515"/>
    <w:rsid w:val="009B278A"/>
    <w:rsid w:val="009B4992"/>
    <w:rsid w:val="009B6E39"/>
    <w:rsid w:val="00A31E00"/>
    <w:rsid w:val="00A42805"/>
    <w:rsid w:val="00A534E9"/>
    <w:rsid w:val="00A63583"/>
    <w:rsid w:val="00AA04B8"/>
    <w:rsid w:val="00AA7EBE"/>
    <w:rsid w:val="00AB390A"/>
    <w:rsid w:val="00AE6A7D"/>
    <w:rsid w:val="00AF5F4E"/>
    <w:rsid w:val="00B20D33"/>
    <w:rsid w:val="00B20F54"/>
    <w:rsid w:val="00B34381"/>
    <w:rsid w:val="00B42FCD"/>
    <w:rsid w:val="00B557E3"/>
    <w:rsid w:val="00B72F0D"/>
    <w:rsid w:val="00B86B9D"/>
    <w:rsid w:val="00BB4FCD"/>
    <w:rsid w:val="00BD0958"/>
    <w:rsid w:val="00BE296C"/>
    <w:rsid w:val="00C0569F"/>
    <w:rsid w:val="00C06AD3"/>
    <w:rsid w:val="00C1704F"/>
    <w:rsid w:val="00C5733E"/>
    <w:rsid w:val="00C73675"/>
    <w:rsid w:val="00C87D46"/>
    <w:rsid w:val="00C9061E"/>
    <w:rsid w:val="00CB008F"/>
    <w:rsid w:val="00D05507"/>
    <w:rsid w:val="00D33415"/>
    <w:rsid w:val="00D54C8D"/>
    <w:rsid w:val="00D90052"/>
    <w:rsid w:val="00DC0214"/>
    <w:rsid w:val="00DC51DC"/>
    <w:rsid w:val="00DD13BB"/>
    <w:rsid w:val="00DD661E"/>
    <w:rsid w:val="00DE42FA"/>
    <w:rsid w:val="00E14EE6"/>
    <w:rsid w:val="00E2094A"/>
    <w:rsid w:val="00E26213"/>
    <w:rsid w:val="00E435D7"/>
    <w:rsid w:val="00E819FB"/>
    <w:rsid w:val="00E9692F"/>
    <w:rsid w:val="00EB6989"/>
    <w:rsid w:val="00ED0B4D"/>
    <w:rsid w:val="00EF5F3B"/>
    <w:rsid w:val="00F15446"/>
    <w:rsid w:val="00F31D82"/>
    <w:rsid w:val="00F601BD"/>
    <w:rsid w:val="00FA25CD"/>
    <w:rsid w:val="00FC36EA"/>
    <w:rsid w:val="00FE601B"/>
    <w:rsid w:val="00FE737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1BD"/>
    <w:pPr>
      <w:spacing w:after="160" w:line="259" w:lineRule="auto"/>
    </w:pPr>
    <w:rPr>
      <w:rFonts w:eastAsiaTheme="minorEastAsia" w:cs="Times New Roman"/>
      <w:kern w:val="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601BD"/>
    <w:pPr>
      <w:tabs>
        <w:tab w:val="center" w:pos="4677"/>
        <w:tab w:val="right" w:pos="9355"/>
      </w:tabs>
    </w:pPr>
  </w:style>
  <w:style w:type="character" w:customStyle="1" w:styleId="a4">
    <w:name w:val="Верхний колонтитул Знак"/>
    <w:basedOn w:val="a0"/>
    <w:link w:val="a3"/>
    <w:uiPriority w:val="99"/>
    <w:rsid w:val="00F601BD"/>
    <w:rPr>
      <w:rFonts w:eastAsiaTheme="minorEastAsia" w:cs="Times New Roman"/>
      <w:kern w:val="2"/>
      <w:lang w:val="ru-RU" w:eastAsia="ru-RU"/>
    </w:rPr>
  </w:style>
  <w:style w:type="paragraph" w:styleId="a5">
    <w:name w:val="footer"/>
    <w:basedOn w:val="a"/>
    <w:link w:val="a6"/>
    <w:uiPriority w:val="99"/>
    <w:unhideWhenUsed/>
    <w:rsid w:val="00F601BD"/>
    <w:pPr>
      <w:tabs>
        <w:tab w:val="center" w:pos="4677"/>
        <w:tab w:val="right" w:pos="9355"/>
      </w:tabs>
    </w:pPr>
  </w:style>
  <w:style w:type="character" w:customStyle="1" w:styleId="a6">
    <w:name w:val="Нижний колонтитул Знак"/>
    <w:basedOn w:val="a0"/>
    <w:link w:val="a5"/>
    <w:uiPriority w:val="99"/>
    <w:rsid w:val="00F601BD"/>
    <w:rPr>
      <w:rFonts w:eastAsiaTheme="minorEastAsia" w:cs="Times New Roman"/>
      <w:kern w:val="2"/>
      <w:lang w:val="ru-RU" w:eastAsia="ru-RU"/>
    </w:rPr>
  </w:style>
  <w:style w:type="character" w:customStyle="1" w:styleId="xfm1466186977">
    <w:name w:val="xfm_1466186977"/>
    <w:uiPriority w:val="99"/>
    <w:rsid w:val="00A42805"/>
    <w:rPr>
      <w:rFonts w:ascii="Times New Roman" w:hAnsi="Times New Roman"/>
    </w:rPr>
  </w:style>
  <w:style w:type="character" w:customStyle="1" w:styleId="xfm80843214">
    <w:name w:val="xfm_80843214"/>
    <w:rsid w:val="00A42805"/>
    <w:rPr>
      <w:rFonts w:cs="Times New Roman"/>
    </w:rPr>
  </w:style>
  <w:style w:type="paragraph" w:styleId="a7">
    <w:name w:val="Balloon Text"/>
    <w:basedOn w:val="a"/>
    <w:link w:val="a8"/>
    <w:uiPriority w:val="99"/>
    <w:semiHidden/>
    <w:unhideWhenUsed/>
    <w:rsid w:val="00820FF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0FFE"/>
    <w:rPr>
      <w:rFonts w:ascii="Tahoma" w:eastAsiaTheme="minorEastAsia" w:hAnsi="Tahoma" w:cs="Tahoma"/>
      <w:kern w:val="2"/>
      <w:sz w:val="16"/>
      <w:szCs w:val="16"/>
      <w:lang w:val="ru-RU" w:eastAsia="ru-RU"/>
    </w:rPr>
  </w:style>
  <w:style w:type="paragraph" w:styleId="a9">
    <w:name w:val="Normal (Web)"/>
    <w:basedOn w:val="a"/>
    <w:link w:val="aa"/>
    <w:uiPriority w:val="99"/>
    <w:unhideWhenUsed/>
    <w:rsid w:val="00103534"/>
    <w:pPr>
      <w:spacing w:before="100" w:beforeAutospacing="1" w:after="100" w:afterAutospacing="1" w:line="240" w:lineRule="auto"/>
    </w:pPr>
    <w:rPr>
      <w:rFonts w:ascii="Times New Roman" w:eastAsia="Times New Roman" w:hAnsi="Times New Roman"/>
      <w:kern w:val="0"/>
      <w:sz w:val="24"/>
      <w:szCs w:val="24"/>
      <w:lang w:val="en-US" w:eastAsia="zh-CN"/>
    </w:rPr>
  </w:style>
  <w:style w:type="character" w:customStyle="1" w:styleId="aa">
    <w:name w:val="Обычный (веб) Знак"/>
    <w:link w:val="a9"/>
    <w:uiPriority w:val="99"/>
    <w:locked/>
    <w:rsid w:val="00103534"/>
    <w:rPr>
      <w:rFonts w:ascii="Times New Roman" w:eastAsia="Times New Roman" w:hAnsi="Times New Roman" w:cs="Times New Roman"/>
      <w:sz w:val="24"/>
      <w:szCs w:val="24"/>
      <w:lang w:val="en-US" w:eastAsia="zh-CN"/>
    </w:rPr>
  </w:style>
  <w:style w:type="character" w:styleId="ab">
    <w:name w:val="Hyperlink"/>
    <w:uiPriority w:val="99"/>
    <w:rsid w:val="00FA25CD"/>
    <w:rPr>
      <w:color w:val="0000FF"/>
      <w:u w:val="single"/>
    </w:rPr>
  </w:style>
  <w:style w:type="character" w:customStyle="1" w:styleId="ac">
    <w:name w:val="Шрифт абзацу за замовчуванням"/>
    <w:rsid w:val="00C0569F"/>
  </w:style>
  <w:style w:type="paragraph" w:customStyle="1" w:styleId="LO-normal">
    <w:name w:val="LO-normal"/>
    <w:qFormat/>
    <w:rsid w:val="00DD13BB"/>
    <w:pPr>
      <w:suppressAutoHyphens/>
      <w:spacing w:after="160" w:line="259" w:lineRule="auto"/>
    </w:pPr>
    <w:rPr>
      <w:rFonts w:ascii="Calibri" w:eastAsia="Calibri" w:hAnsi="Calibri" w:cs="Calibri"/>
      <w:lang w:eastAsia="zh-CN" w:bidi="hi-IN"/>
    </w:rPr>
  </w:style>
  <w:style w:type="paragraph" w:styleId="ad">
    <w:name w:val="Body Text Indent"/>
    <w:basedOn w:val="a"/>
    <w:link w:val="ae"/>
    <w:uiPriority w:val="99"/>
    <w:unhideWhenUsed/>
    <w:rsid w:val="00747B92"/>
    <w:pPr>
      <w:spacing w:after="120" w:line="276" w:lineRule="auto"/>
      <w:ind w:left="283"/>
    </w:pPr>
    <w:rPr>
      <w:rFonts w:ascii="Calibri" w:eastAsia="Calibri" w:hAnsi="Calibri"/>
      <w:kern w:val="0"/>
      <w:lang w:val="uk-UA" w:eastAsia="en-US"/>
    </w:rPr>
  </w:style>
  <w:style w:type="character" w:customStyle="1" w:styleId="ae">
    <w:name w:val="Основной текст с отступом Знак"/>
    <w:basedOn w:val="a0"/>
    <w:link w:val="ad"/>
    <w:uiPriority w:val="99"/>
    <w:rsid w:val="00747B92"/>
    <w:rPr>
      <w:rFonts w:ascii="Calibri" w:eastAsia="Calibri" w:hAnsi="Calibri" w:cs="Times New Roman"/>
    </w:rPr>
  </w:style>
  <w:style w:type="paragraph" w:customStyle="1" w:styleId="Default">
    <w:name w:val="Default"/>
    <w:rsid w:val="00D33415"/>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f">
    <w:name w:val="List Paragraph"/>
    <w:basedOn w:val="a"/>
    <w:uiPriority w:val="34"/>
    <w:qFormat/>
    <w:rsid w:val="00AE6A7D"/>
    <w:pPr>
      <w:spacing w:after="0" w:line="240" w:lineRule="auto"/>
      <w:ind w:left="720"/>
      <w:contextualSpacing/>
    </w:pPr>
    <w:rPr>
      <w:rFonts w:ascii="Times New Roman" w:eastAsia="Times New Roman" w:hAnsi="Times New Roman"/>
      <w:kern w:val="0"/>
      <w:sz w:val="24"/>
      <w:szCs w:val="24"/>
    </w:rPr>
  </w:style>
  <w:style w:type="character" w:customStyle="1" w:styleId="reference-text">
    <w:name w:val="reference-text"/>
    <w:basedOn w:val="a0"/>
    <w:rsid w:val="00803AE7"/>
  </w:style>
  <w:style w:type="paragraph" w:styleId="af0">
    <w:name w:val="Body Text"/>
    <w:basedOn w:val="a"/>
    <w:link w:val="af1"/>
    <w:uiPriority w:val="99"/>
    <w:semiHidden/>
    <w:unhideWhenUsed/>
    <w:rsid w:val="00E9692F"/>
    <w:pPr>
      <w:spacing w:after="120"/>
    </w:pPr>
  </w:style>
  <w:style w:type="character" w:customStyle="1" w:styleId="af1">
    <w:name w:val="Основной текст Знак"/>
    <w:basedOn w:val="a0"/>
    <w:link w:val="af0"/>
    <w:uiPriority w:val="99"/>
    <w:semiHidden/>
    <w:rsid w:val="00E9692F"/>
    <w:rPr>
      <w:rFonts w:eastAsiaTheme="minorEastAsia" w:cs="Times New Roman"/>
      <w:kern w:val="2"/>
      <w:lang w:val="ru-RU" w:eastAsia="ru-RU"/>
    </w:rPr>
  </w:style>
  <w:style w:type="character" w:styleId="af2">
    <w:name w:val="Emphasis"/>
    <w:basedOn w:val="a0"/>
    <w:uiPriority w:val="20"/>
    <w:qFormat/>
    <w:rsid w:val="002C7C36"/>
    <w:rPr>
      <w:i/>
      <w:iCs/>
    </w:rPr>
  </w:style>
  <w:style w:type="table" w:styleId="af3">
    <w:name w:val="Table Grid"/>
    <w:basedOn w:val="a1"/>
    <w:uiPriority w:val="59"/>
    <w:rsid w:val="003127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01BD"/>
    <w:pPr>
      <w:spacing w:after="160" w:line="259" w:lineRule="auto"/>
    </w:pPr>
    <w:rPr>
      <w:rFonts w:eastAsiaTheme="minorEastAsia" w:cs="Times New Roman"/>
      <w:kern w:val="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601BD"/>
    <w:pPr>
      <w:tabs>
        <w:tab w:val="center" w:pos="4677"/>
        <w:tab w:val="right" w:pos="9355"/>
      </w:tabs>
    </w:pPr>
  </w:style>
  <w:style w:type="character" w:customStyle="1" w:styleId="a4">
    <w:name w:val="Верхний колонтитул Знак"/>
    <w:basedOn w:val="a0"/>
    <w:link w:val="a3"/>
    <w:uiPriority w:val="99"/>
    <w:rsid w:val="00F601BD"/>
    <w:rPr>
      <w:rFonts w:eastAsiaTheme="minorEastAsia" w:cs="Times New Roman"/>
      <w:kern w:val="2"/>
      <w:lang w:val="ru-RU" w:eastAsia="ru-RU"/>
    </w:rPr>
  </w:style>
  <w:style w:type="paragraph" w:styleId="a5">
    <w:name w:val="footer"/>
    <w:basedOn w:val="a"/>
    <w:link w:val="a6"/>
    <w:uiPriority w:val="99"/>
    <w:unhideWhenUsed/>
    <w:rsid w:val="00F601BD"/>
    <w:pPr>
      <w:tabs>
        <w:tab w:val="center" w:pos="4677"/>
        <w:tab w:val="right" w:pos="9355"/>
      </w:tabs>
    </w:pPr>
  </w:style>
  <w:style w:type="character" w:customStyle="1" w:styleId="a6">
    <w:name w:val="Нижний колонтитул Знак"/>
    <w:basedOn w:val="a0"/>
    <w:link w:val="a5"/>
    <w:uiPriority w:val="99"/>
    <w:rsid w:val="00F601BD"/>
    <w:rPr>
      <w:rFonts w:eastAsiaTheme="minorEastAsia" w:cs="Times New Roman"/>
      <w:kern w:val="2"/>
      <w:lang w:val="ru-RU" w:eastAsia="ru-RU"/>
    </w:rPr>
  </w:style>
  <w:style w:type="character" w:customStyle="1" w:styleId="xfm1466186977">
    <w:name w:val="xfm_1466186977"/>
    <w:uiPriority w:val="99"/>
    <w:rsid w:val="00A42805"/>
    <w:rPr>
      <w:rFonts w:ascii="Times New Roman" w:hAnsi="Times New Roman"/>
    </w:rPr>
  </w:style>
  <w:style w:type="character" w:customStyle="1" w:styleId="xfm80843214">
    <w:name w:val="xfm_80843214"/>
    <w:rsid w:val="00A42805"/>
    <w:rPr>
      <w:rFonts w:cs="Times New Roman"/>
    </w:rPr>
  </w:style>
  <w:style w:type="paragraph" w:styleId="a7">
    <w:name w:val="Balloon Text"/>
    <w:basedOn w:val="a"/>
    <w:link w:val="a8"/>
    <w:uiPriority w:val="99"/>
    <w:semiHidden/>
    <w:unhideWhenUsed/>
    <w:rsid w:val="00820FF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0FFE"/>
    <w:rPr>
      <w:rFonts w:ascii="Tahoma" w:eastAsiaTheme="minorEastAsia" w:hAnsi="Tahoma" w:cs="Tahoma"/>
      <w:kern w:val="2"/>
      <w:sz w:val="16"/>
      <w:szCs w:val="16"/>
      <w:lang w:val="ru-RU" w:eastAsia="ru-RU"/>
    </w:rPr>
  </w:style>
  <w:style w:type="paragraph" w:styleId="a9">
    <w:name w:val="Normal (Web)"/>
    <w:basedOn w:val="a"/>
    <w:link w:val="aa"/>
    <w:uiPriority w:val="99"/>
    <w:unhideWhenUsed/>
    <w:rsid w:val="00103534"/>
    <w:pPr>
      <w:spacing w:before="100" w:beforeAutospacing="1" w:after="100" w:afterAutospacing="1" w:line="240" w:lineRule="auto"/>
    </w:pPr>
    <w:rPr>
      <w:rFonts w:ascii="Times New Roman" w:eastAsia="Times New Roman" w:hAnsi="Times New Roman"/>
      <w:kern w:val="0"/>
      <w:sz w:val="24"/>
      <w:szCs w:val="24"/>
      <w:lang w:val="en-US" w:eastAsia="zh-CN"/>
    </w:rPr>
  </w:style>
  <w:style w:type="character" w:customStyle="1" w:styleId="aa">
    <w:name w:val="Обычный (веб) Знак"/>
    <w:link w:val="a9"/>
    <w:uiPriority w:val="99"/>
    <w:locked/>
    <w:rsid w:val="00103534"/>
    <w:rPr>
      <w:rFonts w:ascii="Times New Roman" w:eastAsia="Times New Roman" w:hAnsi="Times New Roman" w:cs="Times New Roman"/>
      <w:sz w:val="24"/>
      <w:szCs w:val="24"/>
      <w:lang w:val="en-US" w:eastAsia="zh-CN"/>
    </w:rPr>
  </w:style>
  <w:style w:type="character" w:styleId="ab">
    <w:name w:val="Hyperlink"/>
    <w:uiPriority w:val="99"/>
    <w:rsid w:val="00FA25CD"/>
    <w:rPr>
      <w:color w:val="0000FF"/>
      <w:u w:val="single"/>
    </w:rPr>
  </w:style>
  <w:style w:type="character" w:customStyle="1" w:styleId="ac">
    <w:name w:val="Шрифт абзацу за замовчуванням"/>
    <w:rsid w:val="00C0569F"/>
  </w:style>
  <w:style w:type="paragraph" w:customStyle="1" w:styleId="LO-normal">
    <w:name w:val="LO-normal"/>
    <w:qFormat/>
    <w:rsid w:val="00DD13BB"/>
    <w:pPr>
      <w:suppressAutoHyphens/>
      <w:spacing w:after="160" w:line="259" w:lineRule="auto"/>
    </w:pPr>
    <w:rPr>
      <w:rFonts w:ascii="Calibri" w:eastAsia="Calibri" w:hAnsi="Calibri" w:cs="Calibri"/>
      <w:lang w:eastAsia="zh-CN" w:bidi="hi-IN"/>
    </w:rPr>
  </w:style>
  <w:style w:type="paragraph" w:styleId="ad">
    <w:name w:val="Body Text Indent"/>
    <w:basedOn w:val="a"/>
    <w:link w:val="ae"/>
    <w:uiPriority w:val="99"/>
    <w:unhideWhenUsed/>
    <w:rsid w:val="00747B92"/>
    <w:pPr>
      <w:spacing w:after="120" w:line="276" w:lineRule="auto"/>
      <w:ind w:left="283"/>
    </w:pPr>
    <w:rPr>
      <w:rFonts w:ascii="Calibri" w:eastAsia="Calibri" w:hAnsi="Calibri"/>
      <w:kern w:val="0"/>
      <w:lang w:val="uk-UA" w:eastAsia="en-US"/>
    </w:rPr>
  </w:style>
  <w:style w:type="character" w:customStyle="1" w:styleId="ae">
    <w:name w:val="Основной текст с отступом Знак"/>
    <w:basedOn w:val="a0"/>
    <w:link w:val="ad"/>
    <w:uiPriority w:val="99"/>
    <w:rsid w:val="00747B92"/>
    <w:rPr>
      <w:rFonts w:ascii="Calibri" w:eastAsia="Calibri" w:hAnsi="Calibri" w:cs="Times New Roman"/>
    </w:rPr>
  </w:style>
  <w:style w:type="paragraph" w:customStyle="1" w:styleId="Default">
    <w:name w:val="Default"/>
    <w:rsid w:val="00D33415"/>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f">
    <w:name w:val="List Paragraph"/>
    <w:basedOn w:val="a"/>
    <w:uiPriority w:val="34"/>
    <w:qFormat/>
    <w:rsid w:val="00AE6A7D"/>
    <w:pPr>
      <w:spacing w:after="0" w:line="240" w:lineRule="auto"/>
      <w:ind w:left="720"/>
      <w:contextualSpacing/>
    </w:pPr>
    <w:rPr>
      <w:rFonts w:ascii="Times New Roman" w:eastAsia="Times New Roman" w:hAnsi="Times New Roman"/>
      <w:kern w:val="0"/>
      <w:sz w:val="24"/>
      <w:szCs w:val="24"/>
    </w:rPr>
  </w:style>
  <w:style w:type="character" w:customStyle="1" w:styleId="reference-text">
    <w:name w:val="reference-text"/>
    <w:basedOn w:val="a0"/>
    <w:rsid w:val="00803AE7"/>
  </w:style>
  <w:style w:type="paragraph" w:styleId="af0">
    <w:name w:val="Body Text"/>
    <w:basedOn w:val="a"/>
    <w:link w:val="af1"/>
    <w:uiPriority w:val="99"/>
    <w:semiHidden/>
    <w:unhideWhenUsed/>
    <w:rsid w:val="00E9692F"/>
    <w:pPr>
      <w:spacing w:after="120"/>
    </w:pPr>
  </w:style>
  <w:style w:type="character" w:customStyle="1" w:styleId="af1">
    <w:name w:val="Основной текст Знак"/>
    <w:basedOn w:val="a0"/>
    <w:link w:val="af0"/>
    <w:uiPriority w:val="99"/>
    <w:semiHidden/>
    <w:rsid w:val="00E9692F"/>
    <w:rPr>
      <w:rFonts w:eastAsiaTheme="minorEastAsia" w:cs="Times New Roman"/>
      <w:kern w:val="2"/>
      <w:lang w:val="ru-RU" w:eastAsia="ru-RU"/>
    </w:rPr>
  </w:style>
  <w:style w:type="character" w:styleId="af2">
    <w:name w:val="Emphasis"/>
    <w:basedOn w:val="a0"/>
    <w:uiPriority w:val="20"/>
    <w:qFormat/>
    <w:rsid w:val="002C7C36"/>
    <w:rPr>
      <w:i/>
      <w:iCs/>
    </w:rPr>
  </w:style>
  <w:style w:type="table" w:styleId="af3">
    <w:name w:val="Table Grid"/>
    <w:basedOn w:val="a1"/>
    <w:uiPriority w:val="59"/>
    <w:rsid w:val="003127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63709852">
      <w:bodyDiv w:val="1"/>
      <w:marLeft w:val="0"/>
      <w:marRight w:val="0"/>
      <w:marTop w:val="0"/>
      <w:marBottom w:val="0"/>
      <w:divBdr>
        <w:top w:val="none" w:sz="0" w:space="0" w:color="auto"/>
        <w:left w:val="none" w:sz="0" w:space="0" w:color="auto"/>
        <w:bottom w:val="none" w:sz="0" w:space="0" w:color="auto"/>
        <w:right w:val="none" w:sz="0" w:space="0" w:color="auto"/>
      </w:divBdr>
    </w:div>
    <w:div w:id="170724985">
      <w:bodyDiv w:val="1"/>
      <w:marLeft w:val="0"/>
      <w:marRight w:val="0"/>
      <w:marTop w:val="0"/>
      <w:marBottom w:val="0"/>
      <w:divBdr>
        <w:top w:val="none" w:sz="0" w:space="0" w:color="auto"/>
        <w:left w:val="none" w:sz="0" w:space="0" w:color="auto"/>
        <w:bottom w:val="none" w:sz="0" w:space="0" w:color="auto"/>
        <w:right w:val="none" w:sz="0" w:space="0" w:color="auto"/>
      </w:divBdr>
      <w:divsChild>
        <w:div w:id="155072970">
          <w:marLeft w:val="0"/>
          <w:marRight w:val="0"/>
          <w:marTop w:val="0"/>
          <w:marBottom w:val="0"/>
          <w:divBdr>
            <w:top w:val="none" w:sz="0" w:space="0" w:color="auto"/>
            <w:left w:val="none" w:sz="0" w:space="0" w:color="auto"/>
            <w:bottom w:val="none" w:sz="0" w:space="0" w:color="auto"/>
            <w:right w:val="none" w:sz="0" w:space="0" w:color="auto"/>
          </w:divBdr>
        </w:div>
        <w:div w:id="5314545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ritannica.com/science/genius-psychology"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scientificamerican.com/article/the-science-of-genius/" TargetMode="External"/><Relationship Id="rId4" Type="http://schemas.openxmlformats.org/officeDocument/2006/relationships/settings" Target="settings.xml"/><Relationship Id="rId9" Type="http://schemas.openxmlformats.org/officeDocument/2006/relationships/hyperlink" Target="https://doi.org/10.1038/493602a" TargetMode="External"/><Relationship Id="rId14" Type="http://schemas.openxmlformats.org/officeDocument/2006/relationships/glossaryDocument" Target="glossary/document.xml"/><Relationship Id="rId27" Type="http://schemas.microsoft.com/office/2007/relationships/stylesWithEffects" Target="stylesWithEffect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0A2D596070A47099D036ECED39A04E2"/>
        <w:category>
          <w:name w:val="Общие"/>
          <w:gallery w:val="placeholder"/>
        </w:category>
        <w:types>
          <w:type w:val="bbPlcHdr"/>
        </w:types>
        <w:behaviors>
          <w:behavior w:val="content"/>
        </w:behaviors>
        <w:guid w:val="{D7D49A5E-137B-49CD-B6D9-40F91FED644F}"/>
      </w:docPartPr>
      <w:docPartBody>
        <w:p w:rsidR="007F5868" w:rsidRDefault="00BE1ACC" w:rsidP="00BE1ACC">
          <w:pPr>
            <w:pStyle w:val="60A2D596070A47099D036ECED39A04E2"/>
          </w:pPr>
          <w:r>
            <w:rPr>
              <w:rFonts w:asciiTheme="majorHAnsi" w:eastAsiaTheme="majorEastAsia" w:hAnsiTheme="majorHAnsi" w:cstheme="majorBidi"/>
              <w:sz w:val="32"/>
              <w:szCs w:val="32"/>
              <w:lang w:val="ru-RU"/>
            </w:rPr>
            <w:t>[Введите название документа]</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Bahnschrift SemiLight SemiConde">
    <w:panose1 w:val="020B0502040204020203"/>
    <w:charset w:val="CC"/>
    <w:family w:val="swiss"/>
    <w:pitch w:val="variable"/>
    <w:sig w:usb0="A00002C7" w:usb1="00000002"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BE1ACC"/>
    <w:rsid w:val="00162A15"/>
    <w:rsid w:val="002054AB"/>
    <w:rsid w:val="00491D4E"/>
    <w:rsid w:val="004F6258"/>
    <w:rsid w:val="00600E45"/>
    <w:rsid w:val="007F5868"/>
    <w:rsid w:val="00960557"/>
    <w:rsid w:val="00A465AF"/>
    <w:rsid w:val="00AB0BCC"/>
    <w:rsid w:val="00B51C11"/>
    <w:rsid w:val="00BE1ACC"/>
    <w:rsid w:val="00C8350A"/>
    <w:rsid w:val="00F65FB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625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0A2D596070A47099D036ECED39A04E2">
    <w:name w:val="60A2D596070A47099D036ECED39A04E2"/>
    <w:rsid w:val="00BE1ACC"/>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F0F6FB-583C-4093-9313-26CB81389F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9</Pages>
  <Words>1621</Words>
  <Characters>9246</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Всеукраїнська наукова конференція, присвяченої Всесвітньому Дню Філософії     «Свобода як фундаментальна цінність української національної ідеї»</vt:lpstr>
    </vt:vector>
  </TitlesOfParts>
  <Company>Microsoft Corporation</Company>
  <LinksUpToDate>false</LinksUpToDate>
  <CharactersWithSpaces>10846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Всеукраїнська наукова конференція, присвяченої Всесвітньому Дню Філософії     «Свобода як фундаментальна цінність української національної ідеї»</dc:title>
  <dc:creator>Користувач Windows</dc:creator>
  <cp:lastModifiedBy>Microsoft Office</cp:lastModifiedBy>
  <cp:revision>2</cp:revision>
  <cp:lastPrinted>2024-06-05T08:35:00Z</cp:lastPrinted>
  <dcterms:created xsi:type="dcterms:W3CDTF">2024-06-27T07:49:00Z</dcterms:created>
  <dcterms:modified xsi:type="dcterms:W3CDTF">2024-06-27T07:49:00Z</dcterms:modified>
</cp:coreProperties>
</file>