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7AC155" w14:textId="77777777" w:rsidR="001E3E9D" w:rsidRPr="0040299D" w:rsidRDefault="001E3E9D" w:rsidP="001E3E9D">
      <w:pPr>
        <w:widowControl/>
        <w:autoSpaceDE w:val="0"/>
        <w:autoSpaceDN w:val="0"/>
        <w:adjustRightInd w:val="0"/>
        <w:spacing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  <w:lang w:val="uk-UA" w:eastAsia="en-US" w:bidi="ar-SA"/>
        </w:rPr>
      </w:pPr>
      <w:r w:rsidRPr="0040299D">
        <w:rPr>
          <w:rFonts w:ascii="Times New Roman" w:eastAsia="Calibri" w:hAnsi="Times New Roman" w:cs="Times New Roman"/>
          <w:b/>
          <w:sz w:val="28"/>
          <w:szCs w:val="28"/>
          <w:lang w:val="uk-UA" w:eastAsia="en-US" w:bidi="ar-SA"/>
        </w:rPr>
        <w:t>ТЕМИ РЕФЕРАТІВ</w:t>
      </w:r>
    </w:p>
    <w:p w14:paraId="7B57AAF3" w14:textId="77777777" w:rsidR="001E3E9D" w:rsidRPr="0040299D" w:rsidRDefault="001E3E9D" w:rsidP="001E3E9D">
      <w:pPr>
        <w:widowControl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 w:eastAsia="en-US" w:bidi="ar-SA"/>
        </w:rPr>
      </w:pPr>
    </w:p>
    <w:p w14:paraId="6D461AA5" w14:textId="77777777" w:rsidR="001E3E9D" w:rsidRPr="0040299D" w:rsidRDefault="001E3E9D" w:rsidP="001E3E9D">
      <w:pPr>
        <w:widowControl/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Суть наукового пізнання, знання та наукового дослідження. </w:t>
      </w:r>
    </w:p>
    <w:p w14:paraId="35791B36" w14:textId="77777777" w:rsidR="001E3E9D" w:rsidRPr="0040299D" w:rsidRDefault="001E3E9D" w:rsidP="001E3E9D">
      <w:pPr>
        <w:widowControl/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Етапи становлення і розвитку науки. </w:t>
      </w:r>
    </w:p>
    <w:p w14:paraId="0215B66C" w14:textId="77777777" w:rsidR="001E3E9D" w:rsidRPr="0040299D" w:rsidRDefault="001E3E9D" w:rsidP="001E3E9D">
      <w:pPr>
        <w:widowControl/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Поняття, цілі і функції науки. </w:t>
      </w:r>
    </w:p>
    <w:p w14:paraId="1603EB82" w14:textId="77777777" w:rsidR="001E3E9D" w:rsidRPr="0040299D" w:rsidRDefault="001E3E9D" w:rsidP="001E3E9D">
      <w:pPr>
        <w:widowControl/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>Чинники розробки наукової теорії.</w:t>
      </w:r>
    </w:p>
    <w:p w14:paraId="2F6E9C64" w14:textId="77777777" w:rsidR="001E3E9D" w:rsidRPr="0040299D" w:rsidRDefault="001E3E9D" w:rsidP="001E3E9D">
      <w:pPr>
        <w:widowControl/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Структурні елементи науки, їх характеристика. </w:t>
      </w:r>
    </w:p>
    <w:p w14:paraId="417281B8" w14:textId="77777777" w:rsidR="001E3E9D" w:rsidRPr="0040299D" w:rsidRDefault="001E3E9D" w:rsidP="001E3E9D">
      <w:pPr>
        <w:widowControl/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Наука як система знань. </w:t>
      </w:r>
    </w:p>
    <w:p w14:paraId="60E73E11" w14:textId="77777777" w:rsidR="001E3E9D" w:rsidRPr="0040299D" w:rsidRDefault="001E3E9D" w:rsidP="001E3E9D">
      <w:pPr>
        <w:widowControl/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Класифікація наук. </w:t>
      </w:r>
    </w:p>
    <w:p w14:paraId="2245044B" w14:textId="77777777" w:rsidR="001E3E9D" w:rsidRPr="0040299D" w:rsidRDefault="001E3E9D" w:rsidP="001E3E9D">
      <w:pPr>
        <w:widowControl/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Наукові дисципліни. </w:t>
      </w:r>
    </w:p>
    <w:p w14:paraId="4CC27D39" w14:textId="77777777" w:rsidR="001E3E9D" w:rsidRPr="0040299D" w:rsidRDefault="001E3E9D" w:rsidP="001E3E9D">
      <w:pPr>
        <w:widowControl/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Наукова діяльність. </w:t>
      </w:r>
    </w:p>
    <w:p w14:paraId="5C4AD497" w14:textId="77777777" w:rsidR="001E3E9D" w:rsidRPr="0040299D" w:rsidRDefault="001E3E9D" w:rsidP="001E3E9D">
      <w:pPr>
        <w:widowControl/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>Види наукової діяльності.</w:t>
      </w:r>
    </w:p>
    <w:p w14:paraId="3DCA7960" w14:textId="77777777" w:rsidR="001E3E9D" w:rsidRPr="0040299D" w:rsidRDefault="001E3E9D" w:rsidP="001E3E9D">
      <w:pPr>
        <w:widowControl/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Теоретичні та методологічні принципи науки. </w:t>
      </w:r>
    </w:p>
    <w:p w14:paraId="1B9F2D85" w14:textId="77777777" w:rsidR="001E3E9D" w:rsidRPr="0040299D" w:rsidRDefault="001E3E9D" w:rsidP="001E3E9D">
      <w:pPr>
        <w:widowControl/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Поняття методології в наукових дослідженнях. </w:t>
      </w:r>
    </w:p>
    <w:p w14:paraId="44A21265" w14:textId="77777777" w:rsidR="001E3E9D" w:rsidRPr="0040299D" w:rsidRDefault="001E3E9D" w:rsidP="001E3E9D">
      <w:pPr>
        <w:widowControl/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Функції методології в наукових дослідженнях. </w:t>
      </w:r>
    </w:p>
    <w:p w14:paraId="18A886AF" w14:textId="77777777" w:rsidR="001E3E9D" w:rsidRPr="0040299D" w:rsidRDefault="001E3E9D" w:rsidP="001E3E9D">
      <w:pPr>
        <w:widowControl/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Види методології. </w:t>
      </w:r>
    </w:p>
    <w:p w14:paraId="1443A0D3" w14:textId="77777777" w:rsidR="001E3E9D" w:rsidRPr="0040299D" w:rsidRDefault="001E3E9D" w:rsidP="001E3E9D">
      <w:pPr>
        <w:widowControl/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Методи і техніка наукових досліджень. </w:t>
      </w:r>
    </w:p>
    <w:p w14:paraId="017D6971" w14:textId="77777777" w:rsidR="001E3E9D" w:rsidRPr="0040299D" w:rsidRDefault="001E3E9D" w:rsidP="001E3E9D">
      <w:pPr>
        <w:widowControl/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Науковий метод. </w:t>
      </w:r>
    </w:p>
    <w:p w14:paraId="4342BCA9" w14:textId="77777777" w:rsidR="001E3E9D" w:rsidRPr="0040299D" w:rsidRDefault="001E3E9D" w:rsidP="001E3E9D">
      <w:pPr>
        <w:widowControl/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Наукова теорія та підходи до її визначення. </w:t>
      </w:r>
    </w:p>
    <w:p w14:paraId="724C8A77" w14:textId="77777777" w:rsidR="001E3E9D" w:rsidRPr="0040299D" w:rsidRDefault="001E3E9D" w:rsidP="001E3E9D">
      <w:pPr>
        <w:widowControl/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Загальні методи пізнання: методи емпіричного дослідження; методи теоретичного дослідження; методи, що можуть бути застосовані на емпіричному і теоретичному рівнях. </w:t>
      </w:r>
    </w:p>
    <w:p w14:paraId="7D68F22F" w14:textId="77777777" w:rsidR="001E3E9D" w:rsidRPr="0040299D" w:rsidRDefault="001E3E9D" w:rsidP="001E3E9D">
      <w:pPr>
        <w:numPr>
          <w:ilvl w:val="0"/>
          <w:numId w:val="1"/>
        </w:numPr>
        <w:tabs>
          <w:tab w:val="left" w:pos="343"/>
          <w:tab w:val="left" w:pos="1134"/>
          <w:tab w:val="left" w:pos="3911"/>
          <w:tab w:val="left" w:pos="5046"/>
          <w:tab w:val="left" w:pos="8255"/>
        </w:tabs>
        <w:spacing w:line="360" w:lineRule="auto"/>
        <w:ind w:left="0"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Поняття організації та технології наукових досліджень, їх планування і ефективність. </w:t>
      </w:r>
    </w:p>
    <w:p w14:paraId="3E1FF820" w14:textId="77777777" w:rsidR="001E3E9D" w:rsidRPr="0040299D" w:rsidRDefault="001E3E9D" w:rsidP="001E3E9D">
      <w:pPr>
        <w:numPr>
          <w:ilvl w:val="0"/>
          <w:numId w:val="1"/>
        </w:numPr>
        <w:tabs>
          <w:tab w:val="left" w:pos="343"/>
          <w:tab w:val="left" w:pos="1134"/>
          <w:tab w:val="left" w:pos="3911"/>
          <w:tab w:val="left" w:pos="5046"/>
          <w:tab w:val="left" w:pos="8255"/>
        </w:tabs>
        <w:spacing w:line="360" w:lineRule="auto"/>
        <w:ind w:left="0"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Організаційні стадії науково-дослідного процесу і їх алгоритм. </w:t>
      </w:r>
    </w:p>
    <w:p w14:paraId="6B7EB19F" w14:textId="77777777" w:rsidR="001E3E9D" w:rsidRPr="0040299D" w:rsidRDefault="001E3E9D" w:rsidP="001E3E9D">
      <w:pPr>
        <w:numPr>
          <w:ilvl w:val="0"/>
          <w:numId w:val="1"/>
        </w:numPr>
        <w:tabs>
          <w:tab w:val="left" w:pos="343"/>
          <w:tab w:val="left" w:pos="1134"/>
          <w:tab w:val="left" w:pos="3911"/>
          <w:tab w:val="left" w:pos="5046"/>
          <w:tab w:val="left" w:pos="8255"/>
        </w:tabs>
        <w:spacing w:line="360" w:lineRule="auto"/>
        <w:ind w:left="0"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Розробка програми наукового дослідження і її алгоритм. </w:t>
      </w:r>
    </w:p>
    <w:p w14:paraId="76712455" w14:textId="77777777" w:rsidR="001E3E9D" w:rsidRPr="0040299D" w:rsidRDefault="001E3E9D" w:rsidP="001E3E9D">
      <w:pPr>
        <w:numPr>
          <w:ilvl w:val="0"/>
          <w:numId w:val="1"/>
        </w:numPr>
        <w:tabs>
          <w:tab w:val="left" w:pos="343"/>
          <w:tab w:val="left" w:pos="1134"/>
          <w:tab w:val="left" w:pos="3911"/>
          <w:tab w:val="left" w:pos="5046"/>
          <w:tab w:val="left" w:pos="8255"/>
        </w:tabs>
        <w:spacing w:line="360" w:lineRule="auto"/>
        <w:ind w:left="0"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Основні етапи науково-дослідних робіт. </w:t>
      </w:r>
    </w:p>
    <w:p w14:paraId="6D8BCF95" w14:textId="77777777" w:rsidR="001E3E9D" w:rsidRPr="0040299D" w:rsidRDefault="001E3E9D" w:rsidP="001E3E9D">
      <w:pPr>
        <w:numPr>
          <w:ilvl w:val="0"/>
          <w:numId w:val="1"/>
        </w:numPr>
        <w:tabs>
          <w:tab w:val="left" w:pos="343"/>
          <w:tab w:val="left" w:pos="1134"/>
          <w:tab w:val="left" w:pos="3911"/>
          <w:tab w:val="left" w:pos="5046"/>
          <w:tab w:val="left" w:pos="8255"/>
        </w:tabs>
        <w:spacing w:line="360" w:lineRule="auto"/>
        <w:ind w:left="0"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Вимоги до обраної теми наукового дослідження. </w:t>
      </w:r>
    </w:p>
    <w:p w14:paraId="27A766F7" w14:textId="77777777" w:rsidR="001E3E9D" w:rsidRPr="0040299D" w:rsidRDefault="001E3E9D" w:rsidP="001E3E9D">
      <w:pPr>
        <w:numPr>
          <w:ilvl w:val="0"/>
          <w:numId w:val="1"/>
        </w:numPr>
        <w:tabs>
          <w:tab w:val="left" w:pos="343"/>
          <w:tab w:val="left" w:pos="1134"/>
          <w:tab w:val="left" w:pos="3911"/>
          <w:tab w:val="left" w:pos="5046"/>
          <w:tab w:val="left" w:pos="8255"/>
        </w:tabs>
        <w:spacing w:line="360" w:lineRule="auto"/>
        <w:ind w:left="0"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Робоча гіпотеза. </w:t>
      </w:r>
    </w:p>
    <w:p w14:paraId="5C25D17E" w14:textId="77777777" w:rsidR="001E3E9D" w:rsidRPr="0040299D" w:rsidRDefault="001E3E9D" w:rsidP="001E3E9D">
      <w:pPr>
        <w:numPr>
          <w:ilvl w:val="0"/>
          <w:numId w:val="1"/>
        </w:numPr>
        <w:tabs>
          <w:tab w:val="left" w:pos="343"/>
          <w:tab w:val="left" w:pos="1134"/>
          <w:tab w:val="left" w:pos="3911"/>
          <w:tab w:val="left" w:pos="5046"/>
          <w:tab w:val="left" w:pos="8255"/>
        </w:tabs>
        <w:spacing w:line="360" w:lineRule="auto"/>
        <w:ind w:left="0"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Визначення мети, завдань, об’єкта й предмета дослідження. </w:t>
      </w:r>
    </w:p>
    <w:p w14:paraId="31E2BEB8" w14:textId="77777777" w:rsidR="001E3E9D" w:rsidRPr="0040299D" w:rsidRDefault="001E3E9D" w:rsidP="001E3E9D">
      <w:pPr>
        <w:numPr>
          <w:ilvl w:val="0"/>
          <w:numId w:val="1"/>
        </w:numPr>
        <w:tabs>
          <w:tab w:val="left" w:pos="343"/>
          <w:tab w:val="left" w:pos="1134"/>
          <w:tab w:val="left" w:pos="3911"/>
          <w:tab w:val="left" w:pos="5046"/>
          <w:tab w:val="left" w:pos="8255"/>
        </w:tabs>
        <w:spacing w:line="360" w:lineRule="auto"/>
        <w:ind w:left="0"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lastRenderedPageBreak/>
        <w:t>Виконання теоретичних і прикладних наукових досліджень..</w:t>
      </w:r>
    </w:p>
    <w:p w14:paraId="62BB5A8E" w14:textId="77777777" w:rsidR="001E3E9D" w:rsidRPr="0040299D" w:rsidRDefault="001E3E9D" w:rsidP="001E3E9D">
      <w:pPr>
        <w:widowControl/>
        <w:numPr>
          <w:ilvl w:val="0"/>
          <w:numId w:val="1"/>
        </w:numPr>
        <w:tabs>
          <w:tab w:val="left" w:pos="223"/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Поняття про наукову інформацію та її роль у проведенні наукових досліджень. Джерела науково-технічної інформації. </w:t>
      </w:r>
    </w:p>
    <w:p w14:paraId="488DDEE4" w14:textId="77777777" w:rsidR="001E3E9D" w:rsidRPr="0040299D" w:rsidRDefault="001E3E9D" w:rsidP="001E3E9D">
      <w:pPr>
        <w:widowControl/>
        <w:numPr>
          <w:ilvl w:val="0"/>
          <w:numId w:val="1"/>
        </w:numPr>
        <w:tabs>
          <w:tab w:val="left" w:pos="223"/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Класифікація наукових документів, їх структура і призначення. </w:t>
      </w:r>
    </w:p>
    <w:p w14:paraId="05AC9A7D" w14:textId="77777777" w:rsidR="001E3E9D" w:rsidRPr="0040299D" w:rsidRDefault="001E3E9D" w:rsidP="001E3E9D">
      <w:pPr>
        <w:widowControl/>
        <w:numPr>
          <w:ilvl w:val="0"/>
          <w:numId w:val="1"/>
        </w:numPr>
        <w:tabs>
          <w:tab w:val="left" w:pos="223"/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Методи пошуку, збору, систематизації та інтерпретації наукової інформації. Оформлення результатів інформаційного пошуку. </w:t>
      </w:r>
    </w:p>
    <w:p w14:paraId="49AF4FBA" w14:textId="77777777" w:rsidR="001E3E9D" w:rsidRPr="0040299D" w:rsidRDefault="001E3E9D" w:rsidP="001E3E9D">
      <w:pPr>
        <w:widowControl/>
        <w:numPr>
          <w:ilvl w:val="0"/>
          <w:numId w:val="1"/>
        </w:numPr>
        <w:tabs>
          <w:tab w:val="left" w:pos="223"/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Електронний пошук наукової інформації. </w:t>
      </w:r>
    </w:p>
    <w:p w14:paraId="659273C0" w14:textId="77777777" w:rsidR="001E3E9D" w:rsidRPr="0040299D" w:rsidRDefault="001E3E9D" w:rsidP="001E3E9D">
      <w:pPr>
        <w:numPr>
          <w:ilvl w:val="0"/>
          <w:numId w:val="1"/>
        </w:numPr>
        <w:tabs>
          <w:tab w:val="left" w:pos="223"/>
          <w:tab w:val="right" w:pos="667"/>
          <w:tab w:val="left" w:pos="1134"/>
          <w:tab w:val="left" w:pos="3911"/>
          <w:tab w:val="left" w:pos="5046"/>
          <w:tab w:val="left" w:pos="8255"/>
        </w:tabs>
        <w:spacing w:line="360" w:lineRule="auto"/>
        <w:ind w:left="0"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Проблема плагіату та академічної доброчесності. </w:t>
      </w:r>
    </w:p>
    <w:p w14:paraId="3E6F7D25" w14:textId="77777777" w:rsidR="001E3E9D" w:rsidRPr="0040299D" w:rsidRDefault="001E3E9D" w:rsidP="001E3E9D">
      <w:pPr>
        <w:numPr>
          <w:ilvl w:val="0"/>
          <w:numId w:val="1"/>
        </w:numPr>
        <w:tabs>
          <w:tab w:val="left" w:pos="223"/>
          <w:tab w:val="right" w:pos="667"/>
          <w:tab w:val="left" w:pos="1134"/>
          <w:tab w:val="left" w:pos="3911"/>
          <w:tab w:val="left" w:pos="5046"/>
          <w:tab w:val="left" w:pos="8255"/>
        </w:tabs>
        <w:spacing w:line="360" w:lineRule="auto"/>
        <w:ind w:left="0"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Форми запозичень текстів. </w:t>
      </w:r>
    </w:p>
    <w:p w14:paraId="5620B999" w14:textId="77777777" w:rsidR="001E3E9D" w:rsidRPr="0040299D" w:rsidRDefault="001E3E9D" w:rsidP="001E3E9D">
      <w:pPr>
        <w:numPr>
          <w:ilvl w:val="0"/>
          <w:numId w:val="1"/>
        </w:numPr>
        <w:tabs>
          <w:tab w:val="left" w:pos="223"/>
          <w:tab w:val="right" w:pos="667"/>
          <w:tab w:val="left" w:pos="1134"/>
          <w:tab w:val="left" w:pos="3911"/>
          <w:tab w:val="left" w:pos="5046"/>
          <w:tab w:val="left" w:pos="8255"/>
        </w:tabs>
        <w:spacing w:line="360" w:lineRule="auto"/>
        <w:ind w:left="0"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Класифікація видів плагіату. </w:t>
      </w:r>
    </w:p>
    <w:p w14:paraId="407D1586" w14:textId="77777777" w:rsidR="001E3E9D" w:rsidRPr="0040299D" w:rsidRDefault="001E3E9D" w:rsidP="001E3E9D">
      <w:pPr>
        <w:numPr>
          <w:ilvl w:val="0"/>
          <w:numId w:val="1"/>
        </w:numPr>
        <w:tabs>
          <w:tab w:val="left" w:pos="223"/>
          <w:tab w:val="right" w:pos="667"/>
          <w:tab w:val="left" w:pos="1134"/>
          <w:tab w:val="left" w:pos="3911"/>
          <w:tab w:val="left" w:pos="5046"/>
          <w:tab w:val="left" w:pos="8255"/>
        </w:tabs>
        <w:spacing w:line="360" w:lineRule="auto"/>
        <w:ind w:left="0"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>Методи боротьби з плагіатом.</w:t>
      </w:r>
    </w:p>
    <w:p w14:paraId="19AF8196" w14:textId="77777777" w:rsidR="001E3E9D" w:rsidRPr="0040299D" w:rsidRDefault="001E3E9D" w:rsidP="001E3E9D">
      <w:pPr>
        <w:widowControl/>
        <w:numPr>
          <w:ilvl w:val="0"/>
          <w:numId w:val="1"/>
        </w:numPr>
        <w:tabs>
          <w:tab w:val="left" w:pos="223"/>
          <w:tab w:val="left" w:pos="1134"/>
        </w:tabs>
        <w:spacing w:line="360" w:lineRule="auto"/>
        <w:ind w:left="0"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Цілі і методи теоретичного дослідження. </w:t>
      </w:r>
    </w:p>
    <w:p w14:paraId="7D0B0B0A" w14:textId="77777777" w:rsidR="001E3E9D" w:rsidRPr="0040299D" w:rsidRDefault="001E3E9D" w:rsidP="001E3E9D">
      <w:pPr>
        <w:widowControl/>
        <w:numPr>
          <w:ilvl w:val="0"/>
          <w:numId w:val="1"/>
        </w:numPr>
        <w:tabs>
          <w:tab w:val="left" w:pos="223"/>
          <w:tab w:val="left" w:pos="1134"/>
        </w:tabs>
        <w:spacing w:line="360" w:lineRule="auto"/>
        <w:ind w:left="0"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Математичні методи та моделі в дослідженнях. </w:t>
      </w:r>
    </w:p>
    <w:p w14:paraId="2BB37DA3" w14:textId="77777777" w:rsidR="001E3E9D" w:rsidRPr="0040299D" w:rsidRDefault="001E3E9D" w:rsidP="001E3E9D">
      <w:pPr>
        <w:widowControl/>
        <w:numPr>
          <w:ilvl w:val="0"/>
          <w:numId w:val="1"/>
        </w:numPr>
        <w:tabs>
          <w:tab w:val="left" w:pos="223"/>
          <w:tab w:val="left" w:pos="1134"/>
        </w:tabs>
        <w:spacing w:line="360" w:lineRule="auto"/>
        <w:ind w:left="0"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Типи, завдання та класифікація експериментів. </w:t>
      </w:r>
    </w:p>
    <w:p w14:paraId="1FE7AB8F" w14:textId="77777777" w:rsidR="001E3E9D" w:rsidRPr="0040299D" w:rsidRDefault="001E3E9D" w:rsidP="001E3E9D">
      <w:pPr>
        <w:widowControl/>
        <w:numPr>
          <w:ilvl w:val="0"/>
          <w:numId w:val="1"/>
        </w:numPr>
        <w:tabs>
          <w:tab w:val="left" w:pos="223"/>
          <w:tab w:val="left" w:pos="1134"/>
        </w:tabs>
        <w:spacing w:line="360" w:lineRule="auto"/>
        <w:ind w:left="0"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>Методологічні основи експерименту.</w:t>
      </w:r>
    </w:p>
    <w:p w14:paraId="15AD6285" w14:textId="77777777" w:rsidR="001E3E9D" w:rsidRPr="0040299D" w:rsidRDefault="001E3E9D" w:rsidP="001E3E9D">
      <w:pPr>
        <w:widowControl/>
        <w:numPr>
          <w:ilvl w:val="0"/>
          <w:numId w:val="1"/>
        </w:numPr>
        <w:tabs>
          <w:tab w:val="left" w:pos="223"/>
          <w:tab w:val="left" w:pos="1134"/>
        </w:tabs>
        <w:spacing w:line="360" w:lineRule="auto"/>
        <w:ind w:left="0"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Правила складання бібліографічного опису для списків літератури і джерел. Приклади бібліографічного опису окремих видів документів. </w:t>
      </w:r>
    </w:p>
    <w:p w14:paraId="37A94C6D" w14:textId="77777777" w:rsidR="001E3E9D" w:rsidRPr="0040299D" w:rsidRDefault="001E3E9D" w:rsidP="001E3E9D">
      <w:pPr>
        <w:widowControl/>
        <w:numPr>
          <w:ilvl w:val="0"/>
          <w:numId w:val="1"/>
        </w:numPr>
        <w:tabs>
          <w:tab w:val="left" w:pos="223"/>
          <w:tab w:val="left" w:pos="1134"/>
        </w:tabs>
        <w:spacing w:line="360" w:lineRule="auto"/>
        <w:ind w:left="0"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Правила наведення цитат і бібліографічних посилань у текстах наукових та навчальних робіт. </w:t>
      </w:r>
    </w:p>
    <w:p w14:paraId="74E5CFB4" w14:textId="77777777" w:rsidR="001E3E9D" w:rsidRPr="0040299D" w:rsidRDefault="001E3E9D" w:rsidP="001E3E9D">
      <w:pPr>
        <w:widowControl/>
        <w:numPr>
          <w:ilvl w:val="0"/>
          <w:numId w:val="1"/>
        </w:numPr>
        <w:tabs>
          <w:tab w:val="left" w:pos="223"/>
          <w:tab w:val="left" w:pos="1134"/>
        </w:tabs>
        <w:spacing w:line="360" w:lineRule="auto"/>
        <w:ind w:left="0"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>Методика підготовки та оформлення публікацій..</w:t>
      </w:r>
    </w:p>
    <w:p w14:paraId="2F5E31FD" w14:textId="77777777" w:rsidR="001E3E9D" w:rsidRPr="0040299D" w:rsidRDefault="001E3E9D" w:rsidP="001E3E9D">
      <w:pPr>
        <w:widowControl/>
        <w:numPr>
          <w:ilvl w:val="0"/>
          <w:numId w:val="1"/>
        </w:numPr>
        <w:tabs>
          <w:tab w:val="left" w:pos="223"/>
          <w:tab w:val="left" w:pos="1134"/>
        </w:tabs>
        <w:spacing w:line="360" w:lineRule="auto"/>
        <w:ind w:left="0"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Загальна характеристика видів кваліфікаційних робіт. </w:t>
      </w:r>
    </w:p>
    <w:p w14:paraId="4BB08BA7" w14:textId="77777777" w:rsidR="001E3E9D" w:rsidRPr="0040299D" w:rsidRDefault="001E3E9D" w:rsidP="001E3E9D">
      <w:pPr>
        <w:widowControl/>
        <w:numPr>
          <w:ilvl w:val="0"/>
          <w:numId w:val="1"/>
        </w:numPr>
        <w:tabs>
          <w:tab w:val="left" w:pos="223"/>
          <w:tab w:val="left" w:pos="1134"/>
        </w:tabs>
        <w:spacing w:line="360" w:lineRule="auto"/>
        <w:ind w:left="0"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Реферати, курсові, кваліфікаційні роботи. </w:t>
      </w:r>
    </w:p>
    <w:p w14:paraId="4EEA7037" w14:textId="77777777" w:rsidR="001E3E9D" w:rsidRPr="0040299D" w:rsidRDefault="001E3E9D" w:rsidP="001E3E9D">
      <w:pPr>
        <w:widowControl/>
        <w:numPr>
          <w:ilvl w:val="0"/>
          <w:numId w:val="1"/>
        </w:numPr>
        <w:tabs>
          <w:tab w:val="left" w:pos="223"/>
          <w:tab w:val="left" w:pos="1134"/>
        </w:tabs>
        <w:spacing w:line="360" w:lineRule="auto"/>
        <w:ind w:left="0"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Поняття магістерської роботи та її підготовка. </w:t>
      </w:r>
    </w:p>
    <w:p w14:paraId="12DFD310" w14:textId="77777777" w:rsidR="001E3E9D" w:rsidRPr="0040299D" w:rsidRDefault="001E3E9D" w:rsidP="001E3E9D">
      <w:pPr>
        <w:widowControl/>
        <w:numPr>
          <w:ilvl w:val="0"/>
          <w:numId w:val="1"/>
        </w:numPr>
        <w:tabs>
          <w:tab w:val="left" w:pos="223"/>
          <w:tab w:val="left" w:pos="1134"/>
        </w:tabs>
        <w:spacing w:line="360" w:lineRule="auto"/>
        <w:ind w:left="0"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Основні етапи підготовки та захисту магістерської роботи. </w:t>
      </w:r>
    </w:p>
    <w:p w14:paraId="2FB0C190" w14:textId="77777777" w:rsidR="001E3E9D" w:rsidRPr="0040299D" w:rsidRDefault="001E3E9D" w:rsidP="001E3E9D">
      <w:pPr>
        <w:widowControl/>
        <w:numPr>
          <w:ilvl w:val="0"/>
          <w:numId w:val="1"/>
        </w:numPr>
        <w:tabs>
          <w:tab w:val="left" w:pos="223"/>
          <w:tab w:val="left" w:pos="1134"/>
        </w:tabs>
        <w:spacing w:line="360" w:lineRule="auto"/>
        <w:ind w:left="0"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Розробка плану магістерської роботи. </w:t>
      </w:r>
    </w:p>
    <w:p w14:paraId="2AFE865C" w14:textId="77777777" w:rsidR="001E3E9D" w:rsidRPr="0040299D" w:rsidRDefault="001E3E9D" w:rsidP="001E3E9D">
      <w:pPr>
        <w:widowControl/>
        <w:numPr>
          <w:ilvl w:val="0"/>
          <w:numId w:val="1"/>
        </w:numPr>
        <w:tabs>
          <w:tab w:val="left" w:pos="223"/>
          <w:tab w:val="left" w:pos="1134"/>
        </w:tabs>
        <w:spacing w:line="360" w:lineRule="auto"/>
        <w:ind w:left="0"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Підготовка тексту магістерської роботи та її оформлення. </w:t>
      </w:r>
    </w:p>
    <w:p w14:paraId="0175311F" w14:textId="77777777" w:rsidR="001E3E9D" w:rsidRPr="0040299D" w:rsidRDefault="001E3E9D" w:rsidP="001E3E9D">
      <w:pPr>
        <w:widowControl/>
        <w:numPr>
          <w:ilvl w:val="0"/>
          <w:numId w:val="1"/>
        </w:numPr>
        <w:tabs>
          <w:tab w:val="left" w:pos="223"/>
          <w:tab w:val="left" w:pos="1134"/>
        </w:tabs>
        <w:spacing w:line="360" w:lineRule="auto"/>
        <w:ind w:left="0"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>Список використаної літератури.</w:t>
      </w:r>
    </w:p>
    <w:p w14:paraId="45FC2583" w14:textId="609DEB00" w:rsidR="00645A7F" w:rsidRPr="001E3E9D" w:rsidRDefault="001E3E9D" w:rsidP="001E3E9D">
      <w:pPr>
        <w:widowControl/>
        <w:numPr>
          <w:ilvl w:val="0"/>
          <w:numId w:val="1"/>
        </w:numPr>
        <w:tabs>
          <w:tab w:val="left" w:pos="223"/>
          <w:tab w:val="left" w:pos="1134"/>
        </w:tabs>
        <w:spacing w:line="360" w:lineRule="auto"/>
        <w:ind w:left="0"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>Види наукових публікацій. Видання. Монографія. Наукова стаття та основні вимоги до її оформлення, структура. Збірник наукових праць. Мова та стиль наукового дослідження.</w:t>
      </w:r>
    </w:p>
    <w:sectPr w:rsidR="00645A7F" w:rsidRPr="001E3E9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 Unicode MS">
    <w:altName w:val="Arial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F3310C7"/>
    <w:multiLevelType w:val="hybridMultilevel"/>
    <w:tmpl w:val="913C2E54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4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7B39"/>
    <w:rsid w:val="001E3E9D"/>
    <w:rsid w:val="002B31EA"/>
    <w:rsid w:val="00367B39"/>
    <w:rsid w:val="00645A7F"/>
    <w:rsid w:val="00DF44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AF16CF"/>
  <w15:chartTrackingRefBased/>
  <w15:docId w15:val="{CBD58519-6F9D-4526-B48D-9CD340FFC9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rsid w:val="001E3E9D"/>
    <w:pPr>
      <w:widowControl w:val="0"/>
      <w:spacing w:after="0" w:line="240" w:lineRule="auto"/>
    </w:pPr>
    <w:rPr>
      <w:rFonts w:ascii="Arial Unicode MS" w:eastAsia="Arial Unicode MS" w:hAnsi="Arial Unicode MS" w:cs="Arial Unicode MS"/>
      <w:color w:val="000000"/>
      <w:sz w:val="24"/>
      <w:szCs w:val="24"/>
      <w:lang w:val="ru-RU" w:eastAsia="ru-RU" w:bidi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388</Words>
  <Characters>2217</Characters>
  <Application>Microsoft Office Word</Application>
  <DocSecurity>0</DocSecurity>
  <Lines>18</Lines>
  <Paragraphs>5</Paragraphs>
  <ScaleCrop>false</ScaleCrop>
  <Company/>
  <LinksUpToDate>false</LinksUpToDate>
  <CharactersWithSpaces>2600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2024-10-07T11:52:00Z</dcterms:created>
  <dcterms:modified xsi:type="dcterms:W3CDTF">2024-10-07T11:52:00Z</dcterms:modified>
</cp:coreProperties>
</file>