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24CD" w:rsidRDefault="000824CD" w:rsidP="000824CD">
      <w:pPr>
        <w:pStyle w:val="a5"/>
        <w:tabs>
          <w:tab w:val="left" w:pos="709"/>
        </w:tabs>
        <w:spacing w:before="273" w:after="0" w:line="240" w:lineRule="auto"/>
        <w:ind w:left="1843" w:firstLineChars="350" w:firstLine="980"/>
        <w:jc w:val="both"/>
        <w:rPr>
          <w:b/>
          <w:spacing w:val="-2"/>
          <w:sz w:val="28"/>
          <w:szCs w:val="28"/>
        </w:rPr>
      </w:pPr>
      <w:r>
        <w:rPr>
          <w:b/>
          <w:sz w:val="28"/>
          <w:szCs w:val="28"/>
        </w:rPr>
        <w:t>САМОСТІЙНА</w:t>
      </w:r>
      <w:r>
        <w:rPr>
          <w:b/>
          <w:spacing w:val="-8"/>
          <w:sz w:val="28"/>
          <w:szCs w:val="28"/>
        </w:rPr>
        <w:t xml:space="preserve"> </w:t>
      </w:r>
      <w:r>
        <w:rPr>
          <w:b/>
          <w:spacing w:val="-2"/>
          <w:sz w:val="28"/>
          <w:szCs w:val="28"/>
        </w:rPr>
        <w:t>РОБОТА</w:t>
      </w:r>
    </w:p>
    <w:p w:rsidR="000824CD" w:rsidRPr="006F1D31" w:rsidRDefault="000824CD" w:rsidP="000824CD">
      <w:pPr>
        <w:pStyle w:val="a3"/>
        <w:spacing w:line="240" w:lineRule="auto"/>
        <w:ind w:left="0" w:firstLine="0"/>
        <w:rPr>
          <w:sz w:val="28"/>
          <w:szCs w:val="28"/>
        </w:rPr>
      </w:pPr>
      <w:bookmarkStart w:id="0" w:name="_GoBack"/>
      <w:bookmarkEnd w:id="0"/>
      <w:r w:rsidRPr="006F1D31">
        <w:rPr>
          <w:sz w:val="28"/>
          <w:szCs w:val="28"/>
        </w:rPr>
        <w:t>До</w:t>
      </w:r>
      <w:r w:rsidRPr="006F1D31">
        <w:rPr>
          <w:spacing w:val="-3"/>
          <w:sz w:val="28"/>
          <w:szCs w:val="28"/>
        </w:rPr>
        <w:t xml:space="preserve"> </w:t>
      </w:r>
      <w:r w:rsidRPr="006F1D31">
        <w:rPr>
          <w:sz w:val="28"/>
          <w:szCs w:val="28"/>
        </w:rPr>
        <w:t>самостійної</w:t>
      </w:r>
      <w:r w:rsidRPr="006F1D31">
        <w:rPr>
          <w:spacing w:val="-12"/>
          <w:sz w:val="28"/>
          <w:szCs w:val="28"/>
        </w:rPr>
        <w:t xml:space="preserve"> </w:t>
      </w:r>
      <w:r w:rsidRPr="006F1D31">
        <w:rPr>
          <w:sz w:val="28"/>
          <w:szCs w:val="28"/>
        </w:rPr>
        <w:t>роботи</w:t>
      </w:r>
      <w:r w:rsidRPr="006F1D31">
        <w:rPr>
          <w:spacing w:val="-3"/>
          <w:sz w:val="28"/>
          <w:szCs w:val="28"/>
        </w:rPr>
        <w:t xml:space="preserve"> </w:t>
      </w:r>
      <w:r w:rsidRPr="006F1D31">
        <w:rPr>
          <w:sz w:val="28"/>
          <w:szCs w:val="28"/>
        </w:rPr>
        <w:t>студентів</w:t>
      </w:r>
      <w:r w:rsidRPr="006F1D31">
        <w:rPr>
          <w:spacing w:val="-3"/>
          <w:sz w:val="28"/>
          <w:szCs w:val="28"/>
        </w:rPr>
        <w:t xml:space="preserve"> </w:t>
      </w:r>
      <w:r w:rsidRPr="006F1D31">
        <w:rPr>
          <w:sz w:val="28"/>
          <w:szCs w:val="28"/>
        </w:rPr>
        <w:t>щодо</w:t>
      </w:r>
      <w:r w:rsidRPr="006F1D31">
        <w:rPr>
          <w:spacing w:val="-4"/>
          <w:sz w:val="28"/>
          <w:szCs w:val="28"/>
        </w:rPr>
        <w:t xml:space="preserve"> </w:t>
      </w:r>
      <w:r w:rsidRPr="006F1D31">
        <w:rPr>
          <w:sz w:val="28"/>
          <w:szCs w:val="28"/>
        </w:rPr>
        <w:t>вивчення</w:t>
      </w:r>
      <w:r w:rsidRPr="006F1D31">
        <w:rPr>
          <w:spacing w:val="-4"/>
          <w:sz w:val="28"/>
          <w:szCs w:val="28"/>
        </w:rPr>
        <w:t xml:space="preserve"> </w:t>
      </w:r>
      <w:r w:rsidRPr="006F1D31">
        <w:rPr>
          <w:sz w:val="28"/>
          <w:szCs w:val="28"/>
        </w:rPr>
        <w:t>дисципліни</w:t>
      </w:r>
      <w:r w:rsidRPr="006F1D31">
        <w:rPr>
          <w:spacing w:val="6"/>
          <w:sz w:val="28"/>
          <w:szCs w:val="28"/>
        </w:rPr>
        <w:t xml:space="preserve"> </w:t>
      </w:r>
      <w:r w:rsidRPr="006F1D31">
        <w:rPr>
          <w:sz w:val="28"/>
          <w:szCs w:val="28"/>
        </w:rPr>
        <w:t>«Культурна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z w:val="28"/>
          <w:szCs w:val="28"/>
        </w:rPr>
        <w:t>спадщина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z w:val="28"/>
          <w:szCs w:val="28"/>
        </w:rPr>
        <w:t>України»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включаються: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</w:tabs>
        <w:spacing w:before="78" w:after="0" w:line="240" w:lineRule="auto"/>
        <w:ind w:left="0" w:firstLine="0"/>
        <w:rPr>
          <w:sz w:val="28"/>
          <w:szCs w:val="28"/>
        </w:rPr>
      </w:pPr>
      <w:r w:rsidRPr="006F1D31">
        <w:rPr>
          <w:sz w:val="28"/>
          <w:szCs w:val="28"/>
        </w:rPr>
        <w:t>Знайомство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z w:val="28"/>
          <w:szCs w:val="28"/>
        </w:rPr>
        <w:t>з</w:t>
      </w:r>
      <w:r w:rsidRPr="006F1D31">
        <w:rPr>
          <w:spacing w:val="-10"/>
          <w:sz w:val="28"/>
          <w:szCs w:val="28"/>
        </w:rPr>
        <w:t xml:space="preserve"> </w:t>
      </w:r>
      <w:r w:rsidRPr="006F1D31">
        <w:rPr>
          <w:sz w:val="28"/>
          <w:szCs w:val="28"/>
        </w:rPr>
        <w:t>науковою</w:t>
      </w:r>
      <w:r w:rsidRPr="006F1D31">
        <w:rPr>
          <w:spacing w:val="-13"/>
          <w:sz w:val="28"/>
          <w:szCs w:val="28"/>
        </w:rPr>
        <w:t xml:space="preserve"> </w:t>
      </w:r>
      <w:r w:rsidRPr="006F1D31">
        <w:rPr>
          <w:sz w:val="28"/>
          <w:szCs w:val="28"/>
        </w:rPr>
        <w:t>та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z w:val="28"/>
          <w:szCs w:val="28"/>
        </w:rPr>
        <w:t>навчальною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z w:val="28"/>
          <w:szCs w:val="28"/>
        </w:rPr>
        <w:t>літературою</w:t>
      </w:r>
      <w:r w:rsidRPr="006F1D31">
        <w:rPr>
          <w:spacing w:val="-13"/>
          <w:sz w:val="28"/>
          <w:szCs w:val="28"/>
        </w:rPr>
        <w:t xml:space="preserve"> </w:t>
      </w:r>
      <w:r w:rsidRPr="006F1D31">
        <w:rPr>
          <w:sz w:val="28"/>
          <w:szCs w:val="28"/>
        </w:rPr>
        <w:t>відповідно</w:t>
      </w:r>
      <w:r w:rsidRPr="006F1D31">
        <w:rPr>
          <w:spacing w:val="3"/>
          <w:sz w:val="28"/>
          <w:szCs w:val="28"/>
        </w:rPr>
        <w:t xml:space="preserve"> </w:t>
      </w:r>
      <w:r w:rsidRPr="006F1D31">
        <w:rPr>
          <w:sz w:val="28"/>
          <w:szCs w:val="28"/>
        </w:rPr>
        <w:t>зазначених</w:t>
      </w:r>
      <w:r w:rsidRPr="006F1D31">
        <w:rPr>
          <w:spacing w:val="-7"/>
          <w:sz w:val="28"/>
          <w:szCs w:val="28"/>
        </w:rPr>
        <w:t xml:space="preserve"> </w:t>
      </w:r>
      <w:r w:rsidRPr="006F1D31">
        <w:rPr>
          <w:sz w:val="28"/>
          <w:szCs w:val="28"/>
        </w:rPr>
        <w:t>у</w:t>
      </w:r>
      <w:r w:rsidRPr="006F1D31">
        <w:rPr>
          <w:spacing w:val="-15"/>
          <w:sz w:val="28"/>
          <w:szCs w:val="28"/>
        </w:rPr>
        <w:t xml:space="preserve"> </w:t>
      </w:r>
      <w:r w:rsidRPr="006F1D31">
        <w:rPr>
          <w:sz w:val="28"/>
          <w:szCs w:val="28"/>
        </w:rPr>
        <w:t>програмі</w:t>
      </w:r>
      <w:r w:rsidRPr="006F1D31">
        <w:rPr>
          <w:spacing w:val="-14"/>
          <w:sz w:val="28"/>
          <w:szCs w:val="28"/>
        </w:rPr>
        <w:t xml:space="preserve"> </w:t>
      </w:r>
      <w:r w:rsidRPr="006F1D31">
        <w:rPr>
          <w:spacing w:val="-4"/>
          <w:sz w:val="28"/>
          <w:szCs w:val="28"/>
        </w:rPr>
        <w:t>тем.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after="0" w:line="240" w:lineRule="auto"/>
        <w:ind w:left="0" w:firstLine="0"/>
        <w:rPr>
          <w:sz w:val="28"/>
          <w:szCs w:val="28"/>
        </w:rPr>
      </w:pPr>
      <w:r w:rsidRPr="006F1D31">
        <w:rPr>
          <w:sz w:val="28"/>
          <w:szCs w:val="28"/>
        </w:rPr>
        <w:t>Опрацювання</w:t>
      </w:r>
      <w:r w:rsidRPr="006F1D31">
        <w:rPr>
          <w:spacing w:val="-11"/>
          <w:sz w:val="28"/>
          <w:szCs w:val="28"/>
        </w:rPr>
        <w:t xml:space="preserve"> </w:t>
      </w:r>
      <w:r w:rsidRPr="006F1D31">
        <w:rPr>
          <w:sz w:val="28"/>
          <w:szCs w:val="28"/>
        </w:rPr>
        <w:t>лекційного</w:t>
      </w:r>
      <w:r w:rsidRPr="006F1D31">
        <w:rPr>
          <w:spacing w:val="-10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матеріалу.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before="3" w:after="0" w:line="240" w:lineRule="auto"/>
        <w:ind w:left="0" w:firstLine="0"/>
        <w:rPr>
          <w:sz w:val="28"/>
          <w:szCs w:val="28"/>
        </w:rPr>
      </w:pPr>
      <w:r w:rsidRPr="006F1D31">
        <w:rPr>
          <w:sz w:val="28"/>
          <w:szCs w:val="28"/>
        </w:rPr>
        <w:t>Підготовка</w:t>
      </w:r>
      <w:r w:rsidRPr="006F1D31">
        <w:rPr>
          <w:spacing w:val="-11"/>
          <w:sz w:val="28"/>
          <w:szCs w:val="28"/>
        </w:rPr>
        <w:t xml:space="preserve"> </w:t>
      </w:r>
      <w:r w:rsidRPr="006F1D31">
        <w:rPr>
          <w:sz w:val="28"/>
          <w:szCs w:val="28"/>
        </w:rPr>
        <w:t>до</w:t>
      </w:r>
      <w:r w:rsidRPr="006F1D31">
        <w:rPr>
          <w:spacing w:val="-7"/>
          <w:sz w:val="28"/>
          <w:szCs w:val="28"/>
        </w:rPr>
        <w:t xml:space="preserve"> </w:t>
      </w:r>
      <w:r w:rsidRPr="006F1D31">
        <w:rPr>
          <w:sz w:val="28"/>
          <w:szCs w:val="28"/>
        </w:rPr>
        <w:t>практичних</w:t>
      </w:r>
      <w:r w:rsidRPr="006F1D31">
        <w:rPr>
          <w:spacing w:val="-13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занять.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after="0" w:line="240" w:lineRule="auto"/>
        <w:ind w:left="0" w:firstLine="0"/>
        <w:rPr>
          <w:sz w:val="28"/>
          <w:szCs w:val="28"/>
        </w:rPr>
      </w:pPr>
      <w:r w:rsidRPr="006F1D31">
        <w:rPr>
          <w:spacing w:val="-2"/>
          <w:sz w:val="28"/>
          <w:szCs w:val="28"/>
        </w:rPr>
        <w:t>Консультації</w:t>
      </w:r>
      <w:r w:rsidRPr="006F1D31">
        <w:rPr>
          <w:spacing w:val="-10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з</w:t>
      </w:r>
      <w:r w:rsidRPr="006F1D31">
        <w:rPr>
          <w:spacing w:val="1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викладачем</w:t>
      </w:r>
      <w:r w:rsidRPr="006F1D31">
        <w:rPr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протягом</w:t>
      </w:r>
      <w:r w:rsidRPr="006F1D31">
        <w:rPr>
          <w:spacing w:val="-3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семестру.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before="3" w:after="0" w:line="240" w:lineRule="auto"/>
        <w:ind w:left="0" w:firstLine="0"/>
        <w:rPr>
          <w:sz w:val="28"/>
          <w:szCs w:val="28"/>
        </w:rPr>
      </w:pPr>
      <w:r w:rsidRPr="006F1D31">
        <w:rPr>
          <w:sz w:val="28"/>
          <w:szCs w:val="28"/>
        </w:rPr>
        <w:t>Самостійне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z w:val="28"/>
          <w:szCs w:val="28"/>
        </w:rPr>
        <w:t>опрацювання</w:t>
      </w:r>
      <w:r w:rsidRPr="006F1D31">
        <w:rPr>
          <w:spacing w:val="-7"/>
          <w:sz w:val="28"/>
          <w:szCs w:val="28"/>
        </w:rPr>
        <w:t xml:space="preserve"> </w:t>
      </w:r>
      <w:r w:rsidRPr="006F1D31">
        <w:rPr>
          <w:sz w:val="28"/>
          <w:szCs w:val="28"/>
        </w:rPr>
        <w:t>окремих</w:t>
      </w:r>
      <w:r w:rsidRPr="006F1D31">
        <w:rPr>
          <w:spacing w:val="-6"/>
          <w:sz w:val="28"/>
          <w:szCs w:val="28"/>
        </w:rPr>
        <w:t xml:space="preserve"> </w:t>
      </w:r>
      <w:r w:rsidRPr="006F1D31">
        <w:rPr>
          <w:sz w:val="28"/>
          <w:szCs w:val="28"/>
        </w:rPr>
        <w:t>питань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z w:val="28"/>
          <w:szCs w:val="28"/>
        </w:rPr>
        <w:t>навчальної</w:t>
      </w:r>
      <w:r w:rsidRPr="006F1D31">
        <w:rPr>
          <w:spacing w:val="-10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дисципліни.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after="0" w:line="240" w:lineRule="auto"/>
        <w:ind w:left="0" w:firstLine="0"/>
        <w:rPr>
          <w:sz w:val="28"/>
          <w:szCs w:val="28"/>
        </w:rPr>
      </w:pPr>
      <w:r w:rsidRPr="006F1D31">
        <w:rPr>
          <w:sz w:val="28"/>
          <w:szCs w:val="28"/>
        </w:rPr>
        <w:t>Підготовка</w:t>
      </w:r>
      <w:r w:rsidRPr="006F1D31">
        <w:rPr>
          <w:spacing w:val="-14"/>
          <w:sz w:val="28"/>
          <w:szCs w:val="28"/>
        </w:rPr>
        <w:t xml:space="preserve"> </w:t>
      </w:r>
      <w:r w:rsidRPr="006F1D31">
        <w:rPr>
          <w:sz w:val="28"/>
          <w:szCs w:val="28"/>
        </w:rPr>
        <w:t>та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z w:val="28"/>
          <w:szCs w:val="28"/>
        </w:rPr>
        <w:t>виконання</w:t>
      </w:r>
      <w:r w:rsidRPr="006F1D31">
        <w:rPr>
          <w:spacing w:val="-10"/>
          <w:sz w:val="28"/>
          <w:szCs w:val="28"/>
        </w:rPr>
        <w:t xml:space="preserve"> </w:t>
      </w:r>
      <w:r w:rsidRPr="006F1D31">
        <w:rPr>
          <w:sz w:val="28"/>
          <w:szCs w:val="28"/>
        </w:rPr>
        <w:t>індивідуальних</w:t>
      </w:r>
      <w:r w:rsidRPr="006F1D31">
        <w:rPr>
          <w:spacing w:val="-11"/>
          <w:sz w:val="28"/>
          <w:szCs w:val="28"/>
        </w:rPr>
        <w:t xml:space="preserve"> </w:t>
      </w:r>
      <w:r w:rsidRPr="006F1D31">
        <w:rPr>
          <w:sz w:val="28"/>
          <w:szCs w:val="28"/>
        </w:rPr>
        <w:t>завдань</w:t>
      </w:r>
      <w:r w:rsidRPr="006F1D31">
        <w:rPr>
          <w:spacing w:val="-7"/>
          <w:sz w:val="28"/>
          <w:szCs w:val="28"/>
        </w:rPr>
        <w:t xml:space="preserve"> </w:t>
      </w:r>
      <w:r w:rsidRPr="006F1D31">
        <w:rPr>
          <w:sz w:val="28"/>
          <w:szCs w:val="28"/>
        </w:rPr>
        <w:t>у</w:t>
      </w:r>
      <w:r w:rsidRPr="006F1D31">
        <w:rPr>
          <w:spacing w:val="-8"/>
          <w:sz w:val="28"/>
          <w:szCs w:val="28"/>
        </w:rPr>
        <w:t xml:space="preserve"> </w:t>
      </w:r>
      <w:r w:rsidRPr="006F1D31">
        <w:rPr>
          <w:sz w:val="28"/>
          <w:szCs w:val="28"/>
        </w:rPr>
        <w:t>вигляді</w:t>
      </w:r>
      <w:r w:rsidRPr="006F1D31">
        <w:rPr>
          <w:spacing w:val="-14"/>
          <w:sz w:val="28"/>
          <w:szCs w:val="28"/>
        </w:rPr>
        <w:t xml:space="preserve"> </w:t>
      </w:r>
      <w:r w:rsidRPr="006F1D31">
        <w:rPr>
          <w:sz w:val="28"/>
          <w:szCs w:val="28"/>
        </w:rPr>
        <w:t>есе,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z w:val="28"/>
          <w:szCs w:val="28"/>
        </w:rPr>
        <w:t>рефератів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тощо.</w:t>
      </w:r>
    </w:p>
    <w:p w:rsidR="000824CD" w:rsidRPr="006F1D31" w:rsidRDefault="000824CD" w:rsidP="000824CD">
      <w:pPr>
        <w:pStyle w:val="a5"/>
        <w:numPr>
          <w:ilvl w:val="0"/>
          <w:numId w:val="1"/>
        </w:numPr>
        <w:tabs>
          <w:tab w:val="left" w:pos="284"/>
          <w:tab w:val="left" w:pos="719"/>
        </w:tabs>
        <w:spacing w:before="2" w:after="0" w:line="240" w:lineRule="auto"/>
        <w:ind w:left="0" w:firstLine="0"/>
        <w:rPr>
          <w:sz w:val="28"/>
          <w:szCs w:val="28"/>
        </w:rPr>
      </w:pPr>
      <w:r w:rsidRPr="006F1D31">
        <w:rPr>
          <w:spacing w:val="-2"/>
          <w:sz w:val="28"/>
          <w:szCs w:val="28"/>
        </w:rPr>
        <w:t>Підготовка</w:t>
      </w:r>
      <w:r w:rsidRPr="006F1D31">
        <w:rPr>
          <w:spacing w:val="-5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до</w:t>
      </w:r>
      <w:r w:rsidRPr="006F1D31">
        <w:rPr>
          <w:spacing w:val="1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підсумкового</w:t>
      </w:r>
      <w:r w:rsidRPr="006F1D31">
        <w:rPr>
          <w:spacing w:val="-3"/>
          <w:sz w:val="28"/>
          <w:szCs w:val="28"/>
        </w:rPr>
        <w:t xml:space="preserve"> </w:t>
      </w:r>
      <w:r w:rsidRPr="006F1D31">
        <w:rPr>
          <w:spacing w:val="-2"/>
          <w:sz w:val="28"/>
          <w:szCs w:val="28"/>
        </w:rPr>
        <w:t>контролю.</w:t>
      </w:r>
    </w:p>
    <w:p w:rsidR="006F1D31" w:rsidRPr="006F1D31" w:rsidRDefault="006F1D31" w:rsidP="006F1D31">
      <w:pPr>
        <w:tabs>
          <w:tab w:val="left" w:pos="284"/>
          <w:tab w:val="left" w:pos="719"/>
        </w:tabs>
        <w:spacing w:before="2"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824CD" w:rsidRPr="006F1D31" w:rsidRDefault="006F1D31" w:rsidP="006F1D31">
      <w:pPr>
        <w:tabs>
          <w:tab w:val="left" w:pos="284"/>
          <w:tab w:val="left" w:pos="719"/>
        </w:tabs>
        <w:spacing w:before="2" w:after="0" w:line="240" w:lineRule="auto"/>
        <w:jc w:val="center"/>
        <w:rPr>
          <w:rFonts w:ascii="Times New Roman" w:hAnsi="Times New Roman" w:cs="Times New Roman"/>
          <w:b/>
          <w:sz w:val="32"/>
          <w:szCs w:val="28"/>
          <w:lang w:val="ru-RU"/>
        </w:rPr>
      </w:pPr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 xml:space="preserve">Тематика та </w:t>
      </w:r>
      <w:proofErr w:type="spellStart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>питання</w:t>
      </w:r>
      <w:proofErr w:type="spellEnd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 xml:space="preserve"> до </w:t>
      </w:r>
      <w:proofErr w:type="spellStart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>самостійної</w:t>
      </w:r>
      <w:proofErr w:type="spellEnd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 xml:space="preserve"> </w:t>
      </w:r>
      <w:proofErr w:type="spellStart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>підготовки</w:t>
      </w:r>
      <w:proofErr w:type="spellEnd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 xml:space="preserve"> та </w:t>
      </w:r>
      <w:proofErr w:type="spellStart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>індивідуальних</w:t>
      </w:r>
      <w:proofErr w:type="spellEnd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 xml:space="preserve"> </w:t>
      </w:r>
      <w:proofErr w:type="spellStart"/>
      <w:r w:rsidRPr="006F1D31">
        <w:rPr>
          <w:rFonts w:ascii="Times New Roman" w:hAnsi="Times New Roman" w:cs="Times New Roman"/>
          <w:b/>
          <w:sz w:val="32"/>
          <w:szCs w:val="28"/>
          <w:lang w:val="ru-RU"/>
        </w:rPr>
        <w:t>завдань</w:t>
      </w:r>
      <w:proofErr w:type="spellEnd"/>
    </w:p>
    <w:tbl>
      <w:tblPr>
        <w:tblW w:w="10737" w:type="dxa"/>
        <w:tblInd w:w="-84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37"/>
      </w:tblGrid>
      <w:tr w:rsidR="000824CD" w:rsidRPr="000824CD" w:rsidTr="000824CD">
        <w:trPr>
          <w:trHeight w:val="1160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1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1.</w:t>
            </w:r>
            <w:r w:rsidRPr="000824CD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Формування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державотворчих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культурних традицій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території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України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(від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первісної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доби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 VІІІ століття).</w:t>
            </w:r>
          </w:p>
          <w:p w:rsidR="000824CD" w:rsidRPr="000824CD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Формування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державотворчих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традицій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території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України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(від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первісної</w:t>
            </w:r>
            <w:r w:rsidRPr="000824CD"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доби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Pr="000824CD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VІІІ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століття).</w:t>
            </w:r>
          </w:p>
          <w:p w:rsidR="000824CD" w:rsidRPr="000824CD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271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Давньоукраїнська</w:t>
            </w:r>
            <w:r w:rsidRPr="000824CD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держава</w:t>
            </w:r>
            <w:r w:rsidRPr="000824CD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Русь,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її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політичний,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соціально-економічний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і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культурний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розвиток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(ІХ – перша половина ХІІІ ст.).</w:t>
            </w:r>
          </w:p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Давньоукраїнська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Русь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(ІХ</w:t>
            </w:r>
            <w:r w:rsidRPr="000824CD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перша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половина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ХІІІ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ст.).</w:t>
            </w:r>
          </w:p>
          <w:p w:rsidR="000824CD" w:rsidRPr="000824CD" w:rsidRDefault="000824CD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953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139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3.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Галицько-Волинське</w:t>
            </w:r>
            <w:r w:rsidRPr="000824CD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королівство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(ХІІІ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перша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половина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ХІV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>ст.).</w:t>
            </w:r>
          </w:p>
          <w:p w:rsidR="000824CD" w:rsidRPr="000824CD" w:rsidRDefault="000824CD" w:rsidP="000824CD">
            <w:pPr>
              <w:spacing w:before="1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139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Галицько-Волинське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королівство</w:t>
            </w:r>
            <w:r w:rsidRPr="000824CD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(ХІІІ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перша</w:t>
            </w:r>
            <w:r w:rsidRPr="000824CD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половина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ХІV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ст.).</w:t>
            </w:r>
          </w:p>
          <w:p w:rsidR="000824CD" w:rsidRPr="000824CD" w:rsidRDefault="000824CD" w:rsidP="000824CD">
            <w:pPr>
              <w:spacing w:after="0" w:line="240" w:lineRule="auto"/>
              <w:ind w:left="139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606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Тема 4. Україна в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литовсько</w:t>
            </w:r>
            <w:proofErr w:type="spellEnd"/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-польському контексті: від згасання державності до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вiльної</w:t>
            </w:r>
            <w:proofErr w:type="spellEnd"/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 козацької республіки Запорізька Січ (друга половина ХІV – середина ХVІІ ст.).</w:t>
            </w:r>
          </w:p>
          <w:p w:rsidR="000824CD" w:rsidRPr="000824CD" w:rsidRDefault="000824CD" w:rsidP="000824CD">
            <w:pPr>
              <w:spacing w:before="3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0824CD" w:rsidRDefault="000824CD" w:rsidP="000824CD">
            <w:pPr>
              <w:spacing w:after="0" w:line="240" w:lineRule="auto"/>
              <w:ind w:left="5" w:right="-1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Україна</w:t>
            </w:r>
            <w:r w:rsidRPr="000824CD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литовсько</w:t>
            </w:r>
            <w:proofErr w:type="spellEnd"/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-польському</w:t>
            </w:r>
            <w:r w:rsidRPr="000824CD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контексті:</w:t>
            </w:r>
            <w:r w:rsidRPr="000824CD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згасання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державності</w:t>
            </w:r>
            <w:r w:rsidRPr="000824CD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вiльної</w:t>
            </w:r>
            <w:proofErr w:type="spellEnd"/>
            <w:r w:rsidRPr="000824CD">
              <w:rPr>
                <w:rFonts w:ascii="Times New Roman" w:eastAsia="Times New Roman" w:hAnsi="Times New Roman" w:cs="Times New Roman"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козацької</w:t>
            </w:r>
            <w:r w:rsidRPr="000824CD">
              <w:rPr>
                <w:rFonts w:ascii="Times New Roman" w:eastAsia="Times New Roman" w:hAnsi="Times New Roman" w:cs="Times New Roman"/>
                <w:spacing w:val="-1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республіки</w:t>
            </w:r>
            <w:r w:rsidRPr="000824CD">
              <w:rPr>
                <w:rFonts w:ascii="Times New Roman" w:eastAsia="Times New Roman" w:hAnsi="Times New Roman" w:cs="Times New Roman"/>
                <w:spacing w:val="4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Запорізька</w:t>
            </w:r>
          </w:p>
          <w:p w:rsidR="000824CD" w:rsidRPr="006F1D31" w:rsidRDefault="000824CD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Січ, побут, звичаї, традиції, страви козаків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(друга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половина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ХІV</w:t>
            </w:r>
            <w:r w:rsidRPr="000824CD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середина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ХVІІ 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>ст.).</w:t>
            </w:r>
          </w:p>
          <w:p w:rsidR="00E60E01" w:rsidRPr="000824CD" w:rsidRDefault="00E60E01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258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5. Українські національно-визвольні змагання під проводом гетьмана Богдана Хмельницького (1648–1657 рр.).</w:t>
            </w:r>
          </w:p>
          <w:p w:rsidR="000824CD" w:rsidRPr="000824CD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Українські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національно-визвольні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змагання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 проводом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гетьмана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Богдана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Хмельницького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(1648–1657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рр.).</w:t>
            </w:r>
          </w:p>
          <w:p w:rsidR="00E60E01" w:rsidRPr="000824CD" w:rsidRDefault="00E60E0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927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96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6. Українська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держава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завершальному</w:t>
            </w:r>
            <w:r w:rsidRPr="000824CD">
              <w:rPr>
                <w:rFonts w:ascii="Times New Roman" w:eastAsia="Times New Roman" w:hAnsi="Times New Roman" w:cs="Times New Roman"/>
                <w:b/>
                <w:spacing w:val="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етапі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національної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революції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(1657–1686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>рр.).</w:t>
            </w:r>
          </w:p>
          <w:p w:rsidR="000824CD" w:rsidRPr="000824CD" w:rsidRDefault="000824CD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96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Українська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держава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завершальному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національної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революції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(1657–1686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рр.).</w:t>
            </w:r>
          </w:p>
          <w:p w:rsidR="00E60E01" w:rsidRPr="000824CD" w:rsidRDefault="00E60E01" w:rsidP="000824CD">
            <w:pPr>
              <w:spacing w:after="0" w:line="240" w:lineRule="auto"/>
              <w:ind w:left="96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222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7.</w:t>
            </w:r>
            <w:r w:rsidRPr="000824CD">
              <w:rPr>
                <w:rFonts w:ascii="Times New Roman" w:eastAsia="Times New Roman" w:hAnsi="Times New Roman" w:cs="Times New Roman"/>
                <w:b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Україна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умовах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підмосковської</w:t>
            </w:r>
            <w:proofErr w:type="spellEnd"/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автономної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державності</w:t>
            </w:r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польського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наступу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(остання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третина XVІІ – друга половина XVІІІ ст.).</w:t>
            </w:r>
          </w:p>
          <w:p w:rsidR="000824CD" w:rsidRPr="000824CD" w:rsidRDefault="000824CD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Вплив імперій на культурне середовище, традиції населення</w:t>
            </w:r>
          </w:p>
          <w:p w:rsidR="00E60E01" w:rsidRPr="000824CD" w:rsidRDefault="00E60E01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207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139" w:right="-15" w:hanging="20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 8. Суспільно-політичне та національно-культурне становище українців під владою Російської імперії наприкінці ХVІІІ – на початку ХХ ст.</w:t>
            </w:r>
          </w:p>
          <w:p w:rsidR="000824CD" w:rsidRPr="000824CD" w:rsidRDefault="000824CD" w:rsidP="000824CD">
            <w:pPr>
              <w:spacing w:before="9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120"/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Суспільно-політичне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становище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українців під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владою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Російської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імперії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наприкінці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ХVІІІ</w:t>
            </w:r>
            <w:r w:rsidRPr="000824CD">
              <w:rPr>
                <w:rFonts w:ascii="Times New Roman" w:eastAsia="Times New Roman" w:hAnsi="Times New Roman" w:cs="Times New Roman"/>
                <w:spacing w:val="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початку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ХХ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>ст.</w:t>
            </w:r>
          </w:p>
          <w:p w:rsidR="00E60E01" w:rsidRPr="000824CD" w:rsidRDefault="00E60E01" w:rsidP="000824CD">
            <w:pPr>
              <w:spacing w:after="0" w:line="240" w:lineRule="auto"/>
              <w:ind w:left="120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90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9.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Національний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культурно-освітній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рух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західноукраїнських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землях</w:t>
            </w:r>
            <w:r w:rsidRPr="000824CD">
              <w:rPr>
                <w:rFonts w:ascii="Times New Roman" w:eastAsia="Times New Roman" w:hAnsi="Times New Roman" w:cs="Times New Roman"/>
                <w:b/>
                <w:spacing w:val="-1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</w:t>
            </w:r>
            <w:r w:rsidRPr="000824CD">
              <w:rPr>
                <w:rFonts w:ascii="Times New Roman" w:eastAsia="Times New Roman" w:hAnsi="Times New Roman" w:cs="Times New Roman"/>
                <w:b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складі</w:t>
            </w:r>
            <w:r w:rsidRPr="000824CD">
              <w:rPr>
                <w:rFonts w:ascii="Times New Roman" w:eastAsia="Times New Roman" w:hAnsi="Times New Roman" w:cs="Times New Roman"/>
                <w:b/>
                <w:spacing w:val="-1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Австро-Угорщини (кінець ХVІІІ – початок ХХ ст.).</w:t>
            </w:r>
          </w:p>
          <w:p w:rsidR="000824CD" w:rsidRPr="000824CD" w:rsidRDefault="000824CD" w:rsidP="000824CD">
            <w:pPr>
              <w:spacing w:before="1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Національний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рух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західноукраїнських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землях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складі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Австро</w:t>
            </w:r>
            <w:r w:rsidRPr="000824CD">
              <w:rPr>
                <w:rFonts w:ascii="Times New Roman" w:eastAsia="Times New Roman" w:hAnsi="Times New Roman" w:cs="Times New Roman"/>
                <w:spacing w:val="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Угорщини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(кінець ХVІІІ –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початок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ХХ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ст.).</w:t>
            </w:r>
          </w:p>
          <w:p w:rsidR="00E60E01" w:rsidRPr="000824CD" w:rsidRDefault="00E60E0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</w:p>
          <w:p w:rsidR="000824CD" w:rsidRPr="006F1D31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Театр. Музично-пісенна творчість. Образотворче мистецтво. Будівництво й архітектура.</w:t>
            </w:r>
          </w:p>
          <w:p w:rsidR="006F1D31" w:rsidRPr="000824CD" w:rsidRDefault="006F1D31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866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10. Українські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національно-визвольні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змагання</w:t>
            </w:r>
            <w:r w:rsidRPr="000824CD">
              <w:rPr>
                <w:rFonts w:ascii="Times New Roman" w:eastAsia="Times New Roman" w:hAnsi="Times New Roman" w:cs="Times New Roman"/>
                <w:b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1914–1921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>рр.</w:t>
            </w:r>
          </w:p>
          <w:p w:rsidR="000824CD" w:rsidRPr="000824CD" w:rsidRDefault="000824CD" w:rsidP="000824CD">
            <w:pPr>
              <w:spacing w:after="0" w:line="240" w:lineRule="auto"/>
              <w:ind w:left="5" w:right="-1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Українські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національно-визвольні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змагання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1914–1921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>рр</w:t>
            </w:r>
            <w:proofErr w:type="spellEnd"/>
          </w:p>
          <w:p w:rsidR="006F1D31" w:rsidRPr="000824CD" w:rsidRDefault="006F1D3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198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1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Тема 11. Радянська державність та культура України в контексті тоталітарної системи СРСР (1921–1939 </w:t>
            </w: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lang w:val="uk-UA"/>
              </w:rPr>
              <w:t>рр.).</w:t>
            </w:r>
          </w:p>
          <w:p w:rsidR="000824CD" w:rsidRPr="000824CD" w:rsidRDefault="000824CD" w:rsidP="000824CD">
            <w:pPr>
              <w:spacing w:before="3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Радянська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державність</w:t>
            </w:r>
            <w:r w:rsidRPr="000824CD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України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контексті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тоталітарної</w:t>
            </w:r>
            <w:r w:rsidRPr="000824CD"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системи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СРСР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(1921–1939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рр.).</w:t>
            </w:r>
          </w:p>
          <w:p w:rsidR="006F1D31" w:rsidRPr="000824CD" w:rsidRDefault="006F1D3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130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Тема 12. Радикалізація національно-визвольного руху на західноукраїнських землях у 20–30-ті роки ХХ </w:t>
            </w:r>
            <w:r w:rsidRPr="000824CD"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  <w:t>ст.</w:t>
            </w:r>
          </w:p>
          <w:p w:rsidR="000824CD" w:rsidRPr="000824CD" w:rsidRDefault="000824CD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Культурно-освітній розвиток західних українців.</w:t>
            </w:r>
          </w:p>
          <w:p w:rsidR="000824CD" w:rsidRPr="000824CD" w:rsidRDefault="000824CD" w:rsidP="000824CD">
            <w:pPr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b/>
                <w:spacing w:val="-4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1368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13.</w:t>
            </w:r>
            <w:r w:rsidRPr="000824CD">
              <w:rPr>
                <w:rFonts w:ascii="Times New Roman" w:eastAsia="Times New Roman" w:hAnsi="Times New Roman" w:cs="Times New Roman"/>
                <w:b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Українське</w:t>
            </w:r>
            <w:r w:rsidRPr="000824CD">
              <w:rPr>
                <w:rFonts w:ascii="Times New Roman" w:eastAsia="Times New Roman" w:hAnsi="Times New Roman" w:cs="Times New Roman"/>
                <w:b/>
                <w:spacing w:val="-9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питання</w:t>
            </w:r>
            <w:r w:rsidRPr="000824CD">
              <w:rPr>
                <w:rFonts w:ascii="Times New Roman" w:eastAsia="Times New Roman" w:hAnsi="Times New Roman" w:cs="Times New Roman"/>
                <w:b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під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  <w:r w:rsidRPr="000824CD">
              <w:rPr>
                <w:rFonts w:ascii="Times New Roman" w:eastAsia="Times New Roman" w:hAnsi="Times New Roman" w:cs="Times New Roman"/>
                <w:b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Другої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світової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війни</w:t>
            </w:r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та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післявоєнної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відбудови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(1939</w:t>
            </w:r>
            <w:r w:rsidRPr="000824CD">
              <w:rPr>
                <w:rFonts w:ascii="Times New Roman" w:eastAsia="Times New Roman" w:hAnsi="Times New Roman" w:cs="Times New Roman"/>
                <w:b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b/>
                <w:spacing w:val="-1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початок</w:t>
            </w:r>
            <w:r w:rsidRPr="000824CD">
              <w:rPr>
                <w:rFonts w:ascii="Times New Roman" w:eastAsia="Times New Roman" w:hAnsi="Times New Roman" w:cs="Times New Roman"/>
                <w:b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1950- х рр.).</w:t>
            </w:r>
          </w:p>
          <w:p w:rsidR="000824CD" w:rsidRPr="000824CD" w:rsidRDefault="000824CD" w:rsidP="000824CD">
            <w:pPr>
              <w:spacing w:before="4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Українське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питання</w:t>
            </w:r>
            <w:r w:rsidRPr="000824CD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</w:t>
            </w:r>
            <w:r w:rsidRPr="000824CD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час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Другої</w:t>
            </w:r>
            <w:r w:rsidRPr="000824CD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світової</w:t>
            </w:r>
            <w:r w:rsidRPr="000824CD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війни та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післявоєнної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відбудови</w:t>
            </w:r>
            <w:r w:rsidRPr="000824CD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(1939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початок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1950-х</w:t>
            </w:r>
            <w:r w:rsidRPr="000824CD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рр.).</w:t>
            </w:r>
          </w:p>
          <w:p w:rsidR="006F1D31" w:rsidRPr="000824CD" w:rsidRDefault="006F1D3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90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 14. Україна в умовах спротиву комуністичному тоталітаризмові та його краху (середина 1950-х – 1991 р.). Культурне відродження українського народу.</w:t>
            </w:r>
          </w:p>
          <w:p w:rsidR="000824CD" w:rsidRPr="000824CD" w:rsidRDefault="000824CD" w:rsidP="000824CD">
            <w:pPr>
              <w:spacing w:before="4" w:after="0" w:line="240" w:lineRule="auto"/>
              <w:ind w:left="5"/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Культурне відродження українського народу.</w:t>
            </w:r>
          </w:p>
          <w:p w:rsidR="006F1D31" w:rsidRPr="000824CD" w:rsidRDefault="006F1D31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</w:p>
        </w:tc>
      </w:tr>
      <w:tr w:rsidR="000824CD" w:rsidRPr="000824CD" w:rsidTr="000824CD">
        <w:trPr>
          <w:trHeight w:val="925"/>
        </w:trPr>
        <w:tc>
          <w:tcPr>
            <w:tcW w:w="7608" w:type="dxa"/>
          </w:tcPr>
          <w:p w:rsidR="000824CD" w:rsidRPr="000824CD" w:rsidRDefault="000824CD" w:rsidP="000824CD">
            <w:pPr>
              <w:spacing w:after="0" w:line="240" w:lineRule="auto"/>
              <w:ind w:left="5" w:right="-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 xml:space="preserve">Тема 15. Становлення Української незалежної держави та особливості формування сучасної культури. </w:t>
            </w:r>
          </w:p>
          <w:p w:rsidR="000824CD" w:rsidRPr="000824CD" w:rsidRDefault="000824CD" w:rsidP="000824CD">
            <w:pPr>
              <w:spacing w:before="2" w:after="0" w:line="240" w:lineRule="auto"/>
              <w:ind w:left="5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b/>
                <w:spacing w:val="-2"/>
                <w:sz w:val="28"/>
                <w:szCs w:val="28"/>
                <w:u w:val="single"/>
                <w:lang w:val="uk-UA"/>
              </w:rPr>
              <w:t>Реферат</w:t>
            </w:r>
          </w:p>
          <w:p w:rsidR="000824CD" w:rsidRPr="006F1D31" w:rsidRDefault="000824CD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</w:pP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Становлення</w:t>
            </w:r>
            <w:r w:rsidRPr="000824CD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Української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незалежної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держави в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умовах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внутрішніх</w:t>
            </w:r>
            <w:r w:rsidRPr="000824CD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0824CD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зовнішніх</w:t>
            </w:r>
            <w:r w:rsidRPr="000824CD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uk-UA"/>
              </w:rPr>
              <w:t xml:space="preserve"> </w:t>
            </w:r>
            <w:r w:rsidRPr="000824CD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>викликів.</w:t>
            </w:r>
          </w:p>
          <w:p w:rsidR="006F1D31" w:rsidRPr="000824CD" w:rsidRDefault="006F1D31" w:rsidP="000824CD">
            <w:pPr>
              <w:spacing w:after="0" w:line="240" w:lineRule="auto"/>
              <w:ind w:left="5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0824CD" w:rsidRPr="006F1D31" w:rsidRDefault="000824CD">
      <w:pPr>
        <w:rPr>
          <w:rFonts w:ascii="Times New Roman" w:hAnsi="Times New Roman" w:cs="Times New Roman"/>
          <w:lang w:val="uk-UA"/>
        </w:rPr>
      </w:pPr>
    </w:p>
    <w:sectPr w:rsidR="000824CD" w:rsidRPr="006F1D3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ADCABA"/>
    <w:multiLevelType w:val="multilevel"/>
    <w:tmpl w:val="59ADCABA"/>
    <w:lvl w:ilvl="0">
      <w:start w:val="1"/>
      <w:numFmt w:val="decimal"/>
      <w:lvlText w:val="%1."/>
      <w:lvlJc w:val="left"/>
      <w:pPr>
        <w:ind w:left="71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numFmt w:val="bullet"/>
      <w:lvlText w:val="•"/>
      <w:lvlJc w:val="left"/>
      <w:pPr>
        <w:ind w:left="2161" w:hanging="284"/>
      </w:pPr>
      <w:rPr>
        <w:rFonts w:hint="default"/>
        <w:lang w:val="uk-UA" w:eastAsia="en-US" w:bidi="ar-SA"/>
      </w:rPr>
    </w:lvl>
    <w:lvl w:ilvl="2">
      <w:numFmt w:val="bullet"/>
      <w:lvlText w:val="•"/>
      <w:lvlJc w:val="left"/>
      <w:pPr>
        <w:ind w:left="3603" w:hanging="28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045" w:hanging="28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487" w:hanging="28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929" w:hanging="28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9371" w:hanging="28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0812" w:hanging="28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2254" w:hanging="284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989"/>
    <w:rsid w:val="000824CD"/>
    <w:rsid w:val="00407B90"/>
    <w:rsid w:val="006F1D31"/>
    <w:rsid w:val="00C31989"/>
    <w:rsid w:val="00D33ABF"/>
    <w:rsid w:val="00E60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07F76"/>
  <w15:chartTrackingRefBased/>
  <w15:docId w15:val="{4B09CA3A-6FE7-4D15-9B61-D9C18E739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0824CD"/>
    <w:pPr>
      <w:spacing w:after="200" w:line="275" w:lineRule="exact"/>
      <w:ind w:left="517" w:hanging="364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4">
    <w:name w:val="Основной текст Знак"/>
    <w:basedOn w:val="a0"/>
    <w:link w:val="a3"/>
    <w:uiPriority w:val="1"/>
    <w:rsid w:val="000824CD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5">
    <w:name w:val="List Paragraph"/>
    <w:basedOn w:val="a"/>
    <w:uiPriority w:val="1"/>
    <w:qFormat/>
    <w:rsid w:val="000824CD"/>
    <w:pPr>
      <w:spacing w:after="200" w:line="275" w:lineRule="exact"/>
      <w:ind w:left="517" w:hanging="364"/>
    </w:pPr>
    <w:rPr>
      <w:rFonts w:ascii="Times New Roman" w:eastAsia="Times New Roman" w:hAnsi="Times New Roman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2024-10-03T04:54:00Z</dcterms:created>
  <dcterms:modified xsi:type="dcterms:W3CDTF">2024-10-03T05:04:00Z</dcterms:modified>
</cp:coreProperties>
</file>