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9.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8.png" ContentType="image/png"/>
  <Override PartName="/word/media/image10.png" ContentType="image/png"/>
  <Override PartName="/word/media/image11.png" ContentType="image/png"/>
  <Override PartName="/word/media/image12.png" ContentType="image/png"/>
  <Override PartName="/word/media/image13.jpeg" ContentType="image/jpeg"/>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b/>
          <w:b/>
          <w:sz w:val="28"/>
          <w:szCs w:val="28"/>
          <w:lang w:val="en-US"/>
        </w:rPr>
      </w:pPr>
      <w:r>
        <w:rPr>
          <w:b/>
          <w:sz w:val="28"/>
          <w:szCs w:val="28"/>
          <w:lang w:val="en-US"/>
        </w:rPr>
        <w:t xml:space="preserve">         </w:t>
      </w:r>
      <w:r>
        <w:rPr>
          <w:b/>
          <w:sz w:val="28"/>
          <w:szCs w:val="28"/>
          <w:lang w:val="en-US"/>
        </w:rPr>
        <w:t>MINISTRY OF EDUCATION AND SCIENCE OF UKRAINE</w:t>
      </w:r>
    </w:p>
    <w:p>
      <w:pPr>
        <w:pStyle w:val="Normal"/>
        <w:jc w:val="center"/>
        <w:rPr>
          <w:sz w:val="28"/>
          <w:szCs w:val="28"/>
        </w:rPr>
      </w:pPr>
      <w:r>
        <w:rPr>
          <w:sz w:val="28"/>
          <w:szCs w:val="28"/>
        </w:rPr>
      </w:r>
    </w:p>
    <w:p>
      <w:pPr>
        <w:pStyle w:val="Normal"/>
        <w:jc w:val="center"/>
        <w:rPr>
          <w:b/>
          <w:b/>
          <w:sz w:val="28"/>
          <w:szCs w:val="28"/>
          <w:lang w:val="en-US"/>
        </w:rPr>
      </w:pPr>
      <w:r>
        <w:rPr>
          <w:b/>
          <w:sz w:val="28"/>
          <w:szCs w:val="28"/>
          <w:lang w:val="en-US"/>
        </w:rPr>
        <w:t>INTERNATIONAL HUMANITARIAN UNIVERSITY</w:t>
      </w:r>
    </w:p>
    <w:p>
      <w:pPr>
        <w:pStyle w:val="Normal"/>
        <w:jc w:val="center"/>
        <w:rPr>
          <w:b/>
          <w:b/>
          <w:sz w:val="28"/>
          <w:szCs w:val="28"/>
        </w:rPr>
      </w:pPr>
      <w:r>
        <w:rPr>
          <w:b/>
          <w:sz w:val="28"/>
          <w:szCs w:val="28"/>
        </w:rPr>
      </w:r>
    </w:p>
    <w:p>
      <w:pPr>
        <w:pStyle w:val="Normal"/>
        <w:jc w:val="center"/>
        <w:rPr>
          <w:sz w:val="28"/>
          <w:szCs w:val="28"/>
          <w:lang w:val="uk-UA"/>
        </w:rPr>
      </w:pPr>
      <w:r>
        <w:rPr>
          <w:b/>
          <w:sz w:val="28"/>
          <w:szCs w:val="28"/>
        </w:rPr>
        <w:t xml:space="preserve">FACULTY </w:t>
      </w:r>
      <w:r>
        <w:rPr>
          <w:b/>
          <w:sz w:val="28"/>
          <w:szCs w:val="28"/>
          <w:lang w:val="en-US"/>
        </w:rPr>
        <w:t>of FOREIGN LANGUAGES, MEDIA AND PSYCHOLOGY</w:t>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b/>
          <w:b/>
          <w:sz w:val="28"/>
          <w:szCs w:val="28"/>
        </w:rPr>
      </w:pPr>
      <w:r>
        <w:rPr>
          <w:b/>
          <w:sz w:val="28"/>
          <w:szCs w:val="28"/>
        </w:rPr>
        <w:t>ORENCHAK O. O.</w:t>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b/>
          <w:b/>
          <w:sz w:val="28"/>
          <w:szCs w:val="28"/>
          <w:lang w:val="en-US"/>
        </w:rPr>
      </w:pPr>
      <w:r>
        <w:rPr>
          <w:b/>
          <w:sz w:val="34"/>
          <w:szCs w:val="28"/>
          <w:lang w:val="en-US"/>
        </w:rPr>
        <w:t>THE PRACTICAL COURSE IN TRANSLATION:</w:t>
        <w:br/>
      </w:r>
      <w:r>
        <w:rPr>
          <w:b/>
          <w:sz w:val="28"/>
          <w:szCs w:val="28"/>
          <w:lang w:val="en-US"/>
        </w:rPr>
        <w:br/>
        <w:t>LITERARY ARTISTIC TRANSLATION</w:t>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lang w:val="en-US"/>
        </w:rPr>
      </w:pPr>
      <w:r>
        <w:rPr>
          <w:b/>
          <w:sz w:val="28"/>
          <w:szCs w:val="28"/>
          <w:lang w:val="en-US"/>
        </w:rPr>
      </w:r>
    </w:p>
    <w:p>
      <w:pPr>
        <w:pStyle w:val="Normal"/>
        <w:jc w:val="center"/>
        <w:rPr>
          <w:b/>
          <w:b/>
          <w:sz w:val="28"/>
          <w:szCs w:val="28"/>
          <w:lang w:val="en-US"/>
        </w:rPr>
      </w:pPr>
      <w:r>
        <w:rPr>
          <w:b/>
          <w:sz w:val="28"/>
          <w:szCs w:val="28"/>
          <w:lang w:val="en-US"/>
        </w:rPr>
      </w:r>
    </w:p>
    <w:p>
      <w:pPr>
        <w:pStyle w:val="Normal"/>
        <w:jc w:val="center"/>
        <w:rPr>
          <w:b/>
          <w:b/>
          <w:sz w:val="34"/>
          <w:szCs w:val="28"/>
        </w:rPr>
      </w:pPr>
      <w:r>
        <w:rPr>
          <w:b/>
          <w:sz w:val="34"/>
          <w:szCs w:val="28"/>
        </w:rPr>
        <w:t>НАВЧАЛЬНО-МЕТОДИЧНИЙ ПОСІБНИК</w:t>
      </w:r>
    </w:p>
    <w:p>
      <w:pPr>
        <w:pStyle w:val="Normal"/>
        <w:jc w:val="center"/>
        <w:rPr>
          <w:b/>
          <w:b/>
          <w:sz w:val="34"/>
          <w:szCs w:val="28"/>
        </w:rPr>
      </w:pPr>
      <w:r>
        <w:rPr>
          <w:b/>
          <w:sz w:val="34"/>
          <w:szCs w:val="28"/>
        </w:rPr>
        <w:t>до курсу «ПРАКТИЧНИЙ КУРС ПЕРЕКЛАДУ</w:t>
      </w:r>
      <w:r>
        <w:rPr>
          <w:b/>
          <w:sz w:val="34"/>
          <w:szCs w:val="28"/>
          <w:lang w:val="ru-RU"/>
        </w:rPr>
        <w:t xml:space="preserve">: </w:t>
      </w:r>
      <w:r>
        <w:rPr>
          <w:b/>
          <w:sz w:val="34"/>
          <w:szCs w:val="28"/>
        </w:rPr>
        <w:t>ХУДОЖНІЙ ПЕРЕКЛАД»</w:t>
      </w:r>
    </w:p>
    <w:p>
      <w:pPr>
        <w:pStyle w:val="Normal"/>
        <w:jc w:val="center"/>
        <w:rPr>
          <w:b/>
          <w:b/>
          <w:sz w:val="28"/>
          <w:szCs w:val="28"/>
          <w:lang w:val="ru-RU"/>
        </w:rPr>
      </w:pPr>
      <w:r>
        <w:rPr>
          <w:b/>
          <w:sz w:val="28"/>
          <w:szCs w:val="28"/>
          <w:lang w:val="ru-RU"/>
        </w:rPr>
      </w:r>
    </w:p>
    <w:p>
      <w:pPr>
        <w:pStyle w:val="Normal"/>
        <w:jc w:val="center"/>
        <w:rPr>
          <w:b/>
          <w:b/>
          <w:sz w:val="28"/>
          <w:szCs w:val="28"/>
          <w:lang w:val="ru-RU"/>
        </w:rPr>
      </w:pPr>
      <w:r>
        <w:rPr>
          <w:b/>
          <w:sz w:val="28"/>
          <w:szCs w:val="28"/>
        </w:rPr>
        <w:t xml:space="preserve">для студентів </w:t>
      </w:r>
      <w:r>
        <w:rPr>
          <w:b/>
          <w:sz w:val="28"/>
          <w:szCs w:val="28"/>
          <w:lang w:val="ru-RU"/>
        </w:rPr>
        <w:t>3</w:t>
      </w:r>
      <w:r>
        <w:rPr>
          <w:b/>
          <w:sz w:val="28"/>
          <w:szCs w:val="28"/>
        </w:rPr>
        <w:t xml:space="preserve"> курсу факультету </w:t>
      </w:r>
      <w:r>
        <w:rPr>
          <w:b/>
          <w:sz w:val="28"/>
          <w:szCs w:val="28"/>
          <w:lang w:val="uk-UA"/>
        </w:rPr>
        <w:t>іноземних мов</w:t>
      </w:r>
      <w:r>
        <w:rPr>
          <w:b/>
          <w:sz w:val="28"/>
          <w:szCs w:val="28"/>
          <w:lang w:val="ru-RU"/>
        </w:rPr>
        <w:t>,</w:t>
      </w:r>
      <w:r>
        <w:rPr>
          <w:b/>
          <w:sz w:val="28"/>
          <w:szCs w:val="28"/>
          <w:lang w:val="uk-UA"/>
        </w:rPr>
        <w:t xml:space="preserve"> медіа та психології</w:t>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b/>
          <w:sz w:val="28"/>
          <w:szCs w:val="28"/>
        </w:rPr>
        <w:t>ODESA – 2025</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color w:val="FF0000"/>
          <w:sz w:val="28"/>
          <w:szCs w:val="28"/>
        </w:rPr>
      </w:pPr>
      <w:r>
        <w:rPr>
          <w:color w:val="FF0000"/>
          <w:sz w:val="28"/>
          <w:szCs w:val="28"/>
        </w:rPr>
      </w:r>
    </w:p>
    <w:p>
      <w:pPr>
        <w:pStyle w:val="Normal"/>
        <w:jc w:val="both"/>
        <w:rPr>
          <w:color w:val="FF0000"/>
          <w:sz w:val="28"/>
          <w:szCs w:val="28"/>
        </w:rPr>
      </w:pPr>
      <w:r>
        <w:rPr>
          <w:color w:val="FF0000"/>
          <w:sz w:val="28"/>
          <w:szCs w:val="28"/>
        </w:rPr>
        <w:t>УДК 372.881.111.1:82.03</w:t>
      </w:r>
    </w:p>
    <w:p>
      <w:pPr>
        <w:pStyle w:val="Normal"/>
        <w:jc w:val="both"/>
        <w:rPr>
          <w:color w:val="FF0000"/>
          <w:sz w:val="28"/>
          <w:szCs w:val="28"/>
        </w:rPr>
      </w:pPr>
      <w:r>
        <w:rPr>
          <w:sz w:val="28"/>
          <w:szCs w:val="28"/>
        </w:rPr>
      </w:r>
    </w:p>
    <w:p>
      <w:pPr>
        <w:pStyle w:val="Normal"/>
        <w:jc w:val="both"/>
        <w:rPr>
          <w:color w:val="FF0000"/>
          <w:sz w:val="28"/>
          <w:szCs w:val="28"/>
        </w:rPr>
      </w:pPr>
      <w:r>
        <w:rPr>
          <w:sz w:val="28"/>
          <w:szCs w:val="28"/>
        </w:rPr>
      </w:r>
    </w:p>
    <w:p>
      <w:pPr>
        <w:pStyle w:val="Normal"/>
        <w:jc w:val="both"/>
        <w:rPr>
          <w:b/>
          <w:b/>
          <w:sz w:val="28"/>
          <w:szCs w:val="28"/>
        </w:rPr>
      </w:pPr>
      <w:r>
        <w:rPr>
          <w:b/>
          <w:sz w:val="28"/>
          <w:szCs w:val="28"/>
        </w:rPr>
        <w:t>Рецензенти:</w:t>
      </w:r>
    </w:p>
    <w:p>
      <w:pPr>
        <w:pStyle w:val="Normal"/>
        <w:jc w:val="both"/>
        <w:rPr>
          <w:sz w:val="28"/>
          <w:szCs w:val="28"/>
        </w:rPr>
      </w:pPr>
      <w:r>
        <w:drawing>
          <wp:anchor behindDoc="0" distT="0" distB="0" distL="0" distR="0" simplePos="0" locked="0" layoutInCell="1" allowOverlap="1" relativeHeight="8">
            <wp:simplePos x="0" y="0"/>
            <wp:positionH relativeFrom="column">
              <wp:posOffset>3152775</wp:posOffset>
            </wp:positionH>
            <wp:positionV relativeFrom="paragraph">
              <wp:posOffset>683895</wp:posOffset>
            </wp:positionV>
            <wp:extent cx="14605" cy="14605"/>
            <wp:effectExtent l="0" t="0" r="0" b="0"/>
            <wp:wrapNone/>
            <wp:docPr id="1" name="Рукописный ввод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укописный ввод 12" descr=""/>
                    <pic:cNvPicPr>
                      <a:picLocks noChangeAspect="1" noChangeArrowheads="1"/>
                    </pic:cNvPicPr>
                  </pic:nvPicPr>
                  <pic:blipFill>
                    <a:blip r:embed="rId2"/>
                    <a:stretch>
                      <a:fillRect/>
                    </a:stretch>
                  </pic:blipFill>
                  <pic:spPr bwMode="auto">
                    <a:xfrm>
                      <a:off x="0" y="0"/>
                      <a:ext cx="14605" cy="14605"/>
                    </a:xfrm>
                    <a:prstGeom prst="rect">
                      <a:avLst/>
                    </a:prstGeom>
                  </pic:spPr>
                </pic:pic>
              </a:graphicData>
            </a:graphic>
          </wp:anchor>
        </w:drawing>
        <w:drawing>
          <wp:anchor behindDoc="0" distT="0" distB="0" distL="0" distR="0" simplePos="0" locked="0" layoutInCell="1" allowOverlap="1" relativeHeight="9">
            <wp:simplePos x="0" y="0"/>
            <wp:positionH relativeFrom="column">
              <wp:posOffset>3072765</wp:posOffset>
            </wp:positionH>
            <wp:positionV relativeFrom="paragraph">
              <wp:posOffset>755015</wp:posOffset>
            </wp:positionV>
            <wp:extent cx="18415" cy="18415"/>
            <wp:effectExtent l="0" t="0" r="0" b="0"/>
            <wp:wrapNone/>
            <wp:docPr id="2" name="Рукописный ввод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укописный ввод 13" descr=""/>
                    <pic:cNvPicPr>
                      <a:picLocks noChangeAspect="1" noChangeArrowheads="1"/>
                    </pic:cNvPicPr>
                  </pic:nvPicPr>
                  <pic:blipFill>
                    <a:blip r:embed="rId3"/>
                    <a:stretch>
                      <a:fillRect/>
                    </a:stretch>
                  </pic:blipFill>
                  <pic:spPr bwMode="auto">
                    <a:xfrm>
                      <a:off x="0" y="0"/>
                      <a:ext cx="18415" cy="18415"/>
                    </a:xfrm>
                    <a:prstGeom prst="rect">
                      <a:avLst/>
                    </a:prstGeom>
                  </pic:spPr>
                </pic:pic>
              </a:graphicData>
            </a:graphic>
          </wp:anchor>
        </w:drawing>
        <w:drawing>
          <wp:anchor behindDoc="0" distT="0" distB="0" distL="0" distR="0" simplePos="0" locked="0" layoutInCell="1" allowOverlap="1" relativeHeight="10">
            <wp:simplePos x="0" y="0"/>
            <wp:positionH relativeFrom="column">
              <wp:posOffset>3045460</wp:posOffset>
            </wp:positionH>
            <wp:positionV relativeFrom="paragraph">
              <wp:posOffset>771525</wp:posOffset>
            </wp:positionV>
            <wp:extent cx="14605" cy="14605"/>
            <wp:effectExtent l="0" t="0" r="0" b="0"/>
            <wp:wrapNone/>
            <wp:docPr id="3" name="Рукописный ввод 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укописный ввод 14" descr=""/>
                    <pic:cNvPicPr>
                      <a:picLocks noChangeAspect="1" noChangeArrowheads="1"/>
                    </pic:cNvPicPr>
                  </pic:nvPicPr>
                  <pic:blipFill>
                    <a:blip r:embed="rId4"/>
                    <a:stretch>
                      <a:fillRect/>
                    </a:stretch>
                  </pic:blipFill>
                  <pic:spPr bwMode="auto">
                    <a:xfrm>
                      <a:off x="0" y="0"/>
                      <a:ext cx="14605" cy="14605"/>
                    </a:xfrm>
                    <a:prstGeom prst="rect">
                      <a:avLst/>
                    </a:prstGeom>
                  </pic:spPr>
                </pic:pic>
              </a:graphicData>
            </a:graphic>
          </wp:anchor>
        </w:drawing>
        <w:drawing>
          <wp:anchor behindDoc="0" distT="0" distB="0" distL="0" distR="0" simplePos="0" locked="0" layoutInCell="1" allowOverlap="1" relativeHeight="11">
            <wp:simplePos x="0" y="0"/>
            <wp:positionH relativeFrom="column">
              <wp:posOffset>3036570</wp:posOffset>
            </wp:positionH>
            <wp:positionV relativeFrom="paragraph">
              <wp:posOffset>762635</wp:posOffset>
            </wp:positionV>
            <wp:extent cx="18415" cy="18415"/>
            <wp:effectExtent l="0" t="0" r="0" b="0"/>
            <wp:wrapNone/>
            <wp:docPr id="4" name="Рукописный ввод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укописный ввод 15" descr=""/>
                    <pic:cNvPicPr>
                      <a:picLocks noChangeAspect="1" noChangeArrowheads="1"/>
                    </pic:cNvPicPr>
                  </pic:nvPicPr>
                  <pic:blipFill>
                    <a:blip r:embed="rId5"/>
                    <a:stretch>
                      <a:fillRect/>
                    </a:stretch>
                  </pic:blipFill>
                  <pic:spPr bwMode="auto">
                    <a:xfrm>
                      <a:off x="0" y="0"/>
                      <a:ext cx="18415" cy="18415"/>
                    </a:xfrm>
                    <a:prstGeom prst="rect">
                      <a:avLst/>
                    </a:prstGeom>
                  </pic:spPr>
                </pic:pic>
              </a:graphicData>
            </a:graphic>
          </wp:anchor>
        </w:drawing>
      </w:r>
      <w:r>
        <w:rPr>
          <w:b/>
          <w:sz w:val="28"/>
          <w:szCs w:val="28"/>
          <w:lang w:val="uk-UA"/>
        </w:rPr>
        <w:t>Ж</w:t>
      </w:r>
      <w:r>
        <w:rPr>
          <w:b/>
          <w:sz w:val="28"/>
          <w:szCs w:val="28"/>
          <w:lang w:val="uk-UA"/>
        </w:rPr>
        <w:t>аборюк І. А.</w:t>
      </w:r>
      <w:r>
        <w:rPr>
          <w:b/>
          <w:sz w:val="28"/>
          <w:szCs w:val="28"/>
        </w:rPr>
        <w:t xml:space="preserve">, </w:t>
      </w:r>
      <w:r>
        <w:rPr>
          <w:sz w:val="28"/>
          <w:szCs w:val="28"/>
        </w:rPr>
        <w:t xml:space="preserve">кандидат </w:t>
      </w:r>
      <w:r>
        <w:rPr>
          <w:sz w:val="28"/>
          <w:szCs w:val="28"/>
          <w:lang w:val="uk-UA"/>
        </w:rPr>
        <w:t>філологічних</w:t>
      </w:r>
      <w:r>
        <w:rPr>
          <w:sz w:val="28"/>
          <w:szCs w:val="28"/>
        </w:rPr>
        <w:t xml:space="preserve"> наук, доцент кафедри германської філології та методики викладання іноземних мов ДЗ «Південноукраїнський національний педагогічний університет ім. К. Д. Ушинського». </w:t>
      </w:r>
    </w:p>
    <w:p>
      <w:pPr>
        <w:pStyle w:val="Normal"/>
        <w:jc w:val="both"/>
        <w:rPr>
          <w:sz w:val="28"/>
          <w:szCs w:val="28"/>
          <w:lang w:val="uk-UA"/>
        </w:rPr>
      </w:pPr>
      <w:r>
        <w:rPr>
          <w:b/>
          <w:sz w:val="28"/>
          <w:szCs w:val="28"/>
        </w:rPr>
        <w:t xml:space="preserve">Шаповал А. С., </w:t>
      </w:r>
      <w:r>
        <w:rPr>
          <w:sz w:val="28"/>
          <w:szCs w:val="28"/>
        </w:rPr>
        <w:t xml:space="preserve">кандидат філологічних наук, </w:t>
      </w:r>
      <w:r>
        <w:rPr>
          <w:sz w:val="28"/>
          <w:szCs w:val="28"/>
          <w:lang w:val="uk-UA"/>
        </w:rPr>
        <w:t>доцент</w:t>
      </w:r>
      <w:r>
        <w:rPr>
          <w:sz w:val="28"/>
          <w:szCs w:val="28"/>
        </w:rPr>
        <w:t xml:space="preserve"> кафедри </w:t>
      </w:r>
      <w:r>
        <w:rPr>
          <w:sz w:val="28"/>
          <w:szCs w:val="28"/>
          <w:lang w:val="uk-UA"/>
        </w:rPr>
        <w:t xml:space="preserve">«Філологія» </w:t>
      </w:r>
      <w:r>
        <w:rPr>
          <w:rFonts w:eastAsia="Calibri"/>
          <w:color w:val="000000"/>
          <w:sz w:val="28"/>
          <w:szCs w:val="28"/>
          <w:lang w:val="uk-UA" w:eastAsia="en-US"/>
        </w:rPr>
        <w:t>Одеського   національного морського університету</w:t>
      </w:r>
    </w:p>
    <w:p>
      <w:pPr>
        <w:pStyle w:val="Normal"/>
        <w:jc w:val="both"/>
        <w:rPr>
          <w:sz w:val="28"/>
          <w:szCs w:val="28"/>
        </w:rPr>
      </w:pPr>
      <w:r>
        <w:rPr>
          <w:sz w:val="28"/>
          <w:szCs w:val="28"/>
        </w:rPr>
      </w:r>
    </w:p>
    <w:p>
      <w:pPr>
        <w:pStyle w:val="Normal"/>
        <w:jc w:val="both"/>
        <w:rPr>
          <w:sz w:val="28"/>
          <w:szCs w:val="28"/>
          <w:lang w:val="en-US"/>
        </w:rPr>
      </w:pPr>
      <w:r>
        <w:rPr>
          <w:sz w:val="28"/>
          <w:szCs w:val="28"/>
          <w:lang w:val="ru-RU"/>
        </w:rPr>
        <w:t xml:space="preserve">                  </w:t>
      </w:r>
      <w:r>
        <w:rPr>
          <w:sz w:val="28"/>
          <w:szCs w:val="28"/>
          <w:lang w:val="en-US"/>
        </w:rPr>
        <w:t>Orenchak</w:t>
      </w:r>
      <w:r>
        <w:rPr>
          <w:sz w:val="28"/>
          <w:szCs w:val="28"/>
        </w:rPr>
        <w:t xml:space="preserve"> </w:t>
      </w:r>
      <w:r>
        <w:rPr>
          <w:sz w:val="28"/>
          <w:szCs w:val="28"/>
          <w:lang w:val="en-US"/>
        </w:rPr>
        <w:t>O</w:t>
      </w:r>
      <w:r>
        <w:rPr>
          <w:sz w:val="28"/>
          <w:szCs w:val="28"/>
        </w:rPr>
        <w:t>.</w:t>
      </w:r>
      <w:r>
        <w:rPr>
          <w:sz w:val="28"/>
          <w:szCs w:val="28"/>
          <w:lang w:val="en-US"/>
        </w:rPr>
        <w:t> O</w:t>
      </w:r>
      <w:r>
        <w:rPr>
          <w:sz w:val="28"/>
          <w:szCs w:val="28"/>
        </w:rPr>
        <w:t xml:space="preserve">. </w:t>
      </w:r>
      <w:r>
        <w:rPr>
          <w:sz w:val="28"/>
          <w:szCs w:val="28"/>
          <w:lang w:val="en-US"/>
        </w:rPr>
        <w:t>The</w:t>
      </w:r>
      <w:r>
        <w:rPr>
          <w:sz w:val="28"/>
          <w:szCs w:val="28"/>
        </w:rPr>
        <w:t xml:space="preserve"> </w:t>
      </w:r>
      <w:r>
        <w:rPr>
          <w:sz w:val="28"/>
          <w:szCs w:val="28"/>
          <w:lang w:val="en-US"/>
        </w:rPr>
        <w:t>Practical</w:t>
      </w:r>
      <w:r>
        <w:rPr>
          <w:sz w:val="28"/>
          <w:szCs w:val="28"/>
        </w:rPr>
        <w:t xml:space="preserve"> </w:t>
      </w:r>
      <w:r>
        <w:rPr>
          <w:sz w:val="28"/>
          <w:szCs w:val="28"/>
          <w:lang w:val="en-US"/>
        </w:rPr>
        <w:t>Course</w:t>
      </w:r>
      <w:r>
        <w:rPr>
          <w:sz w:val="28"/>
          <w:szCs w:val="28"/>
        </w:rPr>
        <w:t xml:space="preserve"> </w:t>
      </w:r>
      <w:r>
        <w:rPr>
          <w:sz w:val="28"/>
          <w:szCs w:val="28"/>
          <w:lang w:val="en-US"/>
        </w:rPr>
        <w:t>in</w:t>
      </w:r>
      <w:r>
        <w:rPr>
          <w:sz w:val="28"/>
          <w:szCs w:val="28"/>
        </w:rPr>
        <w:t xml:space="preserve"> </w:t>
      </w:r>
      <w:r>
        <w:rPr>
          <w:sz w:val="28"/>
          <w:szCs w:val="28"/>
          <w:lang w:val="en-US"/>
        </w:rPr>
        <w:t>Translation</w:t>
      </w:r>
      <w:r>
        <w:rPr>
          <w:sz w:val="28"/>
          <w:szCs w:val="28"/>
        </w:rPr>
        <w:t>:</w:t>
      </w:r>
      <w:r>
        <w:rPr>
          <w:sz w:val="28"/>
          <w:szCs w:val="28"/>
          <w:lang w:val="en-US"/>
        </w:rPr>
        <w:t xml:space="preserve"> </w:t>
      </w:r>
    </w:p>
    <w:p>
      <w:pPr>
        <w:pStyle w:val="Normal"/>
        <w:jc w:val="both"/>
        <w:rPr>
          <w:sz w:val="28"/>
          <w:szCs w:val="28"/>
        </w:rPr>
      </w:pPr>
      <w:r>
        <w:rPr>
          <w:sz w:val="28"/>
          <w:szCs w:val="28"/>
          <w:lang w:val="en-US"/>
        </w:rPr>
        <w:t xml:space="preserve">                  </w:t>
      </w:r>
      <w:r>
        <w:rPr>
          <w:sz w:val="28"/>
          <w:szCs w:val="28"/>
          <w:lang w:val="en-US"/>
        </w:rPr>
        <w:t>Literary Artistic Translation</w:t>
      </w:r>
      <w:r>
        <w:rPr>
          <w:sz w:val="28"/>
          <w:szCs w:val="28"/>
        </w:rPr>
        <w:t>.</w:t>
      </w:r>
    </w:p>
    <w:p>
      <w:pPr>
        <w:pStyle w:val="Normal"/>
        <w:jc w:val="both"/>
        <w:rPr>
          <w:sz w:val="28"/>
          <w:szCs w:val="28"/>
        </w:rPr>
      </w:pPr>
      <w:r>
        <w:rPr>
          <w:sz w:val="28"/>
          <w:szCs w:val="28"/>
        </w:rPr>
        <w:t xml:space="preserve">Орн 719    Навчально-методичний посібник до дисципліни «Практичний </w:t>
      </w:r>
    </w:p>
    <w:p>
      <w:pPr>
        <w:pStyle w:val="Normal"/>
        <w:ind w:firstLine="708"/>
        <w:jc w:val="both"/>
        <w:rPr>
          <w:sz w:val="28"/>
          <w:szCs w:val="28"/>
        </w:rPr>
      </w:pPr>
      <w:r>
        <w:rPr>
          <w:sz w:val="28"/>
          <w:szCs w:val="28"/>
        </w:rPr>
        <w:t xml:space="preserve">        </w:t>
      </w:r>
      <w:r>
        <w:rPr>
          <w:sz w:val="28"/>
          <w:szCs w:val="28"/>
        </w:rPr>
        <w:t>курс перекладу</w:t>
      </w:r>
      <w:r>
        <w:rPr>
          <w:sz w:val="28"/>
          <w:szCs w:val="28"/>
          <w:lang w:val="ru-RU"/>
        </w:rPr>
        <w:t xml:space="preserve">: </w:t>
      </w:r>
      <w:r>
        <w:rPr>
          <w:sz w:val="28"/>
          <w:szCs w:val="28"/>
        </w:rPr>
        <w:t xml:space="preserve">Художній переклад» для студентів </w:t>
      </w:r>
    </w:p>
    <w:p>
      <w:pPr>
        <w:pStyle w:val="Normal"/>
        <w:ind w:firstLine="708"/>
        <w:jc w:val="both"/>
        <w:rPr>
          <w:sz w:val="28"/>
          <w:szCs w:val="28"/>
          <w:lang w:val="uk-UA"/>
        </w:rPr>
      </w:pPr>
      <w:r>
        <w:rPr>
          <w:sz w:val="28"/>
          <w:szCs w:val="28"/>
        </w:rPr>
        <w:t xml:space="preserve">     </w:t>
      </w:r>
      <w:r>
        <w:rPr>
          <w:sz w:val="28"/>
          <w:szCs w:val="28"/>
          <w:lang w:val="ru-RU"/>
        </w:rPr>
        <w:t xml:space="preserve">   </w:t>
      </w:r>
      <w:r>
        <w:rPr>
          <w:sz w:val="28"/>
          <w:szCs w:val="28"/>
        </w:rPr>
        <w:t xml:space="preserve">3 курсу факультету </w:t>
      </w:r>
      <w:r>
        <w:rPr>
          <w:sz w:val="28"/>
          <w:szCs w:val="28"/>
          <w:lang w:val="uk-UA"/>
        </w:rPr>
        <w:t>іноземних мов</w:t>
      </w:r>
      <w:r>
        <w:rPr>
          <w:sz w:val="28"/>
          <w:szCs w:val="28"/>
          <w:lang w:val="ru-RU"/>
        </w:rPr>
        <w:t>,</w:t>
      </w:r>
      <w:r>
        <w:rPr>
          <w:sz w:val="28"/>
          <w:szCs w:val="28"/>
          <w:lang w:val="uk-UA"/>
        </w:rPr>
        <w:t xml:space="preserve"> медіа та </w:t>
      </w:r>
    </w:p>
    <w:p>
      <w:pPr>
        <w:pStyle w:val="Normal"/>
        <w:ind w:firstLine="708"/>
        <w:jc w:val="both"/>
        <w:rPr>
          <w:sz w:val="28"/>
          <w:szCs w:val="28"/>
        </w:rPr>
      </w:pPr>
      <w:r>
        <w:rPr>
          <w:sz w:val="28"/>
          <w:szCs w:val="28"/>
          <w:lang w:val="ru-RU"/>
        </w:rPr>
        <w:t xml:space="preserve">        </w:t>
      </w:r>
      <w:r>
        <w:rPr>
          <w:sz w:val="28"/>
          <w:szCs w:val="28"/>
          <w:lang w:val="uk-UA"/>
        </w:rPr>
        <w:t>психології</w:t>
      </w:r>
      <w:r>
        <w:rPr>
          <w:sz w:val="28"/>
          <w:szCs w:val="28"/>
        </w:rPr>
        <w:t>. Одеса, 2025. 1</w:t>
      </w:r>
      <w:r>
        <w:rPr>
          <w:sz w:val="28"/>
          <w:szCs w:val="28"/>
          <w:lang w:val="ru-RU"/>
        </w:rPr>
        <w:t>4</w:t>
      </w:r>
      <w:r>
        <w:rPr>
          <w:sz w:val="28"/>
          <w:szCs w:val="28"/>
          <w:lang w:val="uk-UA"/>
        </w:rPr>
        <w:t>6</w:t>
      </w:r>
      <w:r>
        <w:rPr>
          <w:sz w:val="28"/>
          <w:szCs w:val="28"/>
        </w:rPr>
        <w:t xml:space="preserve"> с.</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t xml:space="preserve">                                                                          </w:t>
      </w:r>
      <w:r>
        <w:rPr>
          <w:sz w:val="28"/>
          <w:szCs w:val="28"/>
        </w:rPr>
        <w:t>Рекомендовано до друку</w:t>
      </w:r>
    </w:p>
    <w:p>
      <w:pPr>
        <w:pStyle w:val="Normal"/>
        <w:jc w:val="both"/>
        <w:rPr>
          <w:sz w:val="28"/>
          <w:szCs w:val="28"/>
        </w:rPr>
      </w:pPr>
      <w:r>
        <w:rPr>
          <w:sz w:val="28"/>
          <w:szCs w:val="28"/>
        </w:rPr>
        <w:t xml:space="preserve">                                                                          </w:t>
      </w:r>
      <w:r>
        <w:rPr>
          <w:sz w:val="28"/>
          <w:szCs w:val="28"/>
        </w:rPr>
        <w:t>Ученою радою Міжнародного</w:t>
      </w:r>
    </w:p>
    <w:p>
      <w:pPr>
        <w:pStyle w:val="Normal"/>
        <w:jc w:val="both"/>
        <w:rPr>
          <w:sz w:val="28"/>
          <w:szCs w:val="28"/>
        </w:rPr>
      </w:pPr>
      <w:r>
        <w:rPr>
          <w:sz w:val="28"/>
          <w:szCs w:val="28"/>
        </w:rPr>
        <w:t xml:space="preserve">                                                                          </w:t>
      </w:r>
      <w:r>
        <w:rPr>
          <w:sz w:val="28"/>
          <w:szCs w:val="28"/>
        </w:rPr>
        <w:t>гуманітарного університету</w:t>
      </w:r>
    </w:p>
    <w:p>
      <w:pPr>
        <w:pStyle w:val="Normal"/>
        <w:jc w:val="both"/>
        <w:rPr>
          <w:color w:val="FF0000"/>
          <w:sz w:val="28"/>
          <w:szCs w:val="28"/>
          <w:lang w:val="uk-UA"/>
        </w:rPr>
      </w:pPr>
      <w:r>
        <w:rPr>
          <w:sz w:val="28"/>
          <w:szCs w:val="28"/>
        </w:rPr>
        <w:t xml:space="preserve">                                                                          </w:t>
      </w:r>
      <w:r>
        <w:rPr>
          <w:sz w:val="28"/>
          <w:szCs w:val="28"/>
        </w:rPr>
        <w:t xml:space="preserve">Протокол № </w:t>
      </w:r>
      <w:r>
        <w:rPr>
          <w:sz w:val="28"/>
          <w:szCs w:val="28"/>
          <w:lang w:val="uk-UA"/>
        </w:rPr>
        <w:t>12</w:t>
      </w:r>
    </w:p>
    <w:p>
      <w:pPr>
        <w:pStyle w:val="Normal"/>
        <w:jc w:val="both"/>
        <w:rPr>
          <w:sz w:val="28"/>
          <w:szCs w:val="28"/>
        </w:rPr>
      </w:pPr>
      <w:r>
        <w:rPr>
          <w:sz w:val="28"/>
          <w:szCs w:val="28"/>
        </w:rPr>
        <w:t xml:space="preserve">                                                                          </w:t>
      </w:r>
      <w:r>
        <w:rPr>
          <w:sz w:val="28"/>
          <w:szCs w:val="28"/>
        </w:rPr>
        <w:t>від «</w:t>
      </w:r>
      <w:r>
        <w:rPr>
          <w:sz w:val="28"/>
          <w:szCs w:val="28"/>
          <w:lang w:val="ru-RU"/>
        </w:rPr>
        <w:t>23</w:t>
      </w:r>
      <w:r>
        <w:rPr>
          <w:sz w:val="28"/>
          <w:szCs w:val="28"/>
        </w:rPr>
        <w:t xml:space="preserve">» </w:t>
      </w:r>
      <w:r>
        <w:rPr>
          <w:sz w:val="28"/>
          <w:szCs w:val="28"/>
          <w:lang w:val="uk-UA"/>
        </w:rPr>
        <w:t>червня</w:t>
      </w:r>
      <w:r>
        <w:rPr>
          <w:sz w:val="28"/>
          <w:szCs w:val="28"/>
        </w:rPr>
        <w:t xml:space="preserve"> 202</w:t>
      </w:r>
      <w:r>
        <w:rPr>
          <w:sz w:val="28"/>
          <w:szCs w:val="28"/>
          <w:lang w:val="ru-RU"/>
        </w:rPr>
        <w:t>5</w:t>
      </w:r>
      <w:r>
        <w:rPr>
          <w:sz w:val="28"/>
          <w:szCs w:val="28"/>
        </w:rPr>
        <w:t xml:space="preserve"> р.</w:t>
      </w:r>
    </w:p>
    <w:p>
      <w:pPr>
        <w:pStyle w:val="Normal"/>
        <w:jc w:val="both"/>
        <w:rPr>
          <w:b/>
          <w:b/>
          <w:sz w:val="28"/>
          <w:szCs w:val="28"/>
        </w:rPr>
      </w:pPr>
      <w:r>
        <w:rPr>
          <w:b/>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ind w:left="540" w:right="566" w:firstLine="360"/>
        <w:jc w:val="both"/>
        <w:rPr>
          <w:sz w:val="26"/>
          <w:szCs w:val="26"/>
        </w:rPr>
      </w:pPr>
      <w:r>
        <w:rPr>
          <w:sz w:val="26"/>
          <w:szCs w:val="26"/>
        </w:rPr>
        <w:t xml:space="preserve">Навчально-методичний посібник призначено для студентів 3 курсу факультету </w:t>
      </w:r>
      <w:r>
        <w:rPr>
          <w:sz w:val="26"/>
          <w:szCs w:val="26"/>
          <w:lang w:val="uk-UA"/>
        </w:rPr>
        <w:t>іноземних мов</w:t>
      </w:r>
      <w:r>
        <w:rPr>
          <w:sz w:val="26"/>
          <w:szCs w:val="26"/>
          <w:lang w:val="ru-RU"/>
        </w:rPr>
        <w:t xml:space="preserve">, </w:t>
      </w:r>
      <w:r>
        <w:rPr>
          <w:sz w:val="26"/>
          <w:szCs w:val="26"/>
          <w:lang w:val="uk-UA"/>
        </w:rPr>
        <w:t xml:space="preserve">медіа </w:t>
      </w:r>
      <w:r>
        <w:rPr>
          <w:sz w:val="26"/>
          <w:szCs w:val="26"/>
        </w:rPr>
        <w:t xml:space="preserve">та </w:t>
      </w:r>
      <w:r>
        <w:rPr>
          <w:sz w:val="26"/>
          <w:szCs w:val="26"/>
          <w:lang w:val="uk-UA"/>
        </w:rPr>
        <w:t>психології</w:t>
      </w:r>
      <w:r>
        <w:rPr>
          <w:sz w:val="26"/>
          <w:szCs w:val="26"/>
        </w:rPr>
        <w:t xml:space="preserve"> Міжнародного гуманітарного університету.</w:t>
      </w:r>
    </w:p>
    <w:p>
      <w:pPr>
        <w:pStyle w:val="Normal"/>
        <w:ind w:left="540" w:right="566" w:firstLine="360"/>
        <w:jc w:val="both"/>
        <w:rPr>
          <w:sz w:val="26"/>
          <w:szCs w:val="26"/>
        </w:rPr>
      </w:pPr>
      <w:r>
        <w:rPr>
          <w:sz w:val="26"/>
          <w:szCs w:val="26"/>
        </w:rPr>
        <w:t>У посібнику викладено основний зміст практичної роботи з курсу «Художній переклад», який передбачено програмою навчальної дисципліни «Художній переклад ОІМ» для студентів факультету</w:t>
      </w:r>
      <w:r>
        <w:rPr>
          <w:sz w:val="26"/>
          <w:szCs w:val="26"/>
          <w:lang w:val="uk-UA"/>
        </w:rPr>
        <w:t xml:space="preserve"> іноземних мов</w:t>
      </w:r>
      <w:r>
        <w:rPr>
          <w:sz w:val="26"/>
          <w:szCs w:val="26"/>
          <w:lang w:val="ru-RU"/>
        </w:rPr>
        <w:t xml:space="preserve">, </w:t>
      </w:r>
      <w:r>
        <w:rPr>
          <w:sz w:val="26"/>
          <w:szCs w:val="26"/>
          <w:lang w:val="uk-UA"/>
        </w:rPr>
        <w:t xml:space="preserve">медіа </w:t>
      </w:r>
      <w:r>
        <w:rPr>
          <w:sz w:val="26"/>
          <w:szCs w:val="26"/>
        </w:rPr>
        <w:t xml:space="preserve">та </w:t>
      </w:r>
      <w:r>
        <w:rPr>
          <w:sz w:val="26"/>
          <w:szCs w:val="26"/>
          <w:lang w:val="uk-UA"/>
        </w:rPr>
        <w:t>психології</w:t>
      </w:r>
      <w:r>
        <w:rPr>
          <w:sz w:val="26"/>
          <w:szCs w:val="26"/>
        </w:rPr>
        <w:t>. До кожної теми практичного заняття додаються список рекомендованої літератури та практичні завдання. Представлено розгорнуті теми практичних занять за розділами (англійською та українською мовами). Викладено вимоги до виконання самостійної роботи та кредитів, норми оцінювання з різних видів робіт.</w:t>
      </w:r>
    </w:p>
    <w:p>
      <w:pPr>
        <w:pStyle w:val="Normal"/>
        <w:ind w:left="540" w:right="566" w:firstLine="360"/>
        <w:jc w:val="both"/>
        <w:rPr>
          <w:sz w:val="26"/>
          <w:szCs w:val="26"/>
        </w:rPr>
      </w:pPr>
      <w:r>
        <w:rPr>
          <w:sz w:val="26"/>
          <w:szCs w:val="26"/>
        </w:rPr>
        <w:t>Для студентів вищих навчальних закладів.</w:t>
      </w:r>
    </w:p>
    <w:p>
      <w:pPr>
        <w:pStyle w:val="Normal"/>
        <w:jc w:val="both"/>
        <w:rPr>
          <w:sz w:val="28"/>
          <w:szCs w:val="28"/>
        </w:rPr>
      </w:pPr>
      <w:r>
        <w:rPr>
          <w:sz w:val="28"/>
          <w:szCs w:val="28"/>
        </w:rPr>
      </w:r>
    </w:p>
    <w:p>
      <w:pPr>
        <w:pStyle w:val="Normal"/>
        <w:jc w:val="right"/>
        <w:rPr>
          <w:sz w:val="28"/>
          <w:szCs w:val="28"/>
        </w:rPr>
      </w:pPr>
      <w:r>
        <w:rPr>
          <w:sz w:val="28"/>
          <w:szCs w:val="28"/>
        </w:rPr>
        <w:t xml:space="preserve">                                                                                     </w:t>
      </w:r>
      <w:r>
        <w:rPr>
          <w:sz w:val="28"/>
          <w:szCs w:val="28"/>
        </w:rPr>
        <w:t>©  Оренчак О. О., 2025</w:t>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sz w:val="28"/>
          <w:szCs w:val="28"/>
        </w:rPr>
      </w:pPr>
      <w:r>
        <w:rPr>
          <w:b/>
          <w:sz w:val="28"/>
          <w:szCs w:val="28"/>
        </w:rPr>
        <w:t>ЗМІСТ</w:t>
      </w:r>
    </w:p>
    <w:p>
      <w:pPr>
        <w:pStyle w:val="Normal"/>
        <w:jc w:val="both"/>
        <w:rPr>
          <w:b/>
          <w:b/>
          <w:sz w:val="28"/>
          <w:szCs w:val="28"/>
        </w:rPr>
      </w:pPr>
      <w:r>
        <w:rPr>
          <w:b/>
          <w:sz w:val="28"/>
          <w:szCs w:val="28"/>
        </w:rPr>
      </w:r>
    </w:p>
    <w:p>
      <w:pPr>
        <w:pStyle w:val="Normal"/>
        <w:jc w:val="both"/>
        <w:rPr>
          <w:b/>
          <w:b/>
          <w:sz w:val="28"/>
          <w:szCs w:val="28"/>
        </w:rPr>
      </w:pPr>
      <w:r>
        <w:rPr>
          <w:b/>
          <w:sz w:val="28"/>
          <w:szCs w:val="28"/>
        </w:rPr>
      </w:r>
    </w:p>
    <w:p>
      <w:pPr>
        <w:pStyle w:val="Normal"/>
        <w:tabs>
          <w:tab w:val="clear" w:pos="709"/>
          <w:tab w:val="left" w:pos="8505" w:leader="dot"/>
        </w:tabs>
        <w:jc w:val="both"/>
        <w:rPr>
          <w:sz w:val="28"/>
          <w:szCs w:val="28"/>
          <w:lang w:val="ru-RU"/>
        </w:rPr>
      </w:pPr>
      <w:r>
        <w:rPr>
          <w:sz w:val="28"/>
          <w:szCs w:val="28"/>
        </w:rPr>
        <w:t>Освітні цілі й очікувані результати</w:t>
      </w:r>
      <w:r>
        <w:rPr>
          <w:sz w:val="28"/>
          <w:szCs w:val="28"/>
          <w:lang w:val="ru-RU"/>
        </w:rPr>
        <w:tab/>
        <w:t>4</w:t>
      </w:r>
    </w:p>
    <w:p>
      <w:pPr>
        <w:pStyle w:val="Normal"/>
        <w:tabs>
          <w:tab w:val="clear" w:pos="709"/>
          <w:tab w:val="left" w:pos="8505" w:leader="dot"/>
        </w:tabs>
        <w:jc w:val="both"/>
        <w:rPr>
          <w:sz w:val="28"/>
          <w:szCs w:val="28"/>
        </w:rPr>
      </w:pPr>
      <w:r>
        <w:rPr>
          <w:sz w:val="28"/>
          <w:szCs w:val="28"/>
        </w:rPr>
        <w:t xml:space="preserve"> </w:t>
      </w:r>
    </w:p>
    <w:p>
      <w:pPr>
        <w:pStyle w:val="Normal"/>
        <w:tabs>
          <w:tab w:val="clear" w:pos="709"/>
          <w:tab w:val="left" w:pos="8505" w:leader="dot"/>
        </w:tabs>
        <w:jc w:val="both"/>
        <w:rPr>
          <w:sz w:val="28"/>
          <w:szCs w:val="28"/>
          <w:lang w:val="ru-RU"/>
        </w:rPr>
      </w:pPr>
      <w:r>
        <w:rPr>
          <w:sz w:val="28"/>
          <w:szCs w:val="28"/>
        </w:rPr>
        <w:t>Форми контролю</w:t>
      </w:r>
      <w:r>
        <w:rPr>
          <w:sz w:val="28"/>
          <w:szCs w:val="28"/>
          <w:lang w:val="ru-RU"/>
        </w:rPr>
        <w:tab/>
        <w:t>5</w:t>
      </w:r>
    </w:p>
    <w:p>
      <w:pPr>
        <w:pStyle w:val="Normal"/>
        <w:tabs>
          <w:tab w:val="clear" w:pos="709"/>
          <w:tab w:val="left" w:pos="8505" w:leader="dot"/>
        </w:tabs>
        <w:jc w:val="both"/>
        <w:rPr>
          <w:sz w:val="28"/>
          <w:szCs w:val="28"/>
        </w:rPr>
      </w:pPr>
      <w:r>
        <w:rPr>
          <w:sz w:val="28"/>
          <w:szCs w:val="28"/>
        </w:rPr>
      </w:r>
    </w:p>
    <w:p>
      <w:pPr>
        <w:pStyle w:val="Normal"/>
        <w:tabs>
          <w:tab w:val="clear" w:pos="709"/>
          <w:tab w:val="left" w:pos="8505" w:leader="dot"/>
        </w:tabs>
        <w:jc w:val="both"/>
        <w:rPr>
          <w:sz w:val="28"/>
          <w:szCs w:val="28"/>
          <w:lang w:val="ru-RU"/>
        </w:rPr>
      </w:pPr>
      <w:r>
        <w:rPr>
          <w:sz w:val="28"/>
          <w:szCs w:val="28"/>
        </w:rPr>
        <w:t>Вимоги до оформлення різних видів робіт</w:t>
      </w:r>
      <w:r>
        <w:rPr>
          <w:sz w:val="28"/>
          <w:szCs w:val="28"/>
          <w:lang w:val="ru-RU"/>
        </w:rPr>
        <w:tab/>
        <w:t>7</w:t>
      </w:r>
    </w:p>
    <w:p>
      <w:pPr>
        <w:pStyle w:val="Normal"/>
        <w:tabs>
          <w:tab w:val="clear" w:pos="709"/>
          <w:tab w:val="left" w:pos="8505" w:leader="dot"/>
        </w:tabs>
        <w:jc w:val="both"/>
        <w:rPr>
          <w:sz w:val="28"/>
          <w:szCs w:val="28"/>
        </w:rPr>
      </w:pPr>
      <w:r>
        <w:rPr>
          <w:sz w:val="28"/>
          <w:szCs w:val="28"/>
        </w:rPr>
        <w:t xml:space="preserve"> </w:t>
      </w:r>
    </w:p>
    <w:p>
      <w:pPr>
        <w:pStyle w:val="Normal"/>
        <w:tabs>
          <w:tab w:val="clear" w:pos="709"/>
          <w:tab w:val="left" w:pos="8505" w:leader="dot"/>
        </w:tabs>
        <w:jc w:val="both"/>
        <w:rPr>
          <w:sz w:val="28"/>
          <w:szCs w:val="28"/>
          <w:lang w:val="ru-RU"/>
        </w:rPr>
      </w:pPr>
      <w:r>
        <w:rPr>
          <w:sz w:val="28"/>
          <w:szCs w:val="28"/>
        </w:rPr>
        <w:t>Оцінки з різних видів компетенцій і робіт</w:t>
      </w:r>
      <w:r>
        <w:rPr>
          <w:sz w:val="28"/>
          <w:szCs w:val="28"/>
          <w:lang w:val="ru-RU"/>
        </w:rPr>
        <w:tab/>
        <w:t>.8</w:t>
      </w:r>
    </w:p>
    <w:p>
      <w:pPr>
        <w:pStyle w:val="Normal"/>
        <w:tabs>
          <w:tab w:val="clear" w:pos="709"/>
          <w:tab w:val="left" w:pos="8505" w:leader="dot"/>
        </w:tabs>
        <w:jc w:val="both"/>
        <w:rPr>
          <w:sz w:val="28"/>
          <w:szCs w:val="28"/>
          <w:lang w:val="ru-RU"/>
        </w:rPr>
      </w:pPr>
      <w:r>
        <w:rPr>
          <w:sz w:val="28"/>
          <w:szCs w:val="28"/>
          <w:lang w:val="ru-RU"/>
        </w:rPr>
      </w:r>
    </w:p>
    <w:p>
      <w:pPr>
        <w:pStyle w:val="Normal"/>
        <w:tabs>
          <w:tab w:val="clear" w:pos="709"/>
          <w:tab w:val="left" w:pos="8505" w:leader="dot"/>
        </w:tabs>
        <w:jc w:val="both"/>
        <w:rPr>
          <w:sz w:val="28"/>
          <w:szCs w:val="28"/>
          <w:lang w:val="ru-RU"/>
        </w:rPr>
      </w:pPr>
      <w:r>
        <w:rPr>
          <w:sz w:val="28"/>
          <w:szCs w:val="28"/>
        </w:rPr>
        <w:t>Помодульний зміст курсу, компетенції та навчальні результати</w:t>
      </w:r>
      <w:r>
        <w:rPr>
          <w:sz w:val="28"/>
          <w:szCs w:val="28"/>
          <w:lang w:val="ru-RU"/>
        </w:rPr>
        <w:tab/>
      </w:r>
      <w:r>
        <w:rPr>
          <w:sz w:val="28"/>
          <w:szCs w:val="28"/>
        </w:rPr>
        <w:t>1</w:t>
      </w:r>
      <w:r>
        <w:rPr>
          <w:sz w:val="28"/>
          <w:szCs w:val="28"/>
          <w:lang w:val="ru-RU"/>
        </w:rPr>
        <w:t>0</w:t>
      </w:r>
    </w:p>
    <w:p>
      <w:pPr>
        <w:pStyle w:val="Normal"/>
        <w:tabs>
          <w:tab w:val="clear" w:pos="709"/>
          <w:tab w:val="left" w:pos="8505" w:leader="dot"/>
        </w:tabs>
        <w:jc w:val="both"/>
        <w:rPr>
          <w:sz w:val="28"/>
          <w:szCs w:val="28"/>
        </w:rPr>
      </w:pPr>
      <w:r>
        <w:rPr>
          <w:sz w:val="28"/>
          <w:szCs w:val="28"/>
        </w:rPr>
      </w:r>
    </w:p>
    <w:p>
      <w:pPr>
        <w:pStyle w:val="Normal"/>
        <w:tabs>
          <w:tab w:val="clear" w:pos="709"/>
          <w:tab w:val="left" w:pos="8505" w:leader="dot"/>
        </w:tabs>
        <w:spacing w:lineRule="auto" w:line="360"/>
        <w:jc w:val="both"/>
        <w:rPr>
          <w:sz w:val="28"/>
          <w:szCs w:val="28"/>
          <w:lang w:val="ru-RU"/>
        </w:rPr>
      </w:pPr>
      <w:r>
        <w:rPr>
          <w:sz w:val="28"/>
          <w:szCs w:val="28"/>
        </w:rPr>
        <w:t>Зміст практичних занять із курсу</w:t>
      </w:r>
      <w:r>
        <w:rPr>
          <w:sz w:val="28"/>
          <w:szCs w:val="28"/>
          <w:lang w:val="ru-RU"/>
        </w:rPr>
        <w:tab/>
        <w:t>17</w:t>
      </w:r>
    </w:p>
    <w:p>
      <w:pPr>
        <w:pStyle w:val="Normal"/>
        <w:keepNext w:val="true"/>
        <w:keepLines/>
        <w:spacing w:lineRule="auto" w:line="360" w:before="0" w:after="118"/>
        <w:ind w:right="20" w:hanging="0"/>
        <w:rPr>
          <w:sz w:val="28"/>
          <w:szCs w:val="28"/>
          <w:lang w:val="ru-RU"/>
        </w:rPr>
      </w:pPr>
      <w:r>
        <w:rPr>
          <w:sz w:val="28"/>
          <w:szCs w:val="28"/>
          <w:lang w:val="ru-RU"/>
        </w:rPr>
      </w:r>
    </w:p>
    <w:p>
      <w:pPr>
        <w:pStyle w:val="Normal"/>
        <w:keepNext w:val="true"/>
        <w:keepLines/>
        <w:spacing w:lineRule="auto" w:line="360" w:before="0" w:after="118"/>
        <w:ind w:right="20" w:hanging="0"/>
        <w:rPr>
          <w:sz w:val="28"/>
          <w:szCs w:val="28"/>
          <w:lang w:val="en-US"/>
        </w:rPr>
      </w:pPr>
      <w:r>
        <w:rPr>
          <w:sz w:val="28"/>
          <w:szCs w:val="28"/>
          <w:lang w:val="en-US"/>
        </w:rPr>
        <w:t>Unit 1. Basic notions of text analysis: text and discourse…………………...</w:t>
      </w:r>
      <w:r>
        <w:rPr>
          <w:sz w:val="28"/>
          <w:szCs w:val="28"/>
          <w:lang w:val="uk-UA"/>
        </w:rPr>
        <w:t>3</w:t>
      </w:r>
      <w:r>
        <w:rPr>
          <w:sz w:val="28"/>
          <w:szCs w:val="28"/>
          <w:lang w:val="en-US"/>
        </w:rPr>
        <w:t>8</w:t>
      </w:r>
    </w:p>
    <w:p>
      <w:pPr>
        <w:pStyle w:val="Normal"/>
        <w:tabs>
          <w:tab w:val="clear" w:pos="709"/>
          <w:tab w:val="left" w:pos="8505" w:leader="dot"/>
        </w:tabs>
        <w:spacing w:lineRule="auto" w:line="360"/>
        <w:jc w:val="both"/>
        <w:rPr>
          <w:sz w:val="28"/>
          <w:szCs w:val="28"/>
          <w:lang w:val="en-US"/>
        </w:rPr>
      </w:pPr>
      <w:r>
        <w:rPr>
          <w:sz w:val="28"/>
          <w:szCs w:val="28"/>
          <w:lang w:val="en-US"/>
        </w:rPr>
        <w:t>Unit 2. Geoffrey Chaucer……………………………………………………</w:t>
      </w:r>
      <w:r>
        <w:rPr>
          <w:sz w:val="28"/>
          <w:szCs w:val="28"/>
          <w:lang w:val="uk-UA"/>
        </w:rPr>
        <w:t>5</w:t>
      </w:r>
      <w:r>
        <w:rPr>
          <w:sz w:val="28"/>
          <w:szCs w:val="28"/>
          <w:lang w:val="en-US"/>
        </w:rPr>
        <w:t>8</w:t>
      </w:r>
    </w:p>
    <w:p>
      <w:pPr>
        <w:pStyle w:val="Normal"/>
        <w:tabs>
          <w:tab w:val="clear" w:pos="709"/>
          <w:tab w:val="left" w:pos="8505" w:leader="dot"/>
        </w:tabs>
        <w:spacing w:lineRule="auto" w:line="360"/>
        <w:jc w:val="both"/>
        <w:rPr>
          <w:sz w:val="28"/>
          <w:szCs w:val="28"/>
          <w:lang w:val="en-US"/>
        </w:rPr>
      </w:pPr>
      <w:r>
        <w:rPr>
          <w:sz w:val="28"/>
          <w:szCs w:val="28"/>
          <w:lang w:val="en-US"/>
        </w:rPr>
        <w:t>Unit 3. Daniel Defoe ………………………………………………………..</w:t>
      </w:r>
      <w:r>
        <w:rPr>
          <w:sz w:val="28"/>
          <w:szCs w:val="28"/>
          <w:lang w:val="uk-UA"/>
        </w:rPr>
        <w:t>6</w:t>
      </w:r>
      <w:r>
        <w:rPr>
          <w:sz w:val="28"/>
          <w:szCs w:val="28"/>
          <w:lang w:val="en-US"/>
        </w:rPr>
        <w:t>4</w:t>
      </w:r>
    </w:p>
    <w:p>
      <w:pPr>
        <w:pStyle w:val="Normal"/>
        <w:tabs>
          <w:tab w:val="clear" w:pos="709"/>
          <w:tab w:val="left" w:pos="8505" w:leader="dot"/>
        </w:tabs>
        <w:spacing w:lineRule="auto" w:line="360"/>
        <w:jc w:val="both"/>
        <w:rPr>
          <w:sz w:val="28"/>
          <w:szCs w:val="28"/>
          <w:lang w:val="en-US"/>
        </w:rPr>
      </w:pPr>
      <w:r>
        <w:rPr>
          <w:sz w:val="28"/>
          <w:szCs w:val="28"/>
          <w:lang w:val="en-US"/>
        </w:rPr>
        <w:t>Unit 4. Jane Austen………………………………………………………….</w:t>
      </w:r>
      <w:r>
        <w:rPr>
          <w:sz w:val="28"/>
          <w:szCs w:val="28"/>
          <w:lang w:val="uk-UA"/>
        </w:rPr>
        <w:t>7</w:t>
      </w:r>
      <w:r>
        <w:rPr>
          <w:sz w:val="28"/>
          <w:szCs w:val="28"/>
          <w:lang w:val="en-US"/>
        </w:rPr>
        <w:t>3</w:t>
      </w:r>
    </w:p>
    <w:p>
      <w:pPr>
        <w:pStyle w:val="Normal"/>
        <w:tabs>
          <w:tab w:val="clear" w:pos="709"/>
          <w:tab w:val="left" w:pos="8505" w:leader="dot"/>
        </w:tabs>
        <w:spacing w:lineRule="auto" w:line="360"/>
        <w:jc w:val="both"/>
        <w:rPr>
          <w:sz w:val="28"/>
          <w:szCs w:val="28"/>
          <w:lang w:val="en-US"/>
        </w:rPr>
      </w:pPr>
      <w:r>
        <w:rPr>
          <w:sz w:val="28"/>
          <w:szCs w:val="28"/>
          <w:lang w:val="en-US"/>
        </w:rPr>
        <w:t>Unit 5. Sir Arthur Conan Doyle……………………………………………..</w:t>
      </w:r>
      <w:r>
        <w:rPr>
          <w:sz w:val="28"/>
          <w:szCs w:val="28"/>
          <w:lang w:val="uk-UA"/>
        </w:rPr>
        <w:t>8</w:t>
      </w:r>
      <w:r>
        <w:rPr>
          <w:sz w:val="28"/>
          <w:szCs w:val="28"/>
          <w:lang w:val="en-US"/>
        </w:rPr>
        <w:t>2</w:t>
      </w:r>
    </w:p>
    <w:p>
      <w:pPr>
        <w:pStyle w:val="Normal"/>
        <w:tabs>
          <w:tab w:val="clear" w:pos="709"/>
          <w:tab w:val="left" w:pos="8505" w:leader="dot"/>
        </w:tabs>
        <w:spacing w:lineRule="auto" w:line="360"/>
        <w:jc w:val="both"/>
        <w:rPr>
          <w:sz w:val="28"/>
          <w:szCs w:val="28"/>
          <w:lang w:val="en-US"/>
        </w:rPr>
      </w:pPr>
      <w:r>
        <w:rPr>
          <w:sz w:val="28"/>
          <w:szCs w:val="28"/>
        </w:rPr>
        <w:t>Unit 6.</w:t>
      </w:r>
      <w:r>
        <w:rPr>
          <w:sz w:val="28"/>
          <w:szCs w:val="28"/>
          <w:lang w:val="en-US"/>
        </w:rPr>
        <w:t xml:space="preserve"> O. Henry……………………………………………………………..</w:t>
      </w:r>
      <w:r>
        <w:rPr>
          <w:sz w:val="28"/>
          <w:szCs w:val="28"/>
          <w:lang w:val="uk-UA"/>
        </w:rPr>
        <w:t>9</w:t>
      </w:r>
      <w:r>
        <w:rPr>
          <w:sz w:val="28"/>
          <w:szCs w:val="28"/>
          <w:lang w:val="en-US"/>
        </w:rPr>
        <w:t>0</w:t>
      </w:r>
    </w:p>
    <w:p>
      <w:pPr>
        <w:pStyle w:val="Normal"/>
        <w:tabs>
          <w:tab w:val="clear" w:pos="709"/>
          <w:tab w:val="left" w:pos="8505" w:leader="dot"/>
        </w:tabs>
        <w:spacing w:lineRule="auto" w:line="360"/>
        <w:jc w:val="both"/>
        <w:rPr>
          <w:sz w:val="28"/>
          <w:szCs w:val="28"/>
          <w:lang w:val="en-US"/>
        </w:rPr>
      </w:pPr>
      <w:r>
        <w:rPr>
          <w:sz w:val="28"/>
          <w:szCs w:val="28"/>
          <w:lang w:val="en-US"/>
        </w:rPr>
        <w:t>Unit 7. William Shakespeare’s Sonnets……………………………………..98</w:t>
      </w:r>
    </w:p>
    <w:p>
      <w:pPr>
        <w:pStyle w:val="Normal"/>
        <w:tabs>
          <w:tab w:val="clear" w:pos="709"/>
          <w:tab w:val="left" w:pos="8505" w:leader="dot"/>
        </w:tabs>
        <w:spacing w:lineRule="auto" w:line="360"/>
        <w:jc w:val="both"/>
        <w:rPr>
          <w:sz w:val="28"/>
          <w:szCs w:val="28"/>
          <w:lang w:val="en-US"/>
        </w:rPr>
      </w:pPr>
      <w:r>
        <w:rPr>
          <w:sz w:val="28"/>
          <w:szCs w:val="28"/>
          <w:lang w:val="en-US"/>
        </w:rPr>
        <w:t>Unit 8. Poe. E.A. Poetry……………………………………………………104</w:t>
      </w:r>
    </w:p>
    <w:p>
      <w:pPr>
        <w:pStyle w:val="Normal"/>
        <w:tabs>
          <w:tab w:val="clear" w:pos="709"/>
          <w:tab w:val="left" w:pos="8505" w:leader="dot"/>
        </w:tabs>
        <w:spacing w:lineRule="auto" w:line="360"/>
        <w:jc w:val="both"/>
        <w:rPr>
          <w:sz w:val="28"/>
          <w:szCs w:val="28"/>
          <w:lang w:val="en-US"/>
        </w:rPr>
      </w:pPr>
      <w:r>
        <w:rPr>
          <w:sz w:val="28"/>
          <w:szCs w:val="28"/>
          <w:lang w:val="en-US"/>
        </w:rPr>
        <w:t>Unit 9. Oscar Wilde</w:t>
      </w:r>
      <w:r>
        <w:rPr>
          <w:color w:val="000000"/>
          <w:spacing w:val="22"/>
          <w:sz w:val="28"/>
          <w:szCs w:val="28"/>
          <w:lang w:val="en-US"/>
        </w:rPr>
        <w:t>……………………………………………………107</w:t>
      </w:r>
    </w:p>
    <w:p>
      <w:pPr>
        <w:pStyle w:val="Normal"/>
        <w:tabs>
          <w:tab w:val="clear" w:pos="709"/>
          <w:tab w:val="left" w:pos="8505" w:leader="dot"/>
        </w:tabs>
        <w:jc w:val="both"/>
        <w:rPr>
          <w:sz w:val="28"/>
          <w:szCs w:val="28"/>
        </w:rPr>
      </w:pPr>
      <w:r>
        <w:rPr>
          <w:sz w:val="28"/>
          <w:szCs w:val="28"/>
        </w:rPr>
      </w:r>
    </w:p>
    <w:p>
      <w:pPr>
        <w:pStyle w:val="Normal"/>
        <w:tabs>
          <w:tab w:val="clear" w:pos="709"/>
          <w:tab w:val="left" w:pos="8505" w:leader="dot"/>
        </w:tabs>
        <w:jc w:val="both"/>
        <w:rPr>
          <w:sz w:val="28"/>
          <w:szCs w:val="28"/>
          <w:lang w:val="en-US"/>
        </w:rPr>
      </w:pPr>
      <w:r>
        <w:rPr>
          <w:sz w:val="28"/>
          <w:szCs w:val="28"/>
        </w:rPr>
        <w:t>Питання до іспиту</w:t>
      </w:r>
      <w:r>
        <w:rPr>
          <w:sz w:val="28"/>
          <w:szCs w:val="28"/>
          <w:lang w:val="en-US"/>
        </w:rPr>
        <w:t>…………………………………………………………120</w:t>
      </w:r>
    </w:p>
    <w:p>
      <w:pPr>
        <w:pStyle w:val="Normal"/>
        <w:tabs>
          <w:tab w:val="clear" w:pos="709"/>
          <w:tab w:val="left" w:pos="8505" w:leader="dot"/>
        </w:tabs>
        <w:jc w:val="both"/>
        <w:rPr>
          <w:sz w:val="28"/>
          <w:szCs w:val="28"/>
        </w:rPr>
      </w:pPr>
      <w:r>
        <w:rPr>
          <w:sz w:val="28"/>
          <w:szCs w:val="28"/>
        </w:rPr>
      </w:r>
    </w:p>
    <w:p>
      <w:pPr>
        <w:pStyle w:val="Normal"/>
        <w:tabs>
          <w:tab w:val="clear" w:pos="709"/>
          <w:tab w:val="left" w:pos="8505" w:leader="dot"/>
        </w:tabs>
        <w:jc w:val="both"/>
        <w:rPr>
          <w:sz w:val="28"/>
          <w:szCs w:val="28"/>
          <w:lang w:val="ru-RU"/>
        </w:rPr>
      </w:pPr>
      <w:r>
        <w:rPr>
          <w:sz w:val="28"/>
          <w:szCs w:val="28"/>
        </w:rPr>
        <w:t xml:space="preserve">Тексти для </w:t>
      </w:r>
      <w:r>
        <w:rPr>
          <w:sz w:val="28"/>
          <w:szCs w:val="28"/>
          <w:lang w:val="uk-UA"/>
        </w:rPr>
        <w:t xml:space="preserve">самостійного </w:t>
      </w:r>
      <w:r>
        <w:rPr>
          <w:sz w:val="28"/>
          <w:szCs w:val="28"/>
        </w:rPr>
        <w:t>перекладу</w:t>
      </w:r>
      <w:r>
        <w:rPr>
          <w:sz w:val="28"/>
          <w:szCs w:val="28"/>
          <w:lang w:val="ru-RU"/>
        </w:rPr>
        <w:t>……………………………………...122</w:t>
      </w:r>
    </w:p>
    <w:p>
      <w:pPr>
        <w:pStyle w:val="Normal"/>
        <w:tabs>
          <w:tab w:val="clear" w:pos="709"/>
          <w:tab w:val="left" w:pos="8505" w:leader="dot"/>
        </w:tabs>
        <w:jc w:val="both"/>
        <w:rPr>
          <w:sz w:val="28"/>
          <w:szCs w:val="28"/>
          <w:lang w:val="ru-RU"/>
        </w:rPr>
      </w:pPr>
      <w:r>
        <w:rPr>
          <w:sz w:val="28"/>
          <w:szCs w:val="28"/>
          <w:lang w:val="ru-RU"/>
        </w:rPr>
      </w:r>
    </w:p>
    <w:p>
      <w:pPr>
        <w:pStyle w:val="Normal"/>
        <w:tabs>
          <w:tab w:val="clear" w:pos="709"/>
          <w:tab w:val="left" w:pos="8505" w:leader="dot"/>
        </w:tabs>
        <w:jc w:val="both"/>
        <w:rPr>
          <w:sz w:val="28"/>
          <w:szCs w:val="28"/>
          <w:lang w:val="ru-RU"/>
        </w:rPr>
      </w:pPr>
      <w:r>
        <w:rPr>
          <w:sz w:val="28"/>
          <w:szCs w:val="28"/>
        </w:rPr>
        <w:t>Література до курсу</w:t>
      </w:r>
      <w:r>
        <w:rPr>
          <w:sz w:val="28"/>
          <w:szCs w:val="28"/>
          <w:lang w:val="ru-RU"/>
        </w:rPr>
        <w:t>……………………………………………………….137</w:t>
      </w:r>
    </w:p>
    <w:p>
      <w:pPr>
        <w:pStyle w:val="Normal"/>
        <w:tabs>
          <w:tab w:val="clear" w:pos="709"/>
          <w:tab w:val="left" w:pos="8505" w:leader="dot"/>
        </w:tabs>
        <w:jc w:val="both"/>
        <w:rPr>
          <w:sz w:val="28"/>
          <w:szCs w:val="28"/>
        </w:rPr>
      </w:pPr>
      <w:r>
        <w:rPr>
          <w:sz w:val="28"/>
          <w:szCs w:val="28"/>
        </w:rPr>
        <w:t xml:space="preserve"> </w:t>
      </w:r>
    </w:p>
    <w:p>
      <w:pPr>
        <w:pStyle w:val="Normal"/>
        <w:tabs>
          <w:tab w:val="clear" w:pos="709"/>
          <w:tab w:val="left" w:pos="8505" w:leader="dot"/>
        </w:tabs>
        <w:jc w:val="both"/>
        <w:rPr>
          <w:sz w:val="28"/>
          <w:szCs w:val="28"/>
          <w:lang w:val="ru-RU"/>
        </w:rPr>
      </w:pPr>
      <w:r>
        <w:rPr>
          <w:sz w:val="28"/>
          <w:szCs w:val="28"/>
        </w:rPr>
        <w:t>Додатки</w:t>
      </w:r>
      <w:r>
        <w:rPr>
          <w:sz w:val="28"/>
          <w:szCs w:val="28"/>
          <w:lang w:val="ru-RU"/>
        </w:rPr>
        <w:t>……………………………………………………………………..143</w:t>
      </w:r>
    </w:p>
    <w:p>
      <w:pPr>
        <w:pStyle w:val="Normal"/>
        <w:jc w:val="both"/>
        <w:rPr>
          <w:b/>
          <w:b/>
          <w:bCs/>
          <w:sz w:val="28"/>
          <w:szCs w:val="28"/>
        </w:rPr>
      </w:pPr>
      <w:r>
        <w:rPr>
          <w:b/>
          <w:bCs/>
          <w:sz w:val="28"/>
          <w:szCs w:val="28"/>
        </w:rPr>
        <w:t xml:space="preserve">          </w:t>
      </w:r>
    </w:p>
    <w:p>
      <w:pPr>
        <w:pStyle w:val="Normal"/>
        <w:jc w:val="both"/>
        <w:rPr>
          <w:b/>
          <w:b/>
          <w:bCs/>
          <w:sz w:val="28"/>
          <w:szCs w:val="28"/>
        </w:rPr>
      </w:pPr>
      <w:r>
        <w:rPr>
          <w:b/>
          <w:bCs/>
          <w:sz w:val="28"/>
          <w:szCs w:val="28"/>
        </w:rPr>
      </w:r>
    </w:p>
    <w:p>
      <w:pPr>
        <w:pStyle w:val="Normal"/>
        <w:jc w:val="both"/>
        <w:rPr>
          <w:b/>
          <w:b/>
          <w:bCs/>
          <w:sz w:val="28"/>
          <w:szCs w:val="28"/>
        </w:rPr>
      </w:pPr>
      <w:r>
        <w:rPr>
          <w:b/>
          <w:bCs/>
          <w:sz w:val="28"/>
          <w:szCs w:val="28"/>
        </w:rPr>
      </w:r>
    </w:p>
    <w:p>
      <w:pPr>
        <w:pStyle w:val="Normal"/>
        <w:jc w:val="both"/>
        <w:rPr>
          <w:b/>
          <w:b/>
          <w:bCs/>
          <w:sz w:val="28"/>
          <w:szCs w:val="28"/>
        </w:rPr>
      </w:pPr>
      <w:r>
        <w:rPr>
          <w:b/>
          <w:bCs/>
          <w:sz w:val="28"/>
          <w:szCs w:val="28"/>
        </w:rPr>
      </w:r>
    </w:p>
    <w:p>
      <w:pPr>
        <w:pStyle w:val="Normal"/>
        <w:jc w:val="both"/>
        <w:rPr>
          <w:b/>
          <w:b/>
          <w:bCs/>
          <w:sz w:val="28"/>
          <w:szCs w:val="28"/>
        </w:rPr>
      </w:pPr>
      <w:r>
        <w:rPr>
          <w:b/>
          <w:bCs/>
          <w:sz w:val="28"/>
          <w:szCs w:val="28"/>
        </w:rPr>
      </w:r>
    </w:p>
    <w:p>
      <w:pPr>
        <w:pStyle w:val="Normal"/>
        <w:jc w:val="both"/>
        <w:rPr>
          <w:b/>
          <w:b/>
          <w:bCs/>
          <w:sz w:val="32"/>
          <w:szCs w:val="32"/>
        </w:rPr>
      </w:pPr>
      <w:r>
        <w:rPr>
          <w:b/>
          <w:bCs/>
          <w:sz w:val="32"/>
          <w:szCs w:val="32"/>
        </w:rPr>
      </w:r>
    </w:p>
    <w:p>
      <w:pPr>
        <w:pStyle w:val="Normal"/>
        <w:spacing w:lineRule="auto" w:line="276"/>
        <w:jc w:val="center"/>
        <w:rPr>
          <w:b/>
          <w:b/>
          <w:bCs/>
          <w:sz w:val="32"/>
          <w:szCs w:val="32"/>
        </w:rPr>
      </w:pPr>
      <w:r>
        <w:rPr>
          <w:b/>
          <w:bCs/>
          <w:sz w:val="32"/>
          <w:szCs w:val="32"/>
        </w:rPr>
        <w:t>Освітні цілі й очікувані результати</w:t>
      </w:r>
    </w:p>
    <w:p>
      <w:pPr>
        <w:pStyle w:val="Normal"/>
        <w:spacing w:lineRule="auto" w:line="276"/>
        <w:jc w:val="both"/>
        <w:rPr>
          <w:sz w:val="28"/>
          <w:szCs w:val="28"/>
        </w:rPr>
      </w:pPr>
      <w:r>
        <w:rPr>
          <w:sz w:val="28"/>
          <w:szCs w:val="28"/>
        </w:rPr>
        <w:t xml:space="preserve">  </w:t>
      </w:r>
    </w:p>
    <w:p>
      <w:pPr>
        <w:pStyle w:val="Normal"/>
        <w:spacing w:lineRule="auto" w:line="276"/>
        <w:ind w:firstLine="360"/>
        <w:jc w:val="both"/>
        <w:rPr>
          <w:sz w:val="28"/>
          <w:szCs w:val="28"/>
        </w:rPr>
      </w:pPr>
      <w:r>
        <w:rPr>
          <w:sz w:val="28"/>
          <w:szCs w:val="28"/>
        </w:rPr>
        <w:t>Курс «</w:t>
      </w:r>
      <w:r>
        <w:rPr>
          <w:b/>
          <w:bCs/>
          <w:sz w:val="28"/>
          <w:szCs w:val="28"/>
        </w:rPr>
        <w:t>Художній переклад ОІМ</w:t>
      </w:r>
      <w:r>
        <w:rPr>
          <w:sz w:val="28"/>
          <w:szCs w:val="28"/>
        </w:rPr>
        <w:t>»</w:t>
      </w:r>
      <w:r>
        <w:rPr>
          <w:spacing w:val="2"/>
          <w:sz w:val="28"/>
          <w:szCs w:val="28"/>
        </w:rPr>
        <w:t xml:space="preserve"> </w:t>
      </w:r>
      <w:r>
        <w:rPr>
          <w:sz w:val="28"/>
          <w:szCs w:val="28"/>
        </w:rPr>
        <w:t>входить до циклу фахової підготовки, викладається протягом  двох семестрів бакалаврату. Основною формою навчання є практичні заняття.</w:t>
      </w:r>
      <w:r>
        <w:rPr>
          <w:spacing w:val="-3"/>
          <w:sz w:val="28"/>
          <w:szCs w:val="28"/>
        </w:rPr>
        <w:t xml:space="preserve"> На </w:t>
      </w:r>
      <w:r>
        <w:rPr>
          <w:sz w:val="28"/>
          <w:szCs w:val="28"/>
        </w:rPr>
        <w:t>заняттях студенти опановують знання з літературознавчої та лінгвістичної термінології та основних вимог до перекладу художньої літератури, написаною англійською мовою, удосконалюються практичні навички письмового перекладу ОІМ із урахуванням перекладацьких трансформацій та жанрової специфіки перекладу поезії, прози та драматургії. Матеріал спрямований на формування у студентів загальних та професійно-орієнтованих навичок перекладу.</w:t>
      </w:r>
    </w:p>
    <w:p>
      <w:pPr>
        <w:pStyle w:val="Normal"/>
        <w:spacing w:lineRule="auto" w:line="276"/>
        <w:ind w:firstLine="397"/>
        <w:jc w:val="both"/>
        <w:rPr/>
      </w:pPr>
      <w:r>
        <w:rPr>
          <w:sz w:val="28"/>
          <w:szCs w:val="28"/>
        </w:rPr>
        <w:t xml:space="preserve">Відповідно до призначення основною загальною </w:t>
      </w:r>
      <w:r>
        <w:rPr>
          <w:b/>
          <w:bCs/>
          <w:sz w:val="28"/>
          <w:szCs w:val="28"/>
        </w:rPr>
        <w:t>метою курсу</w:t>
      </w:r>
      <w:r>
        <w:rPr>
          <w:sz w:val="28"/>
          <w:szCs w:val="28"/>
        </w:rPr>
        <w:t xml:space="preserve"> є підготовка філологів-перекладачів, з метою набуття ними професійних навичок перекладу у всіх сферах міжкультурної комунікації. </w:t>
      </w:r>
      <w:r>
        <w:rPr>
          <w:b/>
          <w:iCs/>
          <w:sz w:val="28"/>
          <w:szCs w:val="28"/>
        </w:rPr>
        <w:t>Метою «Художнього перекладу ОІМ»</w:t>
      </w:r>
      <w:r>
        <w:rPr>
          <w:sz w:val="28"/>
          <w:szCs w:val="28"/>
        </w:rPr>
        <w:t xml:space="preserve"> як навчальної дисципліни є </w:t>
      </w:r>
      <w:r>
        <w:rPr>
          <w:color w:val="000000"/>
          <w:spacing w:val="-3"/>
          <w:sz w:val="28"/>
          <w:szCs w:val="28"/>
        </w:rPr>
        <w:t>ознайомлення студентів із літературним перекладом як різновидом посередництва в актах міжмовної та міжкультурної комунікації, а також із можливою сферою застосування здобутих ними в університеті теоретичних знань та вироблених в ході навчання професійних навичок – у сфері надання перекладацьких послуг, формування у студентів комунікативної, лінгвістичної і соціокультурної, когнітивної компетенцій та розвиток позитивного ставлення до оволодіння мовою та культурою англомовного світу; розвиток самооцінки та самовдосконалення.</w:t>
      </w:r>
    </w:p>
    <w:p>
      <w:pPr>
        <w:pStyle w:val="Normal"/>
        <w:spacing w:lineRule="auto" w:line="276"/>
        <w:ind w:firstLine="360"/>
        <w:jc w:val="both"/>
        <w:rPr>
          <w:sz w:val="28"/>
          <w:szCs w:val="28"/>
        </w:rPr>
      </w:pPr>
      <w:r>
        <w:rPr>
          <w:sz w:val="28"/>
          <w:szCs w:val="28"/>
        </w:rPr>
        <w:t>По закінченню курсу «</w:t>
      </w:r>
      <w:r>
        <w:rPr>
          <w:b/>
          <w:bCs/>
          <w:sz w:val="28"/>
          <w:szCs w:val="28"/>
        </w:rPr>
        <w:t>Художній переклад ОІМ</w:t>
      </w:r>
      <w:r>
        <w:rPr>
          <w:sz w:val="28"/>
          <w:szCs w:val="28"/>
        </w:rPr>
        <w:t>» студент повинен розвинути загальні та професійні компетенції літературного перекладу (комунікаційні, системні та аналітичні компетенції), а також іншомовну комунікативну компетенцію в обсязі, передбаченому програмою курсу.</w:t>
      </w:r>
    </w:p>
    <w:p>
      <w:pPr>
        <w:pStyle w:val="Normal"/>
        <w:spacing w:lineRule="auto" w:line="276"/>
        <w:ind w:firstLine="360"/>
        <w:jc w:val="both"/>
        <w:rPr>
          <w:sz w:val="28"/>
          <w:szCs w:val="28"/>
        </w:rPr>
      </w:pPr>
      <w:r>
        <w:rPr>
          <w:b/>
          <w:bCs/>
          <w:sz w:val="28"/>
          <w:szCs w:val="28"/>
        </w:rPr>
        <w:t>Студент повинен уміти</w:t>
      </w:r>
      <w:r>
        <w:rPr>
          <w:sz w:val="28"/>
          <w:szCs w:val="28"/>
        </w:rPr>
        <w:t>:</w:t>
      </w:r>
    </w:p>
    <w:p>
      <w:pPr>
        <w:pStyle w:val="ListParagraph"/>
        <w:numPr>
          <w:ilvl w:val="0"/>
          <w:numId w:val="1"/>
        </w:numPr>
        <w:tabs>
          <w:tab w:val="clear" w:pos="709"/>
          <w:tab w:val="left" w:pos="1080" w:leader="none"/>
        </w:tabs>
        <w:spacing w:lineRule="auto" w:line="276"/>
        <w:ind w:left="0" w:firstLine="780"/>
        <w:jc w:val="both"/>
        <w:rPr>
          <w:sz w:val="28"/>
          <w:szCs w:val="28"/>
        </w:rPr>
      </w:pPr>
      <w:r>
        <w:rPr>
          <w:sz w:val="28"/>
          <w:szCs w:val="28"/>
        </w:rPr>
        <w:t>коректно визначати жанрово-стилістичні характеристики тексту оригіналу задля відтворення їх при перекладі;</w:t>
      </w:r>
    </w:p>
    <w:p>
      <w:pPr>
        <w:pStyle w:val="Normal"/>
        <w:widowControl w:val="false"/>
        <w:numPr>
          <w:ilvl w:val="0"/>
          <w:numId w:val="1"/>
        </w:numPr>
        <w:spacing w:lineRule="auto" w:line="276"/>
        <w:jc w:val="both"/>
        <w:rPr>
          <w:color w:val="000000"/>
          <w:spacing w:val="-3"/>
          <w:sz w:val="28"/>
          <w:szCs w:val="28"/>
        </w:rPr>
      </w:pPr>
      <w:r>
        <w:rPr>
          <w:color w:val="000000"/>
          <w:spacing w:val="-3"/>
          <w:sz w:val="28"/>
          <w:szCs w:val="28"/>
        </w:rPr>
        <w:t xml:space="preserve">аналізувати та розуміти граматичні, лексичні та стилістичні особливості оригінального тексту задля пошуку відповідників у мові перекладу; </w:t>
      </w:r>
    </w:p>
    <w:p>
      <w:pPr>
        <w:pStyle w:val="Normal"/>
        <w:widowControl w:val="false"/>
        <w:numPr>
          <w:ilvl w:val="0"/>
          <w:numId w:val="1"/>
        </w:numPr>
        <w:spacing w:lineRule="auto" w:line="276"/>
        <w:jc w:val="both"/>
        <w:rPr>
          <w:color w:val="000000"/>
          <w:spacing w:val="-3"/>
          <w:sz w:val="28"/>
          <w:szCs w:val="28"/>
        </w:rPr>
      </w:pPr>
      <w:r>
        <w:rPr>
          <w:color w:val="000000"/>
          <w:spacing w:val="-3"/>
          <w:sz w:val="28"/>
          <w:szCs w:val="28"/>
        </w:rPr>
        <w:t>ефективно і гнучко використовувати багатогранні лінгвістичні явища трансформації мови при здійсненні перекладу у письмовій формі;</w:t>
      </w:r>
    </w:p>
    <w:p>
      <w:pPr>
        <w:pStyle w:val="Normal"/>
        <w:widowControl w:val="false"/>
        <w:numPr>
          <w:ilvl w:val="0"/>
          <w:numId w:val="1"/>
        </w:numPr>
        <w:spacing w:lineRule="auto" w:line="276"/>
        <w:jc w:val="both"/>
        <w:rPr>
          <w:sz w:val="28"/>
          <w:szCs w:val="28"/>
        </w:rPr>
      </w:pPr>
      <w:r>
        <w:rPr>
          <w:color w:val="000000"/>
          <w:spacing w:val="-3"/>
          <w:sz w:val="28"/>
          <w:szCs w:val="28"/>
        </w:rPr>
        <w:t xml:space="preserve">застосувати при здійсненні перекладів необхідні типи словників та коректно добирати необхідні варіанти перекладу залежно від жанрово-стилістичних характеристик тексту оригіналу та способу й умов здійснення перекладу; </w:t>
      </w:r>
    </w:p>
    <w:p>
      <w:pPr>
        <w:pStyle w:val="Normal"/>
        <w:widowControl w:val="false"/>
        <w:numPr>
          <w:ilvl w:val="0"/>
          <w:numId w:val="1"/>
        </w:numPr>
        <w:spacing w:lineRule="auto" w:line="276"/>
        <w:jc w:val="both"/>
        <w:rPr>
          <w:sz w:val="28"/>
          <w:szCs w:val="28"/>
        </w:rPr>
      </w:pPr>
      <w:r>
        <w:rPr>
          <w:color w:val="000000"/>
          <w:spacing w:val="-3"/>
          <w:sz w:val="28"/>
          <w:szCs w:val="28"/>
        </w:rPr>
        <w:t>коректно застосовувати при здійсненні перекладів перекладацькі трансформації фрагментів вихідного тексту задля збереження їх змісту;</w:t>
      </w:r>
    </w:p>
    <w:p>
      <w:pPr>
        <w:pStyle w:val="Normal"/>
        <w:widowControl w:val="false"/>
        <w:numPr>
          <w:ilvl w:val="0"/>
          <w:numId w:val="1"/>
        </w:numPr>
        <w:spacing w:lineRule="auto" w:line="276"/>
        <w:jc w:val="both"/>
        <w:rPr>
          <w:sz w:val="28"/>
          <w:szCs w:val="28"/>
        </w:rPr>
      </w:pPr>
      <w:r>
        <w:rPr>
          <w:color w:val="000000"/>
          <w:spacing w:val="-3"/>
          <w:sz w:val="28"/>
          <w:szCs w:val="28"/>
        </w:rPr>
        <w:t>визначати в текст</w:t>
      </w:r>
      <w:r>
        <w:rPr>
          <w:color w:val="000000"/>
          <w:spacing w:val="-3"/>
          <w:sz w:val="28"/>
          <w:szCs w:val="28"/>
          <w:lang w:val="ru-RU"/>
        </w:rPr>
        <w:t>i</w:t>
      </w:r>
      <w:r>
        <w:rPr>
          <w:color w:val="000000"/>
          <w:spacing w:val="-3"/>
          <w:sz w:val="28"/>
          <w:szCs w:val="28"/>
        </w:rPr>
        <w:t xml:space="preserve"> оригіналу та запам’ятовувати задля безпомилкового відтворення при перекладі прецизійну інформацію вихідного тексту;</w:t>
      </w:r>
    </w:p>
    <w:p>
      <w:pPr>
        <w:pStyle w:val="Normal"/>
        <w:widowControl w:val="false"/>
        <w:numPr>
          <w:ilvl w:val="0"/>
          <w:numId w:val="1"/>
        </w:numPr>
        <w:spacing w:lineRule="auto" w:line="276"/>
        <w:jc w:val="both"/>
        <w:rPr>
          <w:sz w:val="28"/>
          <w:szCs w:val="28"/>
        </w:rPr>
      </w:pPr>
      <w:r>
        <w:rPr>
          <w:sz w:val="28"/>
          <w:szCs w:val="28"/>
        </w:rPr>
        <w:t>користуватися довідниковими матеріалами, словниками та культурно-країнознавчими джерелами як  цілісним механізмом при виконанні перекладацьких завдань.</w:t>
      </w:r>
    </w:p>
    <w:p>
      <w:pPr>
        <w:pStyle w:val="Normal"/>
        <w:spacing w:lineRule="auto" w:line="276"/>
        <w:ind w:left="420" w:firstLine="360"/>
        <w:jc w:val="both"/>
        <w:rPr>
          <w:sz w:val="22"/>
          <w:szCs w:val="28"/>
        </w:rPr>
      </w:pPr>
      <w:r>
        <w:rPr>
          <w:sz w:val="22"/>
          <w:szCs w:val="28"/>
        </w:rPr>
      </w:r>
    </w:p>
    <w:p>
      <w:pPr>
        <w:pStyle w:val="Normal"/>
        <w:spacing w:lineRule="auto" w:line="276"/>
        <w:ind w:firstLine="360"/>
        <w:jc w:val="both"/>
        <w:rPr>
          <w:sz w:val="28"/>
          <w:szCs w:val="28"/>
        </w:rPr>
      </w:pPr>
      <w:r>
        <w:rPr>
          <w:sz w:val="28"/>
          <w:szCs w:val="28"/>
        </w:rPr>
        <w:t>По закінченню курсу «</w:t>
      </w:r>
      <w:r>
        <w:rPr>
          <w:b/>
          <w:bCs/>
          <w:sz w:val="28"/>
          <w:szCs w:val="28"/>
        </w:rPr>
        <w:t>Художній переклад ОІМ</w:t>
      </w:r>
      <w:r>
        <w:rPr>
          <w:sz w:val="28"/>
          <w:szCs w:val="28"/>
        </w:rPr>
        <w:t xml:space="preserve">» студент повинен (у рамках комунікативної компетенції) </w:t>
      </w:r>
      <w:r>
        <w:rPr>
          <w:b/>
          <w:bCs/>
          <w:sz w:val="28"/>
          <w:szCs w:val="28"/>
        </w:rPr>
        <w:t>мати уявлення про</w:t>
      </w:r>
      <w:r>
        <w:rPr>
          <w:sz w:val="28"/>
          <w:szCs w:val="28"/>
        </w:rPr>
        <w:t>:</w:t>
      </w:r>
    </w:p>
    <w:p>
      <w:pPr>
        <w:pStyle w:val="Normal"/>
        <w:numPr>
          <w:ilvl w:val="0"/>
          <w:numId w:val="9"/>
        </w:numPr>
        <w:spacing w:lineRule="auto" w:line="276"/>
        <w:jc w:val="both"/>
        <w:rPr>
          <w:sz w:val="28"/>
          <w:szCs w:val="28"/>
        </w:rPr>
      </w:pPr>
      <w:r>
        <w:rPr>
          <w:sz w:val="28"/>
          <w:szCs w:val="28"/>
          <w:lang w:val="ru-RU"/>
        </w:rPr>
        <w:t>стратегію, тактику, основні поняття, методи і прийоми художнього (літературного) перекладу</w:t>
      </w:r>
      <w:r>
        <w:rPr>
          <w:sz w:val="28"/>
          <w:szCs w:val="28"/>
        </w:rPr>
        <w:t>;</w:t>
      </w:r>
    </w:p>
    <w:p>
      <w:pPr>
        <w:pStyle w:val="Normal"/>
        <w:numPr>
          <w:ilvl w:val="0"/>
          <w:numId w:val="9"/>
        </w:numPr>
        <w:spacing w:lineRule="auto" w:line="276"/>
        <w:jc w:val="both"/>
        <w:rPr>
          <w:sz w:val="28"/>
          <w:szCs w:val="28"/>
        </w:rPr>
      </w:pPr>
      <w:r>
        <w:rPr>
          <w:sz w:val="28"/>
          <w:szCs w:val="28"/>
        </w:rPr>
        <w:t>лінгвокультурні аспекти міжкультурної комунікації;</w:t>
      </w:r>
    </w:p>
    <w:p>
      <w:pPr>
        <w:pStyle w:val="Normal"/>
        <w:numPr>
          <w:ilvl w:val="0"/>
          <w:numId w:val="9"/>
        </w:numPr>
        <w:spacing w:lineRule="auto" w:line="276" w:before="0" w:after="200"/>
        <w:contextualSpacing/>
        <w:jc w:val="both"/>
        <w:rPr>
          <w:sz w:val="28"/>
          <w:szCs w:val="28"/>
          <w:lang w:val="ru-RU"/>
        </w:rPr>
      </w:pPr>
      <w:r>
        <w:rPr>
          <w:sz w:val="28"/>
          <w:szCs w:val="28"/>
          <w:lang w:val="ru-RU"/>
        </w:rPr>
        <w:t>значення культурного, історичного контексту для художнього перекладу;</w:t>
      </w:r>
    </w:p>
    <w:p>
      <w:pPr>
        <w:pStyle w:val="Normal"/>
        <w:numPr>
          <w:ilvl w:val="0"/>
          <w:numId w:val="9"/>
        </w:numPr>
        <w:spacing w:lineRule="auto" w:line="276" w:before="0" w:after="200"/>
        <w:contextualSpacing/>
        <w:jc w:val="both"/>
        <w:rPr>
          <w:sz w:val="28"/>
          <w:szCs w:val="28"/>
          <w:lang w:val="ru-RU"/>
        </w:rPr>
      </w:pPr>
      <w:r>
        <w:rPr>
          <w:sz w:val="28"/>
          <w:szCs w:val="28"/>
          <w:lang w:val="ru-RU"/>
        </w:rPr>
        <w:t>значення жанрової специфіки тексту для художнього перекладу</w:t>
      </w:r>
      <w:r>
        <w:rPr>
          <w:sz w:val="28"/>
          <w:szCs w:val="28"/>
        </w:rPr>
        <w:t>;</w:t>
      </w:r>
    </w:p>
    <w:p>
      <w:pPr>
        <w:pStyle w:val="Normal"/>
        <w:numPr>
          <w:ilvl w:val="0"/>
          <w:numId w:val="9"/>
        </w:numPr>
        <w:spacing w:lineRule="auto" w:line="276"/>
        <w:jc w:val="both"/>
        <w:rPr>
          <w:sz w:val="28"/>
          <w:szCs w:val="28"/>
          <w:lang w:val="ru-RU"/>
        </w:rPr>
      </w:pPr>
      <w:r>
        <w:rPr>
          <w:sz w:val="28"/>
          <w:szCs w:val="28"/>
          <w:lang w:val="ru-RU"/>
        </w:rPr>
        <w:t>весь перелік стилістичних засобів і способи їх перекладу з англійської мови на українську</w:t>
      </w:r>
      <w:r>
        <w:rPr>
          <w:sz w:val="28"/>
          <w:szCs w:val="28"/>
        </w:rPr>
        <w:t>.</w:t>
      </w:r>
    </w:p>
    <w:p>
      <w:pPr>
        <w:pStyle w:val="Normal"/>
        <w:spacing w:lineRule="auto" w:line="276"/>
        <w:ind w:firstLine="360"/>
        <w:jc w:val="both"/>
        <w:rPr>
          <w:b/>
          <w:b/>
          <w:bCs/>
          <w:sz w:val="28"/>
          <w:szCs w:val="28"/>
        </w:rPr>
      </w:pPr>
      <w:r>
        <w:rPr>
          <w:b/>
          <w:bCs/>
          <w:sz w:val="28"/>
          <w:szCs w:val="28"/>
        </w:rPr>
        <w:t xml:space="preserve">     </w:t>
      </w:r>
    </w:p>
    <w:p>
      <w:pPr>
        <w:pStyle w:val="Normal"/>
        <w:spacing w:lineRule="auto" w:line="276"/>
        <w:ind w:firstLine="360"/>
        <w:jc w:val="both"/>
        <w:rPr>
          <w:sz w:val="28"/>
          <w:szCs w:val="28"/>
        </w:rPr>
      </w:pPr>
      <w:r>
        <w:rPr>
          <w:b/>
          <w:bCs/>
          <w:sz w:val="28"/>
          <w:szCs w:val="28"/>
        </w:rPr>
        <w:t>Уміти</w:t>
      </w:r>
      <w:r>
        <w:rPr>
          <w:sz w:val="28"/>
          <w:szCs w:val="28"/>
        </w:rPr>
        <w:t xml:space="preserve"> (</w:t>
      </w:r>
      <w:r>
        <w:rPr>
          <w:b/>
          <w:bCs/>
          <w:sz w:val="28"/>
          <w:szCs w:val="28"/>
        </w:rPr>
        <w:t>володіти навичками</w:t>
      </w:r>
      <w:r>
        <w:rPr>
          <w:sz w:val="28"/>
          <w:szCs w:val="28"/>
        </w:rPr>
        <w:t>):</w:t>
      </w:r>
    </w:p>
    <w:p>
      <w:pPr>
        <w:pStyle w:val="Normal"/>
        <w:widowControl w:val="false"/>
        <w:numPr>
          <w:ilvl w:val="0"/>
          <w:numId w:val="10"/>
        </w:numPr>
        <w:tabs>
          <w:tab w:val="clear" w:pos="709"/>
          <w:tab w:val="left" w:pos="0" w:leader="none"/>
          <w:tab w:val="left" w:pos="142" w:leader="none"/>
          <w:tab w:val="left" w:pos="284" w:leader="none"/>
          <w:tab w:val="left" w:pos="567" w:leader="none"/>
          <w:tab w:val="left" w:pos="851" w:leader="none"/>
          <w:tab w:val="left" w:pos="993" w:leader="none"/>
        </w:tabs>
        <w:spacing w:lineRule="auto" w:line="276"/>
        <w:jc w:val="both"/>
        <w:rPr>
          <w:sz w:val="28"/>
          <w:szCs w:val="28"/>
        </w:rPr>
      </w:pPr>
      <w:r>
        <w:rPr>
          <w:sz w:val="28"/>
          <w:szCs w:val="28"/>
        </w:rPr>
        <w:t>Упорядковувати набуті знання у вигляді виконання індивідуальних завдань.</w:t>
      </w:r>
    </w:p>
    <w:p>
      <w:pPr>
        <w:pStyle w:val="Normal"/>
        <w:widowControl w:val="false"/>
        <w:numPr>
          <w:ilvl w:val="0"/>
          <w:numId w:val="10"/>
        </w:numPr>
        <w:tabs>
          <w:tab w:val="clear" w:pos="709"/>
          <w:tab w:val="left" w:pos="0" w:leader="none"/>
          <w:tab w:val="left" w:pos="142" w:leader="none"/>
          <w:tab w:val="left" w:pos="284" w:leader="none"/>
          <w:tab w:val="left" w:pos="567" w:leader="none"/>
          <w:tab w:val="left" w:pos="851" w:leader="none"/>
          <w:tab w:val="left" w:pos="993" w:leader="none"/>
        </w:tabs>
        <w:spacing w:lineRule="auto" w:line="276"/>
        <w:jc w:val="both"/>
        <w:rPr>
          <w:spacing w:val="2"/>
          <w:sz w:val="28"/>
          <w:szCs w:val="28"/>
        </w:rPr>
      </w:pPr>
      <w:r>
        <w:rPr>
          <w:sz w:val="28"/>
          <w:szCs w:val="28"/>
        </w:rPr>
        <w:t xml:space="preserve">Аргументовано обговорити та пояснити: художній переклад </w:t>
      </w:r>
      <w:r>
        <w:rPr>
          <w:spacing w:val="2"/>
          <w:sz w:val="28"/>
          <w:szCs w:val="28"/>
        </w:rPr>
        <w:t>як цілісний інтегрований розділ перекладознавства, його значення і роль для лінгвістичних дисциплін в цілому та перекладацької діяльності зокрема.</w:t>
      </w:r>
    </w:p>
    <w:p>
      <w:pPr>
        <w:pStyle w:val="Normal"/>
        <w:spacing w:lineRule="auto" w:line="276"/>
        <w:ind w:firstLine="360"/>
        <w:jc w:val="both"/>
        <w:rPr>
          <w:sz w:val="28"/>
          <w:szCs w:val="28"/>
        </w:rPr>
      </w:pPr>
      <w:r>
        <w:rPr>
          <w:sz w:val="28"/>
          <w:szCs w:val="28"/>
        </w:rPr>
      </w:r>
    </w:p>
    <w:p>
      <w:pPr>
        <w:pStyle w:val="Normal"/>
        <w:spacing w:lineRule="auto" w:line="276"/>
        <w:jc w:val="center"/>
        <w:rPr>
          <w:sz w:val="28"/>
          <w:szCs w:val="28"/>
        </w:rPr>
      </w:pPr>
      <w:r>
        <w:rPr>
          <w:b/>
          <w:bCs/>
          <w:sz w:val="28"/>
          <w:szCs w:val="28"/>
        </w:rPr>
        <w:t>Форми контролю</w:t>
      </w:r>
    </w:p>
    <w:p>
      <w:pPr>
        <w:pStyle w:val="Normal"/>
        <w:spacing w:lineRule="auto" w:line="276"/>
        <w:ind w:firstLine="360"/>
        <w:jc w:val="both"/>
        <w:rPr>
          <w:sz w:val="28"/>
          <w:szCs w:val="28"/>
        </w:rPr>
      </w:pPr>
      <w:r>
        <w:rPr>
          <w:sz w:val="28"/>
          <w:szCs w:val="28"/>
        </w:rPr>
        <w:t>Із курсу передбачаються проміжна і підсумкова форми контролю.</w:t>
      </w:r>
    </w:p>
    <w:p>
      <w:pPr>
        <w:pStyle w:val="Normal"/>
        <w:spacing w:lineRule="auto" w:line="276"/>
        <w:ind w:firstLine="360"/>
        <w:jc w:val="both"/>
        <w:rPr>
          <w:i/>
          <w:i/>
          <w:iCs/>
          <w:sz w:val="28"/>
          <w:szCs w:val="28"/>
        </w:rPr>
      </w:pPr>
      <w:r>
        <w:rPr>
          <w:i/>
          <w:iCs/>
          <w:sz w:val="28"/>
          <w:szCs w:val="28"/>
        </w:rPr>
        <w:t>Поточний контроль</w:t>
      </w:r>
    </w:p>
    <w:p>
      <w:pPr>
        <w:pStyle w:val="Normal"/>
        <w:spacing w:lineRule="auto" w:line="276"/>
        <w:ind w:firstLine="360"/>
        <w:jc w:val="both"/>
        <w:rPr>
          <w:sz w:val="28"/>
          <w:szCs w:val="28"/>
        </w:rPr>
      </w:pPr>
      <w:r>
        <w:rPr>
          <w:sz w:val="28"/>
          <w:szCs w:val="28"/>
        </w:rPr>
        <w:t xml:space="preserve">Курс навчання триває 2 семестри (5-6 семестри). Протягом першого семестру студенти пишуть одну контрольну роботу всередині семестру (1-й зріз атестації, після 7 тижнів занять), а також другу – у кінці семестру (як складова частина заліку, на останньому тижні семестру). Крім того, студенти повинні регулярно протягом семестрів здавати письмові самостійні роботи (у файлах </w:t>
      </w:r>
      <w:r>
        <w:rPr>
          <w:sz w:val="28"/>
          <w:szCs w:val="28"/>
          <w:lang w:val="en-US"/>
        </w:rPr>
        <w:t>doc</w:t>
      </w:r>
      <w:r>
        <w:rPr>
          <w:sz w:val="28"/>
          <w:szCs w:val="28"/>
          <w:lang w:val="ru-RU"/>
        </w:rPr>
        <w:t xml:space="preserve">., </w:t>
      </w:r>
      <w:r>
        <w:rPr>
          <w:sz w:val="28"/>
          <w:szCs w:val="28"/>
          <w:lang w:val="en-US"/>
        </w:rPr>
        <w:t>pdf</w:t>
      </w:r>
      <w:r>
        <w:rPr>
          <w:sz w:val="28"/>
          <w:szCs w:val="28"/>
        </w:rPr>
        <w:t>)</w:t>
      </w:r>
      <w:r>
        <w:rPr>
          <w:sz w:val="28"/>
          <w:szCs w:val="28"/>
          <w:lang w:val="ru-RU"/>
        </w:rPr>
        <w:t xml:space="preserve">, </w:t>
      </w:r>
      <w:r>
        <w:rPr>
          <w:sz w:val="28"/>
          <w:szCs w:val="28"/>
        </w:rPr>
        <w:t>які прописані в планах практичних занять. У кінці другого семестру (як складова частина поточного іспиту передбачається підготовка та захист самостійного перекладу художнього твору).</w:t>
      </w:r>
    </w:p>
    <w:p>
      <w:pPr>
        <w:pStyle w:val="Normal"/>
        <w:spacing w:lineRule="auto" w:line="276"/>
        <w:ind w:firstLine="360"/>
        <w:jc w:val="both"/>
        <w:rPr>
          <w:sz w:val="28"/>
          <w:szCs w:val="28"/>
        </w:rPr>
      </w:pPr>
      <w:r>
        <w:rPr>
          <w:sz w:val="28"/>
          <w:szCs w:val="28"/>
        </w:rPr>
        <w:t xml:space="preserve">Загальна </w:t>
      </w:r>
      <w:r>
        <w:rPr>
          <w:b/>
          <w:bCs/>
          <w:i/>
          <w:iCs/>
          <w:sz w:val="28"/>
          <w:szCs w:val="28"/>
        </w:rPr>
        <w:t>оцінка за курс</w:t>
      </w:r>
      <w:r>
        <w:rPr>
          <w:sz w:val="28"/>
          <w:szCs w:val="28"/>
        </w:rPr>
        <w:t xml:space="preserve"> (екзаменаційна оцінка) складається з наступних оцінок за різними видами робіт студента.</w:t>
      </w:r>
    </w:p>
    <w:p>
      <w:pPr>
        <w:pStyle w:val="Normal"/>
        <w:jc w:val="both"/>
        <w:rPr>
          <w:sz w:val="28"/>
          <w:szCs w:val="28"/>
        </w:rPr>
      </w:pPr>
      <w:r>
        <w:rPr>
          <w:sz w:val="28"/>
          <w:szCs w:val="28"/>
        </w:rPr>
      </w:r>
    </w:p>
    <w:tbl>
      <w:tblPr>
        <w:tblW w:w="5000" w:type="pct"/>
        <w:jc w:val="left"/>
        <w:tblInd w:w="0" w:type="dxa"/>
        <w:tblCellMar>
          <w:top w:w="0" w:type="dxa"/>
          <w:left w:w="108" w:type="dxa"/>
          <w:bottom w:w="0" w:type="dxa"/>
          <w:right w:w="108" w:type="dxa"/>
        </w:tblCellMar>
        <w:tblLook w:firstRow="0" w:noVBand="0" w:lastRow="0" w:firstColumn="0" w:lastColumn="0" w:noHBand="0" w:val="0000"/>
      </w:tblPr>
      <w:tblGrid>
        <w:gridCol w:w="2580"/>
        <w:gridCol w:w="5149"/>
        <w:gridCol w:w="1969"/>
      </w:tblGrid>
      <w:tr>
        <w:trPr>
          <w:trHeight w:val="100" w:hRule="atLeast"/>
        </w:trPr>
        <w:tc>
          <w:tcPr>
            <w:tcW w:w="2580" w:type="dxa"/>
            <w:tcBorders>
              <w:top w:val="single" w:sz="4" w:space="0" w:color="000000"/>
              <w:left w:val="single" w:sz="4" w:space="0" w:color="000000"/>
              <w:bottom w:val="single" w:sz="4" w:space="0" w:color="000000"/>
              <w:right w:val="single" w:sz="4" w:space="0" w:color="000000"/>
            </w:tcBorders>
          </w:tcPr>
          <w:p>
            <w:pPr>
              <w:pStyle w:val="Normal"/>
              <w:jc w:val="center"/>
              <w:rPr>
                <w:sz w:val="26"/>
                <w:szCs w:val="26"/>
              </w:rPr>
            </w:pPr>
            <w:r>
              <w:rPr>
                <w:sz w:val="26"/>
                <w:szCs w:val="26"/>
              </w:rPr>
              <w:t>Вид роботи</w:t>
            </w:r>
          </w:p>
        </w:tc>
        <w:tc>
          <w:tcPr>
            <w:tcW w:w="5149" w:type="dxa"/>
            <w:tcBorders>
              <w:top w:val="single" w:sz="4" w:space="0" w:color="000000"/>
              <w:left w:val="single" w:sz="4" w:space="0" w:color="000000"/>
              <w:bottom w:val="single" w:sz="4" w:space="0" w:color="000000"/>
              <w:right w:val="single" w:sz="4" w:space="0" w:color="000000"/>
            </w:tcBorders>
          </w:tcPr>
          <w:p>
            <w:pPr>
              <w:pStyle w:val="Normal"/>
              <w:jc w:val="center"/>
              <w:rPr>
                <w:sz w:val="26"/>
                <w:szCs w:val="26"/>
              </w:rPr>
            </w:pPr>
            <w:r>
              <w:rPr>
                <w:sz w:val="26"/>
                <w:szCs w:val="26"/>
              </w:rPr>
              <w:t>Знання і спеціальні (фахові) компетенції</w:t>
            </w:r>
          </w:p>
        </w:tc>
        <w:tc>
          <w:tcPr>
            <w:tcW w:w="1969" w:type="dxa"/>
            <w:tcBorders>
              <w:top w:val="single" w:sz="4" w:space="0" w:color="000000"/>
              <w:left w:val="single" w:sz="4" w:space="0" w:color="000000"/>
              <w:bottom w:val="single" w:sz="4" w:space="0" w:color="000000"/>
              <w:right w:val="single" w:sz="4" w:space="0" w:color="000000"/>
            </w:tcBorders>
          </w:tcPr>
          <w:p>
            <w:pPr>
              <w:pStyle w:val="Normal"/>
              <w:jc w:val="center"/>
              <w:rPr>
                <w:sz w:val="26"/>
                <w:szCs w:val="26"/>
              </w:rPr>
            </w:pPr>
            <w:r>
              <w:rPr>
                <w:sz w:val="26"/>
                <w:szCs w:val="26"/>
              </w:rPr>
              <w:t>Відсоток виконаної роботи</w:t>
            </w:r>
          </w:p>
        </w:tc>
      </w:tr>
      <w:tr>
        <w:trPr>
          <w:trHeight w:val="179" w:hRule="atLeast"/>
        </w:trPr>
        <w:tc>
          <w:tcPr>
            <w:tcW w:w="2580" w:type="dxa"/>
            <w:tcBorders>
              <w:top w:val="single" w:sz="4" w:space="0" w:color="000000"/>
              <w:left w:val="single" w:sz="4" w:space="0" w:color="000000"/>
              <w:bottom w:val="single" w:sz="4" w:space="0" w:color="000000"/>
              <w:right w:val="single" w:sz="4" w:space="0" w:color="000000"/>
            </w:tcBorders>
          </w:tcPr>
          <w:p>
            <w:pPr>
              <w:pStyle w:val="Normal"/>
              <w:rPr>
                <w:sz w:val="26"/>
                <w:szCs w:val="26"/>
              </w:rPr>
            </w:pPr>
            <w:r>
              <w:rPr>
                <w:sz w:val="26"/>
                <w:szCs w:val="26"/>
              </w:rPr>
              <w:t>Робота на заняттях упродовж семестру</w:t>
            </w:r>
          </w:p>
        </w:tc>
        <w:tc>
          <w:tcPr>
            <w:tcW w:w="5149" w:type="dxa"/>
            <w:tcBorders>
              <w:top w:val="single" w:sz="4" w:space="0" w:color="000000"/>
              <w:left w:val="single" w:sz="4" w:space="0" w:color="000000"/>
              <w:bottom w:val="single" w:sz="4" w:space="0" w:color="000000"/>
              <w:right w:val="single" w:sz="4" w:space="0" w:color="000000"/>
            </w:tcBorders>
          </w:tcPr>
          <w:p>
            <w:pPr>
              <w:pStyle w:val="NoSpacing"/>
              <w:widowControl w:val="false"/>
              <w:tabs>
                <w:tab w:val="clear" w:pos="709"/>
                <w:tab w:val="left" w:pos="-2" w:leader="none"/>
              </w:tabs>
              <w:ind w:left="567" w:hanging="567"/>
              <w:jc w:val="both"/>
              <w:rPr>
                <w:rFonts w:ascii="Times New Roman" w:hAnsi="Times New Roman"/>
              </w:rPr>
            </w:pPr>
            <w:r>
              <w:rPr>
                <w:rFonts w:ascii="Times New Roman" w:hAnsi="Times New Roman"/>
                <w:sz w:val="26"/>
                <w:szCs w:val="26"/>
              </w:rPr>
              <w:t xml:space="preserve"> </w:t>
            </w:r>
            <w:r>
              <w:rPr>
                <w:rFonts w:ascii="Times New Roman" w:hAnsi="Times New Roman"/>
              </w:rPr>
              <w:t xml:space="preserve">СК1. </w:t>
            </w:r>
            <w:r>
              <w:rPr>
                <w:rFonts w:ascii="Times New Roman" w:hAnsi="Times New Roman"/>
                <w:shd w:fill="FFFFFF" w:val="clear"/>
              </w:rPr>
              <w:t>Здатність використовувати професійно профільовані знання.</w:t>
            </w:r>
          </w:p>
          <w:p>
            <w:pPr>
              <w:pStyle w:val="NoSpacing"/>
              <w:widowControl w:val="false"/>
              <w:tabs>
                <w:tab w:val="clear" w:pos="709"/>
                <w:tab w:val="left" w:pos="194" w:leader="none"/>
              </w:tabs>
              <w:ind w:left="567" w:hanging="567"/>
              <w:jc w:val="both"/>
              <w:rPr>
                <w:rFonts w:ascii="Times New Roman" w:hAnsi="Times New Roman"/>
              </w:rPr>
            </w:pPr>
            <w:r>
              <w:rPr>
                <w:rFonts w:ascii="Times New Roman" w:hAnsi="Times New Roman"/>
              </w:rPr>
              <w:t>СК3.Здатність до застосовування концептуальних і базових знань, розуміння предметної області і професії філолога (викладача та перекладача).</w:t>
            </w:r>
          </w:p>
          <w:p>
            <w:pPr>
              <w:pStyle w:val="Normal"/>
              <w:shd w:val="clear" w:color="auto" w:fill="FFFFFF"/>
              <w:tabs>
                <w:tab w:val="clear" w:pos="709"/>
                <w:tab w:val="left" w:pos="495" w:leader="none"/>
              </w:tabs>
              <w:ind w:left="68" w:hanging="0"/>
              <w:jc w:val="both"/>
              <w:textAlignment w:val="baseline"/>
              <w:rPr/>
            </w:pPr>
            <w:r>
              <w:rPr/>
              <w:t>СК5. Здатність здійснювати адекватний письмовий та усний переклад спеціалізованих текстів.</w:t>
            </w:r>
          </w:p>
          <w:p>
            <w:pPr>
              <w:pStyle w:val="Normal"/>
              <w:shd w:val="clear" w:color="auto" w:fill="FFFFFF"/>
              <w:tabs>
                <w:tab w:val="clear" w:pos="709"/>
                <w:tab w:val="left" w:pos="495" w:leader="none"/>
              </w:tabs>
              <w:ind w:left="68" w:hanging="0"/>
              <w:jc w:val="both"/>
              <w:textAlignment w:val="baseline"/>
              <w:rPr/>
            </w:pPr>
            <w:r>
              <w:rPr/>
              <w:t>СК11. Системне засвоєння сукупності нових тенденцій у розвитку досліджень сучасного літературного процесу; формування уявлення про взаємодію його традицій і новацій; узагальнення системи новітніх літературознавчих принципів</w:t>
            </w:r>
          </w:p>
          <w:p>
            <w:pPr>
              <w:pStyle w:val="Normal"/>
              <w:shd w:val="clear" w:color="auto" w:fill="FFFFFF"/>
              <w:tabs>
                <w:tab w:val="clear" w:pos="709"/>
                <w:tab w:val="left" w:pos="495" w:leader="none"/>
              </w:tabs>
              <w:ind w:left="68" w:hanging="0"/>
              <w:jc w:val="both"/>
              <w:textAlignment w:val="baseline"/>
              <w:rPr/>
            </w:pPr>
            <w:r>
              <w:rPr/>
              <w:t>СК18. Знання сучасних підходів до аналізу тексту і дискурсу. Знання новітніх лінгвістичних теорій та їх інтерпретації</w:t>
            </w:r>
          </w:p>
          <w:p>
            <w:pPr>
              <w:pStyle w:val="16"/>
              <w:widowControl w:val="false"/>
              <w:tabs>
                <w:tab w:val="clear" w:pos="709"/>
                <w:tab w:val="left" w:pos="311" w:leader="none"/>
              </w:tabs>
              <w:spacing w:before="0" w:after="0"/>
              <w:ind w:left="0" w:hanging="0"/>
              <w:jc w:val="both"/>
              <w:rPr/>
            </w:pPr>
            <w:r>
              <w:rPr/>
              <w:t xml:space="preserve">СК20. Здатність використовувати професійно профільовані знання з теорії літератури, уміння й навички в галузі порівняльного літературознавства для дослідження літературного процесу. </w:t>
            </w:r>
          </w:p>
          <w:p>
            <w:pPr>
              <w:pStyle w:val="Normal"/>
              <w:jc w:val="both"/>
              <w:rPr>
                <w:sz w:val="26"/>
                <w:szCs w:val="26"/>
              </w:rPr>
            </w:pPr>
            <w:r>
              <w:rPr>
                <w:sz w:val="26"/>
                <w:szCs w:val="26"/>
              </w:rPr>
            </w:r>
          </w:p>
        </w:tc>
        <w:tc>
          <w:tcPr>
            <w:tcW w:w="1969" w:type="dxa"/>
            <w:tcBorders>
              <w:top w:val="single" w:sz="4" w:space="0" w:color="000000"/>
              <w:left w:val="single" w:sz="4" w:space="0" w:color="000000"/>
              <w:bottom w:val="single" w:sz="4" w:space="0" w:color="000000"/>
              <w:right w:val="single" w:sz="4" w:space="0" w:color="000000"/>
            </w:tcBorders>
          </w:tcPr>
          <w:p>
            <w:pPr>
              <w:pStyle w:val="Normal"/>
              <w:jc w:val="center"/>
              <w:rPr>
                <w:sz w:val="26"/>
                <w:szCs w:val="26"/>
                <w:lang w:val="en-US"/>
              </w:rPr>
            </w:pPr>
            <w:r>
              <w:rPr>
                <w:sz w:val="26"/>
                <w:szCs w:val="26"/>
              </w:rPr>
              <w:t>30</w:t>
            </w:r>
            <w:r>
              <w:rPr>
                <w:sz w:val="26"/>
                <w:szCs w:val="26"/>
                <w:lang w:val="en-US"/>
              </w:rPr>
              <w:t>%</w:t>
            </w:r>
          </w:p>
        </w:tc>
      </w:tr>
      <w:tr>
        <w:trPr>
          <w:trHeight w:val="170" w:hRule="atLeast"/>
        </w:trPr>
        <w:tc>
          <w:tcPr>
            <w:tcW w:w="2580" w:type="dxa"/>
            <w:tcBorders>
              <w:top w:val="single" w:sz="4" w:space="0" w:color="000000"/>
              <w:left w:val="single" w:sz="4" w:space="0" w:color="000000"/>
              <w:bottom w:val="single" w:sz="4" w:space="0" w:color="000000"/>
              <w:right w:val="single" w:sz="4" w:space="0" w:color="000000"/>
            </w:tcBorders>
          </w:tcPr>
          <w:p>
            <w:pPr>
              <w:pStyle w:val="Normal"/>
              <w:rPr>
                <w:sz w:val="26"/>
                <w:szCs w:val="26"/>
              </w:rPr>
            </w:pPr>
            <w:r>
              <w:rPr>
                <w:sz w:val="26"/>
                <w:szCs w:val="26"/>
              </w:rPr>
              <w:t>Індивідуальне завдання/ проєкт</w:t>
            </w:r>
          </w:p>
        </w:tc>
        <w:tc>
          <w:tcPr>
            <w:tcW w:w="5149" w:type="dxa"/>
            <w:tcBorders>
              <w:top w:val="single" w:sz="4" w:space="0" w:color="000000"/>
              <w:left w:val="single" w:sz="4" w:space="0" w:color="000000"/>
              <w:bottom w:val="single" w:sz="4" w:space="0" w:color="000000"/>
              <w:right w:val="single" w:sz="4" w:space="0" w:color="000000"/>
            </w:tcBorders>
          </w:tcPr>
          <w:p>
            <w:pPr>
              <w:pStyle w:val="ListParagraph"/>
              <w:spacing w:lineRule="auto" w:line="276" w:before="0" w:after="200"/>
              <w:ind w:left="0" w:hanging="0"/>
              <w:contextualSpacing/>
              <w:jc w:val="both"/>
              <w:rPr/>
            </w:pPr>
            <w:r>
              <w:rPr/>
              <w:t xml:space="preserve"> </w:t>
            </w:r>
            <w:r>
              <w:rPr/>
              <w:t>РН1.  Вміння та навички організації та проведення наукових досліджень, м</w:t>
            </w:r>
            <w:r>
              <w:rPr>
                <w:color w:val="000000"/>
              </w:rPr>
              <w:t>етодологічних принципів наукового дослідження</w:t>
            </w:r>
            <w:r>
              <w:rPr>
                <w:b/>
                <w:bCs/>
                <w:color w:val="000000"/>
              </w:rPr>
              <w:t xml:space="preserve">: </w:t>
            </w:r>
            <w:r>
              <w:rPr/>
              <w:t>єдність теорії та практики, системність, об’єктивність, комплексність дослідження явищ та процесів, єдність історичного та логічного</w:t>
            </w:r>
            <w:r>
              <w:rPr>
                <w:color w:val="000000"/>
              </w:rPr>
              <w:t xml:space="preserve">.  </w:t>
            </w:r>
          </w:p>
          <w:p>
            <w:pPr>
              <w:pStyle w:val="ListParagraph"/>
              <w:spacing w:lineRule="auto" w:line="276" w:before="0" w:after="200"/>
              <w:ind w:left="0" w:hanging="0"/>
              <w:contextualSpacing/>
              <w:jc w:val="both"/>
              <w:rPr/>
            </w:pPr>
            <w:r>
              <w:rPr/>
              <w:t xml:space="preserve">РН6. </w:t>
            </w:r>
            <w:r>
              <w:rPr>
                <w:rStyle w:val="FontStyle50"/>
                <w:b w:val="false"/>
                <w:color w:val="000000"/>
                <w:sz w:val="24"/>
                <w:szCs w:val="24"/>
              </w:rPr>
              <w:t>Всебічне уявлення про сутність літератури як виду мистецтва, природу і структуру літературного твору, про закономірності літературного процесу; узагальнити систему основних літературознавчих принципів; поглибити вміння використовувати різні літературознавчі підходи в процесі аналізу як окремого літературного твору, так і загального літературного процесу</w:t>
            </w:r>
            <w:r>
              <w:rPr>
                <w:rStyle w:val="FontStyle50"/>
                <w:color w:val="000000"/>
                <w:sz w:val="24"/>
                <w:szCs w:val="24"/>
              </w:rPr>
              <w:t>.</w:t>
            </w:r>
          </w:p>
          <w:p>
            <w:pPr>
              <w:pStyle w:val="ListParagraph"/>
              <w:spacing w:lineRule="auto" w:line="276" w:before="0" w:after="200"/>
              <w:ind w:left="0" w:hanging="0"/>
              <w:contextualSpacing/>
              <w:jc w:val="both"/>
              <w:rPr/>
            </w:pPr>
            <w:r>
              <w:rPr/>
              <w:t xml:space="preserve">РН13. Навички виявлення і пояснення використаних у художньому тексті мовних фактів різних рівнів із метою встановлення їх смислових й естетичних функцій. </w:t>
            </w:r>
          </w:p>
          <w:p>
            <w:pPr>
              <w:pStyle w:val="ListParagraph"/>
              <w:spacing w:lineRule="auto" w:line="276" w:before="0" w:after="200"/>
              <w:ind w:left="0" w:hanging="0"/>
              <w:contextualSpacing/>
              <w:jc w:val="both"/>
              <w:rPr/>
            </w:pPr>
            <w:r>
              <w:rPr/>
              <w:t xml:space="preserve">РН14. Здатність виявлення позатекстових чинників, що формують світогляд письменника, а відтак – модель світу митця, відображену в мові художнього твору через усі рівні; навички дослідження мовних засобів реалізації художнього світу письменника, його мовомислення.  </w:t>
            </w:r>
          </w:p>
          <w:p>
            <w:pPr>
              <w:pStyle w:val="ListParagraph"/>
              <w:spacing w:lineRule="auto" w:line="276" w:before="0" w:after="200"/>
              <w:ind w:left="0" w:hanging="0"/>
              <w:contextualSpacing/>
              <w:jc w:val="both"/>
              <w:rPr/>
            </w:pPr>
            <w:r>
              <w:rPr/>
              <w:t>РН15. Оперування такими поняттями, як естетична вартість вислову, образ автора, мовно-естетична цілісність художнього твору, мовно-естетична картина світу, ідіостиль письменника, авторська оповідь, мовні партії персонажів, монологи, діалоги, полілоги, норма художнього стилю тощо.</w:t>
            </w:r>
          </w:p>
          <w:p>
            <w:pPr>
              <w:pStyle w:val="Normal"/>
              <w:jc w:val="both"/>
              <w:rPr/>
            </w:pPr>
            <w:r>
              <w:rPr/>
            </w:r>
          </w:p>
        </w:tc>
        <w:tc>
          <w:tcPr>
            <w:tcW w:w="1969" w:type="dxa"/>
            <w:tcBorders>
              <w:top w:val="single" w:sz="4" w:space="0" w:color="000000"/>
              <w:left w:val="single" w:sz="4" w:space="0" w:color="000000"/>
              <w:bottom w:val="single" w:sz="4" w:space="0" w:color="000000"/>
              <w:right w:val="single" w:sz="4" w:space="0" w:color="000000"/>
            </w:tcBorders>
          </w:tcPr>
          <w:p>
            <w:pPr>
              <w:pStyle w:val="Normal"/>
              <w:jc w:val="center"/>
              <w:rPr>
                <w:sz w:val="26"/>
                <w:szCs w:val="26"/>
                <w:lang w:val="en-US"/>
              </w:rPr>
            </w:pPr>
            <w:r>
              <w:rPr>
                <w:sz w:val="26"/>
                <w:szCs w:val="26"/>
              </w:rPr>
              <w:t>30</w:t>
            </w:r>
            <w:r>
              <w:rPr>
                <w:sz w:val="26"/>
                <w:szCs w:val="26"/>
                <w:lang w:val="en-US"/>
              </w:rPr>
              <w:t>%</w:t>
            </w:r>
          </w:p>
        </w:tc>
      </w:tr>
    </w:tbl>
    <w:p>
      <w:pPr>
        <w:pStyle w:val="Normal"/>
        <w:rPr/>
      </w:pPr>
      <w:r>
        <w:rPr/>
      </w:r>
    </w:p>
    <w:p>
      <w:pPr>
        <w:pStyle w:val="Normal"/>
        <w:rPr/>
      </w:pPr>
      <w:r>
        <w:rPr/>
      </w:r>
    </w:p>
    <w:p>
      <w:pPr>
        <w:pStyle w:val="Normal"/>
        <w:rPr/>
      </w:pPr>
      <w:r>
        <w:rPr/>
      </w:r>
    </w:p>
    <w:p>
      <w:pPr>
        <w:pStyle w:val="Normal"/>
        <w:rPr/>
      </w:pPr>
      <w:r>
        <w:rPr/>
      </w:r>
    </w:p>
    <w:tbl>
      <w:tblPr>
        <w:tblW w:w="5000" w:type="pct"/>
        <w:jc w:val="left"/>
        <w:tblInd w:w="0" w:type="dxa"/>
        <w:tblCellMar>
          <w:top w:w="0" w:type="dxa"/>
          <w:left w:w="108" w:type="dxa"/>
          <w:bottom w:w="0" w:type="dxa"/>
          <w:right w:w="108" w:type="dxa"/>
        </w:tblCellMar>
        <w:tblLook w:firstRow="0" w:noVBand="0" w:lastRow="0" w:firstColumn="0" w:lastColumn="0" w:noHBand="0" w:val="0000"/>
      </w:tblPr>
      <w:tblGrid>
        <w:gridCol w:w="2580"/>
        <w:gridCol w:w="5149"/>
        <w:gridCol w:w="1969"/>
      </w:tblGrid>
      <w:tr>
        <w:trPr>
          <w:trHeight w:val="292" w:hRule="atLeast"/>
        </w:trPr>
        <w:tc>
          <w:tcPr>
            <w:tcW w:w="2580" w:type="dxa"/>
            <w:tcBorders>
              <w:top w:val="single" w:sz="4" w:space="0" w:color="000000"/>
              <w:left w:val="single" w:sz="4" w:space="0" w:color="000000"/>
              <w:bottom w:val="single" w:sz="4" w:space="0" w:color="000000"/>
              <w:right w:val="single" w:sz="4" w:space="0" w:color="000000"/>
            </w:tcBorders>
          </w:tcPr>
          <w:p>
            <w:pPr>
              <w:pStyle w:val="Normal"/>
              <w:jc w:val="both"/>
              <w:rPr>
                <w:sz w:val="26"/>
                <w:szCs w:val="26"/>
              </w:rPr>
            </w:pPr>
            <w:r>
              <w:rPr>
                <w:sz w:val="26"/>
                <w:szCs w:val="26"/>
              </w:rPr>
              <w:t>Залік та Іспит</w:t>
            </w:r>
          </w:p>
          <w:p>
            <w:pPr>
              <w:pStyle w:val="Normal"/>
              <w:jc w:val="both"/>
              <w:rPr>
                <w:sz w:val="26"/>
                <w:szCs w:val="26"/>
              </w:rPr>
            </w:pPr>
            <w:r>
              <w:rPr>
                <w:sz w:val="26"/>
                <w:szCs w:val="26"/>
              </w:rPr>
            </w:r>
          </w:p>
        </w:tc>
        <w:tc>
          <w:tcPr>
            <w:tcW w:w="5149" w:type="dxa"/>
            <w:tcBorders>
              <w:top w:val="single" w:sz="4" w:space="0" w:color="000000"/>
              <w:left w:val="single" w:sz="4" w:space="0" w:color="000000"/>
              <w:bottom w:val="single" w:sz="4" w:space="0" w:color="000000"/>
              <w:right w:val="single" w:sz="4" w:space="0" w:color="000000"/>
            </w:tcBorders>
          </w:tcPr>
          <w:p>
            <w:pPr>
              <w:pStyle w:val="Normal"/>
              <w:jc w:val="both"/>
              <w:rPr>
                <w:sz w:val="26"/>
                <w:szCs w:val="26"/>
              </w:rPr>
            </w:pPr>
            <w:r>
              <w:rPr>
                <w:sz w:val="26"/>
                <w:szCs w:val="26"/>
              </w:rPr>
              <w:t>Використання граматичних</w:t>
            </w:r>
            <w:r>
              <w:rPr>
                <w:sz w:val="26"/>
                <w:szCs w:val="26"/>
                <w:lang w:val="ru-RU"/>
              </w:rPr>
              <w:t>,</w:t>
            </w:r>
            <w:r>
              <w:rPr>
                <w:sz w:val="26"/>
                <w:szCs w:val="26"/>
              </w:rPr>
              <w:t xml:space="preserve"> лексичних та стилістичних особливостей письмового літературного перекладу. </w:t>
            </w:r>
          </w:p>
          <w:p>
            <w:pPr>
              <w:pStyle w:val="Normal"/>
              <w:jc w:val="both"/>
              <w:rPr>
                <w:sz w:val="26"/>
                <w:szCs w:val="26"/>
              </w:rPr>
            </w:pPr>
            <w:r>
              <w:rPr>
                <w:sz w:val="26"/>
                <w:szCs w:val="26"/>
              </w:rPr>
              <w:t xml:space="preserve">Адекватний переклад художніх текстів. </w:t>
            </w:r>
          </w:p>
          <w:p>
            <w:pPr>
              <w:pStyle w:val="Normal"/>
              <w:jc w:val="both"/>
              <w:rPr>
                <w:sz w:val="26"/>
                <w:szCs w:val="26"/>
              </w:rPr>
            </w:pPr>
            <w:r>
              <w:rPr>
                <w:sz w:val="26"/>
                <w:szCs w:val="26"/>
              </w:rPr>
              <w:t xml:space="preserve">Демонстрація лінгвокультурологічних знань у перекладі. </w:t>
            </w:r>
          </w:p>
          <w:p>
            <w:pPr>
              <w:pStyle w:val="Normal"/>
              <w:jc w:val="both"/>
              <w:rPr>
                <w:sz w:val="26"/>
                <w:szCs w:val="26"/>
              </w:rPr>
            </w:pPr>
            <w:r>
              <w:rPr>
                <w:sz w:val="26"/>
                <w:szCs w:val="26"/>
              </w:rPr>
              <w:t xml:space="preserve">Володіння перекладацькими трансформаціями з урахуванням художньої та жанрової специфіки тексту. </w:t>
            </w:r>
          </w:p>
        </w:tc>
        <w:tc>
          <w:tcPr>
            <w:tcW w:w="1969" w:type="dxa"/>
            <w:tcBorders>
              <w:top w:val="single" w:sz="4" w:space="0" w:color="000000"/>
              <w:left w:val="single" w:sz="4" w:space="0" w:color="000000"/>
              <w:bottom w:val="single" w:sz="4" w:space="0" w:color="000000"/>
              <w:right w:val="single" w:sz="4" w:space="0" w:color="000000"/>
            </w:tcBorders>
          </w:tcPr>
          <w:p>
            <w:pPr>
              <w:pStyle w:val="Normal"/>
              <w:jc w:val="center"/>
              <w:rPr>
                <w:sz w:val="26"/>
                <w:szCs w:val="26"/>
                <w:lang w:val="en-US"/>
              </w:rPr>
            </w:pPr>
            <w:r>
              <w:rPr>
                <w:sz w:val="26"/>
                <w:szCs w:val="26"/>
              </w:rPr>
              <w:t>40</w:t>
            </w:r>
            <w:r>
              <w:rPr>
                <w:sz w:val="26"/>
                <w:szCs w:val="26"/>
                <w:lang w:val="en-US"/>
              </w:rPr>
              <w:t>%</w:t>
            </w:r>
          </w:p>
        </w:tc>
      </w:tr>
      <w:tr>
        <w:trPr>
          <w:trHeight w:val="292" w:hRule="atLeast"/>
        </w:trPr>
        <w:tc>
          <w:tcPr>
            <w:tcW w:w="2580" w:type="dxa"/>
            <w:tcBorders>
              <w:top w:val="single" w:sz="4" w:space="0" w:color="000000"/>
              <w:left w:val="single" w:sz="4" w:space="0" w:color="000000"/>
              <w:bottom w:val="single" w:sz="4" w:space="0" w:color="000000"/>
              <w:right w:val="single" w:sz="4" w:space="0" w:color="000000"/>
            </w:tcBorders>
          </w:tcPr>
          <w:p>
            <w:pPr>
              <w:pStyle w:val="Normal"/>
              <w:jc w:val="both"/>
              <w:rPr>
                <w:sz w:val="26"/>
                <w:szCs w:val="26"/>
              </w:rPr>
            </w:pPr>
            <w:r>
              <w:rPr>
                <w:sz w:val="26"/>
                <w:szCs w:val="26"/>
              </w:rPr>
              <w:t xml:space="preserve">Усього </w:t>
            </w:r>
          </w:p>
        </w:tc>
        <w:tc>
          <w:tcPr>
            <w:tcW w:w="5149" w:type="dxa"/>
            <w:tcBorders>
              <w:top w:val="single" w:sz="4" w:space="0" w:color="000000"/>
              <w:left w:val="single" w:sz="4" w:space="0" w:color="000000"/>
              <w:bottom w:val="single" w:sz="4" w:space="0" w:color="000000"/>
              <w:right w:val="single" w:sz="4" w:space="0" w:color="000000"/>
            </w:tcBorders>
          </w:tcPr>
          <w:p>
            <w:pPr>
              <w:pStyle w:val="Normal"/>
              <w:jc w:val="both"/>
              <w:rPr>
                <w:sz w:val="26"/>
                <w:szCs w:val="26"/>
              </w:rPr>
            </w:pPr>
            <w:r>
              <w:rPr>
                <w:sz w:val="26"/>
                <w:szCs w:val="26"/>
              </w:rPr>
            </w:r>
          </w:p>
        </w:tc>
        <w:tc>
          <w:tcPr>
            <w:tcW w:w="1969" w:type="dxa"/>
            <w:tcBorders>
              <w:top w:val="single" w:sz="4" w:space="0" w:color="000000"/>
              <w:left w:val="single" w:sz="4" w:space="0" w:color="000000"/>
              <w:bottom w:val="single" w:sz="4" w:space="0" w:color="000000"/>
              <w:right w:val="single" w:sz="4" w:space="0" w:color="000000"/>
            </w:tcBorders>
          </w:tcPr>
          <w:p>
            <w:pPr>
              <w:pStyle w:val="Normal"/>
              <w:jc w:val="center"/>
              <w:rPr>
                <w:sz w:val="26"/>
                <w:szCs w:val="26"/>
                <w:lang w:val="en-US"/>
              </w:rPr>
            </w:pPr>
            <w:r>
              <w:rPr>
                <w:sz w:val="26"/>
                <w:szCs w:val="26"/>
              </w:rPr>
              <w:t>100</w:t>
            </w:r>
            <w:r>
              <w:rPr>
                <w:sz w:val="26"/>
                <w:szCs w:val="26"/>
                <w:lang w:val="en-US"/>
              </w:rPr>
              <w:t>%</w:t>
            </w:r>
          </w:p>
        </w:tc>
      </w:tr>
    </w:tbl>
    <w:p>
      <w:pPr>
        <w:pStyle w:val="Normal"/>
        <w:spacing w:lineRule="auto" w:line="276"/>
        <w:jc w:val="both"/>
        <w:rPr>
          <w:sz w:val="28"/>
          <w:szCs w:val="28"/>
        </w:rPr>
      </w:pPr>
      <w:r>
        <w:rPr>
          <w:sz w:val="28"/>
          <w:szCs w:val="28"/>
        </w:rPr>
      </w:r>
    </w:p>
    <w:p>
      <w:pPr>
        <w:pStyle w:val="Normal"/>
        <w:spacing w:lineRule="auto" w:line="276"/>
        <w:jc w:val="center"/>
        <w:rPr>
          <w:b/>
          <w:b/>
          <w:bCs/>
          <w:sz w:val="28"/>
          <w:szCs w:val="28"/>
        </w:rPr>
      </w:pPr>
      <w:r>
        <w:rPr>
          <w:b/>
          <w:bCs/>
          <w:sz w:val="28"/>
          <w:szCs w:val="28"/>
        </w:rPr>
        <w:t>Вимоги до оформлення різних видів робіт і терміни здачі на перевірку</w:t>
      </w:r>
    </w:p>
    <w:p>
      <w:pPr>
        <w:pStyle w:val="Normal"/>
        <w:spacing w:lineRule="auto" w:line="276"/>
        <w:jc w:val="both"/>
        <w:rPr>
          <w:b/>
          <w:b/>
          <w:bCs/>
          <w:sz w:val="28"/>
          <w:szCs w:val="28"/>
        </w:rPr>
      </w:pPr>
      <w:r>
        <w:rPr>
          <w:b/>
          <w:bCs/>
          <w:sz w:val="28"/>
          <w:szCs w:val="28"/>
        </w:rPr>
      </w:r>
    </w:p>
    <w:p>
      <w:pPr>
        <w:pStyle w:val="Normal"/>
        <w:spacing w:lineRule="auto" w:line="276"/>
        <w:ind w:firstLine="360"/>
        <w:jc w:val="both"/>
        <w:rPr>
          <w:sz w:val="28"/>
          <w:szCs w:val="28"/>
        </w:rPr>
      </w:pPr>
      <w:r>
        <w:rPr>
          <w:sz w:val="28"/>
          <w:szCs w:val="28"/>
        </w:rPr>
        <w:t xml:space="preserve">Письмові роботи (домашні обов'язкові та додаткові) повинні бути виконані протягом тижня (тобто здаватися на перевірку на наступному занятті), в електронному зошиті. Зошит зберігається протягом семестру і видається з перевіреними завданнями при здачі заліку або іспиту. Всі роботи виконуються у форматі </w:t>
      </w:r>
      <w:r>
        <w:rPr>
          <w:sz w:val="28"/>
          <w:szCs w:val="28"/>
          <w:lang w:val="en-US"/>
        </w:rPr>
        <w:t>doc</w:t>
      </w:r>
      <w:r>
        <w:rPr>
          <w:sz w:val="28"/>
          <w:szCs w:val="28"/>
          <w:lang w:val="ru-RU"/>
        </w:rPr>
        <w:t xml:space="preserve">. або </w:t>
      </w:r>
      <w:r>
        <w:rPr>
          <w:sz w:val="28"/>
          <w:szCs w:val="28"/>
          <w:lang w:val="en-US"/>
        </w:rPr>
        <w:t>pdf</w:t>
      </w:r>
      <w:r>
        <w:rPr>
          <w:sz w:val="28"/>
          <w:szCs w:val="28"/>
          <w:lang w:val="ru-RU"/>
        </w:rPr>
        <w:t xml:space="preserve"> т</w:t>
      </w:r>
      <w:r>
        <w:rPr>
          <w:sz w:val="28"/>
          <w:szCs w:val="28"/>
        </w:rPr>
        <w:t>а надсилаються на електронну пошту викладача, а потім підшиваються в папку-файл.  Кожна робота повинна містити в правому крайньому куті дату, прізвище, ім'я студента, номер групи і курсу, найменування дисципліни.</w:t>
      </w:r>
    </w:p>
    <w:p>
      <w:pPr>
        <w:pStyle w:val="Normal"/>
        <w:spacing w:lineRule="auto" w:line="276"/>
        <w:ind w:firstLine="360"/>
        <w:jc w:val="both"/>
        <w:rPr>
          <w:sz w:val="28"/>
          <w:szCs w:val="28"/>
        </w:rPr>
      </w:pPr>
      <w:r>
        <w:rPr>
          <w:sz w:val="28"/>
          <w:szCs w:val="28"/>
        </w:rPr>
        <w:t>Контрольні роботи виконуються тільки в письмовій (НЕ друкованій!) формі на аркушах А1 з оформленням полів з лівого боку (не менше 2 см) для позначок викладача або в окремому зошиті А5 не більше 18 сторінок для контрольних робіт. Контрольні роботи на аркушах А1 повинні містити в правому крайньому куті дату, прізвище, ім'я, по батькові студента, номер групи і курсу, найменування дисципліни.</w:t>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t>Оцінки з різних видів компетенцій і робіт</w:t>
      </w:r>
    </w:p>
    <w:p>
      <w:pPr>
        <w:pStyle w:val="Normal"/>
        <w:spacing w:lineRule="auto" w:line="276"/>
        <w:ind w:firstLine="360"/>
        <w:jc w:val="both"/>
        <w:rPr>
          <w:b/>
          <w:b/>
          <w:bCs/>
          <w:sz w:val="28"/>
          <w:szCs w:val="28"/>
        </w:rPr>
      </w:pPr>
      <w:r>
        <w:rPr>
          <w:b/>
          <w:bCs/>
          <w:sz w:val="28"/>
          <w:szCs w:val="28"/>
        </w:rPr>
        <w:t xml:space="preserve">                      </w:t>
      </w:r>
      <w:r>
        <w:rPr>
          <w:b/>
          <w:bCs/>
          <w:sz w:val="28"/>
          <w:szCs w:val="28"/>
          <w:lang w:val="ru-RU"/>
        </w:rPr>
        <w:t xml:space="preserve">     </w:t>
      </w:r>
      <w:r>
        <w:rPr>
          <w:b/>
          <w:bCs/>
          <w:sz w:val="28"/>
          <w:szCs w:val="28"/>
        </w:rPr>
        <w:t>Оцінювання міжкультурної компетенції</w:t>
      </w:r>
    </w:p>
    <w:p>
      <w:pPr>
        <w:pStyle w:val="Normal"/>
        <w:spacing w:lineRule="auto" w:line="276"/>
        <w:ind w:firstLine="360"/>
        <w:jc w:val="both"/>
        <w:rPr>
          <w:sz w:val="28"/>
          <w:szCs w:val="28"/>
        </w:rPr>
      </w:pPr>
      <w:r>
        <w:rPr>
          <w:sz w:val="28"/>
          <w:szCs w:val="28"/>
        </w:rPr>
        <w:t>Оцінка визначається вірністю (адекватністю) (тобто вірна передача змісту та форми) літературного перекладу та досягненням поставлених цілей міжкультурної комунікації.</w:t>
      </w:r>
    </w:p>
    <w:p>
      <w:pPr>
        <w:pStyle w:val="Normal"/>
        <w:spacing w:lineRule="auto" w:line="276"/>
        <w:ind w:firstLine="360"/>
        <w:jc w:val="both"/>
        <w:rPr>
          <w:sz w:val="28"/>
          <w:szCs w:val="28"/>
        </w:rPr>
      </w:pPr>
      <w:r>
        <w:rPr>
          <w:sz w:val="28"/>
          <w:szCs w:val="28"/>
        </w:rPr>
        <w:t>Помилкою в такому перекладі вважається перекручена або неправильне відтворення змісту та форми (тобто помилки на стадії декодування інформації перекладачем).</w:t>
      </w:r>
    </w:p>
    <w:p>
      <w:pPr>
        <w:pStyle w:val="Normal"/>
        <w:spacing w:lineRule="auto" w:line="276"/>
        <w:ind w:firstLine="360"/>
        <w:jc w:val="both"/>
        <w:rPr>
          <w:sz w:val="28"/>
          <w:szCs w:val="28"/>
        </w:rPr>
      </w:pPr>
      <w:r>
        <w:rPr>
          <w:sz w:val="28"/>
          <w:szCs w:val="28"/>
        </w:rPr>
        <w:t>При оцінюванні цієї компетенції враховуються різні її складові з точки зору адекватності здійснюваного перекладу.</w:t>
      </w:r>
    </w:p>
    <w:p>
      <w:pPr>
        <w:pStyle w:val="Normal"/>
        <w:spacing w:lineRule="auto" w:line="276"/>
        <w:jc w:val="both"/>
        <w:rPr>
          <w:b/>
          <w:b/>
          <w:bCs/>
          <w:sz w:val="28"/>
          <w:szCs w:val="28"/>
        </w:rPr>
      </w:pPr>
      <w:r>
        <w:rPr>
          <w:b/>
          <w:bCs/>
          <w:sz w:val="28"/>
          <w:szCs w:val="28"/>
        </w:rPr>
        <w:t>Відмінно А (90-100)</w:t>
      </w:r>
    </w:p>
    <w:p>
      <w:pPr>
        <w:pStyle w:val="Normal"/>
        <w:spacing w:lineRule="auto" w:line="276"/>
        <w:jc w:val="both"/>
        <w:rPr>
          <w:sz w:val="28"/>
          <w:szCs w:val="28"/>
        </w:rPr>
      </w:pPr>
      <w:r>
        <w:rPr>
          <w:sz w:val="28"/>
          <w:szCs w:val="28"/>
        </w:rPr>
        <w:t>Цілі комунікації досягнуті в повній мірі; допущено не більше однієї повної стилістичної помилки (однієї мовної помилки, або лексичної, або граматичної помилки, що призвела до непорозуміння або нерозуміння).</w:t>
      </w:r>
    </w:p>
    <w:p>
      <w:pPr>
        <w:pStyle w:val="Normal"/>
        <w:spacing w:lineRule="auto" w:line="276"/>
        <w:jc w:val="both"/>
        <w:rPr>
          <w:b/>
          <w:b/>
          <w:bCs/>
          <w:sz w:val="28"/>
          <w:szCs w:val="28"/>
        </w:rPr>
      </w:pPr>
      <w:r>
        <w:rPr>
          <w:b/>
          <w:bCs/>
          <w:sz w:val="28"/>
          <w:szCs w:val="28"/>
        </w:rPr>
        <w:t>Добре</w:t>
      </w:r>
    </w:p>
    <w:p>
      <w:pPr>
        <w:pStyle w:val="Normal"/>
        <w:spacing w:lineRule="auto" w:line="276"/>
        <w:jc w:val="both"/>
        <w:rPr>
          <w:b/>
          <w:b/>
          <w:bCs/>
          <w:sz w:val="28"/>
          <w:szCs w:val="28"/>
        </w:rPr>
      </w:pPr>
      <w:r>
        <w:rPr>
          <w:b/>
          <w:bCs/>
          <w:sz w:val="28"/>
          <w:szCs w:val="28"/>
        </w:rPr>
        <w:t>В (82-89)</w:t>
      </w:r>
    </w:p>
    <w:p>
      <w:pPr>
        <w:pStyle w:val="Normal"/>
        <w:spacing w:lineRule="auto" w:line="276"/>
        <w:jc w:val="both"/>
        <w:rPr>
          <w:sz w:val="28"/>
          <w:szCs w:val="28"/>
        </w:rPr>
      </w:pPr>
      <w:r>
        <w:rPr>
          <w:sz w:val="28"/>
          <w:szCs w:val="28"/>
        </w:rPr>
        <w:t>Цілі комунікації досягнуті в загальному;  допущено не більше двох повних стилістичних помилок (або двох мовних помилок, або двох лексичних, або двох граматичних помилок, що призвели до непорозуміння або нерозуміння).</w:t>
      </w:r>
    </w:p>
    <w:p>
      <w:pPr>
        <w:pStyle w:val="Normal"/>
        <w:spacing w:lineRule="auto" w:line="276"/>
        <w:jc w:val="both"/>
        <w:rPr>
          <w:b/>
          <w:b/>
          <w:bCs/>
          <w:sz w:val="28"/>
          <w:szCs w:val="28"/>
        </w:rPr>
      </w:pPr>
      <w:r>
        <w:rPr>
          <w:b/>
          <w:bCs/>
          <w:sz w:val="28"/>
          <w:szCs w:val="28"/>
        </w:rPr>
        <w:t>С (74-81)</w:t>
      </w:r>
    </w:p>
    <w:p>
      <w:pPr>
        <w:pStyle w:val="Normal"/>
        <w:spacing w:lineRule="auto" w:line="276"/>
        <w:jc w:val="both"/>
        <w:rPr>
          <w:sz w:val="28"/>
          <w:szCs w:val="28"/>
        </w:rPr>
      </w:pPr>
      <w:r>
        <w:rPr>
          <w:sz w:val="28"/>
          <w:szCs w:val="28"/>
        </w:rPr>
        <w:t>Головні цілі комунікації досягнуті; допущено не більше чотирьох повних стилістичних помилок (або чотирьох мовних помилок, або двох лексичних, або двох граматичних помилок, що призвели до непорозуміння або нерозуміння).</w:t>
      </w:r>
    </w:p>
    <w:p>
      <w:pPr>
        <w:pStyle w:val="Normal"/>
        <w:spacing w:lineRule="auto" w:line="276"/>
        <w:jc w:val="both"/>
        <w:rPr>
          <w:b/>
          <w:b/>
          <w:bCs/>
          <w:sz w:val="28"/>
          <w:szCs w:val="28"/>
        </w:rPr>
      </w:pPr>
      <w:r>
        <w:rPr>
          <w:b/>
          <w:bCs/>
          <w:sz w:val="28"/>
          <w:szCs w:val="28"/>
        </w:rPr>
        <w:t>Задовільно</w:t>
      </w:r>
    </w:p>
    <w:p>
      <w:pPr>
        <w:pStyle w:val="Normal"/>
        <w:spacing w:lineRule="auto" w:line="276"/>
        <w:jc w:val="both"/>
        <w:rPr>
          <w:b/>
          <w:b/>
          <w:bCs/>
          <w:sz w:val="28"/>
          <w:szCs w:val="28"/>
        </w:rPr>
      </w:pPr>
      <w:r>
        <w:rPr>
          <w:b/>
          <w:bCs/>
          <w:sz w:val="28"/>
          <w:szCs w:val="28"/>
        </w:rPr>
        <w:t xml:space="preserve">D (64-73) </w:t>
      </w:r>
    </w:p>
    <w:p>
      <w:pPr>
        <w:pStyle w:val="Normal"/>
        <w:spacing w:lineRule="auto" w:line="276"/>
        <w:jc w:val="both"/>
        <w:rPr>
          <w:sz w:val="28"/>
          <w:szCs w:val="28"/>
        </w:rPr>
      </w:pPr>
      <w:r>
        <w:rPr>
          <w:sz w:val="28"/>
          <w:szCs w:val="28"/>
        </w:rPr>
        <w:t>Головні цілі комунікації досягнуті частково; допущено не більше п’яти повних стилістичних помилок (або шести мовних помилок, або двох лексичних, або двох граматичних помилок, що призвели до непорозуміння або нерозуміння).</w:t>
      </w:r>
    </w:p>
    <w:p>
      <w:pPr>
        <w:pStyle w:val="Normal"/>
        <w:spacing w:lineRule="auto" w:line="276"/>
        <w:jc w:val="both"/>
        <w:rPr>
          <w:b/>
          <w:b/>
          <w:bCs/>
          <w:sz w:val="28"/>
          <w:szCs w:val="28"/>
        </w:rPr>
      </w:pPr>
      <w:r>
        <w:rPr>
          <w:b/>
          <w:bCs/>
          <w:sz w:val="28"/>
          <w:szCs w:val="28"/>
        </w:rPr>
        <w:t>E (60-63)</w:t>
      </w:r>
    </w:p>
    <w:p>
      <w:pPr>
        <w:pStyle w:val="Normal"/>
        <w:spacing w:lineRule="auto" w:line="276"/>
        <w:jc w:val="both"/>
        <w:rPr>
          <w:sz w:val="28"/>
          <w:szCs w:val="28"/>
        </w:rPr>
      </w:pPr>
      <w:r>
        <w:rPr>
          <w:sz w:val="28"/>
          <w:szCs w:val="28"/>
        </w:rPr>
        <w:t>Головні цілі комунікації досягнуті частково; допущено не більше шести повних стилістичних помилок (або більше шести мовних помилок, або двох лексичних, або двох граматичних помилок, що призвели до непорозуміння або нерозуміння).</w:t>
      </w:r>
    </w:p>
    <w:p>
      <w:pPr>
        <w:pStyle w:val="Normal"/>
        <w:spacing w:lineRule="auto" w:line="276"/>
        <w:jc w:val="both"/>
        <w:rPr>
          <w:b/>
          <w:b/>
          <w:bCs/>
          <w:sz w:val="28"/>
          <w:szCs w:val="28"/>
        </w:rPr>
      </w:pPr>
      <w:r>
        <w:rPr>
          <w:b/>
          <w:bCs/>
          <w:sz w:val="28"/>
          <w:szCs w:val="28"/>
        </w:rPr>
        <w:t>Незадовільно</w:t>
      </w:r>
    </w:p>
    <w:p>
      <w:pPr>
        <w:pStyle w:val="Normal"/>
        <w:spacing w:lineRule="auto" w:line="276"/>
        <w:jc w:val="both"/>
        <w:rPr>
          <w:b/>
          <w:b/>
          <w:bCs/>
          <w:sz w:val="28"/>
          <w:szCs w:val="28"/>
        </w:rPr>
      </w:pPr>
      <w:r>
        <w:rPr>
          <w:b/>
          <w:bCs/>
          <w:sz w:val="28"/>
          <w:szCs w:val="28"/>
        </w:rPr>
        <w:t>FX (35-59)</w:t>
      </w:r>
    </w:p>
    <w:p>
      <w:pPr>
        <w:pStyle w:val="Normal"/>
        <w:spacing w:lineRule="auto" w:line="276"/>
        <w:jc w:val="both"/>
        <w:rPr>
          <w:sz w:val="28"/>
          <w:szCs w:val="28"/>
        </w:rPr>
      </w:pPr>
      <w:r>
        <w:rPr>
          <w:sz w:val="28"/>
          <w:szCs w:val="28"/>
        </w:rPr>
        <w:t>Головні цілі комунікації не досягнуті; допущено більше шести повних стилістичних помилок (або більше шести мовних помилок, або більше двох лексичних, або двох граматичних помилок, що призвели до непорозуміння або нерозуміння).</w:t>
      </w:r>
    </w:p>
    <w:p>
      <w:pPr>
        <w:pStyle w:val="Normal"/>
        <w:spacing w:lineRule="auto" w:line="276"/>
        <w:jc w:val="center"/>
        <w:rPr>
          <w:b/>
          <w:b/>
          <w:bCs/>
          <w:sz w:val="28"/>
          <w:szCs w:val="28"/>
        </w:rPr>
      </w:pPr>
      <w:r>
        <w:rPr>
          <w:b/>
          <w:bCs/>
          <w:sz w:val="28"/>
          <w:szCs w:val="28"/>
        </w:rPr>
        <w:t>Оцінка засвоєння активної лексики курсу</w:t>
      </w:r>
    </w:p>
    <w:p>
      <w:pPr>
        <w:pStyle w:val="Normal"/>
        <w:spacing w:lineRule="auto" w:line="276"/>
        <w:ind w:firstLine="360"/>
        <w:jc w:val="both"/>
        <w:rPr>
          <w:sz w:val="28"/>
          <w:szCs w:val="28"/>
        </w:rPr>
      </w:pPr>
      <w:r>
        <w:rPr>
          <w:sz w:val="28"/>
          <w:szCs w:val="28"/>
        </w:rPr>
        <w:t>Лексичні помилки оцінюються при оцінюванні засвоєння активної лексики як самостійні помилки; при оцінці літературного перекладу – по тому, як вони впливають на адекватність перекладу (див. Оцінювання міжкультурної компетенції).</w:t>
      </w:r>
    </w:p>
    <w:p>
      <w:pPr>
        <w:pStyle w:val="Normal"/>
        <w:spacing w:lineRule="auto" w:line="276"/>
        <w:jc w:val="both"/>
        <w:rPr>
          <w:sz w:val="28"/>
          <w:szCs w:val="28"/>
        </w:rPr>
      </w:pPr>
      <w:r>
        <w:rPr>
          <w:sz w:val="28"/>
          <w:szCs w:val="28"/>
        </w:rPr>
        <w:t xml:space="preserve">Нижче наводяться критерії для письмового перекладу.  </w:t>
      </w:r>
    </w:p>
    <w:p>
      <w:pPr>
        <w:pStyle w:val="Normal"/>
        <w:spacing w:lineRule="auto" w:line="276"/>
        <w:jc w:val="both"/>
        <w:rPr>
          <w:b/>
          <w:b/>
          <w:bCs/>
          <w:sz w:val="28"/>
          <w:szCs w:val="28"/>
        </w:rPr>
      </w:pPr>
      <w:r>
        <w:rPr>
          <w:b/>
          <w:bCs/>
          <w:sz w:val="28"/>
          <w:szCs w:val="28"/>
        </w:rPr>
        <w:t>відмінно</w:t>
      </w:r>
    </w:p>
    <w:p>
      <w:pPr>
        <w:pStyle w:val="Normal"/>
        <w:spacing w:lineRule="auto" w:line="276"/>
        <w:jc w:val="both"/>
        <w:rPr>
          <w:sz w:val="28"/>
          <w:szCs w:val="28"/>
        </w:rPr>
      </w:pPr>
      <w:r>
        <w:rPr>
          <w:b/>
          <w:bCs/>
          <w:sz w:val="28"/>
          <w:szCs w:val="28"/>
        </w:rPr>
        <w:t>А</w:t>
      </w:r>
      <w:r>
        <w:rPr>
          <w:sz w:val="28"/>
          <w:szCs w:val="28"/>
        </w:rPr>
        <w:t xml:space="preserve"> </w:t>
      </w:r>
      <w:r>
        <w:rPr>
          <w:b/>
          <w:bCs/>
          <w:sz w:val="28"/>
          <w:szCs w:val="28"/>
        </w:rPr>
        <w:t>(90-100)</w:t>
      </w:r>
    </w:p>
    <w:p>
      <w:pPr>
        <w:pStyle w:val="Normal"/>
        <w:spacing w:lineRule="auto" w:line="276"/>
        <w:jc w:val="both"/>
        <w:rPr>
          <w:sz w:val="28"/>
          <w:szCs w:val="28"/>
        </w:rPr>
      </w:pPr>
      <w:r>
        <w:rPr>
          <w:sz w:val="28"/>
          <w:szCs w:val="28"/>
        </w:rPr>
        <w:t>Не більше однієї помилки у вживанні активної лексики або НЕ більше двох випадків заміни її на синонімічні одиниці.</w:t>
      </w:r>
    </w:p>
    <w:p>
      <w:pPr>
        <w:pStyle w:val="Normal"/>
        <w:spacing w:lineRule="auto" w:line="276"/>
        <w:jc w:val="both"/>
        <w:rPr>
          <w:b/>
          <w:b/>
          <w:bCs/>
          <w:sz w:val="28"/>
          <w:szCs w:val="28"/>
        </w:rPr>
      </w:pPr>
      <w:r>
        <w:rPr>
          <w:b/>
          <w:bCs/>
          <w:sz w:val="28"/>
          <w:szCs w:val="28"/>
        </w:rPr>
        <w:t>добре</w:t>
      </w:r>
    </w:p>
    <w:p>
      <w:pPr>
        <w:pStyle w:val="Normal"/>
        <w:spacing w:lineRule="auto" w:line="276"/>
        <w:jc w:val="both"/>
        <w:rPr>
          <w:sz w:val="28"/>
          <w:szCs w:val="28"/>
        </w:rPr>
      </w:pPr>
      <w:r>
        <w:rPr>
          <w:b/>
          <w:bCs/>
          <w:sz w:val="28"/>
          <w:szCs w:val="28"/>
        </w:rPr>
        <w:t>В</w:t>
      </w:r>
      <w:r>
        <w:rPr>
          <w:sz w:val="28"/>
          <w:szCs w:val="28"/>
        </w:rPr>
        <w:t xml:space="preserve"> </w:t>
      </w:r>
      <w:r>
        <w:rPr>
          <w:b/>
          <w:bCs/>
          <w:sz w:val="28"/>
          <w:szCs w:val="28"/>
        </w:rPr>
        <w:t>(82-89)</w:t>
      </w:r>
    </w:p>
    <w:p>
      <w:pPr>
        <w:pStyle w:val="Normal"/>
        <w:spacing w:lineRule="auto" w:line="276"/>
        <w:jc w:val="both"/>
        <w:rPr>
          <w:sz w:val="28"/>
          <w:szCs w:val="28"/>
        </w:rPr>
      </w:pPr>
      <w:r>
        <w:rPr>
          <w:sz w:val="28"/>
          <w:szCs w:val="28"/>
        </w:rPr>
        <w:t>Не більше двох помилок у вживанні активної лексики або НЕ більше трьох випадків заміни її на синонімічні одиниці.</w:t>
      </w:r>
    </w:p>
    <w:p>
      <w:pPr>
        <w:pStyle w:val="Normal"/>
        <w:spacing w:lineRule="auto" w:line="276"/>
        <w:jc w:val="both"/>
        <w:rPr>
          <w:sz w:val="28"/>
          <w:szCs w:val="28"/>
        </w:rPr>
      </w:pPr>
      <w:r>
        <w:rPr>
          <w:b/>
          <w:bCs/>
          <w:sz w:val="28"/>
          <w:szCs w:val="28"/>
          <w:lang w:val="en-US"/>
        </w:rPr>
        <w:t>C</w:t>
      </w:r>
      <w:r>
        <w:rPr>
          <w:sz w:val="28"/>
          <w:szCs w:val="28"/>
        </w:rPr>
        <w:t xml:space="preserve"> </w:t>
      </w:r>
      <w:r>
        <w:rPr>
          <w:b/>
          <w:bCs/>
          <w:sz w:val="28"/>
          <w:szCs w:val="28"/>
        </w:rPr>
        <w:t>(74-81)</w:t>
      </w:r>
    </w:p>
    <w:p>
      <w:pPr>
        <w:pStyle w:val="Normal"/>
        <w:spacing w:lineRule="auto" w:line="276"/>
        <w:jc w:val="both"/>
        <w:rPr>
          <w:sz w:val="28"/>
          <w:szCs w:val="28"/>
        </w:rPr>
      </w:pPr>
      <w:r>
        <w:rPr>
          <w:sz w:val="28"/>
          <w:szCs w:val="28"/>
        </w:rPr>
        <w:t xml:space="preserve">Не більше чотирьох помилок у вживанні активної лексики або НЕ більше шести випадків заміни її на синонімічні одиниці. </w:t>
      </w:r>
    </w:p>
    <w:p>
      <w:pPr>
        <w:pStyle w:val="Normal"/>
        <w:spacing w:lineRule="auto" w:line="276"/>
        <w:jc w:val="both"/>
        <w:rPr>
          <w:b/>
          <w:b/>
          <w:bCs/>
          <w:sz w:val="28"/>
          <w:szCs w:val="28"/>
        </w:rPr>
      </w:pPr>
      <w:r>
        <w:rPr>
          <w:b/>
          <w:bCs/>
          <w:sz w:val="28"/>
          <w:szCs w:val="28"/>
        </w:rPr>
        <w:t>задовільно</w:t>
      </w:r>
    </w:p>
    <w:p>
      <w:pPr>
        <w:pStyle w:val="Normal"/>
        <w:spacing w:lineRule="auto" w:line="276"/>
        <w:jc w:val="both"/>
        <w:rPr>
          <w:sz w:val="28"/>
          <w:szCs w:val="28"/>
        </w:rPr>
      </w:pPr>
      <w:r>
        <w:rPr>
          <w:b/>
          <w:bCs/>
          <w:sz w:val="28"/>
          <w:szCs w:val="28"/>
        </w:rPr>
        <w:t>D</w:t>
      </w:r>
      <w:r>
        <w:rPr>
          <w:sz w:val="28"/>
          <w:szCs w:val="28"/>
        </w:rPr>
        <w:t xml:space="preserve"> </w:t>
      </w:r>
      <w:r>
        <w:rPr>
          <w:b/>
          <w:bCs/>
          <w:sz w:val="28"/>
          <w:szCs w:val="28"/>
        </w:rPr>
        <w:t>(64-73)</w:t>
      </w:r>
    </w:p>
    <w:p>
      <w:pPr>
        <w:pStyle w:val="Normal"/>
        <w:spacing w:lineRule="auto" w:line="276"/>
        <w:jc w:val="both"/>
        <w:rPr>
          <w:sz w:val="28"/>
          <w:szCs w:val="28"/>
        </w:rPr>
      </w:pPr>
      <w:r>
        <w:rPr>
          <w:sz w:val="28"/>
          <w:szCs w:val="28"/>
        </w:rPr>
        <w:t>Не більше п</w:t>
      </w:r>
      <w:r>
        <w:rPr>
          <w:sz w:val="28"/>
          <w:szCs w:val="28"/>
          <w:lang w:val="ru-RU"/>
        </w:rPr>
        <w:t>’</w:t>
      </w:r>
      <w:r>
        <w:rPr>
          <w:sz w:val="28"/>
          <w:szCs w:val="28"/>
        </w:rPr>
        <w:t>яти помилок у вживанні активної лексики або НЕ більше дев'яти випадків заміни її на синонімічні одиниці.</w:t>
      </w:r>
    </w:p>
    <w:p>
      <w:pPr>
        <w:pStyle w:val="Normal"/>
        <w:spacing w:lineRule="auto" w:line="276"/>
        <w:jc w:val="both"/>
        <w:rPr>
          <w:b/>
          <w:b/>
          <w:bCs/>
          <w:sz w:val="28"/>
          <w:szCs w:val="28"/>
          <w:lang w:val="ru-RU"/>
        </w:rPr>
      </w:pPr>
      <w:r>
        <w:rPr>
          <w:b/>
          <w:bCs/>
          <w:sz w:val="28"/>
          <w:szCs w:val="28"/>
          <w:lang w:val="en-US"/>
        </w:rPr>
        <w:t>E</w:t>
      </w:r>
      <w:r>
        <w:rPr>
          <w:b/>
          <w:bCs/>
          <w:sz w:val="28"/>
          <w:szCs w:val="28"/>
          <w:lang w:val="ru-RU"/>
        </w:rPr>
        <w:t xml:space="preserve"> (60-63)</w:t>
      </w:r>
    </w:p>
    <w:p>
      <w:pPr>
        <w:pStyle w:val="Normal"/>
        <w:spacing w:lineRule="auto" w:line="276"/>
        <w:jc w:val="both"/>
        <w:rPr>
          <w:sz w:val="28"/>
          <w:szCs w:val="28"/>
        </w:rPr>
      </w:pPr>
      <w:r>
        <w:rPr>
          <w:sz w:val="28"/>
          <w:szCs w:val="28"/>
        </w:rPr>
        <w:t>Не більше шести помилок у вживанні активної лексики або НЕ більше дев'яти випадків заміни її на синонімічні одиниці.</w:t>
      </w:r>
    </w:p>
    <w:p>
      <w:pPr>
        <w:pStyle w:val="Normal"/>
        <w:spacing w:lineRule="auto" w:line="276"/>
        <w:jc w:val="both"/>
        <w:rPr>
          <w:b/>
          <w:b/>
          <w:bCs/>
          <w:sz w:val="28"/>
          <w:szCs w:val="28"/>
        </w:rPr>
      </w:pPr>
      <w:r>
        <w:rPr>
          <w:b/>
          <w:bCs/>
          <w:sz w:val="28"/>
          <w:szCs w:val="28"/>
        </w:rPr>
        <w:t>незадовільно</w:t>
      </w:r>
    </w:p>
    <w:p>
      <w:pPr>
        <w:pStyle w:val="Normal"/>
        <w:spacing w:lineRule="auto" w:line="276"/>
        <w:jc w:val="both"/>
        <w:rPr>
          <w:sz w:val="28"/>
          <w:szCs w:val="28"/>
        </w:rPr>
      </w:pPr>
      <w:r>
        <w:rPr>
          <w:b/>
          <w:bCs/>
          <w:sz w:val="28"/>
          <w:szCs w:val="28"/>
        </w:rPr>
        <w:t>FX  (35-59)</w:t>
      </w:r>
    </w:p>
    <w:p>
      <w:pPr>
        <w:pStyle w:val="Normal"/>
        <w:spacing w:lineRule="auto" w:line="276"/>
        <w:jc w:val="both"/>
        <w:rPr>
          <w:sz w:val="28"/>
          <w:szCs w:val="28"/>
        </w:rPr>
      </w:pPr>
      <w:r>
        <w:rPr>
          <w:sz w:val="28"/>
          <w:szCs w:val="28"/>
        </w:rPr>
        <w:t>Понад шість помилок у вживанні активної лексики або більше десяти випадків заміни її на синонімічні одиниці.</w:t>
      </w:r>
    </w:p>
    <w:p>
      <w:pPr>
        <w:pStyle w:val="Normal"/>
        <w:spacing w:lineRule="auto" w:line="276"/>
        <w:jc w:val="both"/>
        <w:rPr>
          <w:b/>
          <w:b/>
          <w:bCs/>
          <w:sz w:val="28"/>
          <w:szCs w:val="28"/>
        </w:rPr>
      </w:pPr>
      <w:r>
        <w:rPr>
          <w:b/>
          <w:bCs/>
          <w:sz w:val="28"/>
          <w:szCs w:val="28"/>
        </w:rPr>
        <w:t>Оцінка індивідуального завдання</w:t>
      </w:r>
    </w:p>
    <w:p>
      <w:pPr>
        <w:pStyle w:val="Normal"/>
        <w:spacing w:lineRule="auto" w:line="276"/>
        <w:jc w:val="both"/>
        <w:rPr>
          <w:sz w:val="28"/>
          <w:szCs w:val="28"/>
        </w:rPr>
      </w:pPr>
      <w:r>
        <w:rPr>
          <w:sz w:val="28"/>
          <w:szCs w:val="28"/>
        </w:rPr>
        <w:t xml:space="preserve">При оцінюванні самостійного перекладу художнього тексту рекомендується наступні оцінювальні критерії. </w:t>
      </w:r>
    </w:p>
    <w:p>
      <w:pPr>
        <w:pStyle w:val="Normal"/>
        <w:jc w:val="both"/>
        <w:rPr>
          <w:sz w:val="28"/>
          <w:szCs w:val="28"/>
        </w:rPr>
      </w:pPr>
      <w:r>
        <w:rPr>
          <w:sz w:val="28"/>
          <w:szCs w:val="28"/>
        </w:rPr>
      </w:r>
    </w:p>
    <w:tbl>
      <w:tblPr>
        <w:tblW w:w="5000" w:type="pct"/>
        <w:jc w:val="left"/>
        <w:tblInd w:w="0" w:type="dxa"/>
        <w:tblCellMar>
          <w:top w:w="0" w:type="dxa"/>
          <w:left w:w="108" w:type="dxa"/>
          <w:bottom w:w="0" w:type="dxa"/>
          <w:right w:w="108" w:type="dxa"/>
        </w:tblCellMar>
        <w:tblLook w:firstRow="1" w:noVBand="0" w:lastRow="0" w:firstColumn="1" w:lastColumn="0" w:noHBand="0" w:val="00a0"/>
      </w:tblPr>
      <w:tblGrid>
        <w:gridCol w:w="7421"/>
        <w:gridCol w:w="2276"/>
      </w:tblGrid>
      <w:tr>
        <w:trPr/>
        <w:tc>
          <w:tcPr>
            <w:tcW w:w="7421" w:type="dxa"/>
            <w:tcBorders>
              <w:top w:val="single" w:sz="4" w:space="0" w:color="000000"/>
              <w:left w:val="single" w:sz="4" w:space="0" w:color="000000"/>
              <w:bottom w:val="single" w:sz="4" w:space="0" w:color="000000"/>
              <w:right w:val="single" w:sz="4" w:space="0" w:color="000000"/>
            </w:tcBorders>
          </w:tcPr>
          <w:p>
            <w:pPr>
              <w:pStyle w:val="Normal"/>
              <w:jc w:val="both"/>
              <w:rPr>
                <w:b/>
                <w:b/>
                <w:bCs/>
                <w:sz w:val="28"/>
                <w:szCs w:val="28"/>
                <w:lang w:val="en-US"/>
              </w:rPr>
            </w:pPr>
            <w:r>
              <w:rPr>
                <w:b/>
                <w:bCs/>
                <w:sz w:val="28"/>
                <w:szCs w:val="28"/>
              </w:rPr>
              <w:t>Критерії</w:t>
            </w:r>
          </w:p>
        </w:tc>
        <w:tc>
          <w:tcPr>
            <w:tcW w:w="2276" w:type="dxa"/>
            <w:tcBorders>
              <w:top w:val="single" w:sz="4" w:space="0" w:color="000000"/>
              <w:left w:val="single" w:sz="4" w:space="0" w:color="000000"/>
              <w:bottom w:val="single" w:sz="4" w:space="0" w:color="000000"/>
              <w:right w:val="single" w:sz="4" w:space="0" w:color="000000"/>
            </w:tcBorders>
          </w:tcPr>
          <w:p>
            <w:pPr>
              <w:pStyle w:val="Normal"/>
              <w:ind w:left="42" w:hanging="0"/>
              <w:jc w:val="both"/>
              <w:rPr>
                <w:b/>
                <w:b/>
                <w:bCs/>
                <w:sz w:val="28"/>
                <w:szCs w:val="28"/>
                <w:lang w:val="en-US"/>
              </w:rPr>
            </w:pPr>
            <w:r>
              <w:rPr>
                <w:b/>
                <w:bCs/>
                <w:sz w:val="28"/>
                <w:szCs w:val="28"/>
              </w:rPr>
              <w:t xml:space="preserve">Частка </w:t>
            </w:r>
            <w:r>
              <w:rPr>
                <w:b/>
                <w:bCs/>
                <w:sz w:val="28"/>
                <w:szCs w:val="28"/>
                <w:lang w:val="en-US"/>
              </w:rPr>
              <w:t>(</w:t>
            </w:r>
            <w:r>
              <w:rPr>
                <w:b/>
                <w:bCs/>
                <w:sz w:val="28"/>
                <w:szCs w:val="28"/>
              </w:rPr>
              <w:t xml:space="preserve">в </w:t>
            </w:r>
            <w:r>
              <w:rPr>
                <w:b/>
                <w:bCs/>
                <w:sz w:val="28"/>
                <w:szCs w:val="28"/>
                <w:lang w:val="en-US"/>
              </w:rPr>
              <w:t>%)</w:t>
            </w:r>
          </w:p>
        </w:tc>
      </w:tr>
      <w:tr>
        <w:trPr>
          <w:trHeight w:val="188" w:hRule="atLeast"/>
        </w:trPr>
        <w:tc>
          <w:tcPr>
            <w:tcW w:w="7421"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Загальний зміст</w:t>
            </w:r>
          </w:p>
        </w:tc>
        <w:tc>
          <w:tcPr>
            <w:tcW w:w="2276"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rPr>
            </w:pPr>
            <w:r>
              <w:rPr>
                <w:sz w:val="28"/>
                <w:szCs w:val="28"/>
              </w:rPr>
              <w:t>40</w:t>
            </w:r>
          </w:p>
        </w:tc>
      </w:tr>
      <w:tr>
        <w:trPr>
          <w:trHeight w:val="151" w:hRule="atLeast"/>
        </w:trPr>
        <w:tc>
          <w:tcPr>
            <w:tcW w:w="7421"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Досягнення мети перекладу</w:t>
            </w:r>
          </w:p>
        </w:tc>
        <w:tc>
          <w:tcPr>
            <w:tcW w:w="2276"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rPr>
            </w:pPr>
            <w:r>
              <w:rPr>
                <w:sz w:val="28"/>
                <w:szCs w:val="28"/>
              </w:rPr>
              <w:t>20</w:t>
            </w:r>
          </w:p>
        </w:tc>
      </w:tr>
      <w:tr>
        <w:trPr>
          <w:trHeight w:val="189" w:hRule="atLeast"/>
        </w:trPr>
        <w:tc>
          <w:tcPr>
            <w:tcW w:w="7421"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Образність (художній переклад)</w:t>
            </w:r>
          </w:p>
        </w:tc>
        <w:tc>
          <w:tcPr>
            <w:tcW w:w="2276"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rPr>
            </w:pPr>
            <w:r>
              <w:rPr>
                <w:sz w:val="28"/>
                <w:szCs w:val="28"/>
              </w:rPr>
              <w:t>15</w:t>
            </w:r>
          </w:p>
        </w:tc>
      </w:tr>
      <w:tr>
        <w:trPr>
          <w:trHeight w:val="302" w:hRule="atLeast"/>
        </w:trPr>
        <w:tc>
          <w:tcPr>
            <w:tcW w:w="7421"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Чіткість структури</w:t>
            </w:r>
            <w:r>
              <w:rPr>
                <w:sz w:val="28"/>
                <w:szCs w:val="28"/>
                <w:lang w:val="ru-RU"/>
              </w:rPr>
              <w:t>,</w:t>
            </w:r>
            <w:r>
              <w:rPr>
                <w:sz w:val="28"/>
                <w:szCs w:val="28"/>
              </w:rPr>
              <w:t xml:space="preserve"> оформлення</w:t>
            </w:r>
          </w:p>
        </w:tc>
        <w:tc>
          <w:tcPr>
            <w:tcW w:w="2276"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rPr>
            </w:pPr>
            <w:r>
              <w:rPr>
                <w:sz w:val="28"/>
                <w:szCs w:val="28"/>
              </w:rPr>
              <w:t>10</w:t>
            </w:r>
          </w:p>
        </w:tc>
      </w:tr>
      <w:tr>
        <w:trPr>
          <w:trHeight w:val="275" w:hRule="atLeast"/>
        </w:trPr>
        <w:tc>
          <w:tcPr>
            <w:tcW w:w="7421"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Самостійність</w:t>
            </w:r>
          </w:p>
        </w:tc>
        <w:tc>
          <w:tcPr>
            <w:tcW w:w="2276"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rPr>
            </w:pPr>
            <w:r>
              <w:rPr>
                <w:sz w:val="28"/>
                <w:szCs w:val="28"/>
              </w:rPr>
              <w:t>15</w:t>
            </w:r>
          </w:p>
        </w:tc>
      </w:tr>
      <w:tr>
        <w:trPr>
          <w:trHeight w:val="238" w:hRule="atLeast"/>
        </w:trPr>
        <w:tc>
          <w:tcPr>
            <w:tcW w:w="7421"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Загалом</w:t>
            </w:r>
          </w:p>
        </w:tc>
        <w:tc>
          <w:tcPr>
            <w:tcW w:w="2276"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rPr>
            </w:pPr>
            <w:r>
              <w:rPr>
                <w:sz w:val="28"/>
                <w:szCs w:val="28"/>
              </w:rPr>
              <w:t>100</w:t>
            </w:r>
          </w:p>
        </w:tc>
      </w:tr>
    </w:tbl>
    <w:p>
      <w:pPr>
        <w:pStyle w:val="Normal"/>
        <w:jc w:val="both"/>
        <w:rPr>
          <w:b/>
          <w:b/>
          <w:bCs/>
          <w:sz w:val="28"/>
          <w:szCs w:val="28"/>
        </w:rPr>
      </w:pPr>
      <w:r>
        <w:rPr>
          <w:b/>
          <w:bCs/>
          <w:sz w:val="28"/>
          <w:szCs w:val="28"/>
        </w:rPr>
      </w:r>
    </w:p>
    <w:p>
      <w:pPr>
        <w:pStyle w:val="Normal"/>
        <w:rPr>
          <w:b/>
          <w:b/>
          <w:bCs/>
          <w:sz w:val="28"/>
          <w:szCs w:val="28"/>
        </w:rPr>
      </w:pPr>
      <w:r>
        <w:rPr>
          <w:b/>
          <w:bCs/>
          <w:sz w:val="28"/>
          <w:szCs w:val="28"/>
          <w:lang w:val="ru-RU"/>
        </w:rPr>
        <w:t xml:space="preserve">           </w:t>
      </w:r>
      <w:r>
        <w:rPr>
          <w:b/>
          <w:bCs/>
          <w:sz w:val="28"/>
          <w:szCs w:val="28"/>
          <w:lang w:val="ru-RU"/>
        </w:rPr>
        <w:t xml:space="preserve">Помодульний зміст курсу, </w:t>
      </w:r>
      <w:r>
        <w:rPr>
          <w:b/>
          <w:bCs/>
          <w:sz w:val="28"/>
          <w:szCs w:val="28"/>
        </w:rPr>
        <w:t>компетенції та навчальні результати</w:t>
      </w:r>
    </w:p>
    <w:p>
      <w:pPr>
        <w:pStyle w:val="Normal"/>
        <w:jc w:val="center"/>
        <w:rPr>
          <w:b/>
          <w:b/>
          <w:bCs/>
          <w:sz w:val="28"/>
          <w:szCs w:val="28"/>
          <w:lang w:val="ru-RU"/>
        </w:rPr>
      </w:pPr>
      <w:r>
        <w:rPr>
          <w:b/>
          <w:bCs/>
          <w:sz w:val="28"/>
          <w:szCs w:val="28"/>
          <w:lang w:val="ru-RU"/>
        </w:rPr>
      </w:r>
    </w:p>
    <w:tbl>
      <w:tblPr>
        <w:tblW w:w="5000" w:type="pct"/>
        <w:jc w:val="left"/>
        <w:tblInd w:w="0" w:type="dxa"/>
        <w:tblCellMar>
          <w:top w:w="0" w:type="dxa"/>
          <w:left w:w="108" w:type="dxa"/>
          <w:bottom w:w="0" w:type="dxa"/>
          <w:right w:w="108" w:type="dxa"/>
        </w:tblCellMar>
        <w:tblLook w:firstRow="1" w:noVBand="0" w:lastRow="0" w:firstColumn="1" w:lastColumn="0" w:noHBand="0" w:val="00a0"/>
      </w:tblPr>
      <w:tblGrid>
        <w:gridCol w:w="2714"/>
        <w:gridCol w:w="5913"/>
        <w:gridCol w:w="1071"/>
      </w:tblGrid>
      <w:tr>
        <w:trPr>
          <w:trHeight w:val="20" w:hRule="atLeast"/>
        </w:trPr>
        <w:tc>
          <w:tcPr>
            <w:tcW w:w="2714"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Модуль</w:t>
            </w:r>
          </w:p>
        </w:tc>
        <w:tc>
          <w:tcPr>
            <w:tcW w:w="5913"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lang w:val="ru-RU"/>
              </w:rPr>
            </w:pPr>
            <w:r>
              <w:rPr>
                <w:b/>
                <w:bCs/>
                <w:sz w:val="28"/>
                <w:szCs w:val="28"/>
                <w:lang w:val="ru-RU"/>
              </w:rPr>
              <w:t>Зміст модуля</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lang w:val="ru-RU"/>
              </w:rPr>
            </w:pPr>
            <w:r>
              <w:rPr>
                <w:b/>
                <w:bCs/>
                <w:sz w:val="28"/>
                <w:szCs w:val="28"/>
                <w:lang w:val="ru-RU"/>
              </w:rPr>
              <w:t>Годин</w:t>
            </w:r>
          </w:p>
        </w:tc>
      </w:tr>
      <w:tr>
        <w:trPr>
          <w:trHeight w:val="20" w:hRule="atLeast"/>
        </w:trPr>
        <w:tc>
          <w:tcPr>
            <w:tcW w:w="8627" w:type="dxa"/>
            <w:gridSpan w:val="2"/>
            <w:tcBorders>
              <w:top w:val="single" w:sz="4" w:space="0" w:color="000000"/>
              <w:left w:val="single" w:sz="4" w:space="0" w:color="000000"/>
              <w:bottom w:val="single" w:sz="4" w:space="0" w:color="000000"/>
              <w:right w:val="single" w:sz="4" w:space="0" w:color="000000"/>
            </w:tcBorders>
          </w:tcPr>
          <w:p>
            <w:pPr>
              <w:pStyle w:val="Normal"/>
              <w:jc w:val="both"/>
              <w:rPr>
                <w:b/>
                <w:b/>
                <w:bCs/>
                <w:sz w:val="28"/>
                <w:szCs w:val="28"/>
                <w:lang w:val="ru-RU"/>
              </w:rPr>
            </w:pPr>
            <w:r>
              <w:rPr>
                <w:b/>
                <w:bCs/>
                <w:sz w:val="28"/>
                <w:szCs w:val="28"/>
                <w:lang w:val="ru-RU"/>
              </w:rPr>
              <w:t>Змістовий модуль 1. Основи ділової комунікації</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lang w:val="ru-RU"/>
              </w:rPr>
            </w:pPr>
            <w:r>
              <w:rPr>
                <w:b/>
                <w:bCs/>
                <w:sz w:val="28"/>
                <w:szCs w:val="28"/>
                <w:lang w:val="ru-RU"/>
              </w:rPr>
            </w:r>
          </w:p>
        </w:tc>
      </w:tr>
      <w:tr>
        <w:trPr>
          <w:trHeight w:val="20" w:hRule="atLeast"/>
        </w:trPr>
        <w:tc>
          <w:tcPr>
            <w:tcW w:w="2714" w:type="dxa"/>
            <w:tcBorders>
              <w:top w:val="single" w:sz="4" w:space="0" w:color="000000"/>
              <w:left w:val="single" w:sz="4" w:space="0" w:color="000000"/>
              <w:bottom w:val="single" w:sz="4" w:space="0" w:color="000000"/>
              <w:right w:val="single" w:sz="4" w:space="0" w:color="000000"/>
            </w:tcBorders>
          </w:tcPr>
          <w:p>
            <w:pPr>
              <w:pStyle w:val="Normal"/>
              <w:rPr>
                <w:b/>
                <w:b/>
                <w:sz w:val="28"/>
                <w:szCs w:val="28"/>
                <w:lang w:val="ru-RU"/>
              </w:rPr>
            </w:pPr>
            <w:r>
              <w:rPr>
                <w:b/>
                <w:sz w:val="28"/>
                <w:szCs w:val="28"/>
                <w:lang w:val="ru-RU"/>
              </w:rPr>
              <w:t xml:space="preserve">Модуль 1. </w:t>
            </w:r>
            <w:r>
              <w:rPr>
                <w:b/>
                <w:color w:val="000000"/>
                <w:sz w:val="28"/>
                <w:szCs w:val="28"/>
                <w:lang w:val="ru-RU"/>
              </w:rPr>
              <w:t>Художній</w:t>
            </w:r>
            <w:r>
              <w:rPr>
                <w:color w:val="000000"/>
                <w:sz w:val="28"/>
                <w:szCs w:val="28"/>
                <w:lang w:val="ru-RU"/>
              </w:rPr>
              <w:t xml:space="preserve"> </w:t>
            </w:r>
            <w:r>
              <w:rPr>
                <w:b/>
                <w:color w:val="000000"/>
                <w:sz w:val="28"/>
                <w:szCs w:val="28"/>
                <w:lang w:val="ru-RU"/>
              </w:rPr>
              <w:t>переклад як галузь перекладознавства.</w:t>
            </w:r>
          </w:p>
          <w:p>
            <w:pPr>
              <w:pStyle w:val="Normal"/>
              <w:rPr>
                <w:sz w:val="28"/>
                <w:szCs w:val="28"/>
                <w:lang w:val="ru-RU"/>
              </w:rPr>
            </w:pPr>
            <w:r>
              <w:rPr>
                <w:b/>
                <w:sz w:val="28"/>
                <w:szCs w:val="28"/>
                <w:lang w:val="ru-RU"/>
              </w:rPr>
              <w:t>Тема 1.</w:t>
            </w:r>
            <w:r>
              <w:rPr>
                <w:sz w:val="28"/>
                <w:szCs w:val="28"/>
                <w:lang w:val="ru-RU"/>
              </w:rPr>
              <w:t xml:space="preserve"> Переклад як лінгвістична дисципліна</w:t>
            </w:r>
          </w:p>
          <w:p>
            <w:pPr>
              <w:pStyle w:val="Normal"/>
              <w:jc w:val="both"/>
              <w:rPr>
                <w:sz w:val="28"/>
                <w:szCs w:val="28"/>
                <w:lang w:val="ru-RU"/>
              </w:rPr>
            </w:pPr>
            <w:r>
              <w:rPr>
                <w:sz w:val="28"/>
                <w:szCs w:val="28"/>
                <w:lang w:val="ru-RU"/>
              </w:rPr>
            </w:r>
          </w:p>
          <w:p>
            <w:pPr>
              <w:pStyle w:val="Normal"/>
              <w:jc w:val="both"/>
              <w:rPr>
                <w:sz w:val="28"/>
                <w:szCs w:val="28"/>
                <w:lang w:val="ru-RU"/>
              </w:rPr>
            </w:pPr>
            <w:r>
              <w:rPr>
                <w:sz w:val="28"/>
                <w:szCs w:val="28"/>
                <w:lang w:val="ru-RU"/>
              </w:rPr>
            </w:r>
          </w:p>
        </w:tc>
        <w:tc>
          <w:tcPr>
            <w:tcW w:w="5913"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lang w:val="ru-RU"/>
              </w:rPr>
            </w:pPr>
            <w:r>
              <w:rPr>
                <w:sz w:val="28"/>
                <w:szCs w:val="28"/>
                <w:lang w:val="ru-RU"/>
              </w:rPr>
              <w:t xml:space="preserve">Предмет, </w:t>
            </w:r>
            <w:r>
              <w:rPr>
                <w:sz w:val="28"/>
                <w:szCs w:val="28"/>
              </w:rPr>
              <w:t>м</w:t>
            </w:r>
            <w:r>
              <w:rPr>
                <w:sz w:val="28"/>
                <w:szCs w:val="28"/>
                <w:lang w:val="ru-RU"/>
              </w:rPr>
              <w:t>ета і завдання курсу. Переклад як лінгвістична дисципліна. Види перекладу. Основні класифікації перекладу. Теорія письмового перекладу. Художній переклад як особливий вид міжкультурної комунікації. Поняття “</w:t>
            </w:r>
            <w:r>
              <w:rPr>
                <w:sz w:val="28"/>
                <w:szCs w:val="28"/>
              </w:rPr>
              <w:t>міжкультурна комунікація</w:t>
            </w:r>
            <w:r>
              <w:rPr>
                <w:sz w:val="28"/>
                <w:szCs w:val="28"/>
                <w:lang w:val="ru-RU"/>
              </w:rPr>
              <w:t xml:space="preserve">“. </w:t>
            </w:r>
          </w:p>
          <w:p>
            <w:pPr>
              <w:pStyle w:val="Normal"/>
              <w:jc w:val="both"/>
              <w:rPr>
                <w:b/>
                <w:b/>
                <w:bCs/>
                <w:sz w:val="28"/>
                <w:szCs w:val="28"/>
                <w:lang w:val="ru-RU"/>
              </w:rPr>
            </w:pPr>
            <w:r>
              <w:rPr>
                <w:b/>
                <w:bCs/>
                <w:sz w:val="28"/>
                <w:szCs w:val="28"/>
                <w:lang w:val="ru-RU"/>
              </w:rPr>
              <w:t>Компетенції:</w:t>
            </w:r>
          </w:p>
          <w:p>
            <w:pPr>
              <w:pStyle w:val="Normal"/>
              <w:jc w:val="both"/>
              <w:rPr>
                <w:sz w:val="28"/>
                <w:szCs w:val="28"/>
              </w:rPr>
            </w:pPr>
            <w:r>
              <w:rPr>
                <w:sz w:val="28"/>
                <w:szCs w:val="28"/>
              </w:rPr>
              <w:t xml:space="preserve">Здатність оперувати основами теорії перекладу як лінгвістичної дисципліни. Уміння застосовувати знання з теорії літературного перекладу у практичній роботі. </w:t>
            </w:r>
          </w:p>
          <w:p>
            <w:pPr>
              <w:pStyle w:val="Normal"/>
              <w:jc w:val="both"/>
              <w:rPr>
                <w:b/>
                <w:b/>
                <w:bCs/>
                <w:sz w:val="28"/>
                <w:szCs w:val="28"/>
              </w:rPr>
            </w:pPr>
            <w:r>
              <w:rPr>
                <w:b/>
                <w:bCs/>
                <w:sz w:val="28"/>
                <w:szCs w:val="28"/>
              </w:rPr>
              <w:t>Навчальні результати</w:t>
            </w:r>
            <w:r>
              <w:rPr>
                <w:b/>
                <w:bCs/>
                <w:sz w:val="28"/>
                <w:szCs w:val="28"/>
                <w:lang w:val="ru-RU"/>
              </w:rPr>
              <w:t xml:space="preserve">: </w:t>
            </w:r>
            <w:r>
              <w:rPr>
                <w:sz w:val="28"/>
                <w:szCs w:val="28"/>
                <w:lang w:val="ru-RU"/>
              </w:rPr>
              <w:t>з</w:t>
            </w:r>
            <w:r>
              <w:rPr>
                <w:sz w:val="28"/>
                <w:szCs w:val="28"/>
              </w:rPr>
              <w:t xml:space="preserve">найомство з основами теорії літературного перекладу та принципами художнього перекладу. Усвідомлення ролі перекладача у міжкультурній комунікації. </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lang w:val="ru-RU"/>
              </w:rPr>
            </w:pPr>
            <w:r>
              <w:rPr>
                <w:sz w:val="28"/>
                <w:szCs w:val="28"/>
                <w:lang w:val="ru-RU"/>
              </w:rPr>
            </w:r>
          </w:p>
          <w:p>
            <w:pPr>
              <w:pStyle w:val="Normal"/>
              <w:jc w:val="center"/>
              <w:rPr>
                <w:b/>
                <w:b/>
                <w:bCs/>
                <w:sz w:val="28"/>
                <w:szCs w:val="28"/>
                <w:lang w:val="ru-RU"/>
              </w:rPr>
            </w:pPr>
            <w:r>
              <w:rPr>
                <w:b/>
                <w:bCs/>
                <w:sz w:val="28"/>
                <w:szCs w:val="28"/>
                <w:lang w:val="ru-RU"/>
              </w:rPr>
              <w:t>4</w:t>
            </w:r>
          </w:p>
        </w:tc>
      </w:tr>
      <w:tr>
        <w:trPr>
          <w:trHeight w:val="20" w:hRule="atLeast"/>
        </w:trPr>
        <w:tc>
          <w:tcPr>
            <w:tcW w:w="2714" w:type="dxa"/>
            <w:tcBorders>
              <w:top w:val="single" w:sz="4" w:space="0" w:color="000000"/>
              <w:left w:val="single" w:sz="4" w:space="0" w:color="000000"/>
              <w:bottom w:val="single" w:sz="4" w:space="0" w:color="000000"/>
              <w:right w:val="single" w:sz="4" w:space="0" w:color="000000"/>
            </w:tcBorders>
          </w:tcPr>
          <w:p>
            <w:pPr>
              <w:pStyle w:val="Normal"/>
              <w:rPr>
                <w:sz w:val="28"/>
                <w:szCs w:val="28"/>
                <w:lang w:val="ru-RU"/>
              </w:rPr>
            </w:pPr>
            <w:r>
              <w:rPr>
                <w:b/>
                <w:sz w:val="28"/>
                <w:szCs w:val="28"/>
                <w:lang w:val="ru-RU"/>
              </w:rPr>
              <w:t>Тема 2.</w:t>
            </w:r>
            <w:r>
              <w:rPr>
                <w:sz w:val="28"/>
                <w:szCs w:val="28"/>
                <w:lang w:val="ru-RU"/>
              </w:rPr>
              <w:t xml:space="preserve"> </w:t>
            </w:r>
            <w:r>
              <w:rPr>
                <w:sz w:val="28"/>
                <w:szCs w:val="28"/>
              </w:rPr>
              <w:t xml:space="preserve">Художній стиль та художній переклад </w:t>
            </w:r>
          </w:p>
        </w:tc>
        <w:tc>
          <w:tcPr>
            <w:tcW w:w="5913"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lang w:val="ru-RU"/>
              </w:rPr>
              <w:t xml:space="preserve">Текст і дискурс. Дискурсивний аналіз та типи текстів. Художній дискурс: </w:t>
            </w:r>
            <w:r>
              <w:rPr>
                <w:sz w:val="28"/>
                <w:szCs w:val="28"/>
              </w:rPr>
              <w:t xml:space="preserve">стилістичні риси художнього перекладу. </w:t>
            </w:r>
          </w:p>
          <w:p>
            <w:pPr>
              <w:pStyle w:val="Normal"/>
              <w:jc w:val="both"/>
              <w:rPr>
                <w:b/>
                <w:b/>
                <w:bCs/>
                <w:sz w:val="28"/>
                <w:szCs w:val="28"/>
                <w:lang w:val="ru-RU"/>
              </w:rPr>
            </w:pPr>
            <w:r>
              <w:rPr>
                <w:b/>
                <w:bCs/>
                <w:sz w:val="28"/>
                <w:szCs w:val="28"/>
                <w:lang w:val="ru-RU"/>
              </w:rPr>
              <w:t>Компетенції:</w:t>
            </w:r>
          </w:p>
          <w:p>
            <w:pPr>
              <w:pStyle w:val="Normal"/>
              <w:jc w:val="both"/>
              <w:rPr>
                <w:spacing w:val="-4"/>
                <w:sz w:val="28"/>
                <w:szCs w:val="28"/>
              </w:rPr>
            </w:pPr>
            <w:r>
              <w:rPr>
                <w:spacing w:val="-4"/>
                <w:sz w:val="28"/>
                <w:szCs w:val="28"/>
              </w:rPr>
              <w:t xml:space="preserve">Здатність оперувати поняттями </w:t>
            </w:r>
            <w:r>
              <w:rPr>
                <w:spacing w:val="-4"/>
                <w:sz w:val="28"/>
                <w:szCs w:val="28"/>
                <w:lang w:val="ru-RU"/>
              </w:rPr>
              <w:t>“</w:t>
            </w:r>
            <w:r>
              <w:rPr>
                <w:spacing w:val="-4"/>
                <w:sz w:val="28"/>
                <w:szCs w:val="28"/>
              </w:rPr>
              <w:t>текст</w:t>
            </w:r>
            <w:r>
              <w:rPr>
                <w:spacing w:val="-4"/>
                <w:sz w:val="28"/>
                <w:szCs w:val="28"/>
                <w:lang w:val="ru-RU"/>
              </w:rPr>
              <w:t>”</w:t>
            </w:r>
            <w:r>
              <w:rPr>
                <w:spacing w:val="-4"/>
                <w:sz w:val="28"/>
                <w:szCs w:val="28"/>
              </w:rPr>
              <w:t xml:space="preserve"> і </w:t>
            </w:r>
            <w:r>
              <w:rPr>
                <w:spacing w:val="-4"/>
                <w:sz w:val="28"/>
                <w:szCs w:val="28"/>
                <w:lang w:val="ru-RU"/>
              </w:rPr>
              <w:t>“</w:t>
            </w:r>
            <w:r>
              <w:rPr>
                <w:spacing w:val="-4"/>
                <w:sz w:val="28"/>
                <w:szCs w:val="28"/>
              </w:rPr>
              <w:t>дискурс</w:t>
            </w:r>
            <w:r>
              <w:rPr>
                <w:spacing w:val="-4"/>
                <w:sz w:val="28"/>
                <w:szCs w:val="28"/>
                <w:lang w:val="ru-RU"/>
              </w:rPr>
              <w:t>”</w:t>
            </w:r>
            <w:r>
              <w:rPr>
                <w:spacing w:val="-4"/>
                <w:sz w:val="28"/>
                <w:szCs w:val="28"/>
              </w:rPr>
              <w:t xml:space="preserve">. Розрізняти художній стиль мови та здійснювати художній аналіз за типом тексту. Перекладати та аналізувати художній дискурс літературних текстів. </w:t>
            </w:r>
          </w:p>
          <w:p>
            <w:pPr>
              <w:pStyle w:val="Normal"/>
              <w:jc w:val="both"/>
              <w:rPr>
                <w:sz w:val="28"/>
                <w:szCs w:val="28"/>
              </w:rPr>
            </w:pPr>
            <w:r>
              <w:rPr>
                <w:b/>
                <w:bCs/>
                <w:sz w:val="28"/>
                <w:szCs w:val="28"/>
              </w:rPr>
              <w:t xml:space="preserve">Навчальні результати: </w:t>
            </w:r>
            <w:r>
              <w:rPr>
                <w:sz w:val="28"/>
                <w:szCs w:val="28"/>
              </w:rPr>
              <w:t xml:space="preserve">знайомство з основними поняттями художнього стилю з точки зору класичної стилістики. Уміння визначати тексти художнього дискурсу. </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lang w:val="en-US"/>
              </w:rPr>
            </w:pPr>
            <w:r>
              <w:rPr>
                <w:b/>
                <w:bCs/>
                <w:sz w:val="28"/>
                <w:szCs w:val="28"/>
                <w:lang w:val="en-US"/>
              </w:rPr>
              <w:t>4</w:t>
            </w:r>
          </w:p>
        </w:tc>
      </w:tr>
      <w:tr>
        <w:trPr>
          <w:trHeight w:val="20" w:hRule="atLeast"/>
        </w:trPr>
        <w:tc>
          <w:tcPr>
            <w:tcW w:w="2714"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b/>
                <w:sz w:val="28"/>
                <w:szCs w:val="28"/>
              </w:rPr>
              <w:t>Тема 3</w:t>
            </w:r>
            <w:r>
              <w:rPr>
                <w:b/>
                <w:sz w:val="28"/>
                <w:szCs w:val="28"/>
                <w:lang w:val="ru-RU"/>
              </w:rPr>
              <w:t>.</w:t>
            </w:r>
            <w:r>
              <w:rPr>
                <w:sz w:val="28"/>
                <w:szCs w:val="28"/>
              </w:rPr>
              <w:t xml:space="preserve"> Образність як основа художнього перекладу.</w:t>
            </w:r>
          </w:p>
        </w:tc>
        <w:tc>
          <w:tcPr>
            <w:tcW w:w="5913"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Поняття “</w:t>
            </w:r>
            <w:r>
              <w:rPr>
                <w:sz w:val="28"/>
                <w:szCs w:val="28"/>
                <w:lang w:val="en-US"/>
              </w:rPr>
              <w:t>imagery</w:t>
            </w:r>
            <w:r>
              <w:rPr>
                <w:sz w:val="28"/>
                <w:szCs w:val="28"/>
              </w:rPr>
              <w:t xml:space="preserve"> </w:t>
            </w:r>
            <w:r>
              <w:rPr>
                <w:sz w:val="28"/>
                <w:szCs w:val="28"/>
                <w:lang w:val="en-US"/>
              </w:rPr>
              <w:t>in</w:t>
            </w:r>
            <w:r>
              <w:rPr>
                <w:sz w:val="28"/>
                <w:szCs w:val="28"/>
              </w:rPr>
              <w:t xml:space="preserve"> </w:t>
            </w:r>
            <w:r>
              <w:rPr>
                <w:sz w:val="28"/>
                <w:szCs w:val="28"/>
                <w:lang w:val="en-US"/>
              </w:rPr>
              <w:t>translation</w:t>
            </w:r>
            <w:r>
              <w:rPr>
                <w:sz w:val="28"/>
                <w:szCs w:val="28"/>
              </w:rPr>
              <w:t>”. Художня образність у перекладі. Інтердисциплінарний характер художнього перекладу. Когнітивна лінгвістика у розвитку перекладу. Поняття «картина світу»</w:t>
            </w:r>
            <w:r>
              <w:rPr>
                <w:sz w:val="28"/>
                <w:szCs w:val="28"/>
                <w:lang w:val="ru-RU"/>
              </w:rPr>
              <w:t xml:space="preserve">, </w:t>
            </w:r>
            <w:r>
              <w:rPr>
                <w:sz w:val="28"/>
                <w:szCs w:val="28"/>
              </w:rPr>
              <w:t>«концепт»</w:t>
            </w:r>
            <w:r>
              <w:rPr>
                <w:sz w:val="28"/>
                <w:szCs w:val="28"/>
                <w:lang w:val="ru-RU"/>
              </w:rPr>
              <w:t>,</w:t>
            </w:r>
            <w:r>
              <w:rPr>
                <w:sz w:val="28"/>
                <w:szCs w:val="28"/>
              </w:rPr>
              <w:t xml:space="preserve"> «концепт культури». «Ідеальний читач» - перекладач художнього твору. </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Ефективно визначати образність як основу художнього перекладу. Розуміти й аналізувати художню систему твору на ідейно-естетичному (ідеологічному), жанрово-композиційному та мовному (естетична мовленнєва система) рівнях. </w:t>
            </w:r>
          </w:p>
          <w:p>
            <w:pPr>
              <w:pStyle w:val="Normal"/>
              <w:jc w:val="both"/>
              <w:rPr>
                <w:sz w:val="28"/>
                <w:szCs w:val="28"/>
              </w:rPr>
            </w:pPr>
            <w:r>
              <w:rPr>
                <w:b/>
                <w:bCs/>
                <w:sz w:val="28"/>
                <w:szCs w:val="28"/>
              </w:rPr>
              <w:t>Навчальні результати</w:t>
            </w:r>
            <w:r>
              <w:rPr>
                <w:sz w:val="28"/>
                <w:szCs w:val="28"/>
              </w:rPr>
              <w:t xml:space="preserve">: проведення преперекладацької підготовки художнього тексту на всіх рівнях. </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4</w:t>
            </w:r>
          </w:p>
        </w:tc>
      </w:tr>
      <w:tr>
        <w:trPr>
          <w:trHeight w:val="20" w:hRule="atLeast"/>
        </w:trPr>
        <w:tc>
          <w:tcPr>
            <w:tcW w:w="2714" w:type="dxa"/>
            <w:tcBorders>
              <w:top w:val="single" w:sz="4" w:space="0" w:color="000000"/>
              <w:left w:val="single" w:sz="4" w:space="0" w:color="000000"/>
              <w:bottom w:val="single" w:sz="4" w:space="0" w:color="000000"/>
              <w:right w:val="single" w:sz="4" w:space="0" w:color="000000"/>
            </w:tcBorders>
          </w:tcPr>
          <w:p>
            <w:pPr>
              <w:pStyle w:val="Normal"/>
              <w:rPr>
                <w:sz w:val="28"/>
                <w:szCs w:val="28"/>
              </w:rPr>
            </w:pPr>
            <w:r>
              <w:rPr>
                <w:b/>
                <w:sz w:val="28"/>
                <w:szCs w:val="28"/>
              </w:rPr>
              <w:t>Модуль 2</w:t>
            </w:r>
            <w:r>
              <w:rPr>
                <w:sz w:val="28"/>
                <w:szCs w:val="28"/>
                <w:lang w:val="ru-RU"/>
              </w:rPr>
              <w:t>.</w:t>
            </w:r>
            <w:r>
              <w:rPr>
                <w:sz w:val="28"/>
                <w:szCs w:val="28"/>
              </w:rPr>
              <w:t xml:space="preserve"> </w:t>
            </w:r>
            <w:r>
              <w:rPr>
                <w:b/>
                <w:bCs/>
                <w:sz w:val="28"/>
                <w:szCs w:val="28"/>
              </w:rPr>
              <w:t xml:space="preserve">Особливості </w:t>
            </w:r>
            <w:r>
              <w:rPr>
                <w:sz w:val="28"/>
                <w:szCs w:val="28"/>
              </w:rPr>
              <w:t>п</w:t>
            </w:r>
            <w:r>
              <w:rPr>
                <w:b/>
                <w:sz w:val="28"/>
                <w:szCs w:val="28"/>
              </w:rPr>
              <w:t xml:space="preserve">ерекладу прозових творів. </w:t>
            </w:r>
          </w:p>
          <w:p>
            <w:pPr>
              <w:pStyle w:val="Normal"/>
              <w:rPr>
                <w:sz w:val="28"/>
                <w:szCs w:val="28"/>
              </w:rPr>
            </w:pPr>
            <w:r>
              <w:rPr>
                <w:b/>
                <w:sz w:val="28"/>
                <w:szCs w:val="28"/>
              </w:rPr>
              <w:t>Тема 4</w:t>
            </w:r>
            <w:r>
              <w:rPr>
                <w:b/>
                <w:sz w:val="28"/>
                <w:szCs w:val="28"/>
                <w:lang w:val="ru-RU"/>
              </w:rPr>
              <w:t>.</w:t>
            </w:r>
            <w:r>
              <w:rPr>
                <w:sz w:val="28"/>
                <w:szCs w:val="28"/>
              </w:rPr>
              <w:t xml:space="preserve"> Художній переклад прози. </w:t>
            </w:r>
          </w:p>
        </w:tc>
        <w:tc>
          <w:tcPr>
            <w:tcW w:w="5913"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 xml:space="preserve">Проза в системі художньої літератури. Жанрові особливості прози. Ритмічні групи прозових творів. Форми словесної образності у прозових творах. Специфічні труднощі перекладу прозових творів. Вимоги та рекомендації щодо перекладу прозових творів. </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Ефективно визначати місце та роль прози в системі художньої літератури. </w:t>
            </w:r>
          </w:p>
          <w:p>
            <w:pPr>
              <w:pStyle w:val="Normal"/>
              <w:jc w:val="both"/>
              <w:rPr>
                <w:sz w:val="28"/>
                <w:szCs w:val="28"/>
              </w:rPr>
            </w:pPr>
            <w:r>
              <w:rPr>
                <w:sz w:val="28"/>
                <w:szCs w:val="28"/>
              </w:rPr>
              <w:t xml:space="preserve">Здатність використовувати знання із теорії літератури та історії розвитку англійської художньої прози. </w:t>
            </w:r>
          </w:p>
          <w:p>
            <w:pPr>
              <w:pStyle w:val="Normal"/>
              <w:jc w:val="both"/>
              <w:rPr>
                <w:sz w:val="28"/>
                <w:szCs w:val="28"/>
              </w:rPr>
            </w:pPr>
            <w:r>
              <w:rPr>
                <w:sz w:val="28"/>
                <w:szCs w:val="28"/>
              </w:rPr>
              <w:t xml:space="preserve">Здатність здійснювати переклад прозового твору з урахуванням жанрово-стилістичної та культурно-історичної перспективи. </w:t>
            </w:r>
          </w:p>
          <w:p>
            <w:pPr>
              <w:pStyle w:val="Normal"/>
              <w:jc w:val="both"/>
              <w:rPr>
                <w:sz w:val="28"/>
                <w:szCs w:val="28"/>
              </w:rPr>
            </w:pPr>
            <w:r>
              <w:rPr>
                <w:sz w:val="28"/>
                <w:szCs w:val="28"/>
              </w:rPr>
              <w:t>Володіння літературознавчою термінологією та знаннями лінгвостилістичного аналізу.</w:t>
            </w:r>
          </w:p>
          <w:p>
            <w:pPr>
              <w:pStyle w:val="Normal"/>
              <w:jc w:val="both"/>
              <w:rPr>
                <w:sz w:val="28"/>
                <w:szCs w:val="28"/>
              </w:rPr>
            </w:pPr>
            <w:r>
              <w:rPr>
                <w:b/>
                <w:bCs/>
                <w:sz w:val="28"/>
                <w:szCs w:val="28"/>
              </w:rPr>
              <w:t>Освітні результати</w:t>
            </w:r>
            <w:r>
              <w:rPr>
                <w:sz w:val="28"/>
                <w:szCs w:val="28"/>
              </w:rPr>
              <w:t>: знайомство з художньою прозою як видом літератури</w:t>
            </w:r>
            <w:r>
              <w:rPr>
                <w:sz w:val="28"/>
                <w:szCs w:val="28"/>
                <w:lang w:val="ru-RU"/>
              </w:rPr>
              <w:t xml:space="preserve">, </w:t>
            </w:r>
            <w:r>
              <w:rPr>
                <w:sz w:val="28"/>
                <w:szCs w:val="28"/>
              </w:rPr>
              <w:t xml:space="preserve">її жанровими різновидами. Ознайомлення з основними вимогами та техніками перекладу художньої прози за Т. Казаковою та С. Максимовим. </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4</w:t>
            </w:r>
          </w:p>
        </w:tc>
      </w:tr>
      <w:tr>
        <w:trPr>
          <w:trHeight w:val="20" w:hRule="atLeast"/>
        </w:trPr>
        <w:tc>
          <w:tcPr>
            <w:tcW w:w="2714" w:type="dxa"/>
            <w:tcBorders>
              <w:top w:val="single" w:sz="4" w:space="0" w:color="000000"/>
              <w:left w:val="single" w:sz="4" w:space="0" w:color="000000"/>
              <w:bottom w:val="single" w:sz="4" w:space="0" w:color="000000"/>
              <w:right w:val="single" w:sz="4" w:space="0" w:color="000000"/>
            </w:tcBorders>
          </w:tcPr>
          <w:p>
            <w:pPr>
              <w:pStyle w:val="Normal"/>
              <w:rPr>
                <w:sz w:val="28"/>
                <w:szCs w:val="28"/>
              </w:rPr>
            </w:pPr>
            <w:r>
              <w:rPr>
                <w:b/>
                <w:sz w:val="28"/>
                <w:szCs w:val="28"/>
              </w:rPr>
              <w:t>Тема 5</w:t>
            </w:r>
            <w:r>
              <w:rPr>
                <w:b/>
                <w:sz w:val="28"/>
                <w:szCs w:val="28"/>
                <w:lang w:val="ru-RU"/>
              </w:rPr>
              <w:t>.</w:t>
            </w:r>
            <w:r>
              <w:rPr>
                <w:sz w:val="28"/>
                <w:szCs w:val="28"/>
              </w:rPr>
              <w:t xml:space="preserve"> </w:t>
            </w:r>
            <w:r>
              <w:rPr>
                <w:color w:val="000000"/>
                <w:sz w:val="28"/>
                <w:szCs w:val="28"/>
                <w:lang w:val="ru-RU"/>
              </w:rPr>
              <w:t xml:space="preserve">Переклад творів Дж. Чосера. </w:t>
            </w:r>
          </w:p>
        </w:tc>
        <w:tc>
          <w:tcPr>
            <w:tcW w:w="5913" w:type="dxa"/>
            <w:tcBorders>
              <w:top w:val="single" w:sz="4" w:space="0" w:color="000000"/>
              <w:left w:val="single" w:sz="4" w:space="0" w:color="000000"/>
              <w:bottom w:val="single" w:sz="4" w:space="0" w:color="000000"/>
              <w:right w:val="single" w:sz="4" w:space="0" w:color="000000"/>
            </w:tcBorders>
          </w:tcPr>
          <w:p>
            <w:pPr>
              <w:pStyle w:val="ListParagraph"/>
              <w:ind w:left="0" w:hanging="0"/>
              <w:jc w:val="both"/>
              <w:rPr>
                <w:sz w:val="28"/>
                <w:szCs w:val="28"/>
              </w:rPr>
            </w:pPr>
            <w:r>
              <w:rPr>
                <w:sz w:val="28"/>
                <w:szCs w:val="28"/>
              </w:rPr>
              <w:t xml:space="preserve">Джефрі Чосер та його епоха. </w:t>
            </w:r>
            <w:r>
              <w:rPr>
                <w:sz w:val="28"/>
                <w:szCs w:val="28"/>
                <w:lang w:val="ru-RU"/>
              </w:rPr>
              <w:t>“</w:t>
            </w:r>
            <w:r>
              <w:rPr>
                <w:sz w:val="28"/>
                <w:szCs w:val="28"/>
              </w:rPr>
              <w:t>Кентерберійські оповідання</w:t>
            </w:r>
            <w:r>
              <w:rPr>
                <w:sz w:val="28"/>
                <w:szCs w:val="28"/>
                <w:lang w:val="ru-RU"/>
              </w:rPr>
              <w:t>”:</w:t>
            </w:r>
            <w:r>
              <w:rPr>
                <w:sz w:val="28"/>
                <w:szCs w:val="28"/>
              </w:rPr>
              <w:t xml:space="preserve"> задум</w:t>
            </w:r>
            <w:r>
              <w:rPr>
                <w:sz w:val="28"/>
                <w:szCs w:val="28"/>
                <w:lang w:val="ru-RU"/>
              </w:rPr>
              <w:t>,</w:t>
            </w:r>
            <w:r>
              <w:rPr>
                <w:sz w:val="28"/>
                <w:szCs w:val="28"/>
              </w:rPr>
              <w:t xml:space="preserve"> структура та жанрова специфіка. Преперекладацька підготовка до сприйняття творчості Чосера. Переклад  уривка </w:t>
            </w:r>
            <w:r>
              <w:rPr>
                <w:sz w:val="28"/>
                <w:szCs w:val="28"/>
                <w:lang w:val="ru-RU"/>
              </w:rPr>
              <w:t>“</w:t>
            </w:r>
            <w:r>
              <w:rPr>
                <w:sz w:val="28"/>
                <w:szCs w:val="28"/>
              </w:rPr>
              <w:t>Троє молодих людей</w:t>
            </w:r>
            <w:r>
              <w:rPr>
                <w:sz w:val="28"/>
                <w:szCs w:val="28"/>
                <w:lang w:val="ru-RU"/>
              </w:rPr>
              <w:t>,</w:t>
            </w:r>
            <w:r>
              <w:rPr>
                <w:sz w:val="28"/>
                <w:szCs w:val="28"/>
              </w:rPr>
              <w:t xml:space="preserve"> Смерть та торба з золотом</w:t>
            </w:r>
            <w:r>
              <w:rPr>
                <w:sz w:val="28"/>
                <w:szCs w:val="28"/>
                <w:lang w:val="ru-RU"/>
              </w:rPr>
              <w:t>”.</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Ефективна підготовка до сприйняття творчості Дж. Чосера в культурно-історичному контексті. Жанрово-композиційний та лінгвістичний аналіз твору як важливий етап підготовки до перекладу. </w:t>
            </w:r>
          </w:p>
          <w:p>
            <w:pPr>
              <w:pStyle w:val="Normal"/>
              <w:jc w:val="both"/>
              <w:rPr>
                <w:sz w:val="28"/>
                <w:szCs w:val="28"/>
              </w:rPr>
            </w:pPr>
            <w:r>
              <w:rPr>
                <w:sz w:val="28"/>
                <w:szCs w:val="28"/>
              </w:rPr>
              <w:t xml:space="preserve">Уміння застосовувати покроковий алгоритм підготовки та перекладу  прозового твору за Т. Казаковою.  </w:t>
            </w:r>
          </w:p>
          <w:p>
            <w:pPr>
              <w:pStyle w:val="Normal"/>
              <w:jc w:val="both"/>
              <w:rPr>
                <w:sz w:val="28"/>
                <w:szCs w:val="28"/>
              </w:rPr>
            </w:pPr>
            <w:r>
              <w:rPr>
                <w:b/>
                <w:bCs/>
                <w:sz w:val="28"/>
                <w:szCs w:val="28"/>
              </w:rPr>
              <w:t>Навчальні результати</w:t>
            </w:r>
            <w:r>
              <w:rPr>
                <w:sz w:val="28"/>
                <w:szCs w:val="28"/>
              </w:rPr>
              <w:t xml:space="preserve">: адекватний переклад уривку “Троє молодих людей, Смерть та торба з золотом”. </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4</w:t>
            </w:r>
          </w:p>
        </w:tc>
      </w:tr>
      <w:tr>
        <w:trPr>
          <w:trHeight w:val="20" w:hRule="atLeast"/>
        </w:trPr>
        <w:tc>
          <w:tcPr>
            <w:tcW w:w="2714" w:type="dxa"/>
            <w:tcBorders>
              <w:top w:val="single" w:sz="4" w:space="0" w:color="000000"/>
              <w:left w:val="single" w:sz="4" w:space="0" w:color="000000"/>
              <w:bottom w:val="single" w:sz="4" w:space="0" w:color="000000"/>
              <w:right w:val="single" w:sz="4" w:space="0" w:color="000000"/>
            </w:tcBorders>
          </w:tcPr>
          <w:p>
            <w:pPr>
              <w:pStyle w:val="Normal"/>
              <w:rPr>
                <w:sz w:val="28"/>
                <w:szCs w:val="28"/>
              </w:rPr>
            </w:pPr>
            <w:r>
              <w:rPr>
                <w:b/>
                <w:sz w:val="28"/>
                <w:szCs w:val="28"/>
              </w:rPr>
              <w:t>Тема 6</w:t>
            </w:r>
            <w:r>
              <w:rPr>
                <w:b/>
                <w:sz w:val="28"/>
                <w:szCs w:val="28"/>
                <w:lang w:val="ru-RU"/>
              </w:rPr>
              <w:t>.</w:t>
            </w:r>
            <w:r>
              <w:rPr>
                <w:sz w:val="28"/>
                <w:szCs w:val="28"/>
              </w:rPr>
              <w:t xml:space="preserve"> </w:t>
            </w:r>
            <w:r>
              <w:rPr>
                <w:color w:val="000000"/>
                <w:sz w:val="28"/>
                <w:szCs w:val="28"/>
                <w:lang w:val="ru-RU"/>
              </w:rPr>
              <w:t>Переклад творів Д. Дефо.</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lang w:val="ru-RU"/>
              </w:rPr>
            </w:pPr>
            <w:r>
              <w:rPr>
                <w:sz w:val="28"/>
                <w:szCs w:val="28"/>
                <w:lang w:val="ru-RU"/>
              </w:rPr>
            </w:r>
          </w:p>
        </w:tc>
        <w:tc>
          <w:tcPr>
            <w:tcW w:w="5913" w:type="dxa"/>
            <w:tcBorders>
              <w:top w:val="single" w:sz="4" w:space="0" w:color="000000"/>
              <w:left w:val="single" w:sz="4" w:space="0" w:color="000000"/>
              <w:bottom w:val="single" w:sz="4" w:space="0" w:color="000000"/>
              <w:right w:val="single" w:sz="4" w:space="0" w:color="000000"/>
            </w:tcBorders>
          </w:tcPr>
          <w:p>
            <w:pPr>
              <w:pStyle w:val="ListParagraph"/>
              <w:ind w:left="0" w:hanging="0"/>
              <w:jc w:val="both"/>
              <w:rPr>
                <w:sz w:val="28"/>
                <w:szCs w:val="28"/>
              </w:rPr>
            </w:pPr>
            <w:r>
              <w:rPr>
                <w:sz w:val="28"/>
                <w:szCs w:val="28"/>
              </w:rPr>
              <w:t xml:space="preserve">Даніель Дефо та епоха Просвітництва в Англії. </w:t>
            </w:r>
            <w:r>
              <w:rPr>
                <w:sz w:val="28"/>
                <w:szCs w:val="28"/>
                <w:lang w:val="ru-RU"/>
              </w:rPr>
              <w:t>“Робінзон Крузо”:</w:t>
            </w:r>
            <w:r>
              <w:rPr>
                <w:sz w:val="28"/>
                <w:szCs w:val="28"/>
              </w:rPr>
              <w:t xml:space="preserve"> історія створення</w:t>
            </w:r>
            <w:r>
              <w:rPr>
                <w:sz w:val="28"/>
                <w:szCs w:val="28"/>
                <w:lang w:val="ru-RU"/>
              </w:rPr>
              <w:t>,</w:t>
            </w:r>
            <w:r>
              <w:rPr>
                <w:sz w:val="28"/>
                <w:szCs w:val="28"/>
              </w:rPr>
              <w:t xml:space="preserve"> структура та жанрова специфіка. Преперекладацька підготовка до сприйняття творчості Д. Дефо. Навчальний переклад  уривку з роману </w:t>
            </w:r>
            <w:r>
              <w:rPr>
                <w:sz w:val="28"/>
                <w:szCs w:val="28"/>
                <w:lang w:val="ru-RU"/>
              </w:rPr>
              <w:t>“</w:t>
            </w:r>
            <w:r>
              <w:rPr>
                <w:sz w:val="28"/>
                <w:szCs w:val="28"/>
              </w:rPr>
              <w:t>Робінзон Крузо</w:t>
            </w:r>
            <w:r>
              <w:rPr>
                <w:sz w:val="28"/>
                <w:szCs w:val="28"/>
                <w:lang w:val="ru-RU"/>
              </w:rPr>
              <w:t>”. Самостійний</w:t>
            </w:r>
            <w:r>
              <w:rPr>
                <w:sz w:val="28"/>
                <w:szCs w:val="28"/>
              </w:rPr>
              <w:t xml:space="preserve"> переклад уривку з роману </w:t>
            </w:r>
            <w:r>
              <w:rPr>
                <w:sz w:val="28"/>
                <w:szCs w:val="28"/>
                <w:lang w:val="ru-RU"/>
              </w:rPr>
              <w:t>“</w:t>
            </w:r>
            <w:r>
              <w:rPr>
                <w:sz w:val="28"/>
                <w:szCs w:val="28"/>
                <w:lang w:val="en-US"/>
              </w:rPr>
              <w:t>Robinson</w:t>
            </w:r>
            <w:r>
              <w:rPr>
                <w:sz w:val="28"/>
                <w:szCs w:val="28"/>
                <w:lang w:val="ru-RU"/>
              </w:rPr>
              <w:t xml:space="preserve"> </w:t>
            </w:r>
            <w:r>
              <w:rPr>
                <w:sz w:val="28"/>
                <w:szCs w:val="28"/>
                <w:lang w:val="en-US"/>
              </w:rPr>
              <w:t>Crusoe</w:t>
            </w:r>
            <w:r>
              <w:rPr>
                <w:sz w:val="28"/>
                <w:szCs w:val="28"/>
                <w:lang w:val="ru-RU"/>
              </w:rPr>
              <w:t>”.</w:t>
            </w:r>
          </w:p>
          <w:p>
            <w:pPr>
              <w:pStyle w:val="Normal"/>
              <w:jc w:val="both"/>
              <w:rPr>
                <w:sz w:val="28"/>
                <w:szCs w:val="28"/>
              </w:rPr>
            </w:pPr>
            <w:r>
              <w:rPr>
                <w:b/>
                <w:bCs/>
                <w:sz w:val="28"/>
                <w:szCs w:val="28"/>
              </w:rPr>
              <w:t>Компетенції</w:t>
            </w:r>
            <w:r>
              <w:rPr>
                <w:sz w:val="28"/>
                <w:szCs w:val="28"/>
              </w:rPr>
              <w:t>:</w:t>
            </w:r>
          </w:p>
          <w:p>
            <w:pPr>
              <w:pStyle w:val="Normal"/>
              <w:jc w:val="both"/>
              <w:rPr>
                <w:sz w:val="28"/>
                <w:szCs w:val="28"/>
              </w:rPr>
            </w:pPr>
            <w:r>
              <w:rPr>
                <w:sz w:val="28"/>
                <w:szCs w:val="28"/>
              </w:rPr>
              <w:t xml:space="preserve">Ефективна підготовка до сприйняття творчості Даніеля Дефо в культурно-історичному контексті. Жанрово-композиційний та лінгвістичний аналіз твору як важливий етап підготовки до перекладу. </w:t>
            </w:r>
          </w:p>
          <w:p>
            <w:pPr>
              <w:pStyle w:val="Normal"/>
              <w:jc w:val="both"/>
              <w:rPr>
                <w:sz w:val="28"/>
                <w:szCs w:val="28"/>
              </w:rPr>
            </w:pPr>
            <w:r>
              <w:rPr>
                <w:sz w:val="28"/>
                <w:szCs w:val="28"/>
              </w:rPr>
              <w:t xml:space="preserve">Уміння застосовувати покроковий алгоритм підготовки та перекладу  прозового твору за Т. Казаковою.  </w:t>
            </w:r>
          </w:p>
        </w:tc>
        <w:tc>
          <w:tcPr>
            <w:tcW w:w="1071"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4</w:t>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rPr>
                <w:b/>
                <w:b/>
                <w:bCs/>
                <w:sz w:val="28"/>
                <w:szCs w:val="28"/>
                <w:lang w:val="ru-RU"/>
              </w:rPr>
            </w:pPr>
            <w:r>
              <w:rPr>
                <w:b/>
                <w:bCs/>
                <w:sz w:val="28"/>
                <w:szCs w:val="28"/>
                <w:lang w:val="ru-RU"/>
              </w:rPr>
            </w:r>
          </w:p>
        </w:tc>
      </w:tr>
    </w:tbl>
    <w:p>
      <w:pPr>
        <w:pStyle w:val="Normal"/>
        <w:rPr>
          <w:sz w:val="8"/>
        </w:rPr>
      </w:pPr>
      <w:r>
        <w:rPr>
          <w:sz w:val="8"/>
        </w:rPr>
      </w:r>
      <w:r>
        <w:br w:type="page"/>
      </w:r>
    </w:p>
    <w:tbl>
      <w:tblPr>
        <w:tblW w:w="5000" w:type="pct"/>
        <w:jc w:val="left"/>
        <w:tblInd w:w="0" w:type="dxa"/>
        <w:tblCellMar>
          <w:top w:w="0" w:type="dxa"/>
          <w:left w:w="108" w:type="dxa"/>
          <w:bottom w:w="0" w:type="dxa"/>
          <w:right w:w="108" w:type="dxa"/>
        </w:tblCellMar>
        <w:tblLook w:firstRow="1" w:noVBand="0" w:lastRow="0" w:firstColumn="1" w:lastColumn="0" w:noHBand="0" w:val="00a0"/>
      </w:tblPr>
      <w:tblGrid>
        <w:gridCol w:w="2705"/>
        <w:gridCol w:w="5918"/>
        <w:gridCol w:w="1075"/>
      </w:tblGrid>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pageBreakBefore/>
              <w:rPr>
                <w:b/>
                <w:b/>
                <w:sz w:val="28"/>
                <w:szCs w:val="28"/>
              </w:rPr>
            </w:pPr>
            <w:r>
              <w:rPr>
                <w:b/>
                <w:sz w:val="28"/>
                <w:szCs w:val="28"/>
              </w:rPr>
            </w:r>
          </w:p>
        </w:tc>
        <w:tc>
          <w:tcPr>
            <w:tcW w:w="5918"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b/>
                <w:bCs/>
                <w:sz w:val="28"/>
                <w:szCs w:val="28"/>
              </w:rPr>
              <w:t>Навчальні результати</w:t>
            </w:r>
            <w:r>
              <w:rPr>
                <w:sz w:val="28"/>
                <w:szCs w:val="28"/>
              </w:rPr>
              <w:t xml:space="preserve">: адекватний переклад уривку з роману </w:t>
            </w:r>
            <w:r>
              <w:rPr>
                <w:sz w:val="28"/>
                <w:szCs w:val="28"/>
                <w:lang w:val="ru-RU"/>
              </w:rPr>
              <w:t>“</w:t>
            </w:r>
            <w:r>
              <w:rPr>
                <w:sz w:val="28"/>
                <w:szCs w:val="28"/>
                <w:lang w:val="en-US"/>
              </w:rPr>
              <w:t>Robinson</w:t>
            </w:r>
            <w:r>
              <w:rPr>
                <w:sz w:val="28"/>
                <w:szCs w:val="28"/>
                <w:lang w:val="ru-RU"/>
              </w:rPr>
              <w:t xml:space="preserve"> </w:t>
            </w:r>
            <w:r>
              <w:rPr>
                <w:sz w:val="28"/>
                <w:szCs w:val="28"/>
                <w:lang w:val="en-US"/>
              </w:rPr>
              <w:t>Crusoe</w:t>
            </w:r>
            <w:r>
              <w:rPr>
                <w:sz w:val="28"/>
                <w:szCs w:val="28"/>
                <w:lang w:val="ru-RU"/>
              </w:rPr>
              <w:t>”.</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r>
          </w:p>
        </w:tc>
      </w:tr>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rPr>
                <w:sz w:val="28"/>
                <w:szCs w:val="28"/>
              </w:rPr>
            </w:pPr>
            <w:r>
              <w:rPr>
                <w:b/>
                <w:sz w:val="28"/>
                <w:szCs w:val="28"/>
              </w:rPr>
              <w:t>Тема 7</w:t>
            </w:r>
            <w:r>
              <w:rPr>
                <w:b/>
                <w:sz w:val="28"/>
                <w:szCs w:val="28"/>
                <w:lang w:val="ru-RU"/>
              </w:rPr>
              <w:t>.</w:t>
            </w:r>
            <w:r>
              <w:rPr>
                <w:sz w:val="28"/>
                <w:szCs w:val="28"/>
              </w:rPr>
              <w:t xml:space="preserve"> </w:t>
            </w:r>
            <w:r>
              <w:rPr>
                <w:color w:val="000000"/>
                <w:sz w:val="28"/>
                <w:szCs w:val="28"/>
                <w:lang w:val="ru-RU"/>
              </w:rPr>
              <w:t xml:space="preserve">Переклад творів Джейн Остін. </w:t>
            </w:r>
          </w:p>
        </w:tc>
        <w:tc>
          <w:tcPr>
            <w:tcW w:w="5918" w:type="dxa"/>
            <w:tcBorders>
              <w:top w:val="single" w:sz="4" w:space="0" w:color="000000"/>
              <w:left w:val="single" w:sz="4" w:space="0" w:color="000000"/>
              <w:bottom w:val="single" w:sz="4" w:space="0" w:color="000000"/>
              <w:right w:val="single" w:sz="4" w:space="0" w:color="000000"/>
            </w:tcBorders>
          </w:tcPr>
          <w:p>
            <w:pPr>
              <w:pStyle w:val="Default"/>
              <w:rPr>
                <w:lang w:val="uk-UA"/>
              </w:rPr>
            </w:pPr>
            <w:r>
              <w:rPr>
                <w:sz w:val="28"/>
                <w:szCs w:val="28"/>
              </w:rPr>
              <w:t>Джейн Остін</w:t>
            </w:r>
            <w:r>
              <w:rPr>
                <w:sz w:val="28"/>
                <w:szCs w:val="28"/>
                <w:lang w:val="uk-UA"/>
              </w:rPr>
              <w:t xml:space="preserve"> та </w:t>
            </w:r>
            <w:r>
              <w:rPr>
                <w:sz w:val="28"/>
                <w:szCs w:val="28"/>
              </w:rPr>
              <w:t>англійська</w:t>
            </w:r>
            <w:r>
              <w:rPr>
                <w:sz w:val="28"/>
                <w:szCs w:val="28"/>
                <w:lang w:val="uk-UA"/>
              </w:rPr>
              <w:t xml:space="preserve"> література поч. </w:t>
            </w:r>
            <w:r>
              <w:rPr>
                <w:sz w:val="28"/>
                <w:szCs w:val="28"/>
              </w:rPr>
              <w:t>19</w:t>
            </w:r>
            <w:r>
              <w:rPr>
                <w:sz w:val="28"/>
                <w:szCs w:val="28"/>
                <w:lang w:val="uk-UA"/>
              </w:rPr>
              <w:t xml:space="preserve"> ст. </w:t>
            </w:r>
            <w:r>
              <w:rPr>
                <w:sz w:val="28"/>
                <w:szCs w:val="28"/>
              </w:rPr>
              <w:t>Р</w:t>
            </w:r>
            <w:r>
              <w:rPr>
                <w:sz w:val="28"/>
                <w:szCs w:val="28"/>
                <w:lang w:val="uk-UA"/>
              </w:rPr>
              <w:t>о</w:t>
            </w:r>
            <w:r>
              <w:rPr>
                <w:sz w:val="28"/>
                <w:szCs w:val="28"/>
              </w:rPr>
              <w:t xml:space="preserve">маністика Дж. Остін </w:t>
            </w:r>
            <w:r>
              <w:rPr>
                <w:sz w:val="28"/>
                <w:szCs w:val="28"/>
                <w:lang w:val="uk-UA"/>
              </w:rPr>
              <w:t>та ї</w:t>
            </w:r>
            <w:r>
              <w:rPr>
                <w:sz w:val="28"/>
                <w:szCs w:val="28"/>
              </w:rPr>
              <w:t>ї</w:t>
            </w:r>
            <w:r>
              <w:rPr>
                <w:sz w:val="28"/>
                <w:szCs w:val="28"/>
                <w:lang w:val="uk-UA"/>
              </w:rPr>
              <w:t xml:space="preserve"> жанрова специфіка. Художня картина світу Дж Остін.  Преперекладацька підготовка до сприйняття творчості Джейн Остін. Навчальний переклад  роману “</w:t>
            </w:r>
            <w:r>
              <w:rPr>
                <w:sz w:val="28"/>
                <w:szCs w:val="28"/>
                <w:lang w:val="en-US"/>
              </w:rPr>
              <w:t>Pride</w:t>
            </w:r>
            <w:r>
              <w:rPr>
                <w:sz w:val="28"/>
                <w:szCs w:val="28"/>
                <w:lang w:val="uk-UA"/>
              </w:rPr>
              <w:t xml:space="preserve"> </w:t>
            </w:r>
            <w:r>
              <w:rPr>
                <w:sz w:val="28"/>
                <w:szCs w:val="28"/>
                <w:lang w:val="en-US"/>
              </w:rPr>
              <w:t>and</w:t>
            </w:r>
            <w:r>
              <w:rPr>
                <w:sz w:val="28"/>
                <w:szCs w:val="28"/>
                <w:lang w:val="uk-UA"/>
              </w:rPr>
              <w:t xml:space="preserve"> </w:t>
            </w:r>
            <w:r>
              <w:rPr>
                <w:sz w:val="28"/>
                <w:szCs w:val="28"/>
                <w:lang w:val="en-US"/>
              </w:rPr>
              <w:t>Prejudice</w:t>
            </w:r>
            <w:r>
              <w:rPr>
                <w:sz w:val="28"/>
                <w:szCs w:val="28"/>
                <w:lang w:val="uk-UA"/>
              </w:rPr>
              <w:t>” (</w:t>
            </w:r>
            <w:r>
              <w:rPr>
                <w:sz w:val="28"/>
                <w:szCs w:val="28"/>
                <w:lang w:val="en-US"/>
              </w:rPr>
              <w:t>Chapter</w:t>
            </w:r>
            <w:r>
              <w:rPr>
                <w:sz w:val="28"/>
                <w:szCs w:val="28"/>
                <w:lang w:val="uk-UA"/>
              </w:rPr>
              <w:t xml:space="preserve"> 1). Самостійний переклад  роману “</w:t>
            </w:r>
            <w:r>
              <w:rPr>
                <w:sz w:val="28"/>
                <w:szCs w:val="28"/>
                <w:lang w:val="en-US"/>
              </w:rPr>
              <w:t>Pride</w:t>
            </w:r>
            <w:r>
              <w:rPr>
                <w:sz w:val="28"/>
                <w:szCs w:val="28"/>
                <w:lang w:val="uk-UA"/>
              </w:rPr>
              <w:t xml:space="preserve"> </w:t>
            </w:r>
            <w:r>
              <w:rPr>
                <w:sz w:val="28"/>
                <w:szCs w:val="28"/>
                <w:lang w:val="en-US"/>
              </w:rPr>
              <w:t>and</w:t>
            </w:r>
            <w:r>
              <w:rPr>
                <w:sz w:val="28"/>
                <w:szCs w:val="28"/>
                <w:lang w:val="uk-UA"/>
              </w:rPr>
              <w:t xml:space="preserve"> </w:t>
            </w:r>
            <w:r>
              <w:rPr>
                <w:sz w:val="28"/>
                <w:szCs w:val="28"/>
                <w:lang w:val="en-US"/>
              </w:rPr>
              <w:t>Prejudice</w:t>
            </w:r>
            <w:r>
              <w:rPr>
                <w:sz w:val="28"/>
                <w:szCs w:val="28"/>
                <w:lang w:val="uk-UA"/>
              </w:rPr>
              <w:t>” (</w:t>
            </w:r>
            <w:r>
              <w:rPr>
                <w:sz w:val="28"/>
                <w:szCs w:val="28"/>
                <w:lang w:val="en-US"/>
              </w:rPr>
              <w:t>Chapter</w:t>
            </w:r>
            <w:r>
              <w:rPr>
                <w:sz w:val="28"/>
                <w:szCs w:val="28"/>
                <w:lang w:val="uk-UA"/>
              </w:rPr>
              <w:t xml:space="preserve"> 7).</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Ефективна підготовка до сприйняття творчості англійської письменниці Джейн Остін у культурно-історичному контексті. Жанрово-композиційний та лінгвістичний аналіз твору як важливий етап підготовки до перекладу. </w:t>
            </w:r>
          </w:p>
          <w:p>
            <w:pPr>
              <w:pStyle w:val="Normal"/>
              <w:jc w:val="both"/>
              <w:rPr>
                <w:sz w:val="28"/>
                <w:szCs w:val="28"/>
              </w:rPr>
            </w:pPr>
            <w:r>
              <w:rPr>
                <w:sz w:val="28"/>
                <w:szCs w:val="28"/>
              </w:rPr>
              <w:t xml:space="preserve">Уміння застосовувати покроковий алгоритм підготовки та перекладу  прозового твору за Т. Казаковою.  </w:t>
            </w:r>
          </w:p>
          <w:p>
            <w:pPr>
              <w:pStyle w:val="Normal"/>
              <w:jc w:val="both"/>
              <w:rPr>
                <w:sz w:val="28"/>
                <w:szCs w:val="28"/>
              </w:rPr>
            </w:pPr>
            <w:r>
              <w:rPr>
                <w:b/>
                <w:bCs/>
                <w:sz w:val="28"/>
                <w:szCs w:val="28"/>
              </w:rPr>
              <w:t>Навчальні результати</w:t>
            </w:r>
            <w:r>
              <w:rPr>
                <w:sz w:val="28"/>
                <w:szCs w:val="28"/>
              </w:rPr>
              <w:t>: адекватний переклад глави 7 з роману Джейн Остін  “Pride and Prejudice ”.</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t>4</w:t>
            </w:r>
          </w:p>
          <w:p>
            <w:pPr>
              <w:pStyle w:val="Normal"/>
              <w:jc w:val="center"/>
              <w:rPr>
                <w:b/>
                <w:b/>
                <w:bCs/>
                <w:sz w:val="28"/>
                <w:szCs w:val="28"/>
              </w:rPr>
            </w:pPr>
            <w:r>
              <w:rPr>
                <w:b/>
                <w:bCs/>
                <w:sz w:val="28"/>
                <w:szCs w:val="28"/>
              </w:rPr>
            </w:r>
          </w:p>
        </w:tc>
      </w:tr>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b/>
                <w:sz w:val="28"/>
                <w:szCs w:val="28"/>
              </w:rPr>
              <w:t>Тема 8</w:t>
            </w:r>
            <w:r>
              <w:rPr>
                <w:b/>
                <w:sz w:val="28"/>
                <w:szCs w:val="28"/>
                <w:lang w:val="ru-RU"/>
              </w:rPr>
              <w:t>.</w:t>
            </w:r>
            <w:r>
              <w:rPr>
                <w:sz w:val="28"/>
                <w:szCs w:val="28"/>
              </w:rPr>
              <w:t xml:space="preserve"> </w:t>
            </w:r>
            <w:r>
              <w:rPr>
                <w:color w:val="000000"/>
                <w:sz w:val="28"/>
                <w:szCs w:val="28"/>
                <w:lang w:val="ru-RU"/>
              </w:rPr>
              <w:t>Переклад творів О.Генрі.</w:t>
            </w:r>
          </w:p>
        </w:tc>
        <w:tc>
          <w:tcPr>
            <w:tcW w:w="5918" w:type="dxa"/>
            <w:tcBorders>
              <w:top w:val="single" w:sz="4" w:space="0" w:color="000000"/>
              <w:left w:val="single" w:sz="4" w:space="0" w:color="000000"/>
              <w:bottom w:val="single" w:sz="4" w:space="0" w:color="000000"/>
              <w:right w:val="single" w:sz="4" w:space="0" w:color="000000"/>
            </w:tcBorders>
          </w:tcPr>
          <w:p>
            <w:pPr>
              <w:pStyle w:val="ListParagraph"/>
              <w:ind w:left="0" w:hanging="0"/>
              <w:jc w:val="both"/>
              <w:rPr>
                <w:sz w:val="28"/>
                <w:szCs w:val="28"/>
              </w:rPr>
            </w:pPr>
            <w:r>
              <w:rPr>
                <w:sz w:val="28"/>
                <w:szCs w:val="28"/>
              </w:rPr>
              <w:t xml:space="preserve">В. Сідні Портер та американська література поч. 20 ст. </w:t>
            </w:r>
            <w:r>
              <w:rPr>
                <w:sz w:val="28"/>
                <w:szCs w:val="28"/>
                <w:lang w:val="ru-RU"/>
              </w:rPr>
              <w:t xml:space="preserve">Новели О. Генрі </w:t>
            </w:r>
            <w:r>
              <w:rPr>
                <w:sz w:val="28"/>
                <w:szCs w:val="28"/>
              </w:rPr>
              <w:t xml:space="preserve">та їх жанрова специфіка. Преперекладацька підготовка до сприйняття творчості О Генрі. Навчальний та самостійний переклад  новели </w:t>
            </w:r>
            <w:r>
              <w:rPr>
                <w:sz w:val="28"/>
                <w:szCs w:val="28"/>
                <w:lang w:val="ru-RU"/>
              </w:rPr>
              <w:t>“</w:t>
            </w:r>
            <w:r>
              <w:rPr>
                <w:sz w:val="28"/>
                <w:szCs w:val="28"/>
                <w:lang w:val="en-US"/>
              </w:rPr>
              <w:t>Girl</w:t>
            </w:r>
            <w:r>
              <w:rPr>
                <w:sz w:val="28"/>
                <w:szCs w:val="28"/>
                <w:lang w:val="ru-RU"/>
              </w:rPr>
              <w:t>”.</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Ефективна підготовка до сприйняття творчості американського письменника О. Генрі в культурно-історичному контексті. Жанрово-композиційний та лінгвістичний аналіз твору як важливий етап підготовки до перекладу. </w:t>
            </w:r>
          </w:p>
          <w:p>
            <w:pPr>
              <w:pStyle w:val="Normal"/>
              <w:jc w:val="both"/>
              <w:rPr>
                <w:sz w:val="28"/>
                <w:szCs w:val="28"/>
              </w:rPr>
            </w:pPr>
            <w:r>
              <w:rPr>
                <w:sz w:val="28"/>
                <w:szCs w:val="28"/>
              </w:rPr>
              <w:t xml:space="preserve">Уміння застосовувати покроковий алгоритм підготовки та перекладу  прозового твору за Т. Казаковою.  </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4</w:t>
            </w:r>
          </w:p>
        </w:tc>
      </w:tr>
    </w:tbl>
    <w:p>
      <w:pPr>
        <w:pStyle w:val="Normal"/>
        <w:rPr/>
      </w:pPr>
      <w:r>
        <w:rPr/>
      </w:r>
      <w:r>
        <w:br w:type="page"/>
      </w:r>
    </w:p>
    <w:tbl>
      <w:tblPr>
        <w:tblW w:w="5000" w:type="pct"/>
        <w:jc w:val="left"/>
        <w:tblInd w:w="0" w:type="dxa"/>
        <w:tblCellMar>
          <w:top w:w="0" w:type="dxa"/>
          <w:left w:w="108" w:type="dxa"/>
          <w:bottom w:w="0" w:type="dxa"/>
          <w:right w:w="108" w:type="dxa"/>
        </w:tblCellMar>
        <w:tblLook w:firstRow="1" w:noVBand="0" w:lastRow="0" w:firstColumn="1" w:lastColumn="0" w:noHBand="0" w:val="00a0"/>
      </w:tblPr>
      <w:tblGrid>
        <w:gridCol w:w="2705"/>
        <w:gridCol w:w="5918"/>
        <w:gridCol w:w="1075"/>
      </w:tblGrid>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pageBreakBefore/>
              <w:jc w:val="both"/>
              <w:rPr>
                <w:b/>
                <w:b/>
                <w:sz w:val="28"/>
                <w:szCs w:val="28"/>
              </w:rPr>
            </w:pPr>
            <w:r>
              <w:rPr>
                <w:b/>
                <w:sz w:val="28"/>
                <w:szCs w:val="28"/>
              </w:rPr>
            </w:r>
          </w:p>
        </w:tc>
        <w:tc>
          <w:tcPr>
            <w:tcW w:w="5918"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b/>
                <w:bCs/>
                <w:sz w:val="28"/>
                <w:szCs w:val="28"/>
              </w:rPr>
              <w:t>Навчальні результати</w:t>
            </w:r>
            <w:r>
              <w:rPr>
                <w:sz w:val="28"/>
                <w:szCs w:val="28"/>
              </w:rPr>
              <w:t xml:space="preserve">: адекватний переклад новели </w:t>
            </w:r>
            <w:r>
              <w:rPr>
                <w:sz w:val="28"/>
                <w:szCs w:val="28"/>
                <w:lang w:val="ru-RU"/>
              </w:rPr>
              <w:t>“</w:t>
            </w:r>
            <w:r>
              <w:rPr>
                <w:sz w:val="28"/>
                <w:szCs w:val="28"/>
                <w:lang w:val="en-US"/>
              </w:rPr>
              <w:t>Girl</w:t>
            </w:r>
            <w:r>
              <w:rPr>
                <w:sz w:val="28"/>
                <w:szCs w:val="28"/>
                <w:lang w:val="ru-RU"/>
              </w:rPr>
              <w:t>”.</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r>
          </w:p>
        </w:tc>
      </w:tr>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rPr>
                <w:sz w:val="28"/>
                <w:szCs w:val="28"/>
                <w:lang w:val="ru-RU"/>
              </w:rPr>
            </w:pPr>
            <w:r>
              <w:rPr>
                <w:b/>
                <w:sz w:val="28"/>
                <w:szCs w:val="28"/>
              </w:rPr>
              <w:t xml:space="preserve">Тема </w:t>
            </w:r>
            <w:r>
              <w:rPr>
                <w:b/>
                <w:sz w:val="28"/>
                <w:szCs w:val="28"/>
                <w:lang w:val="ru-RU"/>
              </w:rPr>
              <w:t>9.</w:t>
            </w:r>
            <w:r>
              <w:rPr>
                <w:sz w:val="28"/>
                <w:szCs w:val="28"/>
              </w:rPr>
              <w:t xml:space="preserve"> </w:t>
            </w:r>
            <w:r>
              <w:rPr>
                <w:color w:val="000000"/>
                <w:sz w:val="28"/>
                <w:szCs w:val="28"/>
                <w:lang w:val="ru-RU"/>
              </w:rPr>
              <w:t>Переклад творів А. Конан-Дойля.</w:t>
            </w:r>
          </w:p>
        </w:tc>
        <w:tc>
          <w:tcPr>
            <w:tcW w:w="5918" w:type="dxa"/>
            <w:tcBorders>
              <w:top w:val="single" w:sz="4" w:space="0" w:color="000000"/>
              <w:left w:val="single" w:sz="4" w:space="0" w:color="000000"/>
              <w:bottom w:val="single" w:sz="4" w:space="0" w:color="000000"/>
              <w:right w:val="single" w:sz="4" w:space="0" w:color="000000"/>
            </w:tcBorders>
          </w:tcPr>
          <w:p>
            <w:pPr>
              <w:pStyle w:val="ListParagraph"/>
              <w:ind w:left="0" w:hanging="0"/>
              <w:jc w:val="both"/>
              <w:rPr>
                <w:sz w:val="28"/>
                <w:szCs w:val="28"/>
              </w:rPr>
            </w:pPr>
            <w:r>
              <w:rPr>
                <w:sz w:val="28"/>
                <w:szCs w:val="28"/>
              </w:rPr>
              <w:t xml:space="preserve">Творча особистість англійського письменника А. Конан Дойля. Детективний жанр  у творчості Конан Дойля. Повість </w:t>
            </w:r>
            <w:r>
              <w:rPr>
                <w:sz w:val="28"/>
                <w:szCs w:val="28"/>
                <w:lang w:val="ru-RU"/>
              </w:rPr>
              <w:t>“Пригоди Шерлока Холмса”:</w:t>
            </w:r>
            <w:r>
              <w:rPr>
                <w:sz w:val="28"/>
                <w:szCs w:val="28"/>
              </w:rPr>
              <w:t xml:space="preserve"> історія написання</w:t>
            </w:r>
            <w:r>
              <w:rPr>
                <w:sz w:val="28"/>
                <w:szCs w:val="28"/>
                <w:lang w:val="ru-RU"/>
              </w:rPr>
              <w:t xml:space="preserve">, </w:t>
            </w:r>
            <w:r>
              <w:rPr>
                <w:sz w:val="28"/>
                <w:szCs w:val="28"/>
              </w:rPr>
              <w:t>сюжет та стильові особливості авторського письма. Техніки перекладу “</w:t>
            </w:r>
            <w:r>
              <w:rPr>
                <w:sz w:val="28"/>
                <w:szCs w:val="28"/>
                <w:lang w:val="en-US"/>
              </w:rPr>
              <w:t>The</w:t>
            </w:r>
            <w:r>
              <w:rPr>
                <w:sz w:val="28"/>
                <w:szCs w:val="28"/>
              </w:rPr>
              <w:t xml:space="preserve"> </w:t>
            </w:r>
            <w:r>
              <w:rPr>
                <w:sz w:val="28"/>
                <w:szCs w:val="28"/>
                <w:lang w:val="en-US"/>
              </w:rPr>
              <w:t>Adventure</w:t>
            </w:r>
            <w:r>
              <w:rPr>
                <w:sz w:val="28"/>
                <w:szCs w:val="28"/>
              </w:rPr>
              <w:t xml:space="preserve"> </w:t>
            </w:r>
            <w:r>
              <w:rPr>
                <w:sz w:val="28"/>
                <w:szCs w:val="28"/>
                <w:lang w:val="en-US"/>
              </w:rPr>
              <w:t>of</w:t>
            </w:r>
            <w:r>
              <w:rPr>
                <w:sz w:val="28"/>
                <w:szCs w:val="28"/>
              </w:rPr>
              <w:t xml:space="preserve"> </w:t>
            </w:r>
            <w:r>
              <w:rPr>
                <w:sz w:val="28"/>
                <w:szCs w:val="28"/>
                <w:lang w:val="en-US"/>
              </w:rPr>
              <w:t>Sherlock</w:t>
            </w:r>
            <w:r>
              <w:rPr>
                <w:sz w:val="28"/>
                <w:szCs w:val="28"/>
              </w:rPr>
              <w:t xml:space="preserve"> </w:t>
            </w:r>
            <w:r>
              <w:rPr>
                <w:sz w:val="28"/>
                <w:szCs w:val="28"/>
                <w:lang w:val="en-US"/>
              </w:rPr>
              <w:t>Holms</w:t>
            </w:r>
            <w:r>
              <w:rPr>
                <w:sz w:val="28"/>
                <w:szCs w:val="28"/>
              </w:rPr>
              <w:t>”</w:t>
            </w:r>
            <w:r>
              <w:rPr>
                <w:sz w:val="28"/>
                <w:szCs w:val="28"/>
                <w:lang w:val="en-US"/>
              </w:rPr>
              <w:t xml:space="preserve">: “A Scandal in Bohemia”. </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Ефективна підготовка до сприйняття творчості англійського письменника А. Конан Дойля в культурно-історичному контексті. Жанрово-композиційний та лінгвістичний аналіз твору як важливий етап підготовки до перекладу. </w:t>
            </w:r>
          </w:p>
          <w:p>
            <w:pPr>
              <w:pStyle w:val="Normal"/>
              <w:jc w:val="both"/>
              <w:rPr>
                <w:sz w:val="28"/>
                <w:szCs w:val="28"/>
              </w:rPr>
            </w:pPr>
            <w:r>
              <w:rPr>
                <w:sz w:val="28"/>
                <w:szCs w:val="28"/>
              </w:rPr>
              <w:t xml:space="preserve">Уміння застосовувати техніки перекладу  прозового твору за Т. Казаковою.  </w:t>
            </w:r>
          </w:p>
          <w:p>
            <w:pPr>
              <w:pStyle w:val="Normal"/>
              <w:jc w:val="both"/>
              <w:rPr>
                <w:sz w:val="28"/>
                <w:szCs w:val="28"/>
              </w:rPr>
            </w:pPr>
            <w:r>
              <w:rPr>
                <w:b/>
                <w:bCs/>
                <w:sz w:val="28"/>
                <w:szCs w:val="28"/>
              </w:rPr>
              <w:t>Навчальні результати:</w:t>
            </w:r>
            <w:r>
              <w:rPr>
                <w:sz w:val="28"/>
                <w:szCs w:val="28"/>
              </w:rPr>
              <w:t xml:space="preserve"> адекватний переклад повісті “</w:t>
            </w:r>
            <w:r>
              <w:rPr>
                <w:sz w:val="28"/>
                <w:szCs w:val="28"/>
                <w:lang w:val="en-US"/>
              </w:rPr>
              <w:t>The</w:t>
            </w:r>
            <w:r>
              <w:rPr>
                <w:sz w:val="28"/>
                <w:szCs w:val="28"/>
              </w:rPr>
              <w:t xml:space="preserve"> </w:t>
            </w:r>
            <w:r>
              <w:rPr>
                <w:sz w:val="28"/>
                <w:szCs w:val="28"/>
                <w:lang w:val="en-US"/>
              </w:rPr>
              <w:t>Adventure</w:t>
            </w:r>
            <w:r>
              <w:rPr>
                <w:sz w:val="28"/>
                <w:szCs w:val="28"/>
              </w:rPr>
              <w:t xml:space="preserve"> </w:t>
            </w:r>
            <w:r>
              <w:rPr>
                <w:sz w:val="28"/>
                <w:szCs w:val="28"/>
                <w:lang w:val="en-US"/>
              </w:rPr>
              <w:t>of</w:t>
            </w:r>
            <w:r>
              <w:rPr>
                <w:sz w:val="28"/>
                <w:szCs w:val="28"/>
              </w:rPr>
              <w:t xml:space="preserve"> </w:t>
            </w:r>
            <w:r>
              <w:rPr>
                <w:sz w:val="28"/>
                <w:szCs w:val="28"/>
                <w:lang w:val="en-US"/>
              </w:rPr>
              <w:t>Sherlock</w:t>
            </w:r>
            <w:r>
              <w:rPr>
                <w:sz w:val="28"/>
                <w:szCs w:val="28"/>
              </w:rPr>
              <w:t xml:space="preserve"> </w:t>
            </w:r>
            <w:r>
              <w:rPr>
                <w:sz w:val="28"/>
                <w:szCs w:val="28"/>
                <w:lang w:val="en-US"/>
              </w:rPr>
              <w:t>Holms</w:t>
            </w:r>
            <w:r>
              <w:rPr>
                <w:sz w:val="28"/>
                <w:szCs w:val="28"/>
              </w:rPr>
              <w:t>”</w:t>
            </w:r>
            <w:r>
              <w:rPr>
                <w:sz w:val="28"/>
                <w:szCs w:val="28"/>
                <w:lang w:val="en-US"/>
              </w:rPr>
              <w:t>: “A Scandal in Bohemia”.</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lang w:val="en-US"/>
              </w:rPr>
            </w:pPr>
            <w:r>
              <w:rPr>
                <w:b/>
                <w:bCs/>
                <w:sz w:val="28"/>
                <w:szCs w:val="28"/>
                <w:lang w:val="en-US"/>
              </w:rPr>
              <w:t>4</w:t>
            </w:r>
          </w:p>
        </w:tc>
      </w:tr>
    </w:tbl>
    <w:p>
      <w:pPr>
        <w:pStyle w:val="Normal"/>
        <w:rPr/>
      </w:pPr>
      <w:r>
        <w:rPr/>
      </w:r>
      <w:r>
        <w:br w:type="page"/>
      </w:r>
    </w:p>
    <w:tbl>
      <w:tblPr>
        <w:tblW w:w="5000" w:type="pct"/>
        <w:jc w:val="left"/>
        <w:tblInd w:w="0" w:type="dxa"/>
        <w:tblCellMar>
          <w:top w:w="0" w:type="dxa"/>
          <w:left w:w="108" w:type="dxa"/>
          <w:bottom w:w="0" w:type="dxa"/>
          <w:right w:w="108" w:type="dxa"/>
        </w:tblCellMar>
        <w:tblLook w:firstRow="1" w:noVBand="0" w:lastRow="0" w:firstColumn="1" w:lastColumn="0" w:noHBand="0" w:val="00a0"/>
      </w:tblPr>
      <w:tblGrid>
        <w:gridCol w:w="2705"/>
        <w:gridCol w:w="5918"/>
        <w:gridCol w:w="1075"/>
      </w:tblGrid>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pageBreakBefore/>
              <w:rPr>
                <w:b/>
                <w:b/>
                <w:sz w:val="28"/>
                <w:szCs w:val="28"/>
              </w:rPr>
            </w:pPr>
            <w:r>
              <w:rPr>
                <w:b/>
                <w:color w:val="000000"/>
                <w:sz w:val="28"/>
                <w:szCs w:val="28"/>
                <w:lang w:val="ru-RU"/>
              </w:rPr>
              <w:t>Модуль 3. Особливості перекладу поетичних творів.</w:t>
            </w:r>
          </w:p>
          <w:p>
            <w:pPr>
              <w:pStyle w:val="Normal"/>
              <w:rPr>
                <w:sz w:val="28"/>
                <w:szCs w:val="28"/>
              </w:rPr>
            </w:pPr>
            <w:r>
              <w:rPr>
                <w:b/>
                <w:sz w:val="28"/>
                <w:szCs w:val="28"/>
              </w:rPr>
              <w:t>Тема 10</w:t>
            </w:r>
            <w:r>
              <w:rPr>
                <w:b/>
                <w:sz w:val="28"/>
                <w:szCs w:val="28"/>
                <w:lang w:val="ru-RU"/>
              </w:rPr>
              <w:t xml:space="preserve">. </w:t>
            </w:r>
            <w:r>
              <w:rPr>
                <w:color w:val="000000"/>
                <w:sz w:val="28"/>
                <w:szCs w:val="28"/>
                <w:lang w:val="ru-RU"/>
              </w:rPr>
              <w:t>Художній переклад поезії.</w:t>
            </w:r>
            <w:r>
              <w:rPr>
                <w:sz w:val="28"/>
                <w:szCs w:val="28"/>
              </w:rPr>
              <w:t xml:space="preserve"> </w:t>
            </w:r>
          </w:p>
        </w:tc>
        <w:tc>
          <w:tcPr>
            <w:tcW w:w="5918"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lang w:val="ru-RU"/>
              </w:rPr>
            </w:pPr>
            <w:r>
              <w:rPr>
                <w:sz w:val="28"/>
                <w:szCs w:val="28"/>
              </w:rPr>
              <w:t>Поезія як вид літератури в художньому перекладі</w:t>
            </w:r>
            <w:r>
              <w:rPr>
                <w:sz w:val="28"/>
                <w:szCs w:val="28"/>
                <w:lang w:val="ru-RU"/>
              </w:rPr>
              <w:t xml:space="preserve">. </w:t>
            </w:r>
            <w:r>
              <w:rPr>
                <w:sz w:val="28"/>
                <w:szCs w:val="28"/>
              </w:rPr>
              <w:t>Віршована система ліричних творів. Форми поетичної образності у ліричних творах. Поетична матриця та особливості перекладу поезій (за І. Корунцем)</w:t>
            </w:r>
            <w:r>
              <w:rPr>
                <w:sz w:val="28"/>
                <w:szCs w:val="28"/>
                <w:lang w:val="ru-RU"/>
              </w:rPr>
              <w:t xml:space="preserve">. </w:t>
            </w:r>
            <w:r>
              <w:rPr>
                <w:sz w:val="28"/>
                <w:szCs w:val="28"/>
              </w:rPr>
              <w:t>Специфічні труднощі перекладу поезії. Техніка поетичного перекладу за Т</w:t>
            </w:r>
            <w:r>
              <w:rPr>
                <w:sz w:val="28"/>
                <w:szCs w:val="28"/>
                <w:lang w:val="ru-RU"/>
              </w:rPr>
              <w:t>.</w:t>
            </w:r>
            <w:r>
              <w:rPr>
                <w:sz w:val="28"/>
                <w:szCs w:val="28"/>
              </w:rPr>
              <w:t xml:space="preserve"> Казаковою</w:t>
            </w:r>
            <w:r>
              <w:rPr>
                <w:sz w:val="28"/>
                <w:szCs w:val="28"/>
                <w:lang w:val="ru-RU"/>
              </w:rPr>
              <w:t xml:space="preserve">. </w:t>
            </w:r>
            <w:r>
              <w:rPr>
                <w:sz w:val="28"/>
                <w:szCs w:val="28"/>
              </w:rPr>
              <w:t>Переклад творів В</w:t>
            </w:r>
            <w:r>
              <w:rPr>
                <w:sz w:val="28"/>
                <w:szCs w:val="28"/>
                <w:lang w:val="ru-RU"/>
              </w:rPr>
              <w:t>.</w:t>
            </w:r>
            <w:r>
              <w:rPr>
                <w:sz w:val="28"/>
                <w:szCs w:val="28"/>
              </w:rPr>
              <w:t xml:space="preserve"> Шекспіра</w:t>
            </w:r>
            <w:r>
              <w:rPr>
                <w:sz w:val="28"/>
                <w:szCs w:val="28"/>
                <w:lang w:val="ru-RU"/>
              </w:rPr>
              <w:t>.</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Ефективно визначати місце та роль поезії в системі художньої літератури. </w:t>
            </w:r>
          </w:p>
          <w:p>
            <w:pPr>
              <w:pStyle w:val="Normal"/>
              <w:jc w:val="both"/>
              <w:rPr>
                <w:sz w:val="28"/>
                <w:szCs w:val="28"/>
              </w:rPr>
            </w:pPr>
            <w:r>
              <w:rPr>
                <w:sz w:val="28"/>
                <w:szCs w:val="28"/>
              </w:rPr>
              <w:t xml:space="preserve">Здатність використовувати знання із теорії літератури та історії розвитку англійської поезії. </w:t>
            </w:r>
          </w:p>
          <w:p>
            <w:pPr>
              <w:pStyle w:val="Normal"/>
              <w:jc w:val="both"/>
              <w:rPr>
                <w:sz w:val="28"/>
                <w:szCs w:val="28"/>
              </w:rPr>
            </w:pPr>
            <w:r>
              <w:rPr>
                <w:sz w:val="28"/>
                <w:szCs w:val="28"/>
              </w:rPr>
              <w:t xml:space="preserve">Здатність здійснювати переклад поетичного твору з урахуванням віршованої системи та культурних особливостей. </w:t>
            </w:r>
          </w:p>
          <w:p>
            <w:pPr>
              <w:pStyle w:val="Normal"/>
              <w:jc w:val="both"/>
              <w:rPr>
                <w:sz w:val="28"/>
                <w:szCs w:val="28"/>
              </w:rPr>
            </w:pPr>
            <w:r>
              <w:rPr>
                <w:sz w:val="28"/>
                <w:szCs w:val="28"/>
              </w:rPr>
              <w:t>Володіння літературознавчою термінологією та знаннями лінгвостилістичного аналізу.</w:t>
            </w:r>
          </w:p>
          <w:p>
            <w:pPr>
              <w:pStyle w:val="Normal"/>
              <w:jc w:val="both"/>
              <w:rPr>
                <w:sz w:val="28"/>
                <w:szCs w:val="28"/>
              </w:rPr>
            </w:pPr>
            <w:r>
              <w:rPr>
                <w:b/>
                <w:bCs/>
                <w:sz w:val="28"/>
                <w:szCs w:val="28"/>
              </w:rPr>
              <w:t>Навчальні результати:</w:t>
            </w:r>
            <w:r>
              <w:rPr>
                <w:sz w:val="28"/>
                <w:szCs w:val="28"/>
              </w:rPr>
              <w:t xml:space="preserve"> визначення жанрової та індивідуально-авторської специфіки перекладу поетичного твору. Знайомство з численними перекладами сонетів В. Шекспіра. </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4</w:t>
            </w:r>
          </w:p>
        </w:tc>
      </w:tr>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jc w:val="both"/>
              <w:rPr>
                <w:b/>
                <w:b/>
                <w:sz w:val="28"/>
                <w:szCs w:val="28"/>
                <w:lang w:val="ru-RU"/>
              </w:rPr>
            </w:pPr>
            <w:r>
              <w:rPr>
                <w:b/>
                <w:sz w:val="28"/>
                <w:szCs w:val="28"/>
              </w:rPr>
              <w:t>Тема 11</w:t>
            </w:r>
            <w:r>
              <w:rPr>
                <w:b/>
                <w:sz w:val="28"/>
                <w:szCs w:val="28"/>
                <w:lang w:val="ru-RU"/>
              </w:rPr>
              <w:t>.</w:t>
            </w:r>
          </w:p>
          <w:p>
            <w:pPr>
              <w:pStyle w:val="Normal"/>
              <w:rPr>
                <w:sz w:val="28"/>
                <w:szCs w:val="28"/>
              </w:rPr>
            </w:pPr>
            <w:r>
              <w:rPr>
                <w:color w:val="000000"/>
                <w:sz w:val="28"/>
                <w:szCs w:val="28"/>
                <w:lang w:val="ru-RU"/>
              </w:rPr>
              <w:t>Художній переклад поезій Е.А.По.</w:t>
            </w:r>
          </w:p>
        </w:tc>
        <w:tc>
          <w:tcPr>
            <w:tcW w:w="5918"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sz w:val="28"/>
                <w:szCs w:val="28"/>
              </w:rPr>
              <w:t>Творчість американського письменника в контексті епохи романтизму. Поезія Е. А. По та її художня система.  Поетична образність. Порівняльно-аналітичний переклад поезій “</w:t>
            </w:r>
            <w:r>
              <w:rPr>
                <w:color w:val="000000"/>
                <w:sz w:val="28"/>
                <w:szCs w:val="28"/>
              </w:rPr>
              <w:t>Annabel  Lee”,</w:t>
            </w:r>
            <w:r>
              <w:rPr>
                <w:rFonts w:ascii="-webkit-standard" w:hAnsi="-webkit-standard"/>
                <w:color w:val="000000"/>
                <w:sz w:val="27"/>
                <w:szCs w:val="27"/>
              </w:rPr>
              <w:t xml:space="preserve"> </w:t>
            </w:r>
            <w:r>
              <w:rPr>
                <w:color w:val="000000"/>
                <w:sz w:val="28"/>
                <w:szCs w:val="28"/>
              </w:rPr>
              <w:t>“</w:t>
            </w:r>
            <w:r>
              <w:rPr>
                <w:color w:val="000000"/>
                <w:sz w:val="28"/>
                <w:szCs w:val="28"/>
                <w:lang w:val="en-US"/>
              </w:rPr>
              <w:t>Eldorado</w:t>
            </w:r>
            <w:r>
              <w:rPr>
                <w:color w:val="000000"/>
                <w:sz w:val="28"/>
                <w:szCs w:val="28"/>
              </w:rPr>
              <w:t>”.</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Ефективна підготовка до сприйняття творчості американського письменника Е. А. По в культурно-історичному контексті. Жанрово-стилістичний та лінгвістичний аналіз поетичного твору як важливий етап підготовки до перекладу. </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t>4</w:t>
            </w:r>
          </w:p>
        </w:tc>
      </w:tr>
    </w:tbl>
    <w:p>
      <w:pPr>
        <w:pStyle w:val="Normal"/>
        <w:rPr/>
      </w:pPr>
      <w:r>
        <w:rPr/>
      </w:r>
    </w:p>
    <w:tbl>
      <w:tblPr>
        <w:tblW w:w="5000" w:type="pct"/>
        <w:jc w:val="left"/>
        <w:tblInd w:w="0" w:type="dxa"/>
        <w:tblCellMar>
          <w:top w:w="0" w:type="dxa"/>
          <w:left w:w="108" w:type="dxa"/>
          <w:bottom w:w="0" w:type="dxa"/>
          <w:right w:w="108" w:type="dxa"/>
        </w:tblCellMar>
        <w:tblLook w:firstRow="1" w:noVBand="0" w:lastRow="0" w:firstColumn="1" w:lastColumn="0" w:noHBand="0" w:val="00a0"/>
      </w:tblPr>
      <w:tblGrid>
        <w:gridCol w:w="2705"/>
        <w:gridCol w:w="5918"/>
        <w:gridCol w:w="1075"/>
      </w:tblGrid>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jc w:val="both"/>
              <w:rPr>
                <w:b/>
                <w:b/>
                <w:sz w:val="28"/>
                <w:szCs w:val="28"/>
              </w:rPr>
            </w:pPr>
            <w:r>
              <w:rPr>
                <w:b/>
                <w:sz w:val="28"/>
                <w:szCs w:val="28"/>
              </w:rPr>
            </w:r>
          </w:p>
        </w:tc>
        <w:tc>
          <w:tcPr>
            <w:tcW w:w="5918" w:type="dxa"/>
            <w:tcBorders>
              <w:top w:val="single" w:sz="4" w:space="0" w:color="000000"/>
              <w:left w:val="single" w:sz="4" w:space="0" w:color="000000"/>
              <w:bottom w:val="single" w:sz="4" w:space="0" w:color="000000"/>
              <w:right w:val="single" w:sz="4" w:space="0" w:color="000000"/>
            </w:tcBorders>
          </w:tcPr>
          <w:p>
            <w:pPr>
              <w:pStyle w:val="Normal"/>
              <w:jc w:val="both"/>
              <w:rPr>
                <w:sz w:val="28"/>
                <w:szCs w:val="28"/>
              </w:rPr>
            </w:pPr>
            <w:r>
              <w:rPr>
                <w:b/>
                <w:bCs/>
                <w:sz w:val="28"/>
                <w:szCs w:val="28"/>
              </w:rPr>
              <w:t>Навчальні результати</w:t>
            </w:r>
            <w:r>
              <w:rPr>
                <w:sz w:val="28"/>
                <w:szCs w:val="28"/>
              </w:rPr>
              <w:t xml:space="preserve">: уміння аналізувати відомі переклади </w:t>
            </w:r>
            <w:r>
              <w:rPr>
                <w:sz w:val="28"/>
                <w:szCs w:val="28"/>
                <w:lang w:val="uk-UA"/>
              </w:rPr>
              <w:t>поезій «Анабель Лі»</w:t>
            </w:r>
            <w:r>
              <w:rPr>
                <w:sz w:val="28"/>
                <w:szCs w:val="28"/>
                <w:lang w:val="ru-RU"/>
              </w:rPr>
              <w:t>,</w:t>
            </w:r>
            <w:r>
              <w:rPr>
                <w:sz w:val="28"/>
                <w:szCs w:val="28"/>
                <w:lang w:val="uk-UA"/>
              </w:rPr>
              <w:t xml:space="preserve"> «Ельдорадо»</w:t>
            </w:r>
            <w:r>
              <w:rPr>
                <w:sz w:val="28"/>
                <w:szCs w:val="28"/>
              </w:rPr>
              <w:t xml:space="preserve"> з урахуванням вимог до</w:t>
            </w:r>
            <w:r>
              <w:rPr>
                <w:sz w:val="28"/>
                <w:szCs w:val="28"/>
                <w:lang w:val="uk-UA"/>
              </w:rPr>
              <w:t xml:space="preserve"> такого виду</w:t>
            </w:r>
            <w:r>
              <w:rPr>
                <w:sz w:val="28"/>
                <w:szCs w:val="28"/>
              </w:rPr>
              <w:t xml:space="preserve"> переклад</w:t>
            </w:r>
            <w:r>
              <w:rPr>
                <w:sz w:val="28"/>
                <w:szCs w:val="28"/>
                <w:lang w:val="uk-UA"/>
              </w:rPr>
              <w:t>у</w:t>
            </w:r>
            <w:r>
              <w:rPr>
                <w:sz w:val="28"/>
                <w:szCs w:val="28"/>
              </w:rPr>
              <w:t xml:space="preserve">. </w:t>
            </w:r>
            <w:r>
              <w:rPr>
                <w:sz w:val="28"/>
                <w:szCs w:val="28"/>
                <w:lang w:val="uk-UA"/>
              </w:rPr>
              <w:t xml:space="preserve">Переклад вірша </w:t>
            </w:r>
            <w:r>
              <w:rPr>
                <w:sz w:val="28"/>
                <w:szCs w:val="28"/>
                <w:lang w:val="en-US"/>
              </w:rPr>
              <w:t>“Alone”.</w:t>
            </w:r>
            <w:r>
              <w:rPr>
                <w:sz w:val="28"/>
                <w:szCs w:val="28"/>
              </w:rPr>
              <w:t xml:space="preserve"> </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rPr>
            </w:pPr>
            <w:r>
              <w:rPr>
                <w:b/>
                <w:bCs/>
                <w:sz w:val="28"/>
                <w:szCs w:val="28"/>
              </w:rPr>
            </w:r>
          </w:p>
        </w:tc>
      </w:tr>
      <w:tr>
        <w:trPr>
          <w:trHeight w:val="20" w:hRule="atLeast"/>
        </w:trPr>
        <w:tc>
          <w:tcPr>
            <w:tcW w:w="2705" w:type="dxa"/>
            <w:tcBorders>
              <w:top w:val="single" w:sz="4" w:space="0" w:color="000000"/>
              <w:left w:val="single" w:sz="4" w:space="0" w:color="000000"/>
              <w:bottom w:val="single" w:sz="4" w:space="0" w:color="000000"/>
              <w:right w:val="single" w:sz="4" w:space="0" w:color="000000"/>
            </w:tcBorders>
          </w:tcPr>
          <w:p>
            <w:pPr>
              <w:pStyle w:val="Normal"/>
              <w:rPr>
                <w:b/>
                <w:b/>
                <w:sz w:val="28"/>
                <w:szCs w:val="28"/>
                <w:lang w:val="ru-RU"/>
              </w:rPr>
            </w:pPr>
            <w:r>
              <w:rPr>
                <w:b/>
                <w:color w:val="000000"/>
                <w:sz w:val="28"/>
                <w:szCs w:val="28"/>
                <w:lang w:val="ru-RU"/>
              </w:rPr>
              <w:t>Модуль 4. Особливості перекладу драматичних творів.</w:t>
            </w:r>
          </w:p>
          <w:p>
            <w:pPr>
              <w:pStyle w:val="Normal"/>
              <w:rPr>
                <w:color w:val="000000"/>
                <w:sz w:val="28"/>
                <w:szCs w:val="28"/>
                <w:lang w:val="ru-RU"/>
              </w:rPr>
            </w:pPr>
            <w:r>
              <w:rPr>
                <w:b/>
                <w:sz w:val="28"/>
                <w:szCs w:val="28"/>
              </w:rPr>
              <w:t>Тема 12</w:t>
            </w:r>
            <w:r>
              <w:rPr>
                <w:b/>
                <w:sz w:val="28"/>
                <w:szCs w:val="28"/>
                <w:lang w:val="ru-RU"/>
              </w:rPr>
              <w:t>.</w:t>
            </w:r>
            <w:r>
              <w:rPr>
                <w:sz w:val="28"/>
                <w:szCs w:val="28"/>
                <w:lang w:val="ru-RU"/>
              </w:rPr>
              <w:t xml:space="preserve"> </w:t>
            </w:r>
            <w:r>
              <w:rPr>
                <w:color w:val="000000"/>
                <w:sz w:val="28"/>
                <w:szCs w:val="28"/>
                <w:lang w:val="ru-RU"/>
              </w:rPr>
              <w:t>Художній переклад драми.</w:t>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color w:val="000000"/>
                <w:sz w:val="28"/>
                <w:szCs w:val="28"/>
                <w:lang w:val="ru-RU"/>
              </w:rPr>
            </w:pPr>
            <w:r>
              <w:rPr>
                <w:color w:val="000000"/>
                <w:sz w:val="28"/>
                <w:szCs w:val="28"/>
                <w:lang w:val="ru-RU"/>
              </w:rPr>
            </w:r>
          </w:p>
          <w:p>
            <w:pPr>
              <w:pStyle w:val="Normal"/>
              <w:rPr>
                <w:b/>
                <w:b/>
                <w:sz w:val="28"/>
                <w:szCs w:val="28"/>
              </w:rPr>
            </w:pPr>
            <w:r>
              <w:rPr>
                <w:b/>
                <w:sz w:val="28"/>
                <w:szCs w:val="28"/>
              </w:rPr>
            </w:r>
          </w:p>
          <w:p>
            <w:pPr>
              <w:pStyle w:val="Normal"/>
              <w:rPr>
                <w:sz w:val="28"/>
                <w:szCs w:val="28"/>
              </w:rPr>
            </w:pPr>
            <w:r>
              <w:rPr>
                <w:b/>
                <w:sz w:val="28"/>
                <w:szCs w:val="28"/>
              </w:rPr>
              <w:t>Тема 13</w:t>
            </w:r>
            <w:r>
              <w:rPr>
                <w:b/>
                <w:sz w:val="28"/>
                <w:szCs w:val="28"/>
                <w:lang w:val="ru-RU"/>
              </w:rPr>
              <w:t>.</w:t>
            </w:r>
            <w:r>
              <w:rPr>
                <w:sz w:val="28"/>
                <w:szCs w:val="28"/>
                <w:lang w:val="ru-RU"/>
              </w:rPr>
              <w:t xml:space="preserve"> </w:t>
            </w:r>
            <w:r>
              <w:rPr>
                <w:color w:val="000000"/>
                <w:sz w:val="28"/>
                <w:szCs w:val="28"/>
                <w:lang w:val="ru-RU"/>
              </w:rPr>
              <w:t>Художній переклад драми О. Вайльда.</w:t>
            </w:r>
          </w:p>
        </w:tc>
        <w:tc>
          <w:tcPr>
            <w:tcW w:w="5918" w:type="dxa"/>
            <w:tcBorders>
              <w:top w:val="single" w:sz="4" w:space="0" w:color="000000"/>
              <w:left w:val="single" w:sz="4" w:space="0" w:color="000000"/>
              <w:bottom w:val="single" w:sz="4" w:space="0" w:color="000000"/>
              <w:right w:val="single" w:sz="4" w:space="0" w:color="000000"/>
            </w:tcBorders>
          </w:tcPr>
          <w:p>
            <w:pPr>
              <w:pStyle w:val="ListParagraph"/>
              <w:ind w:left="0" w:hanging="0"/>
              <w:jc w:val="both"/>
              <w:rPr>
                <w:sz w:val="28"/>
                <w:szCs w:val="28"/>
                <w:lang w:val="ru-RU"/>
              </w:rPr>
            </w:pPr>
            <w:r>
              <w:rPr>
                <w:sz w:val="28"/>
                <w:szCs w:val="28"/>
              </w:rPr>
              <w:t>Особливості драми як роду літератури</w:t>
            </w:r>
            <w:r>
              <w:rPr>
                <w:sz w:val="28"/>
                <w:szCs w:val="28"/>
                <w:lang w:val="ru-RU"/>
              </w:rPr>
              <w:t xml:space="preserve">. </w:t>
            </w:r>
            <w:r>
              <w:rPr>
                <w:sz w:val="28"/>
                <w:szCs w:val="28"/>
              </w:rPr>
              <w:t>Подвійна природа драматичного твору та особливості перекладу</w:t>
            </w:r>
            <w:r>
              <w:rPr>
                <w:sz w:val="28"/>
                <w:szCs w:val="28"/>
                <w:lang w:val="ru-RU"/>
              </w:rPr>
              <w:t xml:space="preserve">. </w:t>
            </w:r>
            <w:r>
              <w:rPr>
                <w:sz w:val="28"/>
                <w:szCs w:val="28"/>
              </w:rPr>
              <w:t>Асиметрія перекладу драматичних творів</w:t>
            </w:r>
            <w:r>
              <w:rPr>
                <w:sz w:val="28"/>
                <w:szCs w:val="28"/>
                <w:lang w:val="ru-RU"/>
              </w:rPr>
              <w:t xml:space="preserve">. </w:t>
            </w:r>
            <w:r>
              <w:rPr>
                <w:sz w:val="28"/>
                <w:szCs w:val="28"/>
              </w:rPr>
              <w:t>Ілюстрація в текстах</w:t>
            </w:r>
            <w:r>
              <w:rPr>
                <w:sz w:val="28"/>
                <w:szCs w:val="28"/>
                <w:lang w:val="ru-RU"/>
              </w:rPr>
              <w:t>.</w:t>
            </w:r>
          </w:p>
          <w:p>
            <w:pPr>
              <w:pStyle w:val="ListParagraph"/>
              <w:ind w:left="0" w:hanging="0"/>
              <w:jc w:val="both"/>
              <w:rPr>
                <w:sz w:val="28"/>
                <w:szCs w:val="28"/>
                <w:lang w:val="ru-RU"/>
              </w:rPr>
            </w:pPr>
            <w:r>
              <w:rPr>
                <w:sz w:val="28"/>
                <w:szCs w:val="28"/>
                <w:lang w:val="ru-RU"/>
              </w:rPr>
              <w:t>“</w:t>
            </w:r>
            <w:r>
              <w:rPr>
                <w:sz w:val="28"/>
                <w:szCs w:val="28"/>
              </w:rPr>
              <w:t>Читабельність чи сценічність</w:t>
            </w:r>
            <w:r>
              <w:rPr>
                <w:sz w:val="28"/>
                <w:szCs w:val="28"/>
                <w:lang w:val="ru-RU"/>
              </w:rPr>
              <w:t xml:space="preserve">” </w:t>
            </w:r>
            <w:r>
              <w:rPr>
                <w:sz w:val="28"/>
                <w:szCs w:val="28"/>
              </w:rPr>
              <w:t>у перекладах драматичних творів</w:t>
            </w:r>
            <w:r>
              <w:rPr>
                <w:sz w:val="28"/>
                <w:szCs w:val="28"/>
                <w:lang w:val="ru-RU"/>
              </w:rPr>
              <w:t>?</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 xml:space="preserve">Ефективно визначати місце та роль драми в системі художньої літератури. </w:t>
            </w:r>
          </w:p>
          <w:p>
            <w:pPr>
              <w:pStyle w:val="Normal"/>
              <w:jc w:val="both"/>
              <w:rPr>
                <w:sz w:val="28"/>
                <w:szCs w:val="28"/>
              </w:rPr>
            </w:pPr>
            <w:r>
              <w:rPr>
                <w:sz w:val="28"/>
                <w:szCs w:val="28"/>
              </w:rPr>
              <w:t xml:space="preserve">Здатність використовувати знання із теорії літератури та історії розвитку англійської драми. </w:t>
            </w:r>
          </w:p>
          <w:p>
            <w:pPr>
              <w:pStyle w:val="Normal"/>
              <w:jc w:val="both"/>
              <w:rPr>
                <w:sz w:val="28"/>
                <w:szCs w:val="28"/>
              </w:rPr>
            </w:pPr>
            <w:r>
              <w:rPr>
                <w:sz w:val="28"/>
                <w:szCs w:val="28"/>
              </w:rPr>
              <w:t xml:space="preserve">Здатність здійснювати переклад драматичного твору з урахуванням культурних та жанрових особливостей. </w:t>
            </w:r>
          </w:p>
          <w:p>
            <w:pPr>
              <w:pStyle w:val="Normal"/>
              <w:jc w:val="both"/>
              <w:rPr>
                <w:sz w:val="28"/>
                <w:szCs w:val="28"/>
              </w:rPr>
            </w:pPr>
            <w:r>
              <w:rPr>
                <w:sz w:val="28"/>
                <w:szCs w:val="28"/>
              </w:rPr>
              <w:t>Володіння літературознавчою термінологією та знаннями лінгвостилістичного аналізу.</w:t>
            </w:r>
          </w:p>
          <w:p>
            <w:pPr>
              <w:pStyle w:val="Normal"/>
              <w:jc w:val="both"/>
              <w:rPr>
                <w:sz w:val="28"/>
                <w:szCs w:val="28"/>
              </w:rPr>
            </w:pPr>
            <w:r>
              <w:rPr>
                <w:b/>
                <w:bCs/>
                <w:sz w:val="28"/>
                <w:szCs w:val="28"/>
              </w:rPr>
              <w:t>Навчальні результати</w:t>
            </w:r>
            <w:r>
              <w:rPr>
                <w:sz w:val="28"/>
                <w:szCs w:val="28"/>
              </w:rPr>
              <w:t>: визначення жанрової та індивідуально-авторської специфіки перекладу драматичного твору.</w:t>
            </w:r>
          </w:p>
          <w:p>
            <w:pPr>
              <w:pStyle w:val="Normal"/>
              <w:spacing w:before="144" w:after="0"/>
              <w:contextualSpacing/>
              <w:jc w:val="both"/>
              <w:rPr>
                <w:b/>
                <w:b/>
                <w:bCs/>
                <w:sz w:val="28"/>
                <w:szCs w:val="28"/>
                <w:lang w:val="en-US"/>
              </w:rPr>
            </w:pPr>
            <w:r>
              <w:rPr>
                <w:sz w:val="28"/>
                <w:szCs w:val="28"/>
              </w:rPr>
              <w:t>Англійський письменник та його система естетизму. Оскар Вайльд та його драматургія</w:t>
            </w:r>
            <w:r>
              <w:rPr>
                <w:sz w:val="28"/>
                <w:szCs w:val="28"/>
                <w:lang w:val="ru-RU"/>
              </w:rPr>
              <w:t xml:space="preserve">: </w:t>
            </w:r>
            <w:r>
              <w:rPr>
                <w:sz w:val="28"/>
                <w:szCs w:val="28"/>
              </w:rPr>
              <w:t>тематика та жанрова специфіка. Основні техніки перекладу за зразками творів Оскара Вайльда</w:t>
            </w:r>
            <w:r>
              <w:rPr>
                <w:sz w:val="28"/>
                <w:szCs w:val="28"/>
                <w:lang w:val="ru-RU"/>
              </w:rPr>
              <w:t>. Аналіз перекладу п’єси «</w:t>
            </w:r>
            <w:r>
              <w:rPr>
                <w:sz w:val="28"/>
                <w:szCs w:val="28"/>
              </w:rPr>
              <w:t>Віяло леді Віндермір». Самостійний переклад частини п</w:t>
            </w:r>
            <w:r>
              <w:rPr>
                <w:sz w:val="28"/>
                <w:szCs w:val="28"/>
                <w:lang w:val="en-US"/>
              </w:rPr>
              <w:t>’</w:t>
            </w:r>
            <w:r>
              <w:rPr>
                <w:sz w:val="28"/>
                <w:szCs w:val="28"/>
              </w:rPr>
              <w:t xml:space="preserve">єси  </w:t>
            </w:r>
            <w:r>
              <w:rPr>
                <w:sz w:val="28"/>
                <w:szCs w:val="28"/>
                <w:lang w:val="en-US"/>
              </w:rPr>
              <w:t>“The Importance of Being Earnest”.</w:t>
            </w:r>
          </w:p>
          <w:p>
            <w:pPr>
              <w:pStyle w:val="Normal"/>
              <w:jc w:val="both"/>
              <w:rPr>
                <w:b/>
                <w:b/>
                <w:bCs/>
                <w:sz w:val="28"/>
                <w:szCs w:val="28"/>
              </w:rPr>
            </w:pPr>
            <w:r>
              <w:rPr>
                <w:b/>
                <w:bCs/>
                <w:sz w:val="28"/>
                <w:szCs w:val="28"/>
              </w:rPr>
              <w:t>Компетенції:</w:t>
            </w:r>
          </w:p>
          <w:p>
            <w:pPr>
              <w:pStyle w:val="Normal"/>
              <w:jc w:val="both"/>
              <w:rPr>
                <w:sz w:val="28"/>
                <w:szCs w:val="28"/>
              </w:rPr>
            </w:pPr>
            <w:r>
              <w:rPr>
                <w:sz w:val="28"/>
                <w:szCs w:val="28"/>
              </w:rPr>
              <w:t>Ефективна підготовка до сприйняття творчості англійського письменника О. Вайльда в культурно-історичному контексті. Жанрово-стилістичний та лінгвістичний аналіз драматичного твору як важливий етап підготовки до перекладу.</w:t>
            </w:r>
          </w:p>
          <w:p>
            <w:pPr>
              <w:pStyle w:val="Normal"/>
              <w:jc w:val="both"/>
              <w:rPr>
                <w:sz w:val="28"/>
                <w:szCs w:val="28"/>
              </w:rPr>
            </w:pPr>
            <w:r>
              <w:rPr>
                <w:b/>
                <w:bCs/>
                <w:sz w:val="28"/>
                <w:szCs w:val="28"/>
              </w:rPr>
              <w:t>Навчальні результати</w:t>
            </w:r>
            <w:r>
              <w:rPr>
                <w:sz w:val="28"/>
                <w:szCs w:val="28"/>
              </w:rPr>
              <w:t>: адекватний переклад п</w:t>
            </w:r>
            <w:r>
              <w:rPr>
                <w:sz w:val="28"/>
                <w:szCs w:val="28"/>
                <w:lang w:val="en-US"/>
              </w:rPr>
              <w:t>’</w:t>
            </w:r>
            <w:r>
              <w:rPr>
                <w:sz w:val="28"/>
                <w:szCs w:val="28"/>
              </w:rPr>
              <w:t xml:space="preserve">єси  </w:t>
            </w:r>
            <w:r>
              <w:rPr>
                <w:sz w:val="28"/>
                <w:szCs w:val="28"/>
                <w:lang w:val="en-US"/>
              </w:rPr>
              <w:t>“The Importance of Being Earnest”.</w:t>
            </w:r>
            <w:r>
              <w:rPr>
                <w:sz w:val="28"/>
                <w:szCs w:val="28"/>
              </w:rPr>
              <w:t xml:space="preserve"> </w:t>
            </w:r>
          </w:p>
        </w:tc>
        <w:tc>
          <w:tcPr>
            <w:tcW w:w="107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szCs w:val="28"/>
                <w:lang w:val="en-US"/>
              </w:rPr>
            </w:pPr>
            <w:r>
              <w:rPr>
                <w:b/>
                <w:bCs/>
                <w:sz w:val="28"/>
                <w:szCs w:val="28"/>
                <w:lang w:val="en-US"/>
              </w:rPr>
              <w:t>4</w:t>
            </w:r>
          </w:p>
        </w:tc>
      </w:tr>
    </w:tbl>
    <w:p>
      <w:pPr>
        <w:pStyle w:val="Normal"/>
        <w:spacing w:lineRule="auto" w:line="276"/>
        <w:rPr>
          <w:b/>
          <w:b/>
          <w:bCs/>
          <w:sz w:val="28"/>
          <w:szCs w:val="28"/>
          <w:lang w:val="ru-RU"/>
        </w:rPr>
      </w:pPr>
      <w:r>
        <w:rPr>
          <w:b/>
          <w:bCs/>
          <w:sz w:val="28"/>
          <w:szCs w:val="28"/>
        </w:rPr>
        <w:t xml:space="preserve"> </w:t>
      </w:r>
      <w:r>
        <w:rPr>
          <w:b/>
          <w:bCs/>
          <w:sz w:val="28"/>
          <w:szCs w:val="28"/>
          <w:lang w:val="ru-RU"/>
        </w:rPr>
        <w:t xml:space="preserve">                                </w:t>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r>
    </w:p>
    <w:p>
      <w:pPr>
        <w:pStyle w:val="Normal"/>
        <w:spacing w:lineRule="auto" w:line="276"/>
        <w:rPr>
          <w:b/>
          <w:b/>
          <w:bCs/>
          <w:sz w:val="28"/>
          <w:szCs w:val="28"/>
          <w:lang w:val="ru-RU"/>
        </w:rPr>
      </w:pPr>
      <w:r>
        <w:rPr>
          <w:b/>
          <w:bCs/>
          <w:sz w:val="28"/>
          <w:szCs w:val="28"/>
          <w:lang w:val="ru-RU"/>
        </w:rPr>
        <w:t xml:space="preserve">                                  </w:t>
      </w:r>
      <w:r>
        <w:rPr>
          <w:b/>
          <w:bCs/>
          <w:sz w:val="28"/>
          <w:szCs w:val="28"/>
          <w:lang w:val="en-US"/>
        </w:rPr>
        <w:t xml:space="preserve">   </w:t>
      </w:r>
      <w:r>
        <w:rPr>
          <w:b/>
          <w:bCs/>
          <w:sz w:val="28"/>
          <w:szCs w:val="28"/>
        </w:rPr>
        <w:t>Зміст практичних занять із курсу</w:t>
      </w:r>
    </w:p>
    <w:p>
      <w:pPr>
        <w:pStyle w:val="Normal"/>
        <w:spacing w:lineRule="auto" w:line="276"/>
        <w:rPr>
          <w:b/>
          <w:b/>
          <w:sz w:val="28"/>
          <w:szCs w:val="28"/>
        </w:rPr>
      </w:pPr>
      <w:r>
        <w:rPr>
          <w:b/>
          <w:sz w:val="28"/>
          <w:szCs w:val="28"/>
        </w:rPr>
        <w:t xml:space="preserve">                    </w:t>
      </w:r>
    </w:p>
    <w:p>
      <w:pPr>
        <w:pStyle w:val="Normal"/>
        <w:spacing w:lineRule="auto" w:line="276"/>
        <w:jc w:val="center"/>
        <w:rPr>
          <w:b/>
          <w:b/>
          <w:sz w:val="28"/>
          <w:szCs w:val="28"/>
        </w:rPr>
      </w:pPr>
      <w:r>
        <w:rPr>
          <w:b/>
          <w:sz w:val="28"/>
          <w:szCs w:val="28"/>
        </w:rPr>
        <w:t>ПРАКТИЧНІ ЗАНЯТТЯ 1-2</w:t>
      </w:r>
    </w:p>
    <w:p>
      <w:pPr>
        <w:pStyle w:val="Normal"/>
        <w:spacing w:lineRule="auto" w:line="276"/>
        <w:jc w:val="center"/>
        <w:rPr>
          <w:b/>
          <w:b/>
          <w:bCs/>
          <w:sz w:val="28"/>
          <w:szCs w:val="28"/>
        </w:rPr>
      </w:pPr>
      <w:r>
        <w:rPr>
          <w:b/>
          <w:bCs/>
          <w:sz w:val="28"/>
          <w:szCs w:val="28"/>
        </w:rPr>
        <w:t>ВСТУП</w:t>
      </w:r>
      <w:r>
        <w:rPr>
          <w:b/>
          <w:bCs/>
          <w:sz w:val="28"/>
          <w:szCs w:val="28"/>
          <w:lang w:val="ru-RU"/>
        </w:rPr>
        <w:t>.</w:t>
      </w:r>
      <w:r>
        <w:rPr>
          <w:b/>
          <w:bCs/>
          <w:sz w:val="28"/>
          <w:szCs w:val="28"/>
        </w:rPr>
        <w:t xml:space="preserve"> ХУДОЖНІЙ ПЕРЕКЛАД У ТЕОРІЇ ТА ПРАКТИЦІ ПЕРЕКЛАДУ</w:t>
      </w:r>
    </w:p>
    <w:p>
      <w:pPr>
        <w:pStyle w:val="Normal"/>
        <w:spacing w:lineRule="auto" w:line="276"/>
        <w:rPr>
          <w:sz w:val="28"/>
          <w:szCs w:val="28"/>
        </w:rPr>
      </w:pPr>
      <w:r>
        <w:rPr>
          <w:sz w:val="28"/>
          <w:szCs w:val="28"/>
        </w:rPr>
      </w:r>
    </w:p>
    <w:p>
      <w:pPr>
        <w:pStyle w:val="ListParagraph"/>
        <w:numPr>
          <w:ilvl w:val="0"/>
          <w:numId w:val="3"/>
        </w:numPr>
        <w:spacing w:lineRule="auto" w:line="276"/>
        <w:jc w:val="both"/>
        <w:rPr>
          <w:sz w:val="28"/>
          <w:szCs w:val="28"/>
          <w:lang w:val="ru-RU"/>
        </w:rPr>
      </w:pPr>
      <w:r>
        <w:rPr>
          <w:sz w:val="28"/>
          <w:szCs w:val="28"/>
        </w:rPr>
        <w:t>Переклад як лінгвістична дисципліна</w:t>
      </w:r>
      <w:r>
        <w:rPr>
          <w:sz w:val="28"/>
          <w:szCs w:val="28"/>
          <w:lang w:val="ru-RU"/>
        </w:rPr>
        <w:t xml:space="preserve">. </w:t>
      </w:r>
      <w:r>
        <w:rPr>
          <w:sz w:val="28"/>
          <w:szCs w:val="28"/>
        </w:rPr>
        <w:t>Об</w:t>
      </w:r>
      <w:r>
        <w:rPr>
          <w:sz w:val="28"/>
          <w:szCs w:val="28"/>
          <w:lang w:val="ru-RU"/>
        </w:rPr>
        <w:t>’</w:t>
      </w:r>
      <w:r>
        <w:rPr>
          <w:sz w:val="28"/>
          <w:szCs w:val="28"/>
        </w:rPr>
        <w:t>єкт</w:t>
      </w:r>
      <w:r>
        <w:rPr>
          <w:sz w:val="28"/>
          <w:szCs w:val="28"/>
          <w:lang w:val="ru-RU"/>
        </w:rPr>
        <w:t xml:space="preserve">, </w:t>
      </w:r>
      <w:r>
        <w:rPr>
          <w:sz w:val="28"/>
          <w:szCs w:val="28"/>
        </w:rPr>
        <w:t>мета та завдання художнього перекладу</w:t>
      </w:r>
      <w:r>
        <w:rPr>
          <w:sz w:val="28"/>
          <w:szCs w:val="28"/>
          <w:lang w:val="ru-RU"/>
        </w:rPr>
        <w:t>.</w:t>
      </w:r>
    </w:p>
    <w:p>
      <w:pPr>
        <w:pStyle w:val="ListParagraph"/>
        <w:numPr>
          <w:ilvl w:val="0"/>
          <w:numId w:val="3"/>
        </w:numPr>
        <w:spacing w:lineRule="auto" w:line="276"/>
        <w:jc w:val="both"/>
        <w:rPr>
          <w:sz w:val="28"/>
          <w:szCs w:val="28"/>
          <w:lang w:val="ru-RU"/>
        </w:rPr>
      </w:pPr>
      <w:r>
        <w:rPr>
          <w:sz w:val="28"/>
          <w:szCs w:val="28"/>
          <w:lang w:val="ru-RU"/>
        </w:rPr>
        <w:t xml:space="preserve">Художній переклад серед інших видів перекладу. </w:t>
      </w:r>
    </w:p>
    <w:p>
      <w:pPr>
        <w:pStyle w:val="ListParagraph"/>
        <w:numPr>
          <w:ilvl w:val="0"/>
          <w:numId w:val="3"/>
        </w:numPr>
        <w:spacing w:lineRule="auto" w:line="276"/>
        <w:jc w:val="both"/>
        <w:rPr>
          <w:sz w:val="28"/>
          <w:szCs w:val="28"/>
          <w:lang w:val="ru-RU"/>
        </w:rPr>
      </w:pPr>
      <w:r>
        <w:rPr>
          <w:sz w:val="28"/>
          <w:szCs w:val="28"/>
          <w:lang w:val="ru-RU"/>
        </w:rPr>
        <w:t>Інтердисциплінарний зв</w:t>
      </w:r>
      <w:r>
        <w:rPr>
          <w:sz w:val="28"/>
          <w:szCs w:val="28"/>
          <w:lang w:val="en-US"/>
        </w:rPr>
        <w:t>’</w:t>
      </w:r>
      <w:r>
        <w:rPr>
          <w:sz w:val="28"/>
          <w:szCs w:val="28"/>
          <w:lang w:val="ru-RU"/>
        </w:rPr>
        <w:t xml:space="preserve">язок художнього перекладу. </w:t>
      </w:r>
    </w:p>
    <w:p>
      <w:pPr>
        <w:pStyle w:val="ListParagraph"/>
        <w:numPr>
          <w:ilvl w:val="0"/>
          <w:numId w:val="3"/>
        </w:numPr>
        <w:spacing w:lineRule="auto" w:line="276"/>
        <w:jc w:val="both"/>
        <w:rPr>
          <w:sz w:val="28"/>
          <w:szCs w:val="28"/>
          <w:lang w:val="ru-RU"/>
        </w:rPr>
      </w:pPr>
      <w:r>
        <w:rPr>
          <w:sz w:val="28"/>
          <w:szCs w:val="28"/>
        </w:rPr>
        <w:t>Практичні засади художнього перекладу та методичні рекомендації до курсу.</w:t>
      </w:r>
    </w:p>
    <w:p>
      <w:pPr>
        <w:pStyle w:val="Normal"/>
        <w:spacing w:lineRule="auto" w:line="276"/>
        <w:ind w:left="1080" w:hanging="720"/>
        <w:jc w:val="both"/>
        <w:rPr>
          <w:b/>
          <w:b/>
          <w:bCs/>
          <w:sz w:val="28"/>
          <w:szCs w:val="28"/>
        </w:rPr>
      </w:pPr>
      <w:r>
        <w:rPr>
          <w:b/>
          <w:bCs/>
          <w:sz w:val="28"/>
          <w:szCs w:val="28"/>
        </w:rPr>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Зорівчак Р. П.</w:t>
      </w:r>
      <w:r>
        <w:rPr>
          <w:rFonts w:ascii="Times New Roman" w:hAnsi="Times New Roman"/>
          <w:sz w:val="28"/>
          <w:szCs w:val="28"/>
          <w:lang w:val="ru-RU"/>
        </w:rPr>
        <w:t xml:space="preserve"> </w:t>
      </w:r>
      <w:r>
        <w:rPr>
          <w:rFonts w:ascii="Times New Roman" w:hAnsi="Times New Roman"/>
          <w:sz w:val="28"/>
          <w:szCs w:val="28"/>
        </w:rPr>
        <w:t>Реалія і переклад. На матеріалі англомовних перекладів української прози. Львів, 1989. 216 с.</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Коптілов В. В. Теорія і практика перекладу. К.: Юніверс, 2002. 280 с.</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Корунець І. В. Теорія і практика перекладу (аспектний переклад). Вінниця: Нова книга, 2003. 448 с.</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Максімов С. Є. Практичний курс перекладу (Англійська та українська мови). К.: Ленвіт ,</w:t>
      </w:r>
      <w:r>
        <w:rPr>
          <w:rFonts w:ascii="Times New Roman" w:hAnsi="Times New Roman"/>
          <w:sz w:val="28"/>
          <w:szCs w:val="28"/>
          <w:lang w:val="en-US"/>
        </w:rPr>
        <w:t xml:space="preserve"> </w:t>
      </w:r>
      <w:r>
        <w:rPr>
          <w:rFonts w:ascii="Times New Roman" w:hAnsi="Times New Roman"/>
          <w:sz w:val="28"/>
          <w:szCs w:val="28"/>
        </w:rPr>
        <w:t>2012. 204 с. (</w:t>
      </w:r>
      <w:r>
        <w:rPr>
          <w:rFonts w:ascii="Times New Roman" w:hAnsi="Times New Roman"/>
          <w:sz w:val="28"/>
          <w:szCs w:val="28"/>
          <w:lang w:val="en-US"/>
        </w:rPr>
        <w:t>English</w:t>
      </w:r>
      <w:r>
        <w:rPr>
          <w:rFonts w:ascii="Times New Roman" w:hAnsi="Times New Roman"/>
          <w:sz w:val="28"/>
          <w:szCs w:val="28"/>
        </w:rPr>
        <w:t xml:space="preserve"> – </w:t>
      </w:r>
      <w:r>
        <w:rPr>
          <w:rFonts w:ascii="Times New Roman" w:hAnsi="Times New Roman"/>
          <w:sz w:val="28"/>
          <w:szCs w:val="28"/>
          <w:lang w:val="en-US"/>
        </w:rPr>
        <w:t>Ukrainian</w:t>
      </w:r>
      <w:r>
        <w:rPr>
          <w:rFonts w:ascii="Times New Roman" w:hAnsi="Times New Roman"/>
          <w:sz w:val="28"/>
          <w:szCs w:val="28"/>
        </w:rPr>
        <w:t>).</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Модестов В</w:t>
      </w:r>
      <w:r>
        <w:rPr>
          <w:rFonts w:ascii="Times New Roman" w:hAnsi="Times New Roman"/>
          <w:sz w:val="28"/>
          <w:szCs w:val="28"/>
          <w:lang w:val="ru-RU"/>
        </w:rPr>
        <w:t>.</w:t>
      </w:r>
      <w:r>
        <w:rPr>
          <w:rFonts w:ascii="Times New Roman" w:hAnsi="Times New Roman"/>
          <w:sz w:val="28"/>
          <w:szCs w:val="28"/>
        </w:rPr>
        <w:t xml:space="preserve"> С</w:t>
      </w:r>
      <w:r>
        <w:rPr>
          <w:rFonts w:ascii="Times New Roman" w:hAnsi="Times New Roman"/>
          <w:sz w:val="28"/>
          <w:szCs w:val="28"/>
          <w:lang w:val="ru-RU"/>
        </w:rPr>
        <w:t xml:space="preserve">. </w:t>
      </w:r>
      <w:r>
        <w:rPr>
          <w:rFonts w:ascii="Times New Roman" w:hAnsi="Times New Roman"/>
          <w:sz w:val="28"/>
          <w:szCs w:val="28"/>
        </w:rPr>
        <w:t>Художественный перевод: История. Теория. Практика. М., 2006.</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en-US"/>
        </w:rPr>
        <w:t>:</w:t>
      </w:r>
      <w:r>
        <w:rPr>
          <w:rFonts w:ascii="Times New Roman" w:hAnsi="Times New Roman"/>
          <w:sz w:val="28"/>
          <w:szCs w:val="28"/>
        </w:rPr>
        <w:t xml:space="preserve"> Нова книга</w:t>
      </w:r>
      <w:r>
        <w:rPr>
          <w:rFonts w:ascii="Times New Roman" w:hAnsi="Times New Roman"/>
          <w:sz w:val="28"/>
          <w:szCs w:val="28"/>
          <w:lang w:val="en-US"/>
        </w:rPr>
        <w:t>,</w:t>
      </w:r>
      <w:r>
        <w:rPr>
          <w:rFonts w:ascii="Times New Roman" w:hAnsi="Times New Roman"/>
          <w:sz w:val="28"/>
          <w:szCs w:val="28"/>
        </w:rPr>
        <w:t xml:space="preserve"> 2008. 200 с. </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rPr>
        <w:t>Попович А. Проблемы художественного перевода. М.: Высшая школа, 1980.</w:t>
      </w:r>
      <w:r>
        <w:rPr>
          <w:rFonts w:ascii="Times New Roman" w:hAnsi="Times New Roman"/>
          <w:sz w:val="28"/>
          <w:szCs w:val="28"/>
          <w:lang w:val="ru-RU"/>
        </w:rPr>
        <w:t xml:space="preserve"> </w:t>
      </w:r>
      <w:r>
        <w:rPr>
          <w:rFonts w:ascii="Times New Roman" w:hAnsi="Times New Roman"/>
          <w:sz w:val="28"/>
          <w:szCs w:val="28"/>
        </w:rPr>
        <w:t>199 с.</w:t>
      </w:r>
    </w:p>
    <w:p>
      <w:pPr>
        <w:pStyle w:val="NoSpacing"/>
        <w:numPr>
          <w:ilvl w:val="0"/>
          <w:numId w:val="11"/>
        </w:numPr>
        <w:spacing w:lineRule="auto" w:line="276"/>
        <w:jc w:val="both"/>
        <w:rPr>
          <w:rFonts w:ascii="Times New Roman" w:hAnsi="Times New Roman"/>
          <w:sz w:val="28"/>
          <w:szCs w:val="28"/>
        </w:rPr>
      </w:pPr>
      <w:r>
        <w:rPr>
          <w:rFonts w:ascii="Times New Roman" w:hAnsi="Times New Roman"/>
          <w:sz w:val="28"/>
          <w:szCs w:val="28"/>
          <w:lang w:val="ru-RU"/>
        </w:rPr>
        <w:t xml:space="preserve"> </w:t>
      </w:r>
      <w:r>
        <w:rPr>
          <w:rFonts w:ascii="Times New Roman" w:hAnsi="Times New Roman"/>
          <w:sz w:val="28"/>
          <w:szCs w:val="28"/>
        </w:rPr>
        <w:t>Солодуб Ю. П., Альбрехт Ф. Б., Кузнецов А. Теория и практика  художественного перевода.</w:t>
      </w:r>
      <w:r>
        <w:rPr>
          <w:rFonts w:ascii="Times New Roman" w:hAnsi="Times New Roman"/>
          <w:sz w:val="28"/>
          <w:szCs w:val="28"/>
          <w:lang w:val="ru-RU"/>
        </w:rPr>
        <w:t xml:space="preserve"> </w:t>
      </w:r>
      <w:r>
        <w:rPr>
          <w:rFonts w:ascii="Times New Roman" w:hAnsi="Times New Roman"/>
          <w:sz w:val="28"/>
          <w:szCs w:val="28"/>
        </w:rPr>
        <w:t>М</w:t>
      </w:r>
      <w:r>
        <w:rPr>
          <w:rFonts w:ascii="Times New Roman" w:hAnsi="Times New Roman"/>
          <w:sz w:val="28"/>
          <w:szCs w:val="28"/>
          <w:lang w:val="ru-RU"/>
        </w:rPr>
        <w:t>.:</w:t>
      </w:r>
      <w:r>
        <w:rPr>
          <w:rFonts w:ascii="Times New Roman" w:hAnsi="Times New Roman"/>
          <w:sz w:val="28"/>
          <w:szCs w:val="28"/>
        </w:rPr>
        <w:t xml:space="preserve"> Академия</w:t>
      </w:r>
      <w:r>
        <w:rPr>
          <w:rFonts w:ascii="Times New Roman" w:hAnsi="Times New Roman"/>
          <w:sz w:val="28"/>
          <w:szCs w:val="28"/>
          <w:lang w:val="ru-RU"/>
        </w:rPr>
        <w:t>,</w:t>
      </w:r>
      <w:r>
        <w:rPr>
          <w:rFonts w:ascii="Times New Roman" w:hAnsi="Times New Roman"/>
          <w:sz w:val="28"/>
          <w:szCs w:val="28"/>
        </w:rPr>
        <w:t xml:space="preserve"> 2005</w:t>
      </w:r>
      <w:r>
        <w:rPr>
          <w:rFonts w:ascii="Times New Roman" w:hAnsi="Times New Roman"/>
          <w:sz w:val="28"/>
          <w:szCs w:val="28"/>
          <w:lang w:val="ru-RU"/>
        </w:rPr>
        <w:t xml:space="preserve">. </w:t>
      </w:r>
      <w:r>
        <w:rPr>
          <w:rFonts w:ascii="Times New Roman" w:hAnsi="Times New Roman"/>
          <w:sz w:val="28"/>
          <w:szCs w:val="28"/>
        </w:rPr>
        <w:t>304 с</w:t>
      </w:r>
      <w:r>
        <w:rPr>
          <w:rFonts w:ascii="Times New Roman" w:hAnsi="Times New Roman"/>
          <w:sz w:val="28"/>
          <w:szCs w:val="28"/>
          <w:lang w:val="ru-RU"/>
        </w:rPr>
        <w:t>.</w:t>
      </w:r>
    </w:p>
    <w:p>
      <w:pPr>
        <w:pStyle w:val="NoSpacing"/>
        <w:numPr>
          <w:ilvl w:val="0"/>
          <w:numId w:val="11"/>
        </w:numPr>
        <w:spacing w:lineRule="auto" w:line="276"/>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lang w:val="en-US"/>
        </w:rPr>
        <w:t>Baker M. In other words. A coursebook on translation. London, 1992. 304 p.</w:t>
      </w:r>
    </w:p>
    <w:p>
      <w:pPr>
        <w:pStyle w:val="NoSpacing"/>
        <w:numPr>
          <w:ilvl w:val="0"/>
          <w:numId w:val="11"/>
        </w:numPr>
        <w:spacing w:lineRule="auto" w:line="276"/>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lang w:val="en-US"/>
        </w:rPr>
        <w:t>Sinclair J. Fictional worlds // Talking about text. Birmingham: English Language Research, 1986. P. 43-60.</w:t>
      </w:r>
    </w:p>
    <w:p>
      <w:pPr>
        <w:pStyle w:val="ListParagraph"/>
        <w:spacing w:lineRule="auto" w:line="276"/>
        <w:jc w:val="both"/>
        <w:rPr>
          <w:b/>
          <w:b/>
          <w:bCs/>
          <w:sz w:val="28"/>
          <w:szCs w:val="28"/>
        </w:rPr>
      </w:pPr>
      <w:r>
        <w:rPr>
          <w:b/>
          <w:bCs/>
          <w:sz w:val="28"/>
          <w:szCs w:val="28"/>
        </w:rPr>
      </w:r>
    </w:p>
    <w:p>
      <w:pPr>
        <w:pStyle w:val="ListParagraph"/>
        <w:spacing w:lineRule="auto" w:line="276"/>
        <w:jc w:val="both"/>
        <w:rPr>
          <w:b/>
          <w:b/>
          <w:bCs/>
          <w:sz w:val="28"/>
          <w:szCs w:val="28"/>
        </w:rPr>
      </w:pPr>
      <w:r>
        <w:rPr>
          <w:b/>
          <w:bCs/>
          <w:sz w:val="28"/>
          <w:szCs w:val="28"/>
        </w:rPr>
        <w:t>Методичні рекомендації до курсу «Художній переклад»</w:t>
      </w:r>
    </w:p>
    <w:p>
      <w:pPr>
        <w:pStyle w:val="ListParagraph"/>
        <w:spacing w:lineRule="auto" w:line="276"/>
        <w:jc w:val="both"/>
        <w:rPr>
          <w:sz w:val="28"/>
          <w:szCs w:val="28"/>
        </w:rPr>
      </w:pPr>
      <w:r>
        <w:rPr>
          <w:sz w:val="28"/>
          <w:szCs w:val="28"/>
        </w:rPr>
      </w:r>
    </w:p>
    <w:p>
      <w:pPr>
        <w:pStyle w:val="ListParagraph"/>
        <w:numPr>
          <w:ilvl w:val="0"/>
          <w:numId w:val="12"/>
        </w:numPr>
        <w:spacing w:lineRule="auto" w:line="276"/>
        <w:jc w:val="both"/>
        <w:rPr>
          <w:sz w:val="28"/>
          <w:szCs w:val="28"/>
        </w:rPr>
      </w:pPr>
      <w:r>
        <w:rPr>
          <w:sz w:val="28"/>
          <w:szCs w:val="28"/>
        </w:rPr>
        <w:t xml:space="preserve">Художній переклад </w:t>
      </w:r>
      <w:r>
        <w:rPr/>
        <w:t>–</w:t>
      </w:r>
      <w:r>
        <w:rPr>
          <w:sz w:val="28"/>
          <w:szCs w:val="28"/>
        </w:rPr>
        <w:t xml:space="preserve"> не наука, а практичне заняття (ремесло), тому викладання художнього перекладу має ряд особливостей, а саме:</w:t>
      </w:r>
    </w:p>
    <w:p>
      <w:pPr>
        <w:pStyle w:val="Normal"/>
        <w:spacing w:lineRule="auto" w:line="276"/>
        <w:ind w:left="360" w:hanging="0"/>
        <w:jc w:val="both"/>
        <w:rPr>
          <w:sz w:val="28"/>
          <w:szCs w:val="28"/>
        </w:rPr>
      </w:pPr>
      <w:r>
        <w:rPr>
          <w:sz w:val="28"/>
          <w:szCs w:val="28"/>
        </w:rPr>
        <w:t>все навчання будується на практичній роботі з матеріалом (уривками з творів іншомовних авторів та їх перекладами, авторство яких належить як студентам, так і професійним перекладачам);</w:t>
      </w:r>
    </w:p>
    <w:p>
      <w:pPr>
        <w:pStyle w:val="Normal"/>
        <w:spacing w:lineRule="auto" w:line="276"/>
        <w:ind w:left="360" w:hanging="0"/>
        <w:jc w:val="both"/>
        <w:rPr>
          <w:sz w:val="28"/>
          <w:szCs w:val="28"/>
        </w:rPr>
      </w:pPr>
      <w:r>
        <w:rPr>
          <w:sz w:val="28"/>
          <w:szCs w:val="28"/>
        </w:rPr>
        <w:t>2) теоретичні положення відіграють другорядну роль і формуються як висновки з результатів практичної діяльності;</w:t>
      </w:r>
    </w:p>
    <w:p>
      <w:pPr>
        <w:pStyle w:val="Normal"/>
        <w:spacing w:lineRule="auto" w:line="276"/>
        <w:ind w:left="360" w:hanging="0"/>
        <w:jc w:val="both"/>
        <w:rPr>
          <w:sz w:val="28"/>
          <w:szCs w:val="28"/>
        </w:rPr>
      </w:pPr>
      <w:r>
        <w:rPr>
          <w:sz w:val="28"/>
          <w:szCs w:val="28"/>
        </w:rPr>
        <w:t>3) студентів з самого початку слід привчати до того, що універсального підходу до вирішення різноманітних перекладацьких завдань не існує і арсенал перекладача-практика становлять не правила, а численні прийоми, з яких в кожному конкретному випадку потрібно вибирати відповідний;</w:t>
      </w:r>
    </w:p>
    <w:p>
      <w:pPr>
        <w:pStyle w:val="Normal"/>
        <w:spacing w:lineRule="auto" w:line="276"/>
        <w:ind w:left="360" w:hanging="0"/>
        <w:jc w:val="both"/>
        <w:rPr>
          <w:sz w:val="28"/>
          <w:szCs w:val="28"/>
        </w:rPr>
      </w:pPr>
      <w:r>
        <w:rPr>
          <w:sz w:val="28"/>
          <w:szCs w:val="28"/>
        </w:rPr>
        <w:t>4) вибір відповідного прийому диктується не будь-якими універсальними законами, а враженням від тексту, що перекладається;  процес перекладу не можна підпорядкувати єдиному алгоритму, оскільки кожен (хороший) автор і кожен його текст є неповторними й унікальними;</w:t>
      </w:r>
    </w:p>
    <w:p>
      <w:pPr>
        <w:pStyle w:val="Normal"/>
        <w:spacing w:lineRule="auto" w:line="276"/>
        <w:ind w:left="360" w:hanging="0"/>
        <w:jc w:val="both"/>
        <w:rPr>
          <w:sz w:val="28"/>
          <w:szCs w:val="28"/>
        </w:rPr>
      </w:pPr>
      <w:r>
        <w:rPr>
          <w:sz w:val="28"/>
          <w:szCs w:val="28"/>
        </w:rPr>
        <w:t>5) при навчанні художньому перекладу можливий лише умовний рух «від простого до складного»;  усі тексти, з якими працюють студенти, повинні бути написані на високому художньому рівні, а це значить, що їх переклад пов'язаний зі значними труднощами і боротися з ними доводиться вже з перших кроків.</w:t>
      </w:r>
    </w:p>
    <w:p>
      <w:pPr>
        <w:pStyle w:val="Normal"/>
        <w:spacing w:lineRule="auto" w:line="276"/>
        <w:jc w:val="both"/>
        <w:rPr/>
      </w:pPr>
      <w:r>
        <w:rPr/>
      </w:r>
    </w:p>
    <w:p>
      <w:pPr>
        <w:pStyle w:val="Normal"/>
        <w:spacing w:lineRule="auto" w:line="276"/>
        <w:jc w:val="both"/>
        <w:rPr>
          <w:b/>
          <w:b/>
          <w:bCs/>
          <w:sz w:val="28"/>
          <w:szCs w:val="28"/>
        </w:rPr>
      </w:pPr>
      <w:r>
        <w:rPr>
          <w:sz w:val="28"/>
          <w:szCs w:val="28"/>
        </w:rPr>
        <w:t xml:space="preserve">      </w:t>
      </w:r>
      <w:r>
        <w:rPr>
          <w:sz w:val="28"/>
          <w:szCs w:val="28"/>
          <w:lang w:val="ru-RU"/>
        </w:rPr>
        <w:t xml:space="preserve">      </w:t>
      </w:r>
      <w:r>
        <w:rPr>
          <w:b/>
          <w:bCs/>
          <w:sz w:val="28"/>
          <w:szCs w:val="28"/>
        </w:rPr>
        <w:t>Питання для обговорення на практичному занятті:</w:t>
      </w:r>
    </w:p>
    <w:p>
      <w:pPr>
        <w:pStyle w:val="Normal"/>
        <w:spacing w:lineRule="auto" w:line="276"/>
        <w:jc w:val="both"/>
        <w:rPr>
          <w:b/>
          <w:b/>
          <w:bCs/>
          <w:sz w:val="28"/>
          <w:szCs w:val="28"/>
        </w:rPr>
      </w:pPr>
      <w:r>
        <w:rPr>
          <w:b/>
          <w:bCs/>
          <w:sz w:val="28"/>
          <w:szCs w:val="28"/>
        </w:rPr>
      </w:r>
    </w:p>
    <w:p>
      <w:pPr>
        <w:pStyle w:val="ListParagraph"/>
        <w:numPr>
          <w:ilvl w:val="0"/>
          <w:numId w:val="13"/>
        </w:numPr>
        <w:spacing w:lineRule="auto" w:line="276"/>
        <w:jc w:val="both"/>
        <w:rPr>
          <w:sz w:val="28"/>
          <w:szCs w:val="28"/>
        </w:rPr>
      </w:pPr>
      <w:r>
        <w:rPr>
          <w:sz w:val="28"/>
          <w:szCs w:val="28"/>
        </w:rPr>
        <w:t xml:space="preserve">Проаналізувати плюси і мінуси різних визначень перекладу. </w:t>
      </w:r>
    </w:p>
    <w:p>
      <w:pPr>
        <w:pStyle w:val="ListParagraph"/>
        <w:numPr>
          <w:ilvl w:val="0"/>
          <w:numId w:val="13"/>
        </w:numPr>
        <w:spacing w:lineRule="auto" w:line="276"/>
        <w:jc w:val="both"/>
        <w:rPr>
          <w:sz w:val="28"/>
          <w:szCs w:val="28"/>
        </w:rPr>
      </w:pPr>
      <w:r>
        <w:rPr>
          <w:sz w:val="28"/>
          <w:szCs w:val="28"/>
        </w:rPr>
        <w:t xml:space="preserve">Інтердисциплінарний характер художнього перекладу. </w:t>
      </w:r>
    </w:p>
    <w:p>
      <w:pPr>
        <w:pStyle w:val="ListParagraph"/>
        <w:numPr>
          <w:ilvl w:val="0"/>
          <w:numId w:val="13"/>
        </w:numPr>
        <w:spacing w:lineRule="auto" w:line="276"/>
        <w:jc w:val="both"/>
        <w:rPr>
          <w:sz w:val="28"/>
          <w:szCs w:val="28"/>
        </w:rPr>
      </w:pPr>
      <w:r>
        <w:rPr>
          <w:sz w:val="28"/>
          <w:szCs w:val="28"/>
        </w:rPr>
        <w:t xml:space="preserve">Поняття “картина світу“, “концепт“, “концепт культури“ у художньому перекладі. </w:t>
      </w:r>
    </w:p>
    <w:p>
      <w:pPr>
        <w:pStyle w:val="ListParagraph"/>
        <w:numPr>
          <w:ilvl w:val="0"/>
          <w:numId w:val="13"/>
        </w:numPr>
        <w:spacing w:lineRule="auto" w:line="276"/>
        <w:jc w:val="both"/>
        <w:rPr>
          <w:sz w:val="28"/>
          <w:szCs w:val="28"/>
        </w:rPr>
      </w:pPr>
      <w:r>
        <w:rPr>
          <w:sz w:val="28"/>
          <w:szCs w:val="28"/>
        </w:rPr>
        <w:t>Чи можливо відтворити повністю концепти іншої культури? Якими засобами компенсується повна або часткова відсутність певного концепту у мові перекладу?</w:t>
      </w:r>
    </w:p>
    <w:p>
      <w:pPr>
        <w:pStyle w:val="ListParagraph"/>
        <w:numPr>
          <w:ilvl w:val="0"/>
          <w:numId w:val="13"/>
        </w:numPr>
        <w:spacing w:lineRule="auto" w:line="276"/>
        <w:jc w:val="both"/>
        <w:rPr>
          <w:sz w:val="28"/>
          <w:szCs w:val="28"/>
        </w:rPr>
      </w:pPr>
      <w:r>
        <w:rPr>
          <w:sz w:val="28"/>
          <w:szCs w:val="28"/>
        </w:rPr>
        <w:t>Чим відрізняється перекладач художніх творів від перекладача інших текстів?</w:t>
      </w:r>
    </w:p>
    <w:p>
      <w:pPr>
        <w:pStyle w:val="ListParagraph"/>
        <w:numPr>
          <w:ilvl w:val="0"/>
          <w:numId w:val="13"/>
        </w:numPr>
        <w:spacing w:lineRule="auto" w:line="276"/>
        <w:jc w:val="both"/>
        <w:rPr>
          <w:sz w:val="28"/>
          <w:szCs w:val="28"/>
        </w:rPr>
      </w:pPr>
      <w:r>
        <w:rPr>
          <w:sz w:val="28"/>
          <w:szCs w:val="28"/>
        </w:rPr>
        <w:t>Як ви розумієте категорію «ідеальний читач»? Чи є перекладач художнього твору «ідеальним читачем»?</w:t>
      </w:r>
    </w:p>
    <w:p>
      <w:pPr>
        <w:pStyle w:val="ListParagraph"/>
        <w:numPr>
          <w:ilvl w:val="0"/>
          <w:numId w:val="13"/>
        </w:numPr>
        <w:spacing w:lineRule="auto" w:line="276"/>
        <w:jc w:val="both"/>
        <w:rPr>
          <w:sz w:val="28"/>
          <w:szCs w:val="28"/>
        </w:rPr>
      </w:pPr>
      <w:r>
        <w:rPr>
          <w:sz w:val="28"/>
          <w:szCs w:val="28"/>
        </w:rPr>
        <w:t xml:space="preserve">Який із складників культурного концепту найлегше піддається відтворенню при перекладі? Який найбільше опирається перекладу? Поясніть свої міркування. </w:t>
      </w:r>
    </w:p>
    <w:p>
      <w:pPr>
        <w:pStyle w:val="ListParagraph"/>
        <w:spacing w:lineRule="auto" w:line="276"/>
        <w:ind w:left="1440" w:hanging="0"/>
        <w:jc w:val="both"/>
        <w:rPr>
          <w:sz w:val="28"/>
          <w:szCs w:val="28"/>
        </w:rPr>
      </w:pPr>
      <w:r>
        <w:rPr>
          <w:sz w:val="28"/>
          <w:szCs w:val="28"/>
        </w:rPr>
      </w:r>
    </w:p>
    <w:p>
      <w:pPr>
        <w:pStyle w:val="Normal"/>
        <w:spacing w:lineRule="auto" w:line="276"/>
        <w:jc w:val="both"/>
        <w:rPr>
          <w:sz w:val="28"/>
          <w:szCs w:val="28"/>
          <w:lang w:val="ru-RU"/>
        </w:rPr>
      </w:pPr>
      <w:r>
        <w:rPr>
          <w:b/>
          <w:bCs/>
          <w:sz w:val="28"/>
          <w:szCs w:val="28"/>
        </w:rPr>
        <w:t>Завдання</w:t>
      </w:r>
      <w:r>
        <w:rPr>
          <w:b/>
          <w:bCs/>
          <w:sz w:val="28"/>
          <w:szCs w:val="28"/>
          <w:lang w:val="en-US"/>
        </w:rPr>
        <w:t>:</w:t>
      </w:r>
      <w:r>
        <w:rPr>
          <w:sz w:val="28"/>
          <w:szCs w:val="28"/>
        </w:rPr>
        <w:t xml:space="preserve"> </w:t>
      </w:r>
      <w:r>
        <w:rPr>
          <w:sz w:val="28"/>
          <w:szCs w:val="28"/>
          <w:lang w:val="en-US"/>
        </w:rPr>
        <w:t>Kazakova T. Imagery in Translation /I</w:t>
      </w:r>
      <w:r>
        <w:rPr>
          <w:color w:val="000000"/>
          <w:spacing w:val="1"/>
          <w:sz w:val="28"/>
          <w:szCs w:val="28"/>
          <w:lang w:val="en-US"/>
        </w:rPr>
        <w:t>NTRODUCTION</w:t>
      </w:r>
      <w:r>
        <w:rPr>
          <w:sz w:val="28"/>
          <w:szCs w:val="28"/>
          <w:lang w:val="en-US"/>
        </w:rPr>
        <w:t>. P</w:t>
      </w:r>
      <w:r>
        <w:rPr>
          <w:sz w:val="28"/>
          <w:szCs w:val="28"/>
          <w:lang w:val="ru-RU"/>
        </w:rPr>
        <w:t>. 7-20.</w:t>
      </w:r>
    </w:p>
    <w:p>
      <w:pPr>
        <w:pStyle w:val="Normal"/>
        <w:spacing w:lineRule="auto" w:line="276"/>
        <w:rPr>
          <w:sz w:val="28"/>
          <w:szCs w:val="28"/>
          <w:lang w:val="ru-RU"/>
        </w:rPr>
      </w:pPr>
      <w:r>
        <w:rPr>
          <w:sz w:val="28"/>
          <w:szCs w:val="28"/>
          <w:lang w:val="ru-RU"/>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t>ПРАКТИЧНІ ЗАНЯТТЯ 3-4</w:t>
      </w:r>
    </w:p>
    <w:p>
      <w:pPr>
        <w:pStyle w:val="Normal"/>
        <w:spacing w:lineRule="auto" w:line="276"/>
        <w:jc w:val="center"/>
        <w:rPr>
          <w:b/>
          <w:b/>
          <w:bCs/>
          <w:sz w:val="28"/>
          <w:szCs w:val="28"/>
        </w:rPr>
      </w:pPr>
      <w:r>
        <w:rPr>
          <w:b/>
          <w:bCs/>
          <w:sz w:val="28"/>
          <w:szCs w:val="28"/>
        </w:rPr>
        <w:t xml:space="preserve">ХУДОЖНІЙ ТЕКСТ У ФОКУСІ    ДИСКУРСИВНОГО АНАЛІЗУ </w:t>
      </w:r>
    </w:p>
    <w:p>
      <w:pPr>
        <w:pStyle w:val="Normal"/>
        <w:spacing w:lineRule="auto" w:line="276"/>
        <w:jc w:val="center"/>
        <w:rPr>
          <w:b/>
          <w:b/>
          <w:bCs/>
          <w:sz w:val="28"/>
          <w:szCs w:val="28"/>
        </w:rPr>
      </w:pPr>
      <w:r>
        <w:rPr>
          <w:b/>
          <w:bCs/>
          <w:sz w:val="28"/>
          <w:szCs w:val="28"/>
        </w:rPr>
        <w:t>ТА ПЕРЕКЛАДУ</w:t>
      </w:r>
    </w:p>
    <w:p>
      <w:pPr>
        <w:pStyle w:val="Normal"/>
        <w:numPr>
          <w:ilvl w:val="0"/>
          <w:numId w:val="2"/>
        </w:numPr>
        <w:spacing w:lineRule="auto" w:line="276" w:before="0" w:after="0"/>
        <w:contextualSpacing/>
        <w:jc w:val="both"/>
        <w:rPr>
          <w:sz w:val="28"/>
          <w:szCs w:val="28"/>
        </w:rPr>
      </w:pPr>
      <w:r>
        <w:rPr>
          <w:sz w:val="28"/>
          <w:szCs w:val="28"/>
        </w:rPr>
        <w:t xml:space="preserve">Текст і дискурс. Поняття «художній дискурс». </w:t>
      </w:r>
    </w:p>
    <w:p>
      <w:pPr>
        <w:pStyle w:val="Normal"/>
        <w:numPr>
          <w:ilvl w:val="0"/>
          <w:numId w:val="2"/>
        </w:numPr>
        <w:spacing w:lineRule="auto" w:line="276" w:before="0" w:after="0"/>
        <w:contextualSpacing/>
        <w:jc w:val="both"/>
        <w:rPr>
          <w:sz w:val="28"/>
          <w:szCs w:val="28"/>
          <w:lang w:val="ru-RU"/>
        </w:rPr>
      </w:pPr>
      <w:r>
        <w:rPr>
          <w:sz w:val="28"/>
          <w:szCs w:val="28"/>
          <w:lang w:val="ru-RU"/>
        </w:rPr>
        <w:t xml:space="preserve">Художній стиль та художній текст. </w:t>
      </w:r>
    </w:p>
    <w:p>
      <w:pPr>
        <w:pStyle w:val="Normal"/>
        <w:numPr>
          <w:ilvl w:val="0"/>
          <w:numId w:val="2"/>
        </w:numPr>
        <w:spacing w:lineRule="auto" w:line="276" w:before="0" w:after="0"/>
        <w:contextualSpacing/>
        <w:jc w:val="both"/>
        <w:rPr>
          <w:sz w:val="28"/>
          <w:szCs w:val="28"/>
          <w:lang w:val="ru-RU"/>
        </w:rPr>
      </w:pPr>
      <w:r>
        <w:rPr>
          <w:sz w:val="28"/>
          <w:szCs w:val="28"/>
          <w:lang w:val="ru-RU"/>
        </w:rPr>
        <w:t xml:space="preserve">Художній </w:t>
      </w:r>
      <w:r>
        <w:rPr>
          <w:sz w:val="28"/>
          <w:szCs w:val="28"/>
        </w:rPr>
        <w:t>тект у фокусі дискурсивного аналізу</w:t>
      </w:r>
      <w:r>
        <w:rPr>
          <w:sz w:val="28"/>
          <w:szCs w:val="28"/>
          <w:lang w:val="ru-RU"/>
        </w:rPr>
        <w:t xml:space="preserve">: </w:t>
      </w:r>
      <w:r>
        <w:rPr>
          <w:sz w:val="28"/>
          <w:szCs w:val="28"/>
        </w:rPr>
        <w:t xml:space="preserve">художня образність та художній світ письменника з точки зору перекладача. </w:t>
      </w:r>
    </w:p>
    <w:p>
      <w:pPr>
        <w:pStyle w:val="Normal"/>
        <w:spacing w:lineRule="auto" w:line="276"/>
        <w:jc w:val="center"/>
        <w:rPr>
          <w:b/>
          <w:b/>
          <w:bCs/>
          <w:sz w:val="28"/>
          <w:szCs w:val="28"/>
          <w:lang w:val="ru-RU"/>
        </w:rPr>
      </w:pPr>
      <w:r>
        <w:rPr>
          <w:b/>
          <w:bCs/>
          <w:sz w:val="28"/>
          <w:szCs w:val="28"/>
          <w:lang w:val="ru-RU"/>
        </w:rPr>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14"/>
        </w:numPr>
        <w:spacing w:lineRule="auto" w:line="276"/>
        <w:jc w:val="both"/>
        <w:rPr>
          <w:rFonts w:ascii="Times New Roman" w:hAnsi="Times New Roman"/>
          <w:sz w:val="28"/>
          <w:szCs w:val="28"/>
        </w:rPr>
      </w:pPr>
      <w:r>
        <w:rPr>
          <w:rFonts w:ascii="Times New Roman" w:hAnsi="Times New Roman"/>
          <w:sz w:val="28"/>
          <w:szCs w:val="28"/>
          <w:lang w:val="ru-RU"/>
        </w:rPr>
        <w:t>Арнольд И. В. Стилистика современного английского языка (стилистика декодирования). Л</w:t>
      </w:r>
      <w:r>
        <w:rPr>
          <w:rFonts w:ascii="Times New Roman" w:hAnsi="Times New Roman"/>
          <w:sz w:val="28"/>
          <w:szCs w:val="28"/>
          <w:lang w:val="en-US"/>
        </w:rPr>
        <w:t>.:</w:t>
      </w:r>
      <w:r>
        <w:rPr>
          <w:rFonts w:ascii="Times New Roman" w:hAnsi="Times New Roman"/>
          <w:sz w:val="28"/>
          <w:szCs w:val="28"/>
          <w:lang w:val="ru-RU"/>
        </w:rPr>
        <w:t xml:space="preserve"> Просвещение</w:t>
      </w:r>
      <w:r>
        <w:rPr>
          <w:rFonts w:ascii="Times New Roman" w:hAnsi="Times New Roman"/>
          <w:sz w:val="28"/>
          <w:szCs w:val="28"/>
          <w:lang w:val="en-US"/>
        </w:rPr>
        <w:t>,</w:t>
      </w:r>
      <w:r>
        <w:rPr>
          <w:rFonts w:ascii="Times New Roman" w:hAnsi="Times New Roman"/>
          <w:sz w:val="28"/>
          <w:szCs w:val="28"/>
          <w:lang w:val="ru-RU"/>
        </w:rPr>
        <w:t xml:space="preserve"> 1973. 303 с. </w:t>
      </w:r>
    </w:p>
    <w:p>
      <w:pPr>
        <w:pStyle w:val="NoSpacing"/>
        <w:numPr>
          <w:ilvl w:val="0"/>
          <w:numId w:val="14"/>
        </w:numPr>
        <w:spacing w:lineRule="auto" w:line="276"/>
        <w:jc w:val="both"/>
        <w:rPr>
          <w:rFonts w:ascii="Times New Roman" w:hAnsi="Times New Roman"/>
          <w:sz w:val="28"/>
          <w:szCs w:val="28"/>
        </w:rPr>
      </w:pPr>
      <w:r>
        <w:rPr>
          <w:rFonts w:ascii="Times New Roman" w:hAnsi="Times New Roman"/>
          <w:sz w:val="28"/>
          <w:szCs w:val="28"/>
          <w:lang w:val="ru-RU"/>
        </w:rPr>
        <w:t xml:space="preserve">Гальперин И. Р. Текст как объект лингвистического исследования. М.: Наука, 1981. 139 с. </w:t>
      </w:r>
    </w:p>
    <w:p>
      <w:pPr>
        <w:pStyle w:val="NoSpacing"/>
        <w:numPr>
          <w:ilvl w:val="0"/>
          <w:numId w:val="14"/>
        </w:numPr>
        <w:spacing w:lineRule="auto" w:line="276"/>
        <w:jc w:val="both"/>
        <w:rPr>
          <w:rFonts w:ascii="Times New Roman" w:hAnsi="Times New Roman"/>
          <w:sz w:val="28"/>
          <w:szCs w:val="28"/>
        </w:rPr>
      </w:pPr>
      <w:r>
        <w:rPr>
          <w:rFonts w:ascii="Times New Roman" w:hAnsi="Times New Roman"/>
          <w:sz w:val="28"/>
          <w:szCs w:val="28"/>
        </w:rPr>
        <w:t xml:space="preserve">Єфімов Л. П., Ясеницька О. А. Стилістика англійської мови. Вінниця, 2003. 240 с. </w:t>
      </w:r>
    </w:p>
    <w:p>
      <w:pPr>
        <w:pStyle w:val="NoSpacing"/>
        <w:numPr>
          <w:ilvl w:val="0"/>
          <w:numId w:val="14"/>
        </w:numPr>
        <w:spacing w:lineRule="auto" w:line="276"/>
        <w:jc w:val="both"/>
        <w:rPr>
          <w:rFonts w:ascii="Times New Roman" w:hAnsi="Times New Roman"/>
          <w:sz w:val="28"/>
          <w:szCs w:val="28"/>
        </w:rPr>
      </w:pPr>
      <w:r>
        <w:rPr>
          <w:rFonts w:ascii="Times New Roman" w:hAnsi="Times New Roman"/>
          <w:sz w:val="28"/>
          <w:szCs w:val="28"/>
          <w:lang w:val="ru-RU"/>
        </w:rPr>
        <w:t xml:space="preserve">Селиванова Е. Основы лингвистической теории текста и коммуникации. К.: Брама, 2004. 336 с. </w:t>
      </w:r>
    </w:p>
    <w:p>
      <w:pPr>
        <w:pStyle w:val="NoSpacing"/>
        <w:numPr>
          <w:ilvl w:val="0"/>
          <w:numId w:val="14"/>
        </w:numPr>
        <w:spacing w:lineRule="auto" w:line="276"/>
        <w:jc w:val="both"/>
        <w:rPr>
          <w:rFonts w:ascii="Times New Roman" w:hAnsi="Times New Roman"/>
          <w:sz w:val="28"/>
          <w:szCs w:val="28"/>
        </w:rPr>
      </w:pPr>
      <w:r>
        <w:rPr>
          <w:rFonts w:ascii="Times New Roman" w:hAnsi="Times New Roman"/>
          <w:sz w:val="28"/>
          <w:szCs w:val="28"/>
        </w:rPr>
        <w:t>Селіванова О. Лінгвістична енциклопедія. Полтава</w:t>
      </w:r>
      <w:r>
        <w:rPr>
          <w:rFonts w:ascii="Times New Roman" w:hAnsi="Times New Roman"/>
          <w:sz w:val="28"/>
          <w:szCs w:val="28"/>
          <w:lang w:val="ru-RU"/>
        </w:rPr>
        <w:t>:</w:t>
      </w:r>
      <w:r>
        <w:rPr>
          <w:rFonts w:ascii="Times New Roman" w:hAnsi="Times New Roman"/>
          <w:sz w:val="28"/>
          <w:szCs w:val="28"/>
        </w:rPr>
        <w:t xml:space="preserve"> Довкілля–К</w:t>
      </w:r>
      <w:r>
        <w:rPr>
          <w:rFonts w:ascii="Times New Roman" w:hAnsi="Times New Roman"/>
          <w:sz w:val="28"/>
          <w:szCs w:val="28"/>
          <w:lang w:val="ru-RU"/>
        </w:rPr>
        <w:t>.:</w:t>
      </w:r>
      <w:r>
        <w:rPr>
          <w:rFonts w:ascii="Times New Roman" w:hAnsi="Times New Roman"/>
          <w:sz w:val="28"/>
          <w:szCs w:val="28"/>
        </w:rPr>
        <w:t xml:space="preserve"> 2011. 844 с. </w:t>
      </w:r>
    </w:p>
    <w:p>
      <w:pPr>
        <w:pStyle w:val="NoSpacing"/>
        <w:numPr>
          <w:ilvl w:val="0"/>
          <w:numId w:val="14"/>
        </w:numPr>
        <w:spacing w:lineRule="auto" w:line="276"/>
        <w:jc w:val="both"/>
        <w:rPr>
          <w:rFonts w:ascii="Times New Roman" w:hAnsi="Times New Roman"/>
          <w:sz w:val="28"/>
          <w:szCs w:val="28"/>
        </w:rPr>
      </w:pPr>
      <w:r>
        <w:rPr>
          <w:rFonts w:ascii="Times New Roman" w:hAnsi="Times New Roman"/>
          <w:sz w:val="28"/>
          <w:szCs w:val="28"/>
        </w:rPr>
        <w:t>Максімов С. Є. Практичний курс перекладу (Англійська та українська мови). К.: Ленвіт , 2012. 204 с. (</w:t>
      </w:r>
      <w:r>
        <w:rPr>
          <w:rFonts w:ascii="Times New Roman" w:hAnsi="Times New Roman"/>
          <w:sz w:val="28"/>
          <w:szCs w:val="28"/>
          <w:lang w:val="en-US"/>
        </w:rPr>
        <w:t>English</w:t>
      </w:r>
      <w:r>
        <w:rPr>
          <w:rFonts w:ascii="Times New Roman" w:hAnsi="Times New Roman"/>
          <w:sz w:val="28"/>
          <w:szCs w:val="28"/>
        </w:rPr>
        <w:t xml:space="preserve"> – </w:t>
      </w:r>
      <w:r>
        <w:rPr>
          <w:rFonts w:ascii="Times New Roman" w:hAnsi="Times New Roman"/>
          <w:sz w:val="28"/>
          <w:szCs w:val="28"/>
          <w:lang w:val="en-US"/>
        </w:rPr>
        <w:t>Ukrainian</w:t>
      </w:r>
      <w:r>
        <w:rPr>
          <w:rFonts w:ascii="Times New Roman" w:hAnsi="Times New Roman"/>
          <w:sz w:val="28"/>
          <w:szCs w:val="28"/>
        </w:rPr>
        <w:t>).</w:t>
      </w:r>
    </w:p>
    <w:p>
      <w:pPr>
        <w:pStyle w:val="NoSpacing"/>
        <w:numPr>
          <w:ilvl w:val="0"/>
          <w:numId w:val="14"/>
        </w:numPr>
        <w:spacing w:lineRule="auto" w:line="276"/>
        <w:jc w:val="both"/>
        <w:rPr>
          <w:rFonts w:ascii="Times New Roman" w:hAnsi="Times New Roman"/>
          <w:sz w:val="28"/>
          <w:szCs w:val="28"/>
          <w:lang w:val="en-US"/>
        </w:rPr>
      </w:pPr>
      <w:r>
        <w:rPr>
          <w:rFonts w:ascii="Times New Roman" w:hAnsi="Times New Roman"/>
          <w:sz w:val="28"/>
          <w:szCs w:val="28"/>
          <w:lang w:val="en-US"/>
        </w:rPr>
        <w:t>Halliday M.A.K., Matthiessen C.M.I.M. An Intro to Functional Grammar. London: Hodder Arnold, 2004. 700 p.</w:t>
      </w:r>
    </w:p>
    <w:p>
      <w:pPr>
        <w:pStyle w:val="NoSpacing"/>
        <w:numPr>
          <w:ilvl w:val="0"/>
          <w:numId w:val="14"/>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Normal"/>
        <w:spacing w:lineRule="auto" w:line="276"/>
        <w:rPr>
          <w:sz w:val="28"/>
          <w:szCs w:val="28"/>
          <w:lang w:val="en-US"/>
        </w:rPr>
      </w:pPr>
      <w:r>
        <w:rPr>
          <w:sz w:val="28"/>
          <w:szCs w:val="28"/>
          <w:lang w:val="en-US"/>
        </w:rPr>
      </w:r>
    </w:p>
    <w:p>
      <w:pPr>
        <w:pStyle w:val="Normal"/>
        <w:spacing w:lineRule="auto" w:line="276"/>
        <w:jc w:val="center"/>
        <w:rPr>
          <w:sz w:val="28"/>
          <w:szCs w:val="28"/>
          <w:lang w:val="ru-RU"/>
        </w:rPr>
      </w:pPr>
      <w:r>
        <w:rPr>
          <w:b/>
          <w:bCs/>
          <w:sz w:val="28"/>
          <w:szCs w:val="28"/>
        </w:rPr>
        <w:t>ЗАВДАННЯ</w:t>
      </w:r>
      <w:r>
        <w:rPr>
          <w:sz w:val="28"/>
          <w:szCs w:val="28"/>
          <w:lang w:val="ru-RU"/>
        </w:rPr>
        <w:t>:</w:t>
      </w:r>
    </w:p>
    <w:p>
      <w:pPr>
        <w:pStyle w:val="Normal"/>
        <w:widowControl w:val="false"/>
        <w:numPr>
          <w:ilvl w:val="0"/>
          <w:numId w:val="15"/>
        </w:numPr>
        <w:tabs>
          <w:tab w:val="clear" w:pos="709"/>
          <w:tab w:val="left" w:pos="720" w:leader="none"/>
        </w:tabs>
        <w:spacing w:lineRule="auto" w:line="276"/>
        <w:jc w:val="both"/>
        <w:rPr>
          <w:sz w:val="28"/>
          <w:szCs w:val="28"/>
        </w:rPr>
      </w:pPr>
      <w:r>
        <w:rPr>
          <w:sz w:val="28"/>
          <w:szCs w:val="28"/>
        </w:rPr>
        <w:t>Підготувати до перекладу з аркуша матеріал за планом практичного заняття. Джерело для перекладу</w:t>
      </w:r>
      <w:r>
        <w:rPr>
          <w:sz w:val="28"/>
          <w:szCs w:val="28"/>
          <w:lang w:val="ru-RU"/>
        </w:rPr>
        <w:t>:</w:t>
      </w:r>
      <w:r>
        <w:rPr>
          <w:sz w:val="28"/>
          <w:szCs w:val="28"/>
        </w:rPr>
        <w:t xml:space="preserve"> Максімов С. Є. Практичний курс перекладу (англійська та українська мови). Теорія і практика перекладацького аналізу тексту</w:t>
      </w:r>
      <w:r>
        <w:rPr>
          <w:sz w:val="28"/>
          <w:szCs w:val="28"/>
          <w:lang w:val="ru-RU"/>
        </w:rPr>
        <w:t xml:space="preserve"> (</w:t>
      </w:r>
      <w:r>
        <w:rPr>
          <w:sz w:val="28"/>
          <w:szCs w:val="28"/>
          <w:lang w:val="en-US"/>
        </w:rPr>
        <w:t>by</w:t>
      </w:r>
      <w:r>
        <w:rPr>
          <w:sz w:val="28"/>
          <w:szCs w:val="28"/>
          <w:lang w:val="ru-RU"/>
        </w:rPr>
        <w:t xml:space="preserve"> </w:t>
      </w:r>
      <w:r>
        <w:rPr>
          <w:sz w:val="28"/>
          <w:szCs w:val="28"/>
          <w:lang w:val="en-US"/>
        </w:rPr>
        <w:t>English</w:t>
      </w:r>
      <w:r>
        <w:rPr>
          <w:sz w:val="28"/>
          <w:szCs w:val="28"/>
          <w:lang w:val="ru-RU"/>
        </w:rPr>
        <w:t>)</w:t>
      </w:r>
      <w:r>
        <w:rPr>
          <w:sz w:val="28"/>
          <w:szCs w:val="28"/>
        </w:rPr>
        <w:t>. К.</w:t>
      </w:r>
      <w:r>
        <w:rPr>
          <w:sz w:val="28"/>
          <w:szCs w:val="28"/>
          <w:lang w:val="ru-RU"/>
        </w:rPr>
        <w:t>:</w:t>
      </w:r>
      <w:r>
        <w:rPr>
          <w:sz w:val="28"/>
          <w:szCs w:val="28"/>
        </w:rPr>
        <w:t xml:space="preserve"> Ленвіт</w:t>
      </w:r>
      <w:r>
        <w:rPr>
          <w:sz w:val="28"/>
          <w:szCs w:val="28"/>
          <w:lang w:val="ru-RU"/>
        </w:rPr>
        <w:t xml:space="preserve">, </w:t>
      </w:r>
      <w:r>
        <w:rPr>
          <w:sz w:val="28"/>
          <w:szCs w:val="28"/>
        </w:rPr>
        <w:t xml:space="preserve">2012. </w:t>
      </w:r>
      <w:r>
        <w:rPr>
          <w:sz w:val="28"/>
          <w:szCs w:val="28"/>
          <w:lang w:val="en-US"/>
        </w:rPr>
        <w:t>C</w:t>
      </w:r>
      <w:r>
        <w:rPr>
          <w:sz w:val="28"/>
          <w:szCs w:val="28"/>
          <w:lang w:val="ru-RU"/>
        </w:rPr>
        <w:t xml:space="preserve">. </w:t>
      </w:r>
      <w:r>
        <w:rPr>
          <w:sz w:val="28"/>
          <w:szCs w:val="28"/>
          <w:lang w:val="en-US"/>
        </w:rPr>
        <w:t xml:space="preserve">9-19. C. </w:t>
      </w:r>
      <w:r>
        <w:rPr>
          <w:sz w:val="28"/>
          <w:szCs w:val="28"/>
        </w:rPr>
        <w:t>46-56 (</w:t>
      </w:r>
      <w:r>
        <w:rPr>
          <w:sz w:val="28"/>
          <w:szCs w:val="28"/>
          <w:lang w:val="en-US"/>
        </w:rPr>
        <w:t>Unit</w:t>
      </w:r>
      <w:r>
        <w:rPr>
          <w:sz w:val="28"/>
          <w:szCs w:val="28"/>
          <w:lang w:val="ru-RU"/>
        </w:rPr>
        <w:t xml:space="preserve"> 1). С. 101-104 </w:t>
      </w:r>
      <w:r>
        <w:rPr>
          <w:sz w:val="28"/>
          <w:szCs w:val="28"/>
        </w:rPr>
        <w:t>(</w:t>
      </w:r>
      <w:r>
        <w:rPr>
          <w:sz w:val="28"/>
          <w:szCs w:val="28"/>
          <w:lang w:val="en-US"/>
        </w:rPr>
        <w:t>Unit</w:t>
      </w:r>
      <w:r>
        <w:rPr>
          <w:sz w:val="28"/>
          <w:szCs w:val="28"/>
          <w:lang w:val="ru-RU"/>
        </w:rPr>
        <w:t xml:space="preserve"> 1).</w:t>
      </w:r>
    </w:p>
    <w:p>
      <w:pPr>
        <w:pStyle w:val="Normal"/>
        <w:widowControl w:val="false"/>
        <w:numPr>
          <w:ilvl w:val="0"/>
          <w:numId w:val="15"/>
        </w:numPr>
        <w:tabs>
          <w:tab w:val="clear" w:pos="709"/>
          <w:tab w:val="left" w:pos="720" w:leader="none"/>
        </w:tabs>
        <w:spacing w:lineRule="auto" w:line="276"/>
        <w:jc w:val="both"/>
        <w:rPr>
          <w:sz w:val="28"/>
          <w:szCs w:val="28"/>
        </w:rPr>
      </w:pPr>
      <w:r>
        <w:rPr>
          <w:sz w:val="28"/>
          <w:szCs w:val="28"/>
        </w:rPr>
        <w:t xml:space="preserve">Підготувати відповіді за питаннями до Unit </w:t>
      </w:r>
      <w:r>
        <w:rPr>
          <w:sz w:val="28"/>
          <w:szCs w:val="28"/>
          <w:lang w:val="uk-UA"/>
        </w:rPr>
        <w:t>1</w:t>
      </w:r>
      <w:r>
        <w:rPr>
          <w:sz w:val="28"/>
          <w:szCs w:val="28"/>
        </w:rPr>
        <w:t xml:space="preserve"> Questions for discuss</w:t>
      </w:r>
      <w:r>
        <w:rPr>
          <w:sz w:val="28"/>
          <w:szCs w:val="28"/>
          <w:lang w:val="en-US"/>
        </w:rPr>
        <w:t xml:space="preserve">ion and practical assignments. </w:t>
      </w:r>
    </w:p>
    <w:p>
      <w:pPr>
        <w:pStyle w:val="Normal"/>
        <w:widowControl w:val="false"/>
        <w:numPr>
          <w:ilvl w:val="0"/>
          <w:numId w:val="15"/>
        </w:numPr>
        <w:tabs>
          <w:tab w:val="clear" w:pos="709"/>
          <w:tab w:val="left" w:pos="720" w:leader="none"/>
        </w:tabs>
        <w:spacing w:lineRule="auto" w:line="276"/>
        <w:jc w:val="both"/>
        <w:rPr>
          <w:sz w:val="28"/>
          <w:szCs w:val="28"/>
        </w:rPr>
      </w:pPr>
      <w:r>
        <w:rPr>
          <w:sz w:val="28"/>
          <w:szCs w:val="28"/>
        </w:rPr>
        <w:t>Виписати до словничка терміни «дискурс»</w:t>
      </w:r>
      <w:r>
        <w:rPr>
          <w:sz w:val="28"/>
          <w:szCs w:val="28"/>
          <w:lang w:val="ru-RU"/>
        </w:rPr>
        <w:t>,</w:t>
      </w:r>
      <w:r>
        <w:rPr>
          <w:sz w:val="28"/>
          <w:szCs w:val="28"/>
        </w:rPr>
        <w:t xml:space="preserve"> «художній дискурс»</w:t>
      </w:r>
      <w:r>
        <w:rPr>
          <w:sz w:val="28"/>
          <w:szCs w:val="28"/>
          <w:lang w:val="ru-RU"/>
        </w:rPr>
        <w:t>,</w:t>
      </w:r>
      <w:r>
        <w:rPr>
          <w:sz w:val="28"/>
          <w:szCs w:val="28"/>
        </w:rPr>
        <w:t xml:space="preserve"> «художній текст» за темою. </w:t>
      </w:r>
    </w:p>
    <w:p>
      <w:pPr>
        <w:pStyle w:val="Normal"/>
        <w:widowControl w:val="false"/>
        <w:tabs>
          <w:tab w:val="clear" w:pos="709"/>
          <w:tab w:val="left" w:pos="720" w:leader="none"/>
        </w:tabs>
        <w:spacing w:lineRule="auto" w:line="276"/>
        <w:jc w:val="both"/>
        <w:rPr>
          <w:sz w:val="28"/>
          <w:szCs w:val="28"/>
        </w:rPr>
      </w:pPr>
      <w:r>
        <w:rPr>
          <w:sz w:val="28"/>
          <w:szCs w:val="28"/>
        </w:rPr>
      </w:r>
    </w:p>
    <w:p>
      <w:pPr>
        <w:pStyle w:val="NoSpacing"/>
        <w:spacing w:lineRule="auto" w:line="276"/>
        <w:jc w:val="both"/>
        <w:rPr>
          <w:rFonts w:ascii="Times New Roman" w:hAnsi="Times New Roman"/>
          <w:sz w:val="28"/>
          <w:szCs w:val="28"/>
          <w:lang w:val="en-US"/>
        </w:rPr>
      </w:pPr>
      <w:r>
        <w:rPr>
          <w:rFonts w:ascii="Times New Roman" w:hAnsi="Times New Roman"/>
          <w:b/>
          <w:bCs/>
          <w:sz w:val="28"/>
          <w:szCs w:val="28"/>
          <w:lang w:val="en-US"/>
        </w:rPr>
        <w:t xml:space="preserve">Practical steps of translation in fictional texts analysis – p.103.// </w:t>
      </w:r>
      <w:r>
        <w:rPr>
          <w:rFonts w:ascii="Times New Roman" w:hAnsi="Times New Roman"/>
          <w:sz w:val="28"/>
          <w:szCs w:val="28"/>
        </w:rPr>
        <w:t>Максімов С</w:t>
      </w:r>
      <w:r>
        <w:rPr>
          <w:rFonts w:ascii="Times New Roman" w:hAnsi="Times New Roman"/>
          <w:sz w:val="28"/>
          <w:szCs w:val="28"/>
          <w:lang w:val="ru-RU"/>
        </w:rPr>
        <w:t>.</w:t>
      </w:r>
      <w:r>
        <w:rPr>
          <w:rFonts w:ascii="Times New Roman" w:hAnsi="Times New Roman"/>
          <w:sz w:val="28"/>
          <w:szCs w:val="28"/>
        </w:rPr>
        <w:t xml:space="preserve"> Є</w:t>
      </w:r>
      <w:r>
        <w:rPr>
          <w:rFonts w:ascii="Times New Roman" w:hAnsi="Times New Roman"/>
          <w:sz w:val="28"/>
          <w:szCs w:val="28"/>
          <w:lang w:val="ru-RU"/>
        </w:rPr>
        <w:t>.</w:t>
      </w:r>
      <w:r>
        <w:rPr>
          <w:rFonts w:ascii="Times New Roman" w:hAnsi="Times New Roman"/>
          <w:sz w:val="28"/>
          <w:szCs w:val="28"/>
        </w:rPr>
        <w:t xml:space="preserve"> Практичний курс перекладу (Англійська та українська мови)</w:t>
      </w:r>
      <w:r>
        <w:rPr>
          <w:rFonts w:ascii="Times New Roman" w:hAnsi="Times New Roman"/>
          <w:sz w:val="28"/>
          <w:szCs w:val="28"/>
          <w:lang w:val="ru-RU"/>
        </w:rPr>
        <w:t xml:space="preserve">. </w:t>
      </w:r>
      <w:r>
        <w:rPr>
          <w:rFonts w:ascii="Times New Roman" w:hAnsi="Times New Roman"/>
          <w:sz w:val="28"/>
          <w:szCs w:val="28"/>
        </w:rPr>
        <w:t>К</w:t>
      </w:r>
      <w:r>
        <w:rPr>
          <w:rFonts w:ascii="Times New Roman" w:hAnsi="Times New Roman"/>
          <w:sz w:val="28"/>
          <w:szCs w:val="28"/>
          <w:lang w:val="en-US"/>
        </w:rPr>
        <w:t>.:</w:t>
      </w:r>
      <w:r>
        <w:rPr>
          <w:rFonts w:ascii="Times New Roman" w:hAnsi="Times New Roman"/>
          <w:sz w:val="28"/>
          <w:szCs w:val="28"/>
        </w:rPr>
        <w:t xml:space="preserve"> Ленвіт </w:t>
      </w:r>
      <w:r>
        <w:rPr>
          <w:rFonts w:ascii="Times New Roman" w:hAnsi="Times New Roman"/>
          <w:sz w:val="28"/>
          <w:szCs w:val="28"/>
          <w:lang w:val="en-US"/>
        </w:rPr>
        <w:t xml:space="preserve">, </w:t>
      </w:r>
      <w:r>
        <w:rPr>
          <w:rFonts w:ascii="Times New Roman" w:hAnsi="Times New Roman"/>
          <w:sz w:val="28"/>
          <w:szCs w:val="28"/>
        </w:rPr>
        <w:t>2012</w:t>
      </w:r>
      <w:r>
        <w:rPr>
          <w:rFonts w:ascii="Times New Roman" w:hAnsi="Times New Roman"/>
          <w:sz w:val="28"/>
          <w:szCs w:val="28"/>
          <w:lang w:val="en-US"/>
        </w:rPr>
        <w:t xml:space="preserve">. </w:t>
      </w:r>
      <w:r>
        <w:rPr>
          <w:rFonts w:ascii="Times New Roman" w:hAnsi="Times New Roman"/>
          <w:sz w:val="28"/>
          <w:szCs w:val="28"/>
        </w:rPr>
        <w:t>204 с</w:t>
      </w:r>
      <w:r>
        <w:rPr>
          <w:rFonts w:ascii="Times New Roman" w:hAnsi="Times New Roman"/>
          <w:sz w:val="28"/>
          <w:szCs w:val="28"/>
          <w:lang w:val="en-US"/>
        </w:rPr>
        <w:t>. (English – Ukrainian).</w:t>
      </w:r>
    </w:p>
    <w:p>
      <w:pPr>
        <w:pStyle w:val="NoSpacing"/>
        <w:spacing w:lineRule="auto" w:line="276"/>
        <w:jc w:val="both"/>
        <w:rPr>
          <w:rFonts w:ascii="Times New Roman" w:hAnsi="Times New Roman"/>
          <w:sz w:val="28"/>
          <w:szCs w:val="28"/>
          <w:lang w:val="en-US"/>
        </w:rPr>
      </w:pPr>
      <w:r>
        <w:rPr>
          <w:rFonts w:ascii="Times New Roman" w:hAnsi="Times New Roman"/>
          <w:sz w:val="28"/>
          <w:szCs w:val="28"/>
          <w:lang w:val="en-US"/>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lang w:val="en-US" w:bidi="en-US"/>
        </w:rPr>
        <w:t>Practical steps of translators in fictional texts analysis</w:t>
      </w:r>
    </w:p>
    <w:p>
      <w:pPr>
        <w:pStyle w:val="NoSpacing"/>
        <w:spacing w:lineRule="auto" w:line="276"/>
        <w:jc w:val="both"/>
        <w:rPr>
          <w:rFonts w:ascii="Times New Roman" w:hAnsi="Times New Roman"/>
          <w:sz w:val="28"/>
          <w:szCs w:val="28"/>
        </w:rPr>
      </w:pPr>
      <w:r>
        <w:rPr>
          <w:rFonts w:ascii="Times New Roman" w:hAnsi="Times New Roman"/>
          <w:sz w:val="28"/>
          <w:szCs w:val="28"/>
          <w:lang w:val="en-US" w:bidi="en-US"/>
        </w:rPr>
        <w:t>Certain practical steps may be recommended as a starting point in the complicated process of literary artistic translation:</w:t>
      </w:r>
    </w:p>
    <w:p>
      <w:pPr>
        <w:pStyle w:val="NoSpacing"/>
        <w:spacing w:lineRule="auto" w:line="276"/>
        <w:jc w:val="both"/>
        <w:rPr>
          <w:rFonts w:ascii="Times New Roman" w:hAnsi="Times New Roman"/>
          <w:sz w:val="28"/>
          <w:szCs w:val="28"/>
          <w:lang w:val="en-US"/>
        </w:rPr>
      </w:pPr>
      <w:r>
        <w:rPr>
          <w:rStyle w:val="22"/>
          <w:sz w:val="28"/>
          <w:szCs w:val="28"/>
        </w:rPr>
        <w:t xml:space="preserve">1. A </w:t>
      </w:r>
      <w:r>
        <w:rPr>
          <w:rFonts w:ascii="Times New Roman" w:hAnsi="Times New Roman"/>
          <w:sz w:val="28"/>
          <w:szCs w:val="28"/>
          <w:lang w:val="en-US" w:bidi="en-US"/>
        </w:rPr>
        <w:t xml:space="preserve">translator must identify the </w:t>
      </w:r>
      <w:r>
        <w:rPr>
          <w:rStyle w:val="22"/>
          <w:sz w:val="28"/>
          <w:szCs w:val="28"/>
        </w:rPr>
        <w:t xml:space="preserve">genre </w:t>
      </w:r>
      <w:r>
        <w:rPr>
          <w:rFonts w:ascii="Times New Roman" w:hAnsi="Times New Roman"/>
          <w:sz w:val="28"/>
          <w:szCs w:val="28"/>
          <w:lang w:val="en-US" w:bidi="en-US"/>
        </w:rPr>
        <w:t>of the text (prose, drama, poetry, film script etc.);</w:t>
      </w:r>
    </w:p>
    <w:p>
      <w:pPr>
        <w:pStyle w:val="NoSpacing"/>
        <w:spacing w:lineRule="auto" w:line="276"/>
        <w:jc w:val="both"/>
        <w:rPr>
          <w:rFonts w:ascii="Times New Roman" w:hAnsi="Times New Roman"/>
          <w:sz w:val="28"/>
          <w:szCs w:val="28"/>
          <w:lang w:val="en-US"/>
        </w:rPr>
      </w:pPr>
      <w:r>
        <w:rPr>
          <w:rFonts w:ascii="Times New Roman" w:hAnsi="Times New Roman"/>
          <w:b/>
          <w:bCs/>
          <w:sz w:val="28"/>
          <w:szCs w:val="28"/>
          <w:lang w:val="en-US" w:bidi="en-US"/>
        </w:rPr>
        <w:t>2.</w:t>
      </w:r>
      <w:r>
        <w:rPr>
          <w:rFonts w:ascii="Times New Roman" w:hAnsi="Times New Roman"/>
          <w:sz w:val="28"/>
          <w:szCs w:val="28"/>
          <w:lang w:val="en-US" w:bidi="en-US"/>
        </w:rPr>
        <w:t xml:space="preserve"> A translator must identify the </w:t>
      </w:r>
      <w:r>
        <w:rPr>
          <w:rStyle w:val="22"/>
          <w:sz w:val="28"/>
          <w:szCs w:val="28"/>
        </w:rPr>
        <w:t xml:space="preserve">culture </w:t>
      </w:r>
      <w:r>
        <w:rPr>
          <w:rFonts w:ascii="Times New Roman" w:hAnsi="Times New Roman"/>
          <w:sz w:val="28"/>
          <w:szCs w:val="28"/>
          <w:lang w:val="en-US" w:bidi="en-US"/>
        </w:rPr>
        <w:t xml:space="preserve">to which the text belongs </w:t>
      </w:r>
      <w:r>
        <w:rPr>
          <w:rStyle w:val="22"/>
          <w:sz w:val="28"/>
          <w:szCs w:val="28"/>
        </w:rPr>
        <w:t xml:space="preserve">(who </w:t>
      </w:r>
      <w:r>
        <w:rPr>
          <w:rFonts w:ascii="Times New Roman" w:hAnsi="Times New Roman"/>
          <w:sz w:val="28"/>
          <w:szCs w:val="28"/>
          <w:lang w:val="en-US" w:bidi="en-US"/>
        </w:rPr>
        <w:t xml:space="preserve">the author is, </w:t>
      </w:r>
      <w:r>
        <w:rPr>
          <w:rStyle w:val="22"/>
          <w:sz w:val="28"/>
          <w:szCs w:val="28"/>
        </w:rPr>
        <w:t xml:space="preserve">when </w:t>
      </w:r>
      <w:r>
        <w:rPr>
          <w:rFonts w:ascii="Times New Roman" w:hAnsi="Times New Roman"/>
          <w:sz w:val="28"/>
          <w:szCs w:val="28"/>
          <w:lang w:val="en-US" w:bidi="en-US"/>
        </w:rPr>
        <w:t xml:space="preserve">and </w:t>
      </w:r>
      <w:r>
        <w:rPr>
          <w:rStyle w:val="22"/>
          <w:sz w:val="28"/>
          <w:szCs w:val="28"/>
        </w:rPr>
        <w:t xml:space="preserve">where </w:t>
      </w:r>
      <w:r>
        <w:rPr>
          <w:rFonts w:ascii="Times New Roman" w:hAnsi="Times New Roman"/>
          <w:sz w:val="28"/>
          <w:szCs w:val="28"/>
          <w:lang w:val="en-US" w:bidi="en-US"/>
        </w:rPr>
        <w:t>the text was written and what culture it represents);</w:t>
      </w:r>
    </w:p>
    <w:p>
      <w:pPr>
        <w:pStyle w:val="NoSpacing"/>
        <w:spacing w:lineRule="auto" w:line="276"/>
        <w:jc w:val="both"/>
        <w:rPr>
          <w:rFonts w:ascii="Times New Roman" w:hAnsi="Times New Roman"/>
          <w:sz w:val="28"/>
          <w:szCs w:val="28"/>
          <w:lang w:val="en-US"/>
        </w:rPr>
      </w:pPr>
      <w:r>
        <w:rPr>
          <w:rStyle w:val="22"/>
          <w:sz w:val="28"/>
          <w:szCs w:val="28"/>
        </w:rPr>
        <w:t xml:space="preserve">3. A </w:t>
      </w:r>
      <w:r>
        <w:rPr>
          <w:rFonts w:ascii="Times New Roman" w:hAnsi="Times New Roman"/>
          <w:sz w:val="28"/>
          <w:szCs w:val="28"/>
          <w:lang w:val="en-US" w:bidi="en-US"/>
        </w:rPr>
        <w:t xml:space="preserve">translator must try to identify the </w:t>
      </w:r>
      <w:r>
        <w:rPr>
          <w:rStyle w:val="22"/>
          <w:sz w:val="28"/>
          <w:szCs w:val="28"/>
        </w:rPr>
        <w:t xml:space="preserve">purpose </w:t>
      </w:r>
      <w:r>
        <w:rPr>
          <w:rFonts w:ascii="Times New Roman" w:hAnsi="Times New Roman"/>
          <w:sz w:val="28"/>
          <w:szCs w:val="28"/>
          <w:lang w:val="en-US" w:bidi="en-US"/>
        </w:rPr>
        <w:t>of the author which he/ she had in mind while creating the text. It has been already mentioned that communicative nature of fictional texts differs from that of non- fictional texts because works of art do not have a direct impact upon the real world. It is obvious that everything which is created by human mind (with exception of</w:t>
      </w:r>
      <w:r>
        <w:rPr>
          <w:rFonts w:ascii="Times New Roman" w:hAnsi="Times New Roman"/>
          <w:sz w:val="28"/>
          <w:szCs w:val="28"/>
          <w:lang w:val="en-US"/>
        </w:rPr>
        <w:t xml:space="preserve"> </w:t>
      </w:r>
      <w:r>
        <w:rPr>
          <w:rFonts w:ascii="Times New Roman" w:hAnsi="Times New Roman"/>
          <w:sz w:val="28"/>
          <w:szCs w:val="28"/>
          <w:lang w:val="en-US" w:bidi="en-US"/>
        </w:rPr>
        <w:t>obvious clinical cases) has a certain underlying purpose (intention) and thus influences (directly or indirectly) other individuals and the world in general. This is true even for those authors who claim that they write “for the sake of pure art” or because they “can’t help but write”. Thus, ”Alice’s Adventures in Wonderland” appears to be Lewis Carroll’s parody on the 19-th century English society. Taras Shevchenko in his works gives strong criticism of the upper crust society of his days and advocates Ukrainian national identity and Leo Tolstoy was labelled as “the mirror of Russian revolution”.</w:t>
      </w:r>
    </w:p>
    <w:p>
      <w:pPr>
        <w:pStyle w:val="NoSpacing"/>
        <w:spacing w:lineRule="auto" w:line="276"/>
        <w:jc w:val="both"/>
        <w:rPr>
          <w:rFonts w:ascii="Times New Roman" w:hAnsi="Times New Roman"/>
          <w:sz w:val="28"/>
          <w:szCs w:val="28"/>
        </w:rPr>
      </w:pPr>
      <w:r>
        <w:rPr>
          <w:rFonts w:ascii="Times New Roman" w:hAnsi="Times New Roman"/>
          <w:b/>
          <w:bCs/>
          <w:sz w:val="28"/>
          <w:szCs w:val="28"/>
          <w:lang w:val="en-US" w:bidi="en-US"/>
        </w:rPr>
        <w:t>4.</w:t>
      </w:r>
      <w:r>
        <w:rPr>
          <w:rFonts w:ascii="Times New Roman" w:hAnsi="Times New Roman"/>
          <w:sz w:val="28"/>
          <w:szCs w:val="28"/>
          <w:lang w:val="en-US" w:bidi="en-US"/>
        </w:rPr>
        <w:t xml:space="preserve"> A translator should try to render the artistic (aesthetic) effect of the source language text by means of the target language </w:t>
      </w:r>
      <w:r>
        <w:rPr>
          <w:rStyle w:val="22"/>
          <w:sz w:val="28"/>
          <w:szCs w:val="28"/>
        </w:rPr>
        <w:t xml:space="preserve">of today. </w:t>
      </w:r>
      <w:r>
        <w:rPr>
          <w:rFonts w:ascii="Times New Roman" w:hAnsi="Times New Roman"/>
          <w:sz w:val="28"/>
          <w:szCs w:val="28"/>
          <w:lang w:val="en-US" w:bidi="en-US"/>
        </w:rPr>
        <w:t>This is very important on the one hand, because cultures and languages change with the flow of time and perfect translations done 40 — 50 years ago often read today as outdated. On the other hand, translators have to preserve the historical and individual flavour of the language of the</w:t>
      </w:r>
      <w:r>
        <w:rPr>
          <w:rFonts w:ascii="Times New Roman" w:hAnsi="Times New Roman"/>
          <w:color w:val="000000"/>
          <w:sz w:val="28"/>
          <w:szCs w:val="28"/>
          <w:lang w:val="en-US" w:bidi="en-US"/>
        </w:rPr>
        <w:t xml:space="preserve"> original. Solution to this problem may be found in trying to achieve a balance between the specificity of the author’s language and the language accepted by the target culture of today.</w:t>
      </w:r>
    </w:p>
    <w:p>
      <w:pPr>
        <w:pStyle w:val="NoSpacing"/>
        <w:spacing w:lineRule="auto" w:line="276"/>
        <w:jc w:val="both"/>
        <w:rPr>
          <w:rFonts w:ascii="Times New Roman" w:hAnsi="Times New Roman"/>
          <w:color w:val="000000"/>
          <w:sz w:val="28"/>
          <w:szCs w:val="28"/>
          <w:lang w:val="en-US" w:bidi="en-US"/>
        </w:rPr>
      </w:pPr>
      <w:r>
        <w:rPr>
          <w:rFonts w:ascii="Times New Roman" w:hAnsi="Times New Roman"/>
          <w:b/>
          <w:bCs/>
          <w:color w:val="000000"/>
          <w:sz w:val="28"/>
          <w:szCs w:val="28"/>
          <w:lang w:val="en-US" w:bidi="en-US"/>
        </w:rPr>
        <w:t>5.</w:t>
      </w:r>
      <w:r>
        <w:rPr>
          <w:rFonts w:ascii="Times New Roman" w:hAnsi="Times New Roman"/>
          <w:color w:val="000000"/>
          <w:sz w:val="28"/>
          <w:szCs w:val="28"/>
          <w:lang w:val="en-US" w:bidi="en-US"/>
        </w:rPr>
        <w:t xml:space="preserve"> To achieve this task a translator must carefully study and analyze </w:t>
      </w:r>
      <w:r>
        <w:rPr>
          <w:rStyle w:val="21pt"/>
          <w:rFonts w:eastAsia="Calibri"/>
          <w:sz w:val="28"/>
          <w:szCs w:val="28"/>
        </w:rPr>
        <w:t xml:space="preserve">all linguistic features </w:t>
      </w:r>
      <w:r>
        <w:rPr>
          <w:rFonts w:ascii="Times New Roman" w:hAnsi="Times New Roman"/>
          <w:color w:val="000000"/>
          <w:sz w:val="28"/>
          <w:szCs w:val="28"/>
          <w:lang w:val="en-US" w:bidi="en-US"/>
        </w:rPr>
        <w:t>of the original text (such as its lexis, grammar, means of cohesion and repetition links, tropes and figures of speech) and apply all the necessary transformations in the process of translation to ensure that translated text produces the same communicative effect upon the target language reader as the original text produces upon the source language reader.</w:t>
      </w:r>
    </w:p>
    <w:p>
      <w:pPr>
        <w:pStyle w:val="NoSpacing"/>
        <w:jc w:val="both"/>
        <w:rPr>
          <w:rFonts w:ascii="Times New Roman" w:hAnsi="Times New Roman"/>
          <w:b/>
          <w:b/>
          <w:bCs/>
          <w:sz w:val="28"/>
          <w:szCs w:val="28"/>
          <w:lang w:val="en-US"/>
        </w:rPr>
      </w:pPr>
      <w:r>
        <w:rPr>
          <w:rFonts w:ascii="Times New Roman" w:hAnsi="Times New Roman"/>
          <w:b/>
          <w:bCs/>
          <w:sz w:val="28"/>
          <w:szCs w:val="28"/>
          <w:lang w:val="en-US"/>
        </w:rPr>
        <w:t xml:space="preserve">                </w:t>
      </w:r>
    </w:p>
    <w:p>
      <w:pPr>
        <w:pStyle w:val="NoSpacing"/>
        <w:jc w:val="both"/>
        <w:rPr>
          <w:rFonts w:ascii="Times New Roman" w:hAnsi="Times New Roman"/>
          <w:b/>
          <w:b/>
          <w:bCs/>
          <w:sz w:val="28"/>
          <w:szCs w:val="28"/>
          <w:lang w:val="en-US"/>
        </w:rPr>
      </w:pPr>
      <w:r>
        <w:rPr>
          <w:rFonts w:ascii="Times New Roman" w:hAnsi="Times New Roman"/>
          <w:b/>
          <w:bCs/>
          <w:sz w:val="28"/>
          <w:szCs w:val="28"/>
          <w:lang w:val="en-US"/>
        </w:rPr>
        <w:t xml:space="preserve">          </w:t>
      </w:r>
      <w:r>
        <w:rPr>
          <w:rFonts w:ascii="Times New Roman" w:hAnsi="Times New Roman"/>
          <w:b/>
          <w:bCs/>
          <w:sz w:val="28"/>
          <w:szCs w:val="28"/>
        </w:rPr>
        <w:t>Questions for discuss</w:t>
      </w:r>
      <w:r>
        <w:rPr>
          <w:rFonts w:ascii="Times New Roman" w:hAnsi="Times New Roman"/>
          <w:b/>
          <w:bCs/>
          <w:sz w:val="28"/>
          <w:szCs w:val="28"/>
          <w:lang w:val="en-US"/>
        </w:rPr>
        <w:t>ion and practical assignments</w:t>
      </w:r>
    </w:p>
    <w:p>
      <w:pPr>
        <w:pStyle w:val="NoSpacing"/>
        <w:jc w:val="both"/>
        <w:rPr>
          <w:rFonts w:ascii="Times New Roman" w:hAnsi="Times New Roman"/>
          <w:b/>
          <w:b/>
          <w:bCs/>
          <w:sz w:val="28"/>
          <w:szCs w:val="28"/>
          <w:lang w:val="en-US"/>
        </w:rPr>
      </w:pPr>
      <w:r>
        <w:rPr>
          <w:rFonts w:ascii="Times New Roman" w:hAnsi="Times New Roman"/>
          <w:b/>
          <w:bCs/>
          <w:sz w:val="28"/>
          <w:szCs w:val="28"/>
          <w:lang w:val="en-US"/>
        </w:rPr>
      </w:r>
    </w:p>
    <w:p>
      <w:pPr>
        <w:pStyle w:val="NoSpacing"/>
        <w:numPr>
          <w:ilvl w:val="0"/>
          <w:numId w:val="16"/>
        </w:numPr>
        <w:spacing w:lineRule="auto" w:line="276"/>
        <w:jc w:val="both"/>
        <w:rPr>
          <w:rFonts w:ascii="Times New Roman" w:hAnsi="Times New Roman"/>
          <w:sz w:val="28"/>
          <w:szCs w:val="28"/>
          <w:lang w:val="en-US"/>
        </w:rPr>
      </w:pPr>
      <w:r>
        <w:rPr>
          <w:rFonts w:ascii="Times New Roman" w:hAnsi="Times New Roman"/>
          <w:sz w:val="28"/>
          <w:szCs w:val="28"/>
          <w:lang w:val="en-US"/>
        </w:rPr>
        <w:t>What are the reasons for singling out fictional discourse?</w:t>
      </w:r>
    </w:p>
    <w:p>
      <w:pPr>
        <w:pStyle w:val="NoSpacing"/>
        <w:numPr>
          <w:ilvl w:val="0"/>
          <w:numId w:val="16"/>
        </w:numPr>
        <w:spacing w:lineRule="auto" w:line="276"/>
        <w:jc w:val="both"/>
        <w:rPr>
          <w:rFonts w:ascii="Times New Roman" w:hAnsi="Times New Roman"/>
          <w:sz w:val="28"/>
          <w:szCs w:val="28"/>
          <w:lang w:val="en-US"/>
        </w:rPr>
      </w:pPr>
      <w:r>
        <w:rPr>
          <w:rFonts w:ascii="Times New Roman" w:hAnsi="Times New Roman"/>
          <w:sz w:val="28"/>
          <w:szCs w:val="28"/>
          <w:lang w:val="en-US"/>
        </w:rPr>
        <w:t>In what way do fictional texts influences the reader?</w:t>
      </w:r>
    </w:p>
    <w:p>
      <w:pPr>
        <w:pStyle w:val="NoSpacing"/>
        <w:numPr>
          <w:ilvl w:val="0"/>
          <w:numId w:val="16"/>
        </w:numPr>
        <w:spacing w:lineRule="auto" w:line="276"/>
        <w:jc w:val="both"/>
        <w:rPr>
          <w:rFonts w:ascii="Times New Roman" w:hAnsi="Times New Roman"/>
          <w:sz w:val="28"/>
          <w:szCs w:val="28"/>
          <w:lang w:val="en-US"/>
        </w:rPr>
      </w:pPr>
      <w:r>
        <w:rPr>
          <w:rFonts w:ascii="Times New Roman" w:hAnsi="Times New Roman"/>
          <w:sz w:val="28"/>
          <w:szCs w:val="28"/>
          <w:lang w:val="en-US"/>
        </w:rPr>
        <w:t>Give the definition of literary artistic translation. What are the main criteria of adequacy in literary artistic translation?</w:t>
      </w:r>
    </w:p>
    <w:p>
      <w:pPr>
        <w:pStyle w:val="NoSpacing"/>
        <w:numPr>
          <w:ilvl w:val="0"/>
          <w:numId w:val="16"/>
        </w:numPr>
        <w:spacing w:lineRule="auto" w:line="276"/>
        <w:jc w:val="both"/>
        <w:rPr>
          <w:rFonts w:ascii="Times New Roman" w:hAnsi="Times New Roman"/>
          <w:sz w:val="28"/>
          <w:szCs w:val="28"/>
          <w:lang w:val="en-US"/>
        </w:rPr>
      </w:pPr>
      <w:r>
        <w:rPr>
          <w:rFonts w:ascii="Times New Roman" w:hAnsi="Times New Roman"/>
          <w:sz w:val="28"/>
          <w:szCs w:val="28"/>
          <w:lang w:val="en-US"/>
        </w:rPr>
        <w:t>Comment on the suggested practical steps of a translator in analyzing fictional texts.</w:t>
      </w:r>
    </w:p>
    <w:p>
      <w:pPr>
        <w:pStyle w:val="Normal"/>
        <w:spacing w:lineRule="auto" w:line="276"/>
        <w:rPr>
          <w:b/>
          <w:b/>
          <w:bCs/>
          <w:sz w:val="28"/>
          <w:szCs w:val="28"/>
          <w:lang w:val="en-US"/>
        </w:rPr>
      </w:pPr>
      <w:r>
        <w:rPr>
          <w:b/>
          <w:bCs/>
          <w:sz w:val="28"/>
          <w:szCs w:val="28"/>
          <w:lang w:val="en-US"/>
        </w:rPr>
        <w:t xml:space="preserve">                                         </w:t>
      </w:r>
    </w:p>
    <w:p>
      <w:pPr>
        <w:pStyle w:val="Normal"/>
        <w:spacing w:lineRule="auto" w:line="276"/>
        <w:jc w:val="center"/>
        <w:rPr>
          <w:b/>
          <w:b/>
          <w:bCs/>
          <w:sz w:val="28"/>
          <w:szCs w:val="28"/>
        </w:rPr>
      </w:pPr>
      <w:r>
        <w:rPr>
          <w:b/>
          <w:bCs/>
          <w:sz w:val="28"/>
          <w:szCs w:val="28"/>
        </w:rPr>
        <w:t>ПРАКТИЧНІ ЗАНЯТТЯ 5-6</w:t>
      </w:r>
    </w:p>
    <w:p>
      <w:pPr>
        <w:pStyle w:val="Normal"/>
        <w:spacing w:lineRule="auto" w:line="276"/>
        <w:jc w:val="center"/>
        <w:rPr>
          <w:b/>
          <w:b/>
          <w:bCs/>
          <w:sz w:val="28"/>
          <w:szCs w:val="28"/>
        </w:rPr>
      </w:pPr>
      <w:r>
        <w:rPr>
          <w:b/>
          <w:bCs/>
          <w:sz w:val="28"/>
          <w:szCs w:val="28"/>
        </w:rPr>
        <w:t>ХУДОЖНІЙ ПЕРЕКЛАД ТА ЙОГО ЖАНРОВА СПЕЦИФІКА</w:t>
      </w:r>
    </w:p>
    <w:p>
      <w:pPr>
        <w:pStyle w:val="Normal"/>
        <w:spacing w:lineRule="auto" w:line="276"/>
        <w:jc w:val="both"/>
        <w:rPr>
          <w:b/>
          <w:b/>
          <w:bCs/>
          <w:sz w:val="28"/>
          <w:szCs w:val="28"/>
        </w:rPr>
      </w:pPr>
      <w:r>
        <w:rPr>
          <w:b/>
          <w:bCs/>
          <w:sz w:val="28"/>
          <w:szCs w:val="28"/>
        </w:rPr>
      </w:r>
    </w:p>
    <w:p>
      <w:pPr>
        <w:pStyle w:val="Normal"/>
        <w:numPr>
          <w:ilvl w:val="0"/>
          <w:numId w:val="17"/>
        </w:numPr>
        <w:spacing w:lineRule="auto" w:line="276"/>
        <w:jc w:val="both"/>
        <w:rPr>
          <w:sz w:val="28"/>
          <w:szCs w:val="28"/>
        </w:rPr>
      </w:pPr>
      <w:r>
        <w:rPr>
          <w:sz w:val="28"/>
          <w:szCs w:val="28"/>
        </w:rPr>
        <w:t xml:space="preserve">Художній переклад та переклад із художньої літератури. </w:t>
      </w:r>
    </w:p>
    <w:p>
      <w:pPr>
        <w:pStyle w:val="Normal"/>
        <w:numPr>
          <w:ilvl w:val="0"/>
          <w:numId w:val="17"/>
        </w:numPr>
        <w:spacing w:lineRule="auto" w:line="276"/>
        <w:jc w:val="both"/>
        <w:rPr>
          <w:sz w:val="28"/>
          <w:szCs w:val="28"/>
        </w:rPr>
      </w:pPr>
      <w:r>
        <w:rPr>
          <w:sz w:val="28"/>
          <w:szCs w:val="28"/>
        </w:rPr>
        <w:t xml:space="preserve">Жанрова специфіка художнього перекладу. </w:t>
      </w:r>
    </w:p>
    <w:p>
      <w:pPr>
        <w:pStyle w:val="Normal"/>
        <w:numPr>
          <w:ilvl w:val="0"/>
          <w:numId w:val="17"/>
        </w:numPr>
        <w:spacing w:lineRule="auto" w:line="276"/>
        <w:jc w:val="both"/>
        <w:rPr>
          <w:sz w:val="28"/>
          <w:szCs w:val="28"/>
        </w:rPr>
      </w:pPr>
      <w:r>
        <w:rPr>
          <w:sz w:val="28"/>
          <w:szCs w:val="28"/>
        </w:rPr>
        <w:t xml:space="preserve">Поетика художнього твору. </w:t>
      </w:r>
    </w:p>
    <w:p>
      <w:pPr>
        <w:pStyle w:val="Normal"/>
        <w:numPr>
          <w:ilvl w:val="0"/>
          <w:numId w:val="17"/>
        </w:numPr>
        <w:spacing w:lineRule="auto" w:line="276"/>
        <w:jc w:val="both"/>
        <w:rPr>
          <w:sz w:val="28"/>
          <w:szCs w:val="28"/>
        </w:rPr>
      </w:pPr>
      <w:r>
        <w:rPr>
          <w:sz w:val="28"/>
          <w:szCs w:val="28"/>
        </w:rPr>
        <w:t xml:space="preserve">Лінгвостилістичний аналіз художнього тексту. </w:t>
      </w:r>
    </w:p>
    <w:p>
      <w:pPr>
        <w:pStyle w:val="Normal"/>
        <w:spacing w:lineRule="auto" w:line="276"/>
        <w:jc w:val="center"/>
        <w:rPr>
          <w:b/>
          <w:b/>
          <w:bCs/>
          <w:sz w:val="28"/>
          <w:szCs w:val="28"/>
        </w:rPr>
      </w:pPr>
      <w:r>
        <w:rPr>
          <w:b/>
          <w:bCs/>
          <w:sz w:val="28"/>
          <w:szCs w:val="28"/>
        </w:rPr>
      </w:r>
    </w:p>
    <w:p>
      <w:pPr>
        <w:pStyle w:val="Normal"/>
        <w:spacing w:lineRule="auto" w:line="276"/>
        <w:ind w:left="1080" w:hanging="720"/>
        <w:jc w:val="both"/>
        <w:rPr>
          <w:b/>
          <w:b/>
          <w:bCs/>
          <w:sz w:val="28"/>
          <w:szCs w:val="28"/>
        </w:rPr>
      </w:pPr>
      <w:r>
        <w:rPr>
          <w:b/>
          <w:bCs/>
          <w:sz w:val="28"/>
          <w:szCs w:val="28"/>
        </w:rPr>
        <w:t xml:space="preserve">      </w:t>
      </w:r>
      <w:r>
        <w:rPr>
          <w:b/>
          <w:bCs/>
          <w:sz w:val="28"/>
          <w:szCs w:val="28"/>
        </w:rPr>
        <w:t>Рекомендована література:</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lang w:val="ru-RU"/>
        </w:rPr>
        <w:t>Брандес М. П. Провоторов В. И. Предпереводческий анализ текста. М</w:t>
      </w:r>
      <w:r>
        <w:rPr>
          <w:rFonts w:ascii="Times New Roman" w:hAnsi="Times New Roman"/>
          <w:sz w:val="28"/>
          <w:szCs w:val="28"/>
          <w:lang w:val="en-US"/>
        </w:rPr>
        <w:t>.:</w:t>
      </w:r>
      <w:r>
        <w:rPr>
          <w:rFonts w:ascii="Times New Roman" w:hAnsi="Times New Roman"/>
          <w:sz w:val="28"/>
          <w:szCs w:val="28"/>
          <w:lang w:val="ru-RU"/>
        </w:rPr>
        <w:t xml:space="preserve"> НВИ-ТЕЗАУРУС</w:t>
      </w:r>
      <w:r>
        <w:rPr>
          <w:rFonts w:ascii="Times New Roman" w:hAnsi="Times New Roman"/>
          <w:sz w:val="28"/>
          <w:szCs w:val="28"/>
          <w:lang w:val="en-US"/>
        </w:rPr>
        <w:t>,</w:t>
      </w:r>
      <w:r>
        <w:rPr>
          <w:rFonts w:ascii="Times New Roman" w:hAnsi="Times New Roman"/>
          <w:sz w:val="28"/>
          <w:szCs w:val="28"/>
          <w:lang w:val="ru-RU"/>
        </w:rPr>
        <w:t xml:space="preserve"> 2003. 224 с. </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rPr>
        <w:t>Коптілов В. В. Теорія і практика художнього перекладу. К.: Юніверс, 2002. 280 с.</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rPr>
        <w:t>Корунець І. В. Теорія і практика перекладу (аспектний переклад). Вінниця: Нова книга, 2003. 448 с.</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lang w:val="ru-RU"/>
        </w:rPr>
        <w:t>Кухаренко В. А. Лингвостилистическое исследование английской художественной речи. Одесса</w:t>
      </w:r>
      <w:r>
        <w:rPr>
          <w:rFonts w:ascii="Times New Roman" w:hAnsi="Times New Roman"/>
          <w:sz w:val="28"/>
          <w:szCs w:val="28"/>
          <w:lang w:val="en-US"/>
        </w:rPr>
        <w:t>,</w:t>
      </w:r>
      <w:r>
        <w:rPr>
          <w:rFonts w:ascii="Times New Roman" w:hAnsi="Times New Roman"/>
          <w:sz w:val="28"/>
          <w:szCs w:val="28"/>
          <w:lang w:val="ru-RU"/>
        </w:rPr>
        <w:t xml:space="preserve"> 1973. </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rPr>
        <w:t>Модестов В</w:t>
      </w:r>
      <w:r>
        <w:rPr>
          <w:rFonts w:ascii="Times New Roman" w:hAnsi="Times New Roman"/>
          <w:sz w:val="28"/>
          <w:szCs w:val="28"/>
          <w:lang w:val="ru-RU"/>
        </w:rPr>
        <w:t>.</w:t>
      </w:r>
      <w:r>
        <w:rPr>
          <w:rFonts w:ascii="Times New Roman" w:hAnsi="Times New Roman"/>
          <w:sz w:val="28"/>
          <w:szCs w:val="28"/>
        </w:rPr>
        <w:t xml:space="preserve"> С</w:t>
      </w:r>
      <w:r>
        <w:rPr>
          <w:rFonts w:ascii="Times New Roman" w:hAnsi="Times New Roman"/>
          <w:sz w:val="28"/>
          <w:szCs w:val="28"/>
          <w:lang w:val="ru-RU"/>
        </w:rPr>
        <w:t xml:space="preserve">. </w:t>
      </w:r>
      <w:r>
        <w:rPr>
          <w:rFonts w:ascii="Times New Roman" w:hAnsi="Times New Roman"/>
          <w:sz w:val="28"/>
          <w:szCs w:val="28"/>
        </w:rPr>
        <w:t>Художественный перевод: История. Теория. Практика. М., 2006.</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en-US"/>
        </w:rPr>
        <w:t>:</w:t>
      </w:r>
      <w:r>
        <w:rPr>
          <w:rFonts w:ascii="Times New Roman" w:hAnsi="Times New Roman"/>
          <w:sz w:val="28"/>
          <w:szCs w:val="28"/>
        </w:rPr>
        <w:t xml:space="preserve"> Нова книга</w:t>
      </w:r>
      <w:r>
        <w:rPr>
          <w:rFonts w:ascii="Times New Roman" w:hAnsi="Times New Roman"/>
          <w:sz w:val="28"/>
          <w:szCs w:val="28"/>
          <w:lang w:val="en-US"/>
        </w:rPr>
        <w:t>,</w:t>
      </w:r>
      <w:r>
        <w:rPr>
          <w:rFonts w:ascii="Times New Roman" w:hAnsi="Times New Roman"/>
          <w:sz w:val="28"/>
          <w:szCs w:val="28"/>
        </w:rPr>
        <w:t xml:space="preserve"> 2008. 200 с. </w:t>
      </w:r>
    </w:p>
    <w:p>
      <w:pPr>
        <w:pStyle w:val="NoSpacing"/>
        <w:numPr>
          <w:ilvl w:val="0"/>
          <w:numId w:val="18"/>
        </w:numPr>
        <w:spacing w:lineRule="auto" w:line="276"/>
        <w:jc w:val="both"/>
        <w:rPr>
          <w:rFonts w:ascii="Times New Roman" w:hAnsi="Times New Roman"/>
          <w:sz w:val="28"/>
          <w:szCs w:val="28"/>
        </w:rPr>
      </w:pPr>
      <w:r>
        <w:rPr>
          <w:rFonts w:ascii="Times New Roman" w:hAnsi="Times New Roman"/>
          <w:sz w:val="28"/>
          <w:szCs w:val="28"/>
        </w:rPr>
        <w:t>Солодуб Ю. П., Альбрехт Ф. Б., Кузнецов А. Теория и практика  художественного перевода.</w:t>
      </w:r>
      <w:r>
        <w:rPr>
          <w:rFonts w:ascii="Times New Roman" w:hAnsi="Times New Roman"/>
          <w:sz w:val="28"/>
          <w:szCs w:val="28"/>
          <w:lang w:val="ru-RU"/>
        </w:rPr>
        <w:t xml:space="preserve"> </w:t>
      </w:r>
      <w:r>
        <w:rPr>
          <w:rFonts w:ascii="Times New Roman" w:hAnsi="Times New Roman"/>
          <w:sz w:val="28"/>
          <w:szCs w:val="28"/>
        </w:rPr>
        <w:t>М</w:t>
      </w:r>
      <w:r>
        <w:rPr>
          <w:rFonts w:ascii="Times New Roman" w:hAnsi="Times New Roman"/>
          <w:sz w:val="28"/>
          <w:szCs w:val="28"/>
          <w:lang w:val="ru-RU"/>
        </w:rPr>
        <w:t>.:</w:t>
      </w:r>
      <w:r>
        <w:rPr>
          <w:rFonts w:ascii="Times New Roman" w:hAnsi="Times New Roman"/>
          <w:sz w:val="28"/>
          <w:szCs w:val="28"/>
        </w:rPr>
        <w:t xml:space="preserve"> Академия</w:t>
      </w:r>
      <w:r>
        <w:rPr>
          <w:rFonts w:ascii="Times New Roman" w:hAnsi="Times New Roman"/>
          <w:sz w:val="28"/>
          <w:szCs w:val="28"/>
          <w:lang w:val="ru-RU"/>
        </w:rPr>
        <w:t>,</w:t>
      </w:r>
      <w:r>
        <w:rPr>
          <w:rFonts w:ascii="Times New Roman" w:hAnsi="Times New Roman"/>
          <w:sz w:val="28"/>
          <w:szCs w:val="28"/>
        </w:rPr>
        <w:t xml:space="preserve"> 2005</w:t>
      </w:r>
      <w:r>
        <w:rPr>
          <w:rFonts w:ascii="Times New Roman" w:hAnsi="Times New Roman"/>
          <w:sz w:val="28"/>
          <w:szCs w:val="28"/>
          <w:lang w:val="ru-RU"/>
        </w:rPr>
        <w:t xml:space="preserve">. </w:t>
      </w:r>
      <w:r>
        <w:rPr>
          <w:rFonts w:ascii="Times New Roman" w:hAnsi="Times New Roman"/>
          <w:sz w:val="28"/>
          <w:szCs w:val="28"/>
        </w:rPr>
        <w:t>304 с</w:t>
      </w:r>
      <w:r>
        <w:rPr>
          <w:rFonts w:ascii="Times New Roman" w:hAnsi="Times New Roman"/>
          <w:sz w:val="28"/>
          <w:szCs w:val="28"/>
          <w:lang w:val="ru-RU"/>
        </w:rPr>
        <w:t>.</w:t>
      </w:r>
    </w:p>
    <w:p>
      <w:pPr>
        <w:pStyle w:val="NoSpacing"/>
        <w:numPr>
          <w:ilvl w:val="0"/>
          <w:numId w:val="18"/>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18"/>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Normal"/>
        <w:spacing w:lineRule="auto" w:line="276"/>
        <w:jc w:val="center"/>
        <w:rPr>
          <w:b/>
          <w:b/>
          <w:bCs/>
          <w:sz w:val="28"/>
          <w:szCs w:val="28"/>
        </w:rPr>
      </w:pPr>
      <w:r>
        <w:rPr>
          <w:b/>
          <w:bCs/>
          <w:sz w:val="28"/>
          <w:szCs w:val="28"/>
        </w:rPr>
        <w:t>ПРАКТИЧНІ ЗАНЯТТЯ 7-8</w:t>
      </w:r>
    </w:p>
    <w:p>
      <w:pPr>
        <w:pStyle w:val="Normal"/>
        <w:spacing w:lineRule="auto" w:line="276"/>
        <w:rPr>
          <w:b/>
          <w:b/>
          <w:bCs/>
          <w:sz w:val="28"/>
          <w:szCs w:val="28"/>
        </w:rPr>
      </w:pPr>
      <w:r>
        <w:rPr>
          <w:b/>
          <w:bCs/>
          <w:sz w:val="28"/>
          <w:szCs w:val="28"/>
        </w:rPr>
        <w:t xml:space="preserve">              </w:t>
      </w:r>
      <w:r>
        <w:rPr>
          <w:b/>
          <w:bCs/>
          <w:sz w:val="28"/>
          <w:szCs w:val="28"/>
        </w:rPr>
        <w:t>ОСОБЛИВОСТІ ПЕРЕКЛАДУ ХУДОЖНЬОЇ ПРОЗИ</w:t>
      </w:r>
    </w:p>
    <w:p>
      <w:pPr>
        <w:pStyle w:val="Normal"/>
        <w:numPr>
          <w:ilvl w:val="0"/>
          <w:numId w:val="19"/>
        </w:numPr>
        <w:jc w:val="both"/>
        <w:rPr>
          <w:sz w:val="28"/>
          <w:szCs w:val="28"/>
        </w:rPr>
      </w:pPr>
      <w:r>
        <w:rPr>
          <w:sz w:val="28"/>
          <w:szCs w:val="28"/>
        </w:rPr>
        <w:t>Художня своєрідність прози</w:t>
      </w:r>
    </w:p>
    <w:p>
      <w:pPr>
        <w:pStyle w:val="Normal"/>
        <w:numPr>
          <w:ilvl w:val="0"/>
          <w:numId w:val="19"/>
        </w:numPr>
        <w:jc w:val="both"/>
        <w:rPr>
          <w:sz w:val="28"/>
          <w:szCs w:val="28"/>
        </w:rPr>
      </w:pPr>
      <w:r>
        <w:rPr>
          <w:sz w:val="28"/>
          <w:szCs w:val="28"/>
        </w:rPr>
        <w:t xml:space="preserve">Ритмічні групи прози. </w:t>
      </w:r>
    </w:p>
    <w:p>
      <w:pPr>
        <w:pStyle w:val="Normal"/>
        <w:numPr>
          <w:ilvl w:val="0"/>
          <w:numId w:val="19"/>
        </w:numPr>
        <w:jc w:val="both"/>
        <w:rPr>
          <w:sz w:val="28"/>
          <w:szCs w:val="28"/>
        </w:rPr>
      </w:pPr>
      <w:r>
        <w:rPr>
          <w:sz w:val="28"/>
          <w:szCs w:val="28"/>
        </w:rPr>
        <w:t xml:space="preserve">Техніки перекладу художньої прози. </w:t>
      </w:r>
    </w:p>
    <w:p>
      <w:pPr>
        <w:pStyle w:val="Normal"/>
        <w:numPr>
          <w:ilvl w:val="0"/>
          <w:numId w:val="19"/>
        </w:numPr>
        <w:jc w:val="both"/>
        <w:rPr>
          <w:sz w:val="28"/>
          <w:szCs w:val="28"/>
        </w:rPr>
      </w:pPr>
      <w:r>
        <w:rPr>
          <w:sz w:val="28"/>
          <w:szCs w:val="28"/>
        </w:rPr>
        <w:t xml:space="preserve">Основні рекомендації для реалізації завдань при порівнянні та перекладі прозових творів. </w:t>
      </w:r>
    </w:p>
    <w:p>
      <w:pPr>
        <w:pStyle w:val="Normal"/>
        <w:spacing w:lineRule="auto" w:line="276"/>
        <w:rPr>
          <w:b/>
          <w:b/>
          <w:bCs/>
          <w:sz w:val="28"/>
          <w:szCs w:val="28"/>
        </w:rPr>
      </w:pPr>
      <w:r>
        <w:rPr>
          <w:b/>
          <w:bCs/>
          <w:sz w:val="28"/>
          <w:szCs w:val="28"/>
        </w:rPr>
      </w:r>
    </w:p>
    <w:p>
      <w:pPr>
        <w:pStyle w:val="Normal"/>
        <w:spacing w:lineRule="auto" w:line="276"/>
        <w:ind w:left="1080" w:hanging="720"/>
        <w:jc w:val="both"/>
        <w:rPr>
          <w:b/>
          <w:b/>
          <w:bCs/>
          <w:sz w:val="28"/>
          <w:szCs w:val="28"/>
        </w:rPr>
      </w:pPr>
      <w:r>
        <w:rPr>
          <w:b/>
          <w:bCs/>
          <w:sz w:val="28"/>
          <w:szCs w:val="28"/>
        </w:rPr>
        <w:t xml:space="preserve">    </w:t>
      </w:r>
      <w:r>
        <w:rPr>
          <w:b/>
          <w:bCs/>
          <w:sz w:val="28"/>
          <w:szCs w:val="28"/>
        </w:rPr>
        <w:t>Рекомендована література:</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lang w:val="ru-RU"/>
        </w:rPr>
        <w:t>Брандес М. П. Провоторов В. И. Предпереводческий анализ текста. М</w:t>
      </w:r>
      <w:r>
        <w:rPr>
          <w:rFonts w:ascii="Times New Roman" w:hAnsi="Times New Roman"/>
          <w:sz w:val="28"/>
          <w:szCs w:val="28"/>
          <w:lang w:val="en-US"/>
        </w:rPr>
        <w:t>.:</w:t>
      </w:r>
      <w:r>
        <w:rPr>
          <w:rFonts w:ascii="Times New Roman" w:hAnsi="Times New Roman"/>
          <w:sz w:val="28"/>
          <w:szCs w:val="28"/>
          <w:lang w:val="ru-RU"/>
        </w:rPr>
        <w:t xml:space="preserve"> НВИ-ТЕЗАУРУС</w:t>
      </w:r>
      <w:r>
        <w:rPr>
          <w:rFonts w:ascii="Times New Roman" w:hAnsi="Times New Roman"/>
          <w:sz w:val="28"/>
          <w:szCs w:val="28"/>
          <w:lang w:val="en-US"/>
        </w:rPr>
        <w:t>,</w:t>
      </w:r>
      <w:r>
        <w:rPr>
          <w:rFonts w:ascii="Times New Roman" w:hAnsi="Times New Roman"/>
          <w:sz w:val="28"/>
          <w:szCs w:val="28"/>
          <w:lang w:val="ru-RU"/>
        </w:rPr>
        <w:t xml:space="preserve"> 2003. 224 с. </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rPr>
        <w:t>Коптілов В. В. Теорія і практика перекладу. К.: Юніверс, 2002. 280 с.</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rPr>
        <w:t>Корунець І. В. Теорія і практика перекладу (аспектний переклад). Вінниця: Нова книга, 2003. 448 с.</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rPr>
        <w:t>Модестов В</w:t>
      </w:r>
      <w:r>
        <w:rPr>
          <w:rFonts w:ascii="Times New Roman" w:hAnsi="Times New Roman"/>
          <w:sz w:val="28"/>
          <w:szCs w:val="28"/>
          <w:lang w:val="ru-RU"/>
        </w:rPr>
        <w:t>.</w:t>
      </w:r>
      <w:r>
        <w:rPr>
          <w:rFonts w:ascii="Times New Roman" w:hAnsi="Times New Roman"/>
          <w:sz w:val="28"/>
          <w:szCs w:val="28"/>
        </w:rPr>
        <w:t xml:space="preserve"> С</w:t>
      </w:r>
      <w:r>
        <w:rPr>
          <w:rFonts w:ascii="Times New Roman" w:hAnsi="Times New Roman"/>
          <w:sz w:val="28"/>
          <w:szCs w:val="28"/>
          <w:lang w:val="ru-RU"/>
        </w:rPr>
        <w:t xml:space="preserve">. </w:t>
      </w:r>
      <w:r>
        <w:rPr>
          <w:rFonts w:ascii="Times New Roman" w:hAnsi="Times New Roman"/>
          <w:sz w:val="28"/>
          <w:szCs w:val="28"/>
        </w:rPr>
        <w:t>Художественный перевод: История. Теория. Практика. М., 2006.</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en-US"/>
        </w:rPr>
        <w:t>:</w:t>
      </w:r>
      <w:r>
        <w:rPr>
          <w:rFonts w:ascii="Times New Roman" w:hAnsi="Times New Roman"/>
          <w:sz w:val="28"/>
          <w:szCs w:val="28"/>
        </w:rPr>
        <w:t xml:space="preserve"> Нова книга</w:t>
      </w:r>
      <w:r>
        <w:rPr>
          <w:rFonts w:ascii="Times New Roman" w:hAnsi="Times New Roman"/>
          <w:sz w:val="28"/>
          <w:szCs w:val="28"/>
          <w:lang w:val="en-US"/>
        </w:rPr>
        <w:t>,</w:t>
      </w:r>
      <w:r>
        <w:rPr>
          <w:rFonts w:ascii="Times New Roman" w:hAnsi="Times New Roman"/>
          <w:sz w:val="28"/>
          <w:szCs w:val="28"/>
        </w:rPr>
        <w:t xml:space="preserve"> 2008. 200 с. </w:t>
      </w:r>
    </w:p>
    <w:p>
      <w:pPr>
        <w:pStyle w:val="NoSpacing"/>
        <w:numPr>
          <w:ilvl w:val="0"/>
          <w:numId w:val="20"/>
        </w:numPr>
        <w:spacing w:lineRule="auto" w:line="276"/>
        <w:jc w:val="both"/>
        <w:rPr>
          <w:rFonts w:ascii="Times New Roman" w:hAnsi="Times New Roman"/>
          <w:sz w:val="28"/>
          <w:szCs w:val="28"/>
        </w:rPr>
      </w:pPr>
      <w:r>
        <w:rPr>
          <w:rFonts w:ascii="Times New Roman" w:hAnsi="Times New Roman"/>
          <w:sz w:val="28"/>
          <w:szCs w:val="28"/>
        </w:rPr>
        <w:t>Солодуб Ю. П., Альбрехт Ф. Б., Кузнецов А. Теория и практика  художественного перевода.</w:t>
      </w:r>
      <w:r>
        <w:rPr>
          <w:rFonts w:ascii="Times New Roman" w:hAnsi="Times New Roman"/>
          <w:sz w:val="28"/>
          <w:szCs w:val="28"/>
          <w:lang w:val="ru-RU"/>
        </w:rPr>
        <w:t xml:space="preserve"> </w:t>
      </w:r>
      <w:r>
        <w:rPr>
          <w:rFonts w:ascii="Times New Roman" w:hAnsi="Times New Roman"/>
          <w:sz w:val="28"/>
          <w:szCs w:val="28"/>
        </w:rPr>
        <w:t>М</w:t>
      </w:r>
      <w:r>
        <w:rPr>
          <w:rFonts w:ascii="Times New Roman" w:hAnsi="Times New Roman"/>
          <w:sz w:val="28"/>
          <w:szCs w:val="28"/>
          <w:lang w:val="ru-RU"/>
        </w:rPr>
        <w:t>.:</w:t>
      </w:r>
      <w:r>
        <w:rPr>
          <w:rFonts w:ascii="Times New Roman" w:hAnsi="Times New Roman"/>
          <w:sz w:val="28"/>
          <w:szCs w:val="28"/>
        </w:rPr>
        <w:t xml:space="preserve"> Академия</w:t>
      </w:r>
      <w:r>
        <w:rPr>
          <w:rFonts w:ascii="Times New Roman" w:hAnsi="Times New Roman"/>
          <w:sz w:val="28"/>
          <w:szCs w:val="28"/>
          <w:lang w:val="ru-RU"/>
        </w:rPr>
        <w:t>,</w:t>
      </w:r>
      <w:r>
        <w:rPr>
          <w:rFonts w:ascii="Times New Roman" w:hAnsi="Times New Roman"/>
          <w:sz w:val="28"/>
          <w:szCs w:val="28"/>
        </w:rPr>
        <w:t xml:space="preserve"> 2005</w:t>
      </w:r>
      <w:r>
        <w:rPr>
          <w:rFonts w:ascii="Times New Roman" w:hAnsi="Times New Roman"/>
          <w:sz w:val="28"/>
          <w:szCs w:val="28"/>
          <w:lang w:val="ru-RU"/>
        </w:rPr>
        <w:t xml:space="preserve">. </w:t>
      </w:r>
      <w:r>
        <w:rPr>
          <w:rFonts w:ascii="Times New Roman" w:hAnsi="Times New Roman"/>
          <w:sz w:val="28"/>
          <w:szCs w:val="28"/>
        </w:rPr>
        <w:t>304 с</w:t>
      </w:r>
      <w:r>
        <w:rPr>
          <w:rFonts w:ascii="Times New Roman" w:hAnsi="Times New Roman"/>
          <w:sz w:val="28"/>
          <w:szCs w:val="28"/>
          <w:lang w:val="ru-RU"/>
        </w:rPr>
        <w:t>.</w:t>
      </w:r>
    </w:p>
    <w:p>
      <w:pPr>
        <w:pStyle w:val="NoSpacing"/>
        <w:numPr>
          <w:ilvl w:val="0"/>
          <w:numId w:val="20"/>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20"/>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Normal"/>
        <w:spacing w:lineRule="auto" w:line="276"/>
        <w:rPr>
          <w:b/>
          <w:b/>
          <w:bCs/>
          <w:sz w:val="28"/>
          <w:szCs w:val="28"/>
        </w:rPr>
      </w:pPr>
      <w:r>
        <w:rPr>
          <w:b/>
          <w:bCs/>
          <w:sz w:val="28"/>
          <w:szCs w:val="28"/>
        </w:rPr>
      </w:r>
    </w:p>
    <w:p>
      <w:pPr>
        <w:pStyle w:val="Normal"/>
        <w:spacing w:lineRule="auto" w:line="276"/>
        <w:jc w:val="center"/>
        <w:rPr>
          <w:sz w:val="28"/>
          <w:szCs w:val="28"/>
          <w:lang w:val="en-US"/>
        </w:rPr>
      </w:pPr>
      <w:r>
        <w:rPr>
          <w:b/>
          <w:bCs/>
          <w:sz w:val="28"/>
          <w:szCs w:val="28"/>
        </w:rPr>
        <w:t>ЗАВДАННЯ</w:t>
      </w:r>
      <w:r>
        <w:rPr>
          <w:sz w:val="28"/>
          <w:szCs w:val="28"/>
          <w:lang w:val="en-US"/>
        </w:rPr>
        <w:t>:</w:t>
      </w:r>
    </w:p>
    <w:p>
      <w:pPr>
        <w:pStyle w:val="141"/>
        <w:numPr>
          <w:ilvl w:val="0"/>
          <w:numId w:val="24"/>
        </w:numPr>
        <w:shd w:val="clear" w:color="auto" w:fill="auto"/>
        <w:spacing w:lineRule="auto" w:line="276"/>
        <w:rPr>
          <w:b w:val="false"/>
          <w:b w:val="false"/>
          <w:bCs w:val="false"/>
        </w:rPr>
      </w:pPr>
      <w:r>
        <w:rPr>
          <w:b w:val="false"/>
          <w:bCs w:val="false"/>
        </w:rPr>
        <w:t>Підготувати відповіді за планом практичного заняття. Джерело для підготовки:</w:t>
      </w:r>
      <w:r>
        <w:rPr>
          <w:b w:val="false"/>
          <w:bCs w:val="false"/>
          <w:color w:val="000000"/>
          <w:lang w:val="ru-RU"/>
        </w:rPr>
        <w:t xml:space="preserve"> </w:t>
      </w:r>
      <w:r>
        <w:rPr>
          <w:b w:val="false"/>
          <w:bCs w:val="false"/>
          <w:color w:val="000000"/>
        </w:rPr>
        <w:t>список літератури</w:t>
      </w:r>
      <w:r>
        <w:rPr>
          <w:b w:val="false"/>
          <w:bCs w:val="false"/>
          <w:color w:val="000000"/>
          <w:lang w:val="ru-RU"/>
        </w:rPr>
        <w:t xml:space="preserve">. </w:t>
      </w:r>
    </w:p>
    <w:p>
      <w:pPr>
        <w:pStyle w:val="Normal"/>
        <w:numPr>
          <w:ilvl w:val="0"/>
          <w:numId w:val="24"/>
        </w:numPr>
        <w:spacing w:lineRule="auto" w:line="276"/>
        <w:jc w:val="both"/>
        <w:rPr>
          <w:sz w:val="28"/>
          <w:szCs w:val="28"/>
          <w:lang w:val="en-US"/>
        </w:rPr>
      </w:pPr>
      <w:r>
        <w:rPr>
          <w:sz w:val="28"/>
          <w:szCs w:val="28"/>
        </w:rPr>
        <w:t>Підготувати письмовий переклад матеріалу за підручником</w:t>
      </w:r>
      <w:r>
        <w:rPr>
          <w:sz w:val="28"/>
          <w:szCs w:val="28"/>
          <w:lang w:val="en-US"/>
        </w:rPr>
        <w:t>:</w:t>
      </w:r>
      <w:r>
        <w:rPr>
          <w:sz w:val="28"/>
          <w:szCs w:val="28"/>
        </w:rPr>
        <w:t xml:space="preserve"> </w:t>
      </w:r>
      <w:r>
        <w:rPr>
          <w:sz w:val="28"/>
          <w:szCs w:val="28"/>
          <w:lang w:val="en-US"/>
        </w:rPr>
        <w:t>Kazakova T. Imagery in Translation / Section 2: Translating Prose. P. 104-105.</w:t>
      </w:r>
    </w:p>
    <w:p>
      <w:pPr>
        <w:pStyle w:val="Normal"/>
        <w:shd w:val="clear" w:color="auto" w:fill="FFFFFF"/>
        <w:spacing w:lineRule="auto" w:line="276"/>
        <w:ind w:left="34" w:firstLine="605"/>
        <w:jc w:val="both"/>
        <w:rPr>
          <w:b/>
          <w:b/>
          <w:bCs/>
          <w:color w:val="000000"/>
          <w:spacing w:val="-3"/>
          <w:sz w:val="28"/>
          <w:szCs w:val="28"/>
          <w:lang w:val="en-US"/>
        </w:rPr>
      </w:pPr>
      <w:r>
        <w:rPr>
          <w:b/>
          <w:bCs/>
          <w:color w:val="000000"/>
          <w:spacing w:val="-3"/>
          <w:sz w:val="28"/>
          <w:szCs w:val="28"/>
          <w:lang w:val="en-US"/>
        </w:rPr>
      </w:r>
    </w:p>
    <w:p>
      <w:pPr>
        <w:pStyle w:val="Normal"/>
        <w:shd w:val="clear" w:color="auto" w:fill="FFFFFF"/>
        <w:spacing w:lineRule="auto" w:line="276"/>
        <w:ind w:left="34" w:firstLine="605"/>
        <w:jc w:val="center"/>
        <w:rPr>
          <w:color w:val="000000"/>
          <w:spacing w:val="-4"/>
          <w:sz w:val="28"/>
          <w:szCs w:val="28"/>
          <w:lang w:val="en-US"/>
        </w:rPr>
      </w:pPr>
      <w:r>
        <w:rPr>
          <w:b/>
          <w:bCs/>
          <w:color w:val="000000"/>
          <w:spacing w:val="-3"/>
          <w:sz w:val="28"/>
          <w:szCs w:val="28"/>
          <w:lang w:val="en-US"/>
        </w:rPr>
        <w:t xml:space="preserve">Some </w:t>
      </w:r>
      <w:r>
        <w:rPr>
          <w:b/>
          <w:bCs/>
          <w:i/>
          <w:iCs/>
          <w:color w:val="000000"/>
          <w:spacing w:val="-3"/>
          <w:sz w:val="28"/>
          <w:szCs w:val="28"/>
          <w:lang w:val="en-US"/>
        </w:rPr>
        <w:t>general recommendations</w:t>
      </w:r>
      <w:r>
        <w:rPr>
          <w:i/>
          <w:iCs/>
          <w:color w:val="000000"/>
          <w:spacing w:val="-3"/>
          <w:sz w:val="28"/>
          <w:szCs w:val="28"/>
          <w:lang w:val="en-US"/>
        </w:rPr>
        <w:t xml:space="preserve"> </w:t>
      </w:r>
      <w:r>
        <w:rPr>
          <w:color w:val="000000"/>
          <w:spacing w:val="-3"/>
          <w:sz w:val="28"/>
          <w:szCs w:val="28"/>
          <w:lang w:val="en-US"/>
        </w:rPr>
        <w:t xml:space="preserve">to follow in the tasks for </w:t>
      </w:r>
      <w:r>
        <w:rPr>
          <w:color w:val="000000"/>
          <w:spacing w:val="-4"/>
          <w:sz w:val="28"/>
          <w:szCs w:val="28"/>
          <w:lang w:val="en-US"/>
        </w:rPr>
        <w:t xml:space="preserve">comparison </w:t>
      </w:r>
    </w:p>
    <w:p>
      <w:pPr>
        <w:pStyle w:val="Normal"/>
        <w:shd w:val="clear" w:color="auto" w:fill="FFFFFF"/>
        <w:spacing w:lineRule="auto" w:line="276"/>
        <w:ind w:left="34" w:firstLine="605"/>
        <w:jc w:val="center"/>
        <w:rPr>
          <w:sz w:val="28"/>
          <w:szCs w:val="28"/>
          <w:lang w:val="en-US"/>
        </w:rPr>
      </w:pPr>
      <w:r>
        <w:rPr>
          <w:color w:val="000000"/>
          <w:spacing w:val="-4"/>
          <w:sz w:val="28"/>
          <w:szCs w:val="28"/>
          <w:lang w:val="en-US"/>
        </w:rPr>
        <w:t>and translation:</w:t>
      </w:r>
    </w:p>
    <w:p>
      <w:pPr>
        <w:pStyle w:val="Normal"/>
        <w:widowControl w:val="false"/>
        <w:numPr>
          <w:ilvl w:val="0"/>
          <w:numId w:val="21"/>
        </w:numPr>
        <w:shd w:val="clear" w:color="auto" w:fill="FFFFFF"/>
        <w:tabs>
          <w:tab w:val="clear" w:pos="709"/>
          <w:tab w:val="left" w:pos="744" w:leader="none"/>
        </w:tabs>
        <w:spacing w:lineRule="auto" w:line="276" w:before="10" w:after="0"/>
        <w:jc w:val="both"/>
        <w:rPr>
          <w:color w:val="000000"/>
          <w:sz w:val="28"/>
          <w:szCs w:val="28"/>
          <w:lang w:val="en-US"/>
        </w:rPr>
      </w:pPr>
      <w:r>
        <w:rPr>
          <w:color w:val="000000"/>
          <w:spacing w:val="-1"/>
          <w:sz w:val="28"/>
          <w:szCs w:val="28"/>
          <w:lang w:val="en-US"/>
        </w:rPr>
        <w:t>Always learn as much as possible about the author and</w:t>
        <w:br/>
      </w:r>
      <w:r>
        <w:rPr>
          <w:color w:val="000000"/>
          <w:spacing w:val="-3"/>
          <w:sz w:val="28"/>
          <w:szCs w:val="28"/>
          <w:lang w:val="en-US"/>
        </w:rPr>
        <w:t>literary tradition of the source text.</w:t>
      </w:r>
    </w:p>
    <w:p>
      <w:pPr>
        <w:pStyle w:val="Normal"/>
        <w:widowControl w:val="false"/>
        <w:numPr>
          <w:ilvl w:val="0"/>
          <w:numId w:val="21"/>
        </w:numPr>
        <w:shd w:val="clear" w:color="auto" w:fill="FFFFFF"/>
        <w:tabs>
          <w:tab w:val="clear" w:pos="709"/>
          <w:tab w:val="left" w:pos="744" w:leader="none"/>
        </w:tabs>
        <w:spacing w:lineRule="auto" w:line="276" w:before="5" w:after="0"/>
        <w:jc w:val="both"/>
        <w:rPr>
          <w:color w:val="000000"/>
          <w:sz w:val="28"/>
          <w:szCs w:val="28"/>
          <w:lang w:val="en-US"/>
        </w:rPr>
      </w:pPr>
      <w:r>
        <w:rPr>
          <w:color w:val="000000"/>
          <w:spacing w:val="1"/>
          <w:sz w:val="28"/>
          <w:szCs w:val="28"/>
          <w:lang w:val="en-US"/>
        </w:rPr>
        <w:t>Do not start to translate straight off with the first sen</w:t>
        <w:softHyphen/>
      </w:r>
      <w:r>
        <w:rPr>
          <w:color w:val="000000"/>
          <w:spacing w:val="-3"/>
          <w:sz w:val="28"/>
          <w:szCs w:val="28"/>
          <w:lang w:val="en-US"/>
        </w:rPr>
        <w:t>tence of the text until you have read it at least twice.</w:t>
      </w:r>
    </w:p>
    <w:p>
      <w:pPr>
        <w:pStyle w:val="Normal"/>
        <w:widowControl w:val="false"/>
        <w:numPr>
          <w:ilvl w:val="0"/>
          <w:numId w:val="21"/>
        </w:numPr>
        <w:shd w:val="clear" w:color="auto" w:fill="FFFFFF"/>
        <w:tabs>
          <w:tab w:val="clear" w:pos="709"/>
          <w:tab w:val="left" w:pos="744" w:leader="none"/>
        </w:tabs>
        <w:spacing w:lineRule="auto" w:line="276" w:before="10" w:after="0"/>
        <w:jc w:val="both"/>
        <w:rPr>
          <w:color w:val="000000"/>
          <w:sz w:val="28"/>
          <w:szCs w:val="28"/>
          <w:lang w:val="en-US"/>
        </w:rPr>
      </w:pPr>
      <w:r>
        <w:rPr>
          <w:color w:val="000000"/>
          <w:spacing w:val="-8"/>
          <w:sz w:val="28"/>
          <w:szCs w:val="28"/>
          <w:lang w:val="en-US"/>
        </w:rPr>
        <w:t>Study semantic, stylistic and rhythmic values of the names</w:t>
        <w:br/>
      </w:r>
      <w:r>
        <w:rPr>
          <w:color w:val="000000"/>
          <w:spacing w:val="1"/>
          <w:sz w:val="28"/>
          <w:szCs w:val="28"/>
          <w:lang w:val="en-US"/>
        </w:rPr>
        <w:t>in the text so as not to pass over the chance to select the right</w:t>
        <w:br/>
      </w:r>
      <w:r>
        <w:rPr>
          <w:color w:val="000000"/>
          <w:spacing w:val="-3"/>
          <w:sz w:val="28"/>
          <w:szCs w:val="28"/>
          <w:lang w:val="en-US"/>
        </w:rPr>
        <w:t>forms for them in the target language.</w:t>
      </w:r>
    </w:p>
    <w:p>
      <w:pPr>
        <w:pStyle w:val="Normal"/>
        <w:widowControl w:val="false"/>
        <w:numPr>
          <w:ilvl w:val="0"/>
          <w:numId w:val="21"/>
        </w:numPr>
        <w:shd w:val="clear" w:color="auto" w:fill="FFFFFF"/>
        <w:tabs>
          <w:tab w:val="clear" w:pos="709"/>
          <w:tab w:val="left" w:pos="744" w:leader="none"/>
        </w:tabs>
        <w:spacing w:lineRule="auto" w:line="276" w:before="24" w:after="0"/>
        <w:jc w:val="both"/>
        <w:rPr>
          <w:color w:val="000000"/>
          <w:sz w:val="28"/>
          <w:szCs w:val="28"/>
          <w:lang w:val="en-US"/>
        </w:rPr>
      </w:pPr>
      <w:r>
        <w:rPr>
          <w:color w:val="000000"/>
          <w:spacing w:val="1"/>
          <w:sz w:val="28"/>
          <w:szCs w:val="28"/>
          <w:lang w:val="en-US"/>
        </w:rPr>
        <w:t>Consider not only the forms but also expressive func</w:t>
        <w:softHyphen/>
      </w:r>
      <w:r>
        <w:rPr>
          <w:color w:val="000000"/>
          <w:spacing w:val="-3"/>
          <w:sz w:val="28"/>
          <w:szCs w:val="28"/>
          <w:lang w:val="en-US"/>
        </w:rPr>
        <w:t>tions of the words and sentences in the text.</w:t>
      </w:r>
    </w:p>
    <w:p>
      <w:pPr>
        <w:pStyle w:val="Normal"/>
        <w:widowControl w:val="false"/>
        <w:numPr>
          <w:ilvl w:val="0"/>
          <w:numId w:val="21"/>
        </w:numPr>
        <w:shd w:val="clear" w:color="auto" w:fill="FFFFFF"/>
        <w:tabs>
          <w:tab w:val="clear" w:pos="709"/>
          <w:tab w:val="left" w:pos="744" w:leader="none"/>
        </w:tabs>
        <w:spacing w:lineRule="auto" w:line="276" w:before="19" w:after="0"/>
        <w:jc w:val="both"/>
        <w:rPr>
          <w:color w:val="000000"/>
          <w:sz w:val="28"/>
          <w:szCs w:val="28"/>
          <w:lang w:val="en-US"/>
        </w:rPr>
      </w:pPr>
      <w:r>
        <w:rPr>
          <w:color w:val="000000"/>
          <w:spacing w:val="-3"/>
          <w:sz w:val="28"/>
          <w:szCs w:val="28"/>
          <w:lang w:val="en-US"/>
        </w:rPr>
        <w:t>While making pre-translation analysis, identify all units</w:t>
        <w:br/>
      </w:r>
      <w:r>
        <w:rPr>
          <w:color w:val="000000"/>
          <w:spacing w:val="-2"/>
          <w:sz w:val="28"/>
          <w:szCs w:val="28"/>
          <w:lang w:val="en-US"/>
        </w:rPr>
        <w:t>of the text which may present a translation problem of a certain</w:t>
        <w:br/>
      </w:r>
      <w:r>
        <w:rPr>
          <w:color w:val="000000"/>
          <w:spacing w:val="-3"/>
          <w:sz w:val="28"/>
          <w:szCs w:val="28"/>
          <w:lang w:val="en-US"/>
        </w:rPr>
        <w:t>linguistic status.</w:t>
      </w:r>
    </w:p>
    <w:p>
      <w:pPr>
        <w:pStyle w:val="Normal"/>
        <w:widowControl w:val="false"/>
        <w:numPr>
          <w:ilvl w:val="0"/>
          <w:numId w:val="21"/>
        </w:numPr>
        <w:shd w:val="clear" w:color="auto" w:fill="FFFFFF"/>
        <w:tabs>
          <w:tab w:val="clear" w:pos="709"/>
          <w:tab w:val="left" w:pos="744" w:leader="none"/>
        </w:tabs>
        <w:spacing w:lineRule="auto" w:line="276" w:before="19" w:after="0"/>
        <w:jc w:val="both"/>
        <w:rPr>
          <w:color w:val="000000"/>
          <w:sz w:val="28"/>
          <w:szCs w:val="28"/>
          <w:lang w:val="en-US"/>
        </w:rPr>
      </w:pPr>
      <w:r>
        <w:rPr>
          <w:color w:val="000000"/>
          <w:spacing w:val="-4"/>
          <w:sz w:val="28"/>
          <w:szCs w:val="28"/>
          <w:lang w:val="en-US"/>
        </w:rPr>
        <w:t>Consider the comparative associative force of the equiv</w:t>
        <w:softHyphen/>
      </w:r>
      <w:r>
        <w:rPr>
          <w:color w:val="000000"/>
          <w:spacing w:val="-3"/>
          <w:sz w:val="28"/>
          <w:szCs w:val="28"/>
          <w:lang w:val="en-US"/>
        </w:rPr>
        <w:t>alent vocabulary units.</w:t>
      </w:r>
    </w:p>
    <w:p>
      <w:pPr>
        <w:pStyle w:val="Normal"/>
        <w:widowControl w:val="false"/>
        <w:numPr>
          <w:ilvl w:val="0"/>
          <w:numId w:val="21"/>
        </w:numPr>
        <w:shd w:val="clear" w:color="auto" w:fill="FFFFFF"/>
        <w:tabs>
          <w:tab w:val="clear" w:pos="709"/>
          <w:tab w:val="left" w:pos="744" w:leader="none"/>
        </w:tabs>
        <w:spacing w:lineRule="auto" w:line="276" w:before="29" w:after="0"/>
        <w:jc w:val="both"/>
        <w:rPr>
          <w:color w:val="000000"/>
          <w:sz w:val="28"/>
          <w:szCs w:val="28"/>
          <w:lang w:val="en-US"/>
        </w:rPr>
      </w:pPr>
      <w:r>
        <w:rPr>
          <w:color w:val="000000"/>
          <w:spacing w:val="-3"/>
          <w:sz w:val="28"/>
          <w:szCs w:val="28"/>
          <w:lang w:val="en-US"/>
        </w:rPr>
        <w:t xml:space="preserve">Thoroughly measure the rhythmic pattern of the text on </w:t>
      </w:r>
      <w:r>
        <w:rPr>
          <w:color w:val="000000"/>
          <w:spacing w:val="-4"/>
          <w:sz w:val="28"/>
          <w:szCs w:val="28"/>
          <w:lang w:val="en-US"/>
        </w:rPr>
        <w:t>all levels of perception, from sounding of names to general com</w:t>
        <w:softHyphen/>
      </w:r>
      <w:r>
        <w:rPr>
          <w:color w:val="000000"/>
          <w:spacing w:val="-3"/>
          <w:sz w:val="28"/>
          <w:szCs w:val="28"/>
          <w:lang w:val="en-US"/>
        </w:rPr>
        <w:t>positional structure.</w:t>
      </w:r>
    </w:p>
    <w:p>
      <w:pPr>
        <w:pStyle w:val="Normal"/>
        <w:widowControl w:val="false"/>
        <w:numPr>
          <w:ilvl w:val="0"/>
          <w:numId w:val="21"/>
        </w:numPr>
        <w:shd w:val="clear" w:color="auto" w:fill="FFFFFF"/>
        <w:tabs>
          <w:tab w:val="clear" w:pos="709"/>
          <w:tab w:val="left" w:pos="758" w:leader="none"/>
        </w:tabs>
        <w:spacing w:lineRule="auto" w:line="276"/>
        <w:jc w:val="both"/>
        <w:rPr>
          <w:color w:val="000000"/>
          <w:sz w:val="28"/>
          <w:szCs w:val="28"/>
          <w:lang w:val="en-US"/>
        </w:rPr>
      </w:pPr>
      <w:r>
        <w:rPr>
          <w:color w:val="000000"/>
          <w:spacing w:val="-10"/>
          <w:sz w:val="28"/>
          <w:szCs w:val="28"/>
          <w:lang w:val="en-US"/>
        </w:rPr>
        <w:t xml:space="preserve">Do not forget to read aloud what you </w:t>
      </w:r>
      <w:r>
        <w:rPr>
          <w:b/>
          <w:bCs/>
          <w:color w:val="000000"/>
          <w:spacing w:val="-10"/>
          <w:sz w:val="28"/>
          <w:szCs w:val="28"/>
          <w:lang w:val="en-US"/>
        </w:rPr>
        <w:t xml:space="preserve">have written in </w:t>
      </w:r>
      <w:r>
        <w:rPr>
          <w:color w:val="000000"/>
          <w:spacing w:val="-10"/>
          <w:sz w:val="28"/>
          <w:szCs w:val="28"/>
          <w:lang w:val="en-US"/>
        </w:rPr>
        <w:t>trans</w:t>
        <w:softHyphen/>
      </w:r>
      <w:r>
        <w:rPr>
          <w:color w:val="000000"/>
          <w:spacing w:val="-6"/>
          <w:sz w:val="28"/>
          <w:szCs w:val="28"/>
          <w:lang w:val="en-US"/>
        </w:rPr>
        <w:t xml:space="preserve">lation to compare it with the source </w:t>
      </w:r>
      <w:r>
        <w:rPr>
          <w:b/>
          <w:bCs/>
          <w:color w:val="000000"/>
          <w:spacing w:val="-6"/>
          <w:sz w:val="28"/>
          <w:szCs w:val="28"/>
          <w:lang w:val="en-US"/>
        </w:rPr>
        <w:t xml:space="preserve">rhythmic and phonic </w:t>
      </w:r>
      <w:r>
        <w:rPr>
          <w:color w:val="000000"/>
          <w:spacing w:val="-6"/>
          <w:sz w:val="28"/>
          <w:szCs w:val="28"/>
          <w:lang w:val="en-US"/>
        </w:rPr>
        <w:t>image.</w:t>
      </w:r>
    </w:p>
    <w:p>
      <w:pPr>
        <w:pStyle w:val="Normal"/>
        <w:widowControl w:val="false"/>
        <w:numPr>
          <w:ilvl w:val="0"/>
          <w:numId w:val="21"/>
        </w:numPr>
        <w:shd w:val="clear" w:color="auto" w:fill="FFFFFF"/>
        <w:tabs>
          <w:tab w:val="clear" w:pos="709"/>
          <w:tab w:val="left" w:pos="758" w:leader="none"/>
        </w:tabs>
        <w:spacing w:lineRule="auto" w:line="276"/>
        <w:jc w:val="both"/>
        <w:rPr>
          <w:color w:val="000000"/>
          <w:sz w:val="28"/>
          <w:szCs w:val="28"/>
          <w:lang w:val="en-US"/>
        </w:rPr>
      </w:pPr>
      <w:r>
        <w:rPr>
          <w:color w:val="000000"/>
          <w:spacing w:val="-5"/>
          <w:sz w:val="28"/>
          <w:szCs w:val="28"/>
          <w:lang w:val="en-US"/>
        </w:rPr>
        <w:t xml:space="preserve">Try to find a similar text </w:t>
      </w:r>
      <w:r>
        <w:rPr>
          <w:b/>
          <w:bCs/>
          <w:color w:val="000000"/>
          <w:spacing w:val="-5"/>
          <w:sz w:val="28"/>
          <w:szCs w:val="28"/>
          <w:lang w:val="en-US"/>
        </w:rPr>
        <w:t>in the target cultural tradition</w:t>
        <w:br/>
      </w:r>
      <w:r>
        <w:rPr>
          <w:color w:val="000000"/>
          <w:spacing w:val="-3"/>
          <w:sz w:val="28"/>
          <w:szCs w:val="28"/>
          <w:lang w:val="en-US"/>
        </w:rPr>
        <w:t xml:space="preserve">that will prove useful in your translation </w:t>
      </w:r>
      <w:r>
        <w:rPr>
          <w:b/>
          <w:bCs/>
          <w:color w:val="000000"/>
          <w:spacing w:val="-3"/>
          <w:sz w:val="28"/>
          <w:szCs w:val="28"/>
          <w:lang w:val="en-US"/>
        </w:rPr>
        <w:t>efforts.</w:t>
      </w:r>
    </w:p>
    <w:p>
      <w:pPr>
        <w:pStyle w:val="Normal"/>
        <w:spacing w:lineRule="auto" w:line="276"/>
        <w:ind w:left="502" w:hanging="0"/>
        <w:jc w:val="both"/>
        <w:rPr>
          <w:sz w:val="28"/>
          <w:szCs w:val="28"/>
          <w:lang w:val="en-US"/>
        </w:rPr>
      </w:pPr>
      <w:r>
        <w:rPr>
          <w:sz w:val="28"/>
          <w:szCs w:val="28"/>
          <w:lang w:val="en-US"/>
        </w:rPr>
      </w:r>
    </w:p>
    <w:p>
      <w:pPr>
        <w:pStyle w:val="Normal"/>
        <w:numPr>
          <w:ilvl w:val="0"/>
          <w:numId w:val="25"/>
        </w:numPr>
        <w:spacing w:lineRule="auto" w:line="276"/>
        <w:jc w:val="both"/>
        <w:rPr>
          <w:sz w:val="28"/>
          <w:szCs w:val="28"/>
          <w:lang w:val="ru-RU"/>
        </w:rPr>
      </w:pPr>
      <w:r>
        <w:rPr>
          <w:sz w:val="28"/>
          <w:szCs w:val="28"/>
        </w:rPr>
        <w:t>Підготувати усний переклад матеріалу за підручником</w:t>
      </w:r>
      <w:r>
        <w:rPr>
          <w:sz w:val="28"/>
          <w:szCs w:val="28"/>
          <w:lang w:val="ru-RU"/>
        </w:rPr>
        <w:t>:</w:t>
      </w:r>
      <w:r>
        <w:rPr>
          <w:sz w:val="28"/>
          <w:szCs w:val="28"/>
        </w:rPr>
        <w:t xml:space="preserve"> </w:t>
      </w:r>
    </w:p>
    <w:p>
      <w:pPr>
        <w:pStyle w:val="Normal"/>
        <w:numPr>
          <w:ilvl w:val="0"/>
          <w:numId w:val="25"/>
        </w:numPr>
        <w:jc w:val="both"/>
        <w:rPr>
          <w:sz w:val="28"/>
          <w:szCs w:val="28"/>
          <w:lang w:val="en-US"/>
        </w:rPr>
      </w:pPr>
      <w:r>
        <w:rPr>
          <w:sz w:val="28"/>
          <w:szCs w:val="28"/>
          <w:lang w:val="en-US"/>
        </w:rPr>
        <w:t>Kazakova T. Imagery in Translation / Section 2: Translating Prose. P. 99-105.</w:t>
      </w:r>
    </w:p>
    <w:p>
      <w:pPr>
        <w:pStyle w:val="Normal"/>
        <w:shd w:val="clear" w:color="auto" w:fill="FFFFFF"/>
        <w:spacing w:lineRule="auto" w:line="276" w:before="437" w:after="0"/>
        <w:ind w:left="142" w:right="38" w:hanging="0"/>
        <w:jc w:val="both"/>
        <w:rPr>
          <w:sz w:val="28"/>
          <w:szCs w:val="28"/>
          <w:lang w:val="en-US"/>
        </w:rPr>
      </w:pPr>
      <w:r>
        <w:rPr>
          <w:color w:val="000000"/>
          <w:spacing w:val="-2"/>
        </w:rPr>
        <w:t xml:space="preserve">        </w:t>
      </w:r>
      <w:r>
        <w:rPr>
          <w:color w:val="000000"/>
          <w:spacing w:val="-2"/>
          <w:sz w:val="28"/>
          <w:szCs w:val="28"/>
          <w:lang w:val="en-US"/>
        </w:rPr>
        <w:t xml:space="preserve">The shortest possible definition of literary prose may be </w:t>
      </w:r>
      <w:r>
        <w:rPr>
          <w:color w:val="000000"/>
          <w:spacing w:val="-4"/>
          <w:sz w:val="28"/>
          <w:szCs w:val="28"/>
          <w:lang w:val="en-US"/>
        </w:rPr>
        <w:t xml:space="preserve">the following: </w:t>
      </w:r>
      <w:r>
        <w:rPr>
          <w:i/>
          <w:iCs/>
          <w:color w:val="000000"/>
          <w:spacing w:val="-4"/>
          <w:sz w:val="28"/>
          <w:szCs w:val="28"/>
          <w:lang w:val="en-US"/>
        </w:rPr>
        <w:t xml:space="preserve">prose </w:t>
      </w:r>
      <w:r>
        <w:rPr>
          <w:color w:val="000000"/>
          <w:spacing w:val="-4"/>
          <w:sz w:val="28"/>
          <w:szCs w:val="28"/>
          <w:lang w:val="en-US"/>
        </w:rPr>
        <w:t xml:space="preserve">is the kind of literature not cast in poetical </w:t>
      </w:r>
      <w:r>
        <w:rPr>
          <w:color w:val="000000"/>
          <w:spacing w:val="-3"/>
          <w:sz w:val="28"/>
          <w:szCs w:val="28"/>
          <w:lang w:val="en-US"/>
        </w:rPr>
        <w:t>measure or rhythm, hence opposed to verse and poetry.</w:t>
      </w:r>
      <w:r>
        <w:rPr>
          <w:color w:val="000000"/>
          <w:spacing w:val="-3"/>
          <w:sz w:val="28"/>
          <w:szCs w:val="28"/>
          <w:lang w:val="uk-UA"/>
        </w:rPr>
        <w:t xml:space="preserve"> </w:t>
      </w:r>
      <w:r>
        <w:rPr>
          <w:color w:val="000000"/>
          <w:spacing w:val="-6"/>
          <w:sz w:val="28"/>
          <w:szCs w:val="28"/>
          <w:lang w:val="en-US"/>
        </w:rPr>
        <w:t xml:space="preserve">Yet it would be wrong to place prose in the non-rhythmical </w:t>
      </w:r>
      <w:r>
        <w:rPr>
          <w:color w:val="000000"/>
          <w:spacing w:val="-4"/>
          <w:sz w:val="28"/>
          <w:szCs w:val="28"/>
          <w:lang w:val="en-US"/>
        </w:rPr>
        <w:t>class. Prose has the rhythm of its own, based on a different prin</w:t>
        <w:softHyphen/>
        <w:t>ciple to poetry: it is syntactic and compositional rather than met</w:t>
        <w:softHyphen/>
        <w:t>rical.</w:t>
      </w:r>
    </w:p>
    <w:p>
      <w:pPr>
        <w:pStyle w:val="Normal"/>
        <w:shd w:val="clear" w:color="auto" w:fill="FFFFFF"/>
        <w:spacing w:lineRule="auto" w:line="276"/>
        <w:ind w:left="142" w:hanging="0"/>
        <w:jc w:val="both"/>
        <w:rPr>
          <w:sz w:val="28"/>
          <w:szCs w:val="28"/>
          <w:lang w:val="en-US"/>
        </w:rPr>
      </w:pPr>
      <w:r>
        <w:rPr>
          <w:color w:val="000000"/>
          <w:spacing w:val="-3"/>
          <w:sz w:val="28"/>
          <w:szCs w:val="28"/>
        </w:rPr>
        <w:t xml:space="preserve">          </w:t>
      </w:r>
      <w:r>
        <w:rPr>
          <w:color w:val="000000"/>
          <w:spacing w:val="-3"/>
          <w:sz w:val="28"/>
          <w:szCs w:val="28"/>
          <w:lang w:val="en-US"/>
        </w:rPr>
        <w:t>From the point of view of composition, one should mea</w:t>
        <w:softHyphen/>
      </w:r>
      <w:r>
        <w:rPr>
          <w:color w:val="000000"/>
          <w:spacing w:val="-5"/>
          <w:sz w:val="28"/>
          <w:szCs w:val="28"/>
          <w:lang w:val="en-US"/>
        </w:rPr>
        <w:t xml:space="preserve">sure such features as the structure and distribution of descriptions </w:t>
      </w:r>
      <w:r>
        <w:rPr>
          <w:color w:val="000000"/>
          <w:spacing w:val="-3"/>
          <w:sz w:val="28"/>
          <w:szCs w:val="28"/>
          <w:lang w:val="en-US"/>
        </w:rPr>
        <w:t xml:space="preserve">in a text; the character and comparative length of dialogues; the </w:t>
      </w:r>
      <w:r>
        <w:rPr>
          <w:color w:val="000000"/>
          <w:spacing w:val="-4"/>
          <w:sz w:val="28"/>
          <w:szCs w:val="28"/>
          <w:lang w:val="en-US"/>
        </w:rPr>
        <w:t>character and comparative length of account of events; the num</w:t>
        <w:softHyphen/>
      </w:r>
      <w:r>
        <w:rPr>
          <w:color w:val="000000"/>
          <w:spacing w:val="-3"/>
          <w:sz w:val="28"/>
          <w:szCs w:val="28"/>
          <w:lang w:val="en-US"/>
        </w:rPr>
        <w:t xml:space="preserve">ber of authorial digressions; etc. Even the size and number of paragraphs are rhythmically important. The variety of personal </w:t>
      </w:r>
      <w:r>
        <w:rPr>
          <w:color w:val="000000"/>
          <w:spacing w:val="-4"/>
          <w:sz w:val="28"/>
          <w:szCs w:val="28"/>
          <w:lang w:val="en-US"/>
        </w:rPr>
        <w:t xml:space="preserve">names, the proportion of verbs and nouns, and the number of </w:t>
      </w:r>
      <w:r>
        <w:rPr>
          <w:color w:val="000000"/>
          <w:spacing w:val="-3"/>
          <w:sz w:val="28"/>
          <w:szCs w:val="28"/>
          <w:lang w:val="en-US"/>
        </w:rPr>
        <w:t xml:space="preserve">adjectives also contribute to the complex rhythm of a work of literary prose. A succession of similar sentences may make the text sound monotonous; too many exclamatory sentences may </w:t>
      </w:r>
      <w:r>
        <w:rPr>
          <w:color w:val="000000"/>
          <w:spacing w:val="-5"/>
          <w:sz w:val="28"/>
          <w:szCs w:val="28"/>
          <w:lang w:val="en-US"/>
        </w:rPr>
        <w:t xml:space="preserve">result in affected rather than affective rhythm. Perhaps one of the </w:t>
      </w:r>
      <w:r>
        <w:rPr>
          <w:color w:val="000000"/>
          <w:spacing w:val="-4"/>
          <w:sz w:val="28"/>
          <w:szCs w:val="28"/>
          <w:lang w:val="en-US"/>
        </w:rPr>
        <w:t>most perfidious enemies of good prose rhythm is an unnecessary word or wordiness as such. Too many words in a text are per</w:t>
        <w:softHyphen/>
      </w:r>
      <w:r>
        <w:rPr>
          <w:color w:val="000000"/>
          <w:spacing w:val="-3"/>
          <w:sz w:val="28"/>
          <w:szCs w:val="28"/>
          <w:lang w:val="en-US"/>
        </w:rPr>
        <w:t>ceived as a nuisance, produce an effect of incoherence between form and content, and may make the reader weary or irritated.</w:t>
      </w:r>
    </w:p>
    <w:p>
      <w:pPr>
        <w:pStyle w:val="Normal"/>
        <w:shd w:val="clear" w:color="auto" w:fill="FFFFFF"/>
        <w:spacing w:lineRule="auto" w:line="276"/>
        <w:ind w:left="142" w:hanging="0"/>
        <w:jc w:val="both"/>
        <w:rPr>
          <w:sz w:val="28"/>
          <w:szCs w:val="28"/>
          <w:lang w:val="en-US"/>
        </w:rPr>
      </w:pPr>
      <w:r>
        <w:rPr>
          <w:color w:val="000000"/>
          <w:spacing w:val="-6"/>
          <w:sz w:val="28"/>
          <w:szCs w:val="28"/>
        </w:rPr>
        <w:t xml:space="preserve">   </w:t>
      </w:r>
      <w:r>
        <w:rPr>
          <w:color w:val="000000"/>
          <w:spacing w:val="-6"/>
          <w:sz w:val="28"/>
          <w:szCs w:val="28"/>
          <w:lang w:val="en-US"/>
        </w:rPr>
        <w:t xml:space="preserve">       </w:t>
      </w:r>
      <w:r>
        <w:rPr>
          <w:color w:val="000000"/>
          <w:spacing w:val="-6"/>
          <w:sz w:val="28"/>
          <w:szCs w:val="28"/>
          <w:lang w:val="en-US"/>
        </w:rPr>
        <w:t xml:space="preserve">We can distinguish such types of prose rhythm as </w:t>
      </w:r>
      <w:r>
        <w:rPr>
          <w:b/>
          <w:bCs/>
          <w:i/>
          <w:iCs/>
          <w:color w:val="000000"/>
          <w:spacing w:val="-6"/>
          <w:sz w:val="28"/>
          <w:szCs w:val="28"/>
          <w:lang w:val="en-US"/>
        </w:rPr>
        <w:t>epic, lyr</w:t>
        <w:softHyphen/>
      </w:r>
      <w:r>
        <w:rPr>
          <w:b/>
          <w:bCs/>
          <w:i/>
          <w:iCs/>
          <w:color w:val="000000"/>
          <w:spacing w:val="-4"/>
          <w:sz w:val="28"/>
          <w:szCs w:val="28"/>
          <w:lang w:val="en-US"/>
        </w:rPr>
        <w:t>ical, picaresque, philosophical</w:t>
      </w:r>
      <w:r>
        <w:rPr>
          <w:i/>
          <w:iCs/>
          <w:color w:val="000000"/>
          <w:spacing w:val="-4"/>
          <w:sz w:val="28"/>
          <w:szCs w:val="28"/>
          <w:lang w:val="en-US"/>
        </w:rPr>
        <w:t xml:space="preserve">, </w:t>
      </w:r>
      <w:r>
        <w:rPr>
          <w:color w:val="000000"/>
          <w:spacing w:val="-4"/>
          <w:sz w:val="28"/>
          <w:szCs w:val="28"/>
          <w:lang w:val="en-US"/>
        </w:rPr>
        <w:t>etc. Each of them may be mea</w:t>
        <w:softHyphen/>
      </w:r>
      <w:r>
        <w:rPr>
          <w:color w:val="000000"/>
          <w:spacing w:val="-1"/>
          <w:sz w:val="28"/>
          <w:szCs w:val="28"/>
          <w:lang w:val="en-US"/>
        </w:rPr>
        <w:t xml:space="preserve">sured in rhythmical dimensions. More often than not, different </w:t>
      </w:r>
      <w:r>
        <w:rPr>
          <w:color w:val="000000"/>
          <w:spacing w:val="-5"/>
          <w:sz w:val="28"/>
          <w:szCs w:val="28"/>
          <w:lang w:val="en-US"/>
        </w:rPr>
        <w:t xml:space="preserve">types of the narrative combine within the same literary work and </w:t>
      </w:r>
      <w:r>
        <w:rPr>
          <w:color w:val="000000"/>
          <w:spacing w:val="-3"/>
          <w:sz w:val="28"/>
          <w:szCs w:val="28"/>
          <w:lang w:val="en-US"/>
        </w:rPr>
        <w:t>make its rhythm quite sophisticated.</w:t>
      </w:r>
    </w:p>
    <w:p>
      <w:pPr>
        <w:pStyle w:val="Normal"/>
        <w:shd w:val="clear" w:color="auto" w:fill="FFFFFF"/>
        <w:spacing w:lineRule="auto" w:line="276"/>
        <w:ind w:left="142" w:hanging="0"/>
        <w:jc w:val="both"/>
        <w:rPr>
          <w:sz w:val="28"/>
          <w:szCs w:val="28"/>
          <w:lang w:val="en-US"/>
        </w:rPr>
      </w:pPr>
      <w:r>
        <w:rPr>
          <w:color w:val="000000"/>
          <w:spacing w:val="-7"/>
          <w:sz w:val="28"/>
          <w:szCs w:val="28"/>
        </w:rPr>
        <w:t xml:space="preserve">          </w:t>
      </w:r>
      <w:r>
        <w:rPr>
          <w:color w:val="000000"/>
          <w:spacing w:val="-7"/>
          <w:sz w:val="28"/>
          <w:szCs w:val="28"/>
          <w:lang w:val="en-US"/>
        </w:rPr>
        <w:t xml:space="preserve">Thus, </w:t>
      </w:r>
      <w:r>
        <w:rPr>
          <w:b/>
          <w:bCs/>
          <w:i/>
          <w:iCs/>
          <w:color w:val="000000"/>
          <w:spacing w:val="-7"/>
          <w:sz w:val="28"/>
          <w:szCs w:val="28"/>
          <w:lang w:val="en-US"/>
        </w:rPr>
        <w:t>epic rhythm</w:t>
      </w:r>
      <w:r>
        <w:rPr>
          <w:i/>
          <w:iCs/>
          <w:color w:val="000000"/>
          <w:spacing w:val="-7"/>
          <w:sz w:val="28"/>
          <w:szCs w:val="28"/>
          <w:lang w:val="en-US"/>
        </w:rPr>
        <w:t xml:space="preserve"> </w:t>
      </w:r>
      <w:r>
        <w:rPr>
          <w:color w:val="000000"/>
          <w:spacing w:val="-7"/>
          <w:sz w:val="28"/>
          <w:szCs w:val="28"/>
          <w:lang w:val="en-US"/>
        </w:rPr>
        <w:t xml:space="preserve">manifests itself in extensive descriptions, </w:t>
      </w:r>
      <w:r>
        <w:rPr>
          <w:color w:val="000000"/>
          <w:spacing w:val="-3"/>
          <w:sz w:val="28"/>
          <w:szCs w:val="28"/>
          <w:lang w:val="en-US"/>
        </w:rPr>
        <w:t>a large number of characters, a variety of dialogues and mono</w:t>
        <w:softHyphen/>
      </w:r>
      <w:r>
        <w:rPr>
          <w:color w:val="000000"/>
          <w:spacing w:val="-4"/>
          <w:sz w:val="28"/>
          <w:szCs w:val="28"/>
          <w:lang w:val="en-US"/>
        </w:rPr>
        <w:t>logues, a detailed account of events, and substantial authorial di</w:t>
        <w:softHyphen/>
      </w:r>
      <w:r>
        <w:rPr>
          <w:color w:val="000000"/>
          <w:spacing w:val="-5"/>
          <w:sz w:val="28"/>
          <w:szCs w:val="28"/>
          <w:lang w:val="en-US"/>
        </w:rPr>
        <w:t xml:space="preserve">gressions. The characters are mostly well modelled and varied in </w:t>
      </w:r>
      <w:r>
        <w:rPr>
          <w:color w:val="000000"/>
          <w:spacing w:val="-4"/>
          <w:sz w:val="28"/>
          <w:szCs w:val="28"/>
          <w:lang w:val="en-US"/>
        </w:rPr>
        <w:t xml:space="preserve">types. The action develops unhurriedly, in details, while the plot </w:t>
      </w:r>
      <w:r>
        <w:rPr>
          <w:color w:val="000000"/>
          <w:spacing w:val="-6"/>
          <w:sz w:val="28"/>
          <w:szCs w:val="28"/>
          <w:lang w:val="en-US"/>
        </w:rPr>
        <w:t xml:space="preserve">may be rather simple or, on the contrary, intricate. Overall, such a </w:t>
      </w:r>
      <w:r>
        <w:rPr>
          <w:color w:val="000000"/>
          <w:spacing w:val="-5"/>
          <w:sz w:val="28"/>
          <w:szCs w:val="28"/>
          <w:lang w:val="en-US"/>
        </w:rPr>
        <w:t xml:space="preserve">rhythm may remind us of </w:t>
      </w:r>
      <w:r>
        <w:rPr>
          <w:i/>
          <w:iCs/>
          <w:color w:val="000000"/>
          <w:spacing w:val="-5"/>
          <w:sz w:val="28"/>
          <w:szCs w:val="28"/>
          <w:lang w:val="en-US"/>
        </w:rPr>
        <w:t xml:space="preserve">a symphony </w:t>
      </w:r>
      <w:r>
        <w:rPr>
          <w:color w:val="000000"/>
          <w:spacing w:val="-5"/>
          <w:sz w:val="28"/>
          <w:szCs w:val="28"/>
          <w:lang w:val="en-US"/>
        </w:rPr>
        <w:t xml:space="preserve">with its rises and falls and </w:t>
      </w:r>
      <w:r>
        <w:rPr>
          <w:color w:val="000000"/>
          <w:spacing w:val="-4"/>
          <w:sz w:val="28"/>
          <w:szCs w:val="28"/>
          <w:lang w:val="en-US"/>
        </w:rPr>
        <w:t>with a diversity of instruments, from a solo clarion to the com</w:t>
        <w:softHyphen/>
      </w:r>
      <w:r>
        <w:rPr>
          <w:color w:val="000000"/>
          <w:spacing w:val="-3"/>
          <w:sz w:val="28"/>
          <w:szCs w:val="28"/>
          <w:lang w:val="en-US"/>
        </w:rPr>
        <w:t xml:space="preserve">plete orchestra. Translating a piece of such prose, the translator </w:t>
      </w:r>
      <w:r>
        <w:rPr>
          <w:color w:val="000000"/>
          <w:spacing w:val="-4"/>
          <w:sz w:val="28"/>
          <w:szCs w:val="28"/>
          <w:lang w:val="en-US"/>
        </w:rPr>
        <w:t>needs to use the of a techniques conductor in order not to let the orchestra run wild.</w:t>
      </w:r>
    </w:p>
    <w:p>
      <w:pPr>
        <w:pStyle w:val="Normal"/>
        <w:shd w:val="clear" w:color="auto" w:fill="FFFFFF"/>
        <w:spacing w:lineRule="auto" w:line="276"/>
        <w:ind w:left="142" w:hanging="0"/>
        <w:jc w:val="both"/>
        <w:rPr>
          <w:sz w:val="28"/>
          <w:szCs w:val="28"/>
          <w:lang w:val="en-US"/>
        </w:rPr>
      </w:pPr>
      <w:r>
        <w:rPr>
          <w:color w:val="000000"/>
          <w:spacing w:val="-6"/>
          <w:sz w:val="28"/>
          <w:szCs w:val="28"/>
        </w:rPr>
        <w:t xml:space="preserve">           </w:t>
      </w:r>
      <w:r>
        <w:rPr>
          <w:color w:val="000000"/>
          <w:spacing w:val="-6"/>
          <w:sz w:val="28"/>
          <w:szCs w:val="28"/>
          <w:lang w:val="en-US"/>
        </w:rPr>
        <w:t xml:space="preserve">The </w:t>
      </w:r>
      <w:r>
        <w:rPr>
          <w:b/>
          <w:bCs/>
          <w:i/>
          <w:iCs/>
          <w:color w:val="000000"/>
          <w:spacing w:val="-6"/>
          <w:sz w:val="28"/>
          <w:szCs w:val="28"/>
          <w:lang w:val="en-US"/>
        </w:rPr>
        <w:t>lyrical type</w:t>
      </w:r>
      <w:r>
        <w:rPr>
          <w:i/>
          <w:iCs/>
          <w:color w:val="000000"/>
          <w:spacing w:val="-6"/>
          <w:sz w:val="28"/>
          <w:szCs w:val="28"/>
          <w:lang w:val="en-US"/>
        </w:rPr>
        <w:t xml:space="preserve"> </w:t>
      </w:r>
      <w:r>
        <w:rPr>
          <w:color w:val="000000"/>
          <w:spacing w:val="-6"/>
          <w:sz w:val="28"/>
          <w:szCs w:val="28"/>
          <w:lang w:val="en-US"/>
        </w:rPr>
        <w:t xml:space="preserve">of the rhythm appears in the predominance </w:t>
      </w:r>
      <w:r>
        <w:rPr>
          <w:color w:val="000000"/>
          <w:spacing w:val="-3"/>
          <w:sz w:val="28"/>
          <w:szCs w:val="28"/>
          <w:lang w:val="en-US"/>
        </w:rPr>
        <w:t>of description and monologues over account of events and dia</w:t>
        <w:softHyphen/>
        <w:t xml:space="preserve">logues. Authorial digressions may also occur but have a lighter </w:t>
      </w:r>
      <w:r>
        <w:rPr>
          <w:color w:val="000000"/>
          <w:spacing w:val="-4"/>
          <w:sz w:val="28"/>
          <w:szCs w:val="28"/>
          <w:lang w:val="en-US"/>
        </w:rPr>
        <w:t xml:space="preserve">tone and impressionistic manner. Characters in this type are less </w:t>
      </w:r>
      <w:r>
        <w:rPr>
          <w:color w:val="000000"/>
          <w:spacing w:val="-2"/>
          <w:sz w:val="28"/>
          <w:szCs w:val="28"/>
          <w:lang w:val="en-US"/>
        </w:rPr>
        <w:t xml:space="preserve">resolute and more sensitive than those in an epic composition. </w:t>
      </w:r>
      <w:r>
        <w:rPr>
          <w:color w:val="000000"/>
          <w:spacing w:val="-5"/>
          <w:sz w:val="28"/>
          <w:szCs w:val="28"/>
          <w:lang w:val="en-US"/>
        </w:rPr>
        <w:t xml:space="preserve">We may find a musical parallel to it in a symphonic poem or a </w:t>
      </w:r>
      <w:r>
        <w:rPr>
          <w:color w:val="000000"/>
          <w:spacing w:val="-6"/>
          <w:sz w:val="28"/>
          <w:szCs w:val="28"/>
          <w:lang w:val="en-US"/>
        </w:rPr>
        <w:t xml:space="preserve">fantasy, though sometimes it may sound like the lonely voice of a </w:t>
      </w:r>
      <w:r>
        <w:rPr>
          <w:color w:val="000000"/>
          <w:spacing w:val="-3"/>
          <w:sz w:val="28"/>
          <w:szCs w:val="28"/>
          <w:lang w:val="en-US"/>
        </w:rPr>
        <w:t xml:space="preserve">flute. The subtleties of such rhythm are more important not by </w:t>
      </w:r>
      <w:r>
        <w:rPr>
          <w:color w:val="000000"/>
          <w:spacing w:val="-4"/>
          <w:sz w:val="28"/>
          <w:szCs w:val="28"/>
          <w:lang w:val="en-US"/>
        </w:rPr>
        <w:t xml:space="preserve">themselves but in parallels or contrasts in the general tense and nervous background. To translate prose based on such a rhythm one need be very sensitive to such "trifles" as the order of words or clauses in a sentence, the impressionistic value of words in a </w:t>
      </w:r>
      <w:r>
        <w:rPr>
          <w:color w:val="000000"/>
          <w:spacing w:val="-6"/>
          <w:sz w:val="28"/>
          <w:szCs w:val="28"/>
          <w:lang w:val="en-US"/>
        </w:rPr>
        <w:t>description or digression, or the comparative functions of exclam</w:t>
        <w:softHyphen/>
      </w:r>
      <w:r>
        <w:rPr>
          <w:color w:val="000000"/>
          <w:spacing w:val="-4"/>
          <w:sz w:val="28"/>
          <w:szCs w:val="28"/>
          <w:lang w:val="en-US"/>
        </w:rPr>
        <w:t xml:space="preserve">atory and other emphatic structures in both the source and target </w:t>
      </w:r>
      <w:r>
        <w:rPr>
          <w:color w:val="000000"/>
          <w:spacing w:val="-5"/>
          <w:sz w:val="28"/>
          <w:szCs w:val="28"/>
          <w:lang w:val="en-US"/>
        </w:rPr>
        <w:t>languages.</w:t>
      </w:r>
    </w:p>
    <w:p>
      <w:pPr>
        <w:pStyle w:val="Normal"/>
        <w:shd w:val="clear" w:color="auto" w:fill="FFFFFF"/>
        <w:spacing w:lineRule="auto" w:line="276"/>
        <w:ind w:left="142" w:hanging="0"/>
        <w:jc w:val="both"/>
        <w:rPr>
          <w:sz w:val="28"/>
          <w:szCs w:val="28"/>
          <w:lang w:val="en-US"/>
        </w:rPr>
      </w:pPr>
      <w:r>
        <w:rPr>
          <w:sz w:val="28"/>
          <w:szCs w:val="28"/>
          <w:lang w:val="en-US"/>
        </w:rPr>
        <w:t xml:space="preserve">         </w:t>
      </w:r>
      <w:r>
        <w:rPr>
          <w:i/>
          <w:iCs/>
          <w:color w:val="000000"/>
          <w:spacing w:val="-6"/>
          <w:sz w:val="28"/>
          <w:szCs w:val="28"/>
          <w:lang w:val="en-US"/>
        </w:rPr>
        <w:t xml:space="preserve">The </w:t>
      </w:r>
      <w:r>
        <w:rPr>
          <w:b/>
          <w:bCs/>
          <w:i/>
          <w:iCs/>
          <w:color w:val="000000"/>
          <w:spacing w:val="-6"/>
          <w:sz w:val="28"/>
          <w:szCs w:val="28"/>
          <w:lang w:val="en-US"/>
        </w:rPr>
        <w:t>picaresque type</w:t>
      </w:r>
      <w:r>
        <w:rPr>
          <w:color w:val="000000"/>
          <w:spacing w:val="-6"/>
          <w:sz w:val="28"/>
          <w:szCs w:val="28"/>
          <w:lang w:val="en-US"/>
        </w:rPr>
        <w:t xml:space="preserve"> (</w:t>
      </w:r>
      <w:r>
        <w:rPr>
          <w:color w:val="000000"/>
          <w:spacing w:val="-6"/>
          <w:sz w:val="28"/>
          <w:szCs w:val="28"/>
        </w:rPr>
        <w:t>авантюрний)</w:t>
      </w:r>
      <w:r>
        <w:rPr>
          <w:color w:val="000000"/>
          <w:spacing w:val="-6"/>
          <w:sz w:val="28"/>
          <w:szCs w:val="28"/>
          <w:lang w:val="en-US"/>
        </w:rPr>
        <w:t xml:space="preserve"> is vivid and dynamic with a lesser role </w:t>
      </w:r>
      <w:r>
        <w:rPr>
          <w:color w:val="000000"/>
          <w:spacing w:val="-3"/>
          <w:sz w:val="28"/>
          <w:szCs w:val="28"/>
          <w:lang w:val="en-US"/>
        </w:rPr>
        <w:t>allotted to descriptions. Its characteristic features are brief dia</w:t>
        <w:softHyphen/>
      </w:r>
      <w:r>
        <w:rPr>
          <w:color w:val="000000"/>
          <w:spacing w:val="-4"/>
          <w:sz w:val="28"/>
          <w:szCs w:val="28"/>
          <w:lang w:val="en-US"/>
        </w:rPr>
        <w:t xml:space="preserve">logues, swift progress of events, and rapid change of places and </w:t>
      </w:r>
      <w:r>
        <w:rPr>
          <w:color w:val="000000"/>
          <w:spacing w:val="-2"/>
          <w:sz w:val="28"/>
          <w:szCs w:val="28"/>
          <w:lang w:val="en-US"/>
        </w:rPr>
        <w:t xml:space="preserve">moods of action. The plot develops fast, sometimes reminding </w:t>
      </w:r>
      <w:r>
        <w:rPr>
          <w:color w:val="000000"/>
          <w:spacing w:val="-4"/>
          <w:sz w:val="28"/>
          <w:szCs w:val="28"/>
          <w:lang w:val="en-US"/>
        </w:rPr>
        <w:t>one of the kaleidoscopic patterns. The stylistic devices mostly used in such a narrative are plays on words, irony, antiphrasis, hyper</w:t>
        <w:softHyphen/>
      </w:r>
      <w:r>
        <w:rPr>
          <w:color w:val="000000"/>
          <w:spacing w:val="1"/>
          <w:sz w:val="28"/>
          <w:szCs w:val="28"/>
          <w:lang w:val="en-US"/>
        </w:rPr>
        <w:t xml:space="preserve">bole, litotes and the like as effective instruments of satire and </w:t>
      </w:r>
      <w:r>
        <w:rPr>
          <w:color w:val="000000"/>
          <w:spacing w:val="-4"/>
          <w:sz w:val="28"/>
          <w:szCs w:val="28"/>
          <w:lang w:val="en-US"/>
        </w:rPr>
        <w:t xml:space="preserve">humour. Contrast is not infrequently used to create a special </w:t>
      </w:r>
      <w:r>
        <w:rPr>
          <w:color w:val="000000"/>
          <w:spacing w:val="-5"/>
          <w:sz w:val="28"/>
          <w:szCs w:val="28"/>
          <w:lang w:val="en-US"/>
        </w:rPr>
        <w:t xml:space="preserve">feet of affection or comic irony. One of the most difficult aspect </w:t>
      </w:r>
      <w:r>
        <w:rPr>
          <w:color w:val="000000"/>
          <w:spacing w:val="-3"/>
          <w:sz w:val="28"/>
          <w:szCs w:val="28"/>
          <w:lang w:val="en-US"/>
        </w:rPr>
        <w:t xml:space="preserve">of such a text for translation lies in probable gaps between the </w:t>
      </w:r>
      <w:r>
        <w:rPr>
          <w:color w:val="000000"/>
          <w:spacing w:val="-4"/>
          <w:sz w:val="28"/>
          <w:szCs w:val="28"/>
          <w:lang w:val="en-US"/>
        </w:rPr>
        <w:t>national senses of humour or personal receptiveness of the trans</w:t>
      </w:r>
      <w:r>
        <w:rPr>
          <w:color w:val="000000"/>
          <w:spacing w:val="-2"/>
          <w:sz w:val="28"/>
          <w:szCs w:val="28"/>
          <w:lang w:val="en-US"/>
        </w:rPr>
        <w:t xml:space="preserve">lator to irony in words and situations. For this type of prose rhythm the choice of words as translation substitutes strong </w:t>
      </w:r>
      <w:r>
        <w:rPr>
          <w:color w:val="000000"/>
          <w:spacing w:val="-3"/>
          <w:sz w:val="28"/>
          <w:szCs w:val="28"/>
          <w:lang w:val="en-US"/>
        </w:rPr>
        <w:t xml:space="preserve">depends on the dynamics of the text; longer words in the target language may appear inappropriate if they do not fit the some </w:t>
      </w:r>
      <w:r>
        <w:rPr>
          <w:color w:val="000000"/>
          <w:spacing w:val="-5"/>
          <w:sz w:val="28"/>
          <w:szCs w:val="28"/>
          <w:lang w:val="en-US"/>
        </w:rPr>
        <w:t xml:space="preserve">episode of the composition, while their semantic correctness w: </w:t>
      </w:r>
      <w:r>
        <w:rPr>
          <w:color w:val="000000"/>
          <w:spacing w:val="-3"/>
          <w:sz w:val="28"/>
          <w:szCs w:val="28"/>
          <w:lang w:val="en-US"/>
        </w:rPr>
        <w:t xml:space="preserve">not compensate for the </w:t>
      </w:r>
      <w:r>
        <w:rPr>
          <w:i/>
          <w:iCs/>
          <w:color w:val="000000"/>
          <w:spacing w:val="-3"/>
          <w:sz w:val="28"/>
          <w:szCs w:val="28"/>
          <w:lang w:val="en-US"/>
        </w:rPr>
        <w:t>retardando.</w:t>
      </w:r>
    </w:p>
    <w:p>
      <w:pPr>
        <w:pStyle w:val="Normal"/>
        <w:shd w:val="clear" w:color="auto" w:fill="FFFFFF"/>
        <w:spacing w:lineRule="auto" w:line="276"/>
        <w:ind w:left="142" w:right="19" w:hanging="0"/>
        <w:jc w:val="both"/>
        <w:rPr>
          <w:sz w:val="28"/>
          <w:szCs w:val="28"/>
          <w:lang w:val="en-US"/>
        </w:rPr>
      </w:pPr>
      <w:r>
        <w:rPr>
          <w:color w:val="000000"/>
          <w:spacing w:val="-3"/>
          <w:sz w:val="28"/>
          <w:szCs w:val="28"/>
        </w:rPr>
        <w:t xml:space="preserve">         </w:t>
      </w:r>
      <w:r>
        <w:rPr>
          <w:color w:val="000000"/>
          <w:spacing w:val="-3"/>
          <w:sz w:val="28"/>
          <w:szCs w:val="28"/>
          <w:lang w:val="en-US"/>
        </w:rPr>
        <w:t xml:space="preserve">Slowest and most sophisticated of all is the rhythm of </w:t>
      </w:r>
      <w:r>
        <w:rPr>
          <w:b/>
          <w:bCs/>
          <w:i/>
          <w:iCs/>
          <w:color w:val="000000"/>
          <w:spacing w:val="-4"/>
          <w:sz w:val="28"/>
          <w:szCs w:val="28"/>
          <w:lang w:val="en-US"/>
        </w:rPr>
        <w:t>philosophical</w:t>
      </w:r>
      <w:r>
        <w:rPr>
          <w:i/>
          <w:iCs/>
          <w:color w:val="000000"/>
          <w:spacing w:val="-4"/>
          <w:sz w:val="28"/>
          <w:szCs w:val="28"/>
          <w:lang w:val="en-US"/>
        </w:rPr>
        <w:t xml:space="preserve"> </w:t>
      </w:r>
      <w:r>
        <w:rPr>
          <w:color w:val="000000"/>
          <w:spacing w:val="-4"/>
          <w:sz w:val="28"/>
          <w:szCs w:val="28"/>
          <w:lang w:val="en-US"/>
        </w:rPr>
        <w:t xml:space="preserve">piece of prose. It uses longer sentences, the logic </w:t>
      </w:r>
      <w:r>
        <w:rPr>
          <w:color w:val="000000"/>
          <w:spacing w:val="-3"/>
          <w:sz w:val="28"/>
          <w:szCs w:val="28"/>
          <w:lang w:val="en-US"/>
        </w:rPr>
        <w:t xml:space="preserve">structure of which may be quite complicated. The vocabulary </w:t>
      </w:r>
      <w:r>
        <w:rPr>
          <w:color w:val="000000"/>
          <w:spacing w:val="-4"/>
          <w:sz w:val="28"/>
          <w:szCs w:val="28"/>
          <w:lang w:val="en-US"/>
        </w:rPr>
        <w:t xml:space="preserve">such pieces is often very specific, rare words included, as well </w:t>
      </w:r>
      <w:r>
        <w:rPr>
          <w:color w:val="000000"/>
          <w:spacing w:val="-3"/>
          <w:sz w:val="28"/>
          <w:szCs w:val="28"/>
          <w:lang w:val="en-US"/>
        </w:rPr>
        <w:t>quotations in foreign languages. A piece of prose may be philo</w:t>
      </w:r>
      <w:r>
        <w:rPr>
          <w:color w:val="000000"/>
          <w:spacing w:val="-7"/>
          <w:sz w:val="28"/>
          <w:szCs w:val="28"/>
          <w:lang w:val="en-US"/>
        </w:rPr>
        <w:t>sophical in different ways. It may serve as a vehicle of some philo</w:t>
      </w:r>
      <w:r>
        <w:rPr>
          <w:color w:val="000000"/>
          <w:spacing w:val="-5"/>
          <w:sz w:val="28"/>
          <w:szCs w:val="28"/>
          <w:lang w:val="en-US"/>
        </w:rPr>
        <w:t xml:space="preserve">sophical teaching which is independent of the narrative itself ai </w:t>
      </w:r>
      <w:r>
        <w:rPr>
          <w:color w:val="000000"/>
          <w:spacing w:val="-2"/>
          <w:sz w:val="28"/>
          <w:szCs w:val="28"/>
          <w:lang w:val="en-US"/>
        </w:rPr>
        <w:t>is set forth in a succession of logical statements. The most so</w:t>
      </w:r>
      <w:r>
        <w:rPr>
          <w:color w:val="000000"/>
          <w:spacing w:val="-4"/>
          <w:sz w:val="28"/>
          <w:szCs w:val="28"/>
          <w:lang w:val="en-US"/>
        </w:rPr>
        <w:t>phisticated kind of philosophical prose employs linguistic, rhyth</w:t>
      </w:r>
      <w:r>
        <w:rPr>
          <w:color w:val="000000"/>
          <w:spacing w:val="-3"/>
          <w:sz w:val="28"/>
          <w:szCs w:val="28"/>
          <w:lang w:val="en-US"/>
        </w:rPr>
        <w:t xml:space="preserve">mic and associative resources to create or to open new value </w:t>
      </w:r>
      <w:r>
        <w:rPr>
          <w:color w:val="000000"/>
          <w:spacing w:val="-2"/>
          <w:sz w:val="28"/>
          <w:szCs w:val="28"/>
          <w:lang w:val="en-US"/>
        </w:rPr>
        <w:t>relationships and possibilities of insight.</w:t>
      </w:r>
    </w:p>
    <w:p>
      <w:pPr>
        <w:pStyle w:val="Normal"/>
        <w:shd w:val="clear" w:color="auto" w:fill="FFFFFF"/>
        <w:spacing w:lineRule="auto" w:line="276" w:before="5" w:after="0"/>
        <w:ind w:left="142" w:right="38" w:hanging="0"/>
        <w:jc w:val="both"/>
        <w:rPr>
          <w:sz w:val="28"/>
          <w:szCs w:val="28"/>
          <w:lang w:val="en-US"/>
        </w:rPr>
      </w:pPr>
      <w:r>
        <w:rPr>
          <w:color w:val="000000"/>
          <w:spacing w:val="-4"/>
          <w:sz w:val="28"/>
          <w:szCs w:val="28"/>
        </w:rPr>
        <w:t xml:space="preserve">          </w:t>
      </w:r>
      <w:r>
        <w:rPr>
          <w:color w:val="000000"/>
          <w:spacing w:val="-4"/>
          <w:sz w:val="28"/>
          <w:szCs w:val="28"/>
          <w:lang w:val="en-US"/>
        </w:rPr>
        <w:t>Mention should also be made of one more type, —</w:t>
      </w:r>
      <w:r>
        <w:rPr>
          <w:i/>
          <w:iCs/>
          <w:color w:val="000000"/>
          <w:spacing w:val="-4"/>
          <w:sz w:val="28"/>
          <w:szCs w:val="28"/>
          <w:lang w:val="en-US"/>
        </w:rPr>
        <w:t xml:space="preserve">poetry </w:t>
      </w:r>
      <w:r>
        <w:rPr>
          <w:color w:val="000000"/>
          <w:spacing w:val="-6"/>
          <w:sz w:val="28"/>
          <w:szCs w:val="28"/>
          <w:lang w:val="en-US"/>
        </w:rPr>
        <w:t xml:space="preserve">prose, the most prominent sample of which is </w:t>
      </w:r>
      <w:r>
        <w:rPr>
          <w:i/>
          <w:iCs/>
          <w:color w:val="000000"/>
          <w:spacing w:val="-6"/>
          <w:sz w:val="28"/>
          <w:szCs w:val="28"/>
          <w:lang w:val="en-US"/>
        </w:rPr>
        <w:t>Doctor Zhivago by</w:t>
      </w:r>
      <w:r>
        <w:rPr>
          <w:color w:val="000000"/>
          <w:spacing w:val="-6"/>
          <w:sz w:val="28"/>
          <w:szCs w:val="28"/>
          <w:lang w:val="en-US"/>
        </w:rPr>
        <w:t xml:space="preserve"> </w:t>
      </w:r>
      <w:r>
        <w:rPr>
          <w:color w:val="000000"/>
          <w:spacing w:val="-3"/>
          <w:sz w:val="28"/>
          <w:szCs w:val="28"/>
          <w:lang w:val="en-US"/>
        </w:rPr>
        <w:t>Boris Pasternak. It</w:t>
      </w:r>
      <w:r>
        <w:rPr>
          <w:color w:val="000000"/>
          <w:spacing w:val="-3"/>
          <w:sz w:val="28"/>
          <w:szCs w:val="28"/>
          <w:lang w:val="ru-RU"/>
        </w:rPr>
        <w:t xml:space="preserve"> </w:t>
      </w:r>
      <w:r>
        <w:rPr>
          <w:color w:val="000000"/>
          <w:spacing w:val="-3"/>
          <w:sz w:val="28"/>
          <w:szCs w:val="28"/>
          <w:lang w:val="en-US"/>
        </w:rPr>
        <w:t>is</w:t>
      </w:r>
      <w:r>
        <w:rPr>
          <w:color w:val="000000"/>
          <w:spacing w:val="-3"/>
          <w:sz w:val="28"/>
          <w:szCs w:val="28"/>
          <w:lang w:val="ru-RU"/>
        </w:rPr>
        <w:t xml:space="preserve"> </w:t>
      </w:r>
      <w:r>
        <w:rPr>
          <w:color w:val="000000"/>
          <w:spacing w:val="-3"/>
          <w:sz w:val="28"/>
          <w:szCs w:val="28"/>
          <w:lang w:val="en-US"/>
        </w:rPr>
        <w:t>based</w:t>
      </w:r>
      <w:r>
        <w:rPr>
          <w:color w:val="000000"/>
          <w:spacing w:val="-3"/>
          <w:sz w:val="28"/>
          <w:szCs w:val="28"/>
          <w:lang w:val="ru-RU"/>
        </w:rPr>
        <w:t xml:space="preserve"> </w:t>
      </w:r>
      <w:r>
        <w:rPr>
          <w:color w:val="000000"/>
          <w:spacing w:val="-3"/>
          <w:sz w:val="28"/>
          <w:szCs w:val="28"/>
          <w:lang w:val="en-US"/>
        </w:rPr>
        <w:t>on</w:t>
      </w:r>
      <w:r>
        <w:rPr>
          <w:color w:val="000000"/>
          <w:spacing w:val="-3"/>
          <w:sz w:val="28"/>
          <w:szCs w:val="28"/>
          <w:lang w:val="ru-RU"/>
        </w:rPr>
        <w:t xml:space="preserve"> </w:t>
      </w:r>
      <w:r>
        <w:rPr>
          <w:color w:val="000000"/>
          <w:spacing w:val="-3"/>
          <w:sz w:val="28"/>
          <w:szCs w:val="28"/>
          <w:lang w:val="en-US"/>
        </w:rPr>
        <w:t>metaphors</w:t>
      </w:r>
      <w:r>
        <w:rPr>
          <w:color w:val="000000"/>
          <w:spacing w:val="-3"/>
          <w:sz w:val="28"/>
          <w:szCs w:val="28"/>
          <w:lang w:val="ru-RU"/>
        </w:rPr>
        <w:t xml:space="preserve"> </w:t>
      </w:r>
      <w:r>
        <w:rPr>
          <w:color w:val="000000"/>
          <w:spacing w:val="-3"/>
          <w:sz w:val="28"/>
          <w:szCs w:val="28"/>
          <w:lang w:val="en-US"/>
        </w:rPr>
        <w:t>and</w:t>
      </w:r>
      <w:r>
        <w:rPr>
          <w:color w:val="000000"/>
          <w:spacing w:val="-3"/>
          <w:sz w:val="28"/>
          <w:szCs w:val="28"/>
          <w:lang w:val="ru-RU"/>
        </w:rPr>
        <w:t xml:space="preserve"> </w:t>
      </w:r>
      <w:r>
        <w:rPr>
          <w:color w:val="000000"/>
          <w:spacing w:val="-3"/>
          <w:sz w:val="28"/>
          <w:szCs w:val="28"/>
          <w:lang w:val="en-US"/>
        </w:rPr>
        <w:t>simile</w:t>
      </w:r>
      <w:r>
        <w:rPr>
          <w:color w:val="000000"/>
          <w:spacing w:val="-3"/>
          <w:sz w:val="28"/>
          <w:szCs w:val="28"/>
          <w:lang w:val="ru-RU"/>
        </w:rPr>
        <w:t xml:space="preserve"> </w:t>
      </w:r>
      <w:r>
        <w:rPr>
          <w:color w:val="000000"/>
          <w:spacing w:val="-3"/>
          <w:sz w:val="28"/>
          <w:szCs w:val="28"/>
          <w:lang w:val="en-US"/>
        </w:rPr>
        <w:t>rather</w:t>
      </w:r>
      <w:r>
        <w:rPr>
          <w:color w:val="000000"/>
          <w:spacing w:val="-3"/>
          <w:sz w:val="28"/>
          <w:szCs w:val="28"/>
          <w:lang w:val="ru-RU"/>
        </w:rPr>
        <w:t xml:space="preserve"> </w:t>
      </w:r>
      <w:r>
        <w:rPr>
          <w:color w:val="000000"/>
          <w:spacing w:val="-3"/>
          <w:sz w:val="28"/>
          <w:szCs w:val="28"/>
          <w:lang w:val="en-US"/>
        </w:rPr>
        <w:t>than</w:t>
      </w:r>
      <w:r>
        <w:rPr>
          <w:color w:val="000000"/>
          <w:spacing w:val="-3"/>
          <w:sz w:val="28"/>
          <w:szCs w:val="28"/>
          <w:lang w:val="ru-RU"/>
        </w:rPr>
        <w:t xml:space="preserve"> </w:t>
      </w:r>
      <w:r>
        <w:rPr>
          <w:color w:val="000000"/>
          <w:spacing w:val="-4"/>
          <w:sz w:val="28"/>
          <w:szCs w:val="28"/>
          <w:lang w:val="en-US"/>
        </w:rPr>
        <w:t>on</w:t>
      </w:r>
      <w:r>
        <w:rPr>
          <w:color w:val="000000"/>
          <w:spacing w:val="-4"/>
          <w:sz w:val="28"/>
          <w:szCs w:val="28"/>
          <w:lang w:val="ru-RU"/>
        </w:rPr>
        <w:t xml:space="preserve"> </w:t>
      </w:r>
      <w:r>
        <w:rPr>
          <w:color w:val="000000"/>
          <w:spacing w:val="-4"/>
          <w:sz w:val="28"/>
          <w:szCs w:val="28"/>
          <w:lang w:val="en-US"/>
        </w:rPr>
        <w:t>the</w:t>
      </w:r>
      <w:r>
        <w:rPr>
          <w:color w:val="000000"/>
          <w:spacing w:val="-4"/>
          <w:sz w:val="28"/>
          <w:szCs w:val="28"/>
          <w:lang w:val="ru-RU"/>
        </w:rPr>
        <w:t xml:space="preserve"> </w:t>
      </w:r>
      <w:r>
        <w:rPr>
          <w:color w:val="000000"/>
          <w:spacing w:val="-4"/>
          <w:sz w:val="28"/>
          <w:szCs w:val="28"/>
          <w:lang w:val="en-US"/>
        </w:rPr>
        <w:t>logic</w:t>
      </w:r>
      <w:r>
        <w:rPr>
          <w:color w:val="000000"/>
          <w:spacing w:val="-4"/>
          <w:sz w:val="28"/>
          <w:szCs w:val="28"/>
          <w:lang w:val="ru-RU"/>
        </w:rPr>
        <w:t xml:space="preserve"> </w:t>
      </w:r>
      <w:r>
        <w:rPr>
          <w:color w:val="000000"/>
          <w:spacing w:val="-4"/>
          <w:sz w:val="28"/>
          <w:szCs w:val="28"/>
          <w:lang w:val="en-US"/>
        </w:rPr>
        <w:t>of</w:t>
      </w:r>
      <w:r>
        <w:rPr>
          <w:color w:val="000000"/>
          <w:spacing w:val="-4"/>
          <w:sz w:val="28"/>
          <w:szCs w:val="28"/>
          <w:lang w:val="ru-RU"/>
        </w:rPr>
        <w:t xml:space="preserve"> </w:t>
      </w:r>
      <w:r>
        <w:rPr>
          <w:color w:val="000000"/>
          <w:spacing w:val="-4"/>
          <w:sz w:val="28"/>
          <w:szCs w:val="28"/>
          <w:lang w:val="en-US"/>
        </w:rPr>
        <w:t>events</w:t>
      </w:r>
      <w:r>
        <w:rPr>
          <w:color w:val="000000"/>
          <w:spacing w:val="-4"/>
          <w:sz w:val="28"/>
          <w:szCs w:val="28"/>
          <w:lang w:val="ru-RU"/>
        </w:rPr>
        <w:t xml:space="preserve"> </w:t>
      </w:r>
      <w:r>
        <w:rPr>
          <w:color w:val="000000"/>
          <w:spacing w:val="-4"/>
          <w:sz w:val="28"/>
          <w:szCs w:val="28"/>
          <w:lang w:val="en-US"/>
        </w:rPr>
        <w:t>or</w:t>
      </w:r>
      <w:r>
        <w:rPr>
          <w:color w:val="000000"/>
          <w:spacing w:val="-4"/>
          <w:sz w:val="28"/>
          <w:szCs w:val="28"/>
          <w:lang w:val="ru-RU"/>
        </w:rPr>
        <w:t xml:space="preserve"> </w:t>
      </w:r>
      <w:r>
        <w:rPr>
          <w:color w:val="000000"/>
          <w:spacing w:val="-4"/>
          <w:sz w:val="28"/>
          <w:szCs w:val="28"/>
          <w:lang w:val="en-US"/>
        </w:rPr>
        <w:t>detailed</w:t>
      </w:r>
      <w:r>
        <w:rPr>
          <w:color w:val="000000"/>
          <w:spacing w:val="-4"/>
          <w:sz w:val="28"/>
          <w:szCs w:val="28"/>
          <w:lang w:val="ru-RU"/>
        </w:rPr>
        <w:t xml:space="preserve"> </w:t>
      </w:r>
      <w:r>
        <w:rPr>
          <w:color w:val="000000"/>
          <w:spacing w:val="-4"/>
          <w:sz w:val="28"/>
          <w:szCs w:val="28"/>
          <w:lang w:val="en-US"/>
        </w:rPr>
        <w:t>description</w:t>
      </w:r>
      <w:r>
        <w:rPr>
          <w:color w:val="000000"/>
          <w:spacing w:val="-4"/>
          <w:sz w:val="28"/>
          <w:szCs w:val="28"/>
          <w:lang w:val="ru-RU"/>
        </w:rPr>
        <w:t>: «</w:t>
      </w:r>
      <w:r>
        <w:rPr>
          <w:color w:val="000000"/>
          <w:spacing w:val="-4"/>
          <w:sz w:val="28"/>
          <w:szCs w:val="28"/>
        </w:rPr>
        <w:t>озаренная</w:t>
      </w:r>
      <w:r>
        <w:rPr>
          <w:color w:val="000000"/>
          <w:spacing w:val="-4"/>
          <w:sz w:val="28"/>
          <w:szCs w:val="28"/>
          <w:lang w:val="ru-RU"/>
        </w:rPr>
        <w:t xml:space="preserve"> </w:t>
      </w:r>
      <w:r>
        <w:rPr>
          <w:color w:val="000000"/>
          <w:spacing w:val="-4"/>
          <w:sz w:val="28"/>
          <w:szCs w:val="28"/>
        </w:rPr>
        <w:t>мес</w:t>
      </w:r>
      <w:r>
        <w:rPr>
          <w:color w:val="000000"/>
          <w:spacing w:val="-4"/>
          <w:sz w:val="28"/>
          <w:szCs w:val="28"/>
          <w:lang w:val="ru-RU"/>
        </w:rPr>
        <w:t>я</w:t>
      </w:r>
      <w:r>
        <w:rPr>
          <w:color w:val="000000"/>
          <w:spacing w:val="-4"/>
          <w:sz w:val="28"/>
          <w:szCs w:val="28"/>
        </w:rPr>
        <w:t>цем</w:t>
      </w:r>
      <w:r>
        <w:rPr>
          <w:color w:val="000000"/>
          <w:spacing w:val="-4"/>
          <w:sz w:val="28"/>
          <w:szCs w:val="28"/>
          <w:lang w:val="ru-RU"/>
        </w:rPr>
        <w:t xml:space="preserve"> </w:t>
      </w:r>
      <w:r>
        <w:rPr>
          <w:color w:val="000000"/>
          <w:spacing w:val="-4"/>
          <w:sz w:val="28"/>
          <w:szCs w:val="28"/>
        </w:rPr>
        <w:t>ночь</w:t>
      </w:r>
      <w:r>
        <w:rPr>
          <w:color w:val="000000"/>
          <w:spacing w:val="-4"/>
          <w:sz w:val="28"/>
          <w:szCs w:val="28"/>
          <w:lang w:val="ru-RU"/>
        </w:rPr>
        <w:t xml:space="preserve"> </w:t>
      </w:r>
      <w:r>
        <w:rPr>
          <w:color w:val="000000"/>
          <w:spacing w:val="-4"/>
          <w:sz w:val="28"/>
          <w:szCs w:val="28"/>
        </w:rPr>
        <w:t>была</w:t>
      </w:r>
      <w:r>
        <w:rPr>
          <w:color w:val="000000"/>
          <w:spacing w:val="-4"/>
          <w:sz w:val="28"/>
          <w:szCs w:val="28"/>
          <w:lang w:val="ru-RU"/>
        </w:rPr>
        <w:t xml:space="preserve"> </w:t>
      </w:r>
      <w:r>
        <w:rPr>
          <w:color w:val="000000"/>
          <w:spacing w:val="-4"/>
          <w:sz w:val="28"/>
          <w:szCs w:val="28"/>
        </w:rPr>
        <w:t>поразительна</w:t>
      </w:r>
      <w:r>
        <w:rPr>
          <w:color w:val="000000"/>
          <w:spacing w:val="-4"/>
          <w:sz w:val="28"/>
          <w:szCs w:val="28"/>
          <w:lang w:val="ru-RU"/>
        </w:rPr>
        <w:t xml:space="preserve">, </w:t>
      </w:r>
      <w:r>
        <w:rPr>
          <w:color w:val="000000"/>
          <w:spacing w:val="-4"/>
          <w:sz w:val="28"/>
          <w:szCs w:val="28"/>
        </w:rPr>
        <w:t>как</w:t>
      </w:r>
      <w:r>
        <w:rPr>
          <w:color w:val="000000"/>
          <w:spacing w:val="-4"/>
          <w:sz w:val="28"/>
          <w:szCs w:val="28"/>
          <w:lang w:val="ru-RU"/>
        </w:rPr>
        <w:t xml:space="preserve"> </w:t>
      </w:r>
      <w:r>
        <w:rPr>
          <w:color w:val="000000"/>
          <w:spacing w:val="-4"/>
          <w:sz w:val="28"/>
          <w:szCs w:val="28"/>
        </w:rPr>
        <w:t>милосердие</w:t>
      </w:r>
      <w:r>
        <w:rPr>
          <w:color w:val="000000"/>
          <w:spacing w:val="-4"/>
          <w:sz w:val="28"/>
          <w:szCs w:val="28"/>
          <w:lang w:val="ru-RU"/>
        </w:rPr>
        <w:t xml:space="preserve"> </w:t>
      </w:r>
      <w:r>
        <w:rPr>
          <w:color w:val="000000"/>
          <w:spacing w:val="-4"/>
          <w:sz w:val="28"/>
          <w:szCs w:val="28"/>
        </w:rPr>
        <w:t>или</w:t>
      </w:r>
      <w:r>
        <w:rPr>
          <w:color w:val="000000"/>
          <w:spacing w:val="-4"/>
          <w:sz w:val="28"/>
          <w:szCs w:val="28"/>
          <w:lang w:val="ru-RU"/>
        </w:rPr>
        <w:t xml:space="preserve"> </w:t>
      </w:r>
      <w:r>
        <w:rPr>
          <w:color w:val="000000"/>
          <w:spacing w:val="-4"/>
          <w:sz w:val="28"/>
          <w:szCs w:val="28"/>
        </w:rPr>
        <w:t>дар</w:t>
      </w:r>
      <w:r>
        <w:rPr>
          <w:color w:val="000000"/>
          <w:spacing w:val="-4"/>
          <w:sz w:val="28"/>
          <w:szCs w:val="28"/>
          <w:lang w:val="ru-RU"/>
        </w:rPr>
        <w:t xml:space="preserve"> </w:t>
      </w:r>
      <w:r>
        <w:rPr>
          <w:color w:val="000000"/>
          <w:spacing w:val="-4"/>
          <w:sz w:val="28"/>
          <w:szCs w:val="28"/>
        </w:rPr>
        <w:t>ясн</w:t>
      </w:r>
      <w:r>
        <w:rPr>
          <w:color w:val="000000"/>
          <w:spacing w:val="-4"/>
          <w:sz w:val="28"/>
          <w:szCs w:val="28"/>
          <w:lang w:val="ru-RU"/>
        </w:rPr>
        <w:t>о</w:t>
      </w:r>
      <w:r>
        <w:rPr>
          <w:color w:val="000000"/>
          <w:spacing w:val="-6"/>
          <w:sz w:val="28"/>
          <w:szCs w:val="28"/>
        </w:rPr>
        <w:t>виденья</w:t>
      </w:r>
      <w:r>
        <w:rPr>
          <w:color w:val="000000"/>
          <w:spacing w:val="-6"/>
          <w:sz w:val="28"/>
          <w:szCs w:val="28"/>
          <w:lang w:val="ru-RU"/>
        </w:rPr>
        <w:t>», «</w:t>
      </w:r>
      <w:r>
        <w:rPr>
          <w:color w:val="000000"/>
          <w:spacing w:val="-6"/>
          <w:sz w:val="28"/>
          <w:szCs w:val="28"/>
        </w:rPr>
        <w:t>все</w:t>
      </w:r>
      <w:r>
        <w:rPr>
          <w:color w:val="000000"/>
          <w:spacing w:val="-6"/>
          <w:sz w:val="28"/>
          <w:szCs w:val="28"/>
          <w:lang w:val="ru-RU"/>
        </w:rPr>
        <w:t xml:space="preserve"> </w:t>
      </w:r>
      <w:r>
        <w:rPr>
          <w:color w:val="000000"/>
          <w:spacing w:val="-6"/>
          <w:sz w:val="28"/>
          <w:szCs w:val="28"/>
        </w:rPr>
        <w:t>кругом</w:t>
      </w:r>
      <w:r>
        <w:rPr>
          <w:color w:val="000000"/>
          <w:spacing w:val="-6"/>
          <w:sz w:val="28"/>
          <w:szCs w:val="28"/>
          <w:lang w:val="ru-RU"/>
        </w:rPr>
        <w:t xml:space="preserve"> </w:t>
      </w:r>
      <w:r>
        <w:rPr>
          <w:color w:val="000000"/>
          <w:spacing w:val="-6"/>
          <w:sz w:val="28"/>
          <w:szCs w:val="28"/>
        </w:rPr>
        <w:t>бродило</w:t>
      </w:r>
      <w:r>
        <w:rPr>
          <w:color w:val="000000"/>
          <w:spacing w:val="-6"/>
          <w:sz w:val="28"/>
          <w:szCs w:val="28"/>
          <w:lang w:val="ru-RU"/>
        </w:rPr>
        <w:t xml:space="preserve">, </w:t>
      </w:r>
      <w:r>
        <w:rPr>
          <w:color w:val="000000"/>
          <w:spacing w:val="-6"/>
          <w:sz w:val="28"/>
          <w:szCs w:val="28"/>
        </w:rPr>
        <w:t>росло</w:t>
      </w:r>
      <w:r>
        <w:rPr>
          <w:color w:val="000000"/>
          <w:spacing w:val="-6"/>
          <w:sz w:val="28"/>
          <w:szCs w:val="28"/>
          <w:lang w:val="ru-RU"/>
        </w:rPr>
        <w:t xml:space="preserve"> </w:t>
      </w:r>
      <w:r>
        <w:rPr>
          <w:color w:val="000000"/>
          <w:spacing w:val="-6"/>
          <w:sz w:val="28"/>
          <w:szCs w:val="28"/>
        </w:rPr>
        <w:t>и</w:t>
      </w:r>
      <w:r>
        <w:rPr>
          <w:color w:val="000000"/>
          <w:spacing w:val="-6"/>
          <w:sz w:val="28"/>
          <w:szCs w:val="28"/>
          <w:lang w:val="ru-RU"/>
        </w:rPr>
        <w:t xml:space="preserve"> </w:t>
      </w:r>
      <w:r>
        <w:rPr>
          <w:color w:val="000000"/>
          <w:spacing w:val="-6"/>
          <w:sz w:val="28"/>
          <w:szCs w:val="28"/>
        </w:rPr>
        <w:t>всходило</w:t>
      </w:r>
      <w:r>
        <w:rPr>
          <w:color w:val="000000"/>
          <w:spacing w:val="-6"/>
          <w:sz w:val="28"/>
          <w:szCs w:val="28"/>
          <w:lang w:val="ru-RU"/>
        </w:rPr>
        <w:t xml:space="preserve"> </w:t>
      </w:r>
      <w:r>
        <w:rPr>
          <w:color w:val="000000"/>
          <w:spacing w:val="-6"/>
          <w:sz w:val="28"/>
          <w:szCs w:val="28"/>
        </w:rPr>
        <w:t>на</w:t>
      </w:r>
      <w:r>
        <w:rPr>
          <w:color w:val="000000"/>
          <w:spacing w:val="-6"/>
          <w:sz w:val="28"/>
          <w:szCs w:val="28"/>
          <w:lang w:val="ru-RU"/>
        </w:rPr>
        <w:t xml:space="preserve"> </w:t>
      </w:r>
      <w:r>
        <w:rPr>
          <w:color w:val="000000"/>
          <w:spacing w:val="-6"/>
          <w:sz w:val="28"/>
          <w:szCs w:val="28"/>
        </w:rPr>
        <w:t>волше</w:t>
      </w:r>
      <w:r>
        <w:rPr>
          <w:color w:val="000000"/>
          <w:spacing w:val="-6"/>
          <w:sz w:val="28"/>
          <w:szCs w:val="28"/>
          <w:lang w:val="ru-RU"/>
        </w:rPr>
        <w:t>б</w:t>
      </w:r>
      <w:r>
        <w:rPr>
          <w:color w:val="000000"/>
          <w:spacing w:val="-6"/>
          <w:sz w:val="28"/>
          <w:szCs w:val="28"/>
        </w:rPr>
        <w:t>ных</w:t>
      </w:r>
      <w:r>
        <w:rPr>
          <w:color w:val="000000"/>
          <w:spacing w:val="-6"/>
          <w:sz w:val="28"/>
          <w:szCs w:val="28"/>
          <w:lang w:val="ru-RU"/>
        </w:rPr>
        <w:t xml:space="preserve"> </w:t>
      </w:r>
      <w:r>
        <w:rPr>
          <w:color w:val="000000"/>
          <w:spacing w:val="-6"/>
          <w:sz w:val="28"/>
          <w:szCs w:val="28"/>
        </w:rPr>
        <w:t>дрожжах</w:t>
      </w:r>
      <w:r>
        <w:rPr>
          <w:color w:val="000000"/>
          <w:spacing w:val="-6"/>
          <w:sz w:val="28"/>
          <w:szCs w:val="28"/>
          <w:lang w:val="ru-RU"/>
        </w:rPr>
        <w:t xml:space="preserve"> </w:t>
      </w:r>
      <w:r>
        <w:rPr>
          <w:color w:val="000000"/>
          <w:spacing w:val="-6"/>
          <w:sz w:val="28"/>
          <w:szCs w:val="28"/>
        </w:rPr>
        <w:t>существования</w:t>
      </w:r>
      <w:r>
        <w:rPr>
          <w:color w:val="000000"/>
          <w:spacing w:val="-6"/>
          <w:sz w:val="28"/>
          <w:szCs w:val="28"/>
          <w:lang w:val="ru-RU"/>
        </w:rPr>
        <w:t>», «</w:t>
      </w:r>
      <w:r>
        <w:rPr>
          <w:color w:val="000000"/>
          <w:spacing w:val="-6"/>
          <w:sz w:val="28"/>
          <w:szCs w:val="28"/>
        </w:rPr>
        <w:t>из</w:t>
      </w:r>
      <w:r>
        <w:rPr>
          <w:color w:val="000000"/>
          <w:spacing w:val="-6"/>
          <w:sz w:val="28"/>
          <w:szCs w:val="28"/>
          <w:lang w:val="ru-RU"/>
        </w:rPr>
        <w:t xml:space="preserve"> </w:t>
      </w:r>
      <w:r>
        <w:rPr>
          <w:color w:val="000000"/>
          <w:spacing w:val="-6"/>
          <w:sz w:val="28"/>
          <w:szCs w:val="28"/>
        </w:rPr>
        <w:t>векового</w:t>
      </w:r>
      <w:r>
        <w:rPr>
          <w:color w:val="000000"/>
          <w:spacing w:val="-6"/>
          <w:sz w:val="28"/>
          <w:szCs w:val="28"/>
          <w:lang w:val="ru-RU"/>
        </w:rPr>
        <w:t xml:space="preserve"> </w:t>
      </w:r>
      <w:r>
        <w:rPr>
          <w:color w:val="000000"/>
          <w:spacing w:val="-6"/>
          <w:sz w:val="28"/>
          <w:szCs w:val="28"/>
        </w:rPr>
        <w:t>сада</w:t>
      </w:r>
      <w:r>
        <w:rPr>
          <w:color w:val="000000"/>
          <w:spacing w:val="-6"/>
          <w:sz w:val="28"/>
          <w:szCs w:val="28"/>
          <w:lang w:val="ru-RU"/>
        </w:rPr>
        <w:t xml:space="preserve"> </w:t>
      </w:r>
      <w:r>
        <w:rPr>
          <w:color w:val="000000"/>
          <w:spacing w:val="-6"/>
          <w:sz w:val="28"/>
          <w:szCs w:val="28"/>
        </w:rPr>
        <w:t>заплыва</w:t>
      </w:r>
      <w:r>
        <w:rPr>
          <w:color w:val="000000"/>
          <w:spacing w:val="-6"/>
          <w:sz w:val="28"/>
          <w:szCs w:val="28"/>
          <w:lang w:val="ru-RU"/>
        </w:rPr>
        <w:t xml:space="preserve">, </w:t>
      </w:r>
      <w:r>
        <w:rPr>
          <w:color w:val="000000"/>
          <w:spacing w:val="-4"/>
          <w:sz w:val="28"/>
          <w:szCs w:val="28"/>
        </w:rPr>
        <w:t>во</w:t>
      </w:r>
      <w:r>
        <w:rPr>
          <w:color w:val="000000"/>
          <w:spacing w:val="-4"/>
          <w:sz w:val="28"/>
          <w:szCs w:val="28"/>
          <w:lang w:val="ru-RU"/>
        </w:rPr>
        <w:t xml:space="preserve"> </w:t>
      </w:r>
      <w:r>
        <w:rPr>
          <w:color w:val="000000"/>
          <w:spacing w:val="-4"/>
          <w:sz w:val="28"/>
          <w:szCs w:val="28"/>
        </w:rPr>
        <w:t>весь</w:t>
      </w:r>
      <w:r>
        <w:rPr>
          <w:color w:val="000000"/>
          <w:spacing w:val="-4"/>
          <w:sz w:val="28"/>
          <w:szCs w:val="28"/>
          <w:lang w:val="ru-RU"/>
        </w:rPr>
        <w:t xml:space="preserve"> </w:t>
      </w:r>
      <w:r>
        <w:rPr>
          <w:color w:val="000000"/>
          <w:spacing w:val="-4"/>
          <w:sz w:val="28"/>
          <w:szCs w:val="28"/>
        </w:rPr>
        <w:t>рост</w:t>
      </w:r>
      <w:r>
        <w:rPr>
          <w:color w:val="000000"/>
          <w:spacing w:val="-4"/>
          <w:sz w:val="28"/>
          <w:szCs w:val="28"/>
          <w:lang w:val="ru-RU"/>
        </w:rPr>
        <w:t xml:space="preserve"> </w:t>
      </w:r>
      <w:r>
        <w:rPr>
          <w:color w:val="000000"/>
          <w:spacing w:val="-4"/>
          <w:sz w:val="28"/>
          <w:szCs w:val="28"/>
        </w:rPr>
        <w:t>деревьев</w:t>
      </w:r>
      <w:r>
        <w:rPr>
          <w:color w:val="000000"/>
          <w:spacing w:val="-4"/>
          <w:sz w:val="28"/>
          <w:szCs w:val="28"/>
          <w:lang w:val="ru-RU"/>
        </w:rPr>
        <w:t xml:space="preserve"> </w:t>
      </w:r>
      <w:r>
        <w:rPr>
          <w:color w:val="000000"/>
          <w:spacing w:val="-4"/>
          <w:sz w:val="28"/>
          <w:szCs w:val="28"/>
        </w:rPr>
        <w:t>огромное</w:t>
      </w:r>
      <w:r>
        <w:rPr>
          <w:color w:val="000000"/>
          <w:spacing w:val="-4"/>
          <w:sz w:val="28"/>
          <w:szCs w:val="28"/>
          <w:lang w:val="ru-RU"/>
        </w:rPr>
        <w:t xml:space="preserve">, </w:t>
      </w:r>
      <w:r>
        <w:rPr>
          <w:color w:val="000000"/>
          <w:spacing w:val="-4"/>
          <w:sz w:val="28"/>
          <w:szCs w:val="28"/>
        </w:rPr>
        <w:t>как</w:t>
      </w:r>
      <w:r>
        <w:rPr>
          <w:color w:val="000000"/>
          <w:spacing w:val="-4"/>
          <w:sz w:val="28"/>
          <w:szCs w:val="28"/>
          <w:lang w:val="ru-RU"/>
        </w:rPr>
        <w:t xml:space="preserve"> </w:t>
      </w:r>
      <w:r>
        <w:rPr>
          <w:color w:val="000000"/>
          <w:spacing w:val="-4"/>
          <w:sz w:val="28"/>
          <w:szCs w:val="28"/>
        </w:rPr>
        <w:t>стена</w:t>
      </w:r>
      <w:r>
        <w:rPr>
          <w:color w:val="000000"/>
          <w:spacing w:val="-4"/>
          <w:sz w:val="28"/>
          <w:szCs w:val="28"/>
          <w:lang w:val="ru-RU"/>
        </w:rPr>
        <w:t xml:space="preserve"> </w:t>
      </w:r>
      <w:r>
        <w:rPr>
          <w:color w:val="000000"/>
          <w:spacing w:val="-4"/>
          <w:sz w:val="28"/>
          <w:szCs w:val="28"/>
        </w:rPr>
        <w:t>большого</w:t>
      </w:r>
      <w:r>
        <w:rPr>
          <w:color w:val="000000"/>
          <w:spacing w:val="-4"/>
          <w:sz w:val="28"/>
          <w:szCs w:val="28"/>
          <w:lang w:val="ru-RU"/>
        </w:rPr>
        <w:t xml:space="preserve"> </w:t>
      </w:r>
      <w:r>
        <w:rPr>
          <w:color w:val="000000"/>
          <w:spacing w:val="-4"/>
          <w:sz w:val="28"/>
          <w:szCs w:val="28"/>
        </w:rPr>
        <w:t>зда</w:t>
      </w:r>
      <w:r>
        <w:rPr>
          <w:color w:val="000000"/>
          <w:spacing w:val="-4"/>
          <w:sz w:val="28"/>
          <w:szCs w:val="28"/>
          <w:lang w:val="ru-RU"/>
        </w:rPr>
        <w:t xml:space="preserve">ния </w:t>
      </w:r>
      <w:r>
        <w:rPr>
          <w:color w:val="000000"/>
          <w:spacing w:val="-6"/>
          <w:sz w:val="28"/>
          <w:szCs w:val="28"/>
        </w:rPr>
        <w:t>трущобно</w:t>
      </w:r>
      <w:r>
        <w:rPr>
          <w:color w:val="000000"/>
          <w:spacing w:val="-6"/>
          <w:sz w:val="28"/>
          <w:szCs w:val="28"/>
          <w:lang w:val="ru-RU"/>
        </w:rPr>
        <w:t>-</w:t>
      </w:r>
      <w:r>
        <w:rPr>
          <w:color w:val="000000"/>
          <w:spacing w:val="-6"/>
          <w:sz w:val="28"/>
          <w:szCs w:val="28"/>
        </w:rPr>
        <w:t>пыльное</w:t>
      </w:r>
      <w:r>
        <w:rPr>
          <w:color w:val="000000"/>
          <w:spacing w:val="-6"/>
          <w:sz w:val="28"/>
          <w:szCs w:val="28"/>
          <w:lang w:val="ru-RU"/>
        </w:rPr>
        <w:t xml:space="preserve"> </w:t>
      </w:r>
      <w:r>
        <w:rPr>
          <w:color w:val="000000"/>
          <w:spacing w:val="-6"/>
          <w:sz w:val="28"/>
          <w:szCs w:val="28"/>
        </w:rPr>
        <w:t>благоуханье</w:t>
      </w:r>
      <w:r>
        <w:rPr>
          <w:color w:val="000000"/>
          <w:spacing w:val="-6"/>
          <w:sz w:val="28"/>
          <w:szCs w:val="28"/>
          <w:lang w:val="ru-RU"/>
        </w:rPr>
        <w:t xml:space="preserve"> </w:t>
      </w:r>
      <w:r>
        <w:rPr>
          <w:color w:val="000000"/>
          <w:spacing w:val="-6"/>
          <w:sz w:val="28"/>
          <w:szCs w:val="28"/>
        </w:rPr>
        <w:t>старой</w:t>
      </w:r>
      <w:r>
        <w:rPr>
          <w:color w:val="000000"/>
          <w:spacing w:val="-6"/>
          <w:sz w:val="28"/>
          <w:szCs w:val="28"/>
          <w:lang w:val="ru-RU"/>
        </w:rPr>
        <w:t xml:space="preserve"> </w:t>
      </w:r>
      <w:r>
        <w:rPr>
          <w:color w:val="000000"/>
          <w:spacing w:val="-6"/>
          <w:sz w:val="28"/>
          <w:szCs w:val="28"/>
        </w:rPr>
        <w:t>зацветающей</w:t>
      </w:r>
      <w:r>
        <w:rPr>
          <w:color w:val="000000"/>
          <w:spacing w:val="-6"/>
          <w:sz w:val="28"/>
          <w:szCs w:val="28"/>
          <w:lang w:val="ru-RU"/>
        </w:rPr>
        <w:t xml:space="preserve"> </w:t>
      </w:r>
      <w:r>
        <w:rPr>
          <w:color w:val="000000"/>
          <w:spacing w:val="-6"/>
          <w:sz w:val="28"/>
          <w:szCs w:val="28"/>
        </w:rPr>
        <w:t>липы».</w:t>
      </w:r>
      <w:r>
        <w:rPr>
          <w:color w:val="000000"/>
          <w:spacing w:val="-6"/>
          <w:sz w:val="28"/>
          <w:szCs w:val="28"/>
          <w:lang w:val="ru-RU"/>
        </w:rPr>
        <w:t xml:space="preserve"> </w:t>
      </w:r>
      <w:r>
        <w:rPr>
          <w:color w:val="000000"/>
          <w:spacing w:val="-3"/>
          <w:sz w:val="28"/>
          <w:szCs w:val="28"/>
          <w:lang w:val="en-US"/>
        </w:rPr>
        <w:t xml:space="preserve">The rhythmic measure in such a text may be not overt; it goes </w:t>
      </w:r>
      <w:r>
        <w:rPr>
          <w:color w:val="000000"/>
          <w:spacing w:val="-4"/>
          <w:sz w:val="28"/>
          <w:szCs w:val="28"/>
          <w:lang w:val="en-US"/>
        </w:rPr>
        <w:t xml:space="preserve">deeper into the diction, imagery and subtext. To deal with such </w:t>
      </w:r>
      <w:r>
        <w:rPr>
          <w:color w:val="000000"/>
          <w:sz w:val="28"/>
          <w:szCs w:val="28"/>
          <w:lang w:val="en-US"/>
        </w:rPr>
        <w:t xml:space="preserve">text, the translator should be very skillful in </w:t>
      </w:r>
      <w:r>
        <w:rPr>
          <w:b/>
          <w:bCs/>
          <w:color w:val="000000"/>
          <w:sz w:val="28"/>
          <w:szCs w:val="28"/>
          <w:lang w:val="en-US"/>
        </w:rPr>
        <w:t xml:space="preserve">reconstruction: </w:t>
      </w:r>
      <w:r>
        <w:rPr>
          <w:color w:val="000000"/>
          <w:spacing w:val="-3"/>
          <w:sz w:val="28"/>
          <w:szCs w:val="28"/>
          <w:lang w:val="en-US"/>
        </w:rPr>
        <w:t xml:space="preserve">metaphors and epithets, which requires deeper </w:t>
      </w:r>
      <w:r>
        <w:rPr>
          <w:b/>
          <w:bCs/>
          <w:color w:val="000000"/>
          <w:spacing w:val="-3"/>
          <w:sz w:val="28"/>
          <w:szCs w:val="28"/>
          <w:lang w:val="en-US"/>
        </w:rPr>
        <w:t xml:space="preserve">knowledge </w:t>
      </w:r>
      <w:r>
        <w:rPr>
          <w:color w:val="000000"/>
          <w:spacing w:val="-3"/>
          <w:sz w:val="28"/>
          <w:szCs w:val="28"/>
          <w:lang w:val="en-US"/>
        </w:rPr>
        <w:t>of</w:t>
      </w:r>
      <w:r>
        <w:rPr>
          <w:sz w:val="28"/>
          <w:szCs w:val="28"/>
          <w:lang w:val="en-US"/>
        </w:rPr>
        <w:t xml:space="preserve"> </w:t>
      </w:r>
      <w:r>
        <w:rPr>
          <w:color w:val="000000"/>
          <w:spacing w:val="-3"/>
          <w:sz w:val="28"/>
          <w:szCs w:val="28"/>
          <w:lang w:val="en-US"/>
        </w:rPr>
        <w:t>source culture and greater creative efforts.</w:t>
      </w:r>
    </w:p>
    <w:p>
      <w:pPr>
        <w:pStyle w:val="Normal"/>
        <w:shd w:val="clear" w:color="auto" w:fill="FFFFFF"/>
        <w:spacing w:lineRule="auto" w:line="276" w:before="5" w:after="0"/>
        <w:ind w:left="142" w:right="38" w:hanging="0"/>
        <w:jc w:val="both"/>
        <w:rPr>
          <w:sz w:val="28"/>
          <w:szCs w:val="28"/>
          <w:lang w:val="en-US"/>
        </w:rPr>
      </w:pPr>
      <w:r>
        <w:rPr>
          <w:sz w:val="28"/>
          <w:szCs w:val="28"/>
          <w:lang w:val="en-US"/>
        </w:rPr>
        <w:t xml:space="preserve">      </w:t>
      </w:r>
      <w:r>
        <w:rPr>
          <w:color w:val="000000"/>
          <w:spacing w:val="-6"/>
          <w:sz w:val="28"/>
          <w:szCs w:val="28"/>
          <w:lang w:val="en-US"/>
        </w:rPr>
        <w:t xml:space="preserve">A single author may use all or several of the above types, </w:t>
      </w:r>
      <w:r>
        <w:rPr>
          <w:color w:val="000000"/>
          <w:spacing w:val="-4"/>
          <w:sz w:val="28"/>
          <w:szCs w:val="28"/>
          <w:lang w:val="en-US"/>
        </w:rPr>
        <w:t>us alternating the rhythm of the whole. An interesting example</w:t>
      </w:r>
      <w:r>
        <w:rPr>
          <w:sz w:val="28"/>
          <w:szCs w:val="28"/>
          <w:lang w:val="en-US"/>
        </w:rPr>
        <w:t xml:space="preserve"> </w:t>
      </w:r>
      <w:r>
        <w:rPr>
          <w:color w:val="000000"/>
          <w:spacing w:val="-4"/>
          <w:sz w:val="28"/>
          <w:szCs w:val="28"/>
          <w:lang w:val="en-US"/>
        </w:rPr>
        <w:t>the prose rhythm of Evelyn Waugh where a reader can face a c</w:t>
      </w:r>
      <w:r>
        <w:rPr>
          <w:color w:val="000000"/>
          <w:spacing w:val="-5"/>
          <w:sz w:val="28"/>
          <w:szCs w:val="28"/>
          <w:lang w:val="en-US"/>
        </w:rPr>
        <w:t xml:space="preserve">hallenge from the brilliant mixture of picaresque and lyric types </w:t>
      </w:r>
      <w:r>
        <w:rPr>
          <w:color w:val="000000"/>
          <w:spacing w:val="-4"/>
          <w:sz w:val="28"/>
          <w:szCs w:val="28"/>
          <w:lang w:val="en-US"/>
        </w:rPr>
        <w:t xml:space="preserve">or instance, </w:t>
      </w:r>
      <w:r>
        <w:rPr>
          <w:i/>
          <w:iCs/>
          <w:color w:val="000000"/>
          <w:spacing w:val="-4"/>
          <w:sz w:val="28"/>
          <w:szCs w:val="28"/>
          <w:lang w:val="en-US"/>
        </w:rPr>
        <w:t xml:space="preserve">Decline and Fall </w:t>
      </w:r>
      <w:r>
        <w:rPr>
          <w:color w:val="000000"/>
          <w:spacing w:val="-4"/>
          <w:sz w:val="28"/>
          <w:szCs w:val="28"/>
          <w:lang w:val="en-US"/>
        </w:rPr>
        <w:t xml:space="preserve">or </w:t>
      </w:r>
      <w:r>
        <w:rPr>
          <w:i/>
          <w:iCs/>
          <w:color w:val="000000"/>
          <w:spacing w:val="-4"/>
          <w:sz w:val="28"/>
          <w:szCs w:val="28"/>
          <w:lang w:val="en-US"/>
        </w:rPr>
        <w:t xml:space="preserve">Brideshead Revisited). </w:t>
      </w:r>
      <w:r>
        <w:rPr>
          <w:color w:val="000000"/>
          <w:spacing w:val="-4"/>
          <w:sz w:val="28"/>
          <w:szCs w:val="28"/>
          <w:lang w:val="en-US"/>
        </w:rPr>
        <w:t>Another</w:t>
      </w:r>
      <w:r>
        <w:rPr>
          <w:sz w:val="28"/>
          <w:szCs w:val="28"/>
          <w:lang w:val="en-US"/>
        </w:rPr>
        <w:t xml:space="preserve"> </w:t>
      </w:r>
      <w:r>
        <w:rPr>
          <w:color w:val="000000"/>
          <w:spacing w:val="-4"/>
          <w:sz w:val="28"/>
          <w:szCs w:val="28"/>
          <w:lang w:val="en-US"/>
        </w:rPr>
        <w:t xml:space="preserve">fine example of a multi-layer rhythm is that of Aldous Huxley </w:t>
      </w:r>
      <w:r>
        <w:rPr>
          <w:color w:val="000000"/>
          <w:spacing w:val="-6"/>
          <w:sz w:val="28"/>
          <w:szCs w:val="28"/>
          <w:lang w:val="en-US"/>
        </w:rPr>
        <w:t>in his skillful transits from a picaresque type to lyric and further</w:t>
      </w:r>
      <w:r>
        <w:rPr>
          <w:sz w:val="28"/>
          <w:szCs w:val="28"/>
        </w:rPr>
        <w:t xml:space="preserve"> </w:t>
      </w:r>
      <w:r>
        <w:rPr>
          <w:color w:val="000000"/>
          <w:spacing w:val="-3"/>
          <w:sz w:val="28"/>
          <w:szCs w:val="28"/>
          <w:lang w:val="en-US"/>
        </w:rPr>
        <w:t xml:space="preserve">the most sophisticated philosophy, sometimes even with a tint ' epic, as in his </w:t>
      </w:r>
      <w:r>
        <w:rPr>
          <w:i/>
          <w:iCs/>
          <w:color w:val="000000"/>
          <w:spacing w:val="-3"/>
          <w:sz w:val="28"/>
          <w:szCs w:val="28"/>
          <w:lang w:val="en-US"/>
        </w:rPr>
        <w:t>Counterpoint.</w:t>
      </w:r>
    </w:p>
    <w:p>
      <w:pPr>
        <w:pStyle w:val="Normal"/>
        <w:shd w:val="clear" w:color="auto" w:fill="FFFFFF"/>
        <w:spacing w:lineRule="auto" w:line="276"/>
        <w:ind w:left="142" w:right="29" w:hanging="0"/>
        <w:jc w:val="both"/>
        <w:rPr>
          <w:sz w:val="28"/>
          <w:szCs w:val="28"/>
          <w:lang w:val="en-US"/>
        </w:rPr>
      </w:pPr>
      <w:r>
        <w:rPr>
          <w:color w:val="000000"/>
          <w:spacing w:val="-5"/>
          <w:sz w:val="28"/>
          <w:szCs w:val="28"/>
        </w:rPr>
        <w:t xml:space="preserve">       </w:t>
      </w:r>
      <w:r>
        <w:rPr>
          <w:color w:val="000000"/>
          <w:spacing w:val="-5"/>
          <w:sz w:val="28"/>
          <w:szCs w:val="28"/>
          <w:lang w:val="en-US"/>
        </w:rPr>
        <w:t>It is not an easy task to assess the rhythm of a prose piece</w:t>
      </w:r>
      <w:r>
        <w:rPr>
          <w:color w:val="000000"/>
          <w:spacing w:val="-1"/>
          <w:sz w:val="28"/>
          <w:szCs w:val="28"/>
          <w:lang w:val="en-US"/>
        </w:rPr>
        <w:t xml:space="preserve">; a type of narrative but it is possible for an attentive reader. That makes translation of creative prose even more difficult is </w:t>
      </w:r>
      <w:r>
        <w:rPr>
          <w:color w:val="000000"/>
          <w:spacing w:val="-5"/>
          <w:sz w:val="28"/>
          <w:szCs w:val="28"/>
          <w:lang w:val="en-US"/>
        </w:rPr>
        <w:t>&gt; cultural background that may be strange or even wholly alien</w:t>
      </w:r>
      <w:r>
        <w:rPr>
          <w:sz w:val="28"/>
          <w:szCs w:val="28"/>
          <w:lang w:val="uk-UA"/>
        </w:rPr>
        <w:t xml:space="preserve"> </w:t>
      </w:r>
      <w:r>
        <w:rPr>
          <w:color w:val="000000"/>
          <w:spacing w:val="-3"/>
          <w:sz w:val="28"/>
          <w:szCs w:val="28"/>
          <w:lang w:val="en-US"/>
        </w:rPr>
        <w:t>the target culture. This is especially true in the case of a consi</w:t>
      </w:r>
      <w:r>
        <w:rPr>
          <w:color w:val="000000"/>
          <w:spacing w:val="-5"/>
          <w:sz w:val="28"/>
          <w:szCs w:val="28"/>
          <w:lang w:val="en-US"/>
        </w:rPr>
        <w:t>derable temporal or spatial distance between the source and tar-</w:t>
      </w:r>
      <w:r>
        <w:rPr>
          <w:color w:val="000000"/>
          <w:spacing w:val="-4"/>
          <w:sz w:val="28"/>
          <w:szCs w:val="28"/>
          <w:lang w:val="en-US"/>
        </w:rPr>
        <w:t xml:space="preserve">:t cultures. For example, English literature is easier to translate </w:t>
      </w:r>
      <w:r>
        <w:rPr>
          <w:color w:val="000000"/>
          <w:spacing w:val="-5"/>
          <w:sz w:val="28"/>
          <w:szCs w:val="28"/>
          <w:lang w:val="en-US"/>
        </w:rPr>
        <w:t>to Russian than Russian literature into English because Russian translating tradition can rely on a much better knowledge of Engl</w:t>
      </w:r>
      <w:r>
        <w:rPr>
          <w:color w:val="000000"/>
          <w:spacing w:val="-4"/>
          <w:sz w:val="28"/>
          <w:szCs w:val="28"/>
          <w:lang w:val="en-US"/>
        </w:rPr>
        <w:t>ish culture among Russian readers, while English translators of R</w:t>
      </w:r>
      <w:r>
        <w:rPr>
          <w:color w:val="000000"/>
          <w:spacing w:val="-7"/>
          <w:sz w:val="28"/>
          <w:szCs w:val="28"/>
          <w:lang w:val="en-US"/>
        </w:rPr>
        <w:t>ussian literature face the problem of readers' inadequate acquai</w:t>
      </w:r>
      <w:r>
        <w:rPr>
          <w:color w:val="000000"/>
          <w:spacing w:val="-3"/>
          <w:sz w:val="28"/>
          <w:szCs w:val="28"/>
          <w:lang w:val="en-US"/>
        </w:rPr>
        <w:t>ntance with Russian culture.</w:t>
      </w:r>
    </w:p>
    <w:p>
      <w:pPr>
        <w:pStyle w:val="Normal"/>
        <w:shd w:val="clear" w:color="auto" w:fill="FFFFFF"/>
        <w:spacing w:lineRule="auto" w:line="276" w:before="5" w:after="0"/>
        <w:ind w:left="142" w:right="5" w:hanging="0"/>
        <w:jc w:val="both"/>
        <w:rPr>
          <w:sz w:val="28"/>
          <w:szCs w:val="28"/>
          <w:lang w:val="en-US"/>
        </w:rPr>
      </w:pPr>
      <w:r>
        <w:rPr>
          <w:color w:val="000000"/>
          <w:spacing w:val="-3"/>
          <w:sz w:val="28"/>
          <w:szCs w:val="28"/>
        </w:rPr>
        <w:t xml:space="preserve">         </w:t>
      </w:r>
      <w:r>
        <w:rPr>
          <w:color w:val="000000"/>
          <w:spacing w:val="-3"/>
          <w:sz w:val="28"/>
          <w:szCs w:val="28"/>
          <w:lang w:val="en-US"/>
        </w:rPr>
        <w:t>On the whole, we can explore prosaic rhythm from the point of view of translation as a kind of hierarchy where linguist</w:t>
      </w:r>
      <w:r>
        <w:rPr>
          <w:color w:val="000000"/>
          <w:spacing w:val="-4"/>
          <w:sz w:val="28"/>
          <w:szCs w:val="28"/>
          <w:lang w:val="en-US"/>
        </w:rPr>
        <w:t xml:space="preserve">: level is only a surface below which run such strata as type of </w:t>
      </w:r>
      <w:r>
        <w:rPr>
          <w:color w:val="000000"/>
          <w:spacing w:val="-2"/>
          <w:sz w:val="28"/>
          <w:szCs w:val="28"/>
          <w:lang w:val="en-US"/>
        </w:rPr>
        <w:t>narrative, architectonics, imagery, associations and cultural assu</w:t>
      </w:r>
      <w:r>
        <w:rPr>
          <w:color w:val="000000"/>
          <w:spacing w:val="-4"/>
          <w:sz w:val="28"/>
          <w:szCs w:val="28"/>
          <w:lang w:val="en-US"/>
        </w:rPr>
        <w:t>mptions. This is especially true in the case of such experimenta</w:t>
      </w:r>
      <w:r>
        <w:rPr>
          <w:color w:val="000000"/>
          <w:spacing w:val="-5"/>
          <w:sz w:val="28"/>
          <w:szCs w:val="28"/>
          <w:lang w:val="en-US"/>
        </w:rPr>
        <w:t xml:space="preserve">l writers as William Faulkner: one cannot translate his </w:t>
      </w:r>
      <w:r>
        <w:rPr>
          <w:i/>
          <w:iCs/>
          <w:color w:val="000000"/>
          <w:spacing w:val="-5"/>
          <w:sz w:val="28"/>
          <w:szCs w:val="28"/>
          <w:lang w:val="en-US"/>
        </w:rPr>
        <w:t>“As I Lay Dy</w:t>
      </w:r>
      <w:r>
        <w:rPr>
          <w:i/>
          <w:iCs/>
          <w:color w:val="000000"/>
          <w:spacing w:val="-6"/>
          <w:sz w:val="28"/>
          <w:szCs w:val="28"/>
          <w:lang w:val="en-US"/>
        </w:rPr>
        <w:t xml:space="preserve">ing” </w:t>
      </w:r>
      <w:r>
        <w:rPr>
          <w:color w:val="000000"/>
          <w:spacing w:val="-6"/>
          <w:sz w:val="28"/>
          <w:szCs w:val="28"/>
          <w:lang w:val="en-US"/>
        </w:rPr>
        <w:t xml:space="preserve">without reconstructing many implied components, not least </w:t>
      </w:r>
      <w:r>
        <w:rPr>
          <w:color w:val="000000"/>
          <w:spacing w:val="-3"/>
          <w:sz w:val="28"/>
          <w:szCs w:val="28"/>
          <w:lang w:val="en-US"/>
        </w:rPr>
        <w:t>of the mythological associations.</w:t>
      </w:r>
    </w:p>
    <w:p>
      <w:pPr>
        <w:pStyle w:val="Normal"/>
        <w:shd w:val="clear" w:color="auto" w:fill="FFFFFF"/>
        <w:spacing w:lineRule="auto" w:line="276"/>
        <w:ind w:left="142" w:right="48" w:hanging="0"/>
        <w:jc w:val="both"/>
        <w:rPr>
          <w:sz w:val="28"/>
          <w:szCs w:val="28"/>
          <w:lang w:val="en-US"/>
        </w:rPr>
      </w:pPr>
      <w:r>
        <w:rPr>
          <w:color w:val="000000"/>
          <w:spacing w:val="-4"/>
          <w:sz w:val="28"/>
          <w:szCs w:val="28"/>
        </w:rPr>
        <w:t xml:space="preserve">         </w:t>
      </w:r>
      <w:r>
        <w:rPr>
          <w:color w:val="000000"/>
          <w:spacing w:val="-4"/>
          <w:sz w:val="28"/>
          <w:szCs w:val="28"/>
          <w:lang w:val="en-US"/>
        </w:rPr>
        <w:t xml:space="preserve">When we translate a piece of literary prose, we take into </w:t>
      </w:r>
      <w:r>
        <w:rPr>
          <w:color w:val="000000"/>
          <w:spacing w:val="-3"/>
          <w:sz w:val="28"/>
          <w:szCs w:val="28"/>
          <w:lang w:val="en-US"/>
        </w:rPr>
        <w:t xml:space="preserve">consideration its narrative type and do whatever is possible to </w:t>
      </w:r>
      <w:r>
        <w:rPr>
          <w:color w:val="000000"/>
          <w:spacing w:val="-5"/>
          <w:sz w:val="28"/>
          <w:szCs w:val="28"/>
          <w:lang w:val="en-US"/>
        </w:rPr>
        <w:t>coincide the national traditions within this type. When those transla</w:t>
      </w:r>
      <w:r>
        <w:rPr>
          <w:color w:val="000000"/>
          <w:spacing w:val="-4"/>
          <w:sz w:val="28"/>
          <w:szCs w:val="28"/>
          <w:lang w:val="en-US"/>
        </w:rPr>
        <w:t xml:space="preserve">tions coincide or do not differ greatly, it may be easy to follow </w:t>
      </w:r>
      <w:r>
        <w:rPr>
          <w:color w:val="000000"/>
          <w:spacing w:val="-5"/>
          <w:sz w:val="28"/>
          <w:szCs w:val="28"/>
          <w:lang w:val="en-US"/>
        </w:rPr>
        <w:t xml:space="preserve">e source </w:t>
      </w:r>
      <w:r>
        <w:rPr>
          <w:b/>
          <w:bCs/>
          <w:color w:val="000000"/>
          <w:spacing w:val="-5"/>
          <w:sz w:val="28"/>
          <w:szCs w:val="28"/>
          <w:lang w:val="en-US"/>
        </w:rPr>
        <w:t xml:space="preserve">text </w:t>
      </w:r>
      <w:r>
        <w:rPr>
          <w:color w:val="000000"/>
          <w:spacing w:val="-5"/>
          <w:sz w:val="28"/>
          <w:szCs w:val="28"/>
          <w:lang w:val="en-US"/>
        </w:rPr>
        <w:t>narrative. When the source tradition differs great</w:t>
      </w:r>
      <w:r>
        <w:rPr>
          <w:sz w:val="28"/>
          <w:szCs w:val="28"/>
          <w:lang w:val="en-US"/>
        </w:rPr>
        <w:t xml:space="preserve"> </w:t>
      </w:r>
      <w:r>
        <w:rPr>
          <w:color w:val="000000"/>
          <w:spacing w:val="-4"/>
          <w:sz w:val="28"/>
          <w:szCs w:val="28"/>
          <w:lang w:val="en-US"/>
        </w:rPr>
        <w:t xml:space="preserve">from the target one, it is productive to pursue a middle course between the source and target traditions in the target text. When </w:t>
      </w:r>
      <w:r>
        <w:rPr>
          <w:color w:val="000000"/>
          <w:spacing w:val="-6"/>
          <w:sz w:val="28"/>
          <w:szCs w:val="28"/>
          <w:lang w:val="en-US"/>
        </w:rPr>
        <w:t xml:space="preserve">the source tradition has no correspondence in the target culture, it </w:t>
      </w:r>
      <w:r>
        <w:rPr>
          <w:color w:val="000000"/>
          <w:spacing w:val="-4"/>
          <w:sz w:val="28"/>
          <w:szCs w:val="28"/>
          <w:lang w:val="en-US"/>
        </w:rPr>
        <w:t xml:space="preserve">is a challenge for a translator to fill the gap by creating a target </w:t>
      </w:r>
      <w:r>
        <w:rPr>
          <w:color w:val="000000"/>
          <w:spacing w:val="-6"/>
          <w:sz w:val="28"/>
          <w:szCs w:val="28"/>
          <w:lang w:val="en-US"/>
        </w:rPr>
        <w:t>text that might adequately represent the source tradition as some</w:t>
        <w:softHyphen/>
      </w:r>
      <w:r>
        <w:rPr>
          <w:color w:val="000000"/>
          <w:spacing w:val="-3"/>
          <w:sz w:val="28"/>
          <w:szCs w:val="28"/>
          <w:lang w:val="en-US"/>
        </w:rPr>
        <w:t>thing valuable, productive or just fascinating.</w:t>
      </w:r>
    </w:p>
    <w:p>
      <w:pPr>
        <w:pStyle w:val="Normal"/>
        <w:shd w:val="clear" w:color="auto" w:fill="FFFFFF"/>
        <w:spacing w:lineRule="auto" w:line="276"/>
        <w:ind w:left="142" w:right="14" w:hanging="0"/>
        <w:jc w:val="both"/>
        <w:rPr>
          <w:sz w:val="28"/>
          <w:szCs w:val="28"/>
          <w:lang w:val="en-US"/>
        </w:rPr>
      </w:pPr>
      <w:r>
        <w:rPr>
          <w:color w:val="000000"/>
          <w:spacing w:val="-3"/>
          <w:sz w:val="28"/>
          <w:szCs w:val="28"/>
        </w:rPr>
        <w:t xml:space="preserve">        </w:t>
      </w:r>
      <w:r>
        <w:rPr>
          <w:color w:val="000000"/>
          <w:spacing w:val="-3"/>
          <w:sz w:val="28"/>
          <w:szCs w:val="28"/>
          <w:lang w:val="en-US"/>
        </w:rPr>
        <w:t xml:space="preserve">The architectonics of the prose source text needs to be </w:t>
      </w:r>
      <w:r>
        <w:rPr>
          <w:color w:val="000000"/>
          <w:spacing w:val="-5"/>
          <w:sz w:val="28"/>
          <w:szCs w:val="28"/>
          <w:lang w:val="en-US"/>
        </w:rPr>
        <w:t xml:space="preserve">fully reconstructed by a translator unless the target text is merely </w:t>
      </w:r>
      <w:r>
        <w:rPr>
          <w:color w:val="000000"/>
          <w:spacing w:val="-3"/>
          <w:sz w:val="28"/>
          <w:szCs w:val="28"/>
          <w:lang w:val="en-US"/>
        </w:rPr>
        <w:t xml:space="preserve">a form of literary digest. The succession of chapters, length of </w:t>
      </w:r>
      <w:r>
        <w:rPr>
          <w:color w:val="000000"/>
          <w:spacing w:val="-4"/>
          <w:sz w:val="28"/>
          <w:szCs w:val="28"/>
          <w:lang w:val="en-US"/>
        </w:rPr>
        <w:t xml:space="preserve">narration, descriptions and dialogues, authorial digressions, and </w:t>
      </w:r>
      <w:r>
        <w:rPr>
          <w:color w:val="000000"/>
          <w:spacing w:val="-5"/>
          <w:sz w:val="28"/>
          <w:szCs w:val="28"/>
          <w:lang w:val="en-US"/>
        </w:rPr>
        <w:t xml:space="preserve">other components should be thoroughly measured and presented </w:t>
      </w:r>
      <w:r>
        <w:rPr>
          <w:color w:val="000000"/>
          <w:spacing w:val="-7"/>
          <w:sz w:val="28"/>
          <w:szCs w:val="28"/>
          <w:lang w:val="en-US"/>
        </w:rPr>
        <w:t xml:space="preserve">in the target text without arbitrary additions or omissions, let alone </w:t>
      </w:r>
      <w:r>
        <w:rPr>
          <w:color w:val="000000"/>
          <w:spacing w:val="-5"/>
          <w:sz w:val="28"/>
          <w:szCs w:val="28"/>
          <w:lang w:val="en-US"/>
        </w:rPr>
        <w:t>any replacement.</w:t>
      </w:r>
    </w:p>
    <w:p>
      <w:pPr>
        <w:pStyle w:val="Normal"/>
        <w:shd w:val="clear" w:color="auto" w:fill="FFFFFF"/>
        <w:spacing w:lineRule="auto" w:line="276"/>
        <w:ind w:left="142" w:hanging="0"/>
        <w:jc w:val="both"/>
        <w:rPr>
          <w:sz w:val="28"/>
          <w:szCs w:val="28"/>
          <w:lang w:val="en-US"/>
        </w:rPr>
      </w:pPr>
      <w:r>
        <w:rPr>
          <w:color w:val="000000"/>
          <w:spacing w:val="-2"/>
          <w:sz w:val="28"/>
          <w:szCs w:val="28"/>
        </w:rPr>
        <w:t xml:space="preserve">         </w:t>
      </w:r>
      <w:r>
        <w:rPr>
          <w:color w:val="000000"/>
          <w:spacing w:val="-2"/>
          <w:sz w:val="28"/>
          <w:szCs w:val="28"/>
          <w:lang w:val="en-US"/>
        </w:rPr>
        <w:t xml:space="preserve">The associations of the source text with other cultural </w:t>
      </w:r>
      <w:r>
        <w:rPr>
          <w:color w:val="000000"/>
          <w:spacing w:val="-6"/>
          <w:sz w:val="28"/>
          <w:szCs w:val="28"/>
          <w:lang w:val="en-US"/>
        </w:rPr>
        <w:t>phenomena or texts may be implicit. What is overt, however sim</w:t>
        <w:softHyphen/>
        <w:t xml:space="preserve">ple its translation may seem, is not always easy to represent in the </w:t>
      </w:r>
      <w:r>
        <w:rPr>
          <w:color w:val="000000"/>
          <w:spacing w:val="-5"/>
          <w:sz w:val="28"/>
          <w:szCs w:val="28"/>
          <w:lang w:val="en-US"/>
        </w:rPr>
        <w:t>target text. One such complication is a quotation in a foreign lan</w:t>
        <w:softHyphen/>
      </w:r>
      <w:r>
        <w:rPr>
          <w:color w:val="000000"/>
          <w:spacing w:val="-4"/>
          <w:sz w:val="28"/>
          <w:szCs w:val="28"/>
          <w:lang w:val="en-US"/>
        </w:rPr>
        <w:t xml:space="preserve">guage. For instance, many prose pieces in English literature are </w:t>
      </w:r>
      <w:r>
        <w:rPr>
          <w:color w:val="000000"/>
          <w:spacing w:val="-5"/>
          <w:sz w:val="28"/>
          <w:szCs w:val="28"/>
          <w:lang w:val="en-US"/>
        </w:rPr>
        <w:t>rich in French or Latin words, phrases or formal literary quota</w:t>
        <w:softHyphen/>
        <w:t>tions given without translation in the source text. French compo</w:t>
        <w:softHyphen/>
      </w:r>
      <w:r>
        <w:rPr>
          <w:color w:val="000000"/>
          <w:spacing w:val="-4"/>
          <w:sz w:val="28"/>
          <w:szCs w:val="28"/>
          <w:lang w:val="en-US"/>
        </w:rPr>
        <w:t>nents in an English literary text are quite natural, English and French cultures being closely connected and related to each oth</w:t>
        <w:softHyphen/>
      </w:r>
      <w:r>
        <w:rPr>
          <w:color w:val="000000"/>
          <w:spacing w:val="-5"/>
          <w:sz w:val="28"/>
          <w:szCs w:val="28"/>
          <w:lang w:val="en-US"/>
        </w:rPr>
        <w:t xml:space="preserve">er, while Latin ingredients are a traditional feature deriving from </w:t>
      </w:r>
      <w:r>
        <w:rPr>
          <w:color w:val="000000"/>
          <w:spacing w:val="-4"/>
          <w:sz w:val="28"/>
          <w:szCs w:val="28"/>
          <w:lang w:val="en-US"/>
        </w:rPr>
        <w:t>the classical education. When such a text is translated into Rus</w:t>
        <w:softHyphen/>
      </w:r>
      <w:r>
        <w:rPr>
          <w:color w:val="000000"/>
          <w:spacing w:val="-5"/>
          <w:sz w:val="28"/>
          <w:szCs w:val="28"/>
          <w:lang w:val="en-US"/>
        </w:rPr>
        <w:t xml:space="preserve">sian it faces a certain cultural disparity, and the average reader of </w:t>
      </w:r>
      <w:r>
        <w:rPr>
          <w:color w:val="000000"/>
          <w:spacing w:val="-4"/>
          <w:sz w:val="28"/>
          <w:szCs w:val="28"/>
          <w:lang w:val="en-US"/>
        </w:rPr>
        <w:t>the target text, in all likelihood, will not cope with French as the average English reader will.</w:t>
      </w:r>
    </w:p>
    <w:p>
      <w:pPr>
        <w:pStyle w:val="Normal"/>
        <w:shd w:val="clear" w:color="auto" w:fill="FFFFFF"/>
        <w:spacing w:lineRule="auto" w:line="276"/>
        <w:ind w:left="142" w:right="19" w:hanging="0"/>
        <w:jc w:val="both"/>
        <w:rPr>
          <w:sz w:val="28"/>
          <w:szCs w:val="28"/>
          <w:lang w:val="en-US"/>
        </w:rPr>
      </w:pPr>
      <w:r>
        <w:rPr>
          <w:color w:val="000000"/>
          <w:spacing w:val="-5"/>
          <w:sz w:val="28"/>
          <w:szCs w:val="28"/>
        </w:rPr>
        <w:t xml:space="preserve">          </w:t>
      </w:r>
      <w:r>
        <w:rPr>
          <w:color w:val="000000"/>
          <w:spacing w:val="-5"/>
          <w:sz w:val="28"/>
          <w:szCs w:val="28"/>
          <w:lang w:val="en-US"/>
        </w:rPr>
        <w:t xml:space="preserve">Another associative problem appears in connection with </w:t>
      </w:r>
      <w:r>
        <w:rPr>
          <w:color w:val="000000"/>
          <w:spacing w:val="-4"/>
          <w:sz w:val="28"/>
          <w:szCs w:val="28"/>
          <w:lang w:val="en-US"/>
        </w:rPr>
        <w:t xml:space="preserve">overt and covert quotations and allusions to sources not familiar </w:t>
      </w:r>
      <w:r>
        <w:rPr>
          <w:color w:val="000000"/>
          <w:spacing w:val="-6"/>
          <w:sz w:val="28"/>
          <w:szCs w:val="28"/>
          <w:lang w:val="en-US"/>
        </w:rPr>
        <w:t xml:space="preserve">to the target culture, or at least, not so obvious. For instance, there </w:t>
      </w:r>
      <w:r>
        <w:rPr>
          <w:color w:val="000000"/>
          <w:spacing w:val="-5"/>
          <w:sz w:val="28"/>
          <w:szCs w:val="28"/>
          <w:lang w:val="en-US"/>
        </w:rPr>
        <w:t xml:space="preserve">may be quotations from English poetry that exists in different </w:t>
      </w:r>
      <w:r>
        <w:rPr>
          <w:color w:val="000000"/>
          <w:spacing w:val="-4"/>
          <w:sz w:val="28"/>
          <w:szCs w:val="28"/>
          <w:lang w:val="en-US"/>
        </w:rPr>
        <w:t xml:space="preserve">Russian translations; in such a case the translator has the double </w:t>
      </w:r>
      <w:r>
        <w:rPr>
          <w:color w:val="000000"/>
          <w:spacing w:val="-5"/>
          <w:sz w:val="28"/>
          <w:szCs w:val="28"/>
          <w:lang w:val="en-US"/>
        </w:rPr>
        <w:t>task of recognizing the source of the quotation and identifying its translation, i.e., in supplying a note with the name of the transla</w:t>
        <w:softHyphen/>
      </w:r>
      <w:r>
        <w:rPr>
          <w:color w:val="000000"/>
          <w:spacing w:val="-4"/>
          <w:sz w:val="28"/>
          <w:szCs w:val="28"/>
          <w:lang w:val="en-US"/>
        </w:rPr>
        <w:t>tor chosen or the publication details. The same problem appears</w:t>
      </w:r>
      <w:r>
        <w:rPr>
          <w:sz w:val="28"/>
          <w:szCs w:val="28"/>
        </w:rPr>
        <w:t xml:space="preserve"> </w:t>
      </w:r>
      <w:r>
        <w:rPr>
          <w:color w:val="000000"/>
          <w:spacing w:val="-4"/>
          <w:sz w:val="28"/>
          <w:szCs w:val="28"/>
          <w:lang w:val="en-US"/>
        </w:rPr>
        <w:t xml:space="preserve">when a text is translated from Russian into English and includes </w:t>
      </w:r>
      <w:r>
        <w:rPr>
          <w:color w:val="000000"/>
          <w:spacing w:val="-6"/>
          <w:sz w:val="28"/>
          <w:szCs w:val="28"/>
          <w:lang w:val="en-US"/>
        </w:rPr>
        <w:t xml:space="preserve">quotations, names, events and places strange to the target culture. </w:t>
      </w:r>
      <w:r>
        <w:rPr>
          <w:color w:val="000000"/>
          <w:spacing w:val="-4"/>
          <w:sz w:val="28"/>
          <w:szCs w:val="28"/>
          <w:lang w:val="en-US"/>
        </w:rPr>
        <w:t xml:space="preserve">This is especially true in such cases as cultural symbols, which </w:t>
      </w:r>
      <w:r>
        <w:rPr>
          <w:color w:val="000000"/>
          <w:spacing w:val="-2"/>
          <w:sz w:val="28"/>
          <w:szCs w:val="28"/>
          <w:lang w:val="en-US"/>
        </w:rPr>
        <w:t xml:space="preserve">may be of great value to the source culture and will inevitably </w:t>
      </w:r>
      <w:r>
        <w:rPr>
          <w:color w:val="000000"/>
          <w:spacing w:val="-3"/>
          <w:sz w:val="28"/>
          <w:szCs w:val="28"/>
          <w:lang w:val="en-US"/>
        </w:rPr>
        <w:t>lose that aura in translation.</w:t>
      </w:r>
    </w:p>
    <w:p>
      <w:pPr>
        <w:pStyle w:val="Normal"/>
        <w:shd w:val="clear" w:color="auto" w:fill="FFFFFF"/>
        <w:spacing w:lineRule="auto" w:line="276" w:before="19" w:after="0"/>
        <w:ind w:left="142" w:hanging="0"/>
        <w:jc w:val="both"/>
        <w:rPr>
          <w:sz w:val="28"/>
          <w:szCs w:val="28"/>
          <w:lang w:val="en-US"/>
        </w:rPr>
      </w:pPr>
      <w:r>
        <w:rPr>
          <w:color w:val="000000"/>
          <w:spacing w:val="-4"/>
          <w:sz w:val="28"/>
          <w:szCs w:val="28"/>
        </w:rPr>
        <w:t xml:space="preserve">         </w:t>
      </w:r>
      <w:r>
        <w:rPr>
          <w:color w:val="000000"/>
          <w:spacing w:val="-4"/>
          <w:sz w:val="28"/>
          <w:szCs w:val="28"/>
          <w:lang w:val="en-US"/>
        </w:rPr>
        <w:t>Another problem that a translator may face with literary prose is cultural assumptions. A target reader belonging to a dif</w:t>
        <w:softHyphen/>
        <w:t xml:space="preserve">ferent cultural tradition may perceive an ironical or humorous </w:t>
      </w:r>
      <w:r>
        <w:rPr>
          <w:color w:val="000000"/>
          <w:spacing w:val="-3"/>
          <w:sz w:val="28"/>
          <w:szCs w:val="28"/>
          <w:lang w:val="en-US"/>
        </w:rPr>
        <w:t xml:space="preserve">source text as chaotic or dull if the target culture does not share </w:t>
      </w:r>
      <w:r>
        <w:rPr>
          <w:color w:val="000000"/>
          <w:spacing w:val="-4"/>
          <w:sz w:val="28"/>
          <w:szCs w:val="28"/>
          <w:lang w:val="en-US"/>
        </w:rPr>
        <w:t xml:space="preserve">common conceptions of irony. The same may appear true with </w:t>
      </w:r>
      <w:r>
        <w:rPr>
          <w:color w:val="000000"/>
          <w:spacing w:val="-7"/>
          <w:sz w:val="28"/>
          <w:szCs w:val="28"/>
          <w:lang w:val="en-US"/>
        </w:rPr>
        <w:t xml:space="preserve">texts of high emotional tension if the emotions are associated with </w:t>
      </w:r>
      <w:r>
        <w:rPr>
          <w:color w:val="000000"/>
          <w:spacing w:val="-4"/>
          <w:sz w:val="28"/>
          <w:szCs w:val="28"/>
          <w:lang w:val="en-US"/>
        </w:rPr>
        <w:t>phenomena strange or alien to the target culture. Much of Will</w:t>
        <w:softHyphen/>
      </w:r>
      <w:r>
        <w:rPr>
          <w:color w:val="000000"/>
          <w:spacing w:val="-5"/>
          <w:sz w:val="28"/>
          <w:szCs w:val="28"/>
          <w:lang w:val="en-US"/>
        </w:rPr>
        <w:t xml:space="preserve">iam Faulkner is lost in Russian, just as much of Dostoevsky is in </w:t>
      </w:r>
      <w:r>
        <w:rPr>
          <w:color w:val="000000"/>
          <w:spacing w:val="-4"/>
          <w:sz w:val="28"/>
          <w:szCs w:val="28"/>
          <w:lang w:val="en-US"/>
        </w:rPr>
        <w:t xml:space="preserve">English, because of the difference in the assumption of what is </w:t>
      </w:r>
      <w:r>
        <w:rPr>
          <w:color w:val="000000"/>
          <w:spacing w:val="-6"/>
          <w:sz w:val="28"/>
          <w:szCs w:val="28"/>
          <w:lang w:val="en-US"/>
        </w:rPr>
        <w:t xml:space="preserve">good and evil, serious and funny, fundamental and slight between </w:t>
      </w:r>
      <w:r>
        <w:rPr>
          <w:color w:val="000000"/>
          <w:spacing w:val="-3"/>
          <w:sz w:val="28"/>
          <w:szCs w:val="28"/>
          <w:lang w:val="en-US"/>
        </w:rPr>
        <w:t>Russian and Anglo-American cultures.</w:t>
      </w:r>
    </w:p>
    <w:p>
      <w:pPr>
        <w:pStyle w:val="Normal"/>
        <w:spacing w:lineRule="auto" w:line="276"/>
        <w:ind w:left="502" w:hanging="0"/>
        <w:jc w:val="both"/>
        <w:rPr>
          <w:b/>
          <w:b/>
          <w:bCs/>
          <w:sz w:val="28"/>
          <w:szCs w:val="28"/>
          <w:lang w:val="en-US"/>
        </w:rPr>
      </w:pPr>
      <w:r>
        <w:rPr>
          <w:b/>
          <w:bCs/>
          <w:sz w:val="28"/>
          <w:szCs w:val="28"/>
          <w:lang w:val="en-US"/>
        </w:rPr>
      </w:r>
    </w:p>
    <w:p>
      <w:pPr>
        <w:pStyle w:val="Normal"/>
        <w:spacing w:lineRule="auto" w:line="276"/>
        <w:jc w:val="center"/>
        <w:rPr>
          <w:b/>
          <w:b/>
          <w:bCs/>
          <w:sz w:val="28"/>
          <w:szCs w:val="28"/>
        </w:rPr>
      </w:pPr>
      <w:r>
        <w:rPr>
          <w:b/>
          <w:bCs/>
          <w:sz w:val="28"/>
          <w:szCs w:val="28"/>
        </w:rPr>
        <w:t>ПРАКТИЧНІ ЗАНЯТТЯ 9-10</w:t>
      </w:r>
    </w:p>
    <w:p>
      <w:pPr>
        <w:pStyle w:val="Normal"/>
        <w:spacing w:lineRule="auto" w:line="276"/>
        <w:jc w:val="center"/>
        <w:rPr>
          <w:b/>
          <w:b/>
          <w:bCs/>
          <w:sz w:val="28"/>
          <w:szCs w:val="28"/>
        </w:rPr>
      </w:pPr>
      <w:r>
        <w:rPr>
          <w:b/>
          <w:bCs/>
          <w:sz w:val="28"/>
          <w:szCs w:val="28"/>
        </w:rPr>
        <w:t>ПЕРЕКЛАД ТВОРІВ ДЖЕФРІ ЧОСЕРА</w:t>
      </w:r>
    </w:p>
    <w:p>
      <w:pPr>
        <w:pStyle w:val="ListParagraph"/>
        <w:numPr>
          <w:ilvl w:val="0"/>
          <w:numId w:val="7"/>
        </w:numPr>
        <w:spacing w:lineRule="auto" w:line="276"/>
        <w:jc w:val="both"/>
        <w:rPr>
          <w:sz w:val="28"/>
          <w:szCs w:val="28"/>
        </w:rPr>
      </w:pPr>
      <w:r>
        <w:rPr>
          <w:sz w:val="28"/>
          <w:szCs w:val="28"/>
        </w:rPr>
        <w:t>Переклад художніх творів</w:t>
      </w:r>
      <w:r>
        <w:rPr>
          <w:sz w:val="28"/>
          <w:szCs w:val="28"/>
          <w:lang w:val="ru-RU"/>
        </w:rPr>
        <w:t>,</w:t>
      </w:r>
      <w:r>
        <w:rPr>
          <w:sz w:val="28"/>
          <w:szCs w:val="28"/>
        </w:rPr>
        <w:t xml:space="preserve"> історично віддалених у часі. </w:t>
      </w:r>
    </w:p>
    <w:p>
      <w:pPr>
        <w:pStyle w:val="ListParagraph"/>
        <w:numPr>
          <w:ilvl w:val="0"/>
          <w:numId w:val="7"/>
        </w:numPr>
        <w:jc w:val="both"/>
        <w:rPr>
          <w:sz w:val="28"/>
          <w:szCs w:val="28"/>
        </w:rPr>
      </w:pPr>
      <w:r>
        <w:rPr>
          <w:sz w:val="28"/>
          <w:szCs w:val="28"/>
        </w:rPr>
        <w:t xml:space="preserve">Джефрі Чосер та його епоха. </w:t>
      </w:r>
    </w:p>
    <w:p>
      <w:pPr>
        <w:pStyle w:val="ListParagraph"/>
        <w:numPr>
          <w:ilvl w:val="0"/>
          <w:numId w:val="7"/>
        </w:numPr>
        <w:jc w:val="both"/>
        <w:rPr>
          <w:sz w:val="28"/>
          <w:szCs w:val="28"/>
        </w:rPr>
      </w:pPr>
      <w:r>
        <w:rPr>
          <w:sz w:val="28"/>
          <w:szCs w:val="28"/>
          <w:lang w:val="ru-RU"/>
        </w:rPr>
        <w:t>“</w:t>
      </w:r>
      <w:r>
        <w:rPr>
          <w:sz w:val="28"/>
          <w:szCs w:val="28"/>
        </w:rPr>
        <w:t>Кентерберійські оповідання</w:t>
      </w:r>
      <w:r>
        <w:rPr>
          <w:sz w:val="28"/>
          <w:szCs w:val="28"/>
          <w:lang w:val="ru-RU"/>
        </w:rPr>
        <w:t>”:</w:t>
      </w:r>
      <w:r>
        <w:rPr>
          <w:sz w:val="28"/>
          <w:szCs w:val="28"/>
        </w:rPr>
        <w:t xml:space="preserve"> задум</w:t>
      </w:r>
      <w:r>
        <w:rPr>
          <w:sz w:val="28"/>
          <w:szCs w:val="28"/>
          <w:lang w:val="ru-RU"/>
        </w:rPr>
        <w:t>,</w:t>
      </w:r>
      <w:r>
        <w:rPr>
          <w:sz w:val="28"/>
          <w:szCs w:val="28"/>
        </w:rPr>
        <w:t xml:space="preserve"> структура та жанрова специфіка. </w:t>
      </w:r>
    </w:p>
    <w:p>
      <w:pPr>
        <w:pStyle w:val="ListParagraph"/>
        <w:numPr>
          <w:ilvl w:val="0"/>
          <w:numId w:val="7"/>
        </w:numPr>
        <w:jc w:val="both"/>
        <w:rPr>
          <w:sz w:val="28"/>
          <w:szCs w:val="28"/>
        </w:rPr>
      </w:pPr>
      <w:r>
        <w:rPr>
          <w:sz w:val="28"/>
          <w:szCs w:val="28"/>
        </w:rPr>
        <w:t xml:space="preserve">Преперекладацька підготовка до сприйняття творчості Чосера. Переказ твору Пітером Акройдом. </w:t>
      </w:r>
    </w:p>
    <w:p>
      <w:pPr>
        <w:pStyle w:val="ListParagraph"/>
        <w:numPr>
          <w:ilvl w:val="0"/>
          <w:numId w:val="7"/>
        </w:numPr>
        <w:jc w:val="both"/>
        <w:rPr>
          <w:sz w:val="28"/>
          <w:szCs w:val="28"/>
        </w:rPr>
      </w:pPr>
      <w:r>
        <w:rPr>
          <w:sz w:val="28"/>
          <w:szCs w:val="28"/>
        </w:rPr>
        <w:t xml:space="preserve">Переклад  уривку </w:t>
      </w:r>
      <w:r>
        <w:rPr>
          <w:sz w:val="28"/>
          <w:szCs w:val="28"/>
          <w:lang w:val="ru-RU"/>
        </w:rPr>
        <w:t>“</w:t>
      </w:r>
      <w:r>
        <w:rPr>
          <w:sz w:val="28"/>
          <w:szCs w:val="28"/>
        </w:rPr>
        <w:t>Троє молодих людей</w:t>
      </w:r>
      <w:r>
        <w:rPr>
          <w:sz w:val="28"/>
          <w:szCs w:val="28"/>
          <w:lang w:val="ru-RU"/>
        </w:rPr>
        <w:t>,</w:t>
      </w:r>
      <w:r>
        <w:rPr>
          <w:sz w:val="28"/>
          <w:szCs w:val="28"/>
        </w:rPr>
        <w:t xml:space="preserve"> Смерть та торба з золотом</w:t>
      </w:r>
      <w:r>
        <w:rPr>
          <w:sz w:val="28"/>
          <w:szCs w:val="28"/>
          <w:lang w:val="ru-RU"/>
        </w:rPr>
        <w:t>”.</w:t>
      </w:r>
    </w:p>
    <w:p>
      <w:pPr>
        <w:pStyle w:val="ListParagraph"/>
        <w:spacing w:lineRule="auto" w:line="276"/>
        <w:ind w:left="360" w:hanging="0"/>
        <w:jc w:val="both"/>
        <w:rPr>
          <w:sz w:val="28"/>
          <w:szCs w:val="28"/>
          <w:lang w:val="ru-RU"/>
        </w:rPr>
      </w:pPr>
      <w:r>
        <w:rPr>
          <w:sz w:val="28"/>
          <w:szCs w:val="28"/>
          <w:lang w:val="ru-RU"/>
        </w:rPr>
      </w:r>
    </w:p>
    <w:p>
      <w:pPr>
        <w:pStyle w:val="Normal"/>
        <w:spacing w:lineRule="auto" w:line="276"/>
        <w:ind w:left="1080" w:hanging="720"/>
        <w:jc w:val="both"/>
        <w:rPr>
          <w:b/>
          <w:b/>
          <w:bCs/>
          <w:sz w:val="28"/>
          <w:szCs w:val="28"/>
        </w:rPr>
      </w:pPr>
      <w:r>
        <w:rPr>
          <w:b/>
          <w:bCs/>
          <w:sz w:val="28"/>
          <w:szCs w:val="28"/>
        </w:rPr>
        <w:t xml:space="preserve">    </w:t>
      </w:r>
      <w:r>
        <w:rPr>
          <w:b/>
          <w:bCs/>
          <w:sz w:val="28"/>
          <w:szCs w:val="28"/>
        </w:rPr>
        <w:t>Рекомендована література:</w:t>
      </w:r>
    </w:p>
    <w:p>
      <w:pPr>
        <w:pStyle w:val="NoSpacing"/>
        <w:numPr>
          <w:ilvl w:val="0"/>
          <w:numId w:val="23"/>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23"/>
        </w:numPr>
        <w:spacing w:lineRule="auto" w:line="276"/>
        <w:jc w:val="both"/>
        <w:rPr>
          <w:rFonts w:ascii="Times New Roman" w:hAnsi="Times New Roman"/>
          <w:sz w:val="28"/>
          <w:szCs w:val="28"/>
        </w:rPr>
      </w:pPr>
      <w:r>
        <w:rPr>
          <w:rFonts w:ascii="Times New Roman" w:hAnsi="Times New Roman"/>
          <w:sz w:val="28"/>
          <w:szCs w:val="28"/>
          <w:lang w:val="ru-RU"/>
        </w:rPr>
        <w:t xml:space="preserve">Брандес М. П. Провоторов В. И. Предпереводческий анализ текста. М.: НВИ-ТЕЗАУРУС, 2003. 224 с. </w:t>
      </w:r>
    </w:p>
    <w:p>
      <w:pPr>
        <w:pStyle w:val="NoSpacing"/>
        <w:numPr>
          <w:ilvl w:val="0"/>
          <w:numId w:val="23"/>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23"/>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23"/>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NoSpacing"/>
        <w:numPr>
          <w:ilvl w:val="0"/>
          <w:numId w:val="23"/>
        </w:numPr>
        <w:spacing w:lineRule="auto" w:line="276"/>
        <w:jc w:val="both"/>
        <w:rPr>
          <w:rFonts w:ascii="Times New Roman" w:hAnsi="Times New Roman"/>
          <w:sz w:val="28"/>
          <w:szCs w:val="28"/>
          <w:lang w:val="en-US"/>
        </w:rPr>
      </w:pPr>
      <w:r>
        <w:rPr>
          <w:rFonts w:ascii="Times New Roman" w:hAnsi="Times New Roman"/>
          <w:sz w:val="28"/>
          <w:szCs w:val="28"/>
          <w:lang w:val="en-US"/>
        </w:rPr>
        <w:t>The Canterbury Tales: A Retelling by Peter Ackroyd. Penguin Classics Deluxe Edition: https://www.goodreads.com/book/show/6476993-the-canterbury-tales</w:t>
      </w:r>
    </w:p>
    <w:p>
      <w:pPr>
        <w:pStyle w:val="Normal"/>
        <w:spacing w:lineRule="auto" w:line="276"/>
        <w:rPr>
          <w:b/>
          <w:b/>
          <w:bCs/>
          <w:sz w:val="28"/>
          <w:szCs w:val="28"/>
          <w:lang w:val="en-US"/>
        </w:rPr>
      </w:pPr>
      <w:r>
        <w:rPr>
          <w:b/>
          <w:bCs/>
          <w:sz w:val="28"/>
          <w:szCs w:val="28"/>
          <w:lang w:val="en-US"/>
        </w:rPr>
      </w:r>
    </w:p>
    <w:p>
      <w:pPr>
        <w:pStyle w:val="Normal"/>
        <w:spacing w:lineRule="auto" w:line="276"/>
        <w:jc w:val="center"/>
        <w:rPr>
          <w:sz w:val="28"/>
          <w:szCs w:val="28"/>
          <w:lang w:val="ru-RU"/>
        </w:rPr>
      </w:pPr>
      <w:r>
        <w:rPr>
          <w:b/>
          <w:bCs/>
          <w:sz w:val="28"/>
          <w:szCs w:val="28"/>
        </w:rPr>
        <w:t>ЗАВДАННЯ</w:t>
      </w:r>
      <w:r>
        <w:rPr>
          <w:sz w:val="28"/>
          <w:szCs w:val="28"/>
          <w:lang w:val="ru-RU"/>
        </w:rPr>
        <w:t>:</w:t>
      </w:r>
    </w:p>
    <w:p>
      <w:pPr>
        <w:pStyle w:val="141"/>
        <w:numPr>
          <w:ilvl w:val="0"/>
          <w:numId w:val="26"/>
        </w:numPr>
        <w:shd w:val="clear" w:color="auto" w:fill="auto"/>
        <w:spacing w:lineRule="auto" w:line="276"/>
        <w:rPr>
          <w:b w:val="false"/>
          <w:b w:val="false"/>
          <w:bCs w:val="false"/>
        </w:rPr>
      </w:pPr>
      <w:r>
        <w:rPr>
          <w:b w:val="false"/>
          <w:bCs w:val="false"/>
        </w:rPr>
        <w:t>Підготувати відповіді за планом практичного заняття. Джерело для підготовки:</w:t>
      </w:r>
      <w:r>
        <w:rPr>
          <w:b w:val="false"/>
          <w:bCs w:val="false"/>
          <w:color w:val="000000"/>
          <w:lang w:val="ru-RU"/>
        </w:rPr>
        <w:t xml:space="preserve"> </w:t>
      </w:r>
      <w:r>
        <w:rPr>
          <w:b w:val="false"/>
          <w:bCs w:val="false"/>
          <w:color w:val="000000"/>
        </w:rPr>
        <w:t>список літератури</w:t>
      </w:r>
      <w:r>
        <w:rPr>
          <w:b w:val="false"/>
          <w:bCs w:val="false"/>
          <w:color w:val="000000"/>
          <w:lang w:val="ru-RU"/>
        </w:rPr>
        <w:t>.</w:t>
      </w:r>
    </w:p>
    <w:p>
      <w:pPr>
        <w:pStyle w:val="141"/>
        <w:numPr>
          <w:ilvl w:val="0"/>
          <w:numId w:val="26"/>
        </w:numPr>
        <w:shd w:val="clear" w:color="auto" w:fill="auto"/>
        <w:spacing w:lineRule="auto" w:line="276"/>
        <w:rPr>
          <w:b w:val="false"/>
          <w:b w:val="false"/>
          <w:bCs w:val="false"/>
        </w:rPr>
      </w:pPr>
      <w:r>
        <w:rPr>
          <w:b w:val="false"/>
          <w:bCs w:val="false"/>
          <w:lang w:val="ru-RU"/>
        </w:rPr>
        <w:t>Підготуватися до сприйняття твору “</w:t>
      </w:r>
      <w:r>
        <w:rPr>
          <w:b w:val="false"/>
          <w:bCs w:val="false"/>
        </w:rPr>
        <w:t>Кентерберійські оповідання</w:t>
      </w:r>
      <w:r>
        <w:rPr>
          <w:b w:val="false"/>
          <w:bCs w:val="false"/>
          <w:lang w:val="ru-RU"/>
        </w:rPr>
        <w:t xml:space="preserve">” Дж. Чосера </w:t>
      </w:r>
      <w:r>
        <w:rPr>
          <w:b w:val="false"/>
          <w:bCs w:val="false"/>
        </w:rPr>
        <w:t>у переказі Пітером Акройдом</w:t>
      </w:r>
      <w:r>
        <w:rPr>
          <w:b w:val="false"/>
          <w:bCs w:val="false"/>
          <w:lang w:val="ru-RU"/>
        </w:rPr>
        <w:t xml:space="preserve"> у</w:t>
      </w:r>
      <w:r>
        <w:rPr>
          <w:b w:val="false"/>
          <w:bCs w:val="false"/>
          <w:lang w:val="uk-UA"/>
        </w:rPr>
        <w:t xml:space="preserve"> </w:t>
      </w:r>
      <w:r>
        <w:rPr>
          <w:b w:val="false"/>
          <w:bCs w:val="false"/>
          <w:lang w:val="ru-RU"/>
        </w:rPr>
        <w:t>межах преперекладацького рівня</w:t>
      </w:r>
      <w:r>
        <w:rPr>
          <w:b w:val="false"/>
          <w:bCs w:val="false"/>
        </w:rPr>
        <w:t xml:space="preserve">. </w:t>
      </w:r>
    </w:p>
    <w:p>
      <w:pPr>
        <w:pStyle w:val="141"/>
        <w:numPr>
          <w:ilvl w:val="0"/>
          <w:numId w:val="26"/>
        </w:numPr>
        <w:shd w:val="clear" w:color="auto" w:fill="auto"/>
        <w:spacing w:lineRule="auto" w:line="276"/>
        <w:rPr>
          <w:b w:val="false"/>
          <w:b w:val="false"/>
          <w:bCs w:val="false"/>
        </w:rPr>
      </w:pPr>
      <w:r>
        <w:rPr>
          <w:b w:val="false"/>
          <w:bCs w:val="false"/>
          <w:lang w:val="ru-RU"/>
        </w:rPr>
        <w:t xml:space="preserve">Виконати всі завдання, що включено до практичних розділів </w:t>
      </w:r>
      <w:r>
        <w:rPr>
          <w:b w:val="false"/>
          <w:bCs w:val="false"/>
          <w:lang w:val="en-US"/>
        </w:rPr>
        <w:t>Unit</w:t>
      </w:r>
      <w:r>
        <w:rPr>
          <w:b w:val="false"/>
          <w:bCs w:val="false"/>
          <w:lang w:val="ru-RU"/>
        </w:rPr>
        <w:t xml:space="preserve"> 2. </w:t>
      </w:r>
    </w:p>
    <w:p>
      <w:pPr>
        <w:pStyle w:val="Normal"/>
        <w:spacing w:lineRule="auto" w:line="276"/>
        <w:jc w:val="both"/>
        <w:rPr>
          <w:b/>
          <w:b/>
          <w:bCs/>
          <w:sz w:val="28"/>
          <w:szCs w:val="28"/>
        </w:rPr>
      </w:pPr>
      <w:r>
        <w:rPr>
          <w:b/>
          <w:bCs/>
          <w:sz w:val="28"/>
          <w:szCs w:val="28"/>
        </w:rPr>
      </w:r>
    </w:p>
    <w:p>
      <w:pPr>
        <w:pStyle w:val="Normal"/>
        <w:spacing w:lineRule="auto" w:line="276"/>
        <w:jc w:val="center"/>
        <w:rPr>
          <w:b/>
          <w:b/>
          <w:bCs/>
          <w:sz w:val="28"/>
          <w:szCs w:val="28"/>
          <w:lang w:val="ru-RU"/>
        </w:rPr>
      </w:pPr>
      <w:r>
        <w:rPr>
          <w:b/>
          <w:bCs/>
          <w:sz w:val="28"/>
          <w:szCs w:val="28"/>
        </w:rPr>
        <w:t xml:space="preserve">ПРАКТИЧНІ ЗАНЯТТЯ </w:t>
      </w:r>
      <w:r>
        <w:rPr>
          <w:b/>
          <w:bCs/>
          <w:sz w:val="28"/>
          <w:szCs w:val="28"/>
          <w:lang w:val="ru-RU"/>
        </w:rPr>
        <w:t>11-12</w:t>
      </w:r>
    </w:p>
    <w:p>
      <w:pPr>
        <w:pStyle w:val="Normal"/>
        <w:spacing w:lineRule="auto" w:line="276"/>
        <w:jc w:val="center"/>
        <w:rPr>
          <w:b/>
          <w:b/>
          <w:bCs/>
          <w:sz w:val="28"/>
          <w:szCs w:val="28"/>
        </w:rPr>
      </w:pPr>
      <w:r>
        <w:rPr>
          <w:b/>
          <w:bCs/>
          <w:sz w:val="28"/>
          <w:szCs w:val="28"/>
        </w:rPr>
        <w:t>ПЕРЕКЛАД ТВОРІВ ДАНІЕЛЯ ДЕФО</w:t>
      </w:r>
    </w:p>
    <w:p>
      <w:pPr>
        <w:pStyle w:val="ListParagraph"/>
        <w:numPr>
          <w:ilvl w:val="0"/>
          <w:numId w:val="22"/>
        </w:numPr>
        <w:spacing w:lineRule="auto" w:line="276"/>
        <w:jc w:val="both"/>
        <w:rPr>
          <w:sz w:val="28"/>
          <w:szCs w:val="28"/>
        </w:rPr>
      </w:pPr>
      <w:r>
        <w:rPr>
          <w:sz w:val="28"/>
          <w:szCs w:val="28"/>
        </w:rPr>
        <w:t xml:space="preserve">Даніель Дефо та епоха Просвітництва в Англії. </w:t>
      </w:r>
    </w:p>
    <w:p>
      <w:pPr>
        <w:pStyle w:val="ListParagraph"/>
        <w:numPr>
          <w:ilvl w:val="0"/>
          <w:numId w:val="22"/>
        </w:numPr>
        <w:spacing w:lineRule="auto" w:line="276"/>
        <w:jc w:val="both"/>
        <w:rPr>
          <w:sz w:val="28"/>
          <w:szCs w:val="28"/>
        </w:rPr>
      </w:pPr>
      <w:r>
        <w:rPr>
          <w:sz w:val="28"/>
          <w:szCs w:val="28"/>
          <w:lang w:val="ru-RU"/>
        </w:rPr>
        <w:t>“</w:t>
      </w:r>
      <w:r>
        <w:rPr>
          <w:sz w:val="28"/>
          <w:szCs w:val="28"/>
          <w:lang w:val="ru-RU"/>
        </w:rPr>
        <w:t>Робінзон Крузо”:</w:t>
      </w:r>
      <w:r>
        <w:rPr>
          <w:sz w:val="28"/>
          <w:szCs w:val="28"/>
        </w:rPr>
        <w:t xml:space="preserve"> історія створення</w:t>
      </w:r>
      <w:r>
        <w:rPr>
          <w:sz w:val="28"/>
          <w:szCs w:val="28"/>
          <w:lang w:val="ru-RU"/>
        </w:rPr>
        <w:t>,</w:t>
      </w:r>
      <w:r>
        <w:rPr>
          <w:sz w:val="28"/>
          <w:szCs w:val="28"/>
        </w:rPr>
        <w:t xml:space="preserve"> структура та жанрова специфіка. </w:t>
      </w:r>
    </w:p>
    <w:p>
      <w:pPr>
        <w:pStyle w:val="ListParagraph"/>
        <w:numPr>
          <w:ilvl w:val="0"/>
          <w:numId w:val="22"/>
        </w:numPr>
        <w:spacing w:lineRule="auto" w:line="276"/>
        <w:jc w:val="both"/>
        <w:rPr>
          <w:sz w:val="28"/>
          <w:szCs w:val="28"/>
        </w:rPr>
      </w:pPr>
      <w:r>
        <w:rPr>
          <w:sz w:val="28"/>
          <w:szCs w:val="28"/>
        </w:rPr>
        <w:t xml:space="preserve">Преперекладацька підготовка до сприйняття творчості Д. Дефо. </w:t>
      </w:r>
    </w:p>
    <w:p>
      <w:pPr>
        <w:pStyle w:val="ListParagraph"/>
        <w:numPr>
          <w:ilvl w:val="0"/>
          <w:numId w:val="22"/>
        </w:numPr>
        <w:spacing w:lineRule="auto" w:line="276"/>
        <w:jc w:val="both"/>
        <w:rPr>
          <w:sz w:val="28"/>
          <w:szCs w:val="28"/>
        </w:rPr>
      </w:pPr>
      <w:r>
        <w:rPr>
          <w:sz w:val="28"/>
          <w:szCs w:val="28"/>
        </w:rPr>
        <w:t xml:space="preserve">Навчальний переклад  уривку з роману </w:t>
      </w:r>
      <w:r>
        <w:rPr>
          <w:sz w:val="28"/>
          <w:szCs w:val="28"/>
          <w:lang w:val="ru-RU"/>
        </w:rPr>
        <w:t>“</w:t>
      </w:r>
      <w:r>
        <w:rPr>
          <w:sz w:val="28"/>
          <w:szCs w:val="28"/>
        </w:rPr>
        <w:t>Робінзон Крузо</w:t>
      </w:r>
      <w:r>
        <w:rPr>
          <w:sz w:val="28"/>
          <w:szCs w:val="28"/>
          <w:lang w:val="ru-RU"/>
        </w:rPr>
        <w:t xml:space="preserve"> ”.</w:t>
      </w:r>
    </w:p>
    <w:p>
      <w:pPr>
        <w:pStyle w:val="Normal"/>
        <w:spacing w:lineRule="auto" w:line="276"/>
        <w:ind w:left="1080" w:hanging="720"/>
        <w:jc w:val="both"/>
        <w:rPr>
          <w:b/>
          <w:b/>
          <w:bCs/>
          <w:sz w:val="28"/>
          <w:szCs w:val="28"/>
        </w:rPr>
      </w:pPr>
      <w:r>
        <w:rPr>
          <w:b/>
          <w:bCs/>
          <w:sz w:val="28"/>
          <w:szCs w:val="28"/>
        </w:rPr>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27"/>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27"/>
        </w:numPr>
        <w:spacing w:lineRule="auto" w:line="276"/>
        <w:jc w:val="both"/>
        <w:rPr>
          <w:rFonts w:ascii="Times New Roman" w:hAnsi="Times New Roman"/>
          <w:sz w:val="28"/>
          <w:szCs w:val="28"/>
        </w:rPr>
      </w:pPr>
      <w:r>
        <w:rPr>
          <w:rFonts w:ascii="Times New Roman" w:hAnsi="Times New Roman"/>
          <w:sz w:val="28"/>
          <w:szCs w:val="28"/>
          <w:lang w:val="ru-RU"/>
        </w:rPr>
        <w:t>Брандес М. П. Провоторов В. И. Предпереводческий анализ текста. М</w:t>
      </w:r>
      <w:r>
        <w:rPr>
          <w:rFonts w:ascii="Times New Roman" w:hAnsi="Times New Roman"/>
          <w:sz w:val="28"/>
          <w:szCs w:val="28"/>
          <w:lang w:val="en-US"/>
        </w:rPr>
        <w:t>.:</w:t>
      </w:r>
      <w:r>
        <w:rPr>
          <w:rFonts w:ascii="Times New Roman" w:hAnsi="Times New Roman"/>
          <w:sz w:val="28"/>
          <w:szCs w:val="28"/>
          <w:lang w:val="ru-RU"/>
        </w:rPr>
        <w:t xml:space="preserve"> НВИ-ТЕЗАУРУС</w:t>
      </w:r>
      <w:r>
        <w:rPr>
          <w:rFonts w:ascii="Times New Roman" w:hAnsi="Times New Roman"/>
          <w:sz w:val="28"/>
          <w:szCs w:val="28"/>
          <w:lang w:val="en-US"/>
        </w:rPr>
        <w:t>,</w:t>
      </w:r>
      <w:r>
        <w:rPr>
          <w:rFonts w:ascii="Times New Roman" w:hAnsi="Times New Roman"/>
          <w:sz w:val="28"/>
          <w:szCs w:val="28"/>
          <w:lang w:val="ru-RU"/>
        </w:rPr>
        <w:t xml:space="preserve"> 2003. 224 с. </w:t>
      </w:r>
    </w:p>
    <w:p>
      <w:pPr>
        <w:pStyle w:val="NoSpacing"/>
        <w:numPr>
          <w:ilvl w:val="0"/>
          <w:numId w:val="27"/>
        </w:numPr>
        <w:spacing w:lineRule="auto" w:line="276"/>
        <w:jc w:val="both"/>
        <w:rPr>
          <w:rFonts w:ascii="Times New Roman" w:hAnsi="Times New Roman"/>
          <w:sz w:val="28"/>
          <w:szCs w:val="28"/>
        </w:rPr>
      </w:pPr>
      <w:r>
        <w:rPr>
          <w:rFonts w:ascii="Times New Roman" w:hAnsi="Times New Roman"/>
          <w:iCs/>
          <w:sz w:val="28"/>
          <w:szCs w:val="28"/>
        </w:rPr>
        <w:t xml:space="preserve">Давиденко Г. Й. Історія зарубіжної літератури ХУІІ-ХУІІІ століття: </w:t>
      </w:r>
      <w:r>
        <w:rPr>
          <w:rStyle w:val="21"/>
          <w:sz w:val="28"/>
          <w:szCs w:val="28"/>
          <w:lang w:val="uk-UA"/>
        </w:rPr>
        <w:t xml:space="preserve">Навч. посібник </w:t>
      </w:r>
      <w:r>
        <w:rPr>
          <w:rFonts w:ascii="Times New Roman" w:hAnsi="Times New Roman"/>
          <w:iCs/>
          <w:sz w:val="28"/>
          <w:szCs w:val="28"/>
        </w:rPr>
        <w:t>Г. Й. Давиденко, М. О. Величко [2-ге вид.]. К.: Центр учбової літератури, 2007. 292с.</w:t>
      </w:r>
    </w:p>
    <w:p>
      <w:pPr>
        <w:pStyle w:val="NoSpacing"/>
        <w:numPr>
          <w:ilvl w:val="0"/>
          <w:numId w:val="27"/>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27"/>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27"/>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27"/>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Normal"/>
        <w:jc w:val="both"/>
        <w:rPr>
          <w:sz w:val="28"/>
          <w:szCs w:val="28"/>
        </w:rPr>
      </w:pPr>
      <w:r>
        <w:rPr>
          <w:sz w:val="28"/>
          <w:szCs w:val="28"/>
        </w:rPr>
      </w:r>
    </w:p>
    <w:p>
      <w:pPr>
        <w:pStyle w:val="Normal"/>
        <w:jc w:val="both"/>
        <w:rPr>
          <w:b/>
          <w:b/>
          <w:bCs/>
          <w:sz w:val="28"/>
          <w:szCs w:val="28"/>
          <w:lang w:val="en-US"/>
        </w:rPr>
      </w:pPr>
      <w:r>
        <w:rPr>
          <w:sz w:val="28"/>
          <w:szCs w:val="28"/>
        </w:rPr>
        <w:t xml:space="preserve">                                                </w:t>
      </w:r>
      <w:r>
        <w:rPr>
          <w:b/>
          <w:bCs/>
          <w:sz w:val="28"/>
          <w:szCs w:val="28"/>
        </w:rPr>
        <w:t>ЗАВДАННЯ</w:t>
      </w:r>
      <w:r>
        <w:rPr>
          <w:b/>
          <w:bCs/>
          <w:sz w:val="28"/>
          <w:szCs w:val="28"/>
          <w:lang w:val="en-US"/>
        </w:rPr>
        <w:t>:</w:t>
      </w:r>
    </w:p>
    <w:p>
      <w:pPr>
        <w:pStyle w:val="ListParagraph"/>
        <w:numPr>
          <w:ilvl w:val="0"/>
          <w:numId w:val="28"/>
        </w:numPr>
        <w:spacing w:lineRule="auto" w:line="276"/>
        <w:jc w:val="both"/>
        <w:rPr>
          <w:sz w:val="28"/>
          <w:szCs w:val="28"/>
        </w:rPr>
      </w:pPr>
      <w:r>
        <w:rPr>
          <w:sz w:val="28"/>
          <w:szCs w:val="28"/>
        </w:rPr>
        <w:t xml:space="preserve">Прочитати перший розділ роману  </w:t>
      </w:r>
      <w:r>
        <w:rPr>
          <w:sz w:val="28"/>
          <w:szCs w:val="28"/>
          <w:lang w:val="en-US"/>
        </w:rPr>
        <w:t>“</w:t>
      </w:r>
      <w:r>
        <w:rPr>
          <w:sz w:val="28"/>
          <w:szCs w:val="28"/>
          <w:lang w:val="ru-RU"/>
        </w:rPr>
        <w:t>Робінзон</w:t>
      </w:r>
      <w:r>
        <w:rPr>
          <w:sz w:val="28"/>
          <w:szCs w:val="28"/>
          <w:lang w:val="en-US"/>
        </w:rPr>
        <w:t xml:space="preserve"> </w:t>
      </w:r>
      <w:r>
        <w:rPr>
          <w:sz w:val="28"/>
          <w:szCs w:val="28"/>
          <w:lang w:val="ru-RU"/>
        </w:rPr>
        <w:t>Крузо</w:t>
      </w:r>
      <w:r>
        <w:rPr>
          <w:sz w:val="28"/>
          <w:szCs w:val="28"/>
          <w:lang w:val="en-US"/>
        </w:rPr>
        <w:t xml:space="preserve">” </w:t>
      </w:r>
      <w:r>
        <w:rPr>
          <w:sz w:val="28"/>
          <w:szCs w:val="28"/>
          <w:lang w:val="ru-RU"/>
        </w:rPr>
        <w:t>Д</w:t>
      </w:r>
      <w:r>
        <w:rPr>
          <w:sz w:val="28"/>
          <w:szCs w:val="28"/>
          <w:lang w:val="en-US"/>
        </w:rPr>
        <w:t xml:space="preserve">. </w:t>
      </w:r>
      <w:r>
        <w:rPr>
          <w:sz w:val="28"/>
          <w:szCs w:val="28"/>
          <w:lang w:val="ru-RU"/>
        </w:rPr>
        <w:t>Дефо</w:t>
      </w:r>
      <w:r>
        <w:rPr>
          <w:sz w:val="28"/>
          <w:szCs w:val="28"/>
          <w:lang w:val="en-US"/>
        </w:rPr>
        <w:t xml:space="preserve"> / “Robinson Crusoe” by</w:t>
      </w:r>
      <w:r>
        <w:rPr>
          <w:sz w:val="32"/>
          <w:lang w:val="en-US"/>
        </w:rPr>
        <w:t xml:space="preserve"> </w:t>
      </w:r>
      <w:r>
        <w:rPr>
          <w:sz w:val="28"/>
          <w:szCs w:val="28"/>
          <w:lang w:val="en-US"/>
        </w:rPr>
        <w:t xml:space="preserve">Daniel Defoe.  </w:t>
      </w:r>
    </w:p>
    <w:p>
      <w:pPr>
        <w:pStyle w:val="ListParagraph"/>
        <w:numPr>
          <w:ilvl w:val="0"/>
          <w:numId w:val="28"/>
        </w:numPr>
        <w:spacing w:lineRule="auto" w:line="276"/>
        <w:jc w:val="both"/>
        <w:rPr>
          <w:sz w:val="28"/>
          <w:szCs w:val="28"/>
        </w:rPr>
      </w:pPr>
      <w:r>
        <w:rPr>
          <w:sz w:val="28"/>
          <w:szCs w:val="28"/>
          <w:lang w:val="ru-RU"/>
        </w:rPr>
        <w:t>Підготуватися до сприйняття творчості Д.Дефо в межах преперекладацького рівня (</w:t>
      </w:r>
      <w:r>
        <w:rPr>
          <w:sz w:val="28"/>
          <w:szCs w:val="28"/>
        </w:rPr>
        <w:t xml:space="preserve">рекомендації Т. Казакової). </w:t>
      </w:r>
    </w:p>
    <w:p>
      <w:pPr>
        <w:pStyle w:val="ListParagraph"/>
        <w:numPr>
          <w:ilvl w:val="0"/>
          <w:numId w:val="28"/>
        </w:numPr>
        <w:spacing w:lineRule="auto" w:line="276"/>
        <w:jc w:val="both"/>
        <w:rPr>
          <w:sz w:val="28"/>
          <w:szCs w:val="28"/>
        </w:rPr>
      </w:pPr>
      <w:r>
        <w:rPr>
          <w:sz w:val="28"/>
          <w:szCs w:val="28"/>
          <w:lang w:val="ru-RU"/>
        </w:rPr>
        <w:t xml:space="preserve">Виконати всі завдання, що включено до практичних розділів </w:t>
      </w:r>
      <w:r>
        <w:rPr>
          <w:sz w:val="28"/>
          <w:szCs w:val="28"/>
          <w:lang w:val="en-US"/>
        </w:rPr>
        <w:t>Unit</w:t>
      </w:r>
      <w:r>
        <w:rPr>
          <w:sz w:val="28"/>
          <w:szCs w:val="28"/>
          <w:lang w:val="ru-RU"/>
        </w:rPr>
        <w:t xml:space="preserve"> 3.</w:t>
      </w:r>
    </w:p>
    <w:p>
      <w:pPr>
        <w:pStyle w:val="Normal"/>
        <w:spacing w:lineRule="auto" w:line="276"/>
        <w:jc w:val="center"/>
        <w:rPr>
          <w:b/>
          <w:b/>
          <w:bCs/>
          <w:sz w:val="28"/>
          <w:szCs w:val="28"/>
        </w:rPr>
      </w:pPr>
      <w:r>
        <w:rPr>
          <w:b/>
          <w:bCs/>
          <w:sz w:val="28"/>
          <w:szCs w:val="28"/>
        </w:rPr>
      </w:r>
    </w:p>
    <w:p>
      <w:pPr>
        <w:pStyle w:val="Normal"/>
        <w:spacing w:lineRule="auto" w:line="276"/>
        <w:jc w:val="both"/>
        <w:rPr>
          <w:b/>
          <w:b/>
          <w:bCs/>
          <w:sz w:val="28"/>
          <w:szCs w:val="28"/>
        </w:rPr>
      </w:pPr>
      <w:r>
        <w:rPr>
          <w:b/>
          <w:bCs/>
          <w:sz w:val="28"/>
          <w:szCs w:val="28"/>
        </w:rPr>
      </w:r>
    </w:p>
    <w:p>
      <w:pPr>
        <w:pStyle w:val="Normal"/>
        <w:spacing w:lineRule="auto" w:line="276"/>
        <w:jc w:val="center"/>
        <w:rPr>
          <w:b/>
          <w:b/>
          <w:bCs/>
          <w:sz w:val="28"/>
          <w:szCs w:val="28"/>
          <w:lang w:val="ru-RU"/>
        </w:rPr>
      </w:pPr>
      <w:r>
        <w:rPr>
          <w:b/>
          <w:bCs/>
          <w:sz w:val="28"/>
          <w:szCs w:val="28"/>
        </w:rPr>
        <w:t xml:space="preserve">ПРАКТИЧНІ ЗАНЯТТЯ </w:t>
      </w:r>
      <w:r>
        <w:rPr>
          <w:b/>
          <w:bCs/>
          <w:sz w:val="28"/>
          <w:szCs w:val="28"/>
          <w:lang w:val="ru-RU"/>
        </w:rPr>
        <w:t>13-14</w:t>
      </w:r>
    </w:p>
    <w:p>
      <w:pPr>
        <w:pStyle w:val="Normal"/>
        <w:spacing w:lineRule="auto" w:line="276"/>
        <w:jc w:val="center"/>
        <w:rPr>
          <w:b/>
          <w:b/>
          <w:bCs/>
          <w:sz w:val="28"/>
          <w:szCs w:val="28"/>
        </w:rPr>
      </w:pPr>
      <w:r>
        <w:rPr>
          <w:b/>
          <w:bCs/>
          <w:sz w:val="28"/>
          <w:szCs w:val="28"/>
        </w:rPr>
        <w:t>ПЕРЕКЛАД ТВОРІВ ДЖЕЙН ОСТІН</w:t>
      </w:r>
    </w:p>
    <w:p>
      <w:pPr>
        <w:pStyle w:val="ListParagraph"/>
        <w:numPr>
          <w:ilvl w:val="0"/>
          <w:numId w:val="29"/>
        </w:numPr>
        <w:spacing w:lineRule="auto" w:line="276"/>
        <w:jc w:val="both"/>
        <w:rPr>
          <w:sz w:val="28"/>
          <w:szCs w:val="28"/>
        </w:rPr>
      </w:pPr>
      <w:r>
        <w:rPr>
          <w:sz w:val="28"/>
          <w:szCs w:val="28"/>
        </w:rPr>
        <w:t xml:space="preserve">Джейн Остін та літературна епоха  початку 19 століття в Англії. </w:t>
      </w:r>
    </w:p>
    <w:p>
      <w:pPr>
        <w:pStyle w:val="ListParagraph"/>
        <w:numPr>
          <w:ilvl w:val="0"/>
          <w:numId w:val="29"/>
        </w:numPr>
        <w:spacing w:lineRule="auto" w:line="276"/>
        <w:jc w:val="both"/>
        <w:rPr>
          <w:sz w:val="28"/>
          <w:szCs w:val="28"/>
        </w:rPr>
      </w:pPr>
      <w:r>
        <w:rPr>
          <w:sz w:val="28"/>
          <w:szCs w:val="28"/>
        </w:rPr>
        <w:t xml:space="preserve">Художня картина світу Джейн Остін. </w:t>
      </w:r>
    </w:p>
    <w:p>
      <w:pPr>
        <w:pStyle w:val="ListParagraph"/>
        <w:numPr>
          <w:ilvl w:val="0"/>
          <w:numId w:val="29"/>
        </w:numPr>
        <w:spacing w:lineRule="auto" w:line="276"/>
        <w:jc w:val="both"/>
        <w:rPr>
          <w:sz w:val="28"/>
          <w:szCs w:val="28"/>
        </w:rPr>
      </w:pPr>
      <w:r>
        <w:rPr>
          <w:sz w:val="28"/>
          <w:szCs w:val="28"/>
          <w:lang w:val="ru-RU"/>
        </w:rPr>
        <w:t>Роман “</w:t>
      </w:r>
      <w:r>
        <w:rPr>
          <w:sz w:val="28"/>
          <w:szCs w:val="28"/>
        </w:rPr>
        <w:t>Гордість та упередження</w:t>
      </w:r>
      <w:r>
        <w:rPr>
          <w:sz w:val="28"/>
          <w:szCs w:val="28"/>
          <w:lang w:val="ru-RU"/>
        </w:rPr>
        <w:t>”:</w:t>
      </w:r>
      <w:r>
        <w:rPr>
          <w:sz w:val="28"/>
          <w:szCs w:val="28"/>
        </w:rPr>
        <w:t xml:space="preserve"> історія створення</w:t>
      </w:r>
      <w:r>
        <w:rPr>
          <w:sz w:val="28"/>
          <w:szCs w:val="28"/>
          <w:lang w:val="ru-RU"/>
        </w:rPr>
        <w:t>,</w:t>
      </w:r>
      <w:r>
        <w:rPr>
          <w:sz w:val="28"/>
          <w:szCs w:val="28"/>
        </w:rPr>
        <w:t xml:space="preserve"> структура та жанрова специфіка. </w:t>
      </w:r>
    </w:p>
    <w:p>
      <w:pPr>
        <w:pStyle w:val="ListParagraph"/>
        <w:numPr>
          <w:ilvl w:val="0"/>
          <w:numId w:val="29"/>
        </w:numPr>
        <w:spacing w:lineRule="auto" w:line="276"/>
        <w:jc w:val="both"/>
        <w:rPr>
          <w:sz w:val="28"/>
          <w:szCs w:val="28"/>
        </w:rPr>
      </w:pPr>
      <w:r>
        <w:rPr>
          <w:sz w:val="28"/>
          <w:szCs w:val="28"/>
        </w:rPr>
        <w:t>Преперекладацька підготовка до сприйняття творчості Джейн Остін.</w:t>
      </w:r>
    </w:p>
    <w:p>
      <w:pPr>
        <w:pStyle w:val="ListParagraph"/>
        <w:numPr>
          <w:ilvl w:val="0"/>
          <w:numId w:val="29"/>
        </w:numPr>
        <w:spacing w:lineRule="auto" w:line="276"/>
        <w:jc w:val="both"/>
        <w:rPr>
          <w:sz w:val="28"/>
          <w:szCs w:val="28"/>
        </w:rPr>
      </w:pPr>
      <w:r>
        <w:rPr>
          <w:sz w:val="28"/>
          <w:szCs w:val="28"/>
        </w:rPr>
        <w:t xml:space="preserve">Навчальний переклад уривку з роману </w:t>
      </w:r>
      <w:r>
        <w:rPr>
          <w:sz w:val="28"/>
          <w:szCs w:val="28"/>
          <w:lang w:val="ru-RU"/>
        </w:rPr>
        <w:t>“</w:t>
      </w:r>
      <w:r>
        <w:rPr>
          <w:sz w:val="28"/>
          <w:szCs w:val="28"/>
        </w:rPr>
        <w:t>Гордість та упередження</w:t>
      </w:r>
      <w:r>
        <w:rPr>
          <w:sz w:val="28"/>
          <w:szCs w:val="28"/>
          <w:lang w:val="ru-RU"/>
        </w:rPr>
        <w:t>”.</w:t>
      </w:r>
    </w:p>
    <w:p>
      <w:pPr>
        <w:pStyle w:val="Normal"/>
        <w:jc w:val="both"/>
        <w:rPr>
          <w:sz w:val="28"/>
          <w:szCs w:val="28"/>
        </w:rPr>
      </w:pPr>
      <w:r>
        <w:rPr>
          <w:sz w:val="28"/>
          <w:szCs w:val="28"/>
        </w:rPr>
      </w:r>
    </w:p>
    <w:p>
      <w:pPr>
        <w:pStyle w:val="Normal"/>
        <w:ind w:left="1080" w:hanging="720"/>
        <w:jc w:val="both"/>
        <w:rPr>
          <w:b/>
          <w:b/>
          <w:bCs/>
          <w:sz w:val="28"/>
          <w:szCs w:val="28"/>
        </w:rPr>
      </w:pPr>
      <w:r>
        <w:rPr>
          <w:b/>
          <w:bCs/>
          <w:sz w:val="28"/>
          <w:szCs w:val="28"/>
        </w:rPr>
        <w:t>Рекомендована література:</w:t>
      </w:r>
    </w:p>
    <w:p>
      <w:pPr>
        <w:pStyle w:val="NoSpacing"/>
        <w:numPr>
          <w:ilvl w:val="0"/>
          <w:numId w:val="30"/>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30"/>
        </w:numPr>
        <w:spacing w:lineRule="auto" w:line="276"/>
        <w:jc w:val="both"/>
        <w:rPr>
          <w:rFonts w:ascii="Times New Roman" w:hAnsi="Times New Roman"/>
          <w:sz w:val="28"/>
          <w:szCs w:val="28"/>
        </w:rPr>
      </w:pPr>
      <w:r>
        <w:rPr>
          <w:rFonts w:ascii="Times New Roman" w:hAnsi="Times New Roman"/>
          <w:sz w:val="28"/>
          <w:szCs w:val="28"/>
          <w:lang w:val="ru-RU"/>
        </w:rPr>
        <w:t>Брандес М. П. Провоторов В. И. Предпереводческий анализ текста. М</w:t>
      </w:r>
      <w:r>
        <w:rPr>
          <w:rFonts w:ascii="Times New Roman" w:hAnsi="Times New Roman"/>
          <w:sz w:val="28"/>
          <w:szCs w:val="28"/>
          <w:lang w:val="en-US"/>
        </w:rPr>
        <w:t>.:</w:t>
      </w:r>
      <w:r>
        <w:rPr>
          <w:rFonts w:ascii="Times New Roman" w:hAnsi="Times New Roman"/>
          <w:sz w:val="28"/>
          <w:szCs w:val="28"/>
          <w:lang w:val="ru-RU"/>
        </w:rPr>
        <w:t xml:space="preserve"> НВИ-ТЕЗАУРУС</w:t>
      </w:r>
      <w:r>
        <w:rPr>
          <w:rFonts w:ascii="Times New Roman" w:hAnsi="Times New Roman"/>
          <w:sz w:val="28"/>
          <w:szCs w:val="28"/>
          <w:lang w:val="en-US"/>
        </w:rPr>
        <w:t>,</w:t>
      </w:r>
      <w:r>
        <w:rPr>
          <w:rFonts w:ascii="Times New Roman" w:hAnsi="Times New Roman"/>
          <w:sz w:val="28"/>
          <w:szCs w:val="28"/>
          <w:lang w:val="ru-RU"/>
        </w:rPr>
        <w:t xml:space="preserve"> 2003. 224 с. </w:t>
      </w:r>
    </w:p>
    <w:p>
      <w:pPr>
        <w:pStyle w:val="NoSpacing"/>
        <w:numPr>
          <w:ilvl w:val="0"/>
          <w:numId w:val="30"/>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30"/>
        </w:numPr>
        <w:spacing w:lineRule="auto" w:line="276"/>
        <w:jc w:val="both"/>
        <w:rPr>
          <w:rFonts w:ascii="Times New Roman" w:hAnsi="Times New Roman"/>
          <w:sz w:val="28"/>
          <w:szCs w:val="28"/>
        </w:rPr>
      </w:pPr>
      <w:r>
        <w:rPr>
          <w:rFonts w:ascii="Times New Roman" w:hAnsi="Times New Roman"/>
          <w:color w:val="333333"/>
          <w:sz w:val="28"/>
          <w:szCs w:val="28"/>
          <w:shd w:fill="F7F7F7" w:val="clear"/>
        </w:rPr>
        <w:t>Ковалевская Т.В., История, литература и культура Великобритании учебник / Т.В. Ковалевская, Ф.А. Вагизова, Е.В. Семенюк</w:t>
      </w:r>
      <w:r>
        <w:rPr>
          <w:rFonts w:ascii="Times New Roman" w:hAnsi="Times New Roman"/>
          <w:color w:val="333333"/>
          <w:sz w:val="28"/>
          <w:szCs w:val="28"/>
          <w:shd w:fill="F7F7F7" w:val="clear"/>
          <w:lang w:val="ru-RU"/>
        </w:rPr>
        <w:t>.</w:t>
      </w:r>
      <w:r>
        <w:rPr>
          <w:rFonts w:ascii="Times New Roman" w:hAnsi="Times New Roman"/>
          <w:color w:val="333333"/>
          <w:sz w:val="28"/>
          <w:szCs w:val="28"/>
          <w:shd w:fill="F7F7F7" w:val="clear"/>
        </w:rPr>
        <w:t xml:space="preserve"> М. : Рос</w:t>
      </w:r>
      <w:r>
        <w:rPr>
          <w:rFonts w:ascii="Times New Roman" w:hAnsi="Times New Roman"/>
          <w:color w:val="333333"/>
          <w:sz w:val="28"/>
          <w:szCs w:val="28"/>
          <w:shd w:fill="F7F7F7" w:val="clear"/>
          <w:lang w:val="ru-RU"/>
        </w:rPr>
        <w:t>.</w:t>
      </w:r>
      <w:r>
        <w:rPr>
          <w:rFonts w:ascii="Times New Roman" w:hAnsi="Times New Roman"/>
          <w:color w:val="333333"/>
          <w:sz w:val="28"/>
          <w:szCs w:val="28"/>
          <w:shd w:fill="F7F7F7" w:val="clear"/>
        </w:rPr>
        <w:t>гос. гуманитарн. ун-т, 2019. 597 с. </w:t>
      </w:r>
    </w:p>
    <w:p>
      <w:pPr>
        <w:pStyle w:val="NoSpacing"/>
        <w:numPr>
          <w:ilvl w:val="0"/>
          <w:numId w:val="30"/>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30"/>
        </w:numPr>
        <w:spacing w:lineRule="auto" w:line="276"/>
        <w:jc w:val="both"/>
        <w:rPr>
          <w:rFonts w:ascii="Times New Roman" w:hAnsi="Times New Roman"/>
          <w:sz w:val="28"/>
          <w:szCs w:val="28"/>
          <w:lang w:val="en-US"/>
        </w:rPr>
      </w:pPr>
      <w:r>
        <w:rPr>
          <w:rFonts w:ascii="Times New Roman" w:hAnsi="Times New Roman"/>
          <w:color w:val="000000"/>
          <w:sz w:val="28"/>
          <w:szCs w:val="28"/>
          <w:lang w:val="en-US" w:eastAsia="ru-RU"/>
        </w:rPr>
        <w:t>Atnyasheva I.</w:t>
      </w:r>
      <w:r>
        <w:rPr>
          <w:rFonts w:ascii="Times New Roman" w:hAnsi="Times New Roman"/>
          <w:sz w:val="28"/>
          <w:szCs w:val="28"/>
        </w:rPr>
        <w:t xml:space="preserve"> </w:t>
      </w:r>
      <w:r>
        <w:rPr>
          <w:rFonts w:ascii="Times New Roman" w:hAnsi="Times New Roman"/>
          <w:color w:val="000000"/>
          <w:sz w:val="28"/>
          <w:szCs w:val="28"/>
          <w:lang w:val="en-US" w:eastAsia="ru-RU"/>
        </w:rPr>
        <w:t xml:space="preserve">Artistic picture of the world, and particularly of its representation in the compositions of Jane Austen: </w:t>
      </w:r>
      <w:hyperlink r:id="rId6">
        <w:r>
          <w:rPr>
            <w:rFonts w:ascii="Times New Roman" w:hAnsi="Times New Roman"/>
            <w:sz w:val="28"/>
            <w:szCs w:val="28"/>
            <w:lang w:val="en-US" w:eastAsia="ru-RU"/>
          </w:rPr>
          <w:t>https://cyberleninka.ru/article/n/hudozhestvennaya-kartina-mira-i-osobennosti-ee-predstavleniya-v-proizvedeniyah-dzheyn</w:t>
        </w:r>
      </w:hyperlink>
      <w:r>
        <w:rPr>
          <w:rFonts w:ascii="Times New Roman" w:hAnsi="Times New Roman"/>
          <w:color w:val="000000"/>
          <w:sz w:val="28"/>
          <w:szCs w:val="28"/>
          <w:lang w:val="en-US" w:eastAsia="ru-RU"/>
        </w:rPr>
        <w:t xml:space="preserve"> ostin/pdf </w:t>
      </w:r>
    </w:p>
    <w:p>
      <w:pPr>
        <w:pStyle w:val="NoSpacing"/>
        <w:numPr>
          <w:ilvl w:val="0"/>
          <w:numId w:val="30"/>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30"/>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ListParagraph"/>
        <w:spacing w:lineRule="auto" w:line="276"/>
        <w:rPr>
          <w:b/>
          <w:b/>
          <w:bCs/>
          <w:sz w:val="28"/>
          <w:szCs w:val="28"/>
        </w:rPr>
      </w:pPr>
      <w:r>
        <w:rPr>
          <w:b/>
          <w:bCs/>
          <w:sz w:val="28"/>
          <w:szCs w:val="28"/>
        </w:rPr>
      </w:r>
    </w:p>
    <w:p>
      <w:pPr>
        <w:pStyle w:val="ListParagraph"/>
        <w:spacing w:lineRule="auto" w:line="276"/>
        <w:ind w:left="0" w:hanging="0"/>
        <w:jc w:val="center"/>
        <w:rPr>
          <w:sz w:val="28"/>
          <w:szCs w:val="28"/>
        </w:rPr>
      </w:pPr>
      <w:r>
        <w:rPr>
          <w:b/>
          <w:bCs/>
          <w:sz w:val="28"/>
          <w:szCs w:val="28"/>
        </w:rPr>
        <w:t>ЗАВДАННЯ</w:t>
      </w:r>
      <w:r>
        <w:rPr>
          <w:sz w:val="28"/>
          <w:szCs w:val="28"/>
        </w:rPr>
        <w:t>:</w:t>
      </w:r>
    </w:p>
    <w:p>
      <w:pPr>
        <w:pStyle w:val="Default"/>
        <w:numPr>
          <w:ilvl w:val="0"/>
          <w:numId w:val="31"/>
        </w:numPr>
        <w:jc w:val="both"/>
        <w:rPr>
          <w:lang w:val="uk-UA" w:eastAsia="ru-RU"/>
        </w:rPr>
      </w:pPr>
      <w:r>
        <w:rPr>
          <w:sz w:val="28"/>
          <w:szCs w:val="28"/>
          <w:lang w:val="uk-UA"/>
        </w:rPr>
        <w:t xml:space="preserve">Прочитати перший розділ роману  “Гордість та упередження” Джейн Остін / “ </w:t>
      </w:r>
      <w:r>
        <w:rPr>
          <w:sz w:val="28"/>
          <w:szCs w:val="28"/>
          <w:lang w:eastAsia="ru-RU"/>
        </w:rPr>
        <w:t>Pride</w:t>
      </w:r>
      <w:r>
        <w:rPr>
          <w:sz w:val="28"/>
          <w:szCs w:val="28"/>
          <w:lang w:val="uk-UA" w:eastAsia="ru-RU"/>
        </w:rPr>
        <w:t xml:space="preserve"> </w:t>
      </w:r>
      <w:r>
        <w:rPr>
          <w:sz w:val="28"/>
          <w:szCs w:val="28"/>
          <w:lang w:eastAsia="ru-RU"/>
        </w:rPr>
        <w:t>and</w:t>
      </w:r>
      <w:r>
        <w:rPr>
          <w:sz w:val="28"/>
          <w:szCs w:val="28"/>
          <w:lang w:val="uk-UA" w:eastAsia="ru-RU"/>
        </w:rPr>
        <w:t xml:space="preserve"> </w:t>
      </w:r>
      <w:r>
        <w:rPr>
          <w:sz w:val="28"/>
          <w:szCs w:val="28"/>
          <w:lang w:eastAsia="ru-RU"/>
        </w:rPr>
        <w:t>Prejudice</w:t>
      </w:r>
      <w:r>
        <w:rPr>
          <w:sz w:val="28"/>
          <w:szCs w:val="28"/>
          <w:lang w:val="uk-UA" w:eastAsia="ru-RU"/>
        </w:rPr>
        <w:t>” (</w:t>
      </w:r>
      <w:r>
        <w:rPr>
          <w:sz w:val="28"/>
          <w:szCs w:val="28"/>
          <w:lang w:eastAsia="ru-RU"/>
        </w:rPr>
        <w:t>from</w:t>
      </w:r>
      <w:r>
        <w:rPr>
          <w:sz w:val="28"/>
          <w:szCs w:val="28"/>
          <w:lang w:val="uk-UA" w:eastAsia="ru-RU"/>
        </w:rPr>
        <w:t xml:space="preserve"> </w:t>
      </w:r>
      <w:r>
        <w:rPr>
          <w:sz w:val="28"/>
          <w:szCs w:val="28"/>
          <w:lang w:eastAsia="ru-RU"/>
        </w:rPr>
        <w:t>Chapter</w:t>
      </w:r>
      <w:r>
        <w:rPr>
          <w:sz w:val="28"/>
          <w:szCs w:val="28"/>
          <w:lang w:val="uk-UA" w:eastAsia="ru-RU"/>
        </w:rPr>
        <w:t xml:space="preserve"> 1, </w:t>
      </w:r>
      <w:r>
        <w:rPr>
          <w:sz w:val="28"/>
          <w:szCs w:val="28"/>
          <w:lang w:eastAsia="ru-RU"/>
        </w:rPr>
        <w:t>Volume</w:t>
      </w:r>
      <w:r>
        <w:rPr>
          <w:sz w:val="28"/>
          <w:szCs w:val="28"/>
          <w:lang w:val="uk-UA" w:eastAsia="ru-RU"/>
        </w:rPr>
        <w:t xml:space="preserve"> 1) </w:t>
      </w:r>
      <w:r>
        <w:rPr>
          <w:sz w:val="28"/>
          <w:szCs w:val="28"/>
          <w:lang w:eastAsia="ru-RU"/>
        </w:rPr>
        <w:t>by</w:t>
      </w:r>
      <w:r>
        <w:rPr>
          <w:sz w:val="28"/>
          <w:szCs w:val="28"/>
          <w:lang w:val="uk-UA" w:eastAsia="ru-RU"/>
        </w:rPr>
        <w:t xml:space="preserve"> </w:t>
      </w:r>
      <w:r>
        <w:rPr>
          <w:sz w:val="28"/>
          <w:szCs w:val="28"/>
          <w:lang w:eastAsia="ru-RU"/>
        </w:rPr>
        <w:t>Jane</w:t>
      </w:r>
      <w:r>
        <w:rPr>
          <w:sz w:val="28"/>
          <w:szCs w:val="28"/>
          <w:lang w:val="uk-UA" w:eastAsia="ru-RU"/>
        </w:rPr>
        <w:t xml:space="preserve"> </w:t>
      </w:r>
      <w:r>
        <w:rPr>
          <w:sz w:val="28"/>
          <w:szCs w:val="28"/>
          <w:lang w:eastAsia="ru-RU"/>
        </w:rPr>
        <w:t>Austen</w:t>
      </w:r>
      <w:r>
        <w:rPr>
          <w:sz w:val="28"/>
          <w:szCs w:val="28"/>
          <w:lang w:val="uk-UA" w:eastAsia="ru-RU"/>
        </w:rPr>
        <w:t>.</w:t>
      </w:r>
    </w:p>
    <w:p>
      <w:pPr>
        <w:pStyle w:val="ListParagraph"/>
        <w:numPr>
          <w:ilvl w:val="0"/>
          <w:numId w:val="31"/>
        </w:numPr>
        <w:spacing w:lineRule="auto" w:line="276"/>
        <w:jc w:val="both"/>
        <w:rPr>
          <w:sz w:val="28"/>
          <w:szCs w:val="28"/>
        </w:rPr>
      </w:pPr>
      <w:r>
        <w:rPr>
          <w:sz w:val="28"/>
          <w:szCs w:val="28"/>
          <w:lang w:val="ru-RU"/>
        </w:rPr>
        <w:t>Підготуватися до сприйняття творчості Д.</w:t>
      </w:r>
      <w:r>
        <w:rPr>
          <w:sz w:val="28"/>
          <w:szCs w:val="28"/>
        </w:rPr>
        <w:t>Остін</w:t>
      </w:r>
      <w:r>
        <w:rPr>
          <w:sz w:val="28"/>
          <w:szCs w:val="28"/>
          <w:lang w:val="ru-RU"/>
        </w:rPr>
        <w:t xml:space="preserve"> у межах преперекладацького рівня (</w:t>
      </w:r>
      <w:r>
        <w:rPr>
          <w:sz w:val="28"/>
          <w:szCs w:val="28"/>
        </w:rPr>
        <w:t xml:space="preserve">Т. Казакова Розділ 2 стор. 106-118). </w:t>
      </w:r>
    </w:p>
    <w:p>
      <w:pPr>
        <w:pStyle w:val="ListParagraph"/>
        <w:numPr>
          <w:ilvl w:val="0"/>
          <w:numId w:val="31"/>
        </w:numPr>
        <w:spacing w:lineRule="auto" w:line="276"/>
        <w:jc w:val="both"/>
        <w:rPr>
          <w:sz w:val="28"/>
          <w:szCs w:val="28"/>
        </w:rPr>
      </w:pPr>
      <w:r>
        <w:rPr>
          <w:sz w:val="28"/>
          <w:szCs w:val="28"/>
          <w:lang w:val="ru-RU"/>
        </w:rPr>
        <w:t xml:space="preserve">Виконати всі завдання, що включено до практичних розділів </w:t>
      </w:r>
      <w:r>
        <w:rPr>
          <w:sz w:val="28"/>
          <w:szCs w:val="28"/>
          <w:lang w:val="en-US"/>
        </w:rPr>
        <w:t>Unit</w:t>
      </w:r>
      <w:r>
        <w:rPr>
          <w:sz w:val="28"/>
          <w:szCs w:val="28"/>
          <w:lang w:val="ru-RU"/>
        </w:rPr>
        <w:t xml:space="preserve"> 4.</w:t>
      </w:r>
    </w:p>
    <w:p>
      <w:pPr>
        <w:pStyle w:val="Normal"/>
        <w:spacing w:lineRule="auto" w:line="276"/>
        <w:jc w:val="both"/>
        <w:rPr>
          <w:b/>
          <w:b/>
          <w:bCs/>
          <w:sz w:val="28"/>
          <w:szCs w:val="28"/>
        </w:rPr>
      </w:pPr>
      <w:r>
        <w:rPr>
          <w:b/>
          <w:bCs/>
          <w:sz w:val="28"/>
          <w:szCs w:val="28"/>
        </w:rPr>
      </w:r>
    </w:p>
    <w:p>
      <w:pPr>
        <w:pStyle w:val="Normal"/>
        <w:spacing w:lineRule="auto" w:line="276"/>
        <w:jc w:val="center"/>
        <w:rPr>
          <w:b/>
          <w:b/>
          <w:bCs/>
          <w:sz w:val="28"/>
          <w:szCs w:val="28"/>
          <w:lang w:val="ru-RU"/>
        </w:rPr>
      </w:pPr>
      <w:r>
        <w:rPr>
          <w:b/>
          <w:bCs/>
          <w:sz w:val="28"/>
          <w:szCs w:val="28"/>
        </w:rPr>
        <w:t xml:space="preserve">ПРАКТИЧНІ ЗАНЯТТЯ </w:t>
      </w:r>
      <w:r>
        <w:rPr>
          <w:b/>
          <w:bCs/>
          <w:sz w:val="28"/>
          <w:szCs w:val="28"/>
          <w:lang w:val="ru-RU"/>
        </w:rPr>
        <w:t>15-16</w:t>
      </w:r>
    </w:p>
    <w:p>
      <w:pPr>
        <w:pStyle w:val="Normal"/>
        <w:spacing w:lineRule="auto" w:line="276"/>
        <w:jc w:val="center"/>
        <w:rPr>
          <w:b/>
          <w:b/>
          <w:bCs/>
          <w:sz w:val="28"/>
          <w:szCs w:val="28"/>
        </w:rPr>
      </w:pPr>
      <w:r>
        <w:rPr>
          <w:b/>
          <w:bCs/>
          <w:sz w:val="28"/>
          <w:szCs w:val="28"/>
        </w:rPr>
        <w:t>ПЕРЕКЛАД ТВОРІВ А. КОНАН ДОЙЛА</w:t>
      </w:r>
    </w:p>
    <w:p>
      <w:pPr>
        <w:pStyle w:val="ListParagraph"/>
        <w:numPr>
          <w:ilvl w:val="0"/>
          <w:numId w:val="32"/>
        </w:numPr>
        <w:rPr>
          <w:sz w:val="28"/>
          <w:szCs w:val="28"/>
        </w:rPr>
      </w:pPr>
      <w:r>
        <w:rPr>
          <w:sz w:val="28"/>
          <w:szCs w:val="28"/>
        </w:rPr>
        <w:t xml:space="preserve">Творча особистість англійського письменника А. Конан Дойла. </w:t>
      </w:r>
    </w:p>
    <w:p>
      <w:pPr>
        <w:pStyle w:val="ListParagraph"/>
        <w:numPr>
          <w:ilvl w:val="0"/>
          <w:numId w:val="32"/>
        </w:numPr>
        <w:rPr>
          <w:sz w:val="28"/>
          <w:szCs w:val="28"/>
        </w:rPr>
      </w:pPr>
      <w:r>
        <w:rPr>
          <w:sz w:val="28"/>
          <w:szCs w:val="28"/>
        </w:rPr>
        <w:t xml:space="preserve"> </w:t>
      </w:r>
      <w:r>
        <w:rPr>
          <w:sz w:val="28"/>
          <w:szCs w:val="28"/>
        </w:rPr>
        <w:t xml:space="preserve">Детективний жанр  у творчості Конан Дойла. </w:t>
      </w:r>
    </w:p>
    <w:p>
      <w:pPr>
        <w:pStyle w:val="ListParagraph"/>
        <w:numPr>
          <w:ilvl w:val="0"/>
          <w:numId w:val="32"/>
        </w:numPr>
        <w:rPr>
          <w:sz w:val="28"/>
          <w:szCs w:val="28"/>
        </w:rPr>
      </w:pPr>
      <w:r>
        <w:rPr>
          <w:sz w:val="28"/>
          <w:szCs w:val="28"/>
        </w:rPr>
        <w:t xml:space="preserve">Повість </w:t>
      </w:r>
      <w:r>
        <w:rPr>
          <w:sz w:val="28"/>
          <w:szCs w:val="28"/>
          <w:lang w:val="ru-RU"/>
        </w:rPr>
        <w:t>“Пригоди Шерлока Холмса”:</w:t>
      </w:r>
      <w:r>
        <w:rPr>
          <w:sz w:val="28"/>
          <w:szCs w:val="28"/>
        </w:rPr>
        <w:t xml:space="preserve"> історія написання</w:t>
      </w:r>
      <w:r>
        <w:rPr>
          <w:sz w:val="28"/>
          <w:szCs w:val="28"/>
          <w:lang w:val="ru-RU"/>
        </w:rPr>
        <w:t xml:space="preserve">, </w:t>
      </w:r>
      <w:r>
        <w:rPr>
          <w:sz w:val="28"/>
          <w:szCs w:val="28"/>
        </w:rPr>
        <w:t xml:space="preserve">сюжет та стильові особливості авторського письма. </w:t>
      </w:r>
    </w:p>
    <w:p>
      <w:pPr>
        <w:pStyle w:val="ListParagraph"/>
        <w:numPr>
          <w:ilvl w:val="0"/>
          <w:numId w:val="32"/>
        </w:numPr>
        <w:rPr>
          <w:sz w:val="28"/>
          <w:szCs w:val="28"/>
        </w:rPr>
      </w:pPr>
      <w:r>
        <w:rPr>
          <w:sz w:val="28"/>
          <w:szCs w:val="28"/>
        </w:rPr>
        <w:t>Техніки перекладу “</w:t>
      </w:r>
      <w:r>
        <w:rPr>
          <w:sz w:val="28"/>
          <w:szCs w:val="28"/>
          <w:lang w:val="en-US"/>
        </w:rPr>
        <w:t>The</w:t>
      </w:r>
      <w:r>
        <w:rPr>
          <w:sz w:val="28"/>
          <w:szCs w:val="28"/>
        </w:rPr>
        <w:t xml:space="preserve"> </w:t>
      </w:r>
      <w:r>
        <w:rPr>
          <w:sz w:val="28"/>
          <w:szCs w:val="28"/>
          <w:lang w:val="en-US"/>
        </w:rPr>
        <w:t>Adventure</w:t>
      </w:r>
      <w:r>
        <w:rPr>
          <w:sz w:val="28"/>
          <w:szCs w:val="28"/>
        </w:rPr>
        <w:t xml:space="preserve"> </w:t>
      </w:r>
      <w:r>
        <w:rPr>
          <w:sz w:val="28"/>
          <w:szCs w:val="28"/>
          <w:lang w:val="en-US"/>
        </w:rPr>
        <w:t>of</w:t>
      </w:r>
      <w:r>
        <w:rPr>
          <w:sz w:val="28"/>
          <w:szCs w:val="28"/>
        </w:rPr>
        <w:t xml:space="preserve"> </w:t>
      </w:r>
      <w:r>
        <w:rPr>
          <w:sz w:val="28"/>
          <w:szCs w:val="28"/>
          <w:lang w:val="en-US"/>
        </w:rPr>
        <w:t>Sherlock</w:t>
      </w:r>
      <w:r>
        <w:rPr>
          <w:sz w:val="28"/>
          <w:szCs w:val="28"/>
        </w:rPr>
        <w:t xml:space="preserve"> </w:t>
      </w:r>
      <w:r>
        <w:rPr>
          <w:sz w:val="28"/>
          <w:szCs w:val="28"/>
          <w:lang w:val="en-US"/>
        </w:rPr>
        <w:t>Holms</w:t>
      </w:r>
      <w:r>
        <w:rPr>
          <w:sz w:val="28"/>
          <w:szCs w:val="28"/>
        </w:rPr>
        <w:t>”</w:t>
      </w:r>
      <w:r>
        <w:rPr>
          <w:sz w:val="28"/>
          <w:szCs w:val="28"/>
          <w:lang w:val="en-US"/>
        </w:rPr>
        <w:t xml:space="preserve">: “A Scandal in Bohemia”. </w:t>
      </w:r>
    </w:p>
    <w:p>
      <w:pPr>
        <w:pStyle w:val="Normal"/>
        <w:jc w:val="both"/>
        <w:rPr>
          <w:sz w:val="28"/>
          <w:szCs w:val="28"/>
        </w:rPr>
      </w:pPr>
      <w:r>
        <w:rPr>
          <w:sz w:val="28"/>
          <w:szCs w:val="28"/>
        </w:rPr>
      </w:r>
    </w:p>
    <w:p>
      <w:pPr>
        <w:pStyle w:val="Normal"/>
        <w:ind w:left="1080" w:hanging="720"/>
        <w:jc w:val="both"/>
        <w:rPr>
          <w:b/>
          <w:b/>
          <w:bCs/>
          <w:sz w:val="28"/>
          <w:szCs w:val="28"/>
        </w:rPr>
      </w:pPr>
      <w:r>
        <w:rPr>
          <w:b/>
          <w:bCs/>
          <w:sz w:val="28"/>
          <w:szCs w:val="28"/>
        </w:rPr>
        <w:t>Рекомендована література:</w:t>
      </w:r>
    </w:p>
    <w:p>
      <w:pPr>
        <w:pStyle w:val="NoSpacing"/>
        <w:numPr>
          <w:ilvl w:val="0"/>
          <w:numId w:val="33"/>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33"/>
        </w:numPr>
        <w:spacing w:lineRule="auto" w:line="276"/>
        <w:jc w:val="both"/>
        <w:rPr>
          <w:rFonts w:ascii="Times New Roman" w:hAnsi="Times New Roman"/>
          <w:sz w:val="28"/>
          <w:szCs w:val="28"/>
        </w:rPr>
      </w:pPr>
      <w:r>
        <w:rPr>
          <w:rFonts w:ascii="Times New Roman" w:hAnsi="Times New Roman"/>
          <w:sz w:val="28"/>
          <w:szCs w:val="28"/>
          <w:lang w:val="ru-RU"/>
        </w:rPr>
        <w:t>Брандес М. П. Провоторов В. И. Предпереводческий анализ текста. М</w:t>
      </w:r>
      <w:r>
        <w:rPr>
          <w:rFonts w:ascii="Times New Roman" w:hAnsi="Times New Roman"/>
          <w:sz w:val="28"/>
          <w:szCs w:val="28"/>
          <w:lang w:val="en-US"/>
        </w:rPr>
        <w:t>.:</w:t>
      </w:r>
      <w:r>
        <w:rPr>
          <w:rFonts w:ascii="Times New Roman" w:hAnsi="Times New Roman"/>
          <w:sz w:val="28"/>
          <w:szCs w:val="28"/>
          <w:lang w:val="ru-RU"/>
        </w:rPr>
        <w:t xml:space="preserve"> НВИ-ТЕЗАУРУС</w:t>
      </w:r>
      <w:r>
        <w:rPr>
          <w:rFonts w:ascii="Times New Roman" w:hAnsi="Times New Roman"/>
          <w:sz w:val="28"/>
          <w:szCs w:val="28"/>
          <w:lang w:val="en-US"/>
        </w:rPr>
        <w:t>,</w:t>
      </w:r>
      <w:r>
        <w:rPr>
          <w:rFonts w:ascii="Times New Roman" w:hAnsi="Times New Roman"/>
          <w:sz w:val="28"/>
          <w:szCs w:val="28"/>
          <w:lang w:val="ru-RU"/>
        </w:rPr>
        <w:t xml:space="preserve"> 2003. 224 с. </w:t>
      </w:r>
    </w:p>
    <w:p>
      <w:pPr>
        <w:pStyle w:val="NoSpacing"/>
        <w:numPr>
          <w:ilvl w:val="0"/>
          <w:numId w:val="33"/>
        </w:numPr>
        <w:spacing w:lineRule="auto" w:line="276"/>
        <w:jc w:val="both"/>
        <w:rPr>
          <w:rFonts w:ascii="Times New Roman" w:hAnsi="Times New Roman"/>
          <w:sz w:val="28"/>
          <w:szCs w:val="28"/>
        </w:rPr>
      </w:pPr>
      <w:r>
        <w:rPr>
          <w:rFonts w:ascii="Times New Roman" w:hAnsi="Times New Roman"/>
          <w:iCs/>
          <w:sz w:val="28"/>
          <w:szCs w:val="28"/>
        </w:rPr>
        <w:t>Давиденко Г. Й., Чайка О. М. Історія зарубіжної літератури Х</w:t>
      </w:r>
      <w:r>
        <w:rPr>
          <w:rFonts w:ascii="Times New Roman" w:hAnsi="Times New Roman"/>
          <w:iCs/>
          <w:sz w:val="28"/>
          <w:szCs w:val="28"/>
          <w:lang w:val="en-US"/>
        </w:rPr>
        <w:t>IX</w:t>
      </w:r>
      <w:r>
        <w:rPr>
          <w:rFonts w:ascii="Times New Roman" w:hAnsi="Times New Roman"/>
          <w:iCs/>
          <w:sz w:val="28"/>
          <w:szCs w:val="28"/>
        </w:rPr>
        <w:t>- початку Х</w:t>
      </w:r>
      <w:r>
        <w:rPr>
          <w:rFonts w:ascii="Times New Roman" w:hAnsi="Times New Roman"/>
          <w:iCs/>
          <w:sz w:val="28"/>
          <w:szCs w:val="28"/>
          <w:lang w:val="en-US"/>
        </w:rPr>
        <w:t>X</w:t>
      </w:r>
      <w:r>
        <w:rPr>
          <w:rFonts w:ascii="Times New Roman" w:hAnsi="Times New Roman"/>
          <w:iCs/>
          <w:sz w:val="28"/>
          <w:szCs w:val="28"/>
        </w:rPr>
        <w:t xml:space="preserve"> століття: </w:t>
      </w:r>
      <w:r>
        <w:rPr>
          <w:rStyle w:val="21"/>
          <w:sz w:val="28"/>
          <w:szCs w:val="28"/>
          <w:lang w:val="uk-UA"/>
        </w:rPr>
        <w:t xml:space="preserve">Навч. посібник </w:t>
      </w:r>
      <w:r>
        <w:rPr>
          <w:rFonts w:ascii="Times New Roman" w:hAnsi="Times New Roman"/>
          <w:iCs/>
          <w:sz w:val="28"/>
          <w:szCs w:val="28"/>
        </w:rPr>
        <w:t>Г. Й. Давиденко, О. М. Чайка [3-тє вид.]. К.: Центр учбової літератури, 2011. 400 с.</w:t>
      </w:r>
    </w:p>
    <w:p>
      <w:pPr>
        <w:pStyle w:val="NoSpacing"/>
        <w:numPr>
          <w:ilvl w:val="0"/>
          <w:numId w:val="33"/>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33"/>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33"/>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33"/>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ListParagraph"/>
        <w:spacing w:lineRule="auto" w:line="276"/>
        <w:rPr>
          <w:b/>
          <w:b/>
          <w:bCs/>
          <w:sz w:val="28"/>
          <w:szCs w:val="28"/>
        </w:rPr>
      </w:pPr>
      <w:r>
        <w:rPr>
          <w:b/>
          <w:bCs/>
          <w:sz w:val="28"/>
          <w:szCs w:val="28"/>
        </w:rPr>
      </w:r>
    </w:p>
    <w:p>
      <w:pPr>
        <w:pStyle w:val="ListParagraph"/>
        <w:spacing w:lineRule="auto" w:line="276"/>
        <w:ind w:left="0" w:hanging="0"/>
        <w:jc w:val="center"/>
        <w:rPr>
          <w:sz w:val="28"/>
          <w:szCs w:val="28"/>
        </w:rPr>
      </w:pPr>
      <w:r>
        <w:rPr>
          <w:b/>
          <w:bCs/>
          <w:sz w:val="28"/>
          <w:szCs w:val="28"/>
        </w:rPr>
        <w:t>ЗАВДАННЯ</w:t>
      </w:r>
      <w:r>
        <w:rPr>
          <w:sz w:val="28"/>
          <w:szCs w:val="28"/>
        </w:rPr>
        <w:t>:</w:t>
      </w:r>
    </w:p>
    <w:p>
      <w:pPr>
        <w:pStyle w:val="Normal"/>
        <w:spacing w:lineRule="auto" w:line="276"/>
        <w:rPr>
          <w:sz w:val="28"/>
          <w:szCs w:val="28"/>
        </w:rPr>
      </w:pPr>
      <w:r>
        <w:rPr>
          <w:sz w:val="28"/>
          <w:szCs w:val="28"/>
        </w:rPr>
      </w:r>
    </w:p>
    <w:p>
      <w:pPr>
        <w:pStyle w:val="ListParagraph"/>
        <w:numPr>
          <w:ilvl w:val="0"/>
          <w:numId w:val="34"/>
        </w:numPr>
        <w:spacing w:lineRule="auto" w:line="276"/>
        <w:jc w:val="both"/>
        <w:rPr>
          <w:sz w:val="28"/>
          <w:szCs w:val="28"/>
        </w:rPr>
      </w:pPr>
      <w:r>
        <w:rPr>
          <w:sz w:val="28"/>
          <w:szCs w:val="28"/>
        </w:rPr>
        <w:t xml:space="preserve">Підготувати відповіді на питання практичного заняття. </w:t>
      </w:r>
    </w:p>
    <w:p>
      <w:pPr>
        <w:pStyle w:val="ListParagraph"/>
        <w:numPr>
          <w:ilvl w:val="0"/>
          <w:numId w:val="34"/>
        </w:numPr>
        <w:spacing w:lineRule="auto" w:line="276"/>
        <w:jc w:val="both"/>
        <w:rPr>
          <w:sz w:val="28"/>
          <w:szCs w:val="28"/>
        </w:rPr>
      </w:pPr>
      <w:r>
        <w:rPr>
          <w:sz w:val="28"/>
          <w:szCs w:val="28"/>
        </w:rPr>
        <w:t xml:space="preserve">Підготувати доповідь  на 5-7 хв. про життя та творчість А. Конан Дойла англійською та в перекладі українською (робота в парі). </w:t>
      </w:r>
    </w:p>
    <w:p>
      <w:pPr>
        <w:pStyle w:val="ListParagraph"/>
        <w:numPr>
          <w:ilvl w:val="0"/>
          <w:numId w:val="34"/>
        </w:numPr>
        <w:spacing w:lineRule="auto" w:line="276"/>
        <w:rPr>
          <w:sz w:val="28"/>
          <w:szCs w:val="28"/>
        </w:rPr>
      </w:pPr>
      <w:r>
        <w:rPr>
          <w:sz w:val="28"/>
          <w:szCs w:val="28"/>
        </w:rPr>
        <w:t>Перекласти уривок з тексту</w:t>
      </w:r>
      <w:r>
        <w:rPr>
          <w:b/>
          <w:bCs/>
          <w:sz w:val="28"/>
          <w:szCs w:val="28"/>
          <w:lang w:val="ru-RU"/>
        </w:rPr>
        <w:t xml:space="preserve"> «</w:t>
      </w:r>
      <w:r>
        <w:rPr>
          <w:sz w:val="28"/>
          <w:szCs w:val="28"/>
          <w:lang w:val="en-US"/>
        </w:rPr>
        <w:t>A</w:t>
      </w:r>
      <w:r>
        <w:rPr>
          <w:sz w:val="28"/>
          <w:szCs w:val="28"/>
          <w:lang w:val="ru-RU"/>
        </w:rPr>
        <w:t xml:space="preserve"> </w:t>
      </w:r>
      <w:r>
        <w:rPr>
          <w:sz w:val="28"/>
          <w:szCs w:val="28"/>
          <w:lang w:val="en-US"/>
        </w:rPr>
        <w:t>Scandal</w:t>
      </w:r>
      <w:r>
        <w:rPr>
          <w:sz w:val="28"/>
          <w:szCs w:val="28"/>
          <w:lang w:val="ru-RU"/>
        </w:rPr>
        <w:t xml:space="preserve"> </w:t>
      </w:r>
      <w:r>
        <w:rPr>
          <w:sz w:val="28"/>
          <w:szCs w:val="28"/>
          <w:lang w:val="en-US"/>
        </w:rPr>
        <w:t>in</w:t>
      </w:r>
      <w:r>
        <w:rPr>
          <w:sz w:val="28"/>
          <w:szCs w:val="28"/>
          <w:lang w:val="ru-RU"/>
        </w:rPr>
        <w:t xml:space="preserve"> </w:t>
      </w:r>
      <w:r>
        <w:rPr>
          <w:sz w:val="28"/>
          <w:szCs w:val="28"/>
          <w:lang w:val="en-US"/>
        </w:rPr>
        <w:t>Bohemia</w:t>
      </w:r>
      <w:r>
        <w:rPr>
          <w:sz w:val="28"/>
          <w:szCs w:val="28"/>
        </w:rPr>
        <w:t xml:space="preserve">» письмово. </w:t>
      </w:r>
    </w:p>
    <w:p>
      <w:pPr>
        <w:pStyle w:val="ListParagraph"/>
        <w:numPr>
          <w:ilvl w:val="0"/>
          <w:numId w:val="34"/>
        </w:numPr>
        <w:spacing w:lineRule="auto" w:line="276"/>
        <w:jc w:val="both"/>
        <w:rPr>
          <w:sz w:val="28"/>
          <w:szCs w:val="28"/>
        </w:rPr>
      </w:pPr>
      <w:r>
        <w:rPr>
          <w:sz w:val="28"/>
          <w:szCs w:val="28"/>
          <w:lang w:val="ru-RU"/>
        </w:rPr>
        <w:t xml:space="preserve">Виконати всі завдання, що включено до практичних розділів </w:t>
      </w:r>
      <w:r>
        <w:rPr>
          <w:sz w:val="28"/>
          <w:szCs w:val="28"/>
          <w:lang w:val="en-US"/>
        </w:rPr>
        <w:t>Unit</w:t>
      </w:r>
      <w:r>
        <w:rPr>
          <w:sz w:val="28"/>
          <w:szCs w:val="28"/>
          <w:lang w:val="ru-RU"/>
        </w:rPr>
        <w:t xml:space="preserve"> 5.</w:t>
      </w:r>
    </w:p>
    <w:p>
      <w:pPr>
        <w:pStyle w:val="ListParagraph"/>
        <w:rPr>
          <w:sz w:val="28"/>
          <w:szCs w:val="28"/>
        </w:rPr>
      </w:pPr>
      <w:r>
        <w:rPr>
          <w:sz w:val="28"/>
          <w:szCs w:val="28"/>
        </w:rPr>
      </w:r>
    </w:p>
    <w:p>
      <w:pPr>
        <w:pStyle w:val="Normal"/>
        <w:rPr>
          <w:b/>
          <w:b/>
          <w:bCs/>
          <w:sz w:val="28"/>
          <w:szCs w:val="28"/>
        </w:rPr>
      </w:pPr>
      <w:r>
        <w:rPr>
          <w:sz w:val="28"/>
          <w:szCs w:val="28"/>
        </w:rPr>
        <w:t xml:space="preserve">                                           </w:t>
      </w:r>
      <w:r>
        <w:rPr>
          <w:b/>
          <w:bCs/>
          <w:sz w:val="28"/>
          <w:szCs w:val="28"/>
          <w:lang w:val="en-US"/>
        </w:rPr>
        <w:t>A Scandal in Bohemia</w:t>
      </w:r>
    </w:p>
    <w:p>
      <w:pPr>
        <w:pStyle w:val="NormalWeb"/>
        <w:spacing w:lineRule="auto" w:line="276" w:beforeAutospacing="0" w:before="0" w:afterAutospacing="0" w:after="0"/>
        <w:jc w:val="both"/>
        <w:textAlignment w:val="baseline"/>
        <w:rPr>
          <w:color w:val="000000"/>
          <w:sz w:val="28"/>
          <w:szCs w:val="28"/>
        </w:rPr>
      </w:pPr>
      <w:r>
        <w:rPr>
          <w:color w:val="000000"/>
          <w:sz w:val="28"/>
          <w:szCs w:val="28"/>
        </w:rPr>
        <w:t xml:space="preserve">       </w:t>
      </w:r>
      <w:r>
        <w:rPr>
          <w:color w:val="000000"/>
          <w:sz w:val="28"/>
          <w:szCs w:val="28"/>
        </w:rPr>
        <w:t>To Sherlock Holmes she is always THE woman. I have seldom heard him mention her under any other name. In his eyes she eclipses and predominates the whole of her sex. It was not that he felt any emotion akin to love for Irene Adler. All emotions, and that one particularly, were abhorrent to his cold, precise but admirably balanced mind. He was, I take it, the most perfect reasoning and observing machine that the world has seen, but as a lover he would have placed himself in a false position. He never spoke of the softer passions, save with a gibe and a sneer. They were admirable things for the observer—excellent for drawing the veil from men’s motives and actions. But for the trained reasoner to admit such intrusions into his own delicate and finely adjusted temperament was to introduce a distracting factor which might throw a doubt upon all his mental results. Grit in a sensitive instrument, or a crack in one of his own high-power lenses, would not be more disturbing than a strong emotion in a nature such as his. And yet there was but one woman to him, and that woman was the late Irene Adler, of dubious and questionable memory.</w:t>
      </w:r>
    </w:p>
    <w:p>
      <w:pPr>
        <w:pStyle w:val="NormalWeb"/>
        <w:spacing w:lineRule="auto" w:line="276" w:beforeAutospacing="0" w:before="0" w:afterAutospacing="0" w:after="0"/>
        <w:jc w:val="both"/>
        <w:textAlignment w:val="baseline"/>
        <w:rPr>
          <w:color w:val="000000"/>
          <w:sz w:val="28"/>
          <w:szCs w:val="28"/>
        </w:rPr>
      </w:pPr>
      <w:r>
        <w:rPr>
          <w:color w:val="000000"/>
          <w:sz w:val="28"/>
          <w:szCs w:val="28"/>
        </w:rPr>
        <w:t xml:space="preserve">       </w:t>
      </w:r>
      <w:r>
        <w:rPr>
          <w:color w:val="000000"/>
          <w:sz w:val="28"/>
          <w:szCs w:val="28"/>
        </w:rPr>
        <w:t>I had seen little of Holmes lately. My marriage had drifted us away from each other. My own complete happiness, and the home-centred interests which rise up around the man who first finds himself master of his own establishment, were sufficient to absorb all my attention, while Holmes, who loathed every form of society with his whole Bohemian soul, remained in our lodgings in Baker Street, buried among his old books, and alternating from week to week between cocaine and ambition, the drowsiness of the drug, and the fierce energy of his own keen nature. He was still, as ever, deeply attracted by the study of crime, and occupied his immense faculties and extraordinary powers of observation in following out those clues, and clearing up those mysteries which had been abandoned as hopeless by the official police. From time to time I heard some vague account of his doings: of his summons to Odessa in the case of the Trepoff murder, of his clearing up of the singular tragedy of the Atkinson brothers at Trincomalee, and finally of the mission which he had accomplished so delicately and successfully for the reigning family of Holland. Beyond these signs of his activity, however, which I merely shared with all the readers of the daily press, I knew little of my former friend and companion.</w:t>
      </w:r>
    </w:p>
    <w:p>
      <w:pPr>
        <w:pStyle w:val="NormalWeb"/>
        <w:spacing w:lineRule="auto" w:line="276" w:beforeAutospacing="0" w:before="0" w:afterAutospacing="0" w:after="0"/>
        <w:jc w:val="both"/>
        <w:textAlignment w:val="baseline"/>
        <w:rPr>
          <w:color w:val="000000"/>
          <w:sz w:val="28"/>
          <w:szCs w:val="28"/>
        </w:rPr>
      </w:pPr>
      <w:r>
        <w:rPr>
          <w:color w:val="000000"/>
          <w:sz w:val="28"/>
          <w:szCs w:val="28"/>
        </w:rPr>
        <w:t xml:space="preserve">     </w:t>
      </w:r>
      <w:r>
        <w:rPr>
          <w:color w:val="000000"/>
          <w:sz w:val="28"/>
          <w:szCs w:val="28"/>
        </w:rPr>
        <w:t>One night—it was on the twentieth of March, 1888—I was returning from a journey to a patient (for I had now returned to civil practice), when my way led me through Baker Street. As I passed the well-remembered door, which must always be associated in my mind with my wooing, and with the dark incidents of the Study in Scarlet, I was seized with a keen desire to see Holmes again, and to know how he was employing his extraordinary powers. His rooms were brilliantly lit, and, even as I looked up, I saw his tall, spare figure pass twice in a dark silhouette against the blind. He was pacing the room swiftly, eagerly, with his head sunk upon his chest and his hands clasped behind him. To me, who knew his every mood and habit, his attitude and manner told their own story. He was at work again. He had risen out of his drug-created dreams and was hot upon the scent of some new problem. I rang the bell and was shown up to the chamber which had formerly been in part my own.</w:t>
      </w:r>
    </w:p>
    <w:p>
      <w:pPr>
        <w:pStyle w:val="NormalWeb"/>
        <w:spacing w:lineRule="auto" w:line="276" w:beforeAutospacing="0" w:before="0" w:afterAutospacing="0" w:after="0"/>
        <w:jc w:val="both"/>
        <w:textAlignment w:val="baseline"/>
        <w:rPr>
          <w:color w:val="000000"/>
          <w:sz w:val="28"/>
          <w:szCs w:val="28"/>
        </w:rPr>
      </w:pPr>
      <w:r>
        <w:rPr>
          <w:color w:val="000000"/>
          <w:sz w:val="28"/>
          <w:szCs w:val="28"/>
        </w:rPr>
        <w:t xml:space="preserve">      </w:t>
      </w:r>
      <w:r>
        <w:rPr>
          <w:color w:val="000000"/>
          <w:sz w:val="28"/>
          <w:szCs w:val="28"/>
        </w:rPr>
        <w:t>His manner was not effusive. It seldom was; but he was glad, I think, to see me. With hardly a word spoken, but with a kindly eye, he waved me to an armchair, threw across his case of cigars, and indicated a spirit case and a gasogene in the corner. Then he stood before the fire and looked me over in his singular introspective fashion.</w:t>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lang w:val="ru-RU"/>
        </w:rPr>
      </w:pPr>
      <w:r>
        <w:rPr>
          <w:b/>
          <w:bCs/>
          <w:sz w:val="28"/>
          <w:szCs w:val="28"/>
        </w:rPr>
        <w:t xml:space="preserve">ПРАКТИЧНІ ЗАНЯТТЯ </w:t>
      </w:r>
      <w:r>
        <w:rPr>
          <w:b/>
          <w:bCs/>
          <w:sz w:val="28"/>
          <w:szCs w:val="28"/>
          <w:lang w:val="ru-RU"/>
        </w:rPr>
        <w:t>17-18</w:t>
      </w:r>
    </w:p>
    <w:p>
      <w:pPr>
        <w:pStyle w:val="Normal"/>
        <w:spacing w:lineRule="auto" w:line="276"/>
        <w:jc w:val="center"/>
        <w:rPr>
          <w:b/>
          <w:b/>
          <w:bCs/>
          <w:sz w:val="28"/>
          <w:szCs w:val="28"/>
        </w:rPr>
      </w:pPr>
      <w:r>
        <w:rPr>
          <w:b/>
          <w:bCs/>
          <w:sz w:val="28"/>
          <w:szCs w:val="28"/>
        </w:rPr>
        <w:t>ПЕРЕКЛАД ТВОРІВ О</w:t>
      </w:r>
      <w:r>
        <w:rPr>
          <w:b/>
          <w:bCs/>
          <w:sz w:val="28"/>
          <w:szCs w:val="28"/>
          <w:lang w:val="ru-RU"/>
        </w:rPr>
        <w:t>’</w:t>
      </w:r>
      <w:r>
        <w:rPr>
          <w:b/>
          <w:bCs/>
          <w:sz w:val="28"/>
          <w:szCs w:val="28"/>
        </w:rPr>
        <w:t xml:space="preserve"> ГЕНРІ</w:t>
      </w:r>
    </w:p>
    <w:p>
      <w:pPr>
        <w:pStyle w:val="ListParagraph"/>
        <w:numPr>
          <w:ilvl w:val="0"/>
          <w:numId w:val="35"/>
        </w:numPr>
        <w:jc w:val="both"/>
        <w:rPr>
          <w:sz w:val="28"/>
          <w:szCs w:val="28"/>
        </w:rPr>
      </w:pPr>
      <w:r>
        <w:rPr>
          <w:sz w:val="28"/>
          <w:szCs w:val="28"/>
        </w:rPr>
        <w:t xml:space="preserve">В. Сідні Портер та американська література поч. 20 ст. </w:t>
      </w:r>
    </w:p>
    <w:p>
      <w:pPr>
        <w:pStyle w:val="ListParagraph"/>
        <w:numPr>
          <w:ilvl w:val="0"/>
          <w:numId w:val="35"/>
        </w:numPr>
        <w:jc w:val="both"/>
        <w:rPr>
          <w:sz w:val="28"/>
          <w:szCs w:val="28"/>
        </w:rPr>
      </w:pPr>
      <w:r>
        <w:rPr>
          <w:sz w:val="28"/>
          <w:szCs w:val="28"/>
          <w:lang w:val="ru-RU"/>
        </w:rPr>
        <w:t xml:space="preserve">Новели О’ Генрі </w:t>
      </w:r>
      <w:r>
        <w:rPr>
          <w:sz w:val="28"/>
          <w:szCs w:val="28"/>
        </w:rPr>
        <w:t xml:space="preserve">та їх жанрова специфіка. </w:t>
      </w:r>
    </w:p>
    <w:p>
      <w:pPr>
        <w:pStyle w:val="ListParagraph"/>
        <w:numPr>
          <w:ilvl w:val="0"/>
          <w:numId w:val="35"/>
        </w:numPr>
        <w:jc w:val="both"/>
        <w:rPr>
          <w:sz w:val="28"/>
          <w:szCs w:val="28"/>
        </w:rPr>
      </w:pPr>
      <w:r>
        <w:rPr>
          <w:sz w:val="28"/>
          <w:szCs w:val="28"/>
        </w:rPr>
        <w:t>Преперекладацька підготовка до сприйняття творчості О</w:t>
      </w:r>
      <w:r>
        <w:rPr>
          <w:sz w:val="28"/>
          <w:szCs w:val="28"/>
          <w:lang w:val="ru-RU"/>
        </w:rPr>
        <w:t>’</w:t>
      </w:r>
      <w:r>
        <w:rPr>
          <w:sz w:val="28"/>
          <w:szCs w:val="28"/>
        </w:rPr>
        <w:t xml:space="preserve"> Генрі. </w:t>
      </w:r>
    </w:p>
    <w:p>
      <w:pPr>
        <w:pStyle w:val="ListParagraph"/>
        <w:numPr>
          <w:ilvl w:val="0"/>
          <w:numId w:val="35"/>
        </w:numPr>
        <w:jc w:val="both"/>
        <w:rPr>
          <w:sz w:val="28"/>
          <w:szCs w:val="28"/>
        </w:rPr>
      </w:pPr>
      <w:r>
        <w:rPr>
          <w:sz w:val="28"/>
          <w:szCs w:val="28"/>
        </w:rPr>
        <w:t xml:space="preserve">Навчальний переклад  новели </w:t>
      </w:r>
      <w:r>
        <w:rPr>
          <w:sz w:val="28"/>
          <w:szCs w:val="28"/>
          <w:lang w:val="en-US"/>
        </w:rPr>
        <w:t>“Girl</w:t>
      </w:r>
      <w:r>
        <w:rPr>
          <w:sz w:val="28"/>
          <w:szCs w:val="28"/>
          <w:lang w:val="ru-RU"/>
        </w:rPr>
        <w:t>”.</w:t>
      </w:r>
    </w:p>
    <w:p>
      <w:pPr>
        <w:pStyle w:val="Normal"/>
        <w:ind w:left="720" w:hanging="0"/>
        <w:jc w:val="both"/>
        <w:rPr>
          <w:b/>
          <w:b/>
          <w:bCs/>
          <w:sz w:val="28"/>
          <w:szCs w:val="28"/>
        </w:rPr>
      </w:pPr>
      <w:r>
        <w:rPr>
          <w:b/>
          <w:bCs/>
          <w:sz w:val="28"/>
          <w:szCs w:val="28"/>
        </w:rPr>
      </w:r>
    </w:p>
    <w:p>
      <w:pPr>
        <w:pStyle w:val="Normal"/>
        <w:ind w:left="720" w:hanging="0"/>
        <w:jc w:val="both"/>
        <w:rPr>
          <w:b/>
          <w:b/>
          <w:bCs/>
          <w:sz w:val="28"/>
          <w:szCs w:val="28"/>
        </w:rPr>
      </w:pPr>
      <w:r>
        <w:rPr>
          <w:b/>
          <w:bCs/>
          <w:sz w:val="28"/>
          <w:szCs w:val="28"/>
        </w:rPr>
        <w:t>Рекомендована література:</w:t>
      </w:r>
    </w:p>
    <w:p>
      <w:pPr>
        <w:pStyle w:val="Normal"/>
        <w:ind w:left="720" w:hanging="0"/>
        <w:jc w:val="both"/>
        <w:rPr>
          <w:b/>
          <w:b/>
          <w:bCs/>
          <w:sz w:val="28"/>
          <w:szCs w:val="28"/>
        </w:rPr>
      </w:pPr>
      <w:r>
        <w:rPr>
          <w:b/>
          <w:bCs/>
          <w:sz w:val="28"/>
          <w:szCs w:val="28"/>
        </w:rPr>
      </w:r>
    </w:p>
    <w:p>
      <w:pPr>
        <w:pStyle w:val="NoSpacing"/>
        <w:numPr>
          <w:ilvl w:val="0"/>
          <w:numId w:val="36"/>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36"/>
        </w:numPr>
        <w:spacing w:lineRule="auto" w:line="276"/>
        <w:jc w:val="both"/>
        <w:rPr>
          <w:rFonts w:ascii="Times New Roman" w:hAnsi="Times New Roman"/>
          <w:sz w:val="28"/>
          <w:szCs w:val="28"/>
          <w:lang w:val="ru-RU"/>
        </w:rPr>
      </w:pPr>
      <w:r>
        <w:rPr>
          <w:rFonts w:ascii="Times New Roman" w:hAnsi="Times New Roman"/>
          <w:sz w:val="28"/>
          <w:szCs w:val="28"/>
          <w:lang w:val="ru-RU"/>
        </w:rPr>
        <w:t>Балдицын П. В. Развитие американской новеллы О’Генри // История литературы США Том 5.</w:t>
      </w:r>
    </w:p>
    <w:p>
      <w:pPr>
        <w:pStyle w:val="NoSpacing"/>
        <w:numPr>
          <w:ilvl w:val="0"/>
          <w:numId w:val="36"/>
        </w:numPr>
        <w:spacing w:lineRule="auto" w:line="276"/>
        <w:jc w:val="both"/>
        <w:rPr>
          <w:rFonts w:ascii="Times New Roman" w:hAnsi="Times New Roman"/>
          <w:sz w:val="28"/>
          <w:szCs w:val="28"/>
        </w:rPr>
      </w:pPr>
      <w:r>
        <w:rPr>
          <w:rFonts w:ascii="Times New Roman" w:hAnsi="Times New Roman"/>
          <w:sz w:val="28"/>
          <w:szCs w:val="28"/>
          <w:lang w:val="ru-RU"/>
        </w:rPr>
        <w:t xml:space="preserve">Брандес М. П. Провоторов В. И. Предпереводческий анализ текста. М.: НВИ-ТЕЗАУРУС, 2003. 224 с. </w:t>
      </w:r>
    </w:p>
    <w:p>
      <w:pPr>
        <w:pStyle w:val="NoSpacing"/>
        <w:numPr>
          <w:ilvl w:val="0"/>
          <w:numId w:val="36"/>
        </w:numPr>
        <w:spacing w:lineRule="auto" w:line="276"/>
        <w:jc w:val="both"/>
        <w:rPr>
          <w:rFonts w:ascii="Times New Roman" w:hAnsi="Times New Roman"/>
          <w:sz w:val="28"/>
          <w:szCs w:val="28"/>
        </w:rPr>
      </w:pPr>
      <w:r>
        <w:rPr>
          <w:rFonts w:ascii="Times New Roman" w:hAnsi="Times New Roman"/>
          <w:iCs/>
          <w:sz w:val="28"/>
          <w:szCs w:val="28"/>
        </w:rPr>
        <w:t>Давиденко Г. Й., Чайка О. М. Історія зарубіжної літератури Х</w:t>
      </w:r>
      <w:r>
        <w:rPr>
          <w:rFonts w:ascii="Times New Roman" w:hAnsi="Times New Roman"/>
          <w:iCs/>
          <w:sz w:val="28"/>
          <w:szCs w:val="28"/>
          <w:lang w:val="en-US"/>
        </w:rPr>
        <w:t>IX</w:t>
      </w:r>
      <w:r>
        <w:rPr>
          <w:rFonts w:ascii="Times New Roman" w:hAnsi="Times New Roman"/>
          <w:iCs/>
          <w:sz w:val="28"/>
          <w:szCs w:val="28"/>
        </w:rPr>
        <w:t>- початку Х</w:t>
      </w:r>
      <w:r>
        <w:rPr>
          <w:rFonts w:ascii="Times New Roman" w:hAnsi="Times New Roman"/>
          <w:iCs/>
          <w:sz w:val="28"/>
          <w:szCs w:val="28"/>
          <w:lang w:val="en-US"/>
        </w:rPr>
        <w:t>X</w:t>
      </w:r>
      <w:r>
        <w:rPr>
          <w:rFonts w:ascii="Times New Roman" w:hAnsi="Times New Roman"/>
          <w:iCs/>
          <w:sz w:val="28"/>
          <w:szCs w:val="28"/>
        </w:rPr>
        <w:t xml:space="preserve"> століття: </w:t>
      </w:r>
      <w:r>
        <w:rPr>
          <w:rStyle w:val="21"/>
          <w:sz w:val="28"/>
          <w:szCs w:val="28"/>
          <w:lang w:val="uk-UA"/>
        </w:rPr>
        <w:t xml:space="preserve">Навч. посібник </w:t>
      </w:r>
      <w:r>
        <w:rPr>
          <w:rFonts w:ascii="Times New Roman" w:hAnsi="Times New Roman"/>
          <w:iCs/>
          <w:sz w:val="28"/>
          <w:szCs w:val="28"/>
        </w:rPr>
        <w:t>Г. Й. Давиденко, О. М. Чайка [3-тє вид.]. К.: Центр учбової літератури, 2011. 400 с.</w:t>
      </w:r>
    </w:p>
    <w:p>
      <w:pPr>
        <w:pStyle w:val="NoSpacing"/>
        <w:numPr>
          <w:ilvl w:val="0"/>
          <w:numId w:val="36"/>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36"/>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36"/>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36"/>
        </w:numPr>
        <w:spacing w:lineRule="auto" w:line="276"/>
        <w:jc w:val="both"/>
        <w:rPr>
          <w:rFonts w:ascii="Times New Roman" w:hAnsi="Times New Roman"/>
          <w:sz w:val="28"/>
          <w:szCs w:val="28"/>
          <w:lang w:val="en-US"/>
        </w:rPr>
      </w:pPr>
      <w:r>
        <w:rPr>
          <w:rFonts w:ascii="Times New Roman" w:hAnsi="Times New Roman"/>
          <w:sz w:val="28"/>
          <w:szCs w:val="28"/>
          <w:lang w:val="en-US"/>
        </w:rPr>
        <w:t>Sinclair J. Fictional worlds // Talking about text. Birmingham: English Language Research, 1986. P. 43-60.</w:t>
      </w:r>
    </w:p>
    <w:p>
      <w:pPr>
        <w:pStyle w:val="Normal"/>
        <w:jc w:val="both"/>
        <w:rPr>
          <w:sz w:val="28"/>
          <w:szCs w:val="28"/>
        </w:rPr>
      </w:pPr>
      <w:r>
        <w:rPr>
          <w:sz w:val="28"/>
          <w:szCs w:val="28"/>
        </w:rPr>
      </w:r>
    </w:p>
    <w:p>
      <w:pPr>
        <w:pStyle w:val="Normal"/>
        <w:jc w:val="both"/>
        <w:rPr>
          <w:b/>
          <w:b/>
          <w:bCs/>
          <w:sz w:val="28"/>
          <w:szCs w:val="28"/>
          <w:lang w:val="en-US"/>
        </w:rPr>
      </w:pPr>
      <w:r>
        <w:rPr>
          <w:sz w:val="28"/>
          <w:szCs w:val="28"/>
          <w:lang w:val="en-US"/>
        </w:rPr>
        <w:t xml:space="preserve">                                            </w:t>
      </w:r>
      <w:r>
        <w:rPr>
          <w:b/>
          <w:bCs/>
          <w:sz w:val="28"/>
          <w:szCs w:val="28"/>
        </w:rPr>
        <w:t>ЗАВДАННЯ</w:t>
      </w:r>
      <w:r>
        <w:rPr>
          <w:b/>
          <w:bCs/>
          <w:sz w:val="28"/>
          <w:szCs w:val="28"/>
          <w:lang w:val="en-US"/>
        </w:rPr>
        <w:t>:</w:t>
      </w:r>
    </w:p>
    <w:p>
      <w:pPr>
        <w:pStyle w:val="ListParagraph"/>
        <w:numPr>
          <w:ilvl w:val="0"/>
          <w:numId w:val="37"/>
        </w:numPr>
        <w:spacing w:lineRule="auto" w:line="276"/>
        <w:jc w:val="both"/>
        <w:rPr>
          <w:sz w:val="28"/>
          <w:szCs w:val="28"/>
        </w:rPr>
      </w:pPr>
      <w:r>
        <w:rPr>
          <w:sz w:val="28"/>
          <w:szCs w:val="28"/>
        </w:rPr>
        <w:t>Прочитати</w:t>
      </w:r>
      <w:r>
        <w:rPr>
          <w:sz w:val="28"/>
          <w:szCs w:val="28"/>
          <w:lang w:val="ru-RU"/>
        </w:rPr>
        <w:t xml:space="preserve"> </w:t>
      </w:r>
      <w:r>
        <w:rPr>
          <w:sz w:val="28"/>
          <w:szCs w:val="28"/>
        </w:rPr>
        <w:t>новелу О. Генрі в оригіналі</w:t>
      </w:r>
      <w:r>
        <w:rPr>
          <w:sz w:val="28"/>
          <w:szCs w:val="28"/>
          <w:lang w:val="ru-RU"/>
        </w:rPr>
        <w:t xml:space="preserve">.  </w:t>
      </w:r>
    </w:p>
    <w:p>
      <w:pPr>
        <w:pStyle w:val="ListParagraph"/>
        <w:numPr>
          <w:ilvl w:val="0"/>
          <w:numId w:val="37"/>
        </w:numPr>
        <w:spacing w:lineRule="auto" w:line="276"/>
        <w:jc w:val="both"/>
        <w:rPr>
          <w:sz w:val="28"/>
          <w:szCs w:val="28"/>
        </w:rPr>
      </w:pPr>
      <w:r>
        <w:rPr>
          <w:sz w:val="28"/>
          <w:szCs w:val="28"/>
          <w:lang w:val="ru-RU"/>
        </w:rPr>
        <w:t>Підготуватися до сприйняття творчості О. Генрі в межах преперекладацького рівня (</w:t>
      </w:r>
      <w:r>
        <w:rPr>
          <w:sz w:val="28"/>
          <w:szCs w:val="28"/>
        </w:rPr>
        <w:t xml:space="preserve">рекомендації Т. Казакової). </w:t>
      </w:r>
    </w:p>
    <w:p>
      <w:pPr>
        <w:pStyle w:val="ListParagraph"/>
        <w:numPr>
          <w:ilvl w:val="0"/>
          <w:numId w:val="37"/>
        </w:numPr>
        <w:spacing w:lineRule="auto" w:line="276"/>
        <w:jc w:val="both"/>
        <w:rPr>
          <w:sz w:val="28"/>
          <w:szCs w:val="28"/>
        </w:rPr>
      </w:pPr>
      <w:r>
        <w:rPr>
          <w:sz w:val="28"/>
          <w:szCs w:val="28"/>
        </w:rPr>
        <w:t xml:space="preserve">Підготувати самостійний переклад новели </w:t>
      </w:r>
      <w:r>
        <w:rPr>
          <w:sz w:val="28"/>
          <w:szCs w:val="28"/>
          <w:lang w:val="ru-RU"/>
        </w:rPr>
        <w:t>“</w:t>
      </w:r>
      <w:r>
        <w:rPr>
          <w:sz w:val="28"/>
          <w:szCs w:val="28"/>
          <w:lang w:val="en-US"/>
        </w:rPr>
        <w:t>Girl</w:t>
      </w:r>
      <w:r>
        <w:rPr>
          <w:sz w:val="28"/>
          <w:szCs w:val="28"/>
          <w:lang w:val="ru-RU"/>
        </w:rPr>
        <w:t>”</w:t>
      </w:r>
      <w:r>
        <w:rPr>
          <w:sz w:val="28"/>
          <w:szCs w:val="28"/>
        </w:rPr>
        <w:t xml:space="preserve"> із оригінального тексту. </w:t>
      </w:r>
    </w:p>
    <w:p>
      <w:pPr>
        <w:pStyle w:val="ListParagraph"/>
        <w:numPr>
          <w:ilvl w:val="0"/>
          <w:numId w:val="37"/>
        </w:numPr>
        <w:spacing w:lineRule="auto" w:line="276"/>
        <w:jc w:val="both"/>
        <w:rPr>
          <w:sz w:val="28"/>
          <w:szCs w:val="28"/>
        </w:rPr>
      </w:pPr>
      <w:r>
        <w:rPr>
          <w:sz w:val="28"/>
          <w:szCs w:val="28"/>
          <w:lang w:val="ru-RU"/>
        </w:rPr>
        <w:t xml:space="preserve">Виконати всі завдання, що включено до практичних розділів </w:t>
      </w:r>
      <w:r>
        <w:rPr>
          <w:sz w:val="28"/>
          <w:szCs w:val="28"/>
          <w:lang w:val="en-US"/>
        </w:rPr>
        <w:t>Unit</w:t>
      </w:r>
      <w:r>
        <w:rPr>
          <w:sz w:val="28"/>
          <w:szCs w:val="28"/>
          <w:lang w:val="ru-RU"/>
        </w:rPr>
        <w:t xml:space="preserve"> 6.</w:t>
      </w:r>
    </w:p>
    <w:p>
      <w:pPr>
        <w:pStyle w:val="ListParagraph"/>
        <w:spacing w:lineRule="auto" w:line="276"/>
        <w:jc w:val="both"/>
        <w:rPr>
          <w:sz w:val="28"/>
          <w:szCs w:val="28"/>
        </w:rPr>
      </w:pPr>
      <w:r>
        <w:rPr>
          <w:sz w:val="28"/>
          <w:szCs w:val="28"/>
        </w:rPr>
      </w:r>
    </w:p>
    <w:p>
      <w:pPr>
        <w:pStyle w:val="Normal"/>
        <w:spacing w:lineRule="auto" w:line="276"/>
        <w:jc w:val="both"/>
        <w:rPr>
          <w:b/>
          <w:b/>
          <w:bCs/>
          <w:sz w:val="28"/>
          <w:szCs w:val="28"/>
          <w:lang w:val="ru-RU"/>
        </w:rPr>
      </w:pPr>
      <w:r>
        <w:rPr>
          <w:b/>
          <w:bCs/>
          <w:sz w:val="28"/>
          <w:szCs w:val="28"/>
          <w:lang w:val="ru-RU"/>
        </w:rPr>
      </w:r>
    </w:p>
    <w:p>
      <w:pPr>
        <w:pStyle w:val="Normal"/>
        <w:spacing w:lineRule="auto" w:line="276"/>
        <w:jc w:val="center"/>
        <w:rPr>
          <w:b/>
          <w:b/>
          <w:bCs/>
          <w:sz w:val="28"/>
          <w:szCs w:val="28"/>
          <w:lang w:val="ru-RU"/>
        </w:rPr>
      </w:pPr>
      <w:r>
        <w:rPr>
          <w:b/>
          <w:bCs/>
          <w:sz w:val="28"/>
          <w:szCs w:val="28"/>
        </w:rPr>
        <w:t xml:space="preserve">ПРАКТИЧНІ ЗАНЯТТЯ </w:t>
      </w:r>
      <w:r>
        <w:rPr>
          <w:b/>
          <w:bCs/>
          <w:sz w:val="28"/>
          <w:szCs w:val="28"/>
          <w:lang w:val="ru-RU"/>
        </w:rPr>
        <w:t>19-20</w:t>
      </w:r>
    </w:p>
    <w:p>
      <w:pPr>
        <w:pStyle w:val="ListParagraph"/>
        <w:spacing w:lineRule="auto" w:line="276"/>
        <w:jc w:val="both"/>
        <w:rPr>
          <w:b/>
          <w:b/>
          <w:bCs/>
          <w:sz w:val="28"/>
          <w:szCs w:val="28"/>
        </w:rPr>
      </w:pPr>
      <w:r>
        <w:rPr>
          <w:sz w:val="28"/>
          <w:szCs w:val="28"/>
        </w:rPr>
        <w:t xml:space="preserve">         </w:t>
      </w:r>
      <w:r>
        <w:rPr>
          <w:b/>
          <w:bCs/>
          <w:sz w:val="28"/>
          <w:szCs w:val="28"/>
        </w:rPr>
        <w:t>ОСОБЛИВОСТІ</w:t>
      </w:r>
      <w:r>
        <w:rPr>
          <w:sz w:val="28"/>
          <w:szCs w:val="28"/>
        </w:rPr>
        <w:t xml:space="preserve"> </w:t>
      </w:r>
      <w:r>
        <w:rPr>
          <w:b/>
          <w:bCs/>
          <w:sz w:val="28"/>
          <w:szCs w:val="28"/>
        </w:rPr>
        <w:t>ХУДОЖНЬОГО ПЕРЕКЛАДУ ПОЕЗІЇ</w:t>
      </w:r>
    </w:p>
    <w:p>
      <w:pPr>
        <w:pStyle w:val="ListParagraph"/>
        <w:spacing w:lineRule="auto" w:line="276"/>
        <w:jc w:val="both"/>
        <w:rPr>
          <w:sz w:val="28"/>
          <w:szCs w:val="28"/>
        </w:rPr>
      </w:pPr>
      <w:r>
        <w:rPr>
          <w:sz w:val="28"/>
          <w:szCs w:val="28"/>
        </w:rPr>
        <w:t xml:space="preserve">             </w:t>
      </w:r>
      <w:r>
        <w:rPr>
          <w:b/>
          <w:bCs/>
          <w:sz w:val="28"/>
          <w:szCs w:val="28"/>
          <w:lang w:val="ru-RU"/>
        </w:rPr>
        <w:t xml:space="preserve">     </w:t>
      </w:r>
    </w:p>
    <w:p>
      <w:pPr>
        <w:pStyle w:val="Normal"/>
        <w:rPr>
          <w:sz w:val="28"/>
          <w:szCs w:val="28"/>
          <w:lang w:val="ru-RU"/>
        </w:rPr>
      </w:pPr>
      <w:r>
        <w:rPr>
          <w:sz w:val="28"/>
          <w:szCs w:val="28"/>
          <w:lang w:val="ru-RU"/>
        </w:rPr>
        <w:t xml:space="preserve">1. </w:t>
      </w:r>
      <w:r>
        <w:rPr>
          <w:sz w:val="28"/>
          <w:szCs w:val="28"/>
        </w:rPr>
        <w:t>Поезія як вид літератури в художньому перекладі</w:t>
      </w:r>
      <w:r>
        <w:rPr>
          <w:sz w:val="28"/>
          <w:szCs w:val="28"/>
          <w:lang w:val="ru-RU"/>
        </w:rPr>
        <w:t>.</w:t>
      </w:r>
    </w:p>
    <w:p>
      <w:pPr>
        <w:pStyle w:val="Normal"/>
        <w:rPr>
          <w:sz w:val="28"/>
          <w:szCs w:val="28"/>
          <w:lang w:val="ru-RU"/>
        </w:rPr>
      </w:pPr>
      <w:r>
        <w:rPr>
          <w:sz w:val="28"/>
          <w:szCs w:val="28"/>
          <w:lang w:val="ru-RU"/>
        </w:rPr>
        <w:t xml:space="preserve">2. </w:t>
      </w:r>
      <w:r>
        <w:rPr>
          <w:sz w:val="28"/>
          <w:szCs w:val="28"/>
        </w:rPr>
        <w:t>Поетична матриця та особливості перекладу поезій (за І. Корунцем)</w:t>
      </w:r>
      <w:r>
        <w:rPr>
          <w:sz w:val="28"/>
          <w:szCs w:val="28"/>
          <w:lang w:val="ru-RU"/>
        </w:rPr>
        <w:t>.</w:t>
      </w:r>
    </w:p>
    <w:p>
      <w:pPr>
        <w:pStyle w:val="Normal"/>
        <w:rPr>
          <w:sz w:val="28"/>
          <w:szCs w:val="28"/>
          <w:lang w:val="ru-RU"/>
        </w:rPr>
      </w:pPr>
      <w:r>
        <w:rPr>
          <w:sz w:val="28"/>
          <w:szCs w:val="28"/>
          <w:lang w:val="ru-RU"/>
        </w:rPr>
        <w:t xml:space="preserve">3. </w:t>
      </w:r>
      <w:r>
        <w:rPr>
          <w:sz w:val="28"/>
          <w:szCs w:val="28"/>
        </w:rPr>
        <w:t>Техніки поетичного перекладу за Т</w:t>
      </w:r>
      <w:r>
        <w:rPr>
          <w:sz w:val="28"/>
          <w:szCs w:val="28"/>
          <w:lang w:val="ru-RU"/>
        </w:rPr>
        <w:t>.</w:t>
      </w:r>
      <w:r>
        <w:rPr>
          <w:sz w:val="28"/>
          <w:szCs w:val="28"/>
        </w:rPr>
        <w:t xml:space="preserve"> Казаковою</w:t>
      </w:r>
      <w:r>
        <w:rPr>
          <w:sz w:val="28"/>
          <w:szCs w:val="28"/>
          <w:lang w:val="ru-RU"/>
        </w:rPr>
        <w:t>.</w:t>
      </w:r>
    </w:p>
    <w:p>
      <w:pPr>
        <w:pStyle w:val="ListParagraph"/>
        <w:spacing w:lineRule="auto" w:line="276"/>
        <w:jc w:val="both"/>
        <w:rPr>
          <w:b/>
          <w:b/>
          <w:bCs/>
          <w:sz w:val="28"/>
          <w:szCs w:val="28"/>
          <w:lang w:val="ru-RU"/>
        </w:rPr>
      </w:pPr>
      <w:r>
        <w:rPr>
          <w:b/>
          <w:bCs/>
          <w:sz w:val="28"/>
          <w:szCs w:val="28"/>
          <w:lang w:val="ru-RU"/>
        </w:rPr>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rPr>
        <w:t>Алимов В. В., Артемьева Ю. В. Художественный перевод. Практический курс перевода. М.: Академия, 2010. 256 с.</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rPr>
        <w:t>Коптілов В. В. Теорія і практика художнього перекладу. К.: Юніверс, 2002. 280 с.</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rPr>
        <w:t xml:space="preserve">Коломієць Л. В. Концептуально методологічні засади сучасного українського поетичного перекладу. К. Київський університет 2004. 552 с. </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rPr>
        <w:t>Корунець І. В. Вступ до перекладознавства. Вінниця: Нова книга, 2008. 512 с.</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rPr>
        <w:t>Солодуб Ю. П., Альбрехт Ф. Б., Кузнецов А. Теория и практика  художественного перевода.</w:t>
      </w:r>
      <w:r>
        <w:rPr>
          <w:rFonts w:ascii="Times New Roman" w:hAnsi="Times New Roman"/>
          <w:sz w:val="28"/>
          <w:szCs w:val="28"/>
          <w:lang w:val="ru-RU"/>
        </w:rPr>
        <w:t xml:space="preserve"> </w:t>
      </w:r>
      <w:r>
        <w:rPr>
          <w:rFonts w:ascii="Times New Roman" w:hAnsi="Times New Roman"/>
          <w:sz w:val="28"/>
          <w:szCs w:val="28"/>
        </w:rPr>
        <w:t>М</w:t>
      </w:r>
      <w:r>
        <w:rPr>
          <w:rFonts w:ascii="Times New Roman" w:hAnsi="Times New Roman"/>
          <w:sz w:val="28"/>
          <w:szCs w:val="28"/>
          <w:lang w:val="ru-RU"/>
        </w:rPr>
        <w:t>.:</w:t>
      </w:r>
      <w:r>
        <w:rPr>
          <w:rFonts w:ascii="Times New Roman" w:hAnsi="Times New Roman"/>
          <w:sz w:val="28"/>
          <w:szCs w:val="28"/>
        </w:rPr>
        <w:t xml:space="preserve"> Академия</w:t>
      </w:r>
      <w:r>
        <w:rPr>
          <w:rFonts w:ascii="Times New Roman" w:hAnsi="Times New Roman"/>
          <w:sz w:val="28"/>
          <w:szCs w:val="28"/>
          <w:lang w:val="ru-RU"/>
        </w:rPr>
        <w:t>,</w:t>
      </w:r>
      <w:r>
        <w:rPr>
          <w:rFonts w:ascii="Times New Roman" w:hAnsi="Times New Roman"/>
          <w:sz w:val="28"/>
          <w:szCs w:val="28"/>
        </w:rPr>
        <w:t xml:space="preserve"> 2005</w:t>
      </w:r>
      <w:r>
        <w:rPr>
          <w:rFonts w:ascii="Times New Roman" w:hAnsi="Times New Roman"/>
          <w:sz w:val="28"/>
          <w:szCs w:val="28"/>
          <w:lang w:val="ru-RU"/>
        </w:rPr>
        <w:t xml:space="preserve">. </w:t>
      </w:r>
      <w:r>
        <w:rPr>
          <w:rFonts w:ascii="Times New Roman" w:hAnsi="Times New Roman"/>
          <w:sz w:val="28"/>
          <w:szCs w:val="28"/>
        </w:rPr>
        <w:t>304 с</w:t>
      </w:r>
      <w:r>
        <w:rPr>
          <w:rFonts w:ascii="Times New Roman" w:hAnsi="Times New Roman"/>
          <w:sz w:val="28"/>
          <w:szCs w:val="28"/>
          <w:lang w:val="ru-RU"/>
        </w:rPr>
        <w:t>.</w:t>
      </w:r>
    </w:p>
    <w:p>
      <w:pPr>
        <w:pStyle w:val="NoSpacing"/>
        <w:numPr>
          <w:ilvl w:val="0"/>
          <w:numId w:val="38"/>
        </w:numPr>
        <w:spacing w:lineRule="auto" w:line="276"/>
        <w:jc w:val="both"/>
        <w:rPr>
          <w:rFonts w:ascii="Times New Roman" w:hAnsi="Times New Roman"/>
          <w:sz w:val="28"/>
          <w:szCs w:val="28"/>
        </w:rPr>
      </w:pPr>
      <w:r>
        <w:rPr>
          <w:rFonts w:ascii="Times New Roman" w:hAnsi="Times New Roman"/>
          <w:sz w:val="28"/>
          <w:szCs w:val="28"/>
          <w:lang w:val="ru-RU"/>
        </w:rPr>
        <w:t xml:space="preserve">Харитонов Іван Зіставні переклади поезій: </w:t>
      </w:r>
      <w:r>
        <w:rPr>
          <w:rFonts w:ascii="Times New Roman" w:hAnsi="Times New Roman"/>
          <w:sz w:val="28"/>
          <w:szCs w:val="28"/>
        </w:rPr>
        <w:t>Навчальний посібник до курсів стилістики та перекладу</w:t>
      </w:r>
      <w:r>
        <w:rPr>
          <w:rFonts w:ascii="Times New Roman" w:hAnsi="Times New Roman"/>
          <w:sz w:val="28"/>
          <w:szCs w:val="28"/>
          <w:lang w:val="ru-RU"/>
        </w:rPr>
        <w:t>.</w:t>
      </w:r>
      <w:r>
        <w:rPr>
          <w:rFonts w:ascii="Times New Roman" w:hAnsi="Times New Roman"/>
          <w:sz w:val="28"/>
          <w:szCs w:val="28"/>
        </w:rPr>
        <w:t xml:space="preserve"> Тернопіль</w:t>
      </w:r>
      <w:r>
        <w:rPr>
          <w:rFonts w:ascii="Times New Roman" w:hAnsi="Times New Roman"/>
          <w:sz w:val="28"/>
          <w:szCs w:val="28"/>
          <w:lang w:val="ru-RU"/>
        </w:rPr>
        <w:t>:</w:t>
      </w:r>
      <w:r>
        <w:rPr>
          <w:rFonts w:ascii="Times New Roman" w:hAnsi="Times New Roman"/>
          <w:sz w:val="28"/>
          <w:szCs w:val="28"/>
        </w:rPr>
        <w:t xml:space="preserve"> Навчальна книга – Богдан</w:t>
      </w:r>
      <w:r>
        <w:rPr>
          <w:rFonts w:ascii="Times New Roman" w:hAnsi="Times New Roman"/>
          <w:sz w:val="28"/>
          <w:szCs w:val="28"/>
          <w:lang w:val="ru-RU"/>
        </w:rPr>
        <w:t>,</w:t>
      </w:r>
      <w:r>
        <w:rPr>
          <w:rFonts w:ascii="Times New Roman" w:hAnsi="Times New Roman"/>
          <w:sz w:val="28"/>
          <w:szCs w:val="28"/>
        </w:rPr>
        <w:t xml:space="preserve"> 2012</w:t>
      </w:r>
      <w:r>
        <w:rPr>
          <w:rFonts w:ascii="Times New Roman" w:hAnsi="Times New Roman"/>
          <w:sz w:val="28"/>
          <w:szCs w:val="28"/>
          <w:lang w:val="ru-RU"/>
        </w:rPr>
        <w:t>.</w:t>
      </w:r>
      <w:r>
        <w:rPr>
          <w:rFonts w:ascii="Times New Roman" w:hAnsi="Times New Roman"/>
          <w:sz w:val="28"/>
          <w:szCs w:val="28"/>
        </w:rPr>
        <w:t xml:space="preserve"> 416 с. </w:t>
      </w:r>
    </w:p>
    <w:p>
      <w:pPr>
        <w:pStyle w:val="NoSpacing"/>
        <w:numPr>
          <w:ilvl w:val="0"/>
          <w:numId w:val="38"/>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38"/>
        </w:numPr>
        <w:spacing w:lineRule="auto" w:line="276"/>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lang w:val="en-US"/>
        </w:rPr>
        <w:t>Sinclair J. Fictional worlds // Talking about text. Birmingham: English Language Research, 1986. P. 43-60.</w:t>
      </w:r>
    </w:p>
    <w:p>
      <w:pPr>
        <w:pStyle w:val="ListParagraph"/>
        <w:spacing w:lineRule="auto" w:line="276"/>
        <w:rPr>
          <w:b/>
          <w:b/>
          <w:bCs/>
          <w:sz w:val="28"/>
          <w:szCs w:val="28"/>
          <w:lang w:val="en-US"/>
        </w:rPr>
      </w:pPr>
      <w:r>
        <w:rPr>
          <w:b/>
          <w:bCs/>
          <w:sz w:val="28"/>
          <w:szCs w:val="28"/>
          <w:lang w:val="en-US"/>
        </w:rPr>
      </w:r>
    </w:p>
    <w:p>
      <w:pPr>
        <w:pStyle w:val="Normal"/>
        <w:spacing w:lineRule="auto" w:line="276"/>
        <w:jc w:val="center"/>
        <w:rPr>
          <w:sz w:val="28"/>
          <w:szCs w:val="28"/>
          <w:lang w:val="ru-RU"/>
        </w:rPr>
      </w:pPr>
      <w:r>
        <w:rPr>
          <w:b/>
          <w:bCs/>
          <w:sz w:val="28"/>
          <w:szCs w:val="28"/>
        </w:rPr>
        <w:t>ЗАВДАННЯ</w:t>
      </w:r>
      <w:r>
        <w:rPr>
          <w:sz w:val="28"/>
          <w:szCs w:val="28"/>
          <w:lang w:val="ru-RU"/>
        </w:rPr>
        <w:t>:</w:t>
      </w:r>
    </w:p>
    <w:p>
      <w:pPr>
        <w:pStyle w:val="NoSpacing"/>
        <w:numPr>
          <w:ilvl w:val="0"/>
          <w:numId w:val="39"/>
        </w:numPr>
        <w:spacing w:lineRule="auto" w:line="276"/>
        <w:jc w:val="both"/>
        <w:rPr>
          <w:rFonts w:ascii="Times New Roman" w:hAnsi="Times New Roman"/>
          <w:b/>
          <w:b/>
          <w:bCs/>
          <w:sz w:val="28"/>
          <w:szCs w:val="28"/>
        </w:rPr>
      </w:pPr>
      <w:r>
        <w:rPr>
          <w:rFonts w:ascii="Times New Roman" w:hAnsi="Times New Roman"/>
          <w:sz w:val="28"/>
          <w:szCs w:val="28"/>
        </w:rPr>
        <w:t>Підготувати відповіді за планом практичного заняття. Джерело для підготовки:</w:t>
      </w:r>
      <w:r>
        <w:rPr>
          <w:rFonts w:ascii="Times New Roman" w:hAnsi="Times New Roman"/>
          <w:color w:val="000000"/>
          <w:sz w:val="28"/>
          <w:szCs w:val="28"/>
          <w:lang w:val="ru-RU" w:eastAsia="ru-RU"/>
        </w:rPr>
        <w:t xml:space="preserve"> </w:t>
      </w:r>
      <w:r>
        <w:rPr>
          <w:rFonts w:ascii="Times New Roman" w:hAnsi="Times New Roman"/>
          <w:color w:val="000000"/>
          <w:sz w:val="28"/>
          <w:szCs w:val="28"/>
          <w:lang w:eastAsia="ru-RU"/>
        </w:rPr>
        <w:t>список літератури</w:t>
      </w:r>
      <w:r>
        <w:rPr>
          <w:rFonts w:ascii="Times New Roman" w:hAnsi="Times New Roman"/>
          <w:color w:val="000000"/>
          <w:sz w:val="28"/>
          <w:szCs w:val="28"/>
          <w:lang w:val="ru-RU"/>
        </w:rPr>
        <w:t xml:space="preserve">. </w:t>
      </w:r>
    </w:p>
    <w:p>
      <w:pPr>
        <w:pStyle w:val="Normal"/>
        <w:numPr>
          <w:ilvl w:val="0"/>
          <w:numId w:val="39"/>
        </w:numPr>
        <w:jc w:val="both"/>
        <w:rPr>
          <w:sz w:val="28"/>
          <w:szCs w:val="28"/>
          <w:lang w:val="en-US"/>
        </w:rPr>
      </w:pPr>
      <w:r>
        <w:rPr>
          <w:sz w:val="28"/>
          <w:szCs w:val="28"/>
        </w:rPr>
        <w:t xml:space="preserve"> </w:t>
      </w:r>
      <w:r>
        <w:rPr>
          <w:sz w:val="28"/>
          <w:szCs w:val="28"/>
        </w:rPr>
        <w:t xml:space="preserve">Підготувати усний переклад </w:t>
      </w:r>
      <w:r>
        <w:rPr>
          <w:sz w:val="28"/>
          <w:szCs w:val="28"/>
          <w:lang w:val="uk-UA"/>
        </w:rPr>
        <w:t>та конспект і</w:t>
      </w:r>
      <w:r>
        <w:rPr>
          <w:sz w:val="28"/>
          <w:szCs w:val="28"/>
        </w:rPr>
        <w:t xml:space="preserve">з підручника </w:t>
      </w:r>
      <w:r>
        <w:rPr>
          <w:sz w:val="28"/>
          <w:szCs w:val="28"/>
          <w:lang w:val="en-US"/>
        </w:rPr>
        <w:t xml:space="preserve">Kazakova T. Imagery in Translation / Section </w:t>
      </w:r>
      <w:r>
        <w:rPr>
          <w:sz w:val="28"/>
          <w:szCs w:val="28"/>
        </w:rPr>
        <w:t>1</w:t>
      </w:r>
      <w:r>
        <w:rPr>
          <w:sz w:val="28"/>
          <w:szCs w:val="28"/>
          <w:lang w:val="en-US"/>
        </w:rPr>
        <w:t xml:space="preserve">: Translating Poetry Techniques. P. </w:t>
      </w:r>
      <w:r>
        <w:rPr>
          <w:sz w:val="28"/>
          <w:szCs w:val="28"/>
        </w:rPr>
        <w:t>21</w:t>
      </w:r>
      <w:r>
        <w:rPr>
          <w:sz w:val="28"/>
          <w:szCs w:val="28"/>
          <w:lang w:val="en-US"/>
        </w:rPr>
        <w:t>-</w:t>
      </w:r>
      <w:r>
        <w:rPr>
          <w:sz w:val="28"/>
          <w:szCs w:val="28"/>
        </w:rPr>
        <w:t>29</w:t>
      </w:r>
      <w:r>
        <w:rPr>
          <w:sz w:val="28"/>
          <w:szCs w:val="28"/>
          <w:lang w:val="en-US"/>
        </w:rPr>
        <w:t>.</w:t>
      </w:r>
    </w:p>
    <w:p>
      <w:pPr>
        <w:pStyle w:val="Normal"/>
        <w:ind w:left="720" w:hanging="0"/>
        <w:jc w:val="both"/>
        <w:rPr>
          <w:sz w:val="28"/>
          <w:szCs w:val="28"/>
          <w:lang w:val="en-US"/>
        </w:rPr>
      </w:pPr>
      <w:r>
        <w:rPr>
          <w:sz w:val="28"/>
          <w:szCs w:val="28"/>
          <w:lang w:val="en-US"/>
        </w:rPr>
      </w:r>
    </w:p>
    <w:p>
      <w:pPr>
        <w:pStyle w:val="Normal"/>
        <w:jc w:val="both"/>
        <w:rPr>
          <w:sz w:val="28"/>
          <w:szCs w:val="28"/>
          <w:lang w:val="en-US"/>
        </w:rPr>
      </w:pPr>
      <w:r>
        <w:rPr>
          <w:sz w:val="28"/>
          <w:szCs w:val="28"/>
          <w:lang w:val="en-US"/>
        </w:rPr>
      </w:r>
    </w:p>
    <w:p>
      <w:pPr>
        <w:pStyle w:val="Normal"/>
        <w:spacing w:lineRule="auto" w:line="276"/>
        <w:jc w:val="center"/>
        <w:rPr>
          <w:b/>
          <w:b/>
          <w:bCs/>
          <w:sz w:val="28"/>
          <w:szCs w:val="28"/>
          <w:lang w:val="ru-RU"/>
        </w:rPr>
      </w:pPr>
      <w:r>
        <w:rPr>
          <w:b/>
          <w:bCs/>
          <w:sz w:val="28"/>
          <w:szCs w:val="28"/>
        </w:rPr>
        <w:t>ПРАКТИЧН</w:t>
      </w:r>
      <w:r>
        <w:rPr>
          <w:b/>
          <w:bCs/>
          <w:sz w:val="28"/>
          <w:szCs w:val="28"/>
          <w:lang w:val="uk-UA"/>
        </w:rPr>
        <w:t>І</w:t>
      </w:r>
      <w:r>
        <w:rPr>
          <w:b/>
          <w:bCs/>
          <w:sz w:val="28"/>
          <w:szCs w:val="28"/>
        </w:rPr>
        <w:t xml:space="preserve"> ЗАНЯТТЯ </w:t>
      </w:r>
      <w:r>
        <w:rPr>
          <w:b/>
          <w:bCs/>
          <w:sz w:val="28"/>
          <w:szCs w:val="28"/>
          <w:lang w:val="ru-RU"/>
        </w:rPr>
        <w:t>21-22</w:t>
      </w:r>
    </w:p>
    <w:p>
      <w:pPr>
        <w:pStyle w:val="Normal"/>
        <w:spacing w:lineRule="auto" w:line="276"/>
        <w:jc w:val="center"/>
        <w:rPr>
          <w:b/>
          <w:b/>
          <w:bCs/>
          <w:sz w:val="28"/>
          <w:szCs w:val="28"/>
          <w:lang w:val="ru-RU"/>
        </w:rPr>
      </w:pPr>
      <w:r>
        <w:rPr>
          <w:b/>
          <w:bCs/>
          <w:sz w:val="28"/>
          <w:szCs w:val="28"/>
          <w:lang w:val="ru-RU"/>
        </w:rPr>
        <w:t>ПЕРЕКЛАД СОНЕТІВ В. ШЕКСПІРА</w:t>
      </w:r>
    </w:p>
    <w:p>
      <w:pPr>
        <w:pStyle w:val="Normal"/>
        <w:spacing w:lineRule="auto" w:line="276"/>
        <w:jc w:val="center"/>
        <w:rPr>
          <w:b/>
          <w:b/>
          <w:bCs/>
          <w:sz w:val="28"/>
          <w:szCs w:val="28"/>
          <w:lang w:val="ru-RU"/>
        </w:rPr>
      </w:pPr>
      <w:r>
        <w:rPr>
          <w:b/>
          <w:bCs/>
          <w:sz w:val="28"/>
          <w:szCs w:val="28"/>
          <w:lang w:val="ru-RU"/>
        </w:rPr>
      </w:r>
    </w:p>
    <w:p>
      <w:pPr>
        <w:pStyle w:val="Normal"/>
        <w:spacing w:lineRule="auto" w:line="276"/>
        <w:rPr>
          <w:sz w:val="28"/>
          <w:szCs w:val="28"/>
          <w:lang w:val="ru-RU"/>
        </w:rPr>
      </w:pPr>
      <w:r>
        <w:rPr>
          <w:sz w:val="28"/>
          <w:szCs w:val="28"/>
          <w:lang w:val="ru-RU"/>
        </w:rPr>
        <w:t xml:space="preserve">1. </w:t>
      </w:r>
      <w:r>
        <w:rPr>
          <w:sz w:val="28"/>
          <w:szCs w:val="28"/>
        </w:rPr>
        <w:t xml:space="preserve">Сонет як поетичний жанр. </w:t>
      </w:r>
    </w:p>
    <w:p>
      <w:pPr>
        <w:pStyle w:val="Normal"/>
        <w:spacing w:lineRule="auto" w:line="276"/>
        <w:rPr>
          <w:sz w:val="28"/>
          <w:szCs w:val="28"/>
          <w:lang w:val="ru-RU"/>
        </w:rPr>
      </w:pPr>
      <w:r>
        <w:rPr>
          <w:sz w:val="28"/>
          <w:szCs w:val="28"/>
          <w:lang w:val="ru-RU"/>
        </w:rPr>
        <w:t xml:space="preserve">2. </w:t>
      </w:r>
      <w:r>
        <w:rPr>
          <w:sz w:val="28"/>
          <w:szCs w:val="28"/>
        </w:rPr>
        <w:t xml:space="preserve">Розвиток жанру сонета в епоху Англійського Відродження. </w:t>
      </w:r>
    </w:p>
    <w:p>
      <w:pPr>
        <w:pStyle w:val="Normal"/>
        <w:spacing w:lineRule="auto" w:line="276"/>
        <w:rPr>
          <w:sz w:val="28"/>
          <w:szCs w:val="28"/>
          <w:lang w:val="ru-RU"/>
        </w:rPr>
      </w:pPr>
      <w:r>
        <w:rPr>
          <w:sz w:val="28"/>
          <w:szCs w:val="28"/>
          <w:lang w:val="ru-RU"/>
        </w:rPr>
        <w:t xml:space="preserve">3. Творча особистість Шекспіра. Сонети Шекспіра. </w:t>
      </w:r>
    </w:p>
    <w:p>
      <w:pPr>
        <w:pStyle w:val="Normal"/>
        <w:spacing w:lineRule="auto" w:line="276"/>
        <w:rPr>
          <w:sz w:val="28"/>
          <w:szCs w:val="28"/>
          <w:lang w:val="uk-UA"/>
        </w:rPr>
      </w:pPr>
      <w:r>
        <w:rPr>
          <w:sz w:val="28"/>
          <w:szCs w:val="28"/>
          <w:lang w:val="ru-RU"/>
        </w:rPr>
        <w:t xml:space="preserve">4. Класичні </w:t>
      </w:r>
      <w:r>
        <w:rPr>
          <w:sz w:val="28"/>
          <w:szCs w:val="28"/>
        </w:rPr>
        <w:t>переклади сонетів Шекспіра</w:t>
      </w:r>
      <w:r>
        <w:rPr>
          <w:sz w:val="28"/>
          <w:szCs w:val="28"/>
          <w:lang w:val="ru-RU"/>
        </w:rPr>
        <w:t xml:space="preserve">: </w:t>
      </w:r>
      <w:r>
        <w:rPr>
          <w:sz w:val="28"/>
          <w:szCs w:val="28"/>
        </w:rPr>
        <w:t>зіставний аналіз</w:t>
      </w:r>
      <w:r>
        <w:rPr>
          <w:sz w:val="28"/>
          <w:szCs w:val="28"/>
          <w:lang w:val="uk-UA"/>
        </w:rPr>
        <w:t xml:space="preserve"> (див. Додаток 2). </w:t>
      </w:r>
    </w:p>
    <w:p>
      <w:pPr>
        <w:pStyle w:val="ListParagraph"/>
        <w:spacing w:lineRule="auto" w:line="276"/>
        <w:jc w:val="both"/>
        <w:rPr>
          <w:b/>
          <w:b/>
          <w:bCs/>
          <w:sz w:val="28"/>
          <w:szCs w:val="28"/>
          <w:lang w:val="ru-RU"/>
        </w:rPr>
      </w:pPr>
      <w:r>
        <w:rPr>
          <w:sz w:val="28"/>
          <w:szCs w:val="28"/>
        </w:rPr>
        <w:t xml:space="preserve">                  </w:t>
      </w:r>
      <w:r>
        <w:rPr>
          <w:b/>
          <w:bCs/>
          <w:sz w:val="28"/>
          <w:szCs w:val="28"/>
          <w:lang w:val="ru-RU"/>
        </w:rPr>
        <w:t xml:space="preserve">     </w:t>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40"/>
        </w:numPr>
        <w:spacing w:lineRule="auto" w:line="276"/>
        <w:jc w:val="both"/>
        <w:rPr>
          <w:rFonts w:ascii="Times New Roman" w:hAnsi="Times New Roman"/>
          <w:sz w:val="28"/>
          <w:szCs w:val="28"/>
        </w:rPr>
      </w:pPr>
      <w:r>
        <w:rPr>
          <w:rFonts w:ascii="Times New Roman" w:hAnsi="Times New Roman"/>
          <w:sz w:val="28"/>
          <w:szCs w:val="28"/>
        </w:rPr>
        <w:t>Давиденко Г., Акуленко В. Історія зарубіжної літератури Середніх віків та доби Відродження / Навчальний посібник К., 2007.</w:t>
      </w:r>
    </w:p>
    <w:p>
      <w:pPr>
        <w:pStyle w:val="NoSpacing"/>
        <w:numPr>
          <w:ilvl w:val="0"/>
          <w:numId w:val="40"/>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40"/>
        </w:numPr>
        <w:spacing w:lineRule="auto" w:line="276"/>
        <w:jc w:val="both"/>
        <w:rPr>
          <w:rFonts w:ascii="Times New Roman" w:hAnsi="Times New Roman"/>
          <w:sz w:val="28"/>
          <w:szCs w:val="28"/>
        </w:rPr>
      </w:pPr>
      <w:r>
        <w:rPr>
          <w:rFonts w:ascii="Times New Roman" w:hAnsi="Times New Roman"/>
          <w:sz w:val="28"/>
          <w:szCs w:val="28"/>
        </w:rPr>
        <w:t>Коптілов В. В. Теорія і практика художнього перекладу. К.: Юніверс, 2002. 280 с.</w:t>
      </w:r>
    </w:p>
    <w:p>
      <w:pPr>
        <w:pStyle w:val="NoSpacing"/>
        <w:numPr>
          <w:ilvl w:val="0"/>
          <w:numId w:val="40"/>
        </w:numPr>
        <w:spacing w:lineRule="auto" w:line="276"/>
        <w:jc w:val="both"/>
        <w:rPr>
          <w:rFonts w:ascii="Times New Roman" w:hAnsi="Times New Roman"/>
          <w:sz w:val="28"/>
          <w:szCs w:val="28"/>
        </w:rPr>
      </w:pPr>
      <w:r>
        <w:rPr>
          <w:rFonts w:ascii="Times New Roman" w:hAnsi="Times New Roman"/>
          <w:sz w:val="28"/>
          <w:szCs w:val="28"/>
        </w:rPr>
        <w:t xml:space="preserve">Коломієць Л. В. Концептуально методологічні засади сучасного українського поетичного перекладу. К. Київський університет 2004. 552 с. </w:t>
      </w:r>
    </w:p>
    <w:p>
      <w:pPr>
        <w:pStyle w:val="NoSpacing"/>
        <w:numPr>
          <w:ilvl w:val="0"/>
          <w:numId w:val="40"/>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40"/>
        </w:numPr>
        <w:spacing w:lineRule="auto" w:line="276"/>
        <w:jc w:val="both"/>
        <w:rPr>
          <w:rFonts w:ascii="Times New Roman" w:hAnsi="Times New Roman"/>
          <w:sz w:val="28"/>
          <w:szCs w:val="28"/>
        </w:rPr>
      </w:pPr>
      <w:r>
        <w:rPr>
          <w:rFonts w:ascii="Times New Roman" w:hAnsi="Times New Roman"/>
          <w:sz w:val="28"/>
          <w:szCs w:val="28"/>
          <w:lang w:val="ru-RU"/>
        </w:rPr>
        <w:t xml:space="preserve">Харитонов Іван Зіставні переклади поезій: </w:t>
      </w:r>
      <w:r>
        <w:rPr>
          <w:rFonts w:ascii="Times New Roman" w:hAnsi="Times New Roman"/>
          <w:sz w:val="28"/>
          <w:szCs w:val="28"/>
        </w:rPr>
        <w:t>Навчальний посібник до курсів стилістики та перекладу</w:t>
      </w:r>
      <w:r>
        <w:rPr>
          <w:rFonts w:ascii="Times New Roman" w:hAnsi="Times New Roman"/>
          <w:sz w:val="28"/>
          <w:szCs w:val="28"/>
          <w:lang w:val="ru-RU"/>
        </w:rPr>
        <w:t>.</w:t>
      </w:r>
      <w:r>
        <w:rPr>
          <w:rFonts w:ascii="Times New Roman" w:hAnsi="Times New Roman"/>
          <w:sz w:val="28"/>
          <w:szCs w:val="28"/>
        </w:rPr>
        <w:t xml:space="preserve"> Тернопіль</w:t>
      </w:r>
      <w:r>
        <w:rPr>
          <w:rFonts w:ascii="Times New Roman" w:hAnsi="Times New Roman"/>
          <w:sz w:val="28"/>
          <w:szCs w:val="28"/>
          <w:lang w:val="ru-RU"/>
        </w:rPr>
        <w:t>:</w:t>
      </w:r>
      <w:r>
        <w:rPr>
          <w:rFonts w:ascii="Times New Roman" w:hAnsi="Times New Roman"/>
          <w:sz w:val="28"/>
          <w:szCs w:val="28"/>
        </w:rPr>
        <w:t xml:space="preserve"> Навчальна книга – Богдан</w:t>
      </w:r>
      <w:r>
        <w:rPr>
          <w:rFonts w:ascii="Times New Roman" w:hAnsi="Times New Roman"/>
          <w:sz w:val="28"/>
          <w:szCs w:val="28"/>
          <w:lang w:val="ru-RU"/>
        </w:rPr>
        <w:t>,</w:t>
      </w:r>
      <w:r>
        <w:rPr>
          <w:rFonts w:ascii="Times New Roman" w:hAnsi="Times New Roman"/>
          <w:sz w:val="28"/>
          <w:szCs w:val="28"/>
        </w:rPr>
        <w:t xml:space="preserve"> 2012</w:t>
      </w:r>
      <w:r>
        <w:rPr>
          <w:rFonts w:ascii="Times New Roman" w:hAnsi="Times New Roman"/>
          <w:sz w:val="28"/>
          <w:szCs w:val="28"/>
          <w:lang w:val="ru-RU"/>
        </w:rPr>
        <w:t>.</w:t>
      </w:r>
      <w:r>
        <w:rPr>
          <w:rFonts w:ascii="Times New Roman" w:hAnsi="Times New Roman"/>
          <w:sz w:val="28"/>
          <w:szCs w:val="28"/>
        </w:rPr>
        <w:t xml:space="preserve"> 416 с. </w:t>
      </w:r>
    </w:p>
    <w:p>
      <w:pPr>
        <w:pStyle w:val="NoSpacing"/>
        <w:numPr>
          <w:ilvl w:val="0"/>
          <w:numId w:val="40"/>
        </w:numPr>
        <w:spacing w:lineRule="auto" w:line="276"/>
        <w:jc w:val="both"/>
        <w:rPr>
          <w:rFonts w:ascii="Times New Roman" w:hAnsi="Times New Roman"/>
          <w:sz w:val="28"/>
          <w:szCs w:val="28"/>
        </w:rPr>
      </w:pPr>
      <w:r>
        <w:rPr>
          <w:rFonts w:ascii="Times New Roman" w:hAnsi="Times New Roman"/>
          <w:spacing w:val="-3"/>
          <w:sz w:val="28"/>
          <w:szCs w:val="28"/>
        </w:rPr>
        <w:t xml:space="preserve">Шаповалова </w:t>
      </w:r>
      <w:r>
        <w:rPr>
          <w:rFonts w:ascii="Times New Roman" w:hAnsi="Times New Roman"/>
          <w:sz w:val="28"/>
          <w:szCs w:val="28"/>
        </w:rPr>
        <w:t xml:space="preserve">М. </w:t>
      </w:r>
      <w:r>
        <w:rPr>
          <w:rFonts w:ascii="Times New Roman" w:hAnsi="Times New Roman"/>
          <w:spacing w:val="-3"/>
          <w:sz w:val="28"/>
          <w:szCs w:val="28"/>
        </w:rPr>
        <w:t xml:space="preserve">С., Рубанова </w:t>
      </w:r>
      <w:r>
        <w:rPr>
          <w:rFonts w:ascii="Times New Roman" w:hAnsi="Times New Roman"/>
          <w:sz w:val="28"/>
          <w:szCs w:val="28"/>
        </w:rPr>
        <w:t xml:space="preserve">Г. </w:t>
      </w:r>
      <w:r>
        <w:rPr>
          <w:rFonts w:ascii="Times New Roman" w:hAnsi="Times New Roman"/>
          <w:spacing w:val="-3"/>
          <w:sz w:val="28"/>
          <w:szCs w:val="28"/>
        </w:rPr>
        <w:t xml:space="preserve">Л., Моторний </w:t>
      </w:r>
      <w:r>
        <w:rPr>
          <w:rFonts w:ascii="Times New Roman" w:hAnsi="Times New Roman"/>
          <w:sz w:val="28"/>
          <w:szCs w:val="28"/>
        </w:rPr>
        <w:t xml:space="preserve">В. </w:t>
      </w:r>
      <w:r>
        <w:rPr>
          <w:rFonts w:ascii="Times New Roman" w:hAnsi="Times New Roman"/>
          <w:spacing w:val="-3"/>
          <w:sz w:val="28"/>
          <w:szCs w:val="28"/>
        </w:rPr>
        <w:t xml:space="preserve">А.. Історія зарубіжної літератури. </w:t>
      </w:r>
      <w:r>
        <w:rPr>
          <w:rFonts w:ascii="Times New Roman" w:hAnsi="Times New Roman"/>
          <w:sz w:val="28"/>
          <w:szCs w:val="28"/>
        </w:rPr>
        <w:t xml:space="preserve">Середні віки та </w:t>
      </w:r>
      <w:r>
        <w:rPr>
          <w:rFonts w:ascii="Times New Roman" w:hAnsi="Times New Roman"/>
          <w:spacing w:val="-3"/>
          <w:sz w:val="28"/>
          <w:szCs w:val="28"/>
        </w:rPr>
        <w:t xml:space="preserve">Відродження: Підручник </w:t>
      </w:r>
      <w:r>
        <w:rPr>
          <w:rFonts w:ascii="Times New Roman" w:hAnsi="Times New Roman"/>
          <w:sz w:val="28"/>
          <w:szCs w:val="28"/>
        </w:rPr>
        <w:t xml:space="preserve">для </w:t>
      </w:r>
      <w:r>
        <w:rPr>
          <w:rFonts w:ascii="Times New Roman" w:hAnsi="Times New Roman"/>
          <w:spacing w:val="-3"/>
          <w:sz w:val="28"/>
          <w:szCs w:val="28"/>
        </w:rPr>
        <w:t xml:space="preserve">студ. </w:t>
      </w:r>
      <w:r>
        <w:rPr>
          <w:rFonts w:ascii="Times New Roman" w:hAnsi="Times New Roman"/>
          <w:sz w:val="28"/>
          <w:szCs w:val="28"/>
        </w:rPr>
        <w:t xml:space="preserve">держ. </w:t>
      </w:r>
      <w:r>
        <w:rPr>
          <w:rFonts w:ascii="Times New Roman" w:hAnsi="Times New Roman"/>
          <w:spacing w:val="-3"/>
          <w:sz w:val="28"/>
          <w:szCs w:val="28"/>
        </w:rPr>
        <w:t xml:space="preserve">ун-тів. </w:t>
      </w:r>
      <w:r>
        <w:rPr>
          <w:rFonts w:ascii="Times New Roman" w:hAnsi="Times New Roman"/>
          <w:sz w:val="28"/>
          <w:szCs w:val="28"/>
        </w:rPr>
        <w:t xml:space="preserve">Вид. </w:t>
      </w:r>
      <w:r>
        <w:rPr>
          <w:rFonts w:ascii="Times New Roman" w:hAnsi="Times New Roman"/>
          <w:spacing w:val="-3"/>
          <w:sz w:val="28"/>
          <w:szCs w:val="28"/>
        </w:rPr>
        <w:t>3-тє</w:t>
      </w:r>
      <w:r>
        <w:rPr>
          <w:rFonts w:ascii="Times New Roman" w:hAnsi="Times New Roman"/>
          <w:sz w:val="28"/>
          <w:szCs w:val="28"/>
        </w:rPr>
        <w:t xml:space="preserve">. </w:t>
      </w:r>
      <w:r>
        <w:rPr>
          <w:rFonts w:ascii="Times New Roman" w:hAnsi="Times New Roman"/>
          <w:spacing w:val="-3"/>
          <w:sz w:val="28"/>
          <w:szCs w:val="28"/>
        </w:rPr>
        <w:t>Львів: Світ,</w:t>
      </w:r>
      <w:r>
        <w:rPr>
          <w:rFonts w:ascii="Times New Roman" w:hAnsi="Times New Roman"/>
          <w:spacing w:val="-32"/>
          <w:sz w:val="28"/>
          <w:szCs w:val="28"/>
        </w:rPr>
        <w:t xml:space="preserve"> </w:t>
      </w:r>
      <w:r>
        <w:rPr>
          <w:rFonts w:ascii="Times New Roman" w:hAnsi="Times New Roman"/>
          <w:spacing w:val="-3"/>
          <w:sz w:val="28"/>
          <w:szCs w:val="28"/>
        </w:rPr>
        <w:t>1993.</w:t>
      </w:r>
      <w:r>
        <w:rPr>
          <w:rFonts w:ascii="Times New Roman" w:hAnsi="Times New Roman"/>
          <w:spacing w:val="-3"/>
          <w:sz w:val="28"/>
          <w:szCs w:val="28"/>
          <w:lang w:val="en-US"/>
        </w:rPr>
        <w:t xml:space="preserve"> </w:t>
      </w:r>
      <w:r>
        <w:rPr>
          <w:rFonts w:ascii="Times New Roman" w:hAnsi="Times New Roman"/>
          <w:spacing w:val="-3"/>
          <w:sz w:val="28"/>
          <w:szCs w:val="28"/>
        </w:rPr>
        <w:t>С.104-106.</w:t>
      </w:r>
    </w:p>
    <w:p>
      <w:pPr>
        <w:pStyle w:val="NoSpacing"/>
        <w:numPr>
          <w:ilvl w:val="0"/>
          <w:numId w:val="40"/>
        </w:numPr>
        <w:spacing w:lineRule="auto" w:line="276"/>
        <w:jc w:val="both"/>
        <w:rPr>
          <w:rFonts w:ascii="Times New Roman" w:hAnsi="Times New Roman"/>
          <w:sz w:val="28"/>
          <w:szCs w:val="28"/>
          <w:lang w:val="en-US"/>
        </w:rPr>
      </w:pPr>
      <w:r>
        <w:rPr>
          <w:rFonts w:ascii="Times New Roman" w:hAnsi="Times New Roman"/>
          <w:sz w:val="28"/>
          <w:szCs w:val="28"/>
          <w:lang w:val="en-US"/>
        </w:rPr>
        <w:t>Baker M. In other words. A coursebook on translation. London, 1992. 304 p.</w:t>
      </w:r>
    </w:p>
    <w:p>
      <w:pPr>
        <w:pStyle w:val="NoSpacing"/>
        <w:numPr>
          <w:ilvl w:val="0"/>
          <w:numId w:val="40"/>
        </w:numPr>
        <w:spacing w:lineRule="auto" w:line="276"/>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lang w:val="en-US"/>
        </w:rPr>
        <w:t>Sinclair J. Fictional worlds // Talking about text. Birmingham: English Language Research, 1986. P. 43-60.</w:t>
      </w:r>
    </w:p>
    <w:p>
      <w:pPr>
        <w:pStyle w:val="ListParagraph"/>
        <w:spacing w:lineRule="auto" w:line="276"/>
        <w:rPr>
          <w:b/>
          <w:b/>
          <w:bCs/>
          <w:sz w:val="28"/>
          <w:szCs w:val="28"/>
          <w:lang w:val="en-US"/>
        </w:rPr>
      </w:pPr>
      <w:r>
        <w:rPr>
          <w:b/>
          <w:bCs/>
          <w:sz w:val="28"/>
          <w:szCs w:val="28"/>
          <w:lang w:val="en-US"/>
        </w:rPr>
      </w:r>
    </w:p>
    <w:p>
      <w:pPr>
        <w:pStyle w:val="ListParagraph"/>
        <w:spacing w:lineRule="auto" w:line="276"/>
        <w:ind w:left="0" w:hanging="0"/>
        <w:jc w:val="center"/>
        <w:rPr>
          <w:sz w:val="28"/>
          <w:szCs w:val="28"/>
          <w:lang w:val="ru-RU"/>
        </w:rPr>
      </w:pPr>
      <w:r>
        <w:rPr>
          <w:b/>
          <w:bCs/>
          <w:sz w:val="28"/>
          <w:szCs w:val="28"/>
        </w:rPr>
        <w:t>ЗАВДАННЯ</w:t>
      </w:r>
      <w:r>
        <w:rPr>
          <w:sz w:val="28"/>
          <w:szCs w:val="28"/>
          <w:lang w:val="ru-RU"/>
        </w:rPr>
        <w:t>:</w:t>
      </w:r>
    </w:p>
    <w:p>
      <w:pPr>
        <w:pStyle w:val="NoSpacing"/>
        <w:numPr>
          <w:ilvl w:val="0"/>
          <w:numId w:val="8"/>
        </w:numPr>
        <w:spacing w:lineRule="auto" w:line="276"/>
        <w:jc w:val="both"/>
        <w:rPr>
          <w:rFonts w:ascii="Times New Roman" w:hAnsi="Times New Roman"/>
          <w:b/>
          <w:b/>
          <w:bCs/>
          <w:sz w:val="28"/>
          <w:szCs w:val="28"/>
        </w:rPr>
      </w:pPr>
      <w:r>
        <w:rPr>
          <w:rFonts w:ascii="Times New Roman" w:hAnsi="Times New Roman"/>
          <w:sz w:val="28"/>
          <w:szCs w:val="28"/>
        </w:rPr>
        <w:t>Підготувати відповіді за планом практичного заняття. Джерело для підготовки:</w:t>
      </w:r>
      <w:r>
        <w:rPr>
          <w:rFonts w:ascii="Times New Roman" w:hAnsi="Times New Roman"/>
          <w:color w:val="000000"/>
          <w:sz w:val="28"/>
          <w:szCs w:val="28"/>
          <w:lang w:val="ru-RU" w:eastAsia="ru-RU"/>
        </w:rPr>
        <w:t xml:space="preserve"> </w:t>
      </w:r>
      <w:r>
        <w:rPr>
          <w:rFonts w:ascii="Times New Roman" w:hAnsi="Times New Roman"/>
          <w:color w:val="000000"/>
          <w:sz w:val="28"/>
          <w:szCs w:val="28"/>
          <w:lang w:eastAsia="ru-RU"/>
        </w:rPr>
        <w:t>список літератури</w:t>
      </w:r>
      <w:r>
        <w:rPr>
          <w:rFonts w:ascii="Times New Roman" w:hAnsi="Times New Roman"/>
          <w:color w:val="000000"/>
          <w:sz w:val="28"/>
          <w:szCs w:val="28"/>
          <w:lang w:val="ru-RU"/>
        </w:rPr>
        <w:t xml:space="preserve">. </w:t>
      </w:r>
    </w:p>
    <w:p>
      <w:pPr>
        <w:pStyle w:val="NoSpacing"/>
        <w:numPr>
          <w:ilvl w:val="0"/>
          <w:numId w:val="8"/>
        </w:numPr>
        <w:spacing w:lineRule="auto" w:line="276"/>
        <w:jc w:val="both"/>
        <w:rPr>
          <w:rFonts w:ascii="Times New Roman" w:hAnsi="Times New Roman"/>
          <w:sz w:val="28"/>
          <w:szCs w:val="28"/>
        </w:rPr>
      </w:pPr>
      <w:r>
        <w:rPr>
          <w:rFonts w:ascii="Times New Roman" w:hAnsi="Times New Roman"/>
          <w:sz w:val="28"/>
          <w:szCs w:val="28"/>
        </w:rPr>
        <w:t xml:space="preserve">Опрацювати Unit 7. </w:t>
      </w:r>
      <w:r>
        <w:rPr>
          <w:rFonts w:ascii="Times New Roman" w:hAnsi="Times New Roman"/>
          <w:sz w:val="28"/>
          <w:szCs w:val="28"/>
          <w:lang w:val="en-US"/>
        </w:rPr>
        <w:t>Kazakova T. Imagery in Translation /Poetry Unit 1: Translating William Shakespeare. P. 30-36.</w:t>
      </w:r>
    </w:p>
    <w:p>
      <w:pPr>
        <w:pStyle w:val="NoSpacing"/>
        <w:numPr>
          <w:ilvl w:val="0"/>
          <w:numId w:val="8"/>
        </w:numPr>
        <w:spacing w:lineRule="auto" w:line="276"/>
        <w:jc w:val="both"/>
        <w:rPr>
          <w:rFonts w:ascii="Times New Roman" w:hAnsi="Times New Roman"/>
          <w:sz w:val="28"/>
          <w:szCs w:val="28"/>
        </w:rPr>
      </w:pPr>
      <w:r>
        <w:rPr>
          <w:rFonts w:ascii="Times New Roman" w:hAnsi="Times New Roman"/>
          <w:sz w:val="28"/>
          <w:szCs w:val="28"/>
        </w:rPr>
        <w:t xml:space="preserve">Виконати завдання до Unit 7. </w:t>
      </w:r>
      <w:r>
        <w:rPr>
          <w:rFonts w:ascii="Times New Roman" w:hAnsi="Times New Roman"/>
          <w:sz w:val="28"/>
          <w:szCs w:val="28"/>
          <w:lang w:val="en-US"/>
        </w:rPr>
        <w:t>Exercises for Comparison (</w:t>
      </w:r>
      <w:r>
        <w:rPr>
          <w:rFonts w:ascii="Times New Roman" w:hAnsi="Times New Roman"/>
          <w:sz w:val="28"/>
          <w:szCs w:val="28"/>
        </w:rPr>
        <w:t>письмово).</w:t>
      </w:r>
    </w:p>
    <w:p>
      <w:pPr>
        <w:pStyle w:val="NoSpacing"/>
        <w:spacing w:lineRule="auto" w:line="276"/>
        <w:ind w:left="927" w:hanging="0"/>
        <w:jc w:val="both"/>
        <w:rPr>
          <w:rFonts w:ascii="Times New Roman" w:hAnsi="Times New Roman"/>
          <w:sz w:val="28"/>
          <w:szCs w:val="28"/>
        </w:rPr>
      </w:pPr>
      <w:r>
        <w:rPr>
          <w:rFonts w:ascii="Times New Roman" w:hAnsi="Times New Roman"/>
          <w:sz w:val="28"/>
          <w:szCs w:val="28"/>
        </w:rPr>
      </w:r>
    </w:p>
    <w:p>
      <w:pPr>
        <w:pStyle w:val="Normal"/>
        <w:shd w:val="clear" w:color="auto" w:fill="FFFFFF"/>
        <w:spacing w:lineRule="auto" w:line="276"/>
        <w:ind w:left="360" w:hanging="0"/>
        <w:jc w:val="both"/>
        <w:rPr>
          <w:sz w:val="28"/>
          <w:szCs w:val="28"/>
          <w:lang w:val="en-US"/>
        </w:rPr>
      </w:pPr>
      <w:r>
        <w:rPr>
          <w:sz w:val="28"/>
          <w:szCs w:val="28"/>
          <w:lang w:val="en-US"/>
        </w:rPr>
      </w:r>
    </w:p>
    <w:p>
      <w:pPr>
        <w:pStyle w:val="Normal"/>
        <w:spacing w:lineRule="auto" w:line="276"/>
        <w:jc w:val="center"/>
        <w:rPr>
          <w:b/>
          <w:b/>
          <w:bCs/>
          <w:sz w:val="28"/>
          <w:szCs w:val="28"/>
          <w:lang w:val="ru-RU"/>
        </w:rPr>
      </w:pPr>
      <w:r>
        <w:rPr>
          <w:b/>
          <w:bCs/>
          <w:sz w:val="28"/>
          <w:szCs w:val="28"/>
        </w:rPr>
        <w:t xml:space="preserve">ПРАКТИЧНІ ЗАНЯТТЯ </w:t>
      </w:r>
      <w:r>
        <w:rPr>
          <w:b/>
          <w:bCs/>
          <w:sz w:val="28"/>
          <w:szCs w:val="28"/>
          <w:lang w:val="ru-RU"/>
        </w:rPr>
        <w:t>23-24</w:t>
      </w:r>
      <w:r>
        <w:rPr>
          <w:sz w:val="28"/>
          <w:szCs w:val="28"/>
        </w:rPr>
        <w:t xml:space="preserve">                   </w:t>
      </w:r>
      <w:r>
        <w:rPr>
          <w:b/>
          <w:bCs/>
          <w:sz w:val="28"/>
          <w:szCs w:val="28"/>
          <w:lang w:val="ru-RU"/>
        </w:rPr>
        <w:t xml:space="preserve">     </w:t>
      </w:r>
    </w:p>
    <w:p>
      <w:pPr>
        <w:pStyle w:val="Normal"/>
        <w:spacing w:lineRule="auto" w:line="276"/>
        <w:jc w:val="center"/>
        <w:rPr>
          <w:b/>
          <w:b/>
          <w:bCs/>
          <w:sz w:val="28"/>
          <w:szCs w:val="28"/>
          <w:lang w:val="ru-RU"/>
        </w:rPr>
      </w:pPr>
      <w:r>
        <w:rPr>
          <w:b/>
          <w:bCs/>
          <w:sz w:val="28"/>
          <w:szCs w:val="28"/>
          <w:lang w:val="ru-RU"/>
        </w:rPr>
        <w:t>ПЕРЕКЛАД  ПОЕЗІЇ Е. А. ПО</w:t>
      </w:r>
    </w:p>
    <w:p>
      <w:pPr>
        <w:pStyle w:val="Normal"/>
        <w:numPr>
          <w:ilvl w:val="0"/>
          <w:numId w:val="43"/>
        </w:numPr>
        <w:spacing w:lineRule="auto" w:line="276"/>
        <w:jc w:val="both"/>
        <w:rPr>
          <w:sz w:val="28"/>
          <w:szCs w:val="28"/>
        </w:rPr>
      </w:pPr>
      <w:r>
        <w:rPr>
          <w:sz w:val="28"/>
          <w:szCs w:val="28"/>
        </w:rPr>
        <w:t>Творчість американського письменника в контексті епохи романтизму.</w:t>
      </w:r>
    </w:p>
    <w:p>
      <w:pPr>
        <w:pStyle w:val="Normal"/>
        <w:numPr>
          <w:ilvl w:val="0"/>
          <w:numId w:val="43"/>
        </w:numPr>
        <w:spacing w:lineRule="auto" w:line="276"/>
        <w:jc w:val="both"/>
        <w:rPr>
          <w:sz w:val="28"/>
          <w:szCs w:val="28"/>
        </w:rPr>
      </w:pPr>
      <w:r>
        <w:rPr>
          <w:sz w:val="28"/>
          <w:szCs w:val="28"/>
        </w:rPr>
        <w:t>Поезія Е. А. По та її художня система.  Поетична образність.</w:t>
      </w:r>
    </w:p>
    <w:p>
      <w:pPr>
        <w:pStyle w:val="Normal"/>
        <w:numPr>
          <w:ilvl w:val="0"/>
          <w:numId w:val="43"/>
        </w:numPr>
        <w:spacing w:lineRule="auto" w:line="276"/>
        <w:jc w:val="both"/>
        <w:rPr>
          <w:sz w:val="28"/>
          <w:szCs w:val="28"/>
        </w:rPr>
      </w:pPr>
      <w:r>
        <w:rPr>
          <w:sz w:val="28"/>
          <w:szCs w:val="28"/>
        </w:rPr>
        <w:t>Порівняльно-аналітичний переклад поезій “Alone”, “</w:t>
      </w:r>
      <w:r>
        <w:rPr>
          <w:color w:val="000000"/>
          <w:sz w:val="28"/>
          <w:szCs w:val="28"/>
        </w:rPr>
        <w:t>Annabel  Lee”,</w:t>
      </w:r>
      <w:r>
        <w:rPr>
          <w:rFonts w:ascii="-webkit-standard" w:hAnsi="-webkit-standard"/>
          <w:color w:val="000000"/>
          <w:sz w:val="27"/>
          <w:szCs w:val="27"/>
        </w:rPr>
        <w:t xml:space="preserve"> </w:t>
      </w:r>
      <w:r>
        <w:rPr>
          <w:color w:val="000000"/>
          <w:sz w:val="28"/>
          <w:szCs w:val="28"/>
        </w:rPr>
        <w:t>“Eldorado”.</w:t>
      </w:r>
    </w:p>
    <w:p>
      <w:pPr>
        <w:pStyle w:val="ListParagraph"/>
        <w:spacing w:lineRule="auto" w:line="276"/>
        <w:jc w:val="both"/>
        <w:rPr>
          <w:b/>
          <w:b/>
          <w:bCs/>
          <w:sz w:val="28"/>
          <w:szCs w:val="28"/>
        </w:rPr>
      </w:pPr>
      <w:r>
        <w:rPr>
          <w:sz w:val="28"/>
          <w:szCs w:val="28"/>
        </w:rPr>
        <w:t xml:space="preserve">                  </w:t>
      </w:r>
      <w:r>
        <w:rPr>
          <w:b/>
          <w:bCs/>
          <w:sz w:val="28"/>
          <w:szCs w:val="28"/>
        </w:rPr>
        <w:t xml:space="preserve">     </w:t>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42"/>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NoSpacing"/>
        <w:numPr>
          <w:ilvl w:val="0"/>
          <w:numId w:val="42"/>
        </w:numPr>
        <w:spacing w:lineRule="auto" w:line="276"/>
        <w:jc w:val="both"/>
        <w:rPr>
          <w:rFonts w:ascii="Times New Roman" w:hAnsi="Times New Roman"/>
          <w:sz w:val="28"/>
          <w:szCs w:val="28"/>
        </w:rPr>
      </w:pPr>
      <w:r>
        <w:rPr>
          <w:rFonts w:ascii="Times New Roman" w:hAnsi="Times New Roman"/>
          <w:sz w:val="28"/>
          <w:szCs w:val="28"/>
          <w:lang w:val="ru-RU"/>
        </w:rPr>
        <w:t>Ковалев Ю. Эдгар По: новеллист и поэт. Л.:</w:t>
      </w:r>
      <w:r>
        <w:rPr>
          <w:rFonts w:ascii="Times New Roman" w:hAnsi="Times New Roman"/>
          <w:sz w:val="28"/>
          <w:szCs w:val="28"/>
          <w:lang w:eastAsia="uk-UA" w:bidi="uk-UA"/>
        </w:rPr>
        <w:t xml:space="preserve"> Худ. лит.</w:t>
      </w:r>
      <w:r>
        <w:rPr>
          <w:rFonts w:ascii="Times New Roman" w:hAnsi="Times New Roman"/>
          <w:sz w:val="28"/>
          <w:szCs w:val="28"/>
          <w:lang w:val="ru-RU"/>
        </w:rPr>
        <w:t xml:space="preserve">, 1984. </w:t>
      </w:r>
    </w:p>
    <w:p>
      <w:pPr>
        <w:pStyle w:val="NoSpacing"/>
        <w:numPr>
          <w:ilvl w:val="0"/>
          <w:numId w:val="42"/>
        </w:numPr>
        <w:spacing w:lineRule="auto" w:line="276"/>
        <w:jc w:val="both"/>
        <w:rPr>
          <w:rFonts w:ascii="Times New Roman" w:hAnsi="Times New Roman"/>
          <w:sz w:val="28"/>
          <w:szCs w:val="28"/>
        </w:rPr>
      </w:pPr>
      <w:r>
        <w:rPr>
          <w:rFonts w:ascii="Times New Roman" w:hAnsi="Times New Roman"/>
          <w:sz w:val="28"/>
          <w:szCs w:val="28"/>
        </w:rPr>
        <w:t>Коптілов В. В. Теорія і практика художнього перекладу. К.: Юніверс, 2002. 280 с.</w:t>
      </w:r>
    </w:p>
    <w:p>
      <w:pPr>
        <w:pStyle w:val="NoSpacing"/>
        <w:numPr>
          <w:ilvl w:val="0"/>
          <w:numId w:val="42"/>
        </w:numPr>
        <w:spacing w:lineRule="auto" w:line="276"/>
        <w:jc w:val="both"/>
        <w:rPr>
          <w:rFonts w:ascii="Times New Roman" w:hAnsi="Times New Roman"/>
          <w:sz w:val="28"/>
          <w:szCs w:val="28"/>
        </w:rPr>
      </w:pPr>
      <w:r>
        <w:rPr>
          <w:rFonts w:ascii="Times New Roman" w:hAnsi="Times New Roman"/>
          <w:sz w:val="28"/>
          <w:szCs w:val="28"/>
        </w:rPr>
        <w:t xml:space="preserve">Коломієць Л. В. Концептуально-методологічні засади сучасного українського поетичного перекладу ( на матеріалі перекладів з англійської, ірландської та американської поезії): Монографія. К.: Київський університет 2004. 522 с. </w:t>
      </w:r>
    </w:p>
    <w:p>
      <w:pPr>
        <w:pStyle w:val="ListParagraph"/>
        <w:numPr>
          <w:ilvl w:val="0"/>
          <w:numId w:val="42"/>
        </w:numPr>
        <w:spacing w:lineRule="auto" w:line="276"/>
        <w:jc w:val="both"/>
        <w:rPr>
          <w:sz w:val="28"/>
          <w:szCs w:val="28"/>
        </w:rPr>
      </w:pPr>
      <w:r>
        <w:rPr>
          <w:rStyle w:val="5"/>
          <w:rFonts w:eastAsia="Calibri"/>
          <w:i w:val="false"/>
          <w:iCs w:val="false"/>
          <w:sz w:val="28"/>
          <w:szCs w:val="28"/>
        </w:rPr>
        <w:t>Наливайко Д.С., Шахова К.О.</w:t>
      </w:r>
      <w:r>
        <w:rPr>
          <w:sz w:val="28"/>
          <w:szCs w:val="28"/>
          <w:lang w:val="uk-UA" w:eastAsia="uk-UA" w:bidi="uk-UA"/>
        </w:rPr>
        <w:t xml:space="preserve"> Зарубіжна література XIX сторіччя. Доба романтизму: Підручник.  К., 1997.</w:t>
      </w:r>
    </w:p>
    <w:p>
      <w:pPr>
        <w:pStyle w:val="NoSpacing"/>
        <w:numPr>
          <w:ilvl w:val="0"/>
          <w:numId w:val="42"/>
        </w:numPr>
        <w:spacing w:lineRule="auto" w:line="276"/>
        <w:jc w:val="both"/>
        <w:rPr>
          <w:rFonts w:ascii="Times New Roman" w:hAnsi="Times New Roman"/>
          <w:sz w:val="28"/>
          <w:szCs w:val="28"/>
        </w:rPr>
      </w:pPr>
      <w:r>
        <w:rPr>
          <w:rFonts w:ascii="Times New Roman" w:hAnsi="Times New Roman"/>
          <w:sz w:val="28"/>
          <w:szCs w:val="28"/>
        </w:rPr>
        <w:t>Некряч Т. Є.</w:t>
      </w:r>
      <w:r>
        <w:rPr>
          <w:rFonts w:ascii="Times New Roman" w:hAnsi="Times New Roman"/>
          <w:sz w:val="28"/>
          <w:szCs w:val="28"/>
          <w:lang w:val="ru-RU"/>
        </w:rPr>
        <w:t>,</w:t>
      </w:r>
      <w:r>
        <w:rPr>
          <w:rFonts w:ascii="Times New Roman" w:hAnsi="Times New Roman"/>
          <w:sz w:val="28"/>
          <w:szCs w:val="28"/>
        </w:rPr>
        <w:t xml:space="preserve"> Чала Ю. П. Через терни до зірок</w:t>
      </w:r>
      <w:r>
        <w:rPr>
          <w:rFonts w:ascii="Times New Roman" w:hAnsi="Times New Roman"/>
          <w:sz w:val="28"/>
          <w:szCs w:val="28"/>
          <w:lang w:val="ru-RU"/>
        </w:rPr>
        <w:t xml:space="preserve">: </w:t>
      </w:r>
      <w:r>
        <w:rPr>
          <w:rFonts w:ascii="Times New Roman" w:hAnsi="Times New Roman"/>
          <w:sz w:val="28"/>
          <w:szCs w:val="28"/>
        </w:rPr>
        <w:t>труднощі перекладу художніх творів</w:t>
      </w:r>
      <w:r>
        <w:rPr>
          <w:rFonts w:ascii="Times New Roman" w:hAnsi="Times New Roman"/>
          <w:sz w:val="28"/>
          <w:szCs w:val="28"/>
          <w:lang w:val="ru-RU"/>
        </w:rPr>
        <w:t>:</w:t>
      </w:r>
      <w:r>
        <w:rPr>
          <w:rFonts w:ascii="Times New Roman" w:hAnsi="Times New Roman"/>
          <w:sz w:val="28"/>
          <w:szCs w:val="28"/>
        </w:rPr>
        <w:t xml:space="preserve"> Навчальний посібник. Вінниця</w:t>
      </w:r>
      <w:r>
        <w:rPr>
          <w:rFonts w:ascii="Times New Roman" w:hAnsi="Times New Roman"/>
          <w:sz w:val="28"/>
          <w:szCs w:val="28"/>
          <w:lang w:val="ru-RU"/>
        </w:rPr>
        <w:t>:</w:t>
      </w:r>
      <w:r>
        <w:rPr>
          <w:rFonts w:ascii="Times New Roman" w:hAnsi="Times New Roman"/>
          <w:sz w:val="28"/>
          <w:szCs w:val="28"/>
        </w:rPr>
        <w:t xml:space="preserve"> Нова книга</w:t>
      </w:r>
      <w:r>
        <w:rPr>
          <w:rFonts w:ascii="Times New Roman" w:hAnsi="Times New Roman"/>
          <w:sz w:val="28"/>
          <w:szCs w:val="28"/>
          <w:lang w:val="ru-RU"/>
        </w:rPr>
        <w:t>,</w:t>
      </w:r>
      <w:r>
        <w:rPr>
          <w:rFonts w:ascii="Times New Roman" w:hAnsi="Times New Roman"/>
          <w:sz w:val="28"/>
          <w:szCs w:val="28"/>
        </w:rPr>
        <w:t xml:space="preserve"> 2008. 200 с. </w:t>
      </w:r>
    </w:p>
    <w:p>
      <w:pPr>
        <w:pStyle w:val="NoSpacing"/>
        <w:numPr>
          <w:ilvl w:val="0"/>
          <w:numId w:val="42"/>
        </w:numPr>
        <w:spacing w:lineRule="auto" w:line="276"/>
        <w:jc w:val="both"/>
        <w:rPr>
          <w:rFonts w:ascii="Times New Roman" w:hAnsi="Times New Roman"/>
          <w:sz w:val="28"/>
          <w:szCs w:val="28"/>
        </w:rPr>
      </w:pPr>
      <w:r>
        <w:rPr>
          <w:rFonts w:ascii="Times New Roman" w:hAnsi="Times New Roman"/>
          <w:sz w:val="28"/>
          <w:szCs w:val="28"/>
          <w:lang w:val="ru-RU"/>
        </w:rPr>
        <w:t xml:space="preserve">Харитонов Іван Зіставні переклади поезій: </w:t>
      </w:r>
      <w:r>
        <w:rPr>
          <w:rFonts w:ascii="Times New Roman" w:hAnsi="Times New Roman"/>
          <w:sz w:val="28"/>
          <w:szCs w:val="28"/>
        </w:rPr>
        <w:t>Навчальний посібник до курсів стилістики та перекладу</w:t>
      </w:r>
      <w:r>
        <w:rPr>
          <w:rFonts w:ascii="Times New Roman" w:hAnsi="Times New Roman"/>
          <w:sz w:val="28"/>
          <w:szCs w:val="28"/>
          <w:lang w:val="ru-RU"/>
        </w:rPr>
        <w:t>.</w:t>
      </w:r>
      <w:r>
        <w:rPr>
          <w:rFonts w:ascii="Times New Roman" w:hAnsi="Times New Roman"/>
          <w:sz w:val="28"/>
          <w:szCs w:val="28"/>
        </w:rPr>
        <w:t xml:space="preserve"> Тернопіль</w:t>
      </w:r>
      <w:r>
        <w:rPr>
          <w:rFonts w:ascii="Times New Roman" w:hAnsi="Times New Roman"/>
          <w:sz w:val="28"/>
          <w:szCs w:val="28"/>
          <w:lang w:val="ru-RU"/>
        </w:rPr>
        <w:t>:</w:t>
      </w:r>
      <w:r>
        <w:rPr>
          <w:rFonts w:ascii="Times New Roman" w:hAnsi="Times New Roman"/>
          <w:sz w:val="28"/>
          <w:szCs w:val="28"/>
        </w:rPr>
        <w:t xml:space="preserve"> Навчальна книга – Богдан</w:t>
      </w:r>
      <w:r>
        <w:rPr>
          <w:rFonts w:ascii="Times New Roman" w:hAnsi="Times New Roman"/>
          <w:sz w:val="28"/>
          <w:szCs w:val="28"/>
          <w:lang w:val="ru-RU"/>
        </w:rPr>
        <w:t>,</w:t>
      </w:r>
      <w:r>
        <w:rPr>
          <w:rFonts w:ascii="Times New Roman" w:hAnsi="Times New Roman"/>
          <w:sz w:val="28"/>
          <w:szCs w:val="28"/>
        </w:rPr>
        <w:t xml:space="preserve"> 2012</w:t>
      </w:r>
      <w:r>
        <w:rPr>
          <w:rFonts w:ascii="Times New Roman" w:hAnsi="Times New Roman"/>
          <w:sz w:val="28"/>
          <w:szCs w:val="28"/>
          <w:lang w:val="ru-RU"/>
        </w:rPr>
        <w:t>.</w:t>
      </w:r>
      <w:r>
        <w:rPr>
          <w:rFonts w:ascii="Times New Roman" w:hAnsi="Times New Roman"/>
          <w:sz w:val="28"/>
          <w:szCs w:val="28"/>
        </w:rPr>
        <w:t xml:space="preserve"> 416 с. </w:t>
      </w:r>
    </w:p>
    <w:p>
      <w:pPr>
        <w:pStyle w:val="ListParagraph"/>
        <w:spacing w:lineRule="auto" w:line="276"/>
        <w:ind w:left="0" w:hanging="0"/>
        <w:rPr>
          <w:b/>
          <w:b/>
          <w:bCs/>
          <w:sz w:val="28"/>
          <w:szCs w:val="28"/>
        </w:rPr>
      </w:pPr>
      <w:r>
        <w:rPr>
          <w:b/>
          <w:bCs/>
          <w:sz w:val="28"/>
          <w:szCs w:val="28"/>
        </w:rPr>
      </w:r>
    </w:p>
    <w:p>
      <w:pPr>
        <w:pStyle w:val="ListParagraph"/>
        <w:spacing w:lineRule="auto" w:line="276"/>
        <w:ind w:left="0" w:hanging="0"/>
        <w:jc w:val="center"/>
        <w:rPr>
          <w:sz w:val="28"/>
          <w:szCs w:val="28"/>
          <w:lang w:val="ru-RU"/>
        </w:rPr>
      </w:pPr>
      <w:r>
        <w:rPr>
          <w:b/>
          <w:bCs/>
          <w:sz w:val="28"/>
          <w:szCs w:val="28"/>
        </w:rPr>
        <w:t>ЗАВДАННЯ</w:t>
      </w:r>
      <w:r>
        <w:rPr>
          <w:sz w:val="28"/>
          <w:szCs w:val="28"/>
          <w:lang w:val="ru-RU"/>
        </w:rPr>
        <w:t>:</w:t>
      </w:r>
    </w:p>
    <w:p>
      <w:pPr>
        <w:pStyle w:val="NoSpacing"/>
        <w:numPr>
          <w:ilvl w:val="0"/>
          <w:numId w:val="44"/>
        </w:numPr>
        <w:spacing w:lineRule="auto" w:line="276"/>
        <w:jc w:val="both"/>
        <w:rPr>
          <w:rFonts w:ascii="Times New Roman" w:hAnsi="Times New Roman"/>
          <w:b/>
          <w:b/>
          <w:bCs/>
          <w:sz w:val="28"/>
          <w:szCs w:val="28"/>
        </w:rPr>
      </w:pPr>
      <w:r>
        <w:rPr>
          <w:rFonts w:ascii="Times New Roman" w:hAnsi="Times New Roman"/>
          <w:sz w:val="28"/>
          <w:szCs w:val="28"/>
        </w:rPr>
        <w:t>Підготувати відповіді за планом практичного заняття. Джерело для підготовки:</w:t>
      </w:r>
      <w:r>
        <w:rPr>
          <w:rFonts w:ascii="Times New Roman" w:hAnsi="Times New Roman"/>
          <w:color w:val="000000"/>
          <w:sz w:val="28"/>
          <w:szCs w:val="28"/>
          <w:lang w:val="ru-RU" w:eastAsia="ru-RU"/>
        </w:rPr>
        <w:t xml:space="preserve"> </w:t>
      </w:r>
      <w:r>
        <w:rPr>
          <w:rFonts w:ascii="Times New Roman" w:hAnsi="Times New Roman"/>
          <w:color w:val="000000"/>
          <w:sz w:val="28"/>
          <w:szCs w:val="28"/>
          <w:lang w:eastAsia="ru-RU"/>
        </w:rPr>
        <w:t>список літератури</w:t>
      </w:r>
      <w:r>
        <w:rPr>
          <w:rFonts w:ascii="Times New Roman" w:hAnsi="Times New Roman"/>
          <w:color w:val="000000"/>
          <w:sz w:val="28"/>
          <w:szCs w:val="28"/>
          <w:lang w:val="ru-RU"/>
        </w:rPr>
        <w:t xml:space="preserve">. </w:t>
      </w:r>
    </w:p>
    <w:p>
      <w:pPr>
        <w:pStyle w:val="NoSpacing"/>
        <w:numPr>
          <w:ilvl w:val="0"/>
          <w:numId w:val="44"/>
        </w:numPr>
        <w:spacing w:lineRule="auto" w:line="276"/>
        <w:jc w:val="both"/>
        <w:rPr>
          <w:rFonts w:ascii="Times New Roman" w:hAnsi="Times New Roman"/>
          <w:b/>
          <w:b/>
          <w:bCs/>
          <w:sz w:val="28"/>
          <w:szCs w:val="28"/>
        </w:rPr>
      </w:pPr>
      <w:r>
        <w:rPr>
          <w:rFonts w:ascii="Times New Roman" w:hAnsi="Times New Roman"/>
          <w:sz w:val="28"/>
          <w:szCs w:val="28"/>
        </w:rPr>
        <w:t xml:space="preserve">Опрацювати Unit </w:t>
      </w:r>
      <w:r>
        <w:rPr>
          <w:rFonts w:ascii="Times New Roman" w:hAnsi="Times New Roman"/>
          <w:sz w:val="28"/>
          <w:szCs w:val="28"/>
          <w:lang w:val="en-US"/>
        </w:rPr>
        <w:t>8</w:t>
      </w:r>
      <w:r>
        <w:rPr>
          <w:rFonts w:ascii="Times New Roman" w:hAnsi="Times New Roman"/>
          <w:sz w:val="28"/>
          <w:szCs w:val="28"/>
        </w:rPr>
        <w:t xml:space="preserve">. </w:t>
      </w:r>
      <w:r>
        <w:rPr>
          <w:rFonts w:ascii="Times New Roman" w:hAnsi="Times New Roman"/>
          <w:sz w:val="28"/>
          <w:szCs w:val="28"/>
          <w:lang w:val="en-US"/>
        </w:rPr>
        <w:t>Poe. E.A. Poetry.</w:t>
      </w:r>
    </w:p>
    <w:p>
      <w:pPr>
        <w:pStyle w:val="Normal"/>
        <w:numPr>
          <w:ilvl w:val="0"/>
          <w:numId w:val="44"/>
        </w:numPr>
        <w:spacing w:lineRule="auto" w:line="276"/>
        <w:jc w:val="both"/>
        <w:rPr>
          <w:sz w:val="28"/>
          <w:szCs w:val="28"/>
        </w:rPr>
      </w:pPr>
      <w:r>
        <w:rPr>
          <w:sz w:val="28"/>
          <w:szCs w:val="28"/>
          <w:lang w:val="uk-UA"/>
        </w:rPr>
        <w:t>Здійснити ідейно-художній аналіз та самостійний переклад вірша</w:t>
      </w:r>
      <w:r>
        <w:rPr>
          <w:sz w:val="28"/>
          <w:szCs w:val="28"/>
        </w:rPr>
        <w:t xml:space="preserve"> “Alone”</w:t>
      </w:r>
      <w:r>
        <w:rPr>
          <w:sz w:val="28"/>
          <w:szCs w:val="28"/>
          <w:lang w:val="uk-UA"/>
        </w:rPr>
        <w:t>:</w:t>
      </w:r>
    </w:p>
    <w:p>
      <w:pPr>
        <w:pStyle w:val="Normal"/>
        <w:ind w:left="720" w:hanging="0"/>
        <w:rPr>
          <w:sz w:val="28"/>
          <w:szCs w:val="28"/>
        </w:rPr>
      </w:pPr>
      <w:r>
        <w:rPr>
          <w:color w:val="343434"/>
          <w:sz w:val="28"/>
          <w:szCs w:val="28"/>
        </w:rPr>
        <w:t>From childhood’s hour I have not been</w:t>
        <w:br/>
        <w:t>As others were—I have not seen</w:t>
        <w:br/>
        <w:t>As others saw—I could not bring</w:t>
        <w:br/>
        <w:t>My passions from a common spring—</w:t>
        <w:br/>
        <w:t>From the same source I have not taken</w:t>
        <w:br/>
        <w:t>My sorrow—I could not awaken</w:t>
        <w:br/>
        <w:t>My heart to joy at the same tone—</w:t>
        <w:br/>
        <w:t>And all I lov’d—I lov’d alone—</w:t>
        <w:br/>
      </w:r>
      <w:r>
        <w:rPr>
          <w:i/>
          <w:iCs/>
          <w:color w:val="343434"/>
          <w:sz w:val="28"/>
          <w:szCs w:val="28"/>
        </w:rPr>
        <w:t>Then—</w:t>
      </w:r>
      <w:r>
        <w:rPr>
          <w:color w:val="343434"/>
          <w:sz w:val="28"/>
          <w:szCs w:val="28"/>
        </w:rPr>
        <w:t>in my childhood—in the dawn</w:t>
        <w:br/>
        <w:t>Of a most stormy life—was drawn</w:t>
        <w:br/>
        <w:t>From ev’ry depth of good and ill</w:t>
        <w:br/>
        <w:t>The mystery which binds me still—</w:t>
        <w:br/>
        <w:t>From the torrent, or the fountain—</w:t>
        <w:br/>
        <w:t>From the red cliff of the mountain—</w:t>
        <w:br/>
        <w:t>From the sun that ‘round me roll’d</w:t>
        <w:br/>
        <w:t>In its autumn tint of gold—</w:t>
        <w:br/>
        <w:t>From the lightning in the sky</w:t>
        <w:br/>
        <w:t>As it pass’d me flying by—</w:t>
        <w:br/>
        <w:t>From the thunder, and the storm—</w:t>
        <w:br/>
        <w:t>And the cloud that took the form</w:t>
        <w:br/>
        <w:t>(When the rest of Heaven was blue)</w:t>
        <w:br/>
        <w:t>Of a demon in my view—</w:t>
      </w:r>
    </w:p>
    <w:p>
      <w:pPr>
        <w:pStyle w:val="Normal"/>
        <w:spacing w:lineRule="auto" w:line="276"/>
        <w:jc w:val="both"/>
        <w:rPr>
          <w:b/>
          <w:b/>
          <w:bCs/>
          <w:sz w:val="28"/>
          <w:szCs w:val="28"/>
        </w:rPr>
      </w:pPr>
      <w:r>
        <w:rPr>
          <w:b/>
          <w:bCs/>
          <w:sz w:val="28"/>
          <w:szCs w:val="28"/>
        </w:rPr>
      </w:r>
    </w:p>
    <w:p>
      <w:pPr>
        <w:pStyle w:val="Normal"/>
        <w:spacing w:lineRule="auto" w:line="276"/>
        <w:jc w:val="center"/>
        <w:rPr>
          <w:b/>
          <w:b/>
          <w:bCs/>
          <w:sz w:val="28"/>
          <w:szCs w:val="28"/>
          <w:lang w:val="ru-RU"/>
        </w:rPr>
      </w:pPr>
      <w:bookmarkStart w:id="0" w:name="bookmark85"/>
      <w:bookmarkEnd w:id="0"/>
      <w:r>
        <w:drawing>
          <wp:anchor behindDoc="0" distT="0" distB="0" distL="0" distR="0" simplePos="0" locked="0" layoutInCell="1" allowOverlap="1" relativeHeight="2">
            <wp:simplePos x="0" y="0"/>
            <wp:positionH relativeFrom="column">
              <wp:posOffset>4103370</wp:posOffset>
            </wp:positionH>
            <wp:positionV relativeFrom="paragraph">
              <wp:posOffset>251460</wp:posOffset>
            </wp:positionV>
            <wp:extent cx="20320" cy="17780"/>
            <wp:effectExtent l="0" t="0" r="0" b="0"/>
            <wp:wrapNone/>
            <wp:docPr id="5" name="Рукописный ввод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укописный ввод 2" descr=""/>
                    <pic:cNvPicPr>
                      <a:picLocks noChangeAspect="1" noChangeArrowheads="1"/>
                    </pic:cNvPicPr>
                  </pic:nvPicPr>
                  <pic:blipFill>
                    <a:blip r:embed="rId7"/>
                    <a:stretch>
                      <a:fillRect/>
                    </a:stretch>
                  </pic:blipFill>
                  <pic:spPr bwMode="auto">
                    <a:xfrm>
                      <a:off x="0" y="0"/>
                      <a:ext cx="20320" cy="17780"/>
                    </a:xfrm>
                    <a:prstGeom prst="rect">
                      <a:avLst/>
                    </a:prstGeom>
                  </pic:spPr>
                </pic:pic>
              </a:graphicData>
            </a:graphic>
          </wp:anchor>
        </w:drawing>
        <w:drawing>
          <wp:anchor behindDoc="0" distT="0" distB="0" distL="0" distR="0" simplePos="0" locked="0" layoutInCell="1" allowOverlap="1" relativeHeight="3">
            <wp:simplePos x="0" y="0"/>
            <wp:positionH relativeFrom="column">
              <wp:posOffset>3985260</wp:posOffset>
            </wp:positionH>
            <wp:positionV relativeFrom="paragraph">
              <wp:posOffset>215900</wp:posOffset>
            </wp:positionV>
            <wp:extent cx="14605" cy="14605"/>
            <wp:effectExtent l="0" t="0" r="0" b="0"/>
            <wp:wrapNone/>
            <wp:docPr id="6" name="Рукописный ввод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укописный ввод 3" descr=""/>
                    <pic:cNvPicPr>
                      <a:picLocks noChangeAspect="1" noChangeArrowheads="1"/>
                    </pic:cNvPicPr>
                  </pic:nvPicPr>
                  <pic:blipFill>
                    <a:blip r:embed="rId8"/>
                    <a:stretch>
                      <a:fillRect/>
                    </a:stretch>
                  </pic:blipFill>
                  <pic:spPr bwMode="auto">
                    <a:xfrm>
                      <a:off x="0" y="0"/>
                      <a:ext cx="14605" cy="14605"/>
                    </a:xfrm>
                    <a:prstGeom prst="rect">
                      <a:avLst/>
                    </a:prstGeom>
                  </pic:spPr>
                </pic:pic>
              </a:graphicData>
            </a:graphic>
          </wp:anchor>
        </w:drawing>
        <w:drawing>
          <wp:anchor behindDoc="0" distT="0" distB="0" distL="0" distR="0" simplePos="0" locked="0" layoutInCell="1" allowOverlap="1" relativeHeight="4">
            <wp:simplePos x="0" y="0"/>
            <wp:positionH relativeFrom="column">
              <wp:posOffset>1214755</wp:posOffset>
            </wp:positionH>
            <wp:positionV relativeFrom="paragraph">
              <wp:posOffset>245110</wp:posOffset>
            </wp:positionV>
            <wp:extent cx="20320" cy="17780"/>
            <wp:effectExtent l="0" t="0" r="0" b="0"/>
            <wp:wrapNone/>
            <wp:docPr id="7" name="Рукописный ввод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укописный ввод 4" descr=""/>
                    <pic:cNvPicPr>
                      <a:picLocks noChangeAspect="1" noChangeArrowheads="1"/>
                    </pic:cNvPicPr>
                  </pic:nvPicPr>
                  <pic:blipFill>
                    <a:blip r:embed="rId9"/>
                    <a:stretch>
                      <a:fillRect/>
                    </a:stretch>
                  </pic:blipFill>
                  <pic:spPr bwMode="auto">
                    <a:xfrm>
                      <a:off x="0" y="0"/>
                      <a:ext cx="20320" cy="17780"/>
                    </a:xfrm>
                    <a:prstGeom prst="rect">
                      <a:avLst/>
                    </a:prstGeom>
                  </pic:spPr>
                </pic:pic>
              </a:graphicData>
            </a:graphic>
          </wp:anchor>
        </w:drawing>
        <w:drawing>
          <wp:anchor behindDoc="0" distT="0" distB="0" distL="0" distR="0" simplePos="0" locked="0" layoutInCell="1" allowOverlap="1" relativeHeight="5">
            <wp:simplePos x="0" y="0"/>
            <wp:positionH relativeFrom="column">
              <wp:posOffset>1146810</wp:posOffset>
            </wp:positionH>
            <wp:positionV relativeFrom="paragraph">
              <wp:posOffset>357505</wp:posOffset>
            </wp:positionV>
            <wp:extent cx="14605" cy="14605"/>
            <wp:effectExtent l="0" t="0" r="0" b="0"/>
            <wp:wrapNone/>
            <wp:docPr id="8" name="Рукописный ввод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укописный ввод 6" descr=""/>
                    <pic:cNvPicPr>
                      <a:picLocks noChangeAspect="1" noChangeArrowheads="1"/>
                    </pic:cNvPicPr>
                  </pic:nvPicPr>
                  <pic:blipFill>
                    <a:blip r:embed="rId10"/>
                    <a:stretch>
                      <a:fillRect/>
                    </a:stretch>
                  </pic:blipFill>
                  <pic:spPr bwMode="auto">
                    <a:xfrm>
                      <a:off x="0" y="0"/>
                      <a:ext cx="14605" cy="14605"/>
                    </a:xfrm>
                    <a:prstGeom prst="rect">
                      <a:avLst/>
                    </a:prstGeom>
                  </pic:spPr>
                </pic:pic>
              </a:graphicData>
            </a:graphic>
          </wp:anchor>
        </w:drawing>
      </w:r>
      <w:r>
        <w:rPr>
          <w:b/>
          <w:bCs/>
          <w:sz w:val="28"/>
          <w:szCs w:val="28"/>
        </w:rPr>
        <w:t>П</w:t>
      </w:r>
      <w:r>
        <w:rPr>
          <w:b/>
          <w:bCs/>
          <w:sz w:val="28"/>
          <w:szCs w:val="28"/>
        </w:rPr>
        <w:t>РАКТИЧН</w:t>
      </w:r>
      <w:r>
        <w:rPr>
          <w:b/>
          <w:bCs/>
          <w:sz w:val="28"/>
          <w:szCs w:val="28"/>
          <w:lang w:val="uk-UA"/>
        </w:rPr>
        <w:t>Е</w:t>
      </w:r>
      <w:r>
        <w:rPr>
          <w:b/>
          <w:bCs/>
          <w:sz w:val="28"/>
          <w:szCs w:val="28"/>
        </w:rPr>
        <w:t xml:space="preserve"> ЗАНЯТТЯ </w:t>
      </w:r>
      <w:r>
        <w:rPr>
          <w:b/>
          <w:bCs/>
          <w:sz w:val="28"/>
          <w:szCs w:val="28"/>
          <w:lang w:val="ru-RU"/>
        </w:rPr>
        <w:t>25</w:t>
      </w:r>
    </w:p>
    <w:p>
      <w:pPr>
        <w:pStyle w:val="Normal"/>
        <w:spacing w:lineRule="auto" w:line="276"/>
        <w:jc w:val="center"/>
        <w:rPr>
          <w:b/>
          <w:b/>
          <w:color w:val="000000"/>
          <w:sz w:val="28"/>
          <w:szCs w:val="28"/>
          <w:lang w:val="ru-RU"/>
        </w:rPr>
      </w:pPr>
      <w:r>
        <w:rPr>
          <w:b/>
          <w:color w:val="000000"/>
          <w:sz w:val="28"/>
          <w:szCs w:val="28"/>
          <w:lang w:val="ru-RU"/>
        </w:rPr>
        <w:t>ОСОБЛИВОСТІ ПЕРЕКЛАДУ ДРАМАТИЧНИХ ТВОРІВ</w:t>
      </w:r>
    </w:p>
    <w:p>
      <w:pPr>
        <w:pStyle w:val="Normal"/>
        <w:numPr>
          <w:ilvl w:val="0"/>
          <w:numId w:val="45"/>
        </w:numPr>
        <w:spacing w:lineRule="auto" w:line="276"/>
        <w:rPr>
          <w:b/>
          <w:b/>
          <w:color w:val="000000"/>
          <w:sz w:val="28"/>
          <w:szCs w:val="28"/>
          <w:lang w:val="ru-RU"/>
        </w:rPr>
      </w:pPr>
      <w:r>
        <w:rPr>
          <w:sz w:val="28"/>
          <w:szCs w:val="28"/>
        </w:rPr>
        <w:t>Особливості драми як роду літератури</w:t>
      </w:r>
      <w:r>
        <w:rPr>
          <w:sz w:val="28"/>
          <w:szCs w:val="28"/>
          <w:lang w:val="ru-RU"/>
        </w:rPr>
        <w:t xml:space="preserve">. </w:t>
      </w:r>
    </w:p>
    <w:p>
      <w:pPr>
        <w:pStyle w:val="ListParagraph"/>
        <w:numPr>
          <w:ilvl w:val="0"/>
          <w:numId w:val="45"/>
        </w:numPr>
        <w:spacing w:lineRule="auto" w:line="276"/>
        <w:jc w:val="both"/>
        <w:rPr>
          <w:sz w:val="28"/>
          <w:szCs w:val="28"/>
          <w:lang w:val="ru-RU"/>
        </w:rPr>
      </w:pPr>
      <w:r>
        <w:rPr>
          <w:sz w:val="28"/>
          <w:szCs w:val="28"/>
        </w:rPr>
        <w:t xml:space="preserve">Подвійна природа драматичного твору та особливості </w:t>
      </w:r>
      <w:r>
        <w:rPr>
          <w:sz w:val="28"/>
          <w:szCs w:val="28"/>
          <w:lang w:val="uk-UA"/>
        </w:rPr>
        <w:t xml:space="preserve">його </w:t>
      </w:r>
      <w:r>
        <w:rPr>
          <w:sz w:val="28"/>
          <w:szCs w:val="28"/>
        </w:rPr>
        <w:t>перекладу</w:t>
      </w:r>
      <w:r>
        <w:rPr>
          <w:sz w:val="28"/>
          <w:szCs w:val="28"/>
          <w:lang w:val="ru-RU"/>
        </w:rPr>
        <w:t xml:space="preserve">. </w:t>
      </w:r>
    </w:p>
    <w:p>
      <w:pPr>
        <w:pStyle w:val="ListParagraph"/>
        <w:numPr>
          <w:ilvl w:val="0"/>
          <w:numId w:val="45"/>
        </w:numPr>
        <w:spacing w:lineRule="auto" w:line="276"/>
        <w:jc w:val="both"/>
        <w:rPr>
          <w:sz w:val="28"/>
          <w:szCs w:val="28"/>
          <w:lang w:val="ru-RU"/>
        </w:rPr>
      </w:pPr>
      <w:r>
        <w:rPr>
          <w:sz w:val="28"/>
          <w:szCs w:val="28"/>
        </w:rPr>
        <w:t>Асиметрія перекладу драматичних творів</w:t>
      </w:r>
      <w:r>
        <w:rPr>
          <w:sz w:val="28"/>
          <w:szCs w:val="28"/>
          <w:lang w:val="ru-RU"/>
        </w:rPr>
        <w:t xml:space="preserve">. </w:t>
      </w:r>
      <w:r>
        <w:rPr>
          <w:sz w:val="28"/>
          <w:szCs w:val="28"/>
        </w:rPr>
        <w:t>Ілюстрація в текстах</w:t>
      </w:r>
      <w:r>
        <w:rPr>
          <w:sz w:val="28"/>
          <w:szCs w:val="28"/>
          <w:lang w:val="ru-RU"/>
        </w:rPr>
        <w:t>.</w:t>
      </w:r>
    </w:p>
    <w:p>
      <w:pPr>
        <w:pStyle w:val="ListParagraph"/>
        <w:numPr>
          <w:ilvl w:val="0"/>
          <w:numId w:val="45"/>
        </w:numPr>
        <w:spacing w:lineRule="auto" w:line="276"/>
        <w:jc w:val="both"/>
        <w:rPr>
          <w:sz w:val="28"/>
          <w:szCs w:val="28"/>
          <w:lang w:val="ru-RU"/>
        </w:rPr>
      </w:pPr>
      <w:r>
        <w:rPr>
          <w:sz w:val="28"/>
          <w:szCs w:val="28"/>
          <w:lang w:val="ru-RU"/>
        </w:rPr>
        <w:t>“</w:t>
      </w:r>
      <w:r>
        <w:rPr>
          <w:sz w:val="28"/>
          <w:szCs w:val="28"/>
        </w:rPr>
        <w:t>Читабельність чи сценічність</w:t>
      </w:r>
      <w:r>
        <w:rPr>
          <w:sz w:val="28"/>
          <w:szCs w:val="28"/>
          <w:lang w:val="ru-RU"/>
        </w:rPr>
        <w:t xml:space="preserve">” </w:t>
      </w:r>
      <w:r>
        <w:rPr>
          <w:sz w:val="28"/>
          <w:szCs w:val="28"/>
        </w:rPr>
        <w:t>у перекладах драматичних творів</w:t>
      </w:r>
      <w:r>
        <w:rPr>
          <w:sz w:val="28"/>
          <w:szCs w:val="28"/>
          <w:lang w:val="ru-RU"/>
        </w:rPr>
        <w:t>?</w:t>
      </w:r>
    </w:p>
    <w:p>
      <w:pPr>
        <w:pStyle w:val="Normal"/>
        <w:spacing w:lineRule="auto" w:line="276"/>
        <w:jc w:val="both"/>
        <w:rPr>
          <w:bCs/>
          <w:color w:val="000000"/>
          <w:sz w:val="28"/>
          <w:szCs w:val="28"/>
          <w:lang w:val="ru-RU"/>
        </w:rPr>
      </w:pPr>
      <w:r>
        <w:rPr>
          <w:bCs/>
          <w:color w:val="000000"/>
          <w:sz w:val="28"/>
          <w:szCs w:val="28"/>
          <w:lang w:val="ru-RU"/>
        </w:rPr>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46"/>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ListParagraph"/>
        <w:numPr>
          <w:ilvl w:val="0"/>
          <w:numId w:val="46"/>
        </w:numPr>
        <w:spacing w:lineRule="auto" w:line="276"/>
        <w:jc w:val="both"/>
        <w:rPr>
          <w:sz w:val="28"/>
          <w:szCs w:val="28"/>
          <w:lang w:val="uk-UA"/>
        </w:rPr>
      </w:pPr>
      <w:r>
        <w:rPr>
          <w:sz w:val="28"/>
          <w:szCs w:val="28"/>
          <w:lang w:val="uk-UA"/>
        </w:rPr>
        <w:t>Некряч Т. Є.</w:t>
      </w:r>
      <w:r>
        <w:rPr>
          <w:sz w:val="28"/>
          <w:szCs w:val="28"/>
          <w:lang w:val="ru-RU"/>
        </w:rPr>
        <w:t>,</w:t>
      </w:r>
      <w:r>
        <w:rPr>
          <w:sz w:val="28"/>
          <w:szCs w:val="28"/>
          <w:lang w:val="uk-UA"/>
        </w:rPr>
        <w:t xml:space="preserve"> Чала Ю. П. </w:t>
      </w:r>
      <w:r>
        <w:rPr>
          <w:sz w:val="28"/>
          <w:szCs w:val="28"/>
        </w:rPr>
        <w:t>Через терни до зірок</w:t>
      </w:r>
      <w:r>
        <w:rPr>
          <w:sz w:val="28"/>
          <w:szCs w:val="28"/>
          <w:lang w:val="ru-RU"/>
        </w:rPr>
        <w:t xml:space="preserve">: </w:t>
      </w:r>
      <w:r>
        <w:rPr>
          <w:sz w:val="28"/>
          <w:szCs w:val="28"/>
          <w:lang w:val="uk-UA"/>
        </w:rPr>
        <w:t>Переклад художніх творів. Вінниця</w:t>
      </w:r>
      <w:r>
        <w:rPr>
          <w:sz w:val="28"/>
          <w:szCs w:val="28"/>
          <w:lang w:val="ru-RU"/>
        </w:rPr>
        <w:t>:</w:t>
      </w:r>
      <w:r>
        <w:rPr>
          <w:sz w:val="28"/>
          <w:szCs w:val="28"/>
          <w:lang w:val="uk-UA"/>
        </w:rPr>
        <w:t xml:space="preserve"> Нова книга</w:t>
      </w:r>
      <w:r>
        <w:rPr>
          <w:sz w:val="28"/>
          <w:szCs w:val="28"/>
          <w:lang w:val="ru-RU"/>
        </w:rPr>
        <w:t>,</w:t>
      </w:r>
      <w:r>
        <w:rPr>
          <w:sz w:val="28"/>
          <w:szCs w:val="28"/>
          <w:lang w:val="uk-UA"/>
        </w:rPr>
        <w:t xml:space="preserve"> 2008. 200 с. </w:t>
      </w:r>
    </w:p>
    <w:p>
      <w:pPr>
        <w:pStyle w:val="ListParagraph"/>
        <w:widowControl w:val="false"/>
        <w:tabs>
          <w:tab w:val="clear" w:pos="709"/>
          <w:tab w:val="left" w:pos="1154" w:leader="none"/>
        </w:tabs>
        <w:spacing w:lineRule="auto" w:line="276"/>
        <w:ind w:left="0" w:hanging="0"/>
        <w:jc w:val="both"/>
        <w:rPr>
          <w:b/>
          <w:b/>
          <w:bCs/>
          <w:sz w:val="28"/>
          <w:szCs w:val="28"/>
        </w:rPr>
      </w:pPr>
      <w:r>
        <w:rPr>
          <w:b/>
          <w:bCs/>
          <w:sz w:val="28"/>
          <w:szCs w:val="28"/>
        </w:rPr>
      </w:r>
    </w:p>
    <w:p>
      <w:pPr>
        <w:pStyle w:val="ListParagraph"/>
        <w:spacing w:lineRule="auto" w:line="276"/>
        <w:ind w:left="720" w:hanging="720"/>
        <w:jc w:val="center"/>
        <w:rPr>
          <w:sz w:val="28"/>
          <w:szCs w:val="28"/>
        </w:rPr>
      </w:pPr>
      <w:r>
        <w:rPr>
          <w:b/>
          <w:bCs/>
          <w:sz w:val="28"/>
          <w:szCs w:val="28"/>
        </w:rPr>
        <w:t>ЗАВДАННЯ</w:t>
      </w:r>
      <w:r>
        <w:rPr>
          <w:sz w:val="28"/>
          <w:szCs w:val="28"/>
        </w:rPr>
        <w:t>:</w:t>
      </w:r>
    </w:p>
    <w:p>
      <w:pPr>
        <w:pStyle w:val="Normal"/>
        <w:numPr>
          <w:ilvl w:val="0"/>
          <w:numId w:val="47"/>
        </w:numPr>
        <w:spacing w:lineRule="auto" w:line="276"/>
        <w:jc w:val="both"/>
        <w:rPr>
          <w:sz w:val="28"/>
          <w:szCs w:val="28"/>
        </w:rPr>
      </w:pPr>
      <w:r>
        <w:rPr>
          <w:sz w:val="28"/>
          <w:szCs w:val="28"/>
          <w:lang w:val="uk-UA"/>
        </w:rPr>
        <w:t>Підготувати відповіді до питань практичного заняття</w:t>
      </w:r>
      <w:r>
        <w:rPr>
          <w:sz w:val="28"/>
          <w:szCs w:val="28"/>
        </w:rPr>
        <w:t xml:space="preserve">, </w:t>
      </w:r>
    </w:p>
    <w:p>
      <w:pPr>
        <w:pStyle w:val="Normal"/>
        <w:numPr>
          <w:ilvl w:val="0"/>
          <w:numId w:val="47"/>
        </w:numPr>
        <w:spacing w:lineRule="auto" w:line="276"/>
        <w:jc w:val="both"/>
        <w:rPr>
          <w:sz w:val="28"/>
          <w:szCs w:val="28"/>
        </w:rPr>
      </w:pPr>
      <w:r>
        <w:rPr>
          <w:sz w:val="28"/>
          <w:szCs w:val="28"/>
          <w:lang w:val="uk-UA"/>
        </w:rPr>
        <w:t>За підручником Казакової Т</w:t>
      </w:r>
      <w:r>
        <w:rPr>
          <w:sz w:val="28"/>
          <w:szCs w:val="28"/>
        </w:rPr>
        <w:t>.</w:t>
      </w:r>
      <w:r>
        <w:rPr>
          <w:sz w:val="28"/>
          <w:szCs w:val="28"/>
          <w:lang w:val="uk-UA"/>
        </w:rPr>
        <w:t xml:space="preserve"> А</w:t>
      </w:r>
      <w:r>
        <w:rPr>
          <w:sz w:val="28"/>
          <w:szCs w:val="28"/>
        </w:rPr>
        <w:t>.</w:t>
      </w:r>
      <w:r>
        <w:rPr>
          <w:sz w:val="28"/>
          <w:szCs w:val="28"/>
          <w:lang w:val="uk-UA"/>
        </w:rPr>
        <w:t xml:space="preserve"> </w:t>
      </w:r>
      <w:r>
        <w:rPr>
          <w:sz w:val="28"/>
          <w:szCs w:val="28"/>
        </w:rPr>
        <w:t>Section 3: Translating Drama P. 207-212</w:t>
      </w:r>
      <w:r>
        <w:rPr>
          <w:sz w:val="28"/>
          <w:szCs w:val="28"/>
          <w:lang w:val="uk-UA"/>
        </w:rPr>
        <w:t xml:space="preserve"> (конспект письмово)</w:t>
      </w:r>
      <w:r>
        <w:rPr>
          <w:sz w:val="28"/>
          <w:szCs w:val="28"/>
        </w:rPr>
        <w:t>.</w:t>
      </w:r>
    </w:p>
    <w:p>
      <w:pPr>
        <w:pStyle w:val="Normal"/>
        <w:spacing w:lineRule="auto" w:line="276"/>
        <w:ind w:left="720" w:hanging="0"/>
        <w:jc w:val="both"/>
        <w:rPr>
          <w:sz w:val="28"/>
          <w:szCs w:val="28"/>
        </w:rPr>
      </w:pPr>
      <w:r>
        <w:rPr>
          <w:sz w:val="28"/>
          <w:szCs w:val="28"/>
        </w:rPr>
      </w:r>
    </w:p>
    <w:p>
      <w:pPr>
        <w:pStyle w:val="38"/>
        <w:shd w:val="clear" w:color="auto" w:fill="auto"/>
        <w:spacing w:before="0" w:after="360"/>
        <w:ind w:firstLine="440"/>
        <w:rPr>
          <w:sz w:val="28"/>
          <w:szCs w:val="28"/>
        </w:rPr>
      </w:pPr>
      <w:r>
        <w:rPr>
          <w:color w:val="000000"/>
          <w:sz w:val="28"/>
          <w:szCs w:val="28"/>
        </w:rPr>
        <w:t>Питання</w:t>
      </w:r>
      <w:r>
        <w:rPr>
          <w:color w:val="000000"/>
          <w:sz w:val="28"/>
          <w:szCs w:val="28"/>
          <w:lang w:val="en-US"/>
        </w:rPr>
        <w:t xml:space="preserve"> </w:t>
      </w:r>
      <w:r>
        <w:rPr>
          <w:color w:val="000000"/>
          <w:sz w:val="28"/>
          <w:szCs w:val="28"/>
          <w:lang w:val="uk-UA"/>
        </w:rPr>
        <w:t>для обговорення</w:t>
      </w:r>
      <w:r>
        <w:rPr>
          <w:color w:val="000000"/>
          <w:sz w:val="28"/>
          <w:szCs w:val="28"/>
        </w:rPr>
        <w:t>:</w:t>
      </w:r>
    </w:p>
    <w:p>
      <w:pPr>
        <w:pStyle w:val="27"/>
        <w:numPr>
          <w:ilvl w:val="0"/>
          <w:numId w:val="47"/>
        </w:numPr>
        <w:shd w:val="clear" w:color="auto" w:fill="auto"/>
        <w:tabs>
          <w:tab w:val="clear" w:pos="709"/>
          <w:tab w:val="left" w:pos="441" w:leader="none"/>
        </w:tabs>
        <w:spacing w:lineRule="auto" w:line="276"/>
        <w:rPr>
          <w:sz w:val="28"/>
          <w:szCs w:val="28"/>
          <w:lang w:val="ru-RU"/>
        </w:rPr>
      </w:pPr>
      <w:r>
        <w:rPr>
          <w:color w:val="000000"/>
          <w:sz w:val="28"/>
          <w:szCs w:val="28"/>
          <w:lang w:val="uk-UA" w:eastAsia="uk-UA" w:bidi="uk-UA"/>
        </w:rPr>
        <w:t>У чому полягає подвійна природа драматичного твору і яким чином вона впливає на переклад?</w:t>
      </w:r>
    </w:p>
    <w:p>
      <w:pPr>
        <w:pStyle w:val="27"/>
        <w:numPr>
          <w:ilvl w:val="0"/>
          <w:numId w:val="47"/>
        </w:numPr>
        <w:shd w:val="clear" w:color="auto" w:fill="auto"/>
        <w:tabs>
          <w:tab w:val="clear" w:pos="709"/>
          <w:tab w:val="left" w:pos="441" w:leader="none"/>
        </w:tabs>
        <w:spacing w:lineRule="auto" w:line="276"/>
        <w:rPr>
          <w:sz w:val="28"/>
          <w:szCs w:val="28"/>
        </w:rPr>
      </w:pPr>
      <w:r>
        <w:rPr>
          <w:color w:val="000000"/>
          <w:sz w:val="28"/>
          <w:szCs w:val="28"/>
          <w:lang w:val="uk-UA" w:eastAsia="uk-UA" w:bidi="uk-UA"/>
        </w:rPr>
        <w:t>Існує думка, що при перекладі драматичних творів доводиться частіше (порівняно з прозовими творами) вдаватися до замін, додавань чи узагальнень, які утворюють асиметрію перекладу. Якими чинниками зумовлюється ця асиметрія?</w:t>
      </w:r>
    </w:p>
    <w:p>
      <w:pPr>
        <w:pStyle w:val="27"/>
        <w:numPr>
          <w:ilvl w:val="0"/>
          <w:numId w:val="47"/>
        </w:numPr>
        <w:shd w:val="clear" w:color="auto" w:fill="auto"/>
        <w:tabs>
          <w:tab w:val="clear" w:pos="709"/>
          <w:tab w:val="left" w:pos="441" w:leader="none"/>
        </w:tabs>
        <w:spacing w:lineRule="auto" w:line="276"/>
        <w:rPr>
          <w:sz w:val="28"/>
          <w:szCs w:val="28"/>
          <w:lang w:val="ru-RU"/>
        </w:rPr>
      </w:pPr>
      <w:r>
        <w:rPr>
          <w:color w:val="000000"/>
          <w:sz w:val="28"/>
          <w:szCs w:val="28"/>
          <w:lang w:val="uk-UA" w:eastAsia="uk-UA" w:bidi="uk-UA"/>
        </w:rPr>
        <w:t>У сучасному західному перекладознавстві точиться дискусія про превалювання “читабельності” чи “сценічності” у перекладі творів для театру. Чи має ця дискусія під собою реальний ґрунт? Висловіть свою думку на дану проблему.</w:t>
      </w:r>
    </w:p>
    <w:p>
      <w:pPr>
        <w:pStyle w:val="27"/>
        <w:numPr>
          <w:ilvl w:val="0"/>
          <w:numId w:val="47"/>
        </w:numPr>
        <w:shd w:val="clear" w:color="auto" w:fill="auto"/>
        <w:tabs>
          <w:tab w:val="clear" w:pos="709"/>
          <w:tab w:val="left" w:pos="441" w:leader="none"/>
        </w:tabs>
        <w:spacing w:lineRule="auto" w:line="276" w:before="0" w:after="840"/>
        <w:rPr>
          <w:sz w:val="28"/>
          <w:szCs w:val="28"/>
        </w:rPr>
      </w:pPr>
      <w:r>
        <w:rPr>
          <w:color w:val="000000"/>
          <w:sz w:val="28"/>
          <w:szCs w:val="28"/>
          <w:lang w:val="uk-UA" w:eastAsia="uk-UA" w:bidi="uk-UA"/>
        </w:rPr>
        <w:t>Оскільки у драматичному творі слово є єдиним засобом характеризації, чи можна дозволити перекладачеві дещо “педалювати” мовленнєву характерність персонажів, щоб точніше розставити акценти для інокультурної аудиторії? Обґрунтуйте свою позицію.</w:t>
      </w:r>
    </w:p>
    <w:p>
      <w:pPr>
        <w:pStyle w:val="Normal"/>
        <w:spacing w:lineRule="auto" w:line="276"/>
        <w:jc w:val="center"/>
        <w:rPr>
          <w:b/>
          <w:b/>
          <w:bCs/>
          <w:sz w:val="28"/>
          <w:szCs w:val="28"/>
          <w:lang w:val="ru-RU"/>
        </w:rPr>
      </w:pPr>
      <w:r>
        <w:drawing>
          <wp:anchor behindDoc="0" distT="0" distB="0" distL="0" distR="0" simplePos="0" locked="0" layoutInCell="1" allowOverlap="1" relativeHeight="12">
            <wp:simplePos x="0" y="0"/>
            <wp:positionH relativeFrom="column">
              <wp:posOffset>4103370</wp:posOffset>
            </wp:positionH>
            <wp:positionV relativeFrom="paragraph">
              <wp:posOffset>251460</wp:posOffset>
            </wp:positionV>
            <wp:extent cx="20320" cy="17780"/>
            <wp:effectExtent l="0" t="0" r="0" b="0"/>
            <wp:wrapNone/>
            <wp:docPr id="9" name="Рисунок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4" descr=""/>
                    <pic:cNvPicPr>
                      <a:picLocks noChangeAspect="1" noChangeArrowheads="1"/>
                    </pic:cNvPicPr>
                  </pic:nvPicPr>
                  <pic:blipFill>
                    <a:blip r:embed="rId11"/>
                    <a:stretch>
                      <a:fillRect/>
                    </a:stretch>
                  </pic:blipFill>
                  <pic:spPr bwMode="auto">
                    <a:xfrm>
                      <a:off x="0" y="0"/>
                      <a:ext cx="20320" cy="17780"/>
                    </a:xfrm>
                    <a:prstGeom prst="rect">
                      <a:avLst/>
                    </a:prstGeom>
                  </pic:spPr>
                </pic:pic>
              </a:graphicData>
            </a:graphic>
          </wp:anchor>
        </w:drawing>
        <w:drawing>
          <wp:anchor behindDoc="0" distT="0" distB="0" distL="0" distR="0" simplePos="0" locked="0" layoutInCell="1" allowOverlap="1" relativeHeight="13">
            <wp:simplePos x="0" y="0"/>
            <wp:positionH relativeFrom="column">
              <wp:posOffset>3985260</wp:posOffset>
            </wp:positionH>
            <wp:positionV relativeFrom="paragraph">
              <wp:posOffset>215900</wp:posOffset>
            </wp:positionV>
            <wp:extent cx="14605" cy="14605"/>
            <wp:effectExtent l="0" t="0" r="0" b="0"/>
            <wp:wrapNone/>
            <wp:docPr id="10" name="Рисунок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5" descr=""/>
                    <pic:cNvPicPr>
                      <a:picLocks noChangeAspect="1" noChangeArrowheads="1"/>
                    </pic:cNvPicPr>
                  </pic:nvPicPr>
                  <pic:blipFill>
                    <a:blip r:embed="rId12"/>
                    <a:stretch>
                      <a:fillRect/>
                    </a:stretch>
                  </pic:blipFill>
                  <pic:spPr bwMode="auto">
                    <a:xfrm>
                      <a:off x="0" y="0"/>
                      <a:ext cx="14605" cy="14605"/>
                    </a:xfrm>
                    <a:prstGeom prst="rect">
                      <a:avLst/>
                    </a:prstGeom>
                  </pic:spPr>
                </pic:pic>
              </a:graphicData>
            </a:graphic>
          </wp:anchor>
        </w:drawing>
        <w:drawing>
          <wp:anchor behindDoc="0" distT="0" distB="0" distL="0" distR="0" simplePos="0" locked="0" layoutInCell="1" allowOverlap="1" relativeHeight="14">
            <wp:simplePos x="0" y="0"/>
            <wp:positionH relativeFrom="column">
              <wp:posOffset>1214755</wp:posOffset>
            </wp:positionH>
            <wp:positionV relativeFrom="paragraph">
              <wp:posOffset>245110</wp:posOffset>
            </wp:positionV>
            <wp:extent cx="20320" cy="17780"/>
            <wp:effectExtent l="0" t="0" r="0" b="0"/>
            <wp:wrapNone/>
            <wp:docPr id="11" name="Рисунок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6" descr=""/>
                    <pic:cNvPicPr>
                      <a:picLocks noChangeAspect="1" noChangeArrowheads="1"/>
                    </pic:cNvPicPr>
                  </pic:nvPicPr>
                  <pic:blipFill>
                    <a:blip r:embed="rId13"/>
                    <a:stretch>
                      <a:fillRect/>
                    </a:stretch>
                  </pic:blipFill>
                  <pic:spPr bwMode="auto">
                    <a:xfrm>
                      <a:off x="0" y="0"/>
                      <a:ext cx="20320" cy="17780"/>
                    </a:xfrm>
                    <a:prstGeom prst="rect">
                      <a:avLst/>
                    </a:prstGeom>
                  </pic:spPr>
                </pic:pic>
              </a:graphicData>
            </a:graphic>
          </wp:anchor>
        </w:drawing>
        <w:drawing>
          <wp:anchor behindDoc="0" distT="0" distB="0" distL="0" distR="0" simplePos="0" locked="0" layoutInCell="1" allowOverlap="1" relativeHeight="15">
            <wp:simplePos x="0" y="0"/>
            <wp:positionH relativeFrom="column">
              <wp:posOffset>1146810</wp:posOffset>
            </wp:positionH>
            <wp:positionV relativeFrom="paragraph">
              <wp:posOffset>357505</wp:posOffset>
            </wp:positionV>
            <wp:extent cx="14605" cy="14605"/>
            <wp:effectExtent l="0" t="0" r="0" b="0"/>
            <wp:wrapNone/>
            <wp:docPr id="12" name="Рисунок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7" descr=""/>
                    <pic:cNvPicPr>
                      <a:picLocks noChangeAspect="1" noChangeArrowheads="1"/>
                    </pic:cNvPicPr>
                  </pic:nvPicPr>
                  <pic:blipFill>
                    <a:blip r:embed="rId14"/>
                    <a:stretch>
                      <a:fillRect/>
                    </a:stretch>
                  </pic:blipFill>
                  <pic:spPr bwMode="auto">
                    <a:xfrm>
                      <a:off x="0" y="0"/>
                      <a:ext cx="14605" cy="14605"/>
                    </a:xfrm>
                    <a:prstGeom prst="rect">
                      <a:avLst/>
                    </a:prstGeom>
                  </pic:spPr>
                </pic:pic>
              </a:graphicData>
            </a:graphic>
          </wp:anchor>
        </w:drawing>
      </w:r>
      <w:r>
        <w:rPr>
          <w:b/>
          <w:bCs/>
          <w:sz w:val="28"/>
          <w:szCs w:val="28"/>
        </w:rPr>
        <w:t>П</w:t>
      </w:r>
      <w:r>
        <w:rPr>
          <w:b/>
          <w:bCs/>
          <w:sz w:val="28"/>
          <w:szCs w:val="28"/>
        </w:rPr>
        <w:t xml:space="preserve">РАКТИЧНІ ЗАНЯТТЯ </w:t>
      </w:r>
      <w:r>
        <w:rPr>
          <w:b/>
          <w:bCs/>
          <w:sz w:val="28"/>
          <w:szCs w:val="28"/>
          <w:lang w:val="ru-RU"/>
        </w:rPr>
        <w:t>26-27</w:t>
      </w:r>
    </w:p>
    <w:p>
      <w:pPr>
        <w:pStyle w:val="Normal"/>
        <w:spacing w:lineRule="auto" w:line="276"/>
        <w:jc w:val="center"/>
        <w:rPr>
          <w:b/>
          <w:b/>
          <w:color w:val="000000"/>
          <w:sz w:val="28"/>
          <w:szCs w:val="28"/>
          <w:lang w:val="ru-RU"/>
        </w:rPr>
      </w:pPr>
      <w:r>
        <w:rPr>
          <w:b/>
          <w:color w:val="000000"/>
          <w:sz w:val="28"/>
          <w:szCs w:val="28"/>
          <w:lang w:val="ru-RU"/>
        </w:rPr>
        <w:t xml:space="preserve"> </w:t>
      </w:r>
      <w:r>
        <w:rPr>
          <w:b/>
          <w:color w:val="000000"/>
          <w:sz w:val="28"/>
          <w:szCs w:val="28"/>
          <w:lang w:val="ru-RU"/>
        </w:rPr>
        <w:t>ПЕРЕКЛАД ТВОРІВ ОСКАРА ВАЙЛЬДА</w:t>
      </w:r>
      <w:r>
        <w:rPr>
          <w:sz w:val="28"/>
          <w:szCs w:val="28"/>
          <w:lang w:val="ru-RU"/>
        </w:rPr>
        <w:t xml:space="preserve">                                        </w:t>
      </w:r>
    </w:p>
    <w:p>
      <w:pPr>
        <w:pStyle w:val="Normal"/>
        <w:numPr>
          <w:ilvl w:val="0"/>
          <w:numId w:val="48"/>
        </w:numPr>
        <w:spacing w:lineRule="auto" w:line="276" w:before="144" w:after="0"/>
        <w:contextualSpacing/>
        <w:jc w:val="both"/>
        <w:rPr>
          <w:b/>
          <w:b/>
          <w:bCs/>
          <w:sz w:val="28"/>
          <w:szCs w:val="28"/>
          <w:lang w:val="ru-RU"/>
        </w:rPr>
      </w:pPr>
      <w:r>
        <w:rPr>
          <w:sz w:val="28"/>
          <w:szCs w:val="28"/>
        </w:rPr>
        <w:t xml:space="preserve">Англійський письменник та його система естетизму. </w:t>
      </w:r>
    </w:p>
    <w:p>
      <w:pPr>
        <w:pStyle w:val="Normal"/>
        <w:numPr>
          <w:ilvl w:val="0"/>
          <w:numId w:val="48"/>
        </w:numPr>
        <w:spacing w:lineRule="auto" w:line="276" w:before="144" w:after="0"/>
        <w:contextualSpacing/>
        <w:jc w:val="both"/>
        <w:rPr>
          <w:b/>
          <w:b/>
          <w:bCs/>
          <w:sz w:val="28"/>
          <w:szCs w:val="28"/>
          <w:lang w:val="ru-RU"/>
        </w:rPr>
      </w:pPr>
      <w:r>
        <w:rPr>
          <w:sz w:val="28"/>
          <w:szCs w:val="28"/>
        </w:rPr>
        <w:t>Оскар Вайльд та його драматургія</w:t>
      </w:r>
      <w:r>
        <w:rPr>
          <w:sz w:val="28"/>
          <w:szCs w:val="28"/>
          <w:lang w:val="ru-RU"/>
        </w:rPr>
        <w:t xml:space="preserve">: </w:t>
      </w:r>
      <w:r>
        <w:rPr>
          <w:sz w:val="28"/>
          <w:szCs w:val="28"/>
        </w:rPr>
        <w:t>тематика та жанрова специфіка.</w:t>
      </w:r>
    </w:p>
    <w:p>
      <w:pPr>
        <w:pStyle w:val="Normal"/>
        <w:numPr>
          <w:ilvl w:val="0"/>
          <w:numId w:val="48"/>
        </w:numPr>
        <w:spacing w:lineRule="auto" w:line="276" w:before="144" w:after="0"/>
        <w:contextualSpacing/>
        <w:jc w:val="both"/>
        <w:rPr>
          <w:b/>
          <w:b/>
          <w:bCs/>
          <w:sz w:val="28"/>
          <w:szCs w:val="28"/>
          <w:lang w:val="ru-RU"/>
        </w:rPr>
      </w:pPr>
      <w:r>
        <w:rPr>
          <w:sz w:val="28"/>
          <w:szCs w:val="28"/>
        </w:rPr>
        <w:t>Основні техніки перекладу за зразками творів Оскара Вайльда</w:t>
      </w:r>
      <w:r>
        <w:rPr>
          <w:sz w:val="28"/>
          <w:szCs w:val="28"/>
          <w:lang w:val="ru-RU"/>
        </w:rPr>
        <w:t>.</w:t>
      </w:r>
    </w:p>
    <w:p>
      <w:pPr>
        <w:pStyle w:val="Normal"/>
        <w:numPr>
          <w:ilvl w:val="0"/>
          <w:numId w:val="48"/>
        </w:numPr>
        <w:spacing w:lineRule="auto" w:line="276" w:before="144" w:after="0"/>
        <w:contextualSpacing/>
        <w:jc w:val="both"/>
        <w:rPr>
          <w:b/>
          <w:b/>
          <w:bCs/>
          <w:sz w:val="28"/>
          <w:szCs w:val="28"/>
          <w:lang w:val="ru-RU"/>
        </w:rPr>
      </w:pPr>
      <w:r>
        <w:rPr>
          <w:sz w:val="28"/>
          <w:szCs w:val="28"/>
          <w:lang w:val="ru-RU"/>
        </w:rPr>
        <w:t>Навчальний переклад п’єси «</w:t>
      </w:r>
      <w:r>
        <w:rPr>
          <w:sz w:val="28"/>
          <w:szCs w:val="28"/>
        </w:rPr>
        <w:t xml:space="preserve">Віяло леді Віндермір». </w:t>
      </w:r>
    </w:p>
    <w:p>
      <w:pPr>
        <w:pStyle w:val="Normal"/>
        <w:numPr>
          <w:ilvl w:val="0"/>
          <w:numId w:val="48"/>
        </w:numPr>
        <w:spacing w:lineRule="auto" w:line="276" w:before="144" w:after="0"/>
        <w:contextualSpacing/>
        <w:jc w:val="both"/>
        <w:rPr>
          <w:b/>
          <w:b/>
          <w:bCs/>
          <w:sz w:val="28"/>
          <w:szCs w:val="28"/>
          <w:lang w:val="en-US"/>
        </w:rPr>
      </w:pPr>
      <w:r>
        <w:rPr>
          <w:sz w:val="28"/>
          <w:szCs w:val="28"/>
        </w:rPr>
        <w:t>Самостійний переклад частини п</w:t>
      </w:r>
      <w:r>
        <w:rPr>
          <w:sz w:val="28"/>
          <w:szCs w:val="28"/>
          <w:lang w:val="en-US"/>
        </w:rPr>
        <w:t>’</w:t>
      </w:r>
      <w:r>
        <w:rPr>
          <w:sz w:val="28"/>
          <w:szCs w:val="28"/>
        </w:rPr>
        <w:t xml:space="preserve">єси  </w:t>
      </w:r>
      <w:r>
        <w:rPr>
          <w:sz w:val="28"/>
          <w:szCs w:val="28"/>
          <w:lang w:val="en-US"/>
        </w:rPr>
        <w:t>“The Importance of Being Earnest”.</w:t>
      </w:r>
    </w:p>
    <w:p>
      <w:pPr>
        <w:pStyle w:val="Normal"/>
        <w:spacing w:lineRule="auto" w:line="276"/>
        <w:rPr>
          <w:sz w:val="28"/>
          <w:szCs w:val="28"/>
          <w:lang w:val="en-US"/>
        </w:rPr>
      </w:pPr>
      <w:r>
        <w:rPr>
          <w:sz w:val="28"/>
          <w:szCs w:val="28"/>
          <w:lang w:val="en-US"/>
        </w:rPr>
      </w:r>
    </w:p>
    <w:p>
      <w:pPr>
        <w:pStyle w:val="Normal"/>
        <w:spacing w:lineRule="auto" w:line="276"/>
        <w:ind w:left="1080" w:hanging="720"/>
        <w:jc w:val="both"/>
        <w:rPr>
          <w:b/>
          <w:b/>
          <w:bCs/>
          <w:sz w:val="28"/>
          <w:szCs w:val="28"/>
        </w:rPr>
      </w:pPr>
      <w:r>
        <w:rPr>
          <w:b/>
          <w:bCs/>
          <w:sz w:val="28"/>
          <w:szCs w:val="28"/>
        </w:rPr>
        <w:t>Рекомендована література:</w:t>
      </w:r>
    </w:p>
    <w:p>
      <w:pPr>
        <w:pStyle w:val="NoSpacing"/>
        <w:numPr>
          <w:ilvl w:val="0"/>
          <w:numId w:val="49"/>
        </w:numPr>
        <w:spacing w:lineRule="auto" w:line="276"/>
        <w:jc w:val="both"/>
        <w:rPr>
          <w:rFonts w:ascii="Times New Roman" w:hAnsi="Times New Roman"/>
          <w:sz w:val="28"/>
          <w:szCs w:val="28"/>
        </w:rPr>
      </w:pPr>
      <w:r>
        <w:rPr>
          <w:rFonts w:ascii="Times New Roman" w:hAnsi="Times New Roman"/>
          <w:sz w:val="28"/>
          <w:szCs w:val="28"/>
        </w:rPr>
        <w:t>Казакова Т</w:t>
      </w:r>
      <w:r>
        <w:rPr>
          <w:rFonts w:ascii="Times New Roman" w:hAnsi="Times New Roman"/>
          <w:sz w:val="28"/>
          <w:szCs w:val="28"/>
          <w:lang w:val="en-US"/>
        </w:rPr>
        <w:t>.</w:t>
      </w:r>
      <w:r>
        <w:rPr>
          <w:rFonts w:ascii="Times New Roman" w:hAnsi="Times New Roman"/>
          <w:sz w:val="28"/>
          <w:szCs w:val="28"/>
        </w:rPr>
        <w:t xml:space="preserve"> А</w:t>
      </w:r>
      <w:r>
        <w:rPr>
          <w:rFonts w:ascii="Times New Roman" w:hAnsi="Times New Roman"/>
          <w:sz w:val="28"/>
          <w:szCs w:val="28"/>
          <w:lang w:val="en-US"/>
        </w:rPr>
        <w:t xml:space="preserve">. Imagery in Translation. </w:t>
      </w:r>
      <w:r>
        <w:rPr>
          <w:rFonts w:ascii="Times New Roman" w:hAnsi="Times New Roman"/>
          <w:sz w:val="28"/>
          <w:szCs w:val="28"/>
        </w:rPr>
        <w:t>СПб., 2003. 320 с .</w:t>
      </w:r>
    </w:p>
    <w:p>
      <w:pPr>
        <w:pStyle w:val="ListParagraph"/>
        <w:numPr>
          <w:ilvl w:val="0"/>
          <w:numId w:val="49"/>
        </w:numPr>
        <w:spacing w:lineRule="auto" w:line="276"/>
        <w:jc w:val="both"/>
        <w:rPr>
          <w:sz w:val="28"/>
          <w:szCs w:val="28"/>
          <w:lang w:val="uk-UA"/>
        </w:rPr>
      </w:pPr>
      <w:r>
        <w:rPr>
          <w:sz w:val="28"/>
          <w:szCs w:val="28"/>
          <w:lang w:val="uk-UA"/>
        </w:rPr>
        <w:t>Некряч Т. Є.</w:t>
      </w:r>
      <w:r>
        <w:rPr>
          <w:sz w:val="28"/>
          <w:szCs w:val="28"/>
          <w:lang w:val="ru-RU"/>
        </w:rPr>
        <w:t>,</w:t>
      </w:r>
      <w:r>
        <w:rPr>
          <w:sz w:val="28"/>
          <w:szCs w:val="28"/>
          <w:lang w:val="uk-UA"/>
        </w:rPr>
        <w:t xml:space="preserve"> Чала Ю. П. </w:t>
      </w:r>
      <w:r>
        <w:rPr>
          <w:sz w:val="28"/>
          <w:szCs w:val="28"/>
        </w:rPr>
        <w:t>Через терни до зірок</w:t>
      </w:r>
      <w:r>
        <w:rPr>
          <w:sz w:val="28"/>
          <w:szCs w:val="28"/>
          <w:lang w:val="ru-RU"/>
        </w:rPr>
        <w:t xml:space="preserve">: </w:t>
      </w:r>
      <w:r>
        <w:rPr>
          <w:sz w:val="28"/>
          <w:szCs w:val="28"/>
          <w:lang w:val="uk-UA"/>
        </w:rPr>
        <w:t>Переклад художніх творів. Вінниця</w:t>
      </w:r>
      <w:r>
        <w:rPr>
          <w:sz w:val="28"/>
          <w:szCs w:val="28"/>
          <w:lang w:val="ru-RU"/>
        </w:rPr>
        <w:t>:</w:t>
      </w:r>
      <w:r>
        <w:rPr>
          <w:sz w:val="28"/>
          <w:szCs w:val="28"/>
          <w:lang w:val="uk-UA"/>
        </w:rPr>
        <w:t xml:space="preserve"> Нова книга</w:t>
      </w:r>
      <w:r>
        <w:rPr>
          <w:sz w:val="28"/>
          <w:szCs w:val="28"/>
          <w:lang w:val="ru-RU"/>
        </w:rPr>
        <w:t>,</w:t>
      </w:r>
      <w:r>
        <w:rPr>
          <w:sz w:val="28"/>
          <w:szCs w:val="28"/>
          <w:lang w:val="uk-UA"/>
        </w:rPr>
        <w:t xml:space="preserve"> 2008. 200 с. </w:t>
      </w:r>
    </w:p>
    <w:p>
      <w:pPr>
        <w:pStyle w:val="ListParagraph"/>
        <w:numPr>
          <w:ilvl w:val="0"/>
          <w:numId w:val="49"/>
        </w:numPr>
        <w:spacing w:lineRule="auto" w:line="276"/>
        <w:jc w:val="both"/>
        <w:rPr>
          <w:sz w:val="28"/>
          <w:szCs w:val="28"/>
          <w:lang w:val="uk-UA"/>
        </w:rPr>
      </w:pPr>
      <w:r>
        <w:rPr>
          <w:color w:val="000000"/>
          <w:spacing w:val="22"/>
          <w:sz w:val="28"/>
          <w:szCs w:val="28"/>
          <w:lang w:val="en-US"/>
        </w:rPr>
        <w:t>Oscar Wilde Lady Windermere’s Fan. The Importance of Being Earnest.</w:t>
      </w:r>
    </w:p>
    <w:p>
      <w:pPr>
        <w:pStyle w:val="ListParagraph"/>
        <w:widowControl w:val="false"/>
        <w:tabs>
          <w:tab w:val="clear" w:pos="709"/>
          <w:tab w:val="left" w:pos="1154" w:leader="none"/>
        </w:tabs>
        <w:spacing w:lineRule="auto" w:line="276"/>
        <w:ind w:left="0" w:hanging="0"/>
        <w:jc w:val="both"/>
        <w:rPr>
          <w:b/>
          <w:b/>
          <w:bCs/>
          <w:sz w:val="28"/>
          <w:szCs w:val="28"/>
        </w:rPr>
      </w:pPr>
      <w:r>
        <w:rPr>
          <w:b/>
          <w:bCs/>
          <w:sz w:val="28"/>
          <w:szCs w:val="28"/>
        </w:rPr>
      </w:r>
    </w:p>
    <w:p>
      <w:pPr>
        <w:pStyle w:val="ListParagraph"/>
        <w:spacing w:lineRule="auto" w:line="276"/>
        <w:ind w:left="720" w:hanging="720"/>
        <w:jc w:val="center"/>
        <w:rPr>
          <w:sz w:val="28"/>
          <w:szCs w:val="28"/>
        </w:rPr>
      </w:pPr>
      <w:r>
        <w:rPr>
          <w:b/>
          <w:bCs/>
          <w:sz w:val="28"/>
          <w:szCs w:val="28"/>
        </w:rPr>
        <w:t>ЗАВДАННЯ</w:t>
      </w:r>
      <w:r>
        <w:rPr>
          <w:sz w:val="28"/>
          <w:szCs w:val="28"/>
        </w:rPr>
        <w:t>:</w:t>
      </w:r>
    </w:p>
    <w:p>
      <w:pPr>
        <w:pStyle w:val="Normal"/>
        <w:numPr>
          <w:ilvl w:val="0"/>
          <w:numId w:val="47"/>
        </w:numPr>
        <w:spacing w:lineRule="auto" w:line="276"/>
        <w:jc w:val="both"/>
        <w:rPr>
          <w:sz w:val="28"/>
          <w:szCs w:val="28"/>
          <w:lang w:val="ru-RU"/>
        </w:rPr>
      </w:pPr>
      <w:r>
        <w:rPr>
          <w:sz w:val="28"/>
          <w:szCs w:val="28"/>
          <w:lang w:val="uk-UA"/>
        </w:rPr>
        <w:t xml:space="preserve">Підготувати презентацію </w:t>
      </w:r>
      <w:r>
        <w:rPr>
          <w:sz w:val="28"/>
          <w:szCs w:val="28"/>
          <w:lang w:val="ru-RU"/>
        </w:rPr>
        <w:t>“</w:t>
      </w:r>
      <w:r>
        <w:rPr>
          <w:sz w:val="28"/>
          <w:szCs w:val="28"/>
          <w:lang w:val="uk-UA"/>
        </w:rPr>
        <w:t>Оскар Вайльд та його драми</w:t>
      </w:r>
      <w:r>
        <w:rPr>
          <w:sz w:val="28"/>
          <w:szCs w:val="28"/>
          <w:lang w:val="ru-RU"/>
        </w:rPr>
        <w:t>” як підготовчий матеріал до перекладу.</w:t>
      </w:r>
    </w:p>
    <w:p>
      <w:pPr>
        <w:pStyle w:val="Normal"/>
        <w:numPr>
          <w:ilvl w:val="0"/>
          <w:numId w:val="47"/>
        </w:numPr>
        <w:spacing w:lineRule="auto" w:line="276"/>
        <w:jc w:val="both"/>
        <w:rPr>
          <w:sz w:val="28"/>
          <w:szCs w:val="28"/>
          <w:lang w:val="ru-RU"/>
        </w:rPr>
      </w:pPr>
      <w:r>
        <w:rPr>
          <w:sz w:val="28"/>
          <w:szCs w:val="28"/>
          <w:lang w:val="uk-UA"/>
        </w:rPr>
        <w:t>Проаналізувати переклад п</w:t>
      </w:r>
      <w:r>
        <w:rPr>
          <w:sz w:val="28"/>
          <w:szCs w:val="28"/>
          <w:lang w:val="ru-RU"/>
        </w:rPr>
        <w:t>’</w:t>
      </w:r>
      <w:r>
        <w:rPr>
          <w:sz w:val="28"/>
          <w:szCs w:val="28"/>
          <w:lang w:val="uk-UA"/>
        </w:rPr>
        <w:t xml:space="preserve">єси Оскара Вайльда </w:t>
      </w:r>
      <w:r>
        <w:rPr>
          <w:sz w:val="28"/>
          <w:szCs w:val="28"/>
          <w:lang w:val="ru-RU"/>
        </w:rPr>
        <w:t>«</w:t>
      </w:r>
      <w:r>
        <w:rPr>
          <w:sz w:val="28"/>
          <w:szCs w:val="28"/>
          <w:lang w:val="uk-UA"/>
        </w:rPr>
        <w:t>Віяло леді Віндермір</w:t>
      </w:r>
      <w:r>
        <w:rPr>
          <w:sz w:val="28"/>
          <w:szCs w:val="28"/>
          <w:lang w:val="ru-RU"/>
        </w:rPr>
        <w:t>»</w:t>
      </w:r>
      <w:r>
        <w:rPr>
          <w:sz w:val="28"/>
          <w:szCs w:val="28"/>
          <w:lang w:val="uk-UA"/>
        </w:rPr>
        <w:t xml:space="preserve"> та відповісти на питання (усно) на сторінці 87 вашого файла </w:t>
      </w:r>
      <w:r>
        <w:rPr>
          <w:sz w:val="28"/>
          <w:szCs w:val="28"/>
          <w:lang w:val="en-US"/>
        </w:rPr>
        <w:t>Unit</w:t>
      </w:r>
      <w:r>
        <w:rPr>
          <w:sz w:val="28"/>
          <w:szCs w:val="28"/>
          <w:lang w:val="ru-RU"/>
        </w:rPr>
        <w:t xml:space="preserve"> 9.</w:t>
      </w:r>
    </w:p>
    <w:p>
      <w:pPr>
        <w:pStyle w:val="Normal"/>
        <w:numPr>
          <w:ilvl w:val="0"/>
          <w:numId w:val="47"/>
        </w:numPr>
        <w:spacing w:lineRule="auto" w:line="276"/>
        <w:jc w:val="both"/>
        <w:rPr>
          <w:sz w:val="28"/>
          <w:szCs w:val="28"/>
          <w:lang w:val="ru-RU"/>
        </w:rPr>
      </w:pPr>
      <w:r>
        <w:rPr>
          <w:sz w:val="28"/>
          <w:szCs w:val="28"/>
          <w:lang w:val="uk-UA"/>
        </w:rPr>
        <w:t>Перекласти письмово частину п</w:t>
      </w:r>
      <w:r>
        <w:rPr>
          <w:sz w:val="28"/>
          <w:szCs w:val="28"/>
          <w:lang w:val="en-US"/>
        </w:rPr>
        <w:t>’</w:t>
      </w:r>
      <w:r>
        <w:rPr>
          <w:sz w:val="28"/>
          <w:szCs w:val="28"/>
          <w:lang w:val="uk-UA"/>
        </w:rPr>
        <w:t>єси О</w:t>
      </w:r>
      <w:r>
        <w:rPr>
          <w:sz w:val="28"/>
          <w:szCs w:val="28"/>
          <w:lang w:val="en-US"/>
        </w:rPr>
        <w:t>.</w:t>
      </w:r>
      <w:r>
        <w:rPr>
          <w:sz w:val="28"/>
          <w:szCs w:val="28"/>
          <w:lang w:val="uk-UA"/>
        </w:rPr>
        <w:t xml:space="preserve"> Вайльда</w:t>
      </w:r>
      <w:r>
        <w:rPr>
          <w:sz w:val="28"/>
          <w:szCs w:val="28"/>
          <w:lang w:val="en-US"/>
        </w:rPr>
        <w:t>:</w:t>
      </w:r>
      <w:r>
        <w:rPr>
          <w:sz w:val="28"/>
          <w:szCs w:val="28"/>
          <w:lang w:val="uk-UA"/>
        </w:rPr>
        <w:t xml:space="preserve"> </w:t>
      </w:r>
      <w:r>
        <w:rPr>
          <w:sz w:val="28"/>
          <w:szCs w:val="28"/>
          <w:lang w:val="en-US"/>
        </w:rPr>
        <w:t>“</w:t>
      </w:r>
      <w:r>
        <w:rPr>
          <w:color w:val="000000"/>
          <w:spacing w:val="22"/>
          <w:sz w:val="28"/>
          <w:szCs w:val="28"/>
          <w:lang w:val="en-US"/>
        </w:rPr>
        <w:t xml:space="preserve">The Importance of Being Earnest” by Oscar Wilde </w:t>
      </w:r>
      <w:r>
        <w:rPr>
          <w:sz w:val="28"/>
          <w:szCs w:val="28"/>
          <w:lang w:val="uk-UA"/>
        </w:rPr>
        <w:t>(стор</w:t>
      </w:r>
      <w:r>
        <w:rPr>
          <w:sz w:val="28"/>
          <w:szCs w:val="28"/>
          <w:lang w:val="en-US"/>
        </w:rPr>
        <w:t>.</w:t>
      </w:r>
      <w:r>
        <w:rPr>
          <w:sz w:val="28"/>
          <w:szCs w:val="28"/>
          <w:lang w:val="uk-UA"/>
        </w:rPr>
        <w:t xml:space="preserve"> 88-93) вашого файла</w:t>
      </w:r>
      <w:r>
        <w:rPr>
          <w:sz w:val="28"/>
          <w:szCs w:val="28"/>
          <w:lang w:val="ru-RU"/>
        </w:rPr>
        <w:t xml:space="preserve"> </w:t>
      </w:r>
      <w:r>
        <w:rPr>
          <w:sz w:val="28"/>
          <w:szCs w:val="28"/>
          <w:lang w:val="en-US"/>
        </w:rPr>
        <w:t>Unit</w:t>
      </w:r>
      <w:r>
        <w:rPr>
          <w:sz w:val="28"/>
          <w:szCs w:val="28"/>
          <w:lang w:val="ru-RU"/>
        </w:rPr>
        <w:t xml:space="preserve"> 9. </w:t>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sz w:val="28"/>
          <w:szCs w:val="28"/>
          <w:lang w:val="ru-RU"/>
        </w:rPr>
      </w:pPr>
      <w:r>
        <w:rPr>
          <w:sz w:val="28"/>
          <w:szCs w:val="28"/>
          <w:lang w:val="ru-RU"/>
        </w:rPr>
      </w:r>
    </w:p>
    <w:p>
      <w:pPr>
        <w:pStyle w:val="Normal"/>
        <w:spacing w:lineRule="auto" w:line="276"/>
        <w:rPr>
          <w:b/>
          <w:b/>
          <w:bCs/>
          <w:sz w:val="28"/>
          <w:szCs w:val="28"/>
          <w:lang w:val="en-US"/>
        </w:rPr>
      </w:pPr>
      <w:r>
        <w:rPr>
          <w:sz w:val="28"/>
          <w:szCs w:val="28"/>
          <w:lang w:val="uk-UA"/>
        </w:rPr>
        <w:t xml:space="preserve">                                                    </w:t>
      </w:r>
      <w:r>
        <w:rPr>
          <w:sz w:val="28"/>
          <w:szCs w:val="28"/>
          <w:lang w:val="en-US"/>
        </w:rPr>
        <w:t xml:space="preserve">     </w:t>
      </w:r>
      <w:r>
        <w:rPr>
          <w:b/>
          <w:bCs/>
          <w:sz w:val="28"/>
          <w:szCs w:val="28"/>
          <w:lang w:val="en-US"/>
        </w:rPr>
        <w:t>UNIT 1.</w:t>
      </w:r>
    </w:p>
    <w:p>
      <w:pPr>
        <w:pStyle w:val="Normal"/>
        <w:keepNext w:val="true"/>
        <w:keepLines/>
        <w:spacing w:lineRule="exact" w:line="210" w:before="0" w:after="118"/>
        <w:ind w:right="20" w:hanging="0"/>
        <w:jc w:val="center"/>
        <w:rPr>
          <w:b/>
          <w:b/>
          <w:bCs/>
          <w:sz w:val="28"/>
          <w:szCs w:val="28"/>
          <w:lang w:val="en-US"/>
        </w:rPr>
      </w:pPr>
      <w:r>
        <w:rPr>
          <w:b/>
          <w:bCs/>
          <w:sz w:val="28"/>
          <w:szCs w:val="28"/>
          <w:lang w:val="en-US"/>
        </w:rPr>
      </w:r>
      <w:bookmarkStart w:id="1" w:name="bookmark1"/>
      <w:bookmarkStart w:id="2" w:name="bookmark1"/>
    </w:p>
    <w:p>
      <w:pPr>
        <w:pStyle w:val="Normal"/>
        <w:keepNext w:val="true"/>
        <w:keepLines/>
        <w:spacing w:lineRule="exact" w:line="210" w:before="0" w:after="118"/>
        <w:ind w:right="20" w:hanging="0"/>
        <w:jc w:val="center"/>
        <w:rPr>
          <w:b/>
          <w:b/>
          <w:bCs/>
          <w:color w:val="000000"/>
          <w:sz w:val="28"/>
          <w:szCs w:val="28"/>
          <w:lang w:val="en-US" w:eastAsia="en-US" w:bidi="en-US"/>
        </w:rPr>
      </w:pPr>
      <w:bookmarkStart w:id="3" w:name="bookmark1"/>
      <w:r>
        <w:rPr>
          <w:b/>
          <w:bCs/>
          <w:color w:val="000000"/>
          <w:sz w:val="28"/>
          <w:szCs w:val="28"/>
          <w:lang w:val="en-US" w:eastAsia="en-US" w:bidi="en-US"/>
        </w:rPr>
        <w:t>BASIC NOTIONS OF TEXT ANALYSIS: TEXT AND DISCOURSE</w:t>
      </w:r>
      <w:bookmarkEnd w:id="3"/>
    </w:p>
    <w:p>
      <w:pPr>
        <w:pStyle w:val="Normal"/>
        <w:keepNext w:val="true"/>
        <w:keepLines/>
        <w:spacing w:lineRule="exact" w:line="210" w:before="0" w:after="118"/>
        <w:ind w:right="20" w:hanging="0"/>
        <w:rPr>
          <w:b/>
          <w:b/>
          <w:bCs/>
          <w:color w:val="000000"/>
          <w:sz w:val="28"/>
          <w:szCs w:val="28"/>
          <w:lang w:val="en-US" w:eastAsia="en-US" w:bidi="en-US"/>
        </w:rPr>
      </w:pPr>
      <w:r>
        <w:rPr>
          <w:b/>
          <w:bCs/>
          <w:color w:val="000000"/>
          <w:sz w:val="28"/>
          <w:szCs w:val="28"/>
          <w:lang w:val="en-US" w:eastAsia="en-US" w:bidi="en-US"/>
        </w:rPr>
      </w:r>
    </w:p>
    <w:p>
      <w:pPr>
        <w:pStyle w:val="Normal"/>
        <w:keepNext w:val="true"/>
        <w:keepLines/>
        <w:spacing w:lineRule="exact" w:line="210" w:before="0" w:after="118"/>
        <w:ind w:right="20" w:hanging="0"/>
        <w:rPr>
          <w:b/>
          <w:b/>
          <w:bCs/>
          <w:color w:val="000000"/>
          <w:sz w:val="28"/>
          <w:szCs w:val="28"/>
          <w:lang w:val="en-US" w:eastAsia="en-US" w:bidi="en-US"/>
        </w:rPr>
      </w:pPr>
      <w:r>
        <w:rPr>
          <w:b/>
          <w:bCs/>
          <w:color w:val="000000"/>
          <w:sz w:val="28"/>
          <w:szCs w:val="28"/>
          <w:lang w:val="en-US" w:eastAsia="en-US" w:bidi="en-US"/>
        </w:rPr>
        <w:t>Main points:</w:t>
      </w:r>
    </w:p>
    <w:p>
      <w:pPr>
        <w:pStyle w:val="Normal"/>
        <w:keepNext w:val="true"/>
        <w:keepLines/>
        <w:numPr>
          <w:ilvl w:val="1"/>
          <w:numId w:val="50"/>
        </w:numPr>
        <w:spacing w:lineRule="exact" w:line="210" w:before="0" w:after="118"/>
        <w:ind w:left="360" w:right="20" w:hanging="360"/>
        <w:rPr>
          <w:b/>
          <w:b/>
          <w:bCs/>
          <w:sz w:val="28"/>
          <w:szCs w:val="28"/>
        </w:rPr>
      </w:pPr>
      <w:r>
        <w:rPr>
          <w:b/>
          <w:bCs/>
          <w:color w:val="000000"/>
          <w:sz w:val="28"/>
          <w:szCs w:val="28"/>
          <w:lang w:val="en-US" w:eastAsia="en-US" w:bidi="en-US"/>
        </w:rPr>
        <w:t>Levels of linguistic structure</w:t>
      </w:r>
    </w:p>
    <w:p>
      <w:pPr>
        <w:pStyle w:val="Normal"/>
        <w:keepNext w:val="true"/>
        <w:keepLines/>
        <w:numPr>
          <w:ilvl w:val="1"/>
          <w:numId w:val="50"/>
        </w:numPr>
        <w:spacing w:lineRule="exact" w:line="210" w:before="0" w:after="118"/>
        <w:ind w:left="360" w:right="20" w:hanging="360"/>
        <w:rPr>
          <w:b/>
          <w:b/>
          <w:bCs/>
          <w:sz w:val="28"/>
          <w:szCs w:val="28"/>
        </w:rPr>
      </w:pPr>
      <w:r>
        <w:rPr>
          <w:b/>
          <w:bCs/>
          <w:color w:val="000000"/>
          <w:sz w:val="28"/>
          <w:szCs w:val="28"/>
          <w:lang w:val="en-US" w:eastAsia="en-US" w:bidi="en-US"/>
        </w:rPr>
        <w:t>Text and discourse</w:t>
      </w:r>
    </w:p>
    <w:p>
      <w:pPr>
        <w:pStyle w:val="Normal"/>
        <w:keepNext w:val="true"/>
        <w:keepLines/>
        <w:numPr>
          <w:ilvl w:val="1"/>
          <w:numId w:val="50"/>
        </w:numPr>
        <w:spacing w:lineRule="exact" w:line="210" w:before="0" w:after="118"/>
        <w:ind w:left="360" w:right="20" w:hanging="360"/>
        <w:rPr>
          <w:b/>
          <w:b/>
          <w:bCs/>
          <w:sz w:val="28"/>
          <w:szCs w:val="28"/>
        </w:rPr>
      </w:pPr>
      <w:r>
        <w:rPr>
          <w:b/>
          <w:bCs/>
          <w:color w:val="000000"/>
          <w:sz w:val="28"/>
          <w:szCs w:val="28"/>
          <w:lang w:val="en-US" w:eastAsia="en-US" w:bidi="en-US"/>
        </w:rPr>
        <w:t>Cohesion and text organization</w:t>
      </w:r>
    </w:p>
    <w:p>
      <w:pPr>
        <w:pStyle w:val="Normal"/>
        <w:keepNext w:val="true"/>
        <w:keepLines/>
        <w:spacing w:lineRule="exact" w:line="210" w:before="0" w:after="118"/>
        <w:ind w:left="360" w:right="20" w:hanging="0"/>
        <w:rPr>
          <w:b/>
          <w:b/>
          <w:bCs/>
          <w:sz w:val="28"/>
          <w:szCs w:val="28"/>
        </w:rPr>
      </w:pPr>
      <w:r>
        <w:rPr>
          <w:b/>
          <w:bCs/>
          <w:sz w:val="28"/>
          <w:szCs w:val="28"/>
        </w:rPr>
      </w:r>
    </w:p>
    <w:p>
      <w:pPr>
        <w:pStyle w:val="Normal"/>
        <w:keepNext w:val="true"/>
        <w:keepLines/>
        <w:spacing w:lineRule="exact" w:line="210" w:before="0" w:after="94"/>
        <w:jc w:val="both"/>
        <w:rPr>
          <w:sz w:val="28"/>
          <w:szCs w:val="28"/>
        </w:rPr>
      </w:pPr>
      <w:bookmarkStart w:id="4" w:name="bookmark3"/>
      <w:r>
        <w:rPr>
          <w:rStyle w:val="21pt1"/>
          <w:sz w:val="28"/>
          <w:szCs w:val="28"/>
        </w:rPr>
        <w:t>1.1.</w:t>
      </w:r>
      <w:r>
        <w:rPr>
          <w:color w:val="000000"/>
          <w:sz w:val="28"/>
          <w:szCs w:val="28"/>
          <w:lang w:val="en-US" w:eastAsia="en-US" w:bidi="en-US"/>
        </w:rPr>
        <w:t xml:space="preserve"> </w:t>
      </w:r>
      <w:r>
        <w:rPr>
          <w:b/>
          <w:bCs/>
          <w:color w:val="000000"/>
          <w:sz w:val="28"/>
          <w:szCs w:val="28"/>
          <w:lang w:val="en-US" w:eastAsia="en-US" w:bidi="en-US"/>
        </w:rPr>
        <w:t>Levels of linguistic structure</w:t>
      </w:r>
      <w:bookmarkEnd w:id="4"/>
    </w:p>
    <w:p>
      <w:pPr>
        <w:pStyle w:val="27"/>
        <w:shd w:val="clear" w:color="auto" w:fill="auto"/>
        <w:spacing w:lineRule="auto" w:line="276"/>
        <w:ind w:hanging="0"/>
        <w:rPr>
          <w:sz w:val="28"/>
          <w:szCs w:val="28"/>
        </w:rPr>
      </w:pPr>
      <w:r>
        <w:rPr>
          <w:color w:val="000000"/>
          <w:sz w:val="28"/>
          <w:szCs w:val="28"/>
          <w:lang w:val="en-US" w:eastAsia="en-US" w:bidi="en-US"/>
        </w:rPr>
        <w:t xml:space="preserve">      </w:t>
      </w:r>
      <w:r>
        <w:rPr>
          <w:color w:val="000000"/>
          <w:sz w:val="28"/>
          <w:szCs w:val="28"/>
          <w:lang w:val="en-US" w:eastAsia="en-US" w:bidi="en-US"/>
        </w:rPr>
        <w:t>It is generally assumed in modern linguistics that human language is structurally organised. Language structures are levelled and this levelling may be compared with a many-storied building or with a pyramid. Generally speaking, we may assume that people produce sounds to make words, which are then combined into sentences according to the rules of grammar. Sentences are further on combined into texts, which are main units of interaction.</w:t>
      </w:r>
    </w:p>
    <w:p>
      <w:pPr>
        <w:pStyle w:val="27"/>
        <w:shd w:val="clear" w:color="auto" w:fill="auto"/>
        <w:spacing w:lineRule="auto" w:line="276" w:before="0" w:after="211"/>
        <w:ind w:hanging="0"/>
        <w:rPr>
          <w:sz w:val="28"/>
          <w:szCs w:val="28"/>
        </w:rPr>
      </w:pPr>
      <w:r>
        <w:rPr>
          <w:color w:val="000000"/>
          <w:sz w:val="28"/>
          <w:szCs w:val="28"/>
          <w:lang w:val="en-US" w:eastAsia="en-US" w:bidi="en-US"/>
        </w:rPr>
        <w:t xml:space="preserve">       </w:t>
      </w:r>
      <w:r>
        <w:rPr>
          <w:color w:val="000000"/>
          <w:sz w:val="28"/>
          <w:szCs w:val="28"/>
          <w:lang w:val="en-US" w:eastAsia="en-US" w:bidi="en-US"/>
        </w:rPr>
        <w:t xml:space="preserve">Verbal interaction (communication), either written or oral, always takes place in a certain context or communicative situation. This situation in </w:t>
      </w:r>
      <w:r>
        <w:rPr>
          <w:rStyle w:val="210pt"/>
          <w:sz w:val="28"/>
          <w:szCs w:val="28"/>
        </w:rPr>
        <w:t xml:space="preserve">its </w:t>
      </w:r>
      <w:r>
        <w:rPr>
          <w:color w:val="000000"/>
          <w:sz w:val="28"/>
          <w:szCs w:val="28"/>
          <w:lang w:val="en-US" w:eastAsia="en-US" w:bidi="en-US"/>
        </w:rPr>
        <w:t xml:space="preserve">turn is embedded into the macro-context of interaction: cultural, social, economic political, historical, etc. In linguistics there are very many writers on this issue expressing different points of view </w:t>
      </w:r>
      <w:r>
        <w:rPr>
          <w:color w:val="000000"/>
          <w:sz w:val="28"/>
          <w:szCs w:val="28"/>
          <w:lang w:val="en-US" w:bidi="ru-RU"/>
        </w:rPr>
        <w:t>[</w:t>
      </w:r>
      <w:r>
        <w:rPr>
          <w:color w:val="000000"/>
          <w:sz w:val="28"/>
          <w:szCs w:val="28"/>
          <w:lang w:val="ru-RU" w:bidi="ru-RU"/>
        </w:rPr>
        <w:t>Гальперин</w:t>
      </w:r>
      <w:r>
        <w:rPr>
          <w:color w:val="000000"/>
          <w:sz w:val="28"/>
          <w:szCs w:val="28"/>
          <w:lang w:val="en-US" w:bidi="ru-RU"/>
        </w:rPr>
        <w:t xml:space="preserve"> </w:t>
      </w:r>
      <w:r>
        <w:rPr>
          <w:color w:val="000000"/>
          <w:sz w:val="28"/>
          <w:szCs w:val="28"/>
          <w:lang w:val="en-US" w:eastAsia="en-US" w:bidi="en-US"/>
        </w:rPr>
        <w:t xml:space="preserve">1981; </w:t>
      </w:r>
      <w:r>
        <w:rPr>
          <w:color w:val="000000"/>
          <w:sz w:val="28"/>
          <w:szCs w:val="28"/>
          <w:lang w:val="ru-RU" w:bidi="ru-RU"/>
        </w:rPr>
        <w:t>Дейк</w:t>
      </w:r>
      <w:r>
        <w:rPr>
          <w:color w:val="000000"/>
          <w:sz w:val="28"/>
          <w:szCs w:val="28"/>
          <w:lang w:val="en-US" w:bidi="ru-RU"/>
        </w:rPr>
        <w:t xml:space="preserve"> </w:t>
      </w:r>
      <w:r>
        <w:rPr>
          <w:color w:val="000000"/>
          <w:sz w:val="28"/>
          <w:szCs w:val="28"/>
          <w:lang w:val="en-US" w:eastAsia="en-US" w:bidi="en-US"/>
        </w:rPr>
        <w:t>1989; Halliday 1961; Hoey 1991] but most of them agree that oral and written texts function in a certain discourse.</w:t>
      </w:r>
    </w:p>
    <w:p>
      <w:pPr>
        <w:pStyle w:val="Normal"/>
        <w:keepNext w:val="true"/>
        <w:keepLines/>
        <w:spacing w:lineRule="auto" w:line="276" w:before="0" w:after="94"/>
        <w:ind w:firstLine="67"/>
        <w:jc w:val="both"/>
        <w:rPr>
          <w:b/>
          <w:b/>
          <w:bCs/>
          <w:sz w:val="28"/>
          <w:szCs w:val="28"/>
        </w:rPr>
      </w:pPr>
      <w:bookmarkStart w:id="5" w:name="bookmark4"/>
      <w:r>
        <w:rPr>
          <w:rStyle w:val="21pt1"/>
          <w:sz w:val="28"/>
          <w:szCs w:val="28"/>
        </w:rPr>
        <w:t>1.2.</w:t>
      </w:r>
      <w:r>
        <w:rPr>
          <w:b/>
          <w:bCs/>
          <w:color w:val="000000"/>
          <w:sz w:val="28"/>
          <w:szCs w:val="28"/>
          <w:lang w:val="en-US" w:eastAsia="en-US" w:bidi="en-US"/>
        </w:rPr>
        <w:t xml:space="preserve"> Text and discourse</w:t>
      </w:r>
      <w:bookmarkEnd w:id="5"/>
    </w:p>
    <w:p>
      <w:pPr>
        <w:pStyle w:val="27"/>
        <w:shd w:val="clear" w:color="auto" w:fill="auto"/>
        <w:spacing w:lineRule="auto" w:line="276"/>
        <w:ind w:firstLine="354"/>
        <w:rPr>
          <w:sz w:val="28"/>
          <w:szCs w:val="28"/>
        </w:rPr>
      </w:pPr>
      <w:r>
        <w:rPr>
          <w:color w:val="000000"/>
          <w:sz w:val="28"/>
          <w:szCs w:val="28"/>
          <w:lang w:val="en-US" w:eastAsia="en-US" w:bidi="en-US"/>
        </w:rPr>
        <w:t>Scientists differ in their approaches to defining such notions as “text”</w:t>
      </w:r>
      <w:r>
        <w:rPr>
          <w:sz w:val="28"/>
          <w:szCs w:val="28"/>
        </w:rPr>
        <w:t xml:space="preserve"> and </w:t>
      </w:r>
      <w:r>
        <w:rPr>
          <w:color w:val="000000"/>
          <w:sz w:val="28"/>
          <w:szCs w:val="28"/>
          <w:lang w:val="en-US" w:eastAsia="en-US" w:bidi="en-US"/>
        </w:rPr>
        <w:t xml:space="preserve">“discourse”. Thus D.S Likhachev in his classical book on textual study, first published back in 1962, stated that there exists no academic work, which would give an </w:t>
      </w:r>
      <w:r>
        <w:rPr>
          <w:sz w:val="28"/>
          <w:szCs w:val="28"/>
        </w:rPr>
        <w:t>unam</w:t>
      </w:r>
      <w:r>
        <w:rPr>
          <w:color w:val="000000"/>
          <w:sz w:val="28"/>
          <w:szCs w:val="28"/>
          <w:lang w:val="en-US" w:eastAsia="en-US" w:bidi="en-US"/>
        </w:rPr>
        <w:t xml:space="preserve">biguous definition of text </w:t>
      </w:r>
      <w:r>
        <w:rPr>
          <w:color w:val="000000"/>
          <w:sz w:val="28"/>
          <w:szCs w:val="28"/>
          <w:lang w:val="en-US" w:bidi="ru-RU"/>
        </w:rPr>
        <w:t>[</w:t>
      </w:r>
      <w:r>
        <w:rPr>
          <w:color w:val="000000"/>
          <w:sz w:val="28"/>
          <w:szCs w:val="28"/>
          <w:lang w:val="ru-RU" w:bidi="ru-RU"/>
        </w:rPr>
        <w:t>Лихачев</w:t>
      </w:r>
      <w:r>
        <w:rPr>
          <w:color w:val="000000"/>
          <w:sz w:val="28"/>
          <w:szCs w:val="28"/>
          <w:lang w:val="en-US" w:bidi="ru-RU"/>
        </w:rPr>
        <w:t xml:space="preserve"> </w:t>
      </w:r>
      <w:r>
        <w:rPr>
          <w:color w:val="000000"/>
          <w:sz w:val="28"/>
          <w:szCs w:val="28"/>
          <w:lang w:val="en-US" w:eastAsia="en-US" w:bidi="en-US"/>
        </w:rPr>
        <w:t>1983]. Today the situation remains much the same.</w:t>
      </w:r>
    </w:p>
    <w:p>
      <w:pPr>
        <w:pStyle w:val="27"/>
        <w:shd w:val="clear" w:color="auto" w:fill="auto"/>
        <w:spacing w:lineRule="auto" w:line="276"/>
        <w:ind w:firstLine="749"/>
        <w:rPr>
          <w:sz w:val="28"/>
          <w:szCs w:val="28"/>
        </w:rPr>
      </w:pPr>
      <w:r>
        <w:rPr>
          <w:color w:val="000000"/>
          <w:sz w:val="28"/>
          <w:szCs w:val="28"/>
          <w:lang w:val="en-US" w:eastAsia="en-US" w:bidi="en-US"/>
        </w:rPr>
        <w:t xml:space="preserve">  </w:t>
      </w:r>
      <w:r>
        <w:rPr>
          <w:color w:val="000000"/>
          <w:sz w:val="28"/>
          <w:szCs w:val="28"/>
          <w:lang w:val="en-US" w:eastAsia="en-US" w:bidi="en-US"/>
        </w:rPr>
        <w:t xml:space="preserve">Thus, O.O. </w:t>
      </w:r>
      <w:r>
        <w:rPr>
          <w:sz w:val="28"/>
          <w:szCs w:val="28"/>
        </w:rPr>
        <w:t>Seliva</w:t>
      </w:r>
      <w:r>
        <w:rPr>
          <w:color w:val="000000"/>
          <w:sz w:val="28"/>
          <w:szCs w:val="28"/>
          <w:lang w:val="en-US" w:eastAsia="en-US" w:bidi="en-US"/>
        </w:rPr>
        <w:t>nova [2004: 332; 2011: 715-718] defines “text” as</w:t>
      </w:r>
      <w:r>
        <w:rPr>
          <w:sz w:val="28"/>
          <w:szCs w:val="28"/>
          <w:lang w:val="en-US"/>
        </w:rPr>
        <w:t xml:space="preserve"> an integral</w:t>
      </w:r>
      <w:r>
        <w:rPr>
          <w:color w:val="000000"/>
          <w:sz w:val="28"/>
          <w:szCs w:val="28"/>
          <w:lang w:val="en-US" w:eastAsia="en-US" w:bidi="en-US"/>
        </w:rPr>
        <w:t xml:space="preserve"> (coherent) semiotic form of lingual, psychological and mental activity of its author (writer or speaker). Text is conceptually and </w:t>
      </w:r>
      <w:r>
        <w:rPr>
          <w:color w:val="000000"/>
          <w:sz w:val="28"/>
          <w:szCs w:val="28"/>
          <w:lang w:val="en-US" w:eastAsia="uk-UA" w:bidi="uk-UA"/>
        </w:rPr>
        <w:t>structura</w:t>
      </w:r>
      <w:r>
        <w:rPr>
          <w:color w:val="000000"/>
          <w:sz w:val="28"/>
          <w:szCs w:val="28"/>
          <w:lang w:val="en-US" w:eastAsia="en-US" w:bidi="en-US"/>
        </w:rPr>
        <w:t xml:space="preserve">lly </w:t>
      </w:r>
      <w:r>
        <w:rPr>
          <w:color w:val="000000"/>
          <w:sz w:val="28"/>
          <w:szCs w:val="28"/>
          <w:lang w:val="uk-UA" w:eastAsia="uk-UA" w:bidi="uk-UA"/>
        </w:rPr>
        <w:t>і</w:t>
      </w:r>
      <w:r>
        <w:rPr>
          <w:color w:val="000000"/>
          <w:sz w:val="28"/>
          <w:szCs w:val="28"/>
          <w:lang w:val="en-US" w:eastAsia="uk-UA" w:bidi="uk-UA"/>
        </w:rPr>
        <w:t>nte</w:t>
      </w:r>
      <w:r>
        <w:rPr>
          <w:color w:val="000000"/>
          <w:sz w:val="28"/>
          <w:szCs w:val="28"/>
          <w:lang w:val="en-US" w:eastAsia="en-US" w:bidi="en-US"/>
        </w:rPr>
        <w:t>grated into objective reality and serves as pragmatic vehicle of communication and is embedded into the semiotic universe of the relevant culture.</w:t>
      </w:r>
    </w:p>
    <w:p>
      <w:pPr>
        <w:pStyle w:val="27"/>
        <w:shd w:val="clear" w:color="auto" w:fill="auto"/>
        <w:spacing w:lineRule="auto" w:line="276"/>
        <w:ind w:firstLine="749"/>
        <w:rPr>
          <w:sz w:val="28"/>
          <w:szCs w:val="28"/>
        </w:rPr>
      </w:pPr>
      <w:r>
        <w:rPr>
          <w:color w:val="000000"/>
          <w:sz w:val="28"/>
          <w:szCs w:val="28"/>
          <w:lang w:val="en-US" w:eastAsia="en-US" w:bidi="en-US"/>
        </w:rPr>
        <w:t>Michael Hoey [1991:269] writes that firstly the term “text” “refers to a piece of continuous language from a single source that is available for linguistic analysis. It may be spoken or written and one originator or several (as long as its originators intended it as continuous language). S</w:t>
      </w:r>
      <w:r>
        <w:rPr>
          <w:sz w:val="28"/>
          <w:szCs w:val="28"/>
        </w:rPr>
        <w:t>econ</w:t>
      </w:r>
      <w:r>
        <w:rPr>
          <w:color w:val="000000"/>
          <w:sz w:val="28"/>
          <w:szCs w:val="28"/>
          <w:lang w:val="en-US" w:eastAsia="en-US" w:bidi="en-US"/>
        </w:rPr>
        <w:t>dly it refers to the linguistic level between grammar and interaction. In this sense, the text level converts and combines grammatical strings into usable (parts of) interactions, whether these be conversations or the communication that takes place between writer and reader”.</w:t>
      </w:r>
    </w:p>
    <w:p>
      <w:pPr>
        <w:pStyle w:val="27"/>
        <w:shd w:val="clear" w:color="auto" w:fill="auto"/>
        <w:spacing w:lineRule="auto" w:line="276"/>
        <w:ind w:firstLine="749"/>
        <w:rPr>
          <w:sz w:val="28"/>
          <w:szCs w:val="28"/>
        </w:rPr>
      </w:pPr>
      <w:r>
        <w:rPr>
          <w:color w:val="000000"/>
          <w:sz w:val="28"/>
          <w:szCs w:val="28"/>
          <w:lang w:val="en-US" w:eastAsia="en-US" w:bidi="en-US"/>
        </w:rPr>
        <w:t>For practical reasons of text analysis in translation we will be guided in this book by the definitions of these two scholars. It means that we will consider all complete pieces (chunks) of written or oral verbal communication to be texts.</w:t>
      </w:r>
    </w:p>
    <w:p>
      <w:pPr>
        <w:pStyle w:val="27"/>
        <w:shd w:val="clear" w:color="auto" w:fill="auto"/>
        <w:spacing w:lineRule="auto" w:line="276"/>
        <w:ind w:firstLine="749"/>
        <w:rPr>
          <w:sz w:val="28"/>
          <w:szCs w:val="28"/>
        </w:rPr>
      </w:pPr>
      <w:r>
        <w:rPr>
          <w:color w:val="000000"/>
          <w:sz w:val="28"/>
          <w:szCs w:val="28"/>
          <w:lang w:val="en-US" w:eastAsia="en-US" w:bidi="en-US"/>
        </w:rPr>
        <w:t xml:space="preserve">Similarly, there exist many definitions of </w:t>
      </w:r>
      <w:r>
        <w:rPr>
          <w:rStyle w:val="2TimesNewRoman10pt"/>
          <w:sz w:val="28"/>
          <w:szCs w:val="28"/>
        </w:rPr>
        <w:t xml:space="preserve">“discourse”, </w:t>
      </w:r>
      <w:r>
        <w:rPr>
          <w:color w:val="000000"/>
          <w:sz w:val="28"/>
          <w:szCs w:val="28"/>
          <w:lang w:val="en-US" w:eastAsia="en-US" w:bidi="en-US"/>
        </w:rPr>
        <w:t xml:space="preserve">starting with “narrow” and ending up with “broad” ones treating this category in various ways [see, e.g. </w:t>
      </w:r>
      <w:r>
        <w:rPr>
          <w:color w:val="000000"/>
          <w:sz w:val="28"/>
          <w:szCs w:val="28"/>
          <w:lang w:val="ru-RU" w:bidi="ru-RU"/>
        </w:rPr>
        <w:t>Воробьева</w:t>
      </w:r>
      <w:r>
        <w:rPr>
          <w:color w:val="000000"/>
          <w:sz w:val="28"/>
          <w:szCs w:val="28"/>
          <w:lang w:val="en-US" w:bidi="ru-RU"/>
        </w:rPr>
        <w:t xml:space="preserve"> </w:t>
      </w:r>
      <w:r>
        <w:rPr>
          <w:color w:val="000000"/>
          <w:sz w:val="28"/>
          <w:szCs w:val="28"/>
          <w:lang w:val="en-US" w:eastAsia="en-US" w:bidi="en-US"/>
        </w:rPr>
        <w:t xml:space="preserve">1993:31-32; </w:t>
      </w:r>
      <w:r>
        <w:rPr>
          <w:color w:val="000000"/>
          <w:sz w:val="28"/>
          <w:szCs w:val="28"/>
          <w:lang w:val="ru-RU" w:bidi="ru-RU"/>
        </w:rPr>
        <w:t>Степанов</w:t>
      </w:r>
      <w:r>
        <w:rPr>
          <w:color w:val="000000"/>
          <w:sz w:val="28"/>
          <w:szCs w:val="28"/>
          <w:lang w:val="en-US" w:bidi="ru-RU"/>
        </w:rPr>
        <w:t xml:space="preserve"> </w:t>
      </w:r>
      <w:r>
        <w:rPr>
          <w:color w:val="000000"/>
          <w:sz w:val="28"/>
          <w:szCs w:val="28"/>
          <w:lang w:val="en-US" w:eastAsia="en-US" w:bidi="en-US"/>
        </w:rPr>
        <w:t xml:space="preserve">1995:36-37; </w:t>
      </w:r>
      <w:r>
        <w:rPr>
          <w:color w:val="000000"/>
          <w:sz w:val="28"/>
          <w:szCs w:val="28"/>
          <w:lang w:val="uk-UA" w:eastAsia="uk-UA" w:bidi="uk-UA"/>
        </w:rPr>
        <w:t xml:space="preserve">Селіванова </w:t>
      </w:r>
      <w:r>
        <w:rPr>
          <w:color w:val="000000"/>
          <w:sz w:val="28"/>
          <w:szCs w:val="28"/>
          <w:lang w:val="en-US" w:eastAsia="en-US" w:bidi="en-US"/>
        </w:rPr>
        <w:t xml:space="preserve">2004: 36-43; </w:t>
      </w:r>
      <w:r>
        <w:rPr>
          <w:color w:val="000000"/>
          <w:sz w:val="28"/>
          <w:szCs w:val="28"/>
          <w:lang w:val="uk-UA" w:eastAsia="uk-UA" w:bidi="uk-UA"/>
        </w:rPr>
        <w:t xml:space="preserve">Селіванова 2011: 120-123; </w:t>
      </w:r>
      <w:r>
        <w:rPr>
          <w:color w:val="000000"/>
          <w:sz w:val="28"/>
          <w:szCs w:val="28"/>
          <w:lang w:val="en-US" w:eastAsia="en-US" w:bidi="en-US"/>
        </w:rPr>
        <w:t>Halliday, Matthiessen 2004; Hoey 1991:211-213,236 etc.].</w:t>
      </w:r>
    </w:p>
    <w:p>
      <w:pPr>
        <w:pStyle w:val="27"/>
        <w:shd w:val="clear" w:color="auto" w:fill="auto"/>
        <w:spacing w:lineRule="auto" w:line="276"/>
        <w:ind w:firstLine="749"/>
        <w:rPr>
          <w:sz w:val="28"/>
          <w:szCs w:val="28"/>
        </w:rPr>
      </w:pPr>
      <w:r>
        <w:rPr>
          <w:color w:val="000000"/>
          <w:sz w:val="28"/>
          <w:szCs w:val="28"/>
          <w:lang w:val="en-US" w:eastAsia="en-US" w:bidi="en-US"/>
        </w:rPr>
        <w:t xml:space="preserve">Thus, O.O. Selivanova [2004: 319; 2011: 120-123] writes about four major approaches to </w:t>
      </w:r>
      <w:r>
        <w:rPr>
          <w:sz w:val="28"/>
          <w:szCs w:val="28"/>
        </w:rPr>
        <w:t>trea</w:t>
      </w:r>
      <w:r>
        <w:rPr>
          <w:color w:val="000000"/>
          <w:sz w:val="28"/>
          <w:szCs w:val="28"/>
          <w:lang w:val="en-US" w:eastAsia="en-US" w:bidi="en-US"/>
        </w:rPr>
        <w:t>tment discourse:</w:t>
      </w:r>
    </w:p>
    <w:p>
      <w:pPr>
        <w:pStyle w:val="27"/>
        <w:shd w:val="clear" w:color="auto" w:fill="auto"/>
        <w:tabs>
          <w:tab w:val="clear" w:pos="709"/>
          <w:tab w:val="left" w:pos="1033" w:leader="none"/>
        </w:tabs>
        <w:spacing w:lineRule="auto" w:line="276"/>
        <w:ind w:hanging="0"/>
        <w:rPr>
          <w:sz w:val="28"/>
          <w:szCs w:val="28"/>
        </w:rPr>
      </w:pPr>
      <w:r>
        <w:rPr>
          <w:color w:val="000000"/>
          <w:sz w:val="28"/>
          <w:szCs w:val="28"/>
          <w:lang w:val="en-US" w:eastAsia="en-US" w:bidi="en-US"/>
        </w:rPr>
        <w:t xml:space="preserve">      </w:t>
      </w:r>
      <w:r>
        <w:rPr>
          <w:color w:val="000000"/>
          <w:sz w:val="28"/>
          <w:szCs w:val="28"/>
          <w:lang w:val="en-US" w:eastAsia="en-US" w:bidi="en-US"/>
        </w:rPr>
        <w:t>1. Coherent text in the contexts of various accompanying factors - ontological, social, cultural, psychological, i.e. “text embedded into life”;</w:t>
      </w:r>
    </w:p>
    <w:p>
      <w:pPr>
        <w:pStyle w:val="27"/>
        <w:shd w:val="clear" w:color="auto" w:fill="auto"/>
        <w:tabs>
          <w:tab w:val="clear" w:pos="709"/>
          <w:tab w:val="left" w:pos="1033" w:leader="none"/>
        </w:tabs>
        <w:spacing w:lineRule="auto" w:line="276"/>
        <w:ind w:hanging="0"/>
        <w:rPr>
          <w:sz w:val="28"/>
          <w:szCs w:val="28"/>
        </w:rPr>
      </w:pPr>
      <w:r>
        <w:rPr>
          <w:sz w:val="28"/>
          <w:szCs w:val="28"/>
          <w:lang w:val="en-US"/>
        </w:rPr>
        <w:t xml:space="preserve">      </w:t>
      </w:r>
      <w:r>
        <w:rPr>
          <w:sz w:val="28"/>
          <w:szCs w:val="28"/>
          <w:lang w:val="en-US"/>
        </w:rPr>
        <w:t xml:space="preserve">2. </w:t>
      </w:r>
      <w:r>
        <w:rPr>
          <w:color w:val="000000"/>
          <w:sz w:val="28"/>
          <w:szCs w:val="28"/>
          <w:lang w:val="en-US" w:eastAsia="en-US" w:bidi="en-US"/>
        </w:rPr>
        <w:t>Integral communicative situation (event), which included its participants and text and which is conditioned by various factors, such as social, cultural, ethnic ones, etc.;</w:t>
      </w:r>
    </w:p>
    <w:p>
      <w:pPr>
        <w:pStyle w:val="27"/>
        <w:shd w:val="clear" w:color="auto" w:fill="auto"/>
        <w:tabs>
          <w:tab w:val="clear" w:pos="709"/>
          <w:tab w:val="left" w:pos="1033" w:leader="none"/>
        </w:tabs>
        <w:spacing w:lineRule="auto" w:line="276"/>
        <w:ind w:hanging="0"/>
        <w:rPr>
          <w:sz w:val="28"/>
          <w:szCs w:val="28"/>
        </w:rPr>
      </w:pPr>
      <w:r>
        <w:rPr>
          <w:sz w:val="28"/>
          <w:szCs w:val="28"/>
          <w:lang w:val="en-US"/>
        </w:rPr>
        <w:t xml:space="preserve">     </w:t>
      </w:r>
      <w:r>
        <w:rPr>
          <w:sz w:val="28"/>
          <w:szCs w:val="28"/>
          <w:lang w:val="en-US"/>
        </w:rPr>
        <w:t xml:space="preserve">3. </w:t>
      </w:r>
      <w:r>
        <w:rPr>
          <w:color w:val="000000"/>
          <w:sz w:val="28"/>
          <w:szCs w:val="28"/>
          <w:lang w:val="en-US" w:eastAsia="en-US" w:bidi="en-US"/>
        </w:rPr>
        <w:t>Sublanguage (style) of speech communication;</w:t>
      </w:r>
    </w:p>
    <w:p>
      <w:pPr>
        <w:pStyle w:val="27"/>
        <w:shd w:val="clear" w:color="auto" w:fill="auto"/>
        <w:tabs>
          <w:tab w:val="clear" w:pos="709"/>
          <w:tab w:val="left" w:pos="1033" w:leader="none"/>
        </w:tabs>
        <w:spacing w:lineRule="auto" w:line="276"/>
        <w:ind w:hanging="0"/>
        <w:rPr>
          <w:sz w:val="28"/>
          <w:szCs w:val="28"/>
        </w:rPr>
      </w:pPr>
      <w:r>
        <w:rPr>
          <w:color w:val="000000"/>
          <w:sz w:val="28"/>
          <w:szCs w:val="28"/>
          <w:lang w:val="en-US" w:eastAsia="en-US" w:bidi="en-US"/>
        </w:rPr>
        <w:t xml:space="preserve">     </w:t>
      </w:r>
      <w:r>
        <w:rPr>
          <w:color w:val="000000"/>
          <w:sz w:val="28"/>
          <w:szCs w:val="28"/>
          <w:lang w:val="en-US" w:eastAsia="en-US" w:bidi="en-US"/>
        </w:rPr>
        <w:t>4. Pattern of speech communication in a certain social environment that is characterised by specific lingual means. In this respect we may single out legal, administrative, business, scientific, mass media, political, fictional, colloquial, etc. types of discourse. This list remains open and may be extended further on as practically there may be as many types of discourse as patterns of speech communication.</w:t>
      </w:r>
    </w:p>
    <w:p>
      <w:pPr>
        <w:pStyle w:val="27"/>
        <w:shd w:val="clear" w:color="auto" w:fill="auto"/>
        <w:spacing w:lineRule="auto" w:line="276"/>
        <w:ind w:firstLine="354"/>
        <w:rPr>
          <w:color w:val="000000"/>
          <w:sz w:val="28"/>
          <w:szCs w:val="28"/>
          <w:lang w:val="en-US" w:eastAsia="en-US" w:bidi="en-US"/>
        </w:rPr>
      </w:pPr>
      <w:r>
        <w:rPr>
          <w:color w:val="000000"/>
          <w:sz w:val="28"/>
          <w:szCs w:val="28"/>
          <w:lang w:val="en-US" w:eastAsia="en-US" w:bidi="en-US"/>
        </w:rPr>
        <w:t xml:space="preserve">   </w:t>
      </w:r>
      <w:r>
        <w:rPr>
          <w:color w:val="000000"/>
          <w:sz w:val="28"/>
          <w:szCs w:val="28"/>
          <w:lang w:val="en-US" w:eastAsia="en-US" w:bidi="en-US"/>
        </w:rPr>
        <w:t>For practical reasons of text analysis in translation we will be guided in this book by these definitions of discourse and, in particular, by the fourth definition (see more on that in Unit 4 of this book).</w:t>
      </w:r>
    </w:p>
    <w:p>
      <w:pPr>
        <w:pStyle w:val="27"/>
        <w:shd w:val="clear" w:color="auto" w:fill="auto"/>
        <w:spacing w:lineRule="auto" w:line="276"/>
        <w:ind w:firstLine="354"/>
        <w:rPr>
          <w:color w:val="000000"/>
          <w:sz w:val="28"/>
          <w:szCs w:val="28"/>
          <w:lang w:val="en-US" w:eastAsia="en-US" w:bidi="en-US"/>
        </w:rPr>
      </w:pPr>
      <w:r>
        <w:rPr>
          <w:color w:val="000000"/>
          <w:sz w:val="28"/>
          <w:szCs w:val="28"/>
          <w:lang w:val="en-US" w:eastAsia="en-US" w:bidi="en-US"/>
        </w:rPr>
        <w:t xml:space="preserve">However, whatever the definition may be, what is important for translators to remember is that </w:t>
      </w:r>
      <w:r>
        <w:rPr>
          <w:sz w:val="28"/>
          <w:szCs w:val="28"/>
        </w:rPr>
        <w:t>text</w:t>
      </w:r>
      <w:r>
        <w:rPr>
          <w:color w:val="000000"/>
          <w:sz w:val="28"/>
          <w:szCs w:val="28"/>
          <w:lang w:val="en-US" w:eastAsia="en-US" w:bidi="en-US"/>
        </w:rPr>
        <w:t xml:space="preserve"> is a “macro sign” component of discourse and, on the other hand, discourse is materialized in speech on the basis of the relevant texts. Therefore, text is embedded into discourse and both of them function in a communicative situation, which, in its turn, is embedded into the macro-context of interaction: cultural, social, legal, economic, political, historical, religious, etc. The following diagram may graphically represent all the assumptions about levels of linguistic structure that were made above [Hoey 1991:213]:</w:t>
      </w:r>
    </w:p>
    <w:p>
      <w:pPr>
        <w:pStyle w:val="Normal"/>
        <w:spacing w:lineRule="auto" w:line="276"/>
        <w:rPr>
          <w:sz w:val="28"/>
          <w:szCs w:val="28"/>
        </w:rPr>
      </w:pPr>
      <w:r>
        <w:rPr>
          <w:sz w:val="28"/>
          <w:szCs w:val="28"/>
        </w:rPr>
      </w:r>
    </w:p>
    <w:p>
      <w:pPr>
        <w:pStyle w:val="Normal"/>
        <w:spacing w:lineRule="auto" w:line="276"/>
        <w:rPr>
          <w:sz w:val="28"/>
          <w:szCs w:val="28"/>
        </w:rPr>
      </w:pPr>
      <w:r>
        <w:rPr/>
        <w:drawing>
          <wp:inline distT="0" distB="0" distL="0" distR="0">
            <wp:extent cx="3536315" cy="2346960"/>
            <wp:effectExtent l="0" t="0" r="0" b="0"/>
            <wp:docPr id="13"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2" descr=""/>
                    <pic:cNvPicPr>
                      <a:picLocks noChangeAspect="1" noChangeArrowheads="1"/>
                    </pic:cNvPicPr>
                  </pic:nvPicPr>
                  <pic:blipFill>
                    <a:blip r:embed="rId15"/>
                    <a:stretch>
                      <a:fillRect/>
                    </a:stretch>
                  </pic:blipFill>
                  <pic:spPr bwMode="auto">
                    <a:xfrm>
                      <a:off x="0" y="0"/>
                      <a:ext cx="3536315" cy="2346960"/>
                    </a:xfrm>
                    <a:prstGeom prst="rect">
                      <a:avLst/>
                    </a:prstGeom>
                  </pic:spPr>
                </pic:pic>
              </a:graphicData>
            </a:graphic>
          </wp:inline>
        </w:drawing>
      </w:r>
    </w:p>
    <w:p>
      <w:pPr>
        <w:pStyle w:val="55"/>
        <w:shd w:val="clear" w:color="auto" w:fill="auto"/>
        <w:spacing w:lineRule="auto" w:line="276" w:before="249" w:after="63"/>
        <w:ind w:left="620" w:right="860" w:hanging="573"/>
        <w:jc w:val="both"/>
        <w:rPr>
          <w:rFonts w:ascii="Times New Roman" w:hAnsi="Times New Roman" w:cs="Times New Roman"/>
          <w:sz w:val="28"/>
          <w:szCs w:val="28"/>
        </w:rPr>
      </w:pPr>
      <w:r>
        <w:rPr>
          <w:rFonts w:cs="Times New Roman" w:ascii="Times New Roman" w:hAnsi="Times New Roman"/>
          <w:color w:val="000000"/>
          <w:sz w:val="28"/>
          <w:szCs w:val="28"/>
          <w:lang w:val="en-US" w:eastAsia="en-US" w:bidi="en-US"/>
        </w:rPr>
        <w:t>1.3. Cohesion and text organization</w:t>
      </w:r>
    </w:p>
    <w:p>
      <w:pPr>
        <w:pStyle w:val="27"/>
        <w:shd w:val="clear" w:color="auto" w:fill="auto"/>
        <w:spacing w:lineRule="auto" w:line="276"/>
        <w:ind w:firstLine="354"/>
        <w:rPr>
          <w:color w:val="000000"/>
          <w:sz w:val="28"/>
          <w:szCs w:val="28"/>
          <w:lang w:val="en-US" w:eastAsia="en-US" w:bidi="en-US"/>
        </w:rPr>
      </w:pPr>
      <w:r>
        <w:rPr>
          <w:color w:val="000000"/>
          <w:sz w:val="28"/>
          <w:szCs w:val="28"/>
          <w:lang w:val="en-US" w:eastAsia="en-US" w:bidi="en-US"/>
        </w:rPr>
        <w:t xml:space="preserve">There are several important features of text, however one of the main properties of text is </w:t>
      </w:r>
      <w:r>
        <w:rPr>
          <w:rStyle w:val="2TimesNewRoman10pt"/>
          <w:sz w:val="28"/>
          <w:szCs w:val="28"/>
        </w:rPr>
        <w:t xml:space="preserve">cohesion </w:t>
      </w:r>
      <w:r>
        <w:rPr>
          <w:color w:val="000000"/>
          <w:sz w:val="28"/>
          <w:szCs w:val="28"/>
          <w:lang w:val="uk-UA" w:eastAsia="uk-UA" w:bidi="uk-UA"/>
        </w:rPr>
        <w:t xml:space="preserve">(когезія, зв’язність) </w:t>
      </w:r>
      <w:r>
        <w:rPr>
          <w:color w:val="000000"/>
          <w:sz w:val="28"/>
          <w:szCs w:val="28"/>
          <w:lang w:val="en-US" w:eastAsia="en-US" w:bidi="en-US"/>
        </w:rPr>
        <w:t>[Galperin 1981:73-85; Hoey 1991: 3-25].</w:t>
      </w:r>
    </w:p>
    <w:p>
      <w:pPr>
        <w:pStyle w:val="27"/>
        <w:shd w:val="clear" w:color="auto" w:fill="auto"/>
        <w:spacing w:lineRule="auto" w:line="276"/>
        <w:ind w:firstLine="354"/>
        <w:rPr>
          <w:color w:val="000000"/>
          <w:sz w:val="28"/>
          <w:szCs w:val="28"/>
          <w:lang w:val="en-US" w:eastAsia="en-US" w:bidi="en-US"/>
        </w:rPr>
      </w:pPr>
      <w:r>
        <w:rPr>
          <w:b/>
          <w:bCs/>
          <w:color w:val="000000"/>
          <w:sz w:val="28"/>
          <w:szCs w:val="28"/>
          <w:lang w:val="en-US" w:eastAsia="en-US" w:bidi="en-US"/>
        </w:rPr>
        <w:t>C</w:t>
      </w:r>
      <w:r>
        <w:rPr>
          <w:rStyle w:val="22"/>
          <w:sz w:val="28"/>
          <w:szCs w:val="28"/>
        </w:rPr>
        <w:t xml:space="preserve">ohesion </w:t>
      </w:r>
      <w:r>
        <w:rPr>
          <w:color w:val="000000"/>
          <w:sz w:val="28"/>
          <w:szCs w:val="28"/>
          <w:lang w:val="en-US" w:eastAsia="en-US" w:bidi="en-US"/>
        </w:rPr>
        <w:t>may be defined as the way certain words or grammatical features of a sentence can connect that sentence to its predecessors (and successors) in a text.</w:t>
      </w:r>
    </w:p>
    <w:p>
      <w:pPr>
        <w:pStyle w:val="27"/>
        <w:shd w:val="clear" w:color="auto" w:fill="auto"/>
        <w:spacing w:lineRule="auto" w:line="276"/>
        <w:ind w:firstLine="44"/>
        <w:rPr>
          <w:sz w:val="28"/>
          <w:szCs w:val="28"/>
        </w:rPr>
      </w:pPr>
      <w:r>
        <w:rPr>
          <w:color w:val="000000"/>
          <w:sz w:val="28"/>
          <w:szCs w:val="28"/>
          <w:lang w:val="en-US" w:eastAsia="en-US" w:bidi="en-US"/>
        </w:rPr>
        <w:t xml:space="preserve">     </w:t>
      </w:r>
      <w:r>
        <w:rPr>
          <w:color w:val="000000"/>
          <w:sz w:val="28"/>
          <w:szCs w:val="28"/>
          <w:lang w:val="en-US" w:eastAsia="en-US" w:bidi="en-US"/>
        </w:rPr>
        <w:t xml:space="preserve">Therefore, cohesion helps to understand a text as a whole, to comprehend its topic and to interpret (as well as to translate) text correctly. This feature of text is very important for translators and interpreters as they never translate separate words or sentences but deal with </w:t>
      </w:r>
      <w:r>
        <w:rPr>
          <w:rStyle w:val="2TimesNewRoman10pt"/>
          <w:sz w:val="28"/>
          <w:szCs w:val="28"/>
        </w:rPr>
        <w:t xml:space="preserve">complete texts </w:t>
      </w:r>
      <w:r>
        <w:rPr>
          <w:color w:val="000000"/>
          <w:sz w:val="28"/>
          <w:szCs w:val="28"/>
          <w:lang w:val="en-US" w:eastAsia="en-US" w:bidi="en-US"/>
        </w:rPr>
        <w:t>(oral or written). Lack of cohesion (which sometimes happens with certain speakers and authors) is the most serious challenge for interpreters and translators. Thus, cohesion is a property of text as of a linguistic unit.</w:t>
      </w:r>
    </w:p>
    <w:p>
      <w:pPr>
        <w:pStyle w:val="27"/>
        <w:shd w:val="clear" w:color="auto" w:fill="auto"/>
        <w:spacing w:lineRule="auto" w:line="276"/>
        <w:ind w:firstLine="323"/>
        <w:rPr>
          <w:sz w:val="28"/>
          <w:szCs w:val="28"/>
        </w:rPr>
      </w:pPr>
      <w:r>
        <w:rPr>
          <w:color w:val="000000"/>
          <w:sz w:val="28"/>
          <w:szCs w:val="28"/>
          <w:lang w:val="en-US" w:eastAsia="en-US" w:bidi="en-US"/>
        </w:rPr>
        <w:t xml:space="preserve">There exists also another category — </w:t>
      </w:r>
      <w:r>
        <w:rPr>
          <w:rStyle w:val="22"/>
          <w:sz w:val="28"/>
          <w:szCs w:val="28"/>
        </w:rPr>
        <w:t xml:space="preserve">coherence </w:t>
      </w:r>
      <w:r>
        <w:rPr>
          <w:color w:val="000000"/>
          <w:sz w:val="28"/>
          <w:szCs w:val="28"/>
          <w:lang w:val="uk-UA" w:eastAsia="uk-UA" w:bidi="uk-UA"/>
        </w:rPr>
        <w:t xml:space="preserve">(когерентність, цілісність), </w:t>
      </w:r>
      <w:r>
        <w:rPr>
          <w:color w:val="000000"/>
          <w:sz w:val="28"/>
          <w:szCs w:val="28"/>
          <w:lang w:val="en-US" w:eastAsia="en-US" w:bidi="en-US"/>
        </w:rPr>
        <w:t>which is understood as a quality assigned to text by a reader or listener, and is a measure of the extent to which the reader or listener finds that the text holds together and makes sense as a unity. Therefore, coherence is a subjective category because certain texts may be found coherent by one reader and incoherent by another one.</w:t>
      </w:r>
    </w:p>
    <w:p>
      <w:pPr>
        <w:pStyle w:val="27"/>
        <w:shd w:val="clear" w:color="auto" w:fill="auto"/>
        <w:spacing w:lineRule="auto" w:line="276"/>
        <w:ind w:firstLine="323"/>
        <w:rPr>
          <w:sz w:val="28"/>
          <w:szCs w:val="28"/>
        </w:rPr>
      </w:pPr>
      <w:r>
        <w:rPr>
          <w:color w:val="000000"/>
          <w:sz w:val="28"/>
          <w:szCs w:val="28"/>
          <w:lang w:val="en-US" w:eastAsia="en-US" w:bidi="en-US"/>
        </w:rPr>
        <w:t>In modern linguistics there are three ways of viewing text organization.</w:t>
      </w:r>
    </w:p>
    <w:p>
      <w:pPr>
        <w:pStyle w:val="27"/>
        <w:shd w:val="clear" w:color="auto" w:fill="auto"/>
        <w:spacing w:lineRule="auto" w:line="276"/>
        <w:ind w:firstLine="323"/>
        <w:rPr>
          <w:sz w:val="28"/>
          <w:szCs w:val="28"/>
        </w:rPr>
      </w:pPr>
      <w:r>
        <w:rPr>
          <w:color w:val="000000"/>
          <w:sz w:val="28"/>
          <w:szCs w:val="28"/>
          <w:lang w:val="en-US" w:eastAsia="en-US" w:bidi="en-US"/>
        </w:rPr>
        <w:t xml:space="preserve">The </w:t>
      </w:r>
      <w:r>
        <w:rPr>
          <w:rStyle w:val="22"/>
          <w:sz w:val="28"/>
          <w:szCs w:val="28"/>
        </w:rPr>
        <w:t xml:space="preserve">first </w:t>
      </w:r>
      <w:r>
        <w:rPr>
          <w:color w:val="000000"/>
          <w:sz w:val="28"/>
          <w:szCs w:val="28"/>
          <w:lang w:val="en-US" w:eastAsia="en-US" w:bidi="en-US"/>
        </w:rPr>
        <w:t>is that text has no organization whatsoever and is just a fragment of continuous speech process. This view seems to be losing ground, mainly because it contradicts everyday experience.</w:t>
      </w:r>
    </w:p>
    <w:p>
      <w:pPr>
        <w:pStyle w:val="27"/>
        <w:shd w:val="clear" w:color="auto" w:fill="auto"/>
        <w:spacing w:lineRule="auto" w:line="276"/>
        <w:ind w:firstLine="323"/>
        <w:rPr>
          <w:sz w:val="28"/>
          <w:szCs w:val="28"/>
        </w:rPr>
      </w:pPr>
      <w:r>
        <w:rPr>
          <w:color w:val="000000"/>
          <w:sz w:val="28"/>
          <w:szCs w:val="28"/>
          <w:lang w:val="en-US" w:eastAsia="en-US" w:bidi="en-US"/>
        </w:rPr>
        <w:t xml:space="preserve">The </w:t>
      </w:r>
      <w:r>
        <w:rPr>
          <w:rStyle w:val="22"/>
          <w:sz w:val="28"/>
          <w:szCs w:val="28"/>
        </w:rPr>
        <w:t xml:space="preserve">second </w:t>
      </w:r>
      <w:r>
        <w:rPr>
          <w:color w:val="000000"/>
          <w:sz w:val="28"/>
          <w:szCs w:val="28"/>
          <w:lang w:val="en-US" w:eastAsia="en-US" w:bidi="en-US"/>
        </w:rPr>
        <w:t>is that text has some organization, but that this organization does not have the status of structure, i.e. does not permit to make predictive statements about the text [ Hoey 1991]. However, if one looks closely at the British approach to text, one will see that this approach is rather structure- oriented, though, perhaps, aimed more at practical interpretation of texts and not at lengthy theoretical discussions of their structural nature.</w:t>
      </w:r>
    </w:p>
    <w:p>
      <w:pPr>
        <w:pStyle w:val="27"/>
        <w:shd w:val="clear" w:color="auto" w:fill="auto"/>
        <w:spacing w:lineRule="auto" w:line="276"/>
        <w:ind w:firstLine="323"/>
        <w:rPr>
          <w:color w:val="000000"/>
          <w:sz w:val="28"/>
          <w:szCs w:val="28"/>
          <w:lang w:val="en-US" w:eastAsia="en-US" w:bidi="en-US"/>
        </w:rPr>
      </w:pPr>
      <w:r>
        <w:rPr>
          <w:color w:val="000000"/>
          <w:sz w:val="28"/>
          <w:szCs w:val="28"/>
          <w:lang w:val="en-US" w:eastAsia="en-US" w:bidi="en-US"/>
        </w:rPr>
        <w:t xml:space="preserve">The </w:t>
      </w:r>
      <w:r>
        <w:rPr>
          <w:rStyle w:val="22"/>
          <w:sz w:val="28"/>
          <w:szCs w:val="28"/>
        </w:rPr>
        <w:t xml:space="preserve">third </w:t>
      </w:r>
      <w:r>
        <w:rPr>
          <w:color w:val="000000"/>
          <w:sz w:val="28"/>
          <w:szCs w:val="28"/>
          <w:lang w:val="en-US" w:eastAsia="en-US" w:bidi="en-US"/>
        </w:rPr>
        <w:t xml:space="preserve">way of viewing text organization is that text does permit full structural description, can be subject to prediction and computer processing (see works of most European (continental) and American authors, such as T.A. van Dijk, J. Grimes, M.A.K. Halliday and R. Hasan, R.E. Longacre, K.L. Pike and many others). Some authors even claim that any text functions as a “cybernetic system” of speech communication </w:t>
      </w:r>
      <w:r>
        <w:rPr>
          <w:color w:val="000000"/>
          <w:sz w:val="28"/>
          <w:szCs w:val="28"/>
          <w:lang w:val="uk-UA" w:eastAsia="uk-UA" w:bidi="uk-UA"/>
        </w:rPr>
        <w:t xml:space="preserve">[Брандес, Провоторов </w:t>
      </w:r>
      <w:r>
        <w:rPr>
          <w:color w:val="000000"/>
          <w:sz w:val="28"/>
          <w:szCs w:val="28"/>
          <w:lang w:val="en-US" w:eastAsia="en-US" w:bidi="en-US"/>
        </w:rPr>
        <w:t>2003].</w:t>
      </w:r>
    </w:p>
    <w:p>
      <w:pPr>
        <w:pStyle w:val="27"/>
        <w:shd w:val="clear" w:color="auto" w:fill="auto"/>
        <w:spacing w:lineRule="auto" w:line="276"/>
        <w:ind w:firstLine="323"/>
        <w:rPr>
          <w:sz w:val="28"/>
          <w:szCs w:val="28"/>
        </w:rPr>
      </w:pPr>
      <w:r>
        <w:rPr>
          <w:color w:val="000000"/>
          <w:sz w:val="28"/>
          <w:szCs w:val="28"/>
          <w:lang w:val="en-US" w:eastAsia="en-US" w:bidi="en-US"/>
        </w:rPr>
        <w:t>For the purposes of text analysis in translation we will recognize the third approach [Maksimov 1992] as the one that:</w:t>
      </w:r>
    </w:p>
    <w:p>
      <w:pPr>
        <w:pStyle w:val="27"/>
        <w:numPr>
          <w:ilvl w:val="0"/>
          <w:numId w:val="51"/>
        </w:numPr>
        <w:shd w:val="clear" w:color="auto" w:fill="auto"/>
        <w:tabs>
          <w:tab w:val="clear" w:pos="709"/>
          <w:tab w:val="left" w:pos="429" w:leader="none"/>
        </w:tabs>
        <w:spacing w:lineRule="auto" w:line="276"/>
        <w:ind w:left="440" w:hanging="396"/>
        <w:rPr>
          <w:sz w:val="28"/>
          <w:szCs w:val="28"/>
        </w:rPr>
      </w:pPr>
      <w:r>
        <w:rPr>
          <w:color w:val="000000"/>
          <w:sz w:val="28"/>
          <w:szCs w:val="28"/>
          <w:lang w:val="en-US" w:eastAsia="en-US" w:bidi="en-US"/>
        </w:rPr>
        <w:t>fits into modern theories of semiotics, text linguistics and discourse analysis;</w:t>
      </w:r>
    </w:p>
    <w:p>
      <w:pPr>
        <w:pStyle w:val="27"/>
        <w:numPr>
          <w:ilvl w:val="0"/>
          <w:numId w:val="51"/>
        </w:numPr>
        <w:shd w:val="clear" w:color="auto" w:fill="auto"/>
        <w:tabs>
          <w:tab w:val="clear" w:pos="709"/>
          <w:tab w:val="left" w:pos="429" w:leader="none"/>
        </w:tabs>
        <w:spacing w:lineRule="auto" w:line="276"/>
        <w:ind w:left="440" w:hanging="396"/>
        <w:rPr>
          <w:sz w:val="28"/>
          <w:szCs w:val="28"/>
        </w:rPr>
      </w:pPr>
      <w:r>
        <w:rPr>
          <w:color w:val="000000"/>
          <w:sz w:val="28"/>
          <w:szCs w:val="28"/>
          <w:lang w:val="en-US" w:eastAsia="en-US" w:bidi="en-US"/>
        </w:rPr>
        <w:t>fits into modern practice of computer-assisted text processing and existing practices of designing computer software;</w:t>
      </w:r>
    </w:p>
    <w:p>
      <w:pPr>
        <w:pStyle w:val="27"/>
        <w:numPr>
          <w:ilvl w:val="0"/>
          <w:numId w:val="51"/>
        </w:numPr>
        <w:shd w:val="clear" w:color="auto" w:fill="auto"/>
        <w:tabs>
          <w:tab w:val="clear" w:pos="709"/>
          <w:tab w:val="left" w:pos="429" w:leader="none"/>
        </w:tabs>
        <w:spacing w:lineRule="auto" w:line="276"/>
        <w:ind w:firstLine="44"/>
        <w:rPr>
          <w:sz w:val="28"/>
          <w:szCs w:val="28"/>
        </w:rPr>
      </w:pPr>
      <w:r>
        <w:rPr>
          <w:color w:val="000000"/>
          <w:sz w:val="28"/>
          <w:szCs w:val="28"/>
          <w:lang w:val="en-US" w:eastAsia="en-US" w:bidi="en-US"/>
        </w:rPr>
        <w:t>satisfies the needs of text analysis in the translation process.</w:t>
      </w:r>
    </w:p>
    <w:p>
      <w:pPr>
        <w:pStyle w:val="27"/>
        <w:shd w:val="clear" w:color="auto" w:fill="auto"/>
        <w:spacing w:lineRule="auto" w:line="276"/>
        <w:ind w:firstLine="323"/>
        <w:rPr>
          <w:sz w:val="28"/>
          <w:szCs w:val="28"/>
        </w:rPr>
      </w:pPr>
      <w:r>
        <w:rPr>
          <w:color w:val="000000"/>
          <w:sz w:val="28"/>
          <w:szCs w:val="28"/>
          <w:lang w:val="en-US" w:eastAsia="en-US" w:bidi="en-US"/>
        </w:rPr>
        <w:t>Indeed, if words in sentences are connected in a certain way with each other and sentences are connected to make up texts, then we may say that there is some structure in a text, which can be comprehended by readers or listeners and properly rendered (translated or interpreted) by means of another language.</w:t>
      </w:r>
    </w:p>
    <w:p>
      <w:pPr>
        <w:pStyle w:val="27"/>
        <w:shd w:val="clear" w:color="auto" w:fill="auto"/>
        <w:spacing w:lineRule="auto" w:line="276"/>
        <w:ind w:firstLine="354"/>
        <w:rPr>
          <w:color w:val="000000"/>
          <w:sz w:val="28"/>
          <w:szCs w:val="28"/>
          <w:lang w:val="en-US" w:eastAsia="en-US" w:bidi="en-US"/>
        </w:rPr>
      </w:pPr>
      <w:r>
        <w:rPr>
          <w:color w:val="000000"/>
          <w:sz w:val="28"/>
          <w:szCs w:val="28"/>
          <w:lang w:val="en-US" w:eastAsia="en-US" w:bidi="en-US"/>
        </w:rPr>
      </w:r>
    </w:p>
    <w:p>
      <w:pPr>
        <w:pStyle w:val="Normal"/>
        <w:spacing w:lineRule="auto" w:line="276"/>
        <w:rPr>
          <w:sz w:val="28"/>
          <w:szCs w:val="28"/>
          <w:lang w:val="en-US"/>
        </w:rPr>
      </w:pPr>
      <w:r>
        <w:rPr>
          <w:sz w:val="28"/>
          <w:szCs w:val="28"/>
          <w:lang w:val="en-US"/>
        </w:rPr>
        <w:t xml:space="preserve">      </w:t>
      </w:r>
      <w:r>
        <w:rPr>
          <w:sz w:val="28"/>
          <w:szCs w:val="28"/>
          <w:lang w:val="en-US"/>
        </w:rPr>
        <w:t>To illustrate the theoretical assumptions that were made above the following texts are suggested below:</w:t>
      </w:r>
    </w:p>
    <w:p>
      <w:pPr>
        <w:pStyle w:val="Normal"/>
        <w:spacing w:lineRule="auto" w:line="276"/>
        <w:rPr>
          <w:sz w:val="28"/>
          <w:szCs w:val="28"/>
          <w:lang w:val="en-US"/>
        </w:rPr>
      </w:pPr>
      <w:r>
        <w:rPr>
          <w:sz w:val="28"/>
          <w:szCs w:val="28"/>
          <w:lang w:val="en-US"/>
        </w:rPr>
      </w:r>
    </w:p>
    <w:p>
      <w:pPr>
        <w:pStyle w:val="Normal"/>
        <w:spacing w:lineRule="auto" w:line="276"/>
        <w:rPr>
          <w:b/>
          <w:b/>
          <w:bCs/>
          <w:sz w:val="28"/>
          <w:szCs w:val="28"/>
          <w:lang w:val="en-US"/>
        </w:rPr>
      </w:pPr>
      <w:r>
        <w:rPr>
          <w:b/>
          <w:bCs/>
          <w:sz w:val="28"/>
          <w:szCs w:val="28"/>
          <w:lang w:val="en-US"/>
        </w:rPr>
        <w:t>Text 1. Artefact text: a news item</w:t>
      </w:r>
    </w:p>
    <w:p>
      <w:pPr>
        <w:pStyle w:val="Normal"/>
        <w:spacing w:lineRule="auto" w:line="276" w:before="0" w:after="38"/>
        <w:ind w:left="20" w:hanging="0"/>
        <w:jc w:val="both"/>
        <w:rPr>
          <w:b/>
          <w:b/>
          <w:bCs/>
          <w:i/>
          <w:i/>
          <w:iCs/>
          <w:sz w:val="28"/>
          <w:szCs w:val="28"/>
        </w:rPr>
      </w:pPr>
      <w:r>
        <w:rPr>
          <w:color w:val="000000"/>
          <w:sz w:val="28"/>
          <w:szCs w:val="28"/>
          <w:lang w:val="en-US" w:eastAsia="en-US" w:bidi="en-US"/>
        </w:rPr>
        <w:t xml:space="preserve">                        </w:t>
      </w:r>
      <w:r>
        <w:rPr>
          <w:b/>
          <w:bCs/>
          <w:i/>
          <w:iCs/>
          <w:color w:val="000000"/>
          <w:sz w:val="28"/>
          <w:szCs w:val="28"/>
          <w:lang w:val="en-US" w:eastAsia="en-US" w:bidi="en-US"/>
        </w:rPr>
        <w:t>Fans flock to Wembley full of hope and glory</w:t>
      </w:r>
    </w:p>
    <w:p>
      <w:pPr>
        <w:pStyle w:val="27"/>
        <w:shd w:val="clear" w:color="auto" w:fill="auto"/>
        <w:spacing w:lineRule="auto" w:line="276"/>
        <w:ind w:firstLine="304"/>
        <w:rPr>
          <w:sz w:val="28"/>
          <w:szCs w:val="28"/>
        </w:rPr>
      </w:pPr>
      <w:r>
        <w:rPr>
          <w:color w:val="000000"/>
          <w:sz w:val="28"/>
          <w:szCs w:val="28"/>
          <w:lang w:val="en-US" w:eastAsia="en-US" w:bidi="en-US"/>
        </w:rPr>
        <w:t>Thousands of football fans queued at Wembley early yesterday hoping for a ticket for England’s Euro-96 quarterfinal and another dose of euphoria following the 4 - 1 victory over Holland.</w:t>
      </w:r>
    </w:p>
    <w:p>
      <w:pPr>
        <w:pStyle w:val="27"/>
        <w:shd w:val="clear" w:color="auto" w:fill="auto"/>
        <w:spacing w:lineRule="auto" w:line="276"/>
        <w:ind w:firstLine="304"/>
        <w:rPr>
          <w:sz w:val="28"/>
          <w:szCs w:val="28"/>
        </w:rPr>
      </w:pPr>
      <w:r>
        <w:rPr>
          <w:color w:val="000000"/>
          <w:sz w:val="28"/>
          <w:szCs w:val="28"/>
          <w:lang w:val="en-US" w:eastAsia="en-US" w:bidi="en-US"/>
        </w:rPr>
        <w:t>Thousands more swamped the telephone ticket line, which sold its allocation of 3,000 seats for Saturday’s game before 9 a.m.</w:t>
      </w:r>
    </w:p>
    <w:p>
      <w:pPr>
        <w:pStyle w:val="27"/>
        <w:shd w:val="clear" w:color="auto" w:fill="auto"/>
        <w:spacing w:lineRule="auto" w:line="276"/>
        <w:ind w:firstLine="304"/>
        <w:rPr>
          <w:sz w:val="28"/>
          <w:szCs w:val="28"/>
        </w:rPr>
      </w:pPr>
      <w:r>
        <w:rPr>
          <w:color w:val="000000"/>
          <w:sz w:val="28"/>
          <w:szCs w:val="28"/>
          <w:lang w:val="en-US" w:eastAsia="en-US" w:bidi="en-US"/>
        </w:rPr>
        <w:t>“</w:t>
      </w:r>
      <w:r>
        <w:rPr>
          <w:color w:val="000000"/>
          <w:sz w:val="28"/>
          <w:szCs w:val="28"/>
          <w:lang w:val="en-US" w:eastAsia="en-US" w:bidi="en-US"/>
        </w:rPr>
        <w:t>There were so many calls, we couldn’t carry on with the hotline and we wanted to reward the 2,000 people who had made the effort to come to Wembley for tickets,” said a Euro-96 spokesman.</w:t>
      </w:r>
    </w:p>
    <w:p>
      <w:pPr>
        <w:pStyle w:val="27"/>
        <w:shd w:val="clear" w:color="auto" w:fill="auto"/>
        <w:spacing w:lineRule="auto" w:line="276"/>
        <w:ind w:firstLine="304"/>
        <w:rPr>
          <w:color w:val="000000"/>
          <w:sz w:val="28"/>
          <w:szCs w:val="28"/>
          <w:lang w:val="en-US" w:eastAsia="en-US" w:bidi="en-US"/>
        </w:rPr>
      </w:pPr>
      <w:r>
        <w:rPr>
          <w:color w:val="000000"/>
          <w:sz w:val="28"/>
          <w:szCs w:val="28"/>
          <w:lang w:val="en-US" w:eastAsia="en-US" w:bidi="en-US"/>
        </w:rPr>
        <w:t>A line of fans formed at 5.30 a.m. — still heady with a mixture of excitement and disbelief following England’s defeat of Holland, their best performance in decades.</w:t>
      </w:r>
    </w:p>
    <w:p>
      <w:pPr>
        <w:pStyle w:val="27"/>
        <w:shd w:val="clear" w:color="auto" w:fill="auto"/>
        <w:spacing w:lineRule="auto" w:line="276"/>
        <w:ind w:firstLine="304"/>
        <w:rPr>
          <w:i/>
          <w:i/>
          <w:iCs/>
          <w:sz w:val="28"/>
          <w:szCs w:val="28"/>
        </w:rPr>
      </w:pPr>
      <w:r>
        <w:rPr>
          <w:i/>
          <w:iCs/>
          <w:color w:val="000000"/>
          <w:sz w:val="28"/>
          <w:szCs w:val="28"/>
          <w:lang w:val="en-US" w:eastAsia="en-US" w:bidi="en-US"/>
        </w:rPr>
        <w:t xml:space="preserve">                                                                                      </w:t>
      </w:r>
      <w:r>
        <w:rPr>
          <w:i/>
          <w:iCs/>
          <w:color w:val="000000"/>
          <w:sz w:val="28"/>
          <w:szCs w:val="28"/>
          <w:lang w:val="en-US" w:eastAsia="en-US" w:bidi="en-US"/>
        </w:rPr>
        <w:t>The Daily Telegraph</w:t>
      </w:r>
    </w:p>
    <w:p>
      <w:pPr>
        <w:pStyle w:val="Normal"/>
        <w:spacing w:lineRule="auto" w:line="276"/>
        <w:rPr>
          <w:sz w:val="28"/>
          <w:szCs w:val="28"/>
          <w:lang w:val="en-US"/>
        </w:rPr>
      </w:pPr>
      <w:r>
        <w:rPr>
          <w:sz w:val="28"/>
          <w:szCs w:val="28"/>
          <w:lang w:val="en-US"/>
        </w:rPr>
      </w:r>
    </w:p>
    <w:p>
      <w:pPr>
        <w:pStyle w:val="Normal"/>
        <w:spacing w:lineRule="auto" w:line="276"/>
        <w:rPr>
          <w:b/>
          <w:b/>
          <w:bCs/>
          <w:sz w:val="28"/>
          <w:szCs w:val="28"/>
          <w:lang w:val="en-US"/>
        </w:rPr>
      </w:pPr>
      <w:r>
        <w:rPr>
          <w:b/>
          <w:bCs/>
          <w:sz w:val="28"/>
          <w:szCs w:val="28"/>
          <w:lang w:val="en-US"/>
        </w:rPr>
        <w:t>Text 2. Text of the mass media discourse</w:t>
      </w:r>
    </w:p>
    <w:p>
      <w:pPr>
        <w:pStyle w:val="28"/>
        <w:shd w:val="clear" w:color="auto" w:fill="auto"/>
        <w:spacing w:lineRule="auto" w:line="276" w:before="0" w:after="37"/>
        <w:ind w:left="20" w:hanging="0"/>
        <w:rPr>
          <w:i/>
          <w:i/>
          <w:iCs/>
          <w:sz w:val="28"/>
          <w:szCs w:val="28"/>
        </w:rPr>
      </w:pPr>
      <w:r>
        <w:rPr>
          <w:i/>
          <w:iCs/>
          <w:color w:val="000000"/>
          <w:sz w:val="28"/>
          <w:szCs w:val="28"/>
          <w:lang w:val="en-US" w:eastAsia="en-US" w:bidi="en-US"/>
        </w:rPr>
        <w:t>Why are Europeans still so cool to e-commerce?</w:t>
      </w:r>
    </w:p>
    <w:p>
      <w:pPr>
        <w:pStyle w:val="310"/>
        <w:shd w:val="clear" w:color="auto" w:fill="auto"/>
        <w:spacing w:lineRule="auto" w:line="276" w:before="0" w:after="0"/>
        <w:ind w:left="1140" w:hanging="2"/>
        <w:rPr>
          <w:sz w:val="24"/>
          <w:szCs w:val="24"/>
        </w:rPr>
      </w:pPr>
      <w:r>
        <w:rPr>
          <w:color w:val="000000"/>
          <w:sz w:val="24"/>
          <w:szCs w:val="24"/>
          <w:lang w:val="en-US" w:eastAsia="en-US" w:bidi="en-US"/>
        </w:rPr>
        <w:t>A growing number of the Old World’s businesses are learning to love the Web, but for consumers, booting up can be a very frustrating experience</w:t>
      </w:r>
    </w:p>
    <w:p>
      <w:pPr>
        <w:pStyle w:val="47"/>
        <w:shd w:val="clear" w:color="auto" w:fill="auto"/>
        <w:spacing w:lineRule="auto" w:line="276" w:before="0" w:after="174"/>
        <w:rPr>
          <w:sz w:val="28"/>
          <w:szCs w:val="28"/>
        </w:rPr>
      </w:pPr>
      <w:r>
        <w:rPr>
          <w:color w:val="000000"/>
          <w:sz w:val="28"/>
          <w:szCs w:val="28"/>
          <w:lang w:val="en-US" w:eastAsia="en-US" w:bidi="en-US"/>
        </w:rPr>
        <w:t>By Charles P. Wallace</w:t>
      </w:r>
    </w:p>
    <w:p>
      <w:pPr>
        <w:pStyle w:val="38"/>
        <w:shd w:val="clear" w:color="auto" w:fill="auto"/>
        <w:spacing w:lineRule="auto" w:line="276"/>
        <w:ind w:firstLine="36"/>
        <w:jc w:val="both"/>
        <w:rPr>
          <w:b w:val="false"/>
          <w:b w:val="false"/>
          <w:bCs w:val="false"/>
          <w:sz w:val="28"/>
          <w:szCs w:val="28"/>
        </w:rPr>
      </w:pPr>
      <w:r>
        <w:rPr>
          <w:color w:val="000000"/>
          <w:sz w:val="28"/>
          <w:szCs w:val="28"/>
          <w:lang w:val="en-US" w:eastAsia="en-US" w:bidi="en-US"/>
        </w:rPr>
        <w:t xml:space="preserve">      </w:t>
      </w:r>
      <w:r>
        <w:rPr>
          <w:b w:val="false"/>
          <w:bCs w:val="false"/>
          <w:color w:val="000000"/>
          <w:sz w:val="28"/>
          <w:szCs w:val="28"/>
          <w:lang w:val="en-US" w:eastAsia="en-US" w:bidi="en-US"/>
        </w:rPr>
        <w:t xml:space="preserve">Could the future of the Internet in Europe be a place called Egg? A division of British financial services company Prudential, Egg is the offbeat </w:t>
      </w:r>
      <w:r>
        <w:rPr>
          <w:b w:val="false"/>
          <w:bCs w:val="false"/>
          <w:color w:val="000000"/>
          <w:sz w:val="28"/>
          <w:szCs w:val="28"/>
          <w:lang w:val="en-US" w:bidi="ru-RU"/>
        </w:rPr>
        <w:t xml:space="preserve">name for </w:t>
      </w:r>
      <w:r>
        <w:rPr>
          <w:b w:val="false"/>
          <w:bCs w:val="false"/>
          <w:color w:val="000000"/>
          <w:sz w:val="28"/>
          <w:szCs w:val="28"/>
          <w:lang w:val="en-US" w:eastAsia="en-US" w:bidi="en-US"/>
        </w:rPr>
        <w:t xml:space="preserve">its foray into online banking. The electronic doors at Egg swung </w:t>
      </w:r>
      <w:r>
        <w:rPr>
          <w:b w:val="false"/>
          <w:bCs w:val="false"/>
          <w:color w:val="000000"/>
          <w:sz w:val="28"/>
          <w:szCs w:val="28"/>
          <w:lang w:val="en-US" w:bidi="ru-RU"/>
        </w:rPr>
        <w:t xml:space="preserve">open </w:t>
      </w:r>
      <w:r>
        <w:rPr>
          <w:b w:val="false"/>
          <w:bCs w:val="false"/>
          <w:color w:val="000000"/>
          <w:sz w:val="28"/>
          <w:szCs w:val="28"/>
          <w:lang w:val="en-US" w:eastAsia="en-US" w:bidi="en-US"/>
        </w:rPr>
        <w:t>at 00:01 A.M. on a Sunday morning in October, underlining the difference</w:t>
      </w:r>
      <w:r>
        <w:rPr>
          <w:b w:val="false"/>
          <w:bCs w:val="false"/>
          <w:color w:val="000000"/>
          <w:sz w:val="28"/>
          <w:szCs w:val="28"/>
          <w:lang w:val="uk-UA" w:eastAsia="uk-UA" w:bidi="uk-UA"/>
        </w:rPr>
        <w:t xml:space="preserve"> </w:t>
      </w:r>
      <w:r>
        <w:rPr>
          <w:b w:val="false"/>
          <w:bCs w:val="false"/>
          <w:color w:val="000000"/>
          <w:sz w:val="28"/>
          <w:szCs w:val="28"/>
          <w:lang w:val="en-US" w:eastAsia="en-US" w:bidi="en-US"/>
        </w:rPr>
        <w:t xml:space="preserve">with conventional banks. More important, because Prudential has no capital tied up in branches or tellers, Egg offered savings accounts </w:t>
      </w:r>
      <w:r>
        <w:rPr>
          <w:b w:val="false"/>
          <w:bCs w:val="false"/>
          <w:color w:val="000000"/>
          <w:sz w:val="28"/>
          <w:szCs w:val="28"/>
          <w:lang w:val="en-US" w:eastAsia="uk-UA" w:bidi="uk-UA"/>
        </w:rPr>
        <w:t>at 8% per</w:t>
      </w:r>
      <w:r>
        <w:rPr>
          <w:b w:val="false"/>
          <w:bCs w:val="false"/>
          <w:color w:val="000000"/>
          <w:sz w:val="28"/>
          <w:szCs w:val="28"/>
          <w:lang w:val="en-US" w:eastAsia="en-US" w:bidi="en-US"/>
        </w:rPr>
        <w:t xml:space="preserve"> annum interest, more than a point higher than rival bricks-and-mortal banks. In the following week, a tidal wave of 1.7 million people</w:t>
      </w:r>
      <w:r>
        <w:rPr>
          <w:b w:val="false"/>
          <w:bCs w:val="false"/>
          <w:sz w:val="28"/>
          <w:szCs w:val="28"/>
          <w:lang w:val="en-US"/>
        </w:rPr>
        <w:t xml:space="preserve"> surfed to Egg’s </w:t>
      </w:r>
      <w:r>
        <w:rPr>
          <w:b w:val="false"/>
          <w:bCs w:val="false"/>
          <w:color w:val="000000"/>
          <w:sz w:val="28"/>
          <w:szCs w:val="28"/>
          <w:lang w:val="en-US" w:eastAsia="en-US" w:bidi="en-US"/>
        </w:rPr>
        <w:t>Website, leaving the bank more than a little embarrassed because of its slow response times. The number of new accounts is now being disclosed, but the sign-up rate was 20 times more than expected, according to</w:t>
      </w:r>
      <w:r>
        <w:rPr>
          <w:b w:val="false"/>
          <w:bCs w:val="false"/>
          <w:sz w:val="28"/>
          <w:szCs w:val="28"/>
          <w:lang w:val="en-US"/>
        </w:rPr>
        <w:t xml:space="preserve"> </w:t>
      </w:r>
      <w:r>
        <w:rPr>
          <w:rStyle w:val="1pt"/>
          <w:b w:val="false"/>
          <w:bCs w:val="false"/>
          <w:sz w:val="28"/>
          <w:szCs w:val="28"/>
        </w:rPr>
        <w:t>the</w:t>
      </w:r>
      <w:r>
        <w:rPr>
          <w:b w:val="false"/>
          <w:bCs w:val="false"/>
          <w:color w:val="000000"/>
          <w:sz w:val="28"/>
          <w:szCs w:val="28"/>
          <w:lang w:val="en-US" w:eastAsia="en-US" w:bidi="en-US"/>
        </w:rPr>
        <w:t xml:space="preserve"> company, which had to hire 250 hew employees to deal </w:t>
      </w:r>
      <w:r>
        <w:rPr>
          <w:rStyle w:val="1pt"/>
          <w:b w:val="false"/>
          <w:bCs w:val="false"/>
          <w:sz w:val="28"/>
          <w:szCs w:val="28"/>
        </w:rPr>
        <w:t>with the crush. “I</w:t>
      </w:r>
      <w:r>
        <w:rPr>
          <w:b w:val="false"/>
          <w:bCs w:val="false"/>
          <w:color w:val="000000"/>
          <w:sz w:val="28"/>
          <w:szCs w:val="28"/>
          <w:lang w:val="en-US" w:eastAsia="en-US" w:bidi="en-US"/>
        </w:rPr>
        <w:t xml:space="preserve"> used to think two-thirds of financial services would be conducted on the Web in 15 years”, says CEO Mike Harris. “Now I think it will be much, much sooner than that”.</w:t>
      </w:r>
      <w:r>
        <w:rPr>
          <w:b w:val="false"/>
          <w:bCs w:val="false"/>
          <w:sz w:val="28"/>
          <w:szCs w:val="28"/>
          <w:lang w:val="en-US"/>
        </w:rPr>
        <w:t xml:space="preserve"> </w:t>
      </w:r>
      <w:r>
        <w:rPr>
          <w:b w:val="false"/>
          <w:bCs w:val="false"/>
          <w:color w:val="000000"/>
          <w:sz w:val="28"/>
          <w:szCs w:val="28"/>
          <w:lang w:val="en-US" w:eastAsia="en-US" w:bidi="en-US"/>
        </w:rPr>
        <w:t>Many in the business of electronic commerce have their fingers crossed that Harris is right. Though Internet usage is finally beginning to spread across Europe, it remains embarrassingly behind the U.S. in the adoption of online business. Internet-related companies such as Cisco and a host of market researchers are predicting a huge boom in e-business, but shopping online is likely to trail the U.S. for the foreseeable future.</w:t>
      </w:r>
    </w:p>
    <w:p>
      <w:pPr>
        <w:pStyle w:val="Normal"/>
        <w:spacing w:lineRule="auto" w:line="276"/>
        <w:rPr>
          <w:b/>
          <w:b/>
          <w:bCs/>
          <w:sz w:val="28"/>
          <w:szCs w:val="28"/>
          <w:lang w:val="en-US"/>
        </w:rPr>
      </w:pPr>
      <w:r>
        <w:rPr>
          <w:b/>
          <w:bCs/>
          <w:sz w:val="28"/>
          <w:szCs w:val="28"/>
          <w:lang w:val="en-US"/>
        </w:rPr>
        <w:t>Text 3. Mentafact text: a poem</w:t>
      </w:r>
    </w:p>
    <w:p>
      <w:pPr>
        <w:pStyle w:val="Normal"/>
        <w:spacing w:lineRule="auto" w:line="276"/>
        <w:rPr>
          <w:b/>
          <w:b/>
          <w:bCs/>
          <w:sz w:val="28"/>
          <w:szCs w:val="28"/>
          <w:lang w:val="en-US"/>
        </w:rPr>
      </w:pPr>
      <w:r>
        <w:rPr>
          <w:b/>
          <w:bCs/>
          <w:sz w:val="28"/>
          <w:szCs w:val="28"/>
          <w:lang w:val="en-US"/>
        </w:rPr>
      </w:r>
    </w:p>
    <w:p>
      <w:pPr>
        <w:pStyle w:val="16"/>
        <w:rPr>
          <w:b/>
          <w:b/>
          <w:bCs/>
          <w:sz w:val="28"/>
          <w:szCs w:val="28"/>
        </w:rPr>
      </w:pPr>
      <w:r>
        <w:rPr>
          <w:sz w:val="28"/>
          <w:szCs w:val="28"/>
          <w:lang w:val="en-US" w:bidi="en-US"/>
        </w:rPr>
        <w:t>The Queen of Hearts, she made some tarts,</w:t>
      </w:r>
    </w:p>
    <w:p>
      <w:pPr>
        <w:pStyle w:val="16"/>
        <w:rPr>
          <w:sz w:val="28"/>
          <w:szCs w:val="28"/>
        </w:rPr>
      </w:pPr>
      <w:r>
        <w:rPr>
          <w:sz w:val="28"/>
          <w:szCs w:val="28"/>
          <w:lang w:val="en-US" w:bidi="en-US"/>
        </w:rPr>
        <w:t>All on a summer day;</w:t>
      </w:r>
    </w:p>
    <w:p>
      <w:pPr>
        <w:pStyle w:val="16"/>
        <w:rPr>
          <w:sz w:val="28"/>
          <w:szCs w:val="28"/>
        </w:rPr>
      </w:pPr>
      <w:r>
        <w:rPr>
          <w:sz w:val="28"/>
          <w:szCs w:val="28"/>
          <w:lang w:val="en-US" w:bidi="en-US"/>
        </w:rPr>
        <w:t>The Knave of Hearts, he stole those tarts,</w:t>
      </w:r>
    </w:p>
    <w:p>
      <w:pPr>
        <w:pStyle w:val="16"/>
        <w:rPr>
          <w:sz w:val="28"/>
          <w:szCs w:val="28"/>
        </w:rPr>
      </w:pPr>
      <w:r>
        <w:rPr>
          <w:sz w:val="28"/>
          <w:szCs w:val="28"/>
          <w:lang w:val="en-US" w:bidi="en-US"/>
        </w:rPr>
        <w:t>And took them all away!</w:t>
      </w:r>
    </w:p>
    <w:p>
      <w:pPr>
        <w:pStyle w:val="16"/>
        <w:rPr>
          <w:sz w:val="28"/>
          <w:szCs w:val="28"/>
        </w:rPr>
      </w:pPr>
      <w:r>
        <w:rPr>
          <w:sz w:val="28"/>
          <w:szCs w:val="28"/>
          <w:lang w:val="en-US" w:bidi="en-US"/>
        </w:rPr>
        <w:t xml:space="preserve">                                                 </w:t>
      </w:r>
      <w:r>
        <w:rPr>
          <w:sz w:val="28"/>
          <w:szCs w:val="28"/>
          <w:lang w:val="en-US" w:bidi="en-US"/>
        </w:rPr>
        <w:t>L. Carroll</w:t>
      </w:r>
    </w:p>
    <w:p>
      <w:pPr>
        <w:pStyle w:val="38"/>
        <w:shd w:val="clear" w:color="auto" w:fill="auto"/>
        <w:spacing w:lineRule="auto" w:line="276"/>
        <w:ind w:hanging="0"/>
        <w:jc w:val="both"/>
        <w:rPr>
          <w:b w:val="false"/>
          <w:b w:val="false"/>
          <w:bCs w:val="false"/>
          <w:color w:val="000000"/>
          <w:sz w:val="28"/>
          <w:szCs w:val="28"/>
          <w:lang w:val="en-US" w:eastAsia="en-US" w:bidi="en-US"/>
        </w:rPr>
      </w:pPr>
      <w:r>
        <w:rPr>
          <w:b w:val="false"/>
          <w:bCs w:val="false"/>
          <w:color w:val="000000"/>
          <w:sz w:val="28"/>
          <w:szCs w:val="28"/>
          <w:lang w:val="en-US" w:eastAsia="en-US" w:bidi="en-US"/>
        </w:rPr>
        <w:t xml:space="preserve">      </w:t>
      </w:r>
      <w:r>
        <w:rPr>
          <w:b w:val="false"/>
          <w:bCs w:val="false"/>
          <w:color w:val="000000"/>
          <w:sz w:val="28"/>
          <w:szCs w:val="28"/>
          <w:lang w:val="en-US" w:eastAsia="en-US" w:bidi="en-US"/>
        </w:rPr>
        <w:t>Compare the original text with the famous S. Marshak’s Russian version (you may as well suggest your version of translation of this poem into Ukrainian):</w:t>
      </w:r>
    </w:p>
    <w:p>
      <w:pPr>
        <w:pStyle w:val="16"/>
        <w:rPr>
          <w:sz w:val="28"/>
          <w:szCs w:val="28"/>
        </w:rPr>
      </w:pPr>
      <w:r>
        <w:rPr>
          <w:sz w:val="28"/>
          <w:szCs w:val="28"/>
          <w:lang w:val="ru-RU" w:bidi="ru-RU"/>
        </w:rPr>
        <w:t xml:space="preserve">Дама Бубен Варила бульон </w:t>
      </w:r>
    </w:p>
    <w:p>
      <w:pPr>
        <w:pStyle w:val="16"/>
        <w:rPr>
          <w:sz w:val="28"/>
          <w:szCs w:val="28"/>
          <w:lang w:val="ru-RU"/>
        </w:rPr>
      </w:pPr>
      <w:r>
        <w:rPr>
          <w:sz w:val="28"/>
          <w:szCs w:val="28"/>
          <w:lang w:val="ru-RU" w:bidi="ru-RU"/>
        </w:rPr>
        <w:t>И жарила десять котлет.</w:t>
      </w:r>
    </w:p>
    <w:p>
      <w:pPr>
        <w:pStyle w:val="16"/>
        <w:rPr>
          <w:b/>
          <w:b/>
          <w:bCs/>
          <w:sz w:val="28"/>
          <w:szCs w:val="28"/>
          <w:lang w:val="ru-RU" w:bidi="ru-RU"/>
        </w:rPr>
      </w:pPr>
      <w:r>
        <w:rPr>
          <w:sz w:val="28"/>
          <w:szCs w:val="28"/>
          <w:lang w:val="ru-RU" w:bidi="ru-RU"/>
        </w:rPr>
        <w:t xml:space="preserve">Десятка Бубен </w:t>
      </w:r>
    </w:p>
    <w:p>
      <w:pPr>
        <w:pStyle w:val="16"/>
        <w:rPr>
          <w:sz w:val="28"/>
          <w:szCs w:val="28"/>
          <w:lang w:val="ru-RU"/>
        </w:rPr>
      </w:pPr>
      <w:r>
        <w:rPr>
          <w:sz w:val="28"/>
          <w:szCs w:val="28"/>
          <w:lang w:val="ru-RU" w:bidi="ru-RU"/>
        </w:rPr>
        <w:t>Украла бульон,</w:t>
      </w:r>
    </w:p>
    <w:p>
      <w:pPr>
        <w:pStyle w:val="16"/>
        <w:rPr>
          <w:sz w:val="28"/>
          <w:szCs w:val="28"/>
          <w:lang w:val="ru-RU"/>
        </w:rPr>
      </w:pPr>
      <w:r>
        <w:rPr>
          <w:sz w:val="28"/>
          <w:szCs w:val="28"/>
          <w:lang w:val="ru-RU" w:bidi="ru-RU"/>
        </w:rPr>
        <w:t>Котлеты украл Валет.</w:t>
      </w:r>
    </w:p>
    <w:p>
      <w:pPr>
        <w:pStyle w:val="Normal"/>
        <w:spacing w:lineRule="auto" w:line="276"/>
        <w:rPr>
          <w:sz w:val="28"/>
          <w:szCs w:val="28"/>
          <w:lang w:val="ru-RU"/>
        </w:rPr>
      </w:pPr>
      <w:r>
        <w:rPr>
          <w:sz w:val="28"/>
          <w:szCs w:val="28"/>
          <w:lang w:val="ru-RU"/>
        </w:rPr>
      </w:r>
    </w:p>
    <w:p>
      <w:pPr>
        <w:pStyle w:val="17"/>
        <w:keepNext w:val="true"/>
        <w:keepLines/>
        <w:shd w:val="clear" w:color="auto" w:fill="auto"/>
        <w:spacing w:before="0" w:after="341"/>
        <w:ind w:right="380" w:firstLine="31"/>
        <w:rPr>
          <w:rFonts w:ascii="Times New Roman" w:hAnsi="Times New Roman" w:cs="Times New Roman"/>
          <w:sz w:val="28"/>
          <w:szCs w:val="28"/>
        </w:rPr>
      </w:pPr>
      <w:bookmarkStart w:id="6" w:name="bookmark0"/>
      <w:r>
        <w:rPr>
          <w:rFonts w:cs="Times New Roman" w:ascii="Times New Roman" w:hAnsi="Times New Roman"/>
          <w:color w:val="000000"/>
          <w:sz w:val="28"/>
          <w:szCs w:val="28"/>
          <w:lang w:val="en-US" w:eastAsia="en-US" w:bidi="en-US"/>
        </w:rPr>
        <w:t>Questions for discussion and practical assignments</w:t>
      </w:r>
      <w:bookmarkEnd w:id="6"/>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Give the outline of the levels of the language structure. Give reasons why text is regarded as the unit of the highest level of verbal communication.</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Give the definition of text and comment upon it.</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Give the definition of discourse and comment upon the interrelation between text and discourse.</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What is cohesion and why it is important for understanding and translating texts?</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Suggest arguments for distinguishing between cohesion and coherence.</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What are approaches to defining the linguistic nature of text? Which one is the most grounded to your mind?</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Comment on the difference between artefact and mentafact texts.</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What lexical and grammatical peculiarities can you determine in the artefact texts (Text 1), e.g. the use of tense-forms of the verb, the use of modal and performative verbs, the use of personal and other pronouns, etc. Which of them prove that these texts are “artefacts” that “change the world”?</w:t>
      </w:r>
    </w:p>
    <w:p>
      <w:pPr>
        <w:pStyle w:val="27"/>
        <w:numPr>
          <w:ilvl w:val="0"/>
          <w:numId w:val="52"/>
        </w:numPr>
        <w:shd w:val="clear" w:color="auto" w:fill="auto"/>
        <w:tabs>
          <w:tab w:val="clear" w:pos="709"/>
          <w:tab w:val="left" w:pos="588" w:leader="none"/>
        </w:tabs>
        <w:spacing w:lineRule="auto" w:line="276"/>
        <w:ind w:left="580" w:hanging="273"/>
        <w:rPr>
          <w:sz w:val="24"/>
          <w:szCs w:val="24"/>
        </w:rPr>
      </w:pPr>
      <w:r>
        <w:rPr>
          <w:color w:val="000000"/>
          <w:sz w:val="24"/>
          <w:szCs w:val="24"/>
          <w:lang w:val="en-US" w:eastAsia="en-US" w:bidi="en-US"/>
        </w:rPr>
        <w:t>What lexical, communicative and grammatical features make Text 2 (news item) different? What are the types of these texts according to the classification suggested in Unit 1 of this book?</w:t>
      </w:r>
    </w:p>
    <w:p>
      <w:pPr>
        <w:pStyle w:val="27"/>
        <w:numPr>
          <w:ilvl w:val="0"/>
          <w:numId w:val="52"/>
        </w:numPr>
        <w:shd w:val="clear" w:color="auto" w:fill="auto"/>
        <w:tabs>
          <w:tab w:val="clear" w:pos="709"/>
          <w:tab w:val="left" w:pos="642" w:leader="none"/>
        </w:tabs>
        <w:spacing w:lineRule="auto" w:line="276"/>
        <w:ind w:left="580" w:hanging="273"/>
        <w:rPr>
          <w:sz w:val="24"/>
          <w:szCs w:val="24"/>
        </w:rPr>
      </w:pPr>
      <w:r>
        <w:rPr>
          <w:color w:val="000000"/>
          <w:sz w:val="24"/>
          <w:szCs w:val="24"/>
          <w:lang w:val="en-US" w:eastAsia="en-US" w:bidi="en-US"/>
        </w:rPr>
        <w:t>What is the function of mentafact (fictional) texts? Suggest a Ukrainian version of “The Queen of Hearts” (Text 3), or of any other English piece of poetry. Give a brief analysis of transformations that were used by translators (e.g. by S. Marshak in his Russian version).</w:t>
      </w:r>
    </w:p>
    <w:p>
      <w:pPr>
        <w:pStyle w:val="Normal"/>
        <w:spacing w:lineRule="auto" w:line="276"/>
        <w:rPr>
          <w:sz w:val="28"/>
          <w:szCs w:val="28"/>
        </w:rPr>
      </w:pPr>
      <w:r>
        <w:rPr>
          <w:sz w:val="28"/>
          <w:szCs w:val="28"/>
        </w:rPr>
      </w:r>
    </w:p>
    <w:p>
      <w:pPr>
        <w:pStyle w:val="NoSpacing"/>
        <w:spacing w:lineRule="auto" w:line="276"/>
        <w:jc w:val="center"/>
        <w:rPr>
          <w:rFonts w:ascii="Times New Roman" w:hAnsi="Times New Roman"/>
          <w:b/>
          <w:b/>
          <w:sz w:val="28"/>
          <w:szCs w:val="28"/>
        </w:rPr>
      </w:pPr>
      <w:r>
        <w:rPr>
          <w:rFonts w:ascii="Times New Roman" w:hAnsi="Times New Roman"/>
          <w:b/>
          <w:sz w:val="28"/>
          <w:szCs w:val="28"/>
        </w:rPr>
        <w:t>TEXTS OF OFFICIAL AND BUSINESS DOCUMENTS IN THE</w:t>
      </w:r>
    </w:p>
    <w:p>
      <w:pPr>
        <w:pStyle w:val="NoSpacing"/>
        <w:spacing w:lineRule="auto" w:line="276"/>
        <w:jc w:val="center"/>
        <w:rPr>
          <w:rFonts w:ascii="Times New Roman" w:hAnsi="Times New Roman"/>
          <w:sz w:val="28"/>
          <w:szCs w:val="28"/>
          <w:lang w:val="en-US"/>
        </w:rPr>
      </w:pPr>
      <w:r>
        <w:rPr>
          <w:rFonts w:ascii="Times New Roman" w:hAnsi="Times New Roman"/>
          <w:b/>
          <w:sz w:val="28"/>
          <w:szCs w:val="28"/>
        </w:rPr>
        <w:t>FOCUS OF DISCOURSE ANALYSIS AND TRANSLATIO</w:t>
      </w:r>
      <w:r>
        <w:rPr>
          <w:rFonts w:ascii="Times New Roman" w:hAnsi="Times New Roman"/>
          <w:b/>
          <w:sz w:val="28"/>
          <w:szCs w:val="28"/>
          <w:lang w:val="en-US"/>
        </w:rPr>
        <w:t>N</w:t>
      </w:r>
      <w:r>
        <w:rPr>
          <w:rFonts w:ascii="Times New Roman" w:hAnsi="Times New Roman"/>
          <w:sz w:val="28"/>
          <w:szCs w:val="28"/>
        </w:rPr>
        <w:t xml:space="preserve"> </w:t>
      </w:r>
    </w:p>
    <w:p>
      <w:pPr>
        <w:pStyle w:val="NoSpacing"/>
        <w:spacing w:lineRule="auto" w:line="276"/>
        <w:jc w:val="center"/>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UNIT 4 by Maksimov S.</w:t>
      </w:r>
      <w:r>
        <w:rPr>
          <w:rFonts w:ascii="Times New Roman" w:hAnsi="Times New Roman"/>
          <w:sz w:val="28"/>
          <w:szCs w:val="28"/>
          <w:lang w:val="en-US"/>
        </w:rPr>
        <w:t>)</w:t>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t>Main points:relevant for translation</w:t>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t>4.1. Discourse analysis and functional styles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In Unit 1 of this book we gave several approaches to the notion of discourse. In the most general terms discourse is defined as a complex communicative phenomenon, which includes, besides the text itself, other factors of interaction, such as shared knowledge, communicative goals, cognitive systems of participants, their cultural competence, etc. i.e. all that is necessary for successful production and adequate interpretation (comprehension and translation) of the text.</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We also stressed that for translators it is important to remember is that text is a “macro sign” component of discourse and that discourse is materialized in speech on the basis of the relevant texts. So the notion of discourse is closely linked to the language in use, to speech interaction or, as Larry Marks writes, to “the totality of codified linguistic usages attached to a given type of social practice (e.g. legal discourse, medical discourse, religious discourse, etc.) [Marks Larry 2001].</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O. P. Vorobyova [Воробьева 1993: 31-32] writes about two basic approaches to the category of discourse but underlines that whatever approach may be, the basic aspect of discourse is a “connected sequence of sentences” that makes up a text.</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 xml:space="preserve">O. O. Selivanova in her latest books [Selivanova 2004; 2006; 201la, 2011б] gives a broad critical analysis of the category of discourse, discourse analysis and its place in the theory of speech communication, out of which we have chosen the definitions given in Unit I as such, which are most relevant for the purposes of text analysis in translation. </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The term “discourse” (Fr. discours) began to be widely used in the early 70-s and started to be widely accepted with reference to the classical work of Patrick Seriot [Seriot 1985]. Initially it was used in the meaning close to what was named by Russian linguistics as a “functional style” of language and speech. The reason why two terms existed practically in parallel was conditioned by the peculiarities of the national linguistic schools. Thus, the Russian and Soviet schools, being guided by the ideas of V.. V.Vinogradov and G. O. Vinokur, applied the term “functional style” to specific types of texts – spoken, official, newspaper, etc. and to the lexical and grammatical systems relevant to each type of text. The Anglo-Saxon linguistic school did not treat stylistics as a specific domain of linguistics and, correspondingly, did not apply the term “functional style” to text analysis at all [Степанов 1995: 35-36].</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However, in the Russian, Soviet and post-Soviet linguistic tradition the notion of “discourse” was not neglected. Thus, V. Z. Demyankov in his dictionary of English-Russian terms on applied linguistics and automatic text processing describes discourse as a text fragment, which focuses around certain concept. Discourse makes up a certain context, which describes relevant participants, objects, conditions, time, etc. The initial structure of discourse may be viewed as a sequence of propositions, connected by logical relations of conjunction and disjunction and its basic elements are events, participants of these events and performative information as well as conditions in which events take place, relevant background information, evaluative elements, etc. [Демьянков 1982: 7]. This approach treats discourse as a specific language (or, more broadly, semiotic) category having relevant texts as macro components of each particular discourse, therefore “we need a good description of discourse types, without which the theory of discourse cannot be developed” [Степанов 1995:37].</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Nowadays there are volumes of academic literature dealing with discourse analysis. Being limited by the space of this book we give below only the names of the most prominent discourse analysts, whose works may serve as additional reading, especially for writing research papers by the students: Бєлова А. Д., Демьянков B. З., Кравченко H. K., Миловидов В. А., Селіванова О. О., Степанов Ю. С., Blommaert Jan, Caldas-Coulthard Carmen Rosa, Coulthard Malcolm, Dijk Teun A. van, Fairclough Norman, Gumperz John, Halliday M.A.K., Harris Zellig, Jefferson Gail, Lakoff George, Longacre Robert, Marks Larry, Sacks Harvey, Schegloff Emmanuel, Schiffrin Deborah, Seriot Patrick, Wodak Ruth. See also the article on discourse analysis in the Wikipedia.</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In the second half of the 20th century and in the 21st century discourse analysis has been taken up in a variety of social science disciplines, including linguistics, sociology, anthropology, social work, cognitive psychology, international relations, communication and translation studies [Discourse analysis]. This gives us all grounds to apply discourse analysis to relevant texts in the process of translation rather then purely stylistic analysis as stylistics nowadays is mostly viewed as a discipline which links literary criticism and linguistics, but has no autonomous domain of its own [Stylistics (literature)].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Of course, it does not mean that notions of traditional stylistics have to be totally neglected in such analysis. On the contrary, the task of any discourse analyst is to single out and describe the use of tropes [Trope] and figures of speech [Figure of speech] (stylistic devices and expressive means of languages according to traditional terminology) as fully as possible, however this description should focus on the relevance of these devices for the purposes of translator’s analysis aimed at achieving the most equivalent and faithful translation option.</w:t>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t xml:space="preserve">            </w:t>
      </w:r>
    </w:p>
    <w:p>
      <w:pPr>
        <w:pStyle w:val="NoSpacing"/>
        <w:spacing w:lineRule="auto" w:line="276"/>
        <w:jc w:val="both"/>
        <w:rPr>
          <w:rFonts w:ascii="Times New Roman" w:hAnsi="Times New Roman"/>
          <w:i/>
          <w:i/>
          <w:sz w:val="28"/>
          <w:szCs w:val="28"/>
        </w:rPr>
      </w:pPr>
      <w:r>
        <w:rPr>
          <w:rFonts w:ascii="Times New Roman" w:hAnsi="Times New Roman"/>
          <w:i/>
          <w:sz w:val="28"/>
          <w:szCs w:val="28"/>
        </w:rPr>
        <w:t>4.2. The notion of the functional style as viewed by traditional stylistics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One of the basic categories of traditional stylistics, which dominated mostly in Russia, the former Soviet Union and on the post-Soviet space, is the notion of the functional style of the language.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There exist many definitions of a functional style of the language (FS) given by various writers on the subject.</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Thus, I. R. Galperin [1977: 249] gives the following definition of the functional style: “A FS is a patterned variety of literary text characterised by the greater or lesser typification of its constituents, supra-phrasal units (SPU), in which the choice and arrangement of independent and interwoven language media are calculated to secure the purport of the communication”.</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For practical reasons of text analysis in translation we will reword this definition as follows: “A functional style (FS) of language is a system of language means which serves a definite aim of communication”.</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It is also assumed by I.R. Galperin [ibid.] that each FS is a relatively stable system at the given stage of development of the literary language, but it changes from one historical period to another. Galperin refers the notion of a functional style only to the written literary standards of language, while other authors also list the colloquial style among the functional styles of language and speech. Whatever the academic argument may be, we will not discuss the colloquial style of language at length in this book, because professional translators and interpreters seldom have to translate or interpret colloquial discourse (unless it is imbedded into fictional texts) but mostly deal with written or oral literary discourse. No doubt that research into translation of fictional discourse (including colloquial discourse) is an important domain of translation studies, however this book focuses mostly on the analysis of literary non-fictional texts (types of discourse) leaving in-depth fictional discourse analysis for further</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investigation by the scholars of the future.</w:t>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t>4.3. Major functional styles and substyles as viewed by traditional stylistics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Scholars of traditional stylistics have different approaches to distinguishing functional styles of languages. Thus, I. R. Galperin writes: “What we here call functional styles are also called registers or discourses” [Galperin 1977:33]. In the English literary standard I. R. Galperin distinguishes the following functional styles and substyles [Galperin 1977: 33-34]:</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1. The language of belles-lettres with the following substyles: the language style of poetry; the language style of emotive prose; the language style of drama.</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2. The language of publicistic literature with the following substyles: the language style of the oratory (the oratorical style); the language style of essays; the language style of feature articles in newspapers and journals.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3. The language of newspapers with the following substyles: the language style of brief news items and communiqufts; the language style of newspaper headings; the language style of notices and advertisements.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4. The language of scientific prose with the following substyles: the language style of humanitarian sciences; the language style of “exact” sciences; the language style of popular scientific prose.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5. The language of official documents with the following substyles: the language style of business documents; the language style of legal documents; the language style of military documents.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N. M. Kozhina has a different approach to distinguishing functional styles of languages and in particular those of the Russian language [Кожина 1977: 157-215]. The differences mostly concern the language of the puplicistic literature, into which N. M. Kozhina includes informative news items, newspaper headings and advertisements [op. cit.: 179-196], i.e. those types of discourse, which I.R. Galperin labels separately as “the language of newspapers”, and “the colloquial style of language”, which N. M. Kozhina puts as a separate language style, while I.R. Galperin (as well as some other authors) considers colloquial discourse to be outside the language functional styles system. He believes that colloquial style belongs to the spoken variety of language [Galperin 1977: 35] and should be regarded separately, while “functional styles appear mainly in the literary standard of a language” [op. cit.: p. 33]. Thus, N. M. Kozhina distinguishes the following functional styles of languages (on the basis of Russian):</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1. The scientific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2. The official and business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3. The publisictic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4. The style of belles-lettres;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5. The colloquial and everyday (розмовно-побутовий стиль)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Professor A. M. Morokhovsky [Стилістика англійської мови: 244-245] with a team of other authors, being guided by the differences between non-fictional (both oral and written) and fictional (both oral and written) functional types of languages, suggest defining functional styles at three levels: at the level of the language stylistics, at the level of speech activity stylistics and at the level of speech stylistics [Стилістика англійської мови: 238-247]. This approach gives grounds to this team of authors to single out the following styles at the level of speech activity [op. cit.: 244- 245]:</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1. The official and business style (офіційно-діловий стиль);</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2. The scientific and professional style (науково-професійний стиль);</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3. The publisictic style (публіцистичний стиль);</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4. The literary colloquial style (літературно-розмовний стиль);</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5. The familiar (unceremonious) colloquial style (фамільярно-розмовний стиль).</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I. V. Arnold [Арнольд 1981: 245] singles out six functional styles in languages, namely:</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1. The scientific (academic)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2. The colloquial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3. The official and business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4. The poetic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5. The oratorical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6. The publicistic style.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Thus, the survey given above, shows that there is no universal approach to singling out functional styles of languages in traditional stylistics.</w:t>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t>4.4. Discourse analysis and text types</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In Western European linguistic tradition, categories that are traditionally called “functional styles” by the Russian, Soviet and post-Soviet schools of stylistics were usually referred to as “registers” or “genres” [Toolan 1991: 202-204].</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However, in the 21st century, with the rapid development of text linguistics, communicative linguistics (pragmatics, pragmalinguistics) and discourse analysis, new approaches to viewing functional styles of languages appeared on the agenda. Thus, O. O. Selivanova [Селіванова 2006: 582-583; Селіванова 2011: 695] mentions the traditional approach, according to which the following functional styles of languages are distinguished: the official and business style, the publicistic style, the scientific style, the colloquial style, the style of belles-letters. As we see, O. O. Selivanova combines classifications of I. R. Galperin and N. M. Kozhina into one. However, following further ideas of O. O. Selivanova and other scholars mentioned above, we believe that texts can be analyzed today on the grounds of the most common features they share – namely on the grounds of the spheres of communication or types of discourse to which certain text belongs. Thus, O. O. Selivanova writes [ibid.] that nowadays it is worthwhile to single out the following types of discourse (spheres of communication): political, legal, scientific, mass media, pedagogical, advertising, religious, everyday, business, fictional, sports and military. It is obvious that this list may be extended further on, moreover within each kind of discourse it is possible to single out “subdiscourses” [Силантьєв 2004].</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Below we suggest a table, the aim of which is to apply discourse, communicative and referential approaches to text analysis in translation. While compiling this table, which practically has unlimited room for perfection, extension and further updating, we had the following reservations in mind:</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1. We included in the table only a brief outlook of the colloquial discourse as such that clearly belongs to the spoken register of speech, though this book is focused, first of all, on the analysis of written literary texts. Chunks of oral discourse maybe parts of fictional (belles-lettres) discourse (both written and spoken), in which case they are treated as belonging to the stylistic devices and expressive means (tropes) of the language.</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2. Another reason to leave aside the in-depth analysis of the colloquial discourse is conditioned by the undisputable fact that translators and interpreters in most cases have to deal with literary discourse – both written and oral (but not colloquial as such) that is used in official publications (starting with statutes of laws, academic and technical texts, newspapers, magazines, etc.) or officially pronounced in case of political and public speeches, reports, presentations, programs on the radio, TV, the Internet and other electronic media.</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3. We believe that it is worthwhile to clearly distinguish between the type of discourse, the communicative intention of the relevant texts, and referential type of texts, i.e. reference of texts either to real or unreal (fictional) world, temporal deixis of texts, etc., while the key communicative intention of the relevant texts can be marked, according to J. L. Austin [1962] by the illocutionary verbs to agree, to bind, to congratulate, to guarantee, to inform, to name, to make believe, to persuade, to promise, to warn, etc.</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4. We also believe that referential approach includes typology of texts that distinguishes between artefact, grey zone and mentafact texts [Аспекти 1982; Максимов 2010:11-12; Sinclair 1986], because this classification clearly describes relationships with the text and the real or unreal (fictional) world in terms of the impact texts have upon the world (artefact texts change or describe the real world, while mentafact texts describe the unreal, fictional world).</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5. We have limited our table by focusing only on the major discourse types relevant for the most general practical needs of written discourse analysis in translation.</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t>Thus, there is plenty of room to continue and expand this table by including other types and subtypes of discourse into it, such as religious (sacral), military discourse, discourse of sports, etc. However, as rightly states O. O. Selivanova [op. cit.: 583], the linguistics of today creates grounds for profound reload of the traditional approach to functional styles, which may be seen as the basic task of written and oral discourse analysts.</w:t>
      </w:r>
      <w:r>
        <w:rPr>
          <w:color w:val="000000"/>
          <w:sz w:val="28"/>
          <w:szCs w:val="28"/>
          <w:lang w:val="en-US" w:bidi="en-US"/>
        </w:rPr>
        <w:t xml:space="preserve"> </w:t>
      </w:r>
    </w:p>
    <w:p>
      <w:pPr>
        <w:pStyle w:val="NoSpacing"/>
        <w:spacing w:lineRule="auto" w:line="276"/>
        <w:ind w:firstLine="360"/>
        <w:jc w:val="both"/>
        <w:rPr>
          <w:rFonts w:ascii="Times New Roman" w:hAnsi="Times New Roman"/>
          <w:sz w:val="28"/>
          <w:szCs w:val="28"/>
        </w:rPr>
      </w:pPr>
      <w:r>
        <w:rPr>
          <w:rFonts w:ascii="Times New Roman" w:hAnsi="Times New Roman"/>
          <w:sz w:val="28"/>
          <w:szCs w:val="28"/>
        </w:rPr>
      </w:r>
    </w:p>
    <w:p>
      <w:pPr>
        <w:pStyle w:val="NoSpacing"/>
        <w:spacing w:lineRule="auto" w:line="276"/>
        <w:jc w:val="both"/>
        <w:rPr>
          <w:rFonts w:ascii="Times New Roman" w:hAnsi="Times New Roman"/>
          <w:b/>
          <w:b/>
          <w:sz w:val="28"/>
          <w:szCs w:val="28"/>
        </w:rPr>
      </w:pPr>
      <w:r>
        <w:rPr>
          <w:rFonts w:ascii="Times New Roman" w:hAnsi="Times New Roman"/>
          <w:b/>
          <w:sz w:val="28"/>
          <w:szCs w:val="28"/>
        </w:rPr>
        <w:t>Questions for discussion and practical assignments</w:t>
      </w:r>
    </w:p>
    <w:p>
      <w:pPr>
        <w:pStyle w:val="NoSpacing"/>
        <w:spacing w:lineRule="auto" w:line="276"/>
        <w:jc w:val="both"/>
        <w:rPr>
          <w:rFonts w:ascii="Times New Roman" w:hAnsi="Times New Roman"/>
          <w:sz w:val="28"/>
          <w:szCs w:val="28"/>
        </w:rPr>
      </w:pPr>
      <w:r>
        <w:rPr>
          <w:rFonts w:ascii="Times New Roman" w:hAnsi="Times New Roman"/>
          <w:sz w:val="28"/>
          <w:szCs w:val="28"/>
        </w:rPr>
      </w:r>
    </w:p>
    <w:p>
      <w:pPr>
        <w:pStyle w:val="NoSpacing"/>
        <w:spacing w:lineRule="auto" w:line="276"/>
        <w:jc w:val="both"/>
        <w:rPr>
          <w:rFonts w:ascii="Times New Roman" w:hAnsi="Times New Roman"/>
          <w:sz w:val="28"/>
          <w:szCs w:val="28"/>
        </w:rPr>
      </w:pPr>
      <w:r>
        <w:rPr>
          <w:rFonts w:ascii="Times New Roman" w:hAnsi="Times New Roman"/>
          <w:sz w:val="28"/>
          <w:szCs w:val="28"/>
        </w:rPr>
        <w:t>1. Give the definition of discourse relevant for translation studies.</w:t>
      </w:r>
    </w:p>
    <w:p>
      <w:pPr>
        <w:pStyle w:val="NoSpacing"/>
        <w:spacing w:lineRule="auto" w:line="276"/>
        <w:jc w:val="both"/>
        <w:rPr>
          <w:rFonts w:ascii="Times New Roman" w:hAnsi="Times New Roman"/>
          <w:sz w:val="28"/>
          <w:szCs w:val="28"/>
        </w:rPr>
      </w:pPr>
      <w:r>
        <w:rPr>
          <w:rFonts w:ascii="Times New Roman" w:hAnsi="Times New Roman"/>
          <w:sz w:val="28"/>
          <w:szCs w:val="28"/>
        </w:rPr>
        <w:t>2. Suggest reasons for the approach to text analysis in translation based on the principles of discourse analysis.</w:t>
      </w:r>
    </w:p>
    <w:p>
      <w:pPr>
        <w:pStyle w:val="NoSpacing"/>
        <w:spacing w:lineRule="auto" w:line="276"/>
        <w:jc w:val="both"/>
        <w:rPr>
          <w:rFonts w:ascii="Times New Roman" w:hAnsi="Times New Roman"/>
          <w:sz w:val="28"/>
          <w:szCs w:val="28"/>
        </w:rPr>
      </w:pPr>
      <w:r>
        <w:rPr>
          <w:rFonts w:ascii="Times New Roman" w:hAnsi="Times New Roman"/>
          <w:sz w:val="28"/>
          <w:szCs w:val="28"/>
        </w:rPr>
        <w:t>3. Give the definition of a functional style as it was traditionally accepted by stylistics.</w:t>
      </w:r>
    </w:p>
    <w:p>
      <w:pPr>
        <w:pStyle w:val="NoSpacing"/>
        <w:spacing w:lineRule="auto" w:line="276"/>
        <w:jc w:val="both"/>
        <w:rPr>
          <w:rFonts w:ascii="Times New Roman" w:hAnsi="Times New Roman"/>
          <w:sz w:val="28"/>
          <w:szCs w:val="28"/>
        </w:rPr>
      </w:pPr>
      <w:r>
        <w:rPr>
          <w:rFonts w:ascii="Times New Roman" w:hAnsi="Times New Roman"/>
          <w:sz w:val="28"/>
          <w:szCs w:val="28"/>
        </w:rPr>
        <w:t>4. What are major functional styles and substyles traditionally singled out in languages by various scholars?</w:t>
      </w:r>
    </w:p>
    <w:p>
      <w:pPr>
        <w:pStyle w:val="Normal"/>
        <w:keepNext w:val="true"/>
        <w:keepLines/>
        <w:spacing w:before="0" w:after="162"/>
        <w:ind w:right="520" w:hanging="0"/>
        <w:rPr>
          <w:color w:val="000000"/>
          <w:lang w:eastAsia="en-US" w:bidi="en-US"/>
        </w:rPr>
      </w:pPr>
      <w:r>
        <w:rPr>
          <w:color w:val="000000"/>
          <w:lang w:eastAsia="en-US" w:bidi="en-US"/>
        </w:rPr>
      </w:r>
    </w:p>
    <w:p>
      <w:pPr>
        <w:pStyle w:val="Normal"/>
        <w:keepNext w:val="true"/>
        <w:keepLines/>
        <w:spacing w:before="0" w:after="162"/>
        <w:ind w:right="520" w:hanging="0"/>
        <w:jc w:val="center"/>
        <w:rPr>
          <w:b/>
          <w:b/>
          <w:bCs/>
          <w:sz w:val="28"/>
          <w:szCs w:val="28"/>
        </w:rPr>
      </w:pPr>
      <w:r>
        <w:rPr>
          <w:b/>
          <w:bCs/>
          <w:color w:val="000000"/>
          <w:sz w:val="28"/>
          <w:szCs w:val="28"/>
          <w:lang w:val="en-US" w:eastAsia="en-US" w:bidi="en-US"/>
        </w:rPr>
        <w:t>FICTIONAL TEXTS IN THE FOCUS OF DISCOURSE</w:t>
        <w:br/>
        <w:t>ANALYSIS AND TRANSLATION</w:t>
      </w:r>
    </w:p>
    <w:p>
      <w:pPr>
        <w:pStyle w:val="NoSpacing"/>
        <w:spacing w:lineRule="auto" w:line="276"/>
        <w:jc w:val="center"/>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 xml:space="preserve">UNIT </w:t>
      </w:r>
      <w:r>
        <w:rPr>
          <w:rFonts w:ascii="Times New Roman" w:hAnsi="Times New Roman"/>
          <w:sz w:val="28"/>
          <w:szCs w:val="28"/>
          <w:lang w:val="en-US"/>
        </w:rPr>
        <w:t>7</w:t>
      </w:r>
      <w:r>
        <w:rPr>
          <w:rFonts w:ascii="Times New Roman" w:hAnsi="Times New Roman"/>
          <w:sz w:val="28"/>
          <w:szCs w:val="28"/>
        </w:rPr>
        <w:t xml:space="preserve"> by Maksimov S.</w:t>
      </w:r>
      <w:r>
        <w:rPr>
          <w:rFonts w:ascii="Times New Roman" w:hAnsi="Times New Roman"/>
          <w:sz w:val="28"/>
          <w:szCs w:val="28"/>
          <w:lang w:val="en-US"/>
        </w:rPr>
        <w:t>)</w:t>
      </w:r>
    </w:p>
    <w:p>
      <w:pPr>
        <w:pStyle w:val="NoSpacing"/>
        <w:spacing w:lineRule="auto" w:line="276"/>
        <w:ind w:firstLine="360"/>
        <w:jc w:val="both"/>
        <w:rPr>
          <w:rFonts w:ascii="Times New Roman" w:hAnsi="Times New Roman"/>
          <w:i/>
          <w:i/>
          <w:sz w:val="28"/>
          <w:szCs w:val="28"/>
        </w:rPr>
      </w:pPr>
      <w:r>
        <w:rPr>
          <w:rFonts w:ascii="Times New Roman" w:hAnsi="Times New Roman"/>
          <w:i/>
          <w:sz w:val="28"/>
          <w:szCs w:val="28"/>
        </w:rPr>
        <w:t>Main points:</w:t>
      </w:r>
      <w:r>
        <w:rPr>
          <w:rFonts w:ascii="Times New Roman" w:hAnsi="Times New Roman"/>
          <w:i/>
          <w:sz w:val="28"/>
          <w:szCs w:val="28"/>
          <w:lang w:val="en-US"/>
        </w:rPr>
        <w:t xml:space="preserve"> </w:t>
      </w:r>
      <w:r>
        <w:rPr>
          <w:rFonts w:ascii="Times New Roman" w:hAnsi="Times New Roman"/>
          <w:i/>
          <w:sz w:val="28"/>
          <w:szCs w:val="28"/>
        </w:rPr>
        <w:t>relevant for translation</w:t>
      </w:r>
    </w:p>
    <w:p>
      <w:pPr>
        <w:pStyle w:val="NoSpacing"/>
        <w:numPr>
          <w:ilvl w:val="1"/>
          <w:numId w:val="42"/>
        </w:numPr>
        <w:spacing w:lineRule="auto" w:line="276"/>
        <w:jc w:val="both"/>
        <w:rPr>
          <w:rFonts w:ascii="Times New Roman" w:hAnsi="Times New Roman"/>
          <w:i/>
          <w:i/>
          <w:sz w:val="28"/>
          <w:szCs w:val="28"/>
          <w:lang w:val="en-US"/>
        </w:rPr>
      </w:pPr>
      <w:r>
        <w:rPr>
          <w:rFonts w:ascii="Times New Roman" w:hAnsi="Times New Roman"/>
          <w:i/>
          <w:sz w:val="28"/>
          <w:szCs w:val="28"/>
          <w:lang w:val="en-US"/>
        </w:rPr>
        <w:t>Fictional texts as structural elements of fictional discourse</w:t>
      </w:r>
    </w:p>
    <w:p>
      <w:pPr>
        <w:pStyle w:val="NoSpacing"/>
        <w:numPr>
          <w:ilvl w:val="1"/>
          <w:numId w:val="42"/>
        </w:numPr>
        <w:spacing w:lineRule="auto" w:line="276"/>
        <w:jc w:val="both"/>
        <w:rPr>
          <w:rFonts w:ascii="Times New Roman" w:hAnsi="Times New Roman"/>
          <w:i/>
          <w:i/>
          <w:sz w:val="28"/>
          <w:szCs w:val="28"/>
          <w:lang w:val="en-US"/>
        </w:rPr>
      </w:pPr>
      <w:r>
        <w:rPr>
          <w:rFonts w:ascii="Times New Roman" w:hAnsi="Times New Roman"/>
          <w:i/>
          <w:sz w:val="28"/>
          <w:szCs w:val="28"/>
          <w:lang w:val="en-US"/>
        </w:rPr>
        <w:t>Literary artistic translation as a specific kind of translator’s activity</w:t>
      </w:r>
    </w:p>
    <w:p>
      <w:pPr>
        <w:pStyle w:val="NoSpacing"/>
        <w:numPr>
          <w:ilvl w:val="1"/>
          <w:numId w:val="42"/>
        </w:numPr>
        <w:spacing w:lineRule="auto" w:line="276"/>
        <w:jc w:val="both"/>
        <w:rPr>
          <w:rFonts w:ascii="Times New Roman" w:hAnsi="Times New Roman"/>
          <w:i/>
          <w:i/>
          <w:sz w:val="28"/>
          <w:szCs w:val="28"/>
          <w:lang w:val="en-US"/>
        </w:rPr>
      </w:pPr>
      <w:r>
        <w:rPr>
          <w:rFonts w:ascii="Times New Roman" w:hAnsi="Times New Roman"/>
          <w:i/>
          <w:sz w:val="28"/>
          <w:szCs w:val="28"/>
          <w:lang w:val="en-US"/>
        </w:rPr>
        <w:t>Practical steps of translators in fictional texts analysis</w:t>
      </w:r>
    </w:p>
    <w:p>
      <w:pPr>
        <w:pStyle w:val="NoSpacing"/>
        <w:spacing w:lineRule="auto" w:line="276"/>
        <w:jc w:val="both"/>
        <w:rPr>
          <w:rFonts w:ascii="Times New Roman" w:hAnsi="Times New Roman"/>
          <w:i/>
          <w:i/>
          <w:sz w:val="28"/>
          <w:szCs w:val="28"/>
          <w:lang w:val="en-US"/>
        </w:rPr>
      </w:pPr>
      <w:r>
        <w:rPr>
          <w:rFonts w:ascii="Times New Roman" w:hAnsi="Times New Roman"/>
          <w:i/>
          <w:sz w:val="28"/>
          <w:szCs w:val="28"/>
          <w:lang w:val="en-US"/>
        </w:rPr>
      </w:r>
    </w:p>
    <w:p>
      <w:pPr>
        <w:pStyle w:val="Normal"/>
        <w:keepNext w:val="true"/>
        <w:keepLines/>
        <w:numPr>
          <w:ilvl w:val="1"/>
          <w:numId w:val="33"/>
        </w:numPr>
        <w:spacing w:lineRule="auto" w:line="276" w:before="0" w:after="117"/>
        <w:ind w:left="1800" w:right="740" w:hanging="720"/>
        <w:jc w:val="both"/>
        <w:rPr>
          <w:b/>
          <w:b/>
          <w:bCs/>
          <w:color w:val="000000"/>
          <w:sz w:val="28"/>
          <w:szCs w:val="28"/>
          <w:lang w:val="en-US" w:eastAsia="en-US" w:bidi="en-US"/>
        </w:rPr>
      </w:pPr>
      <w:r>
        <w:rPr>
          <w:b/>
          <w:bCs/>
          <w:color w:val="000000"/>
          <w:sz w:val="28"/>
          <w:szCs w:val="28"/>
          <w:lang w:val="en-US" w:eastAsia="en-US" w:bidi="en-US"/>
        </w:rPr>
        <w:t>Fictional texts as structural elements of fictional discourse</w:t>
      </w:r>
    </w:p>
    <w:p>
      <w:pPr>
        <w:pStyle w:val="27"/>
        <w:shd w:val="clear" w:color="auto" w:fill="auto"/>
        <w:tabs>
          <w:tab w:val="clear" w:pos="709"/>
          <w:tab w:val="right" w:pos="1316" w:leader="none"/>
          <w:tab w:val="left" w:pos="1459" w:leader="none"/>
        </w:tabs>
        <w:spacing w:lineRule="auto" w:line="276"/>
        <w:ind w:firstLine="81"/>
        <w:rPr>
          <w:color w:val="000000"/>
          <w:sz w:val="28"/>
          <w:szCs w:val="28"/>
          <w:lang w:val="uk-UA" w:eastAsia="uk-UA" w:bidi="uk-UA"/>
        </w:rPr>
      </w:pPr>
      <w:r>
        <w:rPr>
          <w:color w:val="000000"/>
          <w:sz w:val="28"/>
          <w:szCs w:val="28"/>
          <w:lang w:val="en-US" w:eastAsia="en-US" w:bidi="en-US"/>
        </w:rPr>
        <w:t xml:space="preserve">     </w:t>
      </w:r>
      <w:r>
        <w:rPr>
          <w:color w:val="000000"/>
          <w:sz w:val="28"/>
          <w:szCs w:val="28"/>
          <w:lang w:val="en-US" w:eastAsia="en-US" w:bidi="en-US"/>
        </w:rPr>
        <w:t>It is practically impossible to give a brief overview of fictional text analysis because it includes all possible methods and techniques of text analysis relevant for translation.</w:t>
      </w:r>
    </w:p>
    <w:p>
      <w:pPr>
        <w:pStyle w:val="27"/>
        <w:shd w:val="clear" w:color="auto" w:fill="auto"/>
        <w:tabs>
          <w:tab w:val="clear" w:pos="709"/>
          <w:tab w:val="right" w:pos="1316" w:leader="none"/>
          <w:tab w:val="left" w:pos="1459" w:leader="none"/>
        </w:tabs>
        <w:spacing w:lineRule="auto" w:line="276"/>
        <w:ind w:firstLine="81"/>
        <w:rPr>
          <w:color w:val="000000"/>
          <w:sz w:val="28"/>
          <w:szCs w:val="28"/>
          <w:lang w:val="uk-UA" w:eastAsia="uk-UA" w:bidi="uk-UA"/>
        </w:rPr>
      </w:pPr>
      <w:r>
        <w:rPr>
          <w:color w:val="000000"/>
          <w:sz w:val="28"/>
          <w:szCs w:val="28"/>
          <w:lang w:val="en-US" w:eastAsia="en-US" w:bidi="en-US"/>
        </w:rPr>
        <w:t xml:space="preserve">     </w:t>
      </w:r>
      <w:r>
        <w:rPr>
          <w:color w:val="000000"/>
          <w:sz w:val="28"/>
          <w:szCs w:val="28"/>
          <w:lang w:val="en-US" w:eastAsia="en-US" w:bidi="en-US"/>
        </w:rPr>
        <w:t xml:space="preserve">First </w:t>
        <w:tab/>
        <w:t xml:space="preserve">of all, it should be noted that fictional texts “reflect” the </w:t>
      </w:r>
      <w:r>
        <w:rPr>
          <w:rStyle w:val="22"/>
          <w:sz w:val="28"/>
          <w:szCs w:val="28"/>
        </w:rPr>
        <w:t>fictional</w:t>
      </w:r>
      <w:r>
        <w:rPr>
          <w:color w:val="000000"/>
          <w:sz w:val="28"/>
          <w:szCs w:val="28"/>
          <w:lang w:val="en-US" w:eastAsia="uk-UA" w:bidi="uk-UA"/>
        </w:rPr>
        <w:t xml:space="preserve"> </w:t>
      </w:r>
      <w:r>
        <w:rPr>
          <w:rStyle w:val="22"/>
          <w:sz w:val="28"/>
          <w:szCs w:val="28"/>
        </w:rPr>
        <w:t xml:space="preserve">worlds, </w:t>
      </w:r>
      <w:r>
        <w:rPr>
          <w:color w:val="000000"/>
          <w:sz w:val="28"/>
          <w:szCs w:val="28"/>
          <w:lang w:val="en-US" w:eastAsia="en-US" w:bidi="en-US"/>
        </w:rPr>
        <w:t xml:space="preserve">or, in other words, are sets of </w:t>
      </w:r>
      <w:r>
        <w:rPr>
          <w:rStyle w:val="22"/>
          <w:sz w:val="28"/>
          <w:szCs w:val="28"/>
        </w:rPr>
        <w:t xml:space="preserve">assertions </w:t>
      </w:r>
      <w:r>
        <w:rPr>
          <w:color w:val="000000"/>
          <w:sz w:val="28"/>
          <w:szCs w:val="28"/>
          <w:lang w:val="en-US" w:eastAsia="en-US" w:bidi="en-US"/>
        </w:rPr>
        <w:t>(statements) “about a possible</w:t>
      </w:r>
      <w:r>
        <w:rPr>
          <w:color w:val="000000"/>
          <w:sz w:val="28"/>
          <w:szCs w:val="28"/>
          <w:lang w:val="en-US" w:eastAsia="uk-UA" w:bidi="uk-UA"/>
        </w:rPr>
        <w:t xml:space="preserve"> </w:t>
      </w:r>
      <w:r>
        <w:rPr>
          <w:color w:val="000000"/>
          <w:sz w:val="28"/>
          <w:szCs w:val="28"/>
          <w:lang w:val="en-US" w:eastAsia="en-US" w:bidi="en-US"/>
        </w:rPr>
        <w:t xml:space="preserve">world” [Sinclair 1986: 52]. It means that they have an indirect influence upon the readers through the appeal to human emotions by way of </w:t>
      </w:r>
      <w:r>
        <w:rPr>
          <w:rStyle w:val="22"/>
          <w:sz w:val="28"/>
          <w:szCs w:val="28"/>
        </w:rPr>
        <w:t xml:space="preserve">artistic images </w:t>
      </w:r>
      <w:r>
        <w:rPr>
          <w:color w:val="000000"/>
          <w:sz w:val="28"/>
          <w:szCs w:val="28"/>
          <w:lang w:val="en-US" w:eastAsia="en-US" w:bidi="en-US"/>
        </w:rPr>
        <w:t xml:space="preserve">and not by reference to the </w:t>
      </w:r>
      <w:r>
        <w:rPr>
          <w:rStyle w:val="22"/>
          <w:sz w:val="28"/>
          <w:szCs w:val="28"/>
        </w:rPr>
        <w:t xml:space="preserve">events </w:t>
      </w:r>
      <w:r>
        <w:rPr>
          <w:color w:val="000000"/>
          <w:sz w:val="28"/>
          <w:szCs w:val="28"/>
          <w:lang w:val="en-US" w:eastAsia="en-US" w:bidi="en-US"/>
        </w:rPr>
        <w:t xml:space="preserve">or </w:t>
      </w:r>
      <w:r>
        <w:rPr>
          <w:rStyle w:val="22"/>
          <w:sz w:val="28"/>
          <w:szCs w:val="28"/>
        </w:rPr>
        <w:t xml:space="preserve">facts </w:t>
      </w:r>
      <w:r>
        <w:rPr>
          <w:color w:val="000000"/>
          <w:sz w:val="28"/>
          <w:szCs w:val="28"/>
          <w:lang w:val="en-US" w:eastAsia="en-US" w:bidi="en-US"/>
        </w:rPr>
        <w:t xml:space="preserve">of the </w:t>
      </w:r>
      <w:r>
        <w:rPr>
          <w:rStyle w:val="22"/>
          <w:sz w:val="28"/>
          <w:szCs w:val="28"/>
        </w:rPr>
        <w:t>real world.</w:t>
      </w:r>
    </w:p>
    <w:p>
      <w:pPr>
        <w:pStyle w:val="27"/>
        <w:shd w:val="clear" w:color="auto" w:fill="auto"/>
        <w:tabs>
          <w:tab w:val="clear" w:pos="709"/>
          <w:tab w:val="right" w:pos="1316" w:leader="none"/>
          <w:tab w:val="left" w:pos="1459" w:leader="none"/>
        </w:tabs>
        <w:spacing w:lineRule="auto" w:line="276"/>
        <w:ind w:firstLine="81"/>
        <w:rPr>
          <w:color w:val="000000"/>
          <w:sz w:val="28"/>
          <w:szCs w:val="28"/>
          <w:lang w:val="en-US" w:eastAsia="en-US" w:bidi="en-US"/>
        </w:rPr>
      </w:pPr>
      <w:r>
        <w:rPr>
          <w:color w:val="000000"/>
          <w:sz w:val="28"/>
          <w:szCs w:val="28"/>
          <w:lang w:val="en-US" w:eastAsia="uk-UA" w:bidi="uk-UA"/>
        </w:rPr>
        <w:t xml:space="preserve">       </w:t>
      </w:r>
      <w:r>
        <w:rPr>
          <w:color w:val="000000"/>
          <w:sz w:val="28"/>
          <w:szCs w:val="28"/>
          <w:lang w:val="en-US" w:eastAsia="en-US" w:bidi="en-US"/>
        </w:rPr>
        <w:t xml:space="preserve">As it was mentioned in Unit 4 of this book, for practical reasons of text analysis in translation we single out fictional (aesthetic) discourse, which includes discourse of prose (classical and other genres of prose, such as fantasy, detective fiction, etc.), discourse of drama and discourse of poetry. There are all grounds to include here scripts and soundtracks of feature (art) films, although the way they are relayed to the public at large belongs to mass communication technologies </w:t>
      </w:r>
      <w:r>
        <w:rPr>
          <w:color w:val="000000"/>
          <w:sz w:val="28"/>
          <w:szCs w:val="28"/>
          <w:lang w:val="en-US" w:bidi="ru-RU"/>
        </w:rPr>
        <w:t>[</w:t>
      </w:r>
      <w:r>
        <w:rPr>
          <w:color w:val="000000"/>
          <w:sz w:val="28"/>
          <w:szCs w:val="28"/>
          <w:lang w:val="ru-RU" w:bidi="ru-RU"/>
        </w:rPr>
        <w:t>Силантьев</w:t>
      </w:r>
      <w:r>
        <w:rPr>
          <w:color w:val="000000"/>
          <w:sz w:val="28"/>
          <w:szCs w:val="28"/>
          <w:lang w:val="en-US" w:bidi="ru-RU"/>
        </w:rPr>
        <w:t xml:space="preserve"> </w:t>
      </w:r>
      <w:r>
        <w:rPr>
          <w:color w:val="000000"/>
          <w:sz w:val="28"/>
          <w:szCs w:val="28"/>
          <w:lang w:val="en-US" w:eastAsia="en-US" w:bidi="en-US"/>
        </w:rPr>
        <w:t>2004].</w:t>
      </w:r>
    </w:p>
    <w:p>
      <w:pPr>
        <w:pStyle w:val="27"/>
        <w:shd w:val="clear" w:color="auto" w:fill="auto"/>
        <w:tabs>
          <w:tab w:val="clear" w:pos="709"/>
          <w:tab w:val="right" w:pos="1316" w:leader="none"/>
          <w:tab w:val="left" w:pos="1459" w:leader="none"/>
        </w:tabs>
        <w:spacing w:lineRule="auto" w:line="276"/>
        <w:ind w:firstLine="81"/>
        <w:rPr>
          <w:color w:val="000000"/>
          <w:sz w:val="28"/>
          <w:szCs w:val="28"/>
          <w:lang w:val="en-US" w:eastAsia="en-US" w:bidi="en-US"/>
        </w:rPr>
      </w:pPr>
      <w:r>
        <w:rPr>
          <w:color w:val="000000"/>
          <w:sz w:val="28"/>
          <w:szCs w:val="28"/>
          <w:lang w:val="en-US" w:eastAsia="en-US" w:bidi="en-US"/>
        </w:rPr>
      </w:r>
    </w:p>
    <w:p>
      <w:pPr>
        <w:pStyle w:val="Normal"/>
        <w:keepNext w:val="true"/>
        <w:keepLines/>
        <w:numPr>
          <w:ilvl w:val="1"/>
          <w:numId w:val="33"/>
        </w:numPr>
        <w:spacing w:lineRule="auto" w:line="276"/>
        <w:ind w:left="1800" w:right="1200" w:hanging="720"/>
        <w:jc w:val="center"/>
        <w:rPr>
          <w:b/>
          <w:b/>
          <w:bCs/>
          <w:color w:val="000000"/>
          <w:sz w:val="28"/>
          <w:szCs w:val="28"/>
          <w:lang w:val="en-US" w:eastAsia="en-US" w:bidi="en-US"/>
        </w:rPr>
      </w:pPr>
      <w:r>
        <w:rPr>
          <w:b/>
          <w:bCs/>
          <w:color w:val="000000"/>
          <w:sz w:val="28"/>
          <w:szCs w:val="28"/>
          <w:lang w:val="en-US" w:eastAsia="en-US" w:bidi="en-US"/>
        </w:rPr>
        <w:t xml:space="preserve">Literary artistic translation as a specific kind </w:t>
      </w:r>
    </w:p>
    <w:p>
      <w:pPr>
        <w:pStyle w:val="Normal"/>
        <w:keepNext w:val="true"/>
        <w:keepLines/>
        <w:spacing w:lineRule="auto" w:line="276"/>
        <w:ind w:left="1080" w:right="1200" w:hanging="0"/>
        <w:rPr>
          <w:b/>
          <w:b/>
          <w:bCs/>
          <w:sz w:val="28"/>
          <w:szCs w:val="28"/>
        </w:rPr>
      </w:pPr>
      <w:r>
        <w:rPr>
          <w:b/>
          <w:bCs/>
          <w:color w:val="000000"/>
          <w:sz w:val="28"/>
          <w:szCs w:val="28"/>
          <w:lang w:val="en-US" w:eastAsia="en-US" w:bidi="en-US"/>
        </w:rPr>
        <w:t xml:space="preserve">                    </w:t>
      </w:r>
      <w:r>
        <w:rPr>
          <w:b/>
          <w:bCs/>
          <w:color w:val="000000"/>
          <w:sz w:val="28"/>
          <w:szCs w:val="28"/>
          <w:lang w:val="en-US" w:eastAsia="en-US" w:bidi="en-US"/>
        </w:rPr>
        <w:t>of translator’s activity</w:t>
      </w:r>
    </w:p>
    <w:p>
      <w:pPr>
        <w:pStyle w:val="27"/>
        <w:shd w:val="clear" w:color="auto" w:fill="auto"/>
        <w:spacing w:lineRule="auto" w:line="276"/>
        <w:ind w:hanging="0"/>
        <w:rPr>
          <w:sz w:val="28"/>
          <w:szCs w:val="28"/>
        </w:rPr>
      </w:pPr>
      <w:r>
        <w:rPr>
          <w:color w:val="000000"/>
          <w:sz w:val="28"/>
          <w:szCs w:val="28"/>
          <w:lang w:val="en-US" w:eastAsia="en-US" w:bidi="en-US"/>
        </w:rPr>
        <w:t xml:space="preserve">        </w:t>
      </w:r>
      <w:r>
        <w:rPr>
          <w:color w:val="000000"/>
          <w:sz w:val="28"/>
          <w:szCs w:val="28"/>
          <w:lang w:val="en-US" w:eastAsia="en-US" w:bidi="en-US"/>
        </w:rPr>
        <w:t xml:space="preserve">Volumes of academic literature were written on the aspects of literary artistic translation [see </w:t>
      </w:r>
      <w:r>
        <w:rPr>
          <w:color w:val="000000"/>
          <w:sz w:val="28"/>
          <w:szCs w:val="28"/>
          <w:lang w:val="ru-RU" w:bidi="ru-RU"/>
        </w:rPr>
        <w:t>Казакова</w:t>
      </w:r>
      <w:r>
        <w:rPr>
          <w:color w:val="000000"/>
          <w:sz w:val="28"/>
          <w:szCs w:val="28"/>
          <w:lang w:val="en-US" w:bidi="ru-RU"/>
        </w:rPr>
        <w:t xml:space="preserve"> </w:t>
      </w:r>
      <w:r>
        <w:rPr>
          <w:color w:val="000000"/>
          <w:sz w:val="28"/>
          <w:szCs w:val="28"/>
          <w:lang w:val="en-US" w:eastAsia="en-US" w:bidi="en-US"/>
        </w:rPr>
        <w:t xml:space="preserve">2003, </w:t>
      </w:r>
      <w:r>
        <w:rPr>
          <w:color w:val="000000"/>
          <w:sz w:val="28"/>
          <w:szCs w:val="28"/>
          <w:lang w:val="uk-UA" w:eastAsia="uk-UA" w:bidi="uk-UA"/>
        </w:rPr>
        <w:t xml:space="preserve">Коломієць </w:t>
      </w:r>
      <w:r>
        <w:rPr>
          <w:color w:val="000000"/>
          <w:sz w:val="28"/>
          <w:szCs w:val="28"/>
          <w:lang w:val="en-US" w:eastAsia="en-US" w:bidi="en-US"/>
        </w:rPr>
        <w:t xml:space="preserve">2004, </w:t>
      </w:r>
      <w:r>
        <w:rPr>
          <w:color w:val="000000"/>
          <w:sz w:val="28"/>
          <w:szCs w:val="28"/>
          <w:lang w:val="uk-UA" w:eastAsia="uk-UA" w:bidi="uk-UA"/>
        </w:rPr>
        <w:t xml:space="preserve">Коптілов </w:t>
      </w:r>
      <w:r>
        <w:rPr>
          <w:color w:val="000000"/>
          <w:sz w:val="28"/>
          <w:szCs w:val="28"/>
          <w:lang w:val="en-US" w:eastAsia="en-US" w:bidi="en-US"/>
        </w:rPr>
        <w:t xml:space="preserve">2003, </w:t>
      </w:r>
      <w:r>
        <w:rPr>
          <w:color w:val="000000"/>
          <w:sz w:val="28"/>
          <w:szCs w:val="28"/>
          <w:lang w:val="ru-RU" w:bidi="ru-RU"/>
        </w:rPr>
        <w:t>Корунець</w:t>
      </w:r>
      <w:r>
        <w:rPr>
          <w:color w:val="000000"/>
          <w:sz w:val="28"/>
          <w:szCs w:val="28"/>
          <w:lang w:val="en-US" w:bidi="ru-RU"/>
        </w:rPr>
        <w:t xml:space="preserve"> 2003, </w:t>
      </w:r>
      <w:r>
        <w:rPr>
          <w:color w:val="000000"/>
          <w:sz w:val="28"/>
          <w:szCs w:val="28"/>
          <w:lang w:val="ru-RU" w:bidi="ru-RU"/>
        </w:rPr>
        <w:t>Мастерство</w:t>
      </w:r>
      <w:r>
        <w:rPr>
          <w:color w:val="000000"/>
          <w:sz w:val="28"/>
          <w:szCs w:val="28"/>
          <w:lang w:val="en-US" w:bidi="ru-RU"/>
        </w:rPr>
        <w:t xml:space="preserve"> </w:t>
      </w:r>
      <w:r>
        <w:rPr>
          <w:color w:val="000000"/>
          <w:sz w:val="28"/>
          <w:szCs w:val="28"/>
          <w:lang w:val="ru-RU" w:bidi="ru-RU"/>
        </w:rPr>
        <w:t>перевода</w:t>
      </w:r>
      <w:r>
        <w:rPr>
          <w:color w:val="000000"/>
          <w:sz w:val="28"/>
          <w:szCs w:val="28"/>
          <w:lang w:val="en-US" w:bidi="ru-RU"/>
        </w:rPr>
        <w:t xml:space="preserve"> 1970, </w:t>
      </w:r>
      <w:r>
        <w:rPr>
          <w:color w:val="000000"/>
          <w:sz w:val="28"/>
          <w:szCs w:val="28"/>
          <w:lang w:val="ru-RU" w:bidi="ru-RU"/>
        </w:rPr>
        <w:t>Пелевина</w:t>
      </w:r>
      <w:r>
        <w:rPr>
          <w:color w:val="000000"/>
          <w:sz w:val="28"/>
          <w:szCs w:val="28"/>
          <w:lang w:val="en-US" w:bidi="ru-RU"/>
        </w:rPr>
        <w:t xml:space="preserve"> 1980, </w:t>
      </w:r>
      <w:r>
        <w:rPr>
          <w:color w:val="000000"/>
          <w:sz w:val="28"/>
          <w:szCs w:val="28"/>
          <w:lang w:val="ru-RU" w:bidi="ru-RU"/>
        </w:rPr>
        <w:t>Попович</w:t>
      </w:r>
      <w:r>
        <w:rPr>
          <w:color w:val="000000"/>
          <w:sz w:val="28"/>
          <w:szCs w:val="28"/>
          <w:lang w:val="en-US" w:bidi="ru-RU"/>
        </w:rPr>
        <w:t xml:space="preserve"> 1980, </w:t>
      </w:r>
      <w:r>
        <w:rPr>
          <w:color w:val="000000"/>
          <w:sz w:val="28"/>
          <w:szCs w:val="28"/>
          <w:lang w:val="en-US" w:eastAsia="en-US" w:bidi="en-US"/>
        </w:rPr>
        <w:t xml:space="preserve">Baker </w:t>
      </w:r>
      <w:r>
        <w:rPr>
          <w:color w:val="000000"/>
          <w:sz w:val="28"/>
          <w:szCs w:val="28"/>
          <w:lang w:val="en-US" w:bidi="ru-RU"/>
        </w:rPr>
        <w:t xml:space="preserve">1992, </w:t>
      </w:r>
      <w:r>
        <w:rPr>
          <w:color w:val="000000"/>
          <w:sz w:val="28"/>
          <w:szCs w:val="28"/>
          <w:lang w:val="en-US" w:eastAsia="en-US" w:bidi="en-US"/>
        </w:rPr>
        <w:t xml:space="preserve">Sinclair </w:t>
      </w:r>
      <w:r>
        <w:rPr>
          <w:color w:val="000000"/>
          <w:sz w:val="28"/>
          <w:szCs w:val="28"/>
          <w:lang w:val="en-US" w:bidi="ru-RU"/>
        </w:rPr>
        <w:t>1986].</w:t>
      </w:r>
    </w:p>
    <w:p>
      <w:pPr>
        <w:pStyle w:val="27"/>
        <w:shd w:val="clear" w:color="auto" w:fill="auto"/>
        <w:spacing w:lineRule="auto" w:line="276"/>
        <w:ind w:hanging="0"/>
        <w:rPr>
          <w:sz w:val="28"/>
          <w:szCs w:val="28"/>
          <w:lang w:val="en-US"/>
        </w:rPr>
      </w:pPr>
      <w:r>
        <w:rPr>
          <w:sz w:val="28"/>
          <w:szCs w:val="28"/>
          <w:lang w:val="en-US"/>
        </w:rPr>
        <w:t xml:space="preserve">       </w:t>
      </w:r>
      <w:r>
        <w:rPr>
          <w:color w:val="000000"/>
          <w:sz w:val="28"/>
          <w:szCs w:val="28"/>
          <w:lang w:val="en-US" w:eastAsia="en-US" w:bidi="en-US"/>
        </w:rPr>
        <w:t xml:space="preserve">I. Korunets </w:t>
      </w:r>
      <w:r>
        <w:rPr>
          <w:color w:val="000000"/>
          <w:sz w:val="28"/>
          <w:szCs w:val="28"/>
          <w:lang w:val="en-US" w:bidi="ru-RU"/>
        </w:rPr>
        <w:t>[</w:t>
      </w:r>
      <w:r>
        <w:rPr>
          <w:color w:val="000000"/>
          <w:sz w:val="28"/>
          <w:szCs w:val="28"/>
          <w:lang w:val="ru-RU" w:bidi="ru-RU"/>
        </w:rPr>
        <w:t>Корунець</w:t>
      </w:r>
      <w:r>
        <w:rPr>
          <w:color w:val="000000"/>
          <w:sz w:val="28"/>
          <w:szCs w:val="28"/>
          <w:lang w:val="en-US" w:bidi="ru-RU"/>
        </w:rPr>
        <w:t xml:space="preserve"> 2003:</w:t>
      </w:r>
      <w:r>
        <w:rPr>
          <w:color w:val="000000"/>
          <w:sz w:val="28"/>
          <w:szCs w:val="28"/>
          <w:lang w:val="en-US" w:eastAsia="en-US" w:bidi="en-US"/>
        </w:rPr>
        <w:t>23] defines literary artistic translation as a “faithful conveying of content and of artistic merits of a fiction/belles-lettres passage or work”, which p</w:t>
      </w:r>
      <w:r>
        <w:rPr>
          <w:sz w:val="28"/>
          <w:szCs w:val="28"/>
        </w:rPr>
        <w:t>resume</w:t>
      </w:r>
      <w:r>
        <w:rPr>
          <w:color w:val="000000"/>
          <w:sz w:val="28"/>
          <w:szCs w:val="28"/>
          <w:lang w:val="en-US" w:eastAsia="en-US" w:bidi="en-US"/>
        </w:rPr>
        <w:t xml:space="preserve">s that a translated fictional text (whether it is prose, drama, poetry or a film script) should produce the same pragmatic effect upon the target language reader as the original text has on the source language reader. Some authors believe that it is impossible to achieve this effect because of the inevitable differences between cultures and languages. Others try to prove that everything, which “is written” in one language, can be faithfully translated into another one </w:t>
      </w:r>
      <w:r>
        <w:rPr>
          <w:color w:val="000000"/>
          <w:sz w:val="28"/>
          <w:szCs w:val="28"/>
          <w:lang w:val="en-US" w:bidi="ru-RU"/>
        </w:rPr>
        <w:t>[</w:t>
      </w:r>
      <w:r>
        <w:rPr>
          <w:color w:val="000000"/>
          <w:sz w:val="28"/>
          <w:szCs w:val="28"/>
          <w:lang w:val="ru-RU" w:bidi="ru-RU"/>
        </w:rPr>
        <w:t>Демурова</w:t>
      </w:r>
      <w:r>
        <w:rPr>
          <w:color w:val="000000"/>
          <w:sz w:val="28"/>
          <w:szCs w:val="28"/>
          <w:lang w:val="en-US" w:bidi="ru-RU"/>
        </w:rPr>
        <w:t xml:space="preserve"> </w:t>
      </w:r>
      <w:r>
        <w:rPr>
          <w:color w:val="000000"/>
          <w:sz w:val="28"/>
          <w:szCs w:val="28"/>
          <w:lang w:val="en-US" w:eastAsia="en-US" w:bidi="en-US"/>
        </w:rPr>
        <w:t>1970].</w:t>
      </w:r>
    </w:p>
    <w:p>
      <w:pPr>
        <w:pStyle w:val="27"/>
        <w:shd w:val="clear" w:color="auto" w:fill="auto"/>
        <w:spacing w:lineRule="auto" w:line="276"/>
        <w:ind w:hanging="0"/>
        <w:rPr>
          <w:color w:val="000000"/>
          <w:sz w:val="28"/>
          <w:szCs w:val="28"/>
          <w:lang w:val="en-US" w:eastAsia="en-US" w:bidi="en-US"/>
        </w:rPr>
      </w:pPr>
      <w:r>
        <w:rPr>
          <w:sz w:val="28"/>
          <w:szCs w:val="28"/>
          <w:lang w:val="en-US"/>
        </w:rPr>
        <w:t xml:space="preserve">        </w:t>
      </w:r>
      <w:r>
        <w:rPr>
          <w:color w:val="000000"/>
          <w:sz w:val="28"/>
          <w:szCs w:val="28"/>
          <w:lang w:val="en-US" w:eastAsia="en-US" w:bidi="en-US"/>
        </w:rPr>
        <w:t xml:space="preserve"> </w:t>
      </w:r>
      <w:r>
        <w:rPr>
          <w:color w:val="000000"/>
          <w:sz w:val="28"/>
          <w:szCs w:val="28"/>
          <w:lang w:val="en-US" w:eastAsia="en-US" w:bidi="en-US"/>
        </w:rPr>
        <w:t xml:space="preserve">T.A. Kazakova suggests to apply the term “poetic translation” to literary artistic translation </w:t>
      </w:r>
      <w:r>
        <w:rPr>
          <w:color w:val="000000"/>
          <w:sz w:val="28"/>
          <w:szCs w:val="28"/>
          <w:lang w:val="uk-UA" w:eastAsia="uk-UA" w:bidi="uk-UA"/>
        </w:rPr>
        <w:t xml:space="preserve">(художній переклад), </w:t>
      </w:r>
      <w:r>
        <w:rPr>
          <w:color w:val="000000"/>
          <w:sz w:val="28"/>
          <w:szCs w:val="28"/>
          <w:lang w:val="en-US" w:eastAsia="en-US" w:bidi="en-US"/>
        </w:rPr>
        <w:t xml:space="preserve">noting that “poetic translation involves an unpredictable area of transformations in the probable projection of the source text onto the target language through the perception of the translator. Some transformations of this kind are not determined by interlinguistic relationships but by cultural or even personal preferences on the part of the translator. Thus, in poetic translation the source text acquires probable rather than causal character. Multiple probabilities are a particular feature of poetic translation, while another important feature is irreversibility. From this point of view, poetic translation is what is sometimes described as “artistic translation”, though the term “artistic is too general to apply to textual material” [Kazakova 2003: 8-9]. </w:t>
      </w:r>
    </w:p>
    <w:p>
      <w:pPr>
        <w:pStyle w:val="27"/>
        <w:shd w:val="clear" w:color="auto" w:fill="auto"/>
        <w:spacing w:lineRule="auto" w:line="276"/>
        <w:ind w:hanging="0"/>
        <w:rPr>
          <w:color w:val="000000"/>
          <w:sz w:val="28"/>
          <w:szCs w:val="28"/>
          <w:lang w:val="en-US" w:eastAsia="en-US" w:bidi="en-US"/>
        </w:rPr>
      </w:pPr>
      <w:r>
        <w:rPr>
          <w:color w:val="000000"/>
          <w:sz w:val="28"/>
          <w:szCs w:val="28"/>
          <w:lang w:val="en-US" w:eastAsia="en-US" w:bidi="en-US"/>
        </w:rPr>
        <w:t xml:space="preserve">         </w:t>
      </w:r>
      <w:r>
        <w:rPr>
          <w:color w:val="000000"/>
          <w:sz w:val="28"/>
          <w:szCs w:val="28"/>
          <w:lang w:val="en-US" w:eastAsia="en-US" w:bidi="en-US"/>
        </w:rPr>
        <w:t xml:space="preserve">V. Koptilov </w:t>
      </w:r>
      <w:r>
        <w:rPr>
          <w:color w:val="000000"/>
          <w:sz w:val="28"/>
          <w:szCs w:val="28"/>
          <w:lang w:val="uk-UA" w:eastAsia="uk-UA" w:bidi="uk-UA"/>
        </w:rPr>
        <w:t xml:space="preserve">[Коптілов </w:t>
      </w:r>
      <w:r>
        <w:rPr>
          <w:color w:val="000000"/>
          <w:sz w:val="28"/>
          <w:szCs w:val="28"/>
          <w:lang w:val="en-US" w:eastAsia="en-US" w:bidi="en-US"/>
        </w:rPr>
        <w:t xml:space="preserve">2003:13] writes that imagery is the backbone of any artistic text, which raises the question: what can be defined as the unit of artistic translation - a word, a combination of words, a sentence or, possibly, an artistic image? He suggests calling this unit “the translateme” and writes further on that in the drama or comedy the translateme includes an exchange of cues between the characters, in a poem it is equal to a metaphor and in the text of prose it may correspond to a sentence or even to a paragraph. “Translateme each time functions as an “atom of contents”, which cannot be divided without ruining the contents” [ibid.]. </w:t>
      </w:r>
    </w:p>
    <w:p>
      <w:pPr>
        <w:pStyle w:val="27"/>
        <w:shd w:val="clear" w:color="auto" w:fill="auto"/>
        <w:spacing w:lineRule="auto" w:line="276"/>
        <w:ind w:hanging="0"/>
        <w:rPr>
          <w:color w:val="000000"/>
          <w:sz w:val="28"/>
          <w:szCs w:val="28"/>
          <w:lang w:val="en-US" w:eastAsia="en-US" w:bidi="en-US"/>
        </w:rPr>
      </w:pPr>
      <w:r>
        <w:rPr>
          <w:color w:val="000000"/>
          <w:sz w:val="28"/>
          <w:szCs w:val="28"/>
          <w:lang w:val="en-US" w:eastAsia="en-US" w:bidi="en-US"/>
        </w:rPr>
        <w:t xml:space="preserve">        </w:t>
      </w:r>
      <w:r>
        <w:rPr>
          <w:color w:val="000000"/>
          <w:sz w:val="28"/>
          <w:szCs w:val="28"/>
          <w:lang w:val="en-US" w:eastAsia="en-US" w:bidi="en-US"/>
        </w:rPr>
        <w:t>It is obvious that techniques of translating prose differ from those of translating drama or poetry. Similarly translating fictional texts aimed at children would differ from translating literature for adults.</w:t>
      </w:r>
    </w:p>
    <w:p>
      <w:pPr>
        <w:pStyle w:val="27"/>
        <w:shd w:val="clear" w:color="auto" w:fill="auto"/>
        <w:spacing w:lineRule="auto" w:line="276"/>
        <w:ind w:hanging="0"/>
        <w:rPr>
          <w:color w:val="000000"/>
          <w:sz w:val="28"/>
          <w:szCs w:val="28"/>
          <w:lang w:val="en-US" w:eastAsia="en-US" w:bidi="en-US"/>
        </w:rPr>
      </w:pPr>
      <w:r>
        <w:rPr>
          <w:color w:val="000000"/>
          <w:sz w:val="28"/>
          <w:szCs w:val="28"/>
          <w:lang w:val="en-US" w:eastAsia="en-US" w:bidi="en-US"/>
        </w:rPr>
        <w:t xml:space="preserve">       </w:t>
      </w:r>
      <w:r>
        <w:rPr>
          <w:color w:val="000000"/>
          <w:sz w:val="28"/>
          <w:szCs w:val="28"/>
          <w:lang w:val="en-US" w:eastAsia="en-US" w:bidi="en-US"/>
        </w:rPr>
        <w:t>Whatever the academic argument may be, it seems evident that equivalent literary artistic translation has to do more with rendering artistic (cultural or aesthetic) substance of texts, rather than with pure reproduction of their linguistic substance. Therefore, a translator of literary texts should possess some qualities of a writer, a playwright or a poet and not only of a linguist. Rather metaphorically literary artistic translation of fictional texts may be called “art”, while translation of non-fictional texts is more associated with “trade” or “craft”, which, of course, does not diminish the importance of non-fictional translation as it plays an extremely important role in the contemporary globalized world. Moreover, in translation studies there is a notion “the art and craft of translation”, which underscores the importance of both kinds of translation.</w:t>
      </w:r>
    </w:p>
    <w:p>
      <w:pPr>
        <w:pStyle w:val="27"/>
        <w:shd w:val="clear" w:color="auto" w:fill="auto"/>
        <w:spacing w:lineRule="auto" w:line="276"/>
        <w:ind w:hanging="0"/>
        <w:rPr>
          <w:color w:val="000000"/>
          <w:sz w:val="28"/>
          <w:szCs w:val="28"/>
          <w:lang w:val="en-US" w:eastAsia="en-US" w:bidi="en-US"/>
        </w:rPr>
      </w:pPr>
      <w:r>
        <w:rPr>
          <w:color w:val="000000"/>
          <w:sz w:val="28"/>
          <w:szCs w:val="28"/>
          <w:lang w:val="en-US" w:eastAsia="en-US" w:bidi="en-US"/>
        </w:rPr>
      </w:r>
    </w:p>
    <w:p>
      <w:pPr>
        <w:pStyle w:val="38"/>
        <w:shd w:val="clear" w:color="auto" w:fill="auto"/>
        <w:spacing w:lineRule="auto" w:line="276" w:before="0" w:after="155"/>
        <w:ind w:left="440" w:hanging="361"/>
        <w:rPr>
          <w:sz w:val="28"/>
          <w:szCs w:val="28"/>
        </w:rPr>
      </w:pPr>
      <w:r>
        <w:rPr>
          <w:color w:val="000000"/>
          <w:sz w:val="28"/>
          <w:szCs w:val="28"/>
          <w:lang w:val="en-US" w:eastAsia="en-US" w:bidi="en-US"/>
        </w:rPr>
        <w:t>7.3. Practical steps of translators in fictional texts analysis</w:t>
      </w:r>
    </w:p>
    <w:p>
      <w:pPr>
        <w:pStyle w:val="NoSpacing"/>
        <w:spacing w:lineRule="auto" w:line="276"/>
        <w:jc w:val="both"/>
        <w:rPr>
          <w:rFonts w:ascii="Times New Roman" w:hAnsi="Times New Roman"/>
          <w:sz w:val="28"/>
          <w:szCs w:val="28"/>
        </w:rPr>
      </w:pPr>
      <w:r>
        <w:rPr>
          <w:rFonts w:ascii="Times New Roman" w:hAnsi="Times New Roman"/>
          <w:b/>
          <w:bCs/>
          <w:sz w:val="28"/>
          <w:szCs w:val="28"/>
          <w:lang w:val="en-US" w:bidi="en-US"/>
        </w:rPr>
        <w:t xml:space="preserve">     </w:t>
      </w:r>
      <w:r>
        <w:rPr>
          <w:rFonts w:ascii="Times New Roman" w:hAnsi="Times New Roman"/>
          <w:sz w:val="28"/>
          <w:szCs w:val="28"/>
          <w:lang w:val="en-US" w:bidi="en-US"/>
        </w:rPr>
        <w:t>Certain practical steps may be recommended as a starting point in the complicated process of literary artistic translation:</w:t>
      </w:r>
    </w:p>
    <w:p>
      <w:pPr>
        <w:pStyle w:val="NoSpacing"/>
        <w:spacing w:lineRule="auto" w:line="276"/>
        <w:jc w:val="both"/>
        <w:rPr>
          <w:rFonts w:ascii="Times New Roman" w:hAnsi="Times New Roman"/>
          <w:sz w:val="28"/>
          <w:szCs w:val="28"/>
          <w:lang w:val="en-US"/>
        </w:rPr>
      </w:pPr>
      <w:r>
        <w:rPr>
          <w:rStyle w:val="22"/>
          <w:sz w:val="28"/>
          <w:szCs w:val="28"/>
        </w:rPr>
        <w:t xml:space="preserve">1. A </w:t>
      </w:r>
      <w:r>
        <w:rPr>
          <w:rFonts w:ascii="Times New Roman" w:hAnsi="Times New Roman"/>
          <w:sz w:val="28"/>
          <w:szCs w:val="28"/>
          <w:lang w:val="en-US" w:bidi="en-US"/>
        </w:rPr>
        <w:t xml:space="preserve">translator must identify the </w:t>
      </w:r>
      <w:r>
        <w:rPr>
          <w:rStyle w:val="22"/>
          <w:sz w:val="28"/>
          <w:szCs w:val="28"/>
        </w:rPr>
        <w:t xml:space="preserve">genre </w:t>
      </w:r>
      <w:r>
        <w:rPr>
          <w:rFonts w:ascii="Times New Roman" w:hAnsi="Times New Roman"/>
          <w:sz w:val="28"/>
          <w:szCs w:val="28"/>
          <w:lang w:val="en-US" w:bidi="en-US"/>
        </w:rPr>
        <w:t>of the text (prose, drama, poetry, film script etc.).</w:t>
      </w:r>
    </w:p>
    <w:p>
      <w:pPr>
        <w:pStyle w:val="NoSpacing"/>
        <w:spacing w:lineRule="auto" w:line="276"/>
        <w:jc w:val="both"/>
        <w:rPr>
          <w:rFonts w:ascii="Times New Roman" w:hAnsi="Times New Roman"/>
          <w:sz w:val="28"/>
          <w:szCs w:val="28"/>
          <w:lang w:val="en-US"/>
        </w:rPr>
      </w:pPr>
      <w:r>
        <w:rPr>
          <w:rFonts w:ascii="Times New Roman" w:hAnsi="Times New Roman"/>
          <w:b/>
          <w:bCs/>
          <w:sz w:val="28"/>
          <w:szCs w:val="28"/>
          <w:lang w:val="en-US" w:bidi="en-US"/>
        </w:rPr>
        <w:t>2.</w:t>
      </w:r>
      <w:r>
        <w:rPr>
          <w:rFonts w:ascii="Times New Roman" w:hAnsi="Times New Roman"/>
          <w:sz w:val="28"/>
          <w:szCs w:val="28"/>
          <w:lang w:val="en-US" w:bidi="en-US"/>
        </w:rPr>
        <w:t xml:space="preserve"> A translator must identify the </w:t>
      </w:r>
      <w:r>
        <w:rPr>
          <w:rStyle w:val="22"/>
          <w:sz w:val="28"/>
          <w:szCs w:val="28"/>
        </w:rPr>
        <w:t xml:space="preserve">culture </w:t>
      </w:r>
      <w:r>
        <w:rPr>
          <w:rFonts w:ascii="Times New Roman" w:hAnsi="Times New Roman"/>
          <w:sz w:val="28"/>
          <w:szCs w:val="28"/>
          <w:lang w:val="en-US" w:bidi="en-US"/>
        </w:rPr>
        <w:t xml:space="preserve">to which the text belongs </w:t>
      </w:r>
      <w:r>
        <w:rPr>
          <w:rStyle w:val="22"/>
          <w:sz w:val="28"/>
          <w:szCs w:val="28"/>
        </w:rPr>
        <w:t xml:space="preserve">(who </w:t>
      </w:r>
      <w:r>
        <w:rPr>
          <w:rFonts w:ascii="Times New Roman" w:hAnsi="Times New Roman"/>
          <w:sz w:val="28"/>
          <w:szCs w:val="28"/>
          <w:lang w:val="en-US" w:bidi="en-US"/>
        </w:rPr>
        <w:t xml:space="preserve">the author is, </w:t>
      </w:r>
      <w:r>
        <w:rPr>
          <w:rStyle w:val="22"/>
          <w:sz w:val="28"/>
          <w:szCs w:val="28"/>
        </w:rPr>
        <w:t xml:space="preserve">when </w:t>
      </w:r>
      <w:r>
        <w:rPr>
          <w:rFonts w:ascii="Times New Roman" w:hAnsi="Times New Roman"/>
          <w:sz w:val="28"/>
          <w:szCs w:val="28"/>
          <w:lang w:val="en-US" w:bidi="en-US"/>
        </w:rPr>
        <w:t xml:space="preserve">and </w:t>
      </w:r>
      <w:r>
        <w:rPr>
          <w:rStyle w:val="22"/>
          <w:sz w:val="28"/>
          <w:szCs w:val="28"/>
        </w:rPr>
        <w:t xml:space="preserve">where </w:t>
      </w:r>
      <w:r>
        <w:rPr>
          <w:rFonts w:ascii="Times New Roman" w:hAnsi="Times New Roman"/>
          <w:sz w:val="28"/>
          <w:szCs w:val="28"/>
          <w:lang w:val="en-US" w:bidi="en-US"/>
        </w:rPr>
        <w:t>the text was written and what culture it represents).</w:t>
      </w:r>
    </w:p>
    <w:p>
      <w:pPr>
        <w:pStyle w:val="NoSpacing"/>
        <w:spacing w:lineRule="auto" w:line="276"/>
        <w:jc w:val="both"/>
        <w:rPr>
          <w:rFonts w:ascii="Times New Roman" w:hAnsi="Times New Roman"/>
          <w:sz w:val="28"/>
          <w:szCs w:val="28"/>
          <w:lang w:val="en-US"/>
        </w:rPr>
      </w:pPr>
      <w:r>
        <w:rPr>
          <w:rStyle w:val="22"/>
          <w:sz w:val="28"/>
          <w:szCs w:val="28"/>
        </w:rPr>
        <w:t xml:space="preserve">3. A </w:t>
      </w:r>
      <w:r>
        <w:rPr>
          <w:rFonts w:ascii="Times New Roman" w:hAnsi="Times New Roman"/>
          <w:sz w:val="28"/>
          <w:szCs w:val="28"/>
          <w:lang w:val="en-US" w:bidi="en-US"/>
        </w:rPr>
        <w:t xml:space="preserve">translator must try to identify the </w:t>
      </w:r>
      <w:r>
        <w:rPr>
          <w:rStyle w:val="22"/>
          <w:sz w:val="28"/>
          <w:szCs w:val="28"/>
        </w:rPr>
        <w:t xml:space="preserve">purpose </w:t>
      </w:r>
      <w:r>
        <w:rPr>
          <w:rFonts w:ascii="Times New Roman" w:hAnsi="Times New Roman"/>
          <w:sz w:val="28"/>
          <w:szCs w:val="28"/>
          <w:lang w:val="en-US" w:bidi="en-US"/>
        </w:rPr>
        <w:t>of the author which he/ she had in mind while creating the text. It has been already mentioned that communicative nature of fictional texts differs from that of non- fictional texts because works of art do not have a direct impact upon the real world. It is obvious that everything which is created by human mind (with exception of</w:t>
      </w:r>
      <w:r>
        <w:rPr>
          <w:rFonts w:ascii="Times New Roman" w:hAnsi="Times New Roman"/>
          <w:sz w:val="28"/>
          <w:szCs w:val="28"/>
          <w:lang w:val="en-US"/>
        </w:rPr>
        <w:t xml:space="preserve"> </w:t>
      </w:r>
      <w:r>
        <w:rPr>
          <w:rFonts w:ascii="Times New Roman" w:hAnsi="Times New Roman"/>
          <w:sz w:val="28"/>
          <w:szCs w:val="28"/>
          <w:lang w:val="en-US" w:bidi="en-US"/>
        </w:rPr>
        <w:t>obvious clinical cases) has a certain underlying purpose (intention) and thus influences (directly or indirectly) other individuals and the world in general. This is true even for those authors who claim that they write “for the sake of pure art” or because they “can’t help but write”. Thus, ”Alice’s Adventures in Wonderland” appears to be Lewis Carroll’s parody on the 19-th century English society. Taras Shevchenko in his works gives strong criticism of the upper crust society of his days and advocates Ukrainian national identity and Leo Tolstoy was labelled as “the mirror of Russian revolution”.</w:t>
      </w:r>
    </w:p>
    <w:p>
      <w:pPr>
        <w:pStyle w:val="NoSpacing"/>
        <w:spacing w:lineRule="auto" w:line="276"/>
        <w:jc w:val="both"/>
        <w:rPr>
          <w:rFonts w:ascii="Times New Roman" w:hAnsi="Times New Roman"/>
          <w:sz w:val="28"/>
          <w:szCs w:val="28"/>
        </w:rPr>
      </w:pPr>
      <w:r>
        <w:rPr>
          <w:rFonts w:ascii="Times New Roman" w:hAnsi="Times New Roman"/>
          <w:b/>
          <w:bCs/>
          <w:sz w:val="28"/>
          <w:szCs w:val="28"/>
          <w:lang w:val="en-US" w:bidi="en-US"/>
        </w:rPr>
        <w:t>4.</w:t>
      </w:r>
      <w:r>
        <w:rPr>
          <w:rFonts w:ascii="Times New Roman" w:hAnsi="Times New Roman"/>
          <w:sz w:val="28"/>
          <w:szCs w:val="28"/>
          <w:lang w:val="en-US" w:bidi="en-US"/>
        </w:rPr>
        <w:t xml:space="preserve"> A translator should try to render the artistic (aesthetic) effect of the source language text by means of the target language </w:t>
      </w:r>
      <w:r>
        <w:rPr>
          <w:rStyle w:val="22"/>
          <w:sz w:val="28"/>
          <w:szCs w:val="28"/>
        </w:rPr>
        <w:t xml:space="preserve">of today. </w:t>
      </w:r>
      <w:r>
        <w:rPr>
          <w:rFonts w:ascii="Times New Roman" w:hAnsi="Times New Roman"/>
          <w:sz w:val="28"/>
          <w:szCs w:val="28"/>
          <w:lang w:val="en-US" w:bidi="en-US"/>
        </w:rPr>
        <w:t>This is very important on the one hand, because cultures and languages change with the flow of time and perfect translations done 40 — 50 years ago often read today as outdated. On the other hand, translators have to preserve the historical and individual flavour of the language of the</w:t>
      </w:r>
      <w:r>
        <w:rPr>
          <w:rFonts w:ascii="Times New Roman" w:hAnsi="Times New Roman"/>
          <w:color w:val="000000"/>
          <w:sz w:val="28"/>
          <w:szCs w:val="28"/>
          <w:lang w:val="en-US" w:bidi="en-US"/>
        </w:rPr>
        <w:t xml:space="preserve"> original. Solution to this problem may be found in trying to achieve a balance between the specificity of the author’s language and the language accepted by the target culture of today.</w:t>
      </w:r>
    </w:p>
    <w:p>
      <w:pPr>
        <w:pStyle w:val="NoSpacing"/>
        <w:spacing w:lineRule="auto" w:line="276"/>
        <w:jc w:val="both"/>
        <w:rPr>
          <w:rFonts w:ascii="Times New Roman" w:hAnsi="Times New Roman"/>
          <w:color w:val="000000"/>
          <w:sz w:val="28"/>
          <w:szCs w:val="28"/>
          <w:lang w:val="en-US" w:bidi="en-US"/>
        </w:rPr>
      </w:pPr>
      <w:r>
        <w:rPr>
          <w:rFonts w:ascii="Times New Roman" w:hAnsi="Times New Roman"/>
          <w:b/>
          <w:bCs/>
          <w:color w:val="000000"/>
          <w:sz w:val="28"/>
          <w:szCs w:val="28"/>
          <w:lang w:val="en-US" w:bidi="en-US"/>
        </w:rPr>
        <w:t>5.</w:t>
      </w:r>
      <w:r>
        <w:rPr>
          <w:rFonts w:ascii="Times New Roman" w:hAnsi="Times New Roman"/>
          <w:color w:val="000000"/>
          <w:sz w:val="28"/>
          <w:szCs w:val="28"/>
          <w:lang w:val="en-US" w:bidi="en-US"/>
        </w:rPr>
        <w:t xml:space="preserve"> To achieve this task a translator must carefully study and analyze </w:t>
      </w:r>
      <w:r>
        <w:rPr>
          <w:rStyle w:val="21pt"/>
          <w:rFonts w:eastAsia="Calibri"/>
          <w:sz w:val="28"/>
          <w:szCs w:val="28"/>
        </w:rPr>
        <w:t xml:space="preserve">all linguistic features </w:t>
      </w:r>
      <w:r>
        <w:rPr>
          <w:rFonts w:ascii="Times New Roman" w:hAnsi="Times New Roman"/>
          <w:color w:val="000000"/>
          <w:sz w:val="28"/>
          <w:szCs w:val="28"/>
          <w:lang w:val="en-US" w:bidi="en-US"/>
        </w:rPr>
        <w:t>of the original text (such as its lexis, grammar, means of cohesion and repetition links, tropes and figures of speech) and apply all the necessary transformations in the process of translation to ensure that translated text produces the same communicative effect upon the target language reader as the original text produces upon the source language reader.</w:t>
      </w:r>
    </w:p>
    <w:p>
      <w:pPr>
        <w:pStyle w:val="NoSpacing"/>
        <w:spacing w:lineRule="auto" w:line="276"/>
        <w:jc w:val="both"/>
        <w:rPr>
          <w:rFonts w:ascii="Times New Roman" w:hAnsi="Times New Roman"/>
          <w:color w:val="000000"/>
          <w:sz w:val="28"/>
          <w:szCs w:val="28"/>
          <w:lang w:val="en-US" w:bidi="en-US"/>
        </w:rPr>
      </w:pPr>
      <w:r>
        <w:rPr>
          <w:rFonts w:ascii="Times New Roman" w:hAnsi="Times New Roman"/>
          <w:color w:val="000000"/>
          <w:sz w:val="28"/>
          <w:szCs w:val="28"/>
          <w:lang w:val="en-US" w:bidi="en-US"/>
        </w:rPr>
        <w:t xml:space="preserve">       </w:t>
      </w:r>
      <w:r>
        <w:rPr>
          <w:rFonts w:ascii="Times New Roman" w:hAnsi="Times New Roman"/>
          <w:color w:val="000000"/>
          <w:sz w:val="28"/>
          <w:szCs w:val="28"/>
          <w:lang w:val="en-US" w:bidi="en-US"/>
        </w:rPr>
        <w:t>The problem of professional literary artistic translation is not confined to the brief outline given above because it is as versatile as art is. Thus, practical tools of translating Shakespeare would differ from those of translating William Faulkner, but the general rule remains the same: to achieve positive results a translator must be “within the language”, “within the culture” and “within the discourse” (both source and target) and have certain qualities of a writer, playwright, script writer or a poet.</w:t>
      </w:r>
    </w:p>
    <w:p>
      <w:pPr>
        <w:pStyle w:val="27"/>
        <w:shd w:val="clear" w:color="auto" w:fill="auto"/>
        <w:spacing w:lineRule="auto" w:line="276"/>
        <w:ind w:hanging="0"/>
        <w:rPr>
          <w:sz w:val="28"/>
          <w:szCs w:val="28"/>
        </w:rPr>
      </w:pPr>
      <w:r>
        <w:rPr>
          <w:sz w:val="28"/>
          <w:szCs w:val="28"/>
        </w:rPr>
      </w:r>
    </w:p>
    <w:p>
      <w:pPr>
        <w:pStyle w:val="17"/>
        <w:keepNext w:val="true"/>
        <w:keepLines/>
        <w:shd w:val="clear" w:color="auto" w:fill="auto"/>
        <w:spacing w:lineRule="auto" w:line="276" w:before="0" w:after="163"/>
        <w:ind w:right="960" w:firstLine="31"/>
        <w:jc w:val="both"/>
        <w:rPr>
          <w:rFonts w:ascii="Times New Roman" w:hAnsi="Times New Roman" w:cs="Times New Roman"/>
          <w:sz w:val="28"/>
          <w:szCs w:val="28"/>
        </w:rPr>
      </w:pPr>
      <w:r>
        <w:rPr>
          <w:rFonts w:cs="Times New Roman" w:ascii="Times New Roman" w:hAnsi="Times New Roman"/>
          <w:color w:val="000000"/>
          <w:sz w:val="28"/>
          <w:szCs w:val="28"/>
          <w:lang w:val="en-US" w:eastAsia="en-US" w:bidi="en-US"/>
        </w:rPr>
        <w:t>Questions for discussion and practical assignments</w:t>
      </w:r>
    </w:p>
    <w:p>
      <w:pPr>
        <w:pStyle w:val="38"/>
        <w:numPr>
          <w:ilvl w:val="0"/>
          <w:numId w:val="53"/>
        </w:numPr>
        <w:shd w:val="clear" w:color="auto" w:fill="auto"/>
        <w:tabs>
          <w:tab w:val="clear" w:pos="709"/>
          <w:tab w:val="left" w:pos="2008" w:leader="none"/>
        </w:tabs>
        <w:spacing w:lineRule="auto" w:line="276" w:before="0" w:after="0"/>
        <w:ind w:left="1080" w:right="640" w:hanging="360"/>
        <w:jc w:val="both"/>
        <w:rPr>
          <w:b w:val="false"/>
          <w:b w:val="false"/>
          <w:bCs w:val="false"/>
          <w:sz w:val="28"/>
          <w:szCs w:val="28"/>
        </w:rPr>
      </w:pPr>
      <w:r>
        <w:rPr>
          <w:b w:val="false"/>
          <w:bCs w:val="false"/>
          <w:color w:val="000000"/>
          <w:sz w:val="28"/>
          <w:szCs w:val="28"/>
          <w:lang w:val="en-US" w:eastAsia="en-US" w:bidi="en-US"/>
        </w:rPr>
        <w:t>What are the reasons for singling out fictional (aesthetic) discourse?</w:t>
      </w:r>
    </w:p>
    <w:p>
      <w:pPr>
        <w:pStyle w:val="38"/>
        <w:numPr>
          <w:ilvl w:val="0"/>
          <w:numId w:val="53"/>
        </w:numPr>
        <w:shd w:val="clear" w:color="auto" w:fill="auto"/>
        <w:tabs>
          <w:tab w:val="clear" w:pos="709"/>
          <w:tab w:val="left" w:pos="2008" w:leader="none"/>
        </w:tabs>
        <w:spacing w:lineRule="auto" w:line="276" w:before="0" w:after="0"/>
        <w:jc w:val="both"/>
        <w:rPr>
          <w:b w:val="false"/>
          <w:b w:val="false"/>
          <w:bCs w:val="false"/>
          <w:sz w:val="28"/>
          <w:szCs w:val="28"/>
        </w:rPr>
      </w:pPr>
      <w:r>
        <w:rPr>
          <w:b w:val="false"/>
          <w:bCs w:val="false"/>
          <w:color w:val="000000"/>
          <w:sz w:val="28"/>
          <w:szCs w:val="28"/>
          <w:lang w:val="en-US" w:eastAsia="en-US" w:bidi="en-US"/>
        </w:rPr>
        <w:t>In what way do fictional texts influence the reader?</w:t>
      </w:r>
    </w:p>
    <w:p>
      <w:pPr>
        <w:pStyle w:val="38"/>
        <w:numPr>
          <w:ilvl w:val="0"/>
          <w:numId w:val="53"/>
        </w:numPr>
        <w:shd w:val="clear" w:color="auto" w:fill="auto"/>
        <w:tabs>
          <w:tab w:val="clear" w:pos="709"/>
          <w:tab w:val="left" w:pos="2008" w:leader="none"/>
        </w:tabs>
        <w:spacing w:lineRule="auto" w:line="276" w:before="0" w:after="0"/>
        <w:ind w:left="1080" w:right="640" w:hanging="360"/>
        <w:jc w:val="both"/>
        <w:rPr>
          <w:b w:val="false"/>
          <w:b w:val="false"/>
          <w:bCs w:val="false"/>
          <w:sz w:val="28"/>
          <w:szCs w:val="28"/>
        </w:rPr>
      </w:pPr>
      <w:r>
        <w:rPr>
          <w:b w:val="false"/>
          <w:bCs w:val="false"/>
          <w:color w:val="000000"/>
          <w:sz w:val="28"/>
          <w:szCs w:val="28"/>
          <w:lang w:val="en-US" w:eastAsia="en-US" w:bidi="en-US"/>
        </w:rPr>
        <w:t>Give the definition of literary artistic translation. What are the main criteria of adequacy in literary artistic translation?</w:t>
      </w:r>
    </w:p>
    <w:p>
      <w:pPr>
        <w:pStyle w:val="38"/>
        <w:numPr>
          <w:ilvl w:val="0"/>
          <w:numId w:val="53"/>
        </w:numPr>
        <w:shd w:val="clear" w:color="auto" w:fill="auto"/>
        <w:tabs>
          <w:tab w:val="clear" w:pos="709"/>
          <w:tab w:val="left" w:pos="2008" w:leader="none"/>
        </w:tabs>
        <w:spacing w:lineRule="auto" w:line="276" w:before="0" w:after="0"/>
        <w:ind w:left="1080" w:right="640" w:hanging="360"/>
        <w:jc w:val="both"/>
        <w:rPr>
          <w:b w:val="false"/>
          <w:b w:val="false"/>
          <w:bCs w:val="false"/>
          <w:sz w:val="28"/>
          <w:szCs w:val="28"/>
        </w:rPr>
      </w:pPr>
      <w:r>
        <w:rPr>
          <w:b w:val="false"/>
          <w:bCs w:val="false"/>
          <w:color w:val="000000"/>
          <w:sz w:val="28"/>
          <w:szCs w:val="28"/>
          <w:lang w:val="en-US" w:eastAsia="en-US" w:bidi="en-US"/>
        </w:rPr>
        <w:t>Comment on the suggested practical steps of a translator in analysing fictional texts.</w:t>
      </w:r>
    </w:p>
    <w:p>
      <w:pPr>
        <w:pStyle w:val="38"/>
        <w:numPr>
          <w:ilvl w:val="0"/>
          <w:numId w:val="53"/>
        </w:numPr>
        <w:shd w:val="clear" w:color="auto" w:fill="auto"/>
        <w:tabs>
          <w:tab w:val="clear" w:pos="709"/>
          <w:tab w:val="left" w:pos="2008" w:leader="none"/>
        </w:tabs>
        <w:spacing w:lineRule="auto" w:line="276" w:before="0" w:after="0"/>
        <w:ind w:left="1080" w:right="640" w:hanging="360"/>
        <w:jc w:val="both"/>
        <w:rPr>
          <w:b w:val="false"/>
          <w:b w:val="false"/>
          <w:bCs w:val="false"/>
          <w:sz w:val="28"/>
          <w:szCs w:val="28"/>
        </w:rPr>
      </w:pPr>
      <w:r>
        <w:rPr>
          <w:b w:val="false"/>
          <w:bCs w:val="false"/>
          <w:color w:val="000000"/>
          <w:sz w:val="28"/>
          <w:szCs w:val="28"/>
          <w:lang w:val="en-US" w:eastAsia="en-US" w:bidi="en-US"/>
        </w:rPr>
        <w:t>Study the following literary texts and analyse them as suggested below.</w:t>
      </w:r>
    </w:p>
    <w:p>
      <w:pPr>
        <w:pStyle w:val="38"/>
        <w:numPr>
          <w:ilvl w:val="0"/>
          <w:numId w:val="53"/>
        </w:numPr>
        <w:shd w:val="clear" w:color="auto" w:fill="auto"/>
        <w:tabs>
          <w:tab w:val="clear" w:pos="709"/>
          <w:tab w:val="left" w:pos="2008" w:leader="none"/>
        </w:tabs>
        <w:spacing w:lineRule="auto" w:line="276" w:before="0" w:after="219"/>
        <w:jc w:val="both"/>
        <w:rPr>
          <w:b w:val="false"/>
          <w:b w:val="false"/>
          <w:bCs w:val="false"/>
          <w:color w:val="000000"/>
          <w:sz w:val="28"/>
          <w:szCs w:val="28"/>
          <w:lang w:val="en-US" w:eastAsia="en-US" w:bidi="en-US"/>
        </w:rPr>
      </w:pPr>
      <w:r>
        <w:rPr>
          <w:b w:val="false"/>
          <w:bCs w:val="false"/>
          <w:color w:val="000000"/>
          <w:sz w:val="28"/>
          <w:szCs w:val="28"/>
          <w:lang w:val="en-US" w:eastAsia="en-US" w:bidi="en-US"/>
        </w:rPr>
        <w:t>Suggest your translation of the texts given below.</w:t>
      </w:r>
    </w:p>
    <w:p>
      <w:pPr>
        <w:pStyle w:val="38"/>
        <w:shd w:val="clear" w:color="auto" w:fill="auto"/>
        <w:tabs>
          <w:tab w:val="clear" w:pos="709"/>
          <w:tab w:val="left" w:pos="2008" w:leader="none"/>
        </w:tabs>
        <w:spacing w:lineRule="auto" w:line="276" w:before="0" w:after="219"/>
        <w:ind w:hanging="0"/>
        <w:jc w:val="both"/>
        <w:rPr>
          <w:color w:val="000000"/>
          <w:sz w:val="28"/>
          <w:szCs w:val="28"/>
          <w:lang w:val="en-US" w:eastAsia="en-US" w:bidi="en-US"/>
        </w:rPr>
      </w:pPr>
      <w:r>
        <w:rPr>
          <w:color w:val="000000"/>
          <w:sz w:val="28"/>
          <w:szCs w:val="28"/>
          <w:lang w:val="en-US" w:eastAsia="en-US" w:bidi="en-US"/>
        </w:rPr>
        <w:t xml:space="preserve">                                         </w:t>
      </w:r>
      <w:r>
        <w:rPr>
          <w:color w:val="000000"/>
          <w:sz w:val="28"/>
          <w:szCs w:val="28"/>
          <w:lang w:val="en-US" w:eastAsia="en-US" w:bidi="en-US"/>
        </w:rPr>
        <w:t>PRACTICE SECTION</w:t>
      </w:r>
    </w:p>
    <w:p>
      <w:pPr>
        <w:pStyle w:val="Normal"/>
        <w:rPr>
          <w:b/>
          <w:b/>
          <w:bCs/>
          <w:sz w:val="28"/>
          <w:szCs w:val="28"/>
          <w:lang w:val="en-US"/>
        </w:rPr>
      </w:pPr>
      <w:r>
        <w:rPr>
          <w:b/>
          <w:bCs/>
          <w:sz w:val="28"/>
          <w:szCs w:val="28"/>
          <w:lang w:val="en-US"/>
        </w:rPr>
        <w:t>Text 1.</w:t>
      </w:r>
    </w:p>
    <w:p>
      <w:pPr>
        <w:pStyle w:val="Normal"/>
        <w:rPr>
          <w:b/>
          <w:b/>
          <w:bCs/>
          <w:color w:val="000000"/>
          <w:sz w:val="28"/>
          <w:szCs w:val="28"/>
          <w:lang w:val="en-US" w:eastAsia="en-US" w:bidi="en-US"/>
        </w:rPr>
      </w:pPr>
      <w:r>
        <w:rPr>
          <w:color w:val="000000"/>
          <w:sz w:val="28"/>
          <w:szCs w:val="28"/>
          <w:lang w:val="uk-UA" w:eastAsia="en-US" w:bidi="en-US"/>
        </w:rPr>
        <w:t xml:space="preserve">                                       </w:t>
      </w:r>
      <w:r>
        <w:rPr>
          <w:b/>
          <w:bCs/>
          <w:color w:val="000000"/>
          <w:sz w:val="28"/>
          <w:szCs w:val="28"/>
          <w:lang w:val="en-US" w:eastAsia="en-US" w:bidi="en-US"/>
        </w:rPr>
        <w:t>Aldous Huxley</w:t>
      </w:r>
      <w:r>
        <w:rPr>
          <w:rStyle w:val="52"/>
          <w:b/>
          <w:bCs/>
          <w:sz w:val="28"/>
          <w:szCs w:val="28"/>
        </w:rPr>
        <w:t xml:space="preserve"> </w:t>
      </w:r>
      <w:r>
        <w:rPr>
          <w:b/>
          <w:bCs/>
          <w:color w:val="000000"/>
          <w:sz w:val="28"/>
          <w:szCs w:val="28"/>
          <w:lang w:val="en-US" w:eastAsia="en-US" w:bidi="en-US"/>
        </w:rPr>
        <w:t xml:space="preserve">(1894-1963) </w:t>
      </w:r>
    </w:p>
    <w:p>
      <w:pPr>
        <w:pStyle w:val="Normal"/>
        <w:rPr>
          <w:b/>
          <w:b/>
          <w:bCs/>
          <w:sz w:val="28"/>
          <w:szCs w:val="28"/>
        </w:rPr>
      </w:pPr>
      <w:r>
        <w:rPr>
          <w:rStyle w:val="53"/>
          <w:rFonts w:eastAsia="Arial"/>
          <w:sz w:val="28"/>
          <w:szCs w:val="28"/>
        </w:rPr>
        <w:t xml:space="preserve">       </w:t>
      </w:r>
      <w:r>
        <w:rPr>
          <w:rStyle w:val="53"/>
          <w:rFonts w:eastAsia="Arial"/>
          <w:sz w:val="28"/>
          <w:szCs w:val="28"/>
          <w:lang w:val="uk-UA"/>
        </w:rPr>
        <w:t xml:space="preserve">                                          </w:t>
      </w:r>
      <w:r>
        <w:rPr>
          <w:rStyle w:val="53"/>
          <w:sz w:val="28"/>
          <w:szCs w:val="28"/>
        </w:rPr>
        <w:t>Crome Yellow</w:t>
      </w:r>
    </w:p>
    <w:p>
      <w:pPr>
        <w:pStyle w:val="38"/>
        <w:shd w:val="clear" w:color="auto" w:fill="auto"/>
        <w:tabs>
          <w:tab w:val="clear" w:pos="709"/>
          <w:tab w:val="left" w:pos="2008" w:leader="none"/>
        </w:tabs>
        <w:spacing w:lineRule="auto" w:line="276" w:before="0" w:after="219"/>
        <w:ind w:hanging="0"/>
        <w:jc w:val="both"/>
        <w:rPr>
          <w:b w:val="false"/>
          <w:b w:val="false"/>
          <w:bCs w:val="false"/>
          <w:i/>
          <w:i/>
          <w:iCs/>
          <w:color w:val="000000"/>
          <w:sz w:val="28"/>
          <w:szCs w:val="28"/>
          <w:lang w:val="en-US" w:eastAsia="en-US" w:bidi="en-US"/>
        </w:rPr>
      </w:pPr>
      <w:r>
        <w:rPr>
          <w:b w:val="false"/>
          <w:bCs w:val="false"/>
          <w:i/>
          <w:iCs/>
          <w:color w:val="000000"/>
          <w:sz w:val="28"/>
          <w:szCs w:val="28"/>
          <w:lang w:val="en-US" w:eastAsia="en-US" w:bidi="en-US"/>
        </w:rPr>
        <w:t>(Written in 1921. “Crome Yellow” is the name of a house where the characters of the novel live. In this episode Denis Stone, a young poet, is travelling by local train to “Crome Yellow”)</w:t>
      </w:r>
    </w:p>
    <w:p>
      <w:pPr>
        <w:pStyle w:val="27"/>
        <w:shd w:val="clear" w:color="auto" w:fill="auto"/>
        <w:spacing w:lineRule="auto" w:line="276" w:before="0" w:after="37"/>
        <w:ind w:left="2780" w:hanging="1"/>
        <w:jc w:val="left"/>
        <w:rPr>
          <w:sz w:val="28"/>
          <w:szCs w:val="28"/>
        </w:rPr>
      </w:pPr>
      <w:r>
        <w:rPr>
          <w:color w:val="000000"/>
          <w:sz w:val="28"/>
          <w:szCs w:val="28"/>
          <w:lang w:val="en-US" w:eastAsia="en-US" w:bidi="en-US"/>
        </w:rPr>
        <w:t xml:space="preserve">        </w:t>
      </w:r>
      <w:r>
        <w:rPr>
          <w:color w:val="000000"/>
          <w:sz w:val="28"/>
          <w:szCs w:val="28"/>
          <w:lang w:val="en-US" w:eastAsia="en-US" w:bidi="en-US"/>
        </w:rPr>
        <w:t>Chapter 1</w:t>
      </w:r>
    </w:p>
    <w:p>
      <w:pPr>
        <w:pStyle w:val="27"/>
        <w:shd w:val="clear" w:color="auto" w:fill="auto"/>
        <w:spacing w:lineRule="auto" w:line="276"/>
        <w:ind w:right="600" w:firstLine="332"/>
        <w:rPr>
          <w:sz w:val="28"/>
          <w:szCs w:val="28"/>
        </w:rPr>
      </w:pPr>
      <w:r>
        <w:rPr>
          <w:color w:val="000000"/>
          <w:sz w:val="28"/>
          <w:szCs w:val="28"/>
          <w:lang w:val="en-US" w:eastAsia="en-US" w:bidi="en-US"/>
        </w:rPr>
        <w:t>Along this particular stretch of line no express ever passed. All the trains — the few that there were — stopped at all the stations. Denis knew the names of those stations by heart. Bole, Tritton, Spavin Delawarr, Knopswich for Timpany, West Bowlby, and, finally Camlet-on-the-Water. Camlet was where he always got out, leaving the train to creep indolently onward, goodness only knew whither, into the green heart of England.</w:t>
      </w:r>
    </w:p>
    <w:p>
      <w:pPr>
        <w:pStyle w:val="27"/>
        <w:shd w:val="clear" w:color="auto" w:fill="auto"/>
        <w:spacing w:lineRule="auto" w:line="276"/>
        <w:ind w:right="600" w:firstLine="332"/>
        <w:rPr>
          <w:sz w:val="28"/>
          <w:szCs w:val="28"/>
        </w:rPr>
      </w:pPr>
      <w:r>
        <w:rPr>
          <w:color w:val="000000"/>
          <w:sz w:val="28"/>
          <w:szCs w:val="28"/>
          <w:lang w:val="en-US" w:eastAsia="en-US" w:bidi="en-US"/>
        </w:rPr>
        <w:t>They were snorting out of West Bowlby now. It was the next station, thank Heaven. Denis took his chattels off the rack, and piled them neatly in the corner opposite his own. A futile proceeding. But one must have something to do. When he had finished, he sank back into his seat and closed his eyes. It was extremely hot.</w:t>
      </w:r>
    </w:p>
    <w:p>
      <w:pPr>
        <w:pStyle w:val="27"/>
        <w:shd w:val="clear" w:color="auto" w:fill="auto"/>
        <w:spacing w:lineRule="auto" w:line="276"/>
        <w:ind w:right="600" w:firstLine="332"/>
        <w:rPr>
          <w:sz w:val="28"/>
          <w:szCs w:val="28"/>
        </w:rPr>
      </w:pPr>
      <w:r>
        <w:rPr>
          <w:color w:val="000000"/>
          <w:sz w:val="28"/>
          <w:szCs w:val="28"/>
          <w:lang w:val="en-US" w:eastAsia="en-US" w:bidi="en-US"/>
        </w:rPr>
        <w:t>Oh this journey! It was two hours cut clean out of his life; two hours in which he might have done so much, so much — written the perfect poem, for example, or read the one illuminating book. Instead of which — his gorge rose at the smell of the dusty cushions against which he was leaning.</w:t>
      </w:r>
    </w:p>
    <w:p>
      <w:pPr>
        <w:pStyle w:val="27"/>
        <w:shd w:val="clear" w:color="auto" w:fill="auto"/>
        <w:spacing w:lineRule="auto" w:line="276" w:before="0" w:after="151"/>
        <w:ind w:right="600" w:firstLine="332"/>
        <w:rPr>
          <w:sz w:val="28"/>
          <w:szCs w:val="28"/>
        </w:rPr>
      </w:pPr>
      <w:r>
        <w:rPr>
          <w:color w:val="000000"/>
          <w:sz w:val="28"/>
          <w:szCs w:val="28"/>
          <w:lang w:val="en-US" w:eastAsia="en-US" w:bidi="en-US"/>
        </w:rPr>
        <w:t>Two hours. One hundred and twenty minutes. Anything might be done in that time. Anything. Nothing. Oh, he had had hundreds of hours, and what he had done with them? Wasted them, spilt the precious minutes as though his reservoir was inexhaustible. Denis groaned in the spirit, condemned himself utterly with all his works. What right had he to sit in the sunshine, to occupy comer seats in third-class carriages, to be alive? None, none, none.</w:t>
      </w:r>
    </w:p>
    <w:p>
      <w:pPr>
        <w:pStyle w:val="122"/>
        <w:keepNext w:val="true"/>
        <w:keepLines/>
        <w:shd w:val="clear" w:color="auto" w:fill="auto"/>
        <w:spacing w:lineRule="auto" w:line="276" w:before="0" w:after="41"/>
        <w:rPr>
          <w:sz w:val="28"/>
          <w:szCs w:val="28"/>
        </w:rPr>
      </w:pPr>
      <w:r>
        <w:rPr>
          <w:color w:val="000000"/>
          <w:sz w:val="28"/>
          <w:szCs w:val="28"/>
          <w:lang w:val="en-US" w:eastAsia="en-US" w:bidi="en-US"/>
        </w:rPr>
        <w:t>Suggested way of text analysis:</w:t>
      </w:r>
    </w:p>
    <w:p>
      <w:pPr>
        <w:pStyle w:val="27"/>
        <w:numPr>
          <w:ilvl w:val="0"/>
          <w:numId w:val="54"/>
        </w:numPr>
        <w:shd w:val="clear" w:color="auto" w:fill="auto"/>
        <w:tabs>
          <w:tab w:val="clear" w:pos="709"/>
          <w:tab w:val="left" w:pos="341" w:leader="none"/>
        </w:tabs>
        <w:spacing w:lineRule="auto" w:line="276"/>
        <w:ind w:left="720" w:right="600" w:hanging="360"/>
        <w:rPr>
          <w:sz w:val="28"/>
          <w:szCs w:val="28"/>
        </w:rPr>
      </w:pPr>
      <w:r>
        <w:rPr>
          <w:color w:val="000000"/>
          <w:sz w:val="28"/>
          <w:szCs w:val="28"/>
          <w:lang w:val="en-US" w:eastAsia="en-US" w:bidi="en-US"/>
        </w:rPr>
        <w:t xml:space="preserve">Give a brief outline of Aldous Huxley’s biography: Aldous Huxley was born in 1894 in England, he was a grandson of Thomas Henry Huxley — a famous biologist, graduated from the University of Oxford, wrote a number of outstanding novels </w:t>
      </w:r>
      <w:r>
        <w:rPr>
          <w:rStyle w:val="21"/>
          <w:sz w:val="28"/>
          <w:szCs w:val="28"/>
        </w:rPr>
        <w:t>(“Crome Yellow</w:t>
      </w:r>
      <w:r>
        <w:rPr>
          <w:color w:val="000000"/>
          <w:sz w:val="28"/>
          <w:szCs w:val="28"/>
          <w:lang w:val="en-US" w:eastAsia="en-US" w:bidi="en-US"/>
        </w:rPr>
        <w:t xml:space="preserve">”, </w:t>
      </w:r>
      <w:r>
        <w:rPr>
          <w:rStyle w:val="21"/>
          <w:sz w:val="28"/>
          <w:szCs w:val="28"/>
        </w:rPr>
        <w:t>“Antic Hay”,</w:t>
      </w:r>
      <w:r>
        <w:rPr>
          <w:color w:val="000000"/>
          <w:sz w:val="28"/>
          <w:szCs w:val="28"/>
          <w:lang w:val="en-US" w:eastAsia="en-US" w:bidi="en-US"/>
        </w:rPr>
        <w:t xml:space="preserve"> </w:t>
      </w:r>
      <w:r>
        <w:rPr>
          <w:rStyle w:val="21"/>
          <w:sz w:val="28"/>
          <w:szCs w:val="28"/>
        </w:rPr>
        <w:t>“Point Counter Point”, “Brave New World”, “Island”)</w:t>
      </w:r>
      <w:r>
        <w:rPr>
          <w:color w:val="000000"/>
          <w:sz w:val="28"/>
          <w:szCs w:val="28"/>
          <w:lang w:val="en-US" w:eastAsia="en-US" w:bidi="en-US"/>
        </w:rPr>
        <w:t xml:space="preserve"> in which he combined realism with satire and philosophical investigation. Aldous Huxley moved to live in Italy in 1923-30 and to Los Angeles, USA, in 1937, where he died in 1963. His artistic positions are close to those of the writers of the “lost generation” such as E. Hemingway, F.S. Fitzgerald, E.M. Remark (Remarque).</w:t>
      </w:r>
    </w:p>
    <w:p>
      <w:pPr>
        <w:pStyle w:val="27"/>
        <w:numPr>
          <w:ilvl w:val="0"/>
          <w:numId w:val="54"/>
        </w:numPr>
        <w:shd w:val="clear" w:color="auto" w:fill="auto"/>
        <w:tabs>
          <w:tab w:val="clear" w:pos="709"/>
          <w:tab w:val="left" w:pos="341" w:leader="none"/>
        </w:tabs>
        <w:spacing w:lineRule="auto" w:line="276"/>
        <w:ind w:left="720" w:right="600" w:hanging="360"/>
        <w:rPr>
          <w:sz w:val="28"/>
          <w:szCs w:val="28"/>
        </w:rPr>
      </w:pPr>
      <w:r>
        <w:rPr>
          <w:color w:val="000000"/>
          <w:sz w:val="28"/>
          <w:szCs w:val="28"/>
          <w:lang w:val="en-US" w:eastAsia="en-US" w:bidi="en-US"/>
        </w:rPr>
        <w:t>Give your description of the time of action described in the novel: post World War I Britain, disappointment at the social values of civilization. The way railways looked like those days: dusty carriages, steam engines, etc.</w:t>
      </w:r>
    </w:p>
    <w:p>
      <w:pPr>
        <w:pStyle w:val="27"/>
        <w:numPr>
          <w:ilvl w:val="0"/>
          <w:numId w:val="54"/>
        </w:numPr>
        <w:shd w:val="clear" w:color="auto" w:fill="auto"/>
        <w:tabs>
          <w:tab w:val="clear" w:pos="709"/>
          <w:tab w:val="left" w:pos="336" w:leader="none"/>
        </w:tabs>
        <w:spacing w:lineRule="auto" w:line="276"/>
        <w:ind w:left="720" w:right="600" w:hanging="360"/>
        <w:rPr>
          <w:sz w:val="28"/>
          <w:szCs w:val="28"/>
        </w:rPr>
      </w:pPr>
      <w:r>
        <w:rPr>
          <w:rStyle w:val="35"/>
          <w:i w:val="false"/>
          <w:iCs w:val="false"/>
          <w:sz w:val="28"/>
          <w:szCs w:val="28"/>
        </w:rPr>
        <w:t>Analyze linguistic peculiarities of the fragment: highly literary vocabulary</w:t>
      </w:r>
      <w:r>
        <w:rPr>
          <w:rStyle w:val="35"/>
          <w:sz w:val="28"/>
          <w:szCs w:val="28"/>
        </w:rPr>
        <w:t xml:space="preserve"> (</w:t>
      </w:r>
      <w:r>
        <w:rPr>
          <w:i/>
          <w:iCs/>
          <w:color w:val="000000"/>
          <w:sz w:val="28"/>
          <w:szCs w:val="28"/>
          <w:lang w:val="en-US" w:eastAsia="en-US" w:bidi="en-US"/>
        </w:rPr>
        <w:t>goodness only knew whither</w:t>
      </w:r>
      <w:r>
        <w:rPr>
          <w:rStyle w:val="35"/>
          <w:i w:val="false"/>
          <w:iCs w:val="false"/>
          <w:sz w:val="28"/>
          <w:szCs w:val="28"/>
        </w:rPr>
        <w:t xml:space="preserve">; </w:t>
      </w:r>
      <w:r>
        <w:rPr>
          <w:i/>
          <w:iCs/>
          <w:color w:val="000000"/>
          <w:sz w:val="28"/>
          <w:szCs w:val="28"/>
          <w:lang w:val="en-US" w:eastAsia="en-US" w:bidi="en-US"/>
        </w:rPr>
        <w:t>a futile proceeding</w:t>
      </w:r>
      <w:r>
        <w:rPr>
          <w:rStyle w:val="35"/>
          <w:i w:val="false"/>
          <w:iCs w:val="false"/>
          <w:sz w:val="28"/>
          <w:szCs w:val="28"/>
        </w:rPr>
        <w:t xml:space="preserve">, </w:t>
      </w:r>
      <w:r>
        <w:rPr>
          <w:i/>
          <w:iCs/>
          <w:color w:val="000000"/>
          <w:sz w:val="28"/>
          <w:szCs w:val="28"/>
          <w:lang w:val="en-US" w:eastAsia="en-US" w:bidi="en-US"/>
        </w:rPr>
        <w:t>his gorge rose</w:t>
      </w:r>
      <w:r>
        <w:rPr>
          <w:rStyle w:val="35"/>
          <w:i w:val="false"/>
          <w:iCs w:val="false"/>
          <w:sz w:val="28"/>
          <w:szCs w:val="28"/>
        </w:rPr>
        <w:t xml:space="preserve">; </w:t>
      </w:r>
      <w:r>
        <w:rPr>
          <w:i/>
          <w:iCs/>
          <w:color w:val="000000"/>
          <w:sz w:val="28"/>
          <w:szCs w:val="28"/>
          <w:lang w:val="en-US" w:eastAsia="en-US" w:bidi="en-US"/>
        </w:rPr>
        <w:t>spilt</w:t>
      </w:r>
      <w:r>
        <w:rPr>
          <w:color w:val="000000"/>
          <w:sz w:val="28"/>
          <w:szCs w:val="28"/>
          <w:lang w:val="en-US" w:eastAsia="en-US" w:bidi="en-US"/>
        </w:rPr>
        <w:t>,</w:t>
      </w:r>
      <w:r>
        <w:rPr>
          <w:rStyle w:val="35"/>
          <w:sz w:val="28"/>
          <w:szCs w:val="28"/>
        </w:rPr>
        <w:t xml:space="preserve"> etc.), </w:t>
      </w:r>
      <w:r>
        <w:rPr>
          <w:rStyle w:val="35"/>
          <w:i w:val="false"/>
          <w:iCs w:val="false"/>
          <w:sz w:val="28"/>
          <w:szCs w:val="28"/>
        </w:rPr>
        <w:t>tropes and figures of speech used in it</w:t>
      </w:r>
      <w:r>
        <w:rPr>
          <w:rStyle w:val="35"/>
          <w:sz w:val="28"/>
          <w:szCs w:val="28"/>
        </w:rPr>
        <w:t xml:space="preserve"> </w:t>
      </w:r>
      <w:r>
        <w:rPr>
          <w:rStyle w:val="35"/>
          <w:i w:val="false"/>
          <w:iCs w:val="false"/>
          <w:sz w:val="28"/>
          <w:szCs w:val="28"/>
        </w:rPr>
        <w:t>(</w:t>
      </w:r>
      <w:r>
        <w:rPr>
          <w:i/>
          <w:iCs/>
          <w:color w:val="000000"/>
          <w:sz w:val="28"/>
          <w:szCs w:val="28"/>
          <w:lang w:val="en-US" w:eastAsia="en-US" w:bidi="en-US"/>
        </w:rPr>
        <w:t>They were snorting out of West Bolby now, he might have done so much, so much</w:t>
      </w:r>
      <w:r>
        <w:rPr>
          <w:rStyle w:val="35"/>
          <w:i w:val="false"/>
          <w:iCs w:val="false"/>
          <w:sz w:val="28"/>
          <w:szCs w:val="28"/>
        </w:rPr>
        <w:t xml:space="preserve">; </w:t>
      </w:r>
      <w:r>
        <w:rPr>
          <w:i/>
          <w:iCs/>
          <w:color w:val="000000"/>
          <w:sz w:val="28"/>
          <w:szCs w:val="28"/>
          <w:lang w:val="en-US" w:eastAsia="en-US" w:bidi="en-US"/>
        </w:rPr>
        <w:t>to sit... to occupy... to be alive', None, none, none</w:t>
      </w:r>
      <w:r>
        <w:rPr>
          <w:color w:val="000000"/>
          <w:sz w:val="28"/>
          <w:szCs w:val="28"/>
          <w:lang w:val="en-US" w:eastAsia="en-US" w:bidi="en-US"/>
        </w:rPr>
        <w:t>).</w:t>
      </w:r>
      <w:r>
        <w:rPr>
          <w:rStyle w:val="35"/>
          <w:sz w:val="28"/>
          <w:szCs w:val="28"/>
        </w:rPr>
        <w:t xml:space="preserve"> </w:t>
      </w:r>
      <w:r>
        <w:rPr>
          <w:rStyle w:val="35"/>
          <w:i w:val="false"/>
          <w:iCs w:val="false"/>
          <w:sz w:val="28"/>
          <w:szCs w:val="28"/>
        </w:rPr>
        <w:t>Comment upon the ways of rendering geographical names used in the fragment</w:t>
      </w:r>
      <w:r>
        <w:rPr>
          <w:rStyle w:val="35"/>
          <w:sz w:val="28"/>
          <w:szCs w:val="28"/>
        </w:rPr>
        <w:t xml:space="preserve"> </w:t>
      </w:r>
      <w:r>
        <w:rPr>
          <w:color w:val="000000"/>
          <w:sz w:val="28"/>
          <w:szCs w:val="28"/>
          <w:lang w:val="en-US" w:eastAsia="en-US" w:bidi="en-US"/>
        </w:rPr>
        <w:t>(</w:t>
      </w:r>
      <w:r>
        <w:rPr>
          <w:i/>
          <w:iCs/>
          <w:color w:val="000000"/>
          <w:sz w:val="28"/>
          <w:szCs w:val="28"/>
          <w:lang w:val="en-US" w:eastAsia="en-US" w:bidi="en-US"/>
        </w:rPr>
        <w:t>Dole, Spavin Delawarr, Knopswichfor Timpany, Camlet-on-the Water,</w:t>
      </w:r>
      <w:r>
        <w:rPr>
          <w:rStyle w:val="35"/>
          <w:sz w:val="28"/>
          <w:szCs w:val="28"/>
        </w:rPr>
        <w:t xml:space="preserve"> etc.).</w:t>
      </w:r>
    </w:p>
    <w:p>
      <w:pPr>
        <w:pStyle w:val="27"/>
        <w:numPr>
          <w:ilvl w:val="0"/>
          <w:numId w:val="54"/>
        </w:numPr>
        <w:shd w:val="clear" w:color="auto" w:fill="auto"/>
        <w:tabs>
          <w:tab w:val="clear" w:pos="709"/>
          <w:tab w:val="left" w:pos="336" w:leader="none"/>
        </w:tabs>
        <w:spacing w:lineRule="auto" w:line="276"/>
        <w:ind w:left="720" w:right="600" w:hanging="360"/>
        <w:rPr>
          <w:sz w:val="28"/>
          <w:szCs w:val="28"/>
        </w:rPr>
      </w:pPr>
      <w:r>
        <w:rPr>
          <w:color w:val="000000"/>
          <w:sz w:val="28"/>
          <w:szCs w:val="28"/>
          <w:lang w:val="en-US" w:eastAsia="en-US" w:bidi="en-US"/>
        </w:rPr>
        <w:t xml:space="preserve">Comment on ways of lexical cohesion in the fragment: repetition links like </w:t>
      </w:r>
      <w:r>
        <w:rPr>
          <w:rStyle w:val="21"/>
          <w:sz w:val="28"/>
          <w:szCs w:val="28"/>
        </w:rPr>
        <w:t>train — they, anything — nothing, hours — hours,</w:t>
      </w:r>
      <w:r>
        <w:rPr>
          <w:color w:val="000000"/>
          <w:sz w:val="28"/>
          <w:szCs w:val="28"/>
          <w:lang w:val="en-US" w:eastAsia="en-US" w:bidi="en-US"/>
        </w:rPr>
        <w:t xml:space="preserve"> etc.</w:t>
      </w:r>
    </w:p>
    <w:p>
      <w:pPr>
        <w:pStyle w:val="27"/>
        <w:numPr>
          <w:ilvl w:val="0"/>
          <w:numId w:val="54"/>
        </w:numPr>
        <w:shd w:val="clear" w:color="auto" w:fill="auto"/>
        <w:tabs>
          <w:tab w:val="clear" w:pos="709"/>
          <w:tab w:val="left" w:pos="336" w:leader="none"/>
        </w:tabs>
        <w:spacing w:lineRule="auto" w:line="276"/>
        <w:ind w:left="720" w:right="600" w:hanging="360"/>
        <w:rPr>
          <w:sz w:val="28"/>
          <w:szCs w:val="28"/>
        </w:rPr>
      </w:pPr>
      <w:r>
        <w:rPr>
          <w:color w:val="000000"/>
          <w:sz w:val="28"/>
          <w:szCs w:val="28"/>
          <w:lang w:val="en-US" w:eastAsia="en-US" w:bidi="en-US"/>
        </w:rPr>
        <w:t xml:space="preserve">Comment on the frequent use of the definite article </w:t>
      </w:r>
      <w:r>
        <w:rPr>
          <w:rStyle w:val="21"/>
          <w:sz w:val="28"/>
          <w:szCs w:val="28"/>
        </w:rPr>
        <w:t>the,</w:t>
      </w:r>
      <w:r>
        <w:rPr>
          <w:color w:val="000000"/>
          <w:sz w:val="28"/>
          <w:szCs w:val="28"/>
          <w:lang w:val="en-US" w:eastAsia="en-US" w:bidi="en-US"/>
        </w:rPr>
        <w:t xml:space="preserve"> which creates a feeling of “familiarity” and “boredom” of a railway journey.</w:t>
      </w:r>
    </w:p>
    <w:p>
      <w:pPr>
        <w:pStyle w:val="27"/>
        <w:numPr>
          <w:ilvl w:val="0"/>
          <w:numId w:val="54"/>
        </w:numPr>
        <w:shd w:val="clear" w:color="auto" w:fill="auto"/>
        <w:tabs>
          <w:tab w:val="clear" w:pos="709"/>
          <w:tab w:val="left" w:pos="336" w:leader="none"/>
        </w:tabs>
        <w:spacing w:lineRule="auto" w:line="276" w:before="0" w:after="214"/>
        <w:rPr>
          <w:sz w:val="28"/>
          <w:szCs w:val="28"/>
        </w:rPr>
      </w:pPr>
      <w:r>
        <w:rPr>
          <w:color w:val="000000"/>
          <w:sz w:val="28"/>
          <w:szCs w:val="28"/>
          <w:lang w:val="en-US" w:eastAsia="en-US" w:bidi="en-US"/>
        </w:rPr>
        <w:t>Translate this text fragment into Ukrainian.</w:t>
      </w:r>
    </w:p>
    <w:p>
      <w:pPr>
        <w:pStyle w:val="38"/>
        <w:shd w:val="clear" w:color="auto" w:fill="auto"/>
        <w:tabs>
          <w:tab w:val="clear" w:pos="709"/>
          <w:tab w:val="left" w:pos="2008" w:leader="none"/>
        </w:tabs>
        <w:spacing w:lineRule="auto" w:line="276" w:before="0" w:after="219"/>
        <w:ind w:hanging="0"/>
        <w:jc w:val="both"/>
        <w:rPr>
          <w:sz w:val="28"/>
          <w:szCs w:val="28"/>
          <w:lang w:val="en-US"/>
        </w:rPr>
      </w:pPr>
      <w:r>
        <w:rPr>
          <w:sz w:val="28"/>
          <w:szCs w:val="28"/>
          <w:lang w:val="en-US"/>
        </w:rPr>
        <w:t>Text 2.</w:t>
      </w:r>
    </w:p>
    <w:p>
      <w:pPr>
        <w:pStyle w:val="Normal"/>
        <w:rPr>
          <w:b/>
          <w:b/>
          <w:bCs/>
          <w:sz w:val="28"/>
          <w:szCs w:val="28"/>
        </w:rPr>
      </w:pPr>
      <w:r>
        <w:rPr>
          <w:sz w:val="28"/>
          <w:szCs w:val="28"/>
          <w:lang w:val="uk-UA" w:eastAsia="en-US" w:bidi="en-US"/>
        </w:rPr>
        <w:t xml:space="preserve">                                 </w:t>
      </w:r>
      <w:r>
        <w:rPr>
          <w:b/>
          <w:bCs/>
          <w:sz w:val="28"/>
          <w:szCs w:val="28"/>
          <w:lang w:val="en-US" w:eastAsia="en-US" w:bidi="en-US"/>
        </w:rPr>
        <w:t>Ernest Hemingway (American author 1899-1961)</w:t>
      </w:r>
      <w:r>
        <w:rPr>
          <w:sz w:val="28"/>
          <w:szCs w:val="28"/>
          <w:lang w:val="en-US" w:eastAsia="en-US" w:bidi="en-US"/>
        </w:rPr>
        <w:t xml:space="preserve">        </w:t>
      </w:r>
    </w:p>
    <w:p>
      <w:pPr>
        <w:pStyle w:val="Normal"/>
        <w:rPr>
          <w:b/>
          <w:b/>
          <w:bCs/>
          <w:sz w:val="28"/>
          <w:szCs w:val="28"/>
        </w:rPr>
      </w:pPr>
      <w:r>
        <w:rPr>
          <w:sz w:val="28"/>
          <w:szCs w:val="28"/>
          <w:lang w:val="uk-UA" w:eastAsia="en-US" w:bidi="en-US"/>
        </w:rPr>
        <w:t xml:space="preserve">                                                    </w:t>
      </w:r>
      <w:r>
        <w:rPr>
          <w:b/>
          <w:bCs/>
          <w:sz w:val="28"/>
          <w:szCs w:val="28"/>
          <w:lang w:val="en-US" w:eastAsia="en-US" w:bidi="en-US"/>
        </w:rPr>
        <w:t>Cat in the rain</w:t>
      </w:r>
    </w:p>
    <w:p>
      <w:pPr>
        <w:pStyle w:val="Normal"/>
        <w:rPr>
          <w:sz w:val="28"/>
          <w:szCs w:val="28"/>
        </w:rPr>
      </w:pPr>
      <w:r>
        <w:rPr>
          <w:sz w:val="28"/>
          <w:szCs w:val="28"/>
          <w:lang w:val="uk-UA" w:eastAsia="en-US" w:bidi="en-US"/>
        </w:rPr>
        <w:t xml:space="preserve">                                                  </w:t>
      </w:r>
      <w:r>
        <w:rPr>
          <w:sz w:val="28"/>
          <w:szCs w:val="28"/>
          <w:lang w:val="en-US" w:eastAsia="en-US" w:bidi="en-US"/>
        </w:rPr>
        <w:t>(Written in 1925)</w:t>
      </w:r>
    </w:p>
    <w:p>
      <w:pPr>
        <w:pStyle w:val="38"/>
        <w:shd w:val="clear" w:color="auto" w:fill="auto"/>
        <w:spacing w:lineRule="auto" w:line="276" w:before="60" w:after="60"/>
        <w:ind w:firstLine="37"/>
        <w:rPr>
          <w:b w:val="false"/>
          <w:b w:val="false"/>
          <w:bCs w:val="false"/>
          <w:i/>
          <w:i/>
          <w:iCs/>
          <w:sz w:val="28"/>
          <w:szCs w:val="28"/>
        </w:rPr>
      </w:pPr>
      <w:r>
        <w:rPr>
          <w:b w:val="false"/>
          <w:bCs w:val="false"/>
          <w:i/>
          <w:iCs/>
          <w:color w:val="000000"/>
          <w:sz w:val="28"/>
          <w:szCs w:val="28"/>
          <w:lang w:val="en-US" w:eastAsia="en-US" w:bidi="en-US"/>
        </w:rPr>
        <w:t>(“Cat in the rain</w:t>
      </w:r>
      <w:r>
        <w:rPr>
          <w:rStyle w:val="35"/>
          <w:b w:val="false"/>
          <w:bCs w:val="false"/>
          <w:i w:val="false"/>
          <w:iCs w:val="false"/>
          <w:sz w:val="28"/>
          <w:szCs w:val="28"/>
        </w:rPr>
        <w:t xml:space="preserve">” — </w:t>
      </w:r>
      <w:r>
        <w:rPr>
          <w:b w:val="false"/>
          <w:bCs w:val="false"/>
          <w:i/>
          <w:iCs/>
          <w:color w:val="000000"/>
          <w:sz w:val="28"/>
          <w:szCs w:val="28"/>
          <w:lang w:val="en-US" w:eastAsia="en-US" w:bidi="en-US"/>
        </w:rPr>
        <w:t>a story of a lonely woman, neglected by her husband — is one of the most often reprinted, translated and admired by the readers. This story is highly characteristic of the individual style of E. Hemingway)</w:t>
      </w:r>
    </w:p>
    <w:p>
      <w:pPr>
        <w:pStyle w:val="27"/>
        <w:shd w:val="clear" w:color="auto" w:fill="auto"/>
        <w:spacing w:lineRule="auto" w:line="276"/>
        <w:ind w:firstLine="327"/>
        <w:rPr>
          <w:sz w:val="28"/>
          <w:szCs w:val="28"/>
        </w:rPr>
      </w:pPr>
      <w:r>
        <w:rPr>
          <w:color w:val="000000"/>
          <w:sz w:val="28"/>
          <w:szCs w:val="28"/>
          <w:lang w:val="en-US" w:eastAsia="en-US" w:bidi="en-US"/>
        </w:rPr>
        <w:t xml:space="preserve"> </w:t>
      </w:r>
      <w:r>
        <w:rPr>
          <w:color w:val="000000"/>
          <w:sz w:val="28"/>
          <w:szCs w:val="28"/>
          <w:lang w:val="en-US" w:eastAsia="en-US" w:bidi="en-US"/>
        </w:rPr>
        <w:t>There were only two Americans stopping at the hotel. They did not know any of the people they passed on the stairs on their way to and from their room. Their room was on the second floor facing the sea. It also faced the public garden and the war monument. There were big palms and green benches in the public garden. In the good weather there was always an artist with his easel. Artists liked the way the palms grew and the bright colors of the hotels facing the gardens and the sea. Italians came from a long way off to look up at the war monument. It was made of bronze and glistened in the rain. It was raining. The rain dripped from the palm trees. Water stood in pools on the gravel paths. The sea broke in a long line in the rain and slipped back down the beach to come up and break again in a long line in the rain. The motor cars were gone from the square by the war monument. Across the square in the doorway of the cafe a waiter stood looking out at the empty square.</w:t>
      </w:r>
    </w:p>
    <w:p>
      <w:pPr>
        <w:pStyle w:val="27"/>
        <w:shd w:val="clear" w:color="auto" w:fill="auto"/>
        <w:tabs>
          <w:tab w:val="clear" w:pos="709"/>
          <w:tab w:val="right" w:pos="1316" w:leader="none"/>
          <w:tab w:val="left" w:pos="1459" w:leader="none"/>
        </w:tabs>
        <w:spacing w:lineRule="auto" w:line="276"/>
        <w:ind w:firstLine="81"/>
        <w:rPr>
          <w:color w:val="000000"/>
          <w:sz w:val="28"/>
          <w:szCs w:val="28"/>
          <w:lang w:val="en-US" w:eastAsia="en-US" w:bidi="en-US"/>
        </w:rPr>
      </w:pPr>
      <w:r>
        <w:rPr>
          <w:color w:val="000000"/>
          <w:sz w:val="28"/>
          <w:szCs w:val="28"/>
          <w:lang w:val="en-US" w:eastAsia="en-US" w:bidi="en-US"/>
        </w:rPr>
        <w:t xml:space="preserve">   </w:t>
      </w:r>
      <w:r>
        <w:rPr>
          <w:color w:val="000000"/>
          <w:sz w:val="28"/>
          <w:szCs w:val="28"/>
          <w:lang w:val="en-US" w:eastAsia="en-US" w:bidi="en-US"/>
        </w:rPr>
        <w:t>The American wife stood at the window looking out. Outside right under their window a cat was crouched under one of the dripping green tables. The cat was trying to make herself so compact that she would not be dripped on.</w:t>
      </w:r>
    </w:p>
    <w:p>
      <w:pPr>
        <w:pStyle w:val="27"/>
        <w:shd w:val="clear" w:color="auto" w:fill="auto"/>
        <w:spacing w:lineRule="auto" w:line="276"/>
        <w:ind w:firstLine="315"/>
        <w:rPr>
          <w:sz w:val="28"/>
          <w:szCs w:val="28"/>
        </w:rPr>
      </w:pPr>
      <w:r>
        <w:rPr>
          <w:color w:val="000000"/>
          <w:sz w:val="28"/>
          <w:szCs w:val="28"/>
          <w:lang w:val="en-US" w:eastAsia="en-US" w:bidi="en-US"/>
        </w:rPr>
        <w:t xml:space="preserve"> “</w:t>
      </w:r>
      <w:r>
        <w:rPr>
          <w:color w:val="000000"/>
          <w:sz w:val="28"/>
          <w:szCs w:val="28"/>
          <w:lang w:val="en-US" w:eastAsia="en-US" w:bidi="en-US"/>
        </w:rPr>
        <w:t>I'm going down and get that kitty”, the American wife said.</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I’ll do it”, her husband offered from the bed.</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No, I’ll get it. The poor kitty out trying to keep dry under a table”.</w:t>
      </w:r>
    </w:p>
    <w:p>
      <w:pPr>
        <w:pStyle w:val="27"/>
        <w:shd w:val="clear" w:color="auto" w:fill="auto"/>
        <w:spacing w:lineRule="auto" w:line="276"/>
        <w:ind w:firstLine="315"/>
        <w:rPr>
          <w:sz w:val="28"/>
          <w:szCs w:val="28"/>
        </w:rPr>
      </w:pPr>
      <w:r>
        <w:rPr>
          <w:color w:val="000000"/>
          <w:sz w:val="28"/>
          <w:szCs w:val="28"/>
          <w:lang w:val="en-US" w:eastAsia="en-US" w:bidi="en-US"/>
        </w:rPr>
        <w:t>The husband went on reading, lying propped up with the two pillows at the foot of the bed.</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Don’t get wet”, he said.</w:t>
      </w:r>
    </w:p>
    <w:p>
      <w:pPr>
        <w:pStyle w:val="27"/>
        <w:shd w:val="clear" w:color="auto" w:fill="auto"/>
        <w:spacing w:lineRule="auto" w:line="276"/>
        <w:ind w:firstLine="315"/>
        <w:rPr>
          <w:sz w:val="28"/>
          <w:szCs w:val="28"/>
        </w:rPr>
      </w:pPr>
      <w:r>
        <w:rPr>
          <w:color w:val="000000"/>
          <w:sz w:val="28"/>
          <w:szCs w:val="28"/>
          <w:lang w:val="en-US" w:eastAsia="en-US" w:bidi="en-US"/>
        </w:rPr>
        <w:t>The wife went downstairs and the hotel owner stood up and bowed to her as she passed the office. His desk was at the end of the office. He was an old man and very tall.</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II piove”, the wife said. She liked the hotel-keeper.</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Si, si, Signora, brutto tempo. It’s a very bad weather”.</w:t>
      </w:r>
    </w:p>
    <w:p>
      <w:pPr>
        <w:pStyle w:val="27"/>
        <w:shd w:val="clear" w:color="auto" w:fill="auto"/>
        <w:spacing w:lineRule="auto" w:line="276"/>
        <w:ind w:firstLine="315"/>
        <w:rPr>
          <w:sz w:val="28"/>
          <w:szCs w:val="28"/>
        </w:rPr>
      </w:pPr>
      <w:r>
        <w:rPr>
          <w:color w:val="000000"/>
          <w:sz w:val="28"/>
          <w:szCs w:val="28"/>
          <w:lang w:val="en-US" w:eastAsia="en-US" w:bidi="en-US"/>
        </w:rPr>
        <w:t>He stood behind his desk in the far end of the dim room. The wife liked him. She liked the deadly serious way he received any complaints. She liked his dignity. She liked the way he wanted to serve her. She liked the way he fell about being a hotel-keeper. She liked his old, heavy face and big hands.</w:t>
      </w:r>
    </w:p>
    <w:p>
      <w:pPr>
        <w:pStyle w:val="27"/>
        <w:shd w:val="clear" w:color="auto" w:fill="auto"/>
        <w:spacing w:lineRule="auto" w:line="276"/>
        <w:ind w:firstLine="315"/>
        <w:rPr>
          <w:sz w:val="28"/>
          <w:szCs w:val="28"/>
        </w:rPr>
      </w:pPr>
      <w:r>
        <w:rPr>
          <w:color w:val="000000"/>
          <w:sz w:val="28"/>
          <w:szCs w:val="28"/>
          <w:lang w:val="en-US" w:eastAsia="en-US" w:bidi="en-US"/>
        </w:rPr>
        <w:t>Liking him she opened the door and looked put. It was raining harder. A man in a rubber cape was crossing the empty square to the cafe. The cat would be around to the right. Perhaps she could go along under the eaves. As she stood in the doorway an umbrella opened behind her. It was the maid who looked after their room.</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You must not get wet”, she smiled, speaking Italian. Of course, the hotel-keeper had sent her.</w:t>
      </w:r>
    </w:p>
    <w:p>
      <w:pPr>
        <w:pStyle w:val="27"/>
        <w:shd w:val="clear" w:color="auto" w:fill="auto"/>
        <w:spacing w:lineRule="auto" w:line="276"/>
        <w:ind w:firstLine="315"/>
        <w:rPr>
          <w:sz w:val="28"/>
          <w:szCs w:val="28"/>
        </w:rPr>
      </w:pPr>
      <w:r>
        <w:rPr>
          <w:color w:val="000000"/>
          <w:sz w:val="28"/>
          <w:szCs w:val="28"/>
          <w:lang w:val="en-US" w:eastAsia="en-US" w:bidi="en-US"/>
        </w:rPr>
        <w:t>With the maid holding the umbrella over her, she walked along the gravel path until she was under their window. The table was there, washed bl ight green in the rain, but the cat was gone. She was suddenly disappointed. The maid looked at her.</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Ha perduto qualque cosa, Signora?”</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There was a cat”, said the American girl.</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A cat?”</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Si, il gatto”.</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A cat?” the maid laughed. “A cat in the rain?”</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Yes,” she said, “under the table”. Then, “Oh, I wanted it so much. I wanted a kitty”.</w:t>
      </w:r>
    </w:p>
    <w:p>
      <w:pPr>
        <w:pStyle w:val="27"/>
        <w:shd w:val="clear" w:color="auto" w:fill="auto"/>
        <w:spacing w:lineRule="auto" w:line="276"/>
        <w:ind w:firstLine="315"/>
        <w:rPr>
          <w:sz w:val="28"/>
          <w:szCs w:val="28"/>
        </w:rPr>
      </w:pPr>
      <w:r>
        <w:rPr>
          <w:color w:val="000000"/>
          <w:sz w:val="28"/>
          <w:szCs w:val="28"/>
          <w:lang w:val="en-US" w:eastAsia="en-US" w:bidi="en-US"/>
        </w:rPr>
        <w:t>When she talked English the maid’s face tightened.</w:t>
      </w:r>
    </w:p>
    <w:p>
      <w:pPr>
        <w:pStyle w:val="27"/>
        <w:shd w:val="clear" w:color="auto" w:fill="auto"/>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Come, Signora”, she said. “We must get back inside. You will get wet”.</w:t>
      </w:r>
    </w:p>
    <w:p>
      <w:pPr>
        <w:pStyle w:val="27"/>
        <w:shd w:val="clear" w:color="auto" w:fill="auto"/>
        <w:tabs>
          <w:tab w:val="clear" w:pos="709"/>
          <w:tab w:val="right" w:pos="4246" w:leader="none"/>
        </w:tabs>
        <w:spacing w:lineRule="auto" w:line="276"/>
        <w:ind w:firstLine="315"/>
        <w:rPr>
          <w:sz w:val="28"/>
          <w:szCs w:val="28"/>
        </w:rPr>
      </w:pPr>
      <w:r>
        <w:rPr>
          <w:color w:val="000000"/>
          <w:sz w:val="28"/>
          <w:szCs w:val="28"/>
          <w:lang w:val="en-US" w:eastAsia="en-US" w:bidi="en-US"/>
        </w:rPr>
        <w:t>“</w:t>
      </w:r>
      <w:r>
        <w:rPr>
          <w:color w:val="000000"/>
          <w:sz w:val="28"/>
          <w:szCs w:val="28"/>
          <w:lang w:val="en-US" w:eastAsia="en-US" w:bidi="en-US"/>
        </w:rPr>
        <w:t>I suppose so”, said American girl.</w:t>
        <w:tab/>
        <w:t>"</w:t>
      </w:r>
    </w:p>
    <w:p>
      <w:pPr>
        <w:pStyle w:val="27"/>
        <w:shd w:val="clear" w:color="auto" w:fill="auto"/>
        <w:spacing w:lineRule="auto" w:line="276"/>
        <w:ind w:firstLine="52"/>
        <w:rPr>
          <w:sz w:val="28"/>
          <w:szCs w:val="28"/>
        </w:rPr>
      </w:pPr>
      <w:r>
        <w:rPr>
          <w:color w:val="000000"/>
          <w:sz w:val="28"/>
          <w:szCs w:val="28"/>
          <w:lang w:val="en-US" w:eastAsia="en-US" w:bidi="en-US"/>
        </w:rPr>
        <w:t xml:space="preserve">   </w:t>
      </w:r>
      <w:r>
        <w:rPr>
          <w:color w:val="000000"/>
          <w:sz w:val="28"/>
          <w:szCs w:val="28"/>
          <w:lang w:val="en-US" w:eastAsia="en-US" w:bidi="en-US"/>
        </w:rPr>
        <w:t>They went back along the gravel path and passed in the door. The maid stayed outside to close the umbrella. As the American girl passed the office,</w:t>
      </w:r>
      <w:r>
        <w:rPr>
          <w:color w:val="000000"/>
          <w:lang w:val="en-US" w:eastAsia="en-US" w:bidi="en-US"/>
        </w:rPr>
        <w:t xml:space="preserve"> </w:t>
      </w:r>
      <w:r>
        <w:rPr>
          <w:color w:val="000000"/>
          <w:sz w:val="28"/>
          <w:szCs w:val="28"/>
          <w:lang w:val="en-US" w:eastAsia="en-US" w:bidi="en-US"/>
        </w:rPr>
        <w:t>the padrone bowed from his desk. Something felt very small and tight inside the girl. The padrone made her feel very small and at the same time really important. She had a momentary feeling of being of supreme importance. She went on up the stairs. She opened the door of the room. George was on the bed, reading.</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Did you get the cat?” he asked, putting the book down.</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It was gone”.</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Wonder where it went to”, he said, resting his eyes from reading.</w:t>
      </w:r>
    </w:p>
    <w:p>
      <w:pPr>
        <w:pStyle w:val="27"/>
        <w:shd w:val="clear" w:color="auto" w:fill="auto"/>
        <w:spacing w:lineRule="auto" w:line="276"/>
        <w:ind w:firstLine="332"/>
        <w:rPr>
          <w:sz w:val="28"/>
          <w:szCs w:val="28"/>
        </w:rPr>
      </w:pPr>
      <w:r>
        <w:rPr>
          <w:color w:val="000000"/>
          <w:sz w:val="28"/>
          <w:szCs w:val="28"/>
          <w:lang w:val="en-US" w:eastAsia="en-US" w:bidi="en-US"/>
        </w:rPr>
        <w:t>She sat down on the bed.</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I wanted it so much”, she said. “I don’t know why I wanted it so much. I wanted the poor kitty. It isn’t any fun to be a poor-kitty out in the rain”.</w:t>
      </w:r>
    </w:p>
    <w:p>
      <w:pPr>
        <w:pStyle w:val="27"/>
        <w:shd w:val="clear" w:color="auto" w:fill="auto"/>
        <w:spacing w:lineRule="auto" w:line="276"/>
        <w:ind w:firstLine="332"/>
        <w:rPr>
          <w:sz w:val="28"/>
          <w:szCs w:val="28"/>
        </w:rPr>
      </w:pPr>
      <w:r>
        <w:rPr>
          <w:color w:val="000000"/>
          <w:sz w:val="28"/>
          <w:szCs w:val="28"/>
          <w:lang w:val="en-US" w:eastAsia="en-US" w:bidi="en-US"/>
        </w:rPr>
        <w:t>George was reading again.</w:t>
      </w:r>
    </w:p>
    <w:p>
      <w:pPr>
        <w:pStyle w:val="27"/>
        <w:shd w:val="clear" w:color="auto" w:fill="auto"/>
        <w:spacing w:lineRule="auto" w:line="276"/>
        <w:ind w:firstLine="332"/>
        <w:rPr>
          <w:sz w:val="28"/>
          <w:szCs w:val="28"/>
        </w:rPr>
      </w:pPr>
      <w:r>
        <w:rPr>
          <w:color w:val="000000"/>
          <w:sz w:val="28"/>
          <w:szCs w:val="28"/>
          <w:lang w:val="en-US" w:eastAsia="en-US" w:bidi="en-US"/>
        </w:rPr>
        <w:t>She went over and sat in front of the mirror of the dressing table looking at herself with the hand glass. She studied her profile, first one side and then the other. Then she studied the back of her head and the neck.</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Don’t you think it would be a good idea if I let my hair grow out?” she asked, looking at her profile again.</w:t>
      </w:r>
    </w:p>
    <w:p>
      <w:pPr>
        <w:pStyle w:val="27"/>
        <w:shd w:val="clear" w:color="auto" w:fill="auto"/>
        <w:spacing w:lineRule="auto" w:line="276"/>
        <w:ind w:firstLine="332"/>
        <w:rPr>
          <w:sz w:val="28"/>
          <w:szCs w:val="28"/>
        </w:rPr>
      </w:pPr>
      <w:r>
        <w:rPr>
          <w:color w:val="000000"/>
          <w:sz w:val="28"/>
          <w:szCs w:val="28"/>
          <w:lang w:val="en-US" w:eastAsia="en-US" w:bidi="en-US"/>
        </w:rPr>
        <w:t>George looked up and saw the back of her neck, clipped close like a boy’s.</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I like the way it is”.</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I get so tired of it”, she said. “I get so tired of looking like a boy”.</w:t>
      </w:r>
    </w:p>
    <w:p>
      <w:pPr>
        <w:pStyle w:val="27"/>
        <w:shd w:val="clear" w:color="auto" w:fill="auto"/>
        <w:spacing w:lineRule="auto" w:line="276"/>
        <w:ind w:firstLine="332"/>
        <w:rPr>
          <w:sz w:val="28"/>
          <w:szCs w:val="28"/>
        </w:rPr>
      </w:pPr>
      <w:r>
        <w:rPr>
          <w:color w:val="000000"/>
          <w:sz w:val="28"/>
          <w:szCs w:val="28"/>
          <w:lang w:val="en-US" w:eastAsia="en-US" w:bidi="en-US"/>
        </w:rPr>
        <w:t>George shifted his position in the bed. He hadn’t looked away from her since she started to speak.</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You look pretty darn nice”, he said.</w:t>
      </w:r>
    </w:p>
    <w:p>
      <w:pPr>
        <w:pStyle w:val="27"/>
        <w:shd w:val="clear" w:color="auto" w:fill="auto"/>
        <w:spacing w:lineRule="auto" w:line="276"/>
        <w:ind w:firstLine="332"/>
        <w:rPr>
          <w:sz w:val="28"/>
          <w:szCs w:val="28"/>
        </w:rPr>
      </w:pPr>
      <w:r>
        <w:rPr>
          <w:color w:val="000000"/>
          <w:sz w:val="28"/>
          <w:szCs w:val="28"/>
          <w:lang w:val="en-US" w:eastAsia="en-US" w:bidi="en-US"/>
        </w:rPr>
        <w:t>She laid the mirror down on the dresser and went over to the window and looked out. It was getting dark.</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I want to pull my hair back tight and smooth and make a big knot at the back that I can feel”, she said. “I want to have a kitty to sit on my lap and purr when I stroke her”.</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Yeah?” George said from the bed.</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And I want to eat at a table with my own silver and I want candles. And I want it to be spring and I want to brush my hair out in front of a mirror and I want a kitty and I want some new clothes”.</w:t>
      </w:r>
    </w:p>
    <w:p>
      <w:pPr>
        <w:pStyle w:val="27"/>
        <w:shd w:val="clear" w:color="auto" w:fill="auto"/>
        <w:spacing w:lineRule="auto" w:line="276"/>
        <w:ind w:firstLine="332"/>
        <w:rPr>
          <w:sz w:val="28"/>
          <w:szCs w:val="28"/>
        </w:rPr>
      </w:pPr>
      <w:r>
        <w:rPr>
          <w:color w:val="000000"/>
          <w:sz w:val="28"/>
          <w:szCs w:val="28"/>
          <w:lang w:val="en-US" w:eastAsia="en-US" w:bidi="en-US"/>
        </w:rPr>
        <w:t>“</w:t>
      </w:r>
      <w:r>
        <w:rPr>
          <w:color w:val="000000"/>
          <w:sz w:val="28"/>
          <w:szCs w:val="28"/>
          <w:lang w:val="en-US" w:eastAsia="en-US" w:bidi="en-US"/>
        </w:rPr>
        <w:t>Oh, shut up and get something to read”, George said. He was reading again.</w:t>
      </w:r>
    </w:p>
    <w:p>
      <w:pPr>
        <w:pStyle w:val="27"/>
        <w:shd w:val="clear" w:color="auto" w:fill="auto"/>
        <w:spacing w:lineRule="auto" w:line="276"/>
        <w:ind w:firstLine="332"/>
        <w:rPr>
          <w:sz w:val="28"/>
          <w:szCs w:val="28"/>
        </w:rPr>
      </w:pPr>
      <w:r>
        <w:rPr>
          <w:color w:val="000000"/>
          <w:sz w:val="28"/>
          <w:szCs w:val="28"/>
          <w:lang w:val="en-US" w:eastAsia="en-US" w:bidi="en-US"/>
        </w:rPr>
        <w:t>His wife was looking out of the window. It was quite dark now and still raining in the palm trees.</w:t>
      </w:r>
    </w:p>
    <w:p>
      <w:pPr>
        <w:pStyle w:val="27"/>
        <w:shd w:val="clear" w:color="auto" w:fill="auto"/>
        <w:spacing w:lineRule="auto" w:line="276"/>
        <w:ind w:left="320" w:hanging="1082"/>
        <w:rPr>
          <w:sz w:val="28"/>
          <w:szCs w:val="28"/>
        </w:rPr>
      </w:pPr>
      <w:r>
        <w:rPr>
          <w:color w:val="000000"/>
          <w:sz w:val="28"/>
          <w:szCs w:val="28"/>
          <w:lang w:val="en-US" w:eastAsia="en-US" w:bidi="en-US"/>
        </w:rPr>
        <w:t xml:space="preserve">               “</w:t>
      </w:r>
      <w:r>
        <w:rPr>
          <w:color w:val="000000"/>
          <w:sz w:val="28"/>
          <w:szCs w:val="28"/>
          <w:lang w:val="en-US" w:eastAsia="en-US" w:bidi="en-US"/>
        </w:rPr>
        <w:t>Anyway, I want a cat”, she said, “I want a cat. I want a cat now. If I can’t have long hair or any fun, I can have a cat”.</w:t>
      </w:r>
    </w:p>
    <w:p>
      <w:pPr>
        <w:pStyle w:val="27"/>
        <w:shd w:val="clear" w:color="auto" w:fill="auto"/>
        <w:spacing w:lineRule="auto" w:line="276"/>
        <w:ind w:firstLine="319"/>
        <w:rPr>
          <w:sz w:val="28"/>
          <w:szCs w:val="28"/>
        </w:rPr>
      </w:pPr>
      <w:r>
        <w:rPr>
          <w:color w:val="000000"/>
          <w:sz w:val="28"/>
          <w:szCs w:val="28"/>
          <w:lang w:val="en-US" w:eastAsia="en-US" w:bidi="en-US"/>
        </w:rPr>
        <w:t>George was not listening. He was reading his book. His wife looked out of the window where the light had come on in the square.</w:t>
      </w:r>
    </w:p>
    <w:p>
      <w:pPr>
        <w:pStyle w:val="27"/>
        <w:shd w:val="clear" w:color="auto" w:fill="auto"/>
        <w:spacing w:lineRule="auto" w:line="276"/>
        <w:ind w:firstLine="319"/>
        <w:rPr>
          <w:sz w:val="28"/>
          <w:szCs w:val="28"/>
        </w:rPr>
      </w:pPr>
      <w:r>
        <w:rPr>
          <w:color w:val="000000"/>
          <w:sz w:val="28"/>
          <w:szCs w:val="28"/>
          <w:lang w:val="en-US" w:eastAsia="en-US" w:bidi="en-US"/>
        </w:rPr>
        <w:t>Someone knocked at the door.</w:t>
      </w:r>
    </w:p>
    <w:p>
      <w:pPr>
        <w:pStyle w:val="27"/>
        <w:shd w:val="clear" w:color="auto" w:fill="auto"/>
        <w:spacing w:lineRule="auto" w:line="276"/>
        <w:ind w:firstLine="319"/>
        <w:rPr>
          <w:sz w:val="28"/>
          <w:szCs w:val="28"/>
        </w:rPr>
      </w:pPr>
      <w:r>
        <w:rPr>
          <w:color w:val="000000"/>
          <w:sz w:val="28"/>
          <w:szCs w:val="28"/>
          <w:lang w:val="en-US" w:eastAsia="en-US" w:bidi="en-US"/>
        </w:rPr>
        <w:t>“</w:t>
      </w:r>
      <w:r>
        <w:rPr>
          <w:color w:val="000000"/>
          <w:sz w:val="28"/>
          <w:szCs w:val="28"/>
          <w:lang w:val="en-US" w:eastAsia="en-US" w:bidi="en-US"/>
        </w:rPr>
        <w:t>Avanti”, George said. He looked up from his book.</w:t>
      </w:r>
    </w:p>
    <w:p>
      <w:pPr>
        <w:pStyle w:val="27"/>
        <w:shd w:val="clear" w:color="auto" w:fill="auto"/>
        <w:spacing w:lineRule="auto" w:line="276"/>
        <w:ind w:firstLine="319"/>
        <w:rPr>
          <w:sz w:val="28"/>
          <w:szCs w:val="28"/>
        </w:rPr>
      </w:pPr>
      <w:r>
        <w:rPr>
          <w:color w:val="000000"/>
          <w:sz w:val="28"/>
          <w:szCs w:val="28"/>
          <w:lang w:val="en-US" w:eastAsia="en-US" w:bidi="en-US"/>
        </w:rPr>
        <w:t>In the doorway stood the maid. She held a big tortoise-shell cat pressed tight against her and swung down against her body.</w:t>
      </w:r>
    </w:p>
    <w:p>
      <w:pPr>
        <w:pStyle w:val="27"/>
        <w:shd w:val="clear" w:color="auto" w:fill="auto"/>
        <w:spacing w:lineRule="auto" w:line="276" w:before="0" w:after="170"/>
        <w:ind w:firstLine="319"/>
        <w:rPr>
          <w:sz w:val="28"/>
          <w:szCs w:val="28"/>
        </w:rPr>
      </w:pPr>
      <w:r>
        <w:rPr>
          <w:color w:val="000000"/>
          <w:sz w:val="28"/>
          <w:szCs w:val="28"/>
          <w:lang w:val="en-US" w:eastAsia="en-US" w:bidi="en-US"/>
        </w:rPr>
        <w:t>“</w:t>
      </w:r>
      <w:r>
        <w:rPr>
          <w:color w:val="000000"/>
          <w:sz w:val="28"/>
          <w:szCs w:val="28"/>
          <w:lang w:val="en-US" w:eastAsia="en-US" w:bidi="en-US"/>
        </w:rPr>
        <w:t>Excuse me”, she said, “the padrone asked me to bring this for Signora”.</w:t>
      </w:r>
    </w:p>
    <w:p>
      <w:pPr>
        <w:pStyle w:val="38"/>
        <w:shd w:val="clear" w:color="auto" w:fill="auto"/>
        <w:spacing w:lineRule="auto" w:line="276" w:before="0" w:after="41"/>
        <w:rPr>
          <w:sz w:val="28"/>
          <w:szCs w:val="28"/>
        </w:rPr>
      </w:pPr>
      <w:r>
        <w:rPr>
          <w:color w:val="000000"/>
          <w:sz w:val="28"/>
          <w:szCs w:val="28"/>
          <w:lang w:val="en-US" w:eastAsia="en-US" w:bidi="en-US"/>
        </w:rPr>
        <w:t>Suggested way of text analysis:</w:t>
      </w:r>
    </w:p>
    <w:p>
      <w:pPr>
        <w:pStyle w:val="27"/>
        <w:numPr>
          <w:ilvl w:val="0"/>
          <w:numId w:val="55"/>
        </w:numPr>
        <w:shd w:val="clear" w:color="auto" w:fill="auto"/>
        <w:tabs>
          <w:tab w:val="clear" w:pos="709"/>
          <w:tab w:val="left" w:pos="315" w:leader="none"/>
        </w:tabs>
        <w:spacing w:lineRule="auto" w:line="276"/>
        <w:ind w:left="420" w:hanging="360"/>
        <w:rPr>
          <w:sz w:val="28"/>
          <w:szCs w:val="28"/>
        </w:rPr>
      </w:pPr>
      <w:r>
        <w:rPr>
          <w:color w:val="000000"/>
          <w:sz w:val="28"/>
          <w:szCs w:val="28"/>
          <w:lang w:val="en-US" w:eastAsia="en-US" w:bidi="en-US"/>
        </w:rPr>
        <w:t xml:space="preserve">Give a brief outline of E. Hemingway’s biography: born in 1899 in the USA, worked as a journalist, participated in World Wars </w:t>
      </w:r>
      <w:r>
        <w:rPr>
          <w:rStyle w:val="211pt66"/>
          <w:sz w:val="28"/>
          <w:szCs w:val="28"/>
        </w:rPr>
        <w:t xml:space="preserve">I </w:t>
      </w:r>
      <w:r>
        <w:rPr>
          <w:color w:val="000000"/>
          <w:sz w:val="28"/>
          <w:szCs w:val="28"/>
          <w:lang w:val="en-US" w:eastAsia="en-US" w:bidi="en-US"/>
        </w:rPr>
        <w:t>and II, lived in the USA, Europe (Spain, France), Cuba. He created his unique style and is believed to be a symbol of the “lost generation”. He wrote many outstanding short stories (collection “In our time”, “The old man and the sea”) and novels “A farewell to arms”, “For whom the bell tolls”, “A movable feast”, “Islands in the stream”, etc.).</w:t>
      </w:r>
    </w:p>
    <w:p>
      <w:pPr>
        <w:pStyle w:val="27"/>
        <w:numPr>
          <w:ilvl w:val="0"/>
          <w:numId w:val="55"/>
        </w:numPr>
        <w:shd w:val="clear" w:color="auto" w:fill="auto"/>
        <w:tabs>
          <w:tab w:val="clear" w:pos="709"/>
          <w:tab w:val="left" w:pos="315" w:leader="none"/>
        </w:tabs>
        <w:spacing w:lineRule="auto" w:line="276"/>
        <w:ind w:left="420" w:hanging="360"/>
        <w:rPr>
          <w:sz w:val="28"/>
          <w:szCs w:val="28"/>
        </w:rPr>
      </w:pPr>
      <w:r>
        <w:rPr>
          <w:color w:val="000000"/>
          <w:sz w:val="28"/>
          <w:szCs w:val="28"/>
          <w:lang w:val="en-US" w:eastAsia="en-US" w:bidi="en-US"/>
        </w:rPr>
        <w:t>Give the time of the action described in the story: post World War I Italy.</w:t>
      </w:r>
    </w:p>
    <w:p>
      <w:pPr>
        <w:pStyle w:val="27"/>
        <w:numPr>
          <w:ilvl w:val="0"/>
          <w:numId w:val="55"/>
        </w:numPr>
        <w:shd w:val="clear" w:color="auto" w:fill="auto"/>
        <w:tabs>
          <w:tab w:val="clear" w:pos="709"/>
          <w:tab w:val="left" w:pos="317" w:leader="none"/>
        </w:tabs>
        <w:spacing w:lineRule="auto" w:line="276"/>
        <w:ind w:left="420" w:hanging="360"/>
        <w:rPr>
          <w:sz w:val="28"/>
          <w:szCs w:val="28"/>
        </w:rPr>
      </w:pPr>
      <w:r>
        <w:rPr>
          <w:color w:val="000000"/>
          <w:sz w:val="28"/>
          <w:szCs w:val="28"/>
          <w:lang w:val="en-US" w:eastAsia="en-US" w:bidi="en-US"/>
        </w:rPr>
        <w:t xml:space="preserve">Analyse linguistic peculiarities of the story, one of which is constant repetition of words </w:t>
      </w:r>
      <w:r>
        <w:rPr>
          <w:rStyle w:val="21"/>
          <w:sz w:val="28"/>
          <w:szCs w:val="28"/>
        </w:rPr>
        <w:t>it was raining, the rain, water, the sea, she liked, I wanted,</w:t>
      </w:r>
      <w:r>
        <w:rPr>
          <w:color w:val="000000"/>
          <w:sz w:val="28"/>
          <w:szCs w:val="28"/>
          <w:lang w:val="en-US" w:eastAsia="en-US" w:bidi="en-US"/>
        </w:rPr>
        <w:t xml:space="preserve"> which serve as means of lexical cohesion contributing to creation of the mood of loneliness. Look for further examples.</w:t>
      </w:r>
    </w:p>
    <w:p>
      <w:pPr>
        <w:pStyle w:val="27"/>
        <w:numPr>
          <w:ilvl w:val="0"/>
          <w:numId w:val="55"/>
        </w:numPr>
        <w:shd w:val="clear" w:color="auto" w:fill="auto"/>
        <w:tabs>
          <w:tab w:val="clear" w:pos="709"/>
          <w:tab w:val="left" w:pos="324" w:leader="none"/>
        </w:tabs>
        <w:spacing w:lineRule="auto" w:line="276"/>
        <w:ind w:left="320" w:hanging="276"/>
        <w:rPr>
          <w:sz w:val="28"/>
          <w:szCs w:val="28"/>
        </w:rPr>
      </w:pPr>
      <w:r>
        <w:rPr>
          <w:color w:val="000000"/>
          <w:sz w:val="28"/>
          <w:szCs w:val="28"/>
          <w:lang w:val="en-US" w:eastAsia="en-US" w:bidi="en-US"/>
        </w:rPr>
        <w:t xml:space="preserve">Comment on the way the characters are introduced in the story: </w:t>
      </w:r>
      <w:r>
        <w:rPr>
          <w:rStyle w:val="21"/>
          <w:sz w:val="28"/>
          <w:szCs w:val="28"/>
        </w:rPr>
        <w:t xml:space="preserve">the American wife, the American girl, she </w:t>
      </w:r>
      <w:r>
        <w:rPr>
          <w:rStyle w:val="21"/>
          <w:sz w:val="28"/>
          <w:szCs w:val="28"/>
          <w:lang w:val="uk-UA"/>
        </w:rPr>
        <w:t>(</w:t>
      </w:r>
      <w:r>
        <w:rPr>
          <w:rStyle w:val="21"/>
          <w:sz w:val="28"/>
          <w:szCs w:val="28"/>
        </w:rPr>
        <w:t>she</w:t>
      </w:r>
      <w:r>
        <w:rPr>
          <w:color w:val="000000"/>
          <w:sz w:val="28"/>
          <w:szCs w:val="28"/>
          <w:lang w:val="en-US" w:eastAsia="en-US" w:bidi="en-US"/>
        </w:rPr>
        <w:t xml:space="preserve"> doesn’t even have a name); </w:t>
      </w:r>
      <w:r>
        <w:rPr>
          <w:rStyle w:val="21"/>
          <w:sz w:val="28"/>
          <w:szCs w:val="28"/>
        </w:rPr>
        <w:t>her husband, the husband, he, George.</w:t>
      </w:r>
    </w:p>
    <w:p>
      <w:pPr>
        <w:pStyle w:val="27"/>
        <w:numPr>
          <w:ilvl w:val="0"/>
          <w:numId w:val="55"/>
        </w:numPr>
        <w:shd w:val="clear" w:color="auto" w:fill="auto"/>
        <w:tabs>
          <w:tab w:val="clear" w:pos="709"/>
          <w:tab w:val="left" w:pos="324" w:leader="none"/>
        </w:tabs>
        <w:spacing w:lineRule="auto" w:line="276"/>
        <w:ind w:left="320" w:hanging="276"/>
        <w:rPr>
          <w:sz w:val="28"/>
          <w:szCs w:val="28"/>
        </w:rPr>
      </w:pPr>
      <w:r>
        <w:rPr>
          <w:color w:val="000000"/>
          <w:sz w:val="28"/>
          <w:szCs w:val="28"/>
          <w:lang w:val="en-US" w:eastAsia="en-US" w:bidi="en-US"/>
        </w:rPr>
        <w:t xml:space="preserve">What does the cat symbolise in the story: loneliness; someone who would understand the feelings of </w:t>
      </w:r>
      <w:r>
        <w:rPr>
          <w:rStyle w:val="21"/>
          <w:sz w:val="28"/>
          <w:szCs w:val="28"/>
        </w:rPr>
        <w:t>the American girl;</w:t>
      </w:r>
      <w:r>
        <w:rPr>
          <w:color w:val="000000"/>
          <w:sz w:val="28"/>
          <w:szCs w:val="28"/>
          <w:lang w:val="en-US" w:eastAsia="en-US" w:bidi="en-US"/>
        </w:rPr>
        <w:t xml:space="preserve"> someone to love; sweet home; happy family; a baby </w:t>
      </w:r>
      <w:r>
        <w:rPr>
          <w:rStyle w:val="21"/>
          <w:sz w:val="28"/>
          <w:szCs w:val="28"/>
        </w:rPr>
        <w:t>the American girl</w:t>
      </w:r>
      <w:r>
        <w:rPr>
          <w:color w:val="000000"/>
          <w:sz w:val="28"/>
          <w:szCs w:val="28"/>
          <w:lang w:val="en-US" w:eastAsia="en-US" w:bidi="en-US"/>
        </w:rPr>
        <w:t xml:space="preserve"> so wanted? Was it a “lie-cat” </w:t>
      </w:r>
      <w:r>
        <w:rPr>
          <w:rStyle w:val="21"/>
          <w:sz w:val="28"/>
          <w:szCs w:val="28"/>
          <w:lang w:eastAsia="uk-UA" w:bidi="uk-UA"/>
        </w:rPr>
        <w:t>(</w:t>
      </w:r>
      <w:r>
        <w:rPr>
          <w:rStyle w:val="21"/>
          <w:sz w:val="28"/>
          <w:szCs w:val="28"/>
          <w:lang w:val="uk-UA" w:eastAsia="uk-UA" w:bidi="uk-UA"/>
        </w:rPr>
        <w:t>кіт)</w:t>
      </w:r>
      <w:r>
        <w:rPr>
          <w:color w:val="000000"/>
          <w:sz w:val="28"/>
          <w:szCs w:val="28"/>
          <w:lang w:val="uk-UA" w:eastAsia="uk-UA" w:bidi="uk-UA"/>
        </w:rPr>
        <w:t xml:space="preserve"> </w:t>
      </w:r>
      <w:r>
        <w:rPr>
          <w:color w:val="000000"/>
          <w:sz w:val="28"/>
          <w:szCs w:val="28"/>
          <w:lang w:val="en-US" w:eastAsia="en-US" w:bidi="en-US"/>
        </w:rPr>
        <w:t xml:space="preserve">or a “she-cat” </w:t>
      </w:r>
      <w:r>
        <w:rPr>
          <w:rStyle w:val="21"/>
          <w:sz w:val="28"/>
          <w:szCs w:val="28"/>
          <w:lang w:eastAsia="uk-UA" w:bidi="uk-UA"/>
        </w:rPr>
        <w:t>(</w:t>
      </w:r>
      <w:r>
        <w:rPr>
          <w:rStyle w:val="21"/>
          <w:sz w:val="28"/>
          <w:szCs w:val="28"/>
          <w:lang w:val="uk-UA" w:eastAsia="uk-UA" w:bidi="uk-UA"/>
        </w:rPr>
        <w:t>кішка),</w:t>
      </w:r>
      <w:r>
        <w:rPr>
          <w:color w:val="000000"/>
          <w:sz w:val="28"/>
          <w:szCs w:val="28"/>
          <w:lang w:val="uk-UA" w:eastAsia="uk-UA" w:bidi="uk-UA"/>
        </w:rPr>
        <w:t xml:space="preserve"> </w:t>
      </w:r>
      <w:r>
        <w:rPr>
          <w:color w:val="000000"/>
          <w:sz w:val="28"/>
          <w:szCs w:val="28"/>
          <w:lang w:val="en-US" w:eastAsia="en-US" w:bidi="en-US"/>
        </w:rPr>
        <w:t>which may be important for translation of the text into Ukrainian.</w:t>
      </w:r>
    </w:p>
    <w:p>
      <w:pPr>
        <w:pStyle w:val="27"/>
        <w:numPr>
          <w:ilvl w:val="0"/>
          <w:numId w:val="55"/>
        </w:numPr>
        <w:shd w:val="clear" w:color="auto" w:fill="auto"/>
        <w:tabs>
          <w:tab w:val="clear" w:pos="709"/>
          <w:tab w:val="left" w:pos="324" w:leader="none"/>
        </w:tabs>
        <w:spacing w:lineRule="auto" w:line="276"/>
        <w:ind w:left="320" w:hanging="276"/>
        <w:rPr>
          <w:sz w:val="28"/>
          <w:szCs w:val="28"/>
        </w:rPr>
      </w:pPr>
      <w:r>
        <w:rPr>
          <w:sz w:val="28"/>
          <w:szCs w:val="28"/>
          <w:lang w:val="en-US"/>
        </w:rPr>
        <w:t>C</w:t>
      </w:r>
      <w:r>
        <w:rPr>
          <w:color w:val="000000"/>
          <w:sz w:val="28"/>
          <w:szCs w:val="28"/>
          <w:lang w:val="en-US" w:eastAsia="en-US" w:bidi="en-US"/>
        </w:rPr>
        <w:t>omment upon the ways of rendering Italian words used in the text.</w:t>
      </w:r>
    </w:p>
    <w:p>
      <w:pPr>
        <w:pStyle w:val="27"/>
        <w:shd w:val="clear" w:color="auto" w:fill="auto"/>
        <w:tabs>
          <w:tab w:val="clear" w:pos="709"/>
          <w:tab w:val="left" w:pos="324" w:leader="none"/>
        </w:tabs>
        <w:spacing w:lineRule="auto" w:line="276"/>
        <w:ind w:left="320" w:hanging="0"/>
        <w:rPr>
          <w:sz w:val="28"/>
          <w:szCs w:val="28"/>
        </w:rPr>
      </w:pPr>
      <w:r>
        <w:rPr>
          <w:color w:val="000000"/>
          <w:sz w:val="28"/>
          <w:szCs w:val="28"/>
          <w:lang w:eastAsia="en-US" w:bidi="en-US"/>
        </w:rPr>
        <w:t xml:space="preserve">Suggest your variant of translation of this story and compare it with the officially published Ukrainian </w:t>
      </w:r>
      <w:r>
        <w:rPr>
          <w:rStyle w:val="21"/>
          <w:sz w:val="28"/>
          <w:szCs w:val="28"/>
          <w:lang w:eastAsia="uk-UA" w:bidi="uk-UA"/>
        </w:rPr>
        <w:t>(</w:t>
      </w:r>
      <w:r>
        <w:rPr>
          <w:rStyle w:val="21"/>
          <w:sz w:val="28"/>
          <w:szCs w:val="28"/>
          <w:lang w:val="uk-UA" w:eastAsia="uk-UA" w:bidi="uk-UA"/>
        </w:rPr>
        <w:t xml:space="preserve">Хемінгуей </w:t>
      </w:r>
      <w:r>
        <w:rPr>
          <w:rStyle w:val="21"/>
          <w:sz w:val="28"/>
          <w:szCs w:val="28"/>
        </w:rPr>
        <w:t>E.</w:t>
      </w:r>
      <w:r>
        <w:rPr>
          <w:color w:val="000000"/>
          <w:sz w:val="28"/>
          <w:szCs w:val="28"/>
          <w:lang w:eastAsia="en-US" w:bidi="en-US"/>
        </w:rPr>
        <w:t xml:space="preserve"> </w:t>
      </w:r>
      <w:r>
        <w:rPr>
          <w:color w:val="000000"/>
          <w:sz w:val="28"/>
          <w:szCs w:val="28"/>
          <w:lang w:val="uk-UA" w:eastAsia="uk-UA" w:bidi="uk-UA"/>
        </w:rPr>
        <w:t xml:space="preserve">Вибрані твори в чотирьох томах. Київ: Дніпро, 1991, т. 1) </w:t>
      </w:r>
      <w:r>
        <w:rPr>
          <w:color w:val="000000"/>
          <w:sz w:val="28"/>
          <w:szCs w:val="28"/>
          <w:lang w:eastAsia="en-US" w:bidi="en-US"/>
        </w:rPr>
        <w:t>translations.</w:t>
      </w:r>
    </w:p>
    <w:p>
      <w:pPr>
        <w:pStyle w:val="27"/>
        <w:shd w:val="clear" w:color="auto" w:fill="auto"/>
        <w:spacing w:lineRule="auto" w:line="276"/>
        <w:ind w:firstLine="315"/>
        <w:rPr>
          <w:sz w:val="28"/>
          <w:szCs w:val="28"/>
        </w:rPr>
      </w:pPr>
      <w:r>
        <w:rPr>
          <w:sz w:val="28"/>
          <w:szCs w:val="28"/>
        </w:rPr>
      </w:r>
    </w:p>
    <w:p>
      <w:pPr>
        <w:pStyle w:val="27"/>
        <w:shd w:val="clear" w:color="auto" w:fill="auto"/>
        <w:tabs>
          <w:tab w:val="clear" w:pos="709"/>
          <w:tab w:val="right" w:pos="1316" w:leader="none"/>
          <w:tab w:val="left" w:pos="1459" w:leader="none"/>
        </w:tabs>
        <w:spacing w:lineRule="auto" w:line="276"/>
        <w:ind w:firstLine="81"/>
        <w:rPr>
          <w:color w:val="000000"/>
          <w:sz w:val="28"/>
          <w:szCs w:val="28"/>
          <w:lang w:eastAsia="uk-UA" w:bidi="uk-UA"/>
        </w:rPr>
      </w:pPr>
      <w:r>
        <w:rPr>
          <w:color w:val="000000"/>
          <w:sz w:val="28"/>
          <w:szCs w:val="28"/>
          <w:lang w:eastAsia="uk-UA" w:bidi="uk-UA"/>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t xml:space="preserve">                             </w:t>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both"/>
        <w:rPr>
          <w:rFonts w:ascii="Times New Roman" w:hAnsi="Times New Roman"/>
          <w:b/>
          <w:b/>
          <w:bCs/>
          <w:sz w:val="28"/>
          <w:szCs w:val="28"/>
        </w:rPr>
      </w:pPr>
      <w:r>
        <w:rPr>
          <w:rFonts w:ascii="Times New Roman" w:hAnsi="Times New Roman"/>
          <w:b/>
          <w:bCs/>
          <w:sz w:val="28"/>
          <w:szCs w:val="28"/>
        </w:rPr>
      </w:r>
    </w:p>
    <w:p>
      <w:pPr>
        <w:pStyle w:val="NoSpacing"/>
        <w:spacing w:lineRule="auto" w:line="276"/>
        <w:jc w:val="center"/>
        <w:rPr>
          <w:rFonts w:ascii="Times New Roman" w:hAnsi="Times New Roman"/>
          <w:b/>
          <w:b/>
          <w:bCs/>
          <w:sz w:val="28"/>
          <w:szCs w:val="28"/>
          <w:lang w:val="en-US"/>
        </w:rPr>
      </w:pPr>
      <w:r>
        <w:rPr>
          <w:rFonts w:ascii="Times New Roman" w:hAnsi="Times New Roman"/>
          <w:b/>
          <w:bCs/>
          <w:sz w:val="28"/>
          <w:szCs w:val="28"/>
          <w:lang w:val="en-US"/>
        </w:rPr>
        <w:t xml:space="preserve">UNIT 2. </w:t>
      </w:r>
    </w:p>
    <w:p>
      <w:pPr>
        <w:pStyle w:val="Normal"/>
        <w:spacing w:lineRule="auto" w:line="276"/>
        <w:jc w:val="both"/>
        <w:rPr>
          <w:b/>
          <w:b/>
          <w:bCs/>
          <w:sz w:val="28"/>
          <w:szCs w:val="28"/>
          <w:lang w:val="en-US"/>
        </w:rPr>
      </w:pPr>
      <w:r>
        <w:rPr>
          <w:b/>
          <w:bCs/>
          <w:sz w:val="28"/>
          <w:szCs w:val="28"/>
          <w:lang w:val="en-US"/>
        </w:rPr>
        <w:t xml:space="preserve">                                             </w:t>
      </w:r>
      <w:r>
        <w:rPr>
          <w:b/>
          <w:bCs/>
          <w:color w:val="000000"/>
          <w:sz w:val="28"/>
          <w:szCs w:val="28"/>
          <w:lang w:val="en-US" w:eastAsia="en-US" w:bidi="en-US"/>
        </w:rPr>
        <w:t xml:space="preserve">GEOFFREY CHAUCER </w:t>
      </w:r>
      <w:r>
        <w:rPr>
          <w:b/>
          <w:bCs/>
          <w:sz w:val="28"/>
          <w:szCs w:val="28"/>
          <w:lang w:val="en-US"/>
        </w:rPr>
        <w:t>(1343-1400)</w:t>
      </w:r>
    </w:p>
    <w:p>
      <w:pPr>
        <w:pStyle w:val="Normal"/>
        <w:spacing w:lineRule="auto" w:line="276"/>
        <w:jc w:val="both"/>
        <w:rPr>
          <w:b/>
          <w:b/>
          <w:bCs/>
          <w:sz w:val="28"/>
          <w:szCs w:val="28"/>
          <w:lang w:val="en-US"/>
        </w:rPr>
      </w:pPr>
      <w:r>
        <w:rPr>
          <w:b/>
          <w:bCs/>
          <w:sz w:val="28"/>
          <w:szCs w:val="28"/>
          <w:lang w:val="en-US"/>
        </w:rPr>
      </w:r>
    </w:p>
    <w:p>
      <w:pPr>
        <w:pStyle w:val="Normal"/>
        <w:spacing w:lineRule="auto" w:line="276"/>
        <w:jc w:val="both"/>
        <w:rPr>
          <w:rFonts w:eastAsia="Calibri"/>
          <w:sz w:val="28"/>
          <w:szCs w:val="28"/>
        </w:rPr>
      </w:pPr>
      <w:r>
        <w:rPr>
          <w:rFonts w:eastAsia="Calibri"/>
          <w:sz w:val="28"/>
          <w:szCs w:val="28"/>
          <w:lang w:val="en-US"/>
        </w:rPr>
        <w:t xml:space="preserve">      </w:t>
      </w:r>
      <w:r>
        <w:rPr>
          <w:rFonts w:eastAsia="Calibri"/>
          <w:sz w:val="28"/>
          <w:szCs w:val="28"/>
          <w:lang w:val="en-US"/>
        </w:rPr>
        <w:t xml:space="preserve">Geoffrey Chaucer, the greatest writer of the 14th century, was born in 1340 in London. At that time England was at war with France. That war started in 1337 by Edward III, it is called the Hundred Years' War, it lasted over a hundred years. When Chaucer was 17 he was page to a lady at the court of Edward III. At 20 Chaucer went to France and he was taken prisoner by the French. When he returned to England his education was good enough, though he had not been to a university. Chaucer's earliest poems were written in imitation of the French romances. During 1373 and the next few years, Chaucer travelled much and he visited France and Italy. Italian literature taught Chaucer the meaning of national literature. In 1384 he wrote his masterpiece, the “Canterbury Tales”. </w:t>
      </w:r>
      <w:r>
        <w:rPr>
          <w:rFonts w:eastAsia="Calibri"/>
          <w:sz w:val="28"/>
          <w:szCs w:val="28"/>
        </w:rPr>
        <w:t>Chaucer died in 1400.</w:t>
      </w:r>
    </w:p>
    <w:p>
      <w:pPr>
        <w:pStyle w:val="Default"/>
        <w:spacing w:lineRule="auto" w:line="276"/>
        <w:jc w:val="center"/>
        <w:rPr>
          <w:rFonts w:eastAsia="Times New Roman"/>
          <w:b/>
          <w:b/>
          <w:bCs/>
          <w:sz w:val="28"/>
          <w:szCs w:val="28"/>
          <w:lang w:val="en-US" w:eastAsia="ru-RU"/>
        </w:rPr>
      </w:pPr>
      <w:r>
        <w:rPr>
          <w:rFonts w:eastAsia="Times New Roman"/>
          <w:b/>
          <w:bCs/>
          <w:sz w:val="28"/>
          <w:szCs w:val="28"/>
          <w:lang w:val="en-US" w:eastAsia="ru-RU"/>
        </w:rPr>
      </w:r>
    </w:p>
    <w:p>
      <w:pPr>
        <w:pStyle w:val="Default"/>
        <w:spacing w:lineRule="auto" w:line="276"/>
        <w:jc w:val="center"/>
        <w:rPr>
          <w:sz w:val="28"/>
          <w:szCs w:val="28"/>
          <w:lang w:val="en-US"/>
        </w:rPr>
      </w:pPr>
      <w:r>
        <w:rPr>
          <w:rFonts w:eastAsia="Times New Roman"/>
          <w:b/>
          <w:bCs/>
          <w:sz w:val="28"/>
          <w:szCs w:val="28"/>
          <w:lang w:val="en-US" w:eastAsia="ru-RU"/>
        </w:rPr>
        <w:t>Age of Chaucer (1343-1400)</w:t>
      </w:r>
      <w:r>
        <w:rPr>
          <w:rFonts w:eastAsia="Times New Roman"/>
          <w:sz w:val="28"/>
          <w:szCs w:val="28"/>
          <w:lang w:val="en-US" w:eastAsia="ru-RU"/>
        </w:rPr>
        <w:br/>
        <w:br/>
        <w:t>- Geoffrey Chaucer, born around 1343, is often regarded as the “Father of English Literature” and a key figure in the Middle English period.</w:t>
        <w:br/>
        <w:t>- The Age of Chaucer spans the 14th century, marked by significant historical, social, and cultural changes.</w:t>
        <w:br/>
      </w:r>
      <w:r>
        <w:rPr>
          <w:rFonts w:eastAsia="Times New Roman"/>
          <w:b/>
          <w:bCs/>
          <w:sz w:val="28"/>
          <w:szCs w:val="28"/>
          <w:lang w:val="en-US" w:eastAsia="ru-RU"/>
        </w:rPr>
        <w:t>Historical Context:</w:t>
      </w:r>
      <w:r>
        <w:rPr>
          <w:rFonts w:eastAsia="Times New Roman"/>
          <w:sz w:val="28"/>
          <w:szCs w:val="28"/>
          <w:lang w:val="en-US" w:eastAsia="ru-RU"/>
        </w:rPr>
        <w:br/>
        <w:t>- The 14th century witnessed the aftermath of the Black Death, causing demographic shifts and social upheavals.</w:t>
        <w:br/>
        <w:t>- Political instability, including the Hundred Years’ War between England and France, influenced the collective psyche of the time.</w:t>
        <w:br/>
      </w:r>
      <w:r>
        <w:rPr>
          <w:rFonts w:eastAsia="Times New Roman"/>
          <w:b/>
          <w:bCs/>
          <w:sz w:val="28"/>
          <w:szCs w:val="28"/>
          <w:lang w:val="en-US" w:eastAsia="ru-RU"/>
        </w:rPr>
        <w:t>Chaucer’s Life:</w:t>
      </w:r>
      <w:r>
        <w:rPr>
          <w:rFonts w:eastAsia="Times New Roman"/>
          <w:sz w:val="28"/>
          <w:szCs w:val="28"/>
          <w:lang w:val="en-US" w:eastAsia="ru-RU"/>
        </w:rPr>
        <w:br/>
      </w:r>
      <w:r>
        <w:rPr>
          <w:sz w:val="28"/>
          <w:szCs w:val="28"/>
          <w:lang w:val="en-US"/>
        </w:rPr>
        <w:t xml:space="preserve">- Poet Geoffrey Chaucer was born circa 1340 in London, England. In 1357 he became a public servant to Countess Elizabeth of Ulster and continued in that capacity with the British court throughout his lifetime. </w:t>
      </w:r>
      <w:r>
        <w:rPr>
          <w:i/>
          <w:iCs/>
          <w:sz w:val="28"/>
          <w:szCs w:val="28"/>
          <w:lang w:val="en-US"/>
        </w:rPr>
        <w:t xml:space="preserve">The Canterbury Tales </w:t>
      </w:r>
      <w:r>
        <w:rPr>
          <w:sz w:val="28"/>
          <w:szCs w:val="28"/>
          <w:lang w:val="en-US"/>
        </w:rPr>
        <w:t>became his best known and most acclaimed work. He died in 1400 and was the first to be buried in Westminster Abbey’s Poet’s Corner.</w:t>
      </w:r>
    </w:p>
    <w:p>
      <w:pPr>
        <w:pStyle w:val="Normal"/>
        <w:spacing w:lineRule="auto" w:line="276"/>
        <w:jc w:val="center"/>
        <w:rPr>
          <w:color w:val="000000"/>
          <w:sz w:val="28"/>
          <w:szCs w:val="28"/>
        </w:rPr>
      </w:pPr>
      <w:r>
        <w:rPr>
          <w:color w:val="000000"/>
          <w:sz w:val="28"/>
          <w:szCs w:val="28"/>
        </w:rPr>
        <w:t>- Geoffrey Chaucer’s life was embedded in the courtly and bureaucratic circles. He served in various capacities, including a diplomat and customs official.</w:t>
        <w:br/>
        <w:t>- His exposure to diverse social classes and experiences is reflected in his literary works.</w:t>
        <w:br/>
      </w:r>
      <w:r>
        <w:rPr>
          <w:b/>
          <w:bCs/>
          <w:color w:val="000000"/>
          <w:sz w:val="28"/>
          <w:szCs w:val="28"/>
        </w:rPr>
        <w:t>Literary Contributions:</w:t>
      </w:r>
      <w:r>
        <w:rPr>
          <w:color w:val="000000"/>
          <w:sz w:val="28"/>
          <w:szCs w:val="28"/>
        </w:rPr>
        <w:br/>
        <w:t xml:space="preserve">- Chaucer’s most famous work, “The Canterbury Tales,” is a collection of stories told by </w:t>
      </w:r>
      <w:r>
        <w:rPr>
          <w:color w:val="000000"/>
          <w:sz w:val="28"/>
          <w:szCs w:val="28"/>
          <w:lang w:val="en-US"/>
        </w:rPr>
        <w:t xml:space="preserve">29 </w:t>
      </w:r>
      <w:r>
        <w:rPr>
          <w:color w:val="000000"/>
          <w:sz w:val="28"/>
          <w:szCs w:val="28"/>
        </w:rPr>
        <w:t>pilgrims on a journey. It provides a vivid snapshot of medieval English society.</w:t>
        <w:br/>
        <w:t xml:space="preserve">- </w:t>
      </w:r>
      <w:r>
        <w:rPr>
          <w:color w:val="121416"/>
          <w:sz w:val="28"/>
          <w:szCs w:val="28"/>
          <w:lang w:val="uk-UA"/>
        </w:rPr>
        <w:t>In the book, Chaucer exposes all the negative phenomena characteristic of the English society of the 14th century</w:t>
      </w:r>
      <w:r>
        <w:rPr>
          <w:color w:val="121416"/>
          <w:sz w:val="28"/>
          <w:szCs w:val="28"/>
          <w:lang w:val="en-US"/>
        </w:rPr>
        <w:t xml:space="preserve">.  </w:t>
      </w:r>
      <w:r>
        <w:rPr>
          <w:color w:val="121416"/>
          <w:sz w:val="28"/>
          <w:szCs w:val="28"/>
          <w:lang w:val="uk-UA"/>
        </w:rPr>
        <w:t xml:space="preserve"> </w:t>
      </w:r>
      <w:r>
        <w:rPr>
          <w:color w:val="121416"/>
          <w:sz w:val="28"/>
          <w:szCs w:val="28"/>
          <w:lang w:val="en-US"/>
        </w:rPr>
        <w:t>T</w:t>
      </w:r>
      <w:r>
        <w:rPr>
          <w:color w:val="121416"/>
          <w:sz w:val="28"/>
          <w:szCs w:val="28"/>
          <w:lang w:val="uk-UA"/>
        </w:rPr>
        <w:t>hanks to his own observation, he writes characters from life, shows representatives of different classes and strata as they are.</w:t>
      </w:r>
      <w:r>
        <w:rPr>
          <w:color w:val="000000"/>
          <w:sz w:val="28"/>
          <w:szCs w:val="28"/>
        </w:rPr>
        <w:br/>
        <w:t>- He also contributed to lyric poetry, creating poignant verses that expressed the complexities of human emotions.</w:t>
      </w:r>
    </w:p>
    <w:p>
      <w:pPr>
        <w:pStyle w:val="Normal"/>
        <w:spacing w:lineRule="auto" w:line="276"/>
        <w:jc w:val="center"/>
        <w:rPr>
          <w:color w:val="000000"/>
          <w:sz w:val="28"/>
          <w:szCs w:val="28"/>
        </w:rPr>
      </w:pPr>
      <w:r>
        <w:rPr>
          <w:color w:val="000000"/>
          <w:sz w:val="28"/>
          <w:szCs w:val="28"/>
          <w:lang w:val="en-US"/>
        </w:rPr>
        <w:t xml:space="preserve">- </w:t>
      </w:r>
      <w:r>
        <w:rPr>
          <w:color w:val="121416"/>
          <w:sz w:val="28"/>
          <w:szCs w:val="28"/>
          <w:lang w:val="en-US"/>
        </w:rPr>
        <w:t>T</w:t>
      </w:r>
      <w:r>
        <w:rPr>
          <w:color w:val="121416"/>
          <w:sz w:val="28"/>
          <w:szCs w:val="28"/>
          <w:lang w:val="uk-UA"/>
        </w:rPr>
        <w:t>he author acted as an innovator of English writing, laying the foundations for the development of Renaissance literature.</w:t>
      </w:r>
      <w:r>
        <w:rPr>
          <w:color w:val="000000"/>
          <w:sz w:val="28"/>
          <w:szCs w:val="28"/>
        </w:rPr>
        <w:br/>
      </w:r>
      <w:r>
        <w:rPr>
          <w:b/>
          <w:bCs/>
          <w:color w:val="000000"/>
          <w:sz w:val="28"/>
          <w:szCs w:val="28"/>
        </w:rPr>
        <w:t>Language and Style</w:t>
      </w:r>
      <w:r>
        <w:rPr>
          <w:color w:val="000000"/>
          <w:sz w:val="28"/>
          <w:szCs w:val="28"/>
        </w:rPr>
        <w:br/>
        <w:t>- Chaucer played a crucial role in shaping the English language. His works contributed significantly to the evolution of Middle English, bridging the gap between Old and Modern English.</w:t>
        <w:br/>
        <w:t>- His writing showcased linguistic versatility, incorporating elements from French, Latin, and Italian, reflecting the cosmopolitan nature of the age.</w:t>
        <w:br/>
      </w:r>
      <w:r>
        <w:rPr>
          <w:b/>
          <w:bCs/>
          <w:color w:val="000000"/>
          <w:sz w:val="28"/>
          <w:szCs w:val="28"/>
        </w:rPr>
        <w:t>Social Critique and Realism:</w:t>
      </w:r>
      <w:r>
        <w:rPr>
          <w:color w:val="000000"/>
          <w:sz w:val="28"/>
          <w:szCs w:val="28"/>
        </w:rPr>
        <w:br/>
        <w:t>- Chaucer’s writings often presented a satirical view of societal norms and institutions. His characters in “The Canterbury Tales” represent a cross-section of medieval society, providing social commentary.</w:t>
        <w:br/>
        <w:t>- The inclusion of flawed and realistic characters challenged idealized portrayals common in medieval literature, contributing to a more nuanced understanding of human nature.</w:t>
        <w:br/>
      </w:r>
      <w:r>
        <w:rPr>
          <w:b/>
          <w:bCs/>
          <w:color w:val="000000"/>
          <w:sz w:val="28"/>
          <w:szCs w:val="28"/>
        </w:rPr>
        <w:t>Religious Themes:</w:t>
      </w:r>
      <w:r>
        <w:rPr>
          <w:color w:val="000000"/>
          <w:sz w:val="28"/>
          <w:szCs w:val="28"/>
        </w:rPr>
        <w:br/>
        <w:t>- Despite the religious orthodoxy of the time, Chaucer’s works exhibited a subtle questioning of religious practices and institutions.</w:t>
        <w:br/>
        <w:t>- “The Pardoner’s Tale” and “The Summoner’s Tale” delve into the corruption within the Church, reflecting a critical perspective.</w:t>
        <w:br/>
      </w:r>
      <w:r>
        <w:rPr>
          <w:b/>
          <w:bCs/>
          <w:color w:val="000000"/>
          <w:sz w:val="28"/>
          <w:szCs w:val="28"/>
        </w:rPr>
        <w:t>Chaucer’s Legacy</w:t>
      </w:r>
      <w:r>
        <w:rPr>
          <w:color w:val="000000"/>
          <w:sz w:val="28"/>
          <w:szCs w:val="28"/>
        </w:rPr>
        <w:br/>
        <w:t>- Chaucer’s influence extended beyond his lifetime. His use of the vernacular set a precedent for future writers to explore themes in their native languages.</w:t>
        <w:br/>
        <w:t>- His impact on English literature is profound, with later authors like Shakespeare drawing inspiration from his narrative techniques and characterizations.</w:t>
        <w:br/>
      </w:r>
      <w:r>
        <w:rPr>
          <w:b/>
          <w:bCs/>
          <w:color w:val="000000"/>
          <w:sz w:val="28"/>
          <w:szCs w:val="28"/>
        </w:rPr>
        <w:br/>
        <w:t>Cultural and Artistic Developments:</w:t>
      </w:r>
      <w:r>
        <w:rPr>
          <w:color w:val="000000"/>
          <w:sz w:val="28"/>
          <w:szCs w:val="28"/>
        </w:rPr>
        <w:br/>
        <w:t>- The Age of Chaucer saw the emergence of a vibrant literary culture, with poets and writers exploring new themes and styles.</w:t>
        <w:br/>
        <w:t>- The period laid the groundwork for the Renaissance, fostering a renewed interest in classical literature and humanistic ideas.</w:t>
        <w:br/>
      </w:r>
      <w:r>
        <w:rPr>
          <w:b/>
          <w:bCs/>
          <w:color w:val="000000"/>
          <w:sz w:val="28"/>
          <w:szCs w:val="28"/>
        </w:rPr>
        <w:t>Conclusion</w:t>
      </w:r>
      <w:r>
        <w:rPr>
          <w:color w:val="000000"/>
          <w:sz w:val="28"/>
          <w:szCs w:val="28"/>
        </w:rPr>
        <w:br/>
        <w:t>- The Age of Chaucer stands as a pivotal era in English literature, marked by the transformative works of Geoffrey Chaucer. His exploration of diverse themes, linguistic contributions, and social critique continue to resonate, making him an enduring figure in the literary canon.</w:t>
        <w:br/>
      </w:r>
      <w:r>
        <w:rPr>
          <w:color w:val="000000"/>
          <w:sz w:val="28"/>
          <w:szCs w:val="28"/>
          <w:lang w:val="en-US"/>
        </w:rPr>
        <w:t xml:space="preserve">  </w:t>
      </w:r>
      <w:r>
        <w:rPr>
          <w:color w:val="000000"/>
          <w:sz w:val="28"/>
          <w:szCs w:val="28"/>
        </w:rPr>
        <w:t>In summary, Chaucer’s era encapsulates a dynamic period in English literature, characterized by linguistic evolution, social introspection, and the foundation of literary traditions that would shape the course of literature for centuries to come.</w:t>
      </w:r>
    </w:p>
    <w:p>
      <w:pPr>
        <w:pStyle w:val="Normal"/>
        <w:spacing w:lineRule="auto" w:line="276"/>
        <w:jc w:val="center"/>
        <w:rPr>
          <w:color w:val="000000"/>
          <w:sz w:val="28"/>
          <w:szCs w:val="28"/>
        </w:rPr>
      </w:pPr>
      <w:r>
        <w:rPr>
          <w:color w:val="000000"/>
          <w:sz w:val="28"/>
          <w:szCs w:val="28"/>
        </w:rPr>
        <mc:AlternateContent>
          <mc:Choice Requires="wps">
            <w:drawing>
              <wp:anchor behindDoc="0" distT="0" distB="0" distL="0" distR="0" simplePos="0" locked="0" layoutInCell="1" allowOverlap="1" relativeHeight="16" wp14:anchorId="680CDD7A">
                <wp:simplePos x="0" y="0"/>
                <wp:positionH relativeFrom="margin">
                  <wp:posOffset>1738630</wp:posOffset>
                </wp:positionH>
                <wp:positionV relativeFrom="paragraph">
                  <wp:posOffset>25400</wp:posOffset>
                </wp:positionV>
                <wp:extent cx="1829435" cy="367665"/>
                <wp:effectExtent l="3810" t="0" r="0" b="3810"/>
                <wp:wrapNone/>
                <wp:docPr id="14" name="Text Box 8"/>
                <a:graphic xmlns:a="http://schemas.openxmlformats.org/drawingml/2006/main">
                  <a:graphicData uri="http://schemas.microsoft.com/office/word/2010/wordprocessingShape">
                    <wps:wsp>
                      <wps:cNvSpPr/>
                      <wps:spPr>
                        <a:xfrm>
                          <a:off x="0" y="0"/>
                          <a:ext cx="1828800" cy="367200"/>
                        </a:xfrm>
                        <a:prstGeom prst="rect">
                          <a:avLst/>
                        </a:prstGeom>
                        <a:noFill/>
                        <a:ln>
                          <a:noFill/>
                        </a:ln>
                      </wps:spPr>
                      <wps:style>
                        <a:lnRef idx="0"/>
                        <a:fillRef idx="0"/>
                        <a:effectRef idx="0"/>
                        <a:fontRef idx="minor"/>
                      </wps:style>
                      <wps:txbx>
                        <w:txbxContent>
                          <w:p>
                            <w:pPr>
                              <w:pStyle w:val="17"/>
                              <w:keepNext w:val="true"/>
                              <w:keepLines/>
                              <w:shd w:val="clear" w:color="auto" w:fill="auto"/>
                              <w:spacing w:lineRule="exact" w:line="280" w:before="300" w:after="300"/>
                              <w:rPr>
                                <w:b w:val="false"/>
                                <w:b w:val="false"/>
                                <w:bCs w:val="false"/>
                              </w:rPr>
                            </w:pPr>
                            <w:r>
                              <w:rPr>
                                <w:rStyle w:val="1Exact"/>
                                <w:rFonts w:eastAsia="Arial"/>
                                <w:b/>
                                <w:bCs/>
                              </w:rPr>
                              <w:t xml:space="preserve">Words and Expressions              </w:t>
                            </w:r>
                          </w:p>
                        </w:txbxContent>
                      </wps:txbx>
                      <wps:bodyPr lIns="0" rIns="0" tIns="0" bIns="0">
                        <a:spAutoFit/>
                      </wps:bodyPr>
                    </wps:wsp>
                  </a:graphicData>
                </a:graphic>
              </wp:anchor>
            </w:drawing>
          </mc:Choice>
          <mc:Fallback>
            <w:pict>
              <v:rect id="shape_0" ID="Text Box 8" stroked="f" style="position:absolute;margin-left:136.9pt;margin-top:2pt;width:143.95pt;height:28.85pt;mso-position-horizontal-relative:margin" wp14:anchorId="680CDD7A">
                <w10:wrap type="square"/>
                <v:fill o:detectmouseclick="t" on="false"/>
                <v:stroke color="#3465a4" joinstyle="round" endcap="flat"/>
                <v:textbox>
                  <w:txbxContent>
                    <w:p>
                      <w:pPr>
                        <w:pStyle w:val="17"/>
                        <w:keepNext w:val="true"/>
                        <w:keepLines/>
                        <w:shd w:val="clear" w:color="auto" w:fill="auto"/>
                        <w:spacing w:lineRule="exact" w:line="280" w:before="300" w:after="300"/>
                        <w:rPr>
                          <w:b w:val="false"/>
                          <w:b w:val="false"/>
                          <w:bCs w:val="false"/>
                        </w:rPr>
                      </w:pPr>
                      <w:r>
                        <w:rPr>
                          <w:rStyle w:val="1Exact"/>
                          <w:rFonts w:eastAsia="Arial"/>
                          <w:b/>
                          <w:bCs/>
                        </w:rPr>
                        <w:t xml:space="preserve">Words and Expressions              </w:t>
                      </w:r>
                    </w:p>
                  </w:txbxContent>
                </v:textbox>
              </v:rect>
            </w:pict>
          </mc:Fallback>
        </mc:AlternateContent>
      </w:r>
    </w:p>
    <w:p>
      <w:pPr>
        <w:pStyle w:val="Normal"/>
        <w:spacing w:lineRule="auto" w:line="276"/>
        <w:jc w:val="both"/>
        <w:rPr>
          <w:sz w:val="28"/>
          <w:szCs w:val="28"/>
        </w:rPr>
      </w:pPr>
      <w:r>
        <w:rPr>
          <w:sz w:val="28"/>
          <w:szCs w:val="28"/>
        </w:rPr>
      </w:r>
    </w:p>
    <w:p>
      <w:pPr>
        <w:pStyle w:val="Normal"/>
        <w:spacing w:lineRule="auto" w:line="276"/>
        <w:jc w:val="both"/>
        <w:rPr>
          <w:rFonts w:eastAsia="Calibri"/>
          <w:sz w:val="28"/>
          <w:szCs w:val="28"/>
          <w:lang w:val="en-US"/>
        </w:rPr>
      </w:pPr>
      <w:r>
        <mc:AlternateContent>
          <mc:Choice Requires="wps">
            <w:drawing>
              <wp:anchor behindDoc="0" distT="0" distB="0" distL="0" distR="0" simplePos="0" locked="0" layoutInCell="1" allowOverlap="1" relativeHeight="17" wp14:anchorId="52AE97BF">
                <wp:simplePos x="0" y="0"/>
                <wp:positionH relativeFrom="margin">
                  <wp:posOffset>2625090</wp:posOffset>
                </wp:positionH>
                <wp:positionV relativeFrom="paragraph">
                  <wp:posOffset>74930</wp:posOffset>
                </wp:positionV>
                <wp:extent cx="2661285" cy="4731385"/>
                <wp:effectExtent l="4445" t="0" r="1905" b="0"/>
                <wp:wrapNone/>
                <wp:docPr id="16" name="Text Box 7"/>
                <a:graphic xmlns:a="http://schemas.openxmlformats.org/drawingml/2006/main">
                  <a:graphicData uri="http://schemas.microsoft.com/office/word/2010/wordprocessingShape">
                    <wps:wsp>
                      <wps:cNvSpPr/>
                      <wps:spPr>
                        <a:xfrm>
                          <a:off x="0" y="0"/>
                          <a:ext cx="2660760" cy="4730760"/>
                        </a:xfrm>
                        <a:prstGeom prst="rect">
                          <a:avLst/>
                        </a:prstGeom>
                        <a:noFill/>
                        <a:ln>
                          <a:noFill/>
                        </a:ln>
                      </wps:spPr>
                      <wps:style>
                        <a:lnRef idx="0"/>
                        <a:fillRef idx="0"/>
                        <a:effectRef idx="0"/>
                        <a:fontRef idx="minor"/>
                      </wps:style>
                      <wps:txbx>
                        <w:txbxContent>
                          <w:p>
                            <w:pPr>
                              <w:pStyle w:val="Style31"/>
                              <w:ind w:firstLine="36"/>
                              <w:rPr>
                                <w:b/>
                                <w:b/>
                                <w:bCs/>
                                <w:lang w:val="uk-UA"/>
                              </w:rPr>
                            </w:pPr>
                            <w:r>
                              <w:rPr>
                                <w:b/>
                                <w:bCs/>
                                <w:color w:val="000000"/>
                                <w:lang w:val="uk-UA"/>
                              </w:rPr>
                              <w:t>Це було дуже давно</w:t>
                            </w:r>
                          </w:p>
                          <w:p>
                            <w:pPr>
                              <w:pStyle w:val="Style31"/>
                              <w:ind w:firstLine="36"/>
                              <w:rPr>
                                <w:b/>
                                <w:b/>
                                <w:bCs/>
                                <w:color w:val="000000"/>
                                <w:lang w:val="uk-UA"/>
                              </w:rPr>
                            </w:pPr>
                            <w:r>
                              <w:rPr>
                                <w:b/>
                                <w:bCs/>
                                <w:color w:val="000000"/>
                                <w:lang w:val="uk-UA"/>
                              </w:rPr>
                              <w:t>зустрітися в готелі/ у трактирі</w:t>
                            </w:r>
                          </w:p>
                          <w:p>
                            <w:pPr>
                              <w:pStyle w:val="Style31"/>
                              <w:ind w:firstLine="36"/>
                              <w:rPr>
                                <w:b/>
                                <w:b/>
                                <w:bCs/>
                                <w:color w:val="000000"/>
                                <w:lang w:val="uk-UA"/>
                              </w:rPr>
                            </w:pPr>
                            <w:r>
                              <w:rPr>
                                <w:b/>
                                <w:bCs/>
                                <w:color w:val="000000"/>
                                <w:lang w:val="uk-UA"/>
                              </w:rPr>
                              <w:t>тривала подорож</w:t>
                            </w:r>
                          </w:p>
                          <w:p>
                            <w:pPr>
                              <w:pStyle w:val="Style31"/>
                              <w:ind w:firstLine="36"/>
                              <w:rPr>
                                <w:b/>
                                <w:b/>
                                <w:bCs/>
                              </w:rPr>
                            </w:pPr>
                            <w:r>
                              <w:rPr>
                                <w:b/>
                                <w:bCs/>
                                <w:color w:val="000000"/>
                                <w:lang w:val="uk-UA"/>
                              </w:rPr>
                              <w:t>р</w:t>
                            </w:r>
                            <w:r>
                              <w:rPr>
                                <w:b/>
                                <w:bCs/>
                                <w:color w:val="000000"/>
                              </w:rPr>
                              <w:t>озповідати історії під час руху/у дорозі</w:t>
                            </w:r>
                          </w:p>
                          <w:p>
                            <w:pPr>
                              <w:pStyle w:val="Style31"/>
                              <w:ind w:firstLine="36"/>
                              <w:rPr>
                                <w:b/>
                                <w:b/>
                                <w:bCs/>
                                <w:color w:val="000000"/>
                              </w:rPr>
                            </w:pPr>
                            <w:r>
                              <w:rPr>
                                <w:b/>
                                <w:bCs/>
                                <w:color w:val="000000"/>
                              </w:rPr>
                              <w:t>сидіти в барі готелю/в трактирі</w:t>
                            </w:r>
                          </w:p>
                          <w:p>
                            <w:pPr>
                              <w:pStyle w:val="Style31"/>
                              <w:rPr>
                                <w:b/>
                                <w:b/>
                                <w:bCs/>
                              </w:rPr>
                            </w:pPr>
                            <w:r>
                              <w:rPr>
                                <w:b/>
                                <w:bCs/>
                                <w:color w:val="000000"/>
                                <w:lang w:val="uk-UA"/>
                              </w:rPr>
                              <w:t>в</w:t>
                            </w:r>
                            <w:r>
                              <w:rPr>
                                <w:b/>
                                <w:bCs/>
                                <w:color w:val="000000"/>
                              </w:rPr>
                              <w:t>они пили вино і веселилися</w:t>
                            </w:r>
                          </w:p>
                          <w:p>
                            <w:pPr>
                              <w:pStyle w:val="Style31"/>
                              <w:ind w:firstLine="36"/>
                              <w:rPr>
                                <w:b/>
                                <w:b/>
                                <w:bCs/>
                              </w:rPr>
                            </w:pPr>
                            <w:r>
                              <w:rPr>
                                <w:b/>
                                <w:bCs/>
                                <w:color w:val="000000"/>
                              </w:rPr>
                              <w:t>господар закладу</w:t>
                            </w:r>
                            <w:r>
                              <w:rPr>
                                <w:b/>
                                <w:bCs/>
                                <w:color w:val="000000"/>
                                <w:lang w:val="ru-RU" w:bidi="ru-RU"/>
                              </w:rPr>
                              <w:t>/трактира</w:t>
                            </w:r>
                          </w:p>
                          <w:p>
                            <w:pPr>
                              <w:pStyle w:val="Style31"/>
                              <w:ind w:firstLine="36"/>
                              <w:rPr>
                                <w:b/>
                                <w:b/>
                                <w:bCs/>
                                <w:lang w:val="uk-UA"/>
                              </w:rPr>
                            </w:pPr>
                            <w:r>
                              <w:rPr>
                                <w:b/>
                                <w:bCs/>
                                <w:color w:val="000000"/>
                              </w:rPr>
                              <w:t xml:space="preserve"> </w:t>
                            </w:r>
                            <w:r>
                              <w:rPr>
                                <w:b/>
                                <w:bCs/>
                                <w:color w:val="000000"/>
                              </w:rPr>
                              <w:t>тр</w:t>
                            </w:r>
                            <w:r>
                              <w:rPr>
                                <w:b/>
                                <w:bCs/>
                                <w:color w:val="000000"/>
                                <w:lang w:val="uk-UA"/>
                              </w:rPr>
                              <w:t>оє</w:t>
                            </w:r>
                            <w:r>
                              <w:rPr>
                                <w:b/>
                                <w:bCs/>
                                <w:color w:val="000000"/>
                              </w:rPr>
                              <w:t xml:space="preserve"> молод</w:t>
                            </w:r>
                            <w:r>
                              <w:rPr>
                                <w:b/>
                                <w:bCs/>
                                <w:color w:val="000000"/>
                                <w:lang w:val="uk-UA"/>
                              </w:rPr>
                              <w:t>их</w:t>
                            </w:r>
                            <w:r>
                              <w:rPr>
                                <w:b/>
                                <w:bCs/>
                                <w:color w:val="000000"/>
                              </w:rPr>
                              <w:t xml:space="preserve"> </w:t>
                            </w:r>
                            <w:r>
                              <w:rPr>
                                <w:b/>
                                <w:bCs/>
                                <w:color w:val="000000"/>
                                <w:lang w:val="uk-UA"/>
                              </w:rPr>
                              <w:t>юнаків</w:t>
                            </w:r>
                          </w:p>
                          <w:p>
                            <w:pPr>
                              <w:pStyle w:val="Style31"/>
                              <w:ind w:firstLine="36"/>
                              <w:rPr>
                                <w:b/>
                                <w:b/>
                                <w:bCs/>
                                <w:color w:val="000000"/>
                              </w:rPr>
                            </w:pPr>
                            <w:r>
                              <w:rPr>
                                <w:b/>
                                <w:bCs/>
                                <w:color w:val="000000"/>
                              </w:rPr>
                            </w:r>
                          </w:p>
                          <w:p>
                            <w:pPr>
                              <w:pStyle w:val="Style31"/>
                              <w:ind w:firstLine="36"/>
                              <w:rPr>
                                <w:b/>
                                <w:b/>
                                <w:bCs/>
                              </w:rPr>
                            </w:pPr>
                            <w:r>
                              <w:rPr>
                                <w:b/>
                                <w:bCs/>
                                <w:color w:val="000000"/>
                                <w:lang w:val="uk-UA"/>
                              </w:rPr>
                              <w:t>в</w:t>
                            </w:r>
                            <w:r>
                              <w:rPr>
                                <w:b/>
                                <w:bCs/>
                                <w:color w:val="000000"/>
                              </w:rPr>
                              <w:t>они не могли повірити своїм вухам</w:t>
                            </w:r>
                          </w:p>
                          <w:p>
                            <w:pPr>
                              <w:pStyle w:val="Style31"/>
                              <w:ind w:firstLine="36"/>
                              <w:rPr>
                                <w:b/>
                                <w:b/>
                                <w:bCs/>
                              </w:rPr>
                            </w:pPr>
                            <w:r>
                              <w:rPr>
                                <w:b/>
                                <w:bCs/>
                                <w:color w:val="000000"/>
                              </w:rPr>
                              <w:t>перш, ніж настане ніч</w:t>
                            </w:r>
                          </w:p>
                          <w:p>
                            <w:pPr>
                              <w:pStyle w:val="Style31"/>
                              <w:ind w:firstLine="36"/>
                              <w:rPr>
                                <w:b/>
                                <w:b/>
                                <w:bCs/>
                              </w:rPr>
                            </w:pPr>
                            <w:r>
                              <w:rPr>
                                <w:b/>
                                <w:bCs/>
                                <w:color w:val="000000"/>
                              </w:rPr>
                              <w:t>йти (вздовж) дорогою</w:t>
                            </w:r>
                          </w:p>
                          <w:p>
                            <w:pPr>
                              <w:pStyle w:val="Style31"/>
                              <w:rPr>
                                <w:b/>
                                <w:b/>
                                <w:bCs/>
                              </w:rPr>
                            </w:pPr>
                            <w:r>
                              <w:rPr>
                                <w:b/>
                                <w:bCs/>
                                <w:color w:val="000000"/>
                                <w:lang w:val="uk-UA"/>
                              </w:rPr>
                              <w:t>м</w:t>
                            </w:r>
                            <w:r>
                              <w:rPr>
                                <w:b/>
                                <w:bCs/>
                                <w:color w:val="000000"/>
                              </w:rPr>
                              <w:t>ішок, повний золотих монет</w:t>
                            </w:r>
                          </w:p>
                          <w:p>
                            <w:pPr>
                              <w:pStyle w:val="Style31"/>
                              <w:ind w:firstLine="36"/>
                              <w:rPr>
                                <w:color w:val="000000"/>
                              </w:rPr>
                            </w:pPr>
                            <w:r>
                              <w:rPr>
                                <w:color w:val="000000"/>
                              </w:rPr>
                            </w:r>
                          </w:p>
                          <w:p>
                            <w:pPr>
                              <w:pStyle w:val="Style31"/>
                              <w:ind w:firstLine="36"/>
                              <w:rPr>
                                <w:color w:val="000000"/>
                              </w:rPr>
                            </w:pPr>
                            <w:r>
                              <w:rPr>
                                <w:color w:val="000000"/>
                              </w:rPr>
                            </w:r>
                          </w:p>
                          <w:p>
                            <w:pPr>
                              <w:pStyle w:val="Style31"/>
                              <w:ind w:firstLine="36"/>
                              <w:rPr>
                                <w:color w:val="000000"/>
                              </w:rPr>
                            </w:pPr>
                            <w:r>
                              <w:rPr>
                                <w:color w:val="000000"/>
                              </w:rPr>
                            </w:r>
                          </w:p>
                          <w:p>
                            <w:pPr>
                              <w:pStyle w:val="Style31"/>
                              <w:ind w:firstLine="36"/>
                              <w:rPr>
                                <w:color w:val="000000"/>
                              </w:rPr>
                            </w:pPr>
                            <w:r>
                              <w:rPr>
                                <w:color w:val="000000"/>
                              </w:rPr>
                            </w:r>
                          </w:p>
                          <w:p>
                            <w:pPr>
                              <w:pStyle w:val="Style31"/>
                              <w:ind w:firstLine="36"/>
                              <w:rPr/>
                            </w:pPr>
                            <w:r>
                              <w:rPr>
                                <w:color w:val="000000"/>
                              </w:rPr>
                              <w:t>вдень</w:t>
                            </w:r>
                          </w:p>
                          <w:p>
                            <w:pPr>
                              <w:pStyle w:val="Style31"/>
                              <w:ind w:firstLine="36"/>
                              <w:rPr/>
                            </w:pPr>
                            <w:r>
                              <w:rPr>
                                <w:color w:val="000000"/>
                              </w:rPr>
                              <w:t>залишатися тут до ночі вночі</w:t>
                            </w:r>
                          </w:p>
                          <w:p>
                            <w:pPr>
                              <w:pStyle w:val="Style31"/>
                              <w:ind w:firstLine="36"/>
                              <w:rPr/>
                            </w:pPr>
                            <w:r>
                              <w:rPr>
                                <w:color w:val="000000"/>
                              </w:rPr>
                              <w:t>довго чекати</w:t>
                            </w:r>
                          </w:p>
                          <w:p>
                            <w:pPr>
                              <w:pStyle w:val="Style31"/>
                              <w:ind w:firstLine="36"/>
                              <w:rPr/>
                            </w:pPr>
                            <w:r>
                              <w:rPr>
                                <w:color w:val="000000"/>
                              </w:rPr>
                              <w:t>два інших залишилися під дубом розділити це золото на три частини двоє сильніше, ніж один я хотів би мати все це для себе йому спала на думку ідея/його осяяло троє молодих людей знайшли Смерть</w:t>
                            </w:r>
                          </w:p>
                        </w:txbxContent>
                      </wps:txbx>
                      <wps:bodyPr lIns="0" rIns="0" tIns="0" bIns="0">
                        <a:spAutoFit/>
                      </wps:bodyPr>
                    </wps:wsp>
                  </a:graphicData>
                </a:graphic>
              </wp:anchor>
            </w:drawing>
          </mc:Choice>
          <mc:Fallback>
            <w:pict>
              <v:rect id="shape_0" ID="Text Box 7" stroked="f" style="position:absolute;margin-left:206.7pt;margin-top:5.9pt;width:209.45pt;height:372.45pt;mso-position-horizontal-relative:margin" wp14:anchorId="52AE97BF">
                <w10:wrap type="square"/>
                <v:fill o:detectmouseclick="t" on="false"/>
                <v:stroke color="#3465a4" joinstyle="round" endcap="flat"/>
                <v:textbox>
                  <w:txbxContent>
                    <w:p>
                      <w:pPr>
                        <w:pStyle w:val="Style31"/>
                        <w:ind w:firstLine="36"/>
                        <w:rPr>
                          <w:b/>
                          <w:b/>
                          <w:bCs/>
                          <w:lang w:val="uk-UA"/>
                        </w:rPr>
                      </w:pPr>
                      <w:r>
                        <w:rPr>
                          <w:b/>
                          <w:bCs/>
                          <w:color w:val="000000"/>
                          <w:lang w:val="uk-UA"/>
                        </w:rPr>
                        <w:t>Це було дуже давно</w:t>
                      </w:r>
                    </w:p>
                    <w:p>
                      <w:pPr>
                        <w:pStyle w:val="Style31"/>
                        <w:ind w:firstLine="36"/>
                        <w:rPr>
                          <w:b/>
                          <w:b/>
                          <w:bCs/>
                          <w:color w:val="000000"/>
                          <w:lang w:val="uk-UA"/>
                        </w:rPr>
                      </w:pPr>
                      <w:r>
                        <w:rPr>
                          <w:b/>
                          <w:bCs/>
                          <w:color w:val="000000"/>
                          <w:lang w:val="uk-UA"/>
                        </w:rPr>
                        <w:t>зустрітися в готелі/ у трактирі</w:t>
                      </w:r>
                    </w:p>
                    <w:p>
                      <w:pPr>
                        <w:pStyle w:val="Style31"/>
                        <w:ind w:firstLine="36"/>
                        <w:rPr>
                          <w:b/>
                          <w:b/>
                          <w:bCs/>
                          <w:color w:val="000000"/>
                          <w:lang w:val="uk-UA"/>
                        </w:rPr>
                      </w:pPr>
                      <w:r>
                        <w:rPr>
                          <w:b/>
                          <w:bCs/>
                          <w:color w:val="000000"/>
                          <w:lang w:val="uk-UA"/>
                        </w:rPr>
                        <w:t>тривала подорож</w:t>
                      </w:r>
                    </w:p>
                    <w:p>
                      <w:pPr>
                        <w:pStyle w:val="Style31"/>
                        <w:ind w:firstLine="36"/>
                        <w:rPr>
                          <w:b/>
                          <w:b/>
                          <w:bCs/>
                        </w:rPr>
                      </w:pPr>
                      <w:r>
                        <w:rPr>
                          <w:b/>
                          <w:bCs/>
                          <w:color w:val="000000"/>
                          <w:lang w:val="uk-UA"/>
                        </w:rPr>
                        <w:t>р</w:t>
                      </w:r>
                      <w:r>
                        <w:rPr>
                          <w:b/>
                          <w:bCs/>
                          <w:color w:val="000000"/>
                        </w:rPr>
                        <w:t>озповідати історії під час руху/у дорозі</w:t>
                      </w:r>
                    </w:p>
                    <w:p>
                      <w:pPr>
                        <w:pStyle w:val="Style31"/>
                        <w:ind w:firstLine="36"/>
                        <w:rPr>
                          <w:b/>
                          <w:b/>
                          <w:bCs/>
                          <w:color w:val="000000"/>
                        </w:rPr>
                      </w:pPr>
                      <w:r>
                        <w:rPr>
                          <w:b/>
                          <w:bCs/>
                          <w:color w:val="000000"/>
                        </w:rPr>
                        <w:t>сидіти в барі готелю/в трактирі</w:t>
                      </w:r>
                    </w:p>
                    <w:p>
                      <w:pPr>
                        <w:pStyle w:val="Style31"/>
                        <w:rPr>
                          <w:b/>
                          <w:b/>
                          <w:bCs/>
                        </w:rPr>
                      </w:pPr>
                      <w:r>
                        <w:rPr>
                          <w:b/>
                          <w:bCs/>
                          <w:color w:val="000000"/>
                          <w:lang w:val="uk-UA"/>
                        </w:rPr>
                        <w:t>в</w:t>
                      </w:r>
                      <w:r>
                        <w:rPr>
                          <w:b/>
                          <w:bCs/>
                          <w:color w:val="000000"/>
                        </w:rPr>
                        <w:t>они пили вино і веселилися</w:t>
                      </w:r>
                    </w:p>
                    <w:p>
                      <w:pPr>
                        <w:pStyle w:val="Style31"/>
                        <w:ind w:firstLine="36"/>
                        <w:rPr>
                          <w:b/>
                          <w:b/>
                          <w:bCs/>
                        </w:rPr>
                      </w:pPr>
                      <w:r>
                        <w:rPr>
                          <w:b/>
                          <w:bCs/>
                          <w:color w:val="000000"/>
                        </w:rPr>
                        <w:t>господар закладу</w:t>
                      </w:r>
                      <w:r>
                        <w:rPr>
                          <w:b/>
                          <w:bCs/>
                          <w:color w:val="000000"/>
                          <w:lang w:val="ru-RU" w:bidi="ru-RU"/>
                        </w:rPr>
                        <w:t>/трактира</w:t>
                      </w:r>
                    </w:p>
                    <w:p>
                      <w:pPr>
                        <w:pStyle w:val="Style31"/>
                        <w:ind w:firstLine="36"/>
                        <w:rPr>
                          <w:b/>
                          <w:b/>
                          <w:bCs/>
                          <w:lang w:val="uk-UA"/>
                        </w:rPr>
                      </w:pPr>
                      <w:r>
                        <w:rPr>
                          <w:b/>
                          <w:bCs/>
                          <w:color w:val="000000"/>
                        </w:rPr>
                        <w:t xml:space="preserve"> </w:t>
                      </w:r>
                      <w:r>
                        <w:rPr>
                          <w:b/>
                          <w:bCs/>
                          <w:color w:val="000000"/>
                        </w:rPr>
                        <w:t>тр</w:t>
                      </w:r>
                      <w:r>
                        <w:rPr>
                          <w:b/>
                          <w:bCs/>
                          <w:color w:val="000000"/>
                          <w:lang w:val="uk-UA"/>
                        </w:rPr>
                        <w:t>оє</w:t>
                      </w:r>
                      <w:r>
                        <w:rPr>
                          <w:b/>
                          <w:bCs/>
                          <w:color w:val="000000"/>
                        </w:rPr>
                        <w:t xml:space="preserve"> молод</w:t>
                      </w:r>
                      <w:r>
                        <w:rPr>
                          <w:b/>
                          <w:bCs/>
                          <w:color w:val="000000"/>
                          <w:lang w:val="uk-UA"/>
                        </w:rPr>
                        <w:t>их</w:t>
                      </w:r>
                      <w:r>
                        <w:rPr>
                          <w:b/>
                          <w:bCs/>
                          <w:color w:val="000000"/>
                        </w:rPr>
                        <w:t xml:space="preserve"> </w:t>
                      </w:r>
                      <w:r>
                        <w:rPr>
                          <w:b/>
                          <w:bCs/>
                          <w:color w:val="000000"/>
                          <w:lang w:val="uk-UA"/>
                        </w:rPr>
                        <w:t>юнаків</w:t>
                      </w:r>
                    </w:p>
                    <w:p>
                      <w:pPr>
                        <w:pStyle w:val="Style31"/>
                        <w:ind w:firstLine="36"/>
                        <w:rPr>
                          <w:b/>
                          <w:b/>
                          <w:bCs/>
                          <w:color w:val="000000"/>
                        </w:rPr>
                      </w:pPr>
                      <w:r>
                        <w:rPr>
                          <w:b/>
                          <w:bCs/>
                          <w:color w:val="000000"/>
                        </w:rPr>
                      </w:r>
                    </w:p>
                    <w:p>
                      <w:pPr>
                        <w:pStyle w:val="Style31"/>
                        <w:ind w:firstLine="36"/>
                        <w:rPr>
                          <w:b/>
                          <w:b/>
                          <w:bCs/>
                        </w:rPr>
                      </w:pPr>
                      <w:r>
                        <w:rPr>
                          <w:b/>
                          <w:bCs/>
                          <w:color w:val="000000"/>
                          <w:lang w:val="uk-UA"/>
                        </w:rPr>
                        <w:t>в</w:t>
                      </w:r>
                      <w:r>
                        <w:rPr>
                          <w:b/>
                          <w:bCs/>
                          <w:color w:val="000000"/>
                        </w:rPr>
                        <w:t>они не могли повірити своїм вухам</w:t>
                      </w:r>
                    </w:p>
                    <w:p>
                      <w:pPr>
                        <w:pStyle w:val="Style31"/>
                        <w:ind w:firstLine="36"/>
                        <w:rPr>
                          <w:b/>
                          <w:b/>
                          <w:bCs/>
                        </w:rPr>
                      </w:pPr>
                      <w:r>
                        <w:rPr>
                          <w:b/>
                          <w:bCs/>
                          <w:color w:val="000000"/>
                        </w:rPr>
                        <w:t>перш, ніж настане ніч</w:t>
                      </w:r>
                    </w:p>
                    <w:p>
                      <w:pPr>
                        <w:pStyle w:val="Style31"/>
                        <w:ind w:firstLine="36"/>
                        <w:rPr>
                          <w:b/>
                          <w:b/>
                          <w:bCs/>
                        </w:rPr>
                      </w:pPr>
                      <w:r>
                        <w:rPr>
                          <w:b/>
                          <w:bCs/>
                          <w:color w:val="000000"/>
                        </w:rPr>
                        <w:t>йти (вздовж) дорогою</w:t>
                      </w:r>
                    </w:p>
                    <w:p>
                      <w:pPr>
                        <w:pStyle w:val="Style31"/>
                        <w:rPr>
                          <w:b/>
                          <w:b/>
                          <w:bCs/>
                        </w:rPr>
                      </w:pPr>
                      <w:r>
                        <w:rPr>
                          <w:b/>
                          <w:bCs/>
                          <w:color w:val="000000"/>
                          <w:lang w:val="uk-UA"/>
                        </w:rPr>
                        <w:t>м</w:t>
                      </w:r>
                      <w:r>
                        <w:rPr>
                          <w:b/>
                          <w:bCs/>
                          <w:color w:val="000000"/>
                        </w:rPr>
                        <w:t>ішок, повний золотих монет</w:t>
                      </w:r>
                    </w:p>
                    <w:p>
                      <w:pPr>
                        <w:pStyle w:val="Style31"/>
                        <w:ind w:firstLine="36"/>
                        <w:rPr>
                          <w:color w:val="000000"/>
                        </w:rPr>
                      </w:pPr>
                      <w:r>
                        <w:rPr>
                          <w:color w:val="000000"/>
                        </w:rPr>
                      </w:r>
                    </w:p>
                    <w:p>
                      <w:pPr>
                        <w:pStyle w:val="Style31"/>
                        <w:ind w:firstLine="36"/>
                        <w:rPr>
                          <w:color w:val="000000"/>
                        </w:rPr>
                      </w:pPr>
                      <w:r>
                        <w:rPr>
                          <w:color w:val="000000"/>
                        </w:rPr>
                      </w:r>
                    </w:p>
                    <w:p>
                      <w:pPr>
                        <w:pStyle w:val="Style31"/>
                        <w:ind w:firstLine="36"/>
                        <w:rPr>
                          <w:color w:val="000000"/>
                        </w:rPr>
                      </w:pPr>
                      <w:r>
                        <w:rPr>
                          <w:color w:val="000000"/>
                        </w:rPr>
                      </w:r>
                    </w:p>
                    <w:p>
                      <w:pPr>
                        <w:pStyle w:val="Style31"/>
                        <w:ind w:firstLine="36"/>
                        <w:rPr>
                          <w:color w:val="000000"/>
                        </w:rPr>
                      </w:pPr>
                      <w:r>
                        <w:rPr>
                          <w:color w:val="000000"/>
                        </w:rPr>
                      </w:r>
                    </w:p>
                    <w:p>
                      <w:pPr>
                        <w:pStyle w:val="Style31"/>
                        <w:ind w:firstLine="36"/>
                        <w:rPr/>
                      </w:pPr>
                      <w:r>
                        <w:rPr>
                          <w:color w:val="000000"/>
                        </w:rPr>
                        <w:t>вдень</w:t>
                      </w:r>
                    </w:p>
                    <w:p>
                      <w:pPr>
                        <w:pStyle w:val="Style31"/>
                        <w:ind w:firstLine="36"/>
                        <w:rPr/>
                      </w:pPr>
                      <w:r>
                        <w:rPr>
                          <w:color w:val="000000"/>
                        </w:rPr>
                        <w:t>залишатися тут до ночі вночі</w:t>
                      </w:r>
                    </w:p>
                    <w:p>
                      <w:pPr>
                        <w:pStyle w:val="Style31"/>
                        <w:ind w:firstLine="36"/>
                        <w:rPr/>
                      </w:pPr>
                      <w:r>
                        <w:rPr>
                          <w:color w:val="000000"/>
                        </w:rPr>
                        <w:t>довго чекати</w:t>
                      </w:r>
                    </w:p>
                    <w:p>
                      <w:pPr>
                        <w:pStyle w:val="Style31"/>
                        <w:ind w:firstLine="36"/>
                        <w:rPr/>
                      </w:pPr>
                      <w:r>
                        <w:rPr>
                          <w:color w:val="000000"/>
                        </w:rPr>
                        <w:t>два інших залишилися під дубом розділити це золото на три частини двоє сильніше, ніж один я хотів би мати все це для себе йому спала на думку ідея/його осяяло троє молодих людей знайшли Смерть</w:t>
                      </w:r>
                    </w:p>
                  </w:txbxContent>
                </v:textbox>
              </v:rect>
            </w:pict>
          </mc:Fallback>
        </mc:AlternateContent>
      </w:r>
      <w:r>
        <w:rPr>
          <w:rFonts w:eastAsia="Calibri"/>
          <w:sz w:val="28"/>
          <w:szCs w:val="28"/>
          <w:lang w:val="en-US"/>
        </w:rPr>
        <w:t xml:space="preserve">         </w:t>
      </w:r>
    </w:p>
    <w:p>
      <w:pPr>
        <w:pStyle w:val="38"/>
        <w:shd w:val="clear" w:color="auto" w:fill="auto"/>
        <w:spacing w:lineRule="auto" w:line="240"/>
        <w:rPr>
          <w:color w:val="000000"/>
          <w:lang w:val="en-US" w:eastAsia="en-US" w:bidi="en-US"/>
        </w:rPr>
      </w:pPr>
      <w:r>
        <w:rPr>
          <w:color w:val="000000"/>
          <w:lang w:val="en-US" w:eastAsia="en-US" w:bidi="en-US"/>
        </w:rPr>
        <w:t xml:space="preserve">It was long ago </w:t>
      </w:r>
    </w:p>
    <w:p>
      <w:pPr>
        <w:pStyle w:val="38"/>
        <w:shd w:val="clear" w:color="auto" w:fill="auto"/>
        <w:spacing w:lineRule="auto" w:line="240"/>
        <w:rPr>
          <w:color w:val="000000"/>
          <w:lang w:val="en-US" w:eastAsia="en-US" w:bidi="en-US"/>
        </w:rPr>
      </w:pPr>
      <w:r>
        <w:rPr>
          <w:color w:val="000000"/>
          <w:lang w:val="en-US" w:eastAsia="en-US" w:bidi="en-US"/>
        </w:rPr>
        <w:t xml:space="preserve">to meet at an inn </w:t>
      </w:r>
    </w:p>
    <w:p>
      <w:pPr>
        <w:pStyle w:val="38"/>
        <w:shd w:val="clear" w:color="auto" w:fill="auto"/>
        <w:spacing w:lineRule="auto" w:line="240"/>
        <w:rPr>
          <w:color w:val="000000"/>
          <w:lang w:val="en-US" w:eastAsia="en-US" w:bidi="en-US"/>
        </w:rPr>
      </w:pPr>
      <w:r>
        <w:rPr>
          <w:color w:val="000000"/>
          <w:lang w:val="en-US" w:eastAsia="en-US" w:bidi="en-US"/>
        </w:rPr>
        <w:t xml:space="preserve">a long journey </w:t>
      </w:r>
    </w:p>
    <w:p>
      <w:pPr>
        <w:pStyle w:val="38"/>
        <w:shd w:val="clear" w:color="auto" w:fill="auto"/>
        <w:spacing w:lineRule="auto" w:line="240"/>
        <w:rPr>
          <w:color w:val="000000"/>
          <w:lang w:val="en-US" w:eastAsia="en-US" w:bidi="en-US"/>
        </w:rPr>
      </w:pPr>
      <w:r>
        <w:rPr>
          <w:color w:val="000000"/>
          <w:lang w:val="en-US" w:eastAsia="en-US" w:bidi="en-US"/>
        </w:rPr>
        <w:t xml:space="preserve">to tell stories on their way </w:t>
      </w:r>
    </w:p>
    <w:p>
      <w:pPr>
        <w:pStyle w:val="38"/>
        <w:shd w:val="clear" w:color="auto" w:fill="auto"/>
        <w:spacing w:lineRule="auto" w:line="240"/>
        <w:rPr>
          <w:color w:val="000000"/>
          <w:lang w:val="en-US" w:eastAsia="en-US" w:bidi="en-US"/>
        </w:rPr>
      </w:pPr>
      <w:r>
        <w:rPr>
          <w:color w:val="000000"/>
          <w:lang w:val="en-US" w:eastAsia="en-US" w:bidi="en-US"/>
        </w:rPr>
        <w:t>to sit in an inn</w:t>
      </w:r>
    </w:p>
    <w:p>
      <w:pPr>
        <w:pStyle w:val="38"/>
        <w:shd w:val="clear" w:color="auto" w:fill="auto"/>
        <w:spacing w:lineRule="auto" w:line="240"/>
        <w:rPr/>
      </w:pPr>
      <w:r>
        <w:rPr>
          <w:color w:val="000000"/>
          <w:lang w:val="en-US" w:eastAsia="en-US" w:bidi="en-US"/>
        </w:rPr>
        <w:t>they were drinking wine and making merry</w:t>
      </w:r>
    </w:p>
    <w:p>
      <w:pPr>
        <w:pStyle w:val="38"/>
        <w:shd w:val="clear" w:color="auto" w:fill="auto"/>
        <w:spacing w:lineRule="auto" w:line="240"/>
        <w:rPr/>
      </w:pPr>
      <w:r>
        <w:rPr>
          <w:color w:val="000000"/>
          <w:lang w:val="en-US" w:eastAsia="en-US" w:bidi="en-US"/>
        </w:rPr>
        <w:t>the innkeeper</w:t>
      </w:r>
    </w:p>
    <w:p>
      <w:pPr>
        <w:pStyle w:val="38"/>
        <w:shd w:val="clear" w:color="auto" w:fill="auto"/>
        <w:spacing w:lineRule="auto" w:line="240"/>
        <w:rPr/>
      </w:pPr>
      <w:r>
        <w:rPr>
          <w:color w:val="000000"/>
          <w:lang w:val="en-US" w:eastAsia="en-US" w:bidi="en-US"/>
        </w:rPr>
        <w:t>the three young men</w:t>
      </w:r>
    </w:p>
    <w:p>
      <w:pPr>
        <w:pStyle w:val="38"/>
        <w:shd w:val="clear" w:color="auto" w:fill="auto"/>
        <w:spacing w:lineRule="auto" w:line="240"/>
        <w:rPr/>
      </w:pPr>
      <w:r>
        <w:rPr>
          <w:color w:val="000000"/>
          <w:lang w:val="en-US" w:eastAsia="en-US" w:bidi="en-US"/>
        </w:rPr>
        <w:t>they could not believe their ears</w:t>
      </w:r>
    </w:p>
    <w:p>
      <w:pPr>
        <w:pStyle w:val="38"/>
        <w:shd w:val="clear" w:color="auto" w:fill="auto"/>
        <w:spacing w:lineRule="auto" w:line="240"/>
        <w:rPr/>
      </w:pPr>
      <w:r>
        <w:rPr>
          <w:color w:val="000000"/>
          <w:lang w:val="en-US" w:eastAsia="en-US" w:bidi="en-US"/>
        </w:rPr>
        <w:t>before night comes</w:t>
      </w:r>
    </w:p>
    <w:p>
      <w:pPr>
        <w:pStyle w:val="38"/>
        <w:shd w:val="clear" w:color="auto" w:fill="auto"/>
        <w:spacing w:lineRule="auto" w:line="240"/>
        <w:rPr/>
      </w:pPr>
      <w:r>
        <w:rPr>
          <w:color w:val="000000"/>
          <w:lang w:val="en-US" w:eastAsia="en-US" w:bidi="en-US"/>
        </w:rPr>
        <w:t>to go along the road</w:t>
      </w:r>
    </w:p>
    <w:p>
      <w:pPr>
        <w:pStyle w:val="38"/>
        <w:shd w:val="clear" w:color="auto" w:fill="auto"/>
        <w:spacing w:lineRule="auto" w:line="240"/>
        <w:rPr/>
      </w:pPr>
      <w:r>
        <w:rPr>
          <w:color w:val="000000"/>
          <w:lang w:val="en-US" w:eastAsia="en-US" w:bidi="en-US"/>
        </w:rPr>
        <w:t>a bag full of gold coins</w:t>
      </w:r>
    </w:p>
    <w:p>
      <w:pPr>
        <w:pStyle w:val="38"/>
        <w:shd w:val="clear" w:color="auto" w:fill="auto"/>
        <w:rPr>
          <w:lang w:val="uk-UA"/>
        </w:rPr>
      </w:pPr>
      <w:r>
        <w:rPr>
          <w:color w:val="000000"/>
          <w:lang w:val="en-US" w:eastAsia="en-US" w:bidi="en-US"/>
        </w:rPr>
        <w:t>in the daytime</w:t>
      </w:r>
      <w:r>
        <w:rPr>
          <w:color w:val="000000"/>
          <w:lang w:val="uk-UA" w:eastAsia="en-US" w:bidi="en-US"/>
        </w:rPr>
        <w:t xml:space="preserve">                                                      вдень</w:t>
      </w:r>
    </w:p>
    <w:p>
      <w:pPr>
        <w:pStyle w:val="38"/>
        <w:shd w:val="clear" w:color="auto" w:fill="auto"/>
        <w:rPr>
          <w:lang w:val="uk-UA"/>
        </w:rPr>
      </w:pPr>
      <w:r>
        <w:rPr>
          <w:color w:val="000000"/>
          <w:lang w:val="en-US" w:eastAsia="en-US" w:bidi="en-US"/>
        </w:rPr>
        <w:t>to stay here till night</w:t>
      </w:r>
      <w:r>
        <w:rPr>
          <w:color w:val="000000"/>
          <w:lang w:val="uk-UA" w:eastAsia="en-US" w:bidi="en-US"/>
        </w:rPr>
        <w:t xml:space="preserve">                                           залишатися тут до ночі</w:t>
      </w:r>
    </w:p>
    <w:p>
      <w:pPr>
        <w:pStyle w:val="38"/>
        <w:shd w:val="clear" w:color="auto" w:fill="auto"/>
        <w:rPr>
          <w:lang w:val="uk-UA"/>
        </w:rPr>
      </w:pPr>
      <w:r>
        <w:rPr>
          <w:color w:val="000000"/>
          <w:lang w:val="en-US" w:eastAsia="en-US" w:bidi="en-US"/>
        </w:rPr>
        <w:t>at night</w:t>
      </w:r>
      <w:r>
        <w:rPr>
          <w:color w:val="000000"/>
          <w:lang w:val="uk-UA" w:eastAsia="en-US" w:bidi="en-US"/>
        </w:rPr>
        <w:t xml:space="preserve">                                                                  вночі</w:t>
      </w:r>
    </w:p>
    <w:p>
      <w:pPr>
        <w:pStyle w:val="38"/>
        <w:shd w:val="clear" w:color="auto" w:fill="auto"/>
        <w:rPr>
          <w:lang w:val="uk-UA"/>
        </w:rPr>
      </w:pPr>
      <w:r>
        <w:rPr>
          <w:color w:val="000000"/>
          <w:lang w:val="en-US" w:eastAsia="en-US" w:bidi="en-US"/>
        </w:rPr>
        <w:t>it's a long time to wait</w:t>
      </w:r>
      <w:r>
        <w:rPr>
          <w:color w:val="000000"/>
          <w:lang w:val="uk-UA" w:eastAsia="en-US" w:bidi="en-US"/>
        </w:rPr>
        <w:t xml:space="preserve">                                         довго чекати</w:t>
      </w:r>
    </w:p>
    <w:p>
      <w:pPr>
        <w:pStyle w:val="38"/>
        <w:shd w:val="clear" w:color="auto" w:fill="auto"/>
        <w:rPr>
          <w:lang w:val="uk-UA"/>
        </w:rPr>
      </w:pPr>
      <w:r>
        <w:rPr>
          <w:color w:val="000000"/>
          <w:lang w:val="en-US" w:eastAsia="en-US" w:bidi="en-US"/>
        </w:rPr>
        <w:t>the other two remained under the oak</w:t>
      </w:r>
      <w:r>
        <w:rPr>
          <w:color w:val="000000"/>
          <w:lang w:val="uk-UA" w:eastAsia="en-US" w:bidi="en-US"/>
        </w:rPr>
        <w:t xml:space="preserve">              </w:t>
      </w:r>
      <w:r>
        <w:rPr>
          <w:rFonts w:eastAsia="Calibri"/>
          <w:lang w:val="ru-RU"/>
        </w:rPr>
        <w:t>два</w:t>
      </w:r>
      <w:r>
        <w:rPr>
          <w:rFonts w:eastAsia="Calibri"/>
          <w:lang w:val="en-US"/>
        </w:rPr>
        <w:t xml:space="preserve"> </w:t>
      </w:r>
      <w:r>
        <w:rPr>
          <w:rFonts w:eastAsia="Calibri"/>
          <w:lang w:val="ru-RU"/>
        </w:rPr>
        <w:t>інших</w:t>
      </w:r>
      <w:r>
        <w:rPr>
          <w:rFonts w:eastAsia="Calibri"/>
          <w:lang w:val="en-US"/>
        </w:rPr>
        <w:t xml:space="preserve"> </w:t>
      </w:r>
      <w:r>
        <w:rPr>
          <w:rFonts w:eastAsia="Calibri"/>
          <w:lang w:val="ru-RU"/>
        </w:rPr>
        <w:t>залишилися</w:t>
      </w:r>
      <w:r>
        <w:rPr>
          <w:rFonts w:eastAsia="Calibri"/>
          <w:lang w:val="en-US"/>
        </w:rPr>
        <w:t xml:space="preserve"> </w:t>
      </w:r>
      <w:r>
        <w:rPr>
          <w:rFonts w:eastAsia="Calibri"/>
          <w:lang w:val="ru-RU"/>
        </w:rPr>
        <w:t>під</w:t>
      </w:r>
      <w:r>
        <w:rPr>
          <w:rFonts w:eastAsia="Calibri"/>
          <w:lang w:val="en-US"/>
        </w:rPr>
        <w:t xml:space="preserve"> </w:t>
      </w:r>
      <w:r>
        <w:rPr>
          <w:rFonts w:eastAsia="Calibri"/>
          <w:lang w:val="ru-RU"/>
        </w:rPr>
        <w:t>дубом</w:t>
      </w:r>
    </w:p>
    <w:p>
      <w:pPr>
        <w:pStyle w:val="38"/>
        <w:shd w:val="clear" w:color="auto" w:fill="auto"/>
        <w:rPr>
          <w:lang w:val="uk-UA"/>
        </w:rPr>
      </w:pPr>
      <w:r>
        <w:rPr>
          <w:color w:val="000000"/>
          <w:lang w:val="en-US" w:eastAsia="en-US" w:bidi="en-US"/>
        </w:rPr>
        <w:t>to divide this gold into three parts</w:t>
      </w:r>
      <w:r>
        <w:rPr>
          <w:color w:val="000000"/>
          <w:lang w:val="uk-UA" w:eastAsia="en-US" w:bidi="en-US"/>
        </w:rPr>
        <w:t xml:space="preserve">                     </w:t>
      </w:r>
      <w:r>
        <w:rPr>
          <w:rFonts w:eastAsia="Calibri"/>
          <w:lang w:val="ru-RU"/>
        </w:rPr>
        <w:t>розділити</w:t>
      </w:r>
      <w:r>
        <w:rPr>
          <w:rFonts w:eastAsia="Calibri"/>
          <w:lang w:val="en-US"/>
        </w:rPr>
        <w:t xml:space="preserve"> </w:t>
      </w:r>
      <w:r>
        <w:rPr>
          <w:rFonts w:eastAsia="Calibri"/>
          <w:lang w:val="ru-RU"/>
        </w:rPr>
        <w:t>це</w:t>
      </w:r>
      <w:r>
        <w:rPr>
          <w:rFonts w:eastAsia="Calibri"/>
          <w:lang w:val="en-US"/>
        </w:rPr>
        <w:t xml:space="preserve"> </w:t>
      </w:r>
      <w:r>
        <w:rPr>
          <w:rFonts w:eastAsia="Calibri"/>
          <w:lang w:val="ru-RU"/>
        </w:rPr>
        <w:t>золото</w:t>
      </w:r>
      <w:r>
        <w:rPr>
          <w:rFonts w:eastAsia="Calibri"/>
          <w:lang w:val="en-US"/>
        </w:rPr>
        <w:t xml:space="preserve"> </w:t>
      </w:r>
      <w:r>
        <w:rPr>
          <w:rFonts w:eastAsia="Calibri"/>
          <w:lang w:val="ru-RU"/>
        </w:rPr>
        <w:t>на</w:t>
      </w:r>
      <w:r>
        <w:rPr>
          <w:rFonts w:eastAsia="Calibri"/>
          <w:lang w:val="en-US"/>
        </w:rPr>
        <w:t xml:space="preserve"> </w:t>
      </w:r>
      <w:r>
        <w:rPr>
          <w:rFonts w:eastAsia="Calibri"/>
          <w:lang w:val="ru-RU"/>
        </w:rPr>
        <w:t>три</w:t>
      </w:r>
      <w:r>
        <w:rPr>
          <w:rFonts w:eastAsia="Calibri"/>
          <w:lang w:val="en-US"/>
        </w:rPr>
        <w:t xml:space="preserve"> </w:t>
      </w:r>
      <w:r>
        <w:rPr>
          <w:rFonts w:eastAsia="Calibri"/>
          <w:lang w:val="ru-RU"/>
        </w:rPr>
        <w:t>частини</w:t>
      </w:r>
    </w:p>
    <w:p>
      <w:pPr>
        <w:pStyle w:val="38"/>
        <w:shd w:val="clear" w:color="auto" w:fill="auto"/>
        <w:rPr>
          <w:lang w:val="uk-UA"/>
        </w:rPr>
      </w:pPr>
      <w:r>
        <w:rPr>
          <w:color w:val="000000"/>
          <w:lang w:val="en-US" w:eastAsia="en-US" w:bidi="en-US"/>
        </w:rPr>
        <w:t>two are stronger than one</w:t>
      </w:r>
      <w:r>
        <w:rPr>
          <w:color w:val="000000"/>
          <w:lang w:val="uk-UA" w:eastAsia="en-US" w:bidi="en-US"/>
        </w:rPr>
        <w:t xml:space="preserve">                                  </w:t>
      </w:r>
      <w:r>
        <w:rPr>
          <w:rFonts w:eastAsia="Calibri"/>
          <w:lang w:val="ru-RU"/>
        </w:rPr>
        <w:t>двоє</w:t>
      </w:r>
      <w:r>
        <w:rPr>
          <w:rFonts w:eastAsia="Calibri"/>
          <w:lang w:val="en-US"/>
        </w:rPr>
        <w:t xml:space="preserve"> </w:t>
      </w:r>
      <w:r>
        <w:rPr>
          <w:rFonts w:eastAsia="Calibri"/>
          <w:lang w:val="ru-RU"/>
        </w:rPr>
        <w:t>сильніше</w:t>
      </w:r>
      <w:r>
        <w:rPr>
          <w:rFonts w:eastAsia="Calibri"/>
          <w:lang w:val="en-US"/>
        </w:rPr>
        <w:t xml:space="preserve">, </w:t>
      </w:r>
      <w:r>
        <w:rPr>
          <w:rFonts w:eastAsia="Calibri"/>
          <w:lang w:val="ru-RU"/>
        </w:rPr>
        <w:t>ніж</w:t>
      </w:r>
      <w:r>
        <w:rPr>
          <w:rFonts w:eastAsia="Calibri"/>
          <w:lang w:val="en-US"/>
        </w:rPr>
        <w:t xml:space="preserve"> </w:t>
      </w:r>
      <w:r>
        <w:rPr>
          <w:rFonts w:eastAsia="Calibri"/>
          <w:lang w:val="ru-RU"/>
        </w:rPr>
        <w:t>один</w:t>
      </w:r>
    </w:p>
    <w:p>
      <w:pPr>
        <w:pStyle w:val="38"/>
        <w:shd w:val="clear" w:color="auto" w:fill="auto"/>
        <w:spacing w:lineRule="auto" w:line="240"/>
        <w:rPr>
          <w:lang w:val="uk-UA"/>
        </w:rPr>
      </w:pPr>
      <w:r>
        <w:rPr>
          <w:color w:val="000000"/>
          <w:lang w:val="en-US" w:eastAsia="en-US" w:bidi="en-US"/>
        </w:rPr>
        <w:t>I wish I could have all of it for myself</w:t>
      </w:r>
      <w:r>
        <w:rPr>
          <w:color w:val="000000"/>
          <w:lang w:val="uk-UA" w:eastAsia="en-US" w:bidi="en-US"/>
        </w:rPr>
        <w:t xml:space="preserve">               </w:t>
      </w:r>
      <w:r>
        <w:rPr>
          <w:rFonts w:eastAsia="Calibri"/>
          <w:lang w:val="ru-RU"/>
        </w:rPr>
        <w:t>я</w:t>
      </w:r>
      <w:r>
        <w:rPr>
          <w:rFonts w:eastAsia="Calibri"/>
          <w:lang w:val="en-US"/>
        </w:rPr>
        <w:t xml:space="preserve"> </w:t>
      </w:r>
      <w:r>
        <w:rPr>
          <w:rFonts w:eastAsia="Calibri"/>
          <w:lang w:val="ru-RU"/>
        </w:rPr>
        <w:t>хотів</w:t>
      </w:r>
      <w:r>
        <w:rPr>
          <w:rFonts w:eastAsia="Calibri"/>
          <w:lang w:val="en-US"/>
        </w:rPr>
        <w:t xml:space="preserve"> </w:t>
      </w:r>
      <w:r>
        <w:rPr>
          <w:rFonts w:eastAsia="Calibri"/>
          <w:lang w:val="ru-RU"/>
        </w:rPr>
        <w:t>би</w:t>
      </w:r>
      <w:r>
        <w:rPr>
          <w:rFonts w:eastAsia="Calibri"/>
          <w:lang w:val="en-US"/>
        </w:rPr>
        <w:t xml:space="preserve"> </w:t>
      </w:r>
      <w:r>
        <w:rPr>
          <w:rFonts w:eastAsia="Calibri"/>
          <w:lang w:val="ru-RU"/>
        </w:rPr>
        <w:t>мати</w:t>
      </w:r>
      <w:r>
        <w:rPr>
          <w:rFonts w:eastAsia="Calibri"/>
          <w:lang w:val="en-US"/>
        </w:rPr>
        <w:t xml:space="preserve"> </w:t>
      </w:r>
      <w:r>
        <w:rPr>
          <w:rFonts w:eastAsia="Calibri"/>
          <w:lang w:val="ru-RU"/>
        </w:rPr>
        <w:t>все</w:t>
      </w:r>
      <w:r>
        <w:rPr>
          <w:rFonts w:eastAsia="Calibri"/>
          <w:lang w:val="en-US"/>
        </w:rPr>
        <w:t xml:space="preserve"> </w:t>
      </w:r>
      <w:r>
        <w:rPr>
          <w:rFonts w:eastAsia="Calibri"/>
          <w:lang w:val="ru-RU"/>
        </w:rPr>
        <w:t>це</w:t>
      </w:r>
      <w:r>
        <w:rPr>
          <w:rFonts w:eastAsia="Calibri"/>
          <w:lang w:val="en-US"/>
        </w:rPr>
        <w:t xml:space="preserve"> </w:t>
      </w:r>
      <w:r>
        <w:rPr>
          <w:rFonts w:eastAsia="Calibri"/>
          <w:lang w:val="ru-RU"/>
        </w:rPr>
        <w:t>для</w:t>
      </w:r>
      <w:r>
        <w:rPr>
          <w:rFonts w:eastAsia="Calibri"/>
          <w:lang w:val="en-US"/>
        </w:rPr>
        <w:t xml:space="preserve"> </w:t>
      </w:r>
      <w:r>
        <w:rPr>
          <w:rFonts w:eastAsia="Calibri"/>
          <w:lang w:val="ru-RU"/>
        </w:rPr>
        <w:t>себе</w:t>
      </w:r>
    </w:p>
    <w:p>
      <w:pPr>
        <w:pStyle w:val="38"/>
        <w:shd w:val="clear" w:color="auto" w:fill="auto"/>
        <w:spacing w:lineRule="auto" w:line="240"/>
        <w:rPr>
          <w:color w:val="000000"/>
          <w:lang w:val="uk-UA" w:eastAsia="en-US" w:bidi="en-US"/>
        </w:rPr>
      </w:pPr>
      <w:r>
        <w:rPr>
          <w:color w:val="000000"/>
          <w:lang w:val="en-US" w:eastAsia="en-US" w:bidi="en-US"/>
        </w:rPr>
        <w:t>it occurred to him</w:t>
      </w:r>
      <w:r>
        <w:rPr>
          <w:color w:val="000000"/>
          <w:lang w:val="uk-UA" w:eastAsia="en-US" w:bidi="en-US"/>
        </w:rPr>
        <w:t xml:space="preserve">                                               </w:t>
      </w:r>
      <w:r>
        <w:rPr>
          <w:rFonts w:eastAsia="Calibri"/>
          <w:lang w:val="ru-RU"/>
        </w:rPr>
        <w:t>йому</w:t>
      </w:r>
      <w:r>
        <w:rPr>
          <w:rFonts w:eastAsia="Calibri"/>
          <w:lang w:val="en-US"/>
        </w:rPr>
        <w:t xml:space="preserve"> </w:t>
      </w:r>
      <w:r>
        <w:rPr>
          <w:rFonts w:eastAsia="Calibri"/>
          <w:lang w:val="ru-RU"/>
        </w:rPr>
        <w:t>спала</w:t>
      </w:r>
      <w:r>
        <w:rPr>
          <w:rFonts w:eastAsia="Calibri"/>
          <w:lang w:val="en-US"/>
        </w:rPr>
        <w:t xml:space="preserve"> </w:t>
      </w:r>
      <w:r>
        <w:rPr>
          <w:rFonts w:eastAsia="Calibri"/>
          <w:lang w:val="ru-RU"/>
        </w:rPr>
        <w:t>на</w:t>
      </w:r>
      <w:r>
        <w:rPr>
          <w:rFonts w:eastAsia="Calibri"/>
          <w:lang w:val="en-US"/>
        </w:rPr>
        <w:t xml:space="preserve"> </w:t>
      </w:r>
      <w:r>
        <w:rPr>
          <w:rFonts w:eastAsia="Calibri"/>
          <w:lang w:val="ru-RU"/>
        </w:rPr>
        <w:t>думку</w:t>
      </w:r>
      <w:r>
        <w:rPr>
          <w:rFonts w:eastAsia="Calibri"/>
          <w:lang w:val="en-US"/>
        </w:rPr>
        <w:t xml:space="preserve"> </w:t>
      </w:r>
      <w:r>
        <w:rPr>
          <w:rFonts w:eastAsia="Calibri"/>
          <w:lang w:val="ru-RU"/>
        </w:rPr>
        <w:t>ідея</w:t>
      </w:r>
    </w:p>
    <w:p>
      <w:pPr>
        <w:pStyle w:val="38"/>
        <w:shd w:val="clear" w:color="auto" w:fill="auto"/>
        <w:spacing w:lineRule="auto" w:line="240"/>
        <w:rPr>
          <w:rFonts w:eastAsia="Calibri"/>
          <w:lang w:val="en-US"/>
        </w:rPr>
      </w:pPr>
      <w:r>
        <w:rPr>
          <w:rStyle w:val="3Exact"/>
          <w:b/>
          <w:bCs/>
        </w:rPr>
        <w:t>the three young men found Death</w:t>
      </w:r>
      <w:r>
        <w:rPr>
          <w:rStyle w:val="3Exact"/>
          <w:b/>
          <w:bCs/>
          <w:lang w:val="uk-UA"/>
        </w:rPr>
        <w:t xml:space="preserve">                    </w:t>
      </w:r>
      <w:r>
        <w:rPr>
          <w:rFonts w:eastAsia="Calibri"/>
          <w:lang w:val="ru-RU"/>
        </w:rPr>
        <w:t>троє</w:t>
      </w:r>
      <w:r>
        <w:rPr>
          <w:rFonts w:eastAsia="Calibri"/>
          <w:lang w:val="en-US"/>
        </w:rPr>
        <w:t xml:space="preserve"> </w:t>
      </w:r>
      <w:r>
        <w:rPr>
          <w:rFonts w:eastAsia="Calibri"/>
          <w:lang w:val="ru-RU"/>
        </w:rPr>
        <w:t>молодих</w:t>
      </w:r>
      <w:r>
        <w:rPr>
          <w:rFonts w:eastAsia="Calibri"/>
          <w:lang w:val="en-US"/>
        </w:rPr>
        <w:t xml:space="preserve"> </w:t>
      </w:r>
      <w:r>
        <w:rPr>
          <w:rFonts w:eastAsia="Calibri"/>
          <w:lang w:val="ru-RU"/>
        </w:rPr>
        <w:t>людей</w:t>
      </w:r>
      <w:r>
        <w:rPr>
          <w:rFonts w:eastAsia="Calibri"/>
          <w:lang w:val="en-US"/>
        </w:rPr>
        <w:t xml:space="preserve"> </w:t>
      </w:r>
      <w:r>
        <w:rPr>
          <w:rFonts w:eastAsia="Calibri"/>
          <w:lang w:val="ru-RU"/>
        </w:rPr>
        <w:t>знайшли</w:t>
      </w:r>
      <w:r>
        <w:rPr>
          <w:rFonts w:eastAsia="Calibri"/>
          <w:lang w:val="en-US"/>
        </w:rPr>
        <w:t xml:space="preserve"> </w:t>
      </w:r>
      <w:r>
        <w:rPr>
          <w:rFonts w:eastAsia="Calibri"/>
          <w:lang w:val="ru-RU"/>
        </w:rPr>
        <w:t>Смерть</w:t>
      </w:r>
    </w:p>
    <w:p>
      <w:pPr>
        <w:pStyle w:val="Normal"/>
        <w:rPr>
          <w:rFonts w:eastAsia="Calibri"/>
          <w:b/>
          <w:b/>
          <w:bCs/>
          <w:sz w:val="28"/>
          <w:szCs w:val="28"/>
          <w:lang w:val="ru-RU"/>
        </w:rPr>
      </w:pPr>
      <w:r>
        <w:rPr>
          <w:rFonts w:eastAsia="Calibri"/>
          <w:b/>
          <w:bCs/>
          <w:sz w:val="28"/>
          <w:szCs w:val="28"/>
          <w:lang w:val="ru-RU"/>
        </w:rPr>
        <w:t>Вступні вправи</w:t>
      </w:r>
    </w:p>
    <w:p>
      <w:pPr>
        <w:pStyle w:val="Normal"/>
        <w:rPr>
          <w:rFonts w:eastAsia="Calibri"/>
          <w:b/>
          <w:b/>
          <w:bCs/>
          <w:sz w:val="28"/>
          <w:szCs w:val="28"/>
          <w:lang w:val="ru-RU"/>
        </w:rPr>
      </w:pPr>
      <w:r>
        <w:rPr>
          <w:rFonts w:eastAsia="Calibri"/>
          <w:b/>
          <w:bCs/>
          <w:sz w:val="28"/>
          <w:szCs w:val="28"/>
          <w:lang w:val="ru-RU"/>
        </w:rPr>
      </w:r>
    </w:p>
    <w:p>
      <w:pPr>
        <w:pStyle w:val="Normal"/>
        <w:spacing w:lineRule="auto" w:line="276"/>
        <w:jc w:val="both"/>
        <w:rPr>
          <w:rFonts w:eastAsia="Calibri"/>
          <w:b/>
          <w:b/>
          <w:bCs/>
          <w:sz w:val="28"/>
          <w:szCs w:val="28"/>
          <w:lang w:val="ru-RU"/>
        </w:rPr>
      </w:pPr>
      <w:r>
        <w:rPr>
          <w:rFonts w:eastAsia="Calibri"/>
          <w:b/>
          <w:bCs/>
          <w:sz w:val="28"/>
          <w:szCs w:val="28"/>
          <w:lang w:val="ru-RU"/>
        </w:rPr>
        <w:t>І. Рекомендується для усного перекладу на слух:</w:t>
      </w:r>
    </w:p>
    <w:p>
      <w:pPr>
        <w:pStyle w:val="Normal"/>
        <w:spacing w:lineRule="auto" w:line="276"/>
        <w:jc w:val="both"/>
        <w:rPr>
          <w:rFonts w:eastAsia="Calibri"/>
          <w:sz w:val="28"/>
          <w:szCs w:val="28"/>
          <w:lang w:val="en-US"/>
        </w:rPr>
      </w:pPr>
      <w:r>
        <w:rPr>
          <w:rFonts w:eastAsia="Calibri"/>
          <w:sz w:val="28"/>
          <w:szCs w:val="28"/>
          <w:lang w:val="en-US"/>
        </w:rPr>
        <w:t>to tell stories on their way; to make merry; they could not believe their ears; before night comes; to go along the road; in the daytime; it's a long time to wait; to remain</w:t>
      </w:r>
      <w:r>
        <w:rPr>
          <w:rFonts w:eastAsia="Calibri"/>
          <w:sz w:val="28"/>
          <w:szCs w:val="28"/>
          <w:lang w:val="uk-UA"/>
        </w:rPr>
        <w:t xml:space="preserve"> </w:t>
      </w:r>
      <w:r>
        <w:rPr>
          <w:rFonts w:eastAsia="Calibri"/>
          <w:sz w:val="28"/>
          <w:szCs w:val="28"/>
          <w:lang w:val="en-US"/>
        </w:rPr>
        <w:t>under the oak; two are stronger than one; it occurred to him; to reach the oak.</w:t>
      </w:r>
    </w:p>
    <w:p>
      <w:pPr>
        <w:pStyle w:val="Normal"/>
        <w:spacing w:lineRule="auto" w:line="276"/>
        <w:jc w:val="both"/>
        <w:rPr>
          <w:rFonts w:eastAsia="Calibri"/>
          <w:b/>
          <w:b/>
          <w:bCs/>
          <w:sz w:val="28"/>
          <w:szCs w:val="28"/>
          <w:lang w:val="ru-RU"/>
        </w:rPr>
      </w:pPr>
      <w:r>
        <w:rPr>
          <w:rFonts w:eastAsia="Calibri"/>
          <w:b/>
          <w:bCs/>
          <w:sz w:val="28"/>
          <w:szCs w:val="28"/>
          <w:lang w:val="ru-RU"/>
        </w:rPr>
        <w:t>ІІ. Рекомендується для зорово-усного перекладу:</w:t>
      </w:r>
    </w:p>
    <w:p>
      <w:pPr>
        <w:pStyle w:val="Normal"/>
        <w:spacing w:lineRule="auto" w:line="276"/>
        <w:jc w:val="both"/>
        <w:rPr>
          <w:rFonts w:eastAsia="Calibri"/>
          <w:sz w:val="28"/>
          <w:szCs w:val="28"/>
          <w:lang w:val="en-US"/>
        </w:rPr>
      </w:pPr>
      <w:r>
        <w:rPr>
          <w:rFonts w:eastAsia="Calibri"/>
          <w:sz w:val="28"/>
          <w:szCs w:val="28"/>
          <w:lang w:val="en-US"/>
        </w:rPr>
        <w:t>1. It was long ago in the 14th century. One day some people met at an inn in London.</w:t>
      </w:r>
    </w:p>
    <w:p>
      <w:pPr>
        <w:pStyle w:val="Normal"/>
        <w:spacing w:lineRule="auto" w:line="276"/>
        <w:jc w:val="both"/>
        <w:rPr>
          <w:rFonts w:eastAsia="Calibri"/>
          <w:sz w:val="28"/>
          <w:szCs w:val="28"/>
          <w:lang w:val="en-US"/>
        </w:rPr>
      </w:pPr>
      <w:r>
        <w:rPr>
          <w:rFonts w:eastAsia="Calibri"/>
          <w:sz w:val="28"/>
          <w:szCs w:val="28"/>
          <w:lang w:val="en-US"/>
        </w:rPr>
        <w:t>2. These people wanted to go to the town of Canterbury. It was a long journey.</w:t>
      </w:r>
    </w:p>
    <w:p>
      <w:pPr>
        <w:pStyle w:val="Normal"/>
        <w:spacing w:lineRule="auto" w:line="276"/>
        <w:jc w:val="both"/>
        <w:rPr>
          <w:rFonts w:eastAsia="Calibri"/>
          <w:sz w:val="28"/>
          <w:szCs w:val="28"/>
          <w:lang w:val="en-US"/>
        </w:rPr>
      </w:pPr>
      <w:r>
        <w:rPr>
          <w:rFonts w:eastAsia="Calibri"/>
          <w:sz w:val="28"/>
          <w:szCs w:val="28"/>
          <w:lang w:val="en-US"/>
        </w:rPr>
        <w:t>3. To make it shorter and more interesting they decided to tell stories on their way.</w:t>
      </w:r>
    </w:p>
    <w:p>
      <w:pPr>
        <w:pStyle w:val="Normal"/>
        <w:spacing w:lineRule="auto" w:line="276"/>
        <w:jc w:val="both"/>
        <w:rPr>
          <w:rFonts w:eastAsia="Calibri"/>
          <w:sz w:val="28"/>
          <w:szCs w:val="28"/>
          <w:lang w:val="en-US"/>
        </w:rPr>
      </w:pPr>
      <w:r>
        <w:rPr>
          <w:rFonts w:eastAsia="Calibri"/>
          <w:sz w:val="28"/>
          <w:szCs w:val="28"/>
          <w:lang w:val="en-US"/>
        </w:rPr>
        <w:t>4. Each of them had to tell two stories on the way to Canterbury and two on the way</w:t>
      </w:r>
      <w:r>
        <w:rPr>
          <w:rFonts w:eastAsia="Calibri"/>
          <w:sz w:val="28"/>
          <w:szCs w:val="28"/>
          <w:lang w:val="uk-UA"/>
        </w:rPr>
        <w:t xml:space="preserve"> </w:t>
      </w:r>
      <w:r>
        <w:rPr>
          <w:rFonts w:eastAsia="Calibri"/>
          <w:sz w:val="28"/>
          <w:szCs w:val="28"/>
          <w:lang w:val="en-US"/>
        </w:rPr>
        <w:t>back.</w:t>
      </w:r>
    </w:p>
    <w:p>
      <w:pPr>
        <w:pStyle w:val="Normal"/>
        <w:spacing w:lineRule="auto" w:line="276"/>
        <w:jc w:val="both"/>
        <w:rPr>
          <w:rFonts w:eastAsia="Calibri"/>
          <w:sz w:val="28"/>
          <w:szCs w:val="28"/>
          <w:lang w:val="en-US"/>
        </w:rPr>
      </w:pPr>
      <w:r>
        <w:rPr>
          <w:rFonts w:eastAsia="Calibri"/>
          <w:sz w:val="28"/>
          <w:szCs w:val="28"/>
          <w:lang w:val="en-US"/>
        </w:rPr>
        <w:t>5. The book is written by the greatest writer of that time Geoffrey Chaucer.</w:t>
      </w:r>
    </w:p>
    <w:p>
      <w:pPr>
        <w:pStyle w:val="Normal"/>
        <w:spacing w:lineRule="auto" w:line="276"/>
        <w:jc w:val="both"/>
        <w:rPr>
          <w:rFonts w:eastAsia="Calibri"/>
          <w:sz w:val="28"/>
          <w:szCs w:val="28"/>
          <w:lang w:val="en-US"/>
        </w:rPr>
      </w:pPr>
      <w:r>
        <w:rPr>
          <w:rFonts w:eastAsia="Calibri"/>
          <w:sz w:val="28"/>
          <w:szCs w:val="28"/>
          <w:lang w:val="en-US"/>
        </w:rPr>
        <w:t>6. The book is called the “Canterbury Tales”.</w:t>
      </w:r>
    </w:p>
    <w:p>
      <w:pPr>
        <w:pStyle w:val="Normal"/>
        <w:spacing w:lineRule="auto" w:line="276"/>
        <w:jc w:val="both"/>
        <w:rPr>
          <w:rFonts w:eastAsia="Calibri"/>
          <w:sz w:val="28"/>
          <w:szCs w:val="28"/>
          <w:lang w:val="en-US"/>
        </w:rPr>
      </w:pPr>
      <w:r>
        <w:rPr>
          <w:rFonts w:eastAsia="Calibri"/>
          <w:sz w:val="28"/>
          <w:szCs w:val="28"/>
          <w:lang w:val="en-US"/>
        </w:rPr>
        <w:t>7. Chaucer's earliest poems were written in imitation of the French romances.</w:t>
      </w:r>
    </w:p>
    <w:p>
      <w:pPr>
        <w:pStyle w:val="Normal"/>
        <w:spacing w:lineRule="auto" w:line="276"/>
        <w:jc w:val="both"/>
        <w:rPr>
          <w:rFonts w:eastAsia="Calibri"/>
          <w:sz w:val="28"/>
          <w:szCs w:val="28"/>
          <w:lang w:val="en-US"/>
        </w:rPr>
      </w:pPr>
      <w:r>
        <w:rPr>
          <w:rFonts w:eastAsia="Calibri"/>
          <w:sz w:val="28"/>
          <w:szCs w:val="28"/>
          <w:lang w:val="en-US"/>
        </w:rPr>
        <w:t>8. Chaucer was well read in the old Roman authors.</w:t>
      </w:r>
    </w:p>
    <w:p>
      <w:pPr>
        <w:pStyle w:val="Normal"/>
        <w:rPr>
          <w:rFonts w:eastAsia="Calibri"/>
          <w:sz w:val="28"/>
          <w:szCs w:val="28"/>
          <w:lang w:val="en-US"/>
        </w:rPr>
      </w:pPr>
      <w:r>
        <w:rPr>
          <w:rFonts w:eastAsia="Calibri"/>
          <w:sz w:val="28"/>
          <w:szCs w:val="28"/>
          <w:lang w:val="en-US"/>
        </w:rPr>
      </w:r>
    </w:p>
    <w:p>
      <w:pPr>
        <w:pStyle w:val="38"/>
        <w:shd w:val="clear" w:color="auto" w:fill="auto"/>
        <w:rPr>
          <w:rFonts w:eastAsia="Calibri"/>
          <w:lang w:val="ru-RU"/>
        </w:rPr>
      </w:pPr>
      <w:r>
        <w:rPr>
          <w:rFonts w:eastAsia="Calibri"/>
          <w:sz w:val="28"/>
          <w:szCs w:val="28"/>
          <w:lang w:val="ru-RU"/>
        </w:rPr>
        <w:t>ІІІ. Рекомендується для зорово-письмового та зорово-усного перекладу:</w:t>
      </w:r>
    </w:p>
    <w:p>
      <w:pPr>
        <w:pStyle w:val="Normal"/>
        <w:rPr>
          <w:rFonts w:eastAsia="Calibri"/>
          <w:b/>
          <w:b/>
          <w:bCs/>
          <w:i/>
          <w:i/>
          <w:iCs/>
          <w:sz w:val="30"/>
          <w:szCs w:val="30"/>
          <w:lang w:val="en-US"/>
        </w:rPr>
      </w:pPr>
      <w:r>
        <w:rPr>
          <w:rStyle w:val="3Exact"/>
          <w:b w:val="false"/>
          <w:bCs w:val="false"/>
          <w:lang w:val="uk-UA"/>
        </w:rPr>
        <w:t xml:space="preserve">               </w:t>
      </w:r>
      <w:r>
        <w:rPr>
          <w:rFonts w:eastAsia="Calibri"/>
          <w:b/>
          <w:bCs/>
          <w:i/>
          <w:iCs/>
          <w:sz w:val="30"/>
          <w:szCs w:val="30"/>
          <w:lang w:val="en-US"/>
        </w:rPr>
        <w:t>THREE YOUNG MEN, DEATH AND A BAG OF GOLD</w:t>
      </w:r>
    </w:p>
    <w:p>
      <w:pPr>
        <w:pStyle w:val="Normal"/>
        <w:spacing w:lineRule="auto" w:line="276"/>
        <w:jc w:val="both"/>
        <w:rPr>
          <w:rFonts w:eastAsia="Calibri"/>
          <w:b/>
          <w:b/>
          <w:bCs/>
          <w:i/>
          <w:i/>
          <w:iCs/>
          <w:sz w:val="30"/>
          <w:szCs w:val="30"/>
          <w:lang w:val="en-US"/>
        </w:rPr>
      </w:pPr>
      <w:r>
        <w:rPr>
          <w:rFonts w:eastAsia="Calibri"/>
          <w:b/>
          <w:bCs/>
          <w:i/>
          <w:iCs/>
          <w:sz w:val="30"/>
          <w:szCs w:val="30"/>
          <w:lang w:val="uk-UA"/>
        </w:rPr>
        <w:t xml:space="preserve">             </w:t>
      </w:r>
      <w:r>
        <w:rPr>
          <w:rFonts w:eastAsia="Calibri"/>
          <w:b/>
          <w:bCs/>
          <w:i/>
          <w:iCs/>
          <w:sz w:val="30"/>
          <w:szCs w:val="30"/>
          <w:lang w:val="en-US"/>
        </w:rPr>
        <w:t>(From the book “Canterbury Tales” by G. Chaucer )</w:t>
      </w:r>
    </w:p>
    <w:p>
      <w:pPr>
        <w:pStyle w:val="Normal"/>
        <w:spacing w:lineRule="auto" w:line="276"/>
        <w:jc w:val="both"/>
        <w:rPr>
          <w:rFonts w:eastAsia="Calibri"/>
          <w:b/>
          <w:b/>
          <w:bCs/>
          <w:i/>
          <w:i/>
          <w:iCs/>
          <w:sz w:val="30"/>
          <w:szCs w:val="30"/>
          <w:lang w:val="en-US"/>
        </w:rPr>
      </w:pPr>
      <w:r>
        <w:rPr>
          <w:rFonts w:eastAsia="Calibri"/>
          <w:b/>
          <w:bCs/>
          <w:i/>
          <w:iCs/>
          <w:sz w:val="30"/>
          <w:szCs w:val="30"/>
          <w:lang w:val="en-US"/>
        </w:rPr>
      </w:r>
    </w:p>
    <w:p>
      <w:pPr>
        <w:pStyle w:val="Normal"/>
        <w:spacing w:lineRule="auto" w:line="276"/>
        <w:jc w:val="both"/>
        <w:rPr>
          <w:rFonts w:eastAsia="Calibri"/>
          <w:sz w:val="28"/>
          <w:szCs w:val="28"/>
          <w:lang w:val="en-US"/>
        </w:rPr>
      </w:pPr>
      <w:r>
        <w:rPr>
          <w:rFonts w:eastAsia="Calibri"/>
          <w:sz w:val="28"/>
          <w:szCs w:val="28"/>
          <w:lang w:val="uk-UA"/>
        </w:rPr>
        <w:t xml:space="preserve">      </w:t>
      </w:r>
      <w:r>
        <w:rPr>
          <w:rFonts w:eastAsia="Calibri"/>
          <w:sz w:val="28"/>
          <w:szCs w:val="28"/>
          <w:lang w:val="en-US"/>
        </w:rPr>
        <w:t>Three young men were sitting in an inn.</w:t>
      </w:r>
      <w:r>
        <w:rPr>
          <w:rFonts w:eastAsia="Calibri"/>
          <w:sz w:val="28"/>
          <w:szCs w:val="28"/>
          <w:lang w:val="uk-UA"/>
        </w:rPr>
        <w:t xml:space="preserve"> </w:t>
      </w:r>
      <w:r>
        <w:rPr>
          <w:rFonts w:eastAsia="Calibri"/>
          <w:sz w:val="28"/>
          <w:szCs w:val="28"/>
          <w:lang w:val="en-US"/>
        </w:rPr>
        <w:t>They were drinking wine and making</w:t>
      </w:r>
      <w:r>
        <w:rPr>
          <w:rFonts w:eastAsia="Calibri"/>
          <w:sz w:val="28"/>
          <w:szCs w:val="28"/>
          <w:lang w:val="uk-UA"/>
        </w:rPr>
        <w:t xml:space="preserve"> </w:t>
      </w:r>
      <w:r>
        <w:rPr>
          <w:rFonts w:eastAsia="Calibri"/>
          <w:sz w:val="28"/>
          <w:szCs w:val="28"/>
          <w:lang w:val="en-US"/>
        </w:rPr>
        <w:t>merry. Suddenly they heard a noise outside.</w:t>
      </w:r>
      <w:r>
        <w:rPr>
          <w:rFonts w:eastAsia="Calibri"/>
          <w:sz w:val="28"/>
          <w:szCs w:val="28"/>
          <w:lang w:val="uk-UA"/>
        </w:rPr>
        <w:t xml:space="preserve"> </w:t>
      </w:r>
      <w:r>
        <w:rPr>
          <w:rFonts w:eastAsia="Calibri"/>
          <w:sz w:val="28"/>
          <w:szCs w:val="28"/>
          <w:lang w:val="en-US"/>
        </w:rPr>
        <w:t>They looked out of the window and saw</w:t>
      </w:r>
      <w:r>
        <w:rPr>
          <w:rFonts w:eastAsia="Calibri"/>
          <w:sz w:val="28"/>
          <w:szCs w:val="28"/>
          <w:lang w:val="uk-UA"/>
        </w:rPr>
        <w:t xml:space="preserve"> </w:t>
      </w:r>
      <w:r>
        <w:rPr>
          <w:rFonts w:eastAsia="Calibri"/>
          <w:sz w:val="28"/>
          <w:szCs w:val="28"/>
          <w:lang w:val="en-US"/>
        </w:rPr>
        <w:t>some people carrying a coffin. 'Who has died?' they asked.</w:t>
      </w:r>
    </w:p>
    <w:p>
      <w:pPr>
        <w:pStyle w:val="Normal"/>
        <w:spacing w:lineRule="auto" w:line="276"/>
        <w:jc w:val="both"/>
        <w:rPr>
          <w:rFonts w:eastAsia="Calibri"/>
          <w:sz w:val="28"/>
          <w:szCs w:val="28"/>
          <w:lang w:val="en-US"/>
        </w:rPr>
      </w:pPr>
      <w:r>
        <w:rPr>
          <w:rFonts w:eastAsia="Calibri"/>
          <w:sz w:val="28"/>
          <w:szCs w:val="28"/>
          <w:lang w:val="uk-UA"/>
        </w:rPr>
        <w:t xml:space="preserve">      </w:t>
      </w:r>
      <w:r>
        <w:rPr>
          <w:rFonts w:eastAsia="Calibri"/>
          <w:sz w:val="28"/>
          <w:szCs w:val="28"/>
          <w:lang w:val="en-US"/>
        </w:rPr>
        <w:t>The innkeeper told them the name of the dead man.</w:t>
      </w:r>
      <w:r>
        <w:rPr>
          <w:rFonts w:eastAsia="Calibri"/>
          <w:sz w:val="28"/>
          <w:szCs w:val="28"/>
          <w:lang w:val="uk-UA"/>
        </w:rPr>
        <w:t xml:space="preserve"> </w:t>
      </w:r>
      <w:r>
        <w:rPr>
          <w:rFonts w:eastAsia="Calibri"/>
          <w:sz w:val="28"/>
          <w:szCs w:val="28"/>
          <w:lang w:val="en-US"/>
        </w:rPr>
        <w:t>It was the name of their friend,</w:t>
      </w:r>
      <w:r>
        <w:rPr>
          <w:rFonts w:eastAsia="Calibri"/>
          <w:sz w:val="28"/>
          <w:szCs w:val="28"/>
          <w:lang w:val="uk-UA"/>
        </w:rPr>
        <w:t xml:space="preserve"> </w:t>
      </w:r>
      <w:r>
        <w:rPr>
          <w:rFonts w:eastAsia="Calibri"/>
          <w:sz w:val="28"/>
          <w:szCs w:val="28"/>
          <w:lang w:val="en-US"/>
        </w:rPr>
        <w:t>also a young man.</w:t>
      </w:r>
      <w:r>
        <w:rPr>
          <w:rFonts w:eastAsia="Calibri"/>
          <w:sz w:val="28"/>
          <w:szCs w:val="28"/>
          <w:lang w:val="uk-UA"/>
        </w:rPr>
        <w:t xml:space="preserve"> </w:t>
      </w:r>
      <w:r>
        <w:rPr>
          <w:rFonts w:eastAsia="Calibri"/>
          <w:sz w:val="28"/>
          <w:szCs w:val="28"/>
          <w:lang w:val="ru-RU"/>
        </w:rPr>
        <w:t>Т</w:t>
      </w:r>
      <w:r>
        <w:rPr>
          <w:rFonts w:eastAsia="Calibri"/>
          <w:sz w:val="28"/>
          <w:szCs w:val="28"/>
          <w:lang w:val="en-US"/>
        </w:rPr>
        <w:t>h</w:t>
      </w:r>
      <w:r>
        <w:rPr>
          <w:rFonts w:eastAsia="Calibri"/>
          <w:sz w:val="28"/>
          <w:szCs w:val="28"/>
          <w:lang w:val="ru-RU"/>
        </w:rPr>
        <w:t>е</w:t>
      </w:r>
      <w:r>
        <w:rPr>
          <w:rFonts w:eastAsia="Calibri"/>
          <w:sz w:val="28"/>
          <w:szCs w:val="28"/>
          <w:lang w:val="en-US"/>
        </w:rPr>
        <w:t xml:space="preserve"> three young men were very much surprised.</w:t>
      </w:r>
      <w:r>
        <w:rPr>
          <w:rFonts w:eastAsia="Calibri"/>
          <w:sz w:val="28"/>
          <w:szCs w:val="28"/>
          <w:lang w:val="uk-UA"/>
        </w:rPr>
        <w:t xml:space="preserve"> </w:t>
      </w:r>
      <w:r>
        <w:rPr>
          <w:rFonts w:eastAsia="Calibri"/>
          <w:sz w:val="28"/>
          <w:szCs w:val="28"/>
          <w:lang w:val="en-US"/>
        </w:rPr>
        <w:t>They could not</w:t>
      </w:r>
      <w:r>
        <w:rPr>
          <w:rFonts w:eastAsia="Calibri"/>
          <w:sz w:val="28"/>
          <w:szCs w:val="28"/>
          <w:lang w:val="uk-UA"/>
        </w:rPr>
        <w:t xml:space="preserve"> </w:t>
      </w:r>
      <w:r>
        <w:rPr>
          <w:rFonts w:eastAsia="Calibri"/>
          <w:sz w:val="28"/>
          <w:szCs w:val="28"/>
          <w:lang w:val="en-US"/>
        </w:rPr>
        <w:t>believe their ears. But the innkeeper said,</w:t>
      </w:r>
      <w:r>
        <w:rPr>
          <w:rFonts w:eastAsia="Calibri"/>
          <w:sz w:val="28"/>
          <w:szCs w:val="28"/>
          <w:lang w:val="uk-UA"/>
        </w:rPr>
        <w:t xml:space="preserve"> </w:t>
      </w:r>
      <w:r>
        <w:rPr>
          <w:rFonts w:eastAsia="Calibri"/>
          <w:sz w:val="28"/>
          <w:szCs w:val="28"/>
          <w:lang w:val="en-US"/>
        </w:rPr>
        <w:t>'Yes, it is true. Your friend is dead.</w:t>
      </w:r>
      <w:r>
        <w:rPr>
          <w:rFonts w:eastAsia="Calibri"/>
          <w:sz w:val="28"/>
          <w:szCs w:val="28"/>
          <w:lang w:val="uk-UA"/>
        </w:rPr>
        <w:t xml:space="preserve"> </w:t>
      </w:r>
      <w:r>
        <w:rPr>
          <w:rFonts w:eastAsia="Calibri"/>
          <w:sz w:val="28"/>
          <w:szCs w:val="28"/>
          <w:lang w:val="en-US"/>
        </w:rPr>
        <w:t>Death</w:t>
      </w:r>
      <w:r>
        <w:rPr>
          <w:rFonts w:eastAsia="Calibri"/>
          <w:sz w:val="28"/>
          <w:szCs w:val="28"/>
          <w:lang w:val="uk-UA"/>
        </w:rPr>
        <w:t xml:space="preserve"> </w:t>
      </w:r>
      <w:r>
        <w:rPr>
          <w:rFonts w:eastAsia="Calibri"/>
          <w:sz w:val="28"/>
          <w:szCs w:val="28"/>
          <w:lang w:val="en-US"/>
        </w:rPr>
        <w:t>takes young and old.</w:t>
      </w:r>
      <w:r>
        <w:rPr>
          <w:rFonts w:eastAsia="Calibri"/>
          <w:sz w:val="28"/>
          <w:szCs w:val="28"/>
          <w:lang w:val="uk-UA"/>
        </w:rPr>
        <w:t xml:space="preserve"> </w:t>
      </w:r>
      <w:r>
        <w:rPr>
          <w:rFonts w:eastAsia="Calibri"/>
          <w:sz w:val="28"/>
          <w:szCs w:val="28"/>
          <w:lang w:val="en-US"/>
        </w:rPr>
        <w:t>He takes many people. There is a village not far from here.</w:t>
      </w:r>
      <w:r>
        <w:rPr>
          <w:rFonts w:eastAsia="Calibri"/>
          <w:sz w:val="28"/>
          <w:szCs w:val="28"/>
          <w:lang w:val="uk-UA"/>
        </w:rPr>
        <w:t xml:space="preserve"> </w:t>
      </w:r>
      <w:r>
        <w:rPr>
          <w:rFonts w:eastAsia="Calibri"/>
          <w:sz w:val="28"/>
          <w:szCs w:val="28"/>
          <w:lang w:val="en-US"/>
        </w:rPr>
        <w:t>Every</w:t>
      </w:r>
      <w:r>
        <w:rPr>
          <w:rFonts w:eastAsia="Calibri"/>
          <w:sz w:val="28"/>
          <w:szCs w:val="28"/>
          <w:lang w:val="uk-UA"/>
        </w:rPr>
        <w:t xml:space="preserve"> </w:t>
      </w:r>
      <w:r>
        <w:rPr>
          <w:rFonts w:eastAsia="Calibri"/>
          <w:sz w:val="28"/>
          <w:szCs w:val="28"/>
          <w:lang w:val="en-US"/>
        </w:rPr>
        <w:t>day Death kills somebody in that village. Nearly all the people there are dead. Death lives in that village, I think.'</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Our three young friends were drinking wine so they did not understand quite clearly what the innkeeper had said. They thought that Death really lived not far from that</w:t>
      </w:r>
      <w:r>
        <w:rPr>
          <w:rStyle w:val="3Exact"/>
          <w:b w:val="false"/>
          <w:bCs w:val="false"/>
          <w:lang w:val="uk-UA"/>
        </w:rPr>
        <w:t xml:space="preserve">    </w:t>
      </w:r>
      <w:r>
        <w:rPr>
          <w:rFonts w:eastAsia="Calibri"/>
          <w:sz w:val="28"/>
          <w:szCs w:val="28"/>
          <w:lang w:val="en-US"/>
        </w:rPr>
        <w:t>place and they were very angry with Death for killing their friend. They said, 'Let's go and kill Death! Let's do it before night comes.'</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t>
      </w:r>
      <w:r>
        <w:rPr>
          <w:rFonts w:eastAsia="Calibri"/>
          <w:sz w:val="28"/>
          <w:szCs w:val="28"/>
          <w:lang w:val="ru-RU"/>
        </w:rPr>
        <w:t>Ве</w:t>
      </w:r>
      <w:r>
        <w:rPr>
          <w:rFonts w:eastAsia="Calibri"/>
          <w:sz w:val="28"/>
          <w:szCs w:val="28"/>
          <w:lang w:val="en-US"/>
        </w:rPr>
        <w:t xml:space="preserve"> careful,' the innkeeper said, 'if you meet Death, he will kill you, too.'</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'We are not afraid,' the young men answered. 'We shall go and look for Death. And we shall be brothers, and we shall defend each other. And when we find Death, we shall kill him.'</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With these words they left the inn and went along the road. Soon they met a very old man. They asked him, 'Do you know where we can find Death'.</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'Oh, yes,' the old man replied. 'It is not difficult to find Death. Do you see that wood? Go there and you will find him under an old oak.'</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ru-RU"/>
        </w:rPr>
        <w:t>Т</w:t>
      </w:r>
      <w:r>
        <w:rPr>
          <w:rFonts w:eastAsia="Calibri"/>
          <w:sz w:val="28"/>
          <w:szCs w:val="28"/>
          <w:lang w:val="en-US"/>
        </w:rPr>
        <w:t>h</w:t>
      </w:r>
      <w:r>
        <w:rPr>
          <w:rFonts w:eastAsia="Calibri"/>
          <w:sz w:val="28"/>
          <w:szCs w:val="28"/>
          <w:lang w:val="ru-RU"/>
        </w:rPr>
        <w:t>е</w:t>
      </w:r>
      <w:r>
        <w:rPr>
          <w:rFonts w:eastAsia="Calibri"/>
          <w:sz w:val="28"/>
          <w:szCs w:val="28"/>
          <w:lang w:val="en-US"/>
        </w:rPr>
        <w:t xml:space="preserve"> young men thanked the old man and went into the wood.</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Soon they saw a very large old oak.</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When they cam</w:t>
      </w:r>
      <w:r>
        <w:rPr>
          <w:rFonts w:eastAsia="Calibri"/>
          <w:sz w:val="28"/>
          <w:szCs w:val="28"/>
          <w:lang w:val="ru-RU"/>
        </w:rPr>
        <w:t>е</w:t>
      </w:r>
      <w:r>
        <w:rPr>
          <w:rFonts w:eastAsia="Calibri"/>
          <w:sz w:val="28"/>
          <w:szCs w:val="28"/>
          <w:lang w:val="en-US"/>
        </w:rPr>
        <w:t xml:space="preserve"> up to the oak, they saw a bag full of gold coins under it.</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They were so glad that they forgot all about Death.</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They thought only about the gold.</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'Fine!' one of them said. 'Now we shall be very rich. Let's take this gold to the house of one of us and divide it into three parts. Let's go! Quick!'</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 xml:space="preserve">'Wait,' another said. 'Listen to me. We cannot carry all these gold coins now, in the daytime. We shall meet people on the way, and they will ask us questions. </w:t>
      </w:r>
      <w:r>
        <w:rPr>
          <w:rFonts w:eastAsia="Calibri"/>
          <w:sz w:val="28"/>
          <w:szCs w:val="28"/>
          <w:lang w:val="ru-RU"/>
        </w:rPr>
        <w:t>Т</w:t>
      </w:r>
      <w:r>
        <w:rPr>
          <w:rFonts w:eastAsia="Calibri"/>
          <w:sz w:val="28"/>
          <w:szCs w:val="28"/>
          <w:lang w:val="en-US"/>
        </w:rPr>
        <w:t>hey will say: 'What are you carrying? Whose gold is it? Where did you get so much gold?'</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And if we say that we found the coins in this wood, they won't believe us. No, my friends, we cannot go now. We must stay here till night. At night, when it is dark and people are asleep, we can take the gold home and divide it.'</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You are right,' the third said.</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'We must stay here till night. Only it's a long time to wait and soon we shall be hungry. Let one of us go to town and buy some wine and something to eat.'</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So the youngest of them went to town and the other two remained under the oak with the gold coins.</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Now you will see what kind of friends these young men were. When the two of them who stayed there under the oak were sitting and waiting for the third, one of them said, 'Look here, I don't want to divide this gold into three parts, do you?</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Can't we divide it into two parts, between you and me?'</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'Why not?' the other noted.</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'But how can we do it?' 'Oh, it's very simple, you fool! Two are stronger than one.</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When he comes back, we can easily kill him, that's all, and all the gold will be ours!'</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The two young men liked the plan very much and they began to wait for their friend.</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And what was their friend thinking about at that time? About the gold, of course. He was thinking how good it was to have so much money. 'But,' he was saying to himself, 'if we divide it into three parts, there won't be so much! I wish I could have all of it for myself!'</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He thought and thought... At last it occurred to him, that he would poison them.</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ru-RU"/>
        </w:rPr>
        <w:t>Не</w:t>
      </w:r>
      <w:r>
        <w:rPr>
          <w:rFonts w:eastAsia="Calibri"/>
          <w:sz w:val="28"/>
          <w:szCs w:val="28"/>
          <w:lang w:val="en-US"/>
        </w:rPr>
        <w:t xml:space="preserve"> knew a man in the town who sold poison to kill rats. He went to that man and bought some poison from him. Then he went and bought some bread and meat, and</w:t>
      </w:r>
    </w:p>
    <w:p>
      <w:pPr>
        <w:pStyle w:val="Normal"/>
        <w:spacing w:lineRule="auto" w:line="276"/>
        <w:jc w:val="both"/>
        <w:rPr>
          <w:rFonts w:eastAsia="Calibri"/>
          <w:sz w:val="28"/>
          <w:szCs w:val="28"/>
          <w:lang w:val="en-US"/>
        </w:rPr>
      </w:pPr>
      <w:r>
        <w:rPr>
          <w:rFonts w:eastAsia="Calibri"/>
          <w:sz w:val="28"/>
          <w:szCs w:val="28"/>
          <w:lang w:val="en-US"/>
        </w:rPr>
        <w:t>three bottles of wine.</w:t>
      </w:r>
    </w:p>
    <w:p>
      <w:pPr>
        <w:pStyle w:val="Normal"/>
        <w:spacing w:lineRule="auto" w:line="276"/>
        <w:jc w:val="both"/>
        <w:rPr>
          <w:rFonts w:eastAsia="Calibri"/>
          <w:sz w:val="28"/>
          <w:szCs w:val="28"/>
          <w:lang w:val="en-US"/>
        </w:rPr>
      </w:pPr>
      <w:r>
        <w:rPr>
          <w:rStyle w:val="3Exact"/>
          <w:b w:val="false"/>
          <w:bCs w:val="false"/>
          <w:lang w:val="uk-UA"/>
        </w:rPr>
        <w:t xml:space="preserve">   </w:t>
      </w:r>
      <w:r>
        <w:rPr>
          <w:b/>
          <w:bCs/>
          <w:lang w:val="en-US"/>
        </w:rPr>
        <w:t xml:space="preserve"> </w:t>
      </w:r>
      <w:r>
        <w:rPr>
          <w:rFonts w:eastAsia="Calibri"/>
          <w:sz w:val="28"/>
          <w:szCs w:val="28"/>
          <w:lang w:val="en-US"/>
        </w:rPr>
        <w:t>When the young man left the town, he stopped at a place where nobody could see him, put the poison into two of the bottles of wine, and hurried to the old oak to join his friends. H</w:t>
      </w:r>
      <w:r>
        <w:rPr>
          <w:rFonts w:eastAsia="Calibri"/>
          <w:sz w:val="28"/>
          <w:szCs w:val="28"/>
          <w:lang w:val="ru-RU"/>
        </w:rPr>
        <w:t>е</w:t>
      </w:r>
      <w:r>
        <w:rPr>
          <w:rFonts w:eastAsia="Calibri"/>
          <w:sz w:val="28"/>
          <w:szCs w:val="28"/>
          <w:lang w:val="en-US"/>
        </w:rPr>
        <w:t xml:space="preserve"> wanted very much to have all the gold for himself.</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When he reached the oak, the other two were waiting for him with their knives ready, and they killed him at once. They were very glad: the gold was all theirs. The</w:t>
      </w:r>
      <w:r>
        <w:rPr>
          <w:rFonts w:eastAsia="Calibri"/>
          <w:sz w:val="28"/>
          <w:szCs w:val="28"/>
          <w:lang w:val="ru-RU"/>
        </w:rPr>
        <w:t>у</w:t>
      </w:r>
      <w:r>
        <w:rPr>
          <w:rFonts w:eastAsia="Calibri"/>
          <w:sz w:val="28"/>
          <w:szCs w:val="28"/>
          <w:lang w:val="en-US"/>
        </w:rPr>
        <w:t xml:space="preserve"> opened the bottles and drank all the wine. Soon they were dead, too.</w:t>
      </w:r>
    </w:p>
    <w:p>
      <w:pPr>
        <w:pStyle w:val="Normal"/>
        <w:spacing w:lineRule="auto" w:line="276"/>
        <w:jc w:val="both"/>
        <w:rPr>
          <w:rFonts w:eastAsia="Calibri"/>
          <w:sz w:val="28"/>
          <w:szCs w:val="28"/>
          <w:lang w:val="en-US"/>
        </w:rPr>
      </w:pPr>
      <w:r>
        <w:rPr>
          <w:rFonts w:eastAsia="Calibri"/>
          <w:sz w:val="28"/>
          <w:szCs w:val="28"/>
          <w:lang w:val="en-US"/>
        </w:rPr>
        <w:t xml:space="preserve">       </w:t>
      </w:r>
      <w:r>
        <w:rPr>
          <w:rFonts w:eastAsia="Calibri"/>
          <w:sz w:val="28"/>
          <w:szCs w:val="28"/>
          <w:lang w:val="en-US"/>
        </w:rPr>
        <w:t>This is how the three young men found Death.</w:t>
      </w:r>
    </w:p>
    <w:p>
      <w:pPr>
        <w:pStyle w:val="Normal"/>
        <w:spacing w:lineRule="auto" w:line="276"/>
        <w:jc w:val="both"/>
        <w:rPr>
          <w:rFonts w:eastAsia="Calibri"/>
          <w:sz w:val="28"/>
          <w:szCs w:val="28"/>
          <w:lang w:val="en-US"/>
        </w:rPr>
      </w:pPr>
      <w:r>
        <w:rPr>
          <w:rFonts w:eastAsia="Calibri"/>
          <w:sz w:val="28"/>
          <w:szCs w:val="28"/>
          <w:lang w:val="en-US"/>
        </w:rPr>
      </w:r>
    </w:p>
    <w:p>
      <w:pPr>
        <w:pStyle w:val="Normal"/>
        <w:jc w:val="both"/>
        <w:rPr>
          <w:rFonts w:eastAsia="Calibri"/>
          <w:b/>
          <w:b/>
          <w:bCs/>
          <w:sz w:val="28"/>
          <w:szCs w:val="28"/>
          <w:lang w:val="ru-RU"/>
        </w:rPr>
      </w:pPr>
      <w:r>
        <w:rPr>
          <w:rFonts w:eastAsia="Calibri"/>
          <w:b/>
          <w:bCs/>
          <w:sz w:val="28"/>
          <w:szCs w:val="28"/>
          <w:lang w:val="ru-RU"/>
        </w:rPr>
        <w:t>IV. Підготуйте переказ тексту і виступіть у ролі перекладача інших</w:t>
      </w:r>
    </w:p>
    <w:p>
      <w:pPr>
        <w:pStyle w:val="Normal"/>
        <w:jc w:val="both"/>
        <w:rPr>
          <w:rFonts w:eastAsia="Calibri"/>
          <w:b/>
          <w:b/>
          <w:bCs/>
          <w:sz w:val="28"/>
          <w:szCs w:val="28"/>
          <w:lang w:val="ru-RU"/>
        </w:rPr>
      </w:pPr>
      <w:r>
        <w:rPr>
          <w:rFonts w:eastAsia="Calibri"/>
          <w:b/>
          <w:bCs/>
          <w:sz w:val="28"/>
          <w:szCs w:val="28"/>
          <w:lang w:val="ru-RU"/>
        </w:rPr>
        <w:t>повідомлень (послідовний переклад на слух з нотатками).</w:t>
      </w:r>
    </w:p>
    <w:p>
      <w:pPr>
        <w:pStyle w:val="Normal"/>
        <w:jc w:val="both"/>
        <w:rPr>
          <w:rFonts w:eastAsia="Calibri"/>
          <w:b/>
          <w:b/>
          <w:bCs/>
          <w:sz w:val="28"/>
          <w:szCs w:val="28"/>
          <w:lang w:val="ru-RU"/>
        </w:rPr>
      </w:pPr>
      <w:r>
        <w:rPr>
          <w:rFonts w:eastAsia="Calibri"/>
          <w:b/>
          <w:bCs/>
          <w:sz w:val="28"/>
          <w:szCs w:val="28"/>
          <w:lang w:val="ru-RU"/>
        </w:rPr>
      </w:r>
    </w:p>
    <w:p>
      <w:pPr>
        <w:pStyle w:val="Normal"/>
        <w:jc w:val="both"/>
        <w:rPr>
          <w:rFonts w:eastAsia="Calibri"/>
          <w:b/>
          <w:b/>
          <w:bCs/>
          <w:sz w:val="28"/>
          <w:szCs w:val="28"/>
          <w:lang w:val="ru-RU"/>
        </w:rPr>
      </w:pPr>
      <w:r>
        <w:rPr>
          <w:rFonts w:eastAsia="Calibri"/>
          <w:b/>
          <w:bCs/>
          <w:sz w:val="28"/>
          <w:szCs w:val="28"/>
          <w:lang w:val="ru-RU"/>
        </w:rPr>
        <w:t>V. Рекомендується для письмового перекладу на слух:</w:t>
      </w:r>
    </w:p>
    <w:p>
      <w:pPr>
        <w:pStyle w:val="Normal"/>
        <w:jc w:val="both"/>
        <w:rPr>
          <w:rFonts w:eastAsia="Calibri"/>
          <w:sz w:val="28"/>
          <w:szCs w:val="28"/>
          <w:lang w:val="ru-RU"/>
        </w:rPr>
      </w:pPr>
      <w:r>
        <w:rPr>
          <w:rFonts w:eastAsia="Calibri"/>
          <w:sz w:val="28"/>
          <w:szCs w:val="28"/>
          <w:lang w:val="ru-RU"/>
        </w:rPr>
        <w:t xml:space="preserve">дипломатичне доручення; здійснити низку подорожей, важливе доручення; твір (composition); Кентерберійські оповідання; найближче знайомство; обожнювати (to worship, to idolize); завдяки впливу класиків; англійська література. </w:t>
      </w:r>
    </w:p>
    <w:p>
      <w:pPr>
        <w:pStyle w:val="Normal"/>
        <w:jc w:val="both"/>
        <w:rPr>
          <w:rFonts w:eastAsia="Calibri"/>
          <w:sz w:val="28"/>
          <w:szCs w:val="28"/>
          <w:lang w:val="ru-RU"/>
        </w:rPr>
      </w:pPr>
      <w:r>
        <w:rPr>
          <w:rFonts w:eastAsia="Calibri"/>
          <w:sz w:val="28"/>
          <w:szCs w:val="28"/>
          <w:lang w:val="ru-RU"/>
        </w:rPr>
      </w:r>
    </w:p>
    <w:p>
      <w:pPr>
        <w:pStyle w:val="Normal"/>
        <w:jc w:val="both"/>
        <w:rPr>
          <w:rFonts w:eastAsia="Calibri"/>
          <w:b/>
          <w:b/>
          <w:bCs/>
          <w:sz w:val="28"/>
          <w:szCs w:val="28"/>
          <w:lang w:val="ru-RU"/>
        </w:rPr>
      </w:pPr>
      <w:r>
        <w:rPr>
          <w:rFonts w:eastAsia="Calibri"/>
          <w:b/>
          <w:bCs/>
          <w:sz w:val="28"/>
          <w:szCs w:val="28"/>
          <w:lang w:val="ru-RU"/>
        </w:rPr>
        <w:t>VI. Рекомендується для зорово-письмового перекладу з української на</w:t>
      </w:r>
    </w:p>
    <w:p>
      <w:pPr>
        <w:pStyle w:val="Normal"/>
        <w:jc w:val="both"/>
        <w:rPr>
          <w:rFonts w:eastAsia="Calibri"/>
          <w:b/>
          <w:b/>
          <w:bCs/>
          <w:sz w:val="28"/>
          <w:szCs w:val="28"/>
          <w:lang w:val="ru-RU"/>
        </w:rPr>
      </w:pPr>
      <w:r>
        <w:rPr>
          <w:rFonts w:eastAsia="Calibri"/>
          <w:b/>
          <w:bCs/>
          <w:sz w:val="28"/>
          <w:szCs w:val="28"/>
          <w:lang w:val="ru-RU"/>
        </w:rPr>
        <w:t>англійську:</w:t>
      </w:r>
    </w:p>
    <w:p>
      <w:pPr>
        <w:pStyle w:val="Normal"/>
        <w:jc w:val="both"/>
        <w:rPr>
          <w:rFonts w:eastAsia="Calibri"/>
          <w:sz w:val="28"/>
          <w:szCs w:val="28"/>
          <w:lang w:val="ru-RU"/>
        </w:rPr>
      </w:pPr>
      <w:r>
        <w:rPr>
          <w:rFonts w:eastAsia="Calibri"/>
          <w:sz w:val="28"/>
          <w:szCs w:val="28"/>
          <w:lang w:val="ru-RU"/>
        </w:rPr>
        <w:t xml:space="preserve">    </w:t>
      </w:r>
      <w:r>
        <w:rPr>
          <w:rFonts w:eastAsia="Calibri"/>
          <w:sz w:val="28"/>
          <w:szCs w:val="28"/>
          <w:lang w:val="ru-RU"/>
        </w:rPr>
        <w:t>Влітку 1370 року Чосер вирушив на континент з дипломатичним дорученням від короля. Він відвідав Фландрію і Францію і в 1372 році поїхав до Генуї, де залагодив деякі справи з дожем, а звідти до Флоренції, де провів зиму. У 1376, 1377 і 1378 роках він здійснив ще низку подорожей на континент із важливими дорученнями уряду, іноді секретними. Під час перебування в Італії Чосер вивчив італійську мову та докладно ознайомився з італійськими поетами; це знайомство позначилося на творах, написаних ним після поїздки до Італії, в яких досить часто зустрічаються запозичення з Данте, Петрарки і Боккаччо, нерідко цитуються їхні думки, запозичуються поетичні звороти, місцями довгі тиради, а іноді навіть і самі сюжети. В Італії, за переказами, Чосер познайомився з Петраркою, який читав йому нібито свій латинський переклад новели Боккаччо про Грізельду (десята новела десятого дня). Згодом Чосер включив цю новелу до збірки своїх "Кентерберійських оповідань" ("Розповідь Студента"). Подорож до Італії сприяла також найближчому знайомству Чосера з латинськими поетами, яких, втім, він знав небагато до подорожі, і яких він тепер майже обожнював.</w:t>
      </w:r>
    </w:p>
    <w:p>
      <w:pPr>
        <w:pStyle w:val="Normal"/>
        <w:spacing w:lineRule="auto" w:line="276"/>
        <w:jc w:val="both"/>
        <w:rPr>
          <w:b/>
          <w:b/>
          <w:bCs/>
          <w:lang w:val="ru-RU"/>
        </w:rPr>
      </w:pPr>
      <w:r>
        <w:rPr>
          <w:b/>
          <w:bCs/>
          <w:lang w:val="ru-RU"/>
        </w:rPr>
      </w:r>
    </w:p>
    <w:p>
      <w:pPr>
        <w:pStyle w:val="Normal"/>
        <w:spacing w:lineRule="auto" w:line="276"/>
        <w:jc w:val="both"/>
        <w:rPr>
          <w:b/>
          <w:b/>
          <w:bCs/>
          <w:sz w:val="28"/>
          <w:szCs w:val="28"/>
          <w:lang w:val="ru-RU"/>
        </w:rPr>
      </w:pPr>
      <w:r>
        <w:rPr>
          <w:b/>
          <w:bCs/>
          <w:sz w:val="28"/>
          <w:szCs w:val="28"/>
          <w:lang w:val="ru-RU"/>
        </w:rPr>
        <w:t xml:space="preserve">                                                  </w:t>
      </w:r>
      <w:r>
        <w:rPr>
          <w:b/>
          <w:bCs/>
          <w:sz w:val="28"/>
          <w:szCs w:val="28"/>
          <w:lang w:val="en-US"/>
        </w:rPr>
        <w:t>UNIT</w:t>
      </w:r>
      <w:r>
        <w:rPr>
          <w:b/>
          <w:bCs/>
          <w:sz w:val="28"/>
          <w:szCs w:val="28"/>
          <w:lang w:val="ru-RU"/>
        </w:rPr>
        <w:t xml:space="preserve"> </w:t>
      </w:r>
      <w:r>
        <w:rPr>
          <w:b/>
          <w:bCs/>
          <w:sz w:val="28"/>
          <w:szCs w:val="28"/>
          <w:lang w:val="uk-UA"/>
        </w:rPr>
        <w:t>3</w:t>
      </w:r>
      <w:r>
        <w:rPr>
          <w:b/>
          <w:bCs/>
          <w:sz w:val="28"/>
          <w:szCs w:val="28"/>
          <w:lang w:val="ru-RU"/>
        </w:rPr>
        <w:t xml:space="preserve">. </w:t>
      </w:r>
    </w:p>
    <w:p>
      <w:pPr>
        <w:pStyle w:val="Normal"/>
        <w:spacing w:lineRule="auto" w:line="276"/>
        <w:jc w:val="both"/>
        <w:rPr>
          <w:rFonts w:eastAsia="Calibri"/>
          <w:sz w:val="28"/>
          <w:szCs w:val="28"/>
          <w:lang w:val="ru-RU"/>
        </w:rPr>
      </w:pPr>
      <w:r>
        <w:rPr>
          <w:b/>
          <w:bCs/>
          <w:sz w:val="28"/>
          <w:szCs w:val="28"/>
          <w:lang w:val="ru-RU"/>
        </w:rPr>
        <w:t xml:space="preserve">                                  </w:t>
      </w:r>
      <w:r>
        <w:rPr>
          <w:b/>
          <w:bCs/>
          <w:sz w:val="28"/>
          <w:szCs w:val="28"/>
          <w:lang w:val="en-US"/>
        </w:rPr>
        <w:t>DANIEL</w:t>
      </w:r>
      <w:r>
        <w:rPr>
          <w:b/>
          <w:bCs/>
          <w:sz w:val="28"/>
          <w:szCs w:val="28"/>
          <w:lang w:val="ru-RU"/>
        </w:rPr>
        <w:t xml:space="preserve"> </w:t>
      </w:r>
      <w:r>
        <w:rPr>
          <w:b/>
          <w:bCs/>
          <w:sz w:val="28"/>
          <w:szCs w:val="28"/>
          <w:lang w:val="en-US"/>
        </w:rPr>
        <w:t>DEFOE</w:t>
      </w:r>
      <w:r>
        <w:rPr>
          <w:rFonts w:eastAsia="Calibri"/>
          <w:sz w:val="28"/>
          <w:szCs w:val="28"/>
          <w:lang w:val="ru-RU"/>
        </w:rPr>
        <w:t xml:space="preserve"> </w:t>
      </w:r>
      <w:r>
        <w:rPr>
          <w:b/>
          <w:bCs/>
          <w:sz w:val="28"/>
          <w:szCs w:val="28"/>
          <w:lang w:val="ru-RU"/>
        </w:rPr>
        <w:t>(1660-</w:t>
      </w:r>
      <w:r>
        <w:rPr>
          <w:b/>
          <w:bCs/>
          <w:sz w:val="28"/>
          <w:szCs w:val="28"/>
        </w:rPr>
        <w:t>1731</w:t>
      </w:r>
      <w:r>
        <w:rPr>
          <w:b/>
          <w:bCs/>
          <w:sz w:val="28"/>
          <w:szCs w:val="28"/>
          <w:lang w:val="ru-RU"/>
        </w:rPr>
        <w:t>)</w:t>
      </w:r>
    </w:p>
    <w:p>
      <w:pPr>
        <w:pStyle w:val="Normal"/>
        <w:spacing w:lineRule="auto" w:line="276"/>
        <w:jc w:val="both"/>
        <w:rPr>
          <w:b/>
          <w:b/>
          <w:bCs/>
          <w:sz w:val="28"/>
          <w:szCs w:val="28"/>
          <w:lang w:val="ru-RU"/>
        </w:rPr>
      </w:pPr>
      <w:r>
        <w:rPr>
          <w:b/>
          <w:bCs/>
          <w:sz w:val="28"/>
          <w:szCs w:val="28"/>
          <w:lang w:val="ru-RU"/>
        </w:rPr>
      </w:r>
    </w:p>
    <w:p>
      <w:pPr>
        <w:pStyle w:val="Normal"/>
        <w:spacing w:lineRule="auto" w:line="276" w:before="0" w:after="0"/>
        <w:ind w:firstLine="709"/>
        <w:contextualSpacing/>
        <w:jc w:val="both"/>
        <w:rPr>
          <w:b/>
          <w:b/>
          <w:sz w:val="28"/>
          <w:szCs w:val="28"/>
        </w:rPr>
      </w:pPr>
      <w:r>
        <w:rPr>
          <w:b/>
          <w:sz w:val="28"/>
          <w:szCs w:val="28"/>
          <w:lang w:val="ru-RU"/>
        </w:rPr>
        <w:t xml:space="preserve">                   </w:t>
      </w:r>
      <w:r>
        <w:rPr>
          <w:b/>
          <w:sz w:val="28"/>
          <w:szCs w:val="28"/>
        </w:rPr>
        <w:t xml:space="preserve">Переклад творів </w:t>
      </w:r>
      <w:r>
        <w:rPr>
          <w:b/>
          <w:sz w:val="28"/>
          <w:szCs w:val="28"/>
          <w:lang w:val="ru-RU"/>
        </w:rPr>
        <w:t xml:space="preserve"> </w:t>
      </w:r>
      <w:r>
        <w:rPr>
          <w:b/>
          <w:sz w:val="28"/>
          <w:szCs w:val="28"/>
        </w:rPr>
        <w:t>«Даніеля Дефо»</w:t>
      </w:r>
    </w:p>
    <w:p>
      <w:pPr>
        <w:pStyle w:val="Normal"/>
        <w:spacing w:lineRule="auto" w:line="276" w:before="0" w:after="0"/>
        <w:ind w:firstLine="709"/>
        <w:contextualSpacing/>
        <w:jc w:val="both"/>
        <w:rPr>
          <w:b/>
          <w:b/>
          <w:sz w:val="28"/>
          <w:szCs w:val="28"/>
        </w:rPr>
      </w:pPr>
      <w:r>
        <w:rPr>
          <w:b/>
          <w:sz w:val="28"/>
          <w:szCs w:val="28"/>
        </w:rPr>
      </w:r>
    </w:p>
    <w:p>
      <w:pPr>
        <w:pStyle w:val="Normal"/>
        <w:spacing w:lineRule="auto" w:line="276" w:before="0" w:after="0"/>
        <w:ind w:firstLine="709"/>
        <w:contextualSpacing/>
        <w:jc w:val="both"/>
        <w:rPr>
          <w:i/>
          <w:i/>
          <w:sz w:val="28"/>
          <w:szCs w:val="28"/>
        </w:rPr>
      </w:pPr>
      <w:r>
        <w:rPr>
          <w:i/>
          <w:sz w:val="28"/>
          <w:szCs w:val="28"/>
        </w:rPr>
        <w:t>Підготуйте невелике повідомлення з біографії Д. Дефо та виступіть у ролі перекладача інших повідомлень:</w:t>
      </w:r>
    </w:p>
    <w:p>
      <w:pPr>
        <w:pStyle w:val="Normal"/>
        <w:spacing w:lineRule="auto" w:line="276" w:before="0" w:after="0"/>
        <w:ind w:firstLine="709"/>
        <w:contextualSpacing/>
        <w:jc w:val="both"/>
        <w:rPr>
          <w:b/>
          <w:b/>
          <w:sz w:val="28"/>
          <w:szCs w:val="28"/>
        </w:rPr>
      </w:pPr>
      <w:r>
        <w:rPr>
          <w:b/>
          <w:sz w:val="28"/>
          <w:szCs w:val="28"/>
        </w:rPr>
      </w:r>
    </w:p>
    <w:p>
      <w:pPr>
        <w:pStyle w:val="Normal"/>
        <w:spacing w:lineRule="auto" w:line="276" w:before="0" w:after="0"/>
        <w:ind w:firstLine="709"/>
        <w:contextualSpacing/>
        <w:jc w:val="both"/>
        <w:rPr>
          <w:b/>
          <w:b/>
          <w:sz w:val="28"/>
          <w:szCs w:val="28"/>
        </w:rPr>
      </w:pPr>
      <w:r>
        <w:rPr>
          <w:b/>
          <w:sz w:val="28"/>
          <w:szCs w:val="28"/>
          <w:lang w:val="ru-RU"/>
        </w:rPr>
        <w:t xml:space="preserve">                                     </w:t>
      </w:r>
      <w:r>
        <w:rPr>
          <w:b/>
          <w:sz w:val="28"/>
          <w:szCs w:val="28"/>
        </w:rPr>
        <w:t>DANIEL DEFOE</w:t>
      </w:r>
    </w:p>
    <w:p>
      <w:pPr>
        <w:pStyle w:val="Normal"/>
        <w:spacing w:lineRule="auto" w:line="276" w:before="0" w:after="0"/>
        <w:ind w:firstLine="709"/>
        <w:contextualSpacing/>
        <w:jc w:val="both"/>
        <w:rPr>
          <w:sz w:val="28"/>
          <w:szCs w:val="28"/>
          <w:lang w:val="en-US"/>
        </w:rPr>
      </w:pPr>
      <w:r>
        <w:rPr>
          <w:sz w:val="28"/>
          <w:szCs w:val="28"/>
          <w:lang w:val="en-US"/>
        </w:rPr>
        <w:t>Daniel Defoe was born in London, in the family of wealthy parents, in 1660. He got a good education. Daniel had good knowledge of history, mathematics, geography. He knew several languages. His father wanted Daniel to be a priest but he became a merchant and visited many countries: France, Italy, Spain and others. Then he started writing political pamphlets and for one of them he was put into prison. One of the Ministers of the Queen decided to use the talent of Daniel Defoe. The writer was set free and allowed to publish his newspaper.</w:t>
      </w:r>
    </w:p>
    <w:p>
      <w:pPr>
        <w:pStyle w:val="Normal"/>
        <w:spacing w:lineRule="auto" w:line="276" w:before="0" w:after="0"/>
        <w:ind w:firstLine="709"/>
        <w:contextualSpacing/>
        <w:jc w:val="both"/>
        <w:rPr>
          <w:sz w:val="28"/>
          <w:szCs w:val="28"/>
          <w:lang w:val="en-US"/>
        </w:rPr>
      </w:pPr>
      <w:r>
        <w:rPr>
          <w:sz w:val="28"/>
          <w:szCs w:val="28"/>
          <w:lang w:val="en-US"/>
        </w:rPr>
        <w:t>Daniel Defoe wrote many pamphlets, novels, historical works. His famous novel 'Robinson Crusoe' appeared in 1719. The novel is based on the adventures of a real man, Alexander Selkirk by name.</w:t>
      </w:r>
      <w:r>
        <w:rPr>
          <w:sz w:val="32"/>
          <w:lang w:val="en-US"/>
        </w:rPr>
        <w:br/>
      </w:r>
    </w:p>
    <w:p>
      <w:pPr>
        <w:pStyle w:val="Normal"/>
        <w:spacing w:before="0" w:after="0"/>
        <w:contextualSpacing/>
        <w:jc w:val="center"/>
        <w:rPr>
          <w:b/>
          <w:b/>
          <w:sz w:val="28"/>
          <w:szCs w:val="28"/>
          <w:lang w:val="en-US"/>
        </w:rPr>
      </w:pPr>
      <w:r>
        <w:rPr>
          <w:b/>
          <w:sz w:val="28"/>
          <w:szCs w:val="28"/>
          <w:lang w:val="en-US"/>
        </w:rPr>
        <w:t>Words and Expressions</w:t>
      </w:r>
    </w:p>
    <w:p>
      <w:pPr>
        <w:pStyle w:val="Normal"/>
        <w:spacing w:before="0" w:after="0"/>
        <w:contextualSpacing/>
        <w:jc w:val="center"/>
        <w:rPr>
          <w:b/>
          <w:b/>
          <w:sz w:val="32"/>
          <w:lang w:val="en-US"/>
        </w:rPr>
      </w:pPr>
      <w:r>
        <w:rPr>
          <w:b/>
          <w:sz w:val="32"/>
          <w:lang w:val="en-US"/>
        </w:rPr>
      </w:r>
    </w:p>
    <w:tbl>
      <w:tblPr>
        <w:tblW w:w="9345" w:type="dxa"/>
        <w:jc w:val="left"/>
        <w:tblInd w:w="0" w:type="dxa"/>
        <w:tblCellMar>
          <w:top w:w="0" w:type="dxa"/>
          <w:left w:w="108" w:type="dxa"/>
          <w:bottom w:w="0" w:type="dxa"/>
          <w:right w:w="108" w:type="dxa"/>
        </w:tblCellMar>
        <w:tblLook w:firstRow="1" w:noVBand="1" w:lastRow="0" w:firstColumn="1" w:lastColumn="0" w:noHBand="0" w:val="04a0"/>
      </w:tblPr>
      <w:tblGrid>
        <w:gridCol w:w="4390"/>
        <w:gridCol w:w="4954"/>
      </w:tblGrid>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i/>
                <w:i/>
                <w:sz w:val="28"/>
                <w:szCs w:val="28"/>
              </w:rPr>
            </w:pPr>
            <w:r>
              <w:rPr>
                <w:b/>
                <w:i/>
                <w:sz w:val="28"/>
                <w:szCs w:val="28"/>
                <w:lang w:val="en-US"/>
              </w:rPr>
              <w:t xml:space="preserve">he got a good estate by merchandise </w:t>
            </w:r>
            <w:r>
              <w:rPr>
                <w:b/>
                <w:sz w:val="28"/>
                <w:szCs w:val="28"/>
                <w:lang w:val="en-US"/>
              </w:rPr>
              <w:t xml:space="preserve">['mætəndaız]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32"/>
                <w:lang w:val="ru-RU"/>
              </w:rPr>
            </w:pPr>
            <w:r>
              <w:rPr>
                <w:sz w:val="28"/>
              </w:rPr>
              <w:t>–</w:t>
            </w:r>
            <w:r>
              <w:rPr>
                <w:b/>
                <w:sz w:val="28"/>
              </w:rPr>
              <w:t xml:space="preserve"> </w:t>
            </w:r>
            <w:r>
              <w:rPr>
                <w:sz w:val="28"/>
              </w:rPr>
              <w:t>він набув гарний капітал завдяки торгівлі</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leave off the trade</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rPr>
                <w:b/>
                <w:b/>
                <w:i/>
                <w:i/>
                <w:sz w:val="28"/>
                <w:lang w:val="en-US"/>
              </w:rPr>
            </w:pPr>
            <w:r>
              <w:rPr>
                <w:sz w:val="28"/>
              </w:rPr>
              <w:t xml:space="preserve">– </w:t>
            </w:r>
            <w:r>
              <w:rPr>
                <w:sz w:val="28"/>
              </w:rPr>
              <w:t>залишив торгівлю</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corruption of words</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спотворення слів</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fr-FR"/>
              </w:rPr>
              <w:t>lieutenant-colonel [le'tenant 'ks:nl]</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fr-FR"/>
              </w:rPr>
            </w:pPr>
            <w:r>
              <w:rPr>
                <w:sz w:val="28"/>
              </w:rPr>
              <w:t>–</w:t>
            </w:r>
            <w:r>
              <w:rPr>
                <w:b/>
                <w:i/>
                <w:sz w:val="28"/>
              </w:rPr>
              <w:t xml:space="preserve"> </w:t>
            </w:r>
            <w:r>
              <w:rPr>
                <w:sz w:val="28"/>
              </w:rPr>
              <w:t>підполковник</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regiment of foot</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піхотний полк</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to breed to any trade</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b/>
                <w:i/>
                <w:sz w:val="28"/>
              </w:rPr>
              <w:t xml:space="preserve">– </w:t>
            </w:r>
            <w:r>
              <w:rPr>
                <w:sz w:val="28"/>
              </w:rPr>
              <w:t>привчити до якоїсь справи/ремесла</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a competent share of learning</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гарний(достатній) рівень освіти</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house</w:t>
            </w:r>
            <w:r>
              <w:rPr>
                <w:b/>
                <w:i/>
                <w:sz w:val="28"/>
              </w:rPr>
              <w:t xml:space="preserve"> </w:t>
            </w:r>
            <w:r>
              <w:rPr>
                <w:b/>
                <w:i/>
                <w:sz w:val="28"/>
                <w:lang w:val="en-US"/>
              </w:rPr>
              <w:t>education</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домашня освіта/навчання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my</w:t>
            </w:r>
            <w:r>
              <w:rPr>
                <w:b/>
                <w:i/>
                <w:sz w:val="28"/>
              </w:rPr>
              <w:t xml:space="preserve"> </w:t>
            </w:r>
            <w:r>
              <w:rPr>
                <w:b/>
                <w:i/>
                <w:sz w:val="28"/>
                <w:lang w:val="en-US"/>
              </w:rPr>
              <w:t>inclination</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w:t>
            </w:r>
            <w:r>
              <w:rPr>
                <w:b/>
                <w:i/>
                <w:sz w:val="28"/>
              </w:rPr>
              <w:t xml:space="preserve"> </w:t>
            </w:r>
            <w:r>
              <w:rPr>
                <w:sz w:val="28"/>
              </w:rPr>
              <w:t>прагнення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nay</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b/>
                <w:i/>
                <w:sz w:val="28"/>
              </w:rPr>
              <w:t xml:space="preserve">– </w:t>
            </w:r>
            <w:r>
              <w:rPr>
                <w:sz w:val="28"/>
              </w:rPr>
              <w:t>відмова, негативна відповідь, ні, більше того навіть</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the entreaties and persuasions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прохання/вмовляння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propension</w:t>
            </w:r>
            <w:r>
              <w:rPr>
                <w:b/>
                <w:i/>
                <w:sz w:val="28"/>
              </w:rPr>
              <w:t xml:space="preserve"> = </w:t>
            </w:r>
            <w:r>
              <w:rPr>
                <w:b/>
                <w:i/>
                <w:sz w:val="28"/>
                <w:lang w:val="en-US"/>
              </w:rPr>
              <w:t>propensity</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схильність</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befall</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rPr>
                <w:b/>
                <w:b/>
                <w:i/>
                <w:i/>
                <w:sz w:val="28"/>
                <w:lang w:val="en-US"/>
              </w:rPr>
            </w:pPr>
            <w:r>
              <w:rPr>
                <w:sz w:val="28"/>
              </w:rPr>
              <w:t xml:space="preserve">– </w:t>
            </w:r>
            <w:r>
              <w:rPr>
                <w:sz w:val="28"/>
              </w:rPr>
              <w:t>траплятися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w:t>
            </w:r>
            <w:r>
              <w:rPr>
                <w:b/>
                <w:i/>
                <w:sz w:val="28"/>
              </w:rPr>
              <w:t xml:space="preserve"> </w:t>
            </w:r>
            <w:r>
              <w:rPr>
                <w:b/>
                <w:i/>
                <w:sz w:val="28"/>
                <w:lang w:val="en-US"/>
              </w:rPr>
              <w:t>be</w:t>
            </w:r>
            <w:r>
              <w:rPr>
                <w:b/>
                <w:i/>
                <w:sz w:val="28"/>
              </w:rPr>
              <w:t xml:space="preserve"> </w:t>
            </w:r>
            <w:r>
              <w:rPr>
                <w:b/>
                <w:i/>
                <w:sz w:val="28"/>
                <w:lang w:val="en-US"/>
              </w:rPr>
              <w:t>confined</w:t>
            </w:r>
            <w:r>
              <w:rPr>
                <w:b/>
                <w:i/>
                <w:sz w:val="28"/>
              </w:rPr>
              <w:t xml:space="preserve"> </w:t>
            </w:r>
            <w:r>
              <w:rPr>
                <w:b/>
                <w:i/>
                <w:sz w:val="28"/>
                <w:lang w:val="en-US"/>
              </w:rPr>
              <w:t>by</w:t>
            </w:r>
            <w:r>
              <w:rPr>
                <w:b/>
                <w:i/>
                <w:sz w:val="28"/>
              </w:rPr>
              <w:t xml:space="preserve"> </w:t>
            </w:r>
            <w:r>
              <w:rPr>
                <w:b/>
                <w:i/>
                <w:sz w:val="28"/>
                <w:lang w:val="en-US"/>
              </w:rPr>
              <w:t>the</w:t>
            </w:r>
            <w:r>
              <w:rPr>
                <w:b/>
                <w:i/>
                <w:sz w:val="28"/>
              </w:rPr>
              <w:t xml:space="preserve"> </w:t>
            </w:r>
            <w:r>
              <w:rPr>
                <w:b/>
                <w:i/>
                <w:sz w:val="28"/>
                <w:lang w:val="en-US"/>
              </w:rPr>
              <w:t>gout</w:t>
            </w:r>
            <w:r>
              <w:rPr>
                <w:b/>
                <w:i/>
                <w:sz w:val="28"/>
              </w:rPr>
              <w:t xml:space="preserve"> [</w:t>
            </w:r>
            <w:r>
              <w:rPr>
                <w:b/>
                <w:i/>
                <w:sz w:val="28"/>
                <w:lang w:val="en-US"/>
              </w:rPr>
              <w:t>gaut</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не виходити за межі кімнати через подагру</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to</w:t>
            </w:r>
            <w:r>
              <w:rPr>
                <w:b/>
                <w:i/>
                <w:sz w:val="28"/>
              </w:rPr>
              <w:t xml:space="preserve"> </w:t>
            </w:r>
            <w:r>
              <w:rPr>
                <w:b/>
                <w:i/>
                <w:sz w:val="28"/>
                <w:lang w:val="en-US"/>
              </w:rPr>
              <w:t>expostulate</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умовляти, благати когось</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industry</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промисловість, працьовитість, зусилля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w:t>
            </w:r>
            <w:r>
              <w:rPr>
                <w:b/>
                <w:i/>
                <w:sz w:val="28"/>
              </w:rPr>
              <w:t xml:space="preserve"> </w:t>
            </w:r>
            <w:r>
              <w:rPr>
                <w:b/>
                <w:i/>
                <w:sz w:val="28"/>
                <w:lang w:val="en-US"/>
              </w:rPr>
              <w:t>aspire</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прагнути, мати надію</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undertaking</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підприємство, зобов’язання, гарантія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hardships</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негаразди, випробування, (сперечання)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lament [la'ment]</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радити, нарікати</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to give the testimony</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b/>
                <w:i/>
                <w:sz w:val="28"/>
              </w:rPr>
              <w:t xml:space="preserve">– </w:t>
            </w:r>
            <w:r>
              <w:rPr>
                <w:sz w:val="28"/>
              </w:rPr>
              <w:t>давати свідчення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true</w:t>
            </w:r>
            <w:r>
              <w:rPr>
                <w:b/>
                <w:i/>
                <w:sz w:val="28"/>
              </w:rPr>
              <w:t xml:space="preserve"> </w:t>
            </w:r>
            <w:r>
              <w:rPr>
                <w:b/>
                <w:i/>
                <w:sz w:val="28"/>
                <w:lang w:val="en-US"/>
              </w:rPr>
              <w:t>felicity</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rPr>
              <w:t xml:space="preserve">– </w:t>
            </w:r>
            <w:r>
              <w:rPr>
                <w:sz w:val="28"/>
              </w:rPr>
              <w:t xml:space="preserve">дійсне/справжнє блаженство  </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He</w:t>
            </w:r>
            <w:r>
              <w:rPr>
                <w:b/>
                <w:i/>
                <w:sz w:val="28"/>
              </w:rPr>
              <w:t xml:space="preserve"> </w:t>
            </w:r>
            <w:r>
              <w:rPr>
                <w:b/>
                <w:i/>
                <w:sz w:val="28"/>
                <w:lang w:val="en-US"/>
              </w:rPr>
              <w:t>bade</w:t>
            </w:r>
            <w:r>
              <w:rPr>
                <w:b/>
                <w:i/>
                <w:sz w:val="28"/>
              </w:rPr>
              <w:t xml:space="preserve"> </w:t>
            </w:r>
            <w:r>
              <w:rPr>
                <w:b/>
                <w:i/>
                <w:sz w:val="28"/>
                <w:lang w:val="en-US"/>
              </w:rPr>
              <w:t>me</w:t>
            </w:r>
            <w:r>
              <w:rPr>
                <w:b/>
                <w:i/>
                <w:sz w:val="28"/>
              </w:rPr>
              <w:t xml:space="preserve"> </w:t>
            </w:r>
            <w:r>
              <w:rPr>
                <w:b/>
                <w:i/>
                <w:sz w:val="28"/>
                <w:lang w:val="en-US"/>
              </w:rPr>
              <w:t>observe</w:t>
            </w:r>
            <w:r>
              <w:rPr>
                <w:b/>
                <w:i/>
                <w:sz w:val="28"/>
              </w:rPr>
              <w:t xml:space="preserve"> </w:t>
            </w:r>
            <w:r>
              <w:rPr>
                <w:b/>
                <w:i/>
                <w:sz w:val="28"/>
                <w:lang w:val="en-US"/>
              </w:rPr>
              <w:t>it</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b/>
                <w:i/>
                <w:sz w:val="28"/>
              </w:rPr>
              <w:t xml:space="preserve">– </w:t>
            </w:r>
            <w:r>
              <w:rPr>
                <w:bCs/>
                <w:iCs/>
                <w:sz w:val="28"/>
              </w:rPr>
              <w:t>в</w:t>
            </w:r>
            <w:r>
              <w:rPr>
                <w:sz w:val="28"/>
              </w:rPr>
              <w:t>ін вселив мені думку слідувати цьому</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to be exposed to many vicissitudes [vai'sisə,tju:dz]</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піддаватись багатьом спокусам</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lang w:val="en-US"/>
              </w:rPr>
              <w:t>distemper</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b/>
                <w:i/>
                <w:sz w:val="28"/>
              </w:rPr>
              <w:t xml:space="preserve">– </w:t>
            </w:r>
            <w:r>
              <w:rPr>
                <w:sz w:val="28"/>
              </w:rPr>
              <w:t>собача чума, клейова фарба</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w:t>
            </w:r>
            <w:r>
              <w:rPr>
                <w:b/>
                <w:i/>
                <w:sz w:val="28"/>
              </w:rPr>
              <w:t xml:space="preserve"> </w:t>
            </w:r>
            <w:r>
              <w:rPr>
                <w:b/>
                <w:i/>
                <w:sz w:val="28"/>
                <w:lang w:val="en-US"/>
              </w:rPr>
              <w:t>bring</w:t>
            </w:r>
            <w:r>
              <w:rPr>
                <w:b/>
                <w:i/>
                <w:sz w:val="28"/>
              </w:rPr>
              <w:t xml:space="preserve"> </w:t>
            </w:r>
            <w:r>
              <w:rPr>
                <w:b/>
                <w:i/>
                <w:sz w:val="28"/>
                <w:lang w:val="en-US"/>
              </w:rPr>
              <w:t>distempers</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b/>
                <w:i/>
                <w:sz w:val="28"/>
              </w:rPr>
              <w:t xml:space="preserve">– </w:t>
            </w:r>
            <w:r>
              <w:rPr>
                <w:sz w:val="28"/>
              </w:rPr>
              <w:t>створювати для себе перешкоди / перепони</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all kind of virtues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 xml:space="preserve">усі види чеснот   </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temperance</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помірність</w:t>
            </w:r>
            <w:r>
              <w:rPr>
                <w:sz w:val="28"/>
                <w:lang w:val="en-US"/>
              </w:rPr>
              <w:t>,</w:t>
            </w:r>
            <w:r>
              <w:rPr>
                <w:sz w:val="28"/>
              </w:rPr>
              <w:t xml:space="preserve"> тверезість</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quietness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тиша</w:t>
            </w:r>
            <w:r>
              <w:rPr>
                <w:sz w:val="28"/>
                <w:lang w:val="en-US"/>
              </w:rPr>
              <w:t>,</w:t>
            </w:r>
            <w:r>
              <w:rPr>
                <w:sz w:val="28"/>
              </w:rPr>
              <w:t xml:space="preserve"> спокій</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the blessing</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благословення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perplexed</w:t>
            </w:r>
            <w:r>
              <w:rPr>
                <w:b/>
                <w:i/>
                <w:sz w:val="28"/>
              </w:rPr>
              <w:t xml:space="preserve"> </w:t>
            </w:r>
            <w:r>
              <w:rPr>
                <w:b/>
                <w:i/>
                <w:sz w:val="28"/>
                <w:lang w:val="en-US"/>
              </w:rPr>
              <w:t>circumstances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sz w:val="28"/>
              </w:rPr>
              <w:t xml:space="preserve">– </w:t>
            </w:r>
            <w:r>
              <w:rPr>
                <w:sz w:val="28"/>
              </w:rPr>
              <w:t>спантеличувати/важкі наслідки</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not</w:t>
            </w:r>
            <w:r>
              <w:rPr>
                <w:b/>
                <w:i/>
                <w:sz w:val="28"/>
              </w:rPr>
              <w:t xml:space="preserve"> </w:t>
            </w:r>
            <w:r>
              <w:rPr>
                <w:b/>
                <w:i/>
                <w:sz w:val="28"/>
                <w:lang w:val="en-US"/>
              </w:rPr>
              <w:t>enraged</w:t>
            </w:r>
            <w:r>
              <w:rPr>
                <w:b/>
                <w:i/>
                <w:sz w:val="28"/>
              </w:rPr>
              <w:t xml:space="preserve"> </w:t>
            </w:r>
            <w:r>
              <w:rPr>
                <w:b/>
                <w:i/>
                <w:sz w:val="28"/>
                <w:lang w:val="en-US"/>
              </w:rPr>
              <w:t>with</w:t>
            </w:r>
            <w:r>
              <w:rPr>
                <w:b/>
                <w:i/>
                <w:sz w:val="28"/>
              </w:rPr>
              <w:t xml:space="preserve"> </w:t>
            </w:r>
            <w:r>
              <w:rPr>
                <w:b/>
                <w:i/>
                <w:sz w:val="28"/>
                <w:lang w:val="en-US"/>
              </w:rPr>
              <w:t>the</w:t>
            </w:r>
            <w:r>
              <w:rPr>
                <w:b/>
                <w:i/>
                <w:sz w:val="28"/>
              </w:rPr>
              <w:t xml:space="preserve"> </w:t>
            </w:r>
            <w:r>
              <w:rPr>
                <w:b/>
                <w:i/>
                <w:sz w:val="28"/>
                <w:lang w:val="en-US"/>
              </w:rPr>
              <w:t>passion</w:t>
            </w:r>
            <w:r>
              <w:rPr>
                <w:b/>
                <w:i/>
                <w:sz w:val="28"/>
              </w:rPr>
              <w:t xml:space="preserve"> </w:t>
            </w:r>
            <w:r>
              <w:rPr>
                <w:b/>
                <w:i/>
                <w:sz w:val="28"/>
                <w:lang w:val="en-US"/>
              </w:rPr>
              <w:t>of</w:t>
            </w:r>
            <w:r>
              <w:rPr>
                <w:b/>
                <w:i/>
                <w:sz w:val="28"/>
              </w:rPr>
              <w:t xml:space="preserve"> </w:t>
            </w:r>
            <w:r>
              <w:rPr>
                <w:b/>
                <w:i/>
                <w:sz w:val="28"/>
                <w:lang w:val="en-US"/>
              </w:rPr>
              <w:t>envy</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sz w:val="28"/>
              </w:rPr>
              <w:t xml:space="preserve">– </w:t>
            </w:r>
            <w:r>
              <w:rPr>
                <w:sz w:val="28"/>
              </w:rPr>
              <w:t xml:space="preserve">не охоплений пристрастю заздрості, не піддаватись заздрості  </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in the most affectionate manner</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найспокійнішим чином</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endeavor</w:t>
            </w:r>
            <w:r>
              <w:rPr>
                <w:b/>
                <w:i/>
                <w:sz w:val="28"/>
              </w:rPr>
              <w:t xml:space="preserve"> [</w:t>
            </w:r>
            <w:r>
              <w:rPr>
                <w:b/>
                <w:i/>
                <w:sz w:val="28"/>
                <w:lang w:val="en-US"/>
              </w:rPr>
              <w:t>in</w:t>
            </w:r>
            <w:r>
              <w:rPr>
                <w:b/>
                <w:i/>
                <w:sz w:val="28"/>
              </w:rPr>
              <w:t>'</w:t>
            </w:r>
            <w:r>
              <w:rPr>
                <w:b/>
                <w:i/>
                <w:sz w:val="28"/>
                <w:lang w:val="en-US"/>
              </w:rPr>
              <w:t>deva</w:t>
            </w:r>
            <w:r>
              <w:rPr>
                <w:b/>
                <w:i/>
                <w:sz w:val="28"/>
              </w:rPr>
              <w:t>(</w:t>
            </w:r>
            <w:r>
              <w:rPr>
                <w:b/>
                <w:i/>
                <w:sz w:val="28"/>
                <w:lang w:val="en-US"/>
              </w:rPr>
              <w:t>r</w:t>
            </w:r>
            <w:r>
              <w:rPr>
                <w:b/>
                <w:i/>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sz w:val="28"/>
              </w:rPr>
              <w:t xml:space="preserve">– </w:t>
            </w:r>
            <w:r>
              <w:rPr>
                <w:sz w:val="28"/>
              </w:rPr>
              <w:t>старанність, зусилля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be to one's hurt</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зробити комусь зле (на зло, спеціально)</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give me any encouragement</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підбадьорити</w:t>
            </w:r>
            <w:r>
              <w:rPr>
                <w:sz w:val="28"/>
                <w:lang w:val="en-US"/>
              </w:rPr>
              <w:t>,</w:t>
            </w:r>
            <w:r>
              <w:rPr>
                <w:sz w:val="28"/>
              </w:rPr>
              <w:t xml:space="preserve"> заохочувати мене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the Low Country wars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війни в країнах на узбережжі Північного моря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pray for me</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помолись за мене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his discourse ['disko:s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його дискурс</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discourse [dis'kɔ:s]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мова, міркування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w:t>
            </w:r>
            <w:r>
              <w:rPr>
                <w:b/>
                <w:i/>
                <w:sz w:val="28"/>
              </w:rPr>
              <w:t xml:space="preserve"> </w:t>
            </w:r>
            <w:r>
              <w:rPr>
                <w:b/>
                <w:i/>
                <w:sz w:val="28"/>
                <w:lang w:val="en-US"/>
              </w:rPr>
              <w:t>be</w:t>
            </w:r>
            <w:r>
              <w:rPr>
                <w:b/>
                <w:i/>
                <w:sz w:val="28"/>
              </w:rPr>
              <w:t xml:space="preserve"> </w:t>
            </w:r>
            <w:r>
              <w:rPr>
                <w:b/>
                <w:i/>
                <w:sz w:val="28"/>
                <w:lang w:val="en-US"/>
              </w:rPr>
              <w:t>truly</w:t>
            </w:r>
            <w:r>
              <w:rPr>
                <w:b/>
                <w:i/>
                <w:sz w:val="28"/>
              </w:rPr>
              <w:t xml:space="preserve"> </w:t>
            </w:r>
            <w:r>
              <w:rPr>
                <w:b/>
                <w:i/>
                <w:sz w:val="28"/>
                <w:lang w:val="en-US"/>
              </w:rPr>
              <w:t>prophetic</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sz w:val="28"/>
              </w:rPr>
              <w:t xml:space="preserve">– </w:t>
            </w:r>
            <w:r>
              <w:rPr>
                <w:sz w:val="28"/>
              </w:rPr>
              <w:t>бути пророчим (мати добре розвинуту інтуїцію)</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But</w:t>
            </w:r>
            <w:r>
              <w:rPr>
                <w:b/>
                <w:i/>
                <w:sz w:val="28"/>
              </w:rPr>
              <w:t xml:space="preserve"> </w:t>
            </w:r>
            <w:r>
              <w:rPr>
                <w:b/>
                <w:i/>
                <w:sz w:val="28"/>
                <w:lang w:val="en-US"/>
              </w:rPr>
              <w:t>alas</w:t>
            </w:r>
            <w:r>
              <w:rPr>
                <w:b/>
                <w:i/>
                <w:sz w:val="28"/>
              </w:rPr>
              <w:t>! [ə'</w:t>
            </w:r>
            <w:r>
              <w:rPr>
                <w:b/>
                <w:i/>
                <w:sz w:val="28"/>
                <w:lang w:val="en-US"/>
              </w:rPr>
              <w:t>l</w:t>
            </w:r>
            <w:r>
              <w:rPr>
                <w:b/>
                <w:i/>
                <w:sz w:val="28"/>
              </w:rPr>
              <w:t>æ</w:t>
            </w:r>
            <w:r>
              <w:rPr>
                <w:b/>
                <w:i/>
                <w:sz w:val="28"/>
                <w:lang w:val="en-US"/>
              </w:rPr>
              <w:t>s</w:t>
            </w:r>
            <w:r>
              <w:rPr>
                <w:b/>
                <w:i/>
                <w:sz w:val="28"/>
              </w:rPr>
              <w:t>, ǝ'</w:t>
            </w:r>
            <w:r>
              <w:rPr>
                <w:b/>
                <w:i/>
                <w:sz w:val="28"/>
                <w:lang w:val="en-US"/>
              </w:rPr>
              <w:t>las</w:t>
            </w:r>
            <w:r>
              <w:rPr>
                <w:b/>
                <w:i/>
                <w:sz w:val="28"/>
              </w:rPr>
              <w:t>]</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на</w:t>
            </w:r>
            <w:r>
              <w:rPr>
                <w:sz w:val="28"/>
                <w:lang w:val="en-US"/>
              </w:rPr>
              <w:t xml:space="preserve"> </w:t>
            </w:r>
            <w:r>
              <w:rPr>
                <w:sz w:val="28"/>
              </w:rPr>
              <w:t>жаль, все!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a few days wore it all off</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за кілька днів усе зникло</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importunity</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приставати з проханнями, бути настирливим</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 xml:space="preserve">to prompt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вселяти, підказувати</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go apprentice to a trade</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навчатись ремеслу, йти в учні</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fr-FR"/>
              </w:rPr>
              <w:t>a double diligence</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fr-FR"/>
              </w:rPr>
            </w:pPr>
            <w:r>
              <w:rPr>
                <w:sz w:val="28"/>
              </w:rPr>
              <w:t xml:space="preserve">– </w:t>
            </w:r>
            <w:r>
              <w:rPr>
                <w:sz w:val="28"/>
              </w:rPr>
              <w:t>подвійна старанність</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a</w:t>
            </w:r>
            <w:r>
              <w:rPr>
                <w:b/>
                <w:i/>
                <w:sz w:val="28"/>
                <w:lang w:val="ru-RU"/>
              </w:rPr>
              <w:t xml:space="preserve"> </w:t>
            </w:r>
            <w:r>
              <w:rPr>
                <w:b/>
                <w:i/>
                <w:sz w:val="28"/>
                <w:lang w:val="en-US"/>
              </w:rPr>
              <w:t>great</w:t>
            </w:r>
            <w:r>
              <w:rPr>
                <w:b/>
                <w:i/>
                <w:sz w:val="28"/>
                <w:lang w:val="ru-RU"/>
              </w:rPr>
              <w:t xml:space="preserve"> </w:t>
            </w:r>
            <w:r>
              <w:rPr>
                <w:b/>
                <w:i/>
                <w:sz w:val="28"/>
                <w:lang w:val="en-US"/>
              </w:rPr>
              <w:t>passion</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жага, бажання, пристрасть, а також сильний гнів</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have so much hand in one's destruction</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докласти зусиль</w:t>
            </w:r>
            <w:r>
              <w:rPr>
                <w:sz w:val="28"/>
                <w:lang w:val="ru-RU"/>
              </w:rPr>
              <w:t>,</w:t>
            </w:r>
            <w:r>
              <w:rPr>
                <w:sz w:val="28"/>
              </w:rPr>
              <w:t xml:space="preserve"> щоб когось позбутися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the</w:t>
            </w:r>
            <w:r>
              <w:rPr>
                <w:b/>
                <w:i/>
                <w:sz w:val="28"/>
              </w:rPr>
              <w:t xml:space="preserve"> </w:t>
            </w:r>
            <w:r>
              <w:rPr>
                <w:b/>
                <w:i/>
                <w:sz w:val="28"/>
                <w:lang w:val="en-US"/>
              </w:rPr>
              <w:t>most</w:t>
            </w:r>
            <w:r>
              <w:rPr>
                <w:b/>
                <w:i/>
                <w:sz w:val="28"/>
              </w:rPr>
              <w:t xml:space="preserve"> </w:t>
            </w:r>
            <w:r>
              <w:rPr>
                <w:b/>
                <w:i/>
                <w:sz w:val="28"/>
                <w:lang w:val="en-US"/>
              </w:rPr>
              <w:t>miserable</w:t>
            </w:r>
            <w:r>
              <w:rPr>
                <w:b/>
                <w:i/>
                <w:sz w:val="28"/>
              </w:rPr>
              <w:t xml:space="preserve"> </w:t>
            </w:r>
            <w:r>
              <w:rPr>
                <w:b/>
                <w:i/>
                <w:sz w:val="28"/>
                <w:lang w:val="en-US"/>
              </w:rPr>
              <w:t>wretch</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rPr>
            </w:pPr>
            <w:r>
              <w:rPr>
                <w:sz w:val="28"/>
              </w:rPr>
              <w:t xml:space="preserve">– </w:t>
            </w:r>
            <w:r>
              <w:rPr>
                <w:sz w:val="28"/>
              </w:rPr>
              <w:t>найжалюгідніша істота/негідник</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obstinately</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вперто, наполегливо</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frequently expostulating with my father</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часті сварки з батьком</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an elopement</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таємна втеча</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the common allurement of seafaring</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загальне бажання піти в море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God's blessing</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rPr>
                <w:b/>
                <w:b/>
                <w:i/>
                <w:i/>
                <w:sz w:val="28"/>
                <w:lang w:val="en-US"/>
              </w:rPr>
            </w:pPr>
            <w:r>
              <w:rPr>
                <w:sz w:val="28"/>
              </w:rPr>
              <w:t xml:space="preserve">–  </w:t>
            </w:r>
            <w:r>
              <w:rPr>
                <w:sz w:val="28"/>
              </w:rPr>
              <w:t>боже благословення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a ship bound for London</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ru-RU"/>
              </w:rPr>
            </w:pPr>
            <w:r>
              <w:rPr>
                <w:sz w:val="28"/>
              </w:rPr>
              <w:t xml:space="preserve">– </w:t>
            </w:r>
            <w:r>
              <w:rPr>
                <w:sz w:val="28"/>
              </w:rPr>
              <w:t>корабель</w:t>
            </w:r>
            <w:r>
              <w:rPr>
                <w:sz w:val="28"/>
                <w:lang w:val="ru-RU"/>
              </w:rPr>
              <w:t>,</w:t>
            </w:r>
            <w:r>
              <w:rPr>
                <w:sz w:val="28"/>
              </w:rPr>
              <w:t xml:space="preserve"> що прямує до Лондону</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wicked</w:t>
            </w:r>
            <w:r>
              <w:rPr>
                <w:sz w:val="28"/>
              </w:rPr>
              <w:t xml:space="preserve"> - </w:t>
            </w:r>
          </w:p>
        </w:tc>
        <w:tc>
          <w:tcPr>
            <w:tcW w:w="4954" w:type="dxa"/>
            <w:tcBorders>
              <w:top w:val="single" w:sz="4" w:space="0" w:color="000000"/>
              <w:left w:val="single" w:sz="4" w:space="0" w:color="000000"/>
              <w:bottom w:val="single" w:sz="4" w:space="0" w:color="000000"/>
              <w:right w:val="single" w:sz="4" w:space="0" w:color="000000"/>
            </w:tcBorders>
          </w:tcPr>
          <w:p>
            <w:pPr>
              <w:pStyle w:val="Normal"/>
              <w:rPr>
                <w:b/>
                <w:b/>
                <w:i/>
                <w:i/>
                <w:sz w:val="28"/>
                <w:lang w:val="en-US"/>
              </w:rPr>
            </w:pPr>
            <w:r>
              <w:rPr>
                <w:sz w:val="28"/>
              </w:rPr>
              <w:t xml:space="preserve">– </w:t>
            </w:r>
            <w:r>
              <w:rPr>
                <w:sz w:val="28"/>
              </w:rPr>
              <w:t>злий</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the judgment of Heaven for my wicked leaving my father's house</w:t>
            </w:r>
            <w:r>
              <w:rPr>
                <w:sz w:val="28"/>
              </w:rPr>
              <w:t xml:space="preserve"> - </w:t>
            </w:r>
          </w:p>
        </w:tc>
        <w:tc>
          <w:tcPr>
            <w:tcW w:w="4954" w:type="dxa"/>
            <w:tcBorders>
              <w:top w:val="single" w:sz="4" w:space="0" w:color="000000"/>
              <w:left w:val="single" w:sz="4" w:space="0" w:color="000000"/>
              <w:bottom w:val="single" w:sz="4" w:space="0" w:color="000000"/>
              <w:right w:val="single" w:sz="4" w:space="0" w:color="000000"/>
            </w:tcBorders>
          </w:tcPr>
          <w:p>
            <w:pPr>
              <w:pStyle w:val="Normal"/>
              <w:rPr>
                <w:sz w:val="28"/>
                <w:lang w:val="ru-RU"/>
              </w:rPr>
            </w:pPr>
            <w:r>
              <w:rPr>
                <w:sz w:val="28"/>
              </w:rPr>
              <w:t xml:space="preserve">– </w:t>
            </w:r>
            <w:r>
              <w:rPr>
                <w:sz w:val="28"/>
              </w:rPr>
              <w:t>небесна кара через те</w:t>
            </w:r>
            <w:r>
              <w:rPr>
                <w:sz w:val="28"/>
                <w:lang w:val="ru-RU"/>
              </w:rPr>
              <w:t>,</w:t>
            </w:r>
            <w:r>
              <w:rPr>
                <w:sz w:val="28"/>
              </w:rPr>
              <w:t xml:space="preserve"> що я так безсоромно покинув батьківський дім </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abandon one's duty</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відмовитись від обов’язків</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trough</w:t>
            </w:r>
            <w:r>
              <w:rPr>
                <w:sz w:val="28"/>
                <w:lang w:val="en-US"/>
              </w:rPr>
              <w:t xml:space="preserve"> </w:t>
            </w:r>
            <w:r>
              <w:rPr>
                <w:b/>
                <w:sz w:val="28"/>
                <w:lang w:val="en-US"/>
              </w:rPr>
              <w:t>[trof]</w:t>
            </w:r>
            <w:r>
              <w:rPr>
                <w:sz w:val="28"/>
              </w:rPr>
              <w:t xml:space="preserve"> - </w:t>
            </w:r>
          </w:p>
        </w:tc>
        <w:tc>
          <w:tcPr>
            <w:tcW w:w="4954" w:type="dxa"/>
            <w:tcBorders>
              <w:top w:val="single" w:sz="4" w:space="0" w:color="000000"/>
              <w:left w:val="single" w:sz="4" w:space="0" w:color="000000"/>
              <w:bottom w:val="single" w:sz="4" w:space="0" w:color="000000"/>
              <w:right w:val="single" w:sz="4" w:space="0" w:color="000000"/>
            </w:tcBorders>
          </w:tcPr>
          <w:p>
            <w:pPr>
              <w:pStyle w:val="Normal"/>
              <w:rPr>
                <w:b/>
                <w:b/>
                <w:i/>
                <w:i/>
                <w:sz w:val="28"/>
                <w:lang w:val="en-US"/>
              </w:rPr>
            </w:pPr>
            <w:r>
              <w:rPr>
                <w:sz w:val="28"/>
              </w:rPr>
              <w:t xml:space="preserve">– </w:t>
            </w:r>
            <w:r>
              <w:rPr>
                <w:sz w:val="28"/>
              </w:rPr>
              <w:t>корито</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hollow</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порожність</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sz w:val="28"/>
                <w:lang w:val="en-US"/>
              </w:rPr>
              <w:t>in the trough or hollow of the sea</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sz w:val="28"/>
                <w:lang w:val="ru-RU"/>
              </w:rPr>
            </w:pPr>
            <w:r>
              <w:rPr>
                <w:sz w:val="28"/>
              </w:rPr>
              <w:t xml:space="preserve">– </w:t>
            </w:r>
            <w:r>
              <w:rPr>
                <w:sz w:val="28"/>
              </w:rPr>
              <w:t>жолоб, або западина в морі</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tempests</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 xml:space="preserve">буревій  </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sz w:val="28"/>
              </w:rPr>
            </w:pPr>
            <w:r>
              <w:rPr>
                <w:b/>
                <w:i/>
                <w:sz w:val="28"/>
                <w:lang w:val="en-US"/>
              </w:rPr>
              <w:t>to inure</w:t>
            </w:r>
            <w:r>
              <w:rPr>
                <w:sz w:val="28"/>
              </w:rPr>
              <w:t xml:space="preserve"> </w:t>
            </w:r>
          </w:p>
        </w:tc>
        <w:tc>
          <w:tcPr>
            <w:tcW w:w="4954"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rPr>
                <w:b/>
                <w:b/>
                <w:i/>
                <w:i/>
                <w:sz w:val="28"/>
                <w:lang w:val="en-US"/>
              </w:rPr>
            </w:pPr>
            <w:r>
              <w:rPr>
                <w:sz w:val="28"/>
              </w:rPr>
              <w:t xml:space="preserve">– </w:t>
            </w:r>
            <w:r>
              <w:rPr>
                <w:sz w:val="28"/>
              </w:rPr>
              <w:t>привчати</w:t>
            </w:r>
          </w:p>
        </w:tc>
      </w:tr>
    </w:tbl>
    <w:p>
      <w:pPr>
        <w:pStyle w:val="Normal"/>
        <w:spacing w:lineRule="auto" w:line="276" w:before="0" w:after="0"/>
        <w:contextualSpacing/>
        <w:jc w:val="center"/>
        <w:rPr>
          <w:b/>
          <w:b/>
          <w:i/>
          <w:i/>
          <w:sz w:val="28"/>
          <w:szCs w:val="28"/>
        </w:rPr>
      </w:pPr>
      <w:r>
        <w:rPr>
          <w:sz w:val="28"/>
        </w:rPr>
        <w:br/>
      </w:r>
      <w:r>
        <w:rPr>
          <w:b/>
          <w:i/>
          <w:sz w:val="28"/>
          <w:szCs w:val="28"/>
        </w:rPr>
        <w:t>COMMENTARY</w:t>
      </w:r>
    </w:p>
    <w:p>
      <w:pPr>
        <w:pStyle w:val="Normal"/>
        <w:spacing w:lineRule="auto" w:line="276" w:before="0" w:after="0"/>
        <w:contextualSpacing/>
        <w:jc w:val="both"/>
        <w:rPr>
          <w:sz w:val="28"/>
          <w:szCs w:val="28"/>
        </w:rPr>
      </w:pPr>
      <w:r>
        <w:rPr>
          <w:sz w:val="28"/>
          <w:szCs w:val="28"/>
        </w:rPr>
        <w:t xml:space="preserve">      </w:t>
      </w:r>
      <w:r>
        <w:rPr>
          <w:sz w:val="28"/>
          <w:szCs w:val="28"/>
        </w:rPr>
        <w:t xml:space="preserve">Особливі труднощі для перекладу становлять старі назви, пов'язані з якимись подіями. Наприклад: </w:t>
      </w:r>
      <w:r>
        <w:rPr>
          <w:i/>
          <w:sz w:val="28"/>
          <w:szCs w:val="28"/>
          <w:lang w:val="en-US"/>
        </w:rPr>
        <w:t>the Low Country wars</w:t>
      </w:r>
      <w:r>
        <w:rPr>
          <w:sz w:val="28"/>
          <w:szCs w:val="28"/>
          <w:lang w:val="en-US"/>
        </w:rPr>
        <w:t>,</w:t>
      </w:r>
      <w:r>
        <w:rPr>
          <w:sz w:val="28"/>
          <w:szCs w:val="28"/>
        </w:rPr>
        <w:t xml:space="preserve"> знаходимо в словнику Вебстера: </w:t>
      </w:r>
      <w:r>
        <w:rPr>
          <w:sz w:val="28"/>
          <w:szCs w:val="28"/>
          <w:lang w:val="en-US"/>
        </w:rPr>
        <w:t>Low Countries, lowland region near the North Sea, forming the lower basin of the Rhine, Meuse, and Scheldt rivers, divided in the Middle Ages into numerous small states: corresponding to modern Belgium, Luxembourg, and the Netherlands</w:t>
      </w:r>
      <w:r>
        <w:rPr>
          <w:sz w:val="28"/>
          <w:szCs w:val="28"/>
        </w:rPr>
        <w:t>.</w:t>
      </w:r>
    </w:p>
    <w:p>
      <w:pPr>
        <w:pStyle w:val="Normal"/>
        <w:spacing w:lineRule="auto" w:line="276" w:before="0" w:after="0"/>
        <w:contextualSpacing/>
        <w:jc w:val="both"/>
        <w:rPr>
          <w:sz w:val="28"/>
          <w:szCs w:val="28"/>
        </w:rPr>
      </w:pPr>
      <w:r>
        <w:rPr>
          <w:sz w:val="28"/>
          <w:szCs w:val="28"/>
        </w:rPr>
        <w:t xml:space="preserve">      </w:t>
      </w:r>
      <w:r>
        <w:rPr>
          <w:sz w:val="28"/>
          <w:szCs w:val="28"/>
        </w:rPr>
        <w:t>Слово «</w:t>
      </w:r>
      <w:r>
        <w:rPr>
          <w:sz w:val="28"/>
          <w:szCs w:val="28"/>
          <w:lang w:val="en-US"/>
        </w:rPr>
        <w:t>country</w:t>
      </w:r>
      <w:r>
        <w:rPr>
          <w:sz w:val="28"/>
          <w:szCs w:val="28"/>
        </w:rPr>
        <w:t>» має кілька словникових значень, серед яких: країна, територія тощо. Спробуємо зробити переклад: Війни в країнах на узбережжі Північного моря. У деяких джерелах і перекладах дають: «Нідерландські війни», «Нідерландська війна».</w:t>
      </w:r>
    </w:p>
    <w:p>
      <w:pPr>
        <w:pStyle w:val="Normal"/>
        <w:jc w:val="both"/>
        <w:rPr/>
      </w:pPr>
      <w:r>
        <w:rPr>
          <w:sz w:val="28"/>
          <w:szCs w:val="28"/>
        </w:rPr>
        <w:t xml:space="preserve">      </w:t>
      </w:r>
      <w:r>
        <w:rPr>
          <w:sz w:val="28"/>
          <w:szCs w:val="28"/>
        </w:rPr>
        <w:t>У цьому файлі наводяться уривки з роману «Пригоди Робінзона Крузо» Даніеля Дефо в перекладі</w:t>
      </w:r>
      <w:r>
        <w:rPr>
          <w:sz w:val="28"/>
          <w:szCs w:val="28"/>
          <w:lang w:val="uk-UA"/>
        </w:rPr>
        <w:t xml:space="preserve"> Юрія Шкрумеляка. </w:t>
      </w:r>
      <w:r>
        <w:rPr>
          <w:sz w:val="28"/>
          <w:szCs w:val="28"/>
        </w:rPr>
        <w:t xml:space="preserve"> </w:t>
      </w:r>
      <w:r>
        <w:rPr>
          <w:sz w:val="28"/>
          <w:szCs w:val="28"/>
          <w:lang w:val="uk-UA"/>
        </w:rPr>
        <w:t xml:space="preserve"> </w:t>
      </w:r>
    </w:p>
    <w:p>
      <w:pPr>
        <w:pStyle w:val="Normal"/>
        <w:spacing w:lineRule="auto" w:line="276" w:before="0" w:after="0"/>
        <w:contextualSpacing/>
        <w:jc w:val="both"/>
        <w:rPr>
          <w:sz w:val="28"/>
          <w:szCs w:val="28"/>
        </w:rPr>
      </w:pPr>
      <w:r>
        <w:rPr>
          <w:sz w:val="28"/>
          <w:szCs w:val="28"/>
        </w:rPr>
        <w:t>.</w:t>
      </w:r>
    </w:p>
    <w:p>
      <w:pPr>
        <w:pStyle w:val="Normal"/>
        <w:spacing w:lineRule="auto" w:line="276" w:before="0" w:after="0"/>
        <w:contextualSpacing/>
        <w:jc w:val="both"/>
        <w:rPr>
          <w:sz w:val="28"/>
          <w:szCs w:val="28"/>
        </w:rPr>
      </w:pPr>
      <w:r>
        <w:rPr>
          <w:sz w:val="32"/>
        </w:rPr>
        <w:t xml:space="preserve">     </w:t>
      </w:r>
      <w:r>
        <w:rPr>
          <w:sz w:val="28"/>
          <w:szCs w:val="28"/>
        </w:rPr>
        <w:t xml:space="preserve">Студентам необхідно пригадати особливості художнього перекладу, про які писав І. А. Кашкін у праці «Для читача-сучасника: статті та дослідження». </w:t>
      </w:r>
    </w:p>
    <w:p>
      <w:pPr>
        <w:pStyle w:val="Normal"/>
        <w:spacing w:lineRule="auto" w:line="276" w:before="0" w:after="0"/>
        <w:contextualSpacing/>
        <w:jc w:val="both"/>
        <w:rPr>
          <w:b/>
          <w:b/>
          <w:i/>
          <w:i/>
          <w:sz w:val="28"/>
          <w:szCs w:val="28"/>
        </w:rPr>
      </w:pPr>
      <w:r>
        <w:rPr>
          <w:b/>
          <w:i/>
          <w:sz w:val="28"/>
          <w:szCs w:val="28"/>
          <w:lang w:val="uk-UA"/>
        </w:rPr>
        <w:t xml:space="preserve">                                            </w:t>
      </w:r>
      <w:r>
        <w:rPr>
          <w:b/>
          <w:i/>
          <w:sz w:val="28"/>
          <w:szCs w:val="28"/>
          <w:lang w:val="uk-UA"/>
        </w:rPr>
        <w:t>ВСТУПНІ</w:t>
      </w:r>
      <w:r>
        <w:rPr>
          <w:b/>
          <w:i/>
          <w:sz w:val="28"/>
          <w:szCs w:val="28"/>
        </w:rPr>
        <w:t xml:space="preserve"> ВПРАВИ</w:t>
      </w:r>
    </w:p>
    <w:p>
      <w:pPr>
        <w:pStyle w:val="Normal"/>
        <w:spacing w:lineRule="auto" w:line="276" w:before="0" w:after="0"/>
        <w:contextualSpacing/>
        <w:jc w:val="both"/>
        <w:rPr>
          <w:b/>
          <w:b/>
          <w:i/>
          <w:i/>
          <w:sz w:val="28"/>
          <w:szCs w:val="28"/>
        </w:rPr>
      </w:pPr>
      <w:r>
        <w:rPr>
          <w:b/>
          <w:i/>
          <w:sz w:val="28"/>
          <w:szCs w:val="28"/>
        </w:rPr>
      </w:r>
    </w:p>
    <w:p>
      <w:pPr>
        <w:pStyle w:val="Normal"/>
        <w:spacing w:lineRule="auto" w:line="276" w:before="0" w:after="0"/>
        <w:contextualSpacing/>
        <w:jc w:val="both"/>
        <w:rPr>
          <w:b/>
          <w:b/>
          <w:bCs/>
          <w:sz w:val="28"/>
          <w:szCs w:val="28"/>
        </w:rPr>
      </w:pPr>
      <w:r>
        <w:rPr>
          <w:b/>
          <w:bCs/>
          <w:sz w:val="28"/>
          <w:szCs w:val="28"/>
        </w:rPr>
        <w:t>І. Рекомендується для письмового перекладу (підберіть</w:t>
      </w:r>
      <w:r>
        <w:rPr>
          <w:b/>
          <w:bCs/>
          <w:sz w:val="28"/>
          <w:szCs w:val="28"/>
          <w:lang w:val="uk-UA"/>
        </w:rPr>
        <w:t xml:space="preserve"> до </w:t>
      </w:r>
      <w:r>
        <w:rPr>
          <w:b/>
          <w:bCs/>
          <w:sz w:val="28"/>
          <w:szCs w:val="28"/>
        </w:rPr>
        <w:t>запропоновани</w:t>
      </w:r>
      <w:r>
        <w:rPr>
          <w:b/>
          <w:bCs/>
          <w:sz w:val="28"/>
          <w:szCs w:val="28"/>
          <w:lang w:val="uk-UA"/>
        </w:rPr>
        <w:t>х</w:t>
      </w:r>
      <w:r>
        <w:rPr>
          <w:b/>
          <w:bCs/>
          <w:sz w:val="28"/>
          <w:szCs w:val="28"/>
        </w:rPr>
        <w:t xml:space="preserve"> сл</w:t>
      </w:r>
      <w:r>
        <w:rPr>
          <w:b/>
          <w:bCs/>
          <w:sz w:val="28"/>
          <w:szCs w:val="28"/>
          <w:lang w:val="uk-UA"/>
        </w:rPr>
        <w:t>ів</w:t>
      </w:r>
      <w:r>
        <w:rPr>
          <w:b/>
          <w:bCs/>
          <w:sz w:val="28"/>
          <w:szCs w:val="28"/>
        </w:rPr>
        <w:t xml:space="preserve"> англійською мовою їх еквіваленти українською): синоніми до</w:t>
      </w:r>
    </w:p>
    <w:p>
      <w:pPr>
        <w:pStyle w:val="Normal"/>
        <w:spacing w:lineRule="auto" w:line="276" w:before="0" w:after="0"/>
        <w:contextualSpacing/>
        <w:jc w:val="both"/>
        <w:rPr>
          <w:sz w:val="28"/>
          <w:szCs w:val="28"/>
        </w:rPr>
      </w:pPr>
      <w:r>
        <w:rPr>
          <w:sz w:val="28"/>
          <w:szCs w:val="28"/>
        </w:rPr>
      </w:r>
    </w:p>
    <w:tbl>
      <w:tblPr>
        <w:tblW w:w="9345" w:type="dxa"/>
        <w:jc w:val="left"/>
        <w:tblInd w:w="0" w:type="dxa"/>
        <w:tblCellMar>
          <w:top w:w="0" w:type="dxa"/>
          <w:left w:w="108" w:type="dxa"/>
          <w:bottom w:w="0" w:type="dxa"/>
          <w:right w:w="108" w:type="dxa"/>
        </w:tblCellMar>
        <w:tblLook w:firstRow="1" w:noVBand="1" w:lastRow="0" w:firstColumn="1" w:lastColumn="0" w:noHBand="0" w:val="04a0"/>
      </w:tblPr>
      <w:tblGrid>
        <w:gridCol w:w="4220"/>
        <w:gridCol w:w="5124"/>
      </w:tblGrid>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1. Quietness, stillness</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1. Тиша</w:t>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2. Diversion, variation</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2. Відмінність</w:t>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3. To check, to verify</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lang w:val="en-US"/>
              </w:rPr>
              <w:t>3</w:t>
            </w:r>
            <w:r>
              <w:rPr>
                <w:sz w:val="28"/>
                <w:szCs w:val="28"/>
              </w:rPr>
              <w:t>. Перевіряти</w:t>
            </w:r>
          </w:p>
        </w:tc>
      </w:tr>
      <w:tr>
        <w:trPr>
          <w:trHeight w:val="317" w:hRule="atLeast"/>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4. Item, article</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4. Предмет</w:t>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5. Making, fabrication</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5. Створення</w:t>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6. Terrible, fearful</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6. Страшний</w:t>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7. Sea, marine</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7. Морський</w:t>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8. Small, slow</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8. Малий</w:t>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9. To liberate, release</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9. Звільняти</w:t>
            </w:r>
          </w:p>
          <w:p>
            <w:pPr>
              <w:pStyle w:val="Normal"/>
              <w:spacing w:lineRule="auto" w:line="276" w:before="0" w:after="0"/>
              <w:contextualSpacing/>
              <w:jc w:val="both"/>
              <w:rPr>
                <w:sz w:val="28"/>
                <w:szCs w:val="28"/>
              </w:rPr>
            </w:pPr>
            <w:r>
              <w:rPr>
                <w:sz w:val="28"/>
                <w:szCs w:val="28"/>
              </w:rPr>
            </w:r>
          </w:p>
        </w:tc>
      </w:tr>
      <w:tr>
        <w:trPr/>
        <w:tc>
          <w:tcPr>
            <w:tcW w:w="4220"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lang w:val="en-US"/>
              </w:rPr>
            </w:pPr>
            <w:r>
              <w:rPr>
                <w:sz w:val="28"/>
                <w:szCs w:val="28"/>
                <w:lang w:val="en-US"/>
              </w:rPr>
              <w:t>10. Fellow, chap</w:t>
            </w:r>
          </w:p>
        </w:tc>
        <w:tc>
          <w:tcPr>
            <w:tcW w:w="5124" w:type="dxa"/>
            <w:tcBorders>
              <w:top w:val="single" w:sz="4" w:space="0" w:color="000000"/>
              <w:left w:val="single" w:sz="4" w:space="0" w:color="000000"/>
              <w:bottom w:val="single" w:sz="4" w:space="0" w:color="000000"/>
              <w:right w:val="single" w:sz="4" w:space="0" w:color="000000"/>
            </w:tcBorders>
          </w:tcPr>
          <w:p>
            <w:pPr>
              <w:pStyle w:val="Normal"/>
              <w:spacing w:lineRule="auto" w:line="276" w:before="0" w:after="0"/>
              <w:contextualSpacing/>
              <w:jc w:val="both"/>
              <w:rPr>
                <w:sz w:val="28"/>
                <w:szCs w:val="28"/>
              </w:rPr>
            </w:pPr>
            <w:r>
              <w:rPr>
                <w:sz w:val="28"/>
                <w:szCs w:val="28"/>
              </w:rPr>
              <w:t>10. Товариш</w:t>
            </w:r>
          </w:p>
          <w:p>
            <w:pPr>
              <w:pStyle w:val="Normal"/>
              <w:spacing w:lineRule="auto" w:line="276" w:before="0" w:after="0"/>
              <w:contextualSpacing/>
              <w:jc w:val="both"/>
              <w:rPr>
                <w:sz w:val="28"/>
                <w:szCs w:val="28"/>
              </w:rPr>
            </w:pPr>
            <w:r>
              <w:rPr>
                <w:sz w:val="28"/>
                <w:szCs w:val="28"/>
              </w:rPr>
            </w:r>
          </w:p>
        </w:tc>
      </w:tr>
    </w:tbl>
    <w:p>
      <w:pPr>
        <w:pStyle w:val="Normal"/>
        <w:spacing w:lineRule="auto" w:line="276" w:before="0" w:after="0"/>
        <w:contextualSpacing/>
        <w:jc w:val="both"/>
        <w:rPr>
          <w:sz w:val="28"/>
          <w:szCs w:val="28"/>
          <w:lang w:val="en-US"/>
        </w:rPr>
      </w:pPr>
      <w:r>
        <w:rPr>
          <w:sz w:val="28"/>
          <w:szCs w:val="28"/>
          <w:lang w:val="en-US"/>
        </w:rPr>
      </w:r>
    </w:p>
    <w:p>
      <w:pPr>
        <w:pStyle w:val="Normal"/>
        <w:spacing w:lineRule="auto" w:line="276" w:before="0" w:after="0"/>
        <w:contextualSpacing/>
        <w:jc w:val="both"/>
        <w:rPr>
          <w:b/>
          <w:b/>
          <w:bCs/>
          <w:sz w:val="28"/>
          <w:szCs w:val="28"/>
        </w:rPr>
      </w:pPr>
      <w:r>
        <w:rPr>
          <w:b/>
          <w:bCs/>
          <w:sz w:val="28"/>
          <w:szCs w:val="28"/>
        </w:rPr>
        <w:t>ІІ. Перекладіть методом калькування:</w:t>
      </w:r>
    </w:p>
    <w:p>
      <w:pPr>
        <w:pStyle w:val="Normal"/>
        <w:spacing w:lineRule="auto" w:line="276" w:before="0" w:after="0"/>
        <w:contextualSpacing/>
        <w:jc w:val="both"/>
        <w:rPr>
          <w:sz w:val="28"/>
          <w:szCs w:val="28"/>
        </w:rPr>
      </w:pPr>
      <w:r>
        <w:rPr>
          <w:sz w:val="28"/>
          <w:szCs w:val="28"/>
        </w:rPr>
        <w:t>enranged, affectionate, impressionability (вразливість), indefensible,</w:t>
      </w:r>
      <w:r>
        <w:rPr>
          <w:sz w:val="28"/>
          <w:szCs w:val="28"/>
          <w:lang w:val="uk-UA"/>
        </w:rPr>
        <w:t xml:space="preserve"> </w:t>
      </w:r>
      <w:r>
        <w:rPr>
          <w:sz w:val="28"/>
          <w:szCs w:val="28"/>
        </w:rPr>
        <w:t>indeterminable, inflammability, Judgement Day, landowner, light-hearted, sea-floor, seaboard</w:t>
      </w:r>
    </w:p>
    <w:p>
      <w:pPr>
        <w:pStyle w:val="Normal"/>
        <w:spacing w:lineRule="auto" w:line="276" w:before="0" w:after="0"/>
        <w:contextualSpacing/>
        <w:jc w:val="both"/>
        <w:rPr>
          <w:sz w:val="28"/>
          <w:szCs w:val="28"/>
        </w:rPr>
      </w:pPr>
      <w:r>
        <w:rPr>
          <w:sz w:val="28"/>
          <w:szCs w:val="28"/>
        </w:rPr>
      </w:r>
    </w:p>
    <w:p>
      <w:pPr>
        <w:pStyle w:val="Normal"/>
        <w:spacing w:lineRule="auto" w:line="276" w:before="0" w:after="0"/>
        <w:contextualSpacing/>
        <w:jc w:val="both"/>
        <w:rPr>
          <w:b/>
          <w:b/>
          <w:bCs/>
          <w:sz w:val="28"/>
          <w:szCs w:val="28"/>
        </w:rPr>
      </w:pPr>
      <w:r>
        <w:rPr>
          <w:b/>
          <w:bCs/>
          <w:sz w:val="28"/>
          <w:szCs w:val="28"/>
        </w:rPr>
        <w:t>ІІІ. Рекомендується для візуально-усного перекладу з підготовкою:</w:t>
      </w:r>
    </w:p>
    <w:p>
      <w:pPr>
        <w:pStyle w:val="Normal"/>
        <w:spacing w:lineRule="auto" w:line="276" w:before="0" w:after="0"/>
        <w:contextualSpacing/>
        <w:jc w:val="both"/>
        <w:rPr>
          <w:sz w:val="28"/>
          <w:szCs w:val="28"/>
          <w:lang w:val="en-US"/>
        </w:rPr>
      </w:pPr>
      <w:r>
        <w:rPr>
          <w:sz w:val="28"/>
          <w:szCs w:val="28"/>
          <w:lang w:val="en-US"/>
        </w:rPr>
        <w:t>1. My father got a good estate by merchandise and, leaving off his trade, lived afterward at York.</w:t>
      </w:r>
    </w:p>
    <w:p>
      <w:pPr>
        <w:pStyle w:val="Normal"/>
        <w:spacing w:lineRule="auto" w:line="276" w:before="0" w:after="0"/>
        <w:contextualSpacing/>
        <w:jc w:val="both"/>
        <w:rPr>
          <w:sz w:val="28"/>
          <w:szCs w:val="28"/>
          <w:lang w:val="en-US"/>
        </w:rPr>
      </w:pPr>
      <w:r>
        <w:rPr>
          <w:sz w:val="28"/>
          <w:szCs w:val="28"/>
          <w:lang w:val="en-US"/>
        </w:rPr>
        <w:t>2. I would be satisfied with nothing but going to sea.</w:t>
      </w:r>
    </w:p>
    <w:p>
      <w:pPr>
        <w:pStyle w:val="Normal"/>
        <w:spacing w:lineRule="auto" w:line="276" w:before="0" w:after="0"/>
        <w:contextualSpacing/>
        <w:jc w:val="both"/>
        <w:rPr>
          <w:sz w:val="28"/>
          <w:szCs w:val="28"/>
          <w:lang w:val="en-US"/>
        </w:rPr>
      </w:pPr>
      <w:r>
        <w:rPr>
          <w:sz w:val="28"/>
          <w:szCs w:val="28"/>
          <w:lang w:val="en-US"/>
        </w:rPr>
        <w:t>3. My inclination to this led me so strongly against the will, nay the commands, of my father.</w:t>
      </w:r>
    </w:p>
    <w:p>
      <w:pPr>
        <w:pStyle w:val="Normal"/>
        <w:spacing w:lineRule="auto" w:line="276" w:before="0" w:after="0"/>
        <w:contextualSpacing/>
        <w:jc w:val="both"/>
        <w:rPr>
          <w:sz w:val="28"/>
          <w:szCs w:val="28"/>
          <w:lang w:val="en-US"/>
        </w:rPr>
      </w:pPr>
      <w:r>
        <w:rPr>
          <w:sz w:val="28"/>
          <w:szCs w:val="28"/>
          <w:lang w:val="en-US"/>
        </w:rPr>
        <w:t>4. My father, a wise and grave man, gave me serious and excellent counsel against what he foresaw was my design.</w:t>
      </w:r>
    </w:p>
    <w:p>
      <w:pPr>
        <w:pStyle w:val="Normal"/>
        <w:spacing w:lineRule="auto" w:line="276" w:before="0" w:after="0"/>
        <w:contextualSpacing/>
        <w:jc w:val="both"/>
        <w:rPr>
          <w:sz w:val="28"/>
          <w:szCs w:val="28"/>
          <w:lang w:val="en-US"/>
        </w:rPr>
      </w:pPr>
      <w:r>
        <w:rPr>
          <w:sz w:val="28"/>
          <w:szCs w:val="28"/>
          <w:lang w:val="en-US"/>
        </w:rPr>
        <w:t>5. He called me one morning into his chamber, where he was confined by the gout, and expostulated very warmly with me upon the subject.</w:t>
      </w:r>
    </w:p>
    <w:p>
      <w:pPr>
        <w:pStyle w:val="Normal"/>
        <w:spacing w:lineRule="auto" w:line="276" w:before="0" w:after="0"/>
        <w:contextualSpacing/>
        <w:jc w:val="both"/>
        <w:rPr>
          <w:sz w:val="28"/>
          <w:szCs w:val="28"/>
          <w:lang w:val="en-US"/>
        </w:rPr>
      </w:pPr>
      <w:r>
        <w:rPr>
          <w:sz w:val="28"/>
          <w:szCs w:val="28"/>
          <w:lang w:val="en-US"/>
        </w:rPr>
        <w:t>6. He bade me observe it, and I should always find that the calamities of life were shared among the upper and lower part of mankind; but the middle station had the fewest disasters.</w:t>
      </w:r>
    </w:p>
    <w:p>
      <w:pPr>
        <w:pStyle w:val="Normal"/>
        <w:spacing w:lineRule="auto" w:line="276" w:before="0" w:after="0"/>
        <w:contextualSpacing/>
        <w:jc w:val="both"/>
        <w:rPr>
          <w:sz w:val="28"/>
          <w:szCs w:val="28"/>
          <w:lang w:val="en-US"/>
        </w:rPr>
      </w:pPr>
      <w:r>
        <w:rPr>
          <w:sz w:val="28"/>
          <w:szCs w:val="28"/>
          <w:lang w:val="en-US"/>
        </w:rPr>
        <w:t>7. The middle station of life was calculated for all rind of virtues and all kind of employments; that peace and plenty were the handrails of a middle fortune.</w:t>
      </w:r>
    </w:p>
    <w:p>
      <w:pPr>
        <w:pStyle w:val="Normal"/>
        <w:spacing w:lineRule="auto" w:line="276" w:before="0" w:after="0"/>
        <w:contextualSpacing/>
        <w:jc w:val="both"/>
        <w:rPr>
          <w:sz w:val="28"/>
          <w:szCs w:val="28"/>
          <w:lang w:val="en-US"/>
        </w:rPr>
      </w:pPr>
      <w:r>
        <w:rPr>
          <w:sz w:val="28"/>
          <w:szCs w:val="28"/>
          <w:lang w:val="en-US"/>
        </w:rPr>
        <w:t xml:space="preserve">8. After this he pressed me earnestly, and in the most affectionate manner, not to play the young man, nor to precipitate myself into miseries which nature, and the station of life I was born in, seemed to have provided against; that I was under no necessity of seeking my bread. </w:t>
      </w:r>
    </w:p>
    <w:p>
      <w:pPr>
        <w:pStyle w:val="Normal"/>
        <w:spacing w:lineRule="auto" w:line="276" w:before="0" w:after="0"/>
        <w:contextualSpacing/>
        <w:jc w:val="both"/>
        <w:rPr>
          <w:sz w:val="28"/>
          <w:szCs w:val="28"/>
          <w:lang w:val="en-US"/>
        </w:rPr>
      </w:pPr>
      <w:r>
        <w:rPr>
          <w:sz w:val="28"/>
          <w:szCs w:val="28"/>
          <w:lang w:val="en-US"/>
        </w:rPr>
      </w:r>
    </w:p>
    <w:p>
      <w:pPr>
        <w:pStyle w:val="Normal"/>
        <w:spacing w:lineRule="auto" w:line="276" w:before="0" w:after="0"/>
        <w:contextualSpacing/>
        <w:jc w:val="both"/>
        <w:rPr>
          <w:sz w:val="28"/>
          <w:szCs w:val="28"/>
        </w:rPr>
      </w:pPr>
      <w:r>
        <w:rPr>
          <w:b/>
          <w:bCs/>
          <w:sz w:val="28"/>
          <w:szCs w:val="28"/>
          <w:lang w:val="en-US"/>
        </w:rPr>
        <w:t>IV</w:t>
      </w:r>
      <w:r>
        <w:rPr>
          <w:b/>
          <w:bCs/>
          <w:sz w:val="28"/>
          <w:szCs w:val="28"/>
          <w:lang w:val="ru-RU"/>
        </w:rPr>
        <w:t xml:space="preserve">. </w:t>
      </w:r>
      <w:r>
        <w:rPr>
          <w:b/>
          <w:bCs/>
          <w:sz w:val="28"/>
          <w:lang w:val="uk-UA"/>
        </w:rPr>
        <w:t>Порівняйте текст оригіналу та текст перекладу</w:t>
      </w:r>
      <w:r>
        <w:rPr>
          <w:b/>
          <w:bCs/>
          <w:sz w:val="28"/>
          <w:lang w:val="ru-RU"/>
        </w:rPr>
        <w:t xml:space="preserve">, </w:t>
      </w:r>
      <w:r>
        <w:rPr>
          <w:b/>
          <w:bCs/>
          <w:sz w:val="28"/>
          <w:lang w:val="uk-UA"/>
        </w:rPr>
        <w:t xml:space="preserve">здійснений </w:t>
      </w:r>
      <w:r>
        <w:rPr>
          <w:b/>
          <w:bCs/>
          <w:sz w:val="28"/>
          <w:szCs w:val="28"/>
          <w:lang w:val="uk-UA"/>
        </w:rPr>
        <w:t>Юрієм Шкрумеляком. Зверніть увагу на трансформації</w:t>
      </w:r>
      <w:r>
        <w:rPr>
          <w:b/>
          <w:bCs/>
          <w:sz w:val="28"/>
          <w:szCs w:val="28"/>
          <w:lang w:val="ru-RU"/>
        </w:rPr>
        <w:t>,</w:t>
      </w:r>
      <w:r>
        <w:rPr>
          <w:b/>
          <w:bCs/>
          <w:sz w:val="28"/>
          <w:szCs w:val="28"/>
          <w:lang w:val="uk-UA"/>
        </w:rPr>
        <w:t xml:space="preserve"> які застосовано при перекладі слів та словосполучень</w:t>
      </w:r>
      <w:r>
        <w:rPr>
          <w:b/>
          <w:bCs/>
          <w:sz w:val="28"/>
          <w:szCs w:val="28"/>
          <w:lang w:val="ru-RU"/>
        </w:rPr>
        <w:t>,</w:t>
      </w:r>
      <w:r>
        <w:rPr>
          <w:b/>
          <w:bCs/>
          <w:sz w:val="28"/>
          <w:szCs w:val="28"/>
          <w:lang w:val="uk-UA"/>
        </w:rPr>
        <w:t xml:space="preserve"> виділені жирним шрифтом. </w:t>
      </w:r>
      <w:r>
        <w:rPr>
          <w:b/>
          <w:bCs/>
          <w:sz w:val="28"/>
          <w:szCs w:val="28"/>
        </w:rPr>
        <w:t xml:space="preserve"> </w:t>
      </w:r>
      <w:r>
        <w:rPr>
          <w:sz w:val="32"/>
        </w:rPr>
        <w:t xml:space="preserve"> </w:t>
      </w:r>
    </w:p>
    <w:p>
      <w:pPr>
        <w:pStyle w:val="Normal"/>
        <w:spacing w:before="0" w:after="0"/>
        <w:contextualSpacing/>
        <w:rPr>
          <w:sz w:val="32"/>
        </w:rPr>
      </w:pPr>
      <w:r>
        <w:rPr>
          <w:sz w:val="32"/>
        </w:rPr>
      </w:r>
    </w:p>
    <w:tbl>
      <w:tblPr>
        <w:tblW w:w="9345" w:type="dxa"/>
        <w:jc w:val="left"/>
        <w:tblInd w:w="0" w:type="dxa"/>
        <w:tblCellMar>
          <w:top w:w="0" w:type="dxa"/>
          <w:left w:w="108" w:type="dxa"/>
          <w:bottom w:w="0" w:type="dxa"/>
          <w:right w:w="108" w:type="dxa"/>
        </w:tblCellMar>
        <w:tblLook w:firstRow="1" w:noVBand="1" w:lastRow="0" w:firstColumn="1" w:lastColumn="0" w:noHBand="0" w:val="04a0"/>
      </w:tblPr>
      <w:tblGrid>
        <w:gridCol w:w="4672"/>
        <w:gridCol w:w="4672"/>
      </w:tblGrid>
      <w:tr>
        <w:trPr/>
        <w:tc>
          <w:tcPr>
            <w:tcW w:w="4672"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jc w:val="center"/>
              <w:rPr>
                <w:b/>
                <w:b/>
                <w:i/>
                <w:i/>
                <w:sz w:val="28"/>
                <w:szCs w:val="28"/>
                <w:lang w:val="en-US"/>
              </w:rPr>
            </w:pPr>
            <w:r>
              <w:rPr>
                <w:b/>
                <w:i/>
                <w:sz w:val="28"/>
                <w:szCs w:val="28"/>
                <w:lang w:val="en-US"/>
              </w:rPr>
              <w:t>'ROBINSON CRUSOE'</w:t>
            </w:r>
          </w:p>
          <w:p>
            <w:pPr>
              <w:pStyle w:val="Normal"/>
              <w:spacing w:before="0" w:after="0"/>
              <w:contextualSpacing/>
              <w:jc w:val="center"/>
              <w:rPr>
                <w:b/>
                <w:b/>
                <w:bCs/>
                <w:i/>
                <w:i/>
                <w:iCs/>
                <w:sz w:val="28"/>
                <w:szCs w:val="28"/>
                <w:lang w:val="en-US"/>
              </w:rPr>
            </w:pPr>
            <w:r>
              <w:rPr>
                <w:b/>
                <w:bCs/>
                <w:i/>
                <w:iCs/>
                <w:sz w:val="28"/>
                <w:szCs w:val="28"/>
                <w:lang w:val="en-US"/>
              </w:rPr>
              <w:t>I Go to Sea</w:t>
            </w:r>
          </w:p>
          <w:p>
            <w:pPr>
              <w:pStyle w:val="Normal"/>
              <w:spacing w:before="0" w:after="0"/>
              <w:contextualSpacing/>
              <w:jc w:val="both"/>
              <w:rPr>
                <w:sz w:val="28"/>
                <w:szCs w:val="28"/>
                <w:lang w:val="en-US"/>
              </w:rPr>
            </w:pPr>
            <w:r>
              <w:rPr>
                <w:sz w:val="28"/>
                <w:szCs w:val="28"/>
                <w:lang w:val="en-US"/>
              </w:rPr>
              <w:t>I was born in the year 1632, in the city of York, of a good family, though not of that country, my father being a foreigner of Bremen, who settled first at Hull. He got a good estate by merchandise, and leaving off his trade, lived afterwards at York, from whence he had married my mother, whose relations were named Robinson, a very good family in that country, and from whom I was called Robinson Kreutznaer; but, by the usual corruption of words in England, we are now called-nay we call ourselves and write our Name-Crusoe; and so my companions always called me.</w:t>
            </w:r>
          </w:p>
          <w:p>
            <w:pPr>
              <w:pStyle w:val="Normal"/>
              <w:spacing w:before="0" w:after="0"/>
              <w:contextualSpacing/>
              <w:jc w:val="both"/>
              <w:rPr>
                <w:sz w:val="28"/>
                <w:szCs w:val="28"/>
                <w:lang w:val="en-US"/>
              </w:rPr>
            </w:pPr>
            <w:r>
              <w:rPr>
                <w:sz w:val="28"/>
                <w:szCs w:val="28"/>
                <w:lang w:val="en-US"/>
              </w:rPr>
            </w:r>
          </w:p>
          <w:p>
            <w:pPr>
              <w:pStyle w:val="Normal"/>
              <w:spacing w:before="0" w:after="0"/>
              <w:contextualSpacing/>
              <w:jc w:val="both"/>
              <w:rPr>
                <w:sz w:val="28"/>
                <w:szCs w:val="28"/>
                <w:lang w:val="en-US"/>
              </w:rPr>
            </w:pPr>
            <w:r>
              <w:rPr>
                <w:sz w:val="28"/>
                <w:szCs w:val="28"/>
                <w:lang w:val="en-US"/>
              </w:rPr>
            </w:r>
          </w:p>
          <w:p>
            <w:pPr>
              <w:pStyle w:val="Normal"/>
              <w:spacing w:before="0" w:after="0"/>
              <w:contextualSpacing/>
              <w:jc w:val="both"/>
              <w:rPr>
                <w:sz w:val="28"/>
                <w:szCs w:val="28"/>
                <w:lang w:val="en-US"/>
              </w:rPr>
            </w:pPr>
            <w:r>
              <w:rPr>
                <w:sz w:val="28"/>
                <w:szCs w:val="28"/>
                <w:lang w:val="en-US"/>
              </w:rPr>
              <w:t xml:space="preserve">I had two elder brothers, one of whom was lieutenant-colonel to an English regiment of foot in Flanders, formerly commanded by the famous Colonel Lockhart, and was killed at the battle near Dunkirk against the Spaniards. </w:t>
            </w:r>
          </w:p>
          <w:p>
            <w:pPr>
              <w:pStyle w:val="Normal"/>
              <w:spacing w:before="0" w:after="0"/>
              <w:contextualSpacing/>
              <w:jc w:val="both"/>
              <w:rPr>
                <w:sz w:val="28"/>
                <w:szCs w:val="28"/>
                <w:lang w:val="en-US"/>
              </w:rPr>
            </w:pPr>
            <w:r>
              <w:rPr>
                <w:sz w:val="28"/>
                <w:szCs w:val="28"/>
                <w:lang w:val="en-US"/>
              </w:rPr>
              <w:t>What became of my second brother I never knew, any more than my father or mother knew what became of me.</w:t>
            </w:r>
          </w:p>
          <w:p>
            <w:pPr>
              <w:pStyle w:val="Normal"/>
              <w:spacing w:before="0" w:after="0"/>
              <w:contextualSpacing/>
              <w:jc w:val="both"/>
              <w:rPr>
                <w:sz w:val="28"/>
                <w:szCs w:val="28"/>
                <w:lang w:val="en-US"/>
              </w:rPr>
            </w:pPr>
            <w:r>
              <w:rPr>
                <w:sz w:val="28"/>
                <w:szCs w:val="28"/>
                <w:lang w:val="en-US"/>
              </w:rPr>
            </w:r>
          </w:p>
          <w:p>
            <w:pPr>
              <w:pStyle w:val="Normal"/>
              <w:spacing w:before="0" w:after="0"/>
              <w:contextualSpacing/>
              <w:jc w:val="both"/>
              <w:rPr>
                <w:sz w:val="28"/>
                <w:szCs w:val="28"/>
                <w:lang w:val="en-US"/>
              </w:rPr>
            </w:pPr>
            <w:r>
              <w:rPr>
                <w:sz w:val="28"/>
                <w:szCs w:val="28"/>
                <w:lang w:val="en-US"/>
              </w:rPr>
            </w:r>
          </w:p>
          <w:p>
            <w:pPr>
              <w:pStyle w:val="Normal"/>
              <w:spacing w:before="0" w:after="0"/>
              <w:contextualSpacing/>
              <w:jc w:val="both"/>
              <w:rPr>
                <w:sz w:val="28"/>
                <w:szCs w:val="28"/>
              </w:rPr>
            </w:pPr>
            <w:r>
              <w:rPr>
                <w:sz w:val="28"/>
                <w:szCs w:val="28"/>
                <w:lang w:val="en-US"/>
              </w:rPr>
              <w:t xml:space="preserve">Being the third son of the family and </w:t>
            </w:r>
            <w:r>
              <w:rPr>
                <w:b/>
                <w:i/>
                <w:sz w:val="28"/>
                <w:szCs w:val="28"/>
                <w:lang w:val="en-US"/>
              </w:rPr>
              <w:t>not bred to any trade</w:t>
            </w:r>
            <w:r>
              <w:rPr>
                <w:sz w:val="28"/>
                <w:szCs w:val="28"/>
                <w:lang w:val="en-US"/>
              </w:rPr>
              <w:t>, my head began to be filled very early with rambling thoughts.</w:t>
            </w:r>
            <w:r>
              <w:rPr>
                <w:sz w:val="28"/>
                <w:szCs w:val="28"/>
              </w:rPr>
              <w:t xml:space="preserve"> </w:t>
            </w:r>
            <w:r>
              <w:rPr>
                <w:sz w:val="28"/>
                <w:szCs w:val="28"/>
                <w:lang w:val="en-US"/>
              </w:rPr>
              <w:t xml:space="preserve">My father, who was very ancient, had given me </w:t>
            </w:r>
            <w:r>
              <w:rPr>
                <w:b/>
                <w:i/>
                <w:sz w:val="28"/>
                <w:szCs w:val="28"/>
                <w:lang w:val="en-US"/>
              </w:rPr>
              <w:t>a competent share of learning</w:t>
            </w:r>
            <w:r>
              <w:rPr>
                <w:sz w:val="28"/>
                <w:szCs w:val="28"/>
                <w:lang w:val="en-US"/>
              </w:rPr>
              <w:t xml:space="preserve">, as far </w:t>
            </w:r>
            <w:r>
              <w:rPr>
                <w:b/>
                <w:i/>
                <w:sz w:val="28"/>
                <w:szCs w:val="28"/>
                <w:lang w:val="en-US"/>
              </w:rPr>
              <w:t xml:space="preserve">as house-education </w:t>
            </w:r>
            <w:r>
              <w:rPr>
                <w:sz w:val="28"/>
                <w:szCs w:val="28"/>
                <w:lang w:val="en-US"/>
              </w:rPr>
              <w:t xml:space="preserve">and a country free school generally go, and designed me for the law; but I would be satisfied with nothing but going to sea; and </w:t>
            </w:r>
            <w:r>
              <w:rPr>
                <w:b/>
                <w:i/>
                <w:sz w:val="28"/>
                <w:szCs w:val="28"/>
                <w:lang w:val="en-US"/>
              </w:rPr>
              <w:t xml:space="preserve">my inclination </w:t>
            </w:r>
            <w:r>
              <w:rPr>
                <w:sz w:val="28"/>
                <w:szCs w:val="28"/>
                <w:lang w:val="en-US"/>
              </w:rPr>
              <w:t xml:space="preserve">to this led me so strongly against the will, </w:t>
            </w:r>
            <w:r>
              <w:rPr>
                <w:b/>
                <w:i/>
                <w:sz w:val="28"/>
                <w:szCs w:val="28"/>
                <w:lang w:val="en-US"/>
              </w:rPr>
              <w:t>nay</w:t>
            </w:r>
            <w:r>
              <w:rPr>
                <w:sz w:val="28"/>
                <w:szCs w:val="28"/>
                <w:lang w:val="en-US"/>
              </w:rPr>
              <w:t xml:space="preserve">, the commands of my father, and against </w:t>
            </w:r>
            <w:r>
              <w:rPr>
                <w:b/>
                <w:i/>
                <w:sz w:val="28"/>
                <w:szCs w:val="28"/>
                <w:lang w:val="en-US"/>
              </w:rPr>
              <w:t>all the entreaties and persuasions</w:t>
            </w:r>
            <w:r>
              <w:rPr>
                <w:sz w:val="28"/>
                <w:szCs w:val="28"/>
                <w:lang w:val="en-US"/>
              </w:rPr>
              <w:t xml:space="preserve"> of my mother and other friends, that there seemed to be something fatal in that </w:t>
            </w:r>
            <w:r>
              <w:rPr>
                <w:b/>
                <w:i/>
                <w:sz w:val="28"/>
                <w:szCs w:val="28"/>
                <w:lang w:val="en-US"/>
              </w:rPr>
              <w:t>propensity</w:t>
            </w:r>
            <w:r>
              <w:rPr>
                <w:sz w:val="28"/>
                <w:szCs w:val="28"/>
                <w:lang w:val="en-US"/>
              </w:rPr>
              <w:t xml:space="preserve"> of nature, tending directly to the life of misery which was to befall me.</w:t>
            </w:r>
          </w:p>
          <w:p>
            <w:pPr>
              <w:pStyle w:val="Normal"/>
              <w:spacing w:before="0" w:after="0"/>
              <w:contextualSpacing/>
              <w:jc w:val="both"/>
              <w:rPr>
                <w:sz w:val="28"/>
                <w:szCs w:val="28"/>
                <w:lang w:val="en-US"/>
              </w:rPr>
            </w:pPr>
            <w:r>
              <w:rPr>
                <w:sz w:val="28"/>
                <w:szCs w:val="28"/>
                <w:lang w:val="en-US"/>
              </w:rPr>
            </w:r>
          </w:p>
          <w:p>
            <w:pPr>
              <w:pStyle w:val="Normal"/>
              <w:spacing w:before="0" w:after="0"/>
              <w:contextualSpacing/>
              <w:jc w:val="both"/>
              <w:rPr>
                <w:sz w:val="28"/>
                <w:szCs w:val="28"/>
                <w:lang w:val="en-US"/>
              </w:rPr>
            </w:pPr>
            <w:r>
              <w:rPr>
                <w:sz w:val="28"/>
                <w:szCs w:val="28"/>
                <w:lang w:val="en-US"/>
              </w:rPr>
            </w:r>
          </w:p>
          <w:p>
            <w:pPr>
              <w:pStyle w:val="Normal"/>
              <w:spacing w:before="0" w:after="0"/>
              <w:contextualSpacing/>
              <w:jc w:val="both"/>
              <w:rPr>
                <w:sz w:val="28"/>
                <w:szCs w:val="28"/>
                <w:lang w:val="en-US"/>
              </w:rPr>
            </w:pPr>
            <w:r>
              <w:rPr>
                <w:sz w:val="28"/>
                <w:szCs w:val="28"/>
                <w:lang w:val="en-US"/>
              </w:rPr>
              <w:t xml:space="preserve">My father, a wise and grave man, gave me serious and excellent counsel against what he foresaw was my design. He called me one morning into his chamber, where he was </w:t>
            </w:r>
            <w:r>
              <w:rPr>
                <w:b/>
                <w:i/>
                <w:sz w:val="28"/>
                <w:szCs w:val="28"/>
                <w:lang w:val="en-US"/>
              </w:rPr>
              <w:t>confined by the gout,</w:t>
            </w:r>
            <w:r>
              <w:rPr>
                <w:sz w:val="28"/>
                <w:szCs w:val="28"/>
                <w:lang w:val="en-US"/>
              </w:rPr>
              <w:t xml:space="preserve"> and </w:t>
            </w:r>
            <w:r>
              <w:rPr>
                <w:b/>
                <w:i/>
                <w:sz w:val="28"/>
                <w:szCs w:val="28"/>
                <w:lang w:val="en-US"/>
              </w:rPr>
              <w:t>expostulated</w:t>
            </w:r>
            <w:r>
              <w:rPr>
                <w:sz w:val="28"/>
                <w:szCs w:val="28"/>
                <w:lang w:val="en-US"/>
              </w:rPr>
              <w:t xml:space="preserve"> very warmly with me upon this subject. He asked me what reasons, more than a mere wandering inclination, I had for leaving father’s house and my native country, where I might be well introduced, and had a prospect of raising my fortune by application and </w:t>
            </w:r>
            <w:r>
              <w:rPr>
                <w:b/>
                <w:i/>
                <w:sz w:val="28"/>
                <w:szCs w:val="28"/>
                <w:lang w:val="en-US"/>
              </w:rPr>
              <w:t>industry</w:t>
            </w:r>
            <w:r>
              <w:rPr>
                <w:sz w:val="28"/>
                <w:szCs w:val="28"/>
                <w:lang w:val="en-US"/>
              </w:rPr>
              <w:t xml:space="preserve">, with a life of ease and pleasure. </w:t>
            </w:r>
          </w:p>
          <w:p>
            <w:pPr>
              <w:pStyle w:val="Normal"/>
              <w:spacing w:before="0" w:after="0"/>
              <w:contextualSpacing/>
              <w:jc w:val="both"/>
              <w:rPr>
                <w:sz w:val="28"/>
                <w:szCs w:val="28"/>
                <w:lang w:val="en-US"/>
              </w:rPr>
            </w:pPr>
            <w:r>
              <w:rPr>
                <w:sz w:val="28"/>
                <w:szCs w:val="28"/>
                <w:lang w:val="en-US"/>
              </w:rPr>
              <w:t xml:space="preserve">He told me it was men of desperate fortunes on one hand, or of </w:t>
            </w:r>
            <w:r>
              <w:rPr>
                <w:b/>
                <w:i/>
                <w:sz w:val="28"/>
                <w:szCs w:val="28"/>
                <w:lang w:val="en-US"/>
              </w:rPr>
              <w:t>aspiring</w:t>
            </w:r>
            <w:r>
              <w:rPr>
                <w:sz w:val="28"/>
                <w:szCs w:val="28"/>
                <w:lang w:val="en-US"/>
              </w:rPr>
              <w:t xml:space="preserve">, superior fortunes on the other, who went abroad upon adventures, to rise by enterprise, and make themselves famous in </w:t>
            </w:r>
            <w:r>
              <w:rPr>
                <w:b/>
                <w:i/>
                <w:sz w:val="28"/>
                <w:szCs w:val="28"/>
                <w:lang w:val="en-US"/>
              </w:rPr>
              <w:t>undertakings</w:t>
            </w:r>
            <w:r>
              <w:rPr>
                <w:sz w:val="28"/>
                <w:szCs w:val="28"/>
                <w:lang w:val="en-US"/>
              </w:rPr>
              <w:t xml:space="preserve"> of a nature out of the common road; that these things were all either too far above me or too far below me; that mine was the middle state, or what might be called the upper station of low life, which he had found, by long experience, was the best state in the world, the most suited to human happiness, not exposed to the miseries and </w:t>
            </w:r>
            <w:r>
              <w:rPr>
                <w:b/>
                <w:i/>
                <w:sz w:val="28"/>
                <w:szCs w:val="28"/>
                <w:lang w:val="en-US"/>
              </w:rPr>
              <w:t>hardships</w:t>
            </w:r>
            <w:r>
              <w:rPr>
                <w:sz w:val="28"/>
                <w:szCs w:val="28"/>
                <w:lang w:val="en-US"/>
              </w:rPr>
              <w:t xml:space="preserve">, the labour and sufferings of the mechanic part of mankind, and not embarrassed with the pride, luxury, ambition, and envy of the upper part of mankind. He told me I might judge of the happiness of this state by this one thing-viz. that this was the state of life which all other people envied; that kings have frequently </w:t>
            </w:r>
            <w:r>
              <w:rPr>
                <w:b/>
                <w:i/>
                <w:sz w:val="28"/>
                <w:szCs w:val="28"/>
                <w:lang w:val="en-US"/>
              </w:rPr>
              <w:t>lamented</w:t>
            </w:r>
            <w:r>
              <w:rPr>
                <w:sz w:val="28"/>
                <w:szCs w:val="28"/>
                <w:lang w:val="en-US"/>
              </w:rPr>
              <w:t xml:space="preserve"> the miserable consequence of being born to great things, and wished they had been placed in the middle of the two extremes, between the mean and the great; that the wise man </w:t>
            </w:r>
            <w:r>
              <w:rPr>
                <w:b/>
                <w:i/>
                <w:sz w:val="28"/>
                <w:szCs w:val="28"/>
                <w:lang w:val="en-US"/>
              </w:rPr>
              <w:t>gave his testimony</w:t>
            </w:r>
            <w:r>
              <w:rPr>
                <w:sz w:val="28"/>
                <w:szCs w:val="28"/>
                <w:lang w:val="en-US"/>
              </w:rPr>
              <w:t xml:space="preserve"> to this, as the standard of </w:t>
            </w:r>
            <w:r>
              <w:rPr>
                <w:b/>
                <w:i/>
                <w:sz w:val="28"/>
                <w:szCs w:val="28"/>
                <w:lang w:val="en-US"/>
              </w:rPr>
              <w:t>true felicity</w:t>
            </w:r>
            <w:r>
              <w:rPr>
                <w:sz w:val="28"/>
                <w:szCs w:val="28"/>
                <w:lang w:val="en-US"/>
              </w:rPr>
              <w:t>, when he prayed to have neither poverty nor riches.</w:t>
            </w:r>
          </w:p>
          <w:p>
            <w:pPr>
              <w:pStyle w:val="Normal"/>
              <w:spacing w:before="0" w:after="0"/>
              <w:contextualSpacing/>
              <w:jc w:val="both"/>
              <w:rPr>
                <w:sz w:val="28"/>
                <w:szCs w:val="28"/>
                <w:lang w:val="en-US"/>
              </w:rPr>
            </w:pPr>
            <w:r>
              <w:rPr>
                <w:sz w:val="28"/>
                <w:szCs w:val="28"/>
                <w:lang w:val="en-US"/>
              </w:rPr>
            </w:r>
          </w:p>
          <w:p>
            <w:pPr>
              <w:pStyle w:val="Normal"/>
              <w:spacing w:before="0" w:after="0"/>
              <w:contextualSpacing/>
              <w:jc w:val="both"/>
              <w:rPr>
                <w:sz w:val="28"/>
                <w:szCs w:val="28"/>
                <w:lang w:val="uk-UA"/>
              </w:rPr>
            </w:pPr>
            <w:r>
              <w:rPr>
                <w:b/>
                <w:i/>
                <w:sz w:val="28"/>
                <w:szCs w:val="28"/>
                <w:lang w:val="en-US"/>
              </w:rPr>
              <w:t>He bade me observe it</w:t>
            </w:r>
            <w:r>
              <w:rPr>
                <w:sz w:val="28"/>
                <w:szCs w:val="28"/>
                <w:lang w:val="en-US"/>
              </w:rPr>
              <w:t xml:space="preserve">, and I should always find that the calamities of life were shared among the upper and lower part of mankind, but that the middle station had the fewest disasters, and </w:t>
            </w:r>
            <w:r>
              <w:rPr>
                <w:b/>
                <w:i/>
                <w:sz w:val="28"/>
                <w:szCs w:val="28"/>
                <w:lang w:val="en-US"/>
              </w:rPr>
              <w:t>was not exposed to so many vicissitudes</w:t>
            </w:r>
            <w:r>
              <w:rPr>
                <w:sz w:val="28"/>
                <w:szCs w:val="28"/>
                <w:lang w:val="en-US"/>
              </w:rPr>
              <w:t xml:space="preserve"> as the higher or lower part of mankind; nay, they were not subjected to so many </w:t>
            </w:r>
            <w:r>
              <w:rPr>
                <w:b/>
                <w:i/>
                <w:sz w:val="28"/>
                <w:szCs w:val="28"/>
                <w:lang w:val="en-US"/>
              </w:rPr>
              <w:t>distempers</w:t>
            </w:r>
            <w:r>
              <w:rPr>
                <w:sz w:val="28"/>
                <w:szCs w:val="28"/>
                <w:lang w:val="en-US"/>
              </w:rPr>
              <w:t xml:space="preserve"> and uneasiness, either of body or mind, as those were who, by vicious living, luxury, and extravagances on the one hand, or by hard labour, want of necessaries, and mean or insufficient diet on the other hand, </w:t>
            </w:r>
            <w:r>
              <w:rPr>
                <w:b/>
                <w:i/>
                <w:sz w:val="28"/>
                <w:szCs w:val="28"/>
                <w:lang w:val="en-US"/>
              </w:rPr>
              <w:t>bring distemper</w:t>
            </w:r>
            <w:r>
              <w:rPr>
                <w:sz w:val="28"/>
                <w:szCs w:val="28"/>
                <w:lang w:val="en-US"/>
              </w:rPr>
              <w:t xml:space="preserve"> upon themselves by the natural consequences of their way of living; that the middle station of life was calculated for </w:t>
            </w:r>
            <w:r>
              <w:rPr>
                <w:b/>
                <w:i/>
                <w:sz w:val="28"/>
                <w:szCs w:val="28"/>
                <w:lang w:val="en-US"/>
              </w:rPr>
              <w:t>all kind of virtue</w:t>
            </w:r>
            <w:r>
              <w:rPr>
                <w:sz w:val="28"/>
                <w:szCs w:val="28"/>
                <w:lang w:val="en-US"/>
              </w:rPr>
              <w:t xml:space="preserve"> and all kind of enjoyments; that peace and plenty were the handmaids of a middle fortune; that </w:t>
            </w:r>
            <w:r>
              <w:rPr>
                <w:b/>
                <w:i/>
                <w:sz w:val="28"/>
                <w:szCs w:val="28"/>
                <w:lang w:val="en-US"/>
              </w:rPr>
              <w:t>temperance</w:t>
            </w:r>
            <w:r>
              <w:rPr>
                <w:sz w:val="28"/>
                <w:szCs w:val="28"/>
                <w:lang w:val="en-US"/>
              </w:rPr>
              <w:t xml:space="preserve">, moderation, </w:t>
            </w:r>
            <w:r>
              <w:rPr>
                <w:b/>
                <w:i/>
                <w:sz w:val="28"/>
                <w:szCs w:val="28"/>
                <w:lang w:val="en-US"/>
              </w:rPr>
              <w:t>quietness</w:t>
            </w:r>
            <w:r>
              <w:rPr>
                <w:sz w:val="28"/>
                <w:szCs w:val="28"/>
                <w:lang w:val="en-US"/>
              </w:rPr>
              <w:t>, health, society, all agreeable diversions, and all desirable pleasures, were</w:t>
            </w:r>
            <w:r>
              <w:rPr>
                <w:b/>
                <w:i/>
                <w:sz w:val="28"/>
                <w:szCs w:val="28"/>
                <w:lang w:val="en-US"/>
              </w:rPr>
              <w:t xml:space="preserve"> the blessings</w:t>
            </w:r>
            <w:r>
              <w:rPr>
                <w:sz w:val="28"/>
                <w:szCs w:val="28"/>
                <w:lang w:val="en-US"/>
              </w:rPr>
              <w:t xml:space="preserve"> attending the middle station of life; that this way men went silently and smoothly through the world, and comfortably out of it, not embarrassed with the labours of the hands or of the head, not sold to a life of slavery for daily bread, nor harassed with </w:t>
            </w:r>
            <w:r>
              <w:rPr>
                <w:b/>
                <w:i/>
                <w:sz w:val="28"/>
                <w:szCs w:val="28"/>
                <w:lang w:val="en-US"/>
              </w:rPr>
              <w:t>perplexed</w:t>
            </w:r>
            <w:r>
              <w:rPr>
                <w:sz w:val="28"/>
                <w:szCs w:val="28"/>
                <w:lang w:val="en-US"/>
              </w:rPr>
              <w:t xml:space="preserve"> </w:t>
            </w:r>
            <w:r>
              <w:rPr>
                <w:b/>
                <w:i/>
                <w:sz w:val="28"/>
                <w:szCs w:val="28"/>
                <w:lang w:val="en-US"/>
              </w:rPr>
              <w:t>circumstances</w:t>
            </w:r>
            <w:r>
              <w:rPr>
                <w:sz w:val="28"/>
                <w:szCs w:val="28"/>
                <w:lang w:val="en-US"/>
              </w:rPr>
              <w:t xml:space="preserve">, which rob the soul of peace and the body of rest, </w:t>
            </w:r>
            <w:r>
              <w:rPr>
                <w:b/>
                <w:i/>
                <w:sz w:val="28"/>
                <w:szCs w:val="28"/>
                <w:lang w:val="en-US"/>
              </w:rPr>
              <w:t xml:space="preserve">not enraged with </w:t>
            </w:r>
            <w:r>
              <w:rPr>
                <w:sz w:val="28"/>
                <w:szCs w:val="28"/>
                <w:lang w:val="en-US"/>
              </w:rPr>
              <w:t>the</w:t>
            </w:r>
            <w:r>
              <w:rPr>
                <w:b/>
                <w:i/>
                <w:sz w:val="28"/>
                <w:szCs w:val="28"/>
                <w:lang w:val="en-US"/>
              </w:rPr>
              <w:t xml:space="preserve"> passion of envy</w:t>
            </w:r>
            <w:r>
              <w:rPr>
                <w:sz w:val="28"/>
                <w:szCs w:val="28"/>
                <w:lang w:val="en-US"/>
              </w:rPr>
              <w:t>, or the secret burning lust of ambition for great things; but, in easy circumstances, sliding gently through the world, and sensibly tasting the sweets of living, without the bitter; feeling that they are happy, and learning by every day’s experience to know it more sensibly</w:t>
            </w:r>
            <w:r>
              <w:rPr>
                <w:sz w:val="28"/>
                <w:szCs w:val="28"/>
                <w:lang w:val="uk-UA"/>
              </w:rPr>
              <w:t xml:space="preserve">. </w:t>
            </w:r>
          </w:p>
          <w:p>
            <w:pPr>
              <w:pStyle w:val="Normal"/>
              <w:spacing w:before="0" w:after="0"/>
              <w:contextualSpacing/>
              <w:rPr>
                <w:sz w:val="28"/>
                <w:szCs w:val="28"/>
                <w:lang w:val="en-US"/>
              </w:rPr>
            </w:pPr>
            <w:r>
              <w:rPr>
                <w:sz w:val="28"/>
                <w:szCs w:val="28"/>
                <w:lang w:val="en-US"/>
              </w:rPr>
            </w:r>
          </w:p>
        </w:tc>
        <w:tc>
          <w:tcPr>
            <w:tcW w:w="4672" w:type="dxa"/>
            <w:tcBorders>
              <w:top w:val="single" w:sz="4" w:space="0" w:color="000000"/>
              <w:left w:val="single" w:sz="4" w:space="0" w:color="000000"/>
              <w:bottom w:val="single" w:sz="4" w:space="0" w:color="000000"/>
              <w:right w:val="single" w:sz="4" w:space="0" w:color="000000"/>
            </w:tcBorders>
          </w:tcPr>
          <w:p>
            <w:pPr>
              <w:pStyle w:val="Normal"/>
              <w:spacing w:before="0" w:after="0"/>
              <w:contextualSpacing/>
              <w:jc w:val="center"/>
              <w:rPr>
                <w:b/>
                <w:b/>
                <w:i/>
                <w:i/>
                <w:sz w:val="28"/>
                <w:szCs w:val="28"/>
              </w:rPr>
            </w:pPr>
            <w:r>
              <w:rPr>
                <w:b/>
                <w:i/>
                <w:sz w:val="28"/>
                <w:szCs w:val="28"/>
              </w:rPr>
              <w:t>РОБІНЗОН КРУЗО</w:t>
            </w:r>
          </w:p>
          <w:p>
            <w:pPr>
              <w:pStyle w:val="Normal"/>
              <w:spacing w:before="0" w:after="0"/>
              <w:contextualSpacing/>
              <w:jc w:val="center"/>
              <w:rPr>
                <w:sz w:val="28"/>
                <w:szCs w:val="28"/>
              </w:rPr>
            </w:pPr>
            <w:r>
              <w:rPr>
                <w:sz w:val="28"/>
                <w:szCs w:val="28"/>
              </w:rPr>
              <w:t>***</w:t>
            </w:r>
          </w:p>
          <w:p>
            <w:pPr>
              <w:pStyle w:val="Normal"/>
              <w:jc w:val="both"/>
              <w:rPr/>
            </w:pPr>
            <w:r>
              <w:rPr>
                <w:sz w:val="28"/>
                <w:szCs w:val="28"/>
              </w:rPr>
              <w:t xml:space="preserve">Я </w:t>
            </w:r>
            <w:r>
              <w:rPr>
                <w:color w:val="000000"/>
                <w:sz w:val="28"/>
                <w:szCs w:val="28"/>
                <w:shd w:fill="FFFFFF" w:val="clear"/>
              </w:rPr>
              <w:t>народився 1632 року в місті Йорку в порядній сім'ї, хоч і не корінного походження: батько мій був родом із Бремена й оселився спочатку в Гуллі, де розбагатів торгівлею і звідки згодом, покинувши справи, переїхав до Йорка. Тут він одружився з моєю матір'ю, яка походила з старовинного роду Робінзонів. Мені дали ім'я Робінзон, а прізвище Крейцнер англійці, за своєю звичкою нівечити іншомовні слова, переінакшили на Крузо, тож з часом ми й самі стали зватися й писатися Крузо; так завжди звали мене й мої знайомі.</w:t>
            </w:r>
          </w:p>
          <w:p>
            <w:pPr>
              <w:pStyle w:val="Normal"/>
              <w:spacing w:before="0" w:after="0"/>
              <w:contextualSpacing/>
              <w:rPr>
                <w:sz w:val="28"/>
                <w:szCs w:val="28"/>
              </w:rPr>
            </w:pPr>
            <w:r>
              <w:rPr>
                <w:sz w:val="28"/>
                <w:szCs w:val="28"/>
              </w:rPr>
            </w:r>
          </w:p>
          <w:p>
            <w:pPr>
              <w:pStyle w:val="Normal"/>
              <w:jc w:val="both"/>
              <w:rPr>
                <w:sz w:val="28"/>
                <w:szCs w:val="28"/>
              </w:rPr>
            </w:pPr>
            <w:r>
              <w:rPr>
                <w:color w:val="000000"/>
                <w:sz w:val="28"/>
                <w:szCs w:val="28"/>
                <w:shd w:fill="FFFFFF" w:val="clear"/>
              </w:rPr>
              <w:t>У мене було два старші брати. Один служив підполковником у Фландрії в англійському піхотному полку, тому самому, яким колись командував славетний полковник Локгарт; брат загинув у битві з іспанцями під Дюнкерком. Що сталося з моїм другим братом, не знаю, як не знали мої батьки, що сталося зі мною.</w:t>
            </w:r>
          </w:p>
          <w:p>
            <w:pPr>
              <w:pStyle w:val="Normal"/>
              <w:spacing w:before="0" w:after="0"/>
              <w:contextualSpacing/>
              <w:rPr>
                <w:sz w:val="28"/>
                <w:szCs w:val="28"/>
              </w:rPr>
            </w:pPr>
            <w:r>
              <w:rPr>
                <w:sz w:val="28"/>
                <w:szCs w:val="28"/>
              </w:rPr>
            </w:r>
          </w:p>
          <w:p>
            <w:pPr>
              <w:pStyle w:val="Normal"/>
              <w:jc w:val="both"/>
              <w:rPr/>
            </w:pPr>
            <w:r>
              <w:rPr>
                <w:color w:val="000000"/>
                <w:sz w:val="28"/>
                <w:szCs w:val="28"/>
                <w:shd w:fill="FFFFFF" w:val="clear"/>
              </w:rPr>
              <w:t>Оскільки я був у родині третім сином, мене не навчали ніякого ремесла, і тому мені в голову з самого малку заходили химерні думки. Батько, який був дуже старий, подбав, щоб я дістав пристойну освіту — в межах домашнього виховання та</w:t>
            </w:r>
            <w:r>
              <w:rPr>
                <w:rFonts w:ascii="Georgia" w:hAnsi="Georgia"/>
                <w:color w:val="000000"/>
                <w:shd w:fill="FFFFFF" w:val="clear"/>
              </w:rPr>
              <w:t xml:space="preserve"> </w:t>
            </w:r>
            <w:r>
              <w:rPr>
                <w:color w:val="000000"/>
                <w:sz w:val="28"/>
                <w:szCs w:val="28"/>
                <w:shd w:fill="FFFFFF" w:val="clear"/>
              </w:rPr>
              <w:t>провінційної безплатної школи. Він ладив мене на юриста, але я мріяв тільки про море. Ця моя пристрасть призвела до того, що я насмілився піти проти батькової волі, ба навіть проти його наказів, знехтувавши вмовляння та просьби матері й друзів; здавалося, було щось фатальне в моєму покликанні, що штовхало мене до злигоднів, які судилися мені.</w:t>
            </w:r>
          </w:p>
          <w:p>
            <w:pPr>
              <w:pStyle w:val="Normal"/>
              <w:spacing w:before="0" w:after="0"/>
              <w:contextualSpacing/>
              <w:rPr>
                <w:sz w:val="28"/>
                <w:szCs w:val="28"/>
              </w:rPr>
            </w:pPr>
            <w:r>
              <w:rPr>
                <w:sz w:val="28"/>
                <w:szCs w:val="28"/>
              </w:rPr>
            </w:r>
          </w:p>
          <w:p>
            <w:pPr>
              <w:pStyle w:val="Normal"/>
              <w:spacing w:before="0" w:after="0"/>
              <w:contextualSpacing/>
              <w:rPr>
                <w:sz w:val="28"/>
                <w:szCs w:val="28"/>
              </w:rPr>
            </w:pPr>
            <w:r>
              <w:rPr>
                <w:sz w:val="28"/>
                <w:szCs w:val="28"/>
              </w:rPr>
            </w:r>
          </w:p>
          <w:p>
            <w:pPr>
              <w:pStyle w:val="Normal"/>
              <w:jc w:val="both"/>
              <w:rPr>
                <w:sz w:val="28"/>
                <w:szCs w:val="28"/>
              </w:rPr>
            </w:pPr>
            <w:r>
              <w:rPr>
                <w:color w:val="000000"/>
                <w:sz w:val="28"/>
                <w:szCs w:val="28"/>
                <w:shd w:fill="FFFFFF" w:val="clear"/>
              </w:rPr>
              <w:t>Батько, розумна й поважна людина, здогадуючись про мої задуми, серйозно та переконливо застеріг мене. Прикутий подагрою до ліжка, він одного ранку покликав мене до своєї кімнати й заходився палко умовляти: Він спитав, які інші причини, крім простого нахилу до мандрів, спонукають мене покинути батьківський дім і рід-ну країну, де мені легко вийти в люди й старанністю та працею розбагатіти й жити в добрі та догоді.</w:t>
            </w:r>
          </w:p>
          <w:p>
            <w:pPr>
              <w:pStyle w:val="Normal"/>
              <w:spacing w:before="0" w:after="0"/>
              <w:contextualSpacing/>
              <w:rPr>
                <w:sz w:val="28"/>
                <w:szCs w:val="28"/>
              </w:rPr>
            </w:pPr>
            <w:r>
              <w:rPr>
                <w:sz w:val="28"/>
                <w:szCs w:val="28"/>
              </w:rPr>
            </w:r>
          </w:p>
          <w:p>
            <w:pPr>
              <w:pStyle w:val="Normal"/>
              <w:spacing w:before="0" w:after="0"/>
              <w:contextualSpacing/>
              <w:rPr>
                <w:sz w:val="28"/>
                <w:szCs w:val="28"/>
              </w:rPr>
            </w:pPr>
            <w:r>
              <w:rPr>
                <w:sz w:val="28"/>
                <w:szCs w:val="28"/>
              </w:rPr>
            </w:r>
          </w:p>
          <w:p>
            <w:pPr>
              <w:pStyle w:val="Normal"/>
              <w:jc w:val="both"/>
              <w:rPr>
                <w:sz w:val="28"/>
                <w:szCs w:val="28"/>
              </w:rPr>
            </w:pPr>
            <w:r>
              <w:rPr>
                <w:color w:val="000000"/>
                <w:sz w:val="28"/>
                <w:szCs w:val="28"/>
                <w:shd w:fill="FFFFFF" w:val="clear"/>
              </w:rPr>
              <w:t>Вітчизну покидають у гонитві за пригодами або ті, кому нема чого втрачати, або честолюбці, які прагнуть досягти що більшого і зажити слави, беручись до всяких незвичайних та нечуваних справ. Але таке для мене або неприступне, або принизливе. Моє місце — середина, тобто те, що можпа назвати вищим ступенем скромного життя, а воно, як свідчить його довгочасний досвід, краще за будь-яке інше в світі й найпридатніше для щастя, бо людина не знає злиднів та нестатків, тяжкої праці та страждань нижчих класів, її не бентежить пиха, розкоші, честолюбство та заздрощі вищих класів. Наскільки приємне таке життя, можна судити вже з того, що всі інші заздрять йому: адже й королі часто скаржаться на гірку долю народжених для великих справ і шкодують, що доля не знайшла їм місця між двома крайностями — нікчемністю та величчю, і навіть мудрець, який благав небо не посилати йому ні бідності, ні багатства, тим самим свідчив, що золота середина — мірило справжнього щастя.</w:t>
            </w:r>
          </w:p>
          <w:p>
            <w:pPr>
              <w:pStyle w:val="Normal"/>
              <w:spacing w:before="0" w:after="0"/>
              <w:contextualSpacing/>
              <w:rPr>
                <w:sz w:val="28"/>
                <w:szCs w:val="28"/>
              </w:rPr>
            </w:pPr>
            <w:r>
              <w:rPr>
                <w:sz w:val="28"/>
                <w:szCs w:val="28"/>
              </w:rPr>
            </w:r>
          </w:p>
          <w:p>
            <w:pPr>
              <w:pStyle w:val="Normal"/>
              <w:spacing w:before="0" w:after="0"/>
              <w:contextualSpacing/>
              <w:rPr>
                <w:sz w:val="28"/>
                <w:szCs w:val="28"/>
              </w:rPr>
            </w:pPr>
            <w:r>
              <w:rPr>
                <w:sz w:val="28"/>
                <w:szCs w:val="28"/>
              </w:rPr>
            </w:r>
          </w:p>
          <w:p>
            <w:pPr>
              <w:pStyle w:val="Normal"/>
              <w:jc w:val="both"/>
              <w:rPr>
                <w:sz w:val="28"/>
                <w:szCs w:val="28"/>
              </w:rPr>
            </w:pPr>
            <w:r>
              <w:rPr>
                <w:color w:val="000000"/>
                <w:sz w:val="28"/>
                <w:szCs w:val="28"/>
                <w:shd w:fill="FFFFFF" w:val="clear"/>
              </w:rPr>
              <w:t>Досить мені лише придивитися, казав він, і я зрозумію, що всі злигодні припадають на вищі та нижчі класи, найменше ж від них страждають люди скромних достатків, бо доля до них не така зрадлива, як до вищих та нияїчих верств суспільства. Навіть від тілесних та духовних недуг вони страждають менше, ніж ті, у кого хвороби є або природним наслідком пороків, розкошів та надмірностей, або ж важкої праці, нестатків, поганого чи недостатнього харчування. Середнє становище — найсприятливіше для розквіту всіх чеснот, для всіх радощів життя; мир і достаток — його служники; поміркованість, стриманість, спокій, здоров'я, приязність, всілякі розваги, всілякі насолоди — його благословенні супутники. Людина середнього стану тихо й рівно проходить свою життєву путь, не обтяжуючи себе ні фізичною, ні розумовою виснажливою працею; не продається в рабство заради шматка хліба, не страждає, шукаючи виходу з труднощів, які позбавляють душу спокою, а тіло — відпочинку, не мучиться заздрощами й не згоряє на потаємному вогні честолюбства. Всім задоволена, вона легко ковзає по життю, розсудливо користуючись його радощами, які не залишають гіркого присмаку, відчуваючи себе щасливою й щодня розуміючи це дедалі виразніше та глибше.</w:t>
            </w:r>
          </w:p>
          <w:p>
            <w:pPr>
              <w:pStyle w:val="Normal"/>
              <w:spacing w:before="0" w:after="0"/>
              <w:contextualSpacing/>
              <w:rPr>
                <w:sz w:val="28"/>
                <w:szCs w:val="28"/>
              </w:rPr>
            </w:pPr>
            <w:r>
              <w:rPr>
                <w:sz w:val="28"/>
                <w:szCs w:val="28"/>
              </w:rPr>
            </w:r>
          </w:p>
        </w:tc>
      </w:tr>
    </w:tbl>
    <w:p>
      <w:pPr>
        <w:pStyle w:val="Normal"/>
        <w:spacing w:before="0" w:after="0"/>
        <w:contextualSpacing/>
        <w:jc w:val="center"/>
        <w:rPr>
          <w:sz w:val="32"/>
          <w:szCs w:val="32"/>
        </w:rPr>
      </w:pPr>
      <w:r>
        <w:rPr>
          <w:sz w:val="32"/>
          <w:szCs w:val="32"/>
        </w:rPr>
      </w:r>
    </w:p>
    <w:p>
      <w:pPr>
        <w:pStyle w:val="Normal"/>
        <w:spacing w:lineRule="auto" w:line="276"/>
        <w:jc w:val="both"/>
        <w:rPr>
          <w:b/>
          <w:b/>
          <w:bCs/>
          <w:sz w:val="28"/>
          <w:szCs w:val="28"/>
          <w:lang w:val="uk-UA"/>
        </w:rPr>
      </w:pPr>
      <w:r>
        <w:rPr>
          <w:b/>
          <w:bCs/>
          <w:sz w:val="28"/>
          <w:szCs w:val="28"/>
          <w:lang w:val="en-US"/>
        </w:rPr>
        <w:t>V</w:t>
      </w:r>
      <w:r>
        <w:rPr>
          <w:b/>
          <w:bCs/>
          <w:sz w:val="28"/>
          <w:szCs w:val="28"/>
          <w:lang w:val="ru-RU"/>
        </w:rPr>
        <w:t xml:space="preserve">. </w:t>
      </w:r>
      <w:r>
        <w:rPr>
          <w:b/>
          <w:bCs/>
          <w:sz w:val="28"/>
          <w:szCs w:val="28"/>
          <w:lang w:val="uk-UA"/>
        </w:rPr>
        <w:t>Рекомендується для зорово-письмового перекладу</w:t>
      </w:r>
    </w:p>
    <w:p>
      <w:pPr>
        <w:pStyle w:val="Normal"/>
        <w:spacing w:lineRule="auto" w:line="276"/>
        <w:jc w:val="both"/>
        <w:rPr>
          <w:b/>
          <w:b/>
          <w:bCs/>
          <w:sz w:val="28"/>
          <w:szCs w:val="28"/>
          <w:lang w:val="uk-UA"/>
        </w:rPr>
      </w:pPr>
      <w:r>
        <w:rPr>
          <w:b/>
          <w:bCs/>
          <w:sz w:val="28"/>
          <w:szCs w:val="28"/>
          <w:lang w:val="uk-UA"/>
        </w:rPr>
      </w:r>
    </w:p>
    <w:p>
      <w:pPr>
        <w:pStyle w:val="Normal"/>
        <w:spacing w:lineRule="auto" w:line="276"/>
        <w:jc w:val="both"/>
        <w:rPr>
          <w:b/>
          <w:b/>
          <w:bCs/>
          <w:sz w:val="28"/>
          <w:szCs w:val="28"/>
          <w:lang w:val="en-US"/>
        </w:rPr>
      </w:pPr>
      <w:r>
        <w:rPr>
          <w:b/>
          <w:bCs/>
          <w:sz w:val="28"/>
          <w:szCs w:val="28"/>
          <w:lang w:val="uk-UA"/>
        </w:rPr>
        <w:t xml:space="preserve">                                             </w:t>
      </w:r>
      <w:r>
        <w:rPr>
          <w:b/>
          <w:bCs/>
          <w:sz w:val="28"/>
          <w:szCs w:val="28"/>
          <w:lang w:val="en-US"/>
        </w:rPr>
        <w:t>ROBINSON CRUSOE</w:t>
      </w:r>
    </w:p>
    <w:p>
      <w:pPr>
        <w:pStyle w:val="Normal"/>
        <w:spacing w:lineRule="auto" w:line="276"/>
        <w:jc w:val="both"/>
        <w:rPr>
          <w:b/>
          <w:b/>
          <w:bCs/>
          <w:i/>
          <w:i/>
          <w:iCs/>
          <w:sz w:val="28"/>
          <w:szCs w:val="28"/>
          <w:lang w:val="en-US"/>
        </w:rPr>
      </w:pPr>
      <w:r>
        <w:rPr>
          <w:b/>
          <w:bCs/>
          <w:i/>
          <w:iCs/>
          <w:sz w:val="28"/>
          <w:szCs w:val="28"/>
          <w:lang w:val="en-US"/>
        </w:rPr>
        <w:t xml:space="preserve">                                                          </w:t>
      </w:r>
      <w:r>
        <w:rPr>
          <w:b/>
          <w:bCs/>
          <w:i/>
          <w:iCs/>
          <w:sz w:val="28"/>
          <w:szCs w:val="28"/>
          <w:lang w:val="en-US"/>
        </w:rPr>
        <w:t>Continued</w:t>
      </w:r>
    </w:p>
    <w:p>
      <w:pPr>
        <w:pStyle w:val="Normal"/>
        <w:spacing w:lineRule="auto" w:line="276"/>
        <w:jc w:val="both"/>
        <w:rPr>
          <w:sz w:val="28"/>
          <w:szCs w:val="28"/>
          <w:lang w:val="en-US"/>
        </w:rPr>
      </w:pPr>
      <w:r>
        <w:rPr>
          <w:sz w:val="28"/>
          <w:szCs w:val="28"/>
          <w:lang w:val="en-US"/>
        </w:rPr>
      </w:r>
    </w:p>
    <w:p>
      <w:pPr>
        <w:pStyle w:val="Normal"/>
        <w:spacing w:lineRule="auto" w:line="276" w:before="0" w:after="0"/>
        <w:contextualSpacing/>
        <w:jc w:val="both"/>
        <w:rPr>
          <w:sz w:val="28"/>
          <w:szCs w:val="28"/>
          <w:lang w:val="en-US"/>
        </w:rPr>
      </w:pPr>
      <w:r>
        <w:rPr>
          <w:sz w:val="28"/>
          <w:lang w:val="en-US"/>
        </w:rPr>
        <w:t xml:space="preserve">       </w:t>
      </w:r>
      <w:r>
        <w:rPr>
          <w:sz w:val="28"/>
          <w:lang w:val="en-US"/>
        </w:rPr>
        <w:t>All this while the storm increased, and the sea went very high, though nothing like what I have seen many times since; no, nor what I saw a few days after; but it was enough to affect me then, who was but a young sailor, and had never known anything of the matter. I expected every wave</w:t>
      </w:r>
      <w:r>
        <w:rPr>
          <w:sz w:val="28"/>
          <w:szCs w:val="28"/>
          <w:lang w:val="en-US"/>
        </w:rPr>
        <w:t xml:space="preserve"> </w:t>
      </w:r>
      <w:r>
        <w:rPr>
          <w:sz w:val="28"/>
          <w:lang w:val="en-US"/>
        </w:rPr>
        <w:t>would have swallowed us up, and that every time the ship fell down, as I thought it did, in the trough or hollow of the sea, we should never rise more; in this agony of mind, I made many vows and resolutions that if it would please God to spare my life in this one voyage, if ever I got once my foot upon dry land again, I would go directly home to my father, and never set it into a ship again while I lived; that I would take his advice, and never run myself into such miseries as these any more. Now I saw plainly the goodness of his observations about the middle station of life, how easy, how comfortably he had lived all his days, and never had been exposed to tempests at sea or troubles on shore; and I resolved that I would, like a true repenting prodigal, go home to my father.</w:t>
      </w:r>
    </w:p>
    <w:p>
      <w:pPr>
        <w:pStyle w:val="Normal"/>
        <w:spacing w:lineRule="auto" w:line="276" w:before="0" w:after="0"/>
        <w:contextualSpacing/>
        <w:jc w:val="both"/>
        <w:rPr>
          <w:sz w:val="28"/>
          <w:szCs w:val="28"/>
          <w:lang w:val="en-US"/>
        </w:rPr>
      </w:pPr>
      <w:r>
        <w:rPr>
          <w:sz w:val="28"/>
          <w:szCs w:val="28"/>
          <w:lang w:val="en-US"/>
        </w:rPr>
        <w:t xml:space="preserve">      </w:t>
      </w:r>
      <w:r>
        <w:rPr>
          <w:sz w:val="28"/>
          <w:lang w:val="en-US"/>
        </w:rPr>
        <w:t>These wise and sober thoughts continued all the while the storm lasted, and indeed sometime after; but the next day the wind was abated, and the sea calmer, and I began to be a little inured to it; however, I was very grave for all that day, being also a little sea-sick still; but towards night the weather cleared up, the wind was quite over, and a charming fine evening followed; the sun went down perfectly clear, and rose so the next morning; and having little or no wind, and a smooth sea, the sun shining upon it, the sight was, as I thought, the most delightful that ever I saw.</w:t>
      </w:r>
    </w:p>
    <w:p>
      <w:pPr>
        <w:pStyle w:val="Normal"/>
        <w:spacing w:lineRule="auto" w:line="276" w:before="0" w:after="0"/>
        <w:contextualSpacing/>
        <w:jc w:val="both"/>
        <w:rPr>
          <w:sz w:val="28"/>
          <w:szCs w:val="28"/>
          <w:lang w:val="en-US"/>
        </w:rPr>
      </w:pPr>
      <w:r>
        <w:rPr>
          <w:sz w:val="28"/>
          <w:szCs w:val="28"/>
          <w:lang w:val="en-US"/>
        </w:rPr>
        <w:t xml:space="preserve">      </w:t>
      </w:r>
      <w:r>
        <w:rPr>
          <w:sz w:val="28"/>
          <w:lang w:val="en-US"/>
        </w:rPr>
        <w:t>I had slept well in the night, and was now no more sea-sick, but very cheerful, looking with wonder upon the sea that was so rough and terrible the day before, and could be so calm and so pleasant in so little a time after. And now, lest my good resolutions should continue, my companion, who had enticed me away, comes to me; “Well, Bob,” says he, clapping me upon the shoulder, “how do you do after it? I warrant you were frighted, wer’n’t you, last night, when it blew but a capful of wind?” “A capful d’you call it?” said I; “’twas a terrible storm.” “A storm, you fool you,” replies he; “do you call that a storm? why, it was nothing at all; give us but a good ship and sea-room, and we think nothing of such a squall of wind as that; but you’re but a fresh-water sailor, Bob. Come, let us make a bowl of punch, and we’ll forget all that; d’ye see what charming weather ’tis now?” To make short this sad part of my story, we went the way of all sailors; the punch was made and I was made half-drunk with it: and in that one night’s wickedness I drowned all my repentance, all my reflections upon my past conduct, all my resolutions for the future. In a word, as the sea was returned to its smoothness of surface and settled calmness by the abatement of that storm, so the hurry of my thoughts being over, my fears and apprehensions of being swallowed up by the sea being forgotten, and the current of my former desires returned, I entirely forgot the vows and promises that I made in my distress. I found, indeed, some intervals of reflection; and the serious thoughts did, as it were, endeavor to return again sometimes; but I shook them off, and roused myself from them as it were from a distemper, and applying myself to drinking and company, soon mastered the return of those fits-for so I called them; and I had in five or six days got as complete a victory over conscience as any young fellow that resolved not to be troubled with it could desire. But I was to have another trial for it still; and Providence, as in such cases generally it does, resolved to leave me entirely without excuse; for if I would not take this for a deliverance, the next was to be such a one as the worst and most hardened wretch among us would confess both the danger and the mercy of.</w:t>
      </w:r>
    </w:p>
    <w:p>
      <w:pPr>
        <w:pStyle w:val="Normal"/>
        <w:spacing w:lineRule="auto" w:line="276" w:before="0" w:after="0"/>
        <w:contextualSpacing/>
        <w:jc w:val="both"/>
        <w:rPr>
          <w:sz w:val="28"/>
          <w:lang w:val="en-US"/>
        </w:rPr>
      </w:pPr>
      <w:r>
        <w:rPr>
          <w:sz w:val="28"/>
          <w:szCs w:val="28"/>
          <w:lang w:val="en-US"/>
        </w:rPr>
        <w:t xml:space="preserve">      </w:t>
      </w:r>
      <w:r>
        <w:rPr>
          <w:sz w:val="28"/>
          <w:lang w:val="en-US"/>
        </w:rPr>
        <w:t>The sixth day of our being at sea we came into Yarmouth Roads; the wind having been contrary and the weather calm, we had made but little way since the storm. Here we were obliged to come to an anchor, and here we lay, the wind continuing contrary-viz. at south-west-for seven or eight days, during which time a great many ships from Newcastle came into the same Roads, as the common harbor where the ships might wait for a wind for the river.</w:t>
      </w:r>
    </w:p>
    <w:p>
      <w:pPr>
        <w:pStyle w:val="Normal"/>
        <w:spacing w:lineRule="auto" w:line="276"/>
        <w:jc w:val="both"/>
        <w:rPr>
          <w:rFonts w:eastAsia="Calibri"/>
          <w:sz w:val="28"/>
          <w:szCs w:val="28"/>
          <w:lang w:val="en-US"/>
        </w:rPr>
      </w:pPr>
      <w:r>
        <w:rPr>
          <w:rFonts w:eastAsia="Calibri"/>
          <w:sz w:val="28"/>
          <w:szCs w:val="28"/>
          <w:lang w:val="en-US"/>
        </w:rPr>
      </w:r>
    </w:p>
    <w:p>
      <w:pPr>
        <w:pStyle w:val="Normal"/>
        <w:spacing w:lineRule="auto" w:line="276"/>
        <w:jc w:val="both"/>
        <w:rPr>
          <w:b/>
          <w:b/>
          <w:bCs/>
          <w:sz w:val="28"/>
          <w:szCs w:val="28"/>
          <w:lang w:val="en-US"/>
        </w:rPr>
      </w:pPr>
      <w:r>
        <w:rPr>
          <w:b/>
          <w:bCs/>
          <w:sz w:val="28"/>
          <w:szCs w:val="28"/>
          <w:lang w:val="en-US"/>
        </w:rPr>
      </w:r>
    </w:p>
    <w:p>
      <w:pPr>
        <w:pStyle w:val="Normal"/>
        <w:spacing w:lineRule="auto" w:line="276"/>
        <w:jc w:val="both"/>
        <w:rPr>
          <w:b/>
          <w:b/>
          <w:bCs/>
          <w:sz w:val="28"/>
          <w:szCs w:val="28"/>
          <w:lang w:val="en-US"/>
        </w:rPr>
      </w:pPr>
      <w:r>
        <w:rPr>
          <w:b/>
          <w:bCs/>
          <w:sz w:val="28"/>
          <w:szCs w:val="28"/>
          <w:lang w:val="en-US"/>
        </w:rPr>
      </w:r>
    </w:p>
    <w:p>
      <w:pPr>
        <w:pStyle w:val="Normal"/>
        <w:spacing w:lineRule="auto" w:line="276"/>
        <w:jc w:val="both"/>
        <w:rPr>
          <w:b/>
          <w:b/>
          <w:bCs/>
          <w:sz w:val="28"/>
          <w:szCs w:val="28"/>
          <w:lang w:val="en-US"/>
        </w:rPr>
      </w:pPr>
      <w:r>
        <w:rPr>
          <w:b/>
          <w:bCs/>
          <w:sz w:val="28"/>
          <w:szCs w:val="28"/>
          <w:lang w:val="en-US"/>
        </w:rPr>
      </w:r>
    </w:p>
    <w:p>
      <w:pPr>
        <w:pStyle w:val="Normal"/>
        <w:spacing w:lineRule="auto" w:line="276"/>
        <w:jc w:val="both"/>
        <w:rPr>
          <w:b/>
          <w:b/>
          <w:bCs/>
          <w:sz w:val="28"/>
          <w:szCs w:val="28"/>
          <w:lang w:val="en-US"/>
        </w:rPr>
      </w:pPr>
      <w:r>
        <w:rPr>
          <w:b/>
          <w:bCs/>
          <w:sz w:val="28"/>
          <w:szCs w:val="28"/>
          <w:lang w:val="en-US"/>
        </w:rPr>
      </w:r>
    </w:p>
    <w:p>
      <w:pPr>
        <w:pStyle w:val="Normal"/>
        <w:spacing w:lineRule="auto" w:line="276"/>
        <w:jc w:val="both"/>
        <w:rPr>
          <w:b/>
          <w:b/>
          <w:bCs/>
          <w:sz w:val="28"/>
          <w:szCs w:val="28"/>
          <w:lang w:val="en-US"/>
        </w:rPr>
      </w:pPr>
      <w:r>
        <w:rPr>
          <w:b/>
          <w:bCs/>
          <w:sz w:val="28"/>
          <w:szCs w:val="28"/>
          <w:lang w:val="en-US"/>
        </w:rPr>
      </w:r>
    </w:p>
    <w:p>
      <w:pPr>
        <w:pStyle w:val="Normal"/>
        <w:spacing w:lineRule="auto" w:line="276"/>
        <w:jc w:val="both"/>
        <w:rPr>
          <w:b/>
          <w:b/>
          <w:bCs/>
          <w:sz w:val="28"/>
          <w:szCs w:val="28"/>
          <w:lang w:val="en-US"/>
        </w:rPr>
      </w:pPr>
      <w:r>
        <w:rPr>
          <w:b/>
          <w:bCs/>
          <w:sz w:val="28"/>
          <w:szCs w:val="28"/>
          <w:lang w:val="en-US"/>
        </w:rPr>
      </w:r>
    </w:p>
    <w:p>
      <w:pPr>
        <w:pStyle w:val="Normal"/>
        <w:spacing w:lineRule="auto" w:line="276"/>
        <w:rPr>
          <w:b/>
          <w:b/>
          <w:bCs/>
          <w:sz w:val="28"/>
          <w:szCs w:val="28"/>
          <w:lang w:val="en-US"/>
        </w:rPr>
      </w:pPr>
      <w:r>
        <w:rPr>
          <w:b/>
          <w:bCs/>
          <w:sz w:val="28"/>
          <w:szCs w:val="28"/>
          <w:lang w:val="en-US"/>
        </w:rPr>
      </w:r>
    </w:p>
    <w:p>
      <w:pPr>
        <w:pStyle w:val="Normal"/>
        <w:spacing w:lineRule="auto" w:line="276"/>
        <w:rPr>
          <w:b/>
          <w:b/>
          <w:bCs/>
          <w:sz w:val="28"/>
          <w:szCs w:val="28"/>
          <w:lang w:val="en-US"/>
        </w:rPr>
      </w:pPr>
      <w:r>
        <w:rPr>
          <w:b/>
          <w:bCs/>
          <w:sz w:val="28"/>
          <w:szCs w:val="28"/>
          <w:lang w:val="uk-UA"/>
        </w:rPr>
        <w:t xml:space="preserve">                                                              </w:t>
      </w:r>
      <w:r>
        <w:rPr>
          <w:b/>
          <w:bCs/>
          <w:sz w:val="28"/>
          <w:szCs w:val="28"/>
          <w:lang w:val="en-US"/>
        </w:rPr>
        <w:t xml:space="preserve">UNIT 4. </w:t>
      </w:r>
    </w:p>
    <w:p>
      <w:pPr>
        <w:pStyle w:val="Normal"/>
        <w:spacing w:lineRule="auto" w:line="276"/>
        <w:jc w:val="center"/>
        <w:rPr>
          <w:b/>
          <w:b/>
          <w:bCs/>
          <w:sz w:val="28"/>
          <w:szCs w:val="28"/>
          <w:lang w:val="en-US"/>
        </w:rPr>
      </w:pPr>
      <w:r>
        <w:rPr>
          <w:b/>
          <w:bCs/>
          <w:sz w:val="28"/>
          <w:szCs w:val="28"/>
          <w:lang w:val="en-US"/>
        </w:rPr>
        <w:t>JANE AUSTEN</w:t>
      </w:r>
    </w:p>
    <w:p>
      <w:pPr>
        <w:pStyle w:val="Normal"/>
        <w:spacing w:lineRule="auto" w:line="276"/>
        <w:jc w:val="center"/>
        <w:rPr>
          <w:b/>
          <w:b/>
          <w:bCs/>
          <w:sz w:val="28"/>
          <w:szCs w:val="28"/>
          <w:lang w:val="en-US"/>
        </w:rPr>
      </w:pPr>
      <w:r>
        <w:rPr>
          <w:rFonts w:eastAsia="Calibri"/>
          <w:b/>
          <w:bCs/>
          <w:sz w:val="28"/>
          <w:szCs w:val="28"/>
          <w:lang w:val="en-US"/>
        </w:rPr>
        <w:t>(1775-1817)</w:t>
      </w:r>
    </w:p>
    <w:p>
      <w:pPr>
        <w:pStyle w:val="Normal"/>
        <w:spacing w:lineRule="auto" w:line="276"/>
        <w:rPr>
          <w:rFonts w:eastAsia="Calibri"/>
          <w:sz w:val="28"/>
          <w:szCs w:val="28"/>
          <w:lang w:val="en-US"/>
        </w:rPr>
      </w:pPr>
      <w:r>
        <w:rPr>
          <w:rFonts w:eastAsia="Calibri"/>
          <w:sz w:val="28"/>
          <w:szCs w:val="28"/>
          <w:lang w:val="en-US"/>
        </w:rPr>
        <w:t xml:space="preserve">                                                </w:t>
      </w:r>
    </w:p>
    <w:p>
      <w:pPr>
        <w:pStyle w:val="Normal"/>
        <w:spacing w:lineRule="auto" w:line="276"/>
        <w:rPr>
          <w:rFonts w:eastAsia="Calibri"/>
          <w:sz w:val="28"/>
          <w:szCs w:val="28"/>
          <w:lang w:val="en-US"/>
        </w:rPr>
      </w:pPr>
      <w:r>
        <w:rPr>
          <w:rFonts w:eastAsia="Calibri"/>
          <w:sz w:val="28"/>
          <w:szCs w:val="28"/>
          <w:lang w:val="en-US"/>
        </w:rPr>
        <w:t xml:space="preserve">                                                    </w:t>
      </w:r>
      <w:r>
        <w:rPr>
          <w:rFonts w:eastAsia="Calibri"/>
          <w:sz w:val="28"/>
          <w:szCs w:val="28"/>
          <w:lang w:val="en-US"/>
        </w:rPr>
        <w:t>Introductory Notes</w:t>
      </w:r>
    </w:p>
    <w:p>
      <w:pPr>
        <w:pStyle w:val="Normal"/>
        <w:spacing w:lineRule="auto" w:line="276" w:before="0" w:after="0"/>
        <w:contextualSpacing/>
        <w:jc w:val="both"/>
        <w:rPr>
          <w:sz w:val="28"/>
          <w:lang w:val="en-US"/>
        </w:rPr>
      </w:pPr>
      <w:r>
        <w:rPr>
          <w:rFonts w:eastAsia="Calibri"/>
          <w:sz w:val="28"/>
          <w:szCs w:val="28"/>
          <w:lang w:val="en-US"/>
        </w:rPr>
        <w:t xml:space="preserve">       </w:t>
      </w:r>
      <w:r>
        <w:rPr>
          <w:rFonts w:eastAsia="Calibri"/>
          <w:sz w:val="28"/>
          <w:szCs w:val="28"/>
          <w:lang w:val="en-US"/>
        </w:rPr>
        <w:t>Jane Austen (1775-1817) was born into the family of an English clergyman,</w:t>
      </w:r>
      <w:r>
        <w:rPr>
          <w:sz w:val="28"/>
          <w:lang w:val="en-US"/>
        </w:rPr>
        <w:t xml:space="preserve"> </w:t>
      </w:r>
      <w:r>
        <w:rPr>
          <w:rFonts w:eastAsia="Calibri"/>
          <w:sz w:val="28"/>
          <w:szCs w:val="28"/>
          <w:lang w:val="en-US"/>
        </w:rPr>
        <w:t>the seventh of his eight children. She was educated in the main by her father, the minister of a small parish.</w:t>
      </w:r>
      <w:r>
        <w:rPr>
          <w:sz w:val="28"/>
          <w:lang w:val="en-US"/>
        </w:rPr>
        <w:t xml:space="preserve"> </w:t>
      </w:r>
      <w:r>
        <w:rPr>
          <w:rFonts w:eastAsia="Calibri"/>
          <w:sz w:val="28"/>
          <w:szCs w:val="28"/>
          <w:lang w:val="en-US"/>
        </w:rPr>
        <w:t>She started her literary career by writing parodies and sketches</w:t>
      </w:r>
      <w:r>
        <w:rPr>
          <w:sz w:val="28"/>
          <w:lang w:val="en-US"/>
        </w:rPr>
        <w:t xml:space="preserve"> </w:t>
      </w:r>
      <w:r>
        <w:rPr>
          <w:rFonts w:eastAsia="Calibri"/>
          <w:sz w:val="28"/>
          <w:szCs w:val="28"/>
          <w:lang w:val="en-US"/>
        </w:rPr>
        <w:t>for the amusement of the family but went on to become one of the</w:t>
      </w:r>
      <w:r>
        <w:rPr>
          <w:sz w:val="28"/>
          <w:lang w:val="en-US"/>
        </w:rPr>
        <w:t xml:space="preserve"> </w:t>
      </w:r>
      <w:r>
        <w:rPr>
          <w:rFonts w:eastAsia="Calibri"/>
          <w:sz w:val="28"/>
          <w:szCs w:val="28"/>
          <w:lang w:val="en-US"/>
        </w:rPr>
        <w:t>most brilliant novelists in English literature. Her first twenty-six</w:t>
      </w:r>
      <w:r>
        <w:rPr>
          <w:sz w:val="28"/>
          <w:lang w:val="en-US"/>
        </w:rPr>
        <w:t xml:space="preserve"> </w:t>
      </w:r>
      <w:r>
        <w:rPr>
          <w:rFonts w:eastAsia="Calibri"/>
          <w:sz w:val="28"/>
          <w:szCs w:val="28"/>
          <w:lang w:val="en-US"/>
        </w:rPr>
        <w:t>years were spent in the quiet of her father's house. In 1801 her</w:t>
      </w:r>
      <w:r>
        <w:rPr>
          <w:sz w:val="28"/>
          <w:lang w:val="en-US"/>
        </w:rPr>
        <w:t xml:space="preserve"> </w:t>
      </w:r>
      <w:r>
        <w:rPr>
          <w:rFonts w:eastAsia="Calibri"/>
          <w:sz w:val="28"/>
          <w:szCs w:val="28"/>
          <w:lang w:val="en-US"/>
        </w:rPr>
        <w:t>father fell seriously ill and the family moved to Bath in an attempt</w:t>
      </w:r>
      <w:r>
        <w:rPr>
          <w:sz w:val="28"/>
          <w:lang w:val="en-US"/>
        </w:rPr>
        <w:t xml:space="preserve"> </w:t>
      </w:r>
      <w:r>
        <w:rPr>
          <w:rFonts w:eastAsia="Calibri"/>
          <w:sz w:val="28"/>
          <w:szCs w:val="28"/>
          <w:lang w:val="en-US"/>
        </w:rPr>
        <w:t>to restore his health. After her father's death in 1805, the</w:t>
      </w:r>
      <w:r>
        <w:rPr>
          <w:sz w:val="28"/>
          <w:lang w:val="en-US"/>
        </w:rPr>
        <w:t xml:space="preserve"> </w:t>
      </w:r>
      <w:r>
        <w:rPr>
          <w:rFonts w:eastAsia="Calibri"/>
          <w:sz w:val="28"/>
          <w:szCs w:val="28"/>
          <w:lang w:val="en-US"/>
        </w:rPr>
        <w:t>family eventually returned to Hampshire. This quiet, uneventful</w:t>
      </w:r>
      <w:r>
        <w:rPr>
          <w:sz w:val="28"/>
          <w:lang w:val="en-US"/>
        </w:rPr>
        <w:t xml:space="preserve"> </w:t>
      </w:r>
      <w:r>
        <w:rPr>
          <w:rFonts w:eastAsia="Calibri"/>
          <w:sz w:val="28"/>
          <w:szCs w:val="28"/>
          <w:lang w:val="en-US"/>
        </w:rPr>
        <w:t>life formed one of the shrewdest writers in English literature. Jane</w:t>
      </w:r>
      <w:r>
        <w:rPr>
          <w:sz w:val="28"/>
          <w:lang w:val="en-US"/>
        </w:rPr>
        <w:t xml:space="preserve"> </w:t>
      </w:r>
      <w:r>
        <w:rPr>
          <w:rFonts w:eastAsia="Calibri"/>
          <w:sz w:val="28"/>
          <w:szCs w:val="28"/>
          <w:lang w:val="en-US"/>
        </w:rPr>
        <w:t>Austen definitely had the gift of sensitive observation as well as</w:t>
      </w:r>
      <w:r>
        <w:rPr>
          <w:sz w:val="28"/>
          <w:lang w:val="en-US"/>
        </w:rPr>
        <w:t xml:space="preserve"> </w:t>
      </w:r>
      <w:r>
        <w:rPr>
          <w:rFonts w:eastAsia="Calibri"/>
          <w:sz w:val="28"/>
          <w:szCs w:val="28"/>
          <w:lang w:val="en-US"/>
        </w:rPr>
        <w:t>that of quiet humour. She was very attentive to the life and manners</w:t>
      </w:r>
      <w:r>
        <w:rPr>
          <w:sz w:val="28"/>
          <w:lang w:val="en-US"/>
        </w:rPr>
        <w:t xml:space="preserve"> </w:t>
      </w:r>
      <w:r>
        <w:rPr>
          <w:rFonts w:eastAsia="Calibri"/>
          <w:sz w:val="28"/>
          <w:szCs w:val="28"/>
          <w:lang w:val="en-US"/>
        </w:rPr>
        <w:t>of her time and her class. She completed and published six novels and left one unfinished when she died in 1817, as quietly</w:t>
      </w:r>
      <w:r>
        <w:rPr>
          <w:sz w:val="28"/>
          <w:lang w:val="en-US"/>
        </w:rPr>
        <w:t xml:space="preserve"> </w:t>
      </w:r>
      <w:r>
        <w:rPr>
          <w:rFonts w:eastAsia="Calibri"/>
          <w:sz w:val="28"/>
          <w:szCs w:val="28"/>
          <w:lang w:val="en-US"/>
        </w:rPr>
        <w:t>and serenely as she had lived.</w:t>
      </w:r>
    </w:p>
    <w:p>
      <w:pPr>
        <w:pStyle w:val="Normal"/>
        <w:spacing w:lineRule="auto" w:line="276" w:before="0" w:after="0"/>
        <w:contextualSpacing/>
        <w:jc w:val="both"/>
        <w:rPr>
          <w:sz w:val="28"/>
          <w:lang w:val="en-US"/>
        </w:rPr>
      </w:pPr>
      <w:r>
        <w:rPr>
          <w:sz w:val="28"/>
          <w:lang w:val="en-US"/>
        </w:rPr>
        <w:t xml:space="preserve">       </w:t>
      </w:r>
      <w:r>
        <w:rPr>
          <w:rFonts w:eastAsia="Calibri"/>
          <w:sz w:val="28"/>
          <w:szCs w:val="28"/>
          <w:lang w:val="en-US"/>
        </w:rPr>
        <w:t>Literature, not the literary life, was always her intention. The only literary attitude she enjoyed was the one which kept her bent over the little sheets of paper while her sister Cassandra sewed</w:t>
      </w:r>
      <w:r>
        <w:rPr>
          <w:sz w:val="28"/>
          <w:lang w:val="en-US"/>
        </w:rPr>
        <w:t xml:space="preserve"> </w:t>
      </w:r>
      <w:r>
        <w:rPr>
          <w:rFonts w:eastAsia="Calibri"/>
          <w:sz w:val="28"/>
          <w:szCs w:val="28"/>
          <w:lang w:val="en-US"/>
        </w:rPr>
        <w:t>and her mother, a lively woman, held her tongue. She was the</w:t>
      </w:r>
      <w:r>
        <w:rPr>
          <w:sz w:val="28"/>
          <w:lang w:val="en-US"/>
        </w:rPr>
        <w:t xml:space="preserve"> </w:t>
      </w:r>
      <w:r>
        <w:rPr>
          <w:rFonts w:eastAsia="Calibri"/>
          <w:sz w:val="28"/>
          <w:szCs w:val="28"/>
          <w:lang w:val="en-US"/>
        </w:rPr>
        <w:t>complete artist; it was enough. Her literary development might</w:t>
      </w:r>
      <w:r>
        <w:rPr>
          <w:sz w:val="28"/>
          <w:lang w:val="en-US"/>
        </w:rPr>
        <w:t xml:space="preserve"> </w:t>
      </w:r>
      <w:r>
        <w:rPr>
          <w:rFonts w:eastAsia="Calibri"/>
          <w:sz w:val="28"/>
          <w:szCs w:val="28"/>
          <w:lang w:val="en-US"/>
        </w:rPr>
        <w:t>be traced back to Defoe, Fielding, Richardson and Crabbe, although</w:t>
      </w:r>
      <w:r>
        <w:rPr>
          <w:sz w:val="28"/>
          <w:lang w:val="en-US"/>
        </w:rPr>
        <w:t xml:space="preserve"> </w:t>
      </w:r>
      <w:r>
        <w:rPr>
          <w:rFonts w:eastAsia="Calibri"/>
          <w:sz w:val="28"/>
          <w:szCs w:val="28"/>
          <w:lang w:val="en-US"/>
        </w:rPr>
        <w:t>the truth is that she was unique in the art of story-telling,</w:t>
      </w:r>
      <w:r>
        <w:rPr>
          <w:sz w:val="28"/>
          <w:lang w:val="en-US"/>
        </w:rPr>
        <w:t xml:space="preserve"> </w:t>
      </w:r>
      <w:r>
        <w:rPr>
          <w:rFonts w:eastAsia="Calibri"/>
          <w:sz w:val="28"/>
          <w:szCs w:val="28"/>
          <w:lang w:val="en-US"/>
        </w:rPr>
        <w:t>and came onto the scene "without ancestors and left it without</w:t>
      </w:r>
      <w:r>
        <w:rPr>
          <w:sz w:val="28"/>
          <w:lang w:val="en-US"/>
        </w:rPr>
        <w:t xml:space="preserve"> </w:t>
      </w:r>
      <w:r>
        <w:rPr>
          <w:rFonts w:eastAsia="Calibri"/>
          <w:sz w:val="28"/>
          <w:szCs w:val="28"/>
          <w:lang w:val="en-US"/>
        </w:rPr>
        <w:t>progeny." The material from which she created her novels only</w:t>
      </w:r>
      <w:r>
        <w:rPr>
          <w:sz w:val="28"/>
          <w:lang w:val="en-US"/>
        </w:rPr>
        <w:t xml:space="preserve"> </w:t>
      </w:r>
      <w:r>
        <w:rPr>
          <w:rFonts w:eastAsia="Calibri"/>
          <w:sz w:val="28"/>
          <w:szCs w:val="28"/>
          <w:lang w:val="en-US"/>
        </w:rPr>
        <w:t>adds to their miracle. She called it "human nature in the midland</w:t>
      </w:r>
      <w:r>
        <w:rPr>
          <w:sz w:val="28"/>
          <w:lang w:val="en-US"/>
        </w:rPr>
        <w:t xml:space="preserve"> </w:t>
      </w:r>
      <w:r>
        <w:rPr>
          <w:rFonts w:eastAsia="Calibri"/>
          <w:sz w:val="28"/>
          <w:szCs w:val="28"/>
          <w:lang w:val="en-US"/>
        </w:rPr>
        <w:t>counties," By words of Ronald Blythe, her biographer and critic, "the depths of her novels are not the chance things of casual genius,</w:t>
      </w:r>
      <w:r>
        <w:rPr>
          <w:sz w:val="28"/>
          <w:lang w:val="en-US"/>
        </w:rPr>
        <w:t xml:space="preserve"> </w:t>
      </w:r>
      <w:r>
        <w:rPr>
          <w:rFonts w:eastAsia="Calibri"/>
          <w:sz w:val="28"/>
          <w:szCs w:val="28"/>
          <w:lang w:val="en-US"/>
        </w:rPr>
        <w:t>but the results of an uncommonly sane mind, a gay heart</w:t>
      </w:r>
      <w:r>
        <w:rPr>
          <w:sz w:val="28"/>
          <w:lang w:val="en-US"/>
        </w:rPr>
        <w:t xml:space="preserve"> </w:t>
      </w:r>
      <w:r>
        <w:rPr>
          <w:rFonts w:eastAsia="Calibri"/>
          <w:sz w:val="28"/>
          <w:szCs w:val="28"/>
          <w:lang w:val="en-US"/>
        </w:rPr>
        <w:t>and a most dedicated and meticulous workmanship." Her prose is</w:t>
      </w:r>
      <w:r>
        <w:rPr>
          <w:sz w:val="28"/>
          <w:lang w:val="en-US"/>
        </w:rPr>
        <w:t xml:space="preserve"> </w:t>
      </w:r>
      <w:r>
        <w:rPr>
          <w:rFonts w:eastAsia="Calibri"/>
          <w:sz w:val="28"/>
          <w:szCs w:val="28"/>
          <w:lang w:val="en-US"/>
        </w:rPr>
        <w:t>always stern, though sometimes joyful and epigrammatic, but it</w:t>
      </w:r>
      <w:r>
        <w:rPr>
          <w:sz w:val="28"/>
          <w:lang w:val="en-US"/>
        </w:rPr>
        <w:t xml:space="preserve"> </w:t>
      </w:r>
      <w:r>
        <w:rPr>
          <w:rFonts w:eastAsia="Calibri"/>
          <w:sz w:val="28"/>
          <w:szCs w:val="28"/>
          <w:lang w:val="en-US"/>
        </w:rPr>
        <w:t>is never poetry. Yet something always remains indefinable about</w:t>
      </w:r>
      <w:r>
        <w:rPr>
          <w:sz w:val="28"/>
          <w:lang w:val="en-US"/>
        </w:rPr>
        <w:t xml:space="preserve"> </w:t>
      </w:r>
      <w:r>
        <w:rPr>
          <w:rFonts w:eastAsia="Calibri"/>
          <w:sz w:val="28"/>
          <w:szCs w:val="28"/>
          <w:lang w:val="en-US"/>
        </w:rPr>
        <w:t>her.</w:t>
      </w:r>
      <w:r>
        <w:rPr>
          <w:sz w:val="28"/>
          <w:lang w:val="en-US"/>
        </w:rPr>
        <w:t xml:space="preserve"> </w:t>
      </w:r>
      <w:r>
        <w:rPr>
          <w:rFonts w:eastAsia="Calibri"/>
          <w:sz w:val="28"/>
          <w:szCs w:val="28"/>
          <w:lang w:val="en-US"/>
        </w:rPr>
        <w:t>That "something" might be the mystery of the "quiet county life" which in reality was astonishing novel-making material,</w:t>
      </w:r>
      <w:r>
        <w:rPr>
          <w:sz w:val="28"/>
          <w:lang w:val="en-US"/>
        </w:rPr>
        <w:t xml:space="preserve"> </w:t>
      </w:r>
      <w:r>
        <w:rPr>
          <w:rFonts w:eastAsia="Calibri"/>
          <w:sz w:val="28"/>
          <w:szCs w:val="28"/>
          <w:lang w:val="en-US"/>
        </w:rPr>
        <w:t>including her own experience and that of her family. Her mother</w:t>
      </w:r>
      <w:r>
        <w:rPr>
          <w:sz w:val="28"/>
          <w:lang w:val="en-US"/>
        </w:rPr>
        <w:t xml:space="preserve"> </w:t>
      </w:r>
      <w:r>
        <w:rPr>
          <w:rFonts w:eastAsia="Calibri"/>
          <w:sz w:val="28"/>
          <w:szCs w:val="28"/>
          <w:lang w:val="en-US"/>
        </w:rPr>
        <w:t>was related to the Duke of Chandos and Master of Balliol. There</w:t>
      </w:r>
      <w:r>
        <w:rPr>
          <w:sz w:val="28"/>
          <w:lang w:val="en-US"/>
        </w:rPr>
        <w:t xml:space="preserve"> </w:t>
      </w:r>
      <w:r>
        <w:rPr>
          <w:rFonts w:eastAsia="Calibri"/>
          <w:sz w:val="28"/>
          <w:szCs w:val="28"/>
          <w:lang w:val="en-US"/>
        </w:rPr>
        <w:t>was an aunt who was married to an admiral and a cousin, the</w:t>
      </w:r>
      <w:r>
        <w:rPr>
          <w:sz w:val="28"/>
          <w:lang w:val="en-US"/>
        </w:rPr>
        <w:t xml:space="preserve"> </w:t>
      </w:r>
      <w:r>
        <w:rPr>
          <w:rFonts w:eastAsia="Calibri"/>
          <w:sz w:val="28"/>
          <w:szCs w:val="28"/>
          <w:lang w:val="en-US"/>
        </w:rPr>
        <w:t>Comtesse de Feuillide, who fled from the French Revolution in</w:t>
      </w:r>
      <w:r>
        <w:rPr>
          <w:sz w:val="28"/>
          <w:lang w:val="en-US"/>
        </w:rPr>
        <w:t xml:space="preserve"> </w:t>
      </w:r>
      <w:r>
        <w:rPr>
          <w:rFonts w:eastAsia="Calibri"/>
          <w:sz w:val="28"/>
          <w:szCs w:val="28"/>
          <w:lang w:val="en-US"/>
        </w:rPr>
        <w:t>which her husband was guillotined. Elizabeth de Feuillide brought</w:t>
      </w:r>
      <w:r>
        <w:rPr>
          <w:sz w:val="28"/>
          <w:lang w:val="en-US"/>
        </w:rPr>
        <w:t xml:space="preserve"> </w:t>
      </w:r>
      <w:r>
        <w:rPr>
          <w:rFonts w:eastAsia="Calibri"/>
          <w:sz w:val="28"/>
          <w:szCs w:val="28"/>
          <w:lang w:val="en-US"/>
        </w:rPr>
        <w:t>with her a small son, and in a short time she married Jane's brother,</w:t>
      </w:r>
      <w:r>
        <w:rPr>
          <w:sz w:val="28"/>
          <w:lang w:val="en-US"/>
        </w:rPr>
        <w:t xml:space="preserve"> </w:t>
      </w:r>
      <w:r>
        <w:rPr>
          <w:rFonts w:eastAsia="Calibri"/>
          <w:sz w:val="28"/>
          <w:szCs w:val="28"/>
          <w:lang w:val="en-US"/>
        </w:rPr>
        <w:t>Henry Austen. Henry Austen's life alone might offer a wealth</w:t>
      </w:r>
      <w:r>
        <w:rPr>
          <w:sz w:val="28"/>
          <w:lang w:val="en-US"/>
        </w:rPr>
        <w:t xml:space="preserve"> </w:t>
      </w:r>
      <w:r>
        <w:rPr>
          <w:rFonts w:eastAsia="Calibri"/>
          <w:sz w:val="28"/>
          <w:szCs w:val="28"/>
          <w:lang w:val="en-US"/>
        </w:rPr>
        <w:t>of material to a novelizing sister. A country parson's handsome</w:t>
      </w:r>
      <w:r>
        <w:rPr>
          <w:sz w:val="28"/>
          <w:lang w:val="en-US"/>
        </w:rPr>
        <w:t xml:space="preserve"> </w:t>
      </w:r>
      <w:r>
        <w:rPr>
          <w:rFonts w:eastAsia="Calibri"/>
          <w:sz w:val="28"/>
          <w:szCs w:val="28"/>
          <w:lang w:val="en-US"/>
        </w:rPr>
        <w:t>son, at the age of twenty-six, he married a French countess, one</w:t>
      </w:r>
      <w:r>
        <w:rPr>
          <w:sz w:val="28"/>
          <w:lang w:val="en-US"/>
        </w:rPr>
        <w:t xml:space="preserve"> </w:t>
      </w:r>
      <w:r>
        <w:rPr>
          <w:rFonts w:eastAsia="Calibri"/>
          <w:sz w:val="28"/>
          <w:szCs w:val="28"/>
          <w:lang w:val="en-US"/>
        </w:rPr>
        <w:t>of Marie Antoinette's ladies, and thus became stepfather to the</w:t>
      </w:r>
      <w:r>
        <w:rPr>
          <w:sz w:val="28"/>
          <w:lang w:val="en-US"/>
        </w:rPr>
        <w:t xml:space="preserve"> </w:t>
      </w:r>
      <w:r>
        <w:rPr>
          <w:rFonts w:eastAsia="Calibri"/>
          <w:sz w:val="28"/>
          <w:szCs w:val="28"/>
          <w:lang w:val="en-US"/>
        </w:rPr>
        <w:t>godson of the Governor General of India. He then proceeded on a</w:t>
      </w:r>
      <w:r>
        <w:rPr>
          <w:sz w:val="28"/>
          <w:lang w:val="en-US"/>
        </w:rPr>
        <w:t xml:space="preserve"> </w:t>
      </w:r>
      <w:r>
        <w:rPr>
          <w:rFonts w:eastAsia="Calibri"/>
          <w:sz w:val="28"/>
          <w:szCs w:val="28"/>
          <w:lang w:val="en-US"/>
        </w:rPr>
        <w:t>career that went from a captaincy in the Oxford militia through a</w:t>
      </w:r>
      <w:r>
        <w:rPr>
          <w:sz w:val="28"/>
          <w:lang w:val="en-US"/>
        </w:rPr>
        <w:t xml:space="preserve"> </w:t>
      </w:r>
      <w:r>
        <w:rPr>
          <w:rFonts w:eastAsia="Calibri"/>
          <w:sz w:val="28"/>
          <w:szCs w:val="28"/>
          <w:lang w:val="en-US"/>
        </w:rPr>
        <w:t>spell of fashionable banking to the priesthood. Is that not a novel</w:t>
      </w:r>
      <w:r>
        <w:rPr>
          <w:sz w:val="28"/>
          <w:lang w:val="en-US"/>
        </w:rPr>
        <w:t xml:space="preserve"> </w:t>
      </w:r>
      <w:r>
        <w:rPr>
          <w:rFonts w:eastAsia="Calibri"/>
          <w:sz w:val="28"/>
          <w:szCs w:val="28"/>
          <w:lang w:val="en-US"/>
        </w:rPr>
        <w:t>in itself?</w:t>
      </w:r>
    </w:p>
    <w:p>
      <w:pPr>
        <w:pStyle w:val="Normal"/>
        <w:spacing w:lineRule="auto" w:line="276" w:before="0" w:after="0"/>
        <w:contextualSpacing/>
        <w:jc w:val="both"/>
        <w:rPr>
          <w:sz w:val="28"/>
          <w:lang w:val="en-US"/>
        </w:rPr>
      </w:pPr>
      <w:r>
        <w:rPr>
          <w:sz w:val="28"/>
          <w:lang w:val="en-US"/>
        </w:rPr>
        <w:t xml:space="preserve">      </w:t>
      </w:r>
      <w:r>
        <w:rPr>
          <w:rFonts w:eastAsia="Calibri"/>
          <w:sz w:val="28"/>
          <w:szCs w:val="28"/>
          <w:lang w:val="en-US"/>
        </w:rPr>
        <w:t>Her other brothers were no less extraordinary. The eldest,</w:t>
      </w:r>
      <w:r>
        <w:rPr>
          <w:sz w:val="28"/>
          <w:lang w:val="en-US"/>
        </w:rPr>
        <w:t xml:space="preserve"> </w:t>
      </w:r>
      <w:r>
        <w:rPr>
          <w:rFonts w:eastAsia="Calibri"/>
          <w:sz w:val="28"/>
          <w:szCs w:val="28"/>
          <w:lang w:val="en-US"/>
        </w:rPr>
        <w:t>James, married the Duke of Lancaster's granddaughter, and it was</w:t>
      </w:r>
      <w:r>
        <w:rPr>
          <w:sz w:val="28"/>
          <w:lang w:val="en-US"/>
        </w:rPr>
        <w:t xml:space="preserve"> </w:t>
      </w:r>
      <w:r>
        <w:rPr>
          <w:rFonts w:eastAsia="Calibri"/>
          <w:sz w:val="28"/>
          <w:szCs w:val="28"/>
          <w:lang w:val="en-US"/>
        </w:rPr>
        <w:t>to his child, Anna, that Jane wrote most of her letters revealing</w:t>
      </w:r>
      <w:r>
        <w:rPr>
          <w:sz w:val="28"/>
          <w:lang w:val="en-US"/>
        </w:rPr>
        <w:t xml:space="preserve"> </w:t>
      </w:r>
      <w:r>
        <w:rPr>
          <w:rFonts w:eastAsia="Calibri"/>
          <w:sz w:val="28"/>
          <w:szCs w:val="28"/>
          <w:lang w:val="en-US"/>
        </w:rPr>
        <w:t>the principles of her own art. Frank and Charles, two more brothers,</w:t>
      </w:r>
      <w:r>
        <w:rPr>
          <w:sz w:val="28"/>
          <w:lang w:val="en-US"/>
        </w:rPr>
        <w:t xml:space="preserve"> </w:t>
      </w:r>
      <w:r>
        <w:rPr>
          <w:rFonts w:eastAsia="Calibri"/>
          <w:sz w:val="28"/>
          <w:szCs w:val="28"/>
          <w:lang w:val="en-US"/>
        </w:rPr>
        <w:t>were naval officers and future admirals. Frank was a friend</w:t>
      </w:r>
      <w:r>
        <w:rPr>
          <w:sz w:val="28"/>
          <w:lang w:val="en-US"/>
        </w:rPr>
        <w:t xml:space="preserve"> </w:t>
      </w:r>
      <w:r>
        <w:rPr>
          <w:rFonts w:eastAsia="Calibri"/>
          <w:sz w:val="28"/>
          <w:szCs w:val="28"/>
          <w:lang w:val="en-US"/>
        </w:rPr>
        <w:t>of Admiral Nelson. Edward Austen was adopted by a rich family,</w:t>
      </w:r>
      <w:r>
        <w:rPr>
          <w:sz w:val="28"/>
          <w:lang w:val="en-US"/>
        </w:rPr>
        <w:t xml:space="preserve"> </w:t>
      </w:r>
      <w:r>
        <w:rPr>
          <w:rFonts w:eastAsia="Calibri"/>
          <w:sz w:val="28"/>
          <w:szCs w:val="28"/>
          <w:lang w:val="en-US"/>
        </w:rPr>
        <w:t>educated, and sent on the grand tour. He married a baronet's daughter</w:t>
      </w:r>
      <w:r>
        <w:rPr>
          <w:sz w:val="28"/>
          <w:lang w:val="en-US"/>
        </w:rPr>
        <w:t xml:space="preserve"> </w:t>
      </w:r>
      <w:r>
        <w:rPr>
          <w:rFonts w:eastAsia="Calibri"/>
          <w:sz w:val="28"/>
          <w:szCs w:val="28"/>
          <w:lang w:val="en-US"/>
        </w:rPr>
        <w:t>and became a rich heir able to support the Austen family after</w:t>
      </w:r>
      <w:r>
        <w:rPr>
          <w:sz w:val="28"/>
          <w:lang w:val="en-US"/>
        </w:rPr>
        <w:t xml:space="preserve"> </w:t>
      </w:r>
      <w:r>
        <w:rPr>
          <w:rFonts w:eastAsia="Calibri"/>
          <w:sz w:val="28"/>
          <w:szCs w:val="28"/>
          <w:lang w:val="en-US"/>
        </w:rPr>
        <w:t>their father's death. Cassandra, Jane's favourite sister was a vivid</w:t>
      </w:r>
      <w:r>
        <w:rPr>
          <w:sz w:val="28"/>
          <w:lang w:val="en-US"/>
        </w:rPr>
        <w:t xml:space="preserve"> </w:t>
      </w:r>
      <w:r>
        <w:rPr>
          <w:rFonts w:eastAsia="Calibri"/>
          <w:sz w:val="28"/>
          <w:szCs w:val="28"/>
          <w:lang w:val="en-US"/>
        </w:rPr>
        <w:t>and enigmatic character who loved balls, cards, wine, music, country</w:t>
      </w:r>
      <w:r>
        <w:rPr>
          <w:sz w:val="28"/>
          <w:lang w:val="en-US"/>
        </w:rPr>
        <w:t xml:space="preserve"> </w:t>
      </w:r>
      <w:r>
        <w:rPr>
          <w:rFonts w:eastAsia="Calibri"/>
          <w:sz w:val="28"/>
          <w:szCs w:val="28"/>
          <w:lang w:val="en-US"/>
        </w:rPr>
        <w:t>walks, conversation, children and bad as well as good novels.</w:t>
      </w:r>
    </w:p>
    <w:p>
      <w:pPr>
        <w:pStyle w:val="Normal"/>
        <w:spacing w:lineRule="auto" w:line="276" w:before="0" w:after="0"/>
        <w:contextualSpacing/>
        <w:jc w:val="both"/>
        <w:rPr>
          <w:sz w:val="28"/>
          <w:lang w:val="en-US"/>
        </w:rPr>
      </w:pPr>
      <w:r>
        <w:rPr>
          <w:sz w:val="28"/>
          <w:lang w:val="en-US"/>
        </w:rPr>
        <w:t xml:space="preserve">      </w:t>
      </w:r>
      <w:r>
        <w:rPr>
          <w:rFonts w:eastAsia="Calibri"/>
          <w:i/>
          <w:iCs/>
          <w:sz w:val="28"/>
          <w:szCs w:val="28"/>
          <w:lang w:val="en-US"/>
        </w:rPr>
        <w:t>Pride and Prejudice</w:t>
      </w:r>
      <w:r>
        <w:rPr>
          <w:rFonts w:eastAsia="Calibri"/>
          <w:sz w:val="28"/>
          <w:szCs w:val="28"/>
          <w:lang w:val="en-US"/>
        </w:rPr>
        <w:t>, the third of the six novels, was published</w:t>
      </w:r>
      <w:r>
        <w:rPr>
          <w:sz w:val="28"/>
          <w:lang w:val="en-US"/>
        </w:rPr>
        <w:t xml:space="preserve"> </w:t>
      </w:r>
      <w:r>
        <w:rPr>
          <w:rFonts w:eastAsia="Calibri"/>
          <w:sz w:val="28"/>
          <w:szCs w:val="28"/>
          <w:lang w:val="en-US"/>
        </w:rPr>
        <w:t>in 1813. The narrative manner of this comedy of marriages and wrong judgements is elegant, prim and judicious. Colourful storytelling and vivid comment are left to the  characters; the</w:t>
      </w:r>
      <w:r>
        <w:rPr>
          <w:sz w:val="28"/>
          <w:lang w:val="en-US"/>
        </w:rPr>
        <w:t xml:space="preserve"> </w:t>
      </w:r>
      <w:r>
        <w:rPr>
          <w:rFonts w:eastAsia="Calibri"/>
          <w:sz w:val="28"/>
          <w:szCs w:val="28"/>
          <w:lang w:val="en-US"/>
        </w:rPr>
        <w:t>narrator's remarks are very moderate and measured. Jane Austen</w:t>
      </w:r>
      <w:r>
        <w:rPr>
          <w:sz w:val="28"/>
          <w:lang w:val="en-US"/>
        </w:rPr>
        <w:t xml:space="preserve"> </w:t>
      </w:r>
      <w:r>
        <w:rPr>
          <w:rFonts w:eastAsia="Calibri"/>
          <w:sz w:val="28"/>
          <w:szCs w:val="28"/>
          <w:lang w:val="en-US"/>
        </w:rPr>
        <w:t>called her own art "a little bit (two inches wide) of ivory." This</w:t>
      </w:r>
      <w:r>
        <w:rPr>
          <w:sz w:val="28"/>
          <w:lang w:val="en-US"/>
        </w:rPr>
        <w:t xml:space="preserve"> </w:t>
      </w:r>
      <w:r>
        <w:rPr>
          <w:rFonts w:eastAsia="Calibri"/>
          <w:sz w:val="28"/>
          <w:szCs w:val="28"/>
          <w:lang w:val="en-US"/>
        </w:rPr>
        <w:t>novels demonstrates how brilliant that "little bit" was. The author's</w:t>
      </w:r>
      <w:r>
        <w:rPr>
          <w:sz w:val="28"/>
          <w:lang w:val="en-US"/>
        </w:rPr>
        <w:t xml:space="preserve"> </w:t>
      </w:r>
      <w:r>
        <w:rPr>
          <w:rFonts w:eastAsia="Calibri"/>
          <w:sz w:val="28"/>
          <w:szCs w:val="28"/>
          <w:lang w:val="en-US"/>
        </w:rPr>
        <w:t>remarks are skillfully wrapped in bits of "common sense",</w:t>
      </w:r>
      <w:r>
        <w:rPr>
          <w:sz w:val="28"/>
          <w:lang w:val="en-US"/>
        </w:rPr>
        <w:t xml:space="preserve"> </w:t>
      </w:r>
      <w:r>
        <w:rPr>
          <w:rFonts w:eastAsia="Calibri"/>
          <w:sz w:val="28"/>
          <w:szCs w:val="28"/>
          <w:lang w:val="en-US"/>
        </w:rPr>
        <w:t>thus becoming conductors of irony and sometimes bitter satire.</w:t>
      </w:r>
      <w:r>
        <w:rPr>
          <w:sz w:val="28"/>
          <w:lang w:val="en-US"/>
        </w:rPr>
        <w:t xml:space="preserve"> </w:t>
      </w:r>
      <w:r>
        <w:rPr>
          <w:rFonts w:eastAsia="Calibri"/>
          <w:sz w:val="28"/>
          <w:szCs w:val="28"/>
          <w:lang w:val="en-US"/>
        </w:rPr>
        <w:t>For example, in the passage quoted here, the author may</w:t>
      </w:r>
      <w:r>
        <w:rPr>
          <w:sz w:val="28"/>
          <w:lang w:val="en-US"/>
        </w:rPr>
        <w:t xml:space="preserve"> </w:t>
      </w:r>
      <w:r>
        <w:rPr>
          <w:rFonts w:eastAsia="Calibri"/>
          <w:sz w:val="28"/>
          <w:szCs w:val="28"/>
          <w:lang w:val="en-US"/>
        </w:rPr>
        <w:t>remark, quite in the manner of that society: "They could talk of</w:t>
      </w:r>
      <w:r>
        <w:rPr>
          <w:sz w:val="28"/>
          <w:lang w:val="en-US"/>
        </w:rPr>
        <w:t xml:space="preserve"> </w:t>
      </w:r>
      <w:r>
        <w:rPr>
          <w:rFonts w:eastAsia="Calibri"/>
          <w:sz w:val="28"/>
          <w:szCs w:val="28"/>
          <w:lang w:val="en-US"/>
        </w:rPr>
        <w:t>nothing but officers; and Mr Binglcy's large fortune, the mention</w:t>
      </w:r>
      <w:r>
        <w:rPr>
          <w:sz w:val="28"/>
          <w:lang w:val="en-US"/>
        </w:rPr>
        <w:t xml:space="preserve"> </w:t>
      </w:r>
      <w:r>
        <w:rPr>
          <w:rFonts w:eastAsia="Calibri"/>
          <w:sz w:val="28"/>
          <w:szCs w:val="28"/>
          <w:lang w:val="en-US"/>
        </w:rPr>
        <w:t>of which gave animation to their mother, was worthless in their</w:t>
      </w:r>
      <w:r>
        <w:rPr>
          <w:sz w:val="28"/>
          <w:lang w:val="en-US"/>
        </w:rPr>
        <w:t xml:space="preserve"> </w:t>
      </w:r>
      <w:r>
        <w:rPr>
          <w:rFonts w:eastAsia="Calibri"/>
          <w:sz w:val="28"/>
          <w:szCs w:val="28"/>
          <w:lang w:val="en-US"/>
        </w:rPr>
        <w:t>eyes when opposed to the regimentals of an ensign". The satirical</w:t>
      </w:r>
      <w:r>
        <w:rPr>
          <w:sz w:val="28"/>
          <w:lang w:val="en-US"/>
        </w:rPr>
        <w:t xml:space="preserve"> </w:t>
      </w:r>
      <w:r>
        <w:rPr>
          <w:rFonts w:eastAsia="Calibri"/>
          <w:sz w:val="28"/>
          <w:szCs w:val="28"/>
          <w:lang w:val="en-US"/>
        </w:rPr>
        <w:t>force of the sentence is shown in the contrast between a few oppositions</w:t>
      </w:r>
      <w:r>
        <w:rPr>
          <w:sz w:val="28"/>
          <w:lang w:val="en-US"/>
        </w:rPr>
        <w:t xml:space="preserve"> </w:t>
      </w:r>
      <w:r>
        <w:rPr>
          <w:rFonts w:eastAsia="Calibri"/>
          <w:sz w:val="28"/>
          <w:szCs w:val="28"/>
          <w:lang w:val="en-US"/>
        </w:rPr>
        <w:t>"a large fortune — animation," "animation — regimentals</w:t>
      </w:r>
      <w:r>
        <w:rPr>
          <w:sz w:val="28"/>
          <w:lang w:val="en-US"/>
        </w:rPr>
        <w:t xml:space="preserve"> </w:t>
      </w:r>
      <w:r>
        <w:rPr>
          <w:rFonts w:eastAsia="Calibri"/>
          <w:sz w:val="28"/>
          <w:szCs w:val="28"/>
          <w:lang w:val="en-US"/>
        </w:rPr>
        <w:t>of an ensign," and "a large fortune — regimentals of ensign."</w:t>
      </w:r>
      <w:r>
        <w:rPr>
          <w:sz w:val="28"/>
          <w:lang w:val="en-US"/>
        </w:rPr>
        <w:t xml:space="preserve"> </w:t>
      </w:r>
      <w:r>
        <w:rPr>
          <w:rFonts w:eastAsia="Calibri"/>
          <w:sz w:val="28"/>
          <w:szCs w:val="28"/>
          <w:lang w:val="en-US"/>
        </w:rPr>
        <w:t>The incompatibility, even incompensurability, of such parallels,</w:t>
      </w:r>
      <w:r>
        <w:rPr>
          <w:sz w:val="28"/>
          <w:lang w:val="en-US"/>
        </w:rPr>
        <w:t xml:space="preserve"> </w:t>
      </w:r>
      <w:r>
        <w:rPr>
          <w:rFonts w:eastAsia="Calibri"/>
          <w:sz w:val="28"/>
          <w:szCs w:val="28"/>
          <w:lang w:val="en-US"/>
        </w:rPr>
        <w:t>drawn so imperturbably if not sympathetically, shows the</w:t>
      </w:r>
      <w:r>
        <w:rPr>
          <w:sz w:val="28"/>
          <w:lang w:val="en-US"/>
        </w:rPr>
        <w:t xml:space="preserve"> </w:t>
      </w:r>
      <w:r>
        <w:rPr>
          <w:rFonts w:eastAsia="Calibri"/>
          <w:sz w:val="28"/>
          <w:szCs w:val="28"/>
          <w:lang w:val="en-US"/>
        </w:rPr>
        <w:t>art of Jane Austen as a satirist when she talks about the moral</w:t>
      </w:r>
      <w:r>
        <w:rPr>
          <w:sz w:val="28"/>
          <w:lang w:val="en-US"/>
        </w:rPr>
        <w:t xml:space="preserve"> </w:t>
      </w:r>
      <w:r>
        <w:rPr>
          <w:rFonts w:eastAsia="Calibri"/>
          <w:sz w:val="28"/>
          <w:szCs w:val="28"/>
          <w:lang w:val="en-US"/>
        </w:rPr>
        <w:t>assumptions of society.</w:t>
      </w:r>
    </w:p>
    <w:p>
      <w:pPr>
        <w:pStyle w:val="Normal"/>
        <w:spacing w:lineRule="auto" w:line="276" w:before="0" w:after="0"/>
        <w:contextualSpacing/>
        <w:jc w:val="both"/>
        <w:rPr>
          <w:sz w:val="28"/>
          <w:lang w:val="en-US"/>
        </w:rPr>
      </w:pPr>
      <w:r>
        <w:rPr>
          <w:rFonts w:eastAsia="Calibri"/>
          <w:sz w:val="28"/>
          <w:szCs w:val="28"/>
          <w:lang w:val="en-US"/>
        </w:rPr>
        <w:t xml:space="preserve">        </w:t>
      </w:r>
      <w:r>
        <w:rPr>
          <w:rFonts w:eastAsia="Calibri"/>
          <w:sz w:val="28"/>
          <w:szCs w:val="28"/>
          <w:lang w:val="en-US"/>
        </w:rPr>
        <w:t>The narrative rhythm of the book is based on many contrasts:</w:t>
      </w:r>
      <w:r>
        <w:rPr>
          <w:sz w:val="28"/>
          <w:lang w:val="en-US"/>
        </w:rPr>
        <w:t xml:space="preserve"> </w:t>
      </w:r>
      <w:r>
        <w:rPr>
          <w:rFonts w:eastAsia="Calibri"/>
          <w:sz w:val="28"/>
          <w:szCs w:val="28"/>
          <w:lang w:val="en-US"/>
        </w:rPr>
        <w:t>the standard of polite behaviour, that of "rightness," as opposed</w:t>
      </w:r>
      <w:r>
        <w:rPr>
          <w:sz w:val="28"/>
          <w:lang w:val="en-US"/>
        </w:rPr>
        <w:t xml:space="preserve"> </w:t>
      </w:r>
      <w:r>
        <w:rPr>
          <w:rFonts w:eastAsia="Calibri"/>
          <w:sz w:val="28"/>
          <w:szCs w:val="28"/>
          <w:lang w:val="en-US"/>
        </w:rPr>
        <w:t>to the real weakness of this or that character. For example,</w:t>
      </w:r>
      <w:r>
        <w:rPr>
          <w:sz w:val="28"/>
          <w:lang w:val="en-US"/>
        </w:rPr>
        <w:t xml:space="preserve"> </w:t>
      </w:r>
      <w:r>
        <w:rPr>
          <w:rFonts w:eastAsia="Calibri"/>
          <w:sz w:val="28"/>
          <w:szCs w:val="28"/>
          <w:lang w:val="en-US"/>
        </w:rPr>
        <w:t>Lydia's and Kitty's glee in officers is described as "felicity." Sometimes</w:t>
      </w:r>
      <w:r>
        <w:rPr>
          <w:sz w:val="28"/>
          <w:lang w:val="en-US"/>
        </w:rPr>
        <w:t xml:space="preserve"> </w:t>
      </w:r>
      <w:r>
        <w:rPr>
          <w:rFonts w:eastAsia="Calibri"/>
          <w:sz w:val="28"/>
          <w:szCs w:val="28"/>
          <w:lang w:val="en-US"/>
        </w:rPr>
        <w:t>this discrepancy between the actions and the words that</w:t>
      </w:r>
    </w:p>
    <w:p>
      <w:pPr>
        <w:pStyle w:val="Normal"/>
        <w:spacing w:lineRule="auto" w:line="276"/>
        <w:jc w:val="both"/>
        <w:rPr>
          <w:rFonts w:eastAsia="Calibri"/>
          <w:sz w:val="28"/>
          <w:szCs w:val="28"/>
          <w:lang w:val="en-US"/>
        </w:rPr>
      </w:pPr>
      <w:r>
        <w:rPr>
          <w:rFonts w:eastAsia="Calibri"/>
          <w:sz w:val="28"/>
          <w:szCs w:val="28"/>
          <w:lang w:val="en-US"/>
        </w:rPr>
        <w:t>describe them is even widened. When Mrs Bennet's shrill complaints are termed as "gentle murmurs," the polite cliche introduces a standard of behaviour that Mrs Bennet does not meet. The clue to the rhythmic patterns of the story may be found in Jane Austen's own remark about this novel: "The work is rather too light, and bright, and sparkling; it wants shade;... an essay on writing, a critique on Walter Scott, or the history of Buonaparte, or anything that would form a contrast, and bring the reader with increased delight to the playfulness and epigrammatism of the general style".</w:t>
      </w:r>
    </w:p>
    <w:p>
      <w:pPr>
        <w:pStyle w:val="Normal"/>
        <w:rPr>
          <w:rFonts w:eastAsia="Calibri"/>
          <w:sz w:val="28"/>
          <w:szCs w:val="28"/>
          <w:lang w:val="en-US"/>
        </w:rPr>
      </w:pPr>
      <w:r>
        <w:rPr>
          <w:rFonts w:eastAsia="Calibri"/>
          <w:sz w:val="28"/>
          <w:szCs w:val="28"/>
          <w:lang w:val="en-US"/>
        </w:rPr>
      </w:r>
    </w:p>
    <w:p>
      <w:pPr>
        <w:pStyle w:val="Normal"/>
        <w:rPr>
          <w:rFonts w:eastAsia="Calibri"/>
          <w:b/>
          <w:b/>
          <w:bCs/>
          <w:sz w:val="28"/>
          <w:szCs w:val="28"/>
          <w:lang w:val="en-US"/>
        </w:rPr>
      </w:pPr>
      <w:r>
        <w:rPr>
          <w:rFonts w:eastAsia="Calibri"/>
          <w:b/>
          <w:bCs/>
          <w:sz w:val="28"/>
          <w:szCs w:val="28"/>
          <w:lang w:val="en-US"/>
        </w:rPr>
        <w:t>Task for comparison:</w:t>
      </w:r>
    </w:p>
    <w:p>
      <w:pPr>
        <w:pStyle w:val="Normal"/>
        <w:rPr>
          <w:rFonts w:ascii="ÍÆ;¡˛" w:hAnsi="ÍÆ;¡˛" w:eastAsia="Calibri" w:cs="ÍÆ;¡˛"/>
          <w:i/>
          <w:i/>
          <w:iCs/>
          <w:sz w:val="28"/>
          <w:szCs w:val="28"/>
          <w:lang w:val="uk-UA"/>
        </w:rPr>
      </w:pPr>
      <w:r>
        <w:rPr>
          <w:rFonts w:eastAsia="Calibri"/>
          <w:i/>
          <w:iCs/>
          <w:sz w:val="28"/>
          <w:szCs w:val="28"/>
          <w:lang w:val="en-US"/>
        </w:rPr>
        <w:t xml:space="preserve">Pride and Prejudice – </w:t>
      </w:r>
      <w:r>
        <w:rPr>
          <w:rFonts w:eastAsia="Calibri"/>
          <w:i/>
          <w:iCs/>
          <w:sz w:val="28"/>
          <w:szCs w:val="28"/>
          <w:lang w:val="uk-UA"/>
        </w:rPr>
        <w:t>Гордість та упередження</w:t>
      </w:r>
    </w:p>
    <w:p>
      <w:pPr>
        <w:pStyle w:val="Normal"/>
        <w:rPr>
          <w:rFonts w:eastAsia="Calibri"/>
          <w:sz w:val="28"/>
          <w:szCs w:val="28"/>
          <w:lang w:val="en-US"/>
        </w:rPr>
      </w:pPr>
      <w:r>
        <w:rPr>
          <w:rFonts w:eastAsia="Calibri"/>
          <w:sz w:val="28"/>
          <w:szCs w:val="28"/>
          <w:lang w:val="en-US"/>
        </w:rPr>
      </w:r>
    </w:p>
    <w:p>
      <w:pPr>
        <w:pStyle w:val="Normal"/>
        <w:rPr>
          <w:rFonts w:eastAsia="Calibri"/>
          <w:sz w:val="28"/>
          <w:szCs w:val="28"/>
          <w:lang w:val="en-US"/>
        </w:rPr>
      </w:pPr>
      <w:r>
        <w:rPr>
          <w:rFonts w:eastAsia="Calibri"/>
          <w:sz w:val="28"/>
          <w:szCs w:val="28"/>
          <w:lang w:val="uk-UA"/>
        </w:rPr>
        <w:t xml:space="preserve">                                 </w:t>
      </w:r>
      <w:r>
        <w:rPr>
          <w:rFonts w:eastAsia="Calibri"/>
          <w:sz w:val="28"/>
          <w:szCs w:val="28"/>
          <w:lang w:val="en-US"/>
        </w:rPr>
        <w:t>PRIDE AND PREJUDICE</w:t>
      </w:r>
    </w:p>
    <w:p>
      <w:pPr>
        <w:pStyle w:val="Normal"/>
        <w:rPr>
          <w:rFonts w:eastAsia="Calibri"/>
          <w:sz w:val="28"/>
          <w:szCs w:val="28"/>
          <w:lang w:val="en-US"/>
        </w:rPr>
      </w:pPr>
      <w:r>
        <w:rPr>
          <w:rFonts w:eastAsia="Calibri"/>
          <w:sz w:val="28"/>
          <w:szCs w:val="28"/>
          <w:lang w:val="uk-UA"/>
        </w:rPr>
        <w:t xml:space="preserve">                                 </w:t>
      </w:r>
      <w:r>
        <w:rPr>
          <w:rFonts w:eastAsia="Calibri"/>
          <w:sz w:val="28"/>
          <w:szCs w:val="28"/>
          <w:lang w:val="en-US"/>
        </w:rPr>
        <w:t>(from Chapter 1, Volume 1)</w:t>
      </w:r>
    </w:p>
    <w:p>
      <w:pPr>
        <w:pStyle w:val="Normal"/>
        <w:jc w:val="both"/>
        <w:rPr>
          <w:rFonts w:eastAsia="Calibri"/>
          <w:color w:val="000000"/>
          <w:lang w:val="en-US"/>
        </w:rPr>
      </w:pPr>
      <w:r>
        <w:rPr>
          <w:rFonts w:eastAsia="Calibri"/>
          <w:color w:val="000000"/>
          <w:lang w:val="en-US"/>
        </w:rPr>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 xml:space="preserve">It is a truth universally acknowledged, that a single man in possession of a good fortune, must be in want of </w:t>
      </w:r>
      <w:r>
        <w:rPr>
          <w:rFonts w:eastAsia="Calibri"/>
          <w:b/>
          <w:bCs/>
          <w:color w:val="000000"/>
          <w:sz w:val="28"/>
          <w:szCs w:val="28"/>
          <w:lang w:val="en-US"/>
        </w:rPr>
        <w:t xml:space="preserve">a </w:t>
      </w:r>
      <w:r>
        <w:rPr>
          <w:rFonts w:eastAsia="Calibri"/>
          <w:color w:val="000000"/>
          <w:sz w:val="28"/>
          <w:szCs w:val="28"/>
          <w:lang w:val="en-US"/>
        </w:rPr>
        <w:t xml:space="preserve">wife. However, little known the feelings or views of such a man may be on his first entering a neighbourhood, this truth is so well fixed in the minds of the surrounding families that he is considered as the rightful property of someone or other of their daughters.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"My dear Mr. Bennet," said his lady to him one day, "have you heard that Netherfield Park is let at last?"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Mr. Bennet replied that he had not.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"But it is," returned she; "for Mrs. Long has just been here, and she told me all about it."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Mr. Bennet made no answer.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"Do not you want to know who has taken it?" cried his wife impatiently.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"You want to tell me, and I have no objection to hearing it."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This was invitation enough.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"Why, my dear, you must know, Mrs. Long says </w:t>
      </w:r>
      <w:r>
        <w:rPr>
          <w:rFonts w:eastAsia="Calibri"/>
          <w:b/>
          <w:bCs/>
          <w:color w:val="000000"/>
          <w:sz w:val="28"/>
          <w:szCs w:val="28"/>
          <w:lang w:val="en-US"/>
        </w:rPr>
        <w:t xml:space="preserve">that </w:t>
      </w:r>
      <w:r>
        <w:rPr>
          <w:rFonts w:eastAsia="Calibri"/>
          <w:color w:val="000000"/>
          <w:sz w:val="28"/>
          <w:szCs w:val="28"/>
          <w:lang w:val="en-US"/>
        </w:rPr>
        <w:t xml:space="preserve">Netherfield is taken by a young man of large fortune from </w:t>
      </w:r>
      <w:r>
        <w:rPr>
          <w:rFonts w:eastAsia="Calibri"/>
          <w:b/>
          <w:bCs/>
          <w:color w:val="000000"/>
          <w:sz w:val="28"/>
          <w:szCs w:val="28"/>
          <w:lang w:val="en-US"/>
        </w:rPr>
        <w:t xml:space="preserve">the </w:t>
      </w:r>
      <w:r>
        <w:rPr>
          <w:rFonts w:eastAsia="Calibri"/>
          <w:color w:val="000000"/>
          <w:sz w:val="28"/>
          <w:szCs w:val="28"/>
          <w:lang w:val="en-US"/>
        </w:rPr>
        <w:t xml:space="preserve">north of England; that he came down on Monday in a chaise </w:t>
      </w:r>
      <w:r>
        <w:rPr>
          <w:rFonts w:eastAsia="Calibri"/>
          <w:b/>
          <w:bCs/>
          <w:color w:val="000000"/>
          <w:sz w:val="28"/>
          <w:szCs w:val="28"/>
          <w:lang w:val="en-US"/>
        </w:rPr>
        <w:t xml:space="preserve">and </w:t>
      </w:r>
      <w:r>
        <w:rPr>
          <w:rFonts w:eastAsia="Calibri"/>
          <w:color w:val="000000"/>
          <w:sz w:val="28"/>
          <w:szCs w:val="28"/>
          <w:lang w:val="en-US"/>
        </w:rPr>
        <w:t xml:space="preserve">four to see the place, and was so much delighted with it, that he agreed with Mr. Morris immediately; that he is to take possession before Michaelmas, and some of his servants are to be in the house by the end of next week." </w:t>
      </w:r>
    </w:p>
    <w:p>
      <w:pPr>
        <w:pStyle w:val="Default"/>
        <w:rPr>
          <w:lang w:val="en-US" w:eastAsia="ru-RU"/>
        </w:rPr>
      </w:pPr>
      <w:r>
        <w:rPr>
          <w:sz w:val="28"/>
          <w:szCs w:val="28"/>
          <w:lang w:val="en-US"/>
        </w:rPr>
        <w:t xml:space="preserve">"What is his name?" </w:t>
      </w:r>
    </w:p>
    <w:p>
      <w:pPr>
        <w:pStyle w:val="Default"/>
        <w:spacing w:lineRule="auto" w:line="276"/>
        <w:jc w:val="both"/>
        <w:rPr>
          <w:sz w:val="28"/>
          <w:szCs w:val="28"/>
          <w:lang w:val="en-US"/>
        </w:rPr>
      </w:pPr>
      <w:r>
        <w:rPr>
          <w:sz w:val="28"/>
          <w:szCs w:val="28"/>
          <w:lang w:val="en-US"/>
        </w:rPr>
        <w:t xml:space="preserve"> </w:t>
      </w:r>
      <w:r>
        <w:rPr>
          <w:sz w:val="28"/>
          <w:szCs w:val="28"/>
          <w:lang w:val="en-US"/>
        </w:rPr>
        <w:t xml:space="preserve">"Bingley." </w:t>
      </w:r>
    </w:p>
    <w:p>
      <w:pPr>
        <w:pStyle w:val="Default"/>
        <w:spacing w:lineRule="auto" w:line="276"/>
        <w:jc w:val="both"/>
        <w:rPr>
          <w:sz w:val="28"/>
          <w:szCs w:val="28"/>
          <w:lang w:val="en-US" w:eastAsia="ru-RU"/>
        </w:rPr>
      </w:pPr>
      <w:r>
        <w:rPr>
          <w:sz w:val="28"/>
          <w:szCs w:val="28"/>
          <w:lang w:val="en-US" w:eastAsia="ru-RU"/>
        </w:rPr>
        <w:t xml:space="preserve">"Is he married or single?"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"Oh! single, my dear, to be sure! A single </w:t>
      </w:r>
      <w:r>
        <w:rPr>
          <w:rFonts w:eastAsia="Calibri"/>
          <w:b/>
          <w:bCs/>
          <w:color w:val="000000"/>
          <w:sz w:val="28"/>
          <w:szCs w:val="28"/>
          <w:lang w:val="en-US"/>
        </w:rPr>
        <w:t xml:space="preserve">man </w:t>
      </w:r>
      <w:r>
        <w:rPr>
          <w:rFonts w:eastAsia="Calibri"/>
          <w:color w:val="000000"/>
          <w:sz w:val="28"/>
          <w:szCs w:val="28"/>
          <w:lang w:val="en-US"/>
        </w:rPr>
        <w:t xml:space="preserve">of large fortune; four or five thousand a year. </w:t>
      </w:r>
      <w:r>
        <w:rPr>
          <w:rFonts w:eastAsia="Calibri"/>
          <w:b/>
          <w:bCs/>
          <w:color w:val="000000"/>
          <w:sz w:val="28"/>
          <w:szCs w:val="28"/>
          <w:lang w:val="en-US"/>
        </w:rPr>
        <w:t xml:space="preserve">What a fine thing for </w:t>
      </w:r>
      <w:r>
        <w:rPr>
          <w:rFonts w:eastAsia="Calibri"/>
          <w:color w:val="000000"/>
          <w:sz w:val="28"/>
          <w:szCs w:val="28"/>
          <w:lang w:val="en-US"/>
        </w:rPr>
        <w:t xml:space="preserve">our girls!" </w:t>
      </w:r>
    </w:p>
    <w:p>
      <w:pPr>
        <w:pStyle w:val="Normal"/>
        <w:spacing w:lineRule="auto" w:line="276"/>
        <w:jc w:val="both"/>
        <w:rPr>
          <w:rFonts w:eastAsia="Calibri"/>
          <w:color w:val="000000"/>
          <w:sz w:val="28"/>
          <w:szCs w:val="28"/>
          <w:lang w:val="en-US"/>
        </w:rPr>
      </w:pPr>
      <w:r>
        <w:rPr>
          <w:rFonts w:eastAsia="Calibri"/>
          <w:color w:val="000000"/>
          <w:sz w:val="28"/>
          <w:szCs w:val="28"/>
          <w:lang w:val="en-US"/>
        </w:rPr>
        <w:t>"</w:t>
      </w:r>
      <w:r>
        <w:rPr>
          <w:rFonts w:eastAsia="Calibri"/>
          <w:b/>
          <w:bCs/>
          <w:color w:val="000000"/>
          <w:sz w:val="28"/>
          <w:szCs w:val="28"/>
          <w:lang w:val="en-US"/>
        </w:rPr>
        <w:t>How so</w:t>
      </w:r>
      <w:r>
        <w:rPr>
          <w:rFonts w:eastAsia="Calibri"/>
          <w:color w:val="000000"/>
          <w:sz w:val="28"/>
          <w:szCs w:val="28"/>
          <w:lang w:val="en-US"/>
        </w:rPr>
        <w:t xml:space="preserve">? </w:t>
      </w:r>
      <w:r>
        <w:rPr>
          <w:rFonts w:eastAsia="Calibri"/>
          <w:b/>
          <w:bCs/>
          <w:color w:val="000000"/>
          <w:sz w:val="28"/>
          <w:szCs w:val="28"/>
          <w:lang w:val="en-US"/>
        </w:rPr>
        <w:t xml:space="preserve">how can </w:t>
      </w:r>
      <w:r>
        <w:rPr>
          <w:rFonts w:eastAsia="Calibri"/>
          <w:color w:val="000000"/>
          <w:sz w:val="28"/>
          <w:szCs w:val="28"/>
          <w:lang w:val="en-US"/>
        </w:rPr>
        <w:t xml:space="preserve">it affect them?" </w:t>
      </w:r>
    </w:p>
    <w:p>
      <w:pPr>
        <w:pStyle w:val="Normal"/>
        <w:spacing w:lineRule="auto" w:line="276"/>
        <w:jc w:val="both"/>
        <w:rPr>
          <w:rFonts w:eastAsia="Calibri"/>
          <w:color w:val="000000"/>
          <w:sz w:val="28"/>
          <w:szCs w:val="28"/>
          <w:lang w:val="en-US"/>
        </w:rPr>
      </w:pPr>
      <w:r>
        <w:rPr>
          <w:rFonts w:eastAsia="Calibri"/>
          <w:b/>
          <w:bCs/>
          <w:color w:val="000000"/>
          <w:sz w:val="28"/>
          <w:szCs w:val="28"/>
          <w:lang w:val="en-US"/>
        </w:rPr>
        <w:t xml:space="preserve">"My dear Mr. Bennet," </w:t>
      </w:r>
      <w:r>
        <w:rPr>
          <w:rFonts w:eastAsia="Calibri"/>
          <w:color w:val="000000"/>
          <w:sz w:val="28"/>
          <w:szCs w:val="28"/>
          <w:lang w:val="en-US"/>
        </w:rPr>
        <w:t xml:space="preserve">replied his wife, "how can you be so tiresome! </w:t>
      </w:r>
      <w:r>
        <w:rPr>
          <w:rFonts w:eastAsia="Calibri"/>
          <w:b/>
          <w:bCs/>
          <w:color w:val="000000"/>
          <w:sz w:val="28"/>
          <w:szCs w:val="28"/>
          <w:lang w:val="en-US"/>
        </w:rPr>
        <w:t xml:space="preserve">You must know </w:t>
      </w:r>
      <w:r>
        <w:rPr>
          <w:rFonts w:eastAsia="Calibri"/>
          <w:color w:val="000000"/>
          <w:sz w:val="28"/>
          <w:szCs w:val="28"/>
          <w:lang w:val="en-US"/>
        </w:rPr>
        <w:t xml:space="preserve">that I am thinking of his marrying one of </w:t>
      </w:r>
      <w:r>
        <w:rPr>
          <w:rFonts w:eastAsia="Calibri"/>
          <w:b/>
          <w:bCs/>
          <w:color w:val="000000"/>
          <w:sz w:val="28"/>
          <w:szCs w:val="28"/>
          <w:lang w:val="en-US"/>
        </w:rPr>
        <w:t>them</w:t>
      </w:r>
      <w:r>
        <w:rPr>
          <w:rFonts w:eastAsia="Calibri"/>
          <w:color w:val="000000"/>
          <w:sz w:val="28"/>
          <w:szCs w:val="28"/>
          <w:lang w:val="en-US"/>
        </w:rPr>
        <w:t xml:space="preserve">." </w:t>
      </w:r>
    </w:p>
    <w:p>
      <w:pPr>
        <w:pStyle w:val="Normal"/>
        <w:spacing w:lineRule="auto" w:line="276"/>
        <w:jc w:val="both"/>
        <w:rPr>
          <w:rFonts w:eastAsia="Calibri"/>
          <w:color w:val="000000"/>
          <w:sz w:val="28"/>
          <w:szCs w:val="28"/>
          <w:lang w:val="en-US"/>
        </w:rPr>
      </w:pPr>
      <w:r>
        <w:rPr>
          <w:rFonts w:eastAsia="Calibri"/>
          <w:b/>
          <w:bCs/>
          <w:color w:val="000000"/>
          <w:sz w:val="28"/>
          <w:szCs w:val="28"/>
          <w:lang w:val="en-US"/>
        </w:rPr>
        <w:t xml:space="preserve">"Is that his design </w:t>
      </w:r>
      <w:r>
        <w:rPr>
          <w:rFonts w:eastAsia="Calibri"/>
          <w:color w:val="000000"/>
          <w:sz w:val="28"/>
          <w:szCs w:val="28"/>
          <w:lang w:val="en-US"/>
        </w:rPr>
        <w:t xml:space="preserve">in settling here?"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"Design! nonsense, how can you talk so! But it is very likely that </w:t>
      </w:r>
      <w:r>
        <w:rPr>
          <w:rFonts w:eastAsia="Calibri"/>
          <w:b/>
          <w:bCs/>
          <w:color w:val="000000"/>
          <w:sz w:val="28"/>
          <w:szCs w:val="28"/>
          <w:lang w:val="en-US"/>
        </w:rPr>
        <w:t xml:space="preserve">he </w:t>
      </w:r>
      <w:r>
        <w:rPr>
          <w:rFonts w:eastAsia="Calibri"/>
          <w:color w:val="000000"/>
          <w:sz w:val="28"/>
          <w:szCs w:val="28"/>
          <w:lang w:val="en-US"/>
        </w:rPr>
        <w:t xml:space="preserve">may </w:t>
      </w:r>
      <w:r>
        <w:rPr>
          <w:rFonts w:eastAsia="Calibri"/>
          <w:b/>
          <w:bCs/>
          <w:color w:val="000000"/>
          <w:sz w:val="28"/>
          <w:szCs w:val="28"/>
          <w:lang w:val="en-US"/>
        </w:rPr>
        <w:t xml:space="preserve">fall </w:t>
      </w:r>
      <w:r>
        <w:rPr>
          <w:rFonts w:eastAsia="Calibri"/>
          <w:color w:val="000000"/>
          <w:sz w:val="28"/>
          <w:szCs w:val="28"/>
          <w:lang w:val="en-US"/>
        </w:rPr>
        <w:t xml:space="preserve">in love with one of them, and therefore you must visit him </w:t>
      </w:r>
      <w:r>
        <w:rPr>
          <w:rFonts w:eastAsia="Calibri"/>
          <w:b/>
          <w:bCs/>
          <w:color w:val="000000"/>
          <w:sz w:val="28"/>
          <w:szCs w:val="28"/>
          <w:lang w:val="en-US"/>
        </w:rPr>
        <w:t xml:space="preserve">as </w:t>
      </w:r>
      <w:r>
        <w:rPr>
          <w:rFonts w:eastAsia="Calibri"/>
          <w:color w:val="000000"/>
          <w:sz w:val="28"/>
          <w:szCs w:val="28"/>
          <w:lang w:val="en-US"/>
        </w:rPr>
        <w:t xml:space="preserve">soon as he comes."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"I see </w:t>
      </w:r>
      <w:r>
        <w:rPr>
          <w:rFonts w:eastAsia="Calibri"/>
          <w:b/>
          <w:bCs/>
          <w:color w:val="000000"/>
          <w:sz w:val="28"/>
          <w:szCs w:val="28"/>
          <w:lang w:val="en-US"/>
        </w:rPr>
        <w:t xml:space="preserve">no </w:t>
      </w:r>
      <w:r>
        <w:rPr>
          <w:rFonts w:eastAsia="Calibri"/>
          <w:color w:val="000000"/>
          <w:sz w:val="28"/>
          <w:szCs w:val="28"/>
          <w:lang w:val="en-US"/>
        </w:rPr>
        <w:t xml:space="preserve">occasion for that. You and the girls may go, or you may send them by themselves, which perhaps will be still better, for as you are as handsome as any of them, Mr. Bingley might like you the best of the party."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"My dear, you flatter me. I certainly have had my share of beauty, but I do not pretend to be anything extraordinary now. When a woman has five grown-up daughters she ought to give over thinking of her own beauty."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"In such cases a woman has not often much beauty to think of."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"But, my dear, you must indeed go and see Mr. Bingley when he comes into the neighbourhood."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"It is more than I engage for, I assure you."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"But consider your daughters. Only think what an establishment it would be for one of them. Sir William and Lady Lucas are determined to go, merely on that account, for in general, you know, they visit no new-comers. Indeed, you must go, for it will be impossible for us to visit him if you do not." </w:t>
      </w:r>
    </w:p>
    <w:p>
      <w:pPr>
        <w:pStyle w:val="Default"/>
        <w:spacing w:lineRule="auto" w:line="276"/>
        <w:jc w:val="both"/>
        <w:rPr>
          <w:sz w:val="28"/>
          <w:szCs w:val="28"/>
          <w:lang w:val="en-US" w:eastAsia="ru-RU"/>
        </w:rPr>
      </w:pPr>
      <w:r>
        <w:rPr>
          <w:sz w:val="28"/>
          <w:szCs w:val="28"/>
          <w:lang w:val="en-US"/>
        </w:rPr>
        <w:t xml:space="preserve">"You are over-scrupulous surely. I dare say Mr. Bingley will be very glad to see you; and I will send a few lines by you to assure him of my hearty consent to his </w:t>
      </w:r>
      <w:r>
        <w:rPr>
          <w:sz w:val="28"/>
          <w:szCs w:val="28"/>
          <w:lang w:val="en-US" w:eastAsia="ru-RU"/>
        </w:rPr>
        <w:t xml:space="preserve">marrying whichever he chuses of the girls: though I must throw in a good word for my little Lizzy."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"I desire you will do no such thing. Lizzy is not a bit better than the others; and I am sure she is not half so handsome as Jane, </w:t>
      </w:r>
      <w:r>
        <w:rPr>
          <w:rFonts w:eastAsia="Calibri"/>
          <w:b/>
          <w:bCs/>
          <w:color w:val="000000"/>
          <w:sz w:val="28"/>
          <w:szCs w:val="28"/>
          <w:lang w:val="en-US"/>
        </w:rPr>
        <w:t xml:space="preserve">nor half so </w:t>
      </w:r>
      <w:r>
        <w:rPr>
          <w:rFonts w:eastAsia="Calibri"/>
          <w:color w:val="000000"/>
          <w:sz w:val="28"/>
          <w:szCs w:val="28"/>
          <w:lang w:val="en-US"/>
        </w:rPr>
        <w:t xml:space="preserve">good-humoured as Lydia. But you are always </w:t>
      </w:r>
      <w:r>
        <w:rPr>
          <w:rFonts w:eastAsia="Calibri"/>
          <w:b/>
          <w:bCs/>
          <w:color w:val="000000"/>
          <w:sz w:val="28"/>
          <w:szCs w:val="28"/>
          <w:lang w:val="en-US"/>
        </w:rPr>
        <w:t>giving her the preference</w:t>
      </w:r>
      <w:r>
        <w:rPr>
          <w:rFonts w:eastAsia="Calibri"/>
          <w:color w:val="000000"/>
          <w:sz w:val="28"/>
          <w:szCs w:val="28"/>
          <w:lang w:val="en-US"/>
        </w:rPr>
        <w:t xml:space="preserve">." </w:t>
      </w:r>
    </w:p>
    <w:p>
      <w:pPr>
        <w:pStyle w:val="Normal"/>
        <w:spacing w:lineRule="auto" w:line="276"/>
        <w:jc w:val="both"/>
        <w:rPr>
          <w:rFonts w:eastAsia="Calibri"/>
          <w:color w:val="000000"/>
          <w:sz w:val="28"/>
          <w:szCs w:val="28"/>
          <w:lang w:val="en-US"/>
        </w:rPr>
      </w:pPr>
      <w:r>
        <w:rPr>
          <w:rFonts w:eastAsia="Calibri"/>
          <w:color w:val="000000"/>
          <w:sz w:val="28"/>
          <w:szCs w:val="28"/>
          <w:lang w:val="en-US"/>
        </w:rPr>
        <w:t>"</w:t>
      </w:r>
      <w:r>
        <w:rPr>
          <w:rFonts w:eastAsia="Calibri"/>
          <w:b/>
          <w:bCs/>
          <w:color w:val="000000"/>
          <w:sz w:val="28"/>
          <w:szCs w:val="28"/>
          <w:lang w:val="en-US"/>
        </w:rPr>
        <w:t xml:space="preserve">They have </w:t>
      </w:r>
      <w:r>
        <w:rPr>
          <w:rFonts w:eastAsia="Calibri"/>
          <w:color w:val="000000"/>
          <w:sz w:val="28"/>
          <w:szCs w:val="28"/>
          <w:lang w:val="en-US"/>
        </w:rPr>
        <w:t xml:space="preserve">none of them much to recommend them," replied he; "they are all silly and ignorant, like other girls; but Lizzy has something more of quickness than her sisters."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"Mr. Bennet, how can you abuse your own children in such a way! You take delight in vexing me. You have no compassion on my poor nerves."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"You mistake me, my dear. I have a high respect for your nerves. They are my old friends. I have heard you mention them with consideration these twenty years at least."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"Ah! you do not know what I suffer."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"But I hope you will get over it, and live to see many young men of four thousand a year come into the neighbourhood."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"It will be no use to us if twenty such should come, since you will not visit them."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"Depend upon it, my dear, that when there are twenty, I will visit them all." </w:t>
      </w:r>
    </w:p>
    <w:p>
      <w:pPr>
        <w:pStyle w:val="Normal"/>
        <w:spacing w:lineRule="auto" w:line="276"/>
        <w:jc w:val="both"/>
        <w:rPr>
          <w:b/>
          <w:b/>
          <w:bCs/>
          <w:sz w:val="28"/>
          <w:szCs w:val="28"/>
          <w:lang w:val="en-US"/>
        </w:rPr>
      </w:pPr>
      <w:r>
        <w:rPr>
          <w:rFonts w:eastAsia="Calibri"/>
          <w:color w:val="000000"/>
          <w:sz w:val="28"/>
          <w:szCs w:val="28"/>
          <w:lang w:val="en-US"/>
        </w:rPr>
        <w:t>Mr. Bennet was so odd a mixture of quick parts, sarcastic humour, reserve, and caprice, that the experience of three-and-twenty years had been insufficient to make his wife understand his character. Her mind was less difficult to develop. She was a woman of mean understanding, little information, and uncertain temper. When she was discontented she fancied herself nervous. The business of her life was to get her daughters married; its solace was visiting and news.</w:t>
      </w:r>
    </w:p>
    <w:p>
      <w:pPr>
        <w:pStyle w:val="Normal"/>
        <w:spacing w:lineRule="auto" w:line="276"/>
        <w:jc w:val="center"/>
        <w:rPr>
          <w:b/>
          <w:b/>
          <w:bCs/>
          <w:sz w:val="28"/>
          <w:szCs w:val="28"/>
          <w:lang w:val="en-US"/>
        </w:rPr>
      </w:pPr>
      <w:r>
        <w:rPr>
          <w:b/>
          <w:bCs/>
          <w:sz w:val="28"/>
          <w:szCs w:val="28"/>
          <w:lang w:val="en-US"/>
        </w:rPr>
      </w:r>
    </w:p>
    <w:p>
      <w:pPr>
        <w:pStyle w:val="Normal"/>
        <w:spacing w:lineRule="auto" w:line="276"/>
        <w:jc w:val="both"/>
        <w:rPr>
          <w:b/>
          <w:b/>
          <w:bCs/>
          <w:sz w:val="28"/>
          <w:szCs w:val="28"/>
          <w:lang w:val="uk-UA"/>
        </w:rPr>
      </w:pPr>
      <w:r>
        <w:rPr>
          <w:b/>
          <w:bCs/>
          <w:sz w:val="28"/>
          <w:szCs w:val="28"/>
          <w:lang w:val="uk-UA"/>
        </w:rPr>
        <w:t xml:space="preserve">                                      </w:t>
      </w:r>
      <w:r>
        <w:rPr>
          <w:b/>
          <w:bCs/>
          <w:sz w:val="28"/>
          <w:szCs w:val="28"/>
          <w:lang w:val="uk-UA"/>
        </w:rPr>
        <w:t>ГОРДІСТЬ ТА УПЕРЕДЖЕННЯ</w:t>
      </w:r>
    </w:p>
    <w:p>
      <w:pPr>
        <w:pStyle w:val="27"/>
        <w:shd w:val="clear" w:color="auto" w:fill="auto"/>
        <w:spacing w:lineRule="auto" w:line="276" w:before="0" w:after="88"/>
        <w:rPr>
          <w:sz w:val="28"/>
          <w:szCs w:val="28"/>
        </w:rPr>
      </w:pPr>
      <w:r>
        <w:rPr>
          <w:color w:val="000000"/>
          <w:sz w:val="28"/>
          <w:szCs w:val="28"/>
          <w:lang w:val="uk-UA" w:eastAsia="uk-UA" w:bidi="uk-UA"/>
        </w:rPr>
        <w:t xml:space="preserve">                                                                       </w:t>
      </w:r>
      <w:r>
        <w:rPr>
          <w:color w:val="000000"/>
          <w:sz w:val="28"/>
          <w:szCs w:val="28"/>
          <w:lang w:val="uk-UA" w:eastAsia="uk-UA" w:bidi="uk-UA"/>
        </w:rPr>
        <w:t xml:space="preserve">РОЗДІЛ </w:t>
      </w:r>
      <w:r>
        <w:rPr>
          <w:color w:val="000000"/>
          <w:sz w:val="28"/>
          <w:szCs w:val="28"/>
          <w:lang w:val="en-US" w:eastAsia="en-US" w:bidi="en-US"/>
        </w:rPr>
        <w:t>I</w:t>
      </w:r>
    </w:p>
    <w:p>
      <w:pPr>
        <w:pStyle w:val="27"/>
        <w:shd w:val="clear" w:color="auto" w:fill="auto"/>
        <w:spacing w:lineRule="auto" w:line="276"/>
        <w:ind w:firstLine="340"/>
        <w:rPr>
          <w:sz w:val="28"/>
          <w:szCs w:val="28"/>
        </w:rPr>
      </w:pPr>
      <w:r>
        <w:rPr>
          <w:color w:val="000000"/>
          <w:sz w:val="28"/>
          <w:szCs w:val="28"/>
          <w:lang w:val="uk-UA" w:eastAsia="uk-UA" w:bidi="uk-UA"/>
        </w:rPr>
        <w:t xml:space="preserve">Загальновизнаною істиною є те, що одинак — та ще й при грубеньких грошах — неодмінно мусить </w:t>
      </w:r>
      <w:r>
        <w:rPr>
          <w:rStyle w:val="20pt1"/>
          <w:sz w:val="28"/>
          <w:szCs w:val="28"/>
        </w:rPr>
        <w:t xml:space="preserve">прагнути </w:t>
      </w:r>
      <w:r>
        <w:rPr>
          <w:color w:val="000000"/>
          <w:sz w:val="28"/>
          <w:szCs w:val="28"/>
          <w:lang w:val="uk-UA" w:eastAsia="uk-UA" w:bidi="uk-UA"/>
        </w:rPr>
        <w:t>одружитися.</w:t>
      </w:r>
    </w:p>
    <w:p>
      <w:pPr>
        <w:pStyle w:val="27"/>
        <w:shd w:val="clear" w:color="auto" w:fill="auto"/>
        <w:spacing w:lineRule="auto" w:line="276"/>
        <w:ind w:firstLine="340"/>
        <w:rPr>
          <w:sz w:val="28"/>
          <w:szCs w:val="28"/>
        </w:rPr>
      </w:pPr>
      <w:r>
        <w:rPr>
          <w:color w:val="000000"/>
          <w:sz w:val="28"/>
          <w:szCs w:val="28"/>
          <w:lang w:val="uk-UA" w:eastAsia="uk-UA" w:bidi="uk-UA"/>
        </w:rPr>
        <w:t>Хоч як би мало було відомо про почуття та погляди такого чоловіка, коли він уперше з’являється на новому місці, ця істина настільки міцно сидить у головах навколишніх родин, що на новоприбулого дивляться як на законну власність тієї чи іншої дочки.</w:t>
      </w:r>
    </w:p>
    <w:p>
      <w:pPr>
        <w:pStyle w:val="27"/>
        <w:numPr>
          <w:ilvl w:val="0"/>
          <w:numId w:val="56"/>
        </w:numPr>
        <w:shd w:val="clear" w:color="auto" w:fill="auto"/>
        <w:tabs>
          <w:tab w:val="clear" w:pos="709"/>
          <w:tab w:val="left" w:pos="622" w:leader="none"/>
        </w:tabs>
        <w:spacing w:lineRule="auto" w:line="276"/>
        <w:ind w:firstLine="340"/>
        <w:rPr>
          <w:sz w:val="28"/>
          <w:szCs w:val="28"/>
        </w:rPr>
      </w:pPr>
      <w:r>
        <w:rPr>
          <w:color w:val="000000"/>
          <w:sz w:val="28"/>
          <w:szCs w:val="28"/>
          <w:lang w:val="uk-UA" w:eastAsia="uk-UA" w:bidi="uk-UA"/>
        </w:rPr>
        <w:t xml:space="preserve">Мій дорогоцінний містере </w:t>
      </w:r>
      <w:r>
        <w:rPr>
          <w:color w:val="000000"/>
          <w:sz w:val="28"/>
          <w:szCs w:val="28"/>
          <w:lang w:val="ru-RU" w:bidi="ru-RU"/>
        </w:rPr>
        <w:t xml:space="preserve">Беннет, </w:t>
      </w:r>
      <w:r>
        <w:rPr>
          <w:color w:val="000000"/>
          <w:sz w:val="28"/>
          <w:szCs w:val="28"/>
          <w:lang w:val="uk-UA" w:eastAsia="uk-UA" w:bidi="uk-UA"/>
        </w:rPr>
        <w:t>— якось звернулася дружина до свого чоловіка, — ви чули, що Недерфілд-Парк нарешті здається в найми?</w:t>
      </w:r>
    </w:p>
    <w:p>
      <w:pPr>
        <w:pStyle w:val="27"/>
        <w:shd w:val="clear" w:color="auto" w:fill="auto"/>
        <w:spacing w:lineRule="auto" w:line="276"/>
        <w:ind w:firstLine="340"/>
        <w:rPr>
          <w:sz w:val="28"/>
          <w:szCs w:val="28"/>
        </w:rPr>
      </w:pPr>
      <w:r>
        <w:rPr>
          <w:color w:val="000000"/>
          <w:sz w:val="28"/>
          <w:szCs w:val="28"/>
          <w:lang w:val="uk-UA" w:eastAsia="uk-UA" w:bidi="uk-UA"/>
        </w:rPr>
        <w:t xml:space="preserve">Містер </w:t>
      </w:r>
      <w:r>
        <w:rPr>
          <w:color w:val="000000"/>
          <w:sz w:val="28"/>
          <w:szCs w:val="28"/>
          <w:lang w:val="ru-RU" w:bidi="ru-RU"/>
        </w:rPr>
        <w:t xml:space="preserve">Беннет </w:t>
      </w:r>
      <w:r>
        <w:rPr>
          <w:color w:val="000000"/>
          <w:sz w:val="28"/>
          <w:szCs w:val="28"/>
          <w:lang w:val="uk-UA" w:eastAsia="uk-UA" w:bidi="uk-UA"/>
        </w:rPr>
        <w:t>відповів, що не чув.</w:t>
      </w:r>
    </w:p>
    <w:p>
      <w:pPr>
        <w:pStyle w:val="27"/>
        <w:numPr>
          <w:ilvl w:val="0"/>
          <w:numId w:val="56"/>
        </w:numPr>
        <w:shd w:val="clear" w:color="auto" w:fill="auto"/>
        <w:tabs>
          <w:tab w:val="clear" w:pos="709"/>
          <w:tab w:val="left" w:pos="616" w:leader="none"/>
        </w:tabs>
        <w:spacing w:lineRule="auto" w:line="276"/>
        <w:ind w:firstLine="340"/>
        <w:rPr>
          <w:sz w:val="28"/>
          <w:szCs w:val="28"/>
        </w:rPr>
      </w:pPr>
      <w:r>
        <w:rPr>
          <w:color w:val="000000"/>
          <w:sz w:val="28"/>
          <w:szCs w:val="28"/>
          <w:lang w:val="uk-UA" w:eastAsia="uk-UA" w:bidi="uk-UA"/>
        </w:rPr>
        <w:t xml:space="preserve">А він-таки </w:t>
      </w:r>
      <w:r>
        <w:rPr>
          <w:rStyle w:val="21"/>
          <w:sz w:val="28"/>
          <w:szCs w:val="28"/>
          <w:lang w:val="ru-RU"/>
        </w:rPr>
        <w:t>здається</w:t>
      </w:r>
      <w:r>
        <w:rPr>
          <w:color w:val="000000"/>
          <w:sz w:val="28"/>
          <w:szCs w:val="28"/>
          <w:lang w:val="uk-UA" w:eastAsia="uk-UA" w:bidi="uk-UA"/>
        </w:rPr>
        <w:t xml:space="preserve"> в найми, — знову мовила вона, — бо місіс Лонг щойно там була і все мені про це розповіла.</w:t>
      </w:r>
    </w:p>
    <w:p>
      <w:pPr>
        <w:pStyle w:val="27"/>
        <w:shd w:val="clear" w:color="auto" w:fill="auto"/>
        <w:spacing w:lineRule="auto" w:line="276"/>
        <w:ind w:firstLine="340"/>
        <w:rPr>
          <w:sz w:val="28"/>
          <w:szCs w:val="28"/>
        </w:rPr>
      </w:pPr>
      <w:r>
        <w:rPr>
          <w:color w:val="000000"/>
          <w:sz w:val="28"/>
          <w:szCs w:val="28"/>
          <w:lang w:val="uk-UA" w:eastAsia="uk-UA" w:bidi="uk-UA"/>
        </w:rPr>
        <w:t xml:space="preserve">Містер </w:t>
      </w:r>
      <w:r>
        <w:rPr>
          <w:color w:val="000000"/>
          <w:sz w:val="28"/>
          <w:szCs w:val="28"/>
          <w:lang w:val="ru-RU" w:bidi="ru-RU"/>
        </w:rPr>
        <w:t xml:space="preserve">Беннет </w:t>
      </w:r>
      <w:r>
        <w:rPr>
          <w:color w:val="000000"/>
          <w:sz w:val="28"/>
          <w:szCs w:val="28"/>
          <w:lang w:val="uk-UA" w:eastAsia="uk-UA" w:bidi="uk-UA"/>
        </w:rPr>
        <w:t>промовчав.</w:t>
      </w:r>
    </w:p>
    <w:p>
      <w:pPr>
        <w:pStyle w:val="27"/>
        <w:numPr>
          <w:ilvl w:val="0"/>
          <w:numId w:val="56"/>
        </w:numPr>
        <w:shd w:val="clear" w:color="auto" w:fill="auto"/>
        <w:tabs>
          <w:tab w:val="clear" w:pos="709"/>
          <w:tab w:val="left" w:pos="616" w:leader="none"/>
        </w:tabs>
        <w:spacing w:lineRule="auto" w:line="276"/>
        <w:ind w:firstLine="340"/>
        <w:rPr>
          <w:sz w:val="28"/>
          <w:szCs w:val="28"/>
        </w:rPr>
      </w:pPr>
      <w:r>
        <w:rPr>
          <w:color w:val="000000"/>
          <w:sz w:val="28"/>
          <w:szCs w:val="28"/>
          <w:lang w:val="uk-UA" w:eastAsia="uk-UA" w:bidi="uk-UA"/>
        </w:rPr>
        <w:t>Невже вам нецікаво, хто найняв його?! — нетерпляче вигукнула його дружина.</w:t>
      </w:r>
    </w:p>
    <w:p>
      <w:pPr>
        <w:pStyle w:val="27"/>
        <w:numPr>
          <w:ilvl w:val="0"/>
          <w:numId w:val="56"/>
        </w:numPr>
        <w:shd w:val="clear" w:color="auto" w:fill="auto"/>
        <w:tabs>
          <w:tab w:val="clear" w:pos="709"/>
          <w:tab w:val="left" w:pos="649" w:leader="none"/>
        </w:tabs>
        <w:spacing w:lineRule="auto" w:line="276"/>
        <w:ind w:firstLine="340"/>
        <w:rPr>
          <w:sz w:val="28"/>
          <w:szCs w:val="28"/>
        </w:rPr>
      </w:pPr>
      <w:r>
        <w:rPr>
          <w:color w:val="000000"/>
          <w:sz w:val="28"/>
          <w:szCs w:val="28"/>
          <w:lang w:val="uk-UA" w:eastAsia="uk-UA" w:bidi="uk-UA"/>
        </w:rPr>
        <w:t>Ви якраз хотіли про це розповісти, тож я не заперечую.</w:t>
      </w:r>
    </w:p>
    <w:p>
      <w:pPr>
        <w:pStyle w:val="27"/>
        <w:shd w:val="clear" w:color="auto" w:fill="auto"/>
        <w:spacing w:lineRule="auto" w:line="276"/>
        <w:ind w:firstLine="340"/>
        <w:rPr>
          <w:sz w:val="28"/>
          <w:szCs w:val="28"/>
        </w:rPr>
      </w:pPr>
      <w:r>
        <w:rPr>
          <w:color w:val="000000"/>
          <w:sz w:val="28"/>
          <w:szCs w:val="28"/>
          <w:lang w:val="uk-UA" w:eastAsia="uk-UA" w:bidi="uk-UA"/>
        </w:rPr>
        <w:t>Його слова прозвучали як заохочення.</w:t>
      </w:r>
    </w:p>
    <w:p>
      <w:pPr>
        <w:pStyle w:val="27"/>
        <w:numPr>
          <w:ilvl w:val="0"/>
          <w:numId w:val="56"/>
        </w:numPr>
        <w:shd w:val="clear" w:color="auto" w:fill="auto"/>
        <w:tabs>
          <w:tab w:val="clear" w:pos="709"/>
          <w:tab w:val="left" w:pos="628" w:leader="none"/>
        </w:tabs>
        <w:spacing w:lineRule="auto" w:line="276"/>
        <w:ind w:firstLine="340"/>
        <w:rPr>
          <w:sz w:val="28"/>
          <w:szCs w:val="28"/>
        </w:rPr>
      </w:pPr>
      <w:r>
        <w:rPr>
          <w:color w:val="000000"/>
          <w:sz w:val="28"/>
          <w:szCs w:val="28"/>
          <w:lang w:val="uk-UA" w:eastAsia="uk-UA" w:bidi="uk-UA"/>
        </w:rPr>
        <w:t>Так от знайте, любий мій, що — за словами місіс Лонг — Недерфілд винайняв якийсь багатий молодий чоловік з північної Англії. Він приїхав у понеділок у фаетоні, запряженому четвериком, щоб обдивитись; і це місце настільки йому сподобалося, що він тут же про все домовився з містером Морісом: вселитися до Михайлового дня і прислати туди когось із слуг до кінця наступного тижня.</w:t>
      </w:r>
    </w:p>
    <w:p>
      <w:pPr>
        <w:pStyle w:val="27"/>
        <w:numPr>
          <w:ilvl w:val="0"/>
          <w:numId w:val="57"/>
        </w:numPr>
        <w:shd w:val="clear" w:color="auto" w:fill="auto"/>
        <w:tabs>
          <w:tab w:val="clear" w:pos="709"/>
          <w:tab w:val="left" w:pos="683" w:leader="none"/>
        </w:tabs>
        <w:spacing w:lineRule="auto" w:line="276"/>
        <w:ind w:firstLine="353"/>
        <w:rPr>
          <w:sz w:val="28"/>
          <w:szCs w:val="28"/>
        </w:rPr>
      </w:pPr>
      <w:r>
        <w:rPr>
          <w:color w:val="000000"/>
          <w:sz w:val="28"/>
          <w:szCs w:val="28"/>
          <w:lang w:val="uk-UA" w:eastAsia="uk-UA" w:bidi="uk-UA"/>
        </w:rPr>
        <w:t>А як його звуть?</w:t>
      </w:r>
      <w:r>
        <w:rPr>
          <w:color w:val="000000"/>
          <w:lang w:val="uk-UA" w:eastAsia="uk-UA" w:bidi="uk-UA"/>
        </w:rPr>
        <w:t xml:space="preserve"> </w:t>
      </w:r>
    </w:p>
    <w:p>
      <w:pPr>
        <w:pStyle w:val="27"/>
        <w:numPr>
          <w:ilvl w:val="0"/>
          <w:numId w:val="57"/>
        </w:numPr>
        <w:shd w:val="clear" w:color="auto" w:fill="auto"/>
        <w:tabs>
          <w:tab w:val="clear" w:pos="709"/>
          <w:tab w:val="left" w:pos="683" w:leader="none"/>
        </w:tabs>
        <w:spacing w:lineRule="auto" w:line="276"/>
        <w:ind w:firstLine="353"/>
        <w:rPr>
          <w:sz w:val="28"/>
          <w:szCs w:val="28"/>
        </w:rPr>
      </w:pPr>
      <w:r>
        <w:rPr>
          <w:color w:val="000000"/>
          <w:sz w:val="28"/>
          <w:szCs w:val="28"/>
          <w:lang w:val="uk-UA" w:eastAsia="uk-UA" w:bidi="uk-UA"/>
        </w:rPr>
        <w:t>Бінглі.</w:t>
      </w:r>
    </w:p>
    <w:p>
      <w:pPr>
        <w:pStyle w:val="27"/>
        <w:numPr>
          <w:ilvl w:val="0"/>
          <w:numId w:val="57"/>
        </w:numPr>
        <w:shd w:val="clear" w:color="auto" w:fill="auto"/>
        <w:tabs>
          <w:tab w:val="clear" w:pos="709"/>
          <w:tab w:val="left" w:pos="683" w:leader="none"/>
        </w:tabs>
        <w:spacing w:lineRule="auto" w:line="276"/>
        <w:ind w:firstLine="353"/>
        <w:rPr>
          <w:sz w:val="28"/>
          <w:szCs w:val="28"/>
        </w:rPr>
      </w:pPr>
      <w:r>
        <w:rPr>
          <w:color w:val="000000"/>
          <w:sz w:val="28"/>
          <w:szCs w:val="28"/>
          <w:lang w:val="uk-UA" w:eastAsia="uk-UA" w:bidi="uk-UA"/>
        </w:rPr>
        <w:t>Він одружений чи одинак?</w:t>
      </w:r>
    </w:p>
    <w:p>
      <w:pPr>
        <w:pStyle w:val="27"/>
        <w:numPr>
          <w:ilvl w:val="0"/>
          <w:numId w:val="57"/>
        </w:numPr>
        <w:shd w:val="clear" w:color="auto" w:fill="auto"/>
        <w:tabs>
          <w:tab w:val="clear" w:pos="709"/>
          <w:tab w:val="left" w:pos="644" w:leader="none"/>
        </w:tabs>
        <w:spacing w:lineRule="auto" w:line="276"/>
        <w:ind w:firstLine="353"/>
        <w:rPr>
          <w:sz w:val="28"/>
          <w:szCs w:val="28"/>
        </w:rPr>
      </w:pPr>
      <w:r>
        <w:rPr>
          <w:color w:val="000000"/>
          <w:sz w:val="28"/>
          <w:szCs w:val="28"/>
          <w:lang w:val="uk-UA" w:eastAsia="uk-UA" w:bidi="uk-UA"/>
        </w:rPr>
        <w:t>Ой, та, звичайно ж, одинак, любий мій! Одинак із великим статком: чотири чи п’ять тисяч на рік. Для наших дівчаток це просто знахідка!</w:t>
      </w:r>
    </w:p>
    <w:p>
      <w:pPr>
        <w:pStyle w:val="27"/>
        <w:numPr>
          <w:ilvl w:val="0"/>
          <w:numId w:val="57"/>
        </w:numPr>
        <w:shd w:val="clear" w:color="auto" w:fill="auto"/>
        <w:tabs>
          <w:tab w:val="clear" w:pos="709"/>
          <w:tab w:val="left" w:pos="683" w:leader="none"/>
        </w:tabs>
        <w:spacing w:lineRule="auto" w:line="276"/>
        <w:ind w:firstLine="353"/>
        <w:rPr>
          <w:sz w:val="28"/>
          <w:szCs w:val="28"/>
        </w:rPr>
      </w:pPr>
      <w:r>
        <w:rPr>
          <w:color w:val="000000"/>
          <w:sz w:val="28"/>
          <w:szCs w:val="28"/>
          <w:lang w:val="uk-UA" w:eastAsia="uk-UA" w:bidi="uk-UA"/>
        </w:rPr>
        <w:t>Не розумію, до чого тут вони?</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 xml:space="preserve">Вельмишановний містере </w:t>
      </w:r>
      <w:r>
        <w:rPr>
          <w:color w:val="000000"/>
          <w:sz w:val="28"/>
          <w:szCs w:val="28"/>
          <w:lang w:val="ru-RU" w:bidi="ru-RU"/>
        </w:rPr>
        <w:t xml:space="preserve">Беннет, </w:t>
      </w:r>
      <w:r>
        <w:rPr>
          <w:color w:val="000000"/>
          <w:sz w:val="28"/>
          <w:szCs w:val="28"/>
          <w:lang w:val="uk-UA" w:eastAsia="uk-UA" w:bidi="uk-UA"/>
        </w:rPr>
        <w:t>— відказала його дружина. — Ви мене просто вражаєте вашою нетямущістю! Невже незрозуміло, іцо я думаю про його одруження з однією з них?</w:t>
      </w:r>
    </w:p>
    <w:p>
      <w:pPr>
        <w:pStyle w:val="27"/>
        <w:numPr>
          <w:ilvl w:val="0"/>
          <w:numId w:val="57"/>
        </w:numPr>
        <w:shd w:val="clear" w:color="auto" w:fill="auto"/>
        <w:tabs>
          <w:tab w:val="clear" w:pos="709"/>
          <w:tab w:val="left" w:pos="683" w:leader="none"/>
        </w:tabs>
        <w:spacing w:lineRule="auto" w:line="276"/>
        <w:ind w:firstLine="353"/>
        <w:rPr>
          <w:sz w:val="28"/>
          <w:szCs w:val="28"/>
        </w:rPr>
      </w:pPr>
      <w:r>
        <w:rPr>
          <w:color w:val="000000"/>
          <w:sz w:val="28"/>
          <w:szCs w:val="28"/>
          <w:lang w:val="uk-UA" w:eastAsia="uk-UA" w:bidi="uk-UA"/>
        </w:rPr>
        <w:t>А він що — має намір одружитись і осісти тут?</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Намір? Дурниці! До чого тут це! Але цілком може статися, що він покохає когось із них, тож вам неодмінно треба зробити йому візит, як тільки він з’явиться.</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Я не бачу для цього слушного приводу. Чому 6 не з’їздити вам та дівчатам без мене, а може, взагалі нехай їдуть самі — і це було б навіть краще, бо ви такі ж гарні, як і вони, і з усього товариства містер Бінглі обере саме вас.</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 xml:space="preserve">Любий мій, ви мені лестите. </w:t>
      </w:r>
      <w:r>
        <w:rPr>
          <w:rStyle w:val="21"/>
          <w:sz w:val="28"/>
          <w:szCs w:val="28"/>
          <w:lang w:val="ru-RU"/>
        </w:rPr>
        <w:t>Колись я</w:t>
      </w:r>
      <w:r>
        <w:rPr>
          <w:color w:val="000000"/>
          <w:sz w:val="28"/>
          <w:szCs w:val="28"/>
          <w:lang w:val="uk-UA" w:eastAsia="uk-UA" w:bidi="uk-UA"/>
        </w:rPr>
        <w:t xml:space="preserve"> дійсно була гарною, але тепер ні на що екстраординарне я не претендую. Коли у жінки п’ятеро дорослих дочок, то їй не слід перейматися власною красою.</w:t>
      </w:r>
    </w:p>
    <w:p>
      <w:pPr>
        <w:pStyle w:val="27"/>
        <w:numPr>
          <w:ilvl w:val="0"/>
          <w:numId w:val="57"/>
        </w:numPr>
        <w:shd w:val="clear" w:color="auto" w:fill="auto"/>
        <w:tabs>
          <w:tab w:val="clear" w:pos="709"/>
          <w:tab w:val="left" w:pos="651" w:leader="none"/>
        </w:tabs>
        <w:spacing w:lineRule="auto" w:line="276"/>
        <w:ind w:firstLine="353"/>
        <w:rPr>
          <w:sz w:val="28"/>
          <w:szCs w:val="28"/>
        </w:rPr>
      </w:pPr>
      <w:r>
        <w:rPr>
          <w:color w:val="000000"/>
          <w:sz w:val="28"/>
          <w:szCs w:val="28"/>
          <w:lang w:val="uk-UA" w:eastAsia="uk-UA" w:bidi="uk-UA"/>
        </w:rPr>
        <w:t xml:space="preserve">Гай-гай, у таких випадках жінкам уже зазвичай </w:t>
      </w:r>
      <w:r>
        <w:rPr>
          <w:rStyle w:val="21"/>
          <w:sz w:val="28"/>
          <w:szCs w:val="28"/>
          <w:lang w:val="ru-RU"/>
        </w:rPr>
        <w:t xml:space="preserve">нічим </w:t>
      </w:r>
      <w:r>
        <w:rPr>
          <w:color w:val="000000"/>
          <w:sz w:val="28"/>
          <w:szCs w:val="28"/>
          <w:lang w:val="uk-UA" w:eastAsia="uk-UA" w:bidi="uk-UA"/>
        </w:rPr>
        <w:t>перейматися.</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Але, голубе мій, чому б вам дійсно не сходити в гості до містера Бінглі, коли він тут з’явиться?</w:t>
      </w:r>
    </w:p>
    <w:p>
      <w:pPr>
        <w:pStyle w:val="27"/>
        <w:numPr>
          <w:ilvl w:val="0"/>
          <w:numId w:val="57"/>
        </w:numPr>
        <w:shd w:val="clear" w:color="auto" w:fill="auto"/>
        <w:tabs>
          <w:tab w:val="clear" w:pos="709"/>
          <w:tab w:val="left" w:pos="683" w:leader="none"/>
        </w:tabs>
        <w:spacing w:lineRule="auto" w:line="276"/>
        <w:ind w:firstLine="353"/>
        <w:rPr>
          <w:sz w:val="28"/>
          <w:szCs w:val="28"/>
        </w:rPr>
      </w:pPr>
      <w:r>
        <w:rPr>
          <w:color w:val="000000"/>
          <w:sz w:val="28"/>
          <w:szCs w:val="28"/>
          <w:lang w:val="uk-UA" w:eastAsia="uk-UA" w:bidi="uk-UA"/>
        </w:rPr>
        <w:t>Та кажу ж вам — немає приводу.</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 xml:space="preserve">Але ж подумайте про наших дочок. Лиш уявіть собі, як вдало можна було б прилаштувати одну з них! Сер Вільям і леді </w:t>
      </w:r>
      <w:r>
        <w:rPr>
          <w:color w:val="000000"/>
          <w:sz w:val="28"/>
          <w:szCs w:val="28"/>
          <w:lang w:val="uk-UA" w:bidi="ru-RU"/>
        </w:rPr>
        <w:t xml:space="preserve">Лукас </w:t>
      </w:r>
      <w:r>
        <w:rPr>
          <w:color w:val="000000"/>
          <w:sz w:val="28"/>
          <w:szCs w:val="28"/>
          <w:lang w:val="uk-UA" w:eastAsia="uk-UA" w:bidi="uk-UA"/>
        </w:rPr>
        <w:t xml:space="preserve">підуть неодмінно саме з цього приводу, бо інакше, ви ж знаєте, — вони не роблять візитів новоприбулим. Ви просто мусите піти, бо як же ми зможемо побувати там, якщо там не побуваєте </w:t>
      </w:r>
      <w:r>
        <w:rPr>
          <w:rStyle w:val="21"/>
          <w:sz w:val="28"/>
          <w:szCs w:val="28"/>
          <w:lang w:val="ru-RU"/>
        </w:rPr>
        <w:t>ви?</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Не перебільшуйте. Не сумніваюся, що містер Бінглі й так буде радий вас бачити; а я ж надішлю йому з вами записку, в якій висловлю мою радісну згоду з його бажанням</w:t>
      </w:r>
      <w:r>
        <w:rPr>
          <w:color w:val="000000"/>
          <w:lang w:val="uk-UA" w:eastAsia="uk-UA" w:bidi="uk-UA"/>
        </w:rPr>
        <w:t xml:space="preserve"> </w:t>
      </w:r>
      <w:r>
        <w:rPr>
          <w:color w:val="000000"/>
          <w:sz w:val="28"/>
          <w:szCs w:val="28"/>
          <w:lang w:val="uk-UA" w:eastAsia="uk-UA" w:bidi="uk-UA"/>
        </w:rPr>
        <w:t>одружитися з тією з наших дівчат, яка сподобається йому найбільше, хоча я просто не зможу не замовити декілька добрих слів за мою маленьку Ліззі.</w:t>
      </w:r>
    </w:p>
    <w:p>
      <w:pPr>
        <w:pStyle w:val="27"/>
        <w:numPr>
          <w:ilvl w:val="0"/>
          <w:numId w:val="57"/>
        </w:numPr>
        <w:shd w:val="clear" w:color="auto" w:fill="auto"/>
        <w:tabs>
          <w:tab w:val="clear" w:pos="709"/>
          <w:tab w:val="left" w:pos="657" w:leader="none"/>
        </w:tabs>
        <w:spacing w:lineRule="auto" w:line="276"/>
        <w:ind w:firstLine="353"/>
        <w:rPr>
          <w:sz w:val="28"/>
          <w:szCs w:val="28"/>
        </w:rPr>
      </w:pPr>
      <w:r>
        <w:rPr>
          <w:color w:val="000000"/>
          <w:sz w:val="28"/>
          <w:szCs w:val="28"/>
          <w:lang w:val="uk-UA" w:eastAsia="uk-UA" w:bidi="uk-UA"/>
        </w:rPr>
        <w:t xml:space="preserve">Сподіваюся, що нічого такого ви не зробите. Чим вона краща за інших? Вродою їй далеко до </w:t>
      </w:r>
      <w:r>
        <w:rPr>
          <w:color w:val="000000"/>
          <w:sz w:val="28"/>
          <w:szCs w:val="28"/>
          <w:lang w:val="ru-RU" w:bidi="ru-RU"/>
        </w:rPr>
        <w:t xml:space="preserve">Джейн, </w:t>
      </w:r>
      <w:r>
        <w:rPr>
          <w:color w:val="000000"/>
          <w:sz w:val="28"/>
          <w:szCs w:val="28"/>
          <w:lang w:val="uk-UA" w:eastAsia="uk-UA" w:bidi="uk-UA"/>
        </w:rPr>
        <w:t>а веселою вдачею — далеко до Лідії. Та ви чомусь завжди віддаєте перевагу саме їй.</w:t>
      </w:r>
    </w:p>
    <w:p>
      <w:pPr>
        <w:pStyle w:val="27"/>
        <w:numPr>
          <w:ilvl w:val="0"/>
          <w:numId w:val="58"/>
        </w:numPr>
        <w:shd w:val="clear" w:color="auto" w:fill="auto"/>
        <w:tabs>
          <w:tab w:val="clear" w:pos="709"/>
          <w:tab w:val="left" w:pos="644" w:leader="none"/>
        </w:tabs>
        <w:spacing w:lineRule="auto" w:line="276"/>
        <w:ind w:firstLine="353"/>
        <w:rPr>
          <w:sz w:val="28"/>
          <w:szCs w:val="28"/>
        </w:rPr>
      </w:pPr>
      <w:r>
        <w:rPr>
          <w:color w:val="000000"/>
          <w:sz w:val="28"/>
          <w:szCs w:val="28"/>
          <w:lang w:val="uk-UA" w:eastAsia="uk-UA" w:bidi="uk-UA"/>
        </w:rPr>
        <w:t>Вони не потребують рекомендацій, бо не мають нічого такого, що можна було б вихваляти, — відповів чоловік. — Усі вони дурноверхі та неосвічені — як і інші дівчата. Ліззі ж дещо кмітливіша за своїх сестер.</w:t>
      </w:r>
    </w:p>
    <w:p>
      <w:pPr>
        <w:pStyle w:val="27"/>
        <w:numPr>
          <w:ilvl w:val="0"/>
          <w:numId w:val="58"/>
        </w:numPr>
        <w:shd w:val="clear" w:color="auto" w:fill="auto"/>
        <w:tabs>
          <w:tab w:val="clear" w:pos="709"/>
          <w:tab w:val="left" w:pos="637" w:leader="none"/>
        </w:tabs>
        <w:spacing w:lineRule="auto" w:line="276"/>
        <w:ind w:firstLine="353"/>
        <w:rPr>
          <w:sz w:val="28"/>
          <w:szCs w:val="28"/>
        </w:rPr>
      </w:pPr>
      <w:r>
        <w:rPr>
          <w:color w:val="000000"/>
          <w:sz w:val="28"/>
          <w:szCs w:val="28"/>
          <w:lang w:val="uk-UA" w:eastAsia="uk-UA" w:bidi="uk-UA"/>
        </w:rPr>
        <w:t xml:space="preserve">Містере </w:t>
      </w:r>
      <w:r>
        <w:rPr>
          <w:color w:val="000000"/>
          <w:sz w:val="28"/>
          <w:szCs w:val="28"/>
          <w:lang w:val="ru-RU" w:bidi="ru-RU"/>
        </w:rPr>
        <w:t xml:space="preserve">Беннет, </w:t>
      </w:r>
      <w:r>
        <w:rPr>
          <w:color w:val="000000"/>
          <w:sz w:val="28"/>
          <w:szCs w:val="28"/>
          <w:lang w:val="uk-UA" w:eastAsia="uk-UA" w:bidi="uk-UA"/>
        </w:rPr>
        <w:t>як ви можете так зневажливо відзиватися про власних дітей? Чи вам просто подобається навмисне дратувати мене? Ви зовсім не поважаєте мої слабкі нерви.</w:t>
      </w:r>
    </w:p>
    <w:p>
      <w:pPr>
        <w:pStyle w:val="27"/>
        <w:numPr>
          <w:ilvl w:val="0"/>
          <w:numId w:val="58"/>
        </w:numPr>
        <w:shd w:val="clear" w:color="auto" w:fill="auto"/>
        <w:tabs>
          <w:tab w:val="clear" w:pos="709"/>
          <w:tab w:val="left" w:pos="644" w:leader="none"/>
        </w:tabs>
        <w:spacing w:lineRule="auto" w:line="276"/>
        <w:ind w:firstLine="353"/>
        <w:rPr>
          <w:sz w:val="28"/>
          <w:szCs w:val="28"/>
        </w:rPr>
      </w:pPr>
      <w:r>
        <w:rPr>
          <w:color w:val="000000"/>
          <w:sz w:val="28"/>
          <w:szCs w:val="28"/>
          <w:lang w:val="uk-UA" w:eastAsia="uk-UA" w:bidi="uk-UA"/>
        </w:rPr>
        <w:t>Серденько, ви неправильно мене зрозуміли. Ваші слабкі нерви викликають у мене надзвичайну повагу. Вони — мої давні друзі. Останні двадцять років я тільки й чую, як ви з теплотою згадуєте про них.</w:t>
      </w:r>
    </w:p>
    <w:p>
      <w:pPr>
        <w:pStyle w:val="27"/>
        <w:numPr>
          <w:ilvl w:val="0"/>
          <w:numId w:val="58"/>
        </w:numPr>
        <w:shd w:val="clear" w:color="auto" w:fill="auto"/>
        <w:tabs>
          <w:tab w:val="clear" w:pos="709"/>
          <w:tab w:val="left" w:pos="670" w:leader="none"/>
        </w:tabs>
        <w:spacing w:lineRule="auto" w:line="276"/>
        <w:ind w:firstLine="353"/>
        <w:rPr>
          <w:sz w:val="28"/>
          <w:szCs w:val="28"/>
        </w:rPr>
      </w:pPr>
      <w:r>
        <w:rPr>
          <w:color w:val="000000"/>
          <w:sz w:val="28"/>
          <w:szCs w:val="28"/>
          <w:lang w:val="uk-UA" w:eastAsia="uk-UA" w:bidi="uk-UA"/>
        </w:rPr>
        <w:t>Ви просто не знаєте, як я страждаю!</w:t>
      </w:r>
    </w:p>
    <w:p>
      <w:pPr>
        <w:pStyle w:val="27"/>
        <w:numPr>
          <w:ilvl w:val="0"/>
          <w:numId w:val="58"/>
        </w:numPr>
        <w:shd w:val="clear" w:color="auto" w:fill="auto"/>
        <w:tabs>
          <w:tab w:val="clear" w:pos="709"/>
          <w:tab w:val="left" w:pos="637" w:leader="none"/>
        </w:tabs>
        <w:spacing w:lineRule="auto" w:line="276"/>
        <w:ind w:firstLine="353"/>
        <w:rPr>
          <w:sz w:val="28"/>
          <w:szCs w:val="28"/>
        </w:rPr>
      </w:pPr>
      <w:r>
        <w:rPr>
          <w:color w:val="000000"/>
          <w:sz w:val="28"/>
          <w:szCs w:val="28"/>
          <w:lang w:val="uk-UA" w:eastAsia="uk-UA" w:bidi="uk-UA"/>
        </w:rPr>
        <w:t>Однак я сподіваюся, що ви одужаєте і ще встигнете побачити, як сюди приїде сила-силенна молодиків із доходом чотири тисячі фунтів.</w:t>
      </w:r>
    </w:p>
    <w:p>
      <w:pPr>
        <w:pStyle w:val="27"/>
        <w:numPr>
          <w:ilvl w:val="0"/>
          <w:numId w:val="58"/>
        </w:numPr>
        <w:shd w:val="clear" w:color="auto" w:fill="auto"/>
        <w:tabs>
          <w:tab w:val="clear" w:pos="709"/>
          <w:tab w:val="left" w:pos="631" w:leader="none"/>
        </w:tabs>
        <w:spacing w:lineRule="auto" w:line="276"/>
        <w:ind w:firstLine="353"/>
        <w:rPr>
          <w:sz w:val="28"/>
          <w:szCs w:val="28"/>
        </w:rPr>
      </w:pPr>
      <w:r>
        <w:rPr>
          <w:color w:val="000000"/>
          <w:sz w:val="28"/>
          <w:szCs w:val="28"/>
          <w:lang w:val="uk-UA" w:eastAsia="uk-UA" w:bidi="uk-UA"/>
        </w:rPr>
        <w:t>Та нехай їх буде хоч двадцять — усе одно з цього ніякого пуття не буде, доки ви не відвідаєте їх.</w:t>
      </w:r>
    </w:p>
    <w:p>
      <w:pPr>
        <w:pStyle w:val="27"/>
        <w:numPr>
          <w:ilvl w:val="0"/>
          <w:numId w:val="58"/>
        </w:numPr>
        <w:shd w:val="clear" w:color="auto" w:fill="auto"/>
        <w:tabs>
          <w:tab w:val="clear" w:pos="709"/>
          <w:tab w:val="left" w:pos="644" w:leader="none"/>
        </w:tabs>
        <w:spacing w:lineRule="auto" w:line="276"/>
        <w:ind w:firstLine="353"/>
        <w:rPr>
          <w:sz w:val="28"/>
          <w:szCs w:val="28"/>
        </w:rPr>
      </w:pPr>
      <w:r>
        <w:rPr>
          <w:color w:val="000000"/>
          <w:sz w:val="28"/>
          <w:szCs w:val="28"/>
          <w:lang w:val="uk-UA" w:eastAsia="uk-UA" w:bidi="uk-UA"/>
        </w:rPr>
        <w:t>Даю вам слово, люба моя, що коли їх тут буде двадцять, то я неодмінно відвідаю їх усіх.</w:t>
      </w:r>
    </w:p>
    <w:p>
      <w:pPr>
        <w:pStyle w:val="27"/>
        <w:shd w:val="clear" w:color="auto" w:fill="auto"/>
        <w:spacing w:lineRule="auto" w:line="276"/>
        <w:ind w:firstLine="353"/>
        <w:rPr>
          <w:sz w:val="28"/>
          <w:szCs w:val="28"/>
        </w:rPr>
      </w:pPr>
      <w:r>
        <w:rPr>
          <w:color w:val="000000"/>
          <w:sz w:val="28"/>
          <w:szCs w:val="28"/>
          <w:lang w:val="uk-UA" w:eastAsia="uk-UA" w:bidi="uk-UA"/>
        </w:rPr>
        <w:t xml:space="preserve">Містер </w:t>
      </w:r>
      <w:r>
        <w:rPr>
          <w:color w:val="000000"/>
          <w:sz w:val="28"/>
          <w:szCs w:val="28"/>
          <w:lang w:val="uk-UA" w:bidi="ru-RU"/>
        </w:rPr>
        <w:t xml:space="preserve">Беннет </w:t>
      </w:r>
      <w:r>
        <w:rPr>
          <w:color w:val="000000"/>
          <w:sz w:val="28"/>
          <w:szCs w:val="28"/>
          <w:lang w:val="uk-UA" w:eastAsia="uk-UA" w:bidi="uk-UA"/>
        </w:rPr>
        <w:t>являв собою настільки чудернацьке сполучення кмітливості, сарказму, стриманості й вередливості, що і двадцяти років подружнього життя не вистачило його дружині, аби сповна зрозуміти його характер. Її ж власний характер зрозуміти було не так важко. Вона являла собою жінку недалеку, малоосвічену і примхливу. Коли бувала чимось не- вдоволеною, то удавала, що в неї нервовий розлад. Справою свого життя вона вважала видання заміж своїх дочок; його втіхою — ходіння по гостях та плітки.</w:t>
      </w:r>
    </w:p>
    <w:p>
      <w:pPr>
        <w:pStyle w:val="Normal"/>
        <w:rPr>
          <w:rFonts w:eastAsia="Calibri"/>
          <w:b/>
          <w:b/>
          <w:bCs/>
          <w:lang w:val="ru-RU"/>
        </w:rPr>
      </w:pPr>
      <w:r>
        <w:rPr>
          <w:rFonts w:eastAsia="Calibri"/>
          <w:b/>
          <w:bCs/>
          <w:lang w:val="ru-RU"/>
        </w:rPr>
      </w:r>
    </w:p>
    <w:p>
      <w:pPr>
        <w:pStyle w:val="Normal"/>
        <w:rPr>
          <w:rFonts w:eastAsia="Calibri"/>
          <w:b/>
          <w:b/>
          <w:bCs/>
          <w:lang w:val="en-US"/>
        </w:rPr>
      </w:pPr>
      <w:r>
        <w:rPr>
          <w:rFonts w:eastAsia="Calibri"/>
          <w:b/>
          <w:bCs/>
          <w:lang w:val="en-US"/>
        </w:rPr>
        <w:t>EXERCISES FOR COMPARISON</w:t>
      </w:r>
    </w:p>
    <w:p>
      <w:pPr>
        <w:pStyle w:val="Normal"/>
        <w:numPr>
          <w:ilvl w:val="0"/>
          <w:numId w:val="59"/>
        </w:numPr>
        <w:spacing w:lineRule="auto" w:line="276"/>
        <w:jc w:val="both"/>
        <w:rPr>
          <w:rFonts w:eastAsia="Calibri"/>
          <w:sz w:val="28"/>
          <w:szCs w:val="28"/>
          <w:lang w:val="en-US"/>
        </w:rPr>
      </w:pPr>
      <w:r>
        <w:rPr>
          <w:rFonts w:eastAsia="Calibri"/>
          <w:sz w:val="28"/>
          <w:szCs w:val="28"/>
          <w:lang w:val="en-US"/>
        </w:rPr>
        <w:t>Read more about Jane Austen and her works, especially Pride and</w:t>
      </w:r>
      <w:r>
        <w:rPr>
          <w:rFonts w:eastAsia="Calibri"/>
          <w:sz w:val="28"/>
          <w:szCs w:val="28"/>
          <w:lang w:val="uk-UA"/>
        </w:rPr>
        <w:t xml:space="preserve"> </w:t>
      </w:r>
      <w:r>
        <w:rPr>
          <w:rFonts w:eastAsia="Calibri"/>
          <w:sz w:val="28"/>
          <w:szCs w:val="28"/>
          <w:lang w:val="en-US"/>
        </w:rPr>
        <w:t>Prejudice.</w:t>
      </w:r>
    </w:p>
    <w:p>
      <w:pPr>
        <w:pStyle w:val="Normal"/>
        <w:numPr>
          <w:ilvl w:val="0"/>
          <w:numId w:val="59"/>
        </w:numPr>
        <w:spacing w:lineRule="auto" w:line="276"/>
        <w:jc w:val="both"/>
        <w:rPr>
          <w:rFonts w:eastAsia="Calibri"/>
          <w:sz w:val="28"/>
          <w:szCs w:val="28"/>
          <w:lang w:val="en-US"/>
        </w:rPr>
      </w:pPr>
      <w:r>
        <w:rPr>
          <w:rFonts w:eastAsia="Calibri"/>
          <w:sz w:val="28"/>
          <w:szCs w:val="28"/>
          <w:lang w:val="en-US"/>
        </w:rPr>
        <w:t>Comment on the difference between the forms of the title.</w:t>
      </w:r>
    </w:p>
    <w:p>
      <w:pPr>
        <w:pStyle w:val="Normal"/>
        <w:numPr>
          <w:ilvl w:val="0"/>
          <w:numId w:val="59"/>
        </w:numPr>
        <w:spacing w:lineRule="auto" w:line="276"/>
        <w:jc w:val="both"/>
        <w:rPr>
          <w:rFonts w:eastAsia="Calibri"/>
          <w:sz w:val="28"/>
          <w:szCs w:val="28"/>
          <w:lang w:val="en-US"/>
        </w:rPr>
      </w:pPr>
      <w:r>
        <w:rPr>
          <w:rFonts w:eastAsia="Calibri"/>
          <w:sz w:val="28"/>
          <w:szCs w:val="28"/>
          <w:lang w:val="en-US"/>
        </w:rPr>
        <w:t xml:space="preserve">Does </w:t>
      </w:r>
      <w:r>
        <w:rPr>
          <w:rFonts w:eastAsia="Calibri"/>
          <w:sz w:val="28"/>
          <w:szCs w:val="28"/>
          <w:lang w:val="uk-UA"/>
        </w:rPr>
        <w:t>«</w:t>
      </w:r>
      <w:r>
        <w:rPr>
          <w:rFonts w:eastAsia="Calibri"/>
          <w:sz w:val="28"/>
          <w:szCs w:val="28"/>
          <w:lang w:val="en-US"/>
        </w:rPr>
        <w:t>Pride and Prejudice</w:t>
      </w:r>
      <w:r>
        <w:rPr>
          <w:rFonts w:eastAsia="Calibri"/>
          <w:sz w:val="28"/>
          <w:szCs w:val="28"/>
          <w:lang w:val="uk-UA"/>
        </w:rPr>
        <w:t>»</w:t>
      </w:r>
      <w:r>
        <w:rPr>
          <w:rFonts w:eastAsia="Calibri"/>
          <w:sz w:val="28"/>
          <w:szCs w:val="28"/>
          <w:lang w:val="en-US"/>
        </w:rPr>
        <w:t xml:space="preserve"> differ from </w:t>
      </w:r>
      <w:r>
        <w:rPr>
          <w:rFonts w:eastAsia="Calibri"/>
          <w:sz w:val="28"/>
          <w:szCs w:val="28"/>
          <w:lang w:val="uk-UA"/>
        </w:rPr>
        <w:t>«Гордість та упередження»?</w:t>
      </w:r>
    </w:p>
    <w:p>
      <w:pPr>
        <w:pStyle w:val="Normal"/>
        <w:numPr>
          <w:ilvl w:val="0"/>
          <w:numId w:val="59"/>
        </w:numPr>
        <w:spacing w:lineRule="auto" w:line="276"/>
        <w:jc w:val="both"/>
        <w:rPr>
          <w:rFonts w:eastAsia="Calibri"/>
          <w:sz w:val="28"/>
          <w:szCs w:val="28"/>
          <w:lang w:val="en-US"/>
        </w:rPr>
      </w:pPr>
      <w:r>
        <w:rPr>
          <w:rFonts w:eastAsia="Calibri"/>
          <w:sz w:val="28"/>
          <w:szCs w:val="28"/>
          <w:lang w:val="en-US"/>
        </w:rPr>
        <w:t>Analyse the stylistic and conceptual features of the source</w:t>
      </w:r>
      <w:r>
        <w:rPr>
          <w:rFonts w:eastAsia="Calibri"/>
          <w:sz w:val="28"/>
          <w:szCs w:val="28"/>
          <w:lang w:val="uk-UA"/>
        </w:rPr>
        <w:t xml:space="preserve"> </w:t>
      </w:r>
      <w:r>
        <w:rPr>
          <w:rFonts w:eastAsia="Calibri"/>
          <w:sz w:val="28"/>
          <w:szCs w:val="28"/>
          <w:lang w:val="en-US"/>
        </w:rPr>
        <w:t>text and choose the key words in it.</w:t>
      </w:r>
    </w:p>
    <w:p>
      <w:pPr>
        <w:pStyle w:val="Normal"/>
        <w:numPr>
          <w:ilvl w:val="0"/>
          <w:numId w:val="59"/>
        </w:numPr>
        <w:spacing w:lineRule="auto" w:line="276"/>
        <w:jc w:val="both"/>
        <w:rPr>
          <w:rFonts w:eastAsia="Calibri"/>
          <w:sz w:val="28"/>
          <w:szCs w:val="28"/>
          <w:lang w:val="en-US"/>
        </w:rPr>
      </w:pPr>
      <w:r>
        <w:rPr>
          <w:rFonts w:eastAsia="Calibri"/>
          <w:sz w:val="28"/>
          <w:szCs w:val="28"/>
          <w:lang w:val="en-US"/>
        </w:rPr>
        <w:t>Identify special features of Austen's syntax and their connections with characters and situation.</w:t>
      </w:r>
    </w:p>
    <w:p>
      <w:pPr>
        <w:pStyle w:val="Normal"/>
        <w:numPr>
          <w:ilvl w:val="0"/>
          <w:numId w:val="59"/>
        </w:numPr>
        <w:spacing w:lineRule="auto" w:line="276"/>
        <w:jc w:val="both"/>
        <w:rPr>
          <w:rFonts w:eastAsia="Calibri"/>
          <w:sz w:val="28"/>
          <w:szCs w:val="28"/>
          <w:lang w:val="en-US"/>
        </w:rPr>
      </w:pPr>
      <w:r>
        <w:rPr>
          <w:rFonts w:eastAsia="Calibri"/>
          <w:sz w:val="28"/>
          <w:szCs w:val="28"/>
          <w:lang w:val="en-US"/>
        </w:rPr>
        <w:t>Identify the major components and type of rhythm in the</w:t>
      </w:r>
      <w:r>
        <w:rPr>
          <w:rFonts w:eastAsia="Calibri"/>
          <w:sz w:val="28"/>
          <w:szCs w:val="28"/>
          <w:lang w:val="uk-UA"/>
        </w:rPr>
        <w:t xml:space="preserve"> </w:t>
      </w:r>
      <w:r>
        <w:rPr>
          <w:rFonts w:eastAsia="Calibri"/>
          <w:sz w:val="28"/>
          <w:szCs w:val="28"/>
          <w:lang w:val="en-US"/>
        </w:rPr>
        <w:t>source text, including its vocabulary, syntax, style and cultural</w:t>
      </w:r>
      <w:r>
        <w:rPr>
          <w:rFonts w:eastAsia="Calibri"/>
          <w:sz w:val="28"/>
          <w:szCs w:val="28"/>
          <w:lang w:val="uk-UA"/>
        </w:rPr>
        <w:t xml:space="preserve"> </w:t>
      </w:r>
      <w:r>
        <w:rPr>
          <w:rFonts w:eastAsia="Calibri"/>
          <w:sz w:val="28"/>
          <w:szCs w:val="28"/>
          <w:lang w:val="en-US"/>
        </w:rPr>
        <w:t>background.</w:t>
      </w:r>
    </w:p>
    <w:p>
      <w:pPr>
        <w:pStyle w:val="Normal"/>
        <w:numPr>
          <w:ilvl w:val="0"/>
          <w:numId w:val="59"/>
        </w:numPr>
        <w:spacing w:lineRule="auto" w:line="276"/>
        <w:jc w:val="both"/>
        <w:rPr>
          <w:rFonts w:eastAsia="Calibri"/>
          <w:sz w:val="28"/>
          <w:szCs w:val="28"/>
          <w:lang w:val="en-US"/>
        </w:rPr>
      </w:pPr>
      <w:r>
        <w:rPr>
          <w:rFonts w:eastAsia="Calibri"/>
          <w:sz w:val="28"/>
          <w:szCs w:val="28"/>
          <w:lang w:val="en-US"/>
        </w:rPr>
        <w:t>Figure out the major concepts of the text.</w:t>
      </w:r>
    </w:p>
    <w:p>
      <w:pPr>
        <w:pStyle w:val="Normal"/>
        <w:numPr>
          <w:ilvl w:val="0"/>
          <w:numId w:val="59"/>
        </w:numPr>
        <w:spacing w:lineRule="auto" w:line="276"/>
        <w:jc w:val="both"/>
        <w:rPr>
          <w:rFonts w:eastAsia="Calibri"/>
          <w:sz w:val="28"/>
          <w:szCs w:val="28"/>
          <w:lang w:val="en-US"/>
        </w:rPr>
      </w:pPr>
      <w:r>
        <w:rPr>
          <w:rFonts w:eastAsia="Calibri"/>
          <w:sz w:val="28"/>
          <w:szCs w:val="28"/>
          <w:lang w:val="en-US"/>
        </w:rPr>
        <w:t>Compare the choice of words in the source and target</w:t>
      </w:r>
      <w:r>
        <w:rPr>
          <w:rFonts w:eastAsia="Calibri"/>
          <w:sz w:val="28"/>
          <w:szCs w:val="28"/>
          <w:lang w:val="uk-UA"/>
        </w:rPr>
        <w:t xml:space="preserve"> </w:t>
      </w:r>
      <w:r>
        <w:rPr>
          <w:rFonts w:eastAsia="Calibri"/>
          <w:sz w:val="28"/>
          <w:szCs w:val="28"/>
          <w:lang w:val="en-US"/>
        </w:rPr>
        <w:t>texts and observe the difference in the range of meaning and stylistic value that may occur in translation.</w:t>
      </w:r>
    </w:p>
    <w:p>
      <w:pPr>
        <w:pStyle w:val="Normal"/>
        <w:numPr>
          <w:ilvl w:val="0"/>
          <w:numId w:val="59"/>
        </w:numPr>
        <w:spacing w:lineRule="auto" w:line="276"/>
        <w:jc w:val="both"/>
        <w:rPr>
          <w:rFonts w:eastAsia="Calibri"/>
          <w:sz w:val="28"/>
          <w:szCs w:val="28"/>
          <w:lang w:val="en-US"/>
        </w:rPr>
      </w:pPr>
      <w:r>
        <w:rPr>
          <w:rFonts w:eastAsia="Calibri"/>
          <w:sz w:val="28"/>
          <w:szCs w:val="28"/>
          <w:lang w:val="en-US"/>
        </w:rPr>
        <w:t>Pay attention to the words with the meaning of "proper":</w:t>
      </w:r>
      <w:r>
        <w:rPr>
          <w:rFonts w:eastAsia="Calibri"/>
          <w:i/>
          <w:iCs/>
          <w:sz w:val="28"/>
          <w:szCs w:val="28"/>
          <w:lang w:val="uk-UA"/>
        </w:rPr>
        <w:t xml:space="preserve"> </w:t>
      </w:r>
      <w:r>
        <w:rPr>
          <w:rFonts w:eastAsia="Calibri"/>
          <w:i/>
          <w:iCs/>
          <w:sz w:val="28"/>
          <w:szCs w:val="28"/>
          <w:lang w:val="en-US"/>
        </w:rPr>
        <w:t>truth, rightful, acknowledged, fixed, sure, fine, must, and the like</w:t>
      </w:r>
      <w:r>
        <w:rPr>
          <w:rFonts w:eastAsia="Calibri"/>
          <w:sz w:val="28"/>
          <w:szCs w:val="28"/>
          <w:lang w:val="uk-UA"/>
        </w:rPr>
        <w:t xml:space="preserve"> </w:t>
      </w:r>
      <w:r>
        <w:rPr>
          <w:rFonts w:eastAsia="Calibri"/>
          <w:sz w:val="28"/>
          <w:szCs w:val="28"/>
          <w:lang w:val="en-US"/>
        </w:rPr>
        <w:t>and analyse whether the tone of them changes in translation.</w:t>
      </w:r>
    </w:p>
    <w:p>
      <w:pPr>
        <w:pStyle w:val="Normal"/>
        <w:numPr>
          <w:ilvl w:val="0"/>
          <w:numId w:val="59"/>
        </w:numPr>
        <w:spacing w:lineRule="auto" w:line="276"/>
        <w:jc w:val="both"/>
        <w:rPr>
          <w:rFonts w:eastAsia="Calibri"/>
          <w:sz w:val="28"/>
          <w:szCs w:val="28"/>
          <w:lang w:val="en-US"/>
        </w:rPr>
      </w:pPr>
      <w:r>
        <w:rPr>
          <w:rFonts w:eastAsia="Calibri"/>
          <w:sz w:val="28"/>
          <w:szCs w:val="28"/>
          <w:lang w:val="en-US"/>
        </w:rPr>
        <w:t>How can you comment on the usage of «</w:t>
      </w:r>
      <w:r>
        <w:rPr>
          <w:rFonts w:eastAsia="Calibri"/>
          <w:sz w:val="28"/>
          <w:szCs w:val="28"/>
          <w:lang w:val="ru-RU"/>
        </w:rPr>
        <w:t>ви</w:t>
      </w:r>
      <w:r>
        <w:rPr>
          <w:rFonts w:eastAsia="Calibri"/>
          <w:sz w:val="28"/>
          <w:szCs w:val="28"/>
          <w:lang w:val="en-US"/>
        </w:rPr>
        <w:t>» instead of</w:t>
      </w:r>
      <w:r>
        <w:rPr>
          <w:rFonts w:eastAsia="Calibri"/>
          <w:sz w:val="28"/>
          <w:szCs w:val="28"/>
          <w:lang w:val="uk-UA"/>
        </w:rPr>
        <w:t xml:space="preserve"> «ти</w:t>
      </w:r>
      <w:r>
        <w:rPr>
          <w:rFonts w:eastAsia="Calibri"/>
          <w:sz w:val="28"/>
          <w:szCs w:val="28"/>
          <w:lang w:val="en-US"/>
        </w:rPr>
        <w:t>» in the Ukrainian translation as used in the conversation between the husband and the wife?</w:t>
      </w:r>
    </w:p>
    <w:p>
      <w:pPr>
        <w:pStyle w:val="Normal"/>
        <w:numPr>
          <w:ilvl w:val="0"/>
          <w:numId w:val="59"/>
        </w:numPr>
        <w:spacing w:lineRule="auto" w:line="276"/>
        <w:jc w:val="both"/>
        <w:rPr>
          <w:rFonts w:eastAsia="Calibri"/>
          <w:sz w:val="28"/>
          <w:szCs w:val="28"/>
          <w:lang w:val="en-US"/>
        </w:rPr>
      </w:pPr>
      <w:r>
        <w:rPr>
          <w:rFonts w:eastAsia="Calibri"/>
          <w:sz w:val="28"/>
          <w:szCs w:val="28"/>
          <w:lang w:val="en-US"/>
        </w:rPr>
        <w:t>Identify the components added and omitted in the translation and comment on their causes and effects.</w:t>
      </w:r>
    </w:p>
    <w:p>
      <w:pPr>
        <w:pStyle w:val="Normal"/>
        <w:numPr>
          <w:ilvl w:val="0"/>
          <w:numId w:val="59"/>
        </w:numPr>
        <w:spacing w:lineRule="auto" w:line="276"/>
        <w:jc w:val="both"/>
        <w:rPr>
          <w:rFonts w:eastAsia="Calibri"/>
          <w:sz w:val="28"/>
          <w:szCs w:val="28"/>
          <w:lang w:val="en-US"/>
        </w:rPr>
      </w:pPr>
      <w:r>
        <w:rPr>
          <w:rFonts w:eastAsia="Calibri"/>
          <w:sz w:val="28"/>
          <w:szCs w:val="28"/>
          <w:lang w:val="en-US"/>
        </w:rPr>
        <w:t>Evaluate the source and target texts in general.</w:t>
      </w:r>
    </w:p>
    <w:p>
      <w:pPr>
        <w:pStyle w:val="Normal"/>
        <w:spacing w:lineRule="auto" w:line="276"/>
        <w:ind w:left="360" w:hanging="0"/>
        <w:rPr>
          <w:rFonts w:eastAsia="Calibri"/>
          <w:sz w:val="28"/>
          <w:szCs w:val="28"/>
          <w:lang w:val="en-US"/>
        </w:rPr>
      </w:pPr>
      <w:r>
        <w:rPr>
          <w:rFonts w:eastAsia="Calibri"/>
          <w:sz w:val="28"/>
          <w:szCs w:val="28"/>
          <w:lang w:val="en-US"/>
        </w:rPr>
      </w:r>
    </w:p>
    <w:p>
      <w:pPr>
        <w:pStyle w:val="Normal"/>
        <w:spacing w:lineRule="auto" w:line="276"/>
        <w:ind w:left="360" w:hanging="0"/>
        <w:rPr>
          <w:rFonts w:eastAsia="Calibri"/>
          <w:b/>
          <w:b/>
          <w:bCs/>
          <w:sz w:val="28"/>
          <w:szCs w:val="28"/>
          <w:lang w:val="en-US"/>
        </w:rPr>
      </w:pPr>
      <w:r>
        <w:rPr>
          <w:rFonts w:eastAsia="Calibri"/>
          <w:b/>
          <w:bCs/>
          <w:sz w:val="28"/>
          <w:szCs w:val="28"/>
          <w:lang w:val="en-US"/>
        </w:rPr>
        <w:t>Task for translation:</w:t>
      </w:r>
    </w:p>
    <w:p>
      <w:pPr>
        <w:pStyle w:val="Normal"/>
        <w:spacing w:lineRule="auto" w:line="276"/>
        <w:ind w:left="720" w:hanging="0"/>
        <w:rPr>
          <w:rFonts w:eastAsia="Calibri"/>
          <w:b/>
          <w:b/>
          <w:bCs/>
          <w:sz w:val="28"/>
          <w:szCs w:val="28"/>
          <w:lang w:val="en-US"/>
        </w:rPr>
      </w:pPr>
      <w:r>
        <w:rPr>
          <w:rFonts w:eastAsia="Calibri"/>
          <w:sz w:val="28"/>
          <w:szCs w:val="28"/>
          <w:lang w:val="en-US"/>
        </w:rPr>
        <w:t xml:space="preserve">                                    </w:t>
      </w:r>
      <w:r>
        <w:rPr>
          <w:rFonts w:eastAsia="Calibri"/>
          <w:b/>
          <w:bCs/>
          <w:sz w:val="28"/>
          <w:szCs w:val="28"/>
          <w:lang w:val="en-US"/>
        </w:rPr>
        <w:t>PRIDE AND PREJUDICE</w:t>
      </w:r>
    </w:p>
    <w:p>
      <w:pPr>
        <w:pStyle w:val="27"/>
        <w:shd w:val="clear" w:color="auto" w:fill="auto"/>
        <w:tabs>
          <w:tab w:val="clear" w:pos="709"/>
          <w:tab w:val="left" w:pos="649" w:leader="none"/>
        </w:tabs>
        <w:spacing w:lineRule="auto" w:line="276" w:before="0" w:after="98"/>
        <w:ind w:left="720" w:hanging="0"/>
        <w:rPr>
          <w:sz w:val="28"/>
          <w:szCs w:val="28"/>
        </w:rPr>
      </w:pPr>
      <w:r>
        <w:rPr>
          <w:rFonts w:eastAsia="Calibri"/>
          <w:sz w:val="28"/>
          <w:szCs w:val="28"/>
          <w:lang w:val="en-US"/>
        </w:rPr>
        <w:t xml:space="preserve">                                      </w:t>
      </w:r>
      <w:r>
        <w:rPr>
          <w:rFonts w:eastAsia="Calibri"/>
          <w:sz w:val="28"/>
          <w:szCs w:val="28"/>
          <w:lang w:val="en-US"/>
        </w:rPr>
        <w:t>(from Chapter 7, Volume 1)</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 xml:space="preserve">Mr. Bennet's property consisted almost entirely in an estate of two thousand a year, which, unfortunately for his daughters, was entailed, in default of heirs male, on a distant relation; and their mother's fortune, though ample for her situation in life, could but ill supply the deficiency of his. Her father had been an attorney in Meryton, and had left her four thousand pounds.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 xml:space="preserve">She had a sister married to a Mr. Phillips, who had been a clerk to their father and succeeded him in the business, and a brother settled in London in a respectable line of trade.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The village of Longbourn was only one mile from Meryton; a most convenient distance for the young ladies, who were usually tempted thither three or four times a week, to pay their duty to their aunt and to a milliner's shop just over the way. The two youngest of the family, Catherine and Lydia, were particularly frequent in these attentions; their minds were more vacant than their sisters', and when nothing better offered, a walk to Meryton was necessary to amuse their morning hours and furnish conversation for the evening; and however bare of news the country in general might be, they always contrived to learn some from their aunt. At present, indeed, they were well supplied both with news and happiness by the recent arrival of a militia regiment in the neighbourhood; it was to remain the whole winter, and Meryton was the headquarters.</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 xml:space="preserve">Their visits to Mrs. Phillips were now productive of the most interesting intelligence. Every day added something to their knowledge of the officers' names and connections. Their lodgings were not long a secret, and at length they began to know the officers themselves. Mr. Phillips visited them all, and this opened to his nieces a store of felicity unknown before. They could talk of nothing but officers; and Mr. Bingley's large fortune, the mention of which gave animation to their mother, was worthless in their eyes when opposed to the regimentals of an ensign.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After listening one morning to their effusions on this subject, Mr. Bennet coolly observed: “From all that I can collect by your manner of talking, you must be two of the silliest girls in the country. I have suspected it some time, but I am now convinced”.</w:t>
      </w:r>
    </w:p>
    <w:p>
      <w:pPr>
        <w:pStyle w:val="Default"/>
        <w:spacing w:lineRule="auto" w:line="276"/>
        <w:jc w:val="both"/>
        <w:rPr>
          <w:sz w:val="28"/>
          <w:szCs w:val="28"/>
          <w:lang w:val="en-US" w:eastAsia="ru-RU"/>
        </w:rPr>
      </w:pPr>
      <w:r>
        <w:rPr>
          <w:sz w:val="28"/>
          <w:szCs w:val="28"/>
          <w:lang w:val="en-US"/>
        </w:rPr>
        <w:t xml:space="preserve">       </w:t>
      </w:r>
      <w:r>
        <w:rPr>
          <w:sz w:val="28"/>
          <w:szCs w:val="28"/>
          <w:lang w:val="en-US"/>
        </w:rPr>
        <w:t xml:space="preserve">Catherine was disconcerted, and made no answer; but Lydia, with perfect indifference, continued to express her admiration of Captain Carter, and her hope of </w:t>
      </w:r>
      <w:r>
        <w:rPr>
          <w:sz w:val="28"/>
          <w:szCs w:val="28"/>
          <w:lang w:val="en-US" w:eastAsia="ru-RU"/>
        </w:rPr>
        <w:t xml:space="preserve">seeing him in the course of the day, as he was going the next morning to London.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 xml:space="preserve">"I am astonished, my dear," said Mrs. Bennet, "that you should be so ready to think your own children silly. If I wished to think slightingly of anybody's children, it should not be of my own, however."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"If my children are silly, I must hope to be always sensible of it." </w:t>
      </w:r>
    </w:p>
    <w:p>
      <w:pPr>
        <w:pStyle w:val="Normal"/>
        <w:spacing w:lineRule="auto" w:line="276"/>
        <w:jc w:val="both"/>
        <w:rPr>
          <w:rFonts w:eastAsia="Calibri"/>
          <w:color w:val="000000"/>
          <w:sz w:val="28"/>
          <w:szCs w:val="28"/>
          <w:lang w:val="en-US"/>
        </w:rPr>
      </w:pPr>
      <w:r>
        <w:rPr>
          <w:rFonts w:eastAsia="Calibri"/>
          <w:color w:val="000000"/>
          <w:sz w:val="28"/>
          <w:szCs w:val="28"/>
          <w:lang w:val="en-US"/>
        </w:rPr>
        <w:t>"Yes-but as it happens, they are all of them very clever."</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"This is the only point, I flatter myself, on which we do not agree. I had hoped that our sentiments coincided in every particular, but I must so far differ from you as to think our two youngest daughters uncommonly foolish."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"My dear Mr. Bennet, you must not expect such girls to have the sense of their father and mother. When they get to our age, I dare say they will not think about officers any more than we do. I remember the time when I liked a red coat myself very well--and, indeed, so I do still at my heart; and if a smart young colonel, with five or six thousand a year, should want one of my girls I shall not say nay to him; and I thought Colonel Forster looked very becoming the other night at Sir William's in his regimentals."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"Mamma," cried Lydia, "my aunt says that Colonel Forster and Captain Carter do not go so often to Miss Watson's as they did when they first came; she sees them now very often standing in Clarke's library."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      </w:t>
      </w:r>
      <w:r>
        <w:rPr>
          <w:rFonts w:eastAsia="Calibri"/>
          <w:color w:val="000000"/>
          <w:sz w:val="28"/>
          <w:szCs w:val="28"/>
          <w:lang w:val="en-US"/>
        </w:rPr>
        <w:t xml:space="preserve">Mrs. Bennet was prevented replying by the entrance of the footman with a note for Miss Bennet; it came from Netherfield, and the servant waited for an answer. Mrs. Bennet's eyes sparkled with pleasure, and she was eagerly calling out, while her daughter read. </w:t>
      </w:r>
    </w:p>
    <w:p>
      <w:pPr>
        <w:pStyle w:val="Normal"/>
        <w:spacing w:lineRule="auto" w:line="276"/>
        <w:jc w:val="both"/>
        <w:rPr>
          <w:rFonts w:eastAsia="Calibri"/>
          <w:color w:val="000000"/>
          <w:sz w:val="28"/>
          <w:szCs w:val="28"/>
          <w:lang w:val="en-US"/>
        </w:rPr>
      </w:pPr>
      <w:r>
        <w:rPr>
          <w:rFonts w:eastAsia="Calibri"/>
          <w:color w:val="000000"/>
          <w:sz w:val="28"/>
          <w:szCs w:val="28"/>
          <w:lang w:val="en-US"/>
        </w:rPr>
        <w:t xml:space="preserve">"Well, Jane, who is it from? What is it about? What does he say? Well, Jane, make haste and tell us; make haste, my love." </w:t>
      </w:r>
    </w:p>
    <w:p>
      <w:pPr>
        <w:pStyle w:val="Normal"/>
        <w:spacing w:lineRule="auto" w:line="276"/>
        <w:jc w:val="both"/>
        <w:rPr>
          <w:rFonts w:eastAsia="Calibri"/>
          <w:color w:val="000000"/>
          <w:sz w:val="28"/>
          <w:szCs w:val="28"/>
          <w:lang w:val="en-US"/>
        </w:rPr>
      </w:pPr>
      <w:r>
        <w:rPr>
          <w:rFonts w:eastAsia="Calibri"/>
          <w:color w:val="000000"/>
          <w:sz w:val="28"/>
          <w:szCs w:val="28"/>
          <w:lang w:val="en-US"/>
        </w:rPr>
        <w:t>"It is from Miss Bingley," said Jane, and then read it aloud.</w:t>
      </w:r>
    </w:p>
    <w:p>
      <w:pPr>
        <w:pStyle w:val="Normal"/>
        <w:spacing w:lineRule="auto" w:line="276"/>
        <w:jc w:val="both"/>
        <w:rPr>
          <w:rFonts w:eastAsia="Calibri"/>
          <w:color w:val="000000"/>
          <w:sz w:val="28"/>
          <w:szCs w:val="28"/>
          <w:lang w:val="en-US"/>
        </w:rPr>
      </w:pPr>
      <w:r>
        <w:rPr>
          <w:rFonts w:eastAsia="Calibri"/>
          <w:color w:val="000000"/>
          <w:sz w:val="28"/>
          <w:szCs w:val="28"/>
          <w:lang w:val="en-US"/>
        </w:rPr>
      </w:r>
    </w:p>
    <w:p>
      <w:pPr>
        <w:pStyle w:val="Normal"/>
        <w:spacing w:lineRule="auto" w:line="276"/>
        <w:jc w:val="both"/>
        <w:rPr>
          <w:rFonts w:eastAsia="Calibri"/>
          <w:b/>
          <w:b/>
          <w:bCs/>
          <w:sz w:val="28"/>
          <w:szCs w:val="28"/>
          <w:lang w:val="ru-RU"/>
        </w:rPr>
      </w:pPr>
      <w:r>
        <w:rPr>
          <w:rFonts w:eastAsia="Calibri"/>
          <w:b/>
          <w:bCs/>
          <w:sz w:val="28"/>
          <w:szCs w:val="28"/>
          <w:lang w:val="ru-RU"/>
        </w:rPr>
        <w:t>EXERCISES FOR TRANSLATION</w:t>
      </w:r>
    </w:p>
    <w:p>
      <w:pPr>
        <w:pStyle w:val="Normal"/>
        <w:numPr>
          <w:ilvl w:val="0"/>
          <w:numId w:val="60"/>
        </w:numPr>
        <w:spacing w:lineRule="auto" w:line="276"/>
        <w:jc w:val="both"/>
        <w:rPr>
          <w:rFonts w:eastAsia="Calibri"/>
          <w:sz w:val="28"/>
          <w:szCs w:val="28"/>
          <w:lang w:val="en-US"/>
        </w:rPr>
      </w:pPr>
      <w:r>
        <w:rPr>
          <w:rFonts w:eastAsia="Calibri"/>
          <w:sz w:val="28"/>
          <w:szCs w:val="28"/>
          <w:lang w:val="en-US"/>
        </w:rPr>
        <w:t>Find out some more information about Jane Austen and her novels, especially this one.</w:t>
      </w:r>
    </w:p>
    <w:p>
      <w:pPr>
        <w:pStyle w:val="Normal"/>
        <w:numPr>
          <w:ilvl w:val="0"/>
          <w:numId w:val="60"/>
        </w:numPr>
        <w:spacing w:lineRule="auto" w:line="276"/>
        <w:jc w:val="both"/>
        <w:rPr>
          <w:rFonts w:eastAsia="Calibri"/>
          <w:sz w:val="28"/>
          <w:szCs w:val="28"/>
          <w:lang w:val="en-US"/>
        </w:rPr>
      </w:pPr>
      <w:r>
        <w:rPr>
          <w:rFonts w:eastAsia="Calibri"/>
          <w:sz w:val="28"/>
          <w:szCs w:val="28"/>
          <w:lang w:val="en-US"/>
        </w:rPr>
        <w:t>Look through the rest of the novel so as to get a feel for the characters and their situation.</w:t>
      </w:r>
    </w:p>
    <w:p>
      <w:pPr>
        <w:pStyle w:val="Normal"/>
        <w:numPr>
          <w:ilvl w:val="0"/>
          <w:numId w:val="60"/>
        </w:numPr>
        <w:spacing w:lineRule="auto" w:line="276"/>
        <w:rPr>
          <w:rFonts w:eastAsia="Calibri"/>
          <w:sz w:val="28"/>
          <w:szCs w:val="28"/>
          <w:lang w:val="en-US"/>
        </w:rPr>
      </w:pPr>
      <w:r>
        <w:rPr>
          <w:rFonts w:eastAsia="Calibri"/>
          <w:sz w:val="28"/>
          <w:szCs w:val="28"/>
          <w:lang w:val="en-US"/>
        </w:rPr>
        <w:t>Study the vocabulary, syntax and style of Text 1. Read it aloud to feel the rhythm of the text.</w:t>
      </w:r>
    </w:p>
    <w:p>
      <w:pPr>
        <w:pStyle w:val="Normal"/>
        <w:numPr>
          <w:ilvl w:val="0"/>
          <w:numId w:val="60"/>
        </w:numPr>
        <w:spacing w:lineRule="auto" w:line="276"/>
        <w:rPr>
          <w:rFonts w:eastAsia="Calibri"/>
          <w:sz w:val="28"/>
          <w:szCs w:val="28"/>
          <w:lang w:val="en-US"/>
        </w:rPr>
      </w:pPr>
      <w:r>
        <w:rPr>
          <w:rFonts w:eastAsia="Calibri"/>
          <w:sz w:val="28"/>
          <w:szCs w:val="28"/>
          <w:lang w:val="en-US"/>
        </w:rPr>
        <w:t>Pick up names, terms and phrases that may need comments or references.</w:t>
      </w:r>
    </w:p>
    <w:p>
      <w:pPr>
        <w:pStyle w:val="Normal"/>
        <w:numPr>
          <w:ilvl w:val="0"/>
          <w:numId w:val="60"/>
        </w:numPr>
        <w:spacing w:lineRule="auto" w:line="276"/>
        <w:rPr>
          <w:rFonts w:eastAsia="Calibri"/>
          <w:sz w:val="28"/>
          <w:szCs w:val="28"/>
          <w:lang w:val="en-US"/>
        </w:rPr>
      </w:pPr>
      <w:r>
        <w:rPr>
          <w:rFonts w:eastAsia="Calibri"/>
          <w:sz w:val="28"/>
          <w:szCs w:val="28"/>
          <w:lang w:val="en-US"/>
        </w:rPr>
        <w:t>Study every character and think of his/her speech peculiarities.</w:t>
      </w:r>
    </w:p>
    <w:p>
      <w:pPr>
        <w:pStyle w:val="Normal"/>
        <w:numPr>
          <w:ilvl w:val="0"/>
          <w:numId w:val="60"/>
        </w:numPr>
        <w:spacing w:lineRule="auto" w:line="276"/>
        <w:rPr>
          <w:rFonts w:eastAsia="Calibri"/>
          <w:sz w:val="28"/>
          <w:szCs w:val="28"/>
          <w:lang w:val="en-US"/>
        </w:rPr>
      </w:pPr>
      <w:r>
        <w:rPr>
          <w:rFonts w:eastAsia="Calibri"/>
          <w:sz w:val="28"/>
          <w:szCs w:val="28"/>
          <w:lang w:val="en-US"/>
        </w:rPr>
        <w:t>Study some cultural background associated with Jane Austen, her time and this type of narrative in the history of English literature in contrast and comparison with Ukrainian culture.</w:t>
      </w:r>
    </w:p>
    <w:p>
      <w:pPr>
        <w:pStyle w:val="Normal"/>
        <w:numPr>
          <w:ilvl w:val="0"/>
          <w:numId w:val="60"/>
        </w:numPr>
        <w:spacing w:lineRule="auto" w:line="276"/>
        <w:rPr>
          <w:rFonts w:eastAsia="Calibri"/>
          <w:sz w:val="28"/>
          <w:szCs w:val="28"/>
          <w:lang w:val="en-US"/>
        </w:rPr>
      </w:pPr>
      <w:r>
        <w:rPr>
          <w:rFonts w:eastAsia="Calibri"/>
          <w:sz w:val="28"/>
          <w:szCs w:val="28"/>
          <w:lang w:val="en-US"/>
        </w:rPr>
        <w:t>Decide upon the predominant rhythmic type of the text.</w:t>
      </w:r>
    </w:p>
    <w:p>
      <w:pPr>
        <w:pStyle w:val="Normal"/>
        <w:numPr>
          <w:ilvl w:val="0"/>
          <w:numId w:val="60"/>
        </w:numPr>
        <w:spacing w:lineRule="auto" w:line="276"/>
        <w:rPr>
          <w:rFonts w:eastAsia="Calibri"/>
          <w:sz w:val="28"/>
          <w:szCs w:val="28"/>
          <w:lang w:val="en-US"/>
        </w:rPr>
      </w:pPr>
      <w:r>
        <w:rPr>
          <w:rFonts w:eastAsia="Calibri"/>
          <w:sz w:val="28"/>
          <w:szCs w:val="28"/>
          <w:lang w:val="en-US"/>
        </w:rPr>
        <w:t xml:space="preserve">Think of some possible counterparts to this text in Ukrainian literature. </w:t>
      </w:r>
    </w:p>
    <w:p>
      <w:pPr>
        <w:pStyle w:val="Normal"/>
        <w:numPr>
          <w:ilvl w:val="0"/>
          <w:numId w:val="60"/>
        </w:numPr>
        <w:spacing w:lineRule="auto" w:line="276"/>
        <w:rPr>
          <w:rFonts w:eastAsia="Calibri"/>
          <w:sz w:val="28"/>
          <w:szCs w:val="28"/>
          <w:lang w:val="en-US"/>
        </w:rPr>
      </w:pPr>
      <w:r>
        <w:rPr>
          <w:rFonts w:eastAsia="Calibri"/>
          <w:sz w:val="28"/>
          <w:szCs w:val="28"/>
          <w:lang w:val="en-US"/>
        </w:rPr>
        <w:t>Note their rhythms and narrative types. Think of some golden mean.</w:t>
      </w:r>
    </w:p>
    <w:p>
      <w:pPr>
        <w:pStyle w:val="Normal"/>
        <w:numPr>
          <w:ilvl w:val="0"/>
          <w:numId w:val="60"/>
        </w:numPr>
        <w:spacing w:lineRule="auto" w:line="276"/>
        <w:rPr>
          <w:rFonts w:eastAsia="Calibri"/>
          <w:sz w:val="28"/>
          <w:szCs w:val="28"/>
          <w:lang w:val="en-US"/>
        </w:rPr>
      </w:pPr>
      <w:r>
        <w:rPr>
          <w:rFonts w:eastAsia="Calibri"/>
          <w:sz w:val="28"/>
          <w:szCs w:val="28"/>
          <w:lang w:val="en-US"/>
        </w:rPr>
        <w:t>Ensure balance in your choice of words for translation.</w:t>
      </w:r>
    </w:p>
    <w:p>
      <w:pPr>
        <w:pStyle w:val="Normal"/>
        <w:numPr>
          <w:ilvl w:val="0"/>
          <w:numId w:val="60"/>
        </w:numPr>
        <w:spacing w:lineRule="auto" w:line="276"/>
        <w:rPr>
          <w:rFonts w:eastAsia="Calibri"/>
          <w:sz w:val="28"/>
          <w:szCs w:val="28"/>
          <w:lang w:val="en-US"/>
        </w:rPr>
      </w:pPr>
      <w:r>
        <w:rPr>
          <w:rFonts w:eastAsia="Calibri"/>
          <w:sz w:val="28"/>
          <w:szCs w:val="28"/>
          <w:lang w:val="en-US"/>
        </w:rPr>
        <w:t>Be aware of Ukrainian syntax when translating the source syntactical structures.</w:t>
      </w:r>
    </w:p>
    <w:p>
      <w:pPr>
        <w:pStyle w:val="Normal"/>
        <w:numPr>
          <w:ilvl w:val="0"/>
          <w:numId w:val="60"/>
        </w:numPr>
        <w:spacing w:lineRule="auto" w:line="276"/>
        <w:rPr>
          <w:rFonts w:eastAsia="Calibri"/>
          <w:sz w:val="28"/>
          <w:szCs w:val="28"/>
          <w:lang w:val="en-US"/>
        </w:rPr>
      </w:pPr>
      <w:r>
        <w:rPr>
          <w:rFonts w:eastAsia="Calibri"/>
          <w:sz w:val="28"/>
          <w:szCs w:val="28"/>
          <w:lang w:val="en-US"/>
        </w:rPr>
        <w:t>Study speech characteristics of the personages and restore them in translation.</w:t>
      </w:r>
    </w:p>
    <w:p>
      <w:pPr>
        <w:pStyle w:val="Normal"/>
        <w:numPr>
          <w:ilvl w:val="0"/>
          <w:numId w:val="60"/>
        </w:numPr>
        <w:spacing w:lineRule="auto" w:line="276"/>
        <w:rPr>
          <w:rFonts w:eastAsia="Calibri"/>
          <w:sz w:val="28"/>
          <w:szCs w:val="28"/>
          <w:lang w:val="en-US"/>
        </w:rPr>
      </w:pPr>
      <w:r>
        <w:rPr>
          <w:rFonts w:eastAsia="Calibri"/>
          <w:sz w:val="28"/>
          <w:szCs w:val="28"/>
          <w:lang w:val="en-US"/>
        </w:rPr>
        <w:t>Keep to the stylistic balance in the translation.</w:t>
      </w:r>
    </w:p>
    <w:p>
      <w:pPr>
        <w:pStyle w:val="Normal"/>
        <w:numPr>
          <w:ilvl w:val="0"/>
          <w:numId w:val="60"/>
        </w:numPr>
        <w:spacing w:lineRule="auto" w:line="276"/>
        <w:rPr>
          <w:rFonts w:eastAsia="Calibri"/>
          <w:sz w:val="28"/>
          <w:szCs w:val="28"/>
          <w:lang w:val="en-US"/>
        </w:rPr>
      </w:pPr>
      <w:r>
        <w:rPr>
          <w:rFonts w:eastAsia="Calibri"/>
          <w:sz w:val="28"/>
          <w:szCs w:val="28"/>
          <w:lang w:val="en-US"/>
        </w:rPr>
        <w:t>Evaluate the author's tone in the source text in comparison with that of the personages and restore the difference in the translation.</w:t>
      </w:r>
    </w:p>
    <w:p>
      <w:pPr>
        <w:pStyle w:val="Normal"/>
        <w:numPr>
          <w:ilvl w:val="0"/>
          <w:numId w:val="60"/>
        </w:numPr>
        <w:spacing w:lineRule="auto" w:line="276"/>
        <w:rPr>
          <w:rFonts w:eastAsia="Calibri"/>
          <w:sz w:val="28"/>
          <w:szCs w:val="28"/>
          <w:lang w:val="en-US"/>
        </w:rPr>
      </w:pPr>
      <w:r>
        <w:rPr>
          <w:rFonts w:eastAsia="Calibri"/>
          <w:sz w:val="28"/>
          <w:szCs w:val="28"/>
          <w:lang w:val="en-US"/>
        </w:rPr>
        <w:t>Use the translation of V. Horbatko as a sample or a challenge to follow or reject.</w:t>
      </w:r>
    </w:p>
    <w:p>
      <w:pPr>
        <w:pStyle w:val="Normal"/>
        <w:numPr>
          <w:ilvl w:val="0"/>
          <w:numId w:val="60"/>
        </w:numPr>
        <w:spacing w:lineRule="auto" w:line="276"/>
        <w:rPr>
          <w:rFonts w:eastAsia="Calibri"/>
          <w:sz w:val="28"/>
          <w:szCs w:val="28"/>
          <w:lang w:val="en-US"/>
        </w:rPr>
      </w:pPr>
      <w:r>
        <w:rPr>
          <w:rFonts w:eastAsia="Calibri"/>
          <w:sz w:val="28"/>
          <w:szCs w:val="28"/>
          <w:lang w:val="en-US"/>
        </w:rPr>
        <w:t>Compare the rhythmic pattern of your Russian translation with that of the source text. Read the translation aloud to assess the degree of similarity.</w:t>
      </w:r>
    </w:p>
    <w:p>
      <w:pPr>
        <w:pStyle w:val="Normal"/>
        <w:spacing w:lineRule="auto" w:line="276"/>
        <w:jc w:val="both"/>
        <w:rPr>
          <w:rFonts w:eastAsia="Calibri"/>
          <w:sz w:val="28"/>
          <w:szCs w:val="28"/>
          <w:lang w:val="en-US"/>
        </w:rPr>
      </w:pPr>
      <w:r>
        <w:rPr>
          <w:rFonts w:eastAsia="Calibri"/>
          <w:sz w:val="28"/>
          <w:szCs w:val="28"/>
          <w:lang w:val="en-US"/>
        </w:rPr>
      </w:r>
    </w:p>
    <w:p>
      <w:pPr>
        <w:pStyle w:val="Normal"/>
        <w:spacing w:lineRule="auto" w:line="276"/>
        <w:jc w:val="center"/>
        <w:rPr>
          <w:b/>
          <w:b/>
          <w:bCs/>
          <w:sz w:val="28"/>
          <w:szCs w:val="28"/>
          <w:lang w:val="en-US"/>
        </w:rPr>
      </w:pPr>
      <w:r>
        <w:rPr>
          <w:b/>
          <w:bCs/>
          <w:sz w:val="28"/>
          <w:szCs w:val="28"/>
          <w:lang w:val="en-US"/>
        </w:rPr>
        <w:t xml:space="preserve">UNIT 5. </w:t>
      </w:r>
    </w:p>
    <w:p>
      <w:pPr>
        <w:pStyle w:val="Normal"/>
        <w:spacing w:lineRule="auto" w:line="276"/>
        <w:jc w:val="center"/>
        <w:rPr>
          <w:b/>
          <w:b/>
          <w:bCs/>
          <w:sz w:val="28"/>
          <w:szCs w:val="28"/>
          <w:lang w:val="en-US"/>
        </w:rPr>
      </w:pPr>
      <w:r>
        <w:rPr>
          <w:b/>
          <w:bCs/>
          <w:sz w:val="28"/>
          <w:szCs w:val="28"/>
          <w:lang w:val="en-US"/>
        </w:rPr>
        <w:t>Sir ARTHUR CONAN DOYLE</w:t>
      </w:r>
    </w:p>
    <w:p>
      <w:pPr>
        <w:pStyle w:val="Normal"/>
        <w:spacing w:lineRule="auto" w:line="276"/>
        <w:jc w:val="center"/>
        <w:rPr>
          <w:b/>
          <w:b/>
          <w:bCs/>
          <w:sz w:val="28"/>
          <w:szCs w:val="28"/>
          <w:lang w:val="en-US"/>
        </w:rPr>
      </w:pPr>
      <w:r>
        <w:rPr>
          <w:b/>
          <w:bCs/>
          <w:sz w:val="28"/>
          <w:szCs w:val="28"/>
          <w:lang w:val="en-US"/>
        </w:rPr>
        <w:t>(1859-1930)</w:t>
      </w:r>
    </w:p>
    <w:p>
      <w:pPr>
        <w:pStyle w:val="Normal"/>
        <w:spacing w:lineRule="auto" w:line="276"/>
        <w:jc w:val="center"/>
        <w:rPr>
          <w:b/>
          <w:b/>
          <w:bCs/>
          <w:sz w:val="28"/>
          <w:szCs w:val="28"/>
          <w:lang w:val="en-US"/>
        </w:rPr>
      </w:pPr>
      <w:r>
        <w:rPr>
          <w:b/>
          <w:bCs/>
          <w:sz w:val="28"/>
          <w:szCs w:val="28"/>
          <w:lang w:val="en-US"/>
        </w:rPr>
      </w:r>
    </w:p>
    <w:p>
      <w:pPr>
        <w:pStyle w:val="Normal"/>
        <w:spacing w:lineRule="auto" w:line="276"/>
        <w:jc w:val="both"/>
        <w:rPr>
          <w:b/>
          <w:b/>
          <w:bCs/>
          <w:sz w:val="28"/>
          <w:szCs w:val="28"/>
          <w:lang w:val="en-US"/>
        </w:rPr>
      </w:pPr>
      <w:r>
        <w:rPr>
          <w:b/>
          <w:bCs/>
          <w:sz w:val="28"/>
          <w:szCs w:val="28"/>
          <w:lang w:val="en-US"/>
        </w:rPr>
        <w:t xml:space="preserve">                              </w:t>
      </w:r>
      <w:r>
        <w:rPr>
          <w:b/>
          <w:bCs/>
          <w:sz w:val="28"/>
          <w:szCs w:val="28"/>
          <w:lang w:val="en-US"/>
        </w:rPr>
        <w:t>The Adventures of Sherlock Holmes</w:t>
      </w:r>
    </w:p>
    <w:p>
      <w:pPr>
        <w:pStyle w:val="Normal"/>
        <w:spacing w:lineRule="auto" w:line="276"/>
        <w:jc w:val="both"/>
        <w:rPr>
          <w:b/>
          <w:b/>
          <w:bCs/>
          <w:sz w:val="28"/>
          <w:szCs w:val="28"/>
          <w:lang w:val="en-US"/>
        </w:rPr>
      </w:pPr>
      <w:r>
        <w:rPr>
          <w:b/>
          <w:bCs/>
          <w:sz w:val="28"/>
          <w:szCs w:val="28"/>
          <w:lang w:val="en-US"/>
        </w:rPr>
        <w:t>A Scandal in Bohemia</w:t>
      </w:r>
    </w:p>
    <w:p>
      <w:pPr>
        <w:pStyle w:val="Normal"/>
        <w:spacing w:lineRule="auto" w:line="276"/>
        <w:jc w:val="both"/>
        <w:rPr>
          <w:b/>
          <w:b/>
          <w:bCs/>
          <w:sz w:val="28"/>
          <w:szCs w:val="28"/>
          <w:lang w:val="en-US"/>
        </w:rPr>
      </w:pPr>
      <w:r>
        <w:rPr>
          <w:b/>
          <w:bCs/>
          <w:sz w:val="28"/>
          <w:szCs w:val="28"/>
          <w:lang w:val="en-US"/>
        </w:rPr>
        <w:t>Fragment 1.</w:t>
      </w:r>
    </w:p>
    <w:p>
      <w:pPr>
        <w:pStyle w:val="Normal"/>
        <w:spacing w:lineRule="auto" w:line="276"/>
        <w:jc w:val="both"/>
        <w:rPr>
          <w:rFonts w:eastAsia="Calibri"/>
          <w:color w:val="000000"/>
          <w:sz w:val="28"/>
          <w:szCs w:val="28"/>
          <w:lang w:val="en-US"/>
        </w:rPr>
      </w:pPr>
      <w:r>
        <w:rPr>
          <w:sz w:val="28"/>
          <w:szCs w:val="28"/>
          <w:lang w:val="en-US"/>
        </w:rPr>
        <w:t xml:space="preserve">       </w:t>
      </w:r>
      <w:r>
        <w:rPr>
          <w:sz w:val="28"/>
          <w:szCs w:val="28"/>
          <w:lang w:val="en-US"/>
        </w:rPr>
        <w:t xml:space="preserve">I had </w:t>
      </w:r>
      <w:r>
        <w:rPr>
          <w:color w:val="000000"/>
          <w:sz w:val="28"/>
          <w:szCs w:val="28"/>
        </w:rPr>
        <w:t>seen little of Holmes lately. My marriage had drifted us away from each other. My own complete happiness, and the home-centred interests which rise</w:t>
      </w:r>
      <w:r>
        <w:rPr>
          <w:color w:val="000000"/>
          <w:sz w:val="28"/>
          <w:szCs w:val="28"/>
          <w:lang w:val="en-US"/>
        </w:rPr>
        <w:t xml:space="preserve"> </w:t>
      </w:r>
      <w:r>
        <w:rPr>
          <w:color w:val="000000"/>
          <w:sz w:val="28"/>
          <w:szCs w:val="28"/>
        </w:rPr>
        <w:t xml:space="preserve">up around the man who first finds himself master of his own establishment, were sufficient to absorb all my attention, while Holmes, who </w:t>
      </w:r>
      <w:r>
        <w:rPr>
          <w:rStyle w:val="54"/>
          <w:sz w:val="28"/>
          <w:szCs w:val="28"/>
        </w:rPr>
        <w:t xml:space="preserve">loathed </w:t>
      </w:r>
      <w:r>
        <w:rPr>
          <w:color w:val="000000"/>
          <w:sz w:val="28"/>
          <w:szCs w:val="28"/>
        </w:rPr>
        <w:t xml:space="preserve">every form of society with his whole </w:t>
      </w:r>
      <w:r>
        <w:rPr>
          <w:rStyle w:val="54"/>
          <w:sz w:val="28"/>
          <w:szCs w:val="28"/>
        </w:rPr>
        <w:t xml:space="preserve">Bohemian soul, </w:t>
      </w:r>
      <w:r>
        <w:rPr>
          <w:color w:val="000000"/>
          <w:sz w:val="28"/>
          <w:szCs w:val="28"/>
        </w:rPr>
        <w:t xml:space="preserve">remained in our </w:t>
      </w:r>
      <w:r>
        <w:rPr>
          <w:rStyle w:val="54"/>
          <w:sz w:val="28"/>
          <w:szCs w:val="28"/>
        </w:rPr>
        <w:t xml:space="preserve">lodgings </w:t>
      </w:r>
      <w:r>
        <w:rPr>
          <w:color w:val="000000"/>
          <w:sz w:val="28"/>
          <w:szCs w:val="28"/>
          <w:lang w:val="en-US" w:eastAsia="en-US" w:bidi="en-US"/>
        </w:rPr>
        <w:t xml:space="preserve">in Baker Street, buried among his old books, and alternating from week to week between cocaine and ambition, </w:t>
      </w:r>
      <w:r>
        <w:rPr>
          <w:b/>
          <w:bCs/>
          <w:color w:val="000000"/>
          <w:sz w:val="28"/>
          <w:szCs w:val="28"/>
          <w:lang w:val="en-US" w:eastAsia="en-US" w:bidi="en-US"/>
        </w:rPr>
        <w:t>the drowsiness of the drug</w:t>
      </w:r>
      <w:r>
        <w:rPr>
          <w:color w:val="000000"/>
          <w:sz w:val="28"/>
          <w:szCs w:val="28"/>
          <w:lang w:val="en-US" w:eastAsia="en-US" w:bidi="en-US"/>
        </w:rPr>
        <w:t xml:space="preserve">, and the fierce energy of his own keen nature. He was still, as ever, deeply attracted by the study of crime, and occupied his immense faculties and extraordinary powers of observation in following out those clues, and clearing up those mysteries which had been abandoned as hopeless by the official police. From time to time I heard some vague account of his doings: of his summons to Odessa in the case of the </w:t>
      </w:r>
      <w:r>
        <w:rPr>
          <w:b/>
          <w:bCs/>
          <w:color w:val="000000"/>
          <w:sz w:val="28"/>
          <w:szCs w:val="28"/>
          <w:lang w:val="en-US" w:eastAsia="en-US" w:bidi="en-US"/>
        </w:rPr>
        <w:t xml:space="preserve">Trepoff </w:t>
      </w:r>
      <w:r>
        <w:rPr>
          <w:color w:val="000000"/>
          <w:sz w:val="28"/>
          <w:szCs w:val="28"/>
          <w:lang w:val="en-US" w:eastAsia="en-US" w:bidi="en-US"/>
        </w:rPr>
        <w:t xml:space="preserve">murder, of his clearing up of the </w:t>
      </w:r>
      <w:r>
        <w:rPr>
          <w:color w:val="000000"/>
          <w:sz w:val="28"/>
          <w:szCs w:val="28"/>
          <w:u w:val="single"/>
          <w:lang w:val="en-US" w:eastAsia="en-US" w:bidi="en-US"/>
        </w:rPr>
        <w:t>si</w:t>
      </w:r>
      <w:r>
        <w:rPr>
          <w:sz w:val="28"/>
          <w:szCs w:val="28"/>
          <w:u w:val="single"/>
        </w:rPr>
        <w:t>ngular</w:t>
      </w:r>
      <w:r>
        <w:rPr>
          <w:color w:val="000000"/>
          <w:sz w:val="28"/>
          <w:szCs w:val="28"/>
          <w:lang w:val="en-US" w:eastAsia="en-US" w:bidi="en-US"/>
        </w:rPr>
        <w:t xml:space="preserve"> tragedy of the Atkinson brothers at Trincomalee, and finally of the mission which he had accomplished so delicately and successfully for the reigning family of I lolland. Beyond these signs of his activity, however, which I merely shared with all the readers of the daily press, I knew little of my former friend and companion.</w:t>
      </w:r>
    </w:p>
    <w:p>
      <w:pPr>
        <w:pStyle w:val="27"/>
        <w:shd w:val="clear" w:color="auto" w:fill="auto"/>
        <w:spacing w:lineRule="auto" w:line="276" w:before="0" w:after="279"/>
        <w:ind w:right="220" w:firstLine="441"/>
        <w:rPr>
          <w:color w:val="000000"/>
          <w:sz w:val="28"/>
          <w:szCs w:val="28"/>
          <w:lang w:val="en-US" w:eastAsia="en-US" w:bidi="en-US"/>
        </w:rPr>
      </w:pPr>
      <w:r>
        <w:rPr>
          <w:color w:val="000000"/>
          <w:sz w:val="28"/>
          <w:szCs w:val="28"/>
          <w:lang w:val="en-US" w:eastAsia="en-US" w:bidi="en-US"/>
        </w:rPr>
        <w:t xml:space="preserve">One night - it was on the twentieth of March, 1888 - I was returning from a journey to a patient (for I had now returned to </w:t>
      </w:r>
      <w:r>
        <w:rPr>
          <w:b/>
          <w:bCs/>
          <w:color w:val="000000"/>
          <w:sz w:val="28"/>
          <w:szCs w:val="28"/>
          <w:lang w:val="en-US" w:eastAsia="en-US" w:bidi="en-US"/>
        </w:rPr>
        <w:t>civil</w:t>
      </w:r>
      <w:r>
        <w:rPr>
          <w:color w:val="000000"/>
          <w:sz w:val="28"/>
          <w:szCs w:val="28"/>
          <w:lang w:val="en-US" w:eastAsia="en-US" w:bidi="en-US"/>
        </w:rPr>
        <w:t xml:space="preserve"> practice), when my way led me through Baker Street. As I passed the well-remembered door, which must always be associated in my mind with my wooing, and with the dark incidents of </w:t>
      </w:r>
      <w:r>
        <w:rPr>
          <w:b/>
          <w:bCs/>
          <w:color w:val="000000"/>
          <w:sz w:val="28"/>
          <w:szCs w:val="28"/>
          <w:lang w:val="en-US" w:eastAsia="en-US" w:bidi="en-US"/>
        </w:rPr>
        <w:t>the Study in Scarlet</w:t>
      </w:r>
      <w:r>
        <w:rPr>
          <w:color w:val="000000"/>
          <w:sz w:val="28"/>
          <w:szCs w:val="28"/>
          <w:lang w:val="en-US" w:eastAsia="en-US" w:bidi="en-US"/>
        </w:rPr>
        <w:t xml:space="preserve">, 1 was seized with a keen desire to see Holmes again, and to know how he was employing his extraordinary powers. His rooms were brilliantly lit, and, even as I looked up, 1 saw his tall, spare figure pass twice in a dark silhouette against the blind. He was pacing the room swiftly, eagerly, with his head sunk upon his chest and his hands clasped behind him. To me, who knew his every mood and habit, his attitude and manner told their own story. He was at work again. He had risen out of his drug-created dreams and </w:t>
      </w:r>
      <w:r>
        <w:rPr>
          <w:b/>
          <w:bCs/>
          <w:color w:val="000000"/>
          <w:sz w:val="28"/>
          <w:szCs w:val="28"/>
          <w:lang w:val="en-US" w:eastAsia="en-US" w:bidi="en-US"/>
        </w:rPr>
        <w:t>was hot upon the scent</w:t>
      </w:r>
      <w:r>
        <w:rPr>
          <w:color w:val="000000"/>
          <w:sz w:val="28"/>
          <w:szCs w:val="28"/>
          <w:lang w:val="en-US" w:eastAsia="en-US" w:bidi="en-US"/>
        </w:rPr>
        <w:t xml:space="preserve"> of some new problem. I rang the bell and was shown up to the chamber which had formerly been in pail my own.</w:t>
      </w:r>
    </w:p>
    <w:p>
      <w:pPr>
        <w:pStyle w:val="Normal"/>
        <w:spacing w:lineRule="auto" w:line="276"/>
        <w:jc w:val="center"/>
        <w:rPr>
          <w:b/>
          <w:b/>
          <w:bCs/>
          <w:sz w:val="28"/>
          <w:szCs w:val="28"/>
          <w:lang w:val="uk-UA" w:eastAsia="en-US" w:bidi="en-US"/>
        </w:rPr>
      </w:pPr>
      <w:r>
        <w:rPr>
          <w:b/>
          <w:bCs/>
          <w:sz w:val="28"/>
          <w:szCs w:val="28"/>
          <w:lang w:val="uk-UA" w:eastAsia="en-US" w:bidi="en-US"/>
        </w:rPr>
      </w:r>
    </w:p>
    <w:p>
      <w:pPr>
        <w:pStyle w:val="Normal"/>
        <w:spacing w:lineRule="auto" w:line="276"/>
        <w:jc w:val="center"/>
        <w:rPr>
          <w:b/>
          <w:b/>
          <w:bCs/>
          <w:sz w:val="28"/>
          <w:szCs w:val="28"/>
          <w:lang w:val="uk-UA" w:eastAsia="en-US" w:bidi="en-US"/>
        </w:rPr>
      </w:pPr>
      <w:r>
        <w:rPr>
          <w:b/>
          <w:bCs/>
          <w:sz w:val="28"/>
          <w:szCs w:val="28"/>
          <w:lang w:val="uk-UA" w:eastAsia="en-US" w:bidi="en-US"/>
        </w:rPr>
        <w:t>Артур Конан Дойл</w:t>
      </w:r>
    </w:p>
    <w:p>
      <w:pPr>
        <w:pStyle w:val="Normal"/>
        <w:spacing w:lineRule="auto" w:line="276"/>
        <w:jc w:val="center"/>
        <w:rPr>
          <w:b/>
          <w:b/>
          <w:bCs/>
          <w:sz w:val="28"/>
          <w:szCs w:val="28"/>
          <w:lang w:val="uk-UA" w:eastAsia="en-US" w:bidi="en-US"/>
        </w:rPr>
      </w:pPr>
      <w:r>
        <w:rPr>
          <w:b/>
          <w:bCs/>
          <w:sz w:val="28"/>
          <w:szCs w:val="28"/>
          <w:lang w:val="uk-UA" w:eastAsia="en-US" w:bidi="en-US"/>
        </w:rPr>
      </w:r>
    </w:p>
    <w:p>
      <w:pPr>
        <w:pStyle w:val="Normal"/>
        <w:spacing w:lineRule="auto" w:line="276"/>
        <w:jc w:val="center"/>
        <w:rPr>
          <w:b/>
          <w:b/>
          <w:bCs/>
          <w:sz w:val="28"/>
          <w:szCs w:val="28"/>
          <w:lang w:val="uk-UA" w:eastAsia="en-US" w:bidi="en-US"/>
        </w:rPr>
      </w:pPr>
      <w:r>
        <w:rPr>
          <w:b/>
          <w:bCs/>
          <w:sz w:val="28"/>
          <w:szCs w:val="28"/>
          <w:lang w:val="uk-UA" w:eastAsia="en-US" w:bidi="en-US"/>
        </w:rPr>
        <w:t>ПРИГОДИ ШЕРЛОКА ХОЛМСА</w:t>
      </w:r>
    </w:p>
    <w:p>
      <w:pPr>
        <w:pStyle w:val="Normal"/>
        <w:spacing w:lineRule="auto" w:line="276"/>
        <w:jc w:val="center"/>
        <w:rPr>
          <w:b/>
          <w:b/>
          <w:bCs/>
          <w:sz w:val="28"/>
          <w:szCs w:val="28"/>
          <w:lang w:val="uk-UA" w:eastAsia="en-US" w:bidi="en-US"/>
        </w:rPr>
      </w:pPr>
      <w:r>
        <w:rPr>
          <w:b/>
          <w:bCs/>
          <w:sz w:val="28"/>
          <w:szCs w:val="28"/>
          <w:lang w:val="uk-UA" w:eastAsia="en-US" w:bidi="en-US"/>
        </w:rPr>
        <w:t>Скандал у Богемії</w:t>
      </w:r>
    </w:p>
    <w:p>
      <w:pPr>
        <w:pStyle w:val="Normal"/>
        <w:spacing w:lineRule="auto" w:line="276"/>
        <w:rPr>
          <w:i/>
          <w:i/>
          <w:iCs/>
          <w:lang w:val="uk-UA"/>
        </w:rPr>
      </w:pPr>
      <w:r>
        <w:rPr>
          <w:lang w:val="uk-UA" w:eastAsia="en-US" w:bidi="en-US"/>
        </w:rPr>
        <w:t xml:space="preserve">                                                                                                      </w:t>
      </w:r>
      <w:r>
        <w:rPr>
          <w:i/>
          <w:iCs/>
          <w:lang w:val="uk-UA" w:eastAsia="en-US" w:bidi="en-US"/>
        </w:rPr>
        <w:t>Переклад М. Дмитренка</w:t>
      </w:r>
    </w:p>
    <w:p>
      <w:pPr>
        <w:pStyle w:val="Normal"/>
        <w:spacing w:lineRule="auto" w:line="276"/>
        <w:jc w:val="both"/>
        <w:rPr>
          <w:sz w:val="28"/>
          <w:szCs w:val="28"/>
        </w:rPr>
      </w:pPr>
      <w:r>
        <w:rPr>
          <w:sz w:val="28"/>
          <w:szCs w:val="28"/>
        </w:rPr>
      </w:r>
    </w:p>
    <w:p>
      <w:pPr>
        <w:pStyle w:val="Normal"/>
        <w:spacing w:lineRule="auto" w:line="276"/>
        <w:jc w:val="both"/>
        <w:rPr>
          <w:b/>
          <w:b/>
          <w:bCs/>
          <w:sz w:val="28"/>
          <w:szCs w:val="28"/>
          <w:lang w:val="uk-UA"/>
        </w:rPr>
      </w:pPr>
      <w:r>
        <w:rPr>
          <w:b/>
          <w:bCs/>
          <w:sz w:val="28"/>
          <w:szCs w:val="28"/>
          <w:lang w:val="uk-UA"/>
        </w:rPr>
        <w:t xml:space="preserve">Фрагмент 1. </w:t>
      </w:r>
    </w:p>
    <w:p>
      <w:pPr>
        <w:pStyle w:val="27"/>
        <w:shd w:val="clear" w:color="auto" w:fill="auto"/>
        <w:spacing w:lineRule="auto" w:line="276"/>
        <w:ind w:firstLine="37"/>
        <w:rPr>
          <w:sz w:val="28"/>
          <w:szCs w:val="28"/>
        </w:rPr>
      </w:pPr>
      <w:r>
        <w:rPr>
          <w:sz w:val="28"/>
          <w:szCs w:val="28"/>
          <w:lang w:val="uk-UA"/>
        </w:rPr>
        <w:t xml:space="preserve">      </w:t>
      </w:r>
      <w:r>
        <w:rPr>
          <w:sz w:val="28"/>
          <w:szCs w:val="28"/>
          <w:lang w:val="uk-UA"/>
        </w:rPr>
        <w:t>О</w:t>
      </w:r>
      <w:r>
        <w:rPr>
          <w:color w:val="000000"/>
          <w:sz w:val="28"/>
          <w:szCs w:val="28"/>
          <w:lang w:val="uk-UA" w:eastAsia="uk-UA" w:bidi="uk-UA"/>
        </w:rPr>
        <w:t xml:space="preserve">станнім </w:t>
      </w:r>
      <w:r>
        <w:rPr>
          <w:color w:val="000000"/>
          <w:sz w:val="28"/>
          <w:szCs w:val="28"/>
          <w:lang w:val="ru-RU" w:bidi="ru-RU"/>
        </w:rPr>
        <w:t xml:space="preserve">часком </w:t>
      </w:r>
      <w:r>
        <w:rPr>
          <w:color w:val="000000"/>
          <w:sz w:val="28"/>
          <w:szCs w:val="28"/>
          <w:lang w:val="uk-UA" w:eastAsia="uk-UA" w:bidi="uk-UA"/>
        </w:rPr>
        <w:t xml:space="preserve">ми рідко бачилися з </w:t>
      </w:r>
      <w:r>
        <w:rPr>
          <w:color w:val="000000"/>
          <w:sz w:val="28"/>
          <w:szCs w:val="28"/>
          <w:lang w:val="ru-RU" w:bidi="ru-RU"/>
        </w:rPr>
        <w:t xml:space="preserve">Холмсом: </w:t>
      </w:r>
      <w:r>
        <w:rPr>
          <w:color w:val="000000"/>
          <w:sz w:val="28"/>
          <w:szCs w:val="28"/>
          <w:lang w:val="uk-UA" w:eastAsia="uk-UA" w:bidi="uk-UA"/>
        </w:rPr>
        <w:t xml:space="preserve">я одружився, і це віддалило нас. Цілковите щастя й суто родинні інтереси, що виникають у людини, яка вперше відчуває себе главою сім'ї, до решти поглинули всю мою увагу. </w:t>
      </w:r>
      <w:r>
        <w:rPr>
          <w:color w:val="000000"/>
          <w:sz w:val="28"/>
          <w:szCs w:val="28"/>
          <w:lang w:val="uk-UA" w:bidi="ru-RU"/>
        </w:rPr>
        <w:t xml:space="preserve">А Холмс, </w:t>
      </w:r>
      <w:r>
        <w:rPr>
          <w:color w:val="000000"/>
          <w:sz w:val="28"/>
          <w:szCs w:val="28"/>
          <w:lang w:val="uk-UA" w:eastAsia="uk-UA" w:bidi="uk-UA"/>
        </w:rPr>
        <w:t xml:space="preserve">який мав </w:t>
      </w:r>
      <w:r>
        <w:rPr>
          <w:b/>
          <w:bCs/>
          <w:color w:val="000000"/>
          <w:sz w:val="28"/>
          <w:szCs w:val="28"/>
          <w:lang w:val="uk-UA" w:eastAsia="uk-UA" w:bidi="uk-UA"/>
        </w:rPr>
        <w:t>богемні звички</w:t>
      </w:r>
      <w:r>
        <w:rPr>
          <w:color w:val="000000"/>
          <w:sz w:val="28"/>
          <w:szCs w:val="28"/>
          <w:lang w:val="uk-UA" w:eastAsia="uk-UA" w:bidi="uk-UA"/>
        </w:rPr>
        <w:t xml:space="preserve"> й щиро </w:t>
      </w:r>
      <w:r>
        <w:rPr>
          <w:b/>
          <w:bCs/>
          <w:color w:val="000000"/>
          <w:sz w:val="28"/>
          <w:szCs w:val="28"/>
          <w:lang w:val="uk-UA" w:eastAsia="uk-UA" w:bidi="uk-UA"/>
        </w:rPr>
        <w:t>зневажав</w:t>
      </w:r>
      <w:r>
        <w:rPr>
          <w:color w:val="000000"/>
          <w:sz w:val="28"/>
          <w:szCs w:val="28"/>
          <w:lang w:val="uk-UA" w:eastAsia="uk-UA" w:bidi="uk-UA"/>
        </w:rPr>
        <w:t xml:space="preserve"> будь-які форми суспільного життя, й далі мешкав у нашій </w:t>
      </w:r>
      <w:r>
        <w:rPr>
          <w:b/>
          <w:bCs/>
          <w:color w:val="000000"/>
          <w:sz w:val="28"/>
          <w:szCs w:val="28"/>
          <w:lang w:val="uk-UA" w:eastAsia="uk-UA" w:bidi="uk-UA"/>
        </w:rPr>
        <w:t xml:space="preserve">квартирі </w:t>
      </w:r>
      <w:r>
        <w:rPr>
          <w:color w:val="000000"/>
          <w:sz w:val="28"/>
          <w:szCs w:val="28"/>
          <w:lang w:val="uk-UA" w:eastAsia="uk-UA" w:bidi="uk-UA"/>
        </w:rPr>
        <w:t xml:space="preserve">на Бейкер-стріт, похований серед своїх старих книжок. Він то на кілька днів поринав у </w:t>
      </w:r>
      <w:r>
        <w:rPr>
          <w:b/>
          <w:bCs/>
          <w:color w:val="000000"/>
          <w:sz w:val="28"/>
          <w:szCs w:val="28"/>
          <w:lang w:val="uk-UA" w:eastAsia="uk-UA" w:bidi="uk-UA"/>
        </w:rPr>
        <w:t>дрімотний стан</w:t>
      </w:r>
      <w:r>
        <w:rPr>
          <w:color w:val="000000"/>
          <w:sz w:val="28"/>
          <w:szCs w:val="28"/>
          <w:lang w:val="uk-UA" w:eastAsia="uk-UA" w:bidi="uk-UA"/>
        </w:rPr>
        <w:t xml:space="preserve">, то з шаленою енергією, властивою його пристрасній натурі, брався розгадувати яку-небудь заплутану справу. Його, як і раніше, глибоко захоплювало вивчення злочинів, усі свої феноменальні здібності й незвичайну спостережливість він скеровував на те, щоб відшукати ключик до розкриття злочину чи таємниці, перед якими в безнадії опускала руки поліція. Час від часу до мене долітали невиразні чутки про його справи; то його викликали в Одесу розслідувати вбивство </w:t>
      </w:r>
      <w:r>
        <w:rPr>
          <w:b/>
          <w:bCs/>
          <w:color w:val="000000"/>
          <w:sz w:val="28"/>
          <w:szCs w:val="28"/>
          <w:lang w:val="uk-UA" w:eastAsia="uk-UA" w:bidi="uk-UA"/>
        </w:rPr>
        <w:t>Трепова,</w:t>
      </w:r>
      <w:r>
        <w:rPr>
          <w:color w:val="000000"/>
          <w:sz w:val="28"/>
          <w:szCs w:val="28"/>
          <w:lang w:val="uk-UA" w:eastAsia="uk-UA" w:bidi="uk-UA"/>
        </w:rPr>
        <w:t xml:space="preserve"> то він розгадав причину незвичайної трагедії братів Аткінсонів у Трінкомалі, то вельми успішно виконав делікатну місію, доручену йому голландською королівською родиною. Та крім цих відомостей про діяльність </w:t>
      </w:r>
      <w:r>
        <w:rPr>
          <w:color w:val="000000"/>
          <w:sz w:val="28"/>
          <w:szCs w:val="28"/>
          <w:lang w:val="ru-RU" w:bidi="ru-RU"/>
        </w:rPr>
        <w:t xml:space="preserve">Холмса, </w:t>
      </w:r>
      <w:r>
        <w:rPr>
          <w:color w:val="000000"/>
          <w:sz w:val="28"/>
          <w:szCs w:val="28"/>
          <w:lang w:val="uk-UA" w:eastAsia="uk-UA" w:bidi="uk-UA"/>
        </w:rPr>
        <w:t xml:space="preserve">що їх я, як і всі читачі, діставав із щоденних газет, </w:t>
      </w:r>
      <w:r>
        <w:rPr>
          <w:rStyle w:val="2105pt"/>
          <w:sz w:val="28"/>
          <w:szCs w:val="28"/>
        </w:rPr>
        <w:t>я</w:t>
      </w:r>
      <w:r>
        <w:rPr>
          <w:color w:val="000000"/>
          <w:sz w:val="28"/>
          <w:szCs w:val="28"/>
          <w:lang w:val="uk-UA" w:eastAsia="uk-UA" w:bidi="uk-UA"/>
        </w:rPr>
        <w:t xml:space="preserve"> мало що знав про свого колишнього друга й товариша.</w:t>
      </w:r>
    </w:p>
    <w:p>
      <w:pPr>
        <w:pStyle w:val="27"/>
        <w:shd w:val="clear" w:color="auto" w:fill="auto"/>
        <w:spacing w:lineRule="auto" w:line="276"/>
        <w:ind w:firstLine="428"/>
        <w:rPr>
          <w:sz w:val="28"/>
          <w:szCs w:val="28"/>
        </w:rPr>
      </w:pPr>
      <w:r>
        <w:rPr>
          <w:color w:val="000000"/>
          <w:sz w:val="28"/>
          <w:szCs w:val="28"/>
          <w:lang w:val="uk-UA" w:eastAsia="uk-UA" w:bidi="uk-UA"/>
        </w:rPr>
        <w:t xml:space="preserve">Одного вечора - це було 20 березня 1888 року, - повертаючись від пацієнта (я ж бо знову взявся за </w:t>
      </w:r>
      <w:r>
        <w:rPr>
          <w:b/>
          <w:bCs/>
          <w:color w:val="000000"/>
          <w:sz w:val="28"/>
          <w:szCs w:val="28"/>
          <w:lang w:val="uk-UA" w:eastAsia="uk-UA" w:bidi="uk-UA"/>
        </w:rPr>
        <w:t>приватну</w:t>
      </w:r>
      <w:r>
        <w:rPr>
          <w:color w:val="000000"/>
          <w:sz w:val="28"/>
          <w:szCs w:val="28"/>
          <w:lang w:val="uk-UA" w:eastAsia="uk-UA" w:bidi="uk-UA"/>
        </w:rPr>
        <w:t xml:space="preserve"> практику), я потрапив на Бейкер-стріт. І от, коли я вже поминув був добре знайомі двері, що завжди будуть пов’язані в моїй пам’яті з тим часом, коли я був закоханий, і з похмурими подіями </w:t>
      </w:r>
      <w:r>
        <w:rPr>
          <w:b/>
          <w:bCs/>
          <w:color w:val="000000"/>
          <w:sz w:val="28"/>
          <w:szCs w:val="28"/>
          <w:lang w:val="uk-UA" w:eastAsia="uk-UA" w:bidi="uk-UA"/>
        </w:rPr>
        <w:t xml:space="preserve">“Етюду в багряних тонах”, </w:t>
      </w:r>
      <w:r>
        <w:rPr>
          <w:color w:val="000000"/>
          <w:sz w:val="28"/>
          <w:szCs w:val="28"/>
          <w:lang w:val="uk-UA" w:eastAsia="uk-UA" w:bidi="uk-UA"/>
        </w:rPr>
        <w:t xml:space="preserve">мене раптом обійняло нестримне бажання навідатися до </w:t>
      </w:r>
      <w:r>
        <w:rPr>
          <w:color w:val="000000"/>
          <w:sz w:val="28"/>
          <w:szCs w:val="28"/>
          <w:lang w:val="uk-UA" w:bidi="ru-RU"/>
        </w:rPr>
        <w:t xml:space="preserve">Холмса, </w:t>
      </w:r>
      <w:r>
        <w:rPr>
          <w:color w:val="000000"/>
          <w:sz w:val="28"/>
          <w:szCs w:val="28"/>
          <w:lang w:val="uk-UA" w:eastAsia="uk-UA" w:bidi="uk-UA"/>
        </w:rPr>
        <w:t>дізнатися, в яких цікавих справах іще стали йому в пригоді його незвичайні здібності.</w:t>
      </w:r>
    </w:p>
    <w:p>
      <w:pPr>
        <w:pStyle w:val="27"/>
        <w:shd w:val="clear" w:color="auto" w:fill="auto"/>
        <w:spacing w:lineRule="auto" w:line="276" w:before="0" w:after="331"/>
        <w:ind w:firstLine="428"/>
        <w:rPr>
          <w:sz w:val="28"/>
          <w:szCs w:val="28"/>
        </w:rPr>
      </w:pPr>
      <w:r>
        <w:rPr>
          <w:color w:val="000000"/>
          <w:sz w:val="28"/>
          <w:szCs w:val="28"/>
          <w:lang w:val="uk-UA" w:eastAsia="uk-UA" w:bidi="uk-UA"/>
        </w:rPr>
        <w:t xml:space="preserve">Квартира була яскраво освітлена, і я, глянувши на вікна, навіть побачив його високу </w:t>
      </w:r>
      <w:r>
        <w:rPr>
          <w:b/>
          <w:bCs/>
          <w:color w:val="000000"/>
          <w:sz w:val="28"/>
          <w:szCs w:val="28"/>
          <w:lang w:val="uk-UA" w:eastAsia="uk-UA" w:bidi="uk-UA"/>
        </w:rPr>
        <w:t>худорляву</w:t>
      </w:r>
      <w:r>
        <w:rPr>
          <w:color w:val="000000"/>
          <w:sz w:val="28"/>
          <w:szCs w:val="28"/>
          <w:lang w:val="uk-UA" w:eastAsia="uk-UA" w:bidi="uk-UA"/>
        </w:rPr>
        <w:t xml:space="preserve"> постать, що двічі майнула темним силуетом на спущеній шторі. </w:t>
      </w:r>
      <w:r>
        <w:rPr>
          <w:color w:val="000000"/>
          <w:sz w:val="28"/>
          <w:szCs w:val="28"/>
          <w:lang w:val="ru-RU" w:bidi="ru-RU"/>
        </w:rPr>
        <w:t xml:space="preserve">Холмс, </w:t>
      </w:r>
      <w:r>
        <w:rPr>
          <w:color w:val="000000"/>
          <w:sz w:val="28"/>
          <w:szCs w:val="28"/>
          <w:lang w:val="uk-UA" w:eastAsia="uk-UA" w:bidi="uk-UA"/>
        </w:rPr>
        <w:t xml:space="preserve">нахиливши голову й заклавши руки за спину, швидко й нетерпеливо походжав по кімнаті. Я добре знав характер свого друга і безпомилково розбирався у всіх відтінках його настрою, тому вигляд і поведінка </w:t>
      </w:r>
      <w:r>
        <w:rPr>
          <w:color w:val="000000"/>
          <w:sz w:val="28"/>
          <w:szCs w:val="28"/>
          <w:lang w:val="ru-RU" w:bidi="ru-RU"/>
        </w:rPr>
        <w:t xml:space="preserve">Холмса </w:t>
      </w:r>
      <w:r>
        <w:rPr>
          <w:color w:val="000000"/>
          <w:sz w:val="28"/>
          <w:szCs w:val="28"/>
          <w:lang w:val="uk-UA" w:eastAsia="uk-UA" w:bidi="uk-UA"/>
        </w:rPr>
        <w:t>багато про що мені сказали. Він знову взявся до роботи. Струсив із себе дрімоту й завзято</w:t>
      </w:r>
      <w:r>
        <w:rPr>
          <w:b/>
          <w:bCs/>
          <w:color w:val="000000"/>
          <w:sz w:val="28"/>
          <w:szCs w:val="28"/>
          <w:lang w:val="uk-UA" w:eastAsia="uk-UA" w:bidi="uk-UA"/>
        </w:rPr>
        <w:t xml:space="preserve"> розгадував</w:t>
      </w:r>
      <w:r>
        <w:rPr>
          <w:color w:val="000000"/>
          <w:sz w:val="28"/>
          <w:szCs w:val="28"/>
          <w:lang w:val="uk-UA" w:eastAsia="uk-UA" w:bidi="uk-UA"/>
        </w:rPr>
        <w:t xml:space="preserve"> </w:t>
      </w:r>
      <w:r>
        <w:rPr>
          <w:b/>
          <w:bCs/>
          <w:color w:val="000000"/>
          <w:sz w:val="28"/>
          <w:szCs w:val="28"/>
          <w:lang w:val="uk-UA" w:eastAsia="uk-UA" w:bidi="uk-UA"/>
        </w:rPr>
        <w:t>якусь нову загадку</w:t>
      </w:r>
      <w:r>
        <w:rPr>
          <w:color w:val="000000"/>
          <w:sz w:val="28"/>
          <w:szCs w:val="28"/>
          <w:lang w:val="uk-UA" w:eastAsia="uk-UA" w:bidi="uk-UA"/>
        </w:rPr>
        <w:t xml:space="preserve">. Я подзвонив, і мене проведи до кімнати, яка свого </w:t>
      </w:r>
      <w:r>
        <w:rPr>
          <w:sz w:val="28"/>
          <w:szCs w:val="28"/>
        </w:rPr>
        <w:t>часу була почасти й моєю.</w:t>
      </w:r>
    </w:p>
    <w:p>
      <w:pPr>
        <w:pStyle w:val="Normal"/>
        <w:spacing w:lineRule="auto" w:line="276"/>
        <w:jc w:val="both"/>
        <w:rPr>
          <w:b/>
          <w:b/>
          <w:bCs/>
          <w:sz w:val="28"/>
          <w:szCs w:val="28"/>
          <w:lang w:val="en-US"/>
        </w:rPr>
      </w:pPr>
      <w:r>
        <w:rPr>
          <w:b/>
          <w:bCs/>
          <w:sz w:val="28"/>
          <w:szCs w:val="28"/>
          <w:lang w:val="en-US"/>
        </w:rPr>
        <w:t xml:space="preserve">Fragment </w:t>
      </w:r>
      <w:r>
        <w:rPr>
          <w:b/>
          <w:bCs/>
          <w:sz w:val="28"/>
          <w:szCs w:val="28"/>
          <w:lang w:val="uk-UA"/>
        </w:rPr>
        <w:t>2</w:t>
      </w:r>
      <w:r>
        <w:rPr>
          <w:b/>
          <w:bCs/>
          <w:sz w:val="28"/>
          <w:szCs w:val="28"/>
          <w:lang w:val="en-US"/>
        </w:rPr>
        <w:t>.</w:t>
      </w:r>
    </w:p>
    <w:p>
      <w:pPr>
        <w:pStyle w:val="27"/>
        <w:shd w:val="clear" w:color="auto" w:fill="auto"/>
        <w:spacing w:lineRule="auto" w:line="276" w:before="0" w:after="331"/>
        <w:ind w:firstLine="428"/>
        <w:rPr>
          <w:color w:val="000000"/>
          <w:sz w:val="28"/>
          <w:szCs w:val="28"/>
          <w:lang w:val="en-US" w:eastAsia="en-US" w:bidi="en-US"/>
        </w:rPr>
      </w:pPr>
      <w:r>
        <w:rPr>
          <w:sz w:val="28"/>
          <w:szCs w:val="28"/>
          <w:lang w:val="en-US"/>
        </w:rPr>
        <w:t xml:space="preserve">His dress was rich </w:t>
      </w:r>
      <w:r>
        <w:rPr>
          <w:color w:val="000000"/>
          <w:sz w:val="28"/>
          <w:szCs w:val="28"/>
          <w:lang w:val="en-US" w:eastAsia="en-US" w:bidi="en-US"/>
        </w:rPr>
        <w:t xml:space="preserve">with a richness which would, in England, be looked upon as </w:t>
      </w:r>
      <w:r>
        <w:rPr>
          <w:b/>
          <w:bCs/>
          <w:color w:val="000000"/>
          <w:sz w:val="28"/>
          <w:szCs w:val="28"/>
          <w:lang w:val="en-US" w:eastAsia="en-US" w:bidi="en-US"/>
        </w:rPr>
        <w:t xml:space="preserve">akin to bad taste. </w:t>
      </w:r>
      <w:r>
        <w:rPr>
          <w:color w:val="000000"/>
          <w:sz w:val="28"/>
          <w:szCs w:val="28"/>
          <w:lang w:val="en-US" w:eastAsia="en-US" w:bidi="en-US"/>
        </w:rPr>
        <w:t xml:space="preserve">Heavy bands of </w:t>
      </w:r>
      <w:r>
        <w:rPr>
          <w:b/>
          <w:bCs/>
          <w:color w:val="000000"/>
          <w:sz w:val="28"/>
          <w:szCs w:val="28"/>
          <w:lang w:val="en-US" w:eastAsia="en-US" w:bidi="en-US"/>
        </w:rPr>
        <w:t xml:space="preserve">astrakhan </w:t>
      </w:r>
      <w:r>
        <w:rPr>
          <w:color w:val="000000"/>
          <w:sz w:val="28"/>
          <w:szCs w:val="28"/>
          <w:lang w:val="en-US" w:eastAsia="en-US" w:bidi="en-US"/>
        </w:rPr>
        <w:t xml:space="preserve">were slashed across the sleeves and fronts of his double-breasted coat, while </w:t>
      </w:r>
      <w:r>
        <w:rPr>
          <w:rStyle w:val="22"/>
          <w:sz w:val="28"/>
          <w:szCs w:val="28"/>
        </w:rPr>
        <w:t xml:space="preserve">the deep blue cloak </w:t>
      </w:r>
      <w:r>
        <w:rPr>
          <w:color w:val="000000"/>
          <w:sz w:val="28"/>
          <w:szCs w:val="28"/>
          <w:lang w:val="en-US" w:eastAsia="en-US" w:bidi="en-US"/>
        </w:rPr>
        <w:t>which was thrown over his shoulders was lined with flame-coloured silk and secured at the neck with a brooch which consisted of a single flaming beryl.</w:t>
      </w:r>
    </w:p>
    <w:p>
      <w:pPr>
        <w:pStyle w:val="38"/>
        <w:shd w:val="clear" w:color="auto" w:fill="auto"/>
        <w:spacing w:lineRule="exact" w:line="263"/>
        <w:rPr>
          <w:color w:val="000000"/>
          <w:sz w:val="28"/>
          <w:szCs w:val="28"/>
          <w:lang w:val="ru-RU" w:eastAsia="en-US" w:bidi="en-US"/>
        </w:rPr>
      </w:pPr>
      <w:r>
        <w:rPr>
          <w:color w:val="000000"/>
          <w:lang w:val="en-US"/>
        </w:rPr>
        <w:t xml:space="preserve">      </w:t>
      </w:r>
      <w:r>
        <w:rPr>
          <w:color w:val="000000"/>
          <w:sz w:val="28"/>
          <w:szCs w:val="28"/>
        </w:rPr>
        <w:t xml:space="preserve">Фрагмент </w:t>
      </w:r>
      <w:r>
        <w:rPr>
          <w:color w:val="000000"/>
          <w:sz w:val="28"/>
          <w:szCs w:val="28"/>
          <w:lang w:val="ru-RU" w:eastAsia="en-US" w:bidi="en-US"/>
        </w:rPr>
        <w:t>2.</w:t>
      </w:r>
    </w:p>
    <w:p>
      <w:pPr>
        <w:pStyle w:val="38"/>
        <w:shd w:val="clear" w:color="auto" w:fill="auto"/>
        <w:spacing w:lineRule="auto" w:line="276"/>
        <w:jc w:val="both"/>
        <w:rPr>
          <w:b w:val="false"/>
          <w:b w:val="false"/>
          <w:bCs w:val="false"/>
          <w:color w:val="000000"/>
          <w:sz w:val="28"/>
          <w:szCs w:val="28"/>
        </w:rPr>
      </w:pPr>
      <w:r>
        <w:rPr>
          <w:color w:val="000000"/>
          <w:sz w:val="28"/>
          <w:szCs w:val="28"/>
          <w:lang w:val="ru-RU" w:eastAsia="en-US" w:bidi="en-US"/>
        </w:rPr>
        <w:t xml:space="preserve">           </w:t>
      </w:r>
      <w:r>
        <w:rPr>
          <w:b w:val="false"/>
          <w:bCs w:val="false"/>
          <w:sz w:val="28"/>
          <w:szCs w:val="28"/>
          <w:lang w:val="uk-UA"/>
        </w:rPr>
        <w:t xml:space="preserve">Одяг </w:t>
      </w:r>
      <w:r>
        <w:rPr>
          <w:b w:val="false"/>
          <w:bCs w:val="false"/>
          <w:color w:val="000000"/>
          <w:sz w:val="28"/>
          <w:szCs w:val="28"/>
        </w:rPr>
        <w:t>на ньому був багатий, але</w:t>
      </w:r>
      <w:r>
        <w:rPr>
          <w:color w:val="000000"/>
          <w:sz w:val="28"/>
          <w:szCs w:val="28"/>
        </w:rPr>
        <w:t xml:space="preserve"> </w:t>
      </w:r>
      <w:r>
        <w:rPr>
          <w:rStyle w:val="44"/>
          <w:b/>
          <w:bCs/>
          <w:sz w:val="28"/>
          <w:szCs w:val="28"/>
        </w:rPr>
        <w:t xml:space="preserve">таке багатство в </w:t>
      </w:r>
      <w:r>
        <w:rPr>
          <w:b w:val="false"/>
          <w:bCs w:val="false"/>
          <w:color w:val="000000"/>
          <w:sz w:val="28"/>
          <w:szCs w:val="28"/>
        </w:rPr>
        <w:t xml:space="preserve">Англії </w:t>
      </w:r>
      <w:r>
        <w:rPr>
          <w:rStyle w:val="44"/>
          <w:b/>
          <w:bCs/>
          <w:sz w:val="28"/>
          <w:szCs w:val="28"/>
        </w:rPr>
        <w:t xml:space="preserve">вважають рідною сестрою поганого смаку. </w:t>
      </w:r>
      <w:r>
        <w:rPr>
          <w:b w:val="false"/>
          <w:bCs w:val="false"/>
          <w:color w:val="000000"/>
          <w:sz w:val="28"/>
          <w:szCs w:val="28"/>
        </w:rPr>
        <w:t xml:space="preserve">Рукава й вилоги його двобортного пальта було щедро оторочено </w:t>
      </w:r>
      <w:r>
        <w:rPr>
          <w:rStyle w:val="44"/>
          <w:b/>
          <w:bCs/>
          <w:sz w:val="28"/>
          <w:szCs w:val="28"/>
        </w:rPr>
        <w:t xml:space="preserve">смушком, </w:t>
      </w:r>
      <w:r>
        <w:rPr>
          <w:b w:val="false"/>
          <w:bCs w:val="false"/>
          <w:color w:val="000000"/>
          <w:sz w:val="28"/>
          <w:szCs w:val="28"/>
        </w:rPr>
        <w:t xml:space="preserve">а </w:t>
      </w:r>
      <w:r>
        <w:rPr>
          <w:rStyle w:val="44"/>
          <w:b/>
          <w:bCs/>
          <w:sz w:val="28"/>
          <w:szCs w:val="28"/>
        </w:rPr>
        <w:t xml:space="preserve">темно-синій плащ, </w:t>
      </w:r>
      <w:r>
        <w:rPr>
          <w:b w:val="false"/>
          <w:bCs w:val="false"/>
          <w:color w:val="000000"/>
          <w:sz w:val="28"/>
          <w:szCs w:val="28"/>
        </w:rPr>
        <w:t>накинутий на плечі, яснів вогненно-червоним шовком підкладки і був застебнутий на шиї пряжкою, оздобленою берилом.</w:t>
      </w:r>
    </w:p>
    <w:p>
      <w:pPr>
        <w:pStyle w:val="27"/>
        <w:shd w:val="clear" w:color="auto" w:fill="auto"/>
        <w:spacing w:lineRule="auto" w:line="276" w:before="0" w:after="331"/>
        <w:ind w:firstLine="428"/>
        <w:rPr>
          <w:b/>
          <w:b/>
          <w:bCs/>
          <w:i/>
          <w:i/>
          <w:iCs/>
          <w:sz w:val="28"/>
          <w:szCs w:val="28"/>
          <w:lang w:val="ru-RU"/>
        </w:rPr>
      </w:pPr>
      <w:r>
        <w:rPr>
          <w:b/>
          <w:bCs/>
          <w:i/>
          <w:iCs/>
          <w:sz w:val="28"/>
          <w:szCs w:val="28"/>
          <w:lang w:val="uk-UA"/>
        </w:rPr>
        <w:t>Завдання</w:t>
      </w:r>
      <w:r>
        <w:rPr>
          <w:b/>
          <w:bCs/>
          <w:i/>
          <w:iCs/>
          <w:sz w:val="28"/>
          <w:szCs w:val="28"/>
          <w:lang w:val="ru-RU"/>
        </w:rPr>
        <w:t>:</w:t>
      </w:r>
    </w:p>
    <w:p>
      <w:pPr>
        <w:pStyle w:val="Normal"/>
        <w:numPr>
          <w:ilvl w:val="0"/>
          <w:numId w:val="61"/>
        </w:numPr>
        <w:spacing w:lineRule="auto" w:line="276"/>
        <w:jc w:val="both"/>
        <w:rPr>
          <w:sz w:val="28"/>
          <w:szCs w:val="28"/>
          <w:lang w:val="uk-UA"/>
        </w:rPr>
      </w:pPr>
      <w:r>
        <w:rPr>
          <w:sz w:val="28"/>
          <w:szCs w:val="28"/>
          <w:lang w:val="uk-UA" w:eastAsia="uk-UA" w:bidi="uk-UA"/>
        </w:rPr>
        <w:t>Чи дотримано стилістичний баланс між оригіналом і українським перекладом? Обґрунтуйте свою відповідь.</w:t>
      </w:r>
    </w:p>
    <w:p>
      <w:pPr>
        <w:pStyle w:val="Normal"/>
        <w:numPr>
          <w:ilvl w:val="0"/>
          <w:numId w:val="61"/>
        </w:numPr>
        <w:spacing w:lineRule="auto" w:line="276"/>
        <w:jc w:val="both"/>
        <w:rPr>
          <w:sz w:val="28"/>
          <w:szCs w:val="28"/>
          <w:lang w:val="uk-UA"/>
        </w:rPr>
      </w:pPr>
      <w:r>
        <w:rPr>
          <w:sz w:val="28"/>
          <w:szCs w:val="28"/>
          <w:lang w:val="uk-UA" w:eastAsia="uk-UA" w:bidi="uk-UA"/>
        </w:rPr>
        <w:t>Випишіть із словника усі запропоновані значення культурно- та темпорально-маркованих лексичних одиниць. Порівняйте їх стилістичну валентність.</w:t>
      </w:r>
    </w:p>
    <w:p>
      <w:pPr>
        <w:pStyle w:val="Normal"/>
        <w:numPr>
          <w:ilvl w:val="0"/>
          <w:numId w:val="61"/>
        </w:numPr>
        <w:spacing w:lineRule="auto" w:line="276"/>
        <w:jc w:val="both"/>
        <w:rPr>
          <w:sz w:val="28"/>
          <w:szCs w:val="28"/>
          <w:lang w:val="uk-UA"/>
        </w:rPr>
      </w:pPr>
      <w:r>
        <w:rPr>
          <w:sz w:val="28"/>
          <w:szCs w:val="28"/>
          <w:lang w:val="uk-UA" w:eastAsia="uk-UA" w:bidi="uk-UA"/>
        </w:rPr>
        <w:t>Поясніть чому саме ці слова і словосполучення були виділені?</w:t>
      </w:r>
    </w:p>
    <w:p>
      <w:pPr>
        <w:pStyle w:val="Normal"/>
        <w:numPr>
          <w:ilvl w:val="0"/>
          <w:numId w:val="61"/>
        </w:numPr>
        <w:spacing w:lineRule="auto" w:line="276"/>
        <w:jc w:val="both"/>
        <w:rPr>
          <w:sz w:val="28"/>
          <w:szCs w:val="28"/>
          <w:lang w:val="uk-UA"/>
        </w:rPr>
      </w:pPr>
      <w:r>
        <w:rPr>
          <w:sz w:val="28"/>
          <w:szCs w:val="28"/>
          <w:lang w:val="uk-UA" w:eastAsia="uk-UA" w:bidi="uk-UA"/>
        </w:rPr>
        <w:t xml:space="preserve">Чи зберігається в тексті перекладу алітерація при передачі словосполучення </w:t>
      </w:r>
      <w:r>
        <w:rPr>
          <w:rStyle w:val="22"/>
          <w:sz w:val="28"/>
          <w:szCs w:val="28"/>
        </w:rPr>
        <w:t>the</w:t>
      </w:r>
      <w:r>
        <w:rPr>
          <w:rStyle w:val="22"/>
          <w:sz w:val="28"/>
          <w:szCs w:val="28"/>
          <w:lang w:val="uk-UA"/>
        </w:rPr>
        <w:t xml:space="preserve"> </w:t>
      </w:r>
      <w:r>
        <w:rPr>
          <w:rStyle w:val="22"/>
          <w:sz w:val="28"/>
          <w:szCs w:val="28"/>
        </w:rPr>
        <w:t>drowsiness</w:t>
      </w:r>
      <w:r>
        <w:rPr>
          <w:rStyle w:val="22"/>
          <w:sz w:val="28"/>
          <w:szCs w:val="28"/>
          <w:lang w:val="uk-UA"/>
        </w:rPr>
        <w:t xml:space="preserve"> </w:t>
      </w:r>
      <w:r>
        <w:rPr>
          <w:rStyle w:val="22"/>
          <w:sz w:val="28"/>
          <w:szCs w:val="28"/>
        </w:rPr>
        <w:t>of</w:t>
      </w:r>
      <w:r>
        <w:rPr>
          <w:rStyle w:val="22"/>
          <w:sz w:val="28"/>
          <w:szCs w:val="28"/>
          <w:lang w:val="uk-UA"/>
        </w:rPr>
        <w:t xml:space="preserve"> </w:t>
      </w:r>
      <w:r>
        <w:rPr>
          <w:rStyle w:val="22"/>
          <w:sz w:val="28"/>
          <w:szCs w:val="28"/>
        </w:rPr>
        <w:t>the</w:t>
      </w:r>
      <w:r>
        <w:rPr>
          <w:rStyle w:val="22"/>
          <w:sz w:val="28"/>
          <w:szCs w:val="28"/>
          <w:lang w:val="uk-UA"/>
        </w:rPr>
        <w:t xml:space="preserve"> </w:t>
      </w:r>
      <w:r>
        <w:rPr>
          <w:rStyle w:val="22"/>
          <w:sz w:val="28"/>
          <w:szCs w:val="28"/>
        </w:rPr>
        <w:t>drug</w:t>
      </w:r>
      <w:r>
        <w:rPr>
          <w:rStyle w:val="22"/>
          <w:sz w:val="28"/>
          <w:szCs w:val="28"/>
          <w:lang w:val="uk-UA"/>
        </w:rPr>
        <w:t>?</w:t>
      </w:r>
    </w:p>
    <w:p>
      <w:pPr>
        <w:pStyle w:val="Normal"/>
        <w:numPr>
          <w:ilvl w:val="0"/>
          <w:numId w:val="61"/>
        </w:numPr>
        <w:spacing w:lineRule="auto" w:line="276"/>
        <w:jc w:val="both"/>
        <w:rPr>
          <w:sz w:val="28"/>
          <w:szCs w:val="28"/>
          <w:lang w:val="uk-UA"/>
        </w:rPr>
      </w:pPr>
      <w:r>
        <w:rPr>
          <w:sz w:val="28"/>
          <w:szCs w:val="28"/>
          <w:lang w:val="uk-UA" w:eastAsia="uk-UA" w:bidi="uk-UA"/>
        </w:rPr>
        <w:t xml:space="preserve">Випишіть із тлумачного словника англійської мови синоніми слів </w:t>
      </w:r>
      <w:r>
        <w:rPr>
          <w:rStyle w:val="22"/>
          <w:sz w:val="28"/>
          <w:szCs w:val="28"/>
        </w:rPr>
        <w:t>civil</w:t>
      </w:r>
      <w:r>
        <w:rPr>
          <w:rStyle w:val="22"/>
          <w:sz w:val="28"/>
          <w:szCs w:val="28"/>
          <w:lang w:val="uk-UA"/>
        </w:rPr>
        <w:t xml:space="preserve"> </w:t>
      </w:r>
      <w:r>
        <w:rPr>
          <w:sz w:val="28"/>
          <w:szCs w:val="28"/>
          <w:lang w:val="uk-UA" w:eastAsia="uk-UA" w:bidi="uk-UA"/>
        </w:rPr>
        <w:t xml:space="preserve">та </w:t>
      </w:r>
      <w:r>
        <w:rPr>
          <w:rStyle w:val="22"/>
          <w:sz w:val="28"/>
          <w:szCs w:val="28"/>
        </w:rPr>
        <w:t>spare</w:t>
      </w:r>
      <w:r>
        <w:rPr>
          <w:rStyle w:val="22"/>
          <w:sz w:val="28"/>
          <w:szCs w:val="28"/>
          <w:lang w:val="uk-UA"/>
        </w:rPr>
        <w:t>.</w:t>
      </w:r>
    </w:p>
    <w:p>
      <w:pPr>
        <w:pStyle w:val="Normal"/>
        <w:numPr>
          <w:ilvl w:val="0"/>
          <w:numId w:val="61"/>
        </w:numPr>
        <w:spacing w:lineRule="auto" w:line="276"/>
        <w:jc w:val="both"/>
        <w:rPr>
          <w:sz w:val="28"/>
          <w:szCs w:val="28"/>
          <w:lang w:val="uk-UA"/>
        </w:rPr>
      </w:pPr>
      <w:r>
        <w:rPr>
          <w:sz w:val="28"/>
          <w:szCs w:val="28"/>
          <w:lang w:val="uk-UA" w:eastAsia="uk-UA" w:bidi="uk-UA"/>
        </w:rPr>
        <w:t xml:space="preserve">Проаналізуйте семантичне поле прикметника </w:t>
      </w:r>
      <w:r>
        <w:rPr>
          <w:rStyle w:val="21"/>
          <w:sz w:val="28"/>
          <w:szCs w:val="28"/>
        </w:rPr>
        <w:t>singular</w:t>
      </w:r>
      <w:r>
        <w:rPr>
          <w:rStyle w:val="21"/>
          <w:sz w:val="28"/>
          <w:szCs w:val="28"/>
          <w:lang w:val="ru-RU"/>
        </w:rPr>
        <w:t>.</w:t>
      </w:r>
      <w:r>
        <w:rPr>
          <w:sz w:val="28"/>
          <w:szCs w:val="28"/>
          <w:lang w:val="ru-RU" w:eastAsia="en-US" w:bidi="en-US"/>
        </w:rPr>
        <w:t xml:space="preserve"> </w:t>
      </w:r>
      <w:r>
        <w:rPr>
          <w:sz w:val="28"/>
          <w:szCs w:val="28"/>
          <w:lang w:val="uk-UA" w:eastAsia="uk-UA" w:bidi="uk-UA"/>
        </w:rPr>
        <w:t>Прокоментуйте різницю у значеннях, стилістичному забарвленні і сполучуваності цього прикметника. Знайдіть найбільш прийнятні відповідники в українському тезаурусі</w:t>
      </w:r>
      <w:r>
        <w:rPr>
          <w:sz w:val="28"/>
          <w:szCs w:val="28"/>
          <w:lang w:val="en-US" w:eastAsia="uk-UA" w:bidi="uk-UA"/>
        </w:rPr>
        <w:t>:</w:t>
      </w:r>
    </w:p>
    <w:p>
      <w:pPr>
        <w:pStyle w:val="Normal"/>
        <w:spacing w:lineRule="auto" w:line="276"/>
        <w:ind w:left="720" w:hanging="0"/>
        <w:jc w:val="both"/>
        <w:rPr>
          <w:sz w:val="28"/>
          <w:szCs w:val="28"/>
          <w:lang w:val="uk-UA"/>
        </w:rPr>
      </w:pPr>
      <w:r>
        <w:rPr>
          <w:sz w:val="28"/>
          <w:szCs w:val="28"/>
          <w:lang w:val="en-US"/>
        </w:rPr>
        <w:t>1)</w:t>
      </w:r>
      <w:r>
        <w:rPr>
          <w:i/>
          <w:iCs/>
          <w:sz w:val="28"/>
          <w:szCs w:val="28"/>
          <w:lang w:val="en-US" w:eastAsia="en-US" w:bidi="en-US"/>
        </w:rPr>
        <w:t>conspicuous, eminent, exceptional, noteworthy, outstanding, prodigious, rare, remarkable, uncommon, unique, unparalleled 2)atypical, curious, eccentric, extraordinary, odd, out-of-the-way, peculiar, puzzling, queer, strange, unusual 3) individual, separate, single, sole.</w:t>
      </w:r>
    </w:p>
    <w:p>
      <w:pPr>
        <w:pStyle w:val="Normal"/>
        <w:spacing w:lineRule="auto" w:line="276"/>
        <w:ind w:left="360" w:hanging="0"/>
        <w:rPr>
          <w:rFonts w:eastAsia="Calibri"/>
          <w:b/>
          <w:b/>
          <w:bCs/>
          <w:sz w:val="28"/>
          <w:szCs w:val="28"/>
          <w:lang w:val="en-US"/>
        </w:rPr>
      </w:pPr>
      <w:r>
        <w:rPr>
          <w:rFonts w:eastAsia="Calibri"/>
          <w:b/>
          <w:bCs/>
          <w:sz w:val="28"/>
          <w:szCs w:val="28"/>
          <w:lang w:val="en-US"/>
        </w:rPr>
      </w:r>
    </w:p>
    <w:p>
      <w:pPr>
        <w:pStyle w:val="Normal"/>
        <w:spacing w:lineRule="auto" w:line="276"/>
        <w:ind w:left="360" w:hanging="0"/>
        <w:rPr>
          <w:rFonts w:eastAsia="Calibri"/>
          <w:b/>
          <w:b/>
          <w:bCs/>
          <w:sz w:val="28"/>
          <w:szCs w:val="28"/>
          <w:lang w:val="en-US"/>
        </w:rPr>
      </w:pPr>
      <w:r>
        <w:rPr>
          <w:rFonts w:eastAsia="Calibri"/>
          <w:b/>
          <w:bCs/>
          <w:sz w:val="28"/>
          <w:szCs w:val="28"/>
          <w:lang w:val="en-US"/>
        </w:rPr>
        <w:t>Task for translation:</w:t>
      </w:r>
    </w:p>
    <w:p>
      <w:pPr>
        <w:pStyle w:val="Normal"/>
        <w:numPr>
          <w:ilvl w:val="0"/>
          <w:numId w:val="0"/>
        </w:numPr>
        <w:shd w:val="clear" w:color="auto" w:fill="E6EDFF"/>
        <w:spacing w:lineRule="auto" w:line="276" w:before="150" w:after="0"/>
        <w:ind w:left="300" w:right="300" w:firstLine="300"/>
        <w:jc w:val="center"/>
        <w:outlineLvl w:val="0"/>
        <w:rPr>
          <w:b/>
          <w:b/>
          <w:bCs/>
          <w:color w:val="000000"/>
          <w:kern w:val="2"/>
          <w:sz w:val="28"/>
          <w:szCs w:val="28"/>
        </w:rPr>
      </w:pPr>
      <w:hyperlink r:id="rId16">
        <w:r>
          <w:rPr>
            <w:b/>
            <w:bCs/>
            <w:color w:val="800080"/>
            <w:kern w:val="2"/>
            <w:sz w:val="28"/>
            <w:szCs w:val="28"/>
            <w:u w:val="single"/>
          </w:rPr>
          <w:t>Sir Arthur Conan Doyle</w:t>
        </w:r>
      </w:hyperlink>
      <w:r>
        <w:rPr>
          <w:b/>
          <w:bCs/>
          <w:color w:val="000000"/>
          <w:kern w:val="2"/>
          <w:sz w:val="28"/>
          <w:szCs w:val="28"/>
        </w:rPr>
        <w:t>: </w:t>
      </w:r>
      <w:hyperlink r:id="rId17">
        <w:r>
          <w:rPr>
            <w:b/>
            <w:bCs/>
            <w:color w:val="800080"/>
            <w:kern w:val="2"/>
            <w:sz w:val="28"/>
            <w:szCs w:val="28"/>
            <w:u w:val="single"/>
          </w:rPr>
          <w:t>The Hound of the Baskervilles</w:t>
        </w:r>
      </w:hyperlink>
    </w:p>
    <w:p>
      <w:pPr>
        <w:pStyle w:val="Normal"/>
        <w:numPr>
          <w:ilvl w:val="0"/>
          <w:numId w:val="0"/>
        </w:numPr>
        <w:shd w:val="clear" w:color="auto" w:fill="E6EDFF"/>
        <w:spacing w:lineRule="auto" w:line="276" w:before="0" w:after="75"/>
        <w:ind w:left="300" w:right="300" w:firstLine="300"/>
        <w:jc w:val="center"/>
        <w:outlineLvl w:val="1"/>
        <w:rPr>
          <w:b/>
          <w:b/>
          <w:bCs/>
          <w:color w:val="000000"/>
          <w:sz w:val="28"/>
          <w:szCs w:val="28"/>
        </w:rPr>
      </w:pPr>
      <w:r>
        <w:rPr>
          <w:b/>
          <w:bCs/>
          <w:color w:val="000000"/>
          <w:sz w:val="28"/>
          <w:szCs w:val="28"/>
        </w:rPr>
        <w:t>Chapter 1: Mr. Sherlock Holmes</w:t>
      </w:r>
    </w:p>
    <w:p>
      <w:pPr>
        <w:pStyle w:val="Normal"/>
        <w:spacing w:lineRule="auto" w:line="276"/>
        <w:jc w:val="both"/>
        <w:rPr>
          <w:sz w:val="28"/>
          <w:szCs w:val="28"/>
        </w:rPr>
      </w:pPr>
      <w:r>
        <w:rPr>
          <w:lang w:val="uk-UA"/>
        </w:rPr>
        <w:t xml:space="preserve">          </w:t>
      </w:r>
      <w:r>
        <w:rPr>
          <w:sz w:val="28"/>
          <w:szCs w:val="28"/>
        </w:rPr>
        <w:t>Mr. Sherlock Holmes, who was usually very late in the mornings, save upon those not infrequent occasions when he was up all night, was seated</w:t>
      </w:r>
      <w:r>
        <w:rPr>
          <w:sz w:val="28"/>
          <w:szCs w:val="28"/>
          <w:lang w:val="uk-UA"/>
        </w:rPr>
        <w:t xml:space="preserve"> </w:t>
      </w:r>
      <w:r>
        <w:rPr>
          <w:sz w:val="28"/>
          <w:szCs w:val="28"/>
        </w:rPr>
        <w:t>at the breakfast table. I stood upon the hearth-rug and picked up the stick which our visitor had left behind him the night before. It was a fine, thick piece of wood, bulbous-headed, of the sort which is known as a "Penang lawyer." Just under the head was a broad silver band nearly an inch across. "To James Mortimer, M.R.C.S., from his friends of the C.C.H.," was engraved upon it, with the date "1884." It was just such a stick as the old-fashioned family practitioner used to carry-dignified, solid, and reassuring.</w:t>
      </w:r>
    </w:p>
    <w:p>
      <w:pPr>
        <w:pStyle w:val="Normal"/>
        <w:spacing w:lineRule="auto" w:line="276"/>
        <w:jc w:val="both"/>
        <w:rPr>
          <w:sz w:val="28"/>
          <w:szCs w:val="28"/>
          <w:lang w:val="uk-UA"/>
        </w:rPr>
      </w:pPr>
      <w:r>
        <w:rPr>
          <w:sz w:val="28"/>
          <w:szCs w:val="28"/>
          <w:lang w:val="uk-UA"/>
        </w:rPr>
        <w:t xml:space="preserve">     </w:t>
      </w:r>
      <w:r>
        <w:rPr>
          <w:sz w:val="28"/>
          <w:szCs w:val="28"/>
        </w:rPr>
        <w:t>"Well, Watson, what do you make of it?"</w:t>
      </w:r>
    </w:p>
    <w:p>
      <w:pPr>
        <w:pStyle w:val="Normal"/>
        <w:spacing w:lineRule="auto" w:line="276"/>
        <w:jc w:val="both"/>
        <w:rPr>
          <w:sz w:val="28"/>
          <w:szCs w:val="28"/>
        </w:rPr>
      </w:pPr>
      <w:r>
        <w:rPr>
          <w:sz w:val="28"/>
          <w:szCs w:val="28"/>
          <w:lang w:val="uk-UA"/>
        </w:rPr>
        <w:t xml:space="preserve">     </w:t>
      </w:r>
      <w:r>
        <w:rPr>
          <w:sz w:val="28"/>
          <w:szCs w:val="28"/>
        </w:rPr>
        <w:t>Holmes was sitting with his back to me, and I had given him no sign of my occupation.</w:t>
      </w:r>
    </w:p>
    <w:p>
      <w:pPr>
        <w:pStyle w:val="Normal"/>
        <w:spacing w:lineRule="auto" w:line="276"/>
        <w:jc w:val="both"/>
        <w:rPr>
          <w:sz w:val="28"/>
          <w:szCs w:val="28"/>
        </w:rPr>
      </w:pPr>
      <w:r>
        <w:rPr>
          <w:sz w:val="28"/>
          <w:szCs w:val="28"/>
          <w:lang w:val="uk-UA"/>
        </w:rPr>
        <w:t xml:space="preserve">    </w:t>
      </w:r>
      <w:r>
        <w:rPr>
          <w:sz w:val="28"/>
          <w:szCs w:val="28"/>
        </w:rPr>
        <w:t>"How did you know what I was doing? I believe you have eyes in the back of your head."</w:t>
      </w:r>
    </w:p>
    <w:p>
      <w:pPr>
        <w:pStyle w:val="Normal"/>
        <w:spacing w:lineRule="auto" w:line="276"/>
        <w:jc w:val="both"/>
        <w:rPr>
          <w:sz w:val="28"/>
          <w:szCs w:val="28"/>
        </w:rPr>
      </w:pPr>
      <w:r>
        <w:rPr>
          <w:sz w:val="28"/>
          <w:szCs w:val="28"/>
          <w:lang w:val="uk-UA"/>
        </w:rPr>
        <w:t xml:space="preserve">    </w:t>
      </w:r>
      <w:r>
        <w:rPr>
          <w:sz w:val="28"/>
          <w:szCs w:val="28"/>
        </w:rPr>
        <w:t>"I have, at least, a well-polished, silver-plated coffee-pot in front of me," said he. "But, tell me, Watson, what do you make of our visitor's stick? Since we have been so unfortunate as to miss him and have no notion of his errand, this accidental souvenir becomes of importance. Let me hear you reconstruct the man by an examination of it."</w:t>
      </w:r>
    </w:p>
    <w:p>
      <w:pPr>
        <w:pStyle w:val="Normal"/>
        <w:spacing w:lineRule="auto" w:line="276"/>
        <w:jc w:val="both"/>
        <w:rPr>
          <w:sz w:val="28"/>
          <w:szCs w:val="28"/>
        </w:rPr>
      </w:pPr>
      <w:r>
        <w:rPr>
          <w:sz w:val="28"/>
          <w:szCs w:val="28"/>
          <w:lang w:val="uk-UA"/>
        </w:rPr>
        <w:t xml:space="preserve">      </w:t>
      </w:r>
      <w:r>
        <w:rPr>
          <w:sz w:val="28"/>
          <w:szCs w:val="28"/>
        </w:rPr>
        <w:t>"I think," said I, following as far as I could the methods of my companion, "that Dr. Mortimer is a successful, elderly medical man, well-esteemed since those who know him give him this mark of their appreciation."</w:t>
      </w:r>
    </w:p>
    <w:p>
      <w:pPr>
        <w:pStyle w:val="Normal"/>
        <w:spacing w:lineRule="auto" w:line="276"/>
        <w:jc w:val="both"/>
        <w:rPr>
          <w:sz w:val="28"/>
          <w:szCs w:val="28"/>
        </w:rPr>
      </w:pPr>
      <w:r>
        <w:rPr>
          <w:sz w:val="28"/>
          <w:szCs w:val="28"/>
          <w:lang w:val="uk-UA"/>
        </w:rPr>
        <w:t xml:space="preserve">     </w:t>
      </w:r>
      <w:r>
        <w:rPr>
          <w:sz w:val="28"/>
          <w:szCs w:val="28"/>
        </w:rPr>
        <w:t>"Good!" said Holmes. "Excellent!"</w:t>
      </w:r>
    </w:p>
    <w:p>
      <w:pPr>
        <w:pStyle w:val="Normal"/>
        <w:spacing w:lineRule="auto" w:line="276"/>
        <w:jc w:val="both"/>
        <w:rPr>
          <w:sz w:val="28"/>
          <w:szCs w:val="28"/>
        </w:rPr>
      </w:pPr>
      <w:r>
        <w:rPr>
          <w:sz w:val="28"/>
          <w:szCs w:val="28"/>
          <w:lang w:val="uk-UA"/>
        </w:rPr>
        <w:t xml:space="preserve">    </w:t>
      </w:r>
      <w:r>
        <w:rPr>
          <w:sz w:val="28"/>
          <w:szCs w:val="28"/>
        </w:rPr>
        <w:t>"I think also that the probability is in favour of his being a country practitioner who does a great deal of his visiting on foot."</w:t>
      </w:r>
    </w:p>
    <w:p>
      <w:pPr>
        <w:pStyle w:val="Normal"/>
        <w:spacing w:lineRule="auto" w:line="276"/>
        <w:jc w:val="both"/>
        <w:rPr>
          <w:sz w:val="28"/>
          <w:szCs w:val="28"/>
        </w:rPr>
      </w:pPr>
      <w:r>
        <w:rPr>
          <w:sz w:val="28"/>
          <w:szCs w:val="28"/>
          <w:lang w:val="uk-UA"/>
        </w:rPr>
        <w:t xml:space="preserve">    </w:t>
      </w:r>
      <w:r>
        <w:rPr>
          <w:sz w:val="28"/>
          <w:szCs w:val="28"/>
        </w:rPr>
        <w:t>"Why so?"</w:t>
      </w:r>
    </w:p>
    <w:p>
      <w:pPr>
        <w:pStyle w:val="Normal"/>
        <w:spacing w:lineRule="auto" w:line="276"/>
        <w:jc w:val="both"/>
        <w:rPr>
          <w:sz w:val="28"/>
          <w:szCs w:val="28"/>
        </w:rPr>
      </w:pPr>
      <w:r>
        <w:rPr>
          <w:sz w:val="28"/>
          <w:szCs w:val="28"/>
          <w:lang w:val="uk-UA"/>
        </w:rPr>
        <w:t xml:space="preserve">    </w:t>
      </w:r>
      <w:r>
        <w:rPr>
          <w:sz w:val="28"/>
          <w:szCs w:val="28"/>
        </w:rPr>
        <w:t>"Because this stick, though originally a very handsome one has been so knocked about that I can hardly imagine a town practitioner carrying it. The thick-iron ferrule is worn down, so it is evident that he has done a great amount of walking with it."</w:t>
      </w:r>
    </w:p>
    <w:p>
      <w:pPr>
        <w:pStyle w:val="Normal"/>
        <w:spacing w:lineRule="auto" w:line="276"/>
        <w:jc w:val="both"/>
        <w:rPr>
          <w:sz w:val="28"/>
          <w:szCs w:val="28"/>
        </w:rPr>
      </w:pPr>
      <w:r>
        <w:rPr>
          <w:sz w:val="28"/>
          <w:szCs w:val="28"/>
          <w:lang w:val="uk-UA"/>
        </w:rPr>
        <w:t xml:space="preserve">     </w:t>
      </w:r>
      <w:r>
        <w:rPr>
          <w:sz w:val="28"/>
          <w:szCs w:val="28"/>
        </w:rPr>
        <w:t>"Perfectly sound!" said Holmes.</w:t>
      </w:r>
    </w:p>
    <w:p>
      <w:pPr>
        <w:pStyle w:val="Normal"/>
        <w:spacing w:lineRule="auto" w:line="276"/>
        <w:jc w:val="both"/>
        <w:rPr>
          <w:sz w:val="28"/>
          <w:szCs w:val="28"/>
        </w:rPr>
      </w:pPr>
      <w:r>
        <w:rPr>
          <w:sz w:val="28"/>
          <w:szCs w:val="28"/>
          <w:lang w:val="uk-UA"/>
        </w:rPr>
        <w:t xml:space="preserve">      </w:t>
      </w:r>
      <w:r>
        <w:rPr>
          <w:sz w:val="28"/>
          <w:szCs w:val="28"/>
        </w:rPr>
        <w:t>"And then again, there is the 'friends of the C.C.H.' I should guess that to be the Something Hunt, the local hunt to whose members he has possibly given some surgical assistance, and which has made him a small presentation in return."</w:t>
      </w:r>
    </w:p>
    <w:p>
      <w:pPr>
        <w:pStyle w:val="Normal"/>
        <w:spacing w:lineRule="auto" w:line="276"/>
        <w:jc w:val="both"/>
        <w:rPr>
          <w:sz w:val="28"/>
          <w:szCs w:val="28"/>
        </w:rPr>
      </w:pPr>
      <w:r>
        <w:rPr>
          <w:sz w:val="28"/>
          <w:szCs w:val="28"/>
          <w:lang w:val="uk-UA"/>
        </w:rPr>
        <w:t xml:space="preserve">     </w:t>
      </w:r>
      <w:r>
        <w:rPr>
          <w:sz w:val="28"/>
          <w:szCs w:val="28"/>
        </w:rPr>
        <w:t>"Really, Watson, you excel yourself," said Holmes, pushing back his chair and lighting a cigarette. "I am bound to say that in all the accounts which you have been so good as to give of my own small achievements you have habitually underrated your own abilities. It may be that you are not yourself luminous, but you are a conductor of light. Some people without possessing genius have a remarkable power of stimulating it. I confess, my dear fellow, that I am very much in your debt."</w:t>
      </w:r>
    </w:p>
    <w:p>
      <w:pPr>
        <w:pStyle w:val="Normal"/>
        <w:spacing w:lineRule="auto" w:line="276"/>
        <w:jc w:val="both"/>
        <w:rPr>
          <w:sz w:val="28"/>
          <w:szCs w:val="28"/>
        </w:rPr>
      </w:pPr>
      <w:r>
        <w:rPr>
          <w:sz w:val="28"/>
          <w:szCs w:val="28"/>
          <w:lang w:val="uk-UA"/>
        </w:rPr>
        <w:t xml:space="preserve">      </w:t>
      </w:r>
      <w:r>
        <w:rPr>
          <w:sz w:val="28"/>
          <w:szCs w:val="28"/>
        </w:rPr>
        <w:t>He had never said as much before, and I must admit that his words gave me keen pleasure, for I had often been piqued by his indifference to my admiration and to the attempts which I had made to give publicity to his methods. I was proud, too, to think that I had so far mastered his system as to apply it in a way which earned his approval. He now took the stick from my hands and examined it for a few minutes with his naked eyes. Then with an expression of interest he laid down his cigarette, and carrying the cane to the window, he looked over it again with a convex lens.</w:t>
      </w:r>
    </w:p>
    <w:p>
      <w:pPr>
        <w:pStyle w:val="Normal"/>
        <w:spacing w:lineRule="auto" w:line="276"/>
        <w:jc w:val="both"/>
        <w:rPr>
          <w:sz w:val="28"/>
          <w:szCs w:val="28"/>
        </w:rPr>
      </w:pPr>
      <w:r>
        <w:rPr>
          <w:sz w:val="28"/>
          <w:szCs w:val="28"/>
          <w:lang w:val="uk-UA"/>
        </w:rPr>
        <w:t xml:space="preserve">      </w:t>
      </w:r>
      <w:r>
        <w:rPr>
          <w:sz w:val="28"/>
          <w:szCs w:val="28"/>
        </w:rPr>
        <w:t>"Interesting, though elementary," said he as he returned to his favourite corner of the settee. "There are certainly one or two indications upon the stick. It gives us the basis for several deductions."</w:t>
      </w:r>
    </w:p>
    <w:p>
      <w:pPr>
        <w:pStyle w:val="Normal"/>
        <w:spacing w:lineRule="auto" w:line="276"/>
        <w:jc w:val="both"/>
        <w:rPr>
          <w:sz w:val="28"/>
          <w:szCs w:val="28"/>
        </w:rPr>
      </w:pPr>
      <w:r>
        <w:rPr>
          <w:sz w:val="28"/>
          <w:szCs w:val="28"/>
          <w:lang w:val="uk-UA"/>
        </w:rPr>
        <w:t xml:space="preserve">      </w:t>
      </w:r>
      <w:r>
        <w:rPr>
          <w:sz w:val="28"/>
          <w:szCs w:val="28"/>
        </w:rPr>
        <w:t>"Has anything escaped me?" I asked with some self-importance. "I trust that there is nothing of consequence which I have overlooked?"</w:t>
      </w:r>
    </w:p>
    <w:p>
      <w:pPr>
        <w:pStyle w:val="Normal"/>
        <w:spacing w:lineRule="auto" w:line="276"/>
        <w:jc w:val="both"/>
        <w:rPr>
          <w:sz w:val="28"/>
          <w:szCs w:val="28"/>
        </w:rPr>
      </w:pPr>
      <w:r>
        <w:rPr>
          <w:sz w:val="28"/>
          <w:szCs w:val="28"/>
          <w:lang w:val="uk-UA"/>
        </w:rPr>
        <w:t xml:space="preserve">      </w:t>
      </w:r>
      <w:r>
        <w:rPr>
          <w:sz w:val="28"/>
          <w:szCs w:val="28"/>
        </w:rPr>
        <w:t>"I am afraid, my dear Watson, that most of your conclusions were erroneous. When I said that you stimulated me I meant, to be frank, that in noting your fallacies I was occasionally guided towards the truth. Not that you are entirely wrong in this instance. The man is certainly a country practitioner. And he walks a good deal."</w:t>
      </w:r>
    </w:p>
    <w:p>
      <w:pPr>
        <w:pStyle w:val="Normal"/>
        <w:spacing w:lineRule="auto" w:line="276"/>
        <w:jc w:val="both"/>
        <w:rPr>
          <w:sz w:val="28"/>
          <w:szCs w:val="28"/>
        </w:rPr>
      </w:pPr>
      <w:r>
        <w:rPr>
          <w:sz w:val="28"/>
          <w:szCs w:val="28"/>
          <w:lang w:val="uk-UA"/>
        </w:rPr>
        <w:t xml:space="preserve">      </w:t>
      </w:r>
      <w:r>
        <w:rPr>
          <w:sz w:val="28"/>
          <w:szCs w:val="28"/>
        </w:rPr>
        <w:t>"Then I was right."</w:t>
      </w:r>
    </w:p>
    <w:p>
      <w:pPr>
        <w:pStyle w:val="Normal"/>
        <w:spacing w:lineRule="auto" w:line="276"/>
        <w:jc w:val="both"/>
        <w:rPr>
          <w:sz w:val="28"/>
          <w:szCs w:val="28"/>
        </w:rPr>
      </w:pPr>
      <w:r>
        <w:rPr>
          <w:sz w:val="28"/>
          <w:szCs w:val="28"/>
          <w:lang w:val="uk-UA"/>
        </w:rPr>
        <w:t xml:space="preserve">      </w:t>
      </w:r>
      <w:r>
        <w:rPr>
          <w:sz w:val="28"/>
          <w:szCs w:val="28"/>
        </w:rPr>
        <w:t>"To that extent."</w:t>
      </w:r>
    </w:p>
    <w:p>
      <w:pPr>
        <w:pStyle w:val="Normal"/>
        <w:spacing w:lineRule="auto" w:line="276"/>
        <w:jc w:val="both"/>
        <w:rPr>
          <w:sz w:val="28"/>
          <w:szCs w:val="28"/>
        </w:rPr>
      </w:pPr>
      <w:r>
        <w:rPr>
          <w:sz w:val="28"/>
          <w:szCs w:val="28"/>
          <w:lang w:val="uk-UA"/>
        </w:rPr>
        <w:t xml:space="preserve">      </w:t>
      </w:r>
      <w:r>
        <w:rPr>
          <w:sz w:val="28"/>
          <w:szCs w:val="28"/>
        </w:rPr>
        <w:t>"But that was all."</w:t>
      </w:r>
    </w:p>
    <w:p>
      <w:pPr>
        <w:pStyle w:val="Normal"/>
        <w:spacing w:lineRule="auto" w:line="276"/>
        <w:jc w:val="both"/>
        <w:rPr>
          <w:sz w:val="28"/>
          <w:szCs w:val="28"/>
        </w:rPr>
      </w:pPr>
      <w:r>
        <w:rPr>
          <w:sz w:val="28"/>
          <w:szCs w:val="28"/>
          <w:lang w:val="uk-UA"/>
        </w:rPr>
        <w:t xml:space="preserve">      </w:t>
      </w:r>
      <w:r>
        <w:rPr>
          <w:sz w:val="28"/>
          <w:szCs w:val="28"/>
        </w:rPr>
        <w:t>"No, no, my dear Watson, not all--by no means all. I would suggest, for example, that a presentation to a doctor is more likely to come from a hospital than from a hunt, and that when the initials 'C.C.' are placed before that hospital the words 'Charing Cross' very naturally suggest themselves."</w:t>
      </w:r>
    </w:p>
    <w:p>
      <w:pPr>
        <w:pStyle w:val="Normal"/>
        <w:spacing w:lineRule="auto" w:line="276"/>
        <w:jc w:val="both"/>
        <w:rPr>
          <w:sz w:val="28"/>
          <w:szCs w:val="28"/>
        </w:rPr>
      </w:pPr>
      <w:r>
        <w:rPr>
          <w:sz w:val="28"/>
          <w:szCs w:val="28"/>
          <w:lang w:val="uk-UA"/>
        </w:rPr>
        <w:t xml:space="preserve">      </w:t>
      </w:r>
      <w:r>
        <w:rPr>
          <w:sz w:val="28"/>
          <w:szCs w:val="28"/>
        </w:rPr>
        <w:t>"You may be right."</w:t>
      </w:r>
    </w:p>
    <w:p>
      <w:pPr>
        <w:pStyle w:val="Normal"/>
        <w:spacing w:lineRule="auto" w:line="276"/>
        <w:jc w:val="both"/>
        <w:rPr>
          <w:sz w:val="28"/>
          <w:szCs w:val="28"/>
        </w:rPr>
      </w:pPr>
      <w:r>
        <w:rPr>
          <w:sz w:val="28"/>
          <w:szCs w:val="28"/>
          <w:lang w:val="uk-UA"/>
        </w:rPr>
        <w:t xml:space="preserve">      </w:t>
      </w:r>
      <w:r>
        <w:rPr>
          <w:sz w:val="28"/>
          <w:szCs w:val="28"/>
        </w:rPr>
        <w:t>"The probability lies in that direction. And if we take this as a working hypothesis we have a fresh basis from which to start our construction of this unknown visitor."</w:t>
      </w:r>
    </w:p>
    <w:p>
      <w:pPr>
        <w:pStyle w:val="Normal"/>
        <w:spacing w:lineRule="auto" w:line="276"/>
        <w:jc w:val="both"/>
        <w:rPr>
          <w:sz w:val="28"/>
          <w:szCs w:val="28"/>
        </w:rPr>
      </w:pPr>
      <w:r>
        <w:rPr>
          <w:sz w:val="28"/>
          <w:szCs w:val="28"/>
          <w:lang w:val="uk-UA"/>
        </w:rPr>
        <w:t xml:space="preserve">     </w:t>
      </w:r>
      <w:r>
        <w:rPr>
          <w:sz w:val="28"/>
          <w:szCs w:val="28"/>
        </w:rPr>
        <w:t>"Well, then, supposing that 'C.C.H.' does stand for 'Charing Cross Hospital,' what further inferences may we draw?"</w:t>
      </w:r>
    </w:p>
    <w:p>
      <w:pPr>
        <w:pStyle w:val="Normal"/>
        <w:spacing w:lineRule="auto" w:line="276"/>
        <w:jc w:val="both"/>
        <w:rPr>
          <w:sz w:val="28"/>
          <w:szCs w:val="28"/>
        </w:rPr>
      </w:pPr>
      <w:r>
        <w:rPr>
          <w:sz w:val="28"/>
          <w:szCs w:val="28"/>
          <w:lang w:val="uk-UA"/>
        </w:rPr>
        <w:t xml:space="preserve">     </w:t>
      </w:r>
      <w:r>
        <w:rPr>
          <w:sz w:val="28"/>
          <w:szCs w:val="28"/>
        </w:rPr>
        <w:t>"Do none suggest themselves? You know my methods. Apply them!"</w:t>
      </w:r>
    </w:p>
    <w:p>
      <w:pPr>
        <w:pStyle w:val="Normal"/>
        <w:spacing w:lineRule="auto" w:line="276"/>
        <w:jc w:val="both"/>
        <w:rPr>
          <w:sz w:val="28"/>
          <w:szCs w:val="28"/>
        </w:rPr>
      </w:pPr>
      <w:r>
        <w:rPr>
          <w:sz w:val="28"/>
          <w:szCs w:val="28"/>
          <w:lang w:val="uk-UA"/>
        </w:rPr>
        <w:t xml:space="preserve">     </w:t>
      </w:r>
      <w:r>
        <w:rPr>
          <w:sz w:val="28"/>
          <w:szCs w:val="28"/>
        </w:rPr>
        <w:t>"I can only think of the obvious conclusion that the man has practised in town before going to the country."</w:t>
      </w:r>
    </w:p>
    <w:p>
      <w:pPr>
        <w:pStyle w:val="Normal"/>
        <w:spacing w:lineRule="auto" w:line="276"/>
        <w:jc w:val="both"/>
        <w:rPr>
          <w:sz w:val="28"/>
          <w:szCs w:val="28"/>
        </w:rPr>
      </w:pPr>
      <w:r>
        <w:rPr>
          <w:sz w:val="28"/>
          <w:szCs w:val="28"/>
          <w:lang w:val="uk-UA"/>
        </w:rPr>
        <w:t xml:space="preserve">    </w:t>
      </w:r>
      <w:r>
        <w:rPr>
          <w:sz w:val="28"/>
          <w:szCs w:val="28"/>
        </w:rPr>
        <w:t>"I think that we might venture a little farther than this. Look at it in this light. On what occasion would it be most probable that such a presentation would be made? When would his friends unite to give him a pledge of their good will? Obviously at the moment when Dr. Mortimer withdrew from the service of the hospital in order to start a practice for himself. We know there has been a presentation. We believe there has been a change from a town hospital to a country practice. Is it, then, stretching our inference too far to say that the presentation was on the occasion of the change?"</w:t>
      </w:r>
    </w:p>
    <w:p>
      <w:pPr>
        <w:pStyle w:val="Normal"/>
        <w:spacing w:lineRule="auto" w:line="276"/>
        <w:jc w:val="both"/>
        <w:rPr>
          <w:sz w:val="28"/>
          <w:szCs w:val="28"/>
        </w:rPr>
      </w:pPr>
      <w:r>
        <w:rPr>
          <w:sz w:val="28"/>
          <w:szCs w:val="28"/>
          <w:lang w:val="uk-UA"/>
        </w:rPr>
        <w:t xml:space="preserve">     </w:t>
      </w:r>
      <w:r>
        <w:rPr>
          <w:sz w:val="28"/>
          <w:szCs w:val="28"/>
        </w:rPr>
        <w:t>"It certainly seems probable."</w:t>
      </w:r>
    </w:p>
    <w:p>
      <w:pPr>
        <w:pStyle w:val="Normal"/>
        <w:spacing w:lineRule="auto" w:line="276"/>
        <w:jc w:val="both"/>
        <w:rPr>
          <w:sz w:val="28"/>
          <w:szCs w:val="28"/>
        </w:rPr>
      </w:pPr>
      <w:r>
        <w:rPr>
          <w:sz w:val="28"/>
          <w:szCs w:val="28"/>
          <w:lang w:val="uk-UA"/>
        </w:rPr>
        <w:t xml:space="preserve">     </w:t>
      </w:r>
      <w:r>
        <w:rPr>
          <w:sz w:val="28"/>
          <w:szCs w:val="28"/>
        </w:rPr>
        <w:t>"Now, you will observe that he could not have been on the staff of the hospital, since only a man well-established in a London practice could hold such a position, and such a one would not drift into the country. What was he, then? If he was in the hospital and yet not on the staff he could only have been a house-surgeon or a house-physician--little more than a senior student. And he left five years ago--the date is on the stick. So your grave, middle-aged family practitioner vanishes into thin air, my dear Watson, and there emerges a young fellow under thirty, amiable, unambitious, absent-minded, and the possessor of a favourite dog, which I should describe roughly as being larger than a terrier and smaller than a mastiff."</w:t>
      </w:r>
    </w:p>
    <w:p>
      <w:pPr>
        <w:pStyle w:val="Normal"/>
        <w:spacing w:lineRule="auto" w:line="276"/>
        <w:jc w:val="both"/>
        <w:rPr>
          <w:sz w:val="28"/>
          <w:szCs w:val="28"/>
        </w:rPr>
      </w:pPr>
      <w:r>
        <w:rPr>
          <w:sz w:val="28"/>
          <w:szCs w:val="28"/>
          <w:lang w:val="uk-UA"/>
        </w:rPr>
        <w:t xml:space="preserve">      </w:t>
      </w:r>
      <w:r>
        <w:rPr>
          <w:sz w:val="28"/>
          <w:szCs w:val="28"/>
        </w:rPr>
        <w:t>I laughed incredulously as Sherlock Holmes leaned back in his settee and blew little wavering rings of smoke up to the ceiling.</w:t>
      </w:r>
    </w:p>
    <w:p>
      <w:pPr>
        <w:pStyle w:val="Normal"/>
        <w:spacing w:lineRule="auto" w:line="276"/>
        <w:jc w:val="both"/>
        <w:rPr>
          <w:sz w:val="28"/>
          <w:szCs w:val="28"/>
        </w:rPr>
      </w:pPr>
      <w:r>
        <w:rPr>
          <w:sz w:val="28"/>
          <w:szCs w:val="28"/>
        </w:rPr>
        <w:t>"As to the latter part, I have no means of checking you," said I, "but at least it is not difficult to find out a few particulars about the man's age and professional career." From my small medical shelf I took down the Medical Directory and turned up the name. There were several Mortimers, but only one who could be our visitor. I read his record aloud.</w:t>
      </w:r>
    </w:p>
    <w:p>
      <w:pPr>
        <w:pStyle w:val="Normal"/>
        <w:spacing w:lineRule="auto" w:line="276"/>
        <w:jc w:val="both"/>
        <w:rPr>
          <w:sz w:val="28"/>
          <w:szCs w:val="28"/>
        </w:rPr>
      </w:pPr>
      <w:r>
        <w:rPr>
          <w:sz w:val="28"/>
          <w:szCs w:val="28"/>
          <w:lang w:val="uk-UA"/>
        </w:rPr>
        <w:t xml:space="preserve">      </w:t>
      </w:r>
      <w:r>
        <w:rPr>
          <w:sz w:val="28"/>
          <w:szCs w:val="28"/>
        </w:rPr>
        <w:t>"Mortimer, James, M.R.C.S., 1882, Grimpen, Dartmoor, Devon. House-surgeon, from 1882 to 1884, at Charing Cross Hospital. Winner of the Jackson prize for Comparative Pathology, with essay entitled 'Is Disease a Reversion?' Corresponding member of the Swedish Pathological Society. Author of 'Some Freaks of Atavism' (Lancet 1882). 'Do We Progress?' (Journal of Psychology, March, 1883). Medical Officer for the parishes of Grimpen, Thorsley, and High Barrow."</w:t>
      </w:r>
    </w:p>
    <w:p>
      <w:pPr>
        <w:pStyle w:val="Normal"/>
        <w:spacing w:lineRule="auto" w:line="276"/>
        <w:jc w:val="both"/>
        <w:rPr>
          <w:sz w:val="28"/>
          <w:szCs w:val="28"/>
        </w:rPr>
      </w:pPr>
      <w:r>
        <w:rPr>
          <w:sz w:val="28"/>
          <w:szCs w:val="28"/>
          <w:lang w:val="uk-UA"/>
        </w:rPr>
        <w:t xml:space="preserve">     </w:t>
      </w:r>
      <w:r>
        <w:rPr>
          <w:sz w:val="28"/>
          <w:szCs w:val="28"/>
        </w:rPr>
        <w:t>"No mention of that local hunt, Watson," said Holmes with a mischievous smile, "but a country doctor, as you very astutely observed. I think that I am fairly justified in my inferences. As to the adjectives, I said, if I remember right, amiable, unambitious, and absent-minded. It is my experience that it is only an amiable man in this world who receives testimonials, only an unambitious one who abandons a London career for the country, and only an absent-minded one who leaves his stick and not his visiting-card after waiting an hour in your room."</w:t>
      </w:r>
    </w:p>
    <w:p>
      <w:pPr>
        <w:pStyle w:val="Normal"/>
        <w:spacing w:lineRule="auto" w:line="276"/>
        <w:jc w:val="both"/>
        <w:rPr>
          <w:sz w:val="28"/>
          <w:szCs w:val="28"/>
        </w:rPr>
      </w:pPr>
      <w:r>
        <w:rPr>
          <w:sz w:val="28"/>
          <w:szCs w:val="28"/>
          <w:lang w:val="uk-UA"/>
        </w:rPr>
        <w:t xml:space="preserve">     </w:t>
      </w:r>
      <w:r>
        <w:rPr>
          <w:sz w:val="28"/>
          <w:szCs w:val="28"/>
        </w:rPr>
        <w:t>"And the dog?"</w:t>
      </w:r>
    </w:p>
    <w:p>
      <w:pPr>
        <w:pStyle w:val="Normal"/>
        <w:spacing w:lineRule="auto" w:line="276"/>
        <w:jc w:val="both"/>
        <w:rPr>
          <w:sz w:val="28"/>
          <w:szCs w:val="28"/>
        </w:rPr>
      </w:pPr>
      <w:r>
        <w:rPr>
          <w:sz w:val="28"/>
          <w:szCs w:val="28"/>
          <w:lang w:val="uk-UA"/>
        </w:rPr>
        <w:t xml:space="preserve">     </w:t>
      </w:r>
      <w:r>
        <w:rPr>
          <w:sz w:val="28"/>
          <w:szCs w:val="28"/>
        </w:rPr>
        <w:t>"Has been in the habit of carrying this stick behind his master. Being a heavy stick the dog has held it tightly by the middle, and the marks of his teeth are very plainly visible. The dog's jaw, as shown in the space between these marks, is too broad in my opinion for a terrier and not broad enough for a mastiff. It may have been--yes, by Jove, it is a curly-haired spaniel."</w:t>
      </w:r>
    </w:p>
    <w:p>
      <w:pPr>
        <w:pStyle w:val="Normal"/>
        <w:spacing w:lineRule="auto" w:line="276"/>
        <w:jc w:val="both"/>
        <w:rPr>
          <w:sz w:val="28"/>
          <w:szCs w:val="28"/>
        </w:rPr>
      </w:pPr>
      <w:r>
        <w:rPr>
          <w:sz w:val="28"/>
          <w:szCs w:val="28"/>
        </w:rPr>
        <w:t>He had risen and paced the room as he spoke. Now he halted in the recess of the window. There was such a ring of conviction in his voice that I glanced up in surprise.</w:t>
      </w:r>
    </w:p>
    <w:p>
      <w:pPr>
        <w:pStyle w:val="Normal"/>
        <w:spacing w:lineRule="auto" w:line="276"/>
        <w:jc w:val="both"/>
        <w:rPr>
          <w:sz w:val="28"/>
          <w:szCs w:val="28"/>
        </w:rPr>
      </w:pPr>
      <w:r>
        <w:rPr>
          <w:sz w:val="28"/>
          <w:szCs w:val="28"/>
          <w:lang w:val="uk-UA"/>
        </w:rPr>
        <w:t xml:space="preserve">     </w:t>
      </w:r>
      <w:r>
        <w:rPr>
          <w:sz w:val="28"/>
          <w:szCs w:val="28"/>
        </w:rPr>
        <w:t>"My dear fellow, how can you possibly be so sure of that?"</w:t>
      </w:r>
    </w:p>
    <w:p>
      <w:pPr>
        <w:pStyle w:val="Normal"/>
        <w:spacing w:lineRule="auto" w:line="276"/>
        <w:jc w:val="both"/>
        <w:rPr>
          <w:sz w:val="28"/>
          <w:szCs w:val="28"/>
        </w:rPr>
      </w:pPr>
      <w:r>
        <w:rPr>
          <w:sz w:val="28"/>
          <w:szCs w:val="28"/>
          <w:lang w:val="uk-UA"/>
        </w:rPr>
        <w:t xml:space="preserve">      </w:t>
      </w:r>
      <w:r>
        <w:rPr>
          <w:sz w:val="28"/>
          <w:szCs w:val="28"/>
        </w:rPr>
        <w:t>"For the very simple reason that I see the dog himself on our very door-step, and there is the ring of its owner. Don't move, I beg you, Watson. He is a professional brother of yours, and your presence may be of assistance to me. Now is the dramatic moment of fate, Watson, when you hear a step upon the stair which is walking into your life, and you know not whether for good or ill. What does Dr. James Mortimer, the man of science, ask of Sherlock Holmes, the specialist in crime? Come in!"</w:t>
      </w:r>
    </w:p>
    <w:p>
      <w:pPr>
        <w:pStyle w:val="Normal"/>
        <w:spacing w:lineRule="auto" w:line="276"/>
        <w:jc w:val="both"/>
        <w:rPr>
          <w:sz w:val="28"/>
          <w:szCs w:val="28"/>
        </w:rPr>
      </w:pPr>
      <w:r>
        <w:rPr>
          <w:sz w:val="28"/>
          <w:szCs w:val="28"/>
          <w:lang w:val="uk-UA"/>
        </w:rPr>
        <w:t xml:space="preserve">      </w:t>
      </w:r>
      <w:r>
        <w:rPr>
          <w:sz w:val="28"/>
          <w:szCs w:val="28"/>
        </w:rPr>
        <w:t>The appearance of our visitor was a surprise to me, since I had expected a typical country practitioner. He was a very tall, thin man, with a long nose like a beak, which jutted out between two keen, gray eyes, set closely together and sparkling brightly from behind a pair of gold-rimmed glasses. He was clad in a professional but rather slovenly fashion, for his frock-coat was dingy and his trousers frayed. Though young, his long back was already bowed, and he walked with a forward thrust of his head and a general air of peering benevolence. As he entered his eyes fell upon the stick in Holmes's hand, and he ran towards it with an exclamation of joy. "I am so very glad," said he. "I was not sure whether I had left it here or in the Shipping Office. I would not lose that stick for the world."</w:t>
      </w:r>
    </w:p>
    <w:p>
      <w:pPr>
        <w:pStyle w:val="Normal"/>
        <w:spacing w:lineRule="auto" w:line="276"/>
        <w:jc w:val="both"/>
        <w:rPr>
          <w:sz w:val="28"/>
          <w:szCs w:val="28"/>
        </w:rPr>
      </w:pPr>
      <w:r>
        <w:rPr>
          <w:sz w:val="28"/>
          <w:szCs w:val="28"/>
          <w:lang w:val="uk-UA"/>
        </w:rPr>
        <w:t xml:space="preserve">      </w:t>
      </w:r>
      <w:r>
        <w:rPr>
          <w:sz w:val="28"/>
          <w:szCs w:val="28"/>
        </w:rPr>
        <w:t>"A presentation, I see," said Holmes.</w:t>
      </w:r>
    </w:p>
    <w:p>
      <w:pPr>
        <w:pStyle w:val="Normal"/>
        <w:spacing w:lineRule="auto" w:line="276"/>
        <w:jc w:val="both"/>
        <w:rPr>
          <w:sz w:val="28"/>
          <w:szCs w:val="28"/>
        </w:rPr>
      </w:pPr>
      <w:r>
        <w:rPr>
          <w:sz w:val="28"/>
          <w:szCs w:val="28"/>
          <w:lang w:val="uk-UA"/>
        </w:rPr>
        <w:t xml:space="preserve">      </w:t>
      </w:r>
      <w:r>
        <w:rPr>
          <w:sz w:val="28"/>
          <w:szCs w:val="28"/>
        </w:rPr>
        <w:t>"Yes, sir."</w:t>
      </w:r>
    </w:p>
    <w:p>
      <w:pPr>
        <w:pStyle w:val="Normal"/>
        <w:spacing w:lineRule="auto" w:line="276"/>
        <w:jc w:val="both"/>
        <w:rPr>
          <w:sz w:val="28"/>
          <w:szCs w:val="28"/>
        </w:rPr>
      </w:pPr>
      <w:r>
        <w:rPr>
          <w:sz w:val="28"/>
          <w:szCs w:val="28"/>
          <w:lang w:val="uk-UA"/>
        </w:rPr>
        <w:t xml:space="preserve">      </w:t>
      </w:r>
      <w:r>
        <w:rPr>
          <w:sz w:val="28"/>
          <w:szCs w:val="28"/>
        </w:rPr>
        <w:t>"From Charing Cross Hospital?"</w:t>
      </w:r>
    </w:p>
    <w:p>
      <w:pPr>
        <w:pStyle w:val="Normal"/>
        <w:spacing w:lineRule="auto" w:line="276"/>
        <w:jc w:val="both"/>
        <w:rPr>
          <w:sz w:val="28"/>
          <w:szCs w:val="28"/>
        </w:rPr>
      </w:pPr>
      <w:r>
        <w:rPr>
          <w:sz w:val="28"/>
          <w:szCs w:val="28"/>
          <w:lang w:val="uk-UA"/>
        </w:rPr>
        <w:t xml:space="preserve">     </w:t>
      </w:r>
      <w:r>
        <w:rPr>
          <w:sz w:val="28"/>
          <w:szCs w:val="28"/>
        </w:rPr>
        <w:t>"From one or two friends there on the occasion of my marriage."</w:t>
      </w:r>
    </w:p>
    <w:p>
      <w:pPr>
        <w:pStyle w:val="Normal"/>
        <w:spacing w:lineRule="auto" w:line="276"/>
        <w:jc w:val="both"/>
        <w:rPr>
          <w:sz w:val="28"/>
          <w:szCs w:val="28"/>
        </w:rPr>
      </w:pPr>
      <w:r>
        <w:rPr>
          <w:sz w:val="28"/>
          <w:szCs w:val="28"/>
          <w:lang w:val="uk-UA"/>
        </w:rPr>
        <w:t xml:space="preserve">     </w:t>
      </w:r>
      <w:r>
        <w:rPr>
          <w:sz w:val="28"/>
          <w:szCs w:val="28"/>
        </w:rPr>
        <w:t>"Dear, dear, that's bad!" said Holmes, shaking his head.</w:t>
      </w:r>
    </w:p>
    <w:p>
      <w:pPr>
        <w:pStyle w:val="Normal"/>
        <w:spacing w:lineRule="auto" w:line="276"/>
        <w:jc w:val="both"/>
        <w:rPr>
          <w:sz w:val="28"/>
          <w:szCs w:val="28"/>
        </w:rPr>
      </w:pPr>
      <w:r>
        <w:rPr>
          <w:sz w:val="28"/>
          <w:szCs w:val="28"/>
          <w:lang w:val="uk-UA"/>
        </w:rPr>
        <w:t xml:space="preserve">       </w:t>
      </w:r>
      <w:r>
        <w:rPr>
          <w:sz w:val="28"/>
          <w:szCs w:val="28"/>
        </w:rPr>
        <w:t>Dr. Mortimer blinked through his glasses in mild astonishment. "Why was it bad?"</w:t>
      </w:r>
    </w:p>
    <w:p>
      <w:pPr>
        <w:pStyle w:val="Normal"/>
        <w:spacing w:lineRule="auto" w:line="276"/>
        <w:jc w:val="both"/>
        <w:rPr>
          <w:sz w:val="28"/>
          <w:szCs w:val="28"/>
        </w:rPr>
      </w:pPr>
      <w:r>
        <w:rPr>
          <w:sz w:val="28"/>
          <w:szCs w:val="28"/>
          <w:lang w:val="uk-UA"/>
        </w:rPr>
        <w:t xml:space="preserve">       </w:t>
      </w:r>
      <w:r>
        <w:rPr>
          <w:sz w:val="28"/>
          <w:szCs w:val="28"/>
        </w:rPr>
        <w:t>"Only that you have disarranged our little deductions. Your marriage, you say?"</w:t>
      </w:r>
    </w:p>
    <w:p>
      <w:pPr>
        <w:pStyle w:val="Normal"/>
        <w:spacing w:lineRule="auto" w:line="276"/>
        <w:jc w:val="both"/>
        <w:rPr>
          <w:sz w:val="28"/>
          <w:szCs w:val="28"/>
        </w:rPr>
      </w:pPr>
      <w:r>
        <w:rPr>
          <w:sz w:val="28"/>
          <w:szCs w:val="28"/>
          <w:lang w:val="uk-UA"/>
        </w:rPr>
        <w:t xml:space="preserve">      </w:t>
      </w:r>
      <w:r>
        <w:rPr>
          <w:sz w:val="28"/>
          <w:szCs w:val="28"/>
        </w:rPr>
        <w:t>"Yes, sir. I married, and so left the hospital, and with it all hopes of a consulting practice. It was necessary to make a home of my own."</w:t>
      </w:r>
    </w:p>
    <w:p>
      <w:pPr>
        <w:pStyle w:val="Normal"/>
        <w:spacing w:lineRule="auto" w:line="276"/>
        <w:jc w:val="both"/>
        <w:rPr>
          <w:sz w:val="28"/>
          <w:szCs w:val="28"/>
        </w:rPr>
      </w:pPr>
      <w:r>
        <w:rPr>
          <w:sz w:val="28"/>
          <w:szCs w:val="28"/>
          <w:lang w:val="uk-UA"/>
        </w:rPr>
        <w:t xml:space="preserve">       </w:t>
      </w:r>
      <w:r>
        <w:rPr>
          <w:sz w:val="28"/>
          <w:szCs w:val="28"/>
        </w:rPr>
        <w:t>"Come, come, we are not so far wrong, after all," said Holmes. "And now, Dr. James Mortimer"</w:t>
      </w:r>
    </w:p>
    <w:p>
      <w:pPr>
        <w:pStyle w:val="Normal"/>
        <w:spacing w:lineRule="auto" w:line="276"/>
        <w:jc w:val="both"/>
        <w:rPr>
          <w:sz w:val="28"/>
          <w:szCs w:val="28"/>
        </w:rPr>
      </w:pPr>
      <w:r>
        <w:rPr>
          <w:sz w:val="28"/>
          <w:szCs w:val="28"/>
          <w:lang w:val="uk-UA"/>
        </w:rPr>
        <w:t xml:space="preserve">       </w:t>
      </w:r>
      <w:r>
        <w:rPr>
          <w:sz w:val="28"/>
          <w:szCs w:val="28"/>
        </w:rPr>
        <w:t>"Mister, sir, Mister</w:t>
      </w:r>
      <w:r>
        <w:rPr>
          <w:sz w:val="28"/>
          <w:szCs w:val="28"/>
          <w:lang w:val="uk-UA"/>
        </w:rPr>
        <w:t xml:space="preserve"> </w:t>
      </w:r>
      <w:r>
        <w:rPr>
          <w:sz w:val="28"/>
          <w:szCs w:val="28"/>
        </w:rPr>
        <w:t>a humble M.R.C.S."</w:t>
      </w:r>
    </w:p>
    <w:p>
      <w:pPr>
        <w:pStyle w:val="Normal"/>
        <w:spacing w:lineRule="auto" w:line="276"/>
        <w:jc w:val="both"/>
        <w:rPr>
          <w:sz w:val="28"/>
          <w:szCs w:val="28"/>
        </w:rPr>
      </w:pPr>
      <w:r>
        <w:rPr>
          <w:sz w:val="28"/>
          <w:szCs w:val="28"/>
          <w:lang w:val="uk-UA"/>
        </w:rPr>
        <w:t xml:space="preserve">       </w:t>
      </w:r>
      <w:r>
        <w:rPr>
          <w:sz w:val="28"/>
          <w:szCs w:val="28"/>
        </w:rPr>
        <w:t>"And a man of precise mind, evidently."</w:t>
      </w:r>
    </w:p>
    <w:p>
      <w:pPr>
        <w:pStyle w:val="Normal"/>
        <w:spacing w:lineRule="auto" w:line="276"/>
        <w:jc w:val="both"/>
        <w:rPr>
          <w:sz w:val="28"/>
          <w:szCs w:val="28"/>
        </w:rPr>
      </w:pPr>
      <w:r>
        <w:rPr>
          <w:sz w:val="28"/>
          <w:szCs w:val="28"/>
          <w:lang w:val="uk-UA"/>
        </w:rPr>
        <w:t xml:space="preserve">       </w:t>
      </w:r>
      <w:r>
        <w:rPr>
          <w:sz w:val="28"/>
          <w:szCs w:val="28"/>
        </w:rPr>
        <w:t>"A dabbler in science, Mr. Holmes, a picker up of shells on the shores of the great unknown ocean. I presume that it is Mr. Sherlock Holmes whom I am addressing and not"</w:t>
      </w:r>
    </w:p>
    <w:p>
      <w:pPr>
        <w:pStyle w:val="Normal"/>
        <w:spacing w:lineRule="auto" w:line="276"/>
        <w:jc w:val="both"/>
        <w:rPr>
          <w:sz w:val="28"/>
          <w:szCs w:val="28"/>
        </w:rPr>
      </w:pPr>
      <w:r>
        <w:rPr>
          <w:sz w:val="28"/>
          <w:szCs w:val="28"/>
          <w:lang w:val="uk-UA"/>
        </w:rPr>
        <w:t xml:space="preserve">       </w:t>
      </w:r>
      <w:r>
        <w:rPr>
          <w:sz w:val="28"/>
          <w:szCs w:val="28"/>
        </w:rPr>
        <w:t>"No, this is my friend Dr. Watson."</w:t>
      </w:r>
    </w:p>
    <w:p>
      <w:pPr>
        <w:pStyle w:val="Normal"/>
        <w:spacing w:lineRule="auto" w:line="276"/>
        <w:jc w:val="both"/>
        <w:rPr>
          <w:sz w:val="28"/>
          <w:szCs w:val="28"/>
        </w:rPr>
      </w:pPr>
      <w:r>
        <w:rPr>
          <w:sz w:val="28"/>
          <w:szCs w:val="28"/>
          <w:lang w:val="uk-UA"/>
        </w:rPr>
        <w:t xml:space="preserve">        </w:t>
      </w:r>
      <w:r>
        <w:rPr>
          <w:sz w:val="28"/>
          <w:szCs w:val="28"/>
        </w:rPr>
        <w:t>"Glad to meet you, sir. I have heard your name mentioned in connection with that of your friend. You interest me very much, Mr. Holmes. I had hardly expected so dolichocephalic a skull or such well-marked supra-orbital development. Would you have any objection to my running my finger along your parietal fissure? A cast of your skull, sir, until the original is available, would be an ornament to any anthropological museum. It is not my intention to be fulsome, but I confess that I covet your skull."</w:t>
      </w:r>
    </w:p>
    <w:p>
      <w:pPr>
        <w:pStyle w:val="Normal"/>
        <w:spacing w:lineRule="auto" w:line="276"/>
        <w:jc w:val="both"/>
        <w:rPr>
          <w:sz w:val="28"/>
          <w:szCs w:val="28"/>
        </w:rPr>
      </w:pPr>
      <w:r>
        <w:rPr>
          <w:sz w:val="28"/>
          <w:szCs w:val="28"/>
          <w:lang w:val="uk-UA"/>
        </w:rPr>
        <w:t xml:space="preserve">       </w:t>
      </w:r>
      <w:r>
        <w:rPr>
          <w:sz w:val="28"/>
          <w:szCs w:val="28"/>
        </w:rPr>
        <w:t>Sherlock Holmes waved our strange visitor into a chair. "You are an enthusiast in your line of thought, I perceive, sir, as I am in mine," said he. "I observe from your forefinger that you make your own cigarettes. Have no hesitation in lighting one."</w:t>
      </w:r>
    </w:p>
    <w:p>
      <w:pPr>
        <w:pStyle w:val="Normal"/>
        <w:spacing w:lineRule="auto" w:line="276"/>
        <w:jc w:val="both"/>
        <w:rPr>
          <w:sz w:val="28"/>
          <w:szCs w:val="28"/>
        </w:rPr>
      </w:pPr>
      <w:r>
        <w:rPr>
          <w:sz w:val="28"/>
          <w:szCs w:val="28"/>
          <w:lang w:val="uk-UA"/>
        </w:rPr>
        <w:t xml:space="preserve">       </w:t>
      </w:r>
      <w:r>
        <w:rPr>
          <w:sz w:val="28"/>
          <w:szCs w:val="28"/>
        </w:rPr>
        <w:t>The man drew out paper and tobacco and twirled the one up in the other with surprising dexterity. He had long, quivering fingers as agile and restless as the antennae of an insect.</w:t>
      </w:r>
    </w:p>
    <w:p>
      <w:pPr>
        <w:pStyle w:val="Normal"/>
        <w:spacing w:lineRule="auto" w:line="276"/>
        <w:jc w:val="both"/>
        <w:rPr>
          <w:sz w:val="28"/>
          <w:szCs w:val="28"/>
        </w:rPr>
      </w:pPr>
      <w:r>
        <w:rPr>
          <w:sz w:val="28"/>
          <w:szCs w:val="28"/>
          <w:lang w:val="uk-UA"/>
        </w:rPr>
        <w:t xml:space="preserve">      </w:t>
      </w:r>
      <w:r>
        <w:rPr>
          <w:sz w:val="28"/>
          <w:szCs w:val="28"/>
        </w:rPr>
        <w:t>Holmes was silent, but his little darting glances showed me the interest which he took in our curious companion. "I presume, sir," said he at last, "that it was not merely for the purpose of examining my skull that you have done me the honour to call here last night and again to</w:t>
      </w:r>
      <w:r>
        <w:rPr>
          <w:sz w:val="28"/>
          <w:szCs w:val="28"/>
          <w:lang w:val="uk-UA"/>
        </w:rPr>
        <w:t xml:space="preserve"> </w:t>
      </w:r>
      <w:r>
        <w:rPr>
          <w:sz w:val="28"/>
          <w:szCs w:val="28"/>
        </w:rPr>
        <w:t>day?"</w:t>
      </w:r>
    </w:p>
    <w:p>
      <w:pPr>
        <w:pStyle w:val="Normal"/>
        <w:spacing w:lineRule="auto" w:line="276"/>
        <w:jc w:val="both"/>
        <w:rPr>
          <w:sz w:val="28"/>
          <w:szCs w:val="28"/>
        </w:rPr>
      </w:pPr>
      <w:r>
        <w:rPr>
          <w:sz w:val="28"/>
          <w:szCs w:val="28"/>
          <w:lang w:val="uk-UA"/>
        </w:rPr>
        <w:t xml:space="preserve">      </w:t>
      </w:r>
      <w:r>
        <w:rPr>
          <w:sz w:val="28"/>
          <w:szCs w:val="28"/>
        </w:rPr>
        <w:t>"No, sir, no; though I am happy to have had the opportunity of doing that as well. I came to you, Mr. Holmes, because I recognized that I am myself an unpractical man and because I am suddenly confronted with a most serious and extraordinary problem. Recognizing, as I do, that you are the second highest expert in Europe"</w:t>
      </w:r>
    </w:p>
    <w:p>
      <w:pPr>
        <w:pStyle w:val="Normal"/>
        <w:spacing w:lineRule="auto" w:line="276"/>
        <w:jc w:val="both"/>
        <w:rPr>
          <w:sz w:val="28"/>
          <w:szCs w:val="28"/>
        </w:rPr>
      </w:pPr>
      <w:r>
        <w:rPr>
          <w:sz w:val="28"/>
          <w:szCs w:val="28"/>
          <w:lang w:val="uk-UA"/>
        </w:rPr>
        <w:t xml:space="preserve">     </w:t>
      </w:r>
      <w:r>
        <w:rPr>
          <w:sz w:val="28"/>
          <w:szCs w:val="28"/>
        </w:rPr>
        <w:t>"Indeed, sir! May I inquire who has the honour to be the first?" asked Holmes with some asperity.</w:t>
      </w:r>
    </w:p>
    <w:p>
      <w:pPr>
        <w:pStyle w:val="Normal"/>
        <w:spacing w:lineRule="auto" w:line="276"/>
        <w:jc w:val="both"/>
        <w:rPr>
          <w:sz w:val="28"/>
          <w:szCs w:val="28"/>
        </w:rPr>
      </w:pPr>
      <w:r>
        <w:rPr>
          <w:sz w:val="28"/>
          <w:szCs w:val="28"/>
          <w:lang w:val="uk-UA"/>
        </w:rPr>
        <w:t xml:space="preserve">      </w:t>
      </w:r>
      <w:r>
        <w:rPr>
          <w:sz w:val="28"/>
          <w:szCs w:val="28"/>
        </w:rPr>
        <w:t>"To the man of precisely scientific mind the work of Monsieur Bertillon must always appeal strongly."</w:t>
      </w:r>
    </w:p>
    <w:p>
      <w:pPr>
        <w:pStyle w:val="Normal"/>
        <w:spacing w:lineRule="auto" w:line="276"/>
        <w:jc w:val="both"/>
        <w:rPr>
          <w:sz w:val="28"/>
          <w:szCs w:val="28"/>
        </w:rPr>
      </w:pPr>
      <w:r>
        <w:rPr>
          <w:sz w:val="28"/>
          <w:szCs w:val="28"/>
          <w:lang w:val="uk-UA"/>
        </w:rPr>
        <w:t xml:space="preserve">       </w:t>
      </w:r>
      <w:r>
        <w:rPr>
          <w:sz w:val="28"/>
          <w:szCs w:val="28"/>
        </w:rPr>
        <w:t>"Then had you not better consult him?"</w:t>
      </w:r>
    </w:p>
    <w:p>
      <w:pPr>
        <w:pStyle w:val="Normal"/>
        <w:spacing w:lineRule="auto" w:line="276"/>
        <w:jc w:val="both"/>
        <w:rPr>
          <w:sz w:val="28"/>
          <w:szCs w:val="28"/>
        </w:rPr>
      </w:pPr>
      <w:r>
        <w:rPr>
          <w:sz w:val="28"/>
          <w:szCs w:val="28"/>
          <w:lang w:val="uk-UA"/>
        </w:rPr>
        <w:t xml:space="preserve">      </w:t>
      </w:r>
      <w:r>
        <w:rPr>
          <w:sz w:val="28"/>
          <w:szCs w:val="28"/>
        </w:rPr>
        <w:t>"I said, sir, to the precisely scientific mind. But as a practical man of affairs it is acknowledged that you stand alone. I trust, sir, that I have not inadvertently"</w:t>
      </w:r>
    </w:p>
    <w:p>
      <w:pPr>
        <w:pStyle w:val="Normal"/>
        <w:spacing w:lineRule="auto" w:line="276"/>
        <w:jc w:val="both"/>
        <w:rPr>
          <w:sz w:val="28"/>
          <w:szCs w:val="28"/>
        </w:rPr>
      </w:pPr>
      <w:r>
        <w:rPr>
          <w:sz w:val="28"/>
          <w:szCs w:val="28"/>
          <w:lang w:val="uk-UA"/>
        </w:rPr>
        <w:t xml:space="preserve">      </w:t>
      </w:r>
      <w:r>
        <w:rPr>
          <w:sz w:val="28"/>
          <w:szCs w:val="28"/>
        </w:rPr>
        <w:t>"Just a little," said Holmes. "I think, Dr. Mortimer, you would do wisely if without more ado you would kindly tell me plainly what the exact nature of the problem is in which you demand my assistance."</w:t>
      </w:r>
    </w:p>
    <w:p>
      <w:pPr>
        <w:pStyle w:val="27"/>
        <w:shd w:val="clear" w:color="auto" w:fill="auto"/>
        <w:spacing w:lineRule="auto" w:line="276" w:before="0" w:after="331"/>
        <w:ind w:firstLine="428"/>
        <w:rPr>
          <w:sz w:val="28"/>
          <w:szCs w:val="28"/>
        </w:rPr>
      </w:pPr>
      <w:r>
        <w:rPr>
          <w:sz w:val="28"/>
          <w:szCs w:val="28"/>
        </w:rPr>
      </w:r>
    </w:p>
    <w:p>
      <w:pPr>
        <w:pStyle w:val="Normal"/>
        <w:spacing w:lineRule="auto" w:line="276"/>
        <w:jc w:val="both"/>
        <w:rPr>
          <w:sz w:val="28"/>
          <w:szCs w:val="28"/>
        </w:rPr>
      </w:pPr>
      <w:r>
        <w:rPr>
          <w:sz w:val="28"/>
          <w:szCs w:val="28"/>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uk-UA"/>
        </w:rPr>
      </w:pPr>
      <w:r>
        <w:rPr>
          <w:b/>
          <w:bCs/>
          <w:sz w:val="28"/>
          <w:szCs w:val="28"/>
          <w:lang w:val="uk-UA"/>
        </w:rPr>
        <w:t xml:space="preserve">                                                   </w:t>
      </w:r>
      <w:r>
        <w:rPr>
          <w:b/>
          <w:bCs/>
          <w:sz w:val="28"/>
          <w:szCs w:val="28"/>
          <w:lang w:val="en-US"/>
        </w:rPr>
        <w:t xml:space="preserve">UNIT </w:t>
      </w:r>
      <w:r>
        <w:rPr>
          <w:b/>
          <w:bCs/>
          <w:sz w:val="28"/>
          <w:szCs w:val="28"/>
          <w:lang w:val="uk-UA"/>
        </w:rPr>
        <w:t>6</w:t>
      </w:r>
      <w:r>
        <w:rPr>
          <w:b/>
          <w:bCs/>
          <w:sz w:val="28"/>
          <w:szCs w:val="28"/>
          <w:lang w:val="en-US"/>
        </w:rPr>
        <w:t>.</w:t>
      </w:r>
      <w:r>
        <w:rPr>
          <w:b/>
          <w:bCs/>
          <w:sz w:val="28"/>
          <w:szCs w:val="28"/>
          <w:lang w:val="uk-UA"/>
        </w:rPr>
        <w:t xml:space="preserve"> </w:t>
      </w:r>
    </w:p>
    <w:p>
      <w:pPr>
        <w:pStyle w:val="Normal"/>
        <w:tabs>
          <w:tab w:val="clear" w:pos="709"/>
          <w:tab w:val="left" w:pos="360" w:leader="none"/>
        </w:tabs>
        <w:spacing w:lineRule="auto" w:line="276"/>
        <w:jc w:val="both"/>
        <w:rPr>
          <w:b/>
          <w:b/>
          <w:bCs/>
          <w:sz w:val="28"/>
          <w:szCs w:val="28"/>
          <w:lang w:val="en-US"/>
        </w:rPr>
      </w:pPr>
      <w:r>
        <w:rPr>
          <w:b/>
          <w:bCs/>
          <w:sz w:val="28"/>
          <w:szCs w:val="28"/>
          <w:lang w:val="en-US"/>
        </w:rPr>
        <w:t xml:space="preserve">                                </w:t>
      </w:r>
      <w:r>
        <w:rPr>
          <w:rFonts w:eastAsia="Calibri"/>
          <w:b/>
          <w:bCs/>
          <w:sz w:val="28"/>
          <w:szCs w:val="28"/>
          <w:lang w:val="en-US"/>
        </w:rPr>
        <w:t>O. HENRY (William Sydney Porter)</w:t>
      </w:r>
    </w:p>
    <w:p>
      <w:pPr>
        <w:pStyle w:val="Normal"/>
        <w:tabs>
          <w:tab w:val="clear" w:pos="709"/>
          <w:tab w:val="left" w:pos="360" w:leader="none"/>
        </w:tabs>
        <w:spacing w:lineRule="auto" w:line="276"/>
        <w:jc w:val="both"/>
        <w:rPr>
          <w:b/>
          <w:b/>
          <w:bCs/>
          <w:sz w:val="28"/>
          <w:szCs w:val="28"/>
          <w:lang w:val="ru-RU"/>
        </w:rPr>
      </w:pPr>
      <w:r>
        <w:rPr>
          <w:b/>
          <w:bCs/>
          <w:sz w:val="28"/>
          <w:szCs w:val="28"/>
          <w:lang w:val="en-US"/>
        </w:rPr>
        <w:t xml:space="preserve">                                          </w:t>
      </w:r>
      <w:r>
        <w:rPr>
          <w:b/>
          <w:bCs/>
          <w:sz w:val="28"/>
          <w:szCs w:val="28"/>
          <w:lang w:val="ru-RU"/>
        </w:rPr>
        <w:t>(1862-1910)</w:t>
      </w:r>
    </w:p>
    <w:p>
      <w:pPr>
        <w:pStyle w:val="Normal"/>
        <w:tabs>
          <w:tab w:val="clear" w:pos="709"/>
          <w:tab w:val="left" w:pos="360" w:leader="none"/>
        </w:tabs>
        <w:spacing w:lineRule="auto" w:line="276"/>
        <w:jc w:val="both"/>
        <w:rPr>
          <w:b/>
          <w:b/>
          <w:bCs/>
          <w:sz w:val="28"/>
          <w:szCs w:val="28"/>
          <w:lang w:val="uk-UA"/>
        </w:rPr>
      </w:pPr>
      <w:r>
        <w:rPr>
          <w:b/>
          <w:bCs/>
          <w:sz w:val="28"/>
          <w:szCs w:val="28"/>
          <w:lang w:val="uk-UA"/>
        </w:rPr>
        <w:t xml:space="preserve">           </w:t>
      </w:r>
    </w:p>
    <w:p>
      <w:pPr>
        <w:pStyle w:val="Normal"/>
        <w:tabs>
          <w:tab w:val="clear" w:pos="709"/>
          <w:tab w:val="left" w:pos="360" w:leader="none"/>
        </w:tabs>
        <w:spacing w:lineRule="auto" w:line="276"/>
        <w:jc w:val="both"/>
        <w:rPr>
          <w:b/>
          <w:b/>
          <w:bCs/>
          <w:sz w:val="28"/>
          <w:szCs w:val="28"/>
          <w:lang w:val="ru-RU"/>
        </w:rPr>
      </w:pPr>
      <w:r>
        <w:rPr>
          <w:rFonts w:eastAsia="Calibri"/>
          <w:b/>
          <w:bCs/>
          <w:sz w:val="28"/>
          <w:szCs w:val="28"/>
          <w:lang w:val="ru-RU"/>
        </w:rPr>
        <w:t xml:space="preserve">                             </w:t>
      </w:r>
      <w:r>
        <w:rPr>
          <w:rFonts w:eastAsia="Calibri"/>
          <w:b/>
          <w:bCs/>
          <w:sz w:val="28"/>
          <w:szCs w:val="28"/>
          <w:lang w:val="ru-RU"/>
        </w:rPr>
        <w:t>ПЕРЕКЛАД ТВОРІВ О. ГЕНРІ</w:t>
      </w:r>
    </w:p>
    <w:p>
      <w:pPr>
        <w:pStyle w:val="Normal"/>
        <w:spacing w:lineRule="auto" w:line="276"/>
        <w:jc w:val="both"/>
        <w:rPr>
          <w:rFonts w:eastAsia="Calibri"/>
          <w:i/>
          <w:i/>
          <w:iCs/>
          <w:sz w:val="28"/>
          <w:szCs w:val="28"/>
          <w:lang w:val="ru-RU"/>
        </w:rPr>
      </w:pPr>
      <w:r>
        <w:rPr>
          <w:rFonts w:eastAsia="Calibri"/>
          <w:i/>
          <w:iCs/>
          <w:sz w:val="28"/>
          <w:szCs w:val="28"/>
          <w:lang w:val="ru-RU"/>
        </w:rPr>
        <w:t>Рекомендується для зорово-письмового перекладу та переказу з перекладом:</w:t>
      </w:r>
    </w:p>
    <w:p>
      <w:pPr>
        <w:pStyle w:val="Normal"/>
        <w:spacing w:lineRule="auto" w:line="276"/>
        <w:jc w:val="both"/>
        <w:rPr>
          <w:rFonts w:eastAsia="Calibri"/>
          <w:i/>
          <w:i/>
          <w:iCs/>
          <w:sz w:val="28"/>
          <w:szCs w:val="28"/>
          <w:lang w:val="ru-RU"/>
        </w:rPr>
      </w:pPr>
      <w:r>
        <w:rPr>
          <w:rFonts w:eastAsia="Calibri"/>
          <w:i/>
          <w:iCs/>
          <w:sz w:val="28"/>
          <w:szCs w:val="28"/>
          <w:lang w:val="ru-RU"/>
        </w:rPr>
      </w:r>
    </w:p>
    <w:p>
      <w:pPr>
        <w:pStyle w:val="Normal"/>
        <w:spacing w:lineRule="auto" w:line="276"/>
        <w:jc w:val="both"/>
        <w:rPr>
          <w:rFonts w:eastAsia="Calibri"/>
          <w:sz w:val="28"/>
          <w:szCs w:val="28"/>
          <w:lang w:val="en-US"/>
        </w:rPr>
      </w:pPr>
      <w:r>
        <w:rPr>
          <w:rFonts w:eastAsia="Calibri"/>
          <w:sz w:val="28"/>
          <w:szCs w:val="28"/>
          <w:lang w:val="uk-UA"/>
        </w:rPr>
        <w:t xml:space="preserve">       </w:t>
      </w:r>
      <w:r>
        <w:rPr>
          <w:rFonts w:eastAsia="Calibri"/>
          <w:sz w:val="28"/>
          <w:szCs w:val="28"/>
          <w:lang w:val="en-US"/>
        </w:rPr>
        <w:t>O. Henry' the first pen-name of William Sydney Porter.</w:t>
      </w:r>
      <w:r>
        <w:rPr>
          <w:rFonts w:eastAsia="Calibri"/>
          <w:sz w:val="28"/>
          <w:szCs w:val="28"/>
          <w:lang w:val="uk-UA"/>
        </w:rPr>
        <w:t xml:space="preserve"> </w:t>
      </w:r>
      <w:r>
        <w:rPr>
          <w:rFonts w:eastAsia="Calibri"/>
          <w:sz w:val="28"/>
          <w:szCs w:val="28"/>
          <w:lang w:val="en-US"/>
        </w:rPr>
        <w:t>William S. Porter was born in 1862 in Greenboro, North California, in the family of a</w:t>
      </w:r>
      <w:r>
        <w:rPr>
          <w:rFonts w:eastAsia="Calibri"/>
          <w:sz w:val="28"/>
          <w:szCs w:val="28"/>
          <w:lang w:val="uk-UA"/>
        </w:rPr>
        <w:t xml:space="preserve"> </w:t>
      </w:r>
      <w:r>
        <w:rPr>
          <w:rFonts w:eastAsia="Calibri"/>
          <w:sz w:val="28"/>
          <w:szCs w:val="28"/>
          <w:lang w:val="en-US"/>
        </w:rPr>
        <w:t>doctor. His mother died when he was a small boy and he was brought up by his aunt.</w:t>
      </w:r>
      <w:r>
        <w:rPr>
          <w:rFonts w:eastAsia="Calibri"/>
          <w:sz w:val="28"/>
          <w:szCs w:val="28"/>
          <w:lang w:val="uk-UA"/>
        </w:rPr>
        <w:t xml:space="preserve"> </w:t>
      </w:r>
      <w:r>
        <w:rPr>
          <w:rFonts w:eastAsia="Calibri"/>
          <w:sz w:val="28"/>
          <w:szCs w:val="28"/>
          <w:lang w:val="en-US"/>
        </w:rPr>
        <w:t>After finishing school at the age of fifteen, Porter started working at his uncle's</w:t>
      </w:r>
      <w:r>
        <w:rPr>
          <w:rFonts w:eastAsia="Calibri"/>
          <w:sz w:val="28"/>
          <w:szCs w:val="28"/>
          <w:lang w:val="uk-UA"/>
        </w:rPr>
        <w:t xml:space="preserve"> </w:t>
      </w:r>
      <w:r>
        <w:rPr>
          <w:rFonts w:eastAsia="Calibri"/>
          <w:sz w:val="28"/>
          <w:szCs w:val="28"/>
          <w:lang w:val="en-US"/>
        </w:rPr>
        <w:t>chemist shop in Greenboro. After that he went to Texas. For two years he worked on</w:t>
      </w:r>
      <w:r>
        <w:rPr>
          <w:rFonts w:eastAsia="Calibri"/>
          <w:sz w:val="28"/>
          <w:szCs w:val="28"/>
          <w:lang w:val="uk-UA"/>
        </w:rPr>
        <w:t xml:space="preserve"> </w:t>
      </w:r>
      <w:r>
        <w:rPr>
          <w:rFonts w:eastAsia="Calibri"/>
          <w:sz w:val="28"/>
          <w:szCs w:val="28"/>
          <w:lang w:val="en-US"/>
        </w:rPr>
        <w:t>a farm, then he became a clerk and after that he got a job in a small bank. During this</w:t>
      </w:r>
      <w:r>
        <w:rPr>
          <w:rFonts w:eastAsia="Calibri"/>
          <w:sz w:val="28"/>
          <w:szCs w:val="28"/>
          <w:lang w:val="uk-UA"/>
        </w:rPr>
        <w:t xml:space="preserve"> </w:t>
      </w:r>
      <w:r>
        <w:rPr>
          <w:rFonts w:eastAsia="Calibri"/>
          <w:sz w:val="28"/>
          <w:szCs w:val="28"/>
          <w:lang w:val="en-US"/>
        </w:rPr>
        <w:t>period he became interested in literature. Soon he married and became a happy</w:t>
      </w:r>
      <w:r>
        <w:rPr>
          <w:rFonts w:eastAsia="Calibri"/>
          <w:sz w:val="28"/>
          <w:szCs w:val="28"/>
          <w:lang w:val="uk-UA"/>
        </w:rPr>
        <w:t xml:space="preserve"> </w:t>
      </w:r>
      <w:r>
        <w:rPr>
          <w:rFonts w:eastAsia="Calibri"/>
          <w:sz w:val="28"/>
          <w:szCs w:val="28"/>
          <w:lang w:val="en-US"/>
        </w:rPr>
        <w:t>husband and father, but his happiness did not last long. A theft of a thousand dollars</w:t>
      </w:r>
      <w:r>
        <w:rPr>
          <w:rFonts w:eastAsia="Calibri"/>
          <w:sz w:val="28"/>
          <w:szCs w:val="28"/>
          <w:lang w:val="uk-UA"/>
        </w:rPr>
        <w:t xml:space="preserve"> </w:t>
      </w:r>
      <w:r>
        <w:rPr>
          <w:rFonts w:eastAsia="Calibri"/>
          <w:sz w:val="28"/>
          <w:szCs w:val="28"/>
          <w:lang w:val="en-US"/>
        </w:rPr>
        <w:t>was discovered at the bank where he worked. Porter left the town and returned home</w:t>
      </w:r>
      <w:r>
        <w:rPr>
          <w:rFonts w:eastAsia="Calibri"/>
          <w:sz w:val="28"/>
          <w:szCs w:val="28"/>
          <w:lang w:val="uk-UA"/>
        </w:rPr>
        <w:t xml:space="preserve"> </w:t>
      </w:r>
      <w:r>
        <w:rPr>
          <w:rFonts w:eastAsia="Calibri"/>
          <w:sz w:val="28"/>
          <w:szCs w:val="28"/>
          <w:lang w:val="en-US"/>
        </w:rPr>
        <w:t>when he heard that his wife was very ill and he was put into prison for three years.</w:t>
      </w:r>
      <w:r>
        <w:rPr>
          <w:rFonts w:eastAsia="Calibri"/>
          <w:sz w:val="28"/>
          <w:szCs w:val="28"/>
          <w:lang w:val="uk-UA"/>
        </w:rPr>
        <w:t xml:space="preserve"> </w:t>
      </w:r>
      <w:r>
        <w:rPr>
          <w:rFonts w:eastAsia="Calibri"/>
          <w:sz w:val="28"/>
          <w:szCs w:val="28"/>
          <w:lang w:val="en-US"/>
        </w:rPr>
        <w:t>His wife died and his little daughter was living with her relatives. To get some money</w:t>
      </w:r>
      <w:r>
        <w:rPr>
          <w:rFonts w:eastAsia="Calibri"/>
          <w:sz w:val="28"/>
          <w:szCs w:val="28"/>
          <w:lang w:val="uk-UA"/>
        </w:rPr>
        <w:t xml:space="preserve"> </w:t>
      </w:r>
      <w:r>
        <w:rPr>
          <w:rFonts w:eastAsia="Calibri"/>
          <w:sz w:val="28"/>
          <w:szCs w:val="28"/>
          <w:lang w:val="en-US"/>
        </w:rPr>
        <w:t>for a Christmas present from him Porter decided to write a story and to send it to one</w:t>
      </w:r>
      <w:r>
        <w:rPr>
          <w:rFonts w:eastAsia="Calibri"/>
          <w:sz w:val="28"/>
          <w:szCs w:val="28"/>
          <w:lang w:val="uk-UA"/>
        </w:rPr>
        <w:t xml:space="preserve"> </w:t>
      </w:r>
      <w:r>
        <w:rPr>
          <w:rFonts w:eastAsia="Calibri"/>
          <w:sz w:val="28"/>
          <w:szCs w:val="28"/>
          <w:lang w:val="en-US"/>
        </w:rPr>
        <w:t>of the American magazines. The story 'Whistling Dick's Christmas Present' was</w:t>
      </w:r>
      <w:r>
        <w:rPr>
          <w:rFonts w:eastAsia="Calibri"/>
          <w:sz w:val="28"/>
          <w:szCs w:val="28"/>
          <w:lang w:val="uk-UA"/>
        </w:rPr>
        <w:t xml:space="preserve"> </w:t>
      </w:r>
      <w:r>
        <w:rPr>
          <w:rFonts w:eastAsia="Calibri"/>
          <w:sz w:val="28"/>
          <w:szCs w:val="28"/>
          <w:lang w:val="en-US"/>
        </w:rPr>
        <w:t>published in 1899, and Porter's daughter received a Christmas present. Porter had</w:t>
      </w:r>
      <w:r>
        <w:rPr>
          <w:rFonts w:eastAsia="Calibri"/>
          <w:sz w:val="28"/>
          <w:szCs w:val="28"/>
          <w:lang w:val="uk-UA"/>
        </w:rPr>
        <w:t xml:space="preserve"> </w:t>
      </w:r>
      <w:r>
        <w:rPr>
          <w:rFonts w:eastAsia="Calibri"/>
          <w:sz w:val="28"/>
          <w:szCs w:val="28"/>
          <w:lang w:val="en-US"/>
        </w:rPr>
        <w:t>signed the story 'O. Henry' - the first pen-name that came into his head. When he was</w:t>
      </w:r>
      <w:r>
        <w:rPr>
          <w:rFonts w:eastAsia="Calibri"/>
          <w:sz w:val="28"/>
          <w:szCs w:val="28"/>
          <w:lang w:val="uk-UA"/>
        </w:rPr>
        <w:t xml:space="preserve"> </w:t>
      </w:r>
      <w:r>
        <w:rPr>
          <w:rFonts w:eastAsia="Calibri"/>
          <w:sz w:val="28"/>
          <w:szCs w:val="28"/>
          <w:lang w:val="en-US"/>
        </w:rPr>
        <w:t>in a prison he published many stories. In 1901 he was released from prison and went to</w:t>
      </w:r>
      <w:r>
        <w:rPr>
          <w:rFonts w:eastAsia="Calibri"/>
          <w:sz w:val="28"/>
          <w:szCs w:val="28"/>
          <w:lang w:val="uk-UA"/>
        </w:rPr>
        <w:t xml:space="preserve"> </w:t>
      </w:r>
      <w:r>
        <w:rPr>
          <w:rFonts w:eastAsia="Calibri"/>
          <w:sz w:val="28"/>
          <w:szCs w:val="28"/>
          <w:lang w:val="en-US"/>
        </w:rPr>
        <w:t>New York where he continued to write short stories. O. Henry wrote 273 short stories</w:t>
      </w:r>
      <w:r>
        <w:rPr>
          <w:rFonts w:eastAsia="Calibri"/>
          <w:sz w:val="28"/>
          <w:szCs w:val="28"/>
          <w:lang w:val="uk-UA"/>
        </w:rPr>
        <w:t xml:space="preserve"> </w:t>
      </w:r>
      <w:r>
        <w:rPr>
          <w:rFonts w:eastAsia="Calibri"/>
          <w:sz w:val="28"/>
          <w:szCs w:val="28"/>
          <w:lang w:val="en-US"/>
        </w:rPr>
        <w:t xml:space="preserve">and one novel 'Cabbages and Kings'. </w:t>
      </w:r>
      <w:r>
        <w:rPr>
          <w:rFonts w:eastAsia="Calibri"/>
          <w:sz w:val="28"/>
          <w:szCs w:val="28"/>
          <w:lang w:val="ru-RU"/>
        </w:rPr>
        <w:t>O. Henry died in 1910.</w:t>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Style26"/>
        <w:shd w:val="clear" w:color="auto" w:fill="auto"/>
        <w:spacing w:lineRule="exact" w:line="280"/>
        <w:ind w:hanging="0"/>
        <w:rPr>
          <w:color w:val="000000"/>
          <w:sz w:val="28"/>
          <w:szCs w:val="28"/>
          <w:lang w:val="en-US" w:eastAsia="en-US" w:bidi="en-US"/>
        </w:rPr>
      </w:pPr>
      <w:r>
        <w:rPr>
          <w:color w:val="000000"/>
          <w:sz w:val="28"/>
          <w:szCs w:val="28"/>
          <w:lang w:val="en-US" w:eastAsia="en-US" w:bidi="en-US"/>
        </w:rPr>
        <w:t>Words and Expressions</w:t>
      </w:r>
    </w:p>
    <w:p>
      <w:pPr>
        <w:pStyle w:val="Style26"/>
        <w:shd w:val="clear" w:color="auto" w:fill="auto"/>
        <w:spacing w:lineRule="exact" w:line="280"/>
        <w:ind w:hanging="0"/>
        <w:rPr>
          <w:sz w:val="28"/>
          <w:szCs w:val="28"/>
        </w:rPr>
      </w:pPr>
      <w:r>
        <w:rPr>
          <w:sz w:val="28"/>
          <w:szCs w:val="28"/>
        </w:rPr>
      </w:r>
    </w:p>
    <w:tbl>
      <w:tblPr>
        <w:tblW w:w="9653" w:type="dxa"/>
        <w:jc w:val="center"/>
        <w:tblInd w:w="0" w:type="dxa"/>
        <w:tblCellMar>
          <w:top w:w="0" w:type="dxa"/>
          <w:left w:w="10" w:type="dxa"/>
          <w:bottom w:w="0" w:type="dxa"/>
          <w:right w:w="10" w:type="dxa"/>
        </w:tblCellMar>
        <w:tblLook w:firstRow="0" w:noVBand="0" w:lastRow="0" w:firstColumn="0" w:lastColumn="0" w:noHBand="0" w:val="0000"/>
      </w:tblPr>
      <w:tblGrid>
        <w:gridCol w:w="4818"/>
        <w:gridCol w:w="4834"/>
      </w:tblGrid>
      <w:tr>
        <w:trPr>
          <w:trHeight w:val="797" w:hRule="exact"/>
        </w:trPr>
        <w:tc>
          <w:tcPr>
            <w:tcW w:w="4818" w:type="dxa"/>
            <w:tcBorders>
              <w:top w:val="single" w:sz="4" w:space="0" w:color="000000"/>
              <w:left w:val="single" w:sz="4" w:space="0" w:color="000000"/>
            </w:tcBorders>
            <w:shd w:color="auto" w:fill="FFFFFF" w:val="clear"/>
          </w:tcPr>
          <w:p>
            <w:pPr>
              <w:pStyle w:val="27"/>
              <w:shd w:val="clear" w:color="auto" w:fill="auto"/>
              <w:spacing w:lineRule="exact" w:line="280"/>
              <w:ind w:firstLine="132"/>
              <w:rPr>
                <w:sz w:val="28"/>
                <w:szCs w:val="28"/>
              </w:rPr>
            </w:pPr>
            <w:r>
              <w:rPr>
                <w:sz w:val="28"/>
                <w:szCs w:val="28"/>
              </w:rPr>
              <w:t>the clerk [kla:k]</w:t>
            </w:r>
          </w:p>
        </w:tc>
        <w:tc>
          <w:tcPr>
            <w:tcW w:w="4834" w:type="dxa"/>
            <w:tcBorders>
              <w:top w:val="single" w:sz="4" w:space="0" w:color="000000"/>
              <w:left w:val="single" w:sz="4" w:space="0" w:color="000000"/>
              <w:right w:val="single" w:sz="4" w:space="0" w:color="000000"/>
            </w:tcBorders>
            <w:shd w:color="auto" w:fill="FFFFFF" w:val="clear"/>
          </w:tcPr>
          <w:p>
            <w:pPr>
              <w:pStyle w:val="27"/>
              <w:shd w:val="clear" w:color="auto" w:fill="auto"/>
              <w:spacing w:lineRule="exact" w:line="280"/>
              <w:ind w:left="160" w:hanging="3"/>
              <w:rPr>
                <w:sz w:val="28"/>
                <w:szCs w:val="28"/>
              </w:rPr>
            </w:pPr>
            <w:r>
              <w:rPr>
                <w:sz w:val="28"/>
                <w:szCs w:val="28"/>
                <w:lang w:val="uk-UA" w:eastAsia="uk-UA" w:bidi="uk-UA"/>
              </w:rPr>
              <w:t>клерк, службовець, чиновник</w:t>
            </w:r>
          </w:p>
        </w:tc>
      </w:tr>
      <w:tr>
        <w:trPr>
          <w:trHeight w:val="1003" w:hRule="exact"/>
        </w:trPr>
        <w:tc>
          <w:tcPr>
            <w:tcW w:w="4818" w:type="dxa"/>
            <w:tcBorders>
              <w:left w:val="single" w:sz="4" w:space="0" w:color="000000"/>
            </w:tcBorders>
            <w:shd w:color="auto" w:fill="FFFFFF" w:val="clear"/>
            <w:vAlign w:val="bottom"/>
          </w:tcPr>
          <w:p>
            <w:pPr>
              <w:pStyle w:val="27"/>
              <w:shd w:val="clear" w:color="auto" w:fill="auto"/>
              <w:spacing w:lineRule="exact" w:line="280"/>
              <w:ind w:firstLine="132"/>
              <w:rPr>
                <w:sz w:val="28"/>
                <w:szCs w:val="28"/>
              </w:rPr>
            </w:pPr>
            <w:r>
              <w:rPr>
                <w:sz w:val="28"/>
                <w:szCs w:val="28"/>
              </w:rPr>
              <w:t>the solid tramp</w:t>
            </w:r>
          </w:p>
        </w:tc>
        <w:tc>
          <w:tcPr>
            <w:tcW w:w="4834" w:type="dxa"/>
            <w:tcBorders>
              <w:left w:val="single" w:sz="4" w:space="0" w:color="000000"/>
              <w:right w:val="single" w:sz="4" w:space="0" w:color="000000"/>
            </w:tcBorders>
            <w:shd w:color="auto" w:fill="FFFFFF" w:val="clear"/>
            <w:vAlign w:val="bottom"/>
          </w:tcPr>
          <w:p>
            <w:pPr>
              <w:pStyle w:val="27"/>
              <w:shd w:val="clear" w:color="auto" w:fill="auto"/>
              <w:spacing w:lineRule="exact" w:line="280"/>
              <w:ind w:left="160" w:hanging="3"/>
              <w:rPr>
                <w:sz w:val="28"/>
                <w:szCs w:val="28"/>
              </w:rPr>
            </w:pPr>
            <w:r>
              <w:rPr>
                <w:sz w:val="28"/>
                <w:szCs w:val="28"/>
                <w:lang w:val="uk-UA" w:eastAsia="uk-UA" w:bidi="uk-UA"/>
              </w:rPr>
              <w:t>сильний/гучний звук кроків</w:t>
            </w:r>
          </w:p>
        </w:tc>
      </w:tr>
      <w:tr>
        <w:trPr>
          <w:trHeight w:val="730" w:hRule="exact"/>
        </w:trPr>
        <w:tc>
          <w:tcPr>
            <w:tcW w:w="4818" w:type="dxa"/>
            <w:tcBorders>
              <w:left w:val="single" w:sz="4" w:space="0" w:color="000000"/>
            </w:tcBorders>
            <w:shd w:color="auto" w:fill="FFFFFF" w:val="clear"/>
            <w:vAlign w:val="center"/>
          </w:tcPr>
          <w:p>
            <w:pPr>
              <w:pStyle w:val="27"/>
              <w:shd w:val="clear" w:color="auto" w:fill="auto"/>
              <w:spacing w:lineRule="exact" w:line="280"/>
              <w:ind w:firstLine="132"/>
              <w:rPr>
                <w:sz w:val="28"/>
                <w:szCs w:val="28"/>
              </w:rPr>
            </w:pPr>
            <w:r>
              <w:rPr>
                <w:sz w:val="28"/>
                <w:szCs w:val="28"/>
              </w:rPr>
              <w:t>scrub-women</w:t>
            </w:r>
          </w:p>
        </w:tc>
        <w:tc>
          <w:tcPr>
            <w:tcW w:w="4834" w:type="dxa"/>
            <w:tcBorders>
              <w:left w:val="single" w:sz="4" w:space="0" w:color="000000"/>
              <w:right w:val="single" w:sz="4" w:space="0" w:color="000000"/>
            </w:tcBorders>
            <w:shd w:color="auto" w:fill="FFFFFF" w:val="clear"/>
            <w:vAlign w:val="bottom"/>
          </w:tcPr>
          <w:p>
            <w:pPr>
              <w:pStyle w:val="27"/>
              <w:shd w:val="clear" w:color="auto" w:fill="auto"/>
              <w:spacing w:lineRule="exact" w:line="280"/>
              <w:ind w:left="160" w:hanging="3"/>
              <w:rPr>
                <w:sz w:val="28"/>
                <w:szCs w:val="28"/>
              </w:rPr>
            </w:pPr>
            <w:r>
              <w:rPr>
                <w:sz w:val="28"/>
                <w:szCs w:val="28"/>
                <w:lang w:val="uk-UA" w:eastAsia="uk-UA" w:bidi="uk-UA"/>
              </w:rPr>
              <w:t>прибиральниці</w:t>
            </w:r>
          </w:p>
        </w:tc>
      </w:tr>
      <w:tr>
        <w:trPr>
          <w:trHeight w:val="629" w:hRule="exact"/>
        </w:trPr>
        <w:tc>
          <w:tcPr>
            <w:tcW w:w="4818" w:type="dxa"/>
            <w:tcBorders>
              <w:left w:val="single" w:sz="4" w:space="0" w:color="000000"/>
            </w:tcBorders>
            <w:shd w:color="auto" w:fill="FFFFFF" w:val="clear"/>
            <w:vAlign w:val="center"/>
          </w:tcPr>
          <w:p>
            <w:pPr>
              <w:pStyle w:val="27"/>
              <w:shd w:val="clear" w:color="auto" w:fill="auto"/>
              <w:spacing w:lineRule="exact" w:line="280"/>
              <w:ind w:firstLine="132"/>
              <w:rPr>
                <w:sz w:val="28"/>
                <w:szCs w:val="28"/>
              </w:rPr>
            </w:pPr>
            <w:r>
              <w:rPr>
                <w:sz w:val="28"/>
                <w:szCs w:val="28"/>
              </w:rPr>
              <w:t>to invade</w:t>
            </w:r>
          </w:p>
        </w:tc>
        <w:tc>
          <w:tcPr>
            <w:tcW w:w="4834" w:type="dxa"/>
            <w:tcBorders>
              <w:left w:val="single" w:sz="4" w:space="0" w:color="000000"/>
              <w:right w:val="single" w:sz="4" w:space="0" w:color="000000"/>
            </w:tcBorders>
            <w:shd w:color="auto" w:fill="FFFFFF" w:val="clear"/>
            <w:vAlign w:val="center"/>
          </w:tcPr>
          <w:p>
            <w:pPr>
              <w:pStyle w:val="27"/>
              <w:shd w:val="clear" w:color="auto" w:fill="auto"/>
              <w:spacing w:lineRule="exact" w:line="280"/>
              <w:ind w:left="160" w:hanging="3"/>
              <w:rPr>
                <w:sz w:val="28"/>
                <w:szCs w:val="28"/>
              </w:rPr>
            </w:pPr>
            <w:r>
              <w:rPr>
                <w:sz w:val="28"/>
                <w:szCs w:val="28"/>
                <w:lang w:val="uk-UA" w:eastAsia="uk-UA" w:bidi="uk-UA"/>
              </w:rPr>
              <w:t>вторгатися, окупувати</w:t>
            </w:r>
          </w:p>
        </w:tc>
      </w:tr>
      <w:tr>
        <w:trPr>
          <w:trHeight w:val="614" w:hRule="exact"/>
        </w:trPr>
        <w:tc>
          <w:tcPr>
            <w:tcW w:w="4818" w:type="dxa"/>
            <w:tcBorders>
              <w:left w:val="single" w:sz="4" w:space="0" w:color="000000"/>
            </w:tcBorders>
            <w:shd w:color="auto" w:fill="FFFFFF" w:val="clear"/>
            <w:vAlign w:val="center"/>
          </w:tcPr>
          <w:p>
            <w:pPr>
              <w:pStyle w:val="27"/>
              <w:shd w:val="clear" w:color="auto" w:fill="auto"/>
              <w:spacing w:lineRule="exact" w:line="280"/>
              <w:ind w:firstLine="132"/>
              <w:rPr>
                <w:sz w:val="28"/>
                <w:szCs w:val="28"/>
              </w:rPr>
            </w:pPr>
            <w:r>
              <w:rPr>
                <w:sz w:val="28"/>
                <w:szCs w:val="28"/>
              </w:rPr>
              <w:t>an overweight beau</w:t>
            </w:r>
          </w:p>
        </w:tc>
        <w:tc>
          <w:tcPr>
            <w:tcW w:w="4834" w:type="dxa"/>
            <w:tcBorders>
              <w:left w:val="single" w:sz="4" w:space="0" w:color="000000"/>
              <w:right w:val="single" w:sz="4" w:space="0" w:color="000000"/>
            </w:tcBorders>
            <w:shd w:color="auto" w:fill="FFFFFF" w:val="clear"/>
            <w:vAlign w:val="center"/>
          </w:tcPr>
          <w:p>
            <w:pPr>
              <w:pStyle w:val="27"/>
              <w:shd w:val="clear" w:color="auto" w:fill="auto"/>
              <w:spacing w:lineRule="exact" w:line="280"/>
              <w:ind w:left="160" w:hanging="3"/>
              <w:rPr>
                <w:sz w:val="28"/>
                <w:szCs w:val="28"/>
              </w:rPr>
            </w:pPr>
            <w:r>
              <w:rPr>
                <w:sz w:val="28"/>
                <w:szCs w:val="28"/>
                <w:lang w:val="uk-UA" w:eastAsia="uk-UA" w:bidi="uk-UA"/>
              </w:rPr>
              <w:t>розповнілий кавалер</w:t>
            </w:r>
          </w:p>
        </w:tc>
      </w:tr>
      <w:tr>
        <w:trPr>
          <w:trHeight w:val="1406" w:hRule="exact"/>
        </w:trPr>
        <w:tc>
          <w:tcPr>
            <w:tcW w:w="4818" w:type="dxa"/>
            <w:tcBorders>
              <w:left w:val="single" w:sz="4" w:space="0" w:color="000000"/>
              <w:bottom w:val="single" w:sz="4" w:space="0" w:color="000000"/>
            </w:tcBorders>
            <w:shd w:color="auto" w:fill="FFFFFF" w:val="clear"/>
            <w:vAlign w:val="center"/>
          </w:tcPr>
          <w:p>
            <w:pPr>
              <w:pStyle w:val="27"/>
              <w:shd w:val="clear" w:color="auto" w:fill="auto"/>
              <w:spacing w:lineRule="exact" w:line="646"/>
              <w:ind w:hanging="0"/>
              <w:rPr>
                <w:sz w:val="28"/>
                <w:szCs w:val="28"/>
              </w:rPr>
            </w:pPr>
            <w:r>
              <w:rPr>
                <w:sz w:val="28"/>
                <w:szCs w:val="28"/>
              </w:rPr>
              <w:t>addicted to first nights hotel palm-rooms</w:t>
            </w:r>
          </w:p>
          <w:p>
            <w:pPr>
              <w:pStyle w:val="27"/>
              <w:shd w:val="clear" w:color="auto" w:fill="auto"/>
              <w:spacing w:lineRule="exact" w:line="646"/>
              <w:ind w:firstLine="132"/>
              <w:rPr>
                <w:sz w:val="28"/>
                <w:szCs w:val="28"/>
              </w:rPr>
            </w:pPr>
            <w:r>
              <w:rPr>
                <w:sz w:val="28"/>
                <w:szCs w:val="28"/>
              </w:rPr>
            </w:r>
          </w:p>
          <w:p>
            <w:pPr>
              <w:pStyle w:val="27"/>
              <w:shd w:val="clear" w:color="auto" w:fill="auto"/>
              <w:spacing w:lineRule="exact" w:line="646"/>
              <w:ind w:firstLine="132"/>
              <w:rPr>
                <w:sz w:val="28"/>
                <w:szCs w:val="28"/>
              </w:rPr>
            </w:pPr>
            <w:r>
              <w:rPr>
                <w:sz w:val="28"/>
                <w:szCs w:val="28"/>
              </w:rPr>
            </w:r>
          </w:p>
          <w:p>
            <w:pPr>
              <w:pStyle w:val="27"/>
              <w:shd w:val="clear" w:color="auto" w:fill="auto"/>
              <w:spacing w:lineRule="exact" w:line="646"/>
              <w:ind w:firstLine="132"/>
              <w:rPr>
                <w:sz w:val="28"/>
                <w:szCs w:val="28"/>
              </w:rPr>
            </w:pPr>
            <w:r>
              <w:rPr>
                <w:sz w:val="28"/>
                <w:szCs w:val="28"/>
              </w:rPr>
            </w:r>
          </w:p>
          <w:p>
            <w:pPr>
              <w:pStyle w:val="27"/>
              <w:shd w:val="clear" w:color="auto" w:fill="auto"/>
              <w:spacing w:lineRule="exact" w:line="646"/>
              <w:ind w:firstLine="132"/>
              <w:rPr>
                <w:sz w:val="28"/>
                <w:szCs w:val="28"/>
              </w:rPr>
            </w:pPr>
            <w:r>
              <w:rPr>
                <w:sz w:val="28"/>
                <w:szCs w:val="28"/>
              </w:rPr>
            </w:r>
          </w:p>
          <w:p>
            <w:pPr>
              <w:pStyle w:val="27"/>
              <w:shd w:val="clear" w:color="auto" w:fill="auto"/>
              <w:spacing w:lineRule="exact" w:line="646"/>
              <w:ind w:firstLine="132"/>
              <w:rPr>
                <w:sz w:val="28"/>
                <w:szCs w:val="28"/>
              </w:rPr>
            </w:pPr>
            <w:r>
              <w:rPr>
                <w:sz w:val="28"/>
                <w:szCs w:val="28"/>
              </w:rPr>
            </w:r>
          </w:p>
        </w:tc>
        <w:tc>
          <w:tcPr>
            <w:tcW w:w="4834" w:type="dxa"/>
            <w:tcBorders>
              <w:left w:val="single" w:sz="4" w:space="0" w:color="000000"/>
              <w:bottom w:val="single" w:sz="4" w:space="0" w:color="000000"/>
              <w:right w:val="single" w:sz="4" w:space="0" w:color="000000"/>
            </w:tcBorders>
            <w:shd w:color="auto" w:fill="FFFFFF" w:val="clear"/>
            <w:vAlign w:val="bottom"/>
          </w:tcPr>
          <w:p>
            <w:pPr>
              <w:pStyle w:val="27"/>
              <w:shd w:val="clear" w:color="auto" w:fill="auto"/>
              <w:spacing w:lineRule="exact" w:line="598"/>
              <w:ind w:left="160" w:hanging="3"/>
              <w:rPr>
                <w:sz w:val="28"/>
                <w:szCs w:val="28"/>
                <w:lang w:val="ru-RU"/>
              </w:rPr>
            </w:pPr>
            <w:r>
              <w:rPr>
                <w:sz w:val="28"/>
                <w:szCs w:val="28"/>
                <w:lang w:val="uk-UA" w:eastAsia="uk-UA" w:bidi="uk-UA"/>
              </w:rPr>
              <w:t>ті, що захоплюється прем'єрами готельними холами із пальмами</w:t>
            </w:r>
          </w:p>
        </w:tc>
      </w:tr>
    </w:tbl>
    <w:p>
      <w:pPr>
        <w:pStyle w:val="Normal"/>
        <w:tabs>
          <w:tab w:val="clear" w:pos="709"/>
          <w:tab w:val="left" w:pos="360" w:leader="none"/>
        </w:tabs>
        <w:spacing w:lineRule="auto" w:line="276"/>
        <w:jc w:val="both"/>
        <w:rPr>
          <w:b/>
          <w:b/>
          <w:bCs/>
          <w:sz w:val="28"/>
          <w:szCs w:val="28"/>
          <w:lang w:val="ru-RU"/>
        </w:rPr>
      </w:pPr>
      <w:r>
        <w:rPr>
          <w:b/>
          <w:bCs/>
          <w:sz w:val="28"/>
          <w:szCs w:val="28"/>
          <w:lang w:val="ru-RU"/>
        </w:rPr>
      </w:r>
    </w:p>
    <w:tbl>
      <w:tblPr>
        <w:tblW w:w="9638" w:type="dxa"/>
        <w:jc w:val="left"/>
        <w:tblInd w:w="0" w:type="dxa"/>
        <w:tblCellMar>
          <w:top w:w="0" w:type="dxa"/>
          <w:left w:w="10" w:type="dxa"/>
          <w:bottom w:w="0" w:type="dxa"/>
          <w:right w:w="10" w:type="dxa"/>
        </w:tblCellMar>
        <w:tblLook w:firstRow="0" w:noVBand="0" w:lastRow="0" w:firstColumn="0" w:lastColumn="0" w:noHBand="0" w:val="0000"/>
      </w:tblPr>
      <w:tblGrid>
        <w:gridCol w:w="4814"/>
        <w:gridCol w:w="4823"/>
      </w:tblGrid>
      <w:tr>
        <w:trPr>
          <w:trHeight w:val="1037" w:hRule="exact"/>
        </w:trPr>
        <w:tc>
          <w:tcPr>
            <w:tcW w:w="4814" w:type="dxa"/>
            <w:tcBorders>
              <w:top w:val="single" w:sz="4" w:space="0" w:color="000000"/>
              <w:left w:val="single" w:sz="4" w:space="0" w:color="000000"/>
            </w:tcBorders>
            <w:shd w:color="auto" w:fill="FFFFFF" w:val="clear"/>
          </w:tcPr>
          <w:p>
            <w:pPr>
              <w:pStyle w:val="27"/>
              <w:shd w:val="clear" w:color="auto" w:fill="auto"/>
              <w:spacing w:lineRule="exact" w:line="324"/>
              <w:ind w:firstLine="118"/>
              <w:rPr>
                <w:sz w:val="28"/>
                <w:szCs w:val="28"/>
              </w:rPr>
            </w:pPr>
            <w:r>
              <w:rPr>
                <w:sz w:val="28"/>
                <w:szCs w:val="28"/>
              </w:rPr>
              <w:t>to pretend to be envious of his partner's commutator's Joys</w:t>
            </w:r>
          </w:p>
        </w:tc>
        <w:tc>
          <w:tcPr>
            <w:tcW w:w="4823" w:type="dxa"/>
            <w:tcBorders>
              <w:top w:val="single" w:sz="4" w:space="0" w:color="000000"/>
              <w:left w:val="single" w:sz="4" w:space="0" w:color="000000"/>
              <w:right w:val="single" w:sz="4" w:space="0" w:color="000000"/>
            </w:tcBorders>
            <w:shd w:color="auto" w:fill="FFFFFF" w:val="clear"/>
            <w:vAlign w:val="bottom"/>
          </w:tcPr>
          <w:p>
            <w:pPr>
              <w:pStyle w:val="27"/>
              <w:shd w:val="clear" w:color="auto" w:fill="auto"/>
              <w:spacing w:lineRule="exact" w:line="302"/>
              <w:ind w:hanging="0"/>
              <w:rPr>
                <w:b/>
                <w:b/>
                <w:bCs/>
                <w:sz w:val="28"/>
                <w:szCs w:val="28"/>
                <w:lang w:val="ru-RU"/>
              </w:rPr>
            </w:pPr>
            <w:r>
              <w:rPr>
                <w:rStyle w:val="212pt"/>
                <w:b w:val="false"/>
                <w:bCs w:val="false"/>
                <w:sz w:val="28"/>
                <w:szCs w:val="28"/>
              </w:rPr>
              <w:t>вдавати, що заздрить заміському життю свого товариша</w:t>
            </w:r>
          </w:p>
        </w:tc>
      </w:tr>
      <w:tr>
        <w:trPr>
          <w:trHeight w:val="614" w:hRule="exact"/>
        </w:trPr>
        <w:tc>
          <w:tcPr>
            <w:tcW w:w="4814" w:type="dxa"/>
            <w:tcBorders>
              <w:left w:val="single" w:sz="4" w:space="0" w:color="000000"/>
            </w:tcBorders>
            <w:shd w:color="auto" w:fill="FFFFFF" w:val="clear"/>
          </w:tcPr>
          <w:p>
            <w:pPr>
              <w:pStyle w:val="27"/>
              <w:shd w:val="clear" w:color="auto" w:fill="auto"/>
              <w:spacing w:lineRule="exact" w:line="280"/>
              <w:ind w:firstLine="118"/>
              <w:rPr>
                <w:sz w:val="28"/>
                <w:szCs w:val="28"/>
              </w:rPr>
            </w:pPr>
            <w:r>
              <w:rPr>
                <w:sz w:val="28"/>
                <w:szCs w:val="28"/>
              </w:rPr>
            </w:r>
          </w:p>
          <w:p>
            <w:pPr>
              <w:pStyle w:val="27"/>
              <w:shd w:val="clear" w:color="auto" w:fill="auto"/>
              <w:spacing w:lineRule="exact" w:line="280"/>
              <w:ind w:firstLine="118"/>
              <w:rPr>
                <w:sz w:val="28"/>
                <w:szCs w:val="28"/>
              </w:rPr>
            </w:pPr>
            <w:r>
              <w:rPr>
                <w:sz w:val="28"/>
                <w:szCs w:val="28"/>
              </w:rPr>
              <w:t>katy-dids and moonlight</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lang w:val="ru-RU"/>
              </w:rPr>
            </w:pPr>
            <w:r>
              <w:rPr>
                <w:rStyle w:val="212pt"/>
                <w:b w:val="false"/>
                <w:bCs w:val="false"/>
                <w:sz w:val="28"/>
                <w:szCs w:val="28"/>
              </w:rPr>
              <w:t>(зелені) коники та світло місяця</w:t>
            </w:r>
          </w:p>
        </w:tc>
      </w:tr>
      <w:tr>
        <w:trPr>
          <w:trHeight w:val="624" w:hRule="exact"/>
        </w:trPr>
        <w:tc>
          <w:tcPr>
            <w:tcW w:w="4814" w:type="dxa"/>
            <w:tcBorders>
              <w:left w:val="single" w:sz="4" w:space="0" w:color="000000"/>
            </w:tcBorders>
            <w:shd w:color="auto" w:fill="FFFFFF" w:val="clear"/>
          </w:tcPr>
          <w:p>
            <w:pPr>
              <w:pStyle w:val="27"/>
              <w:shd w:val="clear" w:color="auto" w:fill="auto"/>
              <w:spacing w:lineRule="exact" w:line="280"/>
              <w:ind w:firstLine="118"/>
              <w:rPr>
                <w:sz w:val="28"/>
                <w:szCs w:val="28"/>
              </w:rPr>
            </w:pPr>
            <w:r>
              <w:rPr>
                <w:sz w:val="28"/>
                <w:szCs w:val="28"/>
              </w:rPr>
            </w:r>
          </w:p>
          <w:p>
            <w:pPr>
              <w:pStyle w:val="27"/>
              <w:shd w:val="clear" w:color="auto" w:fill="auto"/>
              <w:spacing w:lineRule="exact" w:line="280"/>
              <w:ind w:firstLine="118"/>
              <w:rPr>
                <w:sz w:val="28"/>
                <w:szCs w:val="28"/>
              </w:rPr>
            </w:pPr>
            <w:r>
              <w:rPr>
                <w:sz w:val="28"/>
                <w:szCs w:val="28"/>
              </w:rPr>
              <w:t>the front porch</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веранда (фасадна/передня)</w:t>
            </w:r>
          </w:p>
        </w:tc>
      </w:tr>
      <w:tr>
        <w:trPr>
          <w:trHeight w:val="619" w:hRule="exact"/>
        </w:trPr>
        <w:tc>
          <w:tcPr>
            <w:tcW w:w="4814" w:type="dxa"/>
            <w:tcBorders>
              <w:left w:val="single" w:sz="4" w:space="0" w:color="000000"/>
            </w:tcBorders>
            <w:shd w:color="auto" w:fill="FFFFFF" w:val="clear"/>
          </w:tcPr>
          <w:p>
            <w:pPr>
              <w:pStyle w:val="27"/>
              <w:shd w:val="clear" w:color="auto" w:fill="auto"/>
              <w:spacing w:lineRule="exact" w:line="280"/>
              <w:ind w:firstLine="118"/>
              <w:rPr>
                <w:sz w:val="28"/>
                <w:szCs w:val="28"/>
              </w:rPr>
            </w:pPr>
            <w:r>
              <w:rPr>
                <w:sz w:val="28"/>
                <w:szCs w:val="28"/>
              </w:rPr>
            </w:r>
          </w:p>
          <w:p>
            <w:pPr>
              <w:pStyle w:val="27"/>
              <w:shd w:val="clear" w:color="auto" w:fill="auto"/>
              <w:spacing w:lineRule="exact" w:line="280"/>
              <w:ind w:firstLine="118"/>
              <w:rPr>
                <w:sz w:val="28"/>
                <w:szCs w:val="28"/>
              </w:rPr>
            </w:pPr>
            <w:r>
              <w:rPr>
                <w:sz w:val="28"/>
                <w:szCs w:val="28"/>
              </w:rPr>
              <w:t>a man with an air of mystery</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людина з таємничим виглядом</w:t>
            </w:r>
          </w:p>
        </w:tc>
      </w:tr>
      <w:tr>
        <w:trPr>
          <w:trHeight w:val="912" w:hRule="exact"/>
        </w:trPr>
        <w:tc>
          <w:tcPr>
            <w:tcW w:w="4814" w:type="dxa"/>
            <w:tcBorders>
              <w:left w:val="single" w:sz="4" w:space="0" w:color="000000"/>
            </w:tcBorders>
            <w:shd w:color="auto" w:fill="FFFFFF" w:val="clear"/>
            <w:vAlign w:val="center"/>
          </w:tcPr>
          <w:p>
            <w:pPr>
              <w:pStyle w:val="27"/>
              <w:shd w:val="clear" w:color="auto" w:fill="auto"/>
              <w:spacing w:lineRule="exact" w:line="322"/>
              <w:ind w:firstLine="118"/>
              <w:rPr>
                <w:sz w:val="28"/>
                <w:szCs w:val="28"/>
              </w:rPr>
            </w:pPr>
            <w:r>
              <w:rPr>
                <w:sz w:val="28"/>
                <w:szCs w:val="28"/>
              </w:rPr>
              <w:t>he announced in the portentous halfwhisper</w:t>
            </w:r>
          </w:p>
        </w:tc>
        <w:tc>
          <w:tcPr>
            <w:tcW w:w="4823" w:type="dxa"/>
            <w:tcBorders>
              <w:left w:val="single" w:sz="4" w:space="0" w:color="000000"/>
              <w:right w:val="single" w:sz="4" w:space="0" w:color="000000"/>
            </w:tcBorders>
            <w:shd w:color="auto" w:fill="FFFFFF" w:val="clear"/>
          </w:tcPr>
          <w:p>
            <w:pPr>
              <w:pStyle w:val="27"/>
              <w:shd w:val="clear" w:color="auto" w:fill="auto"/>
              <w:spacing w:lineRule="exact" w:line="240"/>
              <w:ind w:left="160" w:hanging="6"/>
              <w:rPr>
                <w:rStyle w:val="212pt"/>
                <w:b w:val="false"/>
                <w:b w:val="false"/>
                <w:bCs w:val="false"/>
                <w:sz w:val="28"/>
                <w:szCs w:val="28"/>
              </w:rPr>
            </w:pPr>
            <w:r>
              <w:rPr>
                <w:b w:val="false"/>
                <w:bCs w:val="false"/>
                <w:sz w:val="28"/>
                <w:szCs w:val="28"/>
              </w:rPr>
            </w:r>
          </w:p>
          <w:p>
            <w:pPr>
              <w:pStyle w:val="27"/>
              <w:shd w:val="clear" w:color="auto" w:fill="auto"/>
              <w:spacing w:lineRule="exact" w:line="240"/>
              <w:ind w:left="160" w:hanging="6"/>
              <w:rPr>
                <w:b/>
                <w:b/>
                <w:bCs/>
                <w:sz w:val="28"/>
                <w:szCs w:val="28"/>
              </w:rPr>
            </w:pPr>
            <w:r>
              <w:rPr>
                <w:rStyle w:val="212pt"/>
                <w:b w:val="false"/>
                <w:bCs w:val="false"/>
                <w:sz w:val="28"/>
                <w:szCs w:val="28"/>
              </w:rPr>
              <w:t>оголосив напівшепотом переможно</w:t>
            </w:r>
          </w:p>
        </w:tc>
      </w:tr>
      <w:tr>
        <w:trPr>
          <w:trHeight w:val="878" w:hRule="exact"/>
        </w:trPr>
        <w:tc>
          <w:tcPr>
            <w:tcW w:w="4814" w:type="dxa"/>
            <w:tcBorders>
              <w:left w:val="single" w:sz="4" w:space="0" w:color="000000"/>
            </w:tcBorders>
            <w:shd w:color="auto" w:fill="FFFFFF" w:val="clear"/>
            <w:vAlign w:val="center"/>
          </w:tcPr>
          <w:p>
            <w:pPr>
              <w:pStyle w:val="27"/>
              <w:shd w:val="clear" w:color="auto" w:fill="auto"/>
              <w:spacing w:lineRule="exact" w:line="324"/>
              <w:ind w:firstLine="118"/>
              <w:rPr>
                <w:sz w:val="28"/>
                <w:szCs w:val="28"/>
              </w:rPr>
            </w:pPr>
            <w:r>
              <w:rPr>
                <w:sz w:val="28"/>
                <w:szCs w:val="28"/>
              </w:rPr>
            </w:r>
          </w:p>
          <w:p>
            <w:pPr>
              <w:pStyle w:val="27"/>
              <w:shd w:val="clear" w:color="auto" w:fill="auto"/>
              <w:spacing w:lineRule="exact" w:line="324"/>
              <w:ind w:hanging="0"/>
              <w:rPr>
                <w:sz w:val="28"/>
                <w:szCs w:val="28"/>
              </w:rPr>
            </w:pPr>
            <w:r>
              <w:rPr>
                <w:sz w:val="28"/>
                <w:szCs w:val="28"/>
              </w:rPr>
              <w:t xml:space="preserve">dramatic silence and quietude </w:t>
            </w:r>
            <w:r>
              <w:rPr>
                <w:sz w:val="28"/>
                <w:szCs w:val="28"/>
                <w:lang w:val="en-US"/>
              </w:rPr>
              <w:t>[</w:t>
            </w:r>
            <w:r>
              <w:rPr>
                <w:sz w:val="28"/>
                <w:szCs w:val="28"/>
              </w:rPr>
              <w:t>kwaitju:d]</w:t>
            </w:r>
          </w:p>
        </w:tc>
        <w:tc>
          <w:tcPr>
            <w:tcW w:w="4823" w:type="dxa"/>
            <w:tcBorders>
              <w:left w:val="single" w:sz="4" w:space="0" w:color="000000"/>
              <w:right w:val="single" w:sz="4" w:space="0" w:color="000000"/>
            </w:tcBorders>
            <w:shd w:color="auto" w:fill="FFFFFF" w:val="clear"/>
            <w:vAlign w:val="bottom"/>
          </w:tcPr>
          <w:p>
            <w:pPr>
              <w:pStyle w:val="27"/>
              <w:shd w:val="clear" w:color="auto" w:fill="auto"/>
              <w:spacing w:lineRule="exact" w:line="240"/>
              <w:ind w:hanging="0"/>
              <w:rPr>
                <w:b/>
                <w:b/>
                <w:bCs/>
                <w:sz w:val="28"/>
                <w:szCs w:val="28"/>
              </w:rPr>
            </w:pPr>
            <w:r>
              <w:rPr>
                <w:rStyle w:val="212pt"/>
                <w:b w:val="false"/>
                <w:bCs w:val="false"/>
                <w:sz w:val="28"/>
                <w:szCs w:val="28"/>
              </w:rPr>
              <w:t xml:space="preserve">    </w:t>
            </w:r>
            <w:r>
              <w:rPr>
                <w:rStyle w:val="212pt"/>
                <w:b w:val="false"/>
                <w:bCs w:val="false"/>
                <w:sz w:val="28"/>
                <w:szCs w:val="28"/>
              </w:rPr>
              <w:t>драматична тиша та спокій</w:t>
            </w:r>
          </w:p>
        </w:tc>
      </w:tr>
      <w:tr>
        <w:trPr>
          <w:trHeight w:val="643"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 xml:space="preserve">a debonair </w:t>
            </w:r>
            <w:r>
              <w:rPr>
                <w:sz w:val="28"/>
                <w:szCs w:val="28"/>
                <w:lang w:val="en-US"/>
              </w:rPr>
              <w:t>[</w:t>
            </w:r>
            <w:r>
              <w:rPr>
                <w:sz w:val="28"/>
                <w:szCs w:val="28"/>
              </w:rPr>
              <w:t>deba'nea] nod</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добродушний кивок</w:t>
            </w:r>
          </w:p>
        </w:tc>
      </w:tr>
      <w:tr>
        <w:trPr>
          <w:trHeight w:val="571"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in a natural tone</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звичайним тоном, нормальним голосом</w:t>
            </w:r>
          </w:p>
        </w:tc>
      </w:tr>
      <w:tr>
        <w:trPr>
          <w:trHeight w:val="749"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deprived of an audience to foil</w:t>
            </w:r>
          </w:p>
        </w:tc>
        <w:tc>
          <w:tcPr>
            <w:tcW w:w="4823" w:type="dxa"/>
            <w:tcBorders>
              <w:left w:val="single" w:sz="4" w:space="0" w:color="000000"/>
              <w:right w:val="single" w:sz="4" w:space="0" w:color="000000"/>
            </w:tcBorders>
            <w:shd w:color="auto" w:fill="FFFFFF" w:val="clear"/>
            <w:vAlign w:val="bottom"/>
          </w:tcPr>
          <w:p>
            <w:pPr>
              <w:pStyle w:val="27"/>
              <w:shd w:val="clear" w:color="auto" w:fill="auto"/>
              <w:spacing w:lineRule="exact" w:line="295"/>
              <w:ind w:left="160" w:hanging="6"/>
              <w:rPr>
                <w:b/>
                <w:b/>
                <w:bCs/>
                <w:sz w:val="28"/>
                <w:szCs w:val="28"/>
                <w:lang w:val="ru-RU"/>
              </w:rPr>
            </w:pPr>
            <w:r>
              <w:rPr>
                <w:rStyle w:val="212pt"/>
                <w:b w:val="false"/>
                <w:bCs w:val="false"/>
                <w:sz w:val="28"/>
                <w:szCs w:val="28"/>
              </w:rPr>
              <w:t>позбавлений аудиторії, перед якою можна покрасуватися</w:t>
            </w:r>
          </w:p>
        </w:tc>
      </w:tr>
      <w:tr>
        <w:trPr>
          <w:trHeight w:val="686"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the sleuth [slu:0]</w:t>
            </w:r>
          </w:p>
        </w:tc>
        <w:tc>
          <w:tcPr>
            <w:tcW w:w="4823" w:type="dxa"/>
            <w:tcBorders>
              <w:left w:val="single" w:sz="4" w:space="0" w:color="000000"/>
              <w:right w:val="single" w:sz="4" w:space="0" w:color="000000"/>
            </w:tcBorders>
            <w:shd w:color="auto" w:fill="FFFFFF" w:val="clear"/>
          </w:tcPr>
          <w:p>
            <w:pPr>
              <w:pStyle w:val="27"/>
              <w:shd w:val="clear" w:color="auto" w:fill="auto"/>
              <w:spacing w:lineRule="exact" w:line="240"/>
              <w:ind w:left="160" w:hanging="6"/>
              <w:rPr>
                <w:rStyle w:val="212pt"/>
                <w:b w:val="false"/>
                <w:b w:val="false"/>
                <w:bCs w:val="false"/>
                <w:sz w:val="28"/>
                <w:szCs w:val="28"/>
              </w:rPr>
            </w:pPr>
            <w:r>
              <w:rPr>
                <w:b w:val="false"/>
                <w:bCs w:val="false"/>
                <w:sz w:val="28"/>
                <w:szCs w:val="28"/>
              </w:rPr>
            </w:r>
          </w:p>
          <w:p>
            <w:pPr>
              <w:pStyle w:val="27"/>
              <w:shd w:val="clear" w:color="auto" w:fill="auto"/>
              <w:spacing w:lineRule="exact" w:line="240"/>
              <w:ind w:left="160" w:hanging="6"/>
              <w:rPr>
                <w:b/>
                <w:b/>
                <w:bCs/>
                <w:sz w:val="28"/>
                <w:szCs w:val="28"/>
              </w:rPr>
            </w:pPr>
            <w:r>
              <w:rPr>
                <w:rStyle w:val="212pt"/>
                <w:b w:val="false"/>
                <w:bCs w:val="false"/>
                <w:sz w:val="28"/>
                <w:szCs w:val="28"/>
              </w:rPr>
              <w:t>детектив</w:t>
            </w:r>
          </w:p>
        </w:tc>
      </w:tr>
      <w:tr>
        <w:trPr>
          <w:trHeight w:val="888" w:hRule="exact"/>
        </w:trPr>
        <w:tc>
          <w:tcPr>
            <w:tcW w:w="4814" w:type="dxa"/>
            <w:tcBorders>
              <w:left w:val="single" w:sz="4" w:space="0" w:color="000000"/>
            </w:tcBorders>
            <w:shd w:color="auto" w:fill="FFFFFF" w:val="clear"/>
            <w:vAlign w:val="center"/>
          </w:tcPr>
          <w:p>
            <w:pPr>
              <w:pStyle w:val="27"/>
              <w:shd w:val="clear" w:color="auto" w:fill="auto"/>
              <w:spacing w:lineRule="exact" w:line="324"/>
              <w:ind w:firstLine="118"/>
              <w:rPr>
                <w:sz w:val="28"/>
                <w:szCs w:val="28"/>
              </w:rPr>
            </w:pPr>
            <w:r>
              <w:rPr>
                <w:sz w:val="28"/>
                <w:szCs w:val="28"/>
              </w:rPr>
              <w:t xml:space="preserve">the sleuth's dingy </w:t>
            </w:r>
            <w:r>
              <w:rPr>
                <w:sz w:val="28"/>
                <w:szCs w:val="28"/>
                <w:lang w:val="en-US"/>
              </w:rPr>
              <w:t>[</w:t>
            </w:r>
            <w:r>
              <w:rPr>
                <w:sz w:val="28"/>
                <w:szCs w:val="28"/>
              </w:rPr>
              <w:t>din</w:t>
            </w:r>
            <w:r>
              <w:rPr>
                <w:sz w:val="28"/>
                <w:szCs w:val="28"/>
                <w:lang w:val="en-US"/>
              </w:rPr>
              <w:t>g</w:t>
            </w:r>
            <w:r>
              <w:rPr>
                <w:sz w:val="28"/>
                <w:szCs w:val="28"/>
              </w:rPr>
              <w:t>i] memorandum book</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засмальцьований (затертий) записник детектива</w:t>
            </w:r>
          </w:p>
        </w:tc>
      </w:tr>
      <w:tr>
        <w:trPr>
          <w:trHeight w:val="792"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a tenner</w:t>
            </w:r>
          </w:p>
        </w:tc>
        <w:tc>
          <w:tcPr>
            <w:tcW w:w="4823" w:type="dxa"/>
            <w:tcBorders>
              <w:left w:val="single" w:sz="4" w:space="0" w:color="000000"/>
              <w:right w:val="single" w:sz="4" w:space="0" w:color="000000"/>
            </w:tcBorders>
            <w:shd w:color="auto" w:fill="FFFFFF" w:val="clear"/>
            <w:vAlign w:val="bottom"/>
          </w:tcPr>
          <w:p>
            <w:pPr>
              <w:pStyle w:val="27"/>
              <w:shd w:val="clear" w:color="auto" w:fill="auto"/>
              <w:spacing w:lineRule="exact" w:line="298"/>
              <w:ind w:hanging="0"/>
              <w:rPr>
                <w:b/>
                <w:b/>
                <w:bCs/>
                <w:sz w:val="28"/>
                <w:szCs w:val="28"/>
                <w:lang w:val="ru-RU"/>
              </w:rPr>
            </w:pPr>
            <w:r>
              <w:rPr>
                <w:rStyle w:val="212pt"/>
                <w:b w:val="false"/>
                <w:bCs w:val="false"/>
                <w:sz w:val="28"/>
                <w:szCs w:val="28"/>
              </w:rPr>
              <w:t xml:space="preserve">       </w:t>
            </w:r>
            <w:r>
              <w:rPr>
                <w:rStyle w:val="212pt"/>
                <w:b w:val="false"/>
                <w:bCs w:val="false"/>
                <w:sz w:val="28"/>
                <w:szCs w:val="28"/>
              </w:rPr>
              <w:t>банкнота у 10 доларів</w:t>
            </w:r>
          </w:p>
        </w:tc>
      </w:tr>
      <w:tr>
        <w:trPr>
          <w:trHeight w:val="509" w:hRule="exact"/>
        </w:trPr>
        <w:tc>
          <w:tcPr>
            <w:tcW w:w="4814" w:type="dxa"/>
            <w:tcBorders>
              <w:left w:val="single" w:sz="4" w:space="0" w:color="000000"/>
            </w:tcBorders>
            <w:shd w:color="auto" w:fill="FFFFFF" w:val="clear"/>
          </w:tcPr>
          <w:p>
            <w:pPr>
              <w:pStyle w:val="27"/>
              <w:shd w:val="clear" w:color="auto" w:fill="auto"/>
              <w:spacing w:lineRule="exact" w:line="280"/>
              <w:ind w:firstLine="118"/>
              <w:rPr>
                <w:sz w:val="28"/>
                <w:szCs w:val="28"/>
              </w:rPr>
            </w:pPr>
            <w:r>
              <w:rPr>
                <w:sz w:val="28"/>
                <w:szCs w:val="28"/>
              </w:rPr>
              <w:t>a decaying avenue</w:t>
            </w:r>
          </w:p>
        </w:tc>
        <w:tc>
          <w:tcPr>
            <w:tcW w:w="4823" w:type="dxa"/>
            <w:tcBorders>
              <w:left w:val="single" w:sz="4" w:space="0" w:color="000000"/>
              <w:right w:val="single" w:sz="4" w:space="0" w:color="000000"/>
            </w:tcBorders>
            <w:shd w:color="auto" w:fill="FFFFFF" w:val="clear"/>
          </w:tcPr>
          <w:p>
            <w:pPr>
              <w:pStyle w:val="27"/>
              <w:shd w:val="clear" w:color="auto" w:fill="auto"/>
              <w:spacing w:lineRule="exact" w:line="240"/>
              <w:ind w:left="160" w:hanging="6"/>
              <w:rPr>
                <w:b/>
                <w:b/>
                <w:bCs/>
                <w:sz w:val="28"/>
                <w:szCs w:val="28"/>
              </w:rPr>
            </w:pPr>
            <w:r>
              <w:rPr>
                <w:rStyle w:val="212pt"/>
                <w:b w:val="false"/>
                <w:bCs w:val="false"/>
                <w:sz w:val="28"/>
                <w:szCs w:val="28"/>
              </w:rPr>
              <w:t xml:space="preserve">      </w:t>
            </w:r>
            <w:r>
              <w:rPr>
                <w:rStyle w:val="212pt"/>
                <w:b w:val="false"/>
                <w:bCs w:val="false"/>
                <w:sz w:val="28"/>
                <w:szCs w:val="28"/>
              </w:rPr>
              <w:t>занедбаний проспект</w:t>
            </w:r>
          </w:p>
        </w:tc>
      </w:tr>
      <w:tr>
        <w:trPr>
          <w:trHeight w:val="590"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sonorous name</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звучна назва</w:t>
            </w:r>
          </w:p>
        </w:tc>
      </w:tr>
      <w:tr>
        <w:trPr>
          <w:trHeight w:val="816"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fire-escapes zigzagged down</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98"/>
              <w:ind w:left="160" w:hanging="6"/>
              <w:rPr>
                <w:b/>
                <w:b/>
                <w:bCs/>
                <w:sz w:val="28"/>
                <w:szCs w:val="28"/>
                <w:lang w:val="ru-RU"/>
              </w:rPr>
            </w:pPr>
            <w:r>
              <w:rPr>
                <w:rStyle w:val="212pt"/>
                <w:b w:val="false"/>
                <w:bCs w:val="false"/>
                <w:sz w:val="28"/>
                <w:szCs w:val="28"/>
              </w:rPr>
              <w:t>пожежні сходи</w:t>
            </w:r>
            <w:r>
              <w:rPr>
                <w:rStyle w:val="212pt"/>
                <w:b w:val="false"/>
                <w:bCs w:val="false"/>
                <w:sz w:val="28"/>
                <w:szCs w:val="28"/>
                <w:lang w:val="ru-RU"/>
              </w:rPr>
              <w:t>,</w:t>
            </w:r>
            <w:r>
              <w:rPr>
                <w:rStyle w:val="212pt"/>
                <w:b w:val="false"/>
                <w:bCs w:val="false"/>
                <w:sz w:val="28"/>
                <w:szCs w:val="28"/>
              </w:rPr>
              <w:t xml:space="preserve"> що звивисто спускалися вниз</w:t>
            </w:r>
          </w:p>
        </w:tc>
      </w:tr>
      <w:tr>
        <w:trPr>
          <w:trHeight w:val="648"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household goods</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домашні речі</w:t>
            </w:r>
          </w:p>
        </w:tc>
      </w:tr>
      <w:tr>
        <w:trPr>
          <w:trHeight w:val="571"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squalling children</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діти, що пронизливо кричать</w:t>
            </w:r>
          </w:p>
        </w:tc>
      </w:tr>
      <w:tr>
        <w:trPr>
          <w:trHeight w:val="600"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the door latch clicked spasmodically</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відчинити дверний замок невпевнено</w:t>
            </w:r>
          </w:p>
        </w:tc>
      </w:tr>
      <w:tr>
        <w:trPr>
          <w:trHeight w:val="595"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flawless</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бездоганний</w:t>
            </w:r>
          </w:p>
        </w:tc>
      </w:tr>
      <w:tr>
        <w:trPr>
          <w:trHeight w:val="677"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8"/>
              <w:rPr>
                <w:sz w:val="28"/>
                <w:szCs w:val="28"/>
              </w:rPr>
            </w:pPr>
            <w:r>
              <w:rPr>
                <w:sz w:val="28"/>
                <w:szCs w:val="28"/>
              </w:rPr>
              <w:t>her hair was a ruddy golden</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lang w:val="ru-RU"/>
              </w:rPr>
            </w:pPr>
            <w:r>
              <w:rPr>
                <w:rStyle w:val="212pt"/>
                <w:b w:val="false"/>
                <w:bCs w:val="false"/>
                <w:sz w:val="28"/>
                <w:szCs w:val="28"/>
              </w:rPr>
              <w:t>її волосся було золотисто рудим</w:t>
            </w:r>
          </w:p>
        </w:tc>
      </w:tr>
      <w:tr>
        <w:trPr>
          <w:trHeight w:val="490" w:hRule="exact"/>
        </w:trPr>
        <w:tc>
          <w:tcPr>
            <w:tcW w:w="4814" w:type="dxa"/>
            <w:tcBorders>
              <w:left w:val="single" w:sz="4" w:space="0" w:color="000000"/>
              <w:bottom w:val="single" w:sz="4" w:space="0" w:color="000000"/>
            </w:tcBorders>
            <w:shd w:color="auto" w:fill="FFFFFF" w:val="clear"/>
            <w:vAlign w:val="bottom"/>
          </w:tcPr>
          <w:p>
            <w:pPr>
              <w:pStyle w:val="27"/>
              <w:shd w:val="clear" w:color="auto" w:fill="auto"/>
              <w:spacing w:lineRule="exact" w:line="280"/>
              <w:ind w:firstLine="118"/>
              <w:rPr>
                <w:sz w:val="28"/>
                <w:szCs w:val="28"/>
              </w:rPr>
            </w:pPr>
            <w:r>
              <w:rPr>
                <w:sz w:val="28"/>
                <w:szCs w:val="28"/>
              </w:rPr>
              <w:t>pixie</w:t>
            </w:r>
          </w:p>
        </w:tc>
        <w:tc>
          <w:tcPr>
            <w:tcW w:w="4823" w:type="dxa"/>
            <w:tcBorders>
              <w:left w:val="single" w:sz="4" w:space="0" w:color="000000"/>
              <w:bottom w:val="single" w:sz="4" w:space="0" w:color="000000"/>
              <w:right w:val="single" w:sz="4" w:space="0" w:color="000000"/>
            </w:tcBorders>
            <w:shd w:color="auto" w:fill="FFFFFF" w:val="clear"/>
            <w:vAlign w:val="center"/>
          </w:tcPr>
          <w:p>
            <w:pPr>
              <w:pStyle w:val="27"/>
              <w:shd w:val="clear" w:color="auto" w:fill="auto"/>
              <w:spacing w:lineRule="exact" w:line="240"/>
              <w:ind w:left="160" w:hanging="6"/>
              <w:rPr>
                <w:b/>
                <w:b/>
                <w:bCs/>
                <w:sz w:val="28"/>
                <w:szCs w:val="28"/>
              </w:rPr>
            </w:pPr>
            <w:r>
              <w:rPr>
                <w:rStyle w:val="212pt"/>
                <w:b w:val="false"/>
                <w:bCs w:val="false"/>
                <w:sz w:val="28"/>
                <w:szCs w:val="28"/>
              </w:rPr>
              <w:t>піксі</w:t>
            </w:r>
          </w:p>
        </w:tc>
      </w:tr>
    </w:tbl>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tbl>
      <w:tblPr>
        <w:tblW w:w="9638" w:type="dxa"/>
        <w:jc w:val="left"/>
        <w:tblInd w:w="0" w:type="dxa"/>
        <w:tblCellMar>
          <w:top w:w="0" w:type="dxa"/>
          <w:left w:w="10" w:type="dxa"/>
          <w:bottom w:w="0" w:type="dxa"/>
          <w:right w:w="10" w:type="dxa"/>
        </w:tblCellMar>
        <w:tblLook w:firstRow="0" w:noVBand="0" w:lastRow="0" w:firstColumn="0" w:lastColumn="0" w:noHBand="0" w:val="0000"/>
      </w:tblPr>
      <w:tblGrid>
        <w:gridCol w:w="4814"/>
        <w:gridCol w:w="4823"/>
      </w:tblGrid>
      <w:tr>
        <w:trPr>
          <w:trHeight w:val="211" w:hRule="exact"/>
        </w:trPr>
        <w:tc>
          <w:tcPr>
            <w:tcW w:w="4814" w:type="dxa"/>
            <w:tcBorders>
              <w:top w:val="single" w:sz="4" w:space="0" w:color="000000"/>
              <w:left w:val="single" w:sz="4" w:space="0" w:color="000000"/>
            </w:tcBorders>
            <w:shd w:color="auto" w:fill="FFFFFF" w:val="clear"/>
          </w:tcPr>
          <w:p>
            <w:pPr>
              <w:pStyle w:val="Normal"/>
              <w:rPr>
                <w:sz w:val="28"/>
                <w:szCs w:val="28"/>
              </w:rPr>
            </w:pPr>
            <w:r>
              <w:rPr>
                <w:sz w:val="28"/>
                <w:szCs w:val="28"/>
              </w:rPr>
            </w:r>
          </w:p>
        </w:tc>
        <w:tc>
          <w:tcPr>
            <w:tcW w:w="4823" w:type="dxa"/>
            <w:tcBorders>
              <w:top w:val="single" w:sz="4" w:space="0" w:color="000000"/>
              <w:left w:val="single" w:sz="4" w:space="0" w:color="000000"/>
              <w:right w:val="single" w:sz="4" w:space="0" w:color="000000"/>
            </w:tcBorders>
            <w:shd w:color="auto" w:fill="FFFFFF" w:val="clear"/>
          </w:tcPr>
          <w:p>
            <w:pPr>
              <w:pStyle w:val="Normal"/>
              <w:rPr>
                <w:sz w:val="28"/>
                <w:szCs w:val="28"/>
              </w:rPr>
            </w:pPr>
            <w:r>
              <w:rPr>
                <w:sz w:val="28"/>
                <w:szCs w:val="28"/>
              </w:rPr>
            </w:r>
          </w:p>
        </w:tc>
      </w:tr>
      <w:tr>
        <w:trPr>
          <w:trHeight w:val="662"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an undiscovered mountain stream</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невідкритий гірський потік</w:t>
            </w:r>
          </w:p>
        </w:tc>
      </w:tr>
      <w:tr>
        <w:trPr>
          <w:trHeight w:val="773"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absolute naturalness</w:t>
            </w:r>
          </w:p>
        </w:tc>
        <w:tc>
          <w:tcPr>
            <w:tcW w:w="4823" w:type="dxa"/>
            <w:tcBorders>
              <w:left w:val="single" w:sz="4" w:space="0" w:color="000000"/>
              <w:right w:val="single" w:sz="4" w:space="0" w:color="000000"/>
            </w:tcBorders>
            <w:shd w:color="auto" w:fill="FFFFFF" w:val="clear"/>
            <w:vAlign w:val="bottom"/>
          </w:tcPr>
          <w:p>
            <w:pPr>
              <w:pStyle w:val="27"/>
              <w:shd w:val="clear" w:color="auto" w:fill="auto"/>
              <w:spacing w:lineRule="exact" w:line="240"/>
              <w:ind w:hanging="0"/>
              <w:rPr>
                <w:b/>
                <w:b/>
                <w:bCs/>
                <w:sz w:val="28"/>
                <w:szCs w:val="28"/>
              </w:rPr>
            </w:pPr>
            <w:r>
              <w:rPr>
                <w:rStyle w:val="212pt"/>
                <w:b w:val="false"/>
                <w:bCs w:val="false"/>
                <w:sz w:val="28"/>
                <w:szCs w:val="28"/>
              </w:rPr>
              <w:t xml:space="preserve">  </w:t>
            </w:r>
            <w:r>
              <w:rPr>
                <w:rStyle w:val="212pt"/>
                <w:b w:val="false"/>
                <w:bCs w:val="false"/>
                <w:sz w:val="28"/>
                <w:szCs w:val="28"/>
              </w:rPr>
              <w:t>абсолютна натуральність</w:t>
            </w:r>
          </w:p>
        </w:tc>
      </w:tr>
      <w:tr>
        <w:trPr>
          <w:trHeight w:val="590" w:hRule="exact"/>
        </w:trPr>
        <w:tc>
          <w:tcPr>
            <w:tcW w:w="4814" w:type="dxa"/>
            <w:tcBorders>
              <w:left w:val="single" w:sz="4" w:space="0" w:color="000000"/>
            </w:tcBorders>
            <w:shd w:color="auto" w:fill="FFFFFF" w:val="clear"/>
          </w:tcPr>
          <w:p>
            <w:pPr>
              <w:pStyle w:val="27"/>
              <w:shd w:val="clear" w:color="auto" w:fill="auto"/>
              <w:spacing w:lineRule="exact" w:line="280"/>
              <w:ind w:firstLine="119"/>
              <w:rPr>
                <w:sz w:val="28"/>
                <w:szCs w:val="28"/>
              </w:rPr>
            </w:pPr>
            <w:r>
              <w:rPr>
                <w:sz w:val="28"/>
                <w:szCs w:val="28"/>
              </w:rPr>
              <w:t>languor ['laenga]</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млявість</w:t>
            </w:r>
          </w:p>
        </w:tc>
      </w:tr>
      <w:tr>
        <w:trPr>
          <w:trHeight w:val="648" w:hRule="exact"/>
        </w:trPr>
        <w:tc>
          <w:tcPr>
            <w:tcW w:w="4814" w:type="dxa"/>
            <w:tcBorders>
              <w:left w:val="single" w:sz="4" w:space="0" w:color="000000"/>
            </w:tcBorders>
            <w:shd w:color="auto" w:fill="FFFFFF" w:val="clear"/>
          </w:tcPr>
          <w:p>
            <w:pPr>
              <w:pStyle w:val="27"/>
              <w:shd w:val="clear" w:color="auto" w:fill="auto"/>
              <w:spacing w:lineRule="exact" w:line="280"/>
              <w:ind w:firstLine="119"/>
              <w:rPr>
                <w:sz w:val="28"/>
                <w:szCs w:val="28"/>
              </w:rPr>
            </w:pPr>
            <w:r>
              <w:rPr>
                <w:sz w:val="28"/>
                <w:szCs w:val="28"/>
              </w:rPr>
              <w:t>in the droop of her pose</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у спаді її пози</w:t>
            </w:r>
          </w:p>
        </w:tc>
      </w:tr>
      <w:tr>
        <w:trPr>
          <w:trHeight w:val="590"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ingenious complacency of satisfaction</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геніальне самовдоволення задоволення</w:t>
            </w:r>
          </w:p>
        </w:tc>
      </w:tr>
      <w:tr>
        <w:trPr>
          <w:trHeight w:val="931" w:hRule="exact"/>
        </w:trPr>
        <w:tc>
          <w:tcPr>
            <w:tcW w:w="4814" w:type="dxa"/>
            <w:tcBorders>
              <w:left w:val="single" w:sz="4" w:space="0" w:color="000000"/>
            </w:tcBorders>
            <w:shd w:color="auto" w:fill="FFFFFF" w:val="clear"/>
            <w:vAlign w:val="center"/>
          </w:tcPr>
          <w:p>
            <w:pPr>
              <w:pStyle w:val="27"/>
              <w:shd w:val="clear" w:color="auto" w:fill="auto"/>
              <w:spacing w:lineRule="exact" w:line="322"/>
              <w:ind w:firstLine="119"/>
              <w:rPr>
                <w:sz w:val="28"/>
                <w:szCs w:val="28"/>
              </w:rPr>
            </w:pPr>
            <w:r>
              <w:rPr>
                <w:sz w:val="28"/>
                <w:szCs w:val="28"/>
              </w:rPr>
              <w:t>milk-white dove among its sober- hued companions</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95"/>
              <w:ind w:firstLine="119"/>
              <w:rPr>
                <w:b/>
                <w:b/>
                <w:bCs/>
                <w:sz w:val="28"/>
                <w:szCs w:val="28"/>
                <w:lang w:val="ru-RU"/>
              </w:rPr>
            </w:pPr>
            <w:r>
              <w:rPr>
                <w:rStyle w:val="212pt"/>
                <w:b w:val="false"/>
                <w:bCs w:val="false"/>
                <w:sz w:val="28"/>
                <w:szCs w:val="28"/>
              </w:rPr>
              <w:t>молочно-білий голуб серед своїх тверезих супутників</w:t>
            </w:r>
          </w:p>
        </w:tc>
      </w:tr>
      <w:tr>
        <w:trPr>
          <w:trHeight w:val="1114"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ardently</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before="0" w:after="360"/>
              <w:ind w:firstLine="119"/>
              <w:rPr>
                <w:b/>
                <w:b/>
                <w:bCs/>
                <w:sz w:val="28"/>
                <w:szCs w:val="28"/>
                <w:lang w:val="ru-RU"/>
              </w:rPr>
            </w:pPr>
            <w:r>
              <w:rPr>
                <w:rStyle w:val="212pt"/>
                <w:b w:val="false"/>
                <w:bCs w:val="false"/>
                <w:sz w:val="28"/>
                <w:szCs w:val="28"/>
              </w:rPr>
              <w:t>палко</w:t>
            </w:r>
          </w:p>
          <w:p>
            <w:pPr>
              <w:pStyle w:val="27"/>
              <w:shd w:val="clear" w:color="auto" w:fill="auto"/>
              <w:spacing w:lineRule="exact" w:line="240" w:before="360" w:after="0"/>
              <w:ind w:hanging="0"/>
              <w:rPr>
                <w:b/>
                <w:b/>
                <w:bCs/>
                <w:sz w:val="28"/>
                <w:szCs w:val="28"/>
                <w:lang w:val="ru-RU"/>
              </w:rPr>
            </w:pPr>
            <w:r>
              <w:rPr>
                <w:rStyle w:val="212pt"/>
                <w:b w:val="false"/>
                <w:bCs w:val="false"/>
                <w:sz w:val="28"/>
                <w:szCs w:val="28"/>
              </w:rPr>
              <w:t>з ніжним світлом в очах</w:t>
            </w:r>
          </w:p>
        </w:tc>
      </w:tr>
      <w:tr>
        <w:trPr>
          <w:trHeight w:val="931" w:hRule="exact"/>
        </w:trPr>
        <w:tc>
          <w:tcPr>
            <w:tcW w:w="4814" w:type="dxa"/>
            <w:tcBorders>
              <w:left w:val="single" w:sz="4" w:space="0" w:color="000000"/>
            </w:tcBorders>
            <w:shd w:color="auto" w:fill="FFFFFF" w:val="clear"/>
          </w:tcPr>
          <w:p>
            <w:pPr>
              <w:pStyle w:val="27"/>
              <w:shd w:val="clear" w:color="auto" w:fill="auto"/>
              <w:spacing w:lineRule="exact" w:line="322"/>
              <w:ind w:firstLine="119"/>
              <w:rPr>
                <w:sz w:val="28"/>
                <w:szCs w:val="28"/>
              </w:rPr>
            </w:pPr>
            <w:r>
              <w:rPr>
                <w:sz w:val="28"/>
                <w:szCs w:val="28"/>
              </w:rPr>
              <w:t>with a tender, reminiscent light in his eye</w:t>
            </w:r>
          </w:p>
        </w:tc>
        <w:tc>
          <w:tcPr>
            <w:tcW w:w="4823" w:type="dxa"/>
            <w:tcBorders>
              <w:left w:val="single" w:sz="4" w:space="0" w:color="000000"/>
              <w:right w:val="single" w:sz="4" w:space="0" w:color="000000"/>
            </w:tcBorders>
            <w:shd w:color="auto" w:fill="FFFFFF" w:val="clear"/>
            <w:vAlign w:val="bottom"/>
          </w:tcPr>
          <w:p>
            <w:pPr>
              <w:pStyle w:val="27"/>
              <w:shd w:val="clear" w:color="auto" w:fill="auto"/>
              <w:spacing w:lineRule="exact" w:line="240"/>
              <w:ind w:firstLine="119"/>
              <w:rPr>
                <w:b/>
                <w:b/>
                <w:bCs/>
                <w:sz w:val="28"/>
                <w:szCs w:val="28"/>
              </w:rPr>
            </w:pPr>
            <w:r>
              <w:rPr>
                <w:rStyle w:val="212pt"/>
                <w:b w:val="false"/>
                <w:bCs w:val="false"/>
                <w:sz w:val="28"/>
                <w:szCs w:val="28"/>
              </w:rPr>
              <w:t>суворо</w:t>
            </w:r>
          </w:p>
        </w:tc>
      </w:tr>
      <w:tr>
        <w:trPr>
          <w:trHeight w:val="619" w:hRule="exact"/>
        </w:trPr>
        <w:tc>
          <w:tcPr>
            <w:tcW w:w="4814" w:type="dxa"/>
            <w:tcBorders>
              <w:left w:val="single" w:sz="4" w:space="0" w:color="000000"/>
            </w:tcBorders>
            <w:shd w:color="auto" w:fill="FFFFFF" w:val="clear"/>
          </w:tcPr>
          <w:p>
            <w:pPr>
              <w:pStyle w:val="27"/>
              <w:shd w:val="clear" w:color="auto" w:fill="auto"/>
              <w:spacing w:lineRule="exact" w:line="280"/>
              <w:ind w:firstLine="119"/>
              <w:rPr>
                <w:sz w:val="28"/>
                <w:szCs w:val="28"/>
              </w:rPr>
            </w:pPr>
            <w:r>
              <w:rPr>
                <w:sz w:val="28"/>
                <w:szCs w:val="28"/>
              </w:rPr>
              <w:t>sternly</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похмуро стиснув щелепу</w:t>
            </w:r>
          </w:p>
        </w:tc>
      </w:tr>
      <w:tr>
        <w:trPr>
          <w:trHeight w:val="619"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a grim tightening of his jaw</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rStyle w:val="212pt"/>
                <w:b w:val="false"/>
                <w:b w:val="false"/>
                <w:bCs w:val="false"/>
                <w:sz w:val="28"/>
                <w:szCs w:val="28"/>
              </w:rPr>
            </w:pPr>
            <w:r>
              <w:rPr>
                <w:b w:val="false"/>
                <w:bCs w:val="false"/>
                <w:sz w:val="28"/>
                <w:szCs w:val="28"/>
              </w:rPr>
            </w:r>
          </w:p>
          <w:p>
            <w:pPr>
              <w:pStyle w:val="27"/>
              <w:shd w:val="clear" w:color="auto" w:fill="auto"/>
              <w:spacing w:lineRule="exact" w:line="240"/>
              <w:ind w:firstLine="119"/>
              <w:rPr>
                <w:rStyle w:val="212pt"/>
                <w:b w:val="false"/>
                <w:b w:val="false"/>
                <w:bCs w:val="false"/>
                <w:sz w:val="28"/>
                <w:szCs w:val="28"/>
              </w:rPr>
            </w:pPr>
            <w:r>
              <w:rPr>
                <w:b w:val="false"/>
                <w:bCs w:val="false"/>
                <w:sz w:val="28"/>
                <w:szCs w:val="28"/>
              </w:rPr>
            </w:r>
          </w:p>
          <w:p>
            <w:pPr>
              <w:pStyle w:val="27"/>
              <w:shd w:val="clear" w:color="auto" w:fill="auto"/>
              <w:spacing w:lineRule="exact" w:line="240"/>
              <w:ind w:firstLine="119"/>
              <w:rPr>
                <w:b/>
                <w:b/>
                <w:bCs/>
                <w:sz w:val="28"/>
                <w:szCs w:val="28"/>
              </w:rPr>
            </w:pPr>
            <w:r>
              <w:rPr>
                <w:rStyle w:val="212pt"/>
                <w:b w:val="false"/>
                <w:bCs w:val="false"/>
                <w:sz w:val="28"/>
                <w:szCs w:val="28"/>
              </w:rPr>
              <w:t>іспанський гранд</w:t>
            </w:r>
          </w:p>
        </w:tc>
      </w:tr>
      <w:tr>
        <w:trPr>
          <w:trHeight w:val="590" w:hRule="exact"/>
        </w:trPr>
        <w:tc>
          <w:tcPr>
            <w:tcW w:w="4814" w:type="dxa"/>
            <w:tcBorders>
              <w:left w:val="single" w:sz="4" w:space="0" w:color="000000"/>
            </w:tcBorders>
            <w:shd w:color="auto" w:fill="FFFFFF" w:val="clear"/>
          </w:tcPr>
          <w:p>
            <w:pPr>
              <w:pStyle w:val="27"/>
              <w:shd w:val="clear" w:color="auto" w:fill="auto"/>
              <w:spacing w:lineRule="exact" w:line="280"/>
              <w:ind w:firstLine="119"/>
              <w:rPr>
                <w:sz w:val="28"/>
                <w:szCs w:val="28"/>
              </w:rPr>
            </w:pPr>
            <w:r>
              <w:rPr>
                <w:sz w:val="28"/>
                <w:szCs w:val="28"/>
              </w:rPr>
              <w:t>a Spanish grandee</w:t>
            </w:r>
          </w:p>
        </w:tc>
        <w:tc>
          <w:tcPr>
            <w:tcW w:w="4823" w:type="dxa"/>
            <w:tcBorders>
              <w:left w:val="single" w:sz="4" w:space="0" w:color="000000"/>
              <w:right w:val="single" w:sz="4" w:space="0" w:color="000000"/>
            </w:tcBorders>
            <w:shd w:color="auto" w:fill="FFFFFF" w:val="clear"/>
          </w:tcPr>
          <w:p>
            <w:pPr>
              <w:pStyle w:val="Normal"/>
              <w:rPr>
                <w:sz w:val="28"/>
                <w:szCs w:val="28"/>
              </w:rPr>
            </w:pPr>
            <w:r>
              <w:rPr>
                <w:sz w:val="28"/>
                <w:szCs w:val="28"/>
              </w:rPr>
            </w:r>
          </w:p>
        </w:tc>
      </w:tr>
      <w:tr>
        <w:trPr>
          <w:trHeight w:val="610"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traitorous soul</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зрадницька душа</w:t>
            </w:r>
          </w:p>
        </w:tc>
      </w:tr>
      <w:tr>
        <w:trPr>
          <w:trHeight w:val="605"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woo</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свататися, вмовляти</w:t>
            </w:r>
          </w:p>
        </w:tc>
      </w:tr>
      <w:tr>
        <w:trPr>
          <w:trHeight w:val="653"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dilly-dallying</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втрачати час</w:t>
            </w:r>
          </w:p>
        </w:tc>
      </w:tr>
      <w:tr>
        <w:trPr>
          <w:trHeight w:val="586" w:hRule="exact"/>
        </w:trPr>
        <w:tc>
          <w:tcPr>
            <w:tcW w:w="4814" w:type="dxa"/>
            <w:tcBorders>
              <w:left w:val="single" w:sz="4" w:space="0" w:color="000000"/>
            </w:tcBorders>
            <w:shd w:color="auto" w:fill="FFFFFF" w:val="clear"/>
            <w:vAlign w:val="bottom"/>
          </w:tcPr>
          <w:p>
            <w:pPr>
              <w:pStyle w:val="27"/>
              <w:shd w:val="clear" w:color="auto" w:fill="auto"/>
              <w:spacing w:lineRule="exact" w:line="280"/>
              <w:ind w:firstLine="119"/>
              <w:rPr>
                <w:sz w:val="28"/>
                <w:szCs w:val="28"/>
              </w:rPr>
            </w:pPr>
            <w:r>
              <w:rPr>
                <w:sz w:val="28"/>
                <w:szCs w:val="28"/>
              </w:rPr>
              <w:t>to pace the carpet once or twice</w:t>
            </w:r>
          </w:p>
        </w:tc>
        <w:tc>
          <w:tcPr>
            <w:tcW w:w="4823" w:type="dxa"/>
            <w:tcBorders>
              <w:left w:val="single" w:sz="4" w:space="0" w:color="000000"/>
              <w:right w:val="single" w:sz="4" w:space="0" w:color="000000"/>
            </w:tcBorders>
            <w:shd w:color="auto" w:fill="FFFFFF" w:val="clear"/>
          </w:tcPr>
          <w:p>
            <w:pPr>
              <w:pStyle w:val="27"/>
              <w:shd w:val="clear" w:color="auto" w:fill="auto"/>
              <w:spacing w:lineRule="exact" w:line="240"/>
              <w:ind w:firstLine="119"/>
              <w:rPr>
                <w:b/>
                <w:b/>
                <w:bCs/>
                <w:sz w:val="28"/>
                <w:szCs w:val="28"/>
                <w:lang w:val="ru-RU"/>
              </w:rPr>
            </w:pPr>
            <w:r>
              <w:rPr>
                <w:rStyle w:val="212pt"/>
                <w:b w:val="false"/>
                <w:bCs w:val="false"/>
                <w:sz w:val="28"/>
                <w:szCs w:val="28"/>
              </w:rPr>
              <w:t>пройти по килиму один-два рази</w:t>
            </w:r>
          </w:p>
        </w:tc>
      </w:tr>
      <w:tr>
        <w:trPr>
          <w:trHeight w:val="610" w:hRule="exact"/>
        </w:trPr>
        <w:tc>
          <w:tcPr>
            <w:tcW w:w="4814" w:type="dxa"/>
            <w:tcBorders>
              <w:left w:val="single" w:sz="4" w:space="0" w:color="000000"/>
            </w:tcBorders>
            <w:shd w:color="auto" w:fill="FFFFFF" w:val="clear"/>
            <w:vAlign w:val="bottom"/>
          </w:tcPr>
          <w:p>
            <w:pPr>
              <w:pStyle w:val="27"/>
              <w:shd w:val="clear" w:color="auto" w:fill="auto"/>
              <w:spacing w:lineRule="exact" w:line="280"/>
              <w:ind w:firstLine="119"/>
              <w:rPr>
                <w:sz w:val="28"/>
                <w:szCs w:val="28"/>
              </w:rPr>
            </w:pPr>
            <w:r>
              <w:rPr>
                <w:sz w:val="28"/>
                <w:szCs w:val="28"/>
              </w:rPr>
              <w:t>brow [brau]</w:t>
            </w:r>
          </w:p>
        </w:tc>
        <w:tc>
          <w:tcPr>
            <w:tcW w:w="4823" w:type="dxa"/>
            <w:tcBorders>
              <w:left w:val="single" w:sz="4" w:space="0" w:color="000000"/>
              <w:right w:val="single" w:sz="4" w:space="0" w:color="000000"/>
            </w:tcBorders>
            <w:shd w:color="auto" w:fill="FFFFFF" w:val="clear"/>
          </w:tcPr>
          <w:p>
            <w:pPr>
              <w:pStyle w:val="27"/>
              <w:shd w:val="clear" w:color="auto" w:fill="auto"/>
              <w:spacing w:lineRule="exact" w:line="240"/>
              <w:ind w:firstLine="119"/>
              <w:rPr>
                <w:b/>
                <w:b/>
                <w:bCs/>
                <w:sz w:val="28"/>
                <w:szCs w:val="28"/>
              </w:rPr>
            </w:pPr>
            <w:r>
              <w:rPr>
                <w:rStyle w:val="212pt"/>
                <w:b w:val="false"/>
                <w:bCs w:val="false"/>
                <w:sz w:val="28"/>
                <w:szCs w:val="28"/>
              </w:rPr>
              <w:t>брова</w:t>
            </w:r>
          </w:p>
        </w:tc>
      </w:tr>
      <w:tr>
        <w:trPr>
          <w:trHeight w:val="811"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drops stood upon his brow</w:t>
            </w:r>
          </w:p>
        </w:tc>
        <w:tc>
          <w:tcPr>
            <w:tcW w:w="4823" w:type="dxa"/>
            <w:tcBorders>
              <w:left w:val="single" w:sz="4" w:space="0" w:color="000000"/>
              <w:right w:val="single" w:sz="4" w:space="0" w:color="000000"/>
            </w:tcBorders>
            <w:shd w:color="auto" w:fill="FFFFFF" w:val="clear"/>
          </w:tcPr>
          <w:p>
            <w:pPr>
              <w:pStyle w:val="27"/>
              <w:shd w:val="clear" w:color="auto" w:fill="auto"/>
              <w:spacing w:lineRule="exact" w:line="240"/>
              <w:ind w:firstLine="119"/>
              <w:rPr>
                <w:b/>
                <w:b/>
                <w:bCs/>
                <w:sz w:val="28"/>
                <w:szCs w:val="28"/>
                <w:lang w:val="ru-RU"/>
              </w:rPr>
            </w:pPr>
            <w:r>
              <w:rPr>
                <w:rStyle w:val="212pt"/>
                <w:b w:val="false"/>
                <w:bCs w:val="false"/>
                <w:sz w:val="28"/>
                <w:szCs w:val="28"/>
              </w:rPr>
              <w:t>краплі поту виступили на його лобі</w:t>
            </w:r>
          </w:p>
        </w:tc>
      </w:tr>
      <w:tr>
        <w:trPr>
          <w:trHeight w:val="624" w:hRule="exact"/>
        </w:trPr>
        <w:tc>
          <w:tcPr>
            <w:tcW w:w="4814" w:type="dxa"/>
            <w:tcBorders>
              <w:left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on one's word and honour</w:t>
            </w:r>
          </w:p>
        </w:tc>
        <w:tc>
          <w:tcPr>
            <w:tcW w:w="4823" w:type="dxa"/>
            <w:tcBorders>
              <w:left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lang w:val="ru-RU"/>
              </w:rPr>
            </w:pPr>
            <w:r>
              <w:rPr>
                <w:rStyle w:val="212pt"/>
                <w:b w:val="false"/>
                <w:bCs w:val="false"/>
                <w:sz w:val="28"/>
                <w:szCs w:val="28"/>
              </w:rPr>
              <w:t>на своєму слові і честі</w:t>
            </w:r>
          </w:p>
        </w:tc>
      </w:tr>
      <w:tr>
        <w:trPr>
          <w:trHeight w:val="696" w:hRule="exact"/>
        </w:trPr>
        <w:tc>
          <w:tcPr>
            <w:tcW w:w="4814" w:type="dxa"/>
            <w:tcBorders>
              <w:left w:val="single" w:sz="4" w:space="0" w:color="000000"/>
              <w:bottom w:val="single" w:sz="4" w:space="0" w:color="000000"/>
            </w:tcBorders>
            <w:shd w:color="auto" w:fill="FFFFFF" w:val="clear"/>
            <w:vAlign w:val="center"/>
          </w:tcPr>
          <w:p>
            <w:pPr>
              <w:pStyle w:val="27"/>
              <w:shd w:val="clear" w:color="auto" w:fill="auto"/>
              <w:spacing w:lineRule="exact" w:line="280"/>
              <w:ind w:firstLine="119"/>
              <w:rPr>
                <w:sz w:val="28"/>
                <w:szCs w:val="28"/>
              </w:rPr>
            </w:pPr>
            <w:r>
              <w:rPr>
                <w:sz w:val="28"/>
                <w:szCs w:val="28"/>
              </w:rPr>
              <w:t xml:space="preserve">a smile of truth and candour </w:t>
            </w:r>
            <w:r>
              <w:rPr>
                <w:sz w:val="28"/>
                <w:szCs w:val="28"/>
                <w:lang w:val="en-US"/>
              </w:rPr>
              <w:t>[</w:t>
            </w:r>
            <w:r>
              <w:rPr>
                <w:sz w:val="28"/>
                <w:szCs w:val="28"/>
              </w:rPr>
              <w:t>kaenda]</w:t>
            </w:r>
          </w:p>
        </w:tc>
        <w:tc>
          <w:tcPr>
            <w:tcW w:w="4823" w:type="dxa"/>
            <w:tcBorders>
              <w:left w:val="single" w:sz="4" w:space="0" w:color="000000"/>
              <w:bottom w:val="single" w:sz="4" w:space="0" w:color="000000"/>
              <w:right w:val="single" w:sz="4" w:space="0" w:color="000000"/>
            </w:tcBorders>
            <w:shd w:color="auto" w:fill="FFFFFF" w:val="clear"/>
            <w:vAlign w:val="center"/>
          </w:tcPr>
          <w:p>
            <w:pPr>
              <w:pStyle w:val="27"/>
              <w:shd w:val="clear" w:color="auto" w:fill="auto"/>
              <w:spacing w:lineRule="exact" w:line="240"/>
              <w:ind w:firstLine="119"/>
              <w:rPr>
                <w:b/>
                <w:b/>
                <w:bCs/>
                <w:sz w:val="28"/>
                <w:szCs w:val="28"/>
              </w:rPr>
            </w:pPr>
            <w:r>
              <w:rPr>
                <w:rStyle w:val="212pt"/>
                <w:b w:val="false"/>
                <w:bCs w:val="false"/>
                <w:sz w:val="28"/>
                <w:szCs w:val="28"/>
              </w:rPr>
              <w:t>посмішка правди і відвертості</w:t>
            </w:r>
          </w:p>
        </w:tc>
      </w:tr>
    </w:tbl>
    <w:p>
      <w:pPr>
        <w:pStyle w:val="Style26"/>
        <w:shd w:val="clear" w:color="auto" w:fill="auto"/>
        <w:spacing w:lineRule="exact" w:line="280"/>
        <w:ind w:hanging="0"/>
        <w:rPr>
          <w:color w:val="000000"/>
          <w:sz w:val="28"/>
          <w:szCs w:val="28"/>
          <w:lang w:val="en-US" w:eastAsia="en-US" w:bidi="en-US"/>
        </w:rPr>
      </w:pPr>
      <w:r>
        <w:rPr>
          <w:color w:val="000000"/>
          <w:sz w:val="28"/>
          <w:szCs w:val="28"/>
          <w:lang w:val="en-US" w:eastAsia="en-US" w:bidi="en-US"/>
        </w:rPr>
      </w:r>
    </w:p>
    <w:p>
      <w:pPr>
        <w:pStyle w:val="Style26"/>
        <w:shd w:val="clear" w:color="auto" w:fill="auto"/>
        <w:spacing w:lineRule="exact" w:line="280"/>
        <w:ind w:hanging="0"/>
        <w:rPr>
          <w:color w:val="000000"/>
          <w:sz w:val="28"/>
          <w:szCs w:val="28"/>
          <w:lang w:val="en-US" w:eastAsia="en-US" w:bidi="en-US"/>
        </w:rPr>
      </w:pPr>
      <w:r>
        <w:rPr>
          <w:color w:val="000000"/>
          <w:sz w:val="28"/>
          <w:szCs w:val="28"/>
          <w:lang w:val="en-US" w:eastAsia="en-US" w:bidi="en-US"/>
        </w:rPr>
      </w:r>
    </w:p>
    <w:p>
      <w:pPr>
        <w:pStyle w:val="Style26"/>
        <w:shd w:val="clear" w:color="auto" w:fill="auto"/>
        <w:spacing w:lineRule="exact" w:line="280"/>
        <w:ind w:hanging="0"/>
        <w:rPr>
          <w:sz w:val="28"/>
          <w:szCs w:val="28"/>
        </w:rPr>
      </w:pPr>
      <w:r>
        <w:rPr>
          <w:color w:val="000000"/>
          <w:sz w:val="28"/>
          <w:szCs w:val="28"/>
          <w:lang w:val="uk-UA" w:eastAsia="en-US" w:bidi="en-US"/>
        </w:rPr>
        <w:t xml:space="preserve">                                                    </w:t>
      </w:r>
      <w:r>
        <w:rPr>
          <w:color w:val="000000"/>
          <w:sz w:val="28"/>
          <w:szCs w:val="28"/>
          <w:lang w:val="en-US" w:eastAsia="en-US" w:bidi="en-US"/>
        </w:rPr>
        <w:t>“</w:t>
      </w:r>
      <w:r>
        <w:rPr>
          <w:color w:val="000000"/>
          <w:sz w:val="28"/>
          <w:szCs w:val="28"/>
          <w:lang w:val="en-US" w:eastAsia="en-US" w:bidi="en-US"/>
        </w:rPr>
        <w:t>Girl” O.Henry</w:t>
      </w:r>
    </w:p>
    <w:p>
      <w:pPr>
        <w:pStyle w:val="Normal"/>
        <w:rPr>
          <w:sz w:val="28"/>
          <w:szCs w:val="28"/>
        </w:rPr>
      </w:pPr>
      <w:r>
        <w:rPr>
          <w:sz w:val="28"/>
          <w:szCs w:val="28"/>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GILT letters on the ground glass of the door of room No. 962 were the words: "Robbins &amp; Hartley, Brokers." The clerks had gone. It was past five, and with the solid tramp of a drove of prize Percherons, scrub-women were invading the cloud- capped twenty-story office building. A puff of red-hot air flavoured with lemon peelings, soft-coal smoke and train oil came in through the half-open windows.</w:t>
      </w:r>
    </w:p>
    <w:p>
      <w:pPr>
        <w:pStyle w:val="Normal"/>
        <w:spacing w:lineRule="auto" w:line="276"/>
        <w:jc w:val="both"/>
        <w:rPr>
          <w:sz w:val="28"/>
          <w:szCs w:val="28"/>
        </w:rPr>
      </w:pPr>
      <w:r>
        <w:rPr>
          <w:sz w:val="28"/>
          <w:szCs w:val="28"/>
          <w:lang w:val="en-US" w:eastAsia="en-US" w:bidi="en-US"/>
        </w:rPr>
        <w:t>Robbins, fifty, something of an overweight beau, and addicted to first nights and hotel palm-rooms, pretended to be envious of his partner's commuter's joys.</w:t>
      </w:r>
    </w:p>
    <w:p>
      <w:pPr>
        <w:pStyle w:val="Normal"/>
        <w:spacing w:lineRule="auto" w:line="276"/>
        <w:jc w:val="both"/>
        <w:rPr>
          <w:sz w:val="28"/>
          <w:szCs w:val="28"/>
        </w:rPr>
      </w:pPr>
      <w:r>
        <w:rPr>
          <w:sz w:val="28"/>
          <w:szCs w:val="28"/>
          <w:lang w:val="en-US" w:eastAsia="en-US" w:bidi="en-US"/>
        </w:rPr>
        <w:t>"Going to be something doing in the humidity line to-night," he said. "You out-of- town chaps will be the people, with your katydids and moonlight and long drinks and things out on the front porch."</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twenty-nine, serious, thin, good-looking, nevous, sighed and frowned a little.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"Yes," said he, "we always have cool nights in Floralhurst, especially in the winter."</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A man with an air of mystery came in the door and went up to Hartley.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"I've found where she lives," he announced in the portentous half-whisper that makes the detective at work a marked being to his fellow men.</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scowled him into a state of dramatic silence and quietude. But by that time Robbins had got his cane and set his tie pin to his liking, and with a debonair nod went out to his metropolitan amusements.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"Here is the address," said the detective in a natural tone, being deprived of an audience to foil.</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took the leaf torn out of the sleuth's dingy memorandum book. On it were pencilled the words "Vivienne Arlington, No. 341 East —th Street, care of Mrs. McComus."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"Moved there a week ago," said the detective. "Now, if you want any shadowing done, Mr. Hartley, I can do you as fine a job in that line as anybody in the city. It will be only $7 a day and expenses. Can send in a daily typewritten report, covering — "</w:t>
      </w:r>
    </w:p>
    <w:p>
      <w:pPr>
        <w:pStyle w:val="Normal"/>
        <w:spacing w:lineRule="auto" w:line="276"/>
        <w:jc w:val="both"/>
        <w:rPr>
          <w:sz w:val="28"/>
          <w:szCs w:val="28"/>
        </w:rPr>
      </w:pPr>
      <w:r>
        <w:rPr>
          <w:sz w:val="28"/>
          <w:szCs w:val="28"/>
          <w:lang w:val="en-US" w:eastAsia="en-US" w:bidi="en-US"/>
        </w:rPr>
        <w:t>"You needn't go on," interrupted the broker. "It isn't a case of that kind. I merely wanted the address. How much shall I pay you?"</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"One day's work," said the sleuth. "A tenner will cover it."</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paid the man and dismissed him. Then he left the office and boarded a Broadway car. At the first large crosstown artery of travel he took an eastbound car</w:t>
      </w:r>
      <w:r>
        <w:rPr>
          <w:sz w:val="28"/>
          <w:szCs w:val="28"/>
          <w:lang w:val="uk-UA"/>
        </w:rPr>
        <w:t xml:space="preserve"> </w:t>
      </w:r>
      <w:r>
        <w:rPr>
          <w:sz w:val="28"/>
          <w:szCs w:val="28"/>
          <w:lang w:val="en-US" w:eastAsia="en-US" w:bidi="en-US"/>
        </w:rPr>
        <w:t>that deposited him in a decaying avenue, whose ancient structures once sheltered the pride and glory of the town.</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Walking a few squares, he came to the building that he sought. It was a new flathouse, bearing carved upon its cheap stone portal its sonorous name, "The Vallambrosa." Fire-escapes zigzagged down its front — these laden with household goods, drying clothes, and squalling children evicted by the midsummer heat. Here and there a pale rubber plant peeped from the miscellaneous mass, as if wondering to what kingdom it belonged — vegetable, animal or artificial.</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pressed the "McComus" button. The door latch clicked spasmodically — now hospitably, now doubtfully, as though in anxiety whether it might be admitting friends or duns. Hartley entered and began to climb the stairs after the manner of those who seek their friends in city flat-houses — which is the manner of a boy who climbs an apple-tree, stopping when he comes upon what he wants.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On the fourth floor he saw Vivienne standing in an open door. She invited him inside, with a nod and a bright, genuine smile. She placed a chair for him near a window, and poised herself gracefully upon the edge of one of those Jekyll-and-Hyde pieces of furniture that are masked and mysteriously hooded, unguessable bulks by day and inquisitorial racks of torture by night.</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cast a quick, critical, appreciative glance at her before speaking, and told himself that his taste in choosing had been flawless.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Vivienne was about twenty-one. She was of the purest Saxon type. Her hair was a ruddy golden, each filament of the neatly gathered mass shining with its own lustre and delicate graduation of colour. In perfect harmony were her ivory-clear complexion and deep sea-blue eyes that looked upon the world with the ingenuous calmness of a mermaid or the pixie of an undiscovered mountain stream. Her frame was strong and yet possessed the grace of absolute naturalness. And yet with all her Northern clearness and frankness of line and colouring, there seemed to be something of the tropics in her — something of languor in the droop of her pose, of love of ease in her ingenious complacency of satisfaction and comfort in the mere act of breathing — something that seemed to claim for her a right as a perfect work of nature to exist and be admired equally with a rare flower or some beautiful, milk-white dove among its sober-hued companions.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She was dressed in a white waist and dark skirt — that discreet masquerade of goose- girl and duchess.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"Vivienne," said Hartley, looking at her pleadingly, "you did not answer my last letter. It was only by nearly a week's search that I found where you had moved to. Why have you kept me in suspense when you knew how anxiously I was waiting to see you and hear from you?"</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The girl looked out the window dreamily.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"Mr. Hartley," she said hesitatingly, "I hardly know what to say to you. I realize all the advantages of your offer, and sometimes I feel sure that I could be contented with you. But, again, I am doubtful. I was born a city girl, and I am afraid to bind myself to a quiet suburban life."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"My dear girl," said Hartley, ardently, "have I not told you that you shall have everything that your heart can desire that is in my power to give you? You shall come to the city for the theatres, for shopping and to visit your friends as often as you care to. You can trust me, can you not?"</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"To the fullest," she said, turning her frank eyes upon him with a smile. "I know you are the kindest of men, and that the girl you get will be a lucky one. I learned all about you when I was at the Montgomerys'."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"Ah!" exclaimed Hartley, with a tender, reminiscent light in his eye; "I remember well the evening I first saw you at the Montgomerys'. Mrs. Montgomery was sounding your praises to me all the evening. And she hardly did you justice. I shall never forget that supper. Come, Vivienne, promise me. I want you. You'll never regret coming with me. No one else will ever give you as pleasant a home."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The girl sighed and looked down at her folded hands.</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A sudden jealous suspicion seized Hartley.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"Tell me, Vivienne," he asked, regarding her keenly, "is there another — is there some one else ?"</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A rosy flush crept slowly over her fair cheeks and neck.</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"You shouldn't ask that, Mr. Hartley," she said, in some confusion. "But I will tell you. There is one other — but he has no right — I have promised him nothing."</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"His name?" demanded Hartley, sternly.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"Townsend."</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"Rafford Townsend!" exclaimed Hartley, with a grim tightening of his jaw. "How did that man come to know you? After all I've done for him — "</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"His auto has just stopped below," said Vivienne, bending over the window-sill.</w:t>
      </w:r>
    </w:p>
    <w:p>
      <w:pPr>
        <w:pStyle w:val="Normal"/>
        <w:spacing w:lineRule="auto" w:line="276"/>
        <w:jc w:val="both"/>
        <w:rPr>
          <w:sz w:val="28"/>
          <w:szCs w:val="28"/>
        </w:rPr>
      </w:pPr>
      <w:r>
        <w:rPr>
          <w:sz w:val="28"/>
          <w:szCs w:val="28"/>
          <w:lang w:val="en-US" w:eastAsia="en-US" w:bidi="en-US"/>
        </w:rPr>
        <w:t>"He's coming for his answer. Oh I don't know what to do!"</w:t>
      </w:r>
      <w:r>
        <w:br w:type="page"/>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The bell in the flat kitchen whirred. Vivienne hurried to press the latch button.</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"Stay here," said Hartley. "I will meet him in the hall."</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Townsend, looking like a Spanish grandee in his light tweeds, Panama hat and curling black mustache, came up the stairs three at a time. He stopped at sight of Hartley and looked foolish.</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"Go back," said Hartley, firmly, pointing downstairs with his forefinger.</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"Hullo!" said Townsend, feigning surprise. "What's up? What are you doing here, old man?"</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"Go back," repeated Hartley, inflexibly. "The Law of the Jungle. Do you want the Pack to tear you in pieces? The kill is mine."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"I came here to see a plumber about the bathroom connections," said Townsend, bravely.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"All right," said Hartley. "You shall have that lying plaster to stick upon your traitorous soul. But, go back." Townsend went downstairs, leaving a bitter word to be wafted up the draught of the staircase. Hartley went back to his wooing.</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"Vivienne," said he, masterfully. "I have got to have you. I will take no more refusals or dilly-dallying."</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"When do you want me?" she asked.</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"Now. As soon as you can get ready."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She stood calmly before him and looked him in the eye.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"Do you think for one moment," she said, "that I would enter your home while Hloise is there?"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cringed as if from an unexpected blow. He folded his arms and paced the carpet once or twice.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"She shall go," he declared grimly. Drops stood upon his brow. "Why should I let that woman make my life miserable? Never have I seen one day of freedom from trouble since I have known her. You are right, Vivienne. Hloise must be sent away before I can take you home. But she shall go. I have decided. I will turn her from my doors."</w:t>
      </w:r>
    </w:p>
    <w:p>
      <w:pPr>
        <w:sectPr>
          <w:type w:val="nextPage"/>
          <w:pgSz w:w="11906" w:h="16838"/>
          <w:pgMar w:left="1085" w:right="1123" w:header="0" w:top="1088" w:footer="0" w:bottom="1131" w:gutter="0"/>
          <w:pgNumType w:fmt="decimal"/>
          <w:formProt w:val="false"/>
          <w:textDirection w:val="lrTb"/>
          <w:docGrid w:type="default" w:linePitch="360" w:charSpace="0"/>
        </w:sect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"When will you do this?" asked the girl.</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Hartley clinched his teeth and bent his brows together.</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"To-night," he said, resolutely. "I will send her away to-night."</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"Then," said Vivienne, "my answer is 'yes.' Come for me when you will."</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She looked into his eyes with a sweet, sincere light in her own. Hartley could scarcely believe that her surrender was true, it was so swift and complete.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"Promise me," he said feelingly, "on your word and honour."</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"On my word and honour," repeated Vivienne, softly.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At the door he turned and gazed at her happily, but yet as one who scarcely trusts the foundations of his joy.</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"To-morrow," he said, with a forefinger of reminder uplifted.</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"To-morrow," she repeated with a smile of truth and candour.</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In an hour and forty minutes Hartley stepped off the train at Floralhurst. A brisk walk of ten minutes brought him to the gate of a handsome two-story cottage set upon a wide and well-tended lawn. Halfway to the house he was met by a woman with jet- black braided hair and flowing white summer gown, who half strangled him without apparent cause.</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When they stepped into the hall she said:</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"Mamma's here. The auto is coming for her in half an hour. She came to dinner, but there's no dinner."</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"I've something to tell you," said Hartley. "I thought to break it to you gently, but since your mother is here we may as well out with it."</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He stooped and whispered something at her ear.</w:t>
      </w:r>
    </w:p>
    <w:p>
      <w:pPr>
        <w:pStyle w:val="Normal"/>
        <w:spacing w:lineRule="auto" w:line="276"/>
        <w:jc w:val="both"/>
        <w:rPr>
          <w:sz w:val="28"/>
          <w:szCs w:val="28"/>
        </w:rPr>
      </w:pPr>
      <w:r>
        <w:rPr>
          <w:sz w:val="28"/>
          <w:szCs w:val="28"/>
          <w:lang w:val="uk-UA" w:eastAsia="en-US" w:bidi="en-US"/>
        </w:rPr>
        <w:t xml:space="preserve">       </w:t>
      </w:r>
      <w:r>
        <w:rPr>
          <w:sz w:val="28"/>
          <w:szCs w:val="28"/>
          <w:lang w:val="en-US" w:eastAsia="en-US" w:bidi="en-US"/>
        </w:rPr>
        <w:t>His wife screamed. Her mother came running into the hall. The dark-haired woman screamed again — the joyful scream of a well-beloved and petted woman.</w:t>
      </w:r>
    </w:p>
    <w:p>
      <w:pPr>
        <w:sectPr>
          <w:type w:val="nextPage"/>
          <w:pgSz w:w="11906" w:h="16838"/>
          <w:pgMar w:left="1085" w:right="1123" w:header="0" w:top="1088" w:footer="0" w:bottom="1131" w:gutter="0"/>
          <w:pgNumType w:fmt="decimal"/>
          <w:formProt w:val="false"/>
          <w:textDirection w:val="lrTb"/>
          <w:docGrid w:type="default" w:linePitch="360" w:charSpace="0"/>
        </w:sectPr>
        <w:pStyle w:val="Normal"/>
        <w:spacing w:lineRule="auto" w:line="276"/>
        <w:jc w:val="both"/>
        <w:rPr>
          <w:sz w:val="28"/>
          <w:szCs w:val="28"/>
          <w:lang w:val="uk-UA"/>
        </w:rPr>
      </w:pPr>
      <w:r>
        <w:rPr>
          <w:sz w:val="28"/>
          <w:szCs w:val="28"/>
          <w:lang w:val="uk-UA" w:eastAsia="en-US" w:bidi="en-US"/>
        </w:rPr>
        <w:t xml:space="preserve">     </w:t>
      </w:r>
      <w:r>
        <w:rPr>
          <w:sz w:val="28"/>
          <w:szCs w:val="28"/>
          <w:lang w:val="en-US" w:eastAsia="en-US" w:bidi="en-US"/>
        </w:rPr>
        <w:t>"Oh, mamma!" she cried ecstatically, "what do you think? Vivienne is coming to cook for us! She is the one that stayed with the Montgomerys a whole year. And now, Billy, dear," she concluded, "you must go right down into the kitchen and discharge Hloise. She has been drunk again the whole day long</w:t>
      </w:r>
      <w:r>
        <w:rPr>
          <w:sz w:val="28"/>
          <w:szCs w:val="28"/>
          <w:lang w:val="uk-UA" w:eastAsia="en-US" w:bidi="en-US"/>
        </w:rPr>
        <w:t xml:space="preserve">. </w:t>
      </w:r>
      <w:r>
        <mc:AlternateContent>
          <mc:Choice Requires="wps">
            <w:drawing>
              <wp:anchor behindDoc="0" distT="0" distB="0" distL="0" distR="0" simplePos="0" locked="0" layoutInCell="1" allowOverlap="1" relativeHeight="24">
                <wp:simplePos x="0" y="0"/>
                <wp:positionH relativeFrom="column">
                  <wp:posOffset>721995</wp:posOffset>
                </wp:positionH>
                <wp:positionV relativeFrom="paragraph">
                  <wp:align>top</wp:align>
                </wp:positionV>
                <wp:extent cx="4331335" cy="175260"/>
                <wp:effectExtent l="0" t="0" r="0" b="0"/>
                <wp:wrapNone/>
                <wp:docPr id="18" name="Врезка3"/>
                <a:graphic xmlns:a="http://schemas.openxmlformats.org/drawingml/2006/main">
                  <a:graphicData uri="http://schemas.microsoft.com/office/word/2010/wordprocessingShape">
                    <wps:wsp>
                      <wps:cNvSpPr txBox="1"/>
                      <wps:spPr>
                        <a:xfrm>
                          <a:off x="0" y="0"/>
                          <a:ext cx="4331335" cy="175260"/>
                        </a:xfrm>
                        <a:prstGeom prst="rect"/>
                      </wps:spPr>
                      <wps:txbx>
                        <w:txbxContent>
                          <w:p>
                            <w:pPr>
                              <w:pStyle w:val="Style31"/>
                              <w:rPr/>
                            </w:pPr>
                            <w:r>
                              <w:rPr/>
                            </w:r>
                          </w:p>
                        </w:txbxContent>
                      </wps:txbx>
                      <wps:bodyPr anchor="t" lIns="0" tIns="0" rIns="0" bIns="0">
                        <a:spAutoFit/>
                      </wps:bodyPr>
                    </wps:wsp>
                  </a:graphicData>
                </a:graphic>
              </wp:anchor>
            </w:drawing>
          </mc:Choice>
          <mc:Fallback>
            <w:pict>
              <v:rect style="position:absolute;rotation:0;width:341.05pt;height:13.8pt;mso-wrap-distance-left:5.7pt;mso-wrap-distance-right:5.7pt;mso-wrap-distance-top:5.7pt;mso-wrap-distance-bottom:5.7pt;margin-top:5.7pt;mso-position-vertical:top;mso-position-vertical-relative:text;margin-left:56.85pt;mso-position-horizontal-relative:text">
                <v:textbox inset="0in,0in,0in,0in">
                  <w:txbxContent>
                    <w:p>
                      <w:pPr>
                        <w:pStyle w:val="Style31"/>
                        <w:rPr/>
                      </w:pPr>
                      <w:r>
                        <w:rPr/>
                      </w:r>
                    </w:p>
                  </w:txbxContent>
                </v:textbox>
              </v:rect>
            </w:pict>
          </mc:Fallback>
        </mc:AlternateContent>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uk-UA"/>
        </w:rPr>
      </w:pPr>
      <w:r>
        <w:rPr>
          <w:b/>
          <w:bCs/>
          <w:sz w:val="28"/>
          <w:szCs w:val="28"/>
          <w:lang w:val="uk-UA"/>
        </w:rPr>
        <w:t xml:space="preserve">                                                   </w:t>
      </w:r>
      <w:r>
        <w:rPr>
          <w:b/>
          <w:bCs/>
          <w:sz w:val="28"/>
          <w:szCs w:val="28"/>
          <w:lang w:val="en-US"/>
        </w:rPr>
        <w:t xml:space="preserve">UNIT </w:t>
      </w:r>
      <w:r>
        <w:rPr>
          <w:b/>
          <w:bCs/>
          <w:sz w:val="28"/>
          <w:szCs w:val="28"/>
          <w:lang w:val="uk-UA"/>
        </w:rPr>
        <w:t>7</w:t>
      </w:r>
      <w:r>
        <w:rPr>
          <w:b/>
          <w:bCs/>
          <w:sz w:val="28"/>
          <w:szCs w:val="28"/>
          <w:lang w:val="en-US"/>
        </w:rPr>
        <w:t>.</w:t>
      </w:r>
      <w:r>
        <w:rPr>
          <w:b/>
          <w:bCs/>
          <w:sz w:val="28"/>
          <w:szCs w:val="28"/>
          <w:lang w:val="uk-UA"/>
        </w:rPr>
        <w:t xml:space="preserve"> </w:t>
      </w:r>
    </w:p>
    <w:p>
      <w:pPr>
        <w:pStyle w:val="Normal"/>
        <w:tabs>
          <w:tab w:val="clear" w:pos="709"/>
          <w:tab w:val="left" w:pos="360" w:leader="none"/>
        </w:tabs>
        <w:spacing w:lineRule="auto" w:line="276"/>
        <w:jc w:val="both"/>
        <w:rPr>
          <w:b/>
          <w:b/>
          <w:bCs/>
          <w:sz w:val="28"/>
          <w:szCs w:val="28"/>
          <w:lang w:val="uk-UA"/>
        </w:rPr>
      </w:pPr>
      <w:r>
        <w:rPr>
          <w:b/>
          <w:bCs/>
          <w:sz w:val="28"/>
          <w:szCs w:val="28"/>
          <w:lang w:val="uk-UA"/>
        </w:rPr>
        <w:t xml:space="preserve">                    </w:t>
      </w:r>
      <w:r>
        <w:rPr>
          <w:b/>
          <w:bCs/>
          <w:color w:val="000000"/>
          <w:spacing w:val="12"/>
          <w:sz w:val="28"/>
          <w:szCs w:val="28"/>
          <w:lang w:val="en-US"/>
        </w:rPr>
        <w:t xml:space="preserve">WILLIAM </w:t>
      </w:r>
      <w:r>
        <w:rPr>
          <w:b/>
          <w:bCs/>
          <w:color w:val="000000"/>
          <w:spacing w:val="7"/>
          <w:sz w:val="28"/>
          <w:szCs w:val="28"/>
          <w:lang w:val="en-US"/>
        </w:rPr>
        <w:t>SHAKESPEARE’S SONNETS</w:t>
      </w:r>
    </w:p>
    <w:p>
      <w:pPr>
        <w:pStyle w:val="Normal"/>
        <w:shd w:val="clear" w:color="auto" w:fill="FFFFFF"/>
        <w:spacing w:lineRule="auto" w:line="276" w:before="638" w:after="0"/>
        <w:ind w:right="576" w:hanging="0"/>
        <w:jc w:val="both"/>
        <w:rPr>
          <w:sz w:val="28"/>
          <w:szCs w:val="28"/>
          <w:lang w:val="en-US"/>
        </w:rPr>
      </w:pPr>
      <w:r>
        <w:rPr>
          <w:i/>
          <w:iCs/>
          <w:color w:val="000000"/>
          <w:spacing w:val="12"/>
          <w:sz w:val="28"/>
          <w:szCs w:val="28"/>
          <w:lang w:val="en-US"/>
        </w:rPr>
        <w:t xml:space="preserve">TRANSLATING WILLIAM </w:t>
      </w:r>
      <w:r>
        <w:rPr>
          <w:i/>
          <w:iCs/>
          <w:color w:val="000000"/>
          <w:spacing w:val="7"/>
          <w:sz w:val="28"/>
          <w:szCs w:val="28"/>
          <w:lang w:val="en-US"/>
        </w:rPr>
        <w:t>SHAKESPEARE</w:t>
      </w:r>
    </w:p>
    <w:p>
      <w:pPr>
        <w:pStyle w:val="Normal"/>
        <w:shd w:val="clear" w:color="auto" w:fill="FFFFFF"/>
        <w:spacing w:lineRule="auto" w:line="276" w:before="216" w:after="0"/>
        <w:ind w:left="360" w:hanging="0"/>
        <w:jc w:val="both"/>
        <w:rPr>
          <w:sz w:val="28"/>
          <w:szCs w:val="28"/>
          <w:lang w:val="en-US"/>
        </w:rPr>
      </w:pPr>
      <w:r>
        <w:rPr>
          <w:b/>
          <w:bCs/>
          <w:color w:val="000000"/>
          <w:spacing w:val="-3"/>
          <w:sz w:val="28"/>
          <w:szCs w:val="28"/>
          <w:lang w:val="en-US"/>
        </w:rPr>
        <w:t>Introductory Notes</w:t>
      </w:r>
    </w:p>
    <w:p>
      <w:pPr>
        <w:pStyle w:val="Normal"/>
        <w:shd w:val="clear" w:color="auto" w:fill="FFFFFF"/>
        <w:spacing w:lineRule="auto" w:line="276" w:before="264" w:after="0"/>
        <w:ind w:left="360" w:right="29" w:hanging="0"/>
        <w:jc w:val="both"/>
        <w:rPr>
          <w:sz w:val="28"/>
          <w:szCs w:val="28"/>
          <w:lang w:val="en-US"/>
        </w:rPr>
      </w:pPr>
      <w:r>
        <w:rPr>
          <w:b/>
          <w:bCs/>
          <w:color w:val="000000"/>
          <w:spacing w:val="-5"/>
          <w:sz w:val="28"/>
          <w:szCs w:val="28"/>
        </w:rPr>
        <w:t xml:space="preserve">       </w:t>
      </w:r>
      <w:r>
        <w:rPr>
          <w:b/>
          <w:bCs/>
          <w:color w:val="000000"/>
          <w:spacing w:val="-5"/>
          <w:sz w:val="28"/>
          <w:szCs w:val="28"/>
          <w:lang w:val="en-US"/>
        </w:rPr>
        <w:t xml:space="preserve">William Shakespeare </w:t>
      </w:r>
      <w:r>
        <w:rPr>
          <w:color w:val="000000"/>
          <w:spacing w:val="-5"/>
          <w:sz w:val="28"/>
          <w:szCs w:val="28"/>
          <w:lang w:val="en-US"/>
        </w:rPr>
        <w:t>was and is the most mysterious auth</w:t>
      </w:r>
      <w:r>
        <w:rPr>
          <w:color w:val="000000"/>
          <w:spacing w:val="-3"/>
          <w:sz w:val="28"/>
          <w:szCs w:val="28"/>
          <w:lang w:val="en-US"/>
        </w:rPr>
        <w:t>or of the brilliant Elizabethan age in English literature. From l</w:t>
      </w:r>
      <w:r>
        <w:rPr>
          <w:color w:val="000000"/>
          <w:spacing w:val="-5"/>
          <w:sz w:val="28"/>
          <w:szCs w:val="28"/>
          <w:lang w:val="en-US"/>
        </w:rPr>
        <w:t>ifetime to the present day his name, the dates of his birth and deat</w:t>
      </w:r>
      <w:r>
        <w:rPr>
          <w:color w:val="000000"/>
          <w:spacing w:val="-3"/>
          <w:sz w:val="28"/>
          <w:szCs w:val="28"/>
          <w:lang w:val="en-US"/>
        </w:rPr>
        <w:t xml:space="preserve">h, and the very authorship of this or that work attributed to </w:t>
      </w:r>
      <w:r>
        <w:rPr>
          <w:color w:val="000000"/>
          <w:spacing w:val="-5"/>
          <w:sz w:val="28"/>
          <w:szCs w:val="28"/>
          <w:lang w:val="en-US"/>
        </w:rPr>
        <w:t>have been disputed. Some scholars stand firmly on the Stratford</w:t>
      </w:r>
      <w:r>
        <w:rPr>
          <w:color w:val="000000"/>
          <w:spacing w:val="-4"/>
          <w:sz w:val="28"/>
          <w:szCs w:val="28"/>
          <w:lang w:val="en-US"/>
        </w:rPr>
        <w:t xml:space="preserve">ian position and say that the great Shakespeare was born </w:t>
      </w:r>
      <w:r>
        <w:rPr>
          <w:color w:val="000000"/>
          <w:spacing w:val="-5"/>
          <w:sz w:val="28"/>
          <w:szCs w:val="28"/>
          <w:lang w:val="en-US"/>
        </w:rPr>
        <w:t xml:space="preserve">in Stratford-on-Avon (1564-1616), did not have any university education, spent a few years in London as a second-rate actor in Globe Theatre, during which time he managed to write the </w:t>
      </w:r>
      <w:r>
        <w:rPr>
          <w:color w:val="000000"/>
          <w:spacing w:val="-3"/>
          <w:sz w:val="28"/>
          <w:szCs w:val="28"/>
          <w:lang w:val="en-US"/>
        </w:rPr>
        <w:t>dramatic works in the history of European literature and a purely of the most delightful poems.</w:t>
      </w:r>
    </w:p>
    <w:p>
      <w:pPr>
        <w:pStyle w:val="Normal"/>
        <w:shd w:val="clear" w:color="auto" w:fill="FFFFFF"/>
        <w:spacing w:lineRule="auto" w:line="276"/>
        <w:ind w:left="360" w:right="19" w:hanging="0"/>
        <w:jc w:val="both"/>
        <w:rPr>
          <w:sz w:val="28"/>
          <w:szCs w:val="28"/>
          <w:lang w:val="en-US"/>
        </w:rPr>
      </w:pPr>
      <w:r>
        <w:rPr>
          <w:color w:val="000000"/>
          <w:spacing w:val="-6"/>
          <w:sz w:val="28"/>
          <w:szCs w:val="28"/>
        </w:rPr>
        <w:t xml:space="preserve">       </w:t>
      </w:r>
      <w:r>
        <w:rPr>
          <w:color w:val="000000"/>
          <w:spacing w:val="-6"/>
          <w:sz w:val="28"/>
          <w:szCs w:val="28"/>
          <w:lang w:val="en-US"/>
        </w:rPr>
        <w:t>Some would still dispute this tradition and say that Shakespea</w:t>
      </w:r>
      <w:r>
        <w:rPr>
          <w:color w:val="000000"/>
          <w:spacing w:val="-4"/>
          <w:sz w:val="28"/>
          <w:szCs w:val="28"/>
          <w:lang w:val="en-US"/>
        </w:rPr>
        <w:t xml:space="preserve">re was the greatest mystification of the time perpetrated by </w:t>
      </w:r>
      <w:r>
        <w:rPr>
          <w:color w:val="000000"/>
          <w:spacing w:val="2"/>
          <w:sz w:val="28"/>
          <w:szCs w:val="28"/>
          <w:lang w:val="en-US"/>
        </w:rPr>
        <w:t xml:space="preserve">aristocratic poets. They would mention a variety of </w:t>
      </w:r>
      <w:r>
        <w:rPr>
          <w:color w:val="000000"/>
          <w:spacing w:val="-4"/>
          <w:sz w:val="28"/>
          <w:szCs w:val="28"/>
          <w:lang w:val="en-US"/>
        </w:rPr>
        <w:t xml:space="preserve">them, from Robert Devereux, the Earl of Essex (1566-1601) to </w:t>
      </w:r>
      <w:r>
        <w:rPr>
          <w:color w:val="000000"/>
          <w:spacing w:val="-3"/>
          <w:sz w:val="28"/>
          <w:szCs w:val="28"/>
          <w:lang w:val="en-US"/>
        </w:rPr>
        <w:t>Roger Manners, the Earl of Rutland (1576-1612), and bring assumption</w:t>
      </w:r>
      <w:r>
        <w:rPr>
          <w:color w:val="000000"/>
          <w:spacing w:val="-2"/>
          <w:sz w:val="28"/>
          <w:szCs w:val="28"/>
          <w:lang w:val="en-US"/>
        </w:rPr>
        <w:t xml:space="preserve"> for the co-authorship of Elizabeth Sidney, Countess of </w:t>
      </w:r>
      <w:r>
        <w:rPr>
          <w:color w:val="000000"/>
          <w:spacing w:val="-1"/>
          <w:sz w:val="28"/>
          <w:szCs w:val="28"/>
          <w:lang w:val="en-US"/>
        </w:rPr>
        <w:t xml:space="preserve">land, in the works that go under the name of Shakespeare. </w:t>
      </w:r>
      <w:r>
        <w:rPr>
          <w:color w:val="000000"/>
          <w:spacing w:val="-4"/>
          <w:sz w:val="28"/>
          <w:szCs w:val="28"/>
          <w:lang w:val="en-US"/>
        </w:rPr>
        <w:t xml:space="preserve">This a line of argument may be quite strong when applied to the of great poets, adventurers, explorers and rebels. Suffice it to mention a few names, like Sir Philip Sidney, Christopher Marlowe, Ben Johnson, Sir Walter Raleigh, and others who liked to play </w:t>
      </w:r>
      <w:r>
        <w:rPr>
          <w:color w:val="000000"/>
          <w:spacing w:val="-5"/>
          <w:sz w:val="28"/>
          <w:szCs w:val="28"/>
          <w:lang w:val="en-US"/>
        </w:rPr>
        <w:t>both with life and death, with art and poetry, as well as with time and space.</w:t>
      </w:r>
    </w:p>
    <w:p>
      <w:pPr>
        <w:pStyle w:val="Normal"/>
        <w:shd w:val="clear" w:color="auto" w:fill="FFFFFF"/>
        <w:spacing w:lineRule="auto" w:line="276" w:before="5" w:after="0"/>
        <w:ind w:left="360" w:right="29" w:hanging="0"/>
        <w:jc w:val="both"/>
        <w:rPr>
          <w:sz w:val="28"/>
          <w:szCs w:val="28"/>
          <w:lang w:val="en-US"/>
        </w:rPr>
      </w:pPr>
      <w:r>
        <w:rPr>
          <w:color w:val="000000"/>
          <w:spacing w:val="-4"/>
          <w:sz w:val="28"/>
          <w:szCs w:val="28"/>
          <w:lang w:val="en-US"/>
        </w:rPr>
        <w:t xml:space="preserve">        </w:t>
      </w:r>
      <w:r>
        <w:rPr>
          <w:color w:val="000000"/>
          <w:spacing w:val="-4"/>
          <w:sz w:val="28"/>
          <w:szCs w:val="28"/>
          <w:lang w:val="en-US"/>
        </w:rPr>
        <w:t xml:space="preserve">Whoever their real author was, Shakespeare's </w:t>
      </w:r>
      <w:r>
        <w:rPr>
          <w:i/>
          <w:iCs/>
          <w:color w:val="000000"/>
          <w:spacing w:val="-4"/>
          <w:sz w:val="28"/>
          <w:szCs w:val="28"/>
          <w:lang w:val="en-US"/>
        </w:rPr>
        <w:t xml:space="preserve">Sonnets </w:t>
      </w:r>
      <w:r>
        <w:rPr>
          <w:color w:val="000000"/>
          <w:spacing w:val="-4"/>
          <w:sz w:val="28"/>
          <w:szCs w:val="28"/>
          <w:lang w:val="en-US"/>
        </w:rPr>
        <w:t>oc</w:t>
        <w:softHyphen/>
      </w:r>
      <w:r>
        <w:rPr>
          <w:color w:val="000000"/>
          <w:spacing w:val="-6"/>
          <w:sz w:val="28"/>
          <w:szCs w:val="28"/>
          <w:lang w:val="en-US"/>
        </w:rPr>
        <w:t>cupy a place apart among his works. It was for them that Shakes</w:t>
        <w:softHyphen/>
      </w:r>
      <w:r>
        <w:rPr>
          <w:color w:val="000000"/>
          <w:spacing w:val="-4"/>
          <w:sz w:val="28"/>
          <w:szCs w:val="28"/>
          <w:lang w:val="en-US"/>
        </w:rPr>
        <w:t>peare was called "mellifluous and honey tongued" by his con</w:t>
        <w:softHyphen/>
      </w:r>
      <w:r>
        <w:rPr>
          <w:color w:val="000000"/>
          <w:spacing w:val="-6"/>
          <w:sz w:val="28"/>
          <w:szCs w:val="28"/>
          <w:lang w:val="en-US"/>
        </w:rPr>
        <w:t xml:space="preserve">temporaries, though, later, rejected and sharply criticized by John </w:t>
      </w:r>
      <w:r>
        <w:rPr>
          <w:color w:val="000000"/>
          <w:spacing w:val="-8"/>
          <w:sz w:val="28"/>
          <w:szCs w:val="28"/>
          <w:lang w:val="en-US"/>
        </w:rPr>
        <w:t>Dryden and George Stephens in the 18th century only to be resur</w:t>
        <w:softHyphen/>
      </w:r>
      <w:r>
        <w:rPr>
          <w:color w:val="000000"/>
          <w:spacing w:val="-4"/>
          <w:sz w:val="28"/>
          <w:szCs w:val="28"/>
          <w:lang w:val="en-US"/>
        </w:rPr>
        <w:t>rected in the age of Romanticism.</w:t>
      </w:r>
    </w:p>
    <w:p>
      <w:pPr>
        <w:sectPr>
          <w:footerReference w:type="default" r:id="rId18"/>
          <w:type w:val="nextPage"/>
          <w:pgSz w:w="11906" w:h="16838"/>
          <w:pgMar w:left="1440" w:right="1440" w:header="0" w:top="1440" w:footer="709" w:bottom="1440" w:gutter="0"/>
          <w:pgNumType w:fmt="decimal"/>
          <w:formProt w:val="false"/>
          <w:titlePg/>
          <w:textDirection w:val="lrTb"/>
          <w:docGrid w:type="default" w:linePitch="360" w:charSpace="0"/>
        </w:sectPr>
        <w:pStyle w:val="Normal"/>
        <w:shd w:val="clear" w:color="auto" w:fill="FFFFFF"/>
        <w:spacing w:lineRule="auto" w:line="276" w:before="14" w:after="0"/>
        <w:ind w:left="360" w:hanging="0"/>
        <w:jc w:val="both"/>
        <w:rPr>
          <w:sz w:val="28"/>
          <w:szCs w:val="28"/>
          <w:lang w:val="en-US"/>
        </w:rPr>
      </w:pPr>
      <w:r>
        <w:rPr>
          <w:color w:val="000000"/>
          <w:spacing w:val="-7"/>
          <w:sz w:val="28"/>
          <w:szCs w:val="28"/>
          <w:lang w:val="en-US"/>
        </w:rPr>
        <w:t xml:space="preserve">       </w:t>
      </w:r>
      <w:r>
        <w:rPr>
          <w:color w:val="000000"/>
          <w:spacing w:val="-7"/>
          <w:sz w:val="28"/>
          <w:szCs w:val="28"/>
          <w:lang w:val="en-US"/>
        </w:rPr>
        <w:t>First published in 1609 as a complete sequence of 154 son</w:t>
        <w:softHyphen/>
      </w:r>
      <w:r>
        <w:rPr>
          <w:color w:val="000000"/>
          <w:spacing w:val="-6"/>
          <w:sz w:val="28"/>
          <w:szCs w:val="28"/>
          <w:lang w:val="en-US"/>
        </w:rPr>
        <w:t>nets, nowadays, in terms of the number of researches and popular</w:t>
        <w:softHyphen/>
      </w:r>
      <w:r>
        <w:rPr>
          <w:color w:val="000000"/>
          <w:spacing w:val="-5"/>
          <w:sz w:val="28"/>
          <w:szCs w:val="28"/>
          <w:lang w:val="en-US"/>
        </w:rPr>
        <w:t xml:space="preserve">ity among readers, the </w:t>
      </w:r>
      <w:r>
        <w:rPr>
          <w:i/>
          <w:iCs/>
          <w:color w:val="000000"/>
          <w:spacing w:val="-5"/>
          <w:sz w:val="28"/>
          <w:szCs w:val="28"/>
          <w:lang w:val="en-US"/>
        </w:rPr>
        <w:t xml:space="preserve">Sonnets </w:t>
      </w:r>
      <w:r>
        <w:rPr>
          <w:color w:val="000000"/>
          <w:spacing w:val="-5"/>
          <w:sz w:val="28"/>
          <w:szCs w:val="28"/>
          <w:lang w:val="en-US"/>
        </w:rPr>
        <w:t xml:space="preserve">are second only to </w:t>
      </w:r>
      <w:r>
        <w:rPr>
          <w:i/>
          <w:iCs/>
          <w:color w:val="000000"/>
          <w:spacing w:val="-5"/>
          <w:sz w:val="28"/>
          <w:szCs w:val="28"/>
          <w:lang w:val="en-US"/>
        </w:rPr>
        <w:t xml:space="preserve">Hamlet. </w:t>
      </w:r>
      <w:r>
        <w:rPr>
          <w:color w:val="000000"/>
          <w:spacing w:val="-5"/>
          <w:sz w:val="28"/>
          <w:szCs w:val="28"/>
          <w:lang w:val="en-US"/>
        </w:rPr>
        <w:t xml:space="preserve">Some </w:t>
      </w:r>
      <w:r>
        <w:rPr>
          <w:color w:val="000000"/>
          <w:spacing w:val="-4"/>
          <w:sz w:val="28"/>
          <w:szCs w:val="28"/>
          <w:lang w:val="en-US"/>
        </w:rPr>
        <w:t xml:space="preserve">features of Shakespeare's poetry make him sound quite unusual </w:t>
      </w:r>
      <w:r>
        <w:rPr>
          <w:color w:val="000000"/>
          <w:spacing w:val="-3"/>
          <w:sz w:val="28"/>
          <w:szCs w:val="28"/>
          <w:lang w:val="en-US"/>
        </w:rPr>
        <w:t xml:space="preserve">for his time. His style was more direct and natural than that of </w:t>
      </w:r>
      <w:r>
        <w:rPr>
          <w:color w:val="000000"/>
          <w:spacing w:val="-5"/>
          <w:sz w:val="28"/>
          <w:szCs w:val="28"/>
          <w:lang w:val="en-US"/>
        </w:rPr>
        <w:t xml:space="preserve">many of his contemporaries, who paid tribute to bookish stylistic </w:t>
      </w:r>
      <w:r>
        <w:rPr>
          <w:color w:val="000000"/>
          <w:spacing w:val="-7"/>
          <w:sz w:val="28"/>
          <w:szCs w:val="28"/>
          <w:lang w:val="en-US"/>
        </w:rPr>
        <w:t>devices and conventional imagery. The best of Shakespeare's son</w:t>
        <w:softHyphen/>
      </w:r>
      <w:r>
        <w:rPr>
          <w:color w:val="000000"/>
          <w:spacing w:val="-3"/>
          <w:sz w:val="28"/>
          <w:szCs w:val="28"/>
          <w:lang w:val="en-US"/>
        </w:rPr>
        <w:t>nets are filled with a sense of reality.</w:t>
      </w:r>
    </w:p>
    <w:p>
      <w:pPr>
        <w:pStyle w:val="Normal"/>
        <w:shd w:val="clear" w:color="auto" w:fill="FFFFFF"/>
        <w:spacing w:lineRule="auto" w:line="276" w:before="10" w:after="0"/>
        <w:ind w:left="360" w:right="29" w:hanging="0"/>
        <w:jc w:val="both"/>
        <w:rPr>
          <w:sz w:val="28"/>
          <w:szCs w:val="28"/>
          <w:lang w:val="en-US"/>
        </w:rPr>
      </w:pPr>
      <w:r>
        <w:rPr>
          <w:color w:val="000000"/>
          <w:spacing w:val="-7"/>
          <w:sz w:val="28"/>
          <w:szCs w:val="28"/>
          <w:lang w:val="en-US"/>
        </w:rPr>
        <w:t xml:space="preserve">       </w:t>
      </w:r>
      <w:r>
        <w:rPr>
          <w:color w:val="000000"/>
          <w:spacing w:val="-7"/>
          <w:sz w:val="28"/>
          <w:szCs w:val="28"/>
          <w:lang w:val="en-US"/>
        </w:rPr>
        <w:t xml:space="preserve">The basis of his imagery, like in most poems of the English </w:t>
      </w:r>
      <w:r>
        <w:rPr>
          <w:color w:val="000000"/>
          <w:spacing w:val="-6"/>
          <w:sz w:val="28"/>
          <w:szCs w:val="28"/>
          <w:lang w:val="en-US"/>
        </w:rPr>
        <w:t xml:space="preserve">Renaissance, was comparison. According to the aesthetics of the era, a subject should not be named directly, or even described; it </w:t>
      </w:r>
      <w:r>
        <w:rPr>
          <w:color w:val="000000"/>
          <w:spacing w:val="-9"/>
          <w:sz w:val="28"/>
          <w:szCs w:val="28"/>
          <w:lang w:val="en-US"/>
        </w:rPr>
        <w:t>should be expressed through some likeness between it and any oth</w:t>
        <w:softHyphen/>
      </w:r>
      <w:r>
        <w:rPr>
          <w:color w:val="000000"/>
          <w:spacing w:val="-6"/>
          <w:sz w:val="28"/>
          <w:szCs w:val="28"/>
          <w:lang w:val="en-US"/>
        </w:rPr>
        <w:t>er subject thus making a conceit to be guessed. Shakespeare was particularly skillful at that and especially resourceful in inventing ever new similes and metaphors. Some of them were quite high-</w:t>
      </w:r>
      <w:r>
        <w:rPr>
          <w:color w:val="000000"/>
          <w:spacing w:val="-7"/>
          <w:sz w:val="28"/>
          <w:szCs w:val="28"/>
          <w:lang w:val="en-US"/>
        </w:rPr>
        <w:t xml:space="preserve">flown, others were almost prosaic. Death and life, the sun and the </w:t>
      </w:r>
      <w:r>
        <w:rPr>
          <w:color w:val="000000"/>
          <w:spacing w:val="-8"/>
          <w:sz w:val="28"/>
          <w:szCs w:val="28"/>
          <w:lang w:val="en-US"/>
        </w:rPr>
        <w:t>moon, Time and Love, the friend and the beloved, all of these eter</w:t>
        <w:softHyphen/>
      </w:r>
      <w:r>
        <w:rPr>
          <w:color w:val="000000"/>
          <w:spacing w:val="-7"/>
          <w:sz w:val="28"/>
          <w:szCs w:val="28"/>
          <w:lang w:val="en-US"/>
        </w:rPr>
        <w:t>nal topics would appear in his sonnets in a diversity of forms, mo</w:t>
        <w:softHyphen/>
      </w:r>
      <w:r>
        <w:rPr>
          <w:color w:val="000000"/>
          <w:spacing w:val="-6"/>
          <w:sz w:val="28"/>
          <w:szCs w:val="28"/>
          <w:lang w:val="en-US"/>
        </w:rPr>
        <w:t xml:space="preserve">tions, colours and relations. The inner world of his lyrical hero is </w:t>
      </w:r>
      <w:r>
        <w:rPr>
          <w:color w:val="000000"/>
          <w:spacing w:val="-8"/>
          <w:sz w:val="28"/>
          <w:szCs w:val="28"/>
          <w:lang w:val="en-US"/>
        </w:rPr>
        <w:t xml:space="preserve">affectionate, bright and somewhat sad. He plays with the reader; he </w:t>
      </w:r>
      <w:r>
        <w:rPr>
          <w:color w:val="000000"/>
          <w:spacing w:val="-6"/>
          <w:sz w:val="28"/>
          <w:szCs w:val="28"/>
          <w:lang w:val="en-US"/>
        </w:rPr>
        <w:t xml:space="preserve">asks questions to puzzle him and gives tricky answers to obscure the obvious. Many hints, allusions and enigmatic formulas have remained quite a mystery to the present day. A thoughtful reader </w:t>
      </w:r>
      <w:r>
        <w:rPr>
          <w:color w:val="000000"/>
          <w:spacing w:val="-8"/>
          <w:sz w:val="28"/>
          <w:szCs w:val="28"/>
          <w:lang w:val="en-US"/>
        </w:rPr>
        <w:t xml:space="preserve">may find his own answers to the mystery of Shakespeare's sonnets, </w:t>
      </w:r>
      <w:r>
        <w:rPr>
          <w:color w:val="000000"/>
          <w:spacing w:val="-5"/>
          <w:sz w:val="28"/>
          <w:szCs w:val="28"/>
          <w:lang w:val="en-US"/>
        </w:rPr>
        <w:t>as have many of his translators.</w:t>
      </w:r>
    </w:p>
    <w:p>
      <w:pPr>
        <w:pStyle w:val="Normal"/>
        <w:shd w:val="clear" w:color="auto" w:fill="FFFFFF"/>
        <w:spacing w:lineRule="auto" w:line="276" w:before="10" w:after="0"/>
        <w:ind w:left="360" w:right="29" w:hanging="0"/>
        <w:jc w:val="both"/>
        <w:rPr>
          <w:sz w:val="28"/>
          <w:szCs w:val="28"/>
          <w:lang w:val="en-US"/>
        </w:rPr>
      </w:pPr>
      <w:r>
        <mc:AlternateContent>
          <mc:Choice Requires="wps">
            <w:drawing>
              <wp:anchor behindDoc="0" distT="0" distB="0" distL="0" distR="0" simplePos="0" locked="0" layoutInCell="1" allowOverlap="1" relativeHeight="18" wp14:anchorId="7C66E99F">
                <wp:simplePos x="0" y="0"/>
                <wp:positionH relativeFrom="column">
                  <wp:posOffset>-8255</wp:posOffset>
                </wp:positionH>
                <wp:positionV relativeFrom="paragraph">
                  <wp:posOffset>15240</wp:posOffset>
                </wp:positionV>
                <wp:extent cx="3798570" cy="1270"/>
                <wp:effectExtent l="10160" t="11430" r="11430" b="7620"/>
                <wp:wrapNone/>
                <wp:docPr id="20" name="Line 968"/>
                <a:graphic xmlns:a="http://schemas.openxmlformats.org/drawingml/2006/main">
                  <a:graphicData uri="http://schemas.microsoft.com/office/word/2010/wordprocessingShape">
                    <wps:wsp>
                      <wps:cNvSpPr/>
                      <wps:spPr>
                        <a:xfrm>
                          <a:off x="0" y="0"/>
                          <a:ext cx="3798000" cy="0"/>
                        </a:xfrm>
                        <a:prstGeom prst="line">
                          <a:avLst/>
                        </a:prstGeom>
                        <a:ln w="9000">
                          <a:solidFill>
                            <a:srgbClr val="000000"/>
                          </a:solidFill>
                          <a:round/>
                        </a:ln>
                      </wps:spPr>
                      <wps:style>
                        <a:lnRef idx="0"/>
                        <a:fillRef idx="0"/>
                        <a:effectRef idx="0"/>
                        <a:fontRef idx="minor"/>
                      </wps:style>
                      <wps:bodyPr/>
                    </wps:wsp>
                  </a:graphicData>
                </a:graphic>
              </wp:anchor>
            </w:drawing>
          </mc:Choice>
          <mc:Fallback>
            <w:pict>
              <v:line id="shape_0" from="-0.65pt,1.2pt" to="298.35pt,1.2pt" ID="Line 968" stroked="t" style="position:absolute" wp14:anchorId="7C66E99F">
                <v:stroke color="black" weight="9000" joinstyle="round" endcap="flat"/>
                <v:fill o:detectmouseclick="t" on="false"/>
              </v:line>
            </w:pict>
          </mc:Fallback>
        </mc:AlternateContent>
      </w:r>
      <w:r>
        <w:rPr>
          <w:sz w:val="28"/>
          <w:szCs w:val="28"/>
          <w:lang w:val="en-US"/>
        </w:rPr>
        <w:t xml:space="preserve">       </w:t>
      </w:r>
      <w:r>
        <w:rPr>
          <w:color w:val="000000"/>
          <w:spacing w:val="-5"/>
          <w:sz w:val="28"/>
          <w:szCs w:val="28"/>
          <w:lang w:val="en-US"/>
        </w:rPr>
        <w:t>Shakespeare's sonnets usually follow the classical English</w:t>
      </w:r>
      <w:r>
        <w:rPr>
          <w:sz w:val="28"/>
          <w:szCs w:val="28"/>
          <w:lang w:val="en-US"/>
        </w:rPr>
        <w:t xml:space="preserve"> </w:t>
      </w:r>
      <w:r>
        <w:rPr>
          <w:color w:val="000000"/>
          <w:spacing w:val="-5"/>
          <w:sz w:val="28"/>
          <w:szCs w:val="28"/>
          <w:lang w:val="en-US"/>
        </w:rPr>
        <w:t xml:space="preserve">pattern (less sophisticated than its Italian counterpart): 14 lines of </w:t>
      </w:r>
      <w:r>
        <w:rPr>
          <w:color w:val="000000"/>
          <w:spacing w:val="4"/>
          <w:sz w:val="28"/>
          <w:szCs w:val="28"/>
          <w:lang w:val="en-US"/>
        </w:rPr>
        <w:t xml:space="preserve">iambic pentameter arranged in three quatrains and a concluding </w:t>
      </w:r>
      <w:r>
        <w:rPr>
          <w:color w:val="000000"/>
          <w:spacing w:val="2"/>
          <w:sz w:val="28"/>
          <w:szCs w:val="28"/>
          <w:lang w:val="en-US"/>
        </w:rPr>
        <w:t>couplet. Deviations from the standard form are rare. What is spe</w:t>
        <w:softHyphen/>
      </w:r>
      <w:r>
        <w:rPr>
          <w:color w:val="000000"/>
          <w:spacing w:val="5"/>
          <w:sz w:val="28"/>
          <w:szCs w:val="28"/>
          <w:lang w:val="en-US"/>
        </w:rPr>
        <w:t xml:space="preserve">cial about his sonnet is its paradoxical development. According </w:t>
      </w:r>
      <w:r>
        <w:rPr>
          <w:color w:val="000000"/>
          <w:spacing w:val="2"/>
          <w:sz w:val="28"/>
          <w:szCs w:val="28"/>
          <w:lang w:val="en-US"/>
        </w:rPr>
        <w:t xml:space="preserve">to the sonnet rules, a sonnet should be devoted to a chosen theme, which had to be formulated in the very first line, while the rest of </w:t>
      </w:r>
      <w:r>
        <w:rPr>
          <w:color w:val="000000"/>
          <w:spacing w:val="3"/>
          <w:sz w:val="28"/>
          <w:szCs w:val="28"/>
          <w:lang w:val="en-US"/>
        </w:rPr>
        <w:t>the poem was a path through to the conclusion. Shakespeare audaciously broke the rules, making his thoughts run in contradic</w:t>
        <w:softHyphen/>
      </w:r>
      <w:r>
        <w:rPr>
          <w:color w:val="000000"/>
          <w:spacing w:val="4"/>
          <w:sz w:val="28"/>
          <w:szCs w:val="28"/>
          <w:lang w:val="en-US"/>
        </w:rPr>
        <w:t>tory manner, and his concluding couplets are very often unex</w:t>
        <w:softHyphen/>
      </w:r>
      <w:r>
        <w:rPr>
          <w:color w:val="000000"/>
          <w:spacing w:val="1"/>
          <w:sz w:val="28"/>
          <w:szCs w:val="28"/>
          <w:lang w:val="en-US"/>
        </w:rPr>
        <w:t>pected.</w:t>
      </w:r>
    </w:p>
    <w:p>
      <w:pPr>
        <w:pStyle w:val="Normal"/>
        <w:shd w:val="clear" w:color="auto" w:fill="FFFFFF"/>
        <w:spacing w:lineRule="auto" w:line="276"/>
        <w:ind w:left="360" w:right="19" w:hanging="0"/>
        <w:jc w:val="both"/>
        <w:rPr>
          <w:sz w:val="28"/>
          <w:szCs w:val="28"/>
          <w:lang w:val="en-US"/>
        </w:rPr>
      </w:pPr>
      <w:r>
        <w:rPr>
          <w:color w:val="000000"/>
          <w:spacing w:val="4"/>
          <w:sz w:val="28"/>
          <w:szCs w:val="28"/>
          <w:lang w:val="en-US"/>
        </w:rPr>
        <w:t xml:space="preserve">     </w:t>
      </w:r>
      <w:r>
        <w:rPr>
          <w:color w:val="000000"/>
          <w:spacing w:val="4"/>
          <w:sz w:val="28"/>
          <w:szCs w:val="28"/>
          <w:lang w:val="en-US"/>
        </w:rPr>
        <w:t xml:space="preserve">Considered as a whole, Shakespeare's sonnets remind one </w:t>
      </w:r>
      <w:r>
        <w:rPr>
          <w:color w:val="000000"/>
          <w:spacing w:val="3"/>
          <w:sz w:val="28"/>
          <w:szCs w:val="28"/>
          <w:lang w:val="en-US"/>
        </w:rPr>
        <w:t xml:space="preserve">of a romance in poetic letters; we can find certain cycles in them </w:t>
      </w:r>
      <w:r>
        <w:rPr>
          <w:color w:val="000000"/>
          <w:spacing w:val="4"/>
          <w:sz w:val="28"/>
          <w:szCs w:val="28"/>
          <w:lang w:val="en-US"/>
        </w:rPr>
        <w:t xml:space="preserve">devoted to one and the same topic, written in a particular mood, </w:t>
      </w:r>
      <w:r>
        <w:rPr>
          <w:color w:val="000000"/>
          <w:spacing w:val="5"/>
          <w:sz w:val="28"/>
          <w:szCs w:val="28"/>
          <w:lang w:val="en-US"/>
        </w:rPr>
        <w:t>or concerned with one image.</w:t>
      </w:r>
    </w:p>
    <w:p>
      <w:pPr>
        <w:pStyle w:val="Normal"/>
        <w:shd w:val="clear" w:color="auto" w:fill="FFFFFF"/>
        <w:spacing w:lineRule="auto" w:line="276"/>
        <w:ind w:left="360" w:right="5" w:hanging="0"/>
        <w:jc w:val="both"/>
        <w:rPr>
          <w:sz w:val="28"/>
          <w:szCs w:val="28"/>
          <w:lang w:val="en-US"/>
        </w:rPr>
      </w:pPr>
      <w:r>
        <w:rPr>
          <w:color w:val="000000"/>
          <w:spacing w:val="4"/>
          <w:sz w:val="28"/>
          <w:szCs w:val="28"/>
          <w:lang w:val="en-US"/>
        </w:rPr>
        <w:t xml:space="preserve">      </w:t>
      </w:r>
      <w:r>
        <w:rPr>
          <w:color w:val="000000"/>
          <w:spacing w:val="4"/>
          <w:sz w:val="28"/>
          <w:szCs w:val="28"/>
          <w:lang w:val="en-US"/>
        </w:rPr>
        <w:t xml:space="preserve">The history of translation of these sonnets into Russian is very long and complicated. The sonnets were not translated into </w:t>
      </w:r>
      <w:r>
        <w:rPr>
          <w:color w:val="000000"/>
          <w:spacing w:val="1"/>
          <w:sz w:val="28"/>
          <w:szCs w:val="28"/>
          <w:lang w:val="en-US"/>
        </w:rPr>
        <w:t>Russian before the 19</w:t>
      </w:r>
      <w:r>
        <w:rPr>
          <w:color w:val="000000"/>
          <w:spacing w:val="1"/>
          <w:sz w:val="28"/>
          <w:szCs w:val="28"/>
          <w:vertAlign w:val="superscript"/>
          <w:lang w:val="en-US"/>
        </w:rPr>
        <w:t>th</w:t>
      </w:r>
      <w:r>
        <w:rPr>
          <w:color w:val="000000"/>
          <w:spacing w:val="1"/>
          <w:sz w:val="28"/>
          <w:szCs w:val="28"/>
          <w:lang w:val="en-US"/>
        </w:rPr>
        <w:t xml:space="preserve"> century, the best translations were done in </w:t>
      </w:r>
      <w:r>
        <w:rPr>
          <w:color w:val="000000"/>
          <w:spacing w:val="2"/>
          <w:sz w:val="28"/>
          <w:szCs w:val="28"/>
          <w:lang w:val="en-US"/>
        </w:rPr>
        <w:t>the 20</w:t>
      </w:r>
      <w:r>
        <w:rPr>
          <w:color w:val="000000"/>
          <w:spacing w:val="2"/>
          <w:sz w:val="28"/>
          <w:szCs w:val="28"/>
          <w:vertAlign w:val="superscript"/>
          <w:lang w:val="en-US"/>
        </w:rPr>
        <w:t>th</w:t>
      </w:r>
      <w:r>
        <w:rPr>
          <w:color w:val="000000"/>
          <w:spacing w:val="2"/>
          <w:sz w:val="28"/>
          <w:szCs w:val="28"/>
          <w:lang w:val="en-US"/>
        </w:rPr>
        <w:t xml:space="preserve"> century. The most famous and widely published transla</w:t>
        <w:softHyphen/>
      </w:r>
      <w:r>
        <w:rPr>
          <w:color w:val="000000"/>
          <w:spacing w:val="6"/>
          <w:sz w:val="28"/>
          <w:szCs w:val="28"/>
          <w:lang w:val="en-US"/>
        </w:rPr>
        <w:t xml:space="preserve">tions are the work of Samuel Marshak (1930s), who translated </w:t>
      </w:r>
      <w:r>
        <w:rPr>
          <w:color w:val="000000"/>
          <w:spacing w:val="3"/>
          <w:sz w:val="28"/>
          <w:szCs w:val="28"/>
          <w:lang w:val="en-US"/>
        </w:rPr>
        <w:t xml:space="preserve">the complete set of all 154 sonnets. Boris Pasternak tackled only </w:t>
      </w:r>
      <w:r>
        <w:rPr>
          <w:color w:val="000000"/>
          <w:spacing w:val="4"/>
          <w:sz w:val="28"/>
          <w:szCs w:val="28"/>
          <w:lang w:val="en-US"/>
        </w:rPr>
        <w:t xml:space="preserve">four of them but his translations are, as always with him, quite </w:t>
      </w:r>
      <w:r>
        <w:rPr>
          <w:color w:val="000000"/>
          <w:spacing w:val="5"/>
          <w:sz w:val="28"/>
          <w:szCs w:val="28"/>
          <w:lang w:val="en-US"/>
        </w:rPr>
        <w:t xml:space="preserve">individual, subjective and expressive. One of the latest (but not </w:t>
      </w:r>
      <w:r>
        <w:rPr>
          <w:color w:val="000000"/>
          <w:spacing w:val="3"/>
          <w:sz w:val="28"/>
          <w:szCs w:val="28"/>
          <w:lang w:val="en-US"/>
        </w:rPr>
        <w:t xml:space="preserve">the least) Russian translators of Shakespeare is Sergey Stepanov, </w:t>
      </w:r>
      <w:r>
        <w:rPr>
          <w:color w:val="000000"/>
          <w:spacing w:val="4"/>
          <w:sz w:val="28"/>
          <w:szCs w:val="28"/>
          <w:lang w:val="en-US"/>
        </w:rPr>
        <w:t>a writer, poet and translator from St. Petersburg, who has re</w:t>
      </w:r>
      <w:r>
        <w:rPr>
          <w:color w:val="000000"/>
          <w:spacing w:val="1"/>
          <w:sz w:val="28"/>
          <w:szCs w:val="28"/>
          <w:lang w:val="en-US"/>
        </w:rPr>
        <w:t xml:space="preserve">searched the chronology of the Shakespearean sonnets. Stepanov, </w:t>
      </w:r>
      <w:r>
        <w:rPr>
          <w:color w:val="000000"/>
          <w:spacing w:val="4"/>
          <w:sz w:val="28"/>
          <w:szCs w:val="28"/>
          <w:lang w:val="en-US"/>
        </w:rPr>
        <w:t xml:space="preserve">an ardent supporter of the Rutlandian version of the Shakespeare </w:t>
      </w:r>
      <w:r>
        <w:rPr>
          <w:color w:val="000000"/>
          <w:spacing w:val="3"/>
          <w:sz w:val="28"/>
          <w:szCs w:val="28"/>
          <w:lang w:val="en-US"/>
        </w:rPr>
        <w:t xml:space="preserve">mystery, has done much to identify the part of Elizabeth Sidney, </w:t>
      </w:r>
      <w:r>
        <w:rPr>
          <w:color w:val="000000"/>
          <w:spacing w:val="5"/>
          <w:sz w:val="28"/>
          <w:szCs w:val="28"/>
          <w:lang w:val="en-US"/>
        </w:rPr>
        <w:t>Duchess of Rutland, in the sonnets.</w:t>
      </w:r>
    </w:p>
    <w:p>
      <w:pPr>
        <w:pStyle w:val="Normal"/>
        <w:shd w:val="clear" w:color="auto" w:fill="FFFFFF"/>
        <w:spacing w:lineRule="auto" w:line="276"/>
        <w:ind w:left="360" w:hanging="0"/>
        <w:jc w:val="both"/>
        <w:rPr>
          <w:sz w:val="28"/>
          <w:szCs w:val="28"/>
          <w:lang w:val="en-US"/>
        </w:rPr>
      </w:pPr>
      <w:r>
        <mc:AlternateContent>
          <mc:Choice Requires="wps">
            <w:drawing>
              <wp:anchor behindDoc="0" distT="0" distB="0" distL="0" distR="0" simplePos="0" locked="0" layoutInCell="1" allowOverlap="1" relativeHeight="19" wp14:anchorId="5B6714D2">
                <wp:simplePos x="0" y="0"/>
                <wp:positionH relativeFrom="column">
                  <wp:posOffset>52070</wp:posOffset>
                </wp:positionH>
                <wp:positionV relativeFrom="paragraph">
                  <wp:posOffset>12065</wp:posOffset>
                </wp:positionV>
                <wp:extent cx="3682365" cy="635"/>
                <wp:effectExtent l="0" t="0" r="0" b="0"/>
                <wp:wrapNone/>
                <wp:docPr id="21" name="Line 965"/>
                <a:graphic xmlns:a="http://schemas.openxmlformats.org/drawingml/2006/main">
                  <a:graphicData uri="http://schemas.microsoft.com/office/word/2010/wordprocessingShape">
                    <wps:wsp>
                      <wps:cNvSpPr/>
                      <wps:spPr>
                        <a:xfrm>
                          <a:off x="0" y="0"/>
                          <a:ext cx="3681720" cy="0"/>
                        </a:xfrm>
                        <a:prstGeom prst="line">
                          <a:avLst/>
                        </a:prstGeom>
                        <a:ln w="12240">
                          <a:solidFill>
                            <a:srgbClr val="000000"/>
                          </a:solidFill>
                          <a:round/>
                        </a:ln>
                      </wps:spPr>
                      <wps:style>
                        <a:lnRef idx="0"/>
                        <a:fillRef idx="0"/>
                        <a:effectRef idx="0"/>
                        <a:fontRef idx="minor"/>
                      </wps:style>
                      <wps:bodyPr/>
                    </wps:wsp>
                  </a:graphicData>
                </a:graphic>
              </wp:anchor>
            </w:drawing>
          </mc:Choice>
          <mc:Fallback>
            <w:pict>
              <v:line id="shape_0" from="4.1pt,0.95pt" to="293.95pt,0.95pt" ID="Line 965" stroked="t" style="position:absolute" wp14:anchorId="5B6714D2">
                <v:stroke color="black" weight="12240" joinstyle="round" endcap="flat"/>
                <v:fill o:detectmouseclick="t" on="false"/>
              </v:line>
            </w:pict>
          </mc:Fallback>
        </mc:AlternateContent>
      </w:r>
      <w:r>
        <w:rPr>
          <w:color w:val="000000"/>
          <w:spacing w:val="2"/>
          <w:sz w:val="28"/>
          <w:szCs w:val="28"/>
          <w:lang w:val="en-US"/>
        </w:rPr>
        <w:t xml:space="preserve">      </w:t>
      </w:r>
      <w:r>
        <w:rPr>
          <w:color w:val="000000"/>
          <w:spacing w:val="2"/>
          <w:sz w:val="28"/>
          <w:szCs w:val="28"/>
          <w:lang w:val="en-US"/>
        </w:rPr>
        <w:t xml:space="preserve">The sonnet under consideration is known as Sonnet 73 (the true chronology is questionable, though). It is one of the best and, </w:t>
      </w:r>
      <w:r>
        <w:rPr>
          <w:color w:val="000000"/>
          <w:spacing w:val="5"/>
          <w:sz w:val="28"/>
          <w:szCs w:val="28"/>
          <w:lang w:val="en-US"/>
        </w:rPr>
        <w:t xml:space="preserve">probably, most lyrical of the cycle. The poet creates a cosmic </w:t>
      </w:r>
      <w:r>
        <w:rPr>
          <w:color w:val="000000"/>
          <w:spacing w:val="6"/>
          <w:sz w:val="28"/>
          <w:szCs w:val="28"/>
          <w:lang w:val="en-US"/>
        </w:rPr>
        <w:t xml:space="preserve">landscape in words comparing his life first to the late autumn, </w:t>
      </w:r>
      <w:r>
        <w:rPr>
          <w:color w:val="000000"/>
          <w:spacing w:val="5"/>
          <w:sz w:val="28"/>
          <w:szCs w:val="28"/>
          <w:lang w:val="en-US"/>
        </w:rPr>
        <w:t xml:space="preserve">then to the fading light of sunset, and at last to the failing fire. </w:t>
      </w:r>
      <w:r>
        <w:rPr>
          <w:color w:val="000000"/>
          <w:spacing w:val="3"/>
          <w:sz w:val="28"/>
          <w:szCs w:val="28"/>
          <w:lang w:val="en-US"/>
        </w:rPr>
        <w:t>The final couplet of the sonnet is a paradox in itself, while it also</w:t>
      </w:r>
      <w:r>
        <w:rPr>
          <w:sz w:val="28"/>
          <w:szCs w:val="28"/>
          <w:lang w:val="en-US"/>
        </w:rPr>
        <w:t xml:space="preserve"> </w:t>
      </w:r>
      <w:r>
        <w:rPr>
          <w:color w:val="000000"/>
          <w:spacing w:val="8"/>
          <w:sz w:val="28"/>
          <w:szCs w:val="28"/>
          <w:lang w:val="en-US"/>
        </w:rPr>
        <w:t xml:space="preserve">contradicts the theme of the poem. Death is there, but there </w:t>
      </w:r>
      <w:r>
        <w:rPr>
          <w:color w:val="000000"/>
          <w:sz w:val="28"/>
          <w:szCs w:val="28"/>
          <w:lang w:val="en-US"/>
        </w:rPr>
        <w:t xml:space="preserve">also love. Between this death and this love, stand two human souls </w:t>
      </w:r>
      <w:r>
        <w:rPr>
          <w:color w:val="000000"/>
          <w:spacing w:val="6"/>
          <w:sz w:val="28"/>
          <w:szCs w:val="28"/>
          <w:lang w:val="en-US"/>
        </w:rPr>
        <w:t xml:space="preserve">alone in that vast and cold universe, fragile and yet capable for </w:t>
      </w:r>
      <w:r>
        <w:rPr>
          <w:color w:val="000000"/>
          <w:spacing w:val="4"/>
          <w:sz w:val="28"/>
          <w:szCs w:val="28"/>
          <w:lang w:val="en-US"/>
        </w:rPr>
        <w:t>resisting the power of it.</w:t>
      </w:r>
    </w:p>
    <w:p>
      <w:pPr>
        <w:pStyle w:val="Normal"/>
        <w:shd w:val="clear" w:color="auto" w:fill="FFFFFF"/>
        <w:spacing w:lineRule="auto" w:line="276" w:before="19" w:after="0"/>
        <w:ind w:left="360" w:right="5" w:hanging="0"/>
        <w:jc w:val="both"/>
        <w:rPr>
          <w:sz w:val="28"/>
          <w:szCs w:val="28"/>
          <w:lang w:val="en-US"/>
        </w:rPr>
      </w:pPr>
      <w:r>
        <w:rPr>
          <w:color w:val="000000"/>
          <w:spacing w:val="4"/>
          <w:sz w:val="28"/>
          <w:szCs w:val="28"/>
          <w:lang w:val="en-US"/>
        </w:rPr>
        <w:t xml:space="preserve">    </w:t>
      </w:r>
      <w:r>
        <w:rPr>
          <w:color w:val="000000"/>
          <w:spacing w:val="4"/>
          <w:sz w:val="28"/>
          <w:szCs w:val="28"/>
          <w:lang w:val="en-US"/>
        </w:rPr>
        <w:t xml:space="preserve">The three Russian translations we include here view the poem as if from different positions, thus providing different versions of it. You may try to detect the translator's position with </w:t>
      </w:r>
      <w:r>
        <w:rPr>
          <w:color w:val="000000"/>
          <w:spacing w:val="3"/>
          <w:sz w:val="28"/>
          <w:szCs w:val="28"/>
          <w:lang w:val="en-US"/>
        </w:rPr>
        <w:t xml:space="preserve">regard to the original poem in each version. The one by Marsh* is marked as it were by a well-arranged cosmic view, wise and </w:t>
      </w:r>
      <w:r>
        <w:rPr>
          <w:color w:val="000000"/>
          <w:spacing w:val="2"/>
          <w:sz w:val="28"/>
          <w:szCs w:val="28"/>
          <w:lang w:val="en-US"/>
        </w:rPr>
        <w:t>unhurried. Human, visible and almost palpable is the realm trans</w:t>
      </w:r>
      <w:r>
        <w:rPr>
          <w:color w:val="000000"/>
          <w:spacing w:val="4"/>
          <w:sz w:val="28"/>
          <w:szCs w:val="28"/>
          <w:lang w:val="en-US"/>
        </w:rPr>
        <w:t xml:space="preserve">lated by Pasternak. Tragedy and irony dominate in Stepanov </w:t>
      </w:r>
      <w:r>
        <w:rPr>
          <w:color w:val="000000"/>
          <w:spacing w:val="3"/>
          <w:sz w:val="28"/>
          <w:szCs w:val="28"/>
          <w:lang w:val="en-US"/>
        </w:rPr>
        <w:t xml:space="preserve">version through the choice of words and nervous prosody. In the </w:t>
      </w:r>
      <w:r>
        <w:rPr>
          <w:i/>
          <w:iCs/>
          <w:color w:val="000000"/>
          <w:spacing w:val="3"/>
          <w:sz w:val="28"/>
          <w:szCs w:val="28"/>
          <w:lang w:val="en-US"/>
        </w:rPr>
        <w:t xml:space="preserve">Task for Comparison </w:t>
      </w:r>
      <w:r>
        <w:rPr>
          <w:color w:val="000000"/>
          <w:spacing w:val="3"/>
          <w:sz w:val="28"/>
          <w:szCs w:val="28"/>
          <w:lang w:val="en-US"/>
        </w:rPr>
        <w:t xml:space="preserve">we shall come back to all these and other </w:t>
      </w:r>
      <w:r>
        <w:rPr>
          <w:color w:val="000000"/>
          <w:spacing w:val="5"/>
          <w:sz w:val="28"/>
          <w:szCs w:val="28"/>
          <w:lang w:val="en-US"/>
        </w:rPr>
        <w:t>differences to compare and evaluate them.</w:t>
      </w:r>
    </w:p>
    <w:p>
      <w:pPr>
        <w:pStyle w:val="Normal"/>
        <w:shd w:val="clear" w:color="auto" w:fill="FFFFFF"/>
        <w:spacing w:lineRule="auto" w:line="276"/>
        <w:ind w:left="360" w:right="19" w:hanging="0"/>
        <w:jc w:val="both"/>
        <w:rPr>
          <w:sz w:val="28"/>
          <w:szCs w:val="28"/>
          <w:lang w:val="en-US"/>
        </w:rPr>
      </w:pPr>
      <w:r>
        <w:rPr>
          <w:color w:val="000000"/>
          <w:spacing w:val="3"/>
          <w:sz w:val="28"/>
          <w:szCs w:val="28"/>
          <w:lang w:val="en-US"/>
        </w:rPr>
        <w:t xml:space="preserve">     </w:t>
      </w:r>
      <w:r>
        <w:rPr>
          <w:color w:val="000000"/>
          <w:spacing w:val="3"/>
          <w:sz w:val="28"/>
          <w:szCs w:val="28"/>
          <w:lang w:val="en-US"/>
        </w:rPr>
        <w:t>A general problem for translating the Sonnets is the archa</w:t>
      </w:r>
      <w:r>
        <w:rPr>
          <w:color w:val="000000"/>
          <w:spacing w:val="4"/>
          <w:sz w:val="28"/>
          <w:szCs w:val="28"/>
          <w:lang w:val="en-US"/>
        </w:rPr>
        <w:t xml:space="preserve">ic diction: one has to decide whether to follow the elevated style in Russian or to use contemporary style with only subtle high-flown components. The first approach will make the text sour </w:t>
      </w:r>
      <w:r>
        <w:rPr>
          <w:color w:val="000000"/>
          <w:spacing w:val="2"/>
          <w:sz w:val="28"/>
          <w:szCs w:val="28"/>
          <w:lang w:val="en-US"/>
        </w:rPr>
        <w:t>solemn and remote in time (as we can observe in Marshak's trans</w:t>
      </w:r>
      <w:r>
        <w:rPr>
          <w:color w:val="000000"/>
          <w:spacing w:val="5"/>
          <w:sz w:val="28"/>
          <w:szCs w:val="28"/>
          <w:lang w:val="en-US"/>
        </w:rPr>
        <w:t xml:space="preserve">lation), while the second admits that Shakespeare himself w much ahead of his time in both poetic diction and imagery, ai </w:t>
      </w:r>
      <w:r>
        <w:rPr>
          <w:color w:val="000000"/>
          <w:spacing w:val="3"/>
          <w:sz w:val="28"/>
          <w:szCs w:val="28"/>
          <w:lang w:val="en-US"/>
        </w:rPr>
        <w:t xml:space="preserve">not archaic at all (in Pasternak's and Stepanov's versions we can </w:t>
      </w:r>
      <w:r>
        <w:rPr>
          <w:color w:val="000000"/>
          <w:spacing w:val="5"/>
          <w:sz w:val="28"/>
          <w:szCs w:val="28"/>
          <w:lang w:val="en-US"/>
        </w:rPr>
        <w:t>find the second principle in action).</w:t>
      </w:r>
    </w:p>
    <w:p>
      <w:pPr>
        <w:pStyle w:val="Normal"/>
        <w:shd w:val="clear" w:color="auto" w:fill="FFFFFF"/>
        <w:spacing w:lineRule="auto" w:line="276"/>
        <w:ind w:left="360" w:hanging="0"/>
        <w:jc w:val="both"/>
        <w:rPr>
          <w:i/>
          <w:i/>
          <w:iCs/>
          <w:color w:val="000000"/>
          <w:spacing w:val="-3"/>
          <w:sz w:val="28"/>
          <w:szCs w:val="28"/>
          <w:lang w:val="en-US"/>
        </w:rPr>
      </w:pPr>
      <w:r>
        <mc:AlternateContent>
          <mc:Choice Requires="wps">
            <w:drawing>
              <wp:anchor behindDoc="0" distT="0" distB="0" distL="0" distR="0" simplePos="0" locked="0" layoutInCell="1" allowOverlap="1" relativeHeight="20" wp14:anchorId="61FE3592">
                <wp:simplePos x="0" y="0"/>
                <wp:positionH relativeFrom="column">
                  <wp:posOffset>30480</wp:posOffset>
                </wp:positionH>
                <wp:positionV relativeFrom="paragraph">
                  <wp:posOffset>6350</wp:posOffset>
                </wp:positionV>
                <wp:extent cx="3634105" cy="635"/>
                <wp:effectExtent l="11430" t="15875" r="12700" b="12700"/>
                <wp:wrapNone/>
                <wp:docPr id="22" name="Line 960"/>
                <a:graphic xmlns:a="http://schemas.openxmlformats.org/drawingml/2006/main">
                  <a:graphicData uri="http://schemas.microsoft.com/office/word/2010/wordprocessingShape">
                    <wps:wsp>
                      <wps:cNvSpPr/>
                      <wps:spPr>
                        <a:xfrm>
                          <a:off x="0" y="0"/>
                          <a:ext cx="3633480" cy="0"/>
                        </a:xfrm>
                        <a:prstGeom prst="line">
                          <a:avLst/>
                        </a:prstGeom>
                        <a:ln w="15120">
                          <a:solidFill>
                            <a:srgbClr val="000000"/>
                          </a:solidFill>
                          <a:round/>
                        </a:ln>
                      </wps:spPr>
                      <wps:style>
                        <a:lnRef idx="0"/>
                        <a:fillRef idx="0"/>
                        <a:effectRef idx="0"/>
                        <a:fontRef idx="minor"/>
                      </wps:style>
                      <wps:bodyPr/>
                    </wps:wsp>
                  </a:graphicData>
                </a:graphic>
              </wp:anchor>
            </w:drawing>
          </mc:Choice>
          <mc:Fallback>
            <w:pict>
              <v:line id="shape_0" from="2.4pt,0.5pt" to="288.45pt,0.5pt" ID="Line 960" stroked="t" style="position:absolute" wp14:anchorId="61FE3592">
                <v:stroke color="black" weight="15120" joinstyle="round" endcap="flat"/>
                <v:fill o:detectmouseclick="t" on="false"/>
              </v:line>
            </w:pict>
          </mc:Fallback>
        </mc:AlternateContent>
      </w:r>
      <w:r>
        <w:rPr>
          <w:color w:val="000000"/>
          <w:sz w:val="28"/>
          <w:szCs w:val="28"/>
          <w:lang w:val="en-US"/>
        </w:rPr>
        <w:t xml:space="preserve">     </w:t>
      </w:r>
      <w:r>
        <w:rPr>
          <w:color w:val="000000"/>
          <w:sz w:val="28"/>
          <w:szCs w:val="28"/>
          <w:lang w:val="en-US"/>
        </w:rPr>
        <w:t xml:space="preserve">Chosen as the task for translation, Sonnet 102 is more than </w:t>
      </w:r>
      <w:r>
        <w:rPr>
          <w:color w:val="000000"/>
          <w:spacing w:val="3"/>
          <w:sz w:val="28"/>
          <w:szCs w:val="28"/>
          <w:lang w:val="en-US"/>
        </w:rPr>
        <w:t xml:space="preserve">parent, if such a description is appropriate to Shakespeare's </w:t>
      </w:r>
      <w:r>
        <w:rPr>
          <w:color w:val="000000"/>
          <w:spacing w:val="3"/>
          <w:sz w:val="28"/>
          <w:szCs w:val="28"/>
        </w:rPr>
        <w:t>рое</w:t>
      </w:r>
      <w:r>
        <w:rPr>
          <w:color w:val="000000"/>
          <w:spacing w:val="3"/>
          <w:sz w:val="28"/>
          <w:szCs w:val="28"/>
          <w:lang w:val="en-US"/>
        </w:rPr>
        <w:t>t</w:t>
      </w:r>
      <w:r>
        <w:rPr>
          <w:color w:val="000000"/>
          <w:spacing w:val="-1"/>
          <w:sz w:val="28"/>
          <w:szCs w:val="28"/>
          <w:lang w:val="en-US"/>
        </w:rPr>
        <w:t xml:space="preserve">ry at all. Its imagery is not very sophisticated, though again mark» </w:t>
      </w:r>
      <w:r>
        <w:rPr>
          <w:color w:val="000000"/>
          <w:spacing w:val="6"/>
          <w:sz w:val="28"/>
          <w:szCs w:val="28"/>
          <w:lang w:val="en-US"/>
        </w:rPr>
        <w:t xml:space="preserve">by irony. Translating it, one may come across such problems the poetic name </w:t>
      </w:r>
      <w:r>
        <w:rPr>
          <w:i/>
          <w:iCs/>
          <w:color w:val="000000"/>
          <w:spacing w:val="6"/>
          <w:sz w:val="28"/>
          <w:szCs w:val="28"/>
          <w:lang w:val="en-US"/>
        </w:rPr>
        <w:t xml:space="preserve">Philomel </w:t>
      </w:r>
      <w:r>
        <w:rPr>
          <w:color w:val="000000"/>
          <w:spacing w:val="6"/>
          <w:sz w:val="28"/>
          <w:szCs w:val="28"/>
          <w:lang w:val="en-US"/>
        </w:rPr>
        <w:t xml:space="preserve">for the nightingale, which further e </w:t>
      </w:r>
      <w:r>
        <w:rPr>
          <w:color w:val="000000"/>
          <w:spacing w:val="8"/>
          <w:sz w:val="28"/>
          <w:szCs w:val="28"/>
          <w:lang w:val="en-US"/>
        </w:rPr>
        <w:t xml:space="preserve">hances the difficulty with the feminine gender of the image </w:t>
      </w:r>
      <w:r>
        <w:rPr>
          <w:color w:val="000000"/>
          <w:spacing w:val="6"/>
          <w:sz w:val="28"/>
          <w:szCs w:val="28"/>
          <w:lang w:val="en-US"/>
        </w:rPr>
        <w:t xml:space="preserve">English, whereas </w:t>
      </w:r>
      <w:r>
        <w:rPr>
          <w:i/>
          <w:iCs/>
          <w:color w:val="000000"/>
          <w:spacing w:val="6"/>
          <w:sz w:val="28"/>
          <w:szCs w:val="28"/>
        </w:rPr>
        <w:t>соловей</w:t>
      </w:r>
      <w:r>
        <w:rPr>
          <w:i/>
          <w:iCs/>
          <w:color w:val="000000"/>
          <w:spacing w:val="6"/>
          <w:sz w:val="28"/>
          <w:szCs w:val="28"/>
          <w:lang w:val="en-US"/>
        </w:rPr>
        <w:t xml:space="preserve"> </w:t>
      </w:r>
      <w:r>
        <w:rPr>
          <w:color w:val="000000"/>
          <w:spacing w:val="6"/>
          <w:sz w:val="28"/>
          <w:szCs w:val="28"/>
          <w:lang w:val="en-US"/>
        </w:rPr>
        <w:t xml:space="preserve">is masculine in Russian. Neither is </w:t>
      </w:r>
      <w:r>
        <w:rPr>
          <w:color w:val="000000"/>
          <w:spacing w:val="3"/>
          <w:sz w:val="28"/>
          <w:szCs w:val="28"/>
          <w:lang w:val="en-US"/>
        </w:rPr>
        <w:t xml:space="preserve">easy to transfer the array of such key words in the sonnet as </w:t>
      </w:r>
      <w:r>
        <w:rPr>
          <w:i/>
          <w:iCs/>
          <w:color w:val="000000"/>
          <w:spacing w:val="3"/>
          <w:sz w:val="28"/>
          <w:szCs w:val="28"/>
          <w:lang w:val="en-US"/>
        </w:rPr>
        <w:t xml:space="preserve">lay hymns, song, pipe, music </w:t>
      </w:r>
      <w:r>
        <w:rPr>
          <w:color w:val="000000"/>
          <w:spacing w:val="3"/>
          <w:sz w:val="28"/>
          <w:szCs w:val="28"/>
          <w:lang w:val="en-US"/>
        </w:rPr>
        <w:t xml:space="preserve">altogether into Russian. Difficulty may </w:t>
      </w:r>
      <w:r>
        <w:rPr>
          <w:color w:val="000000"/>
          <w:spacing w:val="7"/>
          <w:sz w:val="28"/>
          <w:szCs w:val="28"/>
          <w:lang w:val="en-US"/>
        </w:rPr>
        <w:t xml:space="preserve">be caused by such archaic forms as </w:t>
      </w:r>
      <w:r>
        <w:rPr>
          <w:i/>
          <w:iCs/>
          <w:color w:val="000000"/>
          <w:spacing w:val="7"/>
          <w:sz w:val="28"/>
          <w:szCs w:val="28"/>
          <w:lang w:val="en-US"/>
        </w:rPr>
        <w:t xml:space="preserve">doth and burthens, </w:t>
      </w:r>
      <w:r>
        <w:rPr>
          <w:color w:val="000000"/>
          <w:spacing w:val="7"/>
          <w:sz w:val="28"/>
          <w:szCs w:val="28"/>
          <w:lang w:val="en-US"/>
        </w:rPr>
        <w:t xml:space="preserve">and not </w:t>
      </w:r>
      <w:r>
        <w:rPr>
          <w:color w:val="000000"/>
          <w:spacing w:val="8"/>
          <w:sz w:val="28"/>
          <w:szCs w:val="28"/>
          <w:lang w:val="en-US"/>
        </w:rPr>
        <w:t xml:space="preserve">only by the forms but also by their functions, too. We have </w:t>
      </w:r>
      <w:r>
        <w:rPr>
          <w:color w:val="000000"/>
          <w:spacing w:val="4"/>
          <w:sz w:val="28"/>
          <w:szCs w:val="28"/>
          <w:lang w:val="en-US"/>
        </w:rPr>
        <w:t>decided whether to translate them in a way that reflects the poetry</w:t>
      </w:r>
      <w:r>
        <w:rPr>
          <w:sz w:val="28"/>
          <w:szCs w:val="28"/>
          <w:lang w:val="en-US"/>
        </w:rPr>
        <w:t xml:space="preserve"> transla</w:t>
      </w:r>
      <w:r>
        <w:rPr>
          <w:color w:val="000000"/>
          <w:spacing w:val="-4"/>
          <w:sz w:val="28"/>
          <w:szCs w:val="28"/>
          <w:lang w:val="en-US"/>
        </w:rPr>
        <w:t>tion of the early 17</w:t>
      </w:r>
      <w:r>
        <w:rPr>
          <w:color w:val="000000"/>
          <w:spacing w:val="-4"/>
          <w:sz w:val="28"/>
          <w:szCs w:val="28"/>
          <w:vertAlign w:val="superscript"/>
          <w:lang w:val="en-US"/>
        </w:rPr>
        <w:t>th</w:t>
      </w:r>
      <w:r>
        <w:rPr>
          <w:color w:val="000000"/>
          <w:spacing w:val="-4"/>
          <w:sz w:val="28"/>
          <w:szCs w:val="28"/>
          <w:lang w:val="en-US"/>
        </w:rPr>
        <w:t xml:space="preserve"> century or to present them in contemporaries Russian as turns of phrase natural and not especially poetic Shakespeare's time. As to the basic metaphor of the text, it is </w:t>
      </w:r>
      <w:r>
        <w:rPr>
          <w:color w:val="000000"/>
          <w:spacing w:val="1"/>
          <w:sz w:val="28"/>
          <w:szCs w:val="28"/>
        </w:rPr>
        <w:t>у</w:t>
      </w:r>
      <w:r>
        <w:rPr>
          <w:color w:val="000000"/>
          <w:spacing w:val="1"/>
          <w:sz w:val="28"/>
          <w:szCs w:val="28"/>
          <w:lang w:val="en-US"/>
        </w:rPr>
        <w:t xml:space="preserve"> important to balance between such terms as </w:t>
      </w:r>
      <w:r>
        <w:rPr>
          <w:i/>
          <w:iCs/>
          <w:color w:val="000000"/>
          <w:spacing w:val="1"/>
          <w:sz w:val="28"/>
          <w:szCs w:val="28"/>
          <w:lang w:val="en-US"/>
        </w:rPr>
        <w:t>merchandize I</w:t>
      </w:r>
      <w:r>
        <w:rPr>
          <w:color w:val="000000"/>
          <w:spacing w:val="-2"/>
          <w:sz w:val="28"/>
          <w:szCs w:val="28"/>
          <w:lang w:val="en-US"/>
        </w:rPr>
        <w:t xml:space="preserve"> </w:t>
      </w:r>
      <w:r>
        <w:rPr>
          <w:i/>
          <w:iCs/>
          <w:color w:val="000000"/>
          <w:spacing w:val="-2"/>
          <w:sz w:val="28"/>
          <w:szCs w:val="28"/>
          <w:lang w:val="en-US"/>
        </w:rPr>
        <w:t xml:space="preserve">sing, </w:t>
      </w:r>
      <w:r>
        <w:rPr>
          <w:color w:val="000000"/>
          <w:spacing w:val="-2"/>
          <w:sz w:val="28"/>
          <w:szCs w:val="28"/>
          <w:lang w:val="en-US"/>
        </w:rPr>
        <w:t xml:space="preserve">and to retain the parallel between </w:t>
      </w:r>
      <w:r>
        <w:rPr>
          <w:i/>
          <w:iCs/>
          <w:color w:val="000000"/>
          <w:spacing w:val="-2"/>
          <w:sz w:val="28"/>
          <w:szCs w:val="28"/>
          <w:lang w:val="en-US"/>
        </w:rPr>
        <w:t xml:space="preserve">doth publish every </w:t>
      </w:r>
      <w:r>
        <w:rPr>
          <w:i/>
          <w:iCs/>
          <w:color w:val="000000"/>
          <w:spacing w:val="-3"/>
          <w:sz w:val="28"/>
          <w:szCs w:val="28"/>
          <w:lang w:val="en-US"/>
        </w:rPr>
        <w:t xml:space="preserve">ere </w:t>
      </w:r>
      <w:r>
        <w:rPr>
          <w:color w:val="000000"/>
          <w:spacing w:val="-3"/>
          <w:sz w:val="28"/>
          <w:szCs w:val="28"/>
          <w:lang w:val="en-US"/>
        </w:rPr>
        <w:t xml:space="preserve">and </w:t>
      </w:r>
      <w:r>
        <w:rPr>
          <w:i/>
          <w:iCs/>
          <w:color w:val="000000"/>
          <w:spacing w:val="-3"/>
          <w:sz w:val="28"/>
          <w:szCs w:val="28"/>
          <w:lang w:val="en-US"/>
        </w:rPr>
        <w:t>burthens every bough.</w:t>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tabs>
          <w:tab w:val="clear" w:pos="709"/>
          <w:tab w:val="left" w:pos="360" w:leader="none"/>
        </w:tabs>
        <w:spacing w:lineRule="auto" w:line="276"/>
        <w:jc w:val="both"/>
        <w:rPr>
          <w:b/>
          <w:b/>
          <w:bCs/>
          <w:sz w:val="28"/>
          <w:szCs w:val="28"/>
          <w:lang w:val="en-US"/>
        </w:rPr>
      </w:pPr>
      <w:r>
        <w:rPr>
          <w:b/>
          <w:bCs/>
          <w:sz w:val="28"/>
          <w:szCs w:val="28"/>
          <w:lang w:val="en-US"/>
        </w:rPr>
      </w:r>
    </w:p>
    <w:p>
      <w:pPr>
        <w:pStyle w:val="Normal"/>
        <w:spacing w:lineRule="auto" w:line="276"/>
        <w:ind w:left="567" w:hanging="0"/>
        <w:rPr>
          <w:b/>
          <w:b/>
          <w:bCs/>
          <w:sz w:val="28"/>
          <w:szCs w:val="28"/>
          <w:lang w:val="en-US"/>
        </w:rPr>
      </w:pPr>
      <w:r>
        <w:rPr>
          <w:b/>
          <w:bCs/>
          <w:sz w:val="28"/>
          <w:szCs w:val="28"/>
          <w:lang w:val="en-US"/>
        </w:rPr>
        <w:t>EXERCISES FOR COMPARISON</w:t>
      </w:r>
    </w:p>
    <w:p>
      <w:pPr>
        <w:pStyle w:val="Normal"/>
        <w:numPr>
          <w:ilvl w:val="0"/>
          <w:numId w:val="41"/>
        </w:numPr>
        <w:spacing w:lineRule="auto" w:line="276"/>
        <w:jc w:val="both"/>
        <w:rPr>
          <w:sz w:val="28"/>
          <w:szCs w:val="28"/>
          <w:lang w:val="en-US"/>
        </w:rPr>
      </w:pPr>
      <w:r>
        <w:rPr>
          <w:sz w:val="28"/>
          <w:szCs w:val="28"/>
          <w:lang w:val="en-US"/>
        </w:rPr>
        <w:t>Read more about William Shakespeare and his sonnets.</w:t>
      </w:r>
    </w:p>
    <w:p>
      <w:pPr>
        <w:pStyle w:val="Normal"/>
        <w:numPr>
          <w:ilvl w:val="0"/>
          <w:numId w:val="41"/>
        </w:numPr>
        <w:spacing w:lineRule="auto" w:line="276"/>
        <w:jc w:val="both"/>
        <w:rPr>
          <w:sz w:val="28"/>
          <w:szCs w:val="28"/>
          <w:lang w:val="en-US"/>
        </w:rPr>
      </w:pPr>
      <w:r>
        <w:rPr>
          <w:sz w:val="28"/>
          <w:szCs w:val="28"/>
          <w:lang w:val="en-US"/>
        </w:rPr>
        <w:t>Read about the sonnet, its history, structure, forms and role in English poetry. Compare this poetic form with other kinds of verse.</w:t>
      </w:r>
    </w:p>
    <w:p>
      <w:pPr>
        <w:pStyle w:val="Normal"/>
        <w:numPr>
          <w:ilvl w:val="0"/>
          <w:numId w:val="41"/>
        </w:numPr>
        <w:spacing w:lineRule="auto" w:line="276"/>
        <w:jc w:val="both"/>
        <w:rPr>
          <w:sz w:val="28"/>
          <w:szCs w:val="28"/>
          <w:lang w:val="en-US"/>
        </w:rPr>
      </w:pPr>
      <w:r>
        <w:rPr>
          <w:sz w:val="28"/>
          <w:szCs w:val="28"/>
          <w:lang w:val="en-US"/>
        </w:rPr>
        <w:t>Read this sonnet attentively, make sure that you can understand every word and sentence structure in it. Mark the key words of the sonnet and their links with the other words.</w:t>
      </w:r>
    </w:p>
    <w:p>
      <w:pPr>
        <w:pStyle w:val="Normal"/>
        <w:numPr>
          <w:ilvl w:val="0"/>
          <w:numId w:val="41"/>
        </w:numPr>
        <w:spacing w:lineRule="auto" w:line="276"/>
        <w:jc w:val="both"/>
        <w:rPr>
          <w:sz w:val="28"/>
          <w:szCs w:val="28"/>
          <w:lang w:val="en-US"/>
        </w:rPr>
      </w:pPr>
      <w:r>
        <w:rPr>
          <w:sz w:val="28"/>
          <w:szCs w:val="28"/>
          <w:lang w:val="en-US"/>
        </w:rPr>
        <w:t>Analyse the grammar of the sonnet, mark archaic forms and vocabulary.</w:t>
      </w:r>
    </w:p>
    <w:p>
      <w:pPr>
        <w:pStyle w:val="Normal"/>
        <w:numPr>
          <w:ilvl w:val="0"/>
          <w:numId w:val="41"/>
        </w:numPr>
        <w:spacing w:lineRule="auto" w:line="276"/>
        <w:jc w:val="both"/>
        <w:rPr>
          <w:sz w:val="28"/>
          <w:szCs w:val="28"/>
          <w:lang w:val="en-US"/>
        </w:rPr>
      </w:pPr>
      <w:r>
        <w:rPr>
          <w:sz w:val="28"/>
          <w:szCs w:val="28"/>
          <w:lang w:val="en-US"/>
        </w:rPr>
        <w:t>Define and analyse the pattern of the verse: the type of poetic form, rhythm, metre, rhyme scheme.</w:t>
      </w:r>
    </w:p>
    <w:p>
      <w:pPr>
        <w:pStyle w:val="Normal"/>
        <w:numPr>
          <w:ilvl w:val="0"/>
          <w:numId w:val="41"/>
        </w:numPr>
        <w:spacing w:lineRule="auto" w:line="276"/>
        <w:jc w:val="both"/>
        <w:rPr>
          <w:sz w:val="28"/>
          <w:szCs w:val="28"/>
          <w:lang w:val="en-US"/>
        </w:rPr>
      </w:pPr>
      <w:r>
        <w:rPr>
          <w:sz w:val="28"/>
          <w:szCs w:val="28"/>
          <w:lang w:val="en-US"/>
        </w:rPr>
        <w:t>Experiment with the text: change its versification pattern i.e., cut off a foot from every line and make it sound an iambic tetrameter. Note the difference in rhythm and expressive power.</w:t>
      </w:r>
    </w:p>
    <w:p>
      <w:pPr>
        <w:pStyle w:val="Normal"/>
        <w:numPr>
          <w:ilvl w:val="0"/>
          <w:numId w:val="41"/>
        </w:numPr>
        <w:spacing w:lineRule="auto" w:line="276"/>
        <w:jc w:val="both"/>
        <w:rPr>
          <w:sz w:val="28"/>
          <w:szCs w:val="28"/>
          <w:lang w:val="en-US"/>
        </w:rPr>
      </w:pPr>
      <w:r>
        <w:rPr>
          <w:sz w:val="28"/>
          <w:szCs w:val="28"/>
          <w:lang w:val="en-US"/>
        </w:rPr>
        <w:t>Reconstruct the logical structure of the sonnet and its major concepts.</w:t>
      </w:r>
    </w:p>
    <w:p>
      <w:pPr>
        <w:pStyle w:val="Normal"/>
        <w:numPr>
          <w:ilvl w:val="0"/>
          <w:numId w:val="41"/>
        </w:numPr>
        <w:spacing w:lineRule="auto" w:line="276"/>
        <w:jc w:val="both"/>
        <w:rPr>
          <w:sz w:val="28"/>
          <w:szCs w:val="28"/>
          <w:lang w:val="en-US"/>
        </w:rPr>
      </w:pPr>
      <w:r>
        <w:rPr>
          <w:sz w:val="28"/>
          <w:szCs w:val="28"/>
          <w:lang w:val="en-US"/>
        </w:rPr>
        <w:t>Reconstruct the imagery of the sonnet and the stylistic means used to create the images.</w:t>
      </w:r>
    </w:p>
    <w:p>
      <w:pPr>
        <w:pStyle w:val="Normal"/>
        <w:numPr>
          <w:ilvl w:val="0"/>
          <w:numId w:val="41"/>
        </w:numPr>
        <w:spacing w:lineRule="auto" w:line="276"/>
        <w:jc w:val="both"/>
        <w:rPr>
          <w:sz w:val="28"/>
          <w:szCs w:val="28"/>
          <w:lang w:val="en-US"/>
        </w:rPr>
      </w:pPr>
      <w:r>
        <w:rPr>
          <w:sz w:val="28"/>
          <w:szCs w:val="28"/>
          <w:lang w:val="en-US"/>
        </w:rPr>
        <w:t>Think of some possible Ukrainian parallels, either in form or in contents.</w:t>
      </w:r>
    </w:p>
    <w:p>
      <w:pPr>
        <w:pStyle w:val="Normal"/>
        <w:numPr>
          <w:ilvl w:val="0"/>
          <w:numId w:val="41"/>
        </w:numPr>
        <w:spacing w:lineRule="auto" w:line="276"/>
        <w:jc w:val="both"/>
        <w:rPr>
          <w:sz w:val="28"/>
          <w:szCs w:val="28"/>
          <w:lang w:val="en-US"/>
        </w:rPr>
      </w:pPr>
      <w:r>
        <w:rPr>
          <w:sz w:val="28"/>
          <w:szCs w:val="28"/>
          <w:lang w:val="en-US"/>
        </w:rPr>
        <w:t>Translate the sonnet word for word. Think of Ukrainian equivalents for the archaic forms and vocabulary. Decide whether they should be as archaic in Ukrainian.</w:t>
      </w:r>
    </w:p>
    <w:p>
      <w:pPr>
        <w:pStyle w:val="Normal"/>
        <w:numPr>
          <w:ilvl w:val="0"/>
          <w:numId w:val="41"/>
        </w:numPr>
        <w:spacing w:lineRule="auto" w:line="276"/>
        <w:jc w:val="both"/>
        <w:rPr>
          <w:sz w:val="28"/>
          <w:szCs w:val="28"/>
          <w:lang w:val="en-US"/>
        </w:rPr>
      </w:pPr>
      <w:r>
        <w:rPr>
          <w:sz w:val="28"/>
          <w:szCs w:val="28"/>
          <w:lang w:val="en-US"/>
        </w:rPr>
        <w:t>Think over the concepts of the sonnet and try to connect them in Ukrainian in the form of a coherent text.</w:t>
      </w:r>
    </w:p>
    <w:p>
      <w:pPr>
        <w:pStyle w:val="Normal"/>
        <w:numPr>
          <w:ilvl w:val="0"/>
          <w:numId w:val="41"/>
        </w:numPr>
        <w:spacing w:lineRule="auto" w:line="276"/>
        <w:jc w:val="both"/>
        <w:rPr>
          <w:sz w:val="28"/>
          <w:szCs w:val="28"/>
          <w:lang w:val="en-US"/>
        </w:rPr>
      </w:pPr>
      <w:r>
        <w:rPr>
          <w:sz w:val="28"/>
          <w:szCs w:val="28"/>
          <w:lang w:val="en-US"/>
        </w:rPr>
        <w:t>Create the preliminary scheme of rhymes in Ukrainian, i. e., collect important words which would make a rhyming basis for the Ukrainian substitute of the sonnet.</w:t>
      </w:r>
    </w:p>
    <w:p>
      <w:pPr>
        <w:pStyle w:val="Normal"/>
        <w:numPr>
          <w:ilvl w:val="0"/>
          <w:numId w:val="41"/>
        </w:numPr>
        <w:spacing w:lineRule="auto" w:line="276"/>
        <w:jc w:val="both"/>
        <w:rPr>
          <w:sz w:val="28"/>
          <w:szCs w:val="28"/>
          <w:lang w:val="en-US"/>
        </w:rPr>
      </w:pPr>
      <w:r>
        <w:rPr>
          <w:sz w:val="28"/>
          <w:szCs w:val="28"/>
          <w:lang w:val="en-US"/>
        </w:rPr>
        <w:t>Fill in the lines within the rhyming frame with words as close to the source text as possible. Try to save the stylistic devices of the source text.</w:t>
      </w:r>
    </w:p>
    <w:p>
      <w:pPr>
        <w:pStyle w:val="Normal"/>
        <w:numPr>
          <w:ilvl w:val="0"/>
          <w:numId w:val="41"/>
        </w:numPr>
        <w:spacing w:lineRule="auto" w:line="276"/>
        <w:jc w:val="both"/>
        <w:rPr>
          <w:sz w:val="28"/>
          <w:szCs w:val="28"/>
          <w:lang w:val="en-US"/>
        </w:rPr>
      </w:pPr>
      <w:r>
        <w:rPr>
          <w:sz w:val="28"/>
          <w:szCs w:val="28"/>
          <w:lang w:val="en-US"/>
        </w:rPr>
        <w:t>Decide which words and structures seem too heavy or dull in Ukrainian. Try to make the Ukrainian text easier: omit some words, change the type of stylistic devices, etc.</w:t>
      </w:r>
    </w:p>
    <w:p>
      <w:pPr>
        <w:pStyle w:val="Normal"/>
        <w:numPr>
          <w:ilvl w:val="0"/>
          <w:numId w:val="41"/>
        </w:numPr>
        <w:spacing w:lineRule="auto" w:line="276"/>
        <w:jc w:val="both"/>
        <w:rPr>
          <w:sz w:val="28"/>
          <w:szCs w:val="28"/>
          <w:lang w:val="en-US"/>
        </w:rPr>
      </w:pPr>
      <w:r>
        <w:rPr>
          <w:sz w:val="28"/>
          <w:szCs w:val="28"/>
          <w:lang w:val="en-US"/>
        </w:rPr>
        <w:t>Read the resulting text aloud to make sure it echoes the rhythmic impression of the source text.</w:t>
      </w:r>
    </w:p>
    <w:p>
      <w:pPr>
        <w:pStyle w:val="Normal"/>
        <w:numPr>
          <w:ilvl w:val="0"/>
          <w:numId w:val="41"/>
        </w:numPr>
        <w:spacing w:lineRule="auto" w:line="276"/>
        <w:jc w:val="both"/>
        <w:rPr>
          <w:sz w:val="28"/>
          <w:szCs w:val="28"/>
          <w:lang w:val="en-US"/>
        </w:rPr>
      </w:pPr>
      <w:r>
        <w:rPr>
          <w:sz w:val="28"/>
          <w:szCs w:val="28"/>
          <w:lang w:val="en-US"/>
        </w:rPr>
        <w:t>Compare your text with those of other translators.</w:t>
      </w:r>
    </w:p>
    <w:p>
      <w:pPr>
        <w:pStyle w:val="Normal"/>
        <w:numPr>
          <w:ilvl w:val="0"/>
          <w:numId w:val="41"/>
        </w:numPr>
        <w:spacing w:lineRule="auto" w:line="276"/>
        <w:jc w:val="both"/>
        <w:rPr>
          <w:sz w:val="28"/>
          <w:szCs w:val="28"/>
          <w:lang w:val="en-US"/>
        </w:rPr>
      </w:pPr>
      <w:r>
        <w:rPr>
          <w:sz w:val="28"/>
          <w:szCs w:val="28"/>
          <w:lang w:val="en-US"/>
        </w:rPr>
        <w:t>Comment upon the difference in translation principles. Discuss the results.</w:t>
      </w:r>
    </w:p>
    <w:p>
      <w:pPr>
        <w:pStyle w:val="Normal"/>
        <w:rPr>
          <w:b/>
          <w:b/>
          <w:bCs/>
          <w:sz w:val="28"/>
          <w:szCs w:val="28"/>
          <w:lang w:val="en-US"/>
        </w:rPr>
      </w:pPr>
      <w:r>
        <w:rPr>
          <w:b/>
          <w:bCs/>
          <w:sz w:val="28"/>
          <w:szCs w:val="28"/>
          <w:lang w:val="en-US"/>
        </w:rPr>
      </w:r>
    </w:p>
    <w:p>
      <w:pPr>
        <w:pStyle w:val="Normal"/>
        <w:rPr>
          <w:b/>
          <w:b/>
          <w:bCs/>
          <w:sz w:val="28"/>
          <w:szCs w:val="28"/>
          <w:lang w:val="en-US"/>
        </w:rPr>
      </w:pPr>
      <w:r>
        <w:rPr>
          <w:b/>
          <w:bCs/>
          <w:sz w:val="28"/>
          <w:szCs w:val="28"/>
          <w:lang w:val="en-US"/>
        </w:rPr>
        <w:t>SONNET 73</w:t>
      </w:r>
    </w:p>
    <w:p>
      <w:pPr>
        <w:pStyle w:val="Normal"/>
        <w:rPr>
          <w:b/>
          <w:b/>
          <w:bCs/>
          <w:sz w:val="28"/>
          <w:szCs w:val="28"/>
          <w:lang w:val="en-US"/>
        </w:rPr>
      </w:pPr>
      <w:r>
        <w:rPr>
          <w:b/>
          <w:bCs/>
          <w:sz w:val="28"/>
          <w:szCs w:val="28"/>
          <w:lang w:val="en-US"/>
        </w:rPr>
      </w:r>
    </w:p>
    <w:p>
      <w:pPr>
        <w:pStyle w:val="Normal"/>
        <w:rPr>
          <w:sz w:val="28"/>
          <w:szCs w:val="28"/>
          <w:lang w:val="en-US"/>
        </w:rPr>
      </w:pPr>
      <w:r>
        <w:rPr>
          <w:sz w:val="28"/>
          <w:szCs w:val="28"/>
          <w:lang w:val="en-US"/>
        </w:rPr>
        <w:t xml:space="preserve">That time of year thou may’st in me behold </w:t>
      </w:r>
    </w:p>
    <w:p>
      <w:pPr>
        <w:pStyle w:val="Normal"/>
        <w:rPr>
          <w:sz w:val="28"/>
          <w:szCs w:val="28"/>
          <w:lang w:val="en-US"/>
        </w:rPr>
      </w:pPr>
      <w:r>
        <w:rPr>
          <w:sz w:val="28"/>
          <w:szCs w:val="28"/>
          <w:lang w:val="en-US"/>
        </w:rPr>
        <w:t xml:space="preserve">When yellow leaves, or none, or few, do hang </w:t>
      </w:r>
    </w:p>
    <w:p>
      <w:pPr>
        <w:pStyle w:val="Normal"/>
        <w:rPr>
          <w:sz w:val="28"/>
          <w:szCs w:val="28"/>
          <w:lang w:val="en-US"/>
        </w:rPr>
      </w:pPr>
      <w:r>
        <w:rPr>
          <w:sz w:val="28"/>
          <w:szCs w:val="28"/>
          <w:lang w:val="en-US"/>
        </w:rPr>
        <w:t xml:space="preserve">Upon those boughs which shake against the cold, </w:t>
      </w:r>
    </w:p>
    <w:p>
      <w:pPr>
        <w:pStyle w:val="Normal"/>
        <w:rPr>
          <w:sz w:val="28"/>
          <w:szCs w:val="28"/>
          <w:lang w:val="en-US"/>
        </w:rPr>
      </w:pPr>
      <w:r>
        <w:rPr>
          <w:sz w:val="28"/>
          <w:szCs w:val="28"/>
          <w:lang w:val="en-US"/>
        </w:rPr>
        <w:t>Bare ruin'd choirs, where late the sweet birds sang.</w:t>
      </w:r>
    </w:p>
    <w:p>
      <w:pPr>
        <w:pStyle w:val="Normal"/>
        <w:rPr>
          <w:sz w:val="28"/>
          <w:szCs w:val="28"/>
          <w:lang w:val="en-US"/>
        </w:rPr>
      </w:pPr>
      <w:r>
        <w:rPr>
          <w:sz w:val="28"/>
          <w:szCs w:val="28"/>
          <w:lang w:val="en-US"/>
        </w:rPr>
        <w:t xml:space="preserve"> </w:t>
      </w:r>
    </w:p>
    <w:p>
      <w:pPr>
        <w:pStyle w:val="Normal"/>
        <w:rPr>
          <w:sz w:val="28"/>
          <w:szCs w:val="28"/>
          <w:lang w:val="en-US"/>
        </w:rPr>
      </w:pPr>
      <w:r>
        <w:rPr>
          <w:sz w:val="28"/>
          <w:szCs w:val="28"/>
          <w:lang w:val="en-US"/>
        </w:rPr>
        <w:t xml:space="preserve">In me thou see'st the twilight of such day </w:t>
      </w:r>
    </w:p>
    <w:p>
      <w:pPr>
        <w:pStyle w:val="Normal"/>
        <w:rPr>
          <w:sz w:val="28"/>
          <w:szCs w:val="28"/>
          <w:lang w:val="en-US"/>
        </w:rPr>
      </w:pPr>
      <w:r>
        <w:rPr>
          <w:sz w:val="28"/>
          <w:szCs w:val="28"/>
          <w:lang w:val="en-US"/>
        </w:rPr>
        <w:t xml:space="preserve">As after sunset fadeth in the west, </w:t>
      </w:r>
    </w:p>
    <w:p>
      <w:pPr>
        <w:pStyle w:val="Normal"/>
        <w:rPr>
          <w:sz w:val="28"/>
          <w:szCs w:val="28"/>
          <w:lang w:val="en-US"/>
        </w:rPr>
      </w:pPr>
      <w:r>
        <w:rPr>
          <w:sz w:val="28"/>
          <w:szCs w:val="28"/>
          <w:lang w:val="en-US"/>
        </w:rPr>
        <w:t>Which by-and-by black night doth take away,</w:t>
      </w:r>
    </w:p>
    <w:p>
      <w:pPr>
        <w:pStyle w:val="Normal"/>
        <w:rPr>
          <w:sz w:val="28"/>
          <w:szCs w:val="28"/>
          <w:lang w:val="en-US"/>
        </w:rPr>
      </w:pPr>
      <w:r>
        <w:rPr>
          <w:sz w:val="28"/>
          <w:szCs w:val="28"/>
          <w:lang w:val="en-US"/>
        </w:rPr>
        <w:t xml:space="preserve">Death's second self, that seals up all in rest. </w:t>
      </w:r>
    </w:p>
    <w:p>
      <w:pPr>
        <w:pStyle w:val="Normal"/>
        <w:rPr>
          <w:sz w:val="28"/>
          <w:szCs w:val="28"/>
          <w:lang w:val="en-US"/>
        </w:rPr>
      </w:pPr>
      <w:r>
        <w:rPr>
          <w:sz w:val="28"/>
          <w:szCs w:val="28"/>
          <w:lang w:val="en-US"/>
        </w:rPr>
      </w:r>
    </w:p>
    <w:p>
      <w:pPr>
        <w:pStyle w:val="Normal"/>
        <w:rPr>
          <w:sz w:val="28"/>
          <w:szCs w:val="28"/>
          <w:lang w:val="en-US"/>
        </w:rPr>
      </w:pPr>
      <w:r>
        <w:rPr>
          <w:sz w:val="28"/>
          <w:szCs w:val="28"/>
          <w:lang w:val="en-US"/>
        </w:rPr>
        <w:t xml:space="preserve">In me thou see'st the glowing of such fire, </w:t>
      </w:r>
    </w:p>
    <w:p>
      <w:pPr>
        <w:pStyle w:val="Normal"/>
        <w:rPr>
          <w:sz w:val="28"/>
          <w:szCs w:val="28"/>
          <w:lang w:val="en-US"/>
        </w:rPr>
      </w:pPr>
      <w:r>
        <w:rPr>
          <w:sz w:val="28"/>
          <w:szCs w:val="28"/>
          <w:lang w:val="en-US"/>
        </w:rPr>
        <w:t xml:space="preserve">That on the ashes of his youth doth lie, </w:t>
      </w:r>
    </w:p>
    <w:p>
      <w:pPr>
        <w:pStyle w:val="Normal"/>
        <w:rPr>
          <w:sz w:val="28"/>
          <w:szCs w:val="28"/>
          <w:lang w:val="en-US"/>
        </w:rPr>
      </w:pPr>
      <w:r>
        <w:rPr>
          <w:sz w:val="28"/>
          <w:szCs w:val="28"/>
          <w:lang w:val="en-US"/>
        </w:rPr>
        <w:t xml:space="preserve">As the death-bed whereon it must expire, </w:t>
      </w:r>
    </w:p>
    <w:p>
      <w:pPr>
        <w:pStyle w:val="Normal"/>
        <w:rPr>
          <w:sz w:val="28"/>
          <w:szCs w:val="28"/>
          <w:lang w:val="en-US"/>
        </w:rPr>
      </w:pPr>
      <w:r>
        <w:rPr>
          <w:sz w:val="28"/>
          <w:szCs w:val="28"/>
          <w:lang w:val="en-US"/>
        </w:rPr>
        <w:t>Consum’d with that which it was nourish’d by.</w:t>
      </w:r>
    </w:p>
    <w:p>
      <w:pPr>
        <w:pStyle w:val="Normal"/>
        <w:rPr>
          <w:sz w:val="28"/>
          <w:szCs w:val="28"/>
          <w:lang w:val="en-US"/>
        </w:rPr>
      </w:pPr>
      <w:r>
        <w:rPr>
          <w:sz w:val="28"/>
          <w:szCs w:val="28"/>
          <w:lang w:val="en-US"/>
        </w:rPr>
      </w:r>
    </w:p>
    <w:p>
      <w:pPr>
        <w:pStyle w:val="Normal"/>
        <w:rPr>
          <w:sz w:val="28"/>
          <w:szCs w:val="28"/>
          <w:lang w:val="uk-UA"/>
        </w:rPr>
      </w:pPr>
      <w:r>
        <w:rPr>
          <w:sz w:val="28"/>
          <w:szCs w:val="28"/>
          <w:lang w:val="en-US"/>
        </w:rPr>
        <w:t>This thou perceiv’st, which makes thy love more strong,</w:t>
      </w:r>
    </w:p>
    <w:p>
      <w:pPr>
        <w:pStyle w:val="Normal"/>
        <w:spacing w:lineRule="auto" w:line="276"/>
        <w:jc w:val="both"/>
        <w:rPr>
          <w:sz w:val="28"/>
          <w:szCs w:val="28"/>
          <w:lang w:val="en-US"/>
        </w:rPr>
      </w:pPr>
      <w:r>
        <w:rPr>
          <w:sz w:val="28"/>
          <w:szCs w:val="28"/>
          <w:lang w:val="en-US"/>
        </w:rPr>
        <w:t>To love that well which thou must leave ere long.</w:t>
      </w:r>
    </w:p>
    <w:p>
      <w:pPr>
        <w:pStyle w:val="Normal"/>
        <w:spacing w:lineRule="auto" w:line="276"/>
        <w:jc w:val="both"/>
        <w:rPr>
          <w:sz w:val="28"/>
          <w:szCs w:val="28"/>
          <w:lang w:val="en-US"/>
        </w:rPr>
      </w:pPr>
      <w:r>
        <w:rPr>
          <w:sz w:val="28"/>
          <w:szCs w:val="28"/>
          <w:lang w:val="en-US"/>
        </w:rPr>
        <w:t>____________________________</w:t>
      </w:r>
    </w:p>
    <w:p>
      <w:pPr>
        <w:pStyle w:val="Normal"/>
        <w:rPr>
          <w:sz w:val="28"/>
          <w:szCs w:val="28"/>
          <w:lang w:val="ru-RU"/>
        </w:rPr>
      </w:pPr>
      <w:r>
        <w:rPr>
          <w:color w:val="000000"/>
          <w:sz w:val="28"/>
          <w:szCs w:val="28"/>
        </w:rPr>
        <w:t>Той місяць року бачиш ти в мені,</w:t>
        <w:br/>
        <w:t>Коли багряний лист тремтить на вітті</w:t>
        <w:br/>
        <w:t>Під вітром злим, який прийшов по літі</w:t>
        <w:br/>
        <w:t>На хори, де замовкнули пісні,</w:t>
        <w:br/>
        <w:br/>
        <w:t>В мені ти бачиш вечори бездонні,</w:t>
        <w:br/>
        <w:t>Коли над світом западає мла,</w:t>
        <w:br/>
        <w:t>І чорна ніч, що хмуро залягла,</w:t>
        <w:br/>
        <w:t>Неначе смерть, простягує долоні,</w:t>
        <w:br/>
        <w:br/>
        <w:t>В мені ти бачиш ті слабкі вогні,</w:t>
        <w:br/>
        <w:t>Що юність палять в попелі, безсилу.</w:t>
        <w:br/>
        <w:t>І те, що перш дало життя мені,</w:t>
        <w:br/>
        <w:t>В мою перетворилося могилу.</w:t>
        <w:br/>
        <w:br/>
        <w:t>Ти бачиш це. І дужче любиш ти</w:t>
        <w:br/>
        <w:t>Того, хто мусить скоро відійти</w:t>
      </w:r>
      <w:r>
        <w:rPr>
          <w:color w:val="000000"/>
          <w:sz w:val="28"/>
          <w:szCs w:val="28"/>
          <w:lang w:val="ru-RU"/>
        </w:rPr>
        <w:t>.</w:t>
      </w:r>
    </w:p>
    <w:p>
      <w:pPr>
        <w:pStyle w:val="Normal"/>
        <w:spacing w:lineRule="auto" w:line="276"/>
        <w:jc w:val="both"/>
        <w:rPr>
          <w:sz w:val="28"/>
          <w:szCs w:val="28"/>
          <w:lang w:val="uk-UA"/>
        </w:rPr>
      </w:pPr>
      <w:r>
        <w:rPr>
          <w:sz w:val="28"/>
          <w:szCs w:val="28"/>
          <w:lang w:val="uk-UA"/>
        </w:rPr>
      </w:r>
    </w:p>
    <w:p>
      <w:pPr>
        <w:pStyle w:val="Normal"/>
        <w:spacing w:lineRule="auto" w:line="276"/>
        <w:jc w:val="both"/>
        <w:rPr>
          <w:sz w:val="28"/>
          <w:szCs w:val="28"/>
          <w:lang w:val="uk-UA"/>
        </w:rPr>
      </w:pPr>
      <w:r>
        <w:rPr>
          <w:sz w:val="28"/>
          <w:szCs w:val="28"/>
          <w:lang w:val="uk-UA"/>
        </w:rPr>
        <w:t>( У перекладі О. Грязнова)</w:t>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tabs>
          <w:tab w:val="clear" w:pos="709"/>
          <w:tab w:val="left" w:pos="360" w:leader="none"/>
        </w:tabs>
        <w:spacing w:lineRule="auto" w:line="276"/>
        <w:jc w:val="both"/>
        <w:rPr>
          <w:b/>
          <w:b/>
          <w:bCs/>
          <w:sz w:val="28"/>
          <w:szCs w:val="28"/>
          <w:lang w:val="ru-RU"/>
        </w:rPr>
      </w:pPr>
      <w:r>
        <w:rPr>
          <w:b/>
          <w:bCs/>
          <w:sz w:val="28"/>
          <w:szCs w:val="28"/>
          <w:lang w:val="ru-RU"/>
        </w:rPr>
      </w:r>
    </w:p>
    <w:p>
      <w:pPr>
        <w:pStyle w:val="Normal"/>
        <w:spacing w:lineRule="auto" w:line="276"/>
        <w:jc w:val="center"/>
        <w:rPr>
          <w:b/>
          <w:b/>
          <w:bCs/>
          <w:sz w:val="28"/>
          <w:szCs w:val="28"/>
        </w:rPr>
      </w:pPr>
      <w:r>
        <w:rPr>
          <w:b/>
          <w:bCs/>
          <w:sz w:val="28"/>
          <w:szCs w:val="28"/>
        </w:rPr>
        <w:t>U</w:t>
      </w:r>
      <w:r>
        <w:rPr>
          <w:b/>
          <w:bCs/>
          <w:sz w:val="28"/>
          <w:szCs w:val="28"/>
          <w:lang w:val="en-US"/>
        </w:rPr>
        <w:t>NIT</w:t>
      </w:r>
      <w:r>
        <w:rPr>
          <w:b/>
          <w:bCs/>
          <w:sz w:val="28"/>
          <w:szCs w:val="28"/>
        </w:rPr>
        <w:t xml:space="preserve"> </w:t>
      </w:r>
      <w:r>
        <w:rPr>
          <w:b/>
          <w:bCs/>
          <w:sz w:val="28"/>
          <w:szCs w:val="28"/>
          <w:lang w:val="ru-RU"/>
        </w:rPr>
        <w:t>8</w:t>
      </w:r>
      <w:r>
        <w:rPr>
          <w:b/>
          <w:bCs/>
          <w:sz w:val="28"/>
          <w:szCs w:val="28"/>
        </w:rPr>
        <w:t xml:space="preserve">. </w:t>
      </w:r>
    </w:p>
    <w:p>
      <w:pPr>
        <w:pStyle w:val="Normal"/>
        <w:spacing w:lineRule="auto" w:line="276"/>
        <w:jc w:val="center"/>
        <w:rPr>
          <w:b/>
          <w:b/>
          <w:bCs/>
          <w:sz w:val="28"/>
          <w:szCs w:val="28"/>
        </w:rPr>
      </w:pPr>
      <w:r>
        <w:rPr>
          <w:b/>
          <w:bCs/>
          <w:sz w:val="28"/>
          <w:szCs w:val="28"/>
        </w:rPr>
        <w:t>POE. E.A. POETRY</w:t>
      </w:r>
    </w:p>
    <w:p>
      <w:pPr>
        <w:pStyle w:val="Normal"/>
        <w:spacing w:lineRule="auto" w:line="276"/>
        <w:rPr>
          <w:b/>
          <w:b/>
          <w:bCs/>
          <w:sz w:val="28"/>
          <w:szCs w:val="28"/>
        </w:rPr>
      </w:pPr>
      <w:r>
        <w:rPr>
          <w:b/>
          <w:bCs/>
          <w:sz w:val="28"/>
          <w:szCs w:val="28"/>
        </w:rPr>
        <w:t xml:space="preserve">                                                       </w:t>
      </w:r>
      <w:r>
        <w:rPr>
          <w:b/>
          <w:bCs/>
          <w:sz w:val="28"/>
          <w:szCs w:val="28"/>
        </w:rPr>
        <w:t>(1809-1849)</w:t>
      </w:r>
    </w:p>
    <w:p>
      <w:pPr>
        <w:pStyle w:val="Normal"/>
        <w:spacing w:lineRule="auto" w:line="276"/>
        <w:jc w:val="center"/>
        <w:rPr>
          <w:sz w:val="28"/>
          <w:szCs w:val="28"/>
        </w:rPr>
      </w:pPr>
      <w:r>
        <w:rPr>
          <w:sz w:val="28"/>
          <w:szCs w:val="28"/>
        </w:rPr>
      </w:r>
    </w:p>
    <w:p>
      <w:pPr>
        <w:pStyle w:val="Normal"/>
        <w:spacing w:lineRule="auto" w:line="276"/>
        <w:jc w:val="center"/>
        <w:rPr>
          <w:i/>
          <w:i/>
          <w:iCs/>
          <w:sz w:val="28"/>
          <w:szCs w:val="28"/>
        </w:rPr>
      </w:pPr>
      <w:r>
        <w:rPr>
          <w:i/>
          <w:iCs/>
          <w:sz w:val="28"/>
          <w:szCs w:val="28"/>
        </w:rPr>
      </w:r>
    </w:p>
    <w:p>
      <w:pPr>
        <w:pStyle w:val="Normal"/>
        <w:spacing w:lineRule="auto" w:line="276"/>
        <w:ind w:left="360" w:hanging="0"/>
        <w:jc w:val="both"/>
        <w:rPr>
          <w:b/>
          <w:b/>
          <w:bCs/>
          <w:i/>
          <w:i/>
          <w:iCs/>
          <w:sz w:val="28"/>
          <w:szCs w:val="28"/>
        </w:rPr>
      </w:pPr>
      <w:r>
        <w:rPr>
          <w:b/>
          <w:bCs/>
          <w:i/>
          <w:iCs/>
          <w:sz w:val="28"/>
          <w:szCs w:val="28"/>
          <w:lang w:val="uk-UA"/>
        </w:rPr>
        <w:t>Виконати завдання зі зіставного перекладу вірша «</w:t>
      </w:r>
      <w:r>
        <w:rPr>
          <w:b/>
          <w:bCs/>
          <w:i/>
          <w:iCs/>
          <w:color w:val="000000"/>
          <w:sz w:val="28"/>
          <w:szCs w:val="28"/>
        </w:rPr>
        <w:t>Annabel  Lee</w:t>
      </w:r>
      <w:r>
        <w:rPr>
          <w:b/>
          <w:bCs/>
          <w:i/>
          <w:iCs/>
          <w:color w:val="000000"/>
          <w:sz w:val="28"/>
          <w:szCs w:val="28"/>
          <w:lang w:val="uk-UA"/>
        </w:rPr>
        <w:t>»</w:t>
      </w:r>
      <w:r>
        <w:rPr>
          <w:b/>
          <w:bCs/>
          <w:i/>
          <w:iCs/>
          <w:color w:val="000000"/>
          <w:sz w:val="28"/>
          <w:szCs w:val="28"/>
        </w:rPr>
        <w:t>:</w:t>
      </w:r>
    </w:p>
    <w:p>
      <w:pPr>
        <w:pStyle w:val="NoSpacing"/>
        <w:spacing w:lineRule="auto" w:line="276"/>
        <w:ind w:left="720" w:hanging="0"/>
        <w:jc w:val="both"/>
        <w:rPr>
          <w:rFonts w:ascii="Times New Roman" w:hAnsi="Times New Roman"/>
          <w:sz w:val="28"/>
          <w:szCs w:val="28"/>
        </w:rPr>
      </w:pPr>
      <w:r>
        <w:rPr>
          <w:rFonts w:ascii="Times New Roman" w:hAnsi="Times New Roman"/>
          <w:sz w:val="28"/>
          <w:szCs w:val="28"/>
          <w:lang w:bidi="en-US"/>
        </w:rPr>
        <w:t xml:space="preserve">E.A. </w:t>
      </w:r>
      <w:r>
        <w:rPr>
          <w:rStyle w:val="36"/>
          <w:rFonts w:eastAsia="Calibri"/>
          <w:sz w:val="28"/>
          <w:szCs w:val="28"/>
        </w:rPr>
        <w:t>Poe</w:t>
      </w:r>
      <w:r>
        <w:rPr>
          <w:rFonts w:ascii="Times New Roman" w:hAnsi="Times New Roman"/>
          <w:sz w:val="28"/>
          <w:szCs w:val="28"/>
        </w:rPr>
        <w:t xml:space="preserve"> «</w:t>
      </w:r>
      <w:r>
        <w:rPr>
          <w:rFonts w:ascii="Times New Roman" w:hAnsi="Times New Roman"/>
          <w:sz w:val="28"/>
          <w:szCs w:val="28"/>
          <w:lang w:bidi="en-US"/>
        </w:rPr>
        <w:t>Annabel Lee»</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What is this famous poem about? What is the only message of the poem?</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Give comment on the composition of the poem.</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Do you find the poem fascinating? Mystic? Where does its fascination lie?</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The poem is extremely melodious isn’t it? Which version of the given translations reproduces the melodiousness better than the others</w:t>
      </w:r>
      <w:r>
        <w:rPr>
          <w:rFonts w:ascii="Times New Roman" w:hAnsi="Times New Roman"/>
          <w:sz w:val="28"/>
          <w:szCs w:val="28"/>
          <w:lang w:val="en-US" w:bidi="en-US"/>
        </w:rPr>
        <w:t>?</w:t>
      </w:r>
      <w:r>
        <w:rPr>
          <w:rFonts w:ascii="Times New Roman" w:hAnsi="Times New Roman"/>
          <w:sz w:val="28"/>
          <w:szCs w:val="28"/>
          <w:vertAlign w:val="superscript"/>
          <w:lang w:bidi="en-US"/>
        </w:rPr>
        <w:t xml:space="preserve">  </w:t>
      </w:r>
      <w:r>
        <w:rPr>
          <w:rFonts w:ascii="Times New Roman" w:hAnsi="Times New Roman"/>
          <w:sz w:val="28"/>
          <w:szCs w:val="28"/>
          <w:lang w:bidi="en-US"/>
        </w:rPr>
        <w:t>Give your reasons and recite your favorite stanzas to your groupmates</w:t>
      </w:r>
      <w:r>
        <w:rPr>
          <w:rFonts w:ascii="Times New Roman" w:hAnsi="Times New Roman"/>
          <w:sz w:val="28"/>
          <w:szCs w:val="28"/>
          <w:lang w:val="en-US" w:bidi="en-US"/>
        </w:rPr>
        <w:t>.</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 xml:space="preserve">What is the stylistic function of the repetitions used by </w:t>
      </w:r>
      <w:r>
        <w:rPr>
          <w:rStyle w:val="22"/>
          <w:sz w:val="28"/>
          <w:szCs w:val="28"/>
        </w:rPr>
        <w:t xml:space="preserve">E. </w:t>
      </w:r>
      <w:r>
        <w:rPr>
          <w:rFonts w:ascii="Times New Roman" w:hAnsi="Times New Roman"/>
          <w:sz w:val="28"/>
          <w:szCs w:val="28"/>
          <w:lang w:bidi="en-US"/>
        </w:rPr>
        <w:t>Poe?</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 xml:space="preserve">How many metaphors and epithets did </w:t>
      </w:r>
      <w:r>
        <w:rPr>
          <w:rStyle w:val="22"/>
          <w:sz w:val="28"/>
          <w:szCs w:val="28"/>
        </w:rPr>
        <w:t xml:space="preserve">E. </w:t>
      </w:r>
      <w:r>
        <w:rPr>
          <w:rFonts w:ascii="Times New Roman" w:hAnsi="Times New Roman"/>
          <w:sz w:val="28"/>
          <w:szCs w:val="28"/>
          <w:lang w:bidi="en-US"/>
        </w:rPr>
        <w:t>Poe use in his poem</w:t>
      </w:r>
      <w:r>
        <w:rPr>
          <w:rFonts w:ascii="Times New Roman" w:hAnsi="Times New Roman"/>
          <w:sz w:val="28"/>
          <w:szCs w:val="28"/>
          <w:vertAlign w:val="superscript"/>
          <w:lang w:bidi="en-US"/>
        </w:rPr>
        <w:t xml:space="preserve">7 </w:t>
      </w:r>
      <w:r>
        <w:rPr>
          <w:rFonts w:ascii="Times New Roman" w:hAnsi="Times New Roman"/>
          <w:sz w:val="28"/>
          <w:szCs w:val="28"/>
          <w:lang w:bidi="en-US"/>
        </w:rPr>
        <w:t xml:space="preserve">Is there any case of a sustained metaphor? Which of the </w:t>
      </w:r>
      <w:r>
        <w:rPr>
          <w:rStyle w:val="210pt1"/>
          <w:rFonts w:eastAsia="Calibri"/>
          <w:sz w:val="28"/>
          <w:szCs w:val="28"/>
        </w:rPr>
        <w:t xml:space="preserve">translator, </w:t>
      </w:r>
      <w:r>
        <w:rPr>
          <w:rFonts w:ascii="Times New Roman" w:hAnsi="Times New Roman"/>
          <w:sz w:val="28"/>
          <w:szCs w:val="28"/>
          <w:lang w:bidi="en-US"/>
        </w:rPr>
        <w:t xml:space="preserve">managed to preserve most of the metaphors and epithets or to give lh« </w:t>
      </w:r>
      <w:r>
        <w:rPr>
          <w:rFonts w:ascii="Times New Roman" w:hAnsi="Times New Roman"/>
          <w:sz w:val="28"/>
          <w:szCs w:val="28"/>
          <w:lang w:val="ru-RU" w:eastAsia="ru-RU" w:bidi="ru-RU"/>
        </w:rPr>
        <w:t>н</w:t>
      </w:r>
      <w:r>
        <w:rPr>
          <w:rFonts w:ascii="Times New Roman" w:hAnsi="Times New Roman"/>
          <w:sz w:val="28"/>
          <w:szCs w:val="28"/>
          <w:lang w:eastAsia="ru-RU" w:bidi="ru-RU"/>
        </w:rPr>
        <w:t xml:space="preserve"> </w:t>
      </w:r>
      <w:r>
        <w:rPr>
          <w:rFonts w:ascii="Times New Roman" w:hAnsi="Times New Roman"/>
          <w:sz w:val="28"/>
          <w:szCs w:val="28"/>
          <w:lang w:bidi="en-US"/>
        </w:rPr>
        <w:t>adequate equivalents?</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Which of the translators alides by the original the closes</w:t>
      </w:r>
      <w:r>
        <w:rPr>
          <w:rFonts w:ascii="Times New Roman" w:hAnsi="Times New Roman"/>
          <w:sz w:val="28"/>
          <w:szCs w:val="28"/>
          <w:lang w:val="en-US" w:bidi="en-US"/>
        </w:rPr>
        <w:t>t?</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 xml:space="preserve">Compare the Ukrainian versions by </w:t>
      </w:r>
      <w:r>
        <w:rPr>
          <w:rFonts w:ascii="Times New Roman" w:hAnsi="Times New Roman"/>
          <w:sz w:val="28"/>
          <w:szCs w:val="28"/>
          <w:lang w:val="en-US" w:bidi="en-US"/>
        </w:rPr>
        <w:t>M.Strikha and I.Kharytonov.</w:t>
      </w:r>
      <w:r>
        <w:rPr>
          <w:rFonts w:ascii="Times New Roman" w:hAnsi="Times New Roman"/>
          <w:sz w:val="28"/>
          <w:szCs w:val="28"/>
          <w:lang w:bidi="en-US"/>
        </w:rPr>
        <w:t xml:space="preserve"> Which of them would you prefer? Why?</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What discrepancies</w:t>
      </w:r>
      <w:r>
        <w:rPr>
          <w:rFonts w:ascii="Times New Roman" w:hAnsi="Times New Roman"/>
          <w:sz w:val="28"/>
          <w:szCs w:val="28"/>
          <w:lang w:val="en-US" w:bidi="en-US"/>
        </w:rPr>
        <w:t xml:space="preserve"> </w:t>
      </w:r>
      <w:r>
        <w:rPr>
          <w:rFonts w:ascii="Times New Roman" w:hAnsi="Times New Roman"/>
          <w:sz w:val="28"/>
          <w:szCs w:val="28"/>
          <w:lang w:bidi="en-US"/>
        </w:rPr>
        <w:t>(розбіжності) (if any) have you found in the given</w:t>
      </w:r>
      <w:r>
        <w:rPr>
          <w:rFonts w:ascii="Times New Roman" w:hAnsi="Times New Roman"/>
          <w:sz w:val="28"/>
          <w:szCs w:val="28"/>
          <w:lang w:val="en-US" w:bidi="en-US"/>
        </w:rPr>
        <w:t xml:space="preserve"> </w:t>
      </w:r>
      <w:r>
        <w:rPr>
          <w:rFonts w:ascii="Times New Roman" w:hAnsi="Times New Roman"/>
          <w:sz w:val="28"/>
          <w:szCs w:val="28"/>
          <w:lang w:bidi="en-US"/>
        </w:rPr>
        <w:t>v</w:t>
      </w:r>
      <w:r>
        <w:rPr>
          <w:rFonts w:ascii="Times New Roman" w:hAnsi="Times New Roman"/>
          <w:sz w:val="28"/>
          <w:szCs w:val="28"/>
          <w:lang w:val="en-US" w:bidi="en-US"/>
        </w:rPr>
        <w:t>ersion by P.Hrabovsky</w:t>
      </w:r>
      <w:r>
        <w:rPr>
          <w:rFonts w:ascii="Times New Roman" w:hAnsi="Times New Roman"/>
          <w:sz w:val="28"/>
          <w:szCs w:val="28"/>
          <w:lang w:bidi="en-US"/>
        </w:rPr>
        <w:t xml:space="preserve">? Don’t you think they were </w:t>
      </w:r>
      <w:r>
        <w:rPr>
          <w:rFonts w:ascii="Times New Roman" w:hAnsi="Times New Roman"/>
          <w:sz w:val="28"/>
          <w:szCs w:val="28"/>
          <w:lang w:eastAsia="uk-UA" w:bidi="uk-UA"/>
        </w:rPr>
        <w:t xml:space="preserve"> </w:t>
      </w:r>
      <w:r>
        <w:rPr>
          <w:rFonts w:ascii="Times New Roman" w:hAnsi="Times New Roman"/>
          <w:sz w:val="28"/>
          <w:szCs w:val="28"/>
          <w:lang w:bidi="en-US"/>
        </w:rPr>
        <w:t xml:space="preserve">by the peculiarities of the </w:t>
      </w:r>
      <w:r>
        <w:rPr>
          <w:rFonts w:ascii="Times New Roman" w:hAnsi="Times New Roman"/>
          <w:sz w:val="28"/>
          <w:szCs w:val="28"/>
          <w:lang w:val="en-US" w:bidi="en-US"/>
        </w:rPr>
        <w:t>Ukrainian</w:t>
      </w:r>
      <w:r>
        <w:rPr>
          <w:rFonts w:ascii="Times New Roman" w:hAnsi="Times New Roman"/>
          <w:sz w:val="28"/>
          <w:szCs w:val="28"/>
          <w:lang w:bidi="en-US"/>
        </w:rPr>
        <w:t xml:space="preserve"> language of the </w:t>
      </w:r>
      <w:r>
        <w:rPr>
          <w:rFonts w:ascii="Times New Roman" w:hAnsi="Times New Roman"/>
          <w:sz w:val="28"/>
          <w:szCs w:val="28"/>
          <w:lang w:val="en-US" w:bidi="en-US"/>
        </w:rPr>
        <w:t xml:space="preserve">19 th </w:t>
      </w:r>
      <w:r>
        <w:rPr>
          <w:rFonts w:ascii="Times New Roman" w:hAnsi="Times New Roman"/>
          <w:sz w:val="28"/>
          <w:szCs w:val="28"/>
          <w:lang w:bidi="en-US"/>
        </w:rPr>
        <w:t>century?</w:t>
      </w:r>
    </w:p>
    <w:p>
      <w:pPr>
        <w:pStyle w:val="NoSpacing"/>
        <w:numPr>
          <w:ilvl w:val="0"/>
          <w:numId w:val="62"/>
        </w:numPr>
        <w:spacing w:lineRule="auto" w:line="276"/>
        <w:jc w:val="both"/>
        <w:rPr>
          <w:rFonts w:ascii="Times New Roman" w:hAnsi="Times New Roman"/>
          <w:sz w:val="28"/>
          <w:szCs w:val="28"/>
        </w:rPr>
      </w:pPr>
      <w:r>
        <w:rPr>
          <w:rFonts w:ascii="Times New Roman" w:hAnsi="Times New Roman"/>
          <w:sz w:val="28"/>
          <w:szCs w:val="28"/>
          <w:lang w:bidi="en-US"/>
        </w:rPr>
        <w:t xml:space="preserve"> </w:t>
      </w:r>
      <w:r>
        <w:rPr>
          <w:rFonts w:ascii="Times New Roman" w:hAnsi="Times New Roman"/>
          <w:sz w:val="28"/>
          <w:szCs w:val="28"/>
          <w:lang w:bidi="en-US"/>
        </w:rPr>
        <w:t>Try to translate the poem into Ukrainian</w:t>
      </w:r>
      <w:r>
        <w:rPr>
          <w:rFonts w:ascii="Times New Roman" w:hAnsi="Times New Roman"/>
          <w:sz w:val="28"/>
          <w:szCs w:val="28"/>
          <w:lang w:val="en-US" w:bidi="en-US"/>
        </w:rPr>
        <w:t>.</w:t>
      </w:r>
      <w:r>
        <w:rPr>
          <w:rFonts w:ascii="Times New Roman" w:hAnsi="Times New Roman"/>
          <w:sz w:val="28"/>
          <w:szCs w:val="28"/>
          <w:lang w:bidi="en-US"/>
        </w:rPr>
        <w:t xml:space="preserve"> I</w:t>
      </w:r>
      <w:r>
        <w:rPr>
          <w:rFonts w:ascii="Times New Roman" w:hAnsi="Times New Roman"/>
          <w:sz w:val="28"/>
          <w:szCs w:val="28"/>
          <w:lang w:val="en-US" w:bidi="en-US"/>
        </w:rPr>
        <w:t>f</w:t>
      </w:r>
      <w:r>
        <w:rPr>
          <w:rFonts w:ascii="Times New Roman" w:hAnsi="Times New Roman"/>
          <w:sz w:val="28"/>
          <w:szCs w:val="28"/>
          <w:lang w:bidi="en-US"/>
        </w:rPr>
        <w:t xml:space="preserve"> </w:t>
      </w:r>
      <w:r>
        <w:rPr>
          <w:rFonts w:ascii="Times New Roman" w:hAnsi="Times New Roman"/>
          <w:sz w:val="28"/>
          <w:szCs w:val="28"/>
          <w:lang w:val="en-US" w:eastAsia="uk-UA" w:bidi="uk-UA"/>
        </w:rPr>
        <w:t xml:space="preserve">you </w:t>
      </w:r>
      <w:r>
        <w:rPr>
          <w:rFonts w:ascii="Times New Roman" w:hAnsi="Times New Roman"/>
          <w:sz w:val="28"/>
          <w:szCs w:val="28"/>
          <w:lang w:bidi="en-US"/>
        </w:rPr>
        <w:t xml:space="preserve">do not feel fit enough for it — translate 1 or 2 stanzas </w:t>
      </w:r>
      <w:r>
        <w:rPr>
          <w:rFonts w:ascii="Times New Roman" w:hAnsi="Times New Roman"/>
          <w:sz w:val="28"/>
          <w:szCs w:val="28"/>
          <w:lang w:val="en-US" w:bidi="en-US"/>
        </w:rPr>
        <w:t>which appeal to</w:t>
      </w:r>
      <w:r>
        <w:rPr>
          <w:rFonts w:ascii="Times New Roman" w:hAnsi="Times New Roman"/>
          <w:sz w:val="28"/>
          <w:szCs w:val="28"/>
          <w:lang w:bidi="en-US"/>
        </w:rPr>
        <w:t xml:space="preserve"> your feelings the strongest.</w:t>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p>
      <w:pPr>
        <w:pStyle w:val="Normal"/>
        <w:spacing w:lineRule="auto" w:line="276"/>
        <w:jc w:val="center"/>
        <w:rPr>
          <w:sz w:val="28"/>
          <w:szCs w:val="28"/>
        </w:rPr>
      </w:pPr>
      <w:r>
        <w:rPr>
          <w:sz w:val="28"/>
          <w:szCs w:val="28"/>
        </w:rPr>
      </w:r>
    </w:p>
    <w:tbl>
      <w:tblPr>
        <w:tblW w:w="9214" w:type="dxa"/>
        <w:jc w:val="left"/>
        <w:tblInd w:w="-113" w:type="dxa"/>
        <w:tblCellMar>
          <w:top w:w="0" w:type="dxa"/>
          <w:left w:w="108" w:type="dxa"/>
          <w:bottom w:w="0" w:type="dxa"/>
          <w:right w:w="108" w:type="dxa"/>
        </w:tblCellMar>
        <w:tblLook w:firstRow="1" w:noVBand="1" w:lastRow="0" w:firstColumn="1" w:lastColumn="0" w:noHBand="0" w:val="04a0"/>
      </w:tblPr>
      <w:tblGrid>
        <w:gridCol w:w="4785"/>
        <w:gridCol w:w="4428"/>
      </w:tblGrid>
      <w:tr>
        <w:trPr>
          <w:trHeight w:val="12811" w:hRule="atLeast"/>
        </w:trPr>
        <w:tc>
          <w:tcPr>
            <w:tcW w:w="4785" w:type="dxa"/>
            <w:tcBorders>
              <w:top w:val="single" w:sz="4" w:space="0" w:color="000000"/>
              <w:left w:val="single" w:sz="4" w:space="0" w:color="000000"/>
              <w:bottom w:val="single" w:sz="4" w:space="0" w:color="000000"/>
              <w:right w:val="single" w:sz="4" w:space="0" w:color="000000"/>
            </w:tcBorders>
          </w:tcPr>
          <w:p>
            <w:pPr>
              <w:pStyle w:val="Normal"/>
              <w:jc w:val="center"/>
              <w:rPr>
                <w:color w:val="000000"/>
                <w:sz w:val="20"/>
                <w:szCs w:val="20"/>
                <w:lang w:val="uk-UA"/>
              </w:rPr>
            </w:pPr>
            <w:r>
              <w:rPr>
                <w:b/>
                <w:bCs/>
                <w:color w:val="000000"/>
                <w:sz w:val="20"/>
                <w:szCs w:val="20"/>
              </w:rPr>
              <w:t>Annabel  Lee</w:t>
            </w:r>
            <w:r>
              <w:rPr>
                <w:color w:val="000000"/>
                <w:sz w:val="20"/>
                <w:szCs w:val="20"/>
              </w:rPr>
              <w:br/>
            </w:r>
            <w:r>
              <w:rPr>
                <w:b/>
                <w:bCs/>
                <w:color w:val="000000"/>
                <w:sz w:val="20"/>
                <w:szCs w:val="20"/>
                <w:lang w:val="uk-UA"/>
              </w:rPr>
              <w:t xml:space="preserve">      </w:t>
            </w:r>
            <w:r>
              <w:rPr>
                <w:b/>
                <w:bCs/>
                <w:color w:val="000000"/>
                <w:sz w:val="20"/>
                <w:szCs w:val="20"/>
              </w:rPr>
              <w:t>By  Edgar  Allan  Poe</w:t>
            </w:r>
          </w:p>
          <w:p>
            <w:pPr>
              <w:pStyle w:val="NormalWeb"/>
              <w:spacing w:beforeAutospacing="0" w:before="240" w:after="280"/>
              <w:rPr>
                <w:color w:val="222222"/>
                <w:sz w:val="20"/>
                <w:szCs w:val="20"/>
              </w:rPr>
            </w:pPr>
            <w:r>
              <w:rPr>
                <w:color w:val="000000"/>
                <w:sz w:val="20"/>
                <w:szCs w:val="20"/>
              </w:rPr>
              <w:br/>
            </w:r>
            <w:r>
              <w:rPr>
                <w:color w:val="222222"/>
                <w:sz w:val="20"/>
                <w:szCs w:val="20"/>
              </w:rPr>
              <w:t>It was many and many a year ago,</w:t>
              <w:br/>
              <w:t>In a kingdom by the sea,</w:t>
              <w:br/>
              <w:t>That a maiden there lived whom you may know</w:t>
              <w:br/>
              <w:t>By the name of Annabel Lee;</w:t>
              <w:br/>
              <w:t>And this maiden she lived with no other thought</w:t>
              <w:br/>
              <w:t>Than to love and be loved by me.</w:t>
            </w:r>
          </w:p>
          <w:p>
            <w:pPr>
              <w:pStyle w:val="NormalWeb"/>
              <w:spacing w:beforeAutospacing="0" w:before="240" w:after="280"/>
              <w:rPr>
                <w:color w:val="222222"/>
                <w:sz w:val="20"/>
                <w:szCs w:val="20"/>
              </w:rPr>
            </w:pPr>
            <w:r>
              <w:rPr>
                <w:color w:val="222222"/>
                <w:sz w:val="20"/>
                <w:szCs w:val="20"/>
              </w:rPr>
              <w:t>I was a child and she was a child,</w:t>
              <w:br/>
              <w:t>In this kingdom by the sea,</w:t>
              <w:br/>
              <w:t>But we loved with a love that was more than love—</w:t>
              <w:br/>
              <w:t>I and my Annabel Lee—</w:t>
              <w:br/>
              <w:t>With a love that the wingèd seraphs of Heaven</w:t>
              <w:br/>
              <w:t>Coveted her and me.</w:t>
            </w:r>
          </w:p>
          <w:p>
            <w:pPr>
              <w:pStyle w:val="NormalWeb"/>
              <w:spacing w:beforeAutospacing="0" w:before="240" w:after="280"/>
              <w:rPr>
                <w:color w:val="222222"/>
                <w:sz w:val="20"/>
                <w:szCs w:val="20"/>
              </w:rPr>
            </w:pPr>
            <w:r>
              <w:rPr>
                <w:color w:val="222222"/>
                <w:sz w:val="20"/>
                <w:szCs w:val="20"/>
              </w:rPr>
              <w:t>And this was the reason that, long ago,</w:t>
              <w:br/>
              <w:t>In this kingdom by the sea,</w:t>
              <w:br/>
              <w:t>A wind blew out of a cloud, chilling</w:t>
              <w:br/>
              <w:t>My beautiful Annabel Lee;</w:t>
              <w:br/>
              <w:t>So that her highborn kinsmen came</w:t>
              <w:br/>
              <w:t>And bore her away from me,</w:t>
              <w:br/>
              <w:t>To shut her up in a sepulchre</w:t>
              <w:br/>
              <w:t>In this kingdom by the sea.</w:t>
            </w:r>
          </w:p>
          <w:p>
            <w:pPr>
              <w:pStyle w:val="NormalWeb"/>
              <w:spacing w:beforeAutospacing="0" w:before="240" w:after="280"/>
              <w:rPr>
                <w:color w:val="222222"/>
                <w:sz w:val="20"/>
                <w:szCs w:val="20"/>
              </w:rPr>
            </w:pPr>
            <w:r>
              <w:rPr>
                <w:color w:val="222222"/>
                <w:sz w:val="20"/>
                <w:szCs w:val="20"/>
              </w:rPr>
              <w:t>The angels, not half so happy in Heaven,</w:t>
              <w:br/>
              <w:t>Went envying her and me—</w:t>
              <w:br/>
              <w:t>Yes!—that was the reason (as all men know,</w:t>
              <w:br/>
              <w:t>In this kingdom by the sea)</w:t>
              <w:br/>
              <w:t>That the wind came out of the cloud by night,</w:t>
              <w:br/>
              <w:t>Chilling and killing my Annabel Lee.</w:t>
            </w:r>
          </w:p>
          <w:p>
            <w:pPr>
              <w:pStyle w:val="NormalWeb"/>
              <w:spacing w:beforeAutospacing="0" w:before="240" w:after="280"/>
              <w:rPr>
                <w:color w:val="222222"/>
                <w:sz w:val="20"/>
                <w:szCs w:val="20"/>
              </w:rPr>
            </w:pPr>
            <w:r>
              <w:rPr>
                <w:color w:val="222222"/>
                <w:sz w:val="20"/>
                <w:szCs w:val="20"/>
              </w:rPr>
              <w:t>But our love it was stronger by far than the love</w:t>
              <w:br/>
              <w:t>Of those who were older than we—</w:t>
              <w:br/>
              <w:t>Of many far wiser than we—</w:t>
              <w:br/>
              <w:t>And neither the angels in Heaven above</w:t>
              <w:br/>
              <w:t>Nor the demons down under the sea</w:t>
              <w:br/>
              <w:t>Can ever dissever my soul from the soul</w:t>
              <w:br/>
              <w:t>Of the beautiful Annabel Lee;</w:t>
            </w:r>
          </w:p>
          <w:p>
            <w:pPr>
              <w:pStyle w:val="NormalWeb"/>
              <w:spacing w:beforeAutospacing="0" w:before="240" w:after="280"/>
              <w:rPr>
                <w:color w:val="222222"/>
                <w:sz w:val="20"/>
                <w:szCs w:val="20"/>
              </w:rPr>
            </w:pPr>
            <w:r>
              <w:rPr>
                <w:color w:val="222222"/>
                <w:sz w:val="20"/>
                <w:szCs w:val="20"/>
              </w:rPr>
              <w:t>For the moon never beams, without bringing me dreams</w:t>
              <w:br/>
              <w:t>Of the beautiful Annabel Lee;</w:t>
              <w:br/>
              <w:t>And the stars never rise, but I feel the bright eyes</w:t>
              <w:br/>
              <w:t>Of the beautiful Annabel Lee;</w:t>
              <w:br/>
              <w:t>And so, all the night-tide, I lie down by the side</w:t>
              <w:br/>
              <w:t>Of my darling—my darling—my life and my bride,</w:t>
              <w:br/>
              <w:t>In her sepulchre there by the sea—</w:t>
              <w:br/>
              <w:t>In her tomb by the sounding sea</w:t>
            </w:r>
          </w:p>
          <w:p>
            <w:pPr>
              <w:pStyle w:val="27"/>
              <w:shd w:val="clear" w:color="auto" w:fill="auto"/>
              <w:spacing w:lineRule="auto" w:line="240"/>
              <w:ind w:hanging="0"/>
              <w:jc w:val="center"/>
              <w:rPr>
                <w:sz w:val="20"/>
                <w:szCs w:val="20"/>
              </w:rPr>
            </w:pPr>
            <w:r>
              <w:rPr>
                <w:sz w:val="20"/>
                <w:szCs w:val="20"/>
              </w:rPr>
            </w:r>
          </w:p>
        </w:tc>
        <w:tc>
          <w:tcPr>
            <w:tcW w:w="4428" w:type="dxa"/>
            <w:tcBorders>
              <w:top w:val="single" w:sz="4" w:space="0" w:color="000000"/>
              <w:left w:val="single" w:sz="4" w:space="0" w:color="000000"/>
              <w:bottom w:val="single" w:sz="4" w:space="0" w:color="000000"/>
              <w:right w:val="single" w:sz="4" w:space="0" w:color="000000"/>
            </w:tcBorders>
          </w:tcPr>
          <w:p>
            <w:pPr>
              <w:pStyle w:val="Normal"/>
              <w:jc w:val="both"/>
              <w:rPr>
                <w:b/>
                <w:b/>
                <w:sz w:val="20"/>
                <w:szCs w:val="20"/>
                <w:lang w:val="ru-RU"/>
              </w:rPr>
            </w:pPr>
            <w:r>
              <w:rPr>
                <w:b/>
                <w:sz w:val="20"/>
                <w:szCs w:val="20"/>
                <w:lang w:val="ru-RU"/>
              </w:rPr>
              <w:t xml:space="preserve">АННАБЕЛЬ ЛІ  </w:t>
            </w:r>
          </w:p>
          <w:p>
            <w:pPr>
              <w:pStyle w:val="Normal"/>
              <w:jc w:val="both"/>
              <w:rPr>
                <w:b/>
                <w:b/>
                <w:bCs/>
                <w:color w:val="000000"/>
                <w:sz w:val="20"/>
                <w:szCs w:val="20"/>
                <w:lang w:val="uk-UA"/>
              </w:rPr>
            </w:pPr>
            <w:r>
              <w:rPr>
                <w:b/>
                <w:bCs/>
                <w:color w:val="000000"/>
                <w:sz w:val="20"/>
                <w:szCs w:val="20"/>
              </w:rPr>
              <w:t xml:space="preserve">(Пер. </w:t>
            </w:r>
            <w:r>
              <w:rPr>
                <w:b/>
                <w:bCs/>
                <w:color w:val="000000"/>
                <w:sz w:val="20"/>
                <w:szCs w:val="20"/>
                <w:lang w:val="uk-UA"/>
              </w:rPr>
              <w:t>М</w:t>
            </w:r>
            <w:r>
              <w:rPr>
                <w:b/>
                <w:bCs/>
                <w:color w:val="000000"/>
                <w:sz w:val="20"/>
                <w:szCs w:val="20"/>
              </w:rPr>
              <w:t xml:space="preserve">. </w:t>
            </w:r>
            <w:r>
              <w:rPr>
                <w:b/>
                <w:bCs/>
                <w:color w:val="000000"/>
                <w:sz w:val="20"/>
                <w:szCs w:val="20"/>
                <w:lang w:val="uk-UA"/>
              </w:rPr>
              <w:t>Стріхи</w:t>
            </w:r>
            <w:r>
              <w:rPr>
                <w:b/>
                <w:bCs/>
                <w:color w:val="000000"/>
                <w:sz w:val="20"/>
                <w:szCs w:val="20"/>
              </w:rPr>
              <w:t>)</w:t>
            </w:r>
          </w:p>
          <w:p>
            <w:pPr>
              <w:pStyle w:val="Normal"/>
              <w:jc w:val="both"/>
              <w:rPr>
                <w:color w:val="000000"/>
                <w:sz w:val="20"/>
                <w:szCs w:val="20"/>
                <w:lang w:val="uk-UA"/>
              </w:rPr>
            </w:pPr>
            <w:r>
              <w:rPr>
                <w:color w:val="000000"/>
                <w:sz w:val="20"/>
                <w:szCs w:val="20"/>
                <w:lang w:val="uk-UA"/>
              </w:rPr>
            </w:r>
          </w:p>
          <w:p>
            <w:pPr>
              <w:pStyle w:val="Normal"/>
              <w:jc w:val="both"/>
              <w:rPr>
                <w:b/>
                <w:b/>
                <w:sz w:val="20"/>
                <w:szCs w:val="20"/>
                <w:lang w:val="uk-UA"/>
              </w:rPr>
            </w:pPr>
            <w:r>
              <w:rPr>
                <w:b/>
                <w:sz w:val="20"/>
                <w:szCs w:val="20"/>
                <w:lang w:val="uk-UA"/>
              </w:rPr>
            </w:r>
          </w:p>
          <w:p>
            <w:pPr>
              <w:pStyle w:val="Normal"/>
              <w:rPr>
                <w:sz w:val="20"/>
                <w:szCs w:val="20"/>
              </w:rPr>
            </w:pPr>
            <w:r>
              <w:rPr>
                <w:color w:val="000000"/>
                <w:sz w:val="20"/>
                <w:szCs w:val="20"/>
                <w:shd w:fill="FCFCFC" w:val="clear"/>
              </w:rPr>
              <w:t>Було це дуже і дуже давно</w:t>
            </w:r>
          </w:p>
          <w:p>
            <w:pPr>
              <w:pStyle w:val="Normal"/>
              <w:rPr>
                <w:sz w:val="20"/>
                <w:szCs w:val="20"/>
              </w:rPr>
            </w:pPr>
            <w:r>
              <w:rPr>
                <w:color w:val="000000"/>
                <w:sz w:val="20"/>
                <w:szCs w:val="20"/>
                <w:shd w:fill="FCFCFC" w:val="clear"/>
              </w:rPr>
              <w:t>В тій прибережній землі, </w:t>
            </w:r>
          </w:p>
          <w:p>
            <w:pPr>
              <w:pStyle w:val="Normal"/>
              <w:rPr>
                <w:sz w:val="20"/>
                <w:szCs w:val="20"/>
              </w:rPr>
            </w:pPr>
            <w:r>
              <w:rPr>
                <w:color w:val="000000"/>
                <w:sz w:val="20"/>
                <w:szCs w:val="20"/>
                <w:shd w:fill="FCFCFC" w:val="clear"/>
              </w:rPr>
              <w:t>Де панна жила — ви чули її</w:t>
            </w:r>
          </w:p>
          <w:p>
            <w:pPr>
              <w:pStyle w:val="Normal"/>
              <w:rPr>
                <w:sz w:val="20"/>
                <w:szCs w:val="20"/>
              </w:rPr>
            </w:pPr>
            <w:r>
              <w:rPr>
                <w:color w:val="000000"/>
                <w:sz w:val="20"/>
                <w:szCs w:val="20"/>
                <w:shd w:fill="FCFCFC" w:val="clear"/>
              </w:rPr>
              <w:t>Імення — Аннабель Лі, — </w:t>
            </w:r>
          </w:p>
          <w:p>
            <w:pPr>
              <w:pStyle w:val="Normal"/>
              <w:rPr>
                <w:sz w:val="20"/>
                <w:szCs w:val="20"/>
              </w:rPr>
            </w:pPr>
            <w:r>
              <w:rPr>
                <w:color w:val="000000"/>
                <w:sz w:val="20"/>
                <w:szCs w:val="20"/>
                <w:shd w:fill="FCFCFC" w:val="clear"/>
              </w:rPr>
              <w:t>Та панна любила мене, а я</w:t>
            </w:r>
          </w:p>
          <w:p>
            <w:pPr>
              <w:pStyle w:val="Normal"/>
              <w:rPr>
                <w:sz w:val="20"/>
                <w:szCs w:val="20"/>
              </w:rPr>
            </w:pPr>
            <w:r>
              <w:rPr>
                <w:color w:val="000000"/>
                <w:sz w:val="20"/>
                <w:szCs w:val="20"/>
                <w:shd w:fill="FCFCFC" w:val="clear"/>
              </w:rPr>
              <w:t>Всім серцем любив її.</w:t>
            </w:r>
          </w:p>
          <w:p>
            <w:pPr>
              <w:pStyle w:val="Normal"/>
              <w:rPr>
                <w:sz w:val="20"/>
                <w:szCs w:val="20"/>
              </w:rPr>
            </w:pPr>
            <w:r>
              <w:rPr>
                <w:color w:val="000000"/>
                <w:sz w:val="20"/>
                <w:szCs w:val="20"/>
              </w:rPr>
              <w:br/>
            </w:r>
            <w:r>
              <w:rPr>
                <w:color w:val="000000"/>
                <w:sz w:val="20"/>
                <w:szCs w:val="20"/>
                <w:shd w:fill="FCFCFC" w:val="clear"/>
              </w:rPr>
              <w:t>Були ми дітьми обоє тоді</w:t>
            </w:r>
          </w:p>
          <w:p>
            <w:pPr>
              <w:pStyle w:val="Normal"/>
              <w:rPr>
                <w:sz w:val="20"/>
                <w:szCs w:val="20"/>
              </w:rPr>
            </w:pPr>
            <w:r>
              <w:rPr>
                <w:color w:val="000000"/>
                <w:sz w:val="20"/>
                <w:szCs w:val="20"/>
                <w:shd w:fill="FCFCFC" w:val="clear"/>
              </w:rPr>
              <w:t>В тій прибережній землі, </w:t>
            </w:r>
          </w:p>
          <w:p>
            <w:pPr>
              <w:pStyle w:val="Normal"/>
              <w:rPr>
                <w:sz w:val="20"/>
                <w:szCs w:val="20"/>
              </w:rPr>
            </w:pPr>
            <w:r>
              <w:rPr>
                <w:color w:val="000000"/>
                <w:sz w:val="20"/>
                <w:szCs w:val="20"/>
                <w:shd w:fill="FCFCFC" w:val="clear"/>
              </w:rPr>
              <w:t>Та любов наша більша була, ніж любов</w:t>
            </w:r>
          </w:p>
          <w:p>
            <w:pPr>
              <w:pStyle w:val="Normal"/>
              <w:rPr>
                <w:sz w:val="20"/>
                <w:szCs w:val="20"/>
              </w:rPr>
            </w:pPr>
            <w:r>
              <w:rPr>
                <w:color w:val="000000"/>
                <w:sz w:val="20"/>
                <w:szCs w:val="20"/>
                <w:shd w:fill="FCFCFC" w:val="clear"/>
              </w:rPr>
              <w:t>Для мене й Аннабель Лі — </w:t>
            </w:r>
          </w:p>
          <w:p>
            <w:pPr>
              <w:pStyle w:val="Normal"/>
              <w:rPr>
                <w:sz w:val="20"/>
                <w:szCs w:val="20"/>
              </w:rPr>
            </w:pPr>
            <w:r>
              <w:rPr>
                <w:color w:val="000000"/>
                <w:sz w:val="20"/>
                <w:szCs w:val="20"/>
                <w:shd w:fill="FCFCFC" w:val="clear"/>
              </w:rPr>
              <w:t>І серафими позаздрили нам,</w:t>
            </w:r>
          </w:p>
          <w:p>
            <w:pPr>
              <w:pStyle w:val="Normal"/>
              <w:rPr>
                <w:sz w:val="20"/>
                <w:szCs w:val="20"/>
              </w:rPr>
            </w:pPr>
            <w:r>
              <w:rPr>
                <w:color w:val="000000"/>
                <w:sz w:val="20"/>
                <w:szCs w:val="20"/>
                <w:shd w:fill="FCFCFC" w:val="clear"/>
              </w:rPr>
              <w:t>Уздрівши з небес її.</w:t>
            </w:r>
          </w:p>
          <w:p>
            <w:pPr>
              <w:pStyle w:val="Normal"/>
              <w:rPr>
                <w:sz w:val="20"/>
                <w:szCs w:val="20"/>
              </w:rPr>
            </w:pPr>
            <w:r>
              <w:rPr>
                <w:color w:val="000000"/>
                <w:sz w:val="20"/>
                <w:szCs w:val="20"/>
              </w:rPr>
              <w:br/>
            </w:r>
            <w:r>
              <w:rPr>
                <w:color w:val="000000"/>
                <w:sz w:val="20"/>
                <w:szCs w:val="20"/>
                <w:shd w:fill="FCFCFC" w:val="clear"/>
              </w:rPr>
              <w:t>Від того дуже й дуже давно</w:t>
            </w:r>
          </w:p>
          <w:p>
            <w:pPr>
              <w:pStyle w:val="Normal"/>
              <w:rPr>
                <w:sz w:val="20"/>
                <w:szCs w:val="20"/>
              </w:rPr>
            </w:pPr>
            <w:r>
              <w:rPr>
                <w:color w:val="000000"/>
                <w:sz w:val="20"/>
                <w:szCs w:val="20"/>
                <w:shd w:fill="FCFCFC" w:val="clear"/>
              </w:rPr>
              <w:t>У прибережній землі </w:t>
            </w:r>
          </w:p>
          <w:p>
            <w:pPr>
              <w:pStyle w:val="Normal"/>
              <w:rPr>
                <w:sz w:val="20"/>
                <w:szCs w:val="20"/>
              </w:rPr>
            </w:pPr>
            <w:r>
              <w:rPr>
                <w:color w:val="000000"/>
                <w:sz w:val="20"/>
                <w:szCs w:val="20"/>
                <w:shd w:fill="FCFCFC" w:val="clear"/>
              </w:rPr>
              <w:t>Повіяв стужею вітер вночі</w:t>
            </w:r>
          </w:p>
          <w:p>
            <w:pPr>
              <w:pStyle w:val="Normal"/>
              <w:rPr>
                <w:sz w:val="20"/>
                <w:szCs w:val="20"/>
              </w:rPr>
            </w:pPr>
            <w:r>
              <w:rPr>
                <w:color w:val="000000"/>
                <w:sz w:val="20"/>
                <w:szCs w:val="20"/>
                <w:shd w:fill="FCFCFC" w:val="clear"/>
              </w:rPr>
              <w:t>З-за хмар на Аннабель Лі, </w:t>
            </w:r>
          </w:p>
          <w:p>
            <w:pPr>
              <w:pStyle w:val="Normal"/>
              <w:rPr>
                <w:sz w:val="20"/>
                <w:szCs w:val="20"/>
              </w:rPr>
            </w:pPr>
            <w:r>
              <w:rPr>
                <w:color w:val="000000"/>
                <w:sz w:val="20"/>
                <w:szCs w:val="20"/>
                <w:shd w:fill="FCFCFC" w:val="clear"/>
              </w:rPr>
              <w:t>І знатна рідня по неї прийшла,</w:t>
            </w:r>
          </w:p>
          <w:p>
            <w:pPr>
              <w:pStyle w:val="Normal"/>
              <w:rPr>
                <w:sz w:val="20"/>
                <w:szCs w:val="20"/>
              </w:rPr>
            </w:pPr>
            <w:r>
              <w:rPr>
                <w:color w:val="000000"/>
                <w:sz w:val="20"/>
                <w:szCs w:val="20"/>
                <w:shd w:fill="FCFCFC" w:val="clear"/>
              </w:rPr>
              <w:t>І в мене забрали її; </w:t>
            </w:r>
          </w:p>
          <w:p>
            <w:pPr>
              <w:pStyle w:val="Normal"/>
              <w:rPr>
                <w:sz w:val="20"/>
                <w:szCs w:val="20"/>
              </w:rPr>
            </w:pPr>
            <w:r>
              <w:rPr>
                <w:color w:val="000000"/>
                <w:sz w:val="20"/>
                <w:szCs w:val="20"/>
                <w:shd w:fill="FCFCFC" w:val="clear"/>
              </w:rPr>
              <w:t>В могилі замкнули її навік</w:t>
            </w:r>
          </w:p>
          <w:p>
            <w:pPr>
              <w:pStyle w:val="Normal"/>
              <w:rPr>
                <w:sz w:val="20"/>
                <w:szCs w:val="20"/>
              </w:rPr>
            </w:pPr>
            <w:r>
              <w:rPr>
                <w:color w:val="000000"/>
                <w:sz w:val="20"/>
                <w:szCs w:val="20"/>
                <w:shd w:fill="FCFCFC" w:val="clear"/>
              </w:rPr>
              <w:t>У прибережній землі.</w:t>
            </w:r>
          </w:p>
          <w:p>
            <w:pPr>
              <w:pStyle w:val="Normal"/>
              <w:rPr>
                <w:sz w:val="20"/>
                <w:szCs w:val="20"/>
              </w:rPr>
            </w:pPr>
            <w:r>
              <w:rPr>
                <w:color w:val="000000"/>
                <w:sz w:val="20"/>
                <w:szCs w:val="20"/>
              </w:rPr>
              <w:br/>
            </w:r>
            <w:r>
              <w:rPr>
                <w:color w:val="000000"/>
                <w:sz w:val="20"/>
                <w:szCs w:val="20"/>
                <w:shd w:fill="FCFCFC" w:val="clear"/>
              </w:rPr>
              <w:t>Не знали янголи в вишині</w:t>
            </w:r>
          </w:p>
          <w:p>
            <w:pPr>
              <w:pStyle w:val="Normal"/>
              <w:rPr>
                <w:sz w:val="20"/>
                <w:szCs w:val="20"/>
              </w:rPr>
            </w:pPr>
            <w:r>
              <w:rPr>
                <w:color w:val="000000"/>
                <w:sz w:val="20"/>
                <w:szCs w:val="20"/>
                <w:shd w:fill="FCFCFC" w:val="clear"/>
              </w:rPr>
              <w:t>Й півщастя мого та її, — </w:t>
            </w:r>
          </w:p>
          <w:p>
            <w:pPr>
              <w:pStyle w:val="Normal"/>
              <w:rPr>
                <w:sz w:val="20"/>
                <w:szCs w:val="20"/>
              </w:rPr>
            </w:pPr>
            <w:r>
              <w:rPr>
                <w:color w:val="000000"/>
                <w:sz w:val="20"/>
                <w:szCs w:val="20"/>
                <w:shd w:fill="FCFCFC" w:val="clear"/>
              </w:rPr>
              <w:t>Від того й сталося (знають це всі</w:t>
            </w:r>
          </w:p>
          <w:p>
            <w:pPr>
              <w:pStyle w:val="Normal"/>
              <w:rPr>
                <w:sz w:val="20"/>
                <w:szCs w:val="20"/>
              </w:rPr>
            </w:pPr>
            <w:r>
              <w:rPr>
                <w:color w:val="000000"/>
                <w:sz w:val="20"/>
                <w:szCs w:val="20"/>
                <w:shd w:fill="FCFCFC" w:val="clear"/>
              </w:rPr>
              <w:t>У прибережній землі).</w:t>
            </w:r>
          </w:p>
          <w:p>
            <w:pPr>
              <w:pStyle w:val="Normal"/>
              <w:rPr>
                <w:sz w:val="20"/>
                <w:szCs w:val="20"/>
              </w:rPr>
            </w:pPr>
            <w:r>
              <w:rPr>
                <w:color w:val="000000"/>
                <w:sz w:val="20"/>
                <w:szCs w:val="20"/>
                <w:shd w:fill="FCFCFC" w:val="clear"/>
              </w:rPr>
              <w:t>Що вітер з-за хмар повіяв і вбив </w:t>
            </w:r>
          </w:p>
          <w:p>
            <w:pPr>
              <w:pStyle w:val="Normal"/>
              <w:rPr>
                <w:sz w:val="20"/>
                <w:szCs w:val="20"/>
              </w:rPr>
            </w:pPr>
            <w:r>
              <w:rPr>
                <w:color w:val="000000"/>
                <w:sz w:val="20"/>
                <w:szCs w:val="20"/>
                <w:shd w:fill="FCFCFC" w:val="clear"/>
              </w:rPr>
              <w:t>Кохану Аннабель Лі.</w:t>
            </w:r>
          </w:p>
          <w:p>
            <w:pPr>
              <w:pStyle w:val="Normal"/>
              <w:rPr>
                <w:sz w:val="20"/>
                <w:szCs w:val="20"/>
              </w:rPr>
            </w:pPr>
            <w:r>
              <w:rPr>
                <w:color w:val="000000"/>
                <w:sz w:val="20"/>
                <w:szCs w:val="20"/>
              </w:rPr>
              <w:br/>
            </w:r>
            <w:r>
              <w:rPr>
                <w:color w:val="000000"/>
                <w:sz w:val="20"/>
                <w:szCs w:val="20"/>
                <w:shd w:fill="FCFCFC" w:val="clear"/>
              </w:rPr>
              <w:t>Та любов наша більша була, ніж любов </w:t>
            </w:r>
          </w:p>
          <w:p>
            <w:pPr>
              <w:pStyle w:val="Normal"/>
              <w:rPr>
                <w:sz w:val="20"/>
                <w:szCs w:val="20"/>
              </w:rPr>
            </w:pPr>
            <w:r>
              <w:rPr>
                <w:color w:val="000000"/>
                <w:sz w:val="20"/>
                <w:szCs w:val="20"/>
                <w:shd w:fill="FCFCFC" w:val="clear"/>
              </w:rPr>
              <w:t>Тих, що, старші, стояли здалі, </w:t>
            </w:r>
          </w:p>
          <w:p>
            <w:pPr>
              <w:pStyle w:val="Normal"/>
              <w:rPr>
                <w:sz w:val="20"/>
                <w:szCs w:val="20"/>
              </w:rPr>
            </w:pPr>
            <w:r>
              <w:rPr>
                <w:color w:val="000000"/>
                <w:sz w:val="20"/>
                <w:szCs w:val="20"/>
                <w:shd w:fill="FCFCFC" w:val="clear"/>
              </w:rPr>
              <w:t>Що, мудріші, стояли здалі, —</w:t>
            </w:r>
          </w:p>
          <w:p>
            <w:pPr>
              <w:pStyle w:val="Normal"/>
              <w:rPr>
                <w:sz w:val="20"/>
                <w:szCs w:val="20"/>
              </w:rPr>
            </w:pPr>
            <w:r>
              <w:rPr>
                <w:color w:val="000000"/>
                <w:sz w:val="20"/>
                <w:szCs w:val="20"/>
                <w:shd w:fill="FCFCFC" w:val="clear"/>
              </w:rPr>
              <w:t>Ані янголи з неба словами намов, </w:t>
            </w:r>
          </w:p>
          <w:p>
            <w:pPr>
              <w:pStyle w:val="Normal"/>
              <w:rPr>
                <w:sz w:val="20"/>
                <w:szCs w:val="20"/>
              </w:rPr>
            </w:pPr>
            <w:r>
              <w:rPr>
                <w:color w:val="000000"/>
                <w:sz w:val="20"/>
                <w:szCs w:val="20"/>
                <w:shd w:fill="FCFCFC" w:val="clear"/>
              </w:rPr>
              <w:t>Ані демони з-під землі</w:t>
            </w:r>
          </w:p>
          <w:p>
            <w:pPr>
              <w:pStyle w:val="Normal"/>
              <w:rPr>
                <w:sz w:val="20"/>
                <w:szCs w:val="20"/>
              </w:rPr>
            </w:pPr>
            <w:r>
              <w:rPr>
                <w:color w:val="000000"/>
                <w:sz w:val="20"/>
                <w:szCs w:val="20"/>
                <w:shd w:fill="FCFCFC" w:val="clear"/>
              </w:rPr>
              <w:t>Не могли розлучити моєї душі </w:t>
            </w:r>
          </w:p>
          <w:p>
            <w:pPr>
              <w:pStyle w:val="Normal"/>
              <w:rPr>
                <w:sz w:val="20"/>
                <w:szCs w:val="20"/>
              </w:rPr>
            </w:pPr>
            <w:r>
              <w:rPr>
                <w:color w:val="000000"/>
                <w:sz w:val="20"/>
                <w:szCs w:val="20"/>
                <w:shd w:fill="FCFCFC" w:val="clear"/>
              </w:rPr>
              <w:t>З душею Аннабель Лі.</w:t>
            </w:r>
          </w:p>
          <w:p>
            <w:pPr>
              <w:pStyle w:val="Normal"/>
              <w:rPr>
                <w:sz w:val="20"/>
                <w:szCs w:val="20"/>
              </w:rPr>
            </w:pPr>
            <w:r>
              <w:rPr>
                <w:color w:val="000000"/>
                <w:sz w:val="20"/>
                <w:szCs w:val="20"/>
              </w:rPr>
              <w:br/>
            </w:r>
            <w:r>
              <w:rPr>
                <w:color w:val="000000"/>
                <w:sz w:val="20"/>
                <w:szCs w:val="20"/>
                <w:shd w:fill="FCFCFC" w:val="clear"/>
              </w:rPr>
              <w:t>Світла ніч з вишини все навіює сни</w:t>
            </w:r>
          </w:p>
          <w:p>
            <w:pPr>
              <w:pStyle w:val="Normal"/>
              <w:rPr>
                <w:sz w:val="20"/>
                <w:szCs w:val="20"/>
              </w:rPr>
            </w:pPr>
            <w:r>
              <w:rPr>
                <w:color w:val="000000"/>
                <w:sz w:val="20"/>
                <w:szCs w:val="20"/>
                <w:shd w:fill="FCFCFC" w:val="clear"/>
              </w:rPr>
              <w:t>Про кохану Аннабель Лі; </w:t>
            </w:r>
          </w:p>
          <w:p>
            <w:pPr>
              <w:pStyle w:val="Normal"/>
              <w:rPr>
                <w:sz w:val="20"/>
                <w:szCs w:val="20"/>
              </w:rPr>
            </w:pPr>
            <w:r>
              <w:rPr>
                <w:color w:val="000000"/>
                <w:sz w:val="20"/>
                <w:szCs w:val="20"/>
                <w:shd w:fill="FCFCFC" w:val="clear"/>
              </w:rPr>
              <w:t>Чисті промені зір все нагадують зір</w:t>
            </w:r>
          </w:p>
          <w:p>
            <w:pPr>
              <w:pStyle w:val="Normal"/>
              <w:rPr>
                <w:sz w:val="20"/>
                <w:szCs w:val="20"/>
              </w:rPr>
            </w:pPr>
            <w:r>
              <w:rPr>
                <w:color w:val="000000"/>
                <w:sz w:val="20"/>
                <w:szCs w:val="20"/>
                <w:shd w:fill="FCFCFC" w:val="clear"/>
              </w:rPr>
              <w:t>Чарівної Аннабель Лі; </w:t>
            </w:r>
          </w:p>
          <w:p>
            <w:pPr>
              <w:pStyle w:val="Normal"/>
              <w:rPr>
                <w:sz w:val="20"/>
                <w:szCs w:val="20"/>
              </w:rPr>
            </w:pPr>
            <w:r>
              <w:rPr>
                <w:color w:val="000000"/>
                <w:sz w:val="20"/>
                <w:szCs w:val="20"/>
                <w:shd w:fill="FCFCFC" w:val="clear"/>
              </w:rPr>
              <w:t>Плине днів течія, з нею вік буду я, — </w:t>
            </w:r>
          </w:p>
          <w:p>
            <w:pPr>
              <w:pStyle w:val="Normal"/>
              <w:rPr>
                <w:sz w:val="20"/>
                <w:szCs w:val="20"/>
              </w:rPr>
            </w:pPr>
            <w:r>
              <w:rPr>
                <w:color w:val="000000"/>
                <w:sz w:val="20"/>
                <w:szCs w:val="20"/>
                <w:shd w:fill="FCFCFC" w:val="clear"/>
              </w:rPr>
              <w:t>Там кохана, жона, наречена моя</w:t>
            </w:r>
          </w:p>
          <w:p>
            <w:pPr>
              <w:pStyle w:val="Normal"/>
              <w:rPr>
                <w:sz w:val="20"/>
                <w:szCs w:val="20"/>
              </w:rPr>
            </w:pPr>
            <w:r>
              <w:rPr>
                <w:color w:val="000000"/>
                <w:sz w:val="20"/>
                <w:szCs w:val="20"/>
                <w:shd w:fill="FCFCFC" w:val="clear"/>
              </w:rPr>
              <w:t>Під надгробком лежить у землі,</w:t>
            </w:r>
          </w:p>
          <w:p>
            <w:pPr>
              <w:pStyle w:val="Normal"/>
              <w:rPr>
                <w:sz w:val="20"/>
                <w:szCs w:val="20"/>
              </w:rPr>
            </w:pPr>
            <w:r>
              <w:rPr>
                <w:color w:val="000000"/>
                <w:sz w:val="20"/>
                <w:szCs w:val="20"/>
                <w:shd w:fill="FCFCFC" w:val="clear"/>
              </w:rPr>
              <w:t>В тій прибережній землі.</w:t>
            </w:r>
          </w:p>
          <w:p>
            <w:pPr>
              <w:pStyle w:val="27"/>
              <w:shd w:val="clear" w:color="auto" w:fill="auto"/>
              <w:spacing w:lineRule="auto" w:line="240"/>
              <w:ind w:hanging="0"/>
              <w:rPr>
                <w:sz w:val="20"/>
                <w:szCs w:val="20"/>
                <w:lang w:val="uk-UA"/>
              </w:rPr>
            </w:pPr>
            <w:r>
              <w:rPr>
                <w:sz w:val="20"/>
                <w:szCs w:val="20"/>
                <w:lang w:val="uk-UA"/>
              </w:rPr>
            </w:r>
          </w:p>
        </w:tc>
      </w:tr>
    </w:tbl>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tbl>
      <w:tblPr>
        <w:tblW w:w="9209" w:type="dxa"/>
        <w:jc w:val="left"/>
        <w:tblInd w:w="0" w:type="dxa"/>
        <w:tblCellMar>
          <w:top w:w="0" w:type="dxa"/>
          <w:left w:w="108" w:type="dxa"/>
          <w:bottom w:w="0" w:type="dxa"/>
          <w:right w:w="108" w:type="dxa"/>
        </w:tblCellMar>
        <w:tblLook w:firstRow="1" w:noVBand="1" w:lastRow="0" w:firstColumn="1" w:lastColumn="0" w:noHBand="0" w:val="04a0"/>
      </w:tblPr>
      <w:tblGrid>
        <w:gridCol w:w="4569"/>
        <w:gridCol w:w="4639"/>
      </w:tblGrid>
      <w:tr>
        <w:trPr>
          <w:trHeight w:val="15842" w:hRule="atLeast"/>
        </w:trPr>
        <w:tc>
          <w:tcPr>
            <w:tcW w:w="4569" w:type="dxa"/>
            <w:tcBorders>
              <w:top w:val="single" w:sz="4" w:space="0" w:color="000000"/>
              <w:left w:val="single" w:sz="4" w:space="0" w:color="000000"/>
              <w:bottom w:val="single" w:sz="4" w:space="0" w:color="000000"/>
              <w:right w:val="single" w:sz="4" w:space="0" w:color="000000"/>
            </w:tcBorders>
          </w:tcPr>
          <w:p>
            <w:pPr>
              <w:pStyle w:val="Normal"/>
              <w:jc w:val="center"/>
              <w:rPr>
                <w:b/>
                <w:b/>
                <w:sz w:val="18"/>
                <w:szCs w:val="18"/>
                <w:lang w:val="uk-UA"/>
              </w:rPr>
            </w:pPr>
            <w:r>
              <w:rPr>
                <w:b/>
                <w:sz w:val="18"/>
                <w:szCs w:val="18"/>
                <w:lang w:val="uk-UA"/>
              </w:rPr>
              <w:t>АННАБЕЛЬ ЛІ</w:t>
            </w:r>
          </w:p>
          <w:p>
            <w:pPr>
              <w:pStyle w:val="Normal"/>
              <w:jc w:val="center"/>
              <w:rPr>
                <w:b/>
                <w:b/>
                <w:bCs/>
                <w:color w:val="000000"/>
                <w:sz w:val="18"/>
                <w:szCs w:val="18"/>
                <w:lang w:val="uk-UA"/>
              </w:rPr>
            </w:pPr>
            <w:r>
              <w:rPr>
                <w:b/>
                <w:bCs/>
                <w:color w:val="000000"/>
                <w:sz w:val="18"/>
                <w:szCs w:val="18"/>
              </w:rPr>
              <w:t>(Пер. П. Грабовського)</w:t>
            </w:r>
          </w:p>
          <w:p>
            <w:pPr>
              <w:pStyle w:val="Normal"/>
              <w:rPr>
                <w:color w:val="000000"/>
                <w:sz w:val="18"/>
                <w:szCs w:val="18"/>
                <w:lang w:val="uk-UA"/>
              </w:rPr>
            </w:pPr>
            <w:r>
              <w:rPr>
                <w:color w:val="000000"/>
                <w:sz w:val="18"/>
                <w:szCs w:val="18"/>
              </w:rPr>
              <w:t>Все те сталось давно,</w:t>
              <w:br/>
              <w:t>Дуже сталось давно,</w:t>
              <w:br/>
              <w:t>В королівстві морської землі:</w:t>
              <w:br/>
              <w:t>Там жила, там цвіла</w:t>
              <w:br/>
              <w:t>Та, що завжди була,</w:t>
              <w:br/>
              <w:t>Завжди звалася Аннабель Лі.</w:t>
              <w:br/>
              <w:t>Ми кохались удвох;</w:t>
              <w:br/>
              <w:t>Те кохання обох,</w:t>
              <w:br/>
              <w:t>Нас держало обох на землі.</w:t>
              <w:br/>
              <w:br/>
              <w:t>Ми, як дітки, собі</w:t>
              <w:br/>
              <w:t>Не давались журбі</w:t>
              <w:br/>
              <w:t>В королівстві морської землі;</w:t>
              <w:br/>
              <w:t>Ми кохались не так,</w:t>
              <w:br/>
              <w:t>Як кохається всяк, -</w:t>
              <w:br/>
              <w:t>Я та любонька Аннабель Лі.</w:t>
              <w:br/>
              <w:t>Покохалися ми:</w:t>
              <w:br/>
              <w:t>Серафими сами</w:t>
              <w:br/>
              <w:t>З неба заздрити нам почали.</w:t>
              <w:br/>
              <w:br/>
              <w:t>Через те ж то воно</w:t>
              <w:br/>
              <w:t>І зчинилось давно</w:t>
              <w:br/>
              <w:t>В королівстві морської землі:</w:t>
              <w:br/>
              <w:t>З хмари вітер дмухнув,</w:t>
              <w:br/>
              <w:t>Він зимою війнув,</w:t>
              <w:br/>
              <w:t>Повійнув він на Аннабель Лі.</w:t>
              <w:br/>
              <w:t>От зійшовся услід</w:t>
              <w:br/>
              <w:t>Із плачем сумний рід</w:t>
              <w:br/>
              <w:t>І від мене її узяли,</w:t>
              <w:br/>
              <w:t>Щоб навік положить -</w:t>
              <w:br/>
              <w:t>Там, де нині лежить, -</w:t>
              <w:br/>
              <w:t>В королівстві морської землі.</w:t>
              <w:br/>
              <w:br/>
              <w:t>Частки наших святих</w:t>
              <w:br/>
              <w:t>Не зазнали утіх</w:t>
              <w:br/>
              <w:t>Серафими, що в раї жили.</w:t>
              <w:br/>
              <w:t>От і сталося так</w:t>
              <w:br/>
              <w:t>(Як се відає всяк</w:t>
              <w:br/>
              <w:t>В королівстві морської землі):</w:t>
              <w:br/>
              <w:t>З хмари вітер завив,</w:t>
              <w:br/>
              <w:t>Він дмухнув, він згубив</w:t>
              <w:br/>
              <w:t>Уночі мою Аннабель Лі.</w:t>
            </w:r>
          </w:p>
          <w:p>
            <w:pPr>
              <w:pStyle w:val="Normal"/>
              <w:rPr>
                <w:b/>
                <w:b/>
                <w:bCs/>
                <w:color w:val="000000"/>
                <w:sz w:val="18"/>
                <w:szCs w:val="18"/>
                <w:lang w:val="uk-UA"/>
              </w:rPr>
            </w:pPr>
            <w:r>
              <w:rPr>
                <w:color w:val="000000"/>
                <w:sz w:val="18"/>
                <w:szCs w:val="18"/>
              </w:rPr>
              <w:br/>
              <w:t>Ми любились тепліш,</w:t>
              <w:br/>
              <w:t>Ми любились миліш,</w:t>
              <w:br/>
              <w:t>Аніж ті, що життя прожили,</w:t>
              <w:br/>
              <w:t>Ті, що мудрості більш здобули;</w:t>
              <w:br/>
              <w:t>Серафими сами,</w:t>
              <w:br/>
              <w:t>Навіть демони тьми</w:t>
              <w:br/>
              <w:t>Мою душу не в силах були</w:t>
              <w:br/>
              <w:t>До заман прикувать,</w:t>
              <w:br/>
              <w:t>Від душі одірвать</w:t>
              <w:br/>
              <w:t>Чарівниченьки Аннабель Лі.</w:t>
              <w:br/>
              <w:br/>
              <w:t>Місяченько сплива -</w:t>
              <w:br/>
              <w:t>Промінь сни навіва</w:t>
              <w:br/>
              <w:t>Про голубоньку Аннабель Лі,</w:t>
              <w:br/>
              <w:t>Зорі зверху горять -</w:t>
              <w:br/>
              <w:t>А на мене зорять</w:t>
              <w:br/>
              <w:t>Очі світлої Аннабель Лі;</w:t>
              <w:br/>
              <w:t>Тінь заблима нічна -</w:t>
              <w:br/>
              <w:t>Скрізь зі мною вона,</w:t>
              <w:br/>
              <w:t>Незабутня, заручена, пташка ясна,</w:t>
              <w:br/>
              <w:t>Обік неї лежу я у млі,</w:t>
              <w:br/>
              <w:t>В домовині морської землі.</w:t>
            </w:r>
          </w:p>
        </w:tc>
        <w:tc>
          <w:tcPr>
            <w:tcW w:w="4639" w:type="dxa"/>
            <w:tcBorders>
              <w:top w:val="single" w:sz="4" w:space="0" w:color="000000"/>
              <w:left w:val="single" w:sz="4" w:space="0" w:color="000000"/>
              <w:bottom w:val="single" w:sz="4" w:space="0" w:color="000000"/>
              <w:right w:val="single" w:sz="4" w:space="0" w:color="000000"/>
            </w:tcBorders>
          </w:tcPr>
          <w:p>
            <w:pPr>
              <w:pStyle w:val="Normal"/>
              <w:jc w:val="center"/>
              <w:rPr>
                <w:b/>
                <w:b/>
                <w:sz w:val="20"/>
                <w:szCs w:val="20"/>
                <w:lang w:val="ru-RU"/>
              </w:rPr>
            </w:pPr>
            <w:r>
              <w:rPr>
                <w:b/>
                <w:sz w:val="20"/>
                <w:szCs w:val="20"/>
                <w:lang w:val="ru-RU"/>
              </w:rPr>
              <w:t>АННАБЕЛЬ ЛІ</w:t>
            </w:r>
          </w:p>
          <w:p>
            <w:pPr>
              <w:pStyle w:val="Normal"/>
              <w:jc w:val="center"/>
              <w:rPr>
                <w:b/>
                <w:b/>
                <w:sz w:val="20"/>
                <w:szCs w:val="20"/>
                <w:lang w:val="ru-RU"/>
              </w:rPr>
            </w:pPr>
            <w:r>
              <w:rPr>
                <w:b/>
                <w:sz w:val="20"/>
                <w:szCs w:val="20"/>
                <w:lang w:val="ru-RU"/>
              </w:rPr>
              <w:t>(Пер. Анатолія Онишка)</w:t>
            </w:r>
          </w:p>
          <w:p>
            <w:pPr>
              <w:pStyle w:val="Normal"/>
              <w:rPr>
                <w:sz w:val="20"/>
                <w:szCs w:val="20"/>
              </w:rPr>
            </w:pPr>
            <w:r>
              <w:rPr>
                <w:color w:val="000000"/>
                <w:sz w:val="20"/>
                <w:szCs w:val="20"/>
                <w:shd w:fill="FCFCFC" w:val="clear"/>
              </w:rPr>
              <w:t>Було це дуже і дуже давно</w:t>
            </w:r>
          </w:p>
          <w:p>
            <w:pPr>
              <w:pStyle w:val="Normal"/>
              <w:rPr>
                <w:sz w:val="20"/>
                <w:szCs w:val="20"/>
              </w:rPr>
            </w:pPr>
            <w:r>
              <w:rPr>
                <w:color w:val="000000"/>
                <w:sz w:val="20"/>
                <w:szCs w:val="20"/>
                <w:shd w:fill="FCFCFC" w:val="clear"/>
              </w:rPr>
              <w:t>В тій прибережній землі,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Де панна жила — ви чули її</w:t>
            </w:r>
          </w:p>
          <w:p>
            <w:pPr>
              <w:pStyle w:val="Normal"/>
              <w:rPr>
                <w:sz w:val="20"/>
                <w:szCs w:val="20"/>
              </w:rPr>
            </w:pPr>
            <w:r>
              <w:rPr>
                <w:color w:val="000000"/>
                <w:sz w:val="20"/>
                <w:szCs w:val="20"/>
                <w:shd w:fill="FCFCFC" w:val="clear"/>
              </w:rPr>
              <w:t>Імення — Аннабель Лі, —</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Та панна любила мене, а я</w:t>
            </w:r>
          </w:p>
          <w:p>
            <w:pPr>
              <w:pStyle w:val="Normal"/>
              <w:rPr>
                <w:sz w:val="20"/>
                <w:szCs w:val="20"/>
              </w:rPr>
            </w:pPr>
            <w:r>
              <w:rPr>
                <w:color w:val="000000"/>
                <w:sz w:val="20"/>
                <w:szCs w:val="20"/>
                <w:shd w:fill="FCFCFC" w:val="clear"/>
              </w:rPr>
              <w:t>Всім серцем любив її.</w:t>
            </w:r>
          </w:p>
          <w:p>
            <w:pPr>
              <w:pStyle w:val="Normal"/>
              <w:rPr>
                <w:color w:val="000000"/>
                <w:sz w:val="20"/>
                <w:szCs w:val="20"/>
                <w:lang w:val="uk-UA"/>
              </w:rPr>
            </w:pPr>
            <w:r>
              <w:rPr>
                <w:color w:val="000000"/>
                <w:sz w:val="20"/>
                <w:szCs w:val="20"/>
                <w:lang w:val="uk-UA"/>
              </w:rPr>
            </w:r>
          </w:p>
          <w:p>
            <w:pPr>
              <w:pStyle w:val="Normal"/>
              <w:rPr>
                <w:color w:val="000000"/>
                <w:sz w:val="20"/>
                <w:szCs w:val="20"/>
                <w:lang w:val="uk-UA"/>
              </w:rPr>
            </w:pPr>
            <w:r>
              <w:rPr>
                <w:color w:val="000000"/>
                <w:sz w:val="20"/>
                <w:szCs w:val="20"/>
                <w:lang w:val="uk-UA"/>
              </w:rPr>
            </w:r>
          </w:p>
          <w:p>
            <w:pPr>
              <w:pStyle w:val="Normal"/>
              <w:rPr>
                <w:sz w:val="20"/>
                <w:szCs w:val="20"/>
              </w:rPr>
            </w:pPr>
            <w:r>
              <w:rPr>
                <w:color w:val="000000"/>
                <w:sz w:val="20"/>
                <w:szCs w:val="20"/>
              </w:rPr>
              <w:br/>
            </w:r>
            <w:r>
              <w:rPr>
                <w:color w:val="000000"/>
                <w:sz w:val="20"/>
                <w:szCs w:val="20"/>
                <w:shd w:fill="FCFCFC" w:val="clear"/>
              </w:rPr>
              <w:t>Були ми дітьми обоє тоді</w:t>
            </w:r>
          </w:p>
          <w:p>
            <w:pPr>
              <w:pStyle w:val="Normal"/>
              <w:rPr>
                <w:sz w:val="20"/>
                <w:szCs w:val="20"/>
              </w:rPr>
            </w:pPr>
            <w:r>
              <w:rPr>
                <w:color w:val="000000"/>
                <w:sz w:val="20"/>
                <w:szCs w:val="20"/>
                <w:shd w:fill="FCFCFC" w:val="clear"/>
              </w:rPr>
              <w:t>В тій прибережній землі,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Та любов наша більша була, ніж любов</w:t>
            </w:r>
          </w:p>
          <w:p>
            <w:pPr>
              <w:pStyle w:val="Normal"/>
              <w:rPr>
                <w:sz w:val="20"/>
                <w:szCs w:val="20"/>
              </w:rPr>
            </w:pPr>
            <w:r>
              <w:rPr>
                <w:color w:val="000000"/>
                <w:sz w:val="20"/>
                <w:szCs w:val="20"/>
                <w:shd w:fill="FCFCFC" w:val="clear"/>
              </w:rPr>
              <w:t>Для мене й Аннабель Лі —</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І серафими позаздрили нам,</w:t>
            </w:r>
          </w:p>
          <w:p>
            <w:pPr>
              <w:pStyle w:val="Normal"/>
              <w:rPr>
                <w:sz w:val="20"/>
                <w:szCs w:val="20"/>
              </w:rPr>
            </w:pPr>
            <w:r>
              <w:rPr>
                <w:color w:val="000000"/>
                <w:sz w:val="20"/>
                <w:szCs w:val="20"/>
                <w:shd w:fill="FCFCFC" w:val="clear"/>
              </w:rPr>
              <w:t>Уздрівши з небес її.</w:t>
            </w:r>
          </w:p>
          <w:p>
            <w:pPr>
              <w:pStyle w:val="Normal"/>
              <w:rPr>
                <w:color w:val="000000"/>
                <w:sz w:val="20"/>
                <w:szCs w:val="20"/>
                <w:lang w:val="uk-UA"/>
              </w:rPr>
            </w:pPr>
            <w:r>
              <w:rPr>
                <w:color w:val="000000"/>
                <w:sz w:val="20"/>
                <w:szCs w:val="20"/>
                <w:lang w:val="uk-UA"/>
              </w:rPr>
            </w:r>
          </w:p>
          <w:p>
            <w:pPr>
              <w:pStyle w:val="Normal"/>
              <w:rPr>
                <w:color w:val="000000"/>
                <w:sz w:val="20"/>
                <w:szCs w:val="20"/>
                <w:lang w:val="uk-UA"/>
              </w:rPr>
            </w:pPr>
            <w:r>
              <w:rPr>
                <w:color w:val="000000"/>
                <w:sz w:val="20"/>
                <w:szCs w:val="20"/>
                <w:lang w:val="uk-UA"/>
              </w:rPr>
            </w:r>
          </w:p>
          <w:p>
            <w:pPr>
              <w:pStyle w:val="Normal"/>
              <w:rPr>
                <w:sz w:val="20"/>
                <w:szCs w:val="20"/>
              </w:rPr>
            </w:pPr>
            <w:r>
              <w:rPr>
                <w:color w:val="000000"/>
                <w:sz w:val="20"/>
                <w:szCs w:val="20"/>
              </w:rPr>
              <w:br/>
            </w:r>
            <w:r>
              <w:rPr>
                <w:color w:val="000000"/>
                <w:sz w:val="20"/>
                <w:szCs w:val="20"/>
                <w:shd w:fill="FCFCFC" w:val="clear"/>
              </w:rPr>
              <w:t>Від того дуже й дуже давно</w:t>
            </w:r>
          </w:p>
          <w:p>
            <w:pPr>
              <w:pStyle w:val="Normal"/>
              <w:rPr>
                <w:sz w:val="20"/>
                <w:szCs w:val="20"/>
              </w:rPr>
            </w:pPr>
            <w:r>
              <w:rPr>
                <w:color w:val="000000"/>
                <w:sz w:val="20"/>
                <w:szCs w:val="20"/>
                <w:shd w:fill="FCFCFC" w:val="clear"/>
              </w:rPr>
              <w:t>У прибережній землі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Повіяв стужею вітер вночі</w:t>
            </w:r>
          </w:p>
          <w:p>
            <w:pPr>
              <w:pStyle w:val="Normal"/>
              <w:rPr>
                <w:sz w:val="20"/>
                <w:szCs w:val="20"/>
              </w:rPr>
            </w:pPr>
            <w:r>
              <w:rPr>
                <w:color w:val="000000"/>
                <w:sz w:val="20"/>
                <w:szCs w:val="20"/>
                <w:shd w:fill="FCFCFC" w:val="clear"/>
              </w:rPr>
              <w:t>З-за хмар на Аннабель Лі,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І знатна рідня по неї прийшла,</w:t>
            </w:r>
          </w:p>
          <w:p>
            <w:pPr>
              <w:pStyle w:val="Normal"/>
              <w:rPr>
                <w:sz w:val="20"/>
                <w:szCs w:val="20"/>
              </w:rPr>
            </w:pPr>
            <w:r>
              <w:rPr>
                <w:color w:val="000000"/>
                <w:sz w:val="20"/>
                <w:szCs w:val="20"/>
                <w:shd w:fill="FCFCFC" w:val="clear"/>
              </w:rPr>
              <w:t>І в мене забрали її;</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В могилі замкнули її навік</w:t>
            </w:r>
          </w:p>
          <w:p>
            <w:pPr>
              <w:pStyle w:val="Normal"/>
              <w:rPr>
                <w:sz w:val="20"/>
                <w:szCs w:val="20"/>
              </w:rPr>
            </w:pPr>
            <w:r>
              <w:rPr>
                <w:color w:val="000000"/>
                <w:sz w:val="20"/>
                <w:szCs w:val="20"/>
                <w:shd w:fill="FCFCFC" w:val="clear"/>
              </w:rPr>
              <w:t>У прибережній землі.</w:t>
            </w:r>
          </w:p>
          <w:p>
            <w:pPr>
              <w:pStyle w:val="Normal"/>
              <w:rPr>
                <w:color w:val="000000"/>
                <w:sz w:val="20"/>
                <w:szCs w:val="20"/>
                <w:lang w:val="uk-UA"/>
              </w:rPr>
            </w:pPr>
            <w:r>
              <w:rPr>
                <w:color w:val="000000"/>
                <w:sz w:val="20"/>
                <w:szCs w:val="20"/>
                <w:lang w:val="uk-UA"/>
              </w:rPr>
            </w:r>
          </w:p>
          <w:p>
            <w:pPr>
              <w:pStyle w:val="Normal"/>
              <w:rPr>
                <w:color w:val="000000"/>
                <w:sz w:val="20"/>
                <w:szCs w:val="20"/>
                <w:lang w:val="uk-UA"/>
              </w:rPr>
            </w:pPr>
            <w:r>
              <w:rPr>
                <w:color w:val="000000"/>
                <w:sz w:val="20"/>
                <w:szCs w:val="20"/>
                <w:lang w:val="uk-UA"/>
              </w:rPr>
            </w:r>
          </w:p>
          <w:p>
            <w:pPr>
              <w:pStyle w:val="Normal"/>
              <w:rPr>
                <w:color w:val="000000"/>
                <w:sz w:val="20"/>
                <w:szCs w:val="20"/>
                <w:lang w:val="uk-UA"/>
              </w:rPr>
            </w:pPr>
            <w:r>
              <w:rPr>
                <w:color w:val="000000"/>
                <w:sz w:val="20"/>
                <w:szCs w:val="20"/>
                <w:lang w:val="uk-UA"/>
              </w:rPr>
            </w:r>
          </w:p>
          <w:p>
            <w:pPr>
              <w:pStyle w:val="Normal"/>
              <w:rPr>
                <w:sz w:val="20"/>
                <w:szCs w:val="20"/>
              </w:rPr>
            </w:pPr>
            <w:r>
              <w:rPr>
                <w:color w:val="000000"/>
                <w:sz w:val="20"/>
                <w:szCs w:val="20"/>
              </w:rPr>
              <w:br/>
            </w:r>
            <w:r>
              <w:rPr>
                <w:color w:val="000000"/>
                <w:sz w:val="20"/>
                <w:szCs w:val="20"/>
                <w:shd w:fill="FCFCFC" w:val="clear"/>
              </w:rPr>
              <w:t>Не знали янголи в вишині</w:t>
            </w:r>
          </w:p>
          <w:p>
            <w:pPr>
              <w:pStyle w:val="Normal"/>
              <w:rPr>
                <w:sz w:val="20"/>
                <w:szCs w:val="20"/>
              </w:rPr>
            </w:pPr>
            <w:r>
              <w:rPr>
                <w:color w:val="000000"/>
                <w:sz w:val="20"/>
                <w:szCs w:val="20"/>
                <w:shd w:fill="FCFCFC" w:val="clear"/>
              </w:rPr>
              <w:t>Й півщастя мого та її, —</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Від того й сталося (знають це всі</w:t>
            </w:r>
          </w:p>
          <w:p>
            <w:pPr>
              <w:pStyle w:val="Normal"/>
              <w:rPr>
                <w:sz w:val="20"/>
                <w:szCs w:val="20"/>
              </w:rPr>
            </w:pPr>
            <w:r>
              <w:rPr>
                <w:color w:val="000000"/>
                <w:sz w:val="20"/>
                <w:szCs w:val="20"/>
                <w:shd w:fill="FCFCFC" w:val="clear"/>
              </w:rPr>
              <w:t>У прибережній землі).</w:t>
            </w:r>
          </w:p>
          <w:p>
            <w:pPr>
              <w:pStyle w:val="Normal"/>
              <w:rPr>
                <w:sz w:val="20"/>
                <w:szCs w:val="20"/>
              </w:rPr>
            </w:pPr>
            <w:r>
              <w:rPr>
                <w:color w:val="000000"/>
                <w:sz w:val="20"/>
                <w:szCs w:val="20"/>
                <w:shd w:fill="FCFCFC" w:val="clear"/>
              </w:rPr>
              <w:t>Що вітер з-за хмар повіяв і вбив</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Кохану Аннабель Лі.</w:t>
            </w:r>
          </w:p>
          <w:p>
            <w:pPr>
              <w:pStyle w:val="Normal"/>
              <w:rPr>
                <w:color w:val="000000"/>
                <w:sz w:val="20"/>
                <w:szCs w:val="20"/>
                <w:lang w:val="uk-UA"/>
              </w:rPr>
            </w:pPr>
            <w:r>
              <w:rPr>
                <w:color w:val="000000"/>
                <w:sz w:val="20"/>
                <w:szCs w:val="20"/>
                <w:lang w:val="uk-UA"/>
              </w:rPr>
            </w:r>
          </w:p>
          <w:p>
            <w:pPr>
              <w:pStyle w:val="Normal"/>
              <w:rPr>
                <w:color w:val="000000"/>
                <w:sz w:val="20"/>
                <w:szCs w:val="20"/>
                <w:lang w:val="uk-UA"/>
              </w:rPr>
            </w:pPr>
            <w:r>
              <w:rPr>
                <w:color w:val="000000"/>
                <w:sz w:val="20"/>
                <w:szCs w:val="20"/>
                <w:lang w:val="uk-UA"/>
              </w:rPr>
            </w:r>
          </w:p>
          <w:p>
            <w:pPr>
              <w:pStyle w:val="Normal"/>
              <w:rPr>
                <w:sz w:val="20"/>
                <w:szCs w:val="20"/>
              </w:rPr>
            </w:pPr>
            <w:r>
              <w:rPr>
                <w:color w:val="000000"/>
                <w:sz w:val="20"/>
                <w:szCs w:val="20"/>
              </w:rPr>
              <w:br/>
            </w:r>
            <w:r>
              <w:rPr>
                <w:color w:val="000000"/>
                <w:sz w:val="20"/>
                <w:szCs w:val="20"/>
                <w:shd w:fill="FCFCFC" w:val="clear"/>
              </w:rPr>
              <w:t>Та любов наша більша була, ніж любов</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Тих, що, старші, стояли здалі,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Що, мудріші, стояли здалі, —</w:t>
            </w:r>
          </w:p>
          <w:p>
            <w:pPr>
              <w:pStyle w:val="Normal"/>
              <w:rPr>
                <w:sz w:val="20"/>
                <w:szCs w:val="20"/>
              </w:rPr>
            </w:pPr>
            <w:r>
              <w:rPr>
                <w:color w:val="000000"/>
                <w:sz w:val="20"/>
                <w:szCs w:val="20"/>
                <w:shd w:fill="FCFCFC" w:val="clear"/>
              </w:rPr>
              <w:t>Ані янголи з неба словами намов,</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Ані демони з-під землі</w:t>
            </w:r>
          </w:p>
          <w:p>
            <w:pPr>
              <w:pStyle w:val="Normal"/>
              <w:rPr>
                <w:sz w:val="20"/>
                <w:szCs w:val="20"/>
              </w:rPr>
            </w:pPr>
            <w:r>
              <w:rPr>
                <w:color w:val="000000"/>
                <w:sz w:val="20"/>
                <w:szCs w:val="20"/>
                <w:shd w:fill="FCFCFC" w:val="clear"/>
              </w:rPr>
              <w:t>Не могли розлучити моєї душі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З душею Аннабель Лі.</w:t>
            </w:r>
          </w:p>
          <w:p>
            <w:pPr>
              <w:pStyle w:val="Normal"/>
              <w:rPr>
                <w:color w:val="000000"/>
                <w:sz w:val="20"/>
                <w:szCs w:val="20"/>
                <w:lang w:val="uk-UA"/>
              </w:rPr>
            </w:pPr>
            <w:r>
              <w:rPr>
                <w:color w:val="000000"/>
                <w:sz w:val="20"/>
                <w:szCs w:val="20"/>
                <w:lang w:val="uk-UA"/>
              </w:rPr>
            </w:r>
          </w:p>
          <w:p>
            <w:pPr>
              <w:pStyle w:val="Normal"/>
              <w:rPr>
                <w:color w:val="000000"/>
                <w:sz w:val="20"/>
                <w:szCs w:val="20"/>
                <w:lang w:val="uk-UA"/>
              </w:rPr>
            </w:pPr>
            <w:r>
              <w:rPr>
                <w:color w:val="000000"/>
                <w:sz w:val="20"/>
                <w:szCs w:val="20"/>
                <w:lang w:val="uk-UA"/>
              </w:rPr>
            </w:r>
          </w:p>
          <w:p>
            <w:pPr>
              <w:pStyle w:val="Normal"/>
              <w:rPr>
                <w:sz w:val="20"/>
                <w:szCs w:val="20"/>
              </w:rPr>
            </w:pPr>
            <w:r>
              <w:rPr>
                <w:color w:val="000000"/>
                <w:sz w:val="20"/>
                <w:szCs w:val="20"/>
              </w:rPr>
              <w:br/>
            </w:r>
            <w:r>
              <w:rPr>
                <w:color w:val="000000"/>
                <w:sz w:val="20"/>
                <w:szCs w:val="20"/>
                <w:shd w:fill="FCFCFC" w:val="clear"/>
              </w:rPr>
              <w:t>Світла ніч з вишини все навіює сни</w:t>
            </w:r>
          </w:p>
          <w:p>
            <w:pPr>
              <w:pStyle w:val="Normal"/>
              <w:rPr>
                <w:sz w:val="20"/>
                <w:szCs w:val="20"/>
              </w:rPr>
            </w:pPr>
            <w:r>
              <w:rPr>
                <w:color w:val="000000"/>
                <w:sz w:val="20"/>
                <w:szCs w:val="20"/>
                <w:shd w:fill="FCFCFC" w:val="clear"/>
              </w:rPr>
              <w:t>Про кохану Аннабель Лі;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Чисті промені зір все нагадують зір</w:t>
            </w:r>
          </w:p>
          <w:p>
            <w:pPr>
              <w:pStyle w:val="Normal"/>
              <w:rPr>
                <w:sz w:val="20"/>
                <w:szCs w:val="20"/>
              </w:rPr>
            </w:pPr>
            <w:r>
              <w:rPr>
                <w:color w:val="000000"/>
                <w:sz w:val="20"/>
                <w:szCs w:val="20"/>
                <w:shd w:fill="FCFCFC" w:val="clear"/>
              </w:rPr>
              <w:t>Чарівної Аннабель Лі;</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Плине днів течія, з нею вік буду я, —</w:t>
            </w:r>
            <w:r>
              <w:rPr>
                <w:rStyle w:val="Appleconvertedspace"/>
                <w:color w:val="000000"/>
                <w:sz w:val="20"/>
                <w:szCs w:val="20"/>
                <w:shd w:fill="FCFCFC" w:val="clear"/>
              </w:rPr>
              <w:t> </w:t>
            </w:r>
          </w:p>
          <w:p>
            <w:pPr>
              <w:pStyle w:val="Normal"/>
              <w:rPr>
                <w:sz w:val="20"/>
                <w:szCs w:val="20"/>
              </w:rPr>
            </w:pPr>
            <w:r>
              <w:rPr>
                <w:color w:val="000000"/>
                <w:sz w:val="20"/>
                <w:szCs w:val="20"/>
                <w:shd w:fill="FCFCFC" w:val="clear"/>
              </w:rPr>
              <w:t>Там кохана, жона, наречена моя</w:t>
            </w:r>
          </w:p>
          <w:p>
            <w:pPr>
              <w:pStyle w:val="Normal"/>
              <w:rPr>
                <w:sz w:val="20"/>
                <w:szCs w:val="20"/>
              </w:rPr>
            </w:pPr>
            <w:r>
              <w:rPr>
                <w:color w:val="000000"/>
                <w:sz w:val="20"/>
                <w:szCs w:val="20"/>
                <w:shd w:fill="FCFCFC" w:val="clear"/>
              </w:rPr>
              <w:t>Під надгробком лежить у землі,</w:t>
            </w:r>
          </w:p>
          <w:p>
            <w:pPr>
              <w:pStyle w:val="Normal"/>
              <w:rPr>
                <w:sz w:val="20"/>
                <w:szCs w:val="20"/>
              </w:rPr>
            </w:pPr>
            <w:r>
              <w:rPr>
                <w:color w:val="000000"/>
                <w:sz w:val="20"/>
                <w:szCs w:val="20"/>
                <w:shd w:fill="FCFCFC" w:val="clear"/>
              </w:rPr>
              <w:t>В тій прибережній землі.</w:t>
            </w:r>
          </w:p>
        </w:tc>
      </w:tr>
    </w:tbl>
    <w:p>
      <w:pPr>
        <w:pStyle w:val="Normal"/>
        <w:spacing w:lineRule="auto" w:line="276"/>
        <w:jc w:val="center"/>
        <w:rPr>
          <w:b/>
          <w:b/>
          <w:bCs/>
          <w:sz w:val="28"/>
          <w:szCs w:val="28"/>
        </w:rPr>
      </w:pPr>
      <w:r>
        <w:rPr>
          <w:b/>
          <w:bCs/>
          <w:sz w:val="28"/>
          <w:szCs w:val="28"/>
        </w:rPr>
        <w:t>U</w:t>
      </w:r>
      <w:r>
        <w:rPr>
          <w:b/>
          <w:bCs/>
          <w:sz w:val="28"/>
          <w:szCs w:val="28"/>
          <w:lang w:val="en-US"/>
        </w:rPr>
        <w:t>NIT</w:t>
      </w:r>
      <w:r>
        <w:rPr>
          <w:b/>
          <w:bCs/>
          <w:sz w:val="28"/>
          <w:szCs w:val="28"/>
        </w:rPr>
        <w:t xml:space="preserve"> </w:t>
      </w:r>
      <w:r>
        <w:rPr>
          <w:b/>
          <w:bCs/>
          <w:sz w:val="28"/>
          <w:szCs w:val="28"/>
          <w:lang w:val="en-US"/>
        </w:rPr>
        <w:t>9</w:t>
      </w:r>
      <w:r>
        <w:rPr>
          <w:b/>
          <w:bCs/>
          <w:sz w:val="28"/>
          <w:szCs w:val="28"/>
        </w:rPr>
        <w:t xml:space="preserve">. </w:t>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color w:val="000000"/>
          <w:spacing w:val="22"/>
          <w:sz w:val="28"/>
          <w:szCs w:val="28"/>
          <w:lang w:val="en-US"/>
        </w:rPr>
        <w:t>OSCAR WILDE</w:t>
      </w:r>
    </w:p>
    <w:p>
      <w:pPr>
        <w:pStyle w:val="Normal"/>
        <w:spacing w:lineRule="auto" w:line="276"/>
        <w:rPr>
          <w:b/>
          <w:b/>
          <w:bCs/>
          <w:sz w:val="28"/>
          <w:szCs w:val="28"/>
          <w:lang w:val="en-US"/>
        </w:rPr>
      </w:pPr>
      <w:r>
        <w:rPr>
          <w:b/>
          <w:bCs/>
          <w:sz w:val="28"/>
          <w:szCs w:val="28"/>
          <w:lang w:val="en-US"/>
        </w:rPr>
        <w:t xml:space="preserve">                                                       </w:t>
      </w:r>
      <w:r>
        <w:rPr>
          <w:b/>
          <w:bCs/>
          <w:sz w:val="28"/>
          <w:szCs w:val="28"/>
          <w:lang w:val="en-US"/>
        </w:rPr>
        <w:t>(1854-1900)</w:t>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17"/>
        <w:keepNext w:val="true"/>
        <w:keepLines/>
        <w:shd w:val="clear" w:color="auto" w:fill="auto"/>
        <w:spacing w:lineRule="exact" w:line="260" w:before="0" w:after="24"/>
        <w:ind w:right="20" w:firstLine="31"/>
        <w:rPr>
          <w:rFonts w:ascii="Times New Roman" w:hAnsi="Times New Roman" w:cs="Times New Roman"/>
          <w:sz w:val="28"/>
          <w:szCs w:val="28"/>
        </w:rPr>
      </w:pPr>
      <w:r>
        <w:rPr>
          <w:rFonts w:cs="Times New Roman" w:ascii="Times New Roman" w:hAnsi="Times New Roman"/>
          <w:color w:val="000000"/>
          <w:sz w:val="28"/>
          <w:szCs w:val="28"/>
          <w:lang w:val="uk-UA" w:eastAsia="en-US" w:bidi="en-US"/>
        </w:rPr>
        <w:t xml:space="preserve">                                       </w:t>
      </w:r>
      <w:r>
        <w:rPr>
          <w:rFonts w:cs="Times New Roman" w:ascii="Times New Roman" w:hAnsi="Times New Roman"/>
          <w:color w:val="000000"/>
          <w:sz w:val="28"/>
          <w:szCs w:val="28"/>
          <w:lang w:val="en-US" w:eastAsia="en-US" w:bidi="en-US"/>
        </w:rPr>
        <w:t>LADY WINDERMERE’S FAN</w:t>
      </w:r>
    </w:p>
    <w:p>
      <w:pPr>
        <w:pStyle w:val="Normal"/>
        <w:spacing w:lineRule="auto" w:line="276" w:before="180" w:after="180"/>
        <w:jc w:val="both"/>
        <w:rPr>
          <w:color w:val="000000"/>
          <w:sz w:val="28"/>
          <w:szCs w:val="28"/>
        </w:rPr>
      </w:pPr>
      <w:r>
        <w:rPr>
          <w:color w:val="000000"/>
          <w:sz w:val="28"/>
          <w:szCs w:val="28"/>
        </w:rPr>
        <w:t>[</w:t>
      </w:r>
      <w:r>
        <w:rPr>
          <w:i/>
          <w:iCs/>
          <w:color w:val="000000"/>
          <w:sz w:val="28"/>
          <w:szCs w:val="28"/>
        </w:rPr>
        <w:t>Enter the</w:t>
      </w:r>
      <w:r>
        <w:rPr>
          <w:color w:val="000000"/>
          <w:sz w:val="28"/>
          <w:szCs w:val="28"/>
        </w:rPr>
        <w:t> Duchess of Berwick and Lady Agatha Carlisle </w:t>
      </w:r>
      <w:r>
        <w:rPr>
          <w:i/>
          <w:iCs/>
          <w:color w:val="000000"/>
          <w:sz w:val="28"/>
          <w:szCs w:val="28"/>
        </w:rPr>
        <w:t>C.</w:t>
      </w:r>
      <w:r>
        <w:rPr>
          <w:color w:val="000000"/>
          <w:sz w:val="28"/>
          <w:szCs w:val="28"/>
        </w:rPr>
        <w:t>]</w:t>
      </w:r>
    </w:p>
    <w:p>
      <w:pPr>
        <w:pStyle w:val="Normal"/>
        <w:spacing w:lineRule="auto" w:line="276" w:before="180" w:after="180"/>
        <w:jc w:val="both"/>
        <w:rPr>
          <w:color w:val="000000"/>
          <w:sz w:val="28"/>
          <w:szCs w:val="28"/>
        </w:rPr>
      </w:pPr>
      <w:r>
        <w:rPr>
          <w:color w:val="000000"/>
          <w:sz w:val="28"/>
          <w:szCs w:val="28"/>
        </w:rPr>
        <w:t>[</w:t>
      </w:r>
      <w:r>
        <w:rPr>
          <w:i/>
          <w:iCs/>
          <w:color w:val="000000"/>
          <w:sz w:val="28"/>
          <w:szCs w:val="28"/>
        </w:rPr>
        <w:t>Exit</w:t>
      </w:r>
      <w:r>
        <w:rPr>
          <w:color w:val="000000"/>
          <w:sz w:val="28"/>
          <w:szCs w:val="28"/>
        </w:rPr>
        <w:t> Parker </w:t>
      </w:r>
      <w:r>
        <w:rPr>
          <w:i/>
          <w:iCs/>
          <w:color w:val="000000"/>
          <w:sz w:val="28"/>
          <w:szCs w:val="28"/>
        </w:rPr>
        <w:t>C.</w:t>
      </w:r>
      <w:r>
        <w:rPr>
          <w:color w:val="000000"/>
          <w:sz w:val="28"/>
          <w:szCs w:val="28"/>
        </w:rPr>
        <w:t>]</w:t>
      </w:r>
    </w:p>
    <w:p>
      <w:pPr>
        <w:pStyle w:val="Normal"/>
        <w:spacing w:lineRule="auto" w:line="276" w:before="180" w:after="180"/>
        <w:jc w:val="both"/>
        <w:rPr>
          <w:color w:val="000000"/>
          <w:sz w:val="28"/>
          <w:szCs w:val="28"/>
        </w:rPr>
      </w:pPr>
      <w:r>
        <w:rPr>
          <w:color w:val="000000"/>
          <w:sz w:val="28"/>
          <w:szCs w:val="28"/>
        </w:rPr>
        <w:t>Duchess of Berwick.  [</w:t>
      </w:r>
      <w:r>
        <w:rPr>
          <w:i/>
          <w:iCs/>
          <w:color w:val="000000"/>
          <w:sz w:val="28"/>
          <w:szCs w:val="28"/>
        </w:rPr>
        <w:t>Coming down C.</w:t>
      </w:r>
      <w:r>
        <w:rPr>
          <w:color w:val="000000"/>
          <w:sz w:val="28"/>
          <w:szCs w:val="28"/>
        </w:rPr>
        <w:t>, </w:t>
      </w:r>
      <w:r>
        <w:rPr>
          <w:i/>
          <w:iCs/>
          <w:color w:val="000000"/>
          <w:sz w:val="28"/>
          <w:szCs w:val="28"/>
        </w:rPr>
        <w:t>and shaking hands</w:t>
      </w:r>
      <w:r>
        <w:rPr>
          <w:color w:val="000000"/>
          <w:sz w:val="28"/>
          <w:szCs w:val="28"/>
        </w:rPr>
        <w:t>.]  Dear Margaret, I am so pleased to see you.  You remember Agatha, don’t you?  [</w:t>
      </w:r>
      <w:r>
        <w:rPr>
          <w:i/>
          <w:iCs/>
          <w:color w:val="000000"/>
          <w:sz w:val="28"/>
          <w:szCs w:val="28"/>
        </w:rPr>
        <w:t>Crossing L.C.</w:t>
      </w:r>
      <w:r>
        <w:rPr>
          <w:color w:val="000000"/>
          <w:sz w:val="28"/>
          <w:szCs w:val="28"/>
        </w:rPr>
        <w:t xml:space="preserve">]  How do you do, Lord Darlington?  I won’t let you know my daughter, you are far too </w:t>
      </w:r>
      <w:r>
        <w:rPr>
          <w:b/>
          <w:bCs/>
          <w:color w:val="000000"/>
          <w:sz w:val="28"/>
          <w:szCs w:val="28"/>
        </w:rPr>
        <w:t>wicked.</w:t>
      </w:r>
    </w:p>
    <w:p>
      <w:pPr>
        <w:pStyle w:val="Normal"/>
        <w:spacing w:lineRule="auto" w:line="276" w:before="180" w:after="180"/>
        <w:jc w:val="both"/>
        <w:rPr>
          <w:color w:val="000000"/>
          <w:sz w:val="28"/>
          <w:szCs w:val="28"/>
        </w:rPr>
      </w:pPr>
      <w:r>
        <w:rPr>
          <w:color w:val="000000"/>
          <w:sz w:val="28"/>
          <w:szCs w:val="28"/>
        </w:rPr>
        <w:t xml:space="preserve">Lord Darlington.  Don’t say that, Duchess.  As a wicked man I am </w:t>
      </w:r>
      <w:r>
        <w:rPr>
          <w:b/>
          <w:bCs/>
          <w:color w:val="000000"/>
          <w:sz w:val="28"/>
          <w:szCs w:val="28"/>
        </w:rPr>
        <w:t>a complete failure</w:t>
      </w:r>
      <w:r>
        <w:rPr>
          <w:color w:val="000000"/>
          <w:sz w:val="28"/>
          <w:szCs w:val="28"/>
        </w:rPr>
        <w:t>.  Why, there are lots of people who say I have never really done anything wrong in the whole course of my life.  Of course they only say it behind my back.</w:t>
      </w:r>
    </w:p>
    <w:p>
      <w:pPr>
        <w:pStyle w:val="Normal"/>
        <w:spacing w:lineRule="auto" w:line="276" w:before="180" w:after="180"/>
        <w:jc w:val="both"/>
        <w:rPr>
          <w:color w:val="000000"/>
          <w:sz w:val="28"/>
          <w:szCs w:val="28"/>
        </w:rPr>
      </w:pPr>
      <w:r>
        <w:rPr>
          <w:color w:val="000000"/>
          <w:sz w:val="28"/>
          <w:szCs w:val="28"/>
        </w:rPr>
        <w:t xml:space="preserve">Duchess of Berwick.  </w:t>
      </w:r>
      <w:r>
        <w:rPr>
          <w:b/>
          <w:bCs/>
          <w:color w:val="000000"/>
          <w:sz w:val="28"/>
          <w:szCs w:val="28"/>
        </w:rPr>
        <w:t>Isn’t he dreadful</w:t>
      </w:r>
      <w:r>
        <w:rPr>
          <w:color w:val="000000"/>
          <w:sz w:val="28"/>
          <w:szCs w:val="28"/>
        </w:rPr>
        <w:t>?  Agatha, this is Lord Darlington.  Mind you don’t believe a word he says.  [Lord Darlington</w:t>
      </w:r>
      <w:r>
        <w:rPr>
          <w:i/>
          <w:iCs/>
          <w:color w:val="000000"/>
          <w:sz w:val="28"/>
          <w:szCs w:val="28"/>
        </w:rPr>
        <w:t>crosses R.C.</w:t>
      </w:r>
      <w:r>
        <w:rPr>
          <w:color w:val="000000"/>
          <w:sz w:val="28"/>
          <w:szCs w:val="28"/>
        </w:rPr>
        <w:t>]  No, no tea, thank you, dear.  [</w:t>
      </w:r>
      <w:r>
        <w:rPr>
          <w:i/>
          <w:iCs/>
          <w:color w:val="000000"/>
          <w:sz w:val="28"/>
          <w:szCs w:val="28"/>
        </w:rPr>
        <w:t>Crosses and sits on sofa</w:t>
      </w:r>
      <w:r>
        <w:rPr>
          <w:color w:val="000000"/>
          <w:sz w:val="28"/>
          <w:szCs w:val="28"/>
        </w:rPr>
        <w:t xml:space="preserve">.]  We have just had tea at Lady Markby’s.  </w:t>
      </w:r>
      <w:r>
        <w:rPr>
          <w:b/>
          <w:bCs/>
          <w:color w:val="000000"/>
          <w:sz w:val="28"/>
          <w:szCs w:val="28"/>
        </w:rPr>
        <w:t>Such bad tea, too.  It was quite undrinkable.</w:t>
      </w:r>
      <w:r>
        <w:rPr>
          <w:color w:val="000000"/>
          <w:sz w:val="28"/>
          <w:szCs w:val="28"/>
        </w:rPr>
        <w:t>  I wasn’t at all surprised.  Her own son-in-law supplies it.  Agatha is looking forward so much to your ball to-night, dear Margaret.</w:t>
      </w:r>
    </w:p>
    <w:p>
      <w:pPr>
        <w:pStyle w:val="Normal"/>
        <w:spacing w:lineRule="auto" w:line="276" w:before="180" w:after="180"/>
        <w:jc w:val="both"/>
        <w:rPr>
          <w:color w:val="000000"/>
          <w:sz w:val="28"/>
          <w:szCs w:val="28"/>
        </w:rPr>
      </w:pPr>
      <w:r>
        <w:rPr>
          <w:color w:val="000000"/>
          <w:sz w:val="28"/>
          <w:szCs w:val="28"/>
        </w:rPr>
        <w:t>Lady Windermere.  [</w:t>
      </w:r>
      <w:r>
        <w:rPr>
          <w:i/>
          <w:iCs/>
          <w:color w:val="000000"/>
          <w:sz w:val="28"/>
          <w:szCs w:val="28"/>
        </w:rPr>
        <w:t>Seated L.C.</w:t>
      </w:r>
      <w:r>
        <w:rPr>
          <w:color w:val="000000"/>
          <w:sz w:val="28"/>
          <w:szCs w:val="28"/>
        </w:rPr>
        <w:t>]  Oh, you mustn’t think it is going to be a ball, Duchess.  It is only a dance in honour of my birthday.  A small and early.</w:t>
      </w:r>
    </w:p>
    <w:p>
      <w:pPr>
        <w:pStyle w:val="Normal"/>
        <w:spacing w:lineRule="auto" w:line="276" w:before="180" w:after="180"/>
        <w:jc w:val="both"/>
        <w:rPr>
          <w:color w:val="000000"/>
          <w:sz w:val="28"/>
          <w:szCs w:val="28"/>
        </w:rPr>
      </w:pPr>
      <w:r>
        <w:rPr>
          <w:color w:val="000000"/>
          <w:sz w:val="28"/>
          <w:szCs w:val="28"/>
        </w:rPr>
        <w:t>Lord Darlington.  [</w:t>
      </w:r>
      <w:r>
        <w:rPr>
          <w:i/>
          <w:iCs/>
          <w:color w:val="000000"/>
          <w:sz w:val="28"/>
          <w:szCs w:val="28"/>
        </w:rPr>
        <w:t>Standing L.C.</w:t>
      </w:r>
      <w:r>
        <w:rPr>
          <w:color w:val="000000"/>
          <w:sz w:val="28"/>
          <w:szCs w:val="28"/>
        </w:rPr>
        <w:t>]  Very small, very early, and very select, Duchess.</w:t>
      </w:r>
    </w:p>
    <w:p>
      <w:pPr>
        <w:pStyle w:val="Normal"/>
        <w:spacing w:lineRule="auto" w:line="276" w:before="180" w:after="180"/>
        <w:jc w:val="both"/>
        <w:rPr>
          <w:color w:val="000000"/>
          <w:sz w:val="28"/>
          <w:szCs w:val="28"/>
        </w:rPr>
      </w:pPr>
      <w:r>
        <w:rPr>
          <w:color w:val="000000"/>
          <w:sz w:val="28"/>
          <w:szCs w:val="28"/>
        </w:rPr>
        <w:t>Duchess of Berwick.  [</w:t>
      </w:r>
      <w:r>
        <w:rPr>
          <w:i/>
          <w:iCs/>
          <w:color w:val="000000"/>
          <w:sz w:val="28"/>
          <w:szCs w:val="28"/>
        </w:rPr>
        <w:t>On sofa L.</w:t>
      </w:r>
      <w:r>
        <w:rPr>
          <w:color w:val="000000"/>
          <w:sz w:val="28"/>
          <w:szCs w:val="28"/>
        </w:rPr>
        <w:t>]  Of course it’s going to be select.  But we know </w:t>
      </w:r>
      <w:r>
        <w:rPr>
          <w:i/>
          <w:iCs/>
          <w:color w:val="000000"/>
          <w:sz w:val="28"/>
          <w:szCs w:val="28"/>
        </w:rPr>
        <w:t>that</w:t>
      </w:r>
      <w:r>
        <w:rPr>
          <w:color w:val="000000"/>
          <w:sz w:val="28"/>
          <w:szCs w:val="28"/>
        </w:rPr>
        <w:t>, dear Margaret, about </w:t>
      </w:r>
      <w:r>
        <w:rPr>
          <w:i/>
          <w:iCs/>
          <w:color w:val="000000"/>
          <w:sz w:val="28"/>
          <w:szCs w:val="28"/>
        </w:rPr>
        <w:t>your</w:t>
      </w:r>
      <w:r>
        <w:rPr>
          <w:color w:val="000000"/>
          <w:sz w:val="28"/>
          <w:szCs w:val="28"/>
        </w:rPr>
        <w:t> house.  It is really one of the few houses in London where I can take Agatha, and where I feel perfectly secure about dear Berwick.  I don’t know what society is coming to.  The most dreadful people seem to go everywhere.  They certainly come to my parties—the men get quite furious if one doesn’t ask them.  Really, some one should make a stand against it.</w:t>
      </w:r>
    </w:p>
    <w:p>
      <w:pPr>
        <w:pStyle w:val="Normal"/>
        <w:spacing w:lineRule="auto" w:line="276" w:before="180" w:after="180"/>
        <w:jc w:val="both"/>
        <w:rPr>
          <w:color w:val="000000"/>
          <w:sz w:val="28"/>
          <w:szCs w:val="28"/>
        </w:rPr>
      </w:pPr>
      <w:r>
        <w:rPr>
          <w:color w:val="000000"/>
          <w:sz w:val="28"/>
          <w:szCs w:val="28"/>
        </w:rPr>
        <w:t>Lady Windermere.  </w:t>
      </w:r>
      <w:r>
        <w:rPr>
          <w:i/>
          <w:iCs/>
          <w:color w:val="000000"/>
          <w:sz w:val="28"/>
          <w:szCs w:val="28"/>
        </w:rPr>
        <w:t>I</w:t>
      </w:r>
      <w:r>
        <w:rPr>
          <w:color w:val="000000"/>
          <w:sz w:val="28"/>
          <w:szCs w:val="28"/>
        </w:rPr>
        <w:t> will, Duchess.  I will have no one in my house about whom there is any scandal.</w:t>
      </w:r>
    </w:p>
    <w:p>
      <w:pPr>
        <w:pStyle w:val="Normal"/>
        <w:spacing w:lineRule="auto" w:line="276" w:before="180" w:after="180"/>
        <w:jc w:val="both"/>
        <w:rPr>
          <w:color w:val="000000"/>
          <w:sz w:val="28"/>
          <w:szCs w:val="28"/>
        </w:rPr>
      </w:pPr>
      <w:r>
        <w:rPr>
          <w:color w:val="000000"/>
          <w:sz w:val="28"/>
          <w:szCs w:val="28"/>
        </w:rPr>
        <w:t>Lord Darlington.  [</w:t>
      </w:r>
      <w:r>
        <w:rPr>
          <w:i/>
          <w:iCs/>
          <w:color w:val="000000"/>
          <w:sz w:val="28"/>
          <w:szCs w:val="28"/>
        </w:rPr>
        <w:t>R.C.</w:t>
      </w:r>
      <w:r>
        <w:rPr>
          <w:color w:val="000000"/>
          <w:sz w:val="28"/>
          <w:szCs w:val="28"/>
        </w:rPr>
        <w:t>]  Oh, don’t say that, Lady Windermere. </w:t>
      </w:r>
      <w:r>
        <w:rPr>
          <w:b/>
          <w:bCs/>
          <w:color w:val="000000"/>
          <w:sz w:val="28"/>
          <w:szCs w:val="28"/>
        </w:rPr>
        <w:t xml:space="preserve"> I should never be admitted!  </w:t>
      </w:r>
      <w:r>
        <w:rPr>
          <w:color w:val="000000"/>
          <w:sz w:val="28"/>
          <w:szCs w:val="28"/>
        </w:rPr>
        <w:t>[</w:t>
      </w:r>
      <w:r>
        <w:rPr>
          <w:i/>
          <w:iCs/>
          <w:color w:val="000000"/>
          <w:sz w:val="28"/>
          <w:szCs w:val="28"/>
        </w:rPr>
        <w:t>Sitting</w:t>
      </w:r>
      <w:r>
        <w:rPr>
          <w:color w:val="000000"/>
          <w:sz w:val="28"/>
          <w:szCs w:val="28"/>
        </w:rPr>
        <w:t>.]</w:t>
      </w:r>
    </w:p>
    <w:p>
      <w:pPr>
        <w:pStyle w:val="Normal"/>
        <w:spacing w:lineRule="auto" w:line="276" w:before="180" w:after="180"/>
        <w:jc w:val="both"/>
        <w:rPr>
          <w:color w:val="000000"/>
          <w:sz w:val="28"/>
          <w:szCs w:val="28"/>
        </w:rPr>
      </w:pPr>
      <w:r>
        <w:rPr>
          <w:color w:val="000000"/>
          <w:sz w:val="28"/>
          <w:szCs w:val="28"/>
        </w:rPr>
        <w:t>Duchess of Berwick.  Oh, men don’t matter.  With women it is different.  We’re good.  Some of us are, at least.  But we are positively getting elbowed into the corner.  Our husbands would really forget our existence if we didn’t nag at them from time to time, just to remind them that we have a perfect legal right to do so.</w:t>
      </w:r>
    </w:p>
    <w:p>
      <w:pPr>
        <w:pStyle w:val="Normal"/>
        <w:spacing w:lineRule="auto" w:line="276" w:before="180" w:after="180"/>
        <w:jc w:val="both"/>
        <w:rPr>
          <w:color w:val="000000"/>
          <w:sz w:val="28"/>
          <w:szCs w:val="28"/>
        </w:rPr>
      </w:pPr>
      <w:r>
        <w:rPr>
          <w:color w:val="000000"/>
          <w:sz w:val="28"/>
          <w:szCs w:val="28"/>
        </w:rPr>
        <w:t>Lord Darlington.  It’s a curious thing, Duchess, about the game of marriage—a game, by the way, that is going out of fashion—the wives hold all the honours, and invariably lose the odd trick.</w:t>
      </w:r>
    </w:p>
    <w:p>
      <w:pPr>
        <w:pStyle w:val="Normal"/>
        <w:spacing w:lineRule="auto" w:line="276" w:before="180" w:after="180"/>
        <w:jc w:val="both"/>
        <w:rPr>
          <w:color w:val="000000"/>
          <w:sz w:val="28"/>
          <w:szCs w:val="28"/>
        </w:rPr>
      </w:pPr>
      <w:r>
        <w:rPr>
          <w:color w:val="000000"/>
          <w:sz w:val="28"/>
          <w:szCs w:val="28"/>
        </w:rPr>
        <w:t>Duchess of Berwick.   The odd trick?  Is that the husband, Lord Darlington?</w:t>
      </w:r>
    </w:p>
    <w:p>
      <w:pPr>
        <w:pStyle w:val="Normal"/>
        <w:spacing w:lineRule="auto" w:line="276" w:before="180" w:after="180"/>
        <w:jc w:val="both"/>
        <w:rPr>
          <w:color w:val="000000"/>
          <w:sz w:val="28"/>
          <w:szCs w:val="28"/>
        </w:rPr>
      </w:pPr>
      <w:r>
        <w:rPr>
          <w:color w:val="000000"/>
          <w:sz w:val="28"/>
          <w:szCs w:val="28"/>
        </w:rPr>
        <w:t>Lord Darlington.  It would be rather a good name for the modern husband.</w:t>
      </w:r>
    </w:p>
    <w:p>
      <w:pPr>
        <w:pStyle w:val="Normal"/>
        <w:spacing w:lineRule="auto" w:line="276" w:before="180" w:after="180"/>
        <w:jc w:val="both"/>
        <w:rPr>
          <w:color w:val="000000"/>
          <w:sz w:val="28"/>
          <w:szCs w:val="28"/>
        </w:rPr>
      </w:pPr>
      <w:r>
        <w:rPr>
          <w:color w:val="000000"/>
          <w:sz w:val="28"/>
          <w:szCs w:val="28"/>
        </w:rPr>
        <w:t>Duchess of Berwick.  Dear Lord Darlington, how thoroughly depraved you are!</w:t>
      </w:r>
    </w:p>
    <w:p>
      <w:pPr>
        <w:pStyle w:val="Normal"/>
        <w:spacing w:lineRule="auto" w:line="276" w:before="180" w:after="180"/>
        <w:jc w:val="both"/>
        <w:rPr>
          <w:color w:val="000000"/>
          <w:sz w:val="28"/>
          <w:szCs w:val="28"/>
        </w:rPr>
      </w:pPr>
      <w:r>
        <w:rPr>
          <w:color w:val="000000"/>
          <w:sz w:val="28"/>
          <w:szCs w:val="28"/>
        </w:rPr>
        <w:t>Lady Windermere.  Lord Darlington is trivial.</w:t>
      </w:r>
    </w:p>
    <w:p>
      <w:pPr>
        <w:pStyle w:val="Normal"/>
        <w:spacing w:lineRule="auto" w:line="276" w:before="180" w:after="180"/>
        <w:jc w:val="both"/>
        <w:rPr>
          <w:color w:val="000000"/>
          <w:sz w:val="28"/>
          <w:szCs w:val="28"/>
        </w:rPr>
      </w:pPr>
      <w:r>
        <w:rPr>
          <w:color w:val="000000"/>
          <w:sz w:val="28"/>
          <w:szCs w:val="28"/>
        </w:rPr>
        <w:t>Lord Darlington.  Ah, don’t say that, Lady Windermere.</w:t>
      </w:r>
    </w:p>
    <w:p>
      <w:pPr>
        <w:pStyle w:val="Normal"/>
        <w:spacing w:lineRule="auto" w:line="276" w:before="180" w:after="180"/>
        <w:jc w:val="both"/>
        <w:rPr>
          <w:color w:val="000000"/>
          <w:sz w:val="28"/>
          <w:szCs w:val="28"/>
        </w:rPr>
      </w:pPr>
      <w:r>
        <w:rPr>
          <w:color w:val="000000"/>
          <w:sz w:val="28"/>
          <w:szCs w:val="28"/>
        </w:rPr>
        <w:t>Lady Windermere.  Why do you </w:t>
      </w:r>
      <w:r>
        <w:rPr>
          <w:i/>
          <w:iCs/>
          <w:color w:val="000000"/>
          <w:sz w:val="28"/>
          <w:szCs w:val="28"/>
        </w:rPr>
        <w:t>talk</w:t>
      </w:r>
      <w:r>
        <w:rPr>
          <w:color w:val="000000"/>
          <w:sz w:val="28"/>
          <w:szCs w:val="28"/>
        </w:rPr>
        <w:t> so trivially about life, then?</w:t>
      </w:r>
    </w:p>
    <w:p>
      <w:pPr>
        <w:pStyle w:val="Normal"/>
        <w:spacing w:lineRule="auto" w:line="276" w:before="180" w:after="180"/>
        <w:jc w:val="both"/>
        <w:rPr>
          <w:color w:val="000000"/>
          <w:sz w:val="28"/>
          <w:szCs w:val="28"/>
        </w:rPr>
      </w:pPr>
      <w:r>
        <w:rPr>
          <w:color w:val="000000"/>
          <w:sz w:val="28"/>
          <w:szCs w:val="28"/>
        </w:rPr>
        <w:t>Lord Darlington.  Because I think that life is far too important a thing ever to talk seriously about it.  [</w:t>
      </w:r>
      <w:r>
        <w:rPr>
          <w:i/>
          <w:iCs/>
          <w:color w:val="000000"/>
          <w:sz w:val="28"/>
          <w:szCs w:val="28"/>
        </w:rPr>
        <w:t>Moves up C.</w:t>
      </w:r>
      <w:r>
        <w:rPr>
          <w:color w:val="000000"/>
          <w:sz w:val="28"/>
          <w:szCs w:val="28"/>
        </w:rPr>
        <w:t>]</w:t>
      </w:r>
    </w:p>
    <w:p>
      <w:pPr>
        <w:pStyle w:val="Normal"/>
        <w:spacing w:lineRule="auto" w:line="276" w:before="180" w:after="180"/>
        <w:jc w:val="both"/>
        <w:rPr>
          <w:color w:val="000000"/>
          <w:sz w:val="28"/>
          <w:szCs w:val="28"/>
        </w:rPr>
      </w:pPr>
      <w:r>
        <w:rPr>
          <w:color w:val="000000"/>
          <w:sz w:val="28"/>
          <w:szCs w:val="28"/>
        </w:rPr>
        <w:t xml:space="preserve">Duchess of Berwick.  </w:t>
      </w:r>
      <w:r>
        <w:rPr>
          <w:b/>
          <w:bCs/>
          <w:color w:val="000000"/>
          <w:sz w:val="28"/>
          <w:szCs w:val="28"/>
        </w:rPr>
        <w:t>What does he mean?  Do, as a concession to my poor wits, Lord Darlington, just explain to me what you really mean.</w:t>
      </w:r>
    </w:p>
    <w:p>
      <w:pPr>
        <w:pStyle w:val="Normal"/>
        <w:spacing w:lineRule="auto" w:line="276" w:before="180" w:after="180"/>
        <w:jc w:val="both"/>
        <w:rPr>
          <w:color w:val="000000"/>
          <w:sz w:val="28"/>
          <w:szCs w:val="28"/>
        </w:rPr>
      </w:pPr>
      <w:r>
        <w:rPr>
          <w:color w:val="000000"/>
          <w:sz w:val="28"/>
          <w:szCs w:val="28"/>
        </w:rPr>
        <w:t>Lord Darlington.  [</w:t>
      </w:r>
      <w:r>
        <w:rPr>
          <w:i/>
          <w:iCs/>
          <w:color w:val="000000"/>
          <w:sz w:val="28"/>
          <w:szCs w:val="28"/>
        </w:rPr>
        <w:t>Coming down back of table</w:t>
      </w:r>
      <w:r>
        <w:rPr>
          <w:color w:val="000000"/>
          <w:sz w:val="28"/>
          <w:szCs w:val="28"/>
        </w:rPr>
        <w:t>.]  I think I had better not, Duchess.  Nowadays to be intelligible is to be found out.  Good-bye!  [</w:t>
      </w:r>
      <w:r>
        <w:rPr>
          <w:i/>
          <w:iCs/>
          <w:color w:val="000000"/>
          <w:sz w:val="28"/>
          <w:szCs w:val="28"/>
        </w:rPr>
        <w:t>Shakes hands with</w:t>
      </w:r>
      <w:r>
        <w:rPr>
          <w:color w:val="000000"/>
          <w:sz w:val="28"/>
          <w:szCs w:val="28"/>
        </w:rPr>
        <w:t> Duchess.]  And now—[</w:t>
      </w:r>
      <w:r>
        <w:rPr>
          <w:i/>
          <w:iCs/>
          <w:color w:val="000000"/>
          <w:sz w:val="28"/>
          <w:szCs w:val="28"/>
        </w:rPr>
        <w:t>goes up stage</w:t>
      </w:r>
      <w:r>
        <w:rPr>
          <w:color w:val="000000"/>
          <w:sz w:val="28"/>
          <w:szCs w:val="28"/>
        </w:rPr>
        <w:t>] Lady Windermere, good-bye.  I may come to-night, mayn’t I?  Do let me come.</w:t>
      </w:r>
    </w:p>
    <w:p>
      <w:pPr>
        <w:pStyle w:val="Normal"/>
        <w:spacing w:lineRule="auto" w:line="276" w:before="180" w:after="180"/>
        <w:jc w:val="both"/>
        <w:rPr>
          <w:color w:val="000000"/>
          <w:sz w:val="28"/>
          <w:szCs w:val="28"/>
        </w:rPr>
      </w:pPr>
      <w:r>
        <w:rPr>
          <w:color w:val="000000"/>
          <w:sz w:val="28"/>
          <w:szCs w:val="28"/>
        </w:rPr>
        <w:t>Lady Windermere.  [</w:t>
      </w:r>
      <w:r>
        <w:rPr>
          <w:i/>
          <w:iCs/>
          <w:color w:val="000000"/>
          <w:sz w:val="28"/>
          <w:szCs w:val="28"/>
        </w:rPr>
        <w:t>Standing up stage with</w:t>
      </w:r>
      <w:r>
        <w:rPr>
          <w:color w:val="000000"/>
          <w:sz w:val="28"/>
          <w:szCs w:val="28"/>
        </w:rPr>
        <w:t> Lord Darlington.]  Yes, certainly.  But you are not to say foolish, insincere things to people.</w:t>
      </w:r>
    </w:p>
    <w:p>
      <w:pPr>
        <w:pStyle w:val="Normal"/>
        <w:spacing w:lineRule="auto" w:line="276" w:before="180" w:after="180"/>
        <w:jc w:val="both"/>
        <w:rPr>
          <w:color w:val="000000"/>
          <w:sz w:val="28"/>
          <w:szCs w:val="28"/>
        </w:rPr>
      </w:pPr>
      <w:r>
        <w:rPr>
          <w:color w:val="000000"/>
          <w:sz w:val="28"/>
          <w:szCs w:val="28"/>
        </w:rPr>
        <w:t>Lord Darlington.  [</w:t>
      </w:r>
      <w:r>
        <w:rPr>
          <w:i/>
          <w:iCs/>
          <w:color w:val="000000"/>
          <w:sz w:val="28"/>
          <w:szCs w:val="28"/>
        </w:rPr>
        <w:t>Smiling</w:t>
      </w:r>
      <w:r>
        <w:rPr>
          <w:color w:val="000000"/>
          <w:sz w:val="28"/>
          <w:szCs w:val="28"/>
        </w:rPr>
        <w:t>.]  Ah! you are beginning to reform me.  It is a dangerous thing to reform any one, Lady Windermere.  [</w:t>
      </w:r>
      <w:r>
        <w:rPr>
          <w:i/>
          <w:iCs/>
          <w:color w:val="000000"/>
          <w:sz w:val="28"/>
          <w:szCs w:val="28"/>
        </w:rPr>
        <w:t>Bows</w:t>
      </w:r>
      <w:r>
        <w:rPr>
          <w:color w:val="000000"/>
          <w:sz w:val="28"/>
          <w:szCs w:val="28"/>
        </w:rPr>
        <w:t>, </w:t>
      </w:r>
      <w:r>
        <w:rPr>
          <w:i/>
          <w:iCs/>
          <w:color w:val="000000"/>
          <w:sz w:val="28"/>
          <w:szCs w:val="28"/>
        </w:rPr>
        <w:t>and exit C.</w:t>
      </w:r>
      <w:r>
        <w:rPr>
          <w:color w:val="000000"/>
          <w:sz w:val="28"/>
          <w:szCs w:val="28"/>
        </w:rPr>
        <w:t>]</w:t>
      </w:r>
    </w:p>
    <w:p>
      <w:pPr>
        <w:pStyle w:val="Normal"/>
        <w:spacing w:lineRule="auto" w:line="276" w:before="180" w:after="180"/>
        <w:jc w:val="both"/>
        <w:rPr>
          <w:color w:val="000000"/>
          <w:sz w:val="28"/>
          <w:szCs w:val="28"/>
        </w:rPr>
      </w:pPr>
      <w:r>
        <w:rPr>
          <w:color w:val="000000"/>
          <w:sz w:val="28"/>
          <w:szCs w:val="28"/>
        </w:rPr>
        <w:t>Duchess of Berwick.  [</w:t>
      </w:r>
      <w:r>
        <w:rPr>
          <w:i/>
          <w:iCs/>
          <w:color w:val="000000"/>
          <w:sz w:val="28"/>
          <w:szCs w:val="28"/>
        </w:rPr>
        <w:t>Who has risen</w:t>
      </w:r>
      <w:r>
        <w:rPr>
          <w:color w:val="000000"/>
          <w:sz w:val="28"/>
          <w:szCs w:val="28"/>
        </w:rPr>
        <w:t>, </w:t>
      </w:r>
      <w:r>
        <w:rPr>
          <w:i/>
          <w:iCs/>
          <w:color w:val="000000"/>
          <w:sz w:val="28"/>
          <w:szCs w:val="28"/>
        </w:rPr>
        <w:t>goes C.</w:t>
      </w:r>
      <w:r>
        <w:rPr>
          <w:color w:val="000000"/>
          <w:sz w:val="28"/>
          <w:szCs w:val="28"/>
        </w:rPr>
        <w:t>]  What a charming, wicked creature!  I like him so much.  I’m quite delighted he’s gone!  How sweet you’re looking!  Where </w:t>
      </w:r>
      <w:r>
        <w:rPr>
          <w:i/>
          <w:iCs/>
          <w:color w:val="000000"/>
          <w:sz w:val="28"/>
          <w:szCs w:val="28"/>
        </w:rPr>
        <w:t>do</w:t>
      </w:r>
      <w:r>
        <w:rPr>
          <w:color w:val="000000"/>
          <w:sz w:val="28"/>
          <w:szCs w:val="28"/>
        </w:rPr>
        <w:t> you get your gowns?  And now I must tell you how sorry I am for you, dear Margaret.  [</w:t>
      </w:r>
      <w:r>
        <w:rPr>
          <w:i/>
          <w:iCs/>
          <w:color w:val="000000"/>
          <w:sz w:val="28"/>
          <w:szCs w:val="28"/>
        </w:rPr>
        <w:t>Crosses to sofa and sits with</w:t>
      </w:r>
      <w:r>
        <w:rPr>
          <w:color w:val="000000"/>
          <w:sz w:val="28"/>
          <w:szCs w:val="28"/>
        </w:rPr>
        <w:t> Lady Windermere.]  Agatha, darling!</w:t>
      </w:r>
    </w:p>
    <w:p>
      <w:pPr>
        <w:pStyle w:val="Normal"/>
        <w:spacing w:lineRule="auto" w:line="276" w:before="180" w:after="180"/>
        <w:jc w:val="both"/>
        <w:rPr>
          <w:color w:val="000000"/>
          <w:sz w:val="28"/>
          <w:szCs w:val="28"/>
        </w:rPr>
      </w:pPr>
      <w:r>
        <w:rPr>
          <w:color w:val="000000"/>
          <w:sz w:val="28"/>
          <w:szCs w:val="28"/>
        </w:rPr>
        <w:t>Lady Agatha.  Yes, mamma.  [</w:t>
      </w:r>
      <w:r>
        <w:rPr>
          <w:i/>
          <w:iCs/>
          <w:color w:val="000000"/>
          <w:sz w:val="28"/>
          <w:szCs w:val="28"/>
        </w:rPr>
        <w:t>Rises</w:t>
      </w:r>
      <w:r>
        <w:rPr>
          <w:color w:val="000000"/>
          <w:sz w:val="28"/>
          <w:szCs w:val="28"/>
        </w:rPr>
        <w:t>.]</w:t>
      </w:r>
    </w:p>
    <w:p>
      <w:pPr>
        <w:pStyle w:val="Normal"/>
        <w:spacing w:lineRule="auto" w:line="276" w:before="180" w:after="180"/>
        <w:jc w:val="both"/>
        <w:rPr>
          <w:color w:val="000000"/>
          <w:sz w:val="28"/>
          <w:szCs w:val="28"/>
        </w:rPr>
      </w:pPr>
      <w:r>
        <w:rPr>
          <w:color w:val="000000"/>
          <w:sz w:val="28"/>
          <w:szCs w:val="28"/>
        </w:rPr>
        <w:t xml:space="preserve">Duchess of Berwick.  Will you go and look over the photograph album that </w:t>
      </w:r>
      <w:r>
        <w:rPr>
          <w:b/>
          <w:bCs/>
          <w:color w:val="000000"/>
          <w:sz w:val="28"/>
          <w:szCs w:val="28"/>
        </w:rPr>
        <w:t>I see there</w:t>
      </w:r>
      <w:r>
        <w:rPr>
          <w:color w:val="000000"/>
          <w:sz w:val="28"/>
          <w:szCs w:val="28"/>
        </w:rPr>
        <w:t>?</w:t>
      </w:r>
    </w:p>
    <w:p>
      <w:pPr>
        <w:pStyle w:val="Normal"/>
        <w:spacing w:lineRule="auto" w:line="276" w:before="180" w:after="180"/>
        <w:jc w:val="both"/>
        <w:rPr>
          <w:color w:val="000000"/>
          <w:sz w:val="28"/>
          <w:szCs w:val="28"/>
        </w:rPr>
      </w:pPr>
      <w:r>
        <w:rPr>
          <w:color w:val="000000"/>
          <w:sz w:val="28"/>
          <w:szCs w:val="28"/>
        </w:rPr>
        <w:t>Lady Agatha.  Yes, mamma.  [</w:t>
      </w:r>
      <w:r>
        <w:rPr>
          <w:i/>
          <w:iCs/>
          <w:color w:val="000000"/>
          <w:sz w:val="28"/>
          <w:szCs w:val="28"/>
        </w:rPr>
        <w:t>Goes to table up L.</w:t>
      </w:r>
      <w:r>
        <w:rPr>
          <w:color w:val="000000"/>
          <w:sz w:val="28"/>
          <w:szCs w:val="28"/>
        </w:rPr>
        <w:t>]</w:t>
      </w:r>
    </w:p>
    <w:p>
      <w:pPr>
        <w:pStyle w:val="Normal"/>
        <w:spacing w:lineRule="auto" w:line="276"/>
        <w:jc w:val="center"/>
        <w:rPr>
          <w:b/>
          <w:b/>
          <w:bCs/>
          <w:sz w:val="28"/>
          <w:szCs w:val="28"/>
        </w:rPr>
      </w:pPr>
      <w:r>
        <w:rPr>
          <w:b/>
          <w:bCs/>
          <w:sz w:val="28"/>
          <w:szCs w:val="28"/>
        </w:rPr>
      </w:r>
    </w:p>
    <w:p>
      <w:pPr>
        <w:pStyle w:val="17"/>
        <w:keepNext w:val="true"/>
        <w:keepLines/>
        <w:shd w:val="clear" w:color="auto" w:fill="auto"/>
        <w:spacing w:lineRule="auto" w:line="276" w:before="0" w:after="48"/>
        <w:ind w:left="820" w:firstLine="8"/>
        <w:jc w:val="both"/>
        <w:rPr>
          <w:rFonts w:ascii="Times New Roman" w:hAnsi="Times New Roman" w:cs="Times New Roman"/>
          <w:sz w:val="28"/>
          <w:szCs w:val="28"/>
          <w:lang w:val="ru-RU"/>
        </w:rPr>
      </w:pPr>
      <w:r>
        <w:rPr>
          <w:rFonts w:cs="Times New Roman" w:ascii="Times New Roman" w:hAnsi="Times New Roman"/>
          <w:color w:val="000000"/>
          <w:sz w:val="28"/>
          <w:szCs w:val="28"/>
          <w:lang w:val="uk-UA" w:eastAsia="uk-UA" w:bidi="uk-UA"/>
        </w:rPr>
        <w:t xml:space="preserve">                </w:t>
      </w:r>
      <w:r>
        <w:rPr>
          <w:rFonts w:cs="Times New Roman" w:ascii="Times New Roman" w:hAnsi="Times New Roman"/>
          <w:color w:val="000000"/>
          <w:sz w:val="28"/>
          <w:szCs w:val="28"/>
          <w:lang w:val="uk-UA" w:eastAsia="uk-UA" w:bidi="uk-UA"/>
        </w:rPr>
        <w:t>ВІЯЛО ЛЕДІ ВІНДЕРМІР</w:t>
      </w:r>
    </w:p>
    <w:p>
      <w:pPr>
        <w:pStyle w:val="Normal"/>
        <w:spacing w:lineRule="auto" w:line="276" w:before="0" w:after="211"/>
        <w:jc w:val="both"/>
        <w:rPr>
          <w:sz w:val="28"/>
          <w:szCs w:val="28"/>
          <w:lang w:val="ru-RU"/>
        </w:rPr>
      </w:pPr>
      <w:r>
        <w:rPr>
          <w:color w:val="000000"/>
          <w:sz w:val="28"/>
          <w:szCs w:val="28"/>
          <w:lang w:val="uk-UA" w:eastAsia="uk-UA" w:bidi="uk-UA"/>
        </w:rPr>
        <w:t xml:space="preserve">                                                                                      </w:t>
      </w:r>
      <w:r>
        <w:rPr>
          <w:color w:val="000000"/>
          <w:sz w:val="28"/>
          <w:szCs w:val="28"/>
          <w:lang w:val="uk-UA" w:eastAsia="uk-UA" w:bidi="uk-UA"/>
        </w:rPr>
        <w:t>Переклад Р. Доценка</w:t>
      </w:r>
    </w:p>
    <w:p>
      <w:pPr>
        <w:pStyle w:val="Normal"/>
        <w:spacing w:lineRule="auto" w:line="276" w:before="0" w:after="211"/>
        <w:jc w:val="both"/>
        <w:rPr>
          <w:sz w:val="28"/>
          <w:szCs w:val="28"/>
          <w:lang w:val="ru-RU"/>
        </w:rPr>
      </w:pPr>
      <w:r>
        <w:rPr>
          <w:sz w:val="28"/>
          <w:szCs w:val="28"/>
          <w:lang w:val="ru-RU"/>
        </w:rPr>
        <w:t>[</w:t>
      </w:r>
      <w:r>
        <w:rPr>
          <w:i/>
          <w:iCs/>
          <w:sz w:val="28"/>
          <w:szCs w:val="28"/>
          <w:lang w:val="uk-UA"/>
        </w:rPr>
        <w:t>В</w:t>
      </w:r>
      <w:r>
        <w:rPr>
          <w:i/>
          <w:iCs/>
          <w:color w:val="000000"/>
          <w:sz w:val="28"/>
          <w:szCs w:val="28"/>
          <w:lang w:val="uk-UA" w:eastAsia="uk-UA" w:bidi="uk-UA"/>
        </w:rPr>
        <w:t xml:space="preserve">ходять герцогиня Бервік і леді </w:t>
      </w:r>
      <w:r>
        <w:rPr>
          <w:i/>
          <w:iCs/>
          <w:color w:val="000000"/>
          <w:sz w:val="28"/>
          <w:szCs w:val="28"/>
          <w:lang w:val="ru-RU" w:bidi="ru-RU"/>
        </w:rPr>
        <w:t xml:space="preserve">Карлайл. Паркер </w:t>
      </w:r>
      <w:r>
        <w:rPr>
          <w:i/>
          <w:iCs/>
          <w:color w:val="000000"/>
          <w:sz w:val="28"/>
          <w:szCs w:val="28"/>
          <w:lang w:val="uk-UA" w:eastAsia="uk-UA" w:bidi="uk-UA"/>
        </w:rPr>
        <w:t>виходить</w:t>
      </w:r>
      <w:r>
        <w:rPr>
          <w:color w:val="000000"/>
          <w:sz w:val="28"/>
          <w:szCs w:val="28"/>
          <w:lang w:val="ru-RU" w:eastAsia="uk-UA" w:bidi="uk-UA"/>
        </w:rPr>
        <w:t>]</w:t>
      </w:r>
      <w:r>
        <w:rPr>
          <w:color w:val="000000"/>
          <w:sz w:val="28"/>
          <w:szCs w:val="28"/>
          <w:lang w:val="uk-UA" w:eastAsia="uk-UA" w:bidi="uk-UA"/>
        </w:rPr>
        <w:t>.</w:t>
      </w:r>
    </w:p>
    <w:p>
      <w:pPr>
        <w:pStyle w:val="27"/>
        <w:shd w:val="clear" w:color="auto" w:fill="auto"/>
        <w:spacing w:lineRule="auto" w:line="276"/>
        <w:ind w:firstLine="467"/>
        <w:rPr>
          <w:rStyle w:val="22"/>
          <w:sz w:val="28"/>
          <w:szCs w:val="28"/>
          <w:lang w:val="uk-UA" w:eastAsia="uk-UA" w:bidi="uk-UA"/>
        </w:rPr>
      </w:pPr>
      <w:r>
        <w:rPr>
          <w:color w:val="000000"/>
          <w:sz w:val="28"/>
          <w:szCs w:val="28"/>
          <w:lang w:val="uk-UA" w:eastAsia="uk-UA" w:bidi="uk-UA"/>
        </w:rPr>
        <w:t xml:space="preserve">Герцогиня Бервік </w:t>
      </w:r>
      <w:r>
        <w:rPr>
          <w:rStyle w:val="21"/>
          <w:sz w:val="28"/>
          <w:szCs w:val="28"/>
          <w:lang w:val="uk-UA" w:eastAsia="uk-UA" w:bidi="uk-UA"/>
        </w:rPr>
        <w:t xml:space="preserve">(підходить до леді Віндермір і тисне їй руку). </w:t>
      </w:r>
      <w:r>
        <w:rPr>
          <w:color w:val="000000"/>
          <w:sz w:val="28"/>
          <w:szCs w:val="28"/>
          <w:lang w:val="uk-UA" w:eastAsia="uk-UA" w:bidi="uk-UA"/>
        </w:rPr>
        <w:t xml:space="preserve">Люба Марґерит, я дуже рада вас бачити. Ви ж пам’ятаєте мою Еґату? </w:t>
      </w:r>
      <w:r>
        <w:rPr>
          <w:rStyle w:val="21"/>
          <w:sz w:val="28"/>
          <w:szCs w:val="28"/>
          <w:lang w:val="uk-UA" w:eastAsia="uk-UA" w:bidi="uk-UA"/>
        </w:rPr>
        <w:t>(Наближається до лорда Дарлінґтона).</w:t>
      </w:r>
      <w:r>
        <w:rPr>
          <w:rStyle w:val="22"/>
          <w:sz w:val="28"/>
          <w:szCs w:val="28"/>
          <w:lang w:val="uk-UA" w:eastAsia="uk-UA" w:bidi="uk-UA"/>
        </w:rPr>
        <w:t xml:space="preserve"> </w:t>
      </w:r>
      <w:r>
        <w:rPr>
          <w:color w:val="000000"/>
          <w:sz w:val="28"/>
          <w:szCs w:val="28"/>
          <w:lang w:val="uk-UA" w:eastAsia="uk-UA" w:bidi="uk-UA"/>
        </w:rPr>
        <w:t xml:space="preserve">Добридень, лорде Дарлінгтон. </w:t>
      </w:r>
      <w:r>
        <w:rPr>
          <w:rStyle w:val="22"/>
          <w:b w:val="false"/>
          <w:bCs w:val="false"/>
          <w:sz w:val="28"/>
          <w:szCs w:val="28"/>
          <w:lang w:val="uk-UA" w:eastAsia="uk-UA" w:bidi="uk-UA"/>
        </w:rPr>
        <w:t>Я</w:t>
      </w:r>
      <w:r>
        <w:rPr>
          <w:rStyle w:val="22"/>
          <w:sz w:val="28"/>
          <w:szCs w:val="28"/>
          <w:lang w:val="uk-UA" w:eastAsia="uk-UA" w:bidi="uk-UA"/>
        </w:rPr>
        <w:t xml:space="preserve"> </w:t>
      </w:r>
      <w:r>
        <w:rPr>
          <w:color w:val="000000"/>
          <w:sz w:val="28"/>
          <w:szCs w:val="28"/>
          <w:lang w:val="uk-UA" w:eastAsia="uk-UA" w:bidi="uk-UA"/>
        </w:rPr>
        <w:t xml:space="preserve">не знайомлю вас із своєю дочкою, ви занадто </w:t>
      </w:r>
      <w:r>
        <w:rPr>
          <w:rStyle w:val="22"/>
          <w:sz w:val="28"/>
          <w:szCs w:val="28"/>
          <w:lang w:val="uk-UA" w:eastAsia="uk-UA" w:bidi="uk-UA"/>
        </w:rPr>
        <w:t>грішний.</w:t>
      </w:r>
    </w:p>
    <w:p>
      <w:pPr>
        <w:pStyle w:val="27"/>
        <w:shd w:val="clear" w:color="auto" w:fill="auto"/>
        <w:spacing w:lineRule="auto" w:line="276"/>
        <w:ind w:firstLine="467"/>
        <w:rPr>
          <w:sz w:val="28"/>
          <w:szCs w:val="28"/>
          <w:lang w:val="ru-RU"/>
        </w:rPr>
      </w:pPr>
      <w:r>
        <w:rPr>
          <w:color w:val="000000"/>
          <w:sz w:val="28"/>
          <w:szCs w:val="28"/>
          <w:lang w:val="uk-UA" w:eastAsia="uk-UA" w:bidi="uk-UA"/>
        </w:rPr>
        <w:t xml:space="preserve">Лорд Дарлінгтон. Ой, не кажіть, герцогине. Як на грішника, то я </w:t>
      </w:r>
      <w:r>
        <w:rPr>
          <w:rStyle w:val="22"/>
          <w:sz w:val="28"/>
          <w:szCs w:val="28"/>
          <w:lang w:val="uk-UA" w:eastAsia="uk-UA" w:bidi="uk-UA"/>
        </w:rPr>
        <w:t xml:space="preserve">цілковитий невдатник. </w:t>
      </w:r>
      <w:r>
        <w:rPr>
          <w:color w:val="000000"/>
          <w:sz w:val="28"/>
          <w:szCs w:val="28"/>
          <w:lang w:val="uk-UA" w:eastAsia="uk-UA" w:bidi="uk-UA"/>
        </w:rPr>
        <w:t>Бо ж стільки людей твердить, що я за все своє життя не вчинив нічого гріховного. Звісно, це говориться лише позаочі.</w:t>
      </w:r>
    </w:p>
    <w:p>
      <w:pPr>
        <w:pStyle w:val="27"/>
        <w:shd w:val="clear" w:color="auto" w:fill="auto"/>
        <w:spacing w:lineRule="auto" w:line="276"/>
        <w:ind w:firstLine="467"/>
        <w:rPr>
          <w:sz w:val="28"/>
          <w:szCs w:val="28"/>
          <w:lang w:val="ru-RU"/>
        </w:rPr>
      </w:pPr>
      <w:r>
        <w:rPr>
          <w:color w:val="000000"/>
          <w:sz w:val="28"/>
          <w:szCs w:val="28"/>
          <w:lang w:val="uk-UA" w:eastAsia="uk-UA" w:bidi="uk-UA"/>
        </w:rPr>
        <w:t xml:space="preserve">Герцогиня Бервік. </w:t>
      </w:r>
      <w:r>
        <w:rPr>
          <w:rStyle w:val="22"/>
          <w:sz w:val="28"/>
          <w:szCs w:val="28"/>
          <w:lang w:val="uk-UA" w:eastAsia="uk-UA" w:bidi="uk-UA"/>
        </w:rPr>
        <w:t xml:space="preserve">Ну й жахіття ж! </w:t>
      </w:r>
      <w:r>
        <w:rPr>
          <w:color w:val="000000"/>
          <w:sz w:val="28"/>
          <w:szCs w:val="28"/>
          <w:lang w:val="uk-UA" w:eastAsia="uk-UA" w:bidi="uk-UA"/>
        </w:rPr>
        <w:t xml:space="preserve">Егато, це лорд Дарлінгтон. Вважай: жодному його слову не можна вірити! </w:t>
      </w:r>
      <w:r>
        <w:rPr>
          <w:rStyle w:val="21"/>
          <w:sz w:val="28"/>
          <w:szCs w:val="28"/>
          <w:lang w:val="uk-UA" w:eastAsia="uk-UA" w:bidi="uk-UA"/>
        </w:rPr>
        <w:t>(Лорд Дарлінгтон відходить убік.)</w:t>
      </w:r>
      <w:r>
        <w:rPr>
          <w:rStyle w:val="22"/>
          <w:sz w:val="28"/>
          <w:szCs w:val="28"/>
          <w:lang w:val="uk-UA" w:eastAsia="uk-UA" w:bidi="uk-UA"/>
        </w:rPr>
        <w:t xml:space="preserve"> </w:t>
      </w:r>
      <w:r>
        <w:rPr>
          <w:color w:val="000000"/>
          <w:sz w:val="28"/>
          <w:szCs w:val="28"/>
          <w:lang w:val="uk-UA" w:eastAsia="uk-UA" w:bidi="uk-UA"/>
        </w:rPr>
        <w:t xml:space="preserve">Ні, чаю не треба, дякую, моя люба. </w:t>
      </w:r>
      <w:r>
        <w:rPr>
          <w:rStyle w:val="21"/>
          <w:sz w:val="28"/>
          <w:szCs w:val="28"/>
          <w:lang w:val="uk-UA" w:eastAsia="uk-UA" w:bidi="uk-UA"/>
        </w:rPr>
        <w:t>(Сідає на канапу.)</w:t>
      </w:r>
      <w:r>
        <w:rPr>
          <w:rStyle w:val="22"/>
          <w:sz w:val="28"/>
          <w:szCs w:val="28"/>
          <w:lang w:val="uk-UA" w:eastAsia="uk-UA" w:bidi="uk-UA"/>
        </w:rPr>
        <w:t xml:space="preserve"> </w:t>
      </w:r>
      <w:r>
        <w:rPr>
          <w:color w:val="000000"/>
          <w:sz w:val="28"/>
          <w:szCs w:val="28"/>
          <w:lang w:val="uk-UA" w:eastAsia="uk-UA" w:bidi="uk-UA"/>
        </w:rPr>
        <w:t xml:space="preserve">Ми щойно чаювали у </w:t>
      </w:r>
      <w:r>
        <w:rPr>
          <w:rStyle w:val="22"/>
          <w:sz w:val="28"/>
          <w:szCs w:val="28"/>
          <w:lang w:val="uk-UA" w:eastAsia="uk-UA" w:bidi="uk-UA"/>
        </w:rPr>
        <w:t xml:space="preserve">леді </w:t>
      </w:r>
      <w:r>
        <w:rPr>
          <w:color w:val="000000"/>
          <w:sz w:val="28"/>
          <w:szCs w:val="28"/>
          <w:lang w:val="uk-UA" w:eastAsia="uk-UA" w:bidi="uk-UA"/>
        </w:rPr>
        <w:t xml:space="preserve">Маркбі. </w:t>
      </w:r>
      <w:r>
        <w:rPr>
          <w:rStyle w:val="22"/>
          <w:sz w:val="28"/>
          <w:szCs w:val="28"/>
          <w:lang w:val="uk-UA" w:eastAsia="uk-UA" w:bidi="uk-UA"/>
        </w:rPr>
        <w:t xml:space="preserve">Тільки її чай такий несмачний, що не доведи господи. </w:t>
      </w:r>
      <w:r>
        <w:rPr>
          <w:color w:val="000000"/>
          <w:sz w:val="28"/>
          <w:szCs w:val="28"/>
          <w:lang w:val="uk-UA" w:eastAsia="uk-UA" w:bidi="uk-UA"/>
        </w:rPr>
        <w:t>Але мене це не дивує - адже постачає цей чай її власний зять. Моя Еґата вся в сподіванні на ваш сьогоднішній бал, люба Марґерит.</w:t>
      </w:r>
    </w:p>
    <w:p>
      <w:pPr>
        <w:pStyle w:val="27"/>
        <w:shd w:val="clear" w:color="auto" w:fill="auto"/>
        <w:spacing w:lineRule="auto" w:line="276"/>
        <w:ind w:firstLine="467"/>
        <w:rPr>
          <w:sz w:val="28"/>
          <w:szCs w:val="28"/>
          <w:lang w:val="ru-RU"/>
        </w:rPr>
      </w:pPr>
      <w:r>
        <w:rPr>
          <w:color w:val="000000"/>
          <w:sz w:val="28"/>
          <w:szCs w:val="28"/>
          <w:lang w:val="uk-UA" w:eastAsia="uk-UA" w:bidi="uk-UA"/>
        </w:rPr>
        <w:t xml:space="preserve">Леді Віндермір </w:t>
      </w:r>
      <w:r>
        <w:rPr>
          <w:rStyle w:val="21"/>
          <w:sz w:val="28"/>
          <w:szCs w:val="28"/>
          <w:lang w:val="uk-UA" w:eastAsia="uk-UA" w:bidi="uk-UA"/>
        </w:rPr>
        <w:t>(сідає).</w:t>
      </w:r>
      <w:r>
        <w:rPr>
          <w:rStyle w:val="22"/>
          <w:sz w:val="28"/>
          <w:szCs w:val="28"/>
          <w:lang w:val="uk-UA" w:eastAsia="uk-UA" w:bidi="uk-UA"/>
        </w:rPr>
        <w:t xml:space="preserve"> </w:t>
      </w:r>
      <w:r>
        <w:rPr>
          <w:color w:val="000000"/>
          <w:sz w:val="28"/>
          <w:szCs w:val="28"/>
          <w:lang w:val="uk-UA" w:eastAsia="uk-UA" w:bidi="uk-UA"/>
        </w:rPr>
        <w:t>Та це ніякий не бал, серцогине. Просто трохи людей зійдеться потанцювати з нагоди мого дня народження.</w:t>
      </w:r>
    </w:p>
    <w:p>
      <w:pPr>
        <w:pStyle w:val="27"/>
        <w:shd w:val="clear" w:color="auto" w:fill="auto"/>
        <w:spacing w:lineRule="auto" w:line="276"/>
        <w:ind w:firstLine="467"/>
        <w:rPr>
          <w:color w:val="000000"/>
          <w:sz w:val="28"/>
          <w:szCs w:val="28"/>
          <w:lang w:val="uk-UA" w:eastAsia="uk-UA" w:bidi="uk-UA"/>
        </w:rPr>
      </w:pPr>
      <w:r>
        <w:rPr>
          <w:color w:val="000000"/>
          <w:sz w:val="28"/>
          <w:szCs w:val="28"/>
          <w:lang w:val="uk-UA" w:eastAsia="uk-UA" w:bidi="uk-UA"/>
        </w:rPr>
        <w:t xml:space="preserve">Лорд Дарлінгтон </w:t>
      </w:r>
      <w:r>
        <w:rPr>
          <w:rStyle w:val="21"/>
          <w:sz w:val="28"/>
          <w:szCs w:val="28"/>
          <w:lang w:val="uk-UA" w:eastAsia="uk-UA" w:bidi="uk-UA"/>
        </w:rPr>
        <w:t>(стоячи поряд).</w:t>
      </w:r>
      <w:r>
        <w:rPr>
          <w:rStyle w:val="22"/>
          <w:sz w:val="28"/>
          <w:szCs w:val="28"/>
          <w:lang w:val="uk-UA" w:eastAsia="uk-UA" w:bidi="uk-UA"/>
        </w:rPr>
        <w:t xml:space="preserve"> </w:t>
      </w:r>
      <w:r>
        <w:rPr>
          <w:color w:val="000000"/>
          <w:sz w:val="28"/>
          <w:szCs w:val="28"/>
          <w:lang w:val="uk-UA" w:eastAsia="uk-UA" w:bidi="uk-UA"/>
        </w:rPr>
        <w:t>Людей дуже мало, на дуже коротку часину і тільки дуже вибрані, герцогине.</w:t>
      </w:r>
    </w:p>
    <w:p>
      <w:pPr>
        <w:pStyle w:val="27"/>
        <w:shd w:val="clear" w:color="auto" w:fill="auto"/>
        <w:spacing w:lineRule="auto" w:line="276"/>
        <w:ind w:firstLine="467"/>
        <w:rPr>
          <w:color w:val="000000"/>
          <w:sz w:val="28"/>
          <w:szCs w:val="28"/>
          <w:lang w:val="uk-UA" w:eastAsia="uk-UA" w:bidi="uk-UA"/>
        </w:rPr>
      </w:pPr>
      <w:r>
        <w:rPr>
          <w:color w:val="000000"/>
          <w:sz w:val="28"/>
          <w:szCs w:val="28"/>
          <w:lang w:val="uk-UA" w:eastAsia="uk-UA" w:bidi="uk-UA"/>
        </w:rPr>
        <w:t>Герцогиня Бервік. Ясна річ, що мають бути лише вибрані. Ми це знаємо, люба Марґерит, у вас інакше й не буває. Ваш дім - один з небагатьох у Лондоні, куди я можу привести Еґату і бути цілком певною за свого дорогого Бервіка. Я не розумію, що нині коїться з вищим світом. Найжахливіші особи можуть з’являтись де завгодно. І неодмінно бувають на вечірках у мене - якщо не запросити когось із них, чоловіки аж навісніють. Щось таки треба з цим робити!</w:t>
      </w:r>
    </w:p>
    <w:p>
      <w:pPr>
        <w:pStyle w:val="27"/>
        <w:shd w:val="clear" w:color="auto" w:fill="auto"/>
        <w:spacing w:lineRule="auto" w:line="276"/>
        <w:ind w:firstLine="467"/>
        <w:rPr>
          <w:color w:val="000000"/>
          <w:sz w:val="28"/>
          <w:szCs w:val="28"/>
          <w:lang w:val="uk-UA" w:eastAsia="uk-UA" w:bidi="uk-UA"/>
        </w:rPr>
      </w:pPr>
      <w:r>
        <w:rPr>
          <w:color w:val="000000"/>
          <w:sz w:val="28"/>
          <w:szCs w:val="28"/>
          <w:lang w:val="uk-UA" w:eastAsia="uk-UA" w:bidi="uk-UA"/>
        </w:rPr>
        <w:t>Леді Віндермір. На мене, герцогине, можете покластись. Я не допущу в свій дім нікого, хто зажив лихої слави.</w:t>
      </w:r>
    </w:p>
    <w:p>
      <w:pPr>
        <w:pStyle w:val="27"/>
        <w:shd w:val="clear" w:color="auto" w:fill="auto"/>
        <w:spacing w:lineRule="auto" w:line="276"/>
        <w:ind w:firstLine="427"/>
        <w:rPr>
          <w:sz w:val="28"/>
          <w:szCs w:val="28"/>
          <w:lang w:val="ru-RU"/>
        </w:rPr>
      </w:pPr>
      <w:r>
        <w:rPr>
          <w:color w:val="000000"/>
          <w:sz w:val="28"/>
          <w:szCs w:val="28"/>
          <w:lang w:val="uk-UA" w:eastAsia="uk-UA" w:bidi="uk-UA"/>
        </w:rPr>
        <w:t xml:space="preserve">Лорд Дарлінггон. Ой, не кажіть цього, леді Віндермір! </w:t>
      </w:r>
      <w:r>
        <w:rPr>
          <w:rStyle w:val="22"/>
          <w:sz w:val="28"/>
          <w:szCs w:val="28"/>
          <w:lang w:val="uk-UA" w:eastAsia="uk-UA" w:bidi="uk-UA"/>
        </w:rPr>
        <w:t xml:space="preserve">Бо я тоді й на поріг до вас не зможу ступити. </w:t>
      </w:r>
      <w:r>
        <w:rPr>
          <w:rStyle w:val="21"/>
          <w:sz w:val="28"/>
          <w:szCs w:val="28"/>
          <w:lang w:val="uk-UA" w:eastAsia="uk-UA" w:bidi="uk-UA"/>
        </w:rPr>
        <w:t>(Сідає.)</w:t>
      </w:r>
    </w:p>
    <w:p>
      <w:pPr>
        <w:pStyle w:val="27"/>
        <w:shd w:val="clear" w:color="auto" w:fill="auto"/>
        <w:spacing w:lineRule="auto" w:line="276"/>
        <w:ind w:firstLine="427"/>
        <w:rPr>
          <w:sz w:val="28"/>
          <w:szCs w:val="28"/>
          <w:lang w:val="ru-RU"/>
        </w:rPr>
      </w:pPr>
      <w:r>
        <w:rPr>
          <w:color w:val="000000"/>
          <w:sz w:val="28"/>
          <w:szCs w:val="28"/>
          <w:lang w:val="uk-UA" w:eastAsia="uk-UA" w:bidi="uk-UA"/>
        </w:rPr>
        <w:t>Герцогиня Бсрвік. Ні, чоловіки - це інша справа. Тут же йдеться про жінок. Ми - добрі. Принаймні, декотрі з нас. Але ми просто затиснеш у глухий кут. Наші чоловіки зовсім би забули про наше існування, якби ми не насідали на них час від часу, нагадуючи тим самим, що маємо на цс цілком законне право.</w:t>
      </w:r>
    </w:p>
    <w:p>
      <w:pPr>
        <w:pStyle w:val="27"/>
        <w:shd w:val="clear" w:color="auto" w:fill="auto"/>
        <w:spacing w:lineRule="auto" w:line="276"/>
        <w:ind w:firstLine="427"/>
        <w:rPr>
          <w:sz w:val="28"/>
          <w:szCs w:val="28"/>
          <w:lang w:val="ru-RU"/>
        </w:rPr>
      </w:pPr>
      <w:r>
        <w:rPr>
          <w:color w:val="000000"/>
          <w:sz w:val="28"/>
          <w:szCs w:val="28"/>
          <w:lang w:val="uk-UA" w:eastAsia="uk-UA" w:bidi="uk-UA"/>
        </w:rPr>
        <w:t xml:space="preserve">Лорд Дарлінґтон. Шлюбна гра - цікава штука, герцогине, - гра, яка, між іншим, виходить з моди: на руках у жінок усі найкращі карти, але вони незмінно поступаються вирішальною </w:t>
      </w:r>
      <w:r>
        <w:rPr>
          <w:color w:val="000000"/>
          <w:sz w:val="28"/>
          <w:szCs w:val="28"/>
          <w:lang w:val="ru-RU" w:bidi="ru-RU"/>
        </w:rPr>
        <w:t>взяткою.</w:t>
      </w:r>
    </w:p>
    <w:p>
      <w:pPr>
        <w:pStyle w:val="27"/>
        <w:shd w:val="clear" w:color="auto" w:fill="auto"/>
        <w:spacing w:lineRule="auto" w:line="276"/>
        <w:ind w:firstLine="427"/>
        <w:rPr>
          <w:sz w:val="28"/>
          <w:szCs w:val="28"/>
          <w:lang w:val="ru-RU"/>
        </w:rPr>
      </w:pPr>
      <w:r>
        <w:rPr>
          <w:color w:val="000000"/>
          <w:sz w:val="28"/>
          <w:szCs w:val="28"/>
          <w:lang w:val="uk-UA" w:eastAsia="uk-UA" w:bidi="uk-UA"/>
        </w:rPr>
        <w:t xml:space="preserve">Герцогиня Бервік. Вирішальною </w:t>
      </w:r>
      <w:r>
        <w:rPr>
          <w:color w:val="000000"/>
          <w:sz w:val="28"/>
          <w:szCs w:val="28"/>
          <w:lang w:val="ru-RU" w:bidi="ru-RU"/>
        </w:rPr>
        <w:t xml:space="preserve">взяткою? </w:t>
      </w:r>
      <w:r>
        <w:rPr>
          <w:color w:val="000000"/>
          <w:sz w:val="28"/>
          <w:szCs w:val="28"/>
          <w:lang w:val="uk-UA" w:eastAsia="uk-UA" w:bidi="uk-UA"/>
        </w:rPr>
        <w:t>Це що, лорде Дарлінґтон, - про чоловіка йдеться?</w:t>
      </w:r>
    </w:p>
    <w:p>
      <w:pPr>
        <w:pStyle w:val="27"/>
        <w:shd w:val="clear" w:color="auto" w:fill="auto"/>
        <w:spacing w:lineRule="auto" w:line="276"/>
        <w:ind w:firstLine="427"/>
        <w:rPr>
          <w:sz w:val="28"/>
          <w:szCs w:val="28"/>
          <w:lang w:val="ru-RU"/>
        </w:rPr>
      </w:pPr>
      <w:r>
        <w:rPr>
          <w:color w:val="000000"/>
          <w:sz w:val="28"/>
          <w:szCs w:val="28"/>
          <w:lang w:val="uk-UA" w:eastAsia="uk-UA" w:bidi="uk-UA"/>
        </w:rPr>
        <w:t>Лорд Дарлінґтон. Якраз для сучасного чоловіка воно було б непоганим назвиськом.</w:t>
      </w:r>
    </w:p>
    <w:p>
      <w:pPr>
        <w:pStyle w:val="27"/>
        <w:shd w:val="clear" w:color="auto" w:fill="auto"/>
        <w:spacing w:lineRule="auto" w:line="276"/>
        <w:ind w:firstLine="427"/>
        <w:rPr>
          <w:sz w:val="28"/>
          <w:szCs w:val="28"/>
          <w:lang w:val="ru-RU"/>
        </w:rPr>
      </w:pPr>
      <w:r>
        <w:rPr>
          <w:color w:val="000000"/>
          <w:sz w:val="28"/>
          <w:szCs w:val="28"/>
          <w:lang w:val="uk-UA" w:eastAsia="uk-UA" w:bidi="uk-UA"/>
        </w:rPr>
        <w:t>Герцогиня Бсрвік. До чого ж ви розтлінним виглядаєте, любий лорде Дарлінґтон!</w:t>
      </w:r>
    </w:p>
    <w:p>
      <w:pPr>
        <w:pStyle w:val="27"/>
        <w:shd w:val="clear" w:color="auto" w:fill="auto"/>
        <w:spacing w:lineRule="auto" w:line="276"/>
        <w:ind w:firstLine="427"/>
        <w:rPr>
          <w:sz w:val="28"/>
          <w:szCs w:val="28"/>
          <w:lang w:val="ru-RU"/>
        </w:rPr>
      </w:pPr>
      <w:r>
        <w:rPr>
          <w:color w:val="000000"/>
          <w:sz w:val="28"/>
          <w:szCs w:val="28"/>
          <w:lang w:val="uk-UA" w:eastAsia="uk-UA" w:bidi="uk-UA"/>
        </w:rPr>
        <w:t>Леді Віндермір. Лорд Дарлінґтон тільки легковажний.</w:t>
      </w:r>
    </w:p>
    <w:p>
      <w:pPr>
        <w:pStyle w:val="27"/>
        <w:shd w:val="clear" w:color="auto" w:fill="auto"/>
        <w:spacing w:lineRule="auto" w:line="276"/>
        <w:ind w:firstLine="427"/>
        <w:rPr>
          <w:sz w:val="28"/>
          <w:szCs w:val="28"/>
          <w:lang w:val="ru-RU"/>
        </w:rPr>
      </w:pPr>
      <w:r>
        <w:rPr>
          <w:color w:val="000000"/>
          <w:sz w:val="28"/>
          <w:szCs w:val="28"/>
          <w:lang w:val="uk-UA" w:eastAsia="uk-UA" w:bidi="uk-UA"/>
        </w:rPr>
        <w:t>Лорд Дарлінґтон. Ой, не кажіть цього, леді Віндермір!</w:t>
      </w:r>
    </w:p>
    <w:p>
      <w:pPr>
        <w:pStyle w:val="27"/>
        <w:shd w:val="clear" w:color="auto" w:fill="auto"/>
        <w:spacing w:lineRule="auto" w:line="276"/>
        <w:ind w:firstLine="427"/>
        <w:rPr>
          <w:sz w:val="28"/>
          <w:szCs w:val="28"/>
          <w:lang w:val="ru-RU"/>
        </w:rPr>
      </w:pPr>
      <w:r>
        <w:rPr>
          <w:color w:val="000000"/>
          <w:sz w:val="28"/>
          <w:szCs w:val="28"/>
          <w:lang w:val="uk-UA" w:eastAsia="uk-UA" w:bidi="uk-UA"/>
        </w:rPr>
        <w:t>Леді Віндермір. Тоді чому ж ви так легковажно говорите про життя?</w:t>
      </w:r>
    </w:p>
    <w:p>
      <w:pPr>
        <w:pStyle w:val="27"/>
        <w:shd w:val="clear" w:color="auto" w:fill="auto"/>
        <w:spacing w:lineRule="auto" w:line="276"/>
        <w:ind w:firstLine="427"/>
        <w:rPr>
          <w:sz w:val="28"/>
          <w:szCs w:val="28"/>
          <w:lang w:val="ru-RU"/>
        </w:rPr>
      </w:pPr>
      <w:r>
        <w:rPr>
          <w:color w:val="000000"/>
          <w:sz w:val="28"/>
          <w:szCs w:val="28"/>
          <w:lang w:val="uk-UA" w:eastAsia="uk-UA" w:bidi="uk-UA"/>
        </w:rPr>
        <w:t xml:space="preserve">Лорд Дарлінґтон. Бо життя, як на мене, занадто поважна справа, щоб говорити про нього серйозно. </w:t>
      </w:r>
      <w:r>
        <w:rPr>
          <w:rStyle w:val="21"/>
          <w:sz w:val="28"/>
          <w:szCs w:val="28"/>
          <w:lang w:val="uk-UA" w:eastAsia="uk-UA" w:bidi="uk-UA"/>
        </w:rPr>
        <w:t>(Відходить у глибину вітальні.)</w:t>
      </w:r>
    </w:p>
    <w:p>
      <w:pPr>
        <w:pStyle w:val="27"/>
        <w:shd w:val="clear" w:color="auto" w:fill="auto"/>
        <w:spacing w:lineRule="auto" w:line="276"/>
        <w:ind w:firstLine="427"/>
        <w:rPr>
          <w:color w:val="000000"/>
          <w:sz w:val="28"/>
          <w:szCs w:val="28"/>
          <w:lang w:val="uk-UA"/>
        </w:rPr>
      </w:pPr>
      <w:r>
        <w:rPr>
          <w:rStyle w:val="36"/>
          <w:b w:val="false"/>
          <w:bCs w:val="false"/>
          <w:sz w:val="28"/>
          <w:szCs w:val="28"/>
          <w:lang w:val="ru-RU"/>
        </w:rPr>
        <w:t>Герцогиня Бервік.</w:t>
      </w:r>
      <w:r>
        <w:rPr>
          <w:rStyle w:val="36"/>
          <w:sz w:val="28"/>
          <w:szCs w:val="28"/>
          <w:lang w:val="ru-RU"/>
        </w:rPr>
        <w:t xml:space="preserve"> </w:t>
      </w:r>
      <w:r>
        <w:rPr>
          <w:b/>
          <w:bCs/>
          <w:color w:val="000000"/>
          <w:sz w:val="28"/>
          <w:szCs w:val="28"/>
        </w:rPr>
        <w:t>Що це за мудрація? Будьте вибачливі до мого недоумства, лорде Дарлінґтон, - поясніть мені, що ви, власне, маєте на дум</w:t>
      </w:r>
      <w:r>
        <w:rPr>
          <w:b/>
          <w:bCs/>
          <w:color w:val="000000"/>
          <w:sz w:val="28"/>
          <w:szCs w:val="28"/>
          <w:lang w:val="uk-UA"/>
        </w:rPr>
        <w:t xml:space="preserve">ці. </w:t>
      </w:r>
    </w:p>
    <w:p>
      <w:pPr>
        <w:pStyle w:val="27"/>
        <w:shd w:val="clear" w:color="auto" w:fill="auto"/>
        <w:spacing w:lineRule="auto" w:line="276"/>
        <w:ind w:firstLine="427"/>
        <w:rPr>
          <w:sz w:val="28"/>
          <w:szCs w:val="28"/>
          <w:lang w:val="ru-RU"/>
        </w:rPr>
      </w:pPr>
      <w:r>
        <w:rPr>
          <w:color w:val="000000"/>
          <w:lang w:val="uk-UA" w:eastAsia="uk-UA" w:bidi="uk-UA"/>
        </w:rPr>
        <w:t xml:space="preserve"> </w:t>
      </w:r>
      <w:r>
        <w:rPr>
          <w:color w:val="000000"/>
          <w:sz w:val="28"/>
          <w:szCs w:val="28"/>
          <w:lang w:val="uk-UA" w:eastAsia="uk-UA" w:bidi="uk-UA"/>
        </w:rPr>
        <w:t xml:space="preserve">Лорд Дарлінґтон </w:t>
      </w:r>
      <w:r>
        <w:rPr>
          <w:rStyle w:val="21"/>
          <w:sz w:val="28"/>
          <w:szCs w:val="28"/>
          <w:lang w:val="uk-UA" w:eastAsia="uk-UA" w:bidi="uk-UA"/>
        </w:rPr>
        <w:t>(вертається ближче до столу).</w:t>
      </w:r>
      <w:r>
        <w:rPr>
          <w:rStyle w:val="22"/>
          <w:sz w:val="28"/>
          <w:szCs w:val="28"/>
          <w:lang w:val="uk-UA" w:eastAsia="uk-UA" w:bidi="uk-UA"/>
        </w:rPr>
        <w:t xml:space="preserve"> </w:t>
      </w:r>
      <w:r>
        <w:rPr>
          <w:color w:val="000000"/>
          <w:sz w:val="28"/>
          <w:szCs w:val="28"/>
          <w:lang w:val="uk-UA" w:eastAsia="uk-UA" w:bidi="uk-UA"/>
        </w:rPr>
        <w:t xml:space="preserve">Краще цього не робити, герцогине. Якщо в наші дні твоя мова буде яснішою, тебе неодмінно викриють. На все добре. </w:t>
      </w:r>
      <w:r>
        <w:rPr>
          <w:rStyle w:val="21"/>
          <w:sz w:val="28"/>
          <w:szCs w:val="28"/>
          <w:lang w:val="uk-UA" w:eastAsia="uk-UA" w:bidi="uk-UA"/>
        </w:rPr>
        <w:t>(Тисне руку герцогині.)</w:t>
      </w:r>
      <w:r>
        <w:rPr>
          <w:rStyle w:val="22"/>
          <w:sz w:val="28"/>
          <w:szCs w:val="28"/>
          <w:lang w:val="uk-UA" w:eastAsia="uk-UA" w:bidi="uk-UA"/>
        </w:rPr>
        <w:t xml:space="preserve"> </w:t>
      </w:r>
      <w:r>
        <w:rPr>
          <w:color w:val="000000"/>
          <w:sz w:val="28"/>
          <w:szCs w:val="28"/>
          <w:lang w:val="uk-UA" w:eastAsia="uk-UA" w:bidi="uk-UA"/>
        </w:rPr>
        <w:t xml:space="preserve">На все добре й вам, леді Віндермір. </w:t>
      </w:r>
      <w:r>
        <w:rPr>
          <w:rStyle w:val="21"/>
          <w:sz w:val="28"/>
          <w:szCs w:val="28"/>
          <w:lang w:val="uk-UA" w:eastAsia="uk-UA" w:bidi="uk-UA"/>
        </w:rPr>
        <w:t>(Рушаючи до дверей.)</w:t>
      </w:r>
      <w:r>
        <w:rPr>
          <w:rStyle w:val="22"/>
          <w:sz w:val="28"/>
          <w:szCs w:val="28"/>
          <w:lang w:val="uk-UA" w:eastAsia="uk-UA" w:bidi="uk-UA"/>
        </w:rPr>
        <w:t xml:space="preserve"> </w:t>
      </w:r>
      <w:r>
        <w:rPr>
          <w:color w:val="000000"/>
          <w:sz w:val="28"/>
          <w:szCs w:val="28"/>
          <w:lang w:val="uk-UA" w:eastAsia="uk-UA" w:bidi="uk-UA"/>
        </w:rPr>
        <w:t>То можна буде мені завітати ввечері? Ви дозволите?</w:t>
      </w:r>
    </w:p>
    <w:p>
      <w:pPr>
        <w:pStyle w:val="27"/>
        <w:shd w:val="clear" w:color="auto" w:fill="auto"/>
        <w:spacing w:lineRule="auto" w:line="276"/>
        <w:ind w:firstLine="427"/>
        <w:rPr>
          <w:sz w:val="28"/>
          <w:szCs w:val="28"/>
          <w:lang w:val="ru-RU"/>
        </w:rPr>
      </w:pPr>
      <w:r>
        <w:rPr>
          <w:color w:val="000000"/>
          <w:sz w:val="28"/>
          <w:szCs w:val="28"/>
          <w:lang w:val="uk-UA" w:eastAsia="uk-UA" w:bidi="uk-UA"/>
        </w:rPr>
        <w:t xml:space="preserve">Леді Віндермір </w:t>
      </w:r>
      <w:r>
        <w:rPr>
          <w:rStyle w:val="21"/>
          <w:sz w:val="28"/>
          <w:szCs w:val="28"/>
          <w:lang w:val="uk-UA" w:eastAsia="uk-UA" w:bidi="uk-UA"/>
        </w:rPr>
        <w:t>(підвівшись, підходить до лорда Дарлінґтона).</w:t>
      </w:r>
      <w:r>
        <w:rPr>
          <w:rStyle w:val="22"/>
          <w:sz w:val="28"/>
          <w:szCs w:val="28"/>
          <w:lang w:val="uk-UA" w:eastAsia="uk-UA" w:bidi="uk-UA"/>
        </w:rPr>
        <w:t xml:space="preserve"> </w:t>
      </w:r>
      <w:r>
        <w:rPr>
          <w:color w:val="000000"/>
          <w:sz w:val="28"/>
          <w:szCs w:val="28"/>
          <w:lang w:val="uk-UA" w:eastAsia="uk-UA" w:bidi="uk-UA"/>
        </w:rPr>
        <w:t>Так, звичайно. Але тільки не виголошуйте дурниць, в які самі не вірите.</w:t>
      </w:r>
    </w:p>
    <w:p>
      <w:pPr>
        <w:pStyle w:val="Normal"/>
        <w:spacing w:lineRule="auto" w:line="276"/>
        <w:jc w:val="both"/>
        <w:rPr>
          <w:rStyle w:val="21"/>
          <w:b/>
          <w:b/>
          <w:bCs/>
          <w:sz w:val="28"/>
          <w:szCs w:val="28"/>
          <w:lang w:val="uk-UA" w:eastAsia="uk-UA" w:bidi="uk-UA"/>
        </w:rPr>
      </w:pPr>
      <w:r>
        <w:rPr>
          <w:lang w:val="uk-UA" w:eastAsia="uk-UA" w:bidi="uk-UA"/>
        </w:rPr>
        <w:t xml:space="preserve">Лорд Дарлінґтон </w:t>
      </w:r>
      <w:r>
        <w:rPr>
          <w:rStyle w:val="21"/>
          <w:sz w:val="28"/>
          <w:szCs w:val="28"/>
          <w:lang w:val="uk-UA" w:eastAsia="uk-UA" w:bidi="uk-UA"/>
        </w:rPr>
        <w:t>(усміхаючись).</w:t>
      </w:r>
      <w:r>
        <w:rPr>
          <w:rStyle w:val="22"/>
          <w:b w:val="false"/>
          <w:bCs w:val="false"/>
          <w:sz w:val="28"/>
          <w:szCs w:val="28"/>
          <w:lang w:val="uk-UA" w:eastAsia="uk-UA" w:bidi="uk-UA"/>
        </w:rPr>
        <w:t xml:space="preserve"> </w:t>
      </w:r>
      <w:r>
        <w:rPr>
          <w:lang w:val="uk-UA" w:eastAsia="uk-UA" w:bidi="uk-UA"/>
        </w:rPr>
        <w:t xml:space="preserve">Це вже ви взялися мене </w:t>
      </w:r>
      <w:r>
        <w:rPr>
          <w:sz w:val="28"/>
          <w:szCs w:val="28"/>
          <w:lang w:val="uk-UA" w:eastAsia="uk-UA" w:bidi="uk-UA"/>
        </w:rPr>
        <w:t xml:space="preserve">перевиховувати. Але перевиховання - небезпечна штука, леді Віндермір. </w:t>
      </w:r>
      <w:r>
        <w:rPr>
          <w:rStyle w:val="21"/>
          <w:sz w:val="28"/>
          <w:szCs w:val="28"/>
          <w:lang w:val="uk-UA" w:eastAsia="uk-UA" w:bidi="uk-UA"/>
        </w:rPr>
        <w:t>(Вклоняється і виходить.)</w:t>
      </w:r>
    </w:p>
    <w:p>
      <w:pPr>
        <w:pStyle w:val="Normal"/>
        <w:spacing w:lineRule="auto" w:line="276"/>
        <w:jc w:val="both"/>
        <w:rPr>
          <w:sz w:val="28"/>
          <w:szCs w:val="28"/>
        </w:rPr>
      </w:pPr>
      <w:r>
        <w:rPr>
          <w:sz w:val="28"/>
          <w:szCs w:val="28"/>
          <w:lang w:val="uk-UA" w:eastAsia="uk-UA" w:bidi="uk-UA"/>
        </w:rPr>
        <w:t xml:space="preserve">Герцогиня Бервік </w:t>
      </w:r>
      <w:r>
        <w:rPr>
          <w:rStyle w:val="21"/>
          <w:sz w:val="28"/>
          <w:szCs w:val="28"/>
          <w:lang w:val="uk-UA" w:eastAsia="uk-UA" w:bidi="uk-UA"/>
        </w:rPr>
        <w:t>(підводиться і йде па середину вітальні).</w:t>
      </w:r>
      <w:r>
        <w:rPr>
          <w:rStyle w:val="22"/>
          <w:sz w:val="28"/>
          <w:szCs w:val="28"/>
          <w:lang w:val="uk-UA" w:eastAsia="uk-UA" w:bidi="uk-UA"/>
        </w:rPr>
        <w:t xml:space="preserve"> </w:t>
      </w:r>
      <w:r>
        <w:rPr>
          <w:sz w:val="28"/>
          <w:szCs w:val="28"/>
          <w:lang w:val="uk-UA" w:eastAsia="uk-UA" w:bidi="uk-UA"/>
        </w:rPr>
        <w:t xml:space="preserve">Яка чарівна його нечестива особистість! Він мені страшенно подобається. І я дуже рада, що він пішов. </w:t>
      </w:r>
      <w:r>
        <w:rPr>
          <w:rStyle w:val="21"/>
          <w:sz w:val="28"/>
          <w:szCs w:val="28"/>
          <w:lang w:val="uk-UA" w:eastAsia="uk-UA" w:bidi="uk-UA"/>
        </w:rPr>
        <w:t>(До леді Віндермір.)</w:t>
      </w:r>
      <w:r>
        <w:rPr>
          <w:rStyle w:val="22"/>
          <w:sz w:val="28"/>
          <w:szCs w:val="28"/>
          <w:lang w:val="uk-UA" w:eastAsia="uk-UA" w:bidi="uk-UA"/>
        </w:rPr>
        <w:t xml:space="preserve"> </w:t>
      </w:r>
      <w:r>
        <w:rPr>
          <w:sz w:val="28"/>
          <w:szCs w:val="28"/>
          <w:lang w:val="uk-UA" w:eastAsia="uk-UA" w:bidi="uk-UA"/>
        </w:rPr>
        <w:t xml:space="preserve">А у вас такий милий вигляд! Між іншим, у кого ви шиєте сукні? Знаєте, люба Марґериг, я мушу зізнатись, що мені вас шкода. </w:t>
      </w:r>
      <w:r>
        <w:rPr>
          <w:rStyle w:val="21"/>
          <w:sz w:val="28"/>
          <w:szCs w:val="28"/>
          <w:lang w:val="uk-UA" w:eastAsia="uk-UA" w:bidi="uk-UA"/>
        </w:rPr>
        <w:t>(Підходить до канаті й сідає поруч з леді Віндермір.)</w:t>
      </w:r>
      <w:r>
        <w:rPr>
          <w:rStyle w:val="22"/>
          <w:sz w:val="28"/>
          <w:szCs w:val="28"/>
          <w:lang w:val="uk-UA" w:eastAsia="uk-UA" w:bidi="uk-UA"/>
        </w:rPr>
        <w:t xml:space="preserve"> </w:t>
      </w:r>
      <w:r>
        <w:rPr>
          <w:sz w:val="28"/>
          <w:szCs w:val="28"/>
          <w:lang w:val="uk-UA" w:eastAsia="uk-UA" w:bidi="uk-UA"/>
        </w:rPr>
        <w:t>Еґато, голубко!</w:t>
      </w:r>
    </w:p>
    <w:p>
      <w:pPr>
        <w:pStyle w:val="Normal"/>
        <w:spacing w:lineRule="auto" w:line="276"/>
        <w:jc w:val="both"/>
        <w:rPr>
          <w:sz w:val="28"/>
          <w:szCs w:val="28"/>
          <w:lang w:val="ru-RU"/>
        </w:rPr>
      </w:pPr>
      <w:r>
        <w:rPr>
          <w:sz w:val="28"/>
          <w:szCs w:val="28"/>
          <w:lang w:val="uk-UA" w:eastAsia="uk-UA" w:bidi="uk-UA"/>
        </w:rPr>
        <w:t xml:space="preserve">Леді Еґата. Слухаю, мамо. </w:t>
      </w:r>
      <w:r>
        <w:rPr>
          <w:rStyle w:val="21"/>
          <w:sz w:val="28"/>
          <w:szCs w:val="28"/>
          <w:lang w:val="uk-UA" w:eastAsia="uk-UA" w:bidi="uk-UA"/>
        </w:rPr>
        <w:t>(Підводиться.)</w:t>
      </w:r>
    </w:p>
    <w:p>
      <w:pPr>
        <w:pStyle w:val="Normal"/>
        <w:spacing w:lineRule="auto" w:line="276"/>
        <w:jc w:val="both"/>
        <w:rPr>
          <w:sz w:val="28"/>
          <w:szCs w:val="28"/>
          <w:lang w:val="ru-RU"/>
        </w:rPr>
      </w:pPr>
      <w:r>
        <w:rPr>
          <w:sz w:val="28"/>
          <w:szCs w:val="28"/>
          <w:lang w:val="uk-UA" w:eastAsia="uk-UA" w:bidi="uk-UA"/>
        </w:rPr>
        <w:t xml:space="preserve">Герцогиня Бсрвік. Може, ти переглянеш альбом з фотографіями, що </w:t>
      </w:r>
      <w:r>
        <w:rPr>
          <w:rStyle w:val="22"/>
          <w:sz w:val="28"/>
          <w:szCs w:val="28"/>
          <w:lang w:val="uk-UA" w:eastAsia="uk-UA" w:bidi="uk-UA"/>
        </w:rPr>
        <w:t xml:space="preserve">онде </w:t>
      </w:r>
      <w:r>
        <w:rPr>
          <w:sz w:val="28"/>
          <w:szCs w:val="28"/>
          <w:lang w:val="uk-UA" w:eastAsia="uk-UA" w:bidi="uk-UA"/>
        </w:rPr>
        <w:t>лежить?</w:t>
      </w:r>
    </w:p>
    <w:p>
      <w:pPr>
        <w:pStyle w:val="Normal"/>
        <w:spacing w:lineRule="auto" w:line="276"/>
        <w:jc w:val="both"/>
        <w:rPr>
          <w:sz w:val="28"/>
          <w:szCs w:val="28"/>
          <w:lang w:val="uk-UA" w:eastAsia="uk-UA" w:bidi="uk-UA"/>
        </w:rPr>
      </w:pPr>
      <w:r>
        <w:rPr>
          <w:rStyle w:val="45"/>
          <w:sz w:val="28"/>
          <w:szCs w:val="28"/>
          <w:lang w:val="uk-UA" w:eastAsia="uk-UA" w:bidi="uk-UA"/>
        </w:rPr>
        <w:t xml:space="preserve">Леді Еґата. Гаразд, мамо. </w:t>
      </w:r>
      <w:r>
        <w:rPr>
          <w:sz w:val="28"/>
          <w:szCs w:val="28"/>
          <w:lang w:val="uk-UA" w:eastAsia="uk-UA" w:bidi="uk-UA"/>
        </w:rPr>
        <w:t>(Іде до столу в глибині вітальні.)</w:t>
      </w:r>
    </w:p>
    <w:p>
      <w:pPr>
        <w:pStyle w:val="Normal"/>
        <w:spacing w:lineRule="auto" w:line="276"/>
        <w:jc w:val="both"/>
        <w:rPr>
          <w:sz w:val="28"/>
          <w:szCs w:val="28"/>
          <w:lang w:val="ru-RU"/>
        </w:rPr>
      </w:pPr>
      <w:r>
        <w:rPr>
          <w:sz w:val="28"/>
          <w:szCs w:val="28"/>
          <w:lang w:val="ru-RU"/>
        </w:rPr>
      </w:r>
    </w:p>
    <w:p>
      <w:pPr>
        <w:pStyle w:val="38"/>
        <w:shd w:val="clear" w:color="auto" w:fill="auto"/>
        <w:spacing w:lineRule="exact" w:line="270" w:before="0" w:after="360"/>
        <w:ind w:firstLine="440"/>
        <w:rPr>
          <w:color w:val="000000"/>
          <w:sz w:val="28"/>
          <w:szCs w:val="28"/>
        </w:rPr>
      </w:pPr>
      <w:r>
        <w:rPr>
          <w:color w:val="000000"/>
          <w:sz w:val="28"/>
          <w:szCs w:val="28"/>
        </w:rPr>
        <w:t>Завдання:</w:t>
      </w:r>
    </w:p>
    <w:p>
      <w:pPr>
        <w:pStyle w:val="27"/>
        <w:numPr>
          <w:ilvl w:val="0"/>
          <w:numId w:val="63"/>
        </w:numPr>
        <w:shd w:val="clear" w:color="auto" w:fill="auto"/>
        <w:tabs>
          <w:tab w:val="clear" w:pos="709"/>
          <w:tab w:val="left" w:pos="440" w:leader="none"/>
        </w:tabs>
        <w:spacing w:lineRule="auto" w:line="276"/>
        <w:ind w:left="440" w:hanging="391"/>
        <w:rPr>
          <w:sz w:val="28"/>
          <w:szCs w:val="28"/>
          <w:lang w:val="ru-RU"/>
        </w:rPr>
      </w:pPr>
      <w:r>
        <w:rPr>
          <w:color w:val="000000"/>
          <w:sz w:val="28"/>
          <w:szCs w:val="28"/>
          <w:lang w:val="uk-UA" w:eastAsia="uk-UA" w:bidi="uk-UA"/>
        </w:rPr>
        <w:t>Порівняйте фатичні формули вітання, які зустрічаються у даному уривку.</w:t>
      </w:r>
    </w:p>
    <w:p>
      <w:pPr>
        <w:pStyle w:val="27"/>
        <w:numPr>
          <w:ilvl w:val="0"/>
          <w:numId w:val="63"/>
        </w:numPr>
        <w:shd w:val="clear" w:color="auto" w:fill="auto"/>
        <w:tabs>
          <w:tab w:val="clear" w:pos="709"/>
          <w:tab w:val="left" w:pos="440" w:leader="none"/>
        </w:tabs>
        <w:spacing w:lineRule="auto" w:line="276"/>
        <w:ind w:left="440" w:hanging="391"/>
        <w:rPr>
          <w:sz w:val="28"/>
          <w:szCs w:val="28"/>
          <w:lang w:val="ru-RU"/>
        </w:rPr>
      </w:pPr>
      <w:r>
        <w:rPr>
          <w:color w:val="000000"/>
          <w:sz w:val="28"/>
          <w:szCs w:val="28"/>
          <w:lang w:val="uk-UA" w:eastAsia="uk-UA" w:bidi="uk-UA"/>
        </w:rPr>
        <w:t>Проаналізуйте засоби відтворення власних імен.</w:t>
      </w:r>
    </w:p>
    <w:p>
      <w:pPr>
        <w:pStyle w:val="27"/>
        <w:numPr>
          <w:ilvl w:val="0"/>
          <w:numId w:val="63"/>
        </w:numPr>
        <w:shd w:val="clear" w:color="auto" w:fill="auto"/>
        <w:tabs>
          <w:tab w:val="clear" w:pos="709"/>
          <w:tab w:val="left" w:pos="440" w:leader="none"/>
        </w:tabs>
        <w:spacing w:lineRule="auto" w:line="276"/>
        <w:ind w:left="440" w:hanging="391"/>
        <w:rPr>
          <w:sz w:val="28"/>
          <w:szCs w:val="28"/>
          <w:lang w:val="ru-RU"/>
        </w:rPr>
      </w:pPr>
      <w:r>
        <w:rPr>
          <w:color w:val="000000"/>
          <w:sz w:val="28"/>
          <w:szCs w:val="28"/>
          <w:lang w:val="uk-UA" w:eastAsia="uk-UA" w:bidi="uk-UA"/>
        </w:rPr>
        <w:t xml:space="preserve">Знайдіть у словнику пояснення прикметника </w:t>
      </w:r>
      <w:r>
        <w:rPr>
          <w:rStyle w:val="21"/>
          <w:sz w:val="28"/>
          <w:szCs w:val="28"/>
        </w:rPr>
        <w:t>wicked</w:t>
      </w:r>
      <w:r>
        <w:rPr>
          <w:rStyle w:val="22"/>
          <w:sz w:val="28"/>
          <w:szCs w:val="28"/>
          <w:lang w:val="ru-RU"/>
        </w:rPr>
        <w:t xml:space="preserve"> </w:t>
      </w:r>
      <w:r>
        <w:rPr>
          <w:color w:val="000000"/>
          <w:sz w:val="28"/>
          <w:szCs w:val="28"/>
          <w:lang w:val="uk-UA" w:eastAsia="uk-UA" w:bidi="uk-UA"/>
        </w:rPr>
        <w:t xml:space="preserve">і прокоментуйте, чи відповідає воно прикметнику </w:t>
      </w:r>
      <w:r>
        <w:rPr>
          <w:rStyle w:val="21"/>
          <w:sz w:val="28"/>
          <w:szCs w:val="28"/>
          <w:lang w:val="uk-UA" w:eastAsia="uk-UA" w:bidi="uk-UA"/>
        </w:rPr>
        <w:t>грішний</w:t>
      </w:r>
      <w:r>
        <w:rPr>
          <w:color w:val="000000"/>
          <w:sz w:val="28"/>
          <w:szCs w:val="28"/>
          <w:lang w:val="uk-UA" w:eastAsia="uk-UA" w:bidi="uk-UA"/>
        </w:rPr>
        <w:t>?</w:t>
      </w:r>
    </w:p>
    <w:p>
      <w:pPr>
        <w:pStyle w:val="27"/>
        <w:numPr>
          <w:ilvl w:val="0"/>
          <w:numId w:val="63"/>
        </w:numPr>
        <w:shd w:val="clear" w:color="auto" w:fill="auto"/>
        <w:tabs>
          <w:tab w:val="clear" w:pos="709"/>
          <w:tab w:val="left" w:pos="440" w:leader="none"/>
        </w:tabs>
        <w:spacing w:lineRule="auto" w:line="276"/>
        <w:ind w:left="440" w:hanging="391"/>
        <w:rPr>
          <w:sz w:val="28"/>
          <w:szCs w:val="28"/>
          <w:lang w:val="ru-RU"/>
        </w:rPr>
      </w:pPr>
      <w:r>
        <w:rPr>
          <w:color w:val="000000"/>
          <w:sz w:val="28"/>
          <w:szCs w:val="28"/>
          <w:lang w:val="uk-UA" w:eastAsia="uk-UA" w:bidi="uk-UA"/>
        </w:rPr>
        <w:t xml:space="preserve">Запропонуйте ваш варіант перекладу словосполучення </w:t>
      </w:r>
      <w:r>
        <w:rPr>
          <w:rStyle w:val="26"/>
          <w:sz w:val="28"/>
          <w:szCs w:val="28"/>
        </w:rPr>
        <w:t>to</w:t>
      </w:r>
      <w:r>
        <w:rPr>
          <w:rStyle w:val="26"/>
          <w:sz w:val="28"/>
          <w:szCs w:val="28"/>
          <w:lang w:val="ru-RU"/>
        </w:rPr>
        <w:t xml:space="preserve"> </w:t>
      </w:r>
      <w:r>
        <w:rPr>
          <w:rStyle w:val="26"/>
          <w:sz w:val="28"/>
          <w:szCs w:val="28"/>
        </w:rPr>
        <w:t>be</w:t>
      </w:r>
      <w:r>
        <w:rPr>
          <w:rStyle w:val="26"/>
          <w:sz w:val="28"/>
          <w:szCs w:val="28"/>
          <w:lang w:val="ru-RU"/>
        </w:rPr>
        <w:t xml:space="preserve"> </w:t>
      </w:r>
      <w:r>
        <w:rPr>
          <w:rStyle w:val="26"/>
          <w:sz w:val="28"/>
          <w:szCs w:val="28"/>
        </w:rPr>
        <w:t>a</w:t>
      </w:r>
      <w:r>
        <w:rPr>
          <w:rStyle w:val="26"/>
          <w:sz w:val="28"/>
          <w:szCs w:val="28"/>
          <w:lang w:val="ru-RU"/>
        </w:rPr>
        <w:t xml:space="preserve"> </w:t>
      </w:r>
      <w:r>
        <w:rPr>
          <w:rStyle w:val="26"/>
          <w:sz w:val="28"/>
          <w:szCs w:val="28"/>
        </w:rPr>
        <w:t>complete</w:t>
      </w:r>
      <w:r>
        <w:rPr>
          <w:rStyle w:val="26"/>
          <w:sz w:val="28"/>
          <w:szCs w:val="28"/>
          <w:lang w:val="ru-RU"/>
        </w:rPr>
        <w:t xml:space="preserve"> </w:t>
      </w:r>
      <w:r>
        <w:rPr>
          <w:rStyle w:val="26"/>
          <w:sz w:val="28"/>
          <w:szCs w:val="28"/>
        </w:rPr>
        <w:t>failure</w:t>
      </w:r>
      <w:r>
        <w:rPr>
          <w:rStyle w:val="26"/>
          <w:sz w:val="28"/>
          <w:szCs w:val="28"/>
          <w:lang w:val="ru-RU"/>
        </w:rPr>
        <w:t>.</w:t>
      </w:r>
    </w:p>
    <w:p>
      <w:pPr>
        <w:pStyle w:val="27"/>
        <w:numPr>
          <w:ilvl w:val="0"/>
          <w:numId w:val="63"/>
        </w:numPr>
        <w:shd w:val="clear" w:color="auto" w:fill="auto"/>
        <w:tabs>
          <w:tab w:val="clear" w:pos="709"/>
          <w:tab w:val="left" w:pos="440" w:leader="none"/>
        </w:tabs>
        <w:spacing w:lineRule="auto" w:line="276"/>
        <w:ind w:left="440" w:hanging="391"/>
        <w:rPr>
          <w:rStyle w:val="26"/>
          <w:b w:val="false"/>
          <w:b w:val="false"/>
          <w:bCs w:val="false"/>
          <w:i w:val="false"/>
          <w:i w:val="false"/>
          <w:iCs w:val="false"/>
          <w:color w:val="auto"/>
          <w:sz w:val="28"/>
          <w:szCs w:val="28"/>
          <w:lang w:val="ru-RU" w:eastAsia="ru-RU" w:bidi="ar-SA"/>
        </w:rPr>
      </w:pPr>
      <w:r>
        <w:rPr>
          <w:color w:val="000000"/>
          <w:sz w:val="28"/>
          <w:szCs w:val="28"/>
          <w:lang w:val="uk-UA" w:eastAsia="uk-UA" w:bidi="uk-UA"/>
        </w:rPr>
        <w:t xml:space="preserve">Наскільки виправданою ви вважаєте деперсоніфікацію фрази </w:t>
      </w:r>
      <w:r>
        <w:rPr>
          <w:rStyle w:val="26"/>
          <w:sz w:val="28"/>
          <w:szCs w:val="28"/>
        </w:rPr>
        <w:t>Isn</w:t>
      </w:r>
      <w:r>
        <w:rPr>
          <w:rStyle w:val="26"/>
          <w:sz w:val="28"/>
          <w:szCs w:val="28"/>
          <w:lang w:val="ru-RU"/>
        </w:rPr>
        <w:t>’</w:t>
      </w:r>
      <w:r>
        <w:rPr>
          <w:rStyle w:val="26"/>
          <w:sz w:val="28"/>
          <w:szCs w:val="28"/>
        </w:rPr>
        <w:t>t</w:t>
      </w:r>
      <w:r>
        <w:rPr>
          <w:color w:val="000000"/>
          <w:sz w:val="28"/>
          <w:szCs w:val="28"/>
          <w:lang w:val="uk-UA" w:eastAsia="uk-UA" w:bidi="uk-UA"/>
        </w:rPr>
        <w:t xml:space="preserve"> </w:t>
      </w:r>
      <w:r>
        <w:rPr>
          <w:rStyle w:val="26"/>
          <w:sz w:val="28"/>
          <w:szCs w:val="28"/>
        </w:rPr>
        <w:t>he</w:t>
      </w:r>
      <w:r>
        <w:rPr>
          <w:rStyle w:val="26"/>
          <w:sz w:val="28"/>
          <w:szCs w:val="28"/>
          <w:lang w:val="ru-RU"/>
        </w:rPr>
        <w:t xml:space="preserve"> </w:t>
      </w:r>
      <w:r>
        <w:rPr>
          <w:rStyle w:val="26"/>
          <w:sz w:val="28"/>
          <w:szCs w:val="28"/>
        </w:rPr>
        <w:t>dreadful</w:t>
      </w:r>
      <w:r>
        <w:rPr>
          <w:rStyle w:val="26"/>
          <w:sz w:val="28"/>
          <w:szCs w:val="28"/>
          <w:lang w:val="ru-RU"/>
        </w:rPr>
        <w:t>?</w:t>
      </w:r>
      <w:r>
        <w:rPr>
          <w:color w:val="000000"/>
          <w:sz w:val="28"/>
          <w:szCs w:val="28"/>
          <w:lang w:val="ru-RU" w:eastAsia="en-US" w:bidi="en-US"/>
        </w:rPr>
        <w:t xml:space="preserve"> </w:t>
      </w:r>
      <w:r>
        <w:rPr>
          <w:color w:val="000000"/>
          <w:sz w:val="28"/>
          <w:szCs w:val="28"/>
          <w:lang w:val="uk-UA" w:eastAsia="uk-UA" w:bidi="uk-UA"/>
        </w:rPr>
        <w:t xml:space="preserve">— </w:t>
      </w:r>
      <w:r>
        <w:rPr>
          <w:rStyle w:val="26"/>
          <w:sz w:val="28"/>
          <w:szCs w:val="28"/>
          <w:lang w:val="uk-UA" w:eastAsia="uk-UA" w:bidi="uk-UA"/>
        </w:rPr>
        <w:t>Ну й жахіття ж?</w:t>
      </w:r>
    </w:p>
    <w:p>
      <w:pPr>
        <w:pStyle w:val="27"/>
        <w:numPr>
          <w:ilvl w:val="0"/>
          <w:numId w:val="63"/>
        </w:numPr>
        <w:shd w:val="clear" w:color="auto" w:fill="auto"/>
        <w:tabs>
          <w:tab w:val="clear" w:pos="709"/>
          <w:tab w:val="left" w:pos="440" w:leader="none"/>
        </w:tabs>
        <w:spacing w:lineRule="auto" w:line="276"/>
        <w:ind w:left="440" w:hanging="391"/>
        <w:rPr>
          <w:sz w:val="28"/>
          <w:szCs w:val="28"/>
          <w:lang w:val="ru-RU"/>
        </w:rPr>
      </w:pPr>
      <w:r>
        <w:rPr>
          <w:color w:val="000000"/>
          <w:sz w:val="28"/>
          <w:szCs w:val="28"/>
          <w:lang w:val="uk-UA" w:eastAsia="uk-UA" w:bidi="uk-UA"/>
        </w:rPr>
        <w:t>Знайдіть у перекладі приклади невдалого сполучення літер, яке призводить до важкості вимовляння реплік на сцені і розуміння їх глядачами п’єси.</w:t>
      </w:r>
    </w:p>
    <w:p>
      <w:pPr>
        <w:pStyle w:val="27"/>
        <w:numPr>
          <w:ilvl w:val="0"/>
          <w:numId w:val="63"/>
        </w:numPr>
        <w:shd w:val="clear" w:color="auto" w:fill="auto"/>
        <w:tabs>
          <w:tab w:val="clear" w:pos="709"/>
          <w:tab w:val="left" w:pos="440" w:leader="none"/>
        </w:tabs>
        <w:spacing w:lineRule="auto" w:line="276"/>
        <w:ind w:left="440" w:hanging="391"/>
        <w:rPr>
          <w:sz w:val="28"/>
          <w:szCs w:val="28"/>
          <w:lang w:val="ru-RU"/>
        </w:rPr>
      </w:pPr>
      <w:r>
        <w:rPr>
          <w:color w:val="000000"/>
          <w:sz w:val="28"/>
          <w:szCs w:val="28"/>
          <w:lang w:val="uk-UA" w:eastAsia="uk-UA" w:bidi="uk-UA"/>
        </w:rPr>
        <w:t>Знайдіть приклади стилістичної невідповідності перекладених фраз в піднесено-літературному регістрі оригіналу.</w:t>
      </w:r>
    </w:p>
    <w:p>
      <w:pPr>
        <w:pStyle w:val="27"/>
        <w:numPr>
          <w:ilvl w:val="0"/>
          <w:numId w:val="63"/>
        </w:numPr>
        <w:shd w:val="clear" w:color="auto" w:fill="auto"/>
        <w:tabs>
          <w:tab w:val="clear" w:pos="709"/>
          <w:tab w:val="left" w:pos="440" w:leader="none"/>
        </w:tabs>
        <w:spacing w:lineRule="auto" w:line="276"/>
        <w:ind w:left="440" w:hanging="391"/>
        <w:rPr>
          <w:sz w:val="28"/>
          <w:szCs w:val="28"/>
          <w:lang w:val="ru-RU"/>
        </w:rPr>
      </w:pPr>
      <w:r>
        <w:rPr>
          <w:color w:val="000000"/>
          <w:sz w:val="28"/>
          <w:szCs w:val="28"/>
          <w:lang w:val="uk-UA" w:eastAsia="uk-UA" w:bidi="uk-UA"/>
        </w:rPr>
        <w:t xml:space="preserve">Випишіть різні варіанти перекладу </w:t>
      </w:r>
      <w:r>
        <w:rPr>
          <w:rStyle w:val="21"/>
          <w:sz w:val="28"/>
          <w:szCs w:val="28"/>
          <w:u w:val="single"/>
        </w:rPr>
        <w:t>dear</w:t>
      </w:r>
      <w:r>
        <w:rPr>
          <w:rStyle w:val="21"/>
          <w:sz w:val="28"/>
          <w:szCs w:val="28"/>
          <w:lang w:val="ru-RU"/>
        </w:rPr>
        <w:t>.</w:t>
      </w:r>
    </w:p>
    <w:p>
      <w:pPr>
        <w:pStyle w:val="27"/>
        <w:numPr>
          <w:ilvl w:val="0"/>
          <w:numId w:val="63"/>
        </w:numPr>
        <w:shd w:val="clear" w:color="auto" w:fill="auto"/>
        <w:tabs>
          <w:tab w:val="clear" w:pos="709"/>
          <w:tab w:val="left" w:pos="440" w:leader="none"/>
        </w:tabs>
        <w:spacing w:lineRule="auto" w:line="276"/>
        <w:ind w:left="440" w:hanging="391"/>
        <w:rPr>
          <w:sz w:val="28"/>
          <w:szCs w:val="28"/>
        </w:rPr>
      </w:pPr>
      <w:r>
        <w:rPr>
          <w:color w:val="000000"/>
          <w:sz w:val="28"/>
          <w:szCs w:val="28"/>
          <w:lang w:val="uk-UA" w:eastAsia="uk-UA" w:bidi="uk-UA"/>
        </w:rPr>
        <w:t xml:space="preserve">Поясніть смисловий зсув у перекладі пасивної конструкції </w:t>
      </w:r>
      <w:r>
        <w:rPr>
          <w:rStyle w:val="26"/>
          <w:sz w:val="28"/>
          <w:szCs w:val="28"/>
        </w:rPr>
        <w:t>I</w:t>
      </w:r>
      <w:r>
        <w:rPr>
          <w:rStyle w:val="26"/>
          <w:sz w:val="28"/>
          <w:szCs w:val="28"/>
          <w:lang w:val="ru-RU"/>
        </w:rPr>
        <w:t xml:space="preserve"> </w:t>
      </w:r>
      <w:r>
        <w:rPr>
          <w:rStyle w:val="26"/>
          <w:sz w:val="28"/>
          <w:szCs w:val="28"/>
        </w:rPr>
        <w:t>should</w:t>
      </w:r>
      <w:r>
        <w:rPr>
          <w:rStyle w:val="26"/>
          <w:sz w:val="28"/>
          <w:szCs w:val="28"/>
          <w:lang w:val="ru-RU"/>
        </w:rPr>
        <w:t xml:space="preserve"> </w:t>
      </w:r>
      <w:r>
        <w:rPr>
          <w:rStyle w:val="26"/>
          <w:sz w:val="28"/>
          <w:szCs w:val="28"/>
        </w:rPr>
        <w:t>never</w:t>
      </w:r>
      <w:r>
        <w:rPr>
          <w:rStyle w:val="26"/>
          <w:sz w:val="28"/>
          <w:szCs w:val="28"/>
          <w:lang w:val="ru-RU"/>
        </w:rPr>
        <w:t xml:space="preserve"> </w:t>
      </w:r>
      <w:r>
        <w:rPr>
          <w:rStyle w:val="26"/>
          <w:sz w:val="28"/>
          <w:szCs w:val="28"/>
        </w:rPr>
        <w:t>be</w:t>
      </w:r>
      <w:r>
        <w:rPr>
          <w:rStyle w:val="26"/>
          <w:sz w:val="28"/>
          <w:szCs w:val="28"/>
          <w:lang w:val="ru-RU"/>
        </w:rPr>
        <w:t xml:space="preserve"> </w:t>
      </w:r>
      <w:r>
        <w:rPr>
          <w:rStyle w:val="26"/>
          <w:sz w:val="28"/>
          <w:szCs w:val="28"/>
        </w:rPr>
        <w:t>admitted</w:t>
      </w:r>
      <w:r>
        <w:rPr>
          <w:rStyle w:val="26"/>
          <w:sz w:val="28"/>
          <w:szCs w:val="28"/>
          <w:lang w:val="ru-RU"/>
        </w:rPr>
        <w:t xml:space="preserve"> </w:t>
      </w:r>
      <w:r>
        <w:rPr>
          <w:rStyle w:val="21pt2"/>
          <w:sz w:val="28"/>
          <w:szCs w:val="28"/>
        </w:rPr>
        <w:t>-Боя</w:t>
      </w:r>
      <w:r>
        <w:rPr>
          <w:rStyle w:val="26"/>
          <w:sz w:val="28"/>
          <w:szCs w:val="28"/>
          <w:lang w:val="ru-RU" w:bidi="ru-RU"/>
        </w:rPr>
        <w:t xml:space="preserve"> </w:t>
      </w:r>
      <w:r>
        <w:rPr>
          <w:rStyle w:val="26"/>
          <w:sz w:val="28"/>
          <w:szCs w:val="28"/>
          <w:lang w:val="uk-UA" w:eastAsia="uk-UA" w:bidi="uk-UA"/>
        </w:rPr>
        <w:t>тоді й па поріг до вас не зможу ступити,</w:t>
      </w:r>
      <w:r>
        <w:rPr>
          <w:color w:val="000000"/>
          <w:sz w:val="28"/>
          <w:szCs w:val="28"/>
          <w:lang w:val="uk-UA" w:eastAsia="uk-UA" w:bidi="uk-UA"/>
        </w:rPr>
        <w:t xml:space="preserve"> і прокоментуйте зміни у підтексті. Запропонуйте свій варіант перекладу.</w:t>
      </w:r>
    </w:p>
    <w:p>
      <w:pPr>
        <w:pStyle w:val="27"/>
        <w:numPr>
          <w:ilvl w:val="0"/>
          <w:numId w:val="63"/>
        </w:numPr>
        <w:shd w:val="clear" w:color="auto" w:fill="auto"/>
        <w:tabs>
          <w:tab w:val="clear" w:pos="709"/>
          <w:tab w:val="left" w:pos="440" w:leader="none"/>
        </w:tabs>
        <w:spacing w:lineRule="auto" w:line="276"/>
        <w:ind w:left="440" w:hanging="391"/>
        <w:rPr>
          <w:sz w:val="28"/>
          <w:szCs w:val="28"/>
        </w:rPr>
      </w:pPr>
      <w:r>
        <w:rPr>
          <w:color w:val="000000"/>
          <w:sz w:val="28"/>
          <w:szCs w:val="28"/>
          <w:lang w:val="uk-UA" w:eastAsia="uk-UA" w:bidi="uk-UA"/>
        </w:rPr>
        <w:t xml:space="preserve">Перекладіть даний уривок, редагуючи ті елементи тексту, які ви вважаєте невдалими. </w:t>
      </w:r>
    </w:p>
    <w:p>
      <w:pPr>
        <w:pStyle w:val="38"/>
        <w:shd w:val="clear" w:color="auto" w:fill="auto"/>
        <w:spacing w:lineRule="auto" w:line="276" w:before="0" w:after="360"/>
        <w:ind w:firstLine="427"/>
        <w:rPr>
          <w:sz w:val="28"/>
          <w:szCs w:val="28"/>
        </w:rPr>
      </w:pPr>
      <w:r>
        <w:rPr>
          <w:sz w:val="28"/>
          <w:szCs w:val="28"/>
        </w:rPr>
      </w:r>
    </w:p>
    <w:p>
      <w:pPr>
        <w:pStyle w:val="Normal"/>
        <w:numPr>
          <w:ilvl w:val="0"/>
          <w:numId w:val="50"/>
        </w:numPr>
        <w:spacing w:lineRule="auto" w:line="276"/>
        <w:jc w:val="both"/>
        <w:rPr>
          <w:b/>
          <w:b/>
          <w:bCs/>
          <w:sz w:val="28"/>
          <w:szCs w:val="28"/>
          <w:lang w:val="uk-UA" w:eastAsia="en-US" w:bidi="en-US"/>
        </w:rPr>
      </w:pPr>
      <w:r>
        <w:rPr>
          <w:b/>
          <w:bCs/>
          <w:sz w:val="28"/>
          <w:szCs w:val="28"/>
          <w:lang w:val="uk-UA" w:eastAsia="en-US" w:bidi="en-US"/>
        </w:rPr>
        <w:t>Завдання для самостійного перекладу</w:t>
      </w:r>
    </w:p>
    <w:p>
      <w:pPr>
        <w:pStyle w:val="Normal"/>
        <w:spacing w:lineRule="auto" w:line="276"/>
        <w:jc w:val="both"/>
        <w:rPr>
          <w:b/>
          <w:b/>
          <w:bCs/>
          <w:sz w:val="28"/>
          <w:szCs w:val="28"/>
        </w:rPr>
      </w:pPr>
      <w:r>
        <w:rPr>
          <w:sz w:val="28"/>
          <w:szCs w:val="28"/>
          <w:lang w:val="uk-UA" w:eastAsia="en-US" w:bidi="en-US"/>
        </w:rPr>
        <w:t xml:space="preserve">                                           </w:t>
      </w:r>
      <w:r>
        <w:rPr>
          <w:b/>
          <w:bCs/>
          <w:sz w:val="28"/>
          <w:szCs w:val="28"/>
          <w:lang w:val="en-US" w:eastAsia="en-US" w:bidi="en-US"/>
        </w:rPr>
        <w:t>Oscar Wilde</w:t>
      </w:r>
    </w:p>
    <w:p>
      <w:pPr>
        <w:pStyle w:val="Normal"/>
        <w:spacing w:lineRule="auto" w:line="276"/>
        <w:jc w:val="both"/>
        <w:rPr>
          <w:b/>
          <w:b/>
          <w:bCs/>
          <w:sz w:val="28"/>
          <w:szCs w:val="28"/>
        </w:rPr>
      </w:pPr>
      <w:bookmarkStart w:id="7" w:name="bookmark2"/>
      <w:r>
        <w:rPr>
          <w:b/>
          <w:bCs/>
          <w:sz w:val="28"/>
          <w:szCs w:val="28"/>
          <w:lang w:val="uk-UA" w:eastAsia="en-US" w:bidi="en-US"/>
        </w:rPr>
        <w:t xml:space="preserve">                   </w:t>
      </w:r>
      <w:r>
        <w:rPr>
          <w:b/>
          <w:bCs/>
          <w:sz w:val="28"/>
          <w:szCs w:val="28"/>
          <w:lang w:val="en-US" w:eastAsia="en-US" w:bidi="en-US"/>
        </w:rPr>
        <w:t>THE IMPORTANCE OF BEING EARNEST</w:t>
      </w:r>
      <w:bookmarkEnd w:id="7"/>
    </w:p>
    <w:p>
      <w:pPr>
        <w:pStyle w:val="Normal"/>
        <w:spacing w:lineRule="auto" w:line="276"/>
        <w:jc w:val="both"/>
        <w:rPr>
          <w:sz w:val="28"/>
          <w:szCs w:val="28"/>
        </w:rPr>
      </w:pPr>
      <w:r>
        <w:rPr>
          <w:sz w:val="28"/>
          <w:szCs w:val="28"/>
          <w:lang w:val="en-US" w:eastAsia="en-US" w:bidi="en-US"/>
        </w:rPr>
        <w:t>John Worthing, J.P.</w:t>
      </w:r>
    </w:p>
    <w:p>
      <w:pPr>
        <w:pStyle w:val="Normal"/>
        <w:spacing w:lineRule="auto" w:line="276"/>
        <w:jc w:val="both"/>
        <w:rPr>
          <w:sz w:val="28"/>
          <w:szCs w:val="28"/>
        </w:rPr>
      </w:pPr>
      <w:r>
        <w:rPr>
          <w:sz w:val="28"/>
          <w:szCs w:val="28"/>
          <w:lang w:val="en-US" w:eastAsia="en-US" w:bidi="en-US"/>
        </w:rPr>
        <w:t>Algernon Moncrieff  Rev. Canon Chasuble, D.D.</w:t>
      </w:r>
    </w:p>
    <w:p>
      <w:pPr>
        <w:pStyle w:val="Normal"/>
        <w:spacing w:lineRule="auto" w:line="276"/>
        <w:jc w:val="both"/>
        <w:rPr>
          <w:sz w:val="28"/>
          <w:szCs w:val="28"/>
        </w:rPr>
      </w:pPr>
      <w:r>
        <w:rPr>
          <w:sz w:val="28"/>
          <w:szCs w:val="28"/>
          <w:lang w:val="en-US" w:eastAsia="en-US" w:bidi="en-US"/>
        </w:rPr>
        <w:t>Merriman (Butler)</w:t>
      </w:r>
    </w:p>
    <w:p>
      <w:pPr>
        <w:pStyle w:val="Normal"/>
        <w:spacing w:lineRule="auto" w:line="276"/>
        <w:jc w:val="both"/>
        <w:rPr>
          <w:sz w:val="28"/>
          <w:szCs w:val="28"/>
        </w:rPr>
      </w:pPr>
      <w:r>
        <w:rPr>
          <w:sz w:val="28"/>
          <w:szCs w:val="28"/>
          <w:lang w:val="en-US" w:eastAsia="en-US" w:bidi="en-US"/>
        </w:rPr>
        <w:t>Lane (Manservant)</w:t>
      </w:r>
    </w:p>
    <w:p>
      <w:pPr>
        <w:pStyle w:val="Normal"/>
        <w:spacing w:lineRule="auto" w:line="276"/>
        <w:jc w:val="both"/>
        <w:rPr>
          <w:sz w:val="28"/>
          <w:szCs w:val="28"/>
        </w:rPr>
      </w:pPr>
      <w:r>
        <w:rPr>
          <w:sz w:val="28"/>
          <w:szCs w:val="28"/>
          <w:lang w:val="en-US" w:eastAsia="en-US" w:bidi="en-US"/>
        </w:rPr>
        <w:t>Lady Bracknell Hon. Gwendolen Fairfax Cecily Cardew Miss Prism (Governess)</w:t>
      </w:r>
    </w:p>
    <w:p>
      <w:pPr>
        <w:pStyle w:val="Normal"/>
        <w:spacing w:lineRule="auto" w:line="276"/>
        <w:jc w:val="both"/>
        <w:rPr>
          <w:sz w:val="28"/>
          <w:szCs w:val="28"/>
          <w:lang w:val="en-US" w:eastAsia="en-US" w:bidi="en-US"/>
        </w:rPr>
      </w:pPr>
      <w:r>
        <w:rPr>
          <w:sz w:val="28"/>
          <w:szCs w:val="28"/>
          <w:lang w:val="en-US" w:eastAsia="en-US" w:bidi="en-US"/>
        </w:rPr>
        <w:t xml:space="preserve">THE SCENES OF THE PLAY </w:t>
      </w:r>
    </w:p>
    <w:p>
      <w:pPr>
        <w:pStyle w:val="Normal"/>
        <w:spacing w:lineRule="auto" w:line="276"/>
        <w:jc w:val="both"/>
        <w:rPr>
          <w:sz w:val="28"/>
          <w:szCs w:val="28"/>
          <w:lang w:val="uk-UA"/>
        </w:rPr>
      </w:pPr>
      <w:r>
        <w:rPr>
          <w:sz w:val="28"/>
          <w:szCs w:val="28"/>
          <w:lang w:val="en-US" w:eastAsia="en-US" w:bidi="en-US"/>
        </w:rPr>
        <w:t>ACT I</w:t>
      </w:r>
      <w:r>
        <w:rPr>
          <w:sz w:val="28"/>
          <w:szCs w:val="28"/>
          <w:lang w:val="uk-UA"/>
        </w:rPr>
        <w:t xml:space="preserve"> </w:t>
      </w:r>
      <w:r>
        <w:rPr>
          <w:sz w:val="28"/>
          <w:szCs w:val="28"/>
          <w:lang w:val="en-US" w:eastAsia="en-US" w:bidi="en-US"/>
        </w:rPr>
        <w:t>Algernon Moncrieff’s flat in Half-Moon Street, W.</w:t>
      </w:r>
    </w:p>
    <w:p>
      <w:pPr>
        <w:pStyle w:val="Normal"/>
        <w:spacing w:lineRule="auto" w:line="276"/>
        <w:jc w:val="both"/>
        <w:rPr>
          <w:sz w:val="28"/>
          <w:szCs w:val="28"/>
        </w:rPr>
      </w:pPr>
      <w:r>
        <w:rPr>
          <w:sz w:val="28"/>
          <w:szCs w:val="28"/>
          <w:lang w:val="en-US" w:eastAsia="en-US" w:bidi="en-US"/>
        </w:rPr>
        <w:t>ACT II</w:t>
      </w:r>
      <w:r>
        <w:rPr>
          <w:sz w:val="28"/>
          <w:szCs w:val="28"/>
          <w:lang w:val="en-US"/>
        </w:rPr>
        <w:t xml:space="preserve"> </w:t>
      </w:r>
      <w:r>
        <w:rPr>
          <w:sz w:val="28"/>
          <w:szCs w:val="28"/>
          <w:lang w:val="en-US" w:eastAsia="en-US" w:bidi="en-US"/>
        </w:rPr>
        <w:t xml:space="preserve">The garden at the Manor House, Woolton </w:t>
      </w:r>
    </w:p>
    <w:p>
      <w:pPr>
        <w:pStyle w:val="Normal"/>
        <w:spacing w:lineRule="auto" w:line="276"/>
        <w:jc w:val="both"/>
        <w:rPr>
          <w:sz w:val="28"/>
          <w:szCs w:val="28"/>
        </w:rPr>
      </w:pPr>
      <w:r>
        <w:rPr>
          <w:sz w:val="28"/>
          <w:szCs w:val="28"/>
          <w:lang w:val="en-US" w:eastAsia="en-US" w:bidi="en-US"/>
        </w:rPr>
        <w:t>ACT III</w:t>
      </w:r>
      <w:r>
        <w:rPr>
          <w:sz w:val="28"/>
          <w:szCs w:val="28"/>
          <w:lang w:val="en-US"/>
        </w:rPr>
        <w:t xml:space="preserve"> </w:t>
      </w:r>
      <w:r>
        <w:rPr>
          <w:sz w:val="28"/>
          <w:szCs w:val="28"/>
          <w:lang w:val="en-US" w:eastAsia="en-US" w:bidi="en-US"/>
        </w:rPr>
        <w:t xml:space="preserve">Drawing-room at the Manor House, Woolton </w:t>
      </w:r>
    </w:p>
    <w:p>
      <w:pPr>
        <w:pStyle w:val="Normal"/>
        <w:spacing w:lineRule="auto" w:line="276"/>
        <w:jc w:val="both"/>
        <w:rPr>
          <w:sz w:val="28"/>
          <w:szCs w:val="28"/>
        </w:rPr>
      </w:pPr>
      <w:r>
        <w:rPr>
          <w:sz w:val="28"/>
          <w:szCs w:val="28"/>
          <w:lang w:val="en-US" w:eastAsia="en-US" w:bidi="en-US"/>
        </w:rPr>
        <w:t xml:space="preserve">TIME The Present </w:t>
      </w:r>
    </w:p>
    <w:p>
      <w:pPr>
        <w:pStyle w:val="27"/>
        <w:shd w:val="clear" w:color="auto" w:fill="auto"/>
        <w:spacing w:before="0" w:after="180"/>
        <w:ind w:right="1780" w:hanging="0"/>
        <w:jc w:val="left"/>
        <w:rPr>
          <w:sz w:val="28"/>
          <w:szCs w:val="28"/>
        </w:rPr>
      </w:pPr>
      <w:r>
        <w:rPr>
          <w:color w:val="000000"/>
          <w:sz w:val="28"/>
          <w:szCs w:val="28"/>
          <w:lang w:val="en-US" w:eastAsia="en-US" w:bidi="en-US"/>
        </w:rPr>
        <w:t>FIRST ACT</w:t>
      </w:r>
    </w:p>
    <w:p>
      <w:pPr>
        <w:pStyle w:val="Normal"/>
        <w:numPr>
          <w:ilvl w:val="0"/>
          <w:numId w:val="0"/>
        </w:numPr>
        <w:spacing w:lineRule="auto" w:line="276" w:before="240" w:after="120"/>
        <w:jc w:val="both"/>
        <w:outlineLvl w:val="2"/>
        <w:rPr>
          <w:color w:val="000000"/>
          <w:sz w:val="28"/>
          <w:szCs w:val="28"/>
        </w:rPr>
      </w:pPr>
      <w:r>
        <w:rPr>
          <w:color w:val="000000"/>
          <w:sz w:val="28"/>
          <w:szCs w:val="28"/>
        </w:rPr>
        <w:t>SCENE</w:t>
      </w:r>
    </w:p>
    <w:p>
      <w:pPr>
        <w:pStyle w:val="Normal"/>
        <w:spacing w:lineRule="auto" w:line="276" w:before="144" w:after="0"/>
        <w:jc w:val="both"/>
        <w:rPr>
          <w:i/>
          <w:i/>
          <w:iCs/>
          <w:color w:val="000000"/>
          <w:sz w:val="28"/>
          <w:szCs w:val="28"/>
        </w:rPr>
      </w:pPr>
      <w:r>
        <w:rPr>
          <w:i/>
          <w:iCs/>
          <w:color w:val="000000"/>
          <w:sz w:val="28"/>
          <w:szCs w:val="28"/>
        </w:rPr>
        <w:t>Morning-room in Algernon’s flat in Half-Moon Street. The room is luxuriously and artistically furnished. The sound of a piano is heard in the adjoining room.</w:t>
      </w:r>
    </w:p>
    <w:p>
      <w:pPr>
        <w:pStyle w:val="Normal"/>
        <w:spacing w:lineRule="auto" w:line="276" w:before="144" w:after="0"/>
        <w:jc w:val="both"/>
        <w:rPr>
          <w:color w:val="000000"/>
          <w:sz w:val="28"/>
          <w:szCs w:val="28"/>
        </w:rPr>
      </w:pPr>
      <w:r>
        <w:rPr>
          <w:color w:val="000000"/>
          <w:sz w:val="28"/>
          <w:szCs w:val="28"/>
        </w:rPr>
        <w:t>[</w:t>
      </w:r>
      <w:r>
        <w:rPr>
          <w:i/>
          <w:iCs/>
          <w:color w:val="000000"/>
          <w:sz w:val="28"/>
          <w:szCs w:val="28"/>
        </w:rPr>
        <w:t>Lane is arranging afternoon tea on the table, and after the music has ceased, Algernon enters.]</w:t>
      </w:r>
    </w:p>
    <w:p>
      <w:pPr>
        <w:pStyle w:val="Normal"/>
        <w:spacing w:lineRule="auto" w:line="276" w:before="144" w:after="0"/>
        <w:jc w:val="both"/>
        <w:rPr>
          <w:color w:val="000000"/>
          <w:sz w:val="28"/>
          <w:szCs w:val="28"/>
        </w:rPr>
      </w:pPr>
      <w:r>
        <w:rPr>
          <w:color w:val="000000"/>
          <w:sz w:val="28"/>
          <w:szCs w:val="28"/>
        </w:rPr>
        <w:t>ALGERNON.</w:t>
        <w:br/>
        <w:t>Did you hear what I was playing, Lane?</w:t>
      </w:r>
    </w:p>
    <w:p>
      <w:pPr>
        <w:pStyle w:val="Normal"/>
        <w:spacing w:lineRule="auto" w:line="276" w:before="144" w:after="0"/>
        <w:jc w:val="both"/>
        <w:rPr>
          <w:color w:val="000000"/>
          <w:sz w:val="28"/>
          <w:szCs w:val="28"/>
        </w:rPr>
      </w:pPr>
      <w:r>
        <w:rPr>
          <w:color w:val="000000"/>
          <w:sz w:val="28"/>
          <w:szCs w:val="28"/>
        </w:rPr>
        <w:t>LANE.</w:t>
        <w:br/>
        <w:t>I didn’t think it polite to listen, sir.</w:t>
      </w:r>
    </w:p>
    <w:p>
      <w:pPr>
        <w:pStyle w:val="Normal"/>
        <w:spacing w:lineRule="auto" w:line="276" w:before="144" w:after="0"/>
        <w:jc w:val="both"/>
        <w:rPr>
          <w:color w:val="000000"/>
          <w:sz w:val="28"/>
          <w:szCs w:val="28"/>
        </w:rPr>
      </w:pPr>
      <w:r>
        <w:rPr>
          <w:color w:val="000000"/>
          <w:sz w:val="28"/>
          <w:szCs w:val="28"/>
        </w:rPr>
        <w:t>ALGERNON.</w:t>
        <w:br/>
        <w:t>I’m sorry for that, for your sake. I don’t play accurately—any one can play accurately—but I play with wonderful expression. As far as the piano is concerned, sentiment is my forte. I keep science for Life.</w:t>
      </w:r>
    </w:p>
    <w:p>
      <w:pPr>
        <w:pStyle w:val="Normal"/>
        <w:spacing w:lineRule="auto" w:line="276" w:before="144" w:after="0"/>
        <w:jc w:val="both"/>
        <w:rPr>
          <w:color w:val="000000"/>
          <w:sz w:val="28"/>
          <w:szCs w:val="28"/>
        </w:rPr>
      </w:pPr>
      <w:r>
        <w:rPr>
          <w:color w:val="000000"/>
          <w:sz w:val="28"/>
          <w:szCs w:val="28"/>
        </w:rPr>
        <w:t>LANE.</w:t>
        <w:br/>
        <w:t>Yes, sir.</w:t>
      </w:r>
    </w:p>
    <w:p>
      <w:pPr>
        <w:pStyle w:val="Normal"/>
        <w:spacing w:lineRule="auto" w:line="276" w:before="144" w:after="0"/>
        <w:jc w:val="both"/>
        <w:rPr>
          <w:color w:val="000000"/>
          <w:sz w:val="28"/>
          <w:szCs w:val="28"/>
        </w:rPr>
      </w:pPr>
      <w:r>
        <w:rPr>
          <w:color w:val="000000"/>
          <w:sz w:val="28"/>
          <w:szCs w:val="28"/>
        </w:rPr>
        <w:t>ALGERNON.</w:t>
        <w:br/>
        <w:t>And, speaking of the science of Life, have you got the cucumber sandwiches cut for Lady Bracknell?</w:t>
      </w:r>
    </w:p>
    <w:p>
      <w:pPr>
        <w:pStyle w:val="Normal"/>
        <w:spacing w:lineRule="auto" w:line="276" w:before="144" w:after="0"/>
        <w:jc w:val="both"/>
        <w:rPr>
          <w:color w:val="000000"/>
          <w:sz w:val="28"/>
          <w:szCs w:val="28"/>
        </w:rPr>
      </w:pPr>
      <w:r>
        <w:rPr>
          <w:color w:val="000000"/>
          <w:sz w:val="28"/>
          <w:szCs w:val="28"/>
        </w:rPr>
        <w:t>LANE.</w:t>
        <w:br/>
        <w:t>Yes, sir. [</w:t>
      </w:r>
      <w:r>
        <w:rPr>
          <w:i/>
          <w:iCs/>
          <w:color w:val="000000"/>
          <w:sz w:val="28"/>
          <w:szCs w:val="28"/>
        </w:rPr>
        <w:t>Hands them on a salver.]</w:t>
      </w:r>
    </w:p>
    <w:p>
      <w:pPr>
        <w:pStyle w:val="Normal"/>
        <w:spacing w:lineRule="auto" w:line="276" w:before="144" w:after="0"/>
        <w:jc w:val="both"/>
        <w:rPr>
          <w:color w:val="000000"/>
          <w:sz w:val="28"/>
          <w:szCs w:val="28"/>
        </w:rPr>
      </w:pPr>
      <w:r>
        <w:rPr>
          <w:color w:val="000000"/>
          <w:sz w:val="28"/>
          <w:szCs w:val="28"/>
        </w:rPr>
        <w:t>ALGERNON.</w:t>
        <w:br/>
        <w:t>[</w:t>
      </w:r>
      <w:r>
        <w:rPr>
          <w:i/>
          <w:iCs/>
          <w:color w:val="000000"/>
          <w:sz w:val="28"/>
          <w:szCs w:val="28"/>
        </w:rPr>
        <w:t>Inspects them, takes two, and sits down on the sofa</w:t>
      </w:r>
      <w:r>
        <w:rPr>
          <w:color w:val="000000"/>
          <w:sz w:val="28"/>
          <w:szCs w:val="28"/>
        </w:rPr>
        <w:t>.] Oh! . . . by the way, Lane, I see from your book that on Thursday night, when Lord Shoreman and Mr. Worthing were dining with me, eight bottles of champagne are entered as having been consumed.</w:t>
      </w:r>
    </w:p>
    <w:p>
      <w:pPr>
        <w:pStyle w:val="Normal"/>
        <w:spacing w:lineRule="auto" w:line="276" w:before="144" w:after="0"/>
        <w:jc w:val="both"/>
        <w:rPr>
          <w:color w:val="000000"/>
          <w:sz w:val="28"/>
          <w:szCs w:val="28"/>
        </w:rPr>
      </w:pPr>
      <w:r>
        <w:rPr>
          <w:color w:val="000000"/>
          <w:sz w:val="28"/>
          <w:szCs w:val="28"/>
        </w:rPr>
        <w:t>LANE.</w:t>
        <w:br/>
        <w:t>Yes, sir; eight bottles and a pint.</w:t>
      </w:r>
    </w:p>
    <w:p>
      <w:pPr>
        <w:pStyle w:val="Normal"/>
        <w:spacing w:lineRule="auto" w:line="276" w:before="144" w:after="0"/>
        <w:jc w:val="both"/>
        <w:rPr>
          <w:color w:val="000000"/>
          <w:sz w:val="28"/>
          <w:szCs w:val="28"/>
        </w:rPr>
      </w:pPr>
      <w:r>
        <w:rPr>
          <w:color w:val="000000"/>
          <w:sz w:val="28"/>
          <w:szCs w:val="28"/>
        </w:rPr>
        <w:t>ALGERNON.</w:t>
        <w:br/>
        <w:t>Why is it that at a bachelor’s establishment the servants invariably drink the champagne? I ask merely for information.</w:t>
      </w:r>
    </w:p>
    <w:p>
      <w:pPr>
        <w:pStyle w:val="Normal"/>
        <w:spacing w:lineRule="auto" w:line="276" w:before="144" w:after="0"/>
        <w:jc w:val="both"/>
        <w:rPr>
          <w:color w:val="000000"/>
          <w:sz w:val="28"/>
          <w:szCs w:val="28"/>
        </w:rPr>
      </w:pPr>
      <w:r>
        <w:rPr>
          <w:color w:val="000000"/>
          <w:sz w:val="28"/>
          <w:szCs w:val="28"/>
        </w:rPr>
        <w:t>LANE.</w:t>
        <w:br/>
        <w:t>I attribute it to the superior quality of the wine, sir. I have often observed that in married households the champagne is rarely of a first-rate brand.</w:t>
      </w:r>
    </w:p>
    <w:p>
      <w:pPr>
        <w:pStyle w:val="Normal"/>
        <w:spacing w:lineRule="auto" w:line="276" w:before="144" w:after="0"/>
        <w:jc w:val="both"/>
        <w:rPr>
          <w:color w:val="000000"/>
          <w:sz w:val="28"/>
          <w:szCs w:val="28"/>
        </w:rPr>
      </w:pPr>
      <w:r>
        <w:rPr>
          <w:color w:val="000000"/>
          <w:sz w:val="28"/>
          <w:szCs w:val="28"/>
        </w:rPr>
        <w:t>ALGERNON.</w:t>
        <w:br/>
        <w:t>Good heavens! Is marriage so demoralising as that?</w:t>
      </w:r>
    </w:p>
    <w:p>
      <w:pPr>
        <w:pStyle w:val="Normal"/>
        <w:spacing w:lineRule="auto" w:line="276" w:before="144" w:after="0"/>
        <w:jc w:val="both"/>
        <w:rPr>
          <w:color w:val="000000"/>
          <w:sz w:val="28"/>
          <w:szCs w:val="28"/>
        </w:rPr>
      </w:pPr>
      <w:r>
        <w:rPr>
          <w:color w:val="000000"/>
          <w:sz w:val="28"/>
          <w:szCs w:val="28"/>
        </w:rPr>
        <w:t>LANE.</w:t>
        <w:br/>
        <w:t>I believe it </w:t>
      </w:r>
      <w:r>
        <w:rPr>
          <w:i/>
          <w:iCs/>
          <w:color w:val="000000"/>
          <w:sz w:val="28"/>
          <w:szCs w:val="28"/>
        </w:rPr>
        <w:t>is</w:t>
      </w:r>
      <w:r>
        <w:rPr>
          <w:color w:val="000000"/>
          <w:sz w:val="28"/>
          <w:szCs w:val="28"/>
        </w:rPr>
        <w:t> a very pleasant state, sir. I have had very little experience of it myself up to the present. I have only been married once. That was in consequence of a misunderstanding between myself and a young person.</w:t>
      </w:r>
    </w:p>
    <w:p>
      <w:pPr>
        <w:pStyle w:val="Normal"/>
        <w:spacing w:lineRule="auto" w:line="276" w:before="144" w:after="0"/>
        <w:jc w:val="both"/>
        <w:rPr>
          <w:color w:val="000000"/>
          <w:sz w:val="28"/>
          <w:szCs w:val="28"/>
        </w:rPr>
      </w:pPr>
      <w:r>
        <w:rPr>
          <w:color w:val="000000"/>
          <w:sz w:val="28"/>
          <w:szCs w:val="28"/>
        </w:rPr>
        <w:t>ALGERNON.</w:t>
        <w:br/>
      </w:r>
      <w:r>
        <w:rPr>
          <w:i/>
          <w:iCs/>
          <w:color w:val="000000"/>
          <w:sz w:val="28"/>
          <w:szCs w:val="28"/>
        </w:rPr>
        <w:t>[Languidly.</w:t>
      </w:r>
      <w:r>
        <w:rPr>
          <w:color w:val="000000"/>
          <w:sz w:val="28"/>
          <w:szCs w:val="28"/>
        </w:rPr>
        <w:t>] I don’t know that I am much interested in your family life, Lane.</w:t>
      </w:r>
    </w:p>
    <w:p>
      <w:pPr>
        <w:pStyle w:val="Normal"/>
        <w:spacing w:lineRule="auto" w:line="276" w:before="144" w:after="0"/>
        <w:jc w:val="both"/>
        <w:rPr>
          <w:color w:val="000000"/>
          <w:sz w:val="28"/>
          <w:szCs w:val="28"/>
        </w:rPr>
      </w:pPr>
      <w:r>
        <w:rPr>
          <w:color w:val="000000"/>
          <w:sz w:val="28"/>
          <w:szCs w:val="28"/>
        </w:rPr>
        <w:t>LANE.</w:t>
        <w:br/>
        <w:t>No, sir; it is not a very interesting subject. I never think of it myself.</w:t>
      </w:r>
    </w:p>
    <w:p>
      <w:pPr>
        <w:pStyle w:val="Normal"/>
        <w:spacing w:lineRule="auto" w:line="276" w:before="144" w:after="0"/>
        <w:jc w:val="both"/>
        <w:rPr>
          <w:color w:val="000000"/>
          <w:sz w:val="28"/>
          <w:szCs w:val="28"/>
        </w:rPr>
      </w:pPr>
      <w:r>
        <w:rPr>
          <w:color w:val="000000"/>
          <w:sz w:val="28"/>
          <w:szCs w:val="28"/>
        </w:rPr>
        <w:t>ALGERNON.</w:t>
        <w:br/>
        <w:t>Very natural, I am sure. That will do, Lane, thank you.</w:t>
      </w:r>
    </w:p>
    <w:p>
      <w:pPr>
        <w:pStyle w:val="Normal"/>
        <w:spacing w:lineRule="auto" w:line="276" w:before="144" w:after="0"/>
        <w:jc w:val="both"/>
        <w:rPr>
          <w:color w:val="000000"/>
          <w:sz w:val="28"/>
          <w:szCs w:val="28"/>
        </w:rPr>
      </w:pPr>
      <w:r>
        <w:rPr>
          <w:color w:val="000000"/>
          <w:sz w:val="28"/>
          <w:szCs w:val="28"/>
        </w:rPr>
        <w:t>LANE.</w:t>
        <w:br/>
        <w:t>Thank you, sir. [</w:t>
      </w:r>
      <w:r>
        <w:rPr>
          <w:i/>
          <w:iCs/>
          <w:color w:val="000000"/>
          <w:sz w:val="28"/>
          <w:szCs w:val="28"/>
        </w:rPr>
        <w:t>Lane goes out.]</w:t>
      </w:r>
    </w:p>
    <w:p>
      <w:pPr>
        <w:pStyle w:val="Normal"/>
        <w:spacing w:lineRule="auto" w:line="276" w:before="144" w:after="0"/>
        <w:jc w:val="both"/>
        <w:rPr>
          <w:color w:val="000000"/>
          <w:sz w:val="28"/>
          <w:szCs w:val="28"/>
        </w:rPr>
      </w:pPr>
      <w:r>
        <w:rPr>
          <w:color w:val="000000"/>
          <w:sz w:val="28"/>
          <w:szCs w:val="28"/>
        </w:rPr>
        <w:t>ALGERNON.</w:t>
        <w:br/>
        <w:t>Lane’s views on marriage seem somewhat lax. Really, if the lower orders don’t set us a good example, what on earth is the use of them? They seem, as a class, to have absolutely no sense of moral responsibility.</w:t>
      </w:r>
    </w:p>
    <w:p>
      <w:pPr>
        <w:pStyle w:val="Normal"/>
        <w:spacing w:lineRule="auto" w:line="276" w:before="144" w:after="0"/>
        <w:jc w:val="both"/>
        <w:rPr>
          <w:color w:val="000000"/>
          <w:sz w:val="28"/>
          <w:szCs w:val="28"/>
        </w:rPr>
      </w:pPr>
      <w:r>
        <w:rPr>
          <w:color w:val="000000"/>
          <w:sz w:val="28"/>
          <w:szCs w:val="28"/>
        </w:rPr>
        <w:t>[</w:t>
      </w:r>
      <w:r>
        <w:rPr>
          <w:i/>
          <w:iCs/>
          <w:color w:val="000000"/>
          <w:sz w:val="28"/>
          <w:szCs w:val="28"/>
        </w:rPr>
        <w:t>Enter Lane.]</w:t>
      </w:r>
    </w:p>
    <w:p>
      <w:pPr>
        <w:pStyle w:val="Normal"/>
        <w:spacing w:lineRule="auto" w:line="276" w:before="144" w:after="0"/>
        <w:jc w:val="both"/>
        <w:rPr>
          <w:color w:val="000000"/>
          <w:sz w:val="28"/>
          <w:szCs w:val="28"/>
        </w:rPr>
      </w:pPr>
      <w:r>
        <w:rPr>
          <w:color w:val="000000"/>
          <w:sz w:val="28"/>
          <w:szCs w:val="28"/>
        </w:rPr>
        <w:t>LANE.</w:t>
        <w:br/>
        <w:t>Mr. Ernest Worthing.</w:t>
      </w:r>
    </w:p>
    <w:p>
      <w:pPr>
        <w:pStyle w:val="Normal"/>
        <w:spacing w:lineRule="auto" w:line="276" w:before="144" w:after="0"/>
        <w:jc w:val="both"/>
        <w:rPr>
          <w:color w:val="000000"/>
          <w:sz w:val="28"/>
          <w:szCs w:val="28"/>
        </w:rPr>
      </w:pPr>
      <w:r>
        <w:rPr>
          <w:color w:val="000000"/>
          <w:sz w:val="28"/>
          <w:szCs w:val="28"/>
        </w:rPr>
        <w:t>[</w:t>
      </w:r>
      <w:r>
        <w:rPr>
          <w:i/>
          <w:iCs/>
          <w:color w:val="000000"/>
          <w:sz w:val="28"/>
          <w:szCs w:val="28"/>
        </w:rPr>
        <w:t>Enter Jack.]</w:t>
      </w:r>
    </w:p>
    <w:p>
      <w:pPr>
        <w:pStyle w:val="Normal"/>
        <w:spacing w:lineRule="auto" w:line="276" w:before="144" w:after="0"/>
        <w:jc w:val="both"/>
        <w:rPr>
          <w:color w:val="000000"/>
          <w:sz w:val="28"/>
          <w:szCs w:val="28"/>
        </w:rPr>
      </w:pPr>
      <w:r>
        <w:rPr>
          <w:color w:val="000000"/>
          <w:sz w:val="28"/>
          <w:szCs w:val="28"/>
        </w:rPr>
        <w:t>[</w:t>
      </w:r>
      <w:r>
        <w:rPr>
          <w:i/>
          <w:iCs/>
          <w:color w:val="000000"/>
          <w:sz w:val="28"/>
          <w:szCs w:val="28"/>
        </w:rPr>
        <w:t>Lane goes out.]</w:t>
      </w:r>
    </w:p>
    <w:p>
      <w:pPr>
        <w:pStyle w:val="Normal"/>
        <w:spacing w:lineRule="auto" w:line="276" w:before="144" w:after="0"/>
        <w:jc w:val="both"/>
        <w:rPr>
          <w:color w:val="000000"/>
          <w:sz w:val="28"/>
          <w:szCs w:val="28"/>
        </w:rPr>
      </w:pPr>
      <w:r>
        <w:rPr>
          <w:color w:val="000000"/>
          <w:sz w:val="28"/>
          <w:szCs w:val="28"/>
        </w:rPr>
        <w:t>ALGERNON.</w:t>
        <w:br/>
        <w:t>How are you, my dear Ernest? What brings you up to town?</w:t>
      </w:r>
    </w:p>
    <w:p>
      <w:pPr>
        <w:pStyle w:val="Normal"/>
        <w:spacing w:lineRule="auto" w:line="276" w:before="144" w:after="0"/>
        <w:jc w:val="both"/>
        <w:rPr>
          <w:color w:val="000000"/>
          <w:sz w:val="28"/>
          <w:szCs w:val="28"/>
        </w:rPr>
      </w:pPr>
      <w:r>
        <w:rPr>
          <w:color w:val="000000"/>
          <w:sz w:val="28"/>
          <w:szCs w:val="28"/>
        </w:rPr>
        <w:t>JACK.</w:t>
        <w:br/>
        <w:t>Oh, pleasure, pleasure! What else should bring one anywhere? Eating as usual, I see, Algy!</w:t>
      </w:r>
    </w:p>
    <w:p>
      <w:pPr>
        <w:pStyle w:val="Normal"/>
        <w:spacing w:lineRule="auto" w:line="276" w:before="144" w:after="0"/>
        <w:jc w:val="both"/>
        <w:rPr>
          <w:color w:val="000000"/>
          <w:sz w:val="28"/>
          <w:szCs w:val="28"/>
        </w:rPr>
      </w:pPr>
      <w:r>
        <w:rPr>
          <w:color w:val="000000"/>
          <w:sz w:val="28"/>
          <w:szCs w:val="28"/>
        </w:rPr>
        <w:t>ALGERNON.</w:t>
        <w:br/>
        <w:t>[</w:t>
      </w:r>
      <w:r>
        <w:rPr>
          <w:i/>
          <w:iCs/>
          <w:color w:val="000000"/>
          <w:sz w:val="28"/>
          <w:szCs w:val="28"/>
        </w:rPr>
        <w:t>Stiffly.</w:t>
      </w:r>
      <w:r>
        <w:rPr>
          <w:color w:val="000000"/>
          <w:sz w:val="28"/>
          <w:szCs w:val="28"/>
        </w:rPr>
        <w:t>] I believe it is customary in good society to take some slight refreshment at five o’clock. Where have you been since last Thursday?</w:t>
      </w:r>
    </w:p>
    <w:p>
      <w:pPr>
        <w:pStyle w:val="Normal"/>
        <w:spacing w:lineRule="auto" w:line="276" w:before="144" w:after="0"/>
        <w:jc w:val="both"/>
        <w:rPr>
          <w:color w:val="000000"/>
          <w:sz w:val="28"/>
          <w:szCs w:val="28"/>
        </w:rPr>
      </w:pPr>
      <w:r>
        <w:rPr>
          <w:color w:val="000000"/>
          <w:sz w:val="28"/>
          <w:szCs w:val="28"/>
        </w:rPr>
        <w:t>JACK.</w:t>
        <w:br/>
        <w:t>[</w:t>
      </w:r>
      <w:r>
        <w:rPr>
          <w:i/>
          <w:iCs/>
          <w:color w:val="000000"/>
          <w:sz w:val="28"/>
          <w:szCs w:val="28"/>
        </w:rPr>
        <w:t>Sitting down on the sofa.]</w:t>
      </w:r>
      <w:r>
        <w:rPr>
          <w:color w:val="000000"/>
          <w:sz w:val="28"/>
          <w:szCs w:val="28"/>
        </w:rPr>
        <w:t xml:space="preserve"> In the country.</w:t>
      </w:r>
    </w:p>
    <w:p>
      <w:pPr>
        <w:pStyle w:val="Normal"/>
        <w:spacing w:lineRule="auto" w:line="276" w:before="144" w:after="0"/>
        <w:jc w:val="both"/>
        <w:rPr>
          <w:color w:val="000000"/>
          <w:sz w:val="28"/>
          <w:szCs w:val="28"/>
        </w:rPr>
      </w:pPr>
      <w:r>
        <w:rPr>
          <w:color w:val="000000"/>
          <w:sz w:val="28"/>
          <w:szCs w:val="28"/>
        </w:rPr>
        <w:t>ALGERNON.</w:t>
        <w:br/>
        <w:t>What on earth do you do there?</w:t>
      </w:r>
    </w:p>
    <w:p>
      <w:pPr>
        <w:pStyle w:val="Normal"/>
        <w:spacing w:lineRule="auto" w:line="276" w:before="144" w:after="0"/>
        <w:jc w:val="both"/>
        <w:rPr>
          <w:color w:val="000000"/>
          <w:sz w:val="28"/>
          <w:szCs w:val="28"/>
        </w:rPr>
      </w:pPr>
      <w:r>
        <w:rPr>
          <w:color w:val="000000"/>
          <w:sz w:val="28"/>
          <w:szCs w:val="28"/>
        </w:rPr>
        <w:t>JACK.</w:t>
        <w:br/>
        <w:t>[</w:t>
      </w:r>
      <w:r>
        <w:rPr>
          <w:i/>
          <w:iCs/>
          <w:color w:val="000000"/>
          <w:sz w:val="28"/>
          <w:szCs w:val="28"/>
        </w:rPr>
        <w:t>Pulling off his gloves.</w:t>
      </w:r>
      <w:r>
        <w:rPr>
          <w:color w:val="000000"/>
          <w:sz w:val="28"/>
          <w:szCs w:val="28"/>
        </w:rPr>
        <w:t>] When one is in town one amuses oneself. When one is in the country one amuses other people. It is excessively boring.</w:t>
      </w:r>
    </w:p>
    <w:p>
      <w:pPr>
        <w:pStyle w:val="Normal"/>
        <w:spacing w:lineRule="auto" w:line="276" w:before="144" w:after="0"/>
        <w:jc w:val="both"/>
        <w:rPr>
          <w:color w:val="000000"/>
          <w:sz w:val="28"/>
          <w:szCs w:val="28"/>
        </w:rPr>
      </w:pPr>
      <w:r>
        <w:rPr>
          <w:color w:val="000000"/>
          <w:sz w:val="28"/>
          <w:szCs w:val="28"/>
        </w:rPr>
        <w:t>ALGERNON.</w:t>
        <w:br/>
        <w:t>And who are the people you amuse?</w:t>
      </w:r>
    </w:p>
    <w:p>
      <w:pPr>
        <w:pStyle w:val="Normal"/>
        <w:spacing w:lineRule="auto" w:line="276" w:before="144" w:after="0"/>
        <w:jc w:val="both"/>
        <w:rPr>
          <w:color w:val="000000"/>
          <w:sz w:val="28"/>
          <w:szCs w:val="28"/>
        </w:rPr>
      </w:pPr>
      <w:r>
        <w:rPr>
          <w:color w:val="000000"/>
          <w:sz w:val="28"/>
          <w:szCs w:val="28"/>
        </w:rPr>
        <w:t>JACK.</w:t>
        <w:br/>
        <w:t>[</w:t>
      </w:r>
      <w:r>
        <w:rPr>
          <w:i/>
          <w:iCs/>
          <w:color w:val="000000"/>
          <w:sz w:val="28"/>
          <w:szCs w:val="28"/>
        </w:rPr>
        <w:t>Airily.</w:t>
      </w:r>
      <w:r>
        <w:rPr>
          <w:color w:val="000000"/>
          <w:sz w:val="28"/>
          <w:szCs w:val="28"/>
        </w:rPr>
        <w:t>] Oh, neighbours, neighbours.</w:t>
      </w:r>
    </w:p>
    <w:p>
      <w:pPr>
        <w:pStyle w:val="Normal"/>
        <w:spacing w:lineRule="auto" w:line="276" w:before="144" w:after="0"/>
        <w:jc w:val="both"/>
        <w:rPr>
          <w:color w:val="000000"/>
          <w:sz w:val="28"/>
          <w:szCs w:val="28"/>
        </w:rPr>
      </w:pPr>
      <w:r>
        <w:rPr>
          <w:color w:val="000000"/>
          <w:sz w:val="28"/>
          <w:szCs w:val="28"/>
        </w:rPr>
        <w:t>ALGERNON.</w:t>
        <w:br/>
        <w:t>Got nice neighbours in your part of Shropshire?</w:t>
      </w:r>
    </w:p>
    <w:p>
      <w:pPr>
        <w:pStyle w:val="Normal"/>
        <w:spacing w:lineRule="auto" w:line="276" w:before="144" w:after="0"/>
        <w:jc w:val="both"/>
        <w:rPr>
          <w:color w:val="000000"/>
          <w:sz w:val="28"/>
          <w:szCs w:val="28"/>
        </w:rPr>
      </w:pPr>
      <w:r>
        <w:rPr>
          <w:color w:val="000000"/>
          <w:sz w:val="28"/>
          <w:szCs w:val="28"/>
        </w:rPr>
        <w:t>JACK.</w:t>
        <w:br/>
        <w:t>Perfectly horrid! Never speak to one of them.</w:t>
      </w:r>
    </w:p>
    <w:p>
      <w:pPr>
        <w:pStyle w:val="Normal"/>
        <w:spacing w:lineRule="auto" w:line="276" w:before="144" w:after="0"/>
        <w:jc w:val="both"/>
        <w:rPr>
          <w:color w:val="000000"/>
          <w:sz w:val="28"/>
          <w:szCs w:val="28"/>
        </w:rPr>
      </w:pPr>
      <w:r>
        <w:rPr>
          <w:color w:val="000000"/>
          <w:sz w:val="28"/>
          <w:szCs w:val="28"/>
        </w:rPr>
        <w:t>ALGERNON.</w:t>
        <w:br/>
        <w:t>How immensely you must amuse them! [</w:t>
      </w:r>
      <w:r>
        <w:rPr>
          <w:i/>
          <w:iCs/>
          <w:color w:val="000000"/>
          <w:sz w:val="28"/>
          <w:szCs w:val="28"/>
        </w:rPr>
        <w:t>Goes over and takes sandwich.]</w:t>
      </w:r>
      <w:r>
        <w:rPr>
          <w:color w:val="000000"/>
          <w:sz w:val="28"/>
          <w:szCs w:val="28"/>
        </w:rPr>
        <w:t xml:space="preserve"> By the way, Shropshire is your county, is it not?</w:t>
      </w:r>
    </w:p>
    <w:p>
      <w:pPr>
        <w:pStyle w:val="Normal"/>
        <w:spacing w:lineRule="auto" w:line="276" w:before="144" w:after="0"/>
        <w:jc w:val="both"/>
        <w:rPr>
          <w:color w:val="000000"/>
          <w:sz w:val="28"/>
          <w:szCs w:val="28"/>
        </w:rPr>
      </w:pPr>
      <w:r>
        <w:rPr>
          <w:color w:val="000000"/>
          <w:sz w:val="28"/>
          <w:szCs w:val="28"/>
        </w:rPr>
        <w:t>JACK.</w:t>
        <w:br/>
        <w:t>Eh? Shropshire? Yes, of course. Hallo! Why all these cups? Why cucumber sandwiches? Why such reckless extravagance in one so young? Who is coming to tea?</w:t>
      </w:r>
    </w:p>
    <w:p>
      <w:pPr>
        <w:pStyle w:val="Normal"/>
        <w:spacing w:lineRule="auto" w:line="276" w:before="144" w:after="0"/>
        <w:jc w:val="both"/>
        <w:rPr>
          <w:color w:val="000000"/>
          <w:sz w:val="28"/>
          <w:szCs w:val="28"/>
        </w:rPr>
      </w:pPr>
      <w:r>
        <w:rPr>
          <w:color w:val="000000"/>
          <w:sz w:val="28"/>
          <w:szCs w:val="28"/>
        </w:rPr>
        <w:t>ALGERNON.</w:t>
        <w:br/>
        <w:t>Oh! merely Aunt Augusta and Gwendolen.</w:t>
      </w:r>
    </w:p>
    <w:p>
      <w:pPr>
        <w:pStyle w:val="Normal"/>
        <w:spacing w:lineRule="auto" w:line="276" w:before="144" w:after="0"/>
        <w:jc w:val="both"/>
        <w:rPr>
          <w:color w:val="000000"/>
          <w:sz w:val="28"/>
          <w:szCs w:val="28"/>
        </w:rPr>
      </w:pPr>
      <w:r>
        <w:rPr>
          <w:color w:val="000000"/>
          <w:sz w:val="28"/>
          <w:szCs w:val="28"/>
        </w:rPr>
        <w:t>JACK.</w:t>
        <w:br/>
        <w:t>How perfectly delightful!</w:t>
      </w:r>
    </w:p>
    <w:p>
      <w:pPr>
        <w:pStyle w:val="Normal"/>
        <w:spacing w:lineRule="auto" w:line="276" w:before="144" w:after="0"/>
        <w:jc w:val="both"/>
        <w:rPr>
          <w:color w:val="000000"/>
          <w:sz w:val="28"/>
          <w:szCs w:val="28"/>
        </w:rPr>
      </w:pPr>
      <w:r>
        <w:rPr>
          <w:color w:val="000000"/>
          <w:sz w:val="28"/>
          <w:szCs w:val="28"/>
        </w:rPr>
        <w:t>ALGERNON.</w:t>
        <w:br/>
        <w:t>Yes, that is all very well; but I am afraid Aunt Augusta won’t quite approve of your being here.</w:t>
      </w:r>
    </w:p>
    <w:p>
      <w:pPr>
        <w:pStyle w:val="Normal"/>
        <w:spacing w:lineRule="auto" w:line="276" w:before="144" w:after="0"/>
        <w:jc w:val="both"/>
        <w:rPr>
          <w:color w:val="000000"/>
          <w:sz w:val="28"/>
          <w:szCs w:val="28"/>
        </w:rPr>
      </w:pPr>
      <w:r>
        <w:rPr>
          <w:color w:val="000000"/>
          <w:sz w:val="28"/>
          <w:szCs w:val="28"/>
        </w:rPr>
        <w:t>JACK.</w:t>
        <w:br/>
        <w:t>May I ask why?</w:t>
      </w:r>
    </w:p>
    <w:p>
      <w:pPr>
        <w:pStyle w:val="Normal"/>
        <w:spacing w:lineRule="auto" w:line="276" w:before="144" w:after="0"/>
        <w:jc w:val="both"/>
        <w:rPr>
          <w:color w:val="000000"/>
          <w:sz w:val="28"/>
          <w:szCs w:val="28"/>
        </w:rPr>
      </w:pPr>
      <w:r>
        <w:rPr>
          <w:color w:val="000000"/>
          <w:sz w:val="28"/>
          <w:szCs w:val="28"/>
        </w:rPr>
        <w:t>ALGERNON.</w:t>
        <w:br/>
        <w:t>My dear fellow, the way you flirt with Gwendolen is perfectly disgraceful. It is almost as bad as the way Gwendolen flirts with you.</w:t>
      </w:r>
    </w:p>
    <w:p>
      <w:pPr>
        <w:pStyle w:val="Normal"/>
        <w:spacing w:lineRule="auto" w:line="276" w:before="144" w:after="0"/>
        <w:jc w:val="both"/>
        <w:rPr>
          <w:color w:val="000000"/>
          <w:sz w:val="28"/>
          <w:szCs w:val="28"/>
        </w:rPr>
      </w:pPr>
      <w:r>
        <w:rPr>
          <w:color w:val="000000"/>
          <w:sz w:val="28"/>
          <w:szCs w:val="28"/>
        </w:rPr>
        <w:t>JACK.</w:t>
        <w:br/>
        <w:t>I am in love with Gwendolen. I have come up to town expressly to propose to her.</w:t>
      </w:r>
    </w:p>
    <w:p>
      <w:pPr>
        <w:pStyle w:val="Normal"/>
        <w:spacing w:lineRule="auto" w:line="276" w:before="144" w:after="0"/>
        <w:jc w:val="both"/>
        <w:rPr>
          <w:color w:val="000000"/>
          <w:sz w:val="28"/>
          <w:szCs w:val="28"/>
        </w:rPr>
      </w:pPr>
      <w:r>
        <w:rPr>
          <w:color w:val="000000"/>
          <w:sz w:val="28"/>
          <w:szCs w:val="28"/>
        </w:rPr>
        <w:t>ALGERNON.</w:t>
        <w:br/>
        <w:t>I thought you had come up for pleasure? . . . I call that business.</w:t>
      </w:r>
    </w:p>
    <w:p>
      <w:pPr>
        <w:pStyle w:val="Normal"/>
        <w:spacing w:lineRule="auto" w:line="276" w:before="144" w:after="0"/>
        <w:jc w:val="both"/>
        <w:rPr>
          <w:color w:val="000000"/>
          <w:sz w:val="28"/>
          <w:szCs w:val="28"/>
        </w:rPr>
      </w:pPr>
      <w:r>
        <w:rPr>
          <w:color w:val="000000"/>
          <w:sz w:val="28"/>
          <w:szCs w:val="28"/>
        </w:rPr>
        <w:t>JACK.</w:t>
        <w:br/>
        <w:t>How utterly unromantic you are!</w:t>
      </w:r>
    </w:p>
    <w:p>
      <w:pPr>
        <w:pStyle w:val="Normal"/>
        <w:spacing w:lineRule="auto" w:line="276" w:before="144" w:after="0"/>
        <w:jc w:val="both"/>
        <w:rPr>
          <w:color w:val="000000"/>
          <w:sz w:val="28"/>
          <w:szCs w:val="28"/>
        </w:rPr>
      </w:pPr>
      <w:r>
        <w:rPr>
          <w:color w:val="000000"/>
          <w:sz w:val="28"/>
          <w:szCs w:val="28"/>
        </w:rPr>
        <w:t>ALGERNON.</w:t>
        <w:br/>
        <w:t>I really don’t see anything romantic in proposing. It is very romantic to be in love. But there is nothing romantic about a definite proposal. Why, one may be accepted. One usually is, I believe. Then the excitement is all over. The very essence of romance is uncertainty. If ever I get married, I’ll certainly try to forget the fact.</w:t>
      </w:r>
    </w:p>
    <w:p>
      <w:pPr>
        <w:pStyle w:val="Normal"/>
        <w:spacing w:lineRule="auto" w:line="276" w:before="144" w:after="0"/>
        <w:jc w:val="both"/>
        <w:rPr>
          <w:color w:val="000000"/>
          <w:sz w:val="28"/>
          <w:szCs w:val="28"/>
        </w:rPr>
      </w:pPr>
      <w:r>
        <w:rPr>
          <w:color w:val="000000"/>
          <w:sz w:val="28"/>
          <w:szCs w:val="28"/>
        </w:rPr>
        <w:t>JACK.</w:t>
        <w:br/>
        <w:t>I have no doubt about that, dear Algy. The Divorce Court was specially invented for people whose memories are so curiously constituted.</w:t>
      </w:r>
    </w:p>
    <w:p>
      <w:pPr>
        <w:pStyle w:val="Normal"/>
        <w:spacing w:lineRule="auto" w:line="276" w:before="144" w:after="0"/>
        <w:jc w:val="both"/>
        <w:rPr>
          <w:color w:val="000000"/>
          <w:sz w:val="28"/>
          <w:szCs w:val="28"/>
        </w:rPr>
      </w:pPr>
      <w:r>
        <w:rPr>
          <w:color w:val="000000"/>
          <w:sz w:val="28"/>
          <w:szCs w:val="28"/>
        </w:rPr>
        <w:t>ALGERNON.</w:t>
        <w:br/>
        <w:t>Oh! there is no use speculating on that subject. Divorces are made in Heaven</w:t>
      </w:r>
      <w:r>
        <w:rPr>
          <w:i/>
          <w:iCs/>
          <w:color w:val="000000"/>
          <w:sz w:val="28"/>
          <w:szCs w:val="28"/>
        </w:rPr>
        <w:t>—[Jack puts out his hand to take a sandwich. Algernon at once interferes.]</w:t>
      </w:r>
      <w:r>
        <w:rPr>
          <w:color w:val="000000"/>
          <w:sz w:val="28"/>
          <w:szCs w:val="28"/>
        </w:rPr>
        <w:t xml:space="preserve"> Please don’t touch the cucumber sandwiches. They are ordered specially for Aunt Augusta. [</w:t>
      </w:r>
      <w:r>
        <w:rPr>
          <w:i/>
          <w:iCs/>
          <w:color w:val="000000"/>
          <w:sz w:val="28"/>
          <w:szCs w:val="28"/>
        </w:rPr>
        <w:t>Takes one and eats it.]</w:t>
      </w:r>
    </w:p>
    <w:p>
      <w:pPr>
        <w:pStyle w:val="Normal"/>
        <w:spacing w:lineRule="auto" w:line="276" w:before="144" w:after="0"/>
        <w:jc w:val="both"/>
        <w:rPr>
          <w:color w:val="000000"/>
          <w:sz w:val="28"/>
          <w:szCs w:val="28"/>
        </w:rPr>
      </w:pPr>
      <w:r>
        <w:rPr>
          <w:color w:val="000000"/>
          <w:sz w:val="28"/>
          <w:szCs w:val="28"/>
        </w:rPr>
        <w:t>JACK.</w:t>
        <w:br/>
        <w:t>Well, you have been eating them all the time.</w:t>
      </w:r>
    </w:p>
    <w:p>
      <w:pPr>
        <w:pStyle w:val="Normal"/>
        <w:spacing w:lineRule="auto" w:line="276" w:before="144" w:after="0"/>
        <w:jc w:val="both"/>
        <w:rPr>
          <w:color w:val="000000"/>
          <w:sz w:val="28"/>
          <w:szCs w:val="28"/>
        </w:rPr>
      </w:pPr>
      <w:r>
        <w:rPr>
          <w:color w:val="000000"/>
          <w:sz w:val="28"/>
          <w:szCs w:val="28"/>
        </w:rPr>
        <w:t>ALGERNON.</w:t>
        <w:br/>
        <w:t>That is quite a different matter. She is my aunt. [</w:t>
      </w:r>
      <w:r>
        <w:rPr>
          <w:i/>
          <w:iCs/>
          <w:color w:val="000000"/>
          <w:sz w:val="28"/>
          <w:szCs w:val="28"/>
        </w:rPr>
        <w:t>Takes plate from below.]</w:t>
      </w:r>
      <w:r>
        <w:rPr>
          <w:color w:val="000000"/>
          <w:sz w:val="28"/>
          <w:szCs w:val="28"/>
        </w:rPr>
        <w:t xml:space="preserve"> Have some bread and butter. The bread and butter is for Gwendolen. Gwendolen is devoted to bread and butter.</w:t>
      </w:r>
    </w:p>
    <w:p>
      <w:pPr>
        <w:pStyle w:val="Normal"/>
        <w:spacing w:lineRule="auto" w:line="276" w:before="144" w:after="0"/>
        <w:jc w:val="both"/>
        <w:rPr>
          <w:color w:val="000000"/>
          <w:sz w:val="28"/>
          <w:szCs w:val="28"/>
        </w:rPr>
      </w:pPr>
      <w:r>
        <w:rPr>
          <w:color w:val="000000"/>
          <w:sz w:val="28"/>
          <w:szCs w:val="28"/>
        </w:rPr>
        <w:t>JACK.</w:t>
        <w:br/>
        <w:t>[</w:t>
      </w:r>
      <w:r>
        <w:rPr>
          <w:i/>
          <w:iCs/>
          <w:color w:val="000000"/>
          <w:sz w:val="28"/>
          <w:szCs w:val="28"/>
        </w:rPr>
        <w:t>Advancing to table and helping himself.]</w:t>
      </w:r>
      <w:r>
        <w:rPr>
          <w:color w:val="000000"/>
          <w:sz w:val="28"/>
          <w:szCs w:val="28"/>
        </w:rPr>
        <w:t xml:space="preserve"> And very good bread and butter it is too.</w:t>
      </w:r>
    </w:p>
    <w:p>
      <w:pPr>
        <w:pStyle w:val="Normal"/>
        <w:spacing w:lineRule="auto" w:line="276" w:before="144" w:after="0"/>
        <w:jc w:val="both"/>
        <w:rPr>
          <w:color w:val="000000"/>
          <w:sz w:val="28"/>
          <w:szCs w:val="28"/>
        </w:rPr>
      </w:pPr>
      <w:r>
        <w:rPr>
          <w:color w:val="000000"/>
          <w:sz w:val="28"/>
          <w:szCs w:val="28"/>
        </w:rPr>
        <w:t>ALGERNON.</w:t>
        <w:br/>
        <w:t>Well, my dear fellow, you need not eat as if you were going to eat it all. You behave as if you were married to her already. You are not married to her already, and I don’t think you ever will be.</w:t>
      </w:r>
    </w:p>
    <w:p>
      <w:pPr>
        <w:pStyle w:val="Normal"/>
        <w:spacing w:lineRule="auto" w:line="276" w:before="144" w:after="0"/>
        <w:jc w:val="both"/>
        <w:rPr>
          <w:color w:val="000000"/>
          <w:sz w:val="28"/>
          <w:szCs w:val="28"/>
        </w:rPr>
      </w:pPr>
      <w:r>
        <w:rPr>
          <w:color w:val="000000"/>
          <w:sz w:val="28"/>
          <w:szCs w:val="28"/>
        </w:rPr>
        <w:t>JACK.</w:t>
        <w:br/>
        <w:t>Why on earth do you say that?</w:t>
      </w:r>
    </w:p>
    <w:p>
      <w:pPr>
        <w:pStyle w:val="Normal"/>
        <w:spacing w:lineRule="auto" w:line="276" w:before="144" w:after="0"/>
        <w:jc w:val="both"/>
        <w:rPr>
          <w:color w:val="000000"/>
          <w:sz w:val="28"/>
          <w:szCs w:val="28"/>
        </w:rPr>
      </w:pPr>
      <w:r>
        <w:rPr>
          <w:color w:val="000000"/>
          <w:sz w:val="28"/>
          <w:szCs w:val="28"/>
        </w:rPr>
        <w:t>ALGERNON.</w:t>
        <w:br/>
        <w:t>Well, in the first place girls never marry the men they flirt with. Girls don’t think it right.</w:t>
      </w:r>
    </w:p>
    <w:p>
      <w:pPr>
        <w:pStyle w:val="Normal"/>
        <w:spacing w:lineRule="auto" w:line="276" w:before="144" w:after="0"/>
        <w:jc w:val="both"/>
        <w:rPr>
          <w:color w:val="000000"/>
          <w:sz w:val="28"/>
          <w:szCs w:val="28"/>
        </w:rPr>
      </w:pPr>
      <w:r>
        <w:rPr>
          <w:color w:val="000000"/>
          <w:sz w:val="28"/>
          <w:szCs w:val="28"/>
        </w:rPr>
        <w:t>JACK.</w:t>
        <w:br/>
        <w:t>Oh, that is nonsense!</w:t>
      </w:r>
    </w:p>
    <w:p>
      <w:pPr>
        <w:pStyle w:val="Normal"/>
        <w:spacing w:lineRule="auto" w:line="276" w:before="144" w:after="0"/>
        <w:jc w:val="both"/>
        <w:rPr>
          <w:color w:val="000000"/>
          <w:sz w:val="28"/>
          <w:szCs w:val="28"/>
        </w:rPr>
      </w:pPr>
      <w:r>
        <w:rPr>
          <w:color w:val="000000"/>
          <w:sz w:val="28"/>
          <w:szCs w:val="28"/>
        </w:rPr>
        <w:t>ALGERNON.</w:t>
        <w:br/>
        <w:t>It isn’t. It is a great truth. It accounts for the extraordinary number of bachelors that one sees all over the place. In the second place, I don’t give my consent.</w:t>
      </w:r>
    </w:p>
    <w:p>
      <w:pPr>
        <w:pStyle w:val="Normal"/>
        <w:spacing w:lineRule="auto" w:line="276" w:before="144" w:after="0"/>
        <w:jc w:val="both"/>
        <w:rPr>
          <w:color w:val="000000"/>
          <w:sz w:val="28"/>
          <w:szCs w:val="28"/>
        </w:rPr>
      </w:pPr>
      <w:r>
        <w:rPr>
          <w:color w:val="000000"/>
          <w:sz w:val="28"/>
          <w:szCs w:val="28"/>
        </w:rPr>
        <w:t>JACK.</w:t>
        <w:br/>
        <w:t>Your consent!</w:t>
      </w:r>
    </w:p>
    <w:p>
      <w:pPr>
        <w:pStyle w:val="Normal"/>
        <w:spacing w:lineRule="auto" w:line="276" w:before="144" w:after="0"/>
        <w:jc w:val="both"/>
        <w:rPr>
          <w:color w:val="000000"/>
          <w:sz w:val="28"/>
          <w:szCs w:val="28"/>
        </w:rPr>
      </w:pPr>
      <w:r>
        <w:rPr>
          <w:color w:val="000000"/>
          <w:sz w:val="28"/>
          <w:szCs w:val="28"/>
        </w:rPr>
        <w:t>ALGERNON.</w:t>
        <w:br/>
        <w:t>My dear fellow, Gwendolen is my first cousin. And before I allow you to marry her, you will have to clear up the whole question of Cecily. [</w:t>
      </w:r>
      <w:r>
        <w:rPr>
          <w:i/>
          <w:iCs/>
          <w:color w:val="000000"/>
          <w:sz w:val="28"/>
          <w:szCs w:val="28"/>
        </w:rPr>
        <w:t>Rings bell.]</w:t>
      </w:r>
    </w:p>
    <w:p>
      <w:pPr>
        <w:pStyle w:val="Normal"/>
        <w:spacing w:lineRule="auto" w:line="276" w:before="144" w:after="0"/>
        <w:jc w:val="both"/>
        <w:rPr>
          <w:color w:val="000000"/>
          <w:sz w:val="28"/>
          <w:szCs w:val="28"/>
        </w:rPr>
      </w:pPr>
      <w:r>
        <w:rPr>
          <w:color w:val="000000"/>
          <w:sz w:val="28"/>
          <w:szCs w:val="28"/>
        </w:rPr>
        <w:t>JACK.</w:t>
        <w:br/>
        <w:t>Cecily! What on earth do you mean? What do you mean, Algy, by Cecily! I don’t know any one of the name of Cecily.</w:t>
      </w:r>
    </w:p>
    <w:p>
      <w:pPr>
        <w:pStyle w:val="Normal"/>
        <w:spacing w:lineRule="auto" w:line="276" w:before="144" w:after="0"/>
        <w:jc w:val="both"/>
        <w:rPr>
          <w:color w:val="000000"/>
          <w:sz w:val="28"/>
          <w:szCs w:val="28"/>
        </w:rPr>
      </w:pPr>
      <w:r>
        <w:rPr>
          <w:color w:val="000000"/>
          <w:sz w:val="28"/>
          <w:szCs w:val="28"/>
        </w:rPr>
        <w:t>[</w:t>
      </w:r>
      <w:r>
        <w:rPr>
          <w:i/>
          <w:iCs/>
          <w:color w:val="000000"/>
          <w:sz w:val="28"/>
          <w:szCs w:val="28"/>
        </w:rPr>
        <w:t>Enter Lane.]</w:t>
      </w:r>
    </w:p>
    <w:p>
      <w:pPr>
        <w:pStyle w:val="Normal"/>
        <w:spacing w:lineRule="auto" w:line="276" w:before="144" w:after="0"/>
        <w:jc w:val="both"/>
        <w:rPr>
          <w:color w:val="000000"/>
          <w:sz w:val="28"/>
          <w:szCs w:val="28"/>
        </w:rPr>
      </w:pPr>
      <w:r>
        <w:rPr>
          <w:color w:val="000000"/>
          <w:sz w:val="28"/>
          <w:szCs w:val="28"/>
        </w:rPr>
        <w:t>ALGERNON.</w:t>
        <w:br/>
        <w:t>Bring me that cigarette case Mr. Worthing left in the smoking-room the last time he dined here.</w:t>
      </w:r>
    </w:p>
    <w:p>
      <w:pPr>
        <w:pStyle w:val="Normal"/>
        <w:spacing w:lineRule="auto" w:line="276" w:before="144" w:after="0"/>
        <w:jc w:val="both"/>
        <w:rPr>
          <w:color w:val="000000"/>
          <w:sz w:val="28"/>
          <w:szCs w:val="28"/>
        </w:rPr>
      </w:pPr>
      <w:r>
        <w:rPr>
          <w:color w:val="000000"/>
          <w:sz w:val="28"/>
          <w:szCs w:val="28"/>
        </w:rPr>
        <w:t>LANE.</w:t>
        <w:br/>
        <w:t>Yes, sir. [</w:t>
      </w:r>
      <w:r>
        <w:rPr>
          <w:i/>
          <w:iCs/>
          <w:color w:val="000000"/>
          <w:sz w:val="28"/>
          <w:szCs w:val="28"/>
        </w:rPr>
        <w:t>Lane goes out.]</w:t>
      </w:r>
    </w:p>
    <w:p>
      <w:pPr>
        <w:pStyle w:val="Normal"/>
        <w:spacing w:lineRule="auto" w:line="276" w:before="144" w:after="0"/>
        <w:jc w:val="both"/>
        <w:rPr>
          <w:color w:val="000000"/>
          <w:sz w:val="28"/>
          <w:szCs w:val="28"/>
        </w:rPr>
      </w:pPr>
      <w:r>
        <w:rPr>
          <w:color w:val="000000"/>
          <w:sz w:val="28"/>
          <w:szCs w:val="28"/>
        </w:rPr>
        <w:t>JACK.</w:t>
        <w:br/>
        <w:t>Do you mean to say you have had my cigarette case all this time? I wish to goodness you had let me know. I have been writing frantic letters to Scotland Yard about it. I was very nearly offering a large reward.</w:t>
      </w:r>
    </w:p>
    <w:p>
      <w:pPr>
        <w:pStyle w:val="Normal"/>
        <w:spacing w:lineRule="auto" w:line="276" w:before="144" w:after="0"/>
        <w:jc w:val="both"/>
        <w:rPr>
          <w:color w:val="000000"/>
          <w:sz w:val="28"/>
          <w:szCs w:val="28"/>
        </w:rPr>
      </w:pPr>
      <w:r>
        <w:rPr>
          <w:color w:val="000000"/>
          <w:sz w:val="28"/>
          <w:szCs w:val="28"/>
        </w:rPr>
        <w:t>ALGERNON.</w:t>
        <w:br/>
        <w:t>Well, I wish you would offer one. I happen to be more than usually hard up.</w:t>
      </w:r>
    </w:p>
    <w:p>
      <w:pPr>
        <w:pStyle w:val="Normal"/>
        <w:spacing w:lineRule="auto" w:line="276" w:before="144" w:after="0"/>
        <w:jc w:val="both"/>
        <w:rPr>
          <w:color w:val="000000"/>
          <w:sz w:val="28"/>
          <w:szCs w:val="28"/>
        </w:rPr>
      </w:pPr>
      <w:r>
        <w:rPr>
          <w:color w:val="000000"/>
          <w:sz w:val="28"/>
          <w:szCs w:val="28"/>
        </w:rPr>
        <w:t>JACK.</w:t>
        <w:br/>
        <w:t>There is no good offering a large reward now that the thing is found.</w:t>
      </w:r>
    </w:p>
    <w:p>
      <w:pPr>
        <w:pStyle w:val="Normal"/>
        <w:spacing w:lineRule="auto" w:line="276" w:before="144" w:after="0"/>
        <w:jc w:val="both"/>
        <w:rPr>
          <w:color w:val="000000"/>
          <w:sz w:val="28"/>
          <w:szCs w:val="28"/>
        </w:rPr>
      </w:pPr>
      <w:r>
        <w:rPr>
          <w:color w:val="000000"/>
          <w:sz w:val="28"/>
          <w:szCs w:val="28"/>
        </w:rPr>
        <w:t>[</w:t>
      </w:r>
      <w:r>
        <w:rPr>
          <w:i/>
          <w:iCs/>
          <w:color w:val="000000"/>
          <w:sz w:val="28"/>
          <w:szCs w:val="28"/>
        </w:rPr>
        <w:t>Enter Lane with the cigarette case on a salver. Algernon takes it at once. Lane goes out.]</w:t>
      </w:r>
    </w:p>
    <w:p>
      <w:pPr>
        <w:pStyle w:val="Normal"/>
        <w:spacing w:lineRule="auto" w:line="276" w:before="144" w:after="0"/>
        <w:jc w:val="both"/>
        <w:rPr>
          <w:color w:val="000000"/>
          <w:sz w:val="28"/>
          <w:szCs w:val="28"/>
        </w:rPr>
      </w:pPr>
      <w:r>
        <w:rPr>
          <w:color w:val="000000"/>
          <w:sz w:val="28"/>
          <w:szCs w:val="28"/>
        </w:rPr>
        <w:t>ALGERNON.</w:t>
        <w:br/>
        <w:t>I think that is rather mean of you, Ernest, I must say. [</w:t>
      </w:r>
      <w:r>
        <w:rPr>
          <w:i/>
          <w:iCs/>
          <w:color w:val="000000"/>
          <w:sz w:val="28"/>
          <w:szCs w:val="28"/>
        </w:rPr>
        <w:t xml:space="preserve">Opens case and examines it.] </w:t>
      </w:r>
      <w:r>
        <w:rPr>
          <w:color w:val="000000"/>
          <w:sz w:val="28"/>
          <w:szCs w:val="28"/>
        </w:rPr>
        <w:t>However, it makes no matter, for, now that I look at the inscription inside, I find that the thing isn’t yours after all.</w:t>
      </w:r>
    </w:p>
    <w:p>
      <w:pPr>
        <w:pStyle w:val="Normal"/>
        <w:spacing w:lineRule="auto" w:line="276" w:before="144" w:after="0"/>
        <w:jc w:val="both"/>
        <w:rPr>
          <w:color w:val="000000"/>
          <w:sz w:val="28"/>
          <w:szCs w:val="28"/>
        </w:rPr>
      </w:pPr>
      <w:r>
        <w:rPr>
          <w:color w:val="000000"/>
          <w:sz w:val="28"/>
          <w:szCs w:val="28"/>
        </w:rPr>
        <w:t>JACK.</w:t>
        <w:br/>
        <w:t>Of course it’s mine. [</w:t>
      </w:r>
      <w:r>
        <w:rPr>
          <w:i/>
          <w:iCs/>
          <w:color w:val="000000"/>
          <w:sz w:val="28"/>
          <w:szCs w:val="28"/>
        </w:rPr>
        <w:t>Moving to him.]</w:t>
      </w:r>
      <w:r>
        <w:rPr>
          <w:color w:val="000000"/>
          <w:sz w:val="28"/>
          <w:szCs w:val="28"/>
        </w:rPr>
        <w:t xml:space="preserve"> You have seen me with it a hundred times, and you have no right whatsoever to read what is written inside. It is a very ungentlemanly thing to read a private cigarette case.</w:t>
      </w:r>
    </w:p>
    <w:p>
      <w:pPr>
        <w:pStyle w:val="Normal"/>
        <w:spacing w:lineRule="auto" w:line="276" w:before="144" w:after="0"/>
        <w:jc w:val="both"/>
        <w:rPr>
          <w:color w:val="000000"/>
          <w:sz w:val="28"/>
          <w:szCs w:val="28"/>
        </w:rPr>
      </w:pPr>
      <w:r>
        <w:rPr>
          <w:color w:val="000000"/>
          <w:sz w:val="28"/>
          <w:szCs w:val="28"/>
        </w:rPr>
        <w:t>ALGERNON.</w:t>
        <w:br/>
        <w:t>Oh! it is absurd to have a hard and fast rule about what one should read and what one shouldn’t. More than half of modern culture depends on what one shouldn’t read.</w:t>
      </w:r>
    </w:p>
    <w:p>
      <w:pPr>
        <w:pStyle w:val="Normal"/>
        <w:spacing w:lineRule="auto" w:line="276" w:before="144" w:after="0"/>
        <w:jc w:val="both"/>
        <w:rPr>
          <w:color w:val="000000"/>
          <w:sz w:val="28"/>
          <w:szCs w:val="28"/>
        </w:rPr>
      </w:pPr>
      <w:r>
        <w:rPr>
          <w:color w:val="000000"/>
          <w:sz w:val="28"/>
          <w:szCs w:val="28"/>
        </w:rPr>
        <w:t>JACK.</w:t>
        <w:br/>
        <w:t>I am quite aware of the fact, and I don’t propose to discuss modern culture. It isn’t the sort of thing one should talk of in private. I simply want my cigarette case back.</w:t>
      </w:r>
    </w:p>
    <w:p>
      <w:pPr>
        <w:pStyle w:val="Normal"/>
        <w:spacing w:lineRule="auto" w:line="276" w:before="144" w:after="0"/>
        <w:jc w:val="both"/>
        <w:rPr>
          <w:color w:val="000000"/>
          <w:sz w:val="28"/>
          <w:szCs w:val="28"/>
        </w:rPr>
      </w:pPr>
      <w:r>
        <w:rPr>
          <w:color w:val="000000"/>
          <w:sz w:val="28"/>
          <w:szCs w:val="28"/>
        </w:rPr>
        <w:t>ALGERNON.</w:t>
        <w:br/>
        <w:t>Yes; but this isn’t your cigarette case. This cigarette case is a present from some one of the name of Cecily, and you said you didn’t know any one of that name.</w:t>
      </w:r>
    </w:p>
    <w:p>
      <w:pPr>
        <w:pStyle w:val="Normal"/>
        <w:spacing w:lineRule="auto" w:line="276" w:before="144" w:after="0"/>
        <w:jc w:val="both"/>
        <w:rPr>
          <w:color w:val="000000"/>
          <w:sz w:val="28"/>
          <w:szCs w:val="28"/>
        </w:rPr>
      </w:pPr>
      <w:r>
        <w:rPr>
          <w:color w:val="000000"/>
          <w:sz w:val="28"/>
          <w:szCs w:val="28"/>
        </w:rPr>
        <w:t>JACK.</w:t>
        <w:br/>
        <w:t>Well, if you want to know, Cecily happens to be my aunt.</w:t>
      </w:r>
    </w:p>
    <w:p>
      <w:pPr>
        <w:pStyle w:val="Normal"/>
        <w:spacing w:lineRule="auto" w:line="276" w:before="144" w:after="0"/>
        <w:jc w:val="both"/>
        <w:rPr>
          <w:color w:val="000000"/>
          <w:sz w:val="28"/>
          <w:szCs w:val="28"/>
        </w:rPr>
      </w:pPr>
      <w:r>
        <w:rPr>
          <w:color w:val="000000"/>
          <w:sz w:val="28"/>
          <w:szCs w:val="28"/>
        </w:rPr>
        <w:t>ALGERNON.</w:t>
        <w:br/>
        <w:t>Your aunt!</w:t>
      </w:r>
    </w:p>
    <w:p>
      <w:pPr>
        <w:pStyle w:val="Normal"/>
        <w:spacing w:lineRule="auto" w:line="276" w:before="144" w:after="0"/>
        <w:jc w:val="both"/>
        <w:rPr>
          <w:color w:val="000000"/>
          <w:sz w:val="28"/>
          <w:szCs w:val="28"/>
        </w:rPr>
      </w:pPr>
      <w:r>
        <w:rPr>
          <w:color w:val="000000"/>
          <w:sz w:val="28"/>
          <w:szCs w:val="28"/>
        </w:rPr>
        <w:t>JACK.</w:t>
        <w:br/>
        <w:t>Yes. Charming old lady she is, too. Lives at Tunbridge Wells. Just give it back to me, Algy.</w:t>
      </w:r>
    </w:p>
    <w:p>
      <w:pPr>
        <w:pStyle w:val="Normal"/>
        <w:spacing w:lineRule="auto" w:line="276" w:before="144" w:after="0"/>
        <w:jc w:val="both"/>
        <w:rPr>
          <w:color w:val="000000"/>
          <w:sz w:val="28"/>
          <w:szCs w:val="28"/>
        </w:rPr>
      </w:pPr>
      <w:r>
        <w:rPr>
          <w:color w:val="000000"/>
          <w:sz w:val="28"/>
          <w:szCs w:val="28"/>
        </w:rPr>
        <w:t>ALGERNON.</w:t>
        <w:br/>
        <w:t>[</w:t>
      </w:r>
      <w:r>
        <w:rPr>
          <w:i/>
          <w:iCs/>
          <w:color w:val="000000"/>
          <w:sz w:val="28"/>
          <w:szCs w:val="28"/>
        </w:rPr>
        <w:t>Retreating to back of sofa.]</w:t>
      </w:r>
      <w:r>
        <w:rPr>
          <w:color w:val="000000"/>
          <w:sz w:val="28"/>
          <w:szCs w:val="28"/>
        </w:rPr>
        <w:t xml:space="preserve"> But why does she call herself little Cecily if she is your aunt and lives at Tunbridge Wells? [</w:t>
      </w:r>
      <w:r>
        <w:rPr>
          <w:i/>
          <w:iCs/>
          <w:color w:val="000000"/>
          <w:sz w:val="28"/>
          <w:szCs w:val="28"/>
        </w:rPr>
        <w:t>Reading.]</w:t>
      </w:r>
      <w:r>
        <w:rPr>
          <w:color w:val="000000"/>
          <w:sz w:val="28"/>
          <w:szCs w:val="28"/>
        </w:rPr>
        <w:t xml:space="preserve"> ‘From little Cecily with her fondest love.’</w:t>
      </w:r>
    </w:p>
    <w:p>
      <w:pPr>
        <w:pStyle w:val="Normal"/>
        <w:spacing w:lineRule="auto" w:line="276" w:before="144" w:after="0"/>
        <w:jc w:val="both"/>
        <w:rPr>
          <w:color w:val="000000"/>
          <w:sz w:val="28"/>
          <w:szCs w:val="28"/>
        </w:rPr>
      </w:pPr>
      <w:r>
        <w:rPr>
          <w:color w:val="000000"/>
          <w:sz w:val="28"/>
          <w:szCs w:val="28"/>
        </w:rPr>
        <w:t>JACK.</w:t>
        <w:br/>
        <w:t>[</w:t>
      </w:r>
      <w:r>
        <w:rPr>
          <w:i/>
          <w:iCs/>
          <w:color w:val="000000"/>
          <w:sz w:val="28"/>
          <w:szCs w:val="28"/>
        </w:rPr>
        <w:t>Moving to sofa and kneeling upon it.]</w:t>
      </w:r>
      <w:r>
        <w:rPr>
          <w:color w:val="000000"/>
          <w:sz w:val="28"/>
          <w:szCs w:val="28"/>
        </w:rPr>
        <w:t xml:space="preserve"> My dear fellow, what on earth is there in that? Some aunts are tall, some aunts are not tall. That is a matter that surely an aunt may be allowed to decide for herself. You seem to think that every aunt should be exactly like your aunt! That is absurd! For Heaven’s sake give me back my cigarette case. [</w:t>
      </w:r>
      <w:r>
        <w:rPr>
          <w:i/>
          <w:iCs/>
          <w:color w:val="000000"/>
          <w:sz w:val="28"/>
          <w:szCs w:val="28"/>
        </w:rPr>
        <w:t>Follows Algernon round the room</w:t>
      </w:r>
      <w:r>
        <w:rPr>
          <w:color w:val="000000"/>
          <w:sz w:val="28"/>
          <w:szCs w:val="28"/>
        </w:rPr>
        <w:t>.]</w:t>
      </w:r>
    </w:p>
    <w:p>
      <w:pPr>
        <w:pStyle w:val="Normal"/>
        <w:spacing w:lineRule="auto" w:line="276" w:before="144" w:after="0"/>
        <w:jc w:val="both"/>
        <w:rPr>
          <w:color w:val="000000"/>
          <w:sz w:val="28"/>
          <w:szCs w:val="28"/>
        </w:rPr>
      </w:pPr>
      <w:r>
        <w:rPr>
          <w:color w:val="000000"/>
          <w:sz w:val="28"/>
          <w:szCs w:val="28"/>
        </w:rPr>
        <w:t>ALGERNON.</w:t>
        <w:br/>
        <w:t>Yes. But why does your aunt call you her uncle? ‘From little Cecily, with her fondest love to her dear Uncle Jack.’ There is no objection, I admit, to an aunt being a small aunt, but why an aunt, no matter what her size may be, should call her own nephew her uncle, I can’t quite make out. Besides, your name isn’t Jack at all; it is Ernest.</w:t>
      </w:r>
    </w:p>
    <w:p>
      <w:pPr>
        <w:pStyle w:val="Normal"/>
        <w:spacing w:lineRule="auto" w:line="276" w:before="144" w:after="0"/>
        <w:jc w:val="both"/>
        <w:rPr>
          <w:color w:val="000000"/>
          <w:sz w:val="28"/>
          <w:szCs w:val="28"/>
        </w:rPr>
      </w:pPr>
      <w:r>
        <w:rPr>
          <w:color w:val="000000"/>
          <w:sz w:val="28"/>
          <w:szCs w:val="28"/>
        </w:rPr>
        <w:t>JACK.</w:t>
        <w:br/>
        <w:t>It isn’t Ernest; it’s Jack.</w:t>
      </w:r>
    </w:p>
    <w:p>
      <w:pPr>
        <w:pStyle w:val="Normal"/>
        <w:spacing w:lineRule="auto" w:line="276" w:before="144" w:after="0"/>
        <w:jc w:val="both"/>
        <w:rPr>
          <w:color w:val="000000"/>
          <w:sz w:val="28"/>
          <w:szCs w:val="28"/>
        </w:rPr>
      </w:pPr>
      <w:r>
        <w:rPr>
          <w:color w:val="000000"/>
          <w:sz w:val="28"/>
          <w:szCs w:val="28"/>
        </w:rPr>
        <w:t>ALGERNON.</w:t>
        <w:br/>
        <w:t>You have always told me it was Ernest. I have introduced you to every one as Ernest. You answer to the name of Ernest. You look as if your name was Ernest. You are the most earnest-looking person I ever saw in my life. It is perfectly absurd your saying that your name isn’t Ernest. It’s on your cards. Here is one of them. [</w:t>
      </w:r>
      <w:r>
        <w:rPr>
          <w:i/>
          <w:iCs/>
          <w:color w:val="000000"/>
          <w:sz w:val="28"/>
          <w:szCs w:val="28"/>
        </w:rPr>
        <w:t xml:space="preserve">Taking it from case.] </w:t>
      </w:r>
      <w:r>
        <w:rPr>
          <w:color w:val="000000"/>
          <w:sz w:val="28"/>
          <w:szCs w:val="28"/>
        </w:rPr>
        <w:t>‘Mr. Ernest Worthing, B. 4, The Albany.’ I’ll keep this as a proof that your name is Ernest if ever you attempt to deny it to me, or to Gwendolen, or to any one else. [</w:t>
      </w:r>
      <w:r>
        <w:rPr>
          <w:i/>
          <w:iCs/>
          <w:color w:val="000000"/>
          <w:sz w:val="28"/>
          <w:szCs w:val="28"/>
        </w:rPr>
        <w:t>Puts the card in his pocket.]</w:t>
      </w:r>
    </w:p>
    <w:p>
      <w:pPr>
        <w:pStyle w:val="Normal"/>
        <w:spacing w:lineRule="auto" w:line="276" w:before="144" w:after="0"/>
        <w:jc w:val="both"/>
        <w:rPr>
          <w:color w:val="000000"/>
          <w:sz w:val="28"/>
          <w:szCs w:val="28"/>
        </w:rPr>
      </w:pPr>
      <w:r>
        <w:rPr>
          <w:color w:val="000000"/>
          <w:sz w:val="28"/>
          <w:szCs w:val="28"/>
        </w:rPr>
        <w:t>JACK.</w:t>
        <w:br/>
        <w:t>Well, my name is Ernest in town and Jack in the country, and the cigarette case was given to me in the country.</w:t>
      </w:r>
    </w:p>
    <w:p>
      <w:pPr>
        <w:pStyle w:val="Normal"/>
        <w:rPr/>
      </w:pPr>
      <w:r>
        <w:rPr/>
      </w:r>
    </w:p>
    <w:p>
      <w:pPr>
        <w:pStyle w:val="27"/>
        <w:shd w:val="clear" w:color="auto" w:fill="auto"/>
        <w:spacing w:lineRule="auto" w:line="276"/>
        <w:ind w:firstLine="467"/>
        <w:rPr>
          <w:sz w:val="28"/>
          <w:szCs w:val="28"/>
        </w:rPr>
      </w:pPr>
      <w:r>
        <w:rPr>
          <w:sz w:val="28"/>
          <w:szCs w:val="28"/>
        </w:rPr>
      </w:r>
    </w:p>
    <w:p>
      <w:pPr>
        <w:pStyle w:val="27"/>
        <w:shd w:val="clear" w:color="auto" w:fill="auto"/>
        <w:spacing w:lineRule="auto" w:line="276"/>
        <w:ind w:firstLine="467"/>
        <w:rPr>
          <w:sz w:val="28"/>
          <w:szCs w:val="28"/>
          <w:lang w:val="en-US"/>
        </w:rPr>
      </w:pPr>
      <w:r>
        <w:rPr>
          <w:sz w:val="28"/>
          <w:szCs w:val="28"/>
          <w:lang w:val="en-US"/>
        </w:rPr>
      </w:r>
    </w:p>
    <w:p>
      <w:pPr>
        <w:pStyle w:val="27"/>
        <w:shd w:val="clear" w:color="auto" w:fill="auto"/>
        <w:spacing w:lineRule="auto" w:line="276"/>
        <w:ind w:firstLine="467"/>
        <w:rPr>
          <w:sz w:val="28"/>
          <w:szCs w:val="28"/>
          <w:lang w:val="en-US"/>
        </w:rPr>
      </w:pPr>
      <w:r>
        <w:rPr>
          <w:sz w:val="28"/>
          <w:szCs w:val="28"/>
          <w:lang w:val="en-US"/>
        </w:rPr>
      </w:r>
    </w:p>
    <w:p>
      <w:pPr>
        <w:pStyle w:val="Normal"/>
        <w:spacing w:lineRule="auto" w:line="276"/>
        <w:jc w:val="center"/>
        <w:rPr>
          <w:b/>
          <w:b/>
          <w:bCs/>
          <w:sz w:val="28"/>
          <w:szCs w:val="28"/>
          <w:lang w:val="en-US"/>
        </w:rPr>
      </w:pPr>
      <w:r>
        <w:rPr>
          <w:b/>
          <w:bCs/>
          <w:sz w:val="28"/>
          <w:szCs w:val="28"/>
          <w:lang w:val="en-US"/>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r>
    </w:p>
    <w:p>
      <w:pPr>
        <w:pStyle w:val="Normal"/>
        <w:spacing w:lineRule="auto" w:line="276"/>
        <w:jc w:val="center"/>
        <w:rPr>
          <w:b/>
          <w:b/>
          <w:bCs/>
          <w:sz w:val="28"/>
          <w:szCs w:val="28"/>
        </w:rPr>
      </w:pPr>
      <w:r>
        <w:rPr>
          <w:b/>
          <w:bCs/>
          <w:sz w:val="28"/>
          <w:szCs w:val="28"/>
        </w:rPr>
        <w:t>Питання до іспиту</w:t>
      </w:r>
    </w:p>
    <w:p>
      <w:pPr>
        <w:pStyle w:val="Normal"/>
        <w:spacing w:lineRule="auto" w:line="276"/>
        <w:rPr>
          <w:b/>
          <w:b/>
          <w:bCs/>
          <w:sz w:val="32"/>
          <w:szCs w:val="32"/>
        </w:rPr>
      </w:pPr>
      <w:r>
        <w:rPr>
          <w:b/>
          <w:bCs/>
          <w:sz w:val="32"/>
          <w:szCs w:val="32"/>
        </w:rPr>
      </w:r>
    </w:p>
    <w:p>
      <w:pPr>
        <w:pStyle w:val="ListParagraph"/>
        <w:numPr>
          <w:ilvl w:val="0"/>
          <w:numId w:val="64"/>
        </w:numPr>
        <w:spacing w:lineRule="auto" w:line="276"/>
        <w:jc w:val="both"/>
        <w:rPr>
          <w:sz w:val="28"/>
          <w:szCs w:val="28"/>
          <w:lang w:val="uk-UA"/>
        </w:rPr>
      </w:pPr>
      <w:r>
        <w:rPr>
          <w:sz w:val="28"/>
          <w:szCs w:val="28"/>
          <w:lang w:val="uk-UA"/>
        </w:rPr>
        <w:t xml:space="preserve">Переклад як лінгвістична дисципліна. Художній переклад серед інших видів перекладу. </w:t>
      </w:r>
    </w:p>
    <w:p>
      <w:pPr>
        <w:pStyle w:val="ListParagraph"/>
        <w:numPr>
          <w:ilvl w:val="0"/>
          <w:numId w:val="64"/>
        </w:numPr>
        <w:spacing w:lineRule="auto" w:line="276"/>
        <w:jc w:val="both"/>
        <w:rPr>
          <w:sz w:val="28"/>
          <w:szCs w:val="28"/>
          <w:lang w:val="uk-UA"/>
        </w:rPr>
      </w:pPr>
      <w:r>
        <w:rPr>
          <w:sz w:val="28"/>
          <w:szCs w:val="28"/>
          <w:lang w:val="uk-UA"/>
        </w:rPr>
        <w:t xml:space="preserve">Інтердисциплінарний характер художнього перекладу. </w:t>
      </w:r>
    </w:p>
    <w:p>
      <w:pPr>
        <w:pStyle w:val="ListParagraph"/>
        <w:numPr>
          <w:ilvl w:val="0"/>
          <w:numId w:val="64"/>
        </w:numPr>
        <w:spacing w:lineRule="auto" w:line="276"/>
        <w:jc w:val="both"/>
        <w:rPr>
          <w:sz w:val="28"/>
          <w:szCs w:val="28"/>
          <w:lang w:val="uk-UA"/>
        </w:rPr>
      </w:pPr>
      <w:r>
        <w:rPr>
          <w:sz w:val="28"/>
          <w:szCs w:val="28"/>
          <w:lang w:val="uk-UA"/>
        </w:rPr>
        <w:t>Поняття «картина світу»</w:t>
      </w:r>
      <w:r>
        <w:rPr>
          <w:sz w:val="28"/>
          <w:szCs w:val="28"/>
        </w:rPr>
        <w:t xml:space="preserve">, </w:t>
      </w:r>
      <w:r>
        <w:rPr>
          <w:sz w:val="28"/>
          <w:szCs w:val="28"/>
          <w:lang w:val="uk-UA"/>
        </w:rPr>
        <w:t>«концепт»</w:t>
      </w:r>
      <w:r>
        <w:rPr>
          <w:sz w:val="28"/>
          <w:szCs w:val="28"/>
        </w:rPr>
        <w:t xml:space="preserve">, </w:t>
      </w:r>
      <w:r>
        <w:rPr>
          <w:sz w:val="28"/>
          <w:szCs w:val="28"/>
          <w:lang w:val="uk-UA"/>
        </w:rPr>
        <w:t xml:space="preserve">«концепт культури» у художньому перекладі. </w:t>
      </w:r>
    </w:p>
    <w:p>
      <w:pPr>
        <w:pStyle w:val="ListParagraph"/>
        <w:numPr>
          <w:ilvl w:val="0"/>
          <w:numId w:val="64"/>
        </w:numPr>
        <w:spacing w:lineRule="auto" w:line="276"/>
        <w:jc w:val="both"/>
        <w:rPr>
          <w:sz w:val="28"/>
          <w:szCs w:val="28"/>
          <w:lang w:val="uk-UA"/>
        </w:rPr>
      </w:pPr>
      <w:r>
        <w:rPr>
          <w:sz w:val="28"/>
          <w:szCs w:val="28"/>
          <w:lang w:val="uk-UA"/>
        </w:rPr>
        <w:t>Чим відрізняється перекладач художніх творів від перекладача інших текстів?</w:t>
      </w:r>
    </w:p>
    <w:p>
      <w:pPr>
        <w:pStyle w:val="ListParagraph"/>
        <w:numPr>
          <w:ilvl w:val="0"/>
          <w:numId w:val="64"/>
        </w:numPr>
        <w:spacing w:lineRule="auto" w:line="276"/>
        <w:jc w:val="both"/>
        <w:rPr>
          <w:sz w:val="28"/>
          <w:szCs w:val="28"/>
          <w:lang w:val="uk-UA"/>
        </w:rPr>
      </w:pPr>
      <w:r>
        <w:rPr>
          <w:sz w:val="28"/>
          <w:szCs w:val="28"/>
          <w:lang w:val="uk-UA"/>
        </w:rPr>
        <w:t xml:space="preserve">Який із складників культурного концепту найлегше піддається відтворенню при перекладі? Який найбільше опирається перекладу? Поясніть свої міркування. </w:t>
      </w:r>
    </w:p>
    <w:p>
      <w:pPr>
        <w:pStyle w:val="ListParagraph"/>
        <w:numPr>
          <w:ilvl w:val="0"/>
          <w:numId w:val="64"/>
        </w:numPr>
        <w:spacing w:lineRule="auto" w:line="276"/>
        <w:jc w:val="both"/>
        <w:rPr>
          <w:sz w:val="28"/>
          <w:szCs w:val="28"/>
          <w:lang w:val="uk-UA"/>
        </w:rPr>
      </w:pPr>
      <w:r>
        <w:rPr>
          <w:sz w:val="28"/>
          <w:szCs w:val="28"/>
          <w:lang w:val="uk-UA"/>
        </w:rPr>
        <w:t>Художній переклад (ХП) та його специфіка</w:t>
      </w:r>
      <w:r>
        <w:rPr>
          <w:sz w:val="28"/>
          <w:szCs w:val="28"/>
        </w:rPr>
        <w:t>.</w:t>
      </w:r>
      <w:r>
        <w:rPr>
          <w:sz w:val="28"/>
          <w:szCs w:val="28"/>
          <w:lang w:val="uk-UA"/>
        </w:rPr>
        <w:t xml:space="preserve"> Техніки перекладу. </w:t>
      </w:r>
    </w:p>
    <w:p>
      <w:pPr>
        <w:pStyle w:val="ListParagraph"/>
        <w:numPr>
          <w:ilvl w:val="0"/>
          <w:numId w:val="64"/>
        </w:numPr>
        <w:spacing w:lineRule="auto" w:line="276"/>
        <w:jc w:val="both"/>
        <w:rPr>
          <w:sz w:val="28"/>
          <w:szCs w:val="28"/>
          <w:lang w:val="uk-UA"/>
        </w:rPr>
      </w:pPr>
      <w:r>
        <w:rPr>
          <w:sz w:val="28"/>
          <w:szCs w:val="28"/>
          <w:lang w:val="uk-UA"/>
        </w:rPr>
        <w:t xml:space="preserve">«Художній переклад» і «переклад художньої літератури» за Т. Казаковою.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Жанрова специфіка художнього перекладу</w:t>
      </w:r>
      <w:r>
        <w:rPr>
          <w:sz w:val="28"/>
          <w:szCs w:val="28"/>
        </w:rPr>
        <w:t>.</w:t>
      </w:r>
    </w:p>
    <w:p>
      <w:pPr>
        <w:pStyle w:val="ListParagraph"/>
        <w:numPr>
          <w:ilvl w:val="0"/>
          <w:numId w:val="64"/>
        </w:numPr>
        <w:spacing w:lineRule="auto" w:line="276"/>
        <w:jc w:val="both"/>
        <w:rPr>
          <w:sz w:val="28"/>
          <w:szCs w:val="28"/>
          <w:lang w:val="uk-UA"/>
        </w:rPr>
      </w:pPr>
      <w:r>
        <w:rPr>
          <w:sz w:val="28"/>
          <w:szCs w:val="28"/>
        </w:rPr>
        <w:t>П</w:t>
      </w:r>
      <w:r>
        <w:rPr>
          <w:sz w:val="28"/>
          <w:szCs w:val="28"/>
          <w:lang w:val="uk-UA"/>
        </w:rPr>
        <w:t>рактичні засади</w:t>
      </w:r>
      <w:r>
        <w:rPr>
          <w:sz w:val="28"/>
          <w:szCs w:val="28"/>
        </w:rPr>
        <w:t xml:space="preserve"> художнього перекладу</w:t>
      </w:r>
      <w:r>
        <w:rPr>
          <w:sz w:val="28"/>
          <w:szCs w:val="28"/>
          <w:lang w:val="uk-UA"/>
        </w:rPr>
        <w:t xml:space="preserve">.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Художня своєрідність прози та специфіка її перекладу.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Техніка перекладу художньої прози.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Ритмічні типи прози за Казаковою та їх особливості перекладу.</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Джефрі Чосер та його епоха. </w:t>
      </w:r>
      <w:r>
        <w:rPr>
          <w:sz w:val="28"/>
          <w:szCs w:val="28"/>
          <w:lang w:val="ru-RU"/>
        </w:rPr>
        <w:t>“</w:t>
      </w:r>
      <w:r>
        <w:rPr>
          <w:sz w:val="28"/>
          <w:szCs w:val="28"/>
          <w:lang w:val="uk-UA"/>
        </w:rPr>
        <w:t>Кентерберійські оповідання</w:t>
      </w:r>
      <w:r>
        <w:rPr>
          <w:sz w:val="28"/>
          <w:szCs w:val="28"/>
          <w:lang w:val="ru-RU"/>
        </w:rPr>
        <w:t>”:</w:t>
      </w:r>
      <w:r>
        <w:rPr>
          <w:sz w:val="28"/>
          <w:szCs w:val="28"/>
          <w:lang w:val="uk-UA"/>
        </w:rPr>
        <w:t xml:space="preserve"> задум</w:t>
      </w:r>
      <w:r>
        <w:rPr>
          <w:sz w:val="28"/>
          <w:szCs w:val="28"/>
          <w:lang w:val="ru-RU"/>
        </w:rPr>
        <w:t>,</w:t>
      </w:r>
      <w:r>
        <w:rPr>
          <w:sz w:val="28"/>
          <w:szCs w:val="28"/>
          <w:lang w:val="uk-UA"/>
        </w:rPr>
        <w:t xml:space="preserve"> структура та жанрова специфіка.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Преперекладацька підготовка до сприйняття творчості Дж Чосера.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Переклад  уривку </w:t>
      </w:r>
      <w:r>
        <w:rPr>
          <w:sz w:val="28"/>
          <w:szCs w:val="28"/>
          <w:lang w:val="ru-RU"/>
        </w:rPr>
        <w:t>“</w:t>
      </w:r>
      <w:r>
        <w:rPr>
          <w:sz w:val="28"/>
          <w:szCs w:val="28"/>
          <w:lang w:val="uk-UA"/>
        </w:rPr>
        <w:t>Троє молодих людей</w:t>
      </w:r>
      <w:r>
        <w:rPr>
          <w:sz w:val="28"/>
          <w:szCs w:val="28"/>
          <w:lang w:val="ru-RU"/>
        </w:rPr>
        <w:t>,</w:t>
      </w:r>
      <w:r>
        <w:rPr>
          <w:sz w:val="28"/>
          <w:szCs w:val="28"/>
          <w:lang w:val="uk-UA"/>
        </w:rPr>
        <w:t xml:space="preserve"> Смерть та торба з золотом</w:t>
      </w:r>
      <w:r>
        <w:rPr>
          <w:sz w:val="28"/>
          <w:szCs w:val="28"/>
          <w:lang w:val="ru-RU"/>
        </w:rPr>
        <w:t>” Чосера.</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Даніель Дефо та епоха Просвітництва в Англії. </w:t>
      </w:r>
      <w:r>
        <w:rPr>
          <w:sz w:val="28"/>
          <w:szCs w:val="28"/>
          <w:lang w:val="ru-RU"/>
        </w:rPr>
        <w:t>«Робінзон Крузо»:</w:t>
      </w:r>
      <w:r>
        <w:rPr>
          <w:sz w:val="28"/>
          <w:szCs w:val="28"/>
          <w:lang w:val="uk-UA"/>
        </w:rPr>
        <w:t xml:space="preserve"> історія створення</w:t>
      </w:r>
      <w:r>
        <w:rPr>
          <w:sz w:val="28"/>
          <w:szCs w:val="28"/>
          <w:lang w:val="ru-RU"/>
        </w:rPr>
        <w:t>,</w:t>
      </w:r>
      <w:r>
        <w:rPr>
          <w:sz w:val="28"/>
          <w:szCs w:val="28"/>
          <w:lang w:val="uk-UA"/>
        </w:rPr>
        <w:t xml:space="preserve"> структура та жанрова специфіка.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Преперекладацька підготовка до сприйняття творчості Д. Дефо.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Переклад  уривку з роману </w:t>
      </w:r>
      <w:r>
        <w:rPr>
          <w:sz w:val="28"/>
          <w:szCs w:val="28"/>
          <w:lang w:val="en-US"/>
        </w:rPr>
        <w:t>“Robinson Crusoe ” “I Go to Sea” by Daniel Defoe.</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В. Сідні Портер та американська література поч. 20 ст. </w:t>
      </w:r>
      <w:r>
        <w:rPr>
          <w:sz w:val="28"/>
          <w:szCs w:val="28"/>
          <w:lang w:val="ru-RU"/>
        </w:rPr>
        <w:t xml:space="preserve">Новели О. Генрі </w:t>
      </w:r>
      <w:r>
        <w:rPr>
          <w:sz w:val="28"/>
          <w:szCs w:val="28"/>
          <w:lang w:val="uk-UA"/>
        </w:rPr>
        <w:t xml:space="preserve">та їх жанрова специфіка.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Преперекладацька підготовка до сприйняття творчості О Генрі.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Переклад  новели </w:t>
      </w:r>
      <w:r>
        <w:rPr>
          <w:sz w:val="28"/>
          <w:szCs w:val="28"/>
          <w:lang w:val="ru-RU"/>
        </w:rPr>
        <w:t>“</w:t>
      </w:r>
      <w:r>
        <w:rPr>
          <w:sz w:val="28"/>
          <w:szCs w:val="28"/>
          <w:lang w:val="en-US"/>
        </w:rPr>
        <w:t>Girl</w:t>
      </w:r>
      <w:r>
        <w:rPr>
          <w:sz w:val="28"/>
          <w:szCs w:val="28"/>
          <w:lang w:val="ru-RU"/>
        </w:rPr>
        <w:t>” О. Генрі.</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Преперекладацький етап перекладу поезії Е. А. По.</w:t>
      </w:r>
    </w:p>
    <w:p>
      <w:pPr>
        <w:pStyle w:val="ListParagraph"/>
        <w:numPr>
          <w:ilvl w:val="0"/>
          <w:numId w:val="64"/>
        </w:numPr>
        <w:spacing w:lineRule="auto" w:line="276"/>
        <w:jc w:val="both"/>
        <w:rPr>
          <w:sz w:val="28"/>
          <w:szCs w:val="28"/>
          <w:lang w:val="uk-UA"/>
        </w:rPr>
      </w:pPr>
      <w:r>
        <w:rPr>
          <w:sz w:val="28"/>
          <w:szCs w:val="28"/>
          <w:lang w:val="ru-RU"/>
        </w:rPr>
        <w:t xml:space="preserve"> </w:t>
      </w:r>
      <w:r>
        <w:rPr>
          <w:sz w:val="28"/>
          <w:szCs w:val="28"/>
        </w:rPr>
        <w:t>Поетична матриця та особливості перекладу поезій (за І. Корунцем)</w:t>
      </w:r>
      <w:r>
        <w:rPr>
          <w:sz w:val="28"/>
          <w:szCs w:val="28"/>
          <w:lang w:val="ru-RU"/>
        </w:rPr>
        <w:t>.</w:t>
      </w:r>
    </w:p>
    <w:p>
      <w:pPr>
        <w:pStyle w:val="Normal"/>
        <w:numPr>
          <w:ilvl w:val="0"/>
          <w:numId w:val="64"/>
        </w:numPr>
        <w:spacing w:lineRule="auto" w:line="276"/>
        <w:jc w:val="both"/>
        <w:rPr>
          <w:sz w:val="28"/>
          <w:szCs w:val="28"/>
        </w:rPr>
      </w:pPr>
      <w:r>
        <w:rPr>
          <w:sz w:val="28"/>
          <w:szCs w:val="28"/>
          <w:lang w:val="uk-UA"/>
        </w:rPr>
        <w:t xml:space="preserve"> </w:t>
      </w:r>
      <w:r>
        <w:rPr>
          <w:sz w:val="28"/>
          <w:szCs w:val="28"/>
        </w:rPr>
        <w:t>Порівняльно-аналітичний переклад поезій “Alone”, “</w:t>
      </w:r>
      <w:r>
        <w:rPr>
          <w:color w:val="000000"/>
          <w:sz w:val="28"/>
          <w:szCs w:val="28"/>
        </w:rPr>
        <w:t>Annabel  Lee”,</w:t>
      </w:r>
      <w:r>
        <w:rPr>
          <w:color w:val="000000"/>
          <w:sz w:val="27"/>
          <w:szCs w:val="27"/>
        </w:rPr>
        <w:t xml:space="preserve"> </w:t>
      </w:r>
      <w:r>
        <w:rPr>
          <w:color w:val="000000"/>
          <w:sz w:val="28"/>
          <w:szCs w:val="28"/>
        </w:rPr>
        <w:t>“Eldorado”.</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Поезія як вид літератури в художньому перекладі</w:t>
      </w:r>
      <w:r>
        <w:rPr>
          <w:sz w:val="28"/>
          <w:szCs w:val="28"/>
          <w:lang w:val="ru-RU"/>
        </w:rPr>
        <w:t>.</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Техніка поетичного перекладу за Т</w:t>
      </w:r>
      <w:r>
        <w:rPr>
          <w:sz w:val="28"/>
          <w:szCs w:val="28"/>
          <w:lang w:val="ru-RU"/>
        </w:rPr>
        <w:t>.</w:t>
      </w:r>
      <w:r>
        <w:rPr>
          <w:sz w:val="28"/>
          <w:szCs w:val="28"/>
          <w:lang w:val="uk-UA"/>
        </w:rPr>
        <w:t xml:space="preserve"> Казаковою</w:t>
      </w:r>
      <w:r>
        <w:rPr>
          <w:sz w:val="28"/>
          <w:szCs w:val="28"/>
          <w:lang w:val="ru-RU"/>
        </w:rPr>
        <w:t>.</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Переклад творів В</w:t>
      </w:r>
      <w:r>
        <w:rPr>
          <w:sz w:val="28"/>
          <w:szCs w:val="28"/>
          <w:lang w:val="ru-RU"/>
        </w:rPr>
        <w:t>.</w:t>
      </w:r>
      <w:r>
        <w:rPr>
          <w:sz w:val="28"/>
          <w:szCs w:val="28"/>
          <w:lang w:val="uk-UA"/>
        </w:rPr>
        <w:t xml:space="preserve"> Шекспіра</w:t>
      </w:r>
      <w:r>
        <w:rPr>
          <w:sz w:val="28"/>
          <w:szCs w:val="28"/>
          <w:lang w:val="ru-RU"/>
        </w:rPr>
        <w:t xml:space="preserve">. Преперекладацький етап.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 xml:space="preserve">Сонет як поетичний жанр. Розвиток жанру сонета в епоху Англійського Відродження. </w:t>
      </w:r>
    </w:p>
    <w:p>
      <w:pPr>
        <w:pStyle w:val="ListParagraph"/>
        <w:numPr>
          <w:ilvl w:val="0"/>
          <w:numId w:val="64"/>
        </w:numPr>
        <w:spacing w:lineRule="auto" w:line="276"/>
        <w:jc w:val="both"/>
        <w:rPr>
          <w:sz w:val="28"/>
          <w:szCs w:val="28"/>
          <w:lang w:val="uk-UA"/>
        </w:rPr>
      </w:pPr>
      <w:r>
        <w:rPr>
          <w:sz w:val="28"/>
          <w:szCs w:val="28"/>
          <w:lang w:val="ru-RU"/>
        </w:rPr>
        <w:t xml:space="preserve"> </w:t>
      </w:r>
      <w:r>
        <w:rPr>
          <w:sz w:val="28"/>
          <w:szCs w:val="28"/>
          <w:lang w:val="uk-UA"/>
        </w:rPr>
        <w:t xml:space="preserve">Переклади сонетів Шекспіра. Аналіз одного сонета. </w:t>
      </w:r>
    </w:p>
    <w:p>
      <w:pPr>
        <w:pStyle w:val="ListParagraph"/>
        <w:numPr>
          <w:ilvl w:val="0"/>
          <w:numId w:val="64"/>
        </w:numPr>
        <w:spacing w:lineRule="auto" w:line="276"/>
        <w:jc w:val="both"/>
        <w:rPr>
          <w:sz w:val="28"/>
          <w:szCs w:val="28"/>
          <w:lang w:val="uk-UA"/>
        </w:rPr>
      </w:pPr>
      <w:r>
        <w:rPr>
          <w:sz w:val="28"/>
          <w:szCs w:val="28"/>
          <w:lang w:val="uk-UA"/>
        </w:rPr>
        <w:t xml:space="preserve"> </w:t>
      </w:r>
      <w:r>
        <w:rPr>
          <w:sz w:val="28"/>
          <w:szCs w:val="28"/>
          <w:lang w:val="uk-UA"/>
        </w:rPr>
        <w:t>Особливості драми як роду літератури</w:t>
      </w:r>
      <w:r>
        <w:rPr>
          <w:sz w:val="28"/>
          <w:szCs w:val="28"/>
          <w:lang w:val="ru-RU"/>
        </w:rPr>
        <w:t xml:space="preserve">. Відмінність від інших художніх творів. </w:t>
      </w:r>
    </w:p>
    <w:p>
      <w:pPr>
        <w:pStyle w:val="ListParagraph"/>
        <w:numPr>
          <w:ilvl w:val="0"/>
          <w:numId w:val="64"/>
        </w:numPr>
        <w:spacing w:lineRule="auto" w:line="276"/>
        <w:jc w:val="both"/>
        <w:rPr>
          <w:sz w:val="28"/>
          <w:szCs w:val="28"/>
          <w:lang w:val="ru-RU"/>
        </w:rPr>
      </w:pPr>
      <w:r>
        <w:rPr>
          <w:sz w:val="28"/>
          <w:szCs w:val="28"/>
          <w:lang w:val="uk-UA"/>
        </w:rPr>
        <w:t xml:space="preserve"> </w:t>
      </w:r>
      <w:r>
        <w:rPr>
          <w:sz w:val="28"/>
          <w:szCs w:val="28"/>
          <w:lang w:val="uk-UA"/>
        </w:rPr>
        <w:t>Подвійна природа драматичного твору та особливості перекладу</w:t>
      </w:r>
      <w:r>
        <w:rPr>
          <w:sz w:val="28"/>
          <w:szCs w:val="28"/>
          <w:lang w:val="ru-RU"/>
        </w:rPr>
        <w:t xml:space="preserve">. Читабельність чи сценічність драматичного твору. </w:t>
      </w:r>
    </w:p>
    <w:p>
      <w:pPr>
        <w:pStyle w:val="ListParagraph"/>
        <w:numPr>
          <w:ilvl w:val="0"/>
          <w:numId w:val="64"/>
        </w:numPr>
        <w:spacing w:lineRule="auto" w:line="276"/>
        <w:jc w:val="both"/>
        <w:rPr>
          <w:sz w:val="28"/>
          <w:szCs w:val="28"/>
          <w:lang w:val="ru-RU"/>
        </w:rPr>
      </w:pPr>
      <w:r>
        <w:rPr>
          <w:sz w:val="28"/>
          <w:szCs w:val="28"/>
          <w:lang w:val="uk-UA"/>
        </w:rPr>
        <w:t xml:space="preserve"> </w:t>
      </w:r>
      <w:r>
        <w:rPr>
          <w:sz w:val="28"/>
          <w:szCs w:val="28"/>
          <w:lang w:val="uk-UA"/>
        </w:rPr>
        <w:t>Техніки перекладу драматичних творів за Т. Казаковою</w:t>
      </w:r>
      <w:r>
        <w:rPr>
          <w:sz w:val="28"/>
          <w:szCs w:val="28"/>
          <w:lang w:val="ru-RU"/>
        </w:rPr>
        <w:t xml:space="preserve">. </w:t>
      </w:r>
      <w:r>
        <w:rPr>
          <w:sz w:val="28"/>
          <w:szCs w:val="28"/>
          <w:lang w:val="uk-UA"/>
        </w:rPr>
        <w:t>Ілюстрація в текстах</w:t>
      </w:r>
      <w:r>
        <w:rPr>
          <w:sz w:val="28"/>
          <w:szCs w:val="28"/>
          <w:lang w:val="ru-RU"/>
        </w:rPr>
        <w:t>.</w:t>
      </w:r>
    </w:p>
    <w:p>
      <w:pPr>
        <w:pStyle w:val="ListParagraph"/>
        <w:numPr>
          <w:ilvl w:val="0"/>
          <w:numId w:val="64"/>
        </w:numPr>
        <w:spacing w:lineRule="auto" w:line="276"/>
        <w:jc w:val="both"/>
        <w:rPr>
          <w:sz w:val="28"/>
          <w:szCs w:val="28"/>
          <w:lang w:val="ru-RU"/>
        </w:rPr>
      </w:pPr>
      <w:r>
        <w:rPr>
          <w:sz w:val="28"/>
          <w:szCs w:val="28"/>
          <w:lang w:val="ru-RU"/>
        </w:rPr>
        <w:t xml:space="preserve"> </w:t>
      </w:r>
      <w:r>
        <w:rPr>
          <w:sz w:val="28"/>
          <w:szCs w:val="28"/>
          <w:lang w:val="uk-UA"/>
        </w:rPr>
        <w:t>Основні техніки перекладу за зразками творів Оскара Вайльда</w:t>
      </w:r>
      <w:r>
        <w:rPr>
          <w:sz w:val="28"/>
          <w:szCs w:val="28"/>
          <w:lang w:val="ru-RU"/>
        </w:rPr>
        <w:t>.</w:t>
      </w:r>
    </w:p>
    <w:p>
      <w:pPr>
        <w:pStyle w:val="ListParagraph"/>
        <w:numPr>
          <w:ilvl w:val="0"/>
          <w:numId w:val="64"/>
        </w:numPr>
        <w:spacing w:lineRule="auto" w:line="276"/>
        <w:jc w:val="both"/>
        <w:rPr>
          <w:sz w:val="28"/>
          <w:szCs w:val="28"/>
          <w:lang w:val="uk-UA"/>
        </w:rPr>
      </w:pPr>
      <w:r>
        <w:rPr>
          <w:sz w:val="28"/>
          <w:szCs w:val="28"/>
          <w:lang w:val="ru-RU"/>
        </w:rPr>
        <w:t xml:space="preserve"> </w:t>
      </w:r>
      <w:r>
        <w:rPr>
          <w:sz w:val="28"/>
          <w:szCs w:val="28"/>
          <w:lang w:val="uk-UA"/>
        </w:rPr>
        <w:t>Техніки перекладу уривку п</w:t>
      </w:r>
      <w:r>
        <w:rPr>
          <w:sz w:val="28"/>
          <w:szCs w:val="28"/>
          <w:lang w:val="en-US"/>
        </w:rPr>
        <w:t>’</w:t>
      </w:r>
      <w:r>
        <w:rPr>
          <w:sz w:val="28"/>
          <w:szCs w:val="28"/>
          <w:lang w:val="uk-UA"/>
        </w:rPr>
        <w:t xml:space="preserve">єси </w:t>
      </w:r>
      <w:r>
        <w:rPr>
          <w:sz w:val="28"/>
          <w:szCs w:val="28"/>
          <w:lang w:val="en-US"/>
        </w:rPr>
        <w:t>Oscar Wild</w:t>
      </w:r>
      <w:r>
        <w:rPr>
          <w:sz w:val="28"/>
          <w:szCs w:val="28"/>
          <w:lang w:val="uk-UA"/>
        </w:rPr>
        <w:t xml:space="preserve"> </w:t>
      </w:r>
      <w:r>
        <w:rPr>
          <w:sz w:val="28"/>
          <w:szCs w:val="28"/>
          <w:lang w:val="en-US"/>
        </w:rPr>
        <w:t>“Lady Windermere’s Fan”.</w:t>
      </w:r>
    </w:p>
    <w:p>
      <w:pPr>
        <w:pStyle w:val="ListParagraph"/>
        <w:numPr>
          <w:ilvl w:val="0"/>
          <w:numId w:val="64"/>
        </w:numPr>
        <w:spacing w:lineRule="auto" w:line="276"/>
        <w:jc w:val="both"/>
        <w:rPr>
          <w:sz w:val="28"/>
          <w:szCs w:val="28"/>
          <w:lang w:val="uk-UA"/>
        </w:rPr>
      </w:pPr>
      <w:r>
        <w:rPr>
          <w:sz w:val="28"/>
          <w:szCs w:val="28"/>
          <w:lang w:val="en-US"/>
        </w:rPr>
        <w:t xml:space="preserve"> </w:t>
      </w:r>
      <w:r>
        <w:rPr>
          <w:sz w:val="28"/>
          <w:szCs w:val="28"/>
          <w:lang w:val="uk-UA"/>
        </w:rPr>
        <w:t>Техніки перекладу п</w:t>
      </w:r>
      <w:r>
        <w:rPr>
          <w:sz w:val="28"/>
          <w:szCs w:val="28"/>
          <w:lang w:val="en-US"/>
        </w:rPr>
        <w:t>’</w:t>
      </w:r>
      <w:r>
        <w:rPr>
          <w:sz w:val="28"/>
          <w:szCs w:val="28"/>
          <w:lang w:val="uk-UA"/>
        </w:rPr>
        <w:t xml:space="preserve">єси </w:t>
      </w:r>
      <w:r>
        <w:rPr>
          <w:sz w:val="28"/>
          <w:szCs w:val="28"/>
          <w:lang w:val="en-US"/>
        </w:rPr>
        <w:t>Oscar Wild</w:t>
      </w:r>
      <w:r>
        <w:rPr>
          <w:sz w:val="28"/>
          <w:szCs w:val="28"/>
          <w:lang w:val="uk-UA"/>
        </w:rPr>
        <w:t xml:space="preserve"> </w:t>
      </w:r>
      <w:r>
        <w:rPr>
          <w:sz w:val="28"/>
          <w:szCs w:val="28"/>
          <w:lang w:val="en-US"/>
        </w:rPr>
        <w:t xml:space="preserve">“The Importance of Being Earnest”. Act 1. </w:t>
      </w:r>
    </w:p>
    <w:p>
      <w:pPr>
        <w:pStyle w:val="ListParagraph"/>
        <w:numPr>
          <w:ilvl w:val="0"/>
          <w:numId w:val="64"/>
        </w:numPr>
        <w:spacing w:lineRule="auto" w:line="276"/>
        <w:jc w:val="both"/>
        <w:rPr>
          <w:sz w:val="28"/>
          <w:szCs w:val="28"/>
          <w:lang w:val="uk-UA"/>
        </w:rPr>
      </w:pPr>
      <w:r>
        <w:rPr>
          <w:sz w:val="28"/>
          <w:szCs w:val="28"/>
          <w:lang w:val="ru-RU"/>
        </w:rPr>
        <w:t xml:space="preserve"> </w:t>
      </w:r>
      <w:r>
        <w:rPr>
          <w:sz w:val="28"/>
          <w:szCs w:val="28"/>
          <w:lang w:val="uk-UA"/>
        </w:rPr>
        <w:t xml:space="preserve">Особливості перекладу жанру літературної казки (за творчістю Оскара Вайльда). </w:t>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r>
    </w:p>
    <w:p>
      <w:pPr>
        <w:pStyle w:val="Normal"/>
        <w:spacing w:lineRule="auto" w:line="276"/>
        <w:jc w:val="center"/>
        <w:rPr>
          <w:b/>
          <w:b/>
          <w:bCs/>
          <w:sz w:val="32"/>
          <w:szCs w:val="32"/>
        </w:rPr>
      </w:pPr>
      <w:r>
        <w:rPr>
          <w:b/>
          <w:bCs/>
          <w:sz w:val="32"/>
          <w:szCs w:val="32"/>
        </w:rPr>
        <w:t xml:space="preserve">Тексти для </w:t>
      </w:r>
      <w:r>
        <w:rPr>
          <w:b/>
          <w:bCs/>
          <w:sz w:val="32"/>
          <w:szCs w:val="32"/>
          <w:lang w:val="uk-UA"/>
        </w:rPr>
        <w:t xml:space="preserve">самостійного </w:t>
      </w:r>
      <w:r>
        <w:rPr>
          <w:b/>
          <w:bCs/>
          <w:sz w:val="32"/>
          <w:szCs w:val="32"/>
        </w:rPr>
        <w:t>перекла</w:t>
      </w:r>
      <w:r>
        <w:rPr>
          <w:b/>
          <w:bCs/>
          <w:sz w:val="32"/>
          <w:szCs w:val="32"/>
          <w:lang w:val="uk-UA"/>
        </w:rPr>
        <w:t>ду</w:t>
      </w:r>
      <w:r>
        <w:rPr>
          <w:b/>
          <w:bCs/>
          <w:sz w:val="28"/>
          <w:szCs w:val="28"/>
          <w:lang w:val="ru-RU"/>
        </w:rPr>
        <w:t xml:space="preserve">                  </w:t>
      </w:r>
    </w:p>
    <w:p>
      <w:pPr>
        <w:pStyle w:val="Normal"/>
        <w:spacing w:lineRule="auto" w:line="276"/>
        <w:jc w:val="both"/>
        <w:rPr>
          <w:b/>
          <w:b/>
          <w:bCs/>
          <w:sz w:val="28"/>
          <w:szCs w:val="28"/>
        </w:rPr>
      </w:pPr>
      <w:r>
        <w:rPr>
          <w:b/>
          <w:bCs/>
          <w:sz w:val="28"/>
          <w:szCs w:val="28"/>
        </w:rPr>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Birthday of the Infanta</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[TO MRS. WILLIAM H. GRENFELL OF TAPLOW COURT - LADY DESBOROUGH]</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It was the birthday of the Infanta. She was just twelve years of age, and the sun was shining brightly in the gardens of the palace.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Although she was a real Princess and the Infanta of Spain, she had only one birthday every year, just like the children of quite poor people, so it was naturally a matter of great importance to the whole country that she should have a really fine day for the occasion. And a really fine day it certainly was. The tall striped tulips stood straight up upon their stalks, like long rows of soldiers, and looked defiantly across the grass at the roses, and said: ‘We are quite as splendid as you are now.’ The purple butterflies fluttered about with gold dust on their wings, visiting each flower in turn; the little lizards crept out of the crevices of the wall, and lay basking in the white glare; and the pomegranates split and cracked with the heat, and showed their bleeding red hearts. Even the pale yellow lemons, that hung in such profusion from the mouldering trellis and along the dim arcades, seemed to have caught a richer colour from the wonderful sunlight, and the magnolia trees opened their great globe-like blossoms of folded ivory, and filled the air with a sweet heavy perfume.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The little Princess herself walked up and down the terrace with her companions, and played at hide and seek round the stone vases and the old moss-grown statues. On ordinary days she was only allowed to play with children of her own rank, so she had always to play alone, but her birthday was an exception, and the King had given orders that she was to invite any of her young friends whom she liked to come and amuse themselves with her. There was a stately grace about these slim Spanish children as they glided about, the boys with their large-plumed hats and short fluttering cloaks, the girls holding up the trains of their long brocaded gowns, and shielding the sun from their eyes with huge fans of black and silver. But the Infanta was the most graceful of all, and the most tastefully attired, after the somewhat cumbrous fashion of the day. Her robe was of grey satin, the skirt and the wide puffed sleeves heavily embroidered with silver, and the stiff corset studded with rows of fine pearls. Two tiny slippers with big pink rosettes peeped out beneath her dress as she walked. Pink and pearl was her great gauze fan, and in her hair, which like an aureole of faded gold stood out stiffly round her pale little face, she had a beautiful white rose.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From a window in the palace the sad melancholy King watched them. Behind him stood his brother, Don Pedro of Aragon, whom he hated, and his confessor, the Grand Inquisitor of Granada, sat by his side. Sadder even than usual was the King, for as he looked at the Infanta bowing with childish gravity to the assembling counters, or laughing behind her fan at the grim Duchess of Albuquerque who always accompanied her, he thought of the young Queen, her mother, who but a short time before - so it seemed to him - had come from the gay country of France, and had withered away in the sombre splendour of the Spanish court, dying just six months after the birth of her child, and before she had seen the almonds blossom twice in the orchard, or plucked the second year’s fruit from the old gnarled fig-tree that stood in the centre of the now grass-grown courtyard.</w:t>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Devoted Friend</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One morning the old Water-rat put his head out of his hole. He had bright beady eyes and stiff grey whiskers and his tail was like a long bit of black india-rubber. The little ducks were swimming about in the pond, looking just like a lot of yellow canaries, and their mother, who was pure white with real red legs, was trying to teach them how to stand on their heads in the water.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You will never be in the best society unless you can stand on your heads,” she kept saying to them; and every now and then she showed them how it was done. But the little ducks paid no attention to her. They were so young that they did not know what an advantage it is to be in society at all.</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What disobedient children!” cried the old Water-rat; “they really deserve to be drowned.”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Nothing of the kind,” answered the Duck, “every one must make a beginning, and parents cannot be too patient.”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Ah! I know nothing about the feelings of parents,” said the Water-rat; “I am not a family man. In fact, I have never been married, and I never intend to be. Love is all very well in its way, but friendship is much higher. Indeed, I know of nothing in the world that is either nobler or rarer than a devoted friendship.”</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And what, pray, is your idea of the duties of a devoted friend?” asked a Green Linnet, who was sitting in a willow-tree hard by, and had overheard the conversation.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Yes, that is just what I want to know,” said the Duck; and she swam away to the end of the pond, and stood upon her head, in order to give her children a good example.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What a silly question!” cried the Water-rat. “I should expect my devoted friend to be devoted to me, of course.”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And what would you do in return?” said the little bird, swinging upon a silver spray, and flapping his tiny wings.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 don’t understand you,” answered the Water-rat.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Let me tell you a story on the subject,” said the Linnet.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Is the story about me?” asked the Water-rat. “If so, I will listen to it, for I am extremely fond of fiction.”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It is applicable to you,” answered the Linnet; and he flew down, and alighting upon the bank, he told the story of The Devoted Friend.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Once upon a time,” said the Linnet, “there was an honest little fellow named Hans.”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Was he very distinguished?” asked the Water-rat.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No,” answered the Linnet, “I don’t think he was distinguished at all, except for his kind heart, and his funny round good-humoured face. He lived in a tiny cottage all by himself, and every day he worked in his garden. In all the country-side there was no garden so lovely as his. Sweet-william grew there, and Gilly-flowers, and Shepherds’-purses, and Fair-maids of France. There were damask Roses, and yellow Roses, lilac Crocuses, and gold, purple Violets and white. Columbine and Ladysmock, Marjoram and Wild Basil, the Cowslip and the Flower-de-luce, the Daffodil and the Clove-Pink bloomed or blossomed in their proper order as the months went by, one flower taking another flower’s place, so that there were always beautiful things to look at, and pleasant odours to smell.</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Little Hans had a great many friends, but the most devoted friend of all was big Hugh the Miller.</w:t>
      </w:r>
    </w:p>
    <w:p>
      <w:pPr>
        <w:pStyle w:val="Normal"/>
        <w:spacing w:lineRule="auto" w:line="276"/>
        <w:jc w:val="both"/>
        <w:rPr>
          <w:b/>
          <w:b/>
          <w:bCs/>
          <w:sz w:val="28"/>
          <w:szCs w:val="28"/>
        </w:rPr>
      </w:pPr>
      <w:r>
        <w:rPr>
          <w:b/>
          <w:bCs/>
          <w:sz w:val="28"/>
          <w:szCs w:val="28"/>
        </w:rPr>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Fisherman and His Soul</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[TO H.S.H. ALICE, PRINCESS OF MONACO]</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Every evening the young Fisherman went out upon the sea, and threw his nets into the water.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When the wind blew from the land he caught nothing, or but little at best, for it was a bitter and black-winged wind, and rough waves rose up to meet it. But when the wind blew to the shore, the fish came in from the deep, and swam into the meshes of his nets, and he took them to the market-place and sold them.</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Every evening he went out upon the sea, and one evening the net was so heavy that hardly could he draw it into the boat. And he laughed, and said to himself, ‘Surely I have caught all the fish that swim, or snared some dull monster that will be a marvel to men, or some thing of horror that the great Queen will desire,’ and putting forth all his strength, he tugged at the coarse ropes till, like lines of blue enamel round a vase of bronze, the long veins rose up on his arms. He tugged at the thin ropes, and nearer and nearer came the circle of flat corks, and the net rose at last to the top of the water.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But no fish at all was in it, nor any monster or thing of horror, but only a little Mermaid lying fast asleep.</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Her hair was as a wet fleece of gold, and each separate hair as a thread of fine gold in a cup of glass. Her body was as white ivory, and her tail was of silver and pearl. Silver and pearl was her tail, and the green weeds of the sea coiled round it; and like sea-shells were her ears, and her lips were like sea-coral. The cold waves dashed over her cold breasts, and the salt glistened upon her eyelids.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So beautiful was she that when the young Fisherman saw her he was filled with wonder, and he put out his hand and drew the net close to him, and leaning over the side he clasped her in his arms. And when he touched her, she gave a cry like a startled sea-gull, and woke, and looked at him in terror with her mauve-amethyst eyes, and struggled that she might escape. But he held her tightly to him, and would not suffer her to depart.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And when she saw that she could in no way escape from him, she began to weep, and said, ‘I pray thee let me go, for I am the only daughter of a King, and my father is aged and alone.’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But the young Fisherman answered, ‘I will not let thee go save thou makest me a promise that whenever I call thee, thou wilt come and sing to me, for the fish delight to listen to the song of the Sea-folk, and so shall my nets be full.’</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Wilt thou in very truth let me go, if I promise thee this?’ cried the Mermaid.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In very truth I will let thee go,’ said the young Fisherman.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So she made him the promise he desired, and sware it by the oath of the Sea-folk. And he loosened his arms from about her, and she sank down into the water, trembling with a strange fear.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Every evening the young Fisherman went out upon the sea, and called to the Mermaid, and she rose out of the water and sang to him. Round and round her swam the dolphins, and the wild gulls wheeled above her head.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And she sang a marvellous song.</w:t>
      </w:r>
    </w:p>
    <w:p>
      <w:pPr>
        <w:pStyle w:val="Normal"/>
        <w:spacing w:lineRule="auto" w:line="276"/>
        <w:jc w:val="both"/>
        <w:rPr>
          <w:b/>
          <w:b/>
          <w:bCs/>
          <w:sz w:val="28"/>
          <w:szCs w:val="28"/>
        </w:rPr>
      </w:pPr>
      <w:r>
        <w:rPr>
          <w:b/>
          <w:bCs/>
          <w:sz w:val="28"/>
          <w:szCs w:val="28"/>
        </w:rPr>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Happy Prince</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High above the city, on a tall column, stood the statue of the Happy Prince. He was gilded all over with thin leaves of fine gold, for eyes he had two bright sapphires, and a large red ruby glowed on his sword-hilt.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He was very much admired indeed. “He is as beautiful as a weathercock,” remarked one of the Town Councillors who wished to gain a reputation for having artistic tastes; “only not quite so useful,” he added, fearing lest people should think him unpractical, which he really was not.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Why can’t you be like the Happy Prince?” asked a sensible mother of her little boy who was crying for the moon. “The Happy Prince never dreams of crying for anything.”</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 am glad there is some one in the world who is quite happy,” muttered a disappointed man as he gazed at the wonderful statue.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He looks just like an angel,” said the Charity Children as they came out of the cathedral in their bright scarlet cloaks and their clean white pinafores.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How do you know?” said the Mathematical Master, “you have never seen one.”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Ah! but we have, in our dreams,” answered the children; and the Mathematical Master frowned and looked very severe, for he did not approve of children dreaming.</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One night there flew over the city a little Swallow. His friends had gone away to Egypt six weeks before, but he had stayed behind, for he was in love with the most beautiful Reed. He had met her early in the spring as he was flying down the river after a big yellow moth, and had been so attracted by her slender waist that he had stopped to talk to her.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Shall I love you?” said the Swallow, who liked to come to the point at once, and the Reed made him a low bow. So he flew round and round her, touching the water with his wings, and making silver ripples. This was his courtship, and it lasted all through the summer.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It is a ridiculous attachment,” twittered the other Swallows; “she has no money, and far too many relations”; and indeed the river was quite full of Reeds. Then, when the autumn came they all flew away.</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After they had gone he felt lonely, and began to tire of his lady-love. “She has no conversation,” he said, “and I am afraid that she is a coquette, for she is always flirting with the wind.” And certainly, whenever the wind blew, the Reed made the most graceful curtseys. “I admit that she is domestic,” he continued, “but I love travelling, and my wife, consequently, should love travelling also.”</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Will you come away with me?” he said finally to her; but the Reed shook her head, she was so attached to her home.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You have been trifling with me,” he cried. “I am off to the Pyramids. Good-bye!” and he flew away.</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All day long he flew, and at night-time he arrived at the city. “Where shall I put up?” he said; “I hope the town has made preparations.”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Then he saw the statue on the tall column.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 will put up there,” he cried; “it is a fine position, with plenty of fresh air.” So he alighted just between the feet of the Happy Prince.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 have a golden bedroom,” he said softly to himself as he looked round, and he prepared to go to sleep; but just as he was putting his head under his wing a large drop of water fell on him. “What a curious thing!” he cried; “there is not a single cloud in the sky, the stars are quite clear and bright, and yet it is raining. The climate in the north of Europe is really dreadful.</w:t>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Nightingale and the Rose</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She said that she would dance with me if I brought her red roses,” cried the young Student; “but in all my garden there is no red rose.”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From her nest in the holm-oak tree the Nightingale heard him, and she looked out through the leaves, and wondered.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No red rose in all my garden!” he cried, and his beautiful eyes filled with tears. “Ah, on what little things does happiness depend! I have read all that the wise men have written, and all the secrets of philosophy are mine, yet for want of a red rose is my life made wretched.”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Here at last is a true lover,” said the Nightingale. “Night after night have I sung of him, though I knew him not: night after night have I told his story to the stars, and now I see him. His hair is dark as the hyacinth-blossom, and his lips are red as the rose of his desire; but passion has made his face like pale ivory, and sorrow has set her seal upon his brow.”</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The Prince gives a ball to-morrow night,” murmured the young Student, “and my love will be of the company. If I bring her a red rose she will dance with me till dawn. If I bring her a red rose, I shall hold her in my arms, and she will lean her head upon my shoulder, and her hand will be clasped in mine. But there is no red rose in my garden, so I shall sit lonely, and she will pass me by. She will have no heed of me, and my heart will break.”</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Here indeed is the true lover,” said the Nightingale. “What I sing of, he suffers—what is joy to me, to him is pain. Surely Love is a wonderful thing. It is more precious than emeralds, and dearer than fine opals. Pearls and pomegranates cannot buy it, nor is it set forth in the marketplace. It may not be purchased of the merchants, nor can it be weighed out in the balance for gold.”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The musicians will sit in their gallery,” said the young Student, “and play upon their stringed instruments, and my love will dance to the sound of the harp and the violin. She will dance so lightly that her feet will not touch the floor, and the courtiers in their gay dresses will throng round her. But with me she will not dance, for I have no red rose to give her”; and he flung himself down on the grass, and buried his face in his hands, and wept.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Why is he weeping?” asked a little Green Lizard, as he ran past him with his tail in the air.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Why, indeed?” said a Butterfly, who was fluttering about after a sunbeam.</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Why, indeed?” whispered a Daisy to his neighbour, in a soft, low voice.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He is weeping for a red rose,” said the Nightingale.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For a red rose?” they cried; “how very ridiculous!” and the little Lizard, who was something of a cynic, laughed outright.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But the Nightingale understood the secret of the Student’s sorrow, and she sat silent in the oak-tree, and thought about the mystery of Love.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Suddenly she spread her brown wings for flight, and soared into the air. She passed through the grove like a shadow, and like a shadow she sailed across the garden.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In the centre of the grass-plot was standing a beautiful Rose-tree, and when she saw it she flew over to it, and lit upon a spray.</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Give me a red rose,” she cried, “and I will sing you my sweetest song.”</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But the Tree shook its head.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My roses are white,” it answered; “as white as the foam of the sea, and whiter than the snow upon the mountain.</w:t>
      </w:r>
    </w:p>
    <w:p>
      <w:pPr>
        <w:pStyle w:val="Normal"/>
        <w:spacing w:lineRule="auto" w:line="276"/>
        <w:jc w:val="both"/>
        <w:rPr>
          <w:b/>
          <w:b/>
          <w:bCs/>
          <w:sz w:val="28"/>
          <w:szCs w:val="28"/>
        </w:rPr>
      </w:pPr>
      <w:r>
        <w:rPr>
          <w:b/>
          <w:bCs/>
          <w:sz w:val="28"/>
          <w:szCs w:val="28"/>
        </w:rPr>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Remarkable Rocket</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The King’s son was going to be married, so there were general rejoicings. He had waited a whole year for his bride, and at last she had arrived. She was a Russian Princess, and had driven all the way from Finland in a sledge drawn by six reindeer. The sledge was shaped like a great golden swan, and between the swan’s wings lay the little Princess herself. Her long ermine-cloak reached right down to her feet, on her head was a tiny cap of silver tissue, and she was as pale as the Snow Palace in which she had always lived. So pale was she that as she drove through the streets all the people wondered. “She is like a white rose!” they cried, and they threw down flowers on her from the balconies.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At the gate of the Castle the Prince was waiting to receive her. He had dreamy violet eyes, and his hair was like fine gold. When he saw her he sank upon one knee, and kissed her hand.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Your picture was beautiful,” he murmured, “but you are more beautiful than your picture”; and the little Princess blushed.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She was like a white rose before,” said a young Page to his neighbour, “but she is like a red rose now”; and the whole Court was delighted.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For the next three days everybody went about saying, “White rose, Red rose, Red rose, White rose”; and the King gave orders that the Page’s salary was to be doubled. As he received no salary at all this was not of much use to him, but it was considered a great honour, and was duly published in the Court Gazette.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When the three days were over the marriage was celebrated. It was a magnificent ceremony, and the bride and bridegroom walked hand in hand under a canopy of purple velvet embroidered with little pearls. Then there was a State Banquet, which lasted for five hours. The Prince and Princess sat at the top of the Great Hall and drank out of a cup of clear crystal. Only true lovers could drink out of this cup, for if false lips touched it, it grew grey and dull and cloudy.</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It’s quite clear that they love each other,” said the little Page, “as clear as crystal!” and the King doubled his salary a second time. “What an honour!” cried all the courtiers.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After the banquet there was to be a Ball. The bride and bridegroom were to dance the Rose-dance together, and the King had promised to play the flute. He played very badly, but no one had ever dared to tell him so, because he was the King. Indeed, he knew only two airs, and was never quite certain which one he was playing; but it made no matter, for, whatever he did, everybody cried out, “Charming! charming!”</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The last item on the programme was a grand display of fireworks, to be let off exactly at midnight. The little Princess had never seen a firework in her life, so the King had given orders that the Royal Pyrotechnist should be in attendance on the day of her marriage.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What are fireworks like?” she had asked the Prince, one morning, as she was walking on the terrace.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They are like the Aurora Borealis,” said the King, who always answered questions that were addressed to other people, “only much more natural. I prefer them to stars myself, as you always know when they are going to appear, and they are as delightful as my own flute-playing. You must certainly see them.</w:t>
      </w:r>
    </w:p>
    <w:p>
      <w:pPr>
        <w:pStyle w:val="Normal"/>
        <w:spacing w:lineRule="auto" w:line="276"/>
        <w:jc w:val="both"/>
        <w:rPr>
          <w:sz w:val="28"/>
          <w:szCs w:val="28"/>
        </w:rPr>
      </w:pPr>
      <w:r>
        <w:rPr>
          <w:sz w:val="28"/>
          <w:szCs w:val="28"/>
        </w:rPr>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Selfish Giant</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Every afternoon, as they were coming from school, the children used to go and play in the Giant’s garden.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It was a large lovely garden, with soft green grass. Here and there over the grass stood beautiful flowers like stars, and there were twelve peach-trees that in the spring-time broke out into delicate blossoms of pink and pearl, and in the autumn bore rich fruit. The birds sat on the trees and sang so sweetly that the children used to stop their games in order to listen to them. “How happy we are here!” they cried to each other.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One day the Giant came back. He had been to visit his friend the Cornish ogre, and had stayed with him for seven years. After the seven years were over he had said all that he had to say, for his conversation was limited, and he determined to return to his own castle. When he arrived he saw the children playing in the garden.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What are you doing here?” he cried in a very gruff voice, and the children ran away.</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My own garden is my own garden,” said the Giant; “any one can understand that, and I will allow nobody to play in it but myself.” So he built a high wall all round it, and put up a notice-board.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TRESPASSERS</w:t>
      </w:r>
      <w:r>
        <w:rPr>
          <w:sz w:val="28"/>
          <w:szCs w:val="28"/>
          <w:lang w:val="uk-UA"/>
        </w:rPr>
        <w:t xml:space="preserve"> </w:t>
      </w:r>
      <w:r>
        <w:rPr>
          <w:sz w:val="28"/>
          <w:szCs w:val="28"/>
        </w:rPr>
        <w:t>WILL BE</w:t>
      </w:r>
      <w:r>
        <w:rPr>
          <w:sz w:val="28"/>
          <w:szCs w:val="28"/>
          <w:lang w:val="uk-UA"/>
        </w:rPr>
        <w:t xml:space="preserve"> </w:t>
      </w:r>
      <w:r>
        <w:rPr>
          <w:sz w:val="28"/>
          <w:szCs w:val="28"/>
        </w:rPr>
        <w:t>PROSECUTED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He was a very selfish Giant.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The poor children had now nowhere to play. They tried to play on the road, but the road was very dusty and full of hard stones, and they did not like it. They used to wander round the high wall when their lessons were over, and talk about the beautiful garden inside. “How happy we were there,” they said to each other.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Then the Spring came, and all over the country there were little blossoms and little birds. Only in the garden of the Selfish Giant it was still winter. The birds did not care to sing in it as there were no children, and the trees forgot to blossom. Once a beautiful flower put its head out from the grass, but when it saw the notice-board it was so sorry for the children that it slipped back into the ground again, and went off to sleep. The only people who were pleased were the Snow and the Frost. “Spring has forgotten this garden,” they cried, “so we will live here all the year round.” The Snow covered up the grass with her great white cloak, and the Frost painted all the trees silver. Then they invited the North Wind to stay with them, and he came. He was wrapped in furs, and he roared all day about the garden, and blew the chimney-pots down. “This is a delightful spot,” he said, “we must ask the Hail on a visit.” So the Hail came. Every day for three hours he rattled on the roof of the castle till he broke most of the slates, and then he ran round and round the garden as fast as he could go. He was dressed in grey, and his breath was like ice.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I cannot understand why the Spring is so late in coming,” said the Selfish Giant, as he sat at the window and looked out at his cold white garden; “I hope there will be a change in the weather.”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But the Spring never came, nor the Summer. The Autumn gave golden fruit to every garden, but to the Giant’s garden she gave none. “He is too selfish,” she said. So it was always Winter there, and the North Wind, and the Hail, and the Frost, and the Snow danced about through the trees.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One morning the Giant was lying awake in bed when he heard some lovely music. It sounded so sweet to his ears that he thought it must be the King’s musicians passing by.</w:t>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Star Child</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[TO MISS MARGOT TENNANT - MRS. ASQUITH]</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Once upon a time two poor Woodcutters were making their way home through a great pine-forest. It was winter, and a night of bitter cold. The snow lay thick upon the ground, and upon the branches of the trees: the frost kept snapping the little twigs on either side of them, as they passed: and when they came to the Mountain-Torrent she was hanging motionless in air, for the Ice-King had kissed her.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So cold was it that even the animals and the birds did not know what to make of it.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Ugh!’ snarled the Wolf, as he limped through the brushwood with his tail between his legs, ‘this is perfectly monstrous weather. Why doesn’t the Government look to it?’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Weet! weet! weet!’ twittered the green Linnets, ‘the old Earth is dead and they have laid her out in her white shroud.’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The Earth is going to be married, and this is her bridal dress,’ whispered the Turtle-doves to each other. Their little pink feet were quite frost-bitten, but they felt that it was their duty to take a romantic view of the situation.</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Nonsense!’ growled the Wolf. ‘I tell you that it is all the fault of the Government, and if you don’t believe me I shall eat you.’ The Wolf had a thoroughly practical mind, and was never at a loss for a good argument.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w:t>
      </w:r>
      <w:r>
        <w:rPr>
          <w:sz w:val="28"/>
          <w:szCs w:val="28"/>
        </w:rPr>
        <w:t>Well, for my own part,’ said the Woodpecker, who was a born philosopher, ‘I don’t care an atomic theory for explanations. If a thing is so, it is so, and at present it is terribly cold.’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Terribly cold it certainly was. The little Squirrels, who lived inside the tall fir-tree, kept rubbing each other’s noses to keep themselves warm, and the Rabbits curled themselves up in their holes, and did not venture even to look out of doors. The only people who seemed to enjoy it were the great horned Owls. Their feathers were quite stiff with rime, but they did not mind, and they rolled their large yellow eyes, and called out to each other across the forest, ‘Tu-whit! Tu-whoo! Tu-whit! Tu-whoo! what delightful weather we are having!’</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On and on went the two Woodcutters, blowing lustily upon their fingers, and stamping with their huge iron-shod boots upon the caked snow. Once they sank into a deep drift, and came out as white as millers are, when the stones are grinding; and once they slipped on the hard smooth ice where the marsh-water was frozen, and their faggots fell out of their bundles, and they had to pick them up and bind them together again; and once they thought that they had lost their way, and a great terror seized on them, for they knew that the Snow is cruel to those who sleep in her arms. But they put their trust in the good Saint Martin, who watches over all travellers, and retraced their steps, and went warily, and at last they reached the outskirts of the forest, and saw, far down in the valley beneath them, the lights of the village in which they dwelt.</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So overjoyed were they at their deliverance that they laughed aloud, and the Earth seemed to them like a flower of silver, and the Moon like a flower of gold.</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Yet, after that they had laughed they became sad, for they remembered their poverty, and one of them said to the other, ‘Why did we make merry, seeing that life is for the rich, and not for such as we are? Better that we had died of cold in the forest, or that some wild beast had fallen upon us and slain us.</w:t>
      </w:r>
    </w:p>
    <w:p>
      <w:pPr>
        <w:pStyle w:val="1"/>
        <w:pBdr>
          <w:bottom w:val="dotted" w:sz="6" w:space="0" w:color="333333"/>
        </w:pBdr>
        <w:spacing w:lineRule="auto" w:line="276" w:before="120" w:after="24"/>
        <w:jc w:val="both"/>
        <w:rPr>
          <w:rFonts w:ascii="Times New Roman" w:hAnsi="Times New Roman"/>
          <w:color w:val="333333"/>
          <w:sz w:val="28"/>
          <w:szCs w:val="28"/>
        </w:rPr>
      </w:pPr>
      <w:r>
        <w:rPr>
          <w:rFonts w:ascii="Times New Roman" w:hAnsi="Times New Roman"/>
          <w:color w:val="333333"/>
          <w:sz w:val="28"/>
          <w:szCs w:val="28"/>
        </w:rPr>
        <w:t>The Young King</w:t>
      </w:r>
    </w:p>
    <w:p>
      <w:pPr>
        <w:pStyle w:val="NormalWeb"/>
        <w:spacing w:lineRule="auto" w:line="276" w:beforeAutospacing="0" w:before="0" w:afterAutospacing="0" w:after="0"/>
        <w:jc w:val="both"/>
        <w:rPr>
          <w:sz w:val="28"/>
          <w:szCs w:val="28"/>
        </w:rPr>
      </w:pPr>
      <w:r>
        <w:rPr>
          <w:rStyle w:val="Strong"/>
          <w:sz w:val="28"/>
          <w:szCs w:val="28"/>
        </w:rPr>
        <w:t>by Oscar Wilde</w:t>
      </w:r>
    </w:p>
    <w:p>
      <w:pPr>
        <w:pStyle w:val="NormalWeb"/>
        <w:spacing w:lineRule="auto" w:line="276" w:beforeAutospacing="0" w:before="0" w:afterAutospacing="0" w:after="300"/>
        <w:ind w:firstLine="600"/>
        <w:jc w:val="both"/>
        <w:rPr>
          <w:sz w:val="28"/>
          <w:szCs w:val="28"/>
        </w:rPr>
      </w:pPr>
      <w:r>
        <w:rPr>
          <w:sz w:val="28"/>
          <w:szCs w:val="28"/>
        </w:rPr>
        <w:t>[TO MARGARET LADY BROOKE - THE RANEE OF SARAWAK]</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It was the night before the day fixed for his coronation, and the young King was sitting alone in his beautiful chamber. His courtiers had all taken their leave of him, bowing their heads to the ground, according to the ceremonious usage of the day, and had retired to the Great Hall of the Palace, to receive a few last lessons from the Professor of Etiquette; there being some of them who had still quite natural manners, which in a courtier is, I need hardly say, a very grave offence.</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The lad - for he was only a lad, being but sixteen years of age - was not sorry at their departure, and had flung himself back with a deep sigh of relief on the soft cushions of his embroidered couch, lying there, wild-eyed and open-mouthed, like a brown woodland Faun, or some young animal of the forest newly snared by the hunters.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And, indeed, it was the hunters who had found him, coming upon him almost by chance as, bare-limbed and pipe in hand, he was following the flock of the poor goatherd who had brought him up, and whose son he had always fancied himself to be. The child of the old King’s only daughter by a secret marriage with one much beneath her in station - a stranger, some said, who, by the wonderful magic of his lute-playing, had made the young Princess love him; while others spoke of an artist from Rimini, to whom the Princess had shown much, perhaps too much honour, and who had suddenly disappeared from the city, leaving his work in the Cathedral unfinished - he had been, when but a week old, stolen away from his mother’s side, as she slept, and given into the charge of a common peasant and his wife, who were without children of their own, and lived in a remote part of the forest, more than a day’s ride from the town. Grief, or the plague, as the court physician stated, or, as some suggested, a swift Italian poison administered in a cup of spiced wine, slew, within an hour of her wakening, the white girl who had given him birth, and as the trusty messenger who bare the child across his saddle-bow stooped from his weary horse and knocked at the rude door of the goatherd’s hut, the body of the Princess was being lowered into an open grave that had been dug in a deserted churchyard, beyond the city gates, a grave where it was said that another body was also lying, that of a young man of marvellous and foreign beauty, whose hands were tied behind him with a knotted cord, and whose breast was stabbed with many red wounds.</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Such, at least, was the story that men whispered to each other. Certain it was that the old King, when on his deathbed, whether moved by remorse for his great sin, or merely desiring that the kingdom should not pass away from his line, had had the lad sent for, and, in the presence of the Council, had acknowledged him as his heir.</w:t>
      </w:r>
      <w:r>
        <w:rPr>
          <w:rStyle w:val="Appleconvertedspace"/>
          <w:sz w:val="28"/>
          <w:szCs w:val="28"/>
        </w:rPr>
        <w:t> </w:t>
      </w:r>
    </w:p>
    <w:p>
      <w:pPr>
        <w:pStyle w:val="NormalWeb"/>
        <w:spacing w:lineRule="auto" w:line="276" w:beforeAutospacing="0" w:before="0" w:afterAutospacing="0" w:after="300"/>
        <w:ind w:firstLine="600"/>
        <w:jc w:val="both"/>
        <w:rPr>
          <w:sz w:val="28"/>
          <w:szCs w:val="28"/>
        </w:rPr>
      </w:pPr>
      <w:r>
        <w:rPr>
          <w:sz w:val="28"/>
          <w:szCs w:val="28"/>
        </w:rPr>
        <w:t>And it seems that from the very first moment of his recognition he had shown signs of that strange passion for beauty that was destined to have so great an influence over his life. Those who accompanied him to the suite of rooms set apart for his service, often spoke of the cry of pleasure that broke from his lips when he saw the delicate raiment and rich jewels that had been prepared for him, and of the almost fierce joy with which he flung aside his rough leathern tunic and coarse sheepskin cloak.</w:t>
      </w:r>
    </w:p>
    <w:p>
      <w:pPr>
        <w:pStyle w:val="Normal"/>
        <w:rPr/>
      </w:pPr>
      <w:r>
        <w:rPr/>
      </w:r>
    </w:p>
    <w:p>
      <w:pPr>
        <w:pStyle w:val="Normal"/>
        <w:spacing w:lineRule="auto" w:line="276"/>
        <w:jc w:val="both"/>
        <w:rPr>
          <w:b/>
          <w:b/>
          <w:bCs/>
          <w:sz w:val="28"/>
          <w:szCs w:val="28"/>
        </w:rPr>
      </w:pPr>
      <w:r>
        <w:rPr>
          <w:b/>
          <w:bCs/>
          <w:sz w:val="28"/>
          <w:szCs w:val="28"/>
        </w:rPr>
      </w:r>
    </w:p>
    <w:p>
      <w:pPr>
        <w:pStyle w:val="Normal"/>
        <w:spacing w:lineRule="auto" w:line="276"/>
        <w:jc w:val="both"/>
        <w:rPr>
          <w:b/>
          <w:b/>
          <w:bCs/>
          <w:sz w:val="28"/>
          <w:szCs w:val="28"/>
        </w:rPr>
      </w:pPr>
      <w:r>
        <w:rPr>
          <w:b/>
          <w:bCs/>
          <w:sz w:val="28"/>
          <w:szCs w:val="28"/>
        </w:rPr>
      </w:r>
    </w:p>
    <w:p>
      <w:pPr>
        <w:pStyle w:val="Normal"/>
        <w:spacing w:lineRule="auto" w:line="276"/>
        <w:jc w:val="center"/>
        <w:rPr>
          <w:b/>
          <w:b/>
          <w:bCs/>
          <w:sz w:val="28"/>
          <w:szCs w:val="28"/>
        </w:rPr>
      </w:pPr>
      <w:r>
        <w:rPr>
          <w:b/>
          <w:bCs/>
          <w:sz w:val="28"/>
          <w:szCs w:val="28"/>
        </w:rPr>
        <w:t>Література ( Основна)</w:t>
      </w:r>
    </w:p>
    <w:p>
      <w:pPr>
        <w:pStyle w:val="Normal"/>
        <w:spacing w:lineRule="auto" w:line="276"/>
        <w:jc w:val="center"/>
        <w:rPr>
          <w:b/>
          <w:b/>
          <w:bCs/>
          <w:sz w:val="28"/>
          <w:szCs w:val="28"/>
          <w:lang w:val="uk-UA"/>
        </w:rPr>
      </w:pPr>
      <w:r>
        <w:rPr>
          <w:b/>
          <w:bCs/>
          <w:sz w:val="28"/>
          <w:szCs w:val="28"/>
          <w:lang w:val="uk-UA"/>
        </w:rPr>
      </w:r>
    </w:p>
    <w:p>
      <w:pPr>
        <w:pStyle w:val="ListParagraph"/>
        <w:numPr>
          <w:ilvl w:val="0"/>
          <w:numId w:val="5"/>
        </w:numPr>
        <w:spacing w:lineRule="auto" w:line="276"/>
        <w:jc w:val="both"/>
        <w:rPr>
          <w:sz w:val="28"/>
          <w:szCs w:val="28"/>
        </w:rPr>
      </w:pPr>
      <w:r>
        <w:rPr>
          <w:sz w:val="28"/>
          <w:szCs w:val="28"/>
          <w:lang w:val="uk-UA"/>
        </w:rPr>
        <w:t xml:space="preserve">Казакова Т. А. </w:t>
      </w:r>
      <w:r>
        <w:rPr>
          <w:sz w:val="28"/>
          <w:szCs w:val="28"/>
          <w:lang w:val="en-US"/>
        </w:rPr>
        <w:t>Imagery in Translation https://studfile.net/preview/7636229/</w:t>
      </w:r>
    </w:p>
    <w:p>
      <w:pPr>
        <w:pStyle w:val="ListParagraph"/>
        <w:numPr>
          <w:ilvl w:val="0"/>
          <w:numId w:val="5"/>
        </w:numPr>
        <w:spacing w:lineRule="auto" w:line="276"/>
        <w:jc w:val="both"/>
        <w:rPr>
          <w:sz w:val="28"/>
          <w:szCs w:val="28"/>
        </w:rPr>
      </w:pPr>
      <w:r>
        <w:rPr>
          <w:sz w:val="28"/>
          <w:szCs w:val="28"/>
        </w:rPr>
        <w:t xml:space="preserve">Карабан В. І. Мейс Джеймс Теорія і практика перекладу з української на англійську мову. Вінниця: Нова книга, 2003. </w:t>
      </w:r>
      <w:r>
        <w:rPr>
          <w:sz w:val="28"/>
          <w:szCs w:val="28"/>
          <w:lang w:val="en-US"/>
        </w:rPr>
        <w:t xml:space="preserve">608 c. </w:t>
      </w:r>
    </w:p>
    <w:p>
      <w:pPr>
        <w:pStyle w:val="ListParagraph"/>
        <w:numPr>
          <w:ilvl w:val="0"/>
          <w:numId w:val="5"/>
        </w:numPr>
        <w:spacing w:lineRule="auto" w:line="276"/>
        <w:jc w:val="both"/>
        <w:rPr>
          <w:sz w:val="28"/>
          <w:szCs w:val="28"/>
        </w:rPr>
      </w:pPr>
      <w:r>
        <w:rPr>
          <w:sz w:val="28"/>
          <w:szCs w:val="28"/>
        </w:rPr>
        <w:t>Кор</w:t>
      </w:r>
      <w:r>
        <w:rPr>
          <w:sz w:val="28"/>
          <w:szCs w:val="28"/>
          <w:u w:val="single"/>
        </w:rPr>
        <w:t>у</w:t>
      </w:r>
      <w:r>
        <w:rPr>
          <w:sz w:val="28"/>
          <w:szCs w:val="28"/>
        </w:rPr>
        <w:t>нець І</w:t>
      </w:r>
      <w:r>
        <w:rPr>
          <w:sz w:val="28"/>
          <w:szCs w:val="28"/>
          <w:lang w:val="ru-RU"/>
        </w:rPr>
        <w:t>. В. Вступ до перекладознавства. Вінниця</w:t>
      </w:r>
      <w:r>
        <w:rPr>
          <w:sz w:val="28"/>
          <w:szCs w:val="28"/>
          <w:lang w:val="en-US"/>
        </w:rPr>
        <w:t>:</w:t>
      </w:r>
      <w:r>
        <w:rPr>
          <w:sz w:val="28"/>
          <w:szCs w:val="28"/>
          <w:lang w:val="ru-RU"/>
        </w:rPr>
        <w:t xml:space="preserve"> Нова книга</w:t>
      </w:r>
      <w:r>
        <w:rPr>
          <w:sz w:val="28"/>
          <w:szCs w:val="28"/>
          <w:lang w:val="en-US"/>
        </w:rPr>
        <w:t>,</w:t>
      </w:r>
      <w:r>
        <w:rPr>
          <w:sz w:val="28"/>
          <w:szCs w:val="28"/>
          <w:lang w:val="ru-RU"/>
        </w:rPr>
        <w:t xml:space="preserve"> 2008</w:t>
      </w:r>
      <w:r>
        <w:rPr>
          <w:sz w:val="28"/>
          <w:szCs w:val="28"/>
          <w:lang w:val="en-US"/>
        </w:rPr>
        <w:t>.</w:t>
      </w:r>
      <w:r>
        <w:rPr>
          <w:sz w:val="28"/>
          <w:szCs w:val="28"/>
          <w:lang w:val="ru-RU"/>
        </w:rPr>
        <w:t xml:space="preserve"> 512 с. </w:t>
      </w:r>
    </w:p>
    <w:p>
      <w:pPr>
        <w:pStyle w:val="ListParagraph"/>
        <w:numPr>
          <w:ilvl w:val="0"/>
          <w:numId w:val="5"/>
        </w:numPr>
        <w:spacing w:lineRule="auto" w:line="276"/>
        <w:jc w:val="both"/>
        <w:rPr>
          <w:sz w:val="28"/>
          <w:szCs w:val="28"/>
          <w:lang w:val="ru-RU"/>
        </w:rPr>
      </w:pPr>
      <w:r>
        <w:rPr>
          <w:sz w:val="28"/>
          <w:szCs w:val="28"/>
        </w:rPr>
        <w:t>Кор</w:t>
      </w:r>
      <w:r>
        <w:rPr>
          <w:sz w:val="28"/>
          <w:szCs w:val="28"/>
          <w:u w:val="single"/>
        </w:rPr>
        <w:t>у</w:t>
      </w:r>
      <w:r>
        <w:rPr>
          <w:sz w:val="28"/>
          <w:szCs w:val="28"/>
        </w:rPr>
        <w:t>нець І</w:t>
      </w:r>
      <w:r>
        <w:rPr>
          <w:sz w:val="28"/>
          <w:szCs w:val="28"/>
          <w:lang w:val="ru-RU"/>
        </w:rPr>
        <w:t xml:space="preserve">. В. Теорія і практика перекладу (аспектний переклад): </w:t>
      </w:r>
      <w:r>
        <w:rPr>
          <w:sz w:val="28"/>
          <w:szCs w:val="28"/>
        </w:rPr>
        <w:t>Підручник. Вінниця</w:t>
      </w:r>
      <w:r>
        <w:rPr>
          <w:sz w:val="28"/>
          <w:szCs w:val="28"/>
          <w:lang w:val="ru-RU"/>
        </w:rPr>
        <w:t>: “</w:t>
      </w:r>
      <w:r>
        <w:rPr>
          <w:sz w:val="28"/>
          <w:szCs w:val="28"/>
        </w:rPr>
        <w:t>Нова книга</w:t>
      </w:r>
      <w:r>
        <w:rPr>
          <w:sz w:val="28"/>
          <w:szCs w:val="28"/>
          <w:lang w:val="ru-RU"/>
        </w:rPr>
        <w:t xml:space="preserve">”, 2017. 448 </w:t>
      </w:r>
      <w:r>
        <w:rPr>
          <w:sz w:val="28"/>
          <w:szCs w:val="28"/>
        </w:rPr>
        <w:t>с.</w:t>
      </w:r>
    </w:p>
    <w:p>
      <w:pPr>
        <w:pStyle w:val="ListParagraph"/>
        <w:widowControl w:val="false"/>
        <w:numPr>
          <w:ilvl w:val="0"/>
          <w:numId w:val="5"/>
        </w:numPr>
        <w:tabs>
          <w:tab w:val="clear" w:pos="709"/>
          <w:tab w:val="left" w:pos="720" w:leader="none"/>
          <w:tab w:val="left" w:pos="1154" w:leader="none"/>
        </w:tabs>
        <w:spacing w:lineRule="auto" w:line="276"/>
        <w:jc w:val="both"/>
        <w:rPr>
          <w:sz w:val="28"/>
          <w:szCs w:val="28"/>
        </w:rPr>
      </w:pPr>
      <w:r>
        <w:rPr>
          <w:sz w:val="28"/>
          <w:szCs w:val="28"/>
        </w:rPr>
        <w:t xml:space="preserve"> </w:t>
      </w:r>
      <w:r>
        <w:rPr>
          <w:color w:val="000000"/>
          <w:sz w:val="28"/>
          <w:szCs w:val="28"/>
          <w:lang w:eastAsia="uk-UA"/>
        </w:rPr>
        <w:t>Коптілов В.</w:t>
      </w:r>
      <w:r>
        <w:rPr>
          <w:color w:val="000000"/>
          <w:sz w:val="28"/>
          <w:szCs w:val="28"/>
          <w:lang w:val="ru-RU" w:eastAsia="uk-UA"/>
        </w:rPr>
        <w:t xml:space="preserve"> </w:t>
      </w:r>
      <w:r>
        <w:rPr>
          <w:color w:val="000000"/>
          <w:sz w:val="28"/>
          <w:szCs w:val="28"/>
          <w:lang w:eastAsia="uk-UA"/>
        </w:rPr>
        <w:t xml:space="preserve">В. Теорія і практика </w:t>
      </w:r>
      <w:r>
        <w:rPr>
          <w:color w:val="000000"/>
          <w:sz w:val="28"/>
          <w:szCs w:val="28"/>
          <w:lang w:val="uk-UA" w:eastAsia="uk-UA"/>
        </w:rPr>
        <w:t xml:space="preserve">художнього </w:t>
      </w:r>
      <w:r>
        <w:rPr>
          <w:color w:val="000000"/>
          <w:sz w:val="28"/>
          <w:szCs w:val="28"/>
          <w:lang w:eastAsia="uk-UA"/>
        </w:rPr>
        <w:t>перекладу. К.</w:t>
      </w:r>
      <w:r>
        <w:rPr>
          <w:color w:val="000000"/>
          <w:sz w:val="28"/>
          <w:szCs w:val="28"/>
          <w:lang w:val="ru-RU" w:eastAsia="uk-UA"/>
        </w:rPr>
        <w:t>:</w:t>
      </w:r>
      <w:r>
        <w:rPr>
          <w:color w:val="000000"/>
          <w:sz w:val="28"/>
          <w:szCs w:val="28"/>
          <w:lang w:eastAsia="uk-UA"/>
        </w:rPr>
        <w:t xml:space="preserve"> </w:t>
      </w:r>
      <w:r>
        <w:rPr>
          <w:color w:val="000000"/>
          <w:sz w:val="28"/>
          <w:szCs w:val="28"/>
          <w:lang w:val="uk-UA" w:eastAsia="uk-UA"/>
        </w:rPr>
        <w:t>Юніверс</w:t>
      </w:r>
      <w:r>
        <w:rPr>
          <w:color w:val="000000"/>
          <w:sz w:val="28"/>
          <w:szCs w:val="28"/>
          <w:lang w:eastAsia="uk-UA"/>
        </w:rPr>
        <w:t xml:space="preserve">, </w:t>
      </w:r>
      <w:r>
        <w:rPr>
          <w:color w:val="000000"/>
          <w:sz w:val="28"/>
          <w:szCs w:val="28"/>
          <w:lang w:val="uk-UA" w:eastAsia="uk-UA"/>
        </w:rPr>
        <w:t>200</w:t>
      </w:r>
      <w:r>
        <w:rPr>
          <w:color w:val="000000"/>
          <w:sz w:val="28"/>
          <w:szCs w:val="28"/>
          <w:lang w:val="ru-RU" w:eastAsia="uk-UA"/>
        </w:rPr>
        <w:t>2</w:t>
      </w:r>
      <w:r>
        <w:rPr>
          <w:color w:val="000000"/>
          <w:sz w:val="28"/>
          <w:szCs w:val="28"/>
          <w:lang w:eastAsia="uk-UA"/>
        </w:rPr>
        <w:t xml:space="preserve">. </w:t>
      </w:r>
      <w:r>
        <w:rPr>
          <w:color w:val="000000"/>
          <w:sz w:val="28"/>
          <w:szCs w:val="28"/>
          <w:lang w:val="uk-UA" w:eastAsia="uk-UA"/>
        </w:rPr>
        <w:t xml:space="preserve">280 с. </w:t>
      </w:r>
    </w:p>
    <w:p>
      <w:pPr>
        <w:pStyle w:val="ListParagraph"/>
        <w:widowControl w:val="false"/>
        <w:numPr>
          <w:ilvl w:val="0"/>
          <w:numId w:val="5"/>
        </w:numPr>
        <w:tabs>
          <w:tab w:val="clear" w:pos="709"/>
          <w:tab w:val="left" w:pos="720" w:leader="none"/>
          <w:tab w:val="left" w:pos="1154" w:leader="none"/>
        </w:tabs>
        <w:spacing w:lineRule="auto" w:line="276"/>
        <w:jc w:val="both"/>
        <w:rPr>
          <w:sz w:val="28"/>
          <w:szCs w:val="28"/>
        </w:rPr>
      </w:pPr>
      <w:r>
        <w:rPr>
          <w:color w:val="000000"/>
          <w:sz w:val="28"/>
          <w:szCs w:val="28"/>
          <w:lang w:eastAsia="uk-UA"/>
        </w:rPr>
        <w:t>Коптілов В.</w:t>
      </w:r>
      <w:r>
        <w:rPr>
          <w:color w:val="000000"/>
          <w:sz w:val="28"/>
          <w:szCs w:val="28"/>
          <w:lang w:val="ru-RU" w:eastAsia="uk-UA"/>
        </w:rPr>
        <w:t xml:space="preserve"> </w:t>
      </w:r>
      <w:r>
        <w:rPr>
          <w:color w:val="000000"/>
          <w:sz w:val="28"/>
          <w:szCs w:val="28"/>
          <w:lang w:eastAsia="uk-UA"/>
        </w:rPr>
        <w:t>В. Теорія і практика перекладу. К.</w:t>
      </w:r>
      <w:r>
        <w:rPr>
          <w:color w:val="000000"/>
          <w:sz w:val="28"/>
          <w:szCs w:val="28"/>
          <w:lang w:val="ru-RU" w:eastAsia="uk-UA"/>
        </w:rPr>
        <w:t>:</w:t>
      </w:r>
      <w:r>
        <w:rPr>
          <w:color w:val="000000"/>
          <w:sz w:val="28"/>
          <w:szCs w:val="28"/>
          <w:lang w:eastAsia="uk-UA"/>
        </w:rPr>
        <w:t xml:space="preserve"> </w:t>
      </w:r>
      <w:r>
        <w:rPr>
          <w:color w:val="000000"/>
          <w:sz w:val="28"/>
          <w:szCs w:val="28"/>
          <w:lang w:val="uk-UA" w:eastAsia="uk-UA"/>
        </w:rPr>
        <w:t>Юніверс</w:t>
      </w:r>
      <w:r>
        <w:rPr>
          <w:color w:val="000000"/>
          <w:sz w:val="28"/>
          <w:szCs w:val="28"/>
          <w:lang w:eastAsia="uk-UA"/>
        </w:rPr>
        <w:t xml:space="preserve">, </w:t>
      </w:r>
      <w:r>
        <w:rPr>
          <w:color w:val="000000"/>
          <w:sz w:val="28"/>
          <w:szCs w:val="28"/>
          <w:lang w:val="uk-UA" w:eastAsia="uk-UA"/>
        </w:rPr>
        <w:t>200</w:t>
      </w:r>
      <w:r>
        <w:rPr>
          <w:color w:val="000000"/>
          <w:sz w:val="28"/>
          <w:szCs w:val="28"/>
          <w:lang w:val="ru-RU" w:eastAsia="uk-UA"/>
        </w:rPr>
        <w:t>3</w:t>
      </w:r>
      <w:r>
        <w:rPr>
          <w:color w:val="000000"/>
          <w:sz w:val="28"/>
          <w:szCs w:val="28"/>
          <w:lang w:eastAsia="uk-UA"/>
        </w:rPr>
        <w:t xml:space="preserve">. </w:t>
      </w:r>
      <w:r>
        <w:rPr>
          <w:color w:val="000000"/>
          <w:sz w:val="28"/>
          <w:szCs w:val="28"/>
          <w:lang w:val="uk-UA" w:eastAsia="uk-UA"/>
        </w:rPr>
        <w:t xml:space="preserve">280 с. </w:t>
      </w:r>
    </w:p>
    <w:p>
      <w:pPr>
        <w:pStyle w:val="ListParagraph"/>
        <w:widowControl w:val="false"/>
        <w:numPr>
          <w:ilvl w:val="0"/>
          <w:numId w:val="5"/>
        </w:numPr>
        <w:tabs>
          <w:tab w:val="clear" w:pos="709"/>
          <w:tab w:val="left" w:pos="720" w:leader="none"/>
          <w:tab w:val="left" w:pos="1122" w:leader="none"/>
        </w:tabs>
        <w:spacing w:lineRule="auto" w:line="276"/>
        <w:jc w:val="both"/>
        <w:rPr>
          <w:sz w:val="28"/>
          <w:szCs w:val="28"/>
        </w:rPr>
      </w:pPr>
      <w:r>
        <w:rPr>
          <w:sz w:val="28"/>
          <w:szCs w:val="28"/>
        </w:rPr>
        <w:t>Максимов С. Є. Практичний курс перекладу (англійська та українська мови). Теорія і практика перекладацького аналізу тексту. К.</w:t>
      </w:r>
      <w:r>
        <w:rPr>
          <w:sz w:val="28"/>
          <w:szCs w:val="28"/>
          <w:lang w:val="ru-RU"/>
        </w:rPr>
        <w:t>:</w:t>
      </w:r>
      <w:r>
        <w:rPr>
          <w:sz w:val="28"/>
          <w:szCs w:val="28"/>
        </w:rPr>
        <w:t xml:space="preserve"> Ленвіт</w:t>
      </w:r>
      <w:r>
        <w:rPr>
          <w:sz w:val="28"/>
          <w:szCs w:val="28"/>
          <w:lang w:val="ru-RU"/>
        </w:rPr>
        <w:t xml:space="preserve">, </w:t>
      </w:r>
      <w:r>
        <w:rPr>
          <w:sz w:val="28"/>
          <w:szCs w:val="28"/>
        </w:rPr>
        <w:t xml:space="preserve">2012. </w:t>
      </w:r>
      <w:r>
        <w:rPr>
          <w:sz w:val="28"/>
          <w:szCs w:val="28"/>
          <w:lang w:val="en-US"/>
        </w:rPr>
        <w:t xml:space="preserve">175 c. </w:t>
      </w:r>
    </w:p>
    <w:p>
      <w:pPr>
        <w:pStyle w:val="NormalWeb"/>
        <w:numPr>
          <w:ilvl w:val="0"/>
          <w:numId w:val="5"/>
        </w:numPr>
        <w:spacing w:lineRule="auto" w:line="276" w:before="280" w:after="280"/>
        <w:jc w:val="both"/>
        <w:rPr>
          <w:sz w:val="28"/>
          <w:szCs w:val="28"/>
        </w:rPr>
      </w:pPr>
      <w:r>
        <w:rPr>
          <w:sz w:val="28"/>
          <w:szCs w:val="28"/>
        </w:rPr>
        <w:t xml:space="preserve">Мамрак А. В. Вступ до теорії перекладу: навч. посіб. К.: ЦУЛ, 2017. 304 с. </w:t>
      </w:r>
      <w:hyperlink r:id="rId19">
        <w:r>
          <w:rPr>
            <w:color w:val="auto"/>
            <w:sz w:val="28"/>
            <w:szCs w:val="28"/>
            <w:u w:val="none"/>
          </w:rPr>
          <w:t>http://lib.sumdu.edu.ua/library/DocDescription?doc_id=222928</w:t>
        </w:r>
      </w:hyperlink>
      <w:r>
        <w:rPr>
          <w:sz w:val="28"/>
          <w:szCs w:val="28"/>
          <w:lang w:val="ru-RU"/>
        </w:rPr>
        <w:t>.</w:t>
      </w:r>
    </w:p>
    <w:p>
      <w:pPr>
        <w:pStyle w:val="NormalWeb"/>
        <w:spacing w:lineRule="auto" w:line="276" w:before="280" w:after="280"/>
        <w:jc w:val="center"/>
        <w:rPr>
          <w:sz w:val="28"/>
          <w:szCs w:val="28"/>
        </w:rPr>
      </w:pPr>
      <w:r>
        <w:rPr>
          <w:b/>
          <w:bCs/>
          <w:sz w:val="28"/>
          <w:szCs w:val="28"/>
        </w:rPr>
        <w:t>Допоміжна література</w:t>
      </w:r>
    </w:p>
    <w:p>
      <w:pPr>
        <w:pStyle w:val="NormalWeb"/>
        <w:numPr>
          <w:ilvl w:val="0"/>
          <w:numId w:val="4"/>
        </w:numPr>
        <w:spacing w:lineRule="auto" w:line="276" w:before="280" w:after="0"/>
        <w:jc w:val="both"/>
        <w:rPr>
          <w:sz w:val="28"/>
          <w:szCs w:val="28"/>
        </w:rPr>
      </w:pPr>
      <w:r>
        <w:rPr>
          <w:sz w:val="28"/>
          <w:szCs w:val="28"/>
        </w:rPr>
        <w:t xml:space="preserve">Актуальні проблеми теорії і практики сучасного перекладу: монографія / С. М. Амеліна, О. В. Бабенко, Н. В. Білоус [та ін.]; за заг. ред. С. М. Амеліної. К.: ЦУЛ, 2018. 470 с. http://lib.sumdu.edu.ua/library/DocDescription?d oc_id=685663. </w:t>
      </w:r>
    </w:p>
    <w:p>
      <w:pPr>
        <w:pStyle w:val="NormalWeb"/>
        <w:numPr>
          <w:ilvl w:val="0"/>
          <w:numId w:val="4"/>
        </w:numPr>
        <w:spacing w:lineRule="auto" w:line="276" w:before="280" w:after="0"/>
        <w:jc w:val="both"/>
        <w:rPr>
          <w:sz w:val="28"/>
          <w:szCs w:val="28"/>
        </w:rPr>
      </w:pPr>
      <w:r>
        <w:rPr>
          <w:sz w:val="28"/>
          <w:szCs w:val="28"/>
        </w:rPr>
        <w:t>Баранова С. В. Спецрозділи перекладу : конспект лекцій для студ. спец. 6.020303 “Переклад” денної форми навчання.</w:t>
      </w:r>
      <w:r>
        <w:rPr>
          <w:color w:val="000000"/>
          <w:sz w:val="28"/>
          <w:szCs w:val="28"/>
        </w:rPr>
        <w:t xml:space="preserve"> </w:t>
      </w:r>
      <w:r>
        <w:rPr>
          <w:sz w:val="28"/>
          <w:szCs w:val="28"/>
        </w:rPr>
        <w:t>Суми: СумДУ, 2012. 86 с. 'http://www.essuir.sumdu.edu.ua/retrieve/57355/Baranova.doc'</w:t>
      </w:r>
    </w:p>
    <w:p>
      <w:pPr>
        <w:pStyle w:val="NormalWeb"/>
        <w:numPr>
          <w:ilvl w:val="0"/>
          <w:numId w:val="4"/>
        </w:numPr>
        <w:spacing w:lineRule="auto" w:line="276" w:before="280" w:after="0"/>
        <w:jc w:val="both"/>
        <w:rPr>
          <w:sz w:val="28"/>
          <w:szCs w:val="28"/>
        </w:rPr>
      </w:pPr>
      <w:r>
        <w:rPr>
          <w:rStyle w:val="21"/>
          <w:i w:val="false"/>
          <w:iCs w:val="false"/>
          <w:sz w:val="28"/>
          <w:szCs w:val="28"/>
        </w:rPr>
        <w:t>Денисова С. П.</w:t>
      </w:r>
      <w:r>
        <w:rPr>
          <w:color w:val="000000"/>
          <w:sz w:val="28"/>
          <w:szCs w:val="28"/>
          <w:lang w:bidi="ru-RU"/>
        </w:rPr>
        <w:t xml:space="preserve"> </w:t>
      </w:r>
      <w:r>
        <w:rPr>
          <w:color w:val="000000"/>
          <w:sz w:val="28"/>
          <w:szCs w:val="28"/>
          <w:lang w:val="uk-UA" w:eastAsia="uk-UA" w:bidi="uk-UA"/>
        </w:rPr>
        <w:t xml:space="preserve">Етнолінгвістична специфіка полікультурних суспільств // Мовні і концептуальні картини світу: Збірник наукових праць. </w:t>
      </w:r>
      <w:r>
        <w:rPr>
          <w:color w:val="000000"/>
          <w:sz w:val="28"/>
          <w:szCs w:val="28"/>
          <w:lang w:bidi="ru-RU"/>
        </w:rPr>
        <w:t xml:space="preserve">К: </w:t>
      </w:r>
      <w:r>
        <w:rPr>
          <w:color w:val="000000"/>
          <w:sz w:val="28"/>
          <w:szCs w:val="28"/>
          <w:lang w:val="uk-UA" w:eastAsia="uk-UA" w:bidi="uk-UA"/>
        </w:rPr>
        <w:t>КНУ, 2003. С. 74-78.</w:t>
      </w:r>
    </w:p>
    <w:p>
      <w:pPr>
        <w:pStyle w:val="NormalWeb"/>
        <w:numPr>
          <w:ilvl w:val="0"/>
          <w:numId w:val="4"/>
        </w:numPr>
        <w:spacing w:lineRule="auto" w:line="276" w:before="280" w:after="0"/>
        <w:jc w:val="both"/>
        <w:rPr>
          <w:sz w:val="28"/>
          <w:szCs w:val="28"/>
        </w:rPr>
      </w:pPr>
      <w:r>
        <w:rPr>
          <w:rStyle w:val="21"/>
          <w:i w:val="false"/>
          <w:iCs w:val="false"/>
          <w:sz w:val="28"/>
          <w:szCs w:val="28"/>
          <w:lang w:val="uk-UA" w:eastAsia="uk-UA" w:bidi="uk-UA"/>
        </w:rPr>
        <w:t>Жайворонок В. В.</w:t>
      </w:r>
      <w:r>
        <w:rPr>
          <w:color w:val="000000"/>
          <w:sz w:val="28"/>
          <w:szCs w:val="28"/>
          <w:lang w:val="uk-UA" w:eastAsia="uk-UA" w:bidi="uk-UA"/>
        </w:rPr>
        <w:t xml:space="preserve"> Картина концептуальної картини світу та мовного її відображення // Культура </w:t>
      </w:r>
      <w:r>
        <w:rPr>
          <w:color w:val="000000"/>
          <w:sz w:val="28"/>
          <w:szCs w:val="28"/>
          <w:lang w:val="ru-RU" w:bidi="ru-RU"/>
        </w:rPr>
        <w:t>народов Причерноморья</w:t>
      </w:r>
      <w:r>
        <w:rPr>
          <w:color w:val="000000"/>
          <w:lang w:val="ru-RU" w:bidi="ru-RU"/>
        </w:rPr>
        <w:t xml:space="preserve">. </w:t>
      </w:r>
      <w:r>
        <w:rPr>
          <w:color w:val="000000"/>
          <w:sz w:val="28"/>
          <w:szCs w:val="28"/>
          <w:lang w:val="uk-UA" w:eastAsia="uk-UA" w:bidi="uk-UA"/>
        </w:rPr>
        <w:t>2002. №32.</w:t>
      </w:r>
      <w:r>
        <w:rPr>
          <w:color w:val="000000"/>
          <w:sz w:val="28"/>
          <w:szCs w:val="28"/>
          <w:lang w:val="en-US" w:bidi="ru-RU"/>
        </w:rPr>
        <w:t xml:space="preserve"> </w:t>
      </w:r>
      <w:r>
        <w:rPr>
          <w:color w:val="000000"/>
          <w:sz w:val="28"/>
          <w:szCs w:val="28"/>
          <w:lang w:val="ru-RU" w:bidi="ru-RU"/>
        </w:rPr>
        <w:t xml:space="preserve">С. </w:t>
      </w:r>
      <w:r>
        <w:rPr>
          <w:color w:val="000000"/>
          <w:sz w:val="28"/>
          <w:szCs w:val="28"/>
          <w:lang w:val="uk-UA" w:eastAsia="uk-UA" w:bidi="uk-UA"/>
        </w:rPr>
        <w:t>51-53.</w:t>
      </w:r>
    </w:p>
    <w:p>
      <w:pPr>
        <w:pStyle w:val="27"/>
        <w:numPr>
          <w:ilvl w:val="0"/>
          <w:numId w:val="4"/>
        </w:numPr>
        <w:shd w:val="clear" w:color="auto" w:fill="auto"/>
        <w:tabs>
          <w:tab w:val="clear" w:pos="709"/>
          <w:tab w:val="left" w:pos="429" w:leader="none"/>
        </w:tabs>
        <w:spacing w:lineRule="auto" w:line="276"/>
        <w:rPr>
          <w:sz w:val="28"/>
          <w:szCs w:val="28"/>
        </w:rPr>
      </w:pPr>
      <w:r>
        <w:rPr>
          <w:rStyle w:val="21"/>
          <w:i w:val="false"/>
          <w:iCs w:val="false"/>
          <w:sz w:val="28"/>
          <w:szCs w:val="28"/>
          <w:lang w:val="uk-UA" w:eastAsia="uk-UA" w:bidi="uk-UA"/>
        </w:rPr>
        <w:t xml:space="preserve">Зорівчак </w:t>
      </w:r>
      <w:r>
        <w:rPr>
          <w:rStyle w:val="21"/>
          <w:i w:val="false"/>
          <w:iCs w:val="false"/>
          <w:sz w:val="28"/>
          <w:szCs w:val="28"/>
          <w:lang w:val="ru-RU"/>
        </w:rPr>
        <w:t>Р. П.</w:t>
      </w:r>
      <w:r>
        <w:rPr>
          <w:color w:val="000000"/>
          <w:sz w:val="28"/>
          <w:szCs w:val="28"/>
          <w:lang w:val="ru-RU" w:bidi="ru-RU"/>
        </w:rPr>
        <w:t xml:space="preserve"> </w:t>
      </w:r>
      <w:r>
        <w:rPr>
          <w:color w:val="000000"/>
          <w:sz w:val="28"/>
          <w:szCs w:val="28"/>
          <w:lang w:val="uk-UA" w:eastAsia="uk-UA" w:bidi="uk-UA"/>
        </w:rPr>
        <w:t xml:space="preserve">Боліти болем </w:t>
      </w:r>
      <w:r>
        <w:rPr>
          <w:color w:val="000000"/>
          <w:sz w:val="28"/>
          <w:szCs w:val="28"/>
          <w:lang w:val="ru-RU" w:bidi="ru-RU"/>
        </w:rPr>
        <w:t xml:space="preserve">слова </w:t>
      </w:r>
      <w:r>
        <w:rPr>
          <w:color w:val="000000"/>
          <w:sz w:val="28"/>
          <w:szCs w:val="28"/>
          <w:lang w:val="uk-UA" w:eastAsia="uk-UA" w:bidi="uk-UA"/>
        </w:rPr>
        <w:t xml:space="preserve">нашого... </w:t>
      </w:r>
      <w:r>
        <w:rPr>
          <w:color w:val="000000"/>
          <w:sz w:val="28"/>
          <w:szCs w:val="28"/>
          <w:lang w:val="ru-RU" w:bidi="ru-RU"/>
        </w:rPr>
        <w:t xml:space="preserve">Л.: ЛНУ </w:t>
      </w:r>
      <w:r>
        <w:rPr>
          <w:color w:val="000000"/>
          <w:sz w:val="28"/>
          <w:szCs w:val="28"/>
          <w:lang w:val="uk-UA" w:eastAsia="uk-UA" w:bidi="uk-UA"/>
        </w:rPr>
        <w:t xml:space="preserve">імені Івана </w:t>
      </w:r>
      <w:r>
        <w:rPr>
          <w:color w:val="000000"/>
          <w:sz w:val="28"/>
          <w:szCs w:val="28"/>
          <w:lang w:val="ru-RU" w:bidi="ru-RU"/>
        </w:rPr>
        <w:t>Франка, 2005. 296 с.</w:t>
      </w:r>
    </w:p>
    <w:p>
      <w:pPr>
        <w:pStyle w:val="27"/>
        <w:numPr>
          <w:ilvl w:val="0"/>
          <w:numId w:val="4"/>
        </w:numPr>
        <w:shd w:val="clear" w:color="auto" w:fill="auto"/>
        <w:tabs>
          <w:tab w:val="clear" w:pos="709"/>
          <w:tab w:val="left" w:pos="429" w:leader="none"/>
        </w:tabs>
        <w:spacing w:lineRule="auto" w:line="276"/>
        <w:rPr>
          <w:sz w:val="28"/>
          <w:szCs w:val="28"/>
        </w:rPr>
      </w:pPr>
      <w:r>
        <w:rPr>
          <w:rStyle w:val="21"/>
          <w:i w:val="false"/>
          <w:iCs w:val="false"/>
          <w:sz w:val="28"/>
          <w:szCs w:val="28"/>
          <w:lang w:val="uk-UA" w:eastAsia="uk-UA" w:bidi="uk-UA"/>
        </w:rPr>
        <w:t xml:space="preserve">Зорівчак </w:t>
      </w:r>
      <w:r>
        <w:rPr>
          <w:rStyle w:val="21"/>
          <w:i w:val="false"/>
          <w:iCs w:val="false"/>
          <w:sz w:val="28"/>
          <w:szCs w:val="28"/>
          <w:lang w:val="ru-RU"/>
        </w:rPr>
        <w:t>Р. П.</w:t>
      </w:r>
      <w:r>
        <w:rPr>
          <w:color w:val="000000"/>
          <w:sz w:val="28"/>
          <w:szCs w:val="28"/>
          <w:lang w:val="ru-RU" w:bidi="ru-RU"/>
        </w:rPr>
        <w:t xml:space="preserve"> </w:t>
      </w:r>
      <w:r>
        <w:rPr>
          <w:color w:val="000000"/>
          <w:sz w:val="28"/>
          <w:szCs w:val="28"/>
          <w:lang w:val="uk-UA" w:eastAsia="uk-UA" w:bidi="uk-UA"/>
        </w:rPr>
        <w:t xml:space="preserve">Реалія і </w:t>
      </w:r>
      <w:r>
        <w:rPr>
          <w:color w:val="000000"/>
          <w:sz w:val="28"/>
          <w:szCs w:val="28"/>
          <w:lang w:val="ru-RU" w:bidi="ru-RU"/>
        </w:rPr>
        <w:t xml:space="preserve">переклад (на </w:t>
      </w:r>
      <w:r>
        <w:rPr>
          <w:color w:val="000000"/>
          <w:sz w:val="28"/>
          <w:szCs w:val="28"/>
          <w:lang w:val="uk-UA" w:eastAsia="uk-UA" w:bidi="uk-UA"/>
        </w:rPr>
        <w:t xml:space="preserve">матеріалі англомовних перекладів української прози). Львів: Вид-во Львів, </w:t>
      </w:r>
      <w:r>
        <w:rPr>
          <w:color w:val="000000"/>
          <w:sz w:val="28"/>
          <w:szCs w:val="28"/>
          <w:lang w:val="ru-RU" w:bidi="ru-RU"/>
        </w:rPr>
        <w:t xml:space="preserve">ун-ту, </w:t>
      </w:r>
      <w:r>
        <w:rPr>
          <w:color w:val="000000"/>
          <w:sz w:val="28"/>
          <w:szCs w:val="28"/>
          <w:lang w:val="uk-UA" w:eastAsia="uk-UA" w:bidi="uk-UA"/>
        </w:rPr>
        <w:t>1989. 216 с.</w:t>
      </w:r>
    </w:p>
    <w:p>
      <w:pPr>
        <w:pStyle w:val="27"/>
        <w:numPr>
          <w:ilvl w:val="0"/>
          <w:numId w:val="4"/>
        </w:numPr>
        <w:shd w:val="clear" w:color="auto" w:fill="auto"/>
        <w:tabs>
          <w:tab w:val="clear" w:pos="709"/>
          <w:tab w:val="left" w:pos="438" w:leader="none"/>
        </w:tabs>
        <w:spacing w:lineRule="auto" w:line="276"/>
        <w:rPr>
          <w:sz w:val="28"/>
          <w:szCs w:val="28"/>
        </w:rPr>
      </w:pPr>
      <w:r>
        <w:rPr>
          <w:rStyle w:val="21"/>
          <w:i w:val="false"/>
          <w:iCs w:val="false"/>
          <w:sz w:val="28"/>
          <w:szCs w:val="28"/>
          <w:lang w:val="uk-UA" w:eastAsia="uk-UA" w:bidi="uk-UA"/>
        </w:rPr>
        <w:t>Зорівчак Р. П.</w:t>
      </w:r>
      <w:r>
        <w:rPr>
          <w:color w:val="000000"/>
          <w:sz w:val="28"/>
          <w:szCs w:val="28"/>
          <w:lang w:val="uk-UA" w:eastAsia="uk-UA" w:bidi="uk-UA"/>
        </w:rPr>
        <w:t xml:space="preserve"> Фразеологічна одиниця як перекладознавча категорія: (на матеріалі перекладів творів української літератури англійською мовою). Л.: Вища школа. Вид-во при Львівському унті, 1983. 76 с.</w:t>
      </w:r>
    </w:p>
    <w:p>
      <w:pPr>
        <w:pStyle w:val="ListParagraph"/>
        <w:widowControl w:val="false"/>
        <w:numPr>
          <w:ilvl w:val="0"/>
          <w:numId w:val="4"/>
        </w:numPr>
        <w:tabs>
          <w:tab w:val="clear" w:pos="709"/>
          <w:tab w:val="left" w:pos="720" w:leader="none"/>
          <w:tab w:val="left" w:pos="1098" w:leader="none"/>
        </w:tabs>
        <w:spacing w:lineRule="auto" w:line="276"/>
        <w:jc w:val="both"/>
        <w:rPr>
          <w:sz w:val="28"/>
          <w:szCs w:val="28"/>
        </w:rPr>
      </w:pPr>
      <w:r>
        <w:rPr>
          <w:sz w:val="28"/>
          <w:szCs w:val="28"/>
          <w:lang w:val="uk-UA"/>
        </w:rPr>
        <w:t>Єфімов Л. П.</w:t>
      </w:r>
      <w:r>
        <w:rPr>
          <w:sz w:val="28"/>
          <w:szCs w:val="28"/>
        </w:rPr>
        <w:t>,</w:t>
      </w:r>
      <w:r>
        <w:rPr>
          <w:sz w:val="28"/>
          <w:szCs w:val="28"/>
          <w:lang w:val="uk-UA"/>
        </w:rPr>
        <w:t xml:space="preserve"> Ясеницька О. А. Стилістика англійської мови. Вінниця</w:t>
      </w:r>
      <w:r>
        <w:rPr>
          <w:sz w:val="28"/>
          <w:szCs w:val="28"/>
          <w:lang w:val="en-US"/>
        </w:rPr>
        <w:t>:</w:t>
      </w:r>
      <w:r>
        <w:rPr>
          <w:sz w:val="28"/>
          <w:szCs w:val="28"/>
          <w:lang w:val="uk-UA"/>
        </w:rPr>
        <w:t xml:space="preserve"> 2003</w:t>
      </w:r>
      <w:r>
        <w:rPr>
          <w:sz w:val="28"/>
          <w:szCs w:val="28"/>
          <w:lang w:val="en-US"/>
        </w:rPr>
        <w:t>.</w:t>
      </w:r>
      <w:r>
        <w:rPr>
          <w:sz w:val="28"/>
          <w:szCs w:val="28"/>
          <w:lang w:val="uk-UA"/>
        </w:rPr>
        <w:t xml:space="preserve"> 240 с. </w:t>
      </w:r>
    </w:p>
    <w:p>
      <w:pPr>
        <w:pStyle w:val="ListParagraph"/>
        <w:widowControl w:val="false"/>
        <w:numPr>
          <w:ilvl w:val="0"/>
          <w:numId w:val="4"/>
        </w:numPr>
        <w:tabs>
          <w:tab w:val="clear" w:pos="709"/>
          <w:tab w:val="left" w:pos="720" w:leader="none"/>
          <w:tab w:val="left" w:pos="1098" w:leader="none"/>
        </w:tabs>
        <w:spacing w:lineRule="auto" w:line="276"/>
        <w:jc w:val="both"/>
        <w:rPr>
          <w:sz w:val="28"/>
          <w:szCs w:val="28"/>
        </w:rPr>
      </w:pPr>
      <w:r>
        <w:rPr>
          <w:sz w:val="28"/>
          <w:szCs w:val="28"/>
          <w:lang w:val="uk-UA"/>
        </w:rPr>
        <w:t>Качуровський І. В. Круг понадземний</w:t>
      </w:r>
      <w:r>
        <w:rPr>
          <w:sz w:val="28"/>
          <w:szCs w:val="28"/>
          <w:lang w:val="ru-RU"/>
        </w:rPr>
        <w:t>:</w:t>
      </w:r>
      <w:r>
        <w:rPr>
          <w:sz w:val="28"/>
          <w:szCs w:val="28"/>
          <w:lang w:val="uk-UA"/>
        </w:rPr>
        <w:t xml:space="preserve"> Світова поезія від </w:t>
      </w:r>
      <w:r>
        <w:rPr>
          <w:sz w:val="28"/>
          <w:szCs w:val="28"/>
          <w:lang w:val="en-US"/>
        </w:rPr>
        <w:t>VI</w:t>
      </w:r>
      <w:r>
        <w:rPr>
          <w:sz w:val="28"/>
          <w:szCs w:val="28"/>
          <w:lang w:val="ru-RU"/>
        </w:rPr>
        <w:t xml:space="preserve">  </w:t>
      </w:r>
      <w:r>
        <w:rPr>
          <w:sz w:val="28"/>
          <w:szCs w:val="28"/>
          <w:lang w:val="uk-UA"/>
        </w:rPr>
        <w:t xml:space="preserve">до </w:t>
      </w:r>
      <w:r>
        <w:rPr>
          <w:sz w:val="28"/>
          <w:szCs w:val="28"/>
          <w:lang w:val="en-US"/>
        </w:rPr>
        <w:t>XX</w:t>
      </w:r>
      <w:r>
        <w:rPr>
          <w:sz w:val="28"/>
          <w:szCs w:val="28"/>
          <w:lang w:val="uk-UA"/>
        </w:rPr>
        <w:t xml:space="preserve"> століття</w:t>
      </w:r>
      <w:r>
        <w:rPr>
          <w:sz w:val="28"/>
          <w:szCs w:val="28"/>
          <w:lang w:val="ru-RU"/>
        </w:rPr>
        <w:t>:</w:t>
      </w:r>
      <w:r>
        <w:rPr>
          <w:sz w:val="28"/>
          <w:szCs w:val="28"/>
          <w:lang w:val="uk-UA"/>
        </w:rPr>
        <w:t xml:space="preserve"> Переклади</w:t>
      </w:r>
      <w:r>
        <w:rPr>
          <w:sz w:val="28"/>
          <w:szCs w:val="28"/>
          <w:lang w:val="ru-RU"/>
        </w:rPr>
        <w:t>.</w:t>
      </w:r>
      <w:r>
        <w:rPr>
          <w:sz w:val="28"/>
          <w:szCs w:val="28"/>
          <w:lang w:val="uk-UA"/>
        </w:rPr>
        <w:t xml:space="preserve"> К</w:t>
      </w:r>
      <w:r>
        <w:rPr>
          <w:sz w:val="28"/>
          <w:szCs w:val="28"/>
          <w:lang w:val="en-US"/>
        </w:rPr>
        <w:t>.:</w:t>
      </w:r>
      <w:r>
        <w:rPr>
          <w:sz w:val="28"/>
          <w:szCs w:val="28"/>
          <w:lang w:val="uk-UA"/>
        </w:rPr>
        <w:t xml:space="preserve"> </w:t>
      </w:r>
      <w:r>
        <w:rPr>
          <w:color w:val="000000"/>
          <w:sz w:val="28"/>
          <w:szCs w:val="28"/>
          <w:lang w:val="uk-UA" w:eastAsia="uk-UA" w:bidi="uk-UA"/>
        </w:rPr>
        <w:t>ВПІД “Київський Університет”, 2007</w:t>
      </w:r>
      <w:r>
        <w:rPr>
          <w:color w:val="000000"/>
          <w:sz w:val="28"/>
          <w:szCs w:val="28"/>
          <w:lang w:val="en-US" w:eastAsia="uk-UA" w:bidi="uk-UA"/>
        </w:rPr>
        <w:t>.</w:t>
      </w:r>
      <w:r>
        <w:rPr>
          <w:color w:val="000000"/>
          <w:sz w:val="28"/>
          <w:szCs w:val="28"/>
          <w:lang w:val="uk-UA" w:eastAsia="uk-UA" w:bidi="uk-UA"/>
        </w:rPr>
        <w:t xml:space="preserve"> 527 с. </w:t>
      </w:r>
    </w:p>
    <w:p>
      <w:pPr>
        <w:pStyle w:val="ListParagraph"/>
        <w:widowControl w:val="false"/>
        <w:numPr>
          <w:ilvl w:val="0"/>
          <w:numId w:val="4"/>
        </w:numPr>
        <w:tabs>
          <w:tab w:val="clear" w:pos="709"/>
          <w:tab w:val="left" w:pos="720" w:leader="none"/>
          <w:tab w:val="left" w:pos="1098" w:leader="none"/>
        </w:tabs>
        <w:spacing w:lineRule="auto" w:line="276"/>
        <w:jc w:val="both"/>
        <w:rPr>
          <w:rStyle w:val="21"/>
          <w:i w:val="false"/>
          <w:i w:val="false"/>
          <w:iCs w:val="false"/>
          <w:color w:val="auto"/>
          <w:spacing w:val="0"/>
          <w:sz w:val="28"/>
          <w:szCs w:val="28"/>
          <w:lang w:eastAsia="ru-RU"/>
        </w:rPr>
      </w:pPr>
      <w:r>
        <w:rPr>
          <w:color w:val="000000"/>
          <w:sz w:val="28"/>
          <w:szCs w:val="28"/>
          <w:lang w:val="ru-RU" w:eastAsia="uk-UA"/>
        </w:rPr>
        <w:t xml:space="preserve"> </w:t>
      </w:r>
      <w:r>
        <w:rPr>
          <w:color w:val="000000"/>
          <w:sz w:val="28"/>
          <w:szCs w:val="28"/>
          <w:lang w:eastAsia="uk-UA"/>
        </w:rPr>
        <w:t>Ковганюк С.</w:t>
      </w:r>
      <w:r>
        <w:rPr>
          <w:color w:val="000000"/>
          <w:sz w:val="28"/>
          <w:szCs w:val="28"/>
          <w:lang w:val="ru-RU" w:eastAsia="uk-UA"/>
        </w:rPr>
        <w:t xml:space="preserve"> </w:t>
      </w:r>
      <w:r>
        <w:rPr>
          <w:color w:val="000000"/>
          <w:sz w:val="28"/>
          <w:szCs w:val="28"/>
          <w:lang w:eastAsia="uk-UA"/>
        </w:rPr>
        <w:t>П. Практика перекладу. (З досвіду перекладача). К.</w:t>
      </w:r>
      <w:r>
        <w:rPr>
          <w:color w:val="000000"/>
          <w:sz w:val="28"/>
          <w:szCs w:val="28"/>
          <w:lang w:val="ru-RU" w:eastAsia="uk-UA"/>
        </w:rPr>
        <w:t>:</w:t>
      </w:r>
      <w:r>
        <w:rPr>
          <w:color w:val="000000"/>
          <w:sz w:val="28"/>
          <w:szCs w:val="28"/>
          <w:lang w:eastAsia="uk-UA"/>
        </w:rPr>
        <w:t xml:space="preserve"> Дніпро, 1968</w:t>
      </w:r>
      <w:r>
        <w:rPr>
          <w:color w:val="000000"/>
          <w:sz w:val="28"/>
          <w:szCs w:val="28"/>
          <w:lang w:val="ru-RU" w:eastAsia="uk-UA"/>
        </w:rPr>
        <w:t>.</w:t>
      </w:r>
    </w:p>
    <w:p>
      <w:pPr>
        <w:pStyle w:val="27"/>
        <w:numPr>
          <w:ilvl w:val="0"/>
          <w:numId w:val="4"/>
        </w:numPr>
        <w:shd w:val="clear" w:color="auto" w:fill="auto"/>
        <w:tabs>
          <w:tab w:val="clear" w:pos="709"/>
          <w:tab w:val="left" w:pos="438" w:leader="none"/>
        </w:tabs>
        <w:spacing w:lineRule="auto" w:line="276"/>
        <w:rPr>
          <w:sz w:val="28"/>
          <w:szCs w:val="28"/>
        </w:rPr>
      </w:pPr>
      <w:r>
        <w:rPr>
          <w:rStyle w:val="21"/>
          <w:i w:val="false"/>
          <w:iCs w:val="false"/>
          <w:sz w:val="28"/>
          <w:szCs w:val="28"/>
          <w:lang w:val="uk-UA" w:eastAsia="uk-UA" w:bidi="uk-UA"/>
        </w:rPr>
        <w:t xml:space="preserve">Коломієць </w:t>
      </w:r>
      <w:r>
        <w:rPr>
          <w:rStyle w:val="21"/>
          <w:i w:val="false"/>
          <w:iCs w:val="false"/>
          <w:sz w:val="28"/>
          <w:szCs w:val="28"/>
          <w:lang w:val="uk-UA"/>
        </w:rPr>
        <w:t>Л. В.</w:t>
      </w:r>
      <w:r>
        <w:rPr>
          <w:color w:val="000000"/>
          <w:sz w:val="28"/>
          <w:szCs w:val="28"/>
          <w:lang w:val="uk-UA" w:bidi="ru-RU"/>
        </w:rPr>
        <w:t xml:space="preserve"> </w:t>
      </w:r>
      <w:r>
        <w:rPr>
          <w:color w:val="000000"/>
          <w:sz w:val="28"/>
          <w:szCs w:val="28"/>
          <w:lang w:val="uk-UA" w:eastAsia="uk-UA" w:bidi="uk-UA"/>
        </w:rPr>
        <w:t xml:space="preserve">Концептуально-методологічні </w:t>
      </w:r>
      <w:r>
        <w:rPr>
          <w:color w:val="000000"/>
          <w:sz w:val="28"/>
          <w:szCs w:val="28"/>
          <w:lang w:val="uk-UA" w:bidi="ru-RU"/>
        </w:rPr>
        <w:t xml:space="preserve">засади </w:t>
      </w:r>
      <w:r>
        <w:rPr>
          <w:color w:val="000000"/>
          <w:sz w:val="28"/>
          <w:szCs w:val="28"/>
          <w:lang w:val="uk-UA" w:eastAsia="uk-UA" w:bidi="uk-UA"/>
        </w:rPr>
        <w:t xml:space="preserve">сучасного українського поетичного </w:t>
      </w:r>
      <w:r>
        <w:rPr>
          <w:color w:val="000000"/>
          <w:sz w:val="28"/>
          <w:szCs w:val="28"/>
          <w:lang w:val="uk-UA" w:bidi="ru-RU"/>
        </w:rPr>
        <w:t xml:space="preserve">перекладу (на </w:t>
      </w:r>
      <w:r>
        <w:rPr>
          <w:color w:val="000000"/>
          <w:sz w:val="28"/>
          <w:szCs w:val="28"/>
          <w:lang w:val="uk-UA" w:eastAsia="uk-UA" w:bidi="uk-UA"/>
        </w:rPr>
        <w:t>матеріалі перекладів з англійської, ірландської та американської поезії): Монографія. К.: ВПІД “Київський Університет”, 2004. 522 с.</w:t>
      </w:r>
    </w:p>
    <w:p>
      <w:pPr>
        <w:pStyle w:val="27"/>
        <w:numPr>
          <w:ilvl w:val="0"/>
          <w:numId w:val="4"/>
        </w:numPr>
        <w:shd w:val="clear" w:color="auto" w:fill="auto"/>
        <w:tabs>
          <w:tab w:val="clear" w:pos="709"/>
          <w:tab w:val="left" w:pos="429" w:leader="none"/>
        </w:tabs>
        <w:spacing w:lineRule="auto" w:line="276"/>
        <w:rPr>
          <w:rStyle w:val="21"/>
          <w:i w:val="false"/>
          <w:i w:val="false"/>
          <w:iCs w:val="false"/>
          <w:color w:val="auto"/>
          <w:spacing w:val="0"/>
          <w:sz w:val="28"/>
          <w:szCs w:val="28"/>
          <w:lang w:eastAsia="ru-RU"/>
        </w:rPr>
      </w:pPr>
      <w:r>
        <w:rPr>
          <w:rStyle w:val="21"/>
          <w:i w:val="false"/>
          <w:iCs w:val="false"/>
          <w:sz w:val="28"/>
          <w:szCs w:val="28"/>
          <w:lang w:val="ru-RU"/>
        </w:rPr>
        <w:t xml:space="preserve"> </w:t>
      </w:r>
      <w:r>
        <w:rPr>
          <w:rStyle w:val="21"/>
          <w:i w:val="false"/>
          <w:iCs w:val="false"/>
          <w:sz w:val="28"/>
          <w:szCs w:val="28"/>
          <w:lang w:val="uk-UA"/>
        </w:rPr>
        <w:t>Компаративний аналіз художнього перекладу</w:t>
      </w:r>
      <w:r>
        <w:rPr>
          <w:rStyle w:val="21"/>
          <w:i w:val="false"/>
          <w:iCs w:val="false"/>
          <w:sz w:val="28"/>
          <w:szCs w:val="28"/>
          <w:lang w:val="ru-RU"/>
        </w:rPr>
        <w:t>:</w:t>
      </w:r>
      <w:r>
        <w:rPr>
          <w:rStyle w:val="21"/>
          <w:i w:val="false"/>
          <w:iCs w:val="false"/>
          <w:sz w:val="28"/>
          <w:szCs w:val="28"/>
          <w:lang w:val="uk-UA"/>
        </w:rPr>
        <w:t xml:space="preserve"> Посібник-практикум</w:t>
      </w:r>
      <w:r>
        <w:rPr>
          <w:rStyle w:val="21"/>
          <w:i w:val="false"/>
          <w:iCs w:val="false"/>
          <w:sz w:val="28"/>
          <w:szCs w:val="28"/>
          <w:lang w:val="ru-RU"/>
        </w:rPr>
        <w:t>.</w:t>
      </w:r>
      <w:r>
        <w:rPr>
          <w:rStyle w:val="21"/>
          <w:i w:val="false"/>
          <w:iCs w:val="false"/>
          <w:sz w:val="28"/>
          <w:szCs w:val="28"/>
          <w:lang w:val="uk-UA"/>
        </w:rPr>
        <w:t xml:space="preserve"> Київ</w:t>
      </w:r>
      <w:r>
        <w:rPr>
          <w:rStyle w:val="21"/>
          <w:i w:val="false"/>
          <w:iCs w:val="false"/>
          <w:sz w:val="28"/>
          <w:szCs w:val="28"/>
        </w:rPr>
        <w:t>,</w:t>
      </w:r>
      <w:r>
        <w:rPr>
          <w:rStyle w:val="21"/>
          <w:i w:val="false"/>
          <w:iCs w:val="false"/>
          <w:sz w:val="28"/>
          <w:szCs w:val="28"/>
          <w:lang w:val="uk-UA"/>
        </w:rPr>
        <w:t xml:space="preserve"> 2008</w:t>
      </w:r>
      <w:r>
        <w:rPr>
          <w:rStyle w:val="21"/>
          <w:i w:val="false"/>
          <w:iCs w:val="false"/>
          <w:sz w:val="28"/>
          <w:szCs w:val="28"/>
        </w:rPr>
        <w:t>.</w:t>
      </w:r>
      <w:r>
        <w:rPr>
          <w:rStyle w:val="21"/>
          <w:i w:val="false"/>
          <w:iCs w:val="false"/>
          <w:sz w:val="28"/>
          <w:szCs w:val="28"/>
          <w:lang w:val="uk-UA"/>
        </w:rPr>
        <w:t xml:space="preserve"> 96 с. </w:t>
      </w:r>
    </w:p>
    <w:p>
      <w:pPr>
        <w:pStyle w:val="27"/>
        <w:numPr>
          <w:ilvl w:val="0"/>
          <w:numId w:val="4"/>
        </w:numPr>
        <w:shd w:val="clear" w:color="auto" w:fill="auto"/>
        <w:tabs>
          <w:tab w:val="clear" w:pos="709"/>
          <w:tab w:val="left" w:pos="429" w:leader="none"/>
        </w:tabs>
        <w:spacing w:lineRule="auto" w:line="276"/>
        <w:rPr>
          <w:sz w:val="28"/>
          <w:szCs w:val="28"/>
        </w:rPr>
      </w:pPr>
      <w:r>
        <w:rPr>
          <w:rStyle w:val="21"/>
          <w:i w:val="false"/>
          <w:iCs w:val="false"/>
          <w:sz w:val="28"/>
          <w:szCs w:val="28"/>
          <w:lang w:val="ru-RU"/>
        </w:rPr>
        <w:t xml:space="preserve"> </w:t>
      </w:r>
      <w:r>
        <w:rPr>
          <w:rStyle w:val="21"/>
          <w:i w:val="false"/>
          <w:iCs w:val="false"/>
          <w:sz w:val="28"/>
          <w:szCs w:val="28"/>
          <w:lang w:val="ru-RU"/>
        </w:rPr>
        <w:t>Копильна О. М.</w:t>
      </w:r>
      <w:r>
        <w:rPr>
          <w:color w:val="000000"/>
          <w:sz w:val="28"/>
          <w:szCs w:val="28"/>
          <w:lang w:val="ru-RU" w:bidi="ru-RU"/>
        </w:rPr>
        <w:t xml:space="preserve"> </w:t>
      </w:r>
      <w:r>
        <w:rPr>
          <w:color w:val="000000"/>
          <w:sz w:val="28"/>
          <w:szCs w:val="28"/>
          <w:lang w:val="uk-UA" w:eastAsia="uk-UA" w:bidi="uk-UA"/>
        </w:rPr>
        <w:t xml:space="preserve">Відтворення авторської алюзії </w:t>
      </w:r>
      <w:r>
        <w:rPr>
          <w:color w:val="000000"/>
          <w:sz w:val="28"/>
          <w:szCs w:val="28"/>
          <w:lang w:val="ru-RU" w:bidi="ru-RU"/>
        </w:rPr>
        <w:t xml:space="preserve">в </w:t>
      </w:r>
      <w:r>
        <w:rPr>
          <w:color w:val="000000"/>
          <w:sz w:val="28"/>
          <w:szCs w:val="28"/>
          <w:lang w:val="uk-UA" w:eastAsia="uk-UA" w:bidi="uk-UA"/>
        </w:rPr>
        <w:t>художньому перекладі (на матеріалі українських перекладів англомовної прози XX століття): Автореф... дис. канд. філол. наук: 10.02.16. К., 2007. 20 с.</w:t>
      </w:r>
    </w:p>
    <w:p>
      <w:pPr>
        <w:pStyle w:val="27"/>
        <w:numPr>
          <w:ilvl w:val="0"/>
          <w:numId w:val="4"/>
        </w:numPr>
        <w:shd w:val="clear" w:color="auto" w:fill="auto"/>
        <w:tabs>
          <w:tab w:val="clear" w:pos="709"/>
          <w:tab w:val="left" w:pos="429" w:leader="none"/>
        </w:tabs>
        <w:spacing w:lineRule="auto" w:line="276"/>
        <w:rPr>
          <w:sz w:val="28"/>
          <w:szCs w:val="28"/>
        </w:rPr>
      </w:pPr>
      <w:r>
        <w:rPr>
          <w:color w:val="000000"/>
          <w:sz w:val="28"/>
          <w:szCs w:val="28"/>
          <w:lang w:val="uk-UA" w:eastAsia="uk-UA" w:bidi="uk-UA"/>
        </w:rPr>
        <w:t xml:space="preserve"> </w:t>
      </w:r>
      <w:r>
        <w:rPr>
          <w:rStyle w:val="21"/>
          <w:i w:val="false"/>
          <w:iCs w:val="false"/>
          <w:sz w:val="28"/>
          <w:szCs w:val="28"/>
          <w:lang w:val="ru-RU"/>
        </w:rPr>
        <w:t>Лисиченко Л.</w:t>
      </w:r>
      <w:r>
        <w:rPr>
          <w:color w:val="000000"/>
          <w:sz w:val="28"/>
          <w:szCs w:val="28"/>
          <w:lang w:val="ru-RU" w:bidi="ru-RU"/>
        </w:rPr>
        <w:t xml:space="preserve"> </w:t>
      </w:r>
      <w:r>
        <w:rPr>
          <w:color w:val="000000"/>
          <w:sz w:val="28"/>
          <w:szCs w:val="28"/>
          <w:lang w:val="uk-UA" w:eastAsia="uk-UA" w:bidi="uk-UA"/>
        </w:rPr>
        <w:t xml:space="preserve">Мовна </w:t>
      </w:r>
      <w:r>
        <w:rPr>
          <w:color w:val="000000"/>
          <w:sz w:val="28"/>
          <w:szCs w:val="28"/>
          <w:lang w:val="ru-RU" w:bidi="ru-RU"/>
        </w:rPr>
        <w:t xml:space="preserve">картина </w:t>
      </w:r>
      <w:r>
        <w:rPr>
          <w:color w:val="000000"/>
          <w:sz w:val="28"/>
          <w:szCs w:val="28"/>
          <w:lang w:val="uk-UA" w:eastAsia="uk-UA" w:bidi="uk-UA"/>
        </w:rPr>
        <w:t xml:space="preserve">світу </w:t>
      </w:r>
      <w:r>
        <w:rPr>
          <w:color w:val="000000"/>
          <w:sz w:val="28"/>
          <w:szCs w:val="28"/>
          <w:lang w:val="ru-RU" w:bidi="ru-RU"/>
        </w:rPr>
        <w:t xml:space="preserve">та </w:t>
      </w:r>
      <w:r>
        <w:rPr>
          <w:color w:val="000000"/>
          <w:sz w:val="28"/>
          <w:szCs w:val="28"/>
          <w:lang w:val="uk-UA" w:eastAsia="uk-UA" w:bidi="uk-UA"/>
        </w:rPr>
        <w:t xml:space="preserve">її рівні </w:t>
      </w:r>
      <w:r>
        <w:rPr>
          <w:color w:val="000000"/>
          <w:sz w:val="28"/>
          <w:szCs w:val="28"/>
          <w:lang w:val="ru-RU" w:bidi="ru-RU"/>
        </w:rPr>
        <w:t xml:space="preserve">// Зб. Харк. </w:t>
      </w:r>
      <w:r>
        <w:rPr>
          <w:color w:val="000000"/>
          <w:sz w:val="28"/>
          <w:szCs w:val="28"/>
          <w:lang w:val="uk-UA" w:eastAsia="uk-UA" w:bidi="uk-UA"/>
        </w:rPr>
        <w:t>істор.</w:t>
      </w:r>
      <w:r>
        <w:rPr>
          <w:color w:val="000000"/>
          <w:sz w:val="28"/>
          <w:szCs w:val="28"/>
          <w:lang w:val="ru-RU" w:bidi="ru-RU"/>
        </w:rPr>
        <w:t>-</w:t>
      </w:r>
      <w:r>
        <w:rPr>
          <w:color w:val="000000"/>
          <w:sz w:val="28"/>
          <w:szCs w:val="28"/>
          <w:lang w:val="uk-UA" w:eastAsia="uk-UA" w:bidi="uk-UA"/>
        </w:rPr>
        <w:t xml:space="preserve">фі- </w:t>
      </w:r>
      <w:r>
        <w:rPr>
          <w:color w:val="000000"/>
          <w:sz w:val="28"/>
          <w:szCs w:val="28"/>
          <w:lang w:val="ru-RU" w:bidi="ru-RU"/>
        </w:rPr>
        <w:t xml:space="preserve">лол. </w:t>
      </w:r>
      <w:r>
        <w:rPr>
          <w:color w:val="000000"/>
          <w:sz w:val="28"/>
          <w:szCs w:val="28"/>
          <w:lang w:val="uk-UA" w:eastAsia="uk-UA" w:bidi="uk-UA"/>
        </w:rPr>
        <w:t xml:space="preserve">товариства. </w:t>
      </w:r>
      <w:r>
        <w:rPr>
          <w:color w:val="000000"/>
          <w:sz w:val="28"/>
          <w:szCs w:val="28"/>
          <w:lang w:val="ru-RU" w:bidi="ru-RU"/>
        </w:rPr>
        <w:t xml:space="preserve">Нова </w:t>
      </w:r>
      <w:r>
        <w:rPr>
          <w:color w:val="000000"/>
          <w:sz w:val="28"/>
          <w:szCs w:val="28"/>
          <w:lang w:val="uk-UA" w:eastAsia="uk-UA" w:bidi="uk-UA"/>
        </w:rPr>
        <w:t xml:space="preserve">серія. </w:t>
      </w:r>
      <w:r>
        <w:rPr>
          <w:color w:val="000000"/>
          <w:sz w:val="28"/>
          <w:szCs w:val="28"/>
          <w:lang w:val="ru-RU" w:bidi="ru-RU"/>
        </w:rPr>
        <w:t xml:space="preserve">Xарків, 1998. </w:t>
      </w:r>
      <w:r>
        <w:rPr>
          <w:color w:val="000000"/>
          <w:sz w:val="28"/>
          <w:szCs w:val="28"/>
          <w:lang w:val="en-US" w:eastAsia="en-US" w:bidi="en-US"/>
        </w:rPr>
        <w:t>T</w:t>
      </w:r>
      <w:r>
        <w:rPr>
          <w:color w:val="000000"/>
          <w:sz w:val="28"/>
          <w:szCs w:val="28"/>
          <w:lang w:val="uk-UA" w:eastAsia="en-US" w:bidi="en-US"/>
        </w:rPr>
        <w:t xml:space="preserve">. </w:t>
      </w:r>
      <w:r>
        <w:rPr>
          <w:color w:val="000000"/>
          <w:sz w:val="28"/>
          <w:szCs w:val="28"/>
          <w:lang w:val="en-US" w:eastAsia="en-US" w:bidi="en-US"/>
        </w:rPr>
        <w:t xml:space="preserve">6. </w:t>
      </w:r>
      <w:r>
        <w:rPr>
          <w:color w:val="000000"/>
          <w:sz w:val="28"/>
          <w:szCs w:val="28"/>
          <w:lang w:val="ru-RU" w:bidi="ru-RU"/>
        </w:rPr>
        <w:t xml:space="preserve">С. </w:t>
      </w:r>
      <w:r>
        <w:rPr>
          <w:color w:val="000000"/>
          <w:sz w:val="28"/>
          <w:szCs w:val="28"/>
          <w:lang w:val="en-US" w:eastAsia="en-US" w:bidi="en-US"/>
        </w:rPr>
        <w:t>129-144.</w:t>
      </w:r>
    </w:p>
    <w:p>
      <w:pPr>
        <w:pStyle w:val="NormalWeb"/>
        <w:numPr>
          <w:ilvl w:val="0"/>
          <w:numId w:val="4"/>
        </w:numPr>
        <w:spacing w:lineRule="auto" w:line="276" w:before="280" w:after="0"/>
        <w:jc w:val="both"/>
        <w:rPr>
          <w:sz w:val="28"/>
          <w:szCs w:val="28"/>
        </w:rPr>
      </w:pPr>
      <w:r>
        <w:rPr>
          <w:color w:val="000000"/>
          <w:sz w:val="28"/>
          <w:szCs w:val="28"/>
          <w:lang w:val="ru-RU" w:eastAsia="en-US" w:bidi="en-US"/>
        </w:rPr>
        <w:t xml:space="preserve"> </w:t>
      </w:r>
      <w:r>
        <w:rPr>
          <w:rStyle w:val="21"/>
          <w:i w:val="false"/>
          <w:iCs w:val="false"/>
          <w:sz w:val="28"/>
          <w:szCs w:val="28"/>
          <w:lang w:val="ru-RU"/>
        </w:rPr>
        <w:t>Мизецкая В. Я.</w:t>
      </w:r>
      <w:r>
        <w:rPr>
          <w:color w:val="000000"/>
          <w:sz w:val="28"/>
          <w:szCs w:val="28"/>
          <w:lang w:val="ru-RU" w:bidi="ru-RU"/>
        </w:rPr>
        <w:t xml:space="preserve"> Композиционно-речевая организация драматургического текста (на материале англоязычных пьес </w:t>
      </w:r>
      <w:r>
        <w:rPr>
          <w:color w:val="000000"/>
          <w:sz w:val="28"/>
          <w:szCs w:val="28"/>
          <w:lang w:val="en-US" w:eastAsia="en-US" w:bidi="en-US"/>
        </w:rPr>
        <w:t>XVI</w:t>
      </w:r>
      <w:r>
        <w:rPr>
          <w:color w:val="000000"/>
          <w:sz w:val="28"/>
          <w:szCs w:val="28"/>
          <w:lang w:val="ru-RU" w:eastAsia="en-US" w:bidi="en-US"/>
        </w:rPr>
        <w:t>-</w:t>
      </w:r>
      <w:r>
        <w:rPr>
          <w:color w:val="000000"/>
          <w:sz w:val="28"/>
          <w:szCs w:val="28"/>
          <w:lang w:val="en-US" w:eastAsia="en-US" w:bidi="en-US"/>
        </w:rPr>
        <w:t>XX</w:t>
      </w:r>
      <w:r>
        <w:rPr>
          <w:color w:val="000000"/>
          <w:sz w:val="28"/>
          <w:szCs w:val="28"/>
          <w:lang w:val="ru-RU" w:eastAsia="en-US" w:bidi="en-US"/>
        </w:rPr>
        <w:t xml:space="preserve"> </w:t>
      </w:r>
      <w:r>
        <w:rPr>
          <w:color w:val="000000"/>
          <w:sz w:val="28"/>
          <w:szCs w:val="28"/>
          <w:lang w:val="ru-RU" w:bidi="ru-RU"/>
        </w:rPr>
        <w:t>вв.): Автор</w:t>
      </w:r>
      <w:r>
        <w:rPr>
          <w:color w:val="000000"/>
          <w:sz w:val="28"/>
          <w:szCs w:val="28"/>
          <w:lang w:val="uk-UA" w:bidi="ru-RU"/>
        </w:rPr>
        <w:t>е</w:t>
      </w:r>
      <w:r>
        <w:rPr>
          <w:color w:val="000000"/>
          <w:sz w:val="28"/>
          <w:szCs w:val="28"/>
          <w:lang w:val="ru-RU" w:bidi="ru-RU"/>
        </w:rPr>
        <w:t>ф. дис... д-ра филол. наук: 10.02.04.  К., 1992. 29 с.</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color w:val="000000"/>
          <w:sz w:val="28"/>
          <w:szCs w:val="28"/>
          <w:lang w:val="uk-UA" w:eastAsia="uk-UA"/>
        </w:rPr>
        <w:t xml:space="preserve"> </w:t>
      </w:r>
      <w:r>
        <w:rPr>
          <w:color w:val="000000"/>
          <w:sz w:val="28"/>
          <w:szCs w:val="28"/>
          <w:lang w:eastAsia="uk-UA"/>
        </w:rPr>
        <w:t>Мирам Г.</w:t>
      </w:r>
      <w:r>
        <w:rPr>
          <w:color w:val="000000"/>
          <w:sz w:val="28"/>
          <w:szCs w:val="28"/>
          <w:lang w:val="ru-RU" w:eastAsia="uk-UA"/>
        </w:rPr>
        <w:t xml:space="preserve"> </w:t>
      </w:r>
      <w:r>
        <w:rPr>
          <w:color w:val="000000"/>
          <w:sz w:val="28"/>
          <w:szCs w:val="28"/>
          <w:lang w:eastAsia="uk-UA"/>
        </w:rPr>
        <w:t>З. Профессия: переводчик. Киев, Ника-Центр, 2000.</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rStyle w:val="21"/>
          <w:sz w:val="28"/>
          <w:szCs w:val="28"/>
          <w:lang w:val="uk-UA"/>
        </w:rPr>
        <w:t xml:space="preserve"> </w:t>
      </w:r>
      <w:r>
        <w:rPr>
          <w:rStyle w:val="21"/>
          <w:i w:val="false"/>
          <w:iCs w:val="false"/>
          <w:sz w:val="28"/>
          <w:szCs w:val="28"/>
          <w:lang w:val="uk-UA"/>
        </w:rPr>
        <w:t xml:space="preserve">Некряч Т. </w:t>
      </w:r>
      <w:r>
        <w:rPr>
          <w:rStyle w:val="21"/>
          <w:i w:val="false"/>
          <w:iCs w:val="false"/>
          <w:sz w:val="28"/>
          <w:szCs w:val="28"/>
          <w:lang w:val="uk-UA" w:eastAsia="uk-UA" w:bidi="uk-UA"/>
        </w:rPr>
        <w:t>Є.</w:t>
      </w:r>
      <w:r>
        <w:rPr>
          <w:sz w:val="28"/>
          <w:szCs w:val="28"/>
          <w:lang w:val="uk-UA" w:eastAsia="uk-UA" w:bidi="uk-UA"/>
        </w:rPr>
        <w:t xml:space="preserve"> “Асиметрія” </w:t>
      </w:r>
      <w:r>
        <w:rPr>
          <w:sz w:val="28"/>
          <w:szCs w:val="28"/>
          <w:lang w:val="uk-UA" w:bidi="ru-RU"/>
        </w:rPr>
        <w:t xml:space="preserve">при </w:t>
      </w:r>
      <w:r>
        <w:rPr>
          <w:sz w:val="28"/>
          <w:szCs w:val="28"/>
          <w:lang w:val="uk-UA" w:eastAsia="uk-UA" w:bidi="uk-UA"/>
        </w:rPr>
        <w:t>перекладі фалічних реплік вітання у творах для театру (на матеріалі автоперекладів п’єс О. Вайльда, Б. Шоу та А. Крісті) // Вісник Київського національного університету імені Тараса Шевченка. Іноземна філологія. № 40/ 2006. ВПЦ “Київський Університет”, 2006. С. 20-23.</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rStyle w:val="21"/>
          <w:i w:val="false"/>
          <w:iCs w:val="false"/>
          <w:sz w:val="28"/>
          <w:szCs w:val="28"/>
          <w:lang w:val="uk-UA" w:eastAsia="uk-UA" w:bidi="uk-UA"/>
        </w:rPr>
        <w:t xml:space="preserve"> </w:t>
      </w:r>
      <w:r>
        <w:rPr>
          <w:rStyle w:val="21"/>
          <w:i w:val="false"/>
          <w:iCs w:val="false"/>
          <w:sz w:val="28"/>
          <w:szCs w:val="28"/>
          <w:lang w:val="uk-UA" w:eastAsia="uk-UA" w:bidi="uk-UA"/>
        </w:rPr>
        <w:t>Некряч І Є.</w:t>
      </w:r>
      <w:r>
        <w:rPr>
          <w:sz w:val="28"/>
          <w:szCs w:val="28"/>
          <w:lang w:val="uk-UA" w:eastAsia="uk-UA" w:bidi="uk-UA"/>
        </w:rPr>
        <w:t xml:space="preserve"> Види асиметрії при перекладі драматичного діалогу // Проблеми семантики, прагматики та когнітивної лінгвістики: Збірник наукових праць. </w:t>
      </w:r>
      <w:r>
        <w:rPr>
          <w:sz w:val="28"/>
          <w:szCs w:val="28"/>
          <w:lang w:val="ru-RU" w:bidi="ru-RU"/>
        </w:rPr>
        <w:t xml:space="preserve">К.: </w:t>
      </w:r>
      <w:r>
        <w:rPr>
          <w:sz w:val="28"/>
          <w:szCs w:val="28"/>
          <w:lang w:val="uk-UA" w:eastAsia="uk-UA" w:bidi="uk-UA"/>
        </w:rPr>
        <w:t>КНУ. 2006. Вип. 9. С. 191-196.</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rStyle w:val="21"/>
          <w:i w:val="false"/>
          <w:iCs w:val="false"/>
          <w:sz w:val="28"/>
          <w:szCs w:val="28"/>
          <w:lang w:val="uk-UA" w:eastAsia="uk-UA" w:bidi="uk-UA"/>
        </w:rPr>
        <w:t xml:space="preserve"> </w:t>
      </w:r>
      <w:r>
        <w:rPr>
          <w:rStyle w:val="21"/>
          <w:i w:val="false"/>
          <w:iCs w:val="false"/>
          <w:sz w:val="28"/>
          <w:szCs w:val="28"/>
          <w:lang w:val="uk-UA" w:eastAsia="uk-UA" w:bidi="uk-UA"/>
        </w:rPr>
        <w:t>Некряч Т Є.</w:t>
      </w:r>
      <w:r>
        <w:rPr>
          <w:sz w:val="28"/>
          <w:szCs w:val="28"/>
          <w:lang w:val="uk-UA" w:eastAsia="uk-UA" w:bidi="uk-UA"/>
        </w:rPr>
        <w:t xml:space="preserve"> Перекладацькі стратегії відтворення власних імен як формантів сюжету у драматичних творах (на матеріалі автоперекладів) // Проблеми семантики слова, речення та тексту: Збірник наукових праць. К.: КНЛУ, 2005. Вип. 15. С. 123-127.</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rStyle w:val="21"/>
          <w:i w:val="false"/>
          <w:iCs w:val="false"/>
          <w:sz w:val="28"/>
          <w:szCs w:val="28"/>
          <w:lang w:val="uk-UA" w:eastAsia="uk-UA" w:bidi="uk-UA"/>
        </w:rPr>
        <w:t xml:space="preserve"> </w:t>
      </w:r>
      <w:r>
        <w:rPr>
          <w:rStyle w:val="21"/>
          <w:i w:val="false"/>
          <w:iCs w:val="false"/>
          <w:sz w:val="28"/>
          <w:szCs w:val="28"/>
          <w:lang w:val="uk-UA" w:eastAsia="uk-UA" w:bidi="uk-UA"/>
        </w:rPr>
        <w:t xml:space="preserve">Некряч </w:t>
      </w:r>
      <w:r>
        <w:rPr>
          <w:rStyle w:val="21"/>
          <w:i w:val="false"/>
          <w:iCs w:val="false"/>
          <w:sz w:val="28"/>
          <w:szCs w:val="28"/>
          <w:lang w:bidi="en-US"/>
        </w:rPr>
        <w:t xml:space="preserve">T. </w:t>
      </w:r>
      <w:r>
        <w:rPr>
          <w:rStyle w:val="21"/>
          <w:i w:val="false"/>
          <w:iCs w:val="false"/>
          <w:sz w:val="28"/>
          <w:szCs w:val="28"/>
          <w:lang w:val="uk-UA" w:eastAsia="uk-UA" w:bidi="uk-UA"/>
        </w:rPr>
        <w:t>Є.</w:t>
      </w:r>
      <w:r>
        <w:rPr>
          <w:color w:val="000000"/>
          <w:sz w:val="28"/>
          <w:szCs w:val="28"/>
          <w:lang w:val="uk-UA" w:eastAsia="uk-UA" w:bidi="uk-UA"/>
        </w:rPr>
        <w:t xml:space="preserve"> Психологічна “антецедентність” при перекладі фатичних реплік вітання у драматичних творах (на матеріалі автоперекладів) // Мовні і концептуальні картини світу: Збірник наукових </w:t>
      </w:r>
      <w:r>
        <w:rPr>
          <w:color w:val="000000"/>
          <w:sz w:val="28"/>
          <w:szCs w:val="28"/>
          <w:lang w:val="uk-UA" w:eastAsia="en-US" w:bidi="en-US"/>
        </w:rPr>
        <w:t>стат</w:t>
      </w:r>
      <w:r>
        <w:rPr>
          <w:color w:val="000000"/>
          <w:sz w:val="28"/>
          <w:szCs w:val="28"/>
          <w:lang w:val="uk-UA" w:eastAsia="uk-UA" w:bidi="uk-UA"/>
        </w:rPr>
        <w:t xml:space="preserve">ей. </w:t>
      </w:r>
      <w:r>
        <w:rPr>
          <w:color w:val="000000"/>
          <w:sz w:val="28"/>
          <w:szCs w:val="28"/>
          <w:lang w:bidi="ru-RU"/>
        </w:rPr>
        <w:t xml:space="preserve">К.: </w:t>
      </w:r>
      <w:r>
        <w:rPr>
          <w:color w:val="000000"/>
          <w:sz w:val="28"/>
          <w:szCs w:val="28"/>
          <w:lang w:val="uk-UA" w:eastAsia="uk-UA" w:bidi="uk-UA"/>
        </w:rPr>
        <w:t xml:space="preserve">КНУ, Інститут Філології, 2006. Вип. 19. </w:t>
      </w:r>
      <w:r>
        <w:rPr>
          <w:color w:val="000000"/>
          <w:sz w:val="28"/>
          <w:szCs w:val="28"/>
          <w:lang w:bidi="ru-RU"/>
        </w:rPr>
        <w:t xml:space="preserve">С. </w:t>
      </w:r>
      <w:r>
        <w:rPr>
          <w:color w:val="000000"/>
          <w:sz w:val="28"/>
          <w:szCs w:val="28"/>
          <w:lang w:val="uk-UA" w:eastAsia="uk-UA" w:bidi="uk-UA"/>
        </w:rPr>
        <w:t>162 167.</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rStyle w:val="21"/>
          <w:sz w:val="28"/>
          <w:szCs w:val="28"/>
          <w:lang w:val="uk-UA" w:eastAsia="uk-UA" w:bidi="uk-UA"/>
        </w:rPr>
        <w:t xml:space="preserve"> </w:t>
      </w:r>
      <w:r>
        <w:rPr>
          <w:rStyle w:val="21"/>
          <w:i w:val="false"/>
          <w:iCs w:val="false"/>
          <w:sz w:val="28"/>
          <w:szCs w:val="28"/>
          <w:lang w:val="ru-RU"/>
        </w:rPr>
        <w:t xml:space="preserve">Некряч Т. </w:t>
      </w:r>
      <w:r>
        <w:rPr>
          <w:rStyle w:val="21"/>
          <w:i w:val="false"/>
          <w:iCs w:val="false"/>
          <w:sz w:val="28"/>
          <w:szCs w:val="28"/>
          <w:lang w:val="uk-UA" w:eastAsia="uk-UA" w:bidi="uk-UA"/>
        </w:rPr>
        <w:t xml:space="preserve">Є., </w:t>
      </w:r>
      <w:r>
        <w:rPr>
          <w:rStyle w:val="21"/>
          <w:i w:val="false"/>
          <w:iCs w:val="false"/>
          <w:sz w:val="28"/>
          <w:szCs w:val="28"/>
          <w:lang w:val="ru-RU"/>
        </w:rPr>
        <w:t>Чала Ю. П.</w:t>
      </w:r>
      <w:r>
        <w:rPr>
          <w:sz w:val="28"/>
          <w:szCs w:val="28"/>
          <w:lang w:val="ru-RU" w:bidi="ru-RU"/>
        </w:rPr>
        <w:t xml:space="preserve"> Переклад </w:t>
      </w:r>
      <w:r>
        <w:rPr>
          <w:sz w:val="28"/>
          <w:szCs w:val="28"/>
          <w:lang w:val="uk-UA" w:eastAsia="uk-UA" w:bidi="uk-UA"/>
        </w:rPr>
        <w:t xml:space="preserve">і </w:t>
      </w:r>
      <w:r>
        <w:rPr>
          <w:sz w:val="28"/>
          <w:szCs w:val="28"/>
          <w:lang w:val="ru-RU" w:bidi="ru-RU"/>
        </w:rPr>
        <w:t xml:space="preserve">культура // </w:t>
      </w:r>
      <w:r>
        <w:rPr>
          <w:sz w:val="28"/>
          <w:szCs w:val="28"/>
          <w:lang w:val="uk-UA" w:eastAsia="uk-UA" w:bidi="uk-UA"/>
        </w:rPr>
        <w:t xml:space="preserve">Проблеми </w:t>
      </w:r>
      <w:r>
        <w:rPr>
          <w:sz w:val="28"/>
          <w:szCs w:val="28"/>
          <w:lang w:val="ru-RU" w:bidi="ru-RU"/>
        </w:rPr>
        <w:t xml:space="preserve">семантики, прагматики та </w:t>
      </w:r>
      <w:r>
        <w:rPr>
          <w:sz w:val="28"/>
          <w:szCs w:val="28"/>
          <w:lang w:val="uk-UA" w:eastAsia="uk-UA" w:bidi="uk-UA"/>
        </w:rPr>
        <w:t xml:space="preserve">когнітивної лінгвістики: Збірник наукових праць. </w:t>
      </w:r>
      <w:r>
        <w:rPr>
          <w:sz w:val="28"/>
          <w:szCs w:val="28"/>
          <w:lang w:val="ru-RU" w:bidi="ru-RU"/>
        </w:rPr>
        <w:t xml:space="preserve">К.: </w:t>
      </w:r>
      <w:r>
        <w:rPr>
          <w:sz w:val="28"/>
          <w:szCs w:val="28"/>
          <w:lang w:val="uk-UA" w:eastAsia="uk-UA" w:bidi="uk-UA"/>
        </w:rPr>
        <w:t>КНУ, 2004. Вип. 4. С. 32- 38.</w:t>
      </w:r>
    </w:p>
    <w:p>
      <w:pPr>
        <w:pStyle w:val="Normal"/>
        <w:widowControl w:val="false"/>
        <w:numPr>
          <w:ilvl w:val="0"/>
          <w:numId w:val="4"/>
        </w:numPr>
        <w:tabs>
          <w:tab w:val="clear" w:pos="709"/>
          <w:tab w:val="left" w:pos="720" w:leader="none"/>
          <w:tab w:val="left" w:pos="1154" w:leader="none"/>
        </w:tabs>
        <w:spacing w:lineRule="auto" w:line="276"/>
        <w:jc w:val="both"/>
        <w:rPr>
          <w:rStyle w:val="21"/>
          <w:i w:val="false"/>
          <w:i w:val="false"/>
          <w:iCs w:val="false"/>
          <w:color w:val="auto"/>
          <w:spacing w:val="0"/>
          <w:sz w:val="28"/>
          <w:szCs w:val="28"/>
          <w:lang w:eastAsia="ru-RU"/>
        </w:rPr>
      </w:pPr>
      <w:r>
        <w:rPr>
          <w:rStyle w:val="21"/>
          <w:i w:val="false"/>
          <w:iCs w:val="false"/>
          <w:sz w:val="28"/>
          <w:szCs w:val="28"/>
          <w:lang w:val="ru-RU"/>
        </w:rPr>
        <w:t xml:space="preserve"> </w:t>
      </w:r>
      <w:r>
        <w:rPr>
          <w:rStyle w:val="21"/>
          <w:i w:val="false"/>
          <w:iCs w:val="false"/>
          <w:sz w:val="28"/>
          <w:szCs w:val="28"/>
          <w:lang w:val="ru-RU"/>
        </w:rPr>
        <w:t xml:space="preserve">Некряч Т. </w:t>
      </w:r>
      <w:r>
        <w:rPr>
          <w:rStyle w:val="21"/>
          <w:i w:val="false"/>
          <w:iCs w:val="false"/>
          <w:sz w:val="28"/>
          <w:szCs w:val="28"/>
          <w:lang w:val="uk-UA" w:eastAsia="uk-UA" w:bidi="uk-UA"/>
        </w:rPr>
        <w:t xml:space="preserve">Є., </w:t>
      </w:r>
      <w:r>
        <w:rPr>
          <w:rStyle w:val="21"/>
          <w:i w:val="false"/>
          <w:iCs w:val="false"/>
          <w:sz w:val="28"/>
          <w:szCs w:val="28"/>
          <w:lang w:val="ru-RU"/>
        </w:rPr>
        <w:t xml:space="preserve">Чала Ю. П. Через терни до зірок: </w:t>
      </w:r>
      <w:r>
        <w:rPr>
          <w:rStyle w:val="21"/>
          <w:i w:val="false"/>
          <w:iCs w:val="false"/>
          <w:sz w:val="28"/>
          <w:szCs w:val="28"/>
          <w:lang w:val="uk-UA"/>
        </w:rPr>
        <w:t>труднощі перекладу художніх творів. Навчальний посібник. Вінниця</w:t>
      </w:r>
      <w:r>
        <w:rPr>
          <w:rStyle w:val="21"/>
          <w:i w:val="false"/>
          <w:iCs w:val="false"/>
          <w:sz w:val="28"/>
          <w:szCs w:val="28"/>
        </w:rPr>
        <w:t>:</w:t>
      </w:r>
      <w:r>
        <w:rPr>
          <w:rStyle w:val="21"/>
          <w:i w:val="false"/>
          <w:iCs w:val="false"/>
          <w:sz w:val="28"/>
          <w:szCs w:val="28"/>
          <w:lang w:val="uk-UA"/>
        </w:rPr>
        <w:t xml:space="preserve"> Нова книга</w:t>
      </w:r>
      <w:r>
        <w:rPr>
          <w:rStyle w:val="21"/>
          <w:i w:val="false"/>
          <w:iCs w:val="false"/>
          <w:sz w:val="28"/>
          <w:szCs w:val="28"/>
        </w:rPr>
        <w:t>,</w:t>
      </w:r>
      <w:r>
        <w:rPr>
          <w:rStyle w:val="21"/>
          <w:i w:val="false"/>
          <w:iCs w:val="false"/>
          <w:sz w:val="28"/>
          <w:szCs w:val="28"/>
          <w:lang w:val="uk-UA"/>
        </w:rPr>
        <w:t xml:space="preserve"> 2008</w:t>
      </w:r>
      <w:r>
        <w:rPr>
          <w:rStyle w:val="21"/>
          <w:i w:val="false"/>
          <w:iCs w:val="false"/>
          <w:sz w:val="28"/>
          <w:szCs w:val="28"/>
        </w:rPr>
        <w:t>.</w:t>
      </w:r>
      <w:r>
        <w:rPr>
          <w:rStyle w:val="21"/>
          <w:i w:val="false"/>
          <w:iCs w:val="false"/>
          <w:sz w:val="28"/>
          <w:szCs w:val="28"/>
          <w:lang w:val="uk-UA"/>
        </w:rPr>
        <w:t xml:space="preserve"> 200 с. </w:t>
      </w:r>
    </w:p>
    <w:p>
      <w:pPr>
        <w:pStyle w:val="27"/>
        <w:numPr>
          <w:ilvl w:val="0"/>
          <w:numId w:val="4"/>
        </w:numPr>
        <w:shd w:val="clear" w:color="auto" w:fill="auto"/>
        <w:tabs>
          <w:tab w:val="clear" w:pos="709"/>
          <w:tab w:val="left" w:pos="438" w:leader="none"/>
        </w:tabs>
        <w:spacing w:lineRule="auto" w:line="276"/>
        <w:rPr>
          <w:sz w:val="28"/>
          <w:szCs w:val="28"/>
        </w:rPr>
      </w:pPr>
      <w:r>
        <w:rPr>
          <w:rStyle w:val="21"/>
          <w:i w:val="false"/>
          <w:iCs w:val="false"/>
          <w:sz w:val="28"/>
          <w:szCs w:val="28"/>
          <w:lang w:val="uk-UA" w:eastAsia="uk-UA" w:bidi="uk-UA"/>
        </w:rPr>
        <w:t xml:space="preserve"> </w:t>
      </w:r>
      <w:r>
        <w:rPr>
          <w:rStyle w:val="21"/>
          <w:i w:val="false"/>
          <w:iCs w:val="false"/>
          <w:sz w:val="28"/>
          <w:szCs w:val="28"/>
          <w:lang w:val="uk-UA" w:eastAsia="uk-UA" w:bidi="uk-UA"/>
        </w:rPr>
        <w:t>Некряч Т. Є., Шліхар Т.</w:t>
      </w:r>
      <w:r>
        <w:rPr>
          <w:color w:val="000000"/>
          <w:sz w:val="28"/>
          <w:szCs w:val="28"/>
          <w:lang w:val="uk-UA" w:eastAsia="uk-UA" w:bidi="uk-UA"/>
        </w:rPr>
        <w:t xml:space="preserve"> Прагматичний аспект перекладу експресивів у драматичному творі // Проблеми семантики, </w:t>
      </w:r>
      <w:r>
        <w:rPr>
          <w:color w:val="000000"/>
          <w:sz w:val="28"/>
          <w:szCs w:val="28"/>
          <w:lang w:val="ru-RU" w:bidi="ru-RU"/>
        </w:rPr>
        <w:t xml:space="preserve">прагматики </w:t>
      </w:r>
      <w:r>
        <w:rPr>
          <w:color w:val="000000"/>
          <w:sz w:val="28"/>
          <w:szCs w:val="28"/>
          <w:lang w:val="uk-UA" w:eastAsia="uk-UA" w:bidi="uk-UA"/>
        </w:rPr>
        <w:t>та когнітивної лінгвістики: Збірник наукових праць. К.: КНУ, 2006. Вип. 10. С. 408-413.</w:t>
      </w:r>
    </w:p>
    <w:p>
      <w:pPr>
        <w:pStyle w:val="Normal"/>
        <w:widowControl w:val="false"/>
        <w:numPr>
          <w:ilvl w:val="0"/>
          <w:numId w:val="4"/>
        </w:numPr>
        <w:tabs>
          <w:tab w:val="clear" w:pos="709"/>
          <w:tab w:val="left" w:pos="720" w:leader="none"/>
          <w:tab w:val="left" w:pos="1154" w:leader="none"/>
        </w:tabs>
        <w:spacing w:lineRule="auto" w:line="276"/>
        <w:jc w:val="both"/>
        <w:rPr>
          <w:rStyle w:val="21"/>
          <w:i w:val="false"/>
          <w:i w:val="false"/>
          <w:iCs w:val="false"/>
          <w:color w:val="auto"/>
          <w:spacing w:val="0"/>
          <w:sz w:val="28"/>
          <w:szCs w:val="28"/>
          <w:lang w:eastAsia="ru-RU"/>
        </w:rPr>
      </w:pPr>
      <w:r>
        <w:rPr>
          <w:rStyle w:val="21"/>
          <w:i w:val="false"/>
          <w:iCs w:val="false"/>
          <w:color w:val="auto"/>
          <w:spacing w:val="0"/>
          <w:sz w:val="28"/>
          <w:szCs w:val="28"/>
          <w:shd w:fill="auto" w:val="clear"/>
          <w:lang w:val="uk-UA" w:eastAsia="ru-RU"/>
        </w:rPr>
        <w:t>Пасік Н. М. Лінгвістичний аналіз художнього тексту. Ніжин</w:t>
      </w:r>
      <w:r>
        <w:rPr>
          <w:rStyle w:val="21"/>
          <w:i w:val="false"/>
          <w:iCs w:val="false"/>
          <w:color w:val="auto"/>
          <w:spacing w:val="0"/>
          <w:sz w:val="28"/>
          <w:szCs w:val="28"/>
          <w:shd w:fill="auto" w:val="clear"/>
          <w:lang w:eastAsia="ru-RU"/>
        </w:rPr>
        <w:t>,</w:t>
      </w:r>
      <w:r>
        <w:rPr>
          <w:rStyle w:val="21"/>
          <w:i w:val="false"/>
          <w:iCs w:val="false"/>
          <w:color w:val="auto"/>
          <w:spacing w:val="0"/>
          <w:sz w:val="28"/>
          <w:szCs w:val="28"/>
          <w:shd w:fill="auto" w:val="clear"/>
          <w:lang w:val="uk-UA" w:eastAsia="ru-RU"/>
        </w:rPr>
        <w:t xml:space="preserve"> 2003</w:t>
      </w:r>
      <w:r>
        <w:rPr>
          <w:rStyle w:val="21"/>
          <w:i w:val="false"/>
          <w:iCs w:val="false"/>
          <w:color w:val="auto"/>
          <w:spacing w:val="0"/>
          <w:sz w:val="28"/>
          <w:szCs w:val="28"/>
          <w:shd w:fill="auto" w:val="clear"/>
          <w:lang w:eastAsia="ru-RU"/>
        </w:rPr>
        <w:t>.</w:t>
      </w:r>
      <w:r>
        <w:rPr>
          <w:rStyle w:val="21"/>
          <w:i w:val="false"/>
          <w:iCs w:val="false"/>
          <w:color w:val="auto"/>
          <w:spacing w:val="0"/>
          <w:sz w:val="28"/>
          <w:szCs w:val="28"/>
          <w:shd w:fill="auto" w:val="clear"/>
          <w:lang w:val="uk-UA" w:eastAsia="ru-RU"/>
        </w:rPr>
        <w:t xml:space="preserve"> 208 с. </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rStyle w:val="21"/>
          <w:i w:val="false"/>
          <w:iCs w:val="false"/>
          <w:sz w:val="28"/>
          <w:szCs w:val="28"/>
          <w:lang w:val="uk-UA" w:eastAsia="uk-UA" w:bidi="uk-UA"/>
        </w:rPr>
        <w:t>Радчук В. Д.</w:t>
      </w:r>
      <w:r>
        <w:rPr>
          <w:sz w:val="28"/>
          <w:szCs w:val="28"/>
          <w:lang w:val="uk-UA" w:eastAsia="uk-UA" w:bidi="uk-UA"/>
        </w:rPr>
        <w:t xml:space="preserve"> На жертовнику мистецтва // “Хай слово мовлено інакше...” К.: Дніпро, 1982. С. 19-40.</w:t>
      </w:r>
    </w:p>
    <w:p>
      <w:pPr>
        <w:pStyle w:val="Normal"/>
        <w:widowControl w:val="false"/>
        <w:numPr>
          <w:ilvl w:val="0"/>
          <w:numId w:val="4"/>
        </w:numPr>
        <w:tabs>
          <w:tab w:val="clear" w:pos="709"/>
          <w:tab w:val="left" w:pos="720" w:leader="none"/>
          <w:tab w:val="left" w:pos="1154" w:leader="none"/>
        </w:tabs>
        <w:spacing w:lineRule="auto" w:line="276"/>
        <w:jc w:val="both"/>
        <w:rPr>
          <w:sz w:val="28"/>
          <w:szCs w:val="28"/>
        </w:rPr>
      </w:pPr>
      <w:r>
        <w:rPr>
          <w:rStyle w:val="21"/>
          <w:i w:val="false"/>
          <w:iCs w:val="false"/>
          <w:sz w:val="28"/>
          <w:szCs w:val="28"/>
          <w:lang w:val="uk-UA" w:eastAsia="uk-UA" w:bidi="uk-UA"/>
        </w:rPr>
        <w:t xml:space="preserve">Рильський </w:t>
      </w:r>
      <w:r>
        <w:rPr>
          <w:rStyle w:val="21"/>
          <w:i w:val="false"/>
          <w:iCs w:val="false"/>
          <w:sz w:val="28"/>
          <w:szCs w:val="28"/>
          <w:lang w:val="ru-RU"/>
        </w:rPr>
        <w:t>М. Т.</w:t>
      </w:r>
      <w:r>
        <w:rPr>
          <w:sz w:val="28"/>
          <w:szCs w:val="28"/>
          <w:lang w:val="ru-RU" w:bidi="ru-RU"/>
        </w:rPr>
        <w:t xml:space="preserve"> </w:t>
      </w:r>
      <w:r>
        <w:rPr>
          <w:sz w:val="28"/>
          <w:szCs w:val="28"/>
          <w:lang w:val="uk-UA" w:eastAsia="uk-UA" w:bidi="uk-UA"/>
        </w:rPr>
        <w:t xml:space="preserve">Проблеми художнього </w:t>
      </w:r>
      <w:r>
        <w:rPr>
          <w:sz w:val="28"/>
          <w:szCs w:val="28"/>
          <w:lang w:val="ru-RU" w:bidi="ru-RU"/>
        </w:rPr>
        <w:t xml:space="preserve">перекладу // </w:t>
      </w:r>
      <w:r>
        <w:rPr>
          <w:sz w:val="28"/>
          <w:szCs w:val="28"/>
          <w:lang w:val="uk-UA" w:eastAsia="uk-UA" w:bidi="uk-UA"/>
        </w:rPr>
        <w:t xml:space="preserve">Рильський </w:t>
      </w:r>
      <w:r>
        <w:rPr>
          <w:sz w:val="28"/>
          <w:szCs w:val="28"/>
          <w:lang w:val="ru-RU" w:bidi="ru-RU"/>
        </w:rPr>
        <w:t xml:space="preserve">М. Т. </w:t>
      </w:r>
      <w:r>
        <w:rPr>
          <w:sz w:val="28"/>
          <w:szCs w:val="28"/>
          <w:lang w:val="uk-UA" w:eastAsia="uk-UA" w:bidi="uk-UA"/>
        </w:rPr>
        <w:t xml:space="preserve">Зібрання творів: </w:t>
      </w:r>
      <w:r>
        <w:rPr>
          <w:sz w:val="28"/>
          <w:szCs w:val="28"/>
          <w:lang w:val="ru-RU" w:bidi="ru-RU"/>
        </w:rPr>
        <w:t xml:space="preserve">У 20 т.: Наука; Критика; </w:t>
      </w:r>
      <w:r>
        <w:rPr>
          <w:sz w:val="28"/>
          <w:szCs w:val="28"/>
          <w:lang w:val="uk-UA" w:eastAsia="uk-UA" w:bidi="uk-UA"/>
        </w:rPr>
        <w:t xml:space="preserve">Публіцистика: </w:t>
      </w:r>
      <w:r>
        <w:rPr>
          <w:sz w:val="28"/>
          <w:szCs w:val="28"/>
          <w:lang w:val="ru-RU" w:bidi="ru-RU"/>
        </w:rPr>
        <w:t>Т. 12-18</w:t>
      </w:r>
      <w:r>
        <w:rPr>
          <w:sz w:val="28"/>
          <w:szCs w:val="28"/>
          <w:lang w:val="uk-UA" w:eastAsia="uk-UA" w:bidi="uk-UA"/>
        </w:rPr>
        <w:t xml:space="preserve">. </w:t>
      </w:r>
      <w:r>
        <w:rPr>
          <w:sz w:val="28"/>
          <w:szCs w:val="28"/>
          <w:lang w:val="ru-RU" w:bidi="ru-RU"/>
        </w:rPr>
        <w:t xml:space="preserve">К.: </w:t>
      </w:r>
      <w:r>
        <w:rPr>
          <w:sz w:val="28"/>
          <w:szCs w:val="28"/>
          <w:lang w:val="uk-UA" w:eastAsia="uk-UA" w:bidi="uk-UA"/>
        </w:rPr>
        <w:t xml:space="preserve">Наукова </w:t>
      </w:r>
      <w:r>
        <w:rPr>
          <w:sz w:val="28"/>
          <w:szCs w:val="28"/>
          <w:lang w:val="ru-RU" w:bidi="ru-RU"/>
        </w:rPr>
        <w:t>думка, 1987. Т. 16. С. 239-306 с.</w:t>
      </w:r>
    </w:p>
    <w:p>
      <w:pPr>
        <w:pStyle w:val="NormalWeb"/>
        <w:numPr>
          <w:ilvl w:val="0"/>
          <w:numId w:val="4"/>
        </w:numPr>
        <w:spacing w:lineRule="auto" w:line="276" w:before="280" w:after="0"/>
        <w:jc w:val="both"/>
        <w:rPr>
          <w:sz w:val="28"/>
          <w:szCs w:val="28"/>
        </w:rPr>
      </w:pPr>
      <w:r>
        <w:rPr>
          <w:color w:val="000000"/>
          <w:sz w:val="28"/>
          <w:szCs w:val="28"/>
          <w:lang w:val="ru-RU" w:eastAsia="uk-UA"/>
        </w:rPr>
        <w:t xml:space="preserve"> </w:t>
      </w:r>
      <w:r>
        <w:rPr>
          <w:color w:val="000000"/>
          <w:sz w:val="28"/>
          <w:szCs w:val="28"/>
          <w:lang w:eastAsia="uk-UA"/>
        </w:rPr>
        <w:t>Селиванова Е.</w:t>
      </w:r>
      <w:r>
        <w:rPr>
          <w:color w:val="000000"/>
          <w:sz w:val="28"/>
          <w:szCs w:val="28"/>
          <w:lang w:val="ru-RU" w:eastAsia="uk-UA"/>
        </w:rPr>
        <w:t xml:space="preserve"> </w:t>
      </w:r>
      <w:r>
        <w:rPr>
          <w:color w:val="000000"/>
          <w:sz w:val="28"/>
          <w:szCs w:val="28"/>
          <w:lang w:eastAsia="uk-UA"/>
        </w:rPr>
        <w:t>А. Основы лингвистической теории текста и коммуникации. К.: Брама, Изд. Вовчок О.Ю., 2004. 336 с.</w:t>
      </w:r>
    </w:p>
    <w:p>
      <w:pPr>
        <w:pStyle w:val="NormalWeb"/>
        <w:numPr>
          <w:ilvl w:val="0"/>
          <w:numId w:val="4"/>
        </w:numPr>
        <w:spacing w:lineRule="auto" w:line="276" w:before="280" w:after="0"/>
        <w:jc w:val="both"/>
        <w:rPr>
          <w:sz w:val="28"/>
          <w:szCs w:val="28"/>
        </w:rPr>
      </w:pPr>
      <w:r>
        <w:rPr>
          <w:color w:val="000000"/>
          <w:sz w:val="28"/>
          <w:szCs w:val="28"/>
          <w:lang w:eastAsia="uk-UA"/>
        </w:rPr>
        <w:t xml:space="preserve"> </w:t>
      </w:r>
      <w:r>
        <w:rPr>
          <w:color w:val="000000"/>
          <w:sz w:val="28"/>
          <w:szCs w:val="28"/>
          <w:lang w:eastAsia="uk-UA"/>
        </w:rPr>
        <w:t>Селіванова О. О. Сучасна лінгвістика: термінологічна енциклопедія. Полтава: Довкілля. К, 2006. 716 с.</w:t>
      </w:r>
    </w:p>
    <w:p>
      <w:pPr>
        <w:pStyle w:val="NormalWeb"/>
        <w:numPr>
          <w:ilvl w:val="0"/>
          <w:numId w:val="4"/>
        </w:numPr>
        <w:spacing w:lineRule="auto" w:line="276" w:before="280" w:after="0"/>
        <w:jc w:val="both"/>
        <w:rPr>
          <w:sz w:val="28"/>
          <w:szCs w:val="28"/>
        </w:rPr>
      </w:pPr>
      <w:r>
        <w:rPr>
          <w:color w:val="000000"/>
          <w:sz w:val="28"/>
          <w:szCs w:val="28"/>
          <w:lang w:eastAsia="uk-UA"/>
        </w:rPr>
        <w:t xml:space="preserve"> </w:t>
      </w:r>
      <w:r>
        <w:rPr>
          <w:color w:val="000000"/>
          <w:sz w:val="28"/>
          <w:szCs w:val="28"/>
          <w:lang w:eastAsia="uk-UA"/>
        </w:rPr>
        <w:t>Селіванова О.</w:t>
      </w:r>
      <w:r>
        <w:rPr>
          <w:color w:val="000000"/>
          <w:sz w:val="28"/>
          <w:szCs w:val="28"/>
          <w:lang w:val="ru-RU" w:eastAsia="uk-UA"/>
        </w:rPr>
        <w:t xml:space="preserve"> </w:t>
      </w:r>
      <w:r>
        <w:rPr>
          <w:color w:val="000000"/>
          <w:sz w:val="28"/>
          <w:szCs w:val="28"/>
          <w:lang w:eastAsia="uk-UA"/>
        </w:rPr>
        <w:t>О. Лінгвістична енциклопедія. Полтава: Довкілля, 2011 (а). 844 с.</w:t>
      </w:r>
    </w:p>
    <w:p>
      <w:pPr>
        <w:pStyle w:val="NormalWeb"/>
        <w:numPr>
          <w:ilvl w:val="0"/>
          <w:numId w:val="4"/>
        </w:numPr>
        <w:spacing w:lineRule="auto" w:line="276" w:before="280" w:after="0"/>
        <w:jc w:val="both"/>
        <w:rPr>
          <w:sz w:val="28"/>
          <w:szCs w:val="28"/>
        </w:rPr>
      </w:pPr>
      <w:r>
        <w:rPr>
          <w:color w:val="000000"/>
          <w:sz w:val="28"/>
          <w:szCs w:val="28"/>
          <w:lang w:eastAsia="uk-UA"/>
        </w:rPr>
        <w:t xml:space="preserve"> </w:t>
      </w:r>
      <w:r>
        <w:rPr>
          <w:color w:val="000000"/>
          <w:sz w:val="28"/>
          <w:szCs w:val="28"/>
          <w:lang w:eastAsia="uk-UA"/>
        </w:rPr>
        <w:t>Селіванова О.</w:t>
      </w:r>
      <w:r>
        <w:rPr>
          <w:color w:val="000000"/>
          <w:sz w:val="28"/>
          <w:szCs w:val="28"/>
          <w:lang w:val="ru-RU" w:eastAsia="uk-UA"/>
        </w:rPr>
        <w:t xml:space="preserve"> </w:t>
      </w:r>
      <w:r>
        <w:rPr>
          <w:color w:val="000000"/>
          <w:sz w:val="28"/>
          <w:szCs w:val="28"/>
          <w:lang w:eastAsia="uk-UA"/>
        </w:rPr>
        <w:t>О. Основи теорії мовної комунікації: Підручник.</w:t>
      </w:r>
      <w:r>
        <w:rPr>
          <w:color w:val="000000"/>
          <w:sz w:val="28"/>
          <w:szCs w:val="28"/>
        </w:rPr>
        <w:t xml:space="preserve"> </w:t>
      </w:r>
      <w:r>
        <w:rPr>
          <w:color w:val="000000"/>
          <w:sz w:val="28"/>
          <w:szCs w:val="28"/>
          <w:lang w:eastAsia="uk-UA"/>
        </w:rPr>
        <w:t>Черкаси: Видавництво Чабаненко Ю.А., 2011 (б). 350 с.</w:t>
      </w:r>
    </w:p>
    <w:p>
      <w:pPr>
        <w:pStyle w:val="NormalWeb"/>
        <w:numPr>
          <w:ilvl w:val="0"/>
          <w:numId w:val="4"/>
        </w:numPr>
        <w:spacing w:lineRule="auto" w:line="276" w:before="280" w:after="0"/>
        <w:jc w:val="both"/>
        <w:rPr>
          <w:rStyle w:val="21"/>
          <w:i w:val="false"/>
          <w:i w:val="false"/>
          <w:iCs w:val="false"/>
          <w:color w:val="auto"/>
          <w:spacing w:val="0"/>
          <w:sz w:val="28"/>
          <w:szCs w:val="28"/>
          <w:lang w:eastAsia="ru-RU"/>
        </w:rPr>
      </w:pPr>
      <w:r>
        <w:rPr>
          <w:rStyle w:val="21"/>
          <w:i w:val="false"/>
          <w:iCs w:val="false"/>
          <w:sz w:val="28"/>
          <w:szCs w:val="28"/>
        </w:rPr>
        <w:t xml:space="preserve"> </w:t>
      </w:r>
      <w:r>
        <w:rPr>
          <w:rStyle w:val="21"/>
          <w:i w:val="false"/>
          <w:iCs w:val="false"/>
          <w:sz w:val="28"/>
          <w:szCs w:val="28"/>
          <w:lang w:val="uk-UA"/>
        </w:rPr>
        <w:t>Стріха М. В. Історія і сьогодення українського поетичного перекладу</w:t>
      </w:r>
      <w:r>
        <w:rPr>
          <w:rStyle w:val="21"/>
          <w:i w:val="false"/>
          <w:iCs w:val="false"/>
          <w:sz w:val="28"/>
          <w:szCs w:val="28"/>
          <w:lang w:val="ru-RU"/>
        </w:rPr>
        <w:t>.</w:t>
      </w:r>
      <w:r>
        <w:rPr>
          <w:rStyle w:val="21"/>
          <w:i w:val="false"/>
          <w:iCs w:val="false"/>
          <w:sz w:val="28"/>
          <w:szCs w:val="28"/>
          <w:lang w:val="uk-UA"/>
        </w:rPr>
        <w:t xml:space="preserve"> Київ</w:t>
      </w:r>
      <w:r>
        <w:rPr>
          <w:rStyle w:val="21"/>
          <w:i w:val="false"/>
          <w:iCs w:val="false"/>
          <w:sz w:val="28"/>
          <w:szCs w:val="28"/>
        </w:rPr>
        <w:t>,</w:t>
      </w:r>
      <w:r>
        <w:rPr>
          <w:rStyle w:val="21"/>
          <w:i w:val="false"/>
          <w:iCs w:val="false"/>
          <w:sz w:val="28"/>
          <w:szCs w:val="28"/>
          <w:lang w:val="uk-UA"/>
        </w:rPr>
        <w:t xml:space="preserve"> 2002. </w:t>
      </w:r>
    </w:p>
    <w:p>
      <w:pPr>
        <w:pStyle w:val="NormalWeb"/>
        <w:numPr>
          <w:ilvl w:val="0"/>
          <w:numId w:val="4"/>
        </w:numPr>
        <w:spacing w:lineRule="auto" w:line="276" w:before="280" w:after="0"/>
        <w:jc w:val="both"/>
        <w:rPr>
          <w:rStyle w:val="21"/>
          <w:i w:val="false"/>
          <w:i w:val="false"/>
          <w:iCs w:val="false"/>
          <w:color w:val="auto"/>
          <w:spacing w:val="0"/>
          <w:sz w:val="28"/>
          <w:szCs w:val="28"/>
          <w:lang w:eastAsia="ru-RU"/>
        </w:rPr>
      </w:pPr>
      <w:r>
        <w:rPr>
          <w:rStyle w:val="21"/>
          <w:i w:val="false"/>
          <w:iCs w:val="false"/>
          <w:sz w:val="28"/>
          <w:szCs w:val="28"/>
          <w:lang w:val="uk-UA"/>
        </w:rPr>
        <w:t>Стріха М. В.</w:t>
      </w:r>
      <w:r>
        <w:rPr>
          <w:rStyle w:val="21"/>
          <w:i w:val="false"/>
          <w:iCs w:val="false"/>
          <w:sz w:val="28"/>
          <w:szCs w:val="28"/>
        </w:rPr>
        <w:t xml:space="preserve"> </w:t>
      </w:r>
      <w:r>
        <w:rPr>
          <w:rStyle w:val="21"/>
          <w:i w:val="false"/>
          <w:iCs w:val="false"/>
          <w:sz w:val="28"/>
          <w:szCs w:val="28"/>
          <w:lang w:val="uk-UA"/>
        </w:rPr>
        <w:t>Український художній переклад</w:t>
      </w:r>
      <w:r>
        <w:rPr>
          <w:rStyle w:val="21"/>
          <w:i w:val="false"/>
          <w:iCs w:val="false"/>
          <w:sz w:val="28"/>
          <w:szCs w:val="28"/>
          <w:lang w:val="ru-RU"/>
        </w:rPr>
        <w:t>:</w:t>
      </w:r>
      <w:r>
        <w:rPr>
          <w:rStyle w:val="21"/>
          <w:i w:val="false"/>
          <w:iCs w:val="false"/>
          <w:sz w:val="28"/>
          <w:szCs w:val="28"/>
          <w:lang w:val="uk-UA"/>
        </w:rPr>
        <w:t xml:space="preserve"> між літературою і націєтворенням</w:t>
      </w:r>
      <w:r>
        <w:rPr>
          <w:rStyle w:val="21"/>
          <w:i w:val="false"/>
          <w:iCs w:val="false"/>
          <w:sz w:val="28"/>
          <w:szCs w:val="28"/>
          <w:lang w:val="ru-RU"/>
        </w:rPr>
        <w:t>.</w:t>
      </w:r>
      <w:r>
        <w:rPr>
          <w:rStyle w:val="21"/>
          <w:i w:val="false"/>
          <w:iCs w:val="false"/>
          <w:sz w:val="28"/>
          <w:szCs w:val="28"/>
          <w:lang w:val="uk-UA"/>
        </w:rPr>
        <w:t xml:space="preserve"> Київ</w:t>
      </w:r>
      <w:r>
        <w:rPr>
          <w:rStyle w:val="21"/>
          <w:i w:val="false"/>
          <w:iCs w:val="false"/>
          <w:sz w:val="28"/>
          <w:szCs w:val="28"/>
        </w:rPr>
        <w:t xml:space="preserve">: </w:t>
      </w:r>
      <w:r>
        <w:rPr>
          <w:rStyle w:val="21"/>
          <w:i w:val="false"/>
          <w:iCs w:val="false"/>
          <w:sz w:val="28"/>
          <w:szCs w:val="28"/>
          <w:lang w:val="uk-UA"/>
        </w:rPr>
        <w:t>Факт</w:t>
      </w:r>
      <w:r>
        <w:rPr>
          <w:rStyle w:val="21"/>
          <w:i w:val="false"/>
          <w:iCs w:val="false"/>
          <w:sz w:val="28"/>
          <w:szCs w:val="28"/>
        </w:rPr>
        <w:t xml:space="preserve">, </w:t>
      </w:r>
      <w:r>
        <w:rPr>
          <w:rStyle w:val="21"/>
          <w:i w:val="false"/>
          <w:iCs w:val="false"/>
          <w:sz w:val="28"/>
          <w:szCs w:val="28"/>
          <w:lang w:val="uk-UA"/>
        </w:rPr>
        <w:t>2006</w:t>
      </w:r>
      <w:r>
        <w:rPr>
          <w:rStyle w:val="21"/>
          <w:i w:val="false"/>
          <w:iCs w:val="false"/>
          <w:sz w:val="28"/>
          <w:szCs w:val="28"/>
        </w:rPr>
        <w:t>.</w:t>
      </w:r>
      <w:r>
        <w:rPr>
          <w:rStyle w:val="21"/>
          <w:i w:val="false"/>
          <w:iCs w:val="false"/>
          <w:sz w:val="28"/>
          <w:szCs w:val="28"/>
          <w:lang w:val="uk-UA"/>
        </w:rPr>
        <w:t xml:space="preserve"> 344 с. </w:t>
      </w:r>
    </w:p>
    <w:p>
      <w:pPr>
        <w:pStyle w:val="NormalWeb"/>
        <w:numPr>
          <w:ilvl w:val="0"/>
          <w:numId w:val="4"/>
        </w:numPr>
        <w:spacing w:lineRule="auto" w:line="276" w:before="280" w:after="0"/>
        <w:jc w:val="both"/>
        <w:rPr>
          <w:rStyle w:val="21"/>
          <w:i w:val="false"/>
          <w:i w:val="false"/>
          <w:iCs w:val="false"/>
          <w:color w:val="auto"/>
          <w:spacing w:val="0"/>
          <w:sz w:val="28"/>
          <w:szCs w:val="28"/>
          <w:lang w:eastAsia="ru-RU"/>
        </w:rPr>
      </w:pPr>
      <w:r>
        <w:rPr>
          <w:rStyle w:val="21"/>
          <w:i w:val="false"/>
          <w:iCs w:val="false"/>
          <w:color w:val="auto"/>
          <w:spacing w:val="0"/>
          <w:sz w:val="28"/>
          <w:szCs w:val="28"/>
          <w:shd w:fill="auto" w:val="clear"/>
          <w:lang w:val="ru-RU" w:eastAsia="ru-RU"/>
        </w:rPr>
        <w:t xml:space="preserve"> </w:t>
      </w:r>
      <w:r>
        <w:rPr>
          <w:rStyle w:val="21"/>
          <w:i w:val="false"/>
          <w:iCs w:val="false"/>
          <w:color w:val="auto"/>
          <w:spacing w:val="0"/>
          <w:sz w:val="28"/>
          <w:szCs w:val="28"/>
          <w:shd w:fill="auto" w:val="clear"/>
          <w:lang w:val="uk-UA" w:eastAsia="ru-RU"/>
        </w:rPr>
        <w:t>Харитонов І. Зіставні переклади поезій Навчальний посібник до курсів стилістики та перекладу. Тернопіль</w:t>
      </w:r>
      <w:r>
        <w:rPr>
          <w:rStyle w:val="21"/>
          <w:i w:val="false"/>
          <w:iCs w:val="false"/>
          <w:color w:val="auto"/>
          <w:spacing w:val="0"/>
          <w:sz w:val="28"/>
          <w:szCs w:val="28"/>
          <w:shd w:fill="auto" w:val="clear"/>
          <w:lang w:eastAsia="ru-RU"/>
        </w:rPr>
        <w:t>:</w:t>
      </w:r>
      <w:r>
        <w:rPr>
          <w:rStyle w:val="21"/>
          <w:i w:val="false"/>
          <w:iCs w:val="false"/>
          <w:color w:val="auto"/>
          <w:spacing w:val="0"/>
          <w:sz w:val="28"/>
          <w:szCs w:val="28"/>
          <w:shd w:fill="auto" w:val="clear"/>
          <w:lang w:val="uk-UA" w:eastAsia="ru-RU"/>
        </w:rPr>
        <w:t xml:space="preserve"> Навчальна книга – Богдан</w:t>
      </w:r>
      <w:r>
        <w:rPr>
          <w:rStyle w:val="21"/>
          <w:i w:val="false"/>
          <w:iCs w:val="false"/>
          <w:color w:val="auto"/>
          <w:spacing w:val="0"/>
          <w:sz w:val="28"/>
          <w:szCs w:val="28"/>
          <w:shd w:fill="auto" w:val="clear"/>
          <w:lang w:eastAsia="ru-RU"/>
        </w:rPr>
        <w:t>,</w:t>
      </w:r>
      <w:r>
        <w:rPr>
          <w:rStyle w:val="21"/>
          <w:i w:val="false"/>
          <w:iCs w:val="false"/>
          <w:color w:val="auto"/>
          <w:spacing w:val="0"/>
          <w:sz w:val="28"/>
          <w:szCs w:val="28"/>
          <w:shd w:fill="auto" w:val="clear"/>
          <w:lang w:val="uk-UA" w:eastAsia="ru-RU"/>
        </w:rPr>
        <w:t xml:space="preserve"> 2012</w:t>
      </w:r>
      <w:r>
        <w:rPr>
          <w:rStyle w:val="21"/>
          <w:i w:val="false"/>
          <w:iCs w:val="false"/>
          <w:color w:val="auto"/>
          <w:spacing w:val="0"/>
          <w:sz w:val="28"/>
          <w:szCs w:val="28"/>
          <w:shd w:fill="auto" w:val="clear"/>
          <w:lang w:eastAsia="ru-RU"/>
        </w:rPr>
        <w:t>.</w:t>
      </w:r>
      <w:r>
        <w:rPr>
          <w:rStyle w:val="21"/>
          <w:i w:val="false"/>
          <w:iCs w:val="false"/>
          <w:color w:val="auto"/>
          <w:spacing w:val="0"/>
          <w:sz w:val="28"/>
          <w:szCs w:val="28"/>
          <w:shd w:fill="auto" w:val="clear"/>
          <w:lang w:val="uk-UA" w:eastAsia="ru-RU"/>
        </w:rPr>
        <w:t xml:space="preserve"> 416 с. </w:t>
      </w:r>
    </w:p>
    <w:p>
      <w:pPr>
        <w:pStyle w:val="NormalWeb"/>
        <w:numPr>
          <w:ilvl w:val="0"/>
          <w:numId w:val="4"/>
        </w:numPr>
        <w:spacing w:lineRule="auto" w:line="276" w:before="280" w:after="0"/>
        <w:jc w:val="both"/>
        <w:rPr>
          <w:sz w:val="28"/>
          <w:szCs w:val="28"/>
        </w:rPr>
      </w:pPr>
      <w:r>
        <w:rPr>
          <w:rStyle w:val="21"/>
          <w:i w:val="false"/>
          <w:iCs w:val="false"/>
          <w:sz w:val="28"/>
          <w:szCs w:val="28"/>
          <w:lang w:val="ru-RU"/>
        </w:rPr>
        <w:t>Чала Ю. П.</w:t>
      </w:r>
      <w:r>
        <w:rPr>
          <w:color w:val="000000"/>
          <w:sz w:val="28"/>
          <w:szCs w:val="28"/>
          <w:lang w:val="ru-RU" w:bidi="ru-RU"/>
        </w:rPr>
        <w:t xml:space="preserve"> </w:t>
      </w:r>
      <w:r>
        <w:rPr>
          <w:color w:val="000000"/>
          <w:sz w:val="28"/>
          <w:szCs w:val="28"/>
          <w:lang w:val="uk-UA" w:eastAsia="uk-UA" w:bidi="uk-UA"/>
        </w:rPr>
        <w:t xml:space="preserve">Відтворення </w:t>
      </w:r>
      <w:r>
        <w:rPr>
          <w:color w:val="000000"/>
          <w:sz w:val="28"/>
          <w:szCs w:val="28"/>
          <w:lang w:val="ru-RU" w:bidi="ru-RU"/>
        </w:rPr>
        <w:t xml:space="preserve">культурно-маркованих </w:t>
      </w:r>
      <w:r>
        <w:rPr>
          <w:color w:val="000000"/>
          <w:sz w:val="28"/>
          <w:szCs w:val="28"/>
          <w:lang w:val="uk-UA" w:eastAsia="uk-UA" w:bidi="uk-UA"/>
        </w:rPr>
        <w:t>знаків Вікторіанської доби в українських перекладах: Автореф... дис. канд. філол. наук: 10.02.16. К., 2006. 20 с.</w:t>
      </w:r>
    </w:p>
    <w:p>
      <w:pPr>
        <w:pStyle w:val="NormalWeb"/>
        <w:numPr>
          <w:ilvl w:val="0"/>
          <w:numId w:val="4"/>
        </w:numPr>
        <w:spacing w:lineRule="auto" w:line="276" w:before="280" w:after="0"/>
        <w:jc w:val="both"/>
        <w:rPr>
          <w:rStyle w:val="21"/>
          <w:i w:val="false"/>
          <w:i w:val="false"/>
          <w:iCs w:val="false"/>
          <w:color w:val="auto"/>
          <w:spacing w:val="0"/>
          <w:sz w:val="28"/>
          <w:szCs w:val="28"/>
          <w:lang w:eastAsia="ru-RU"/>
        </w:rPr>
      </w:pPr>
      <w:r>
        <w:rPr>
          <w:color w:val="000000"/>
          <w:sz w:val="28"/>
          <w:szCs w:val="28"/>
          <w:lang w:val="uk-UA" w:eastAsia="uk-UA" w:bidi="uk-UA"/>
        </w:rPr>
        <w:t xml:space="preserve"> </w:t>
      </w:r>
      <w:r>
        <w:rPr>
          <w:rStyle w:val="21"/>
          <w:i w:val="false"/>
          <w:iCs w:val="false"/>
          <w:sz w:val="28"/>
          <w:szCs w:val="28"/>
          <w:lang w:val="uk-UA" w:eastAsia="uk-UA" w:bidi="uk-UA"/>
        </w:rPr>
        <w:t>Чередниченко О. І.</w:t>
      </w:r>
      <w:r>
        <w:rPr>
          <w:color w:val="000000"/>
          <w:sz w:val="28"/>
          <w:szCs w:val="28"/>
          <w:lang w:val="uk-UA" w:eastAsia="uk-UA" w:bidi="uk-UA"/>
        </w:rPr>
        <w:t xml:space="preserve"> Міжкультурні аспекти перекладу </w:t>
      </w:r>
      <w:r>
        <w:rPr>
          <w:rStyle w:val="21"/>
          <w:sz w:val="28"/>
          <w:szCs w:val="28"/>
          <w:lang w:val="uk-UA" w:eastAsia="uk-UA" w:bidi="uk-UA"/>
        </w:rPr>
        <w:t>//</w:t>
      </w:r>
      <w:r>
        <w:rPr>
          <w:color w:val="000000"/>
          <w:sz w:val="28"/>
          <w:szCs w:val="28"/>
          <w:lang w:val="uk-UA" w:eastAsia="uk-UA" w:bidi="uk-UA"/>
        </w:rPr>
        <w:t xml:space="preserve"> Мовні і концептуальні картини світу. Спец. вип.: Мови, культури та переклад в контексті європейського співробітництва. </w:t>
      </w:r>
      <w:r>
        <w:rPr>
          <w:color w:val="000000"/>
          <w:sz w:val="28"/>
          <w:szCs w:val="28"/>
          <w:lang w:val="ru-RU" w:bidi="ru-RU"/>
        </w:rPr>
        <w:t xml:space="preserve">К.: </w:t>
      </w:r>
      <w:r>
        <w:rPr>
          <w:color w:val="000000"/>
          <w:sz w:val="28"/>
          <w:szCs w:val="28"/>
          <w:lang w:val="uk-UA" w:eastAsia="uk-UA" w:bidi="uk-UA"/>
        </w:rPr>
        <w:t>КНУТШ, 2001. С. 485-489.</w:t>
      </w:r>
    </w:p>
    <w:p>
      <w:pPr>
        <w:pStyle w:val="NormalWeb"/>
        <w:numPr>
          <w:ilvl w:val="0"/>
          <w:numId w:val="4"/>
        </w:numPr>
        <w:spacing w:lineRule="auto" w:line="276" w:before="280" w:after="0"/>
        <w:jc w:val="both"/>
        <w:rPr>
          <w:sz w:val="28"/>
          <w:szCs w:val="28"/>
        </w:rPr>
      </w:pPr>
      <w:r>
        <w:rPr>
          <w:rStyle w:val="21"/>
          <w:i w:val="false"/>
          <w:iCs w:val="false"/>
          <w:sz w:val="28"/>
          <w:szCs w:val="28"/>
          <w:lang w:val="ru-RU"/>
        </w:rPr>
        <w:t xml:space="preserve"> </w:t>
      </w:r>
      <w:r>
        <w:rPr>
          <w:rStyle w:val="21"/>
          <w:i w:val="false"/>
          <w:iCs w:val="false"/>
          <w:sz w:val="28"/>
          <w:szCs w:val="28"/>
          <w:lang w:val="ru-RU"/>
        </w:rPr>
        <w:t xml:space="preserve">Чередниченко О. </w:t>
      </w:r>
      <w:r>
        <w:rPr>
          <w:rStyle w:val="21"/>
          <w:i w:val="false"/>
          <w:iCs w:val="false"/>
          <w:sz w:val="28"/>
          <w:szCs w:val="28"/>
          <w:lang w:val="uk-UA" w:eastAsia="uk-UA" w:bidi="uk-UA"/>
        </w:rPr>
        <w:t>І.</w:t>
      </w:r>
      <w:r>
        <w:rPr>
          <w:color w:val="000000"/>
          <w:sz w:val="28"/>
          <w:szCs w:val="28"/>
          <w:lang w:val="uk-UA" w:eastAsia="uk-UA" w:bidi="uk-UA"/>
        </w:rPr>
        <w:t xml:space="preserve"> Об’єднавча функція мови </w:t>
      </w:r>
      <w:r>
        <w:rPr>
          <w:color w:val="000000"/>
          <w:sz w:val="28"/>
          <w:szCs w:val="28"/>
          <w:lang w:val="ru-RU" w:bidi="ru-RU"/>
        </w:rPr>
        <w:t xml:space="preserve">// </w:t>
      </w:r>
      <w:r>
        <w:rPr>
          <w:color w:val="000000"/>
          <w:sz w:val="28"/>
          <w:szCs w:val="28"/>
          <w:lang w:val="uk-UA" w:eastAsia="uk-UA" w:bidi="uk-UA"/>
        </w:rPr>
        <w:t xml:space="preserve">Мовні і концептуальні картини світу: Збірник наукових праць. </w:t>
      </w:r>
      <w:r>
        <w:rPr>
          <w:color w:val="000000"/>
          <w:sz w:val="28"/>
          <w:szCs w:val="28"/>
          <w:lang w:val="ru-RU" w:bidi="ru-RU"/>
        </w:rPr>
        <w:t xml:space="preserve">К.: </w:t>
      </w:r>
      <w:r>
        <w:rPr>
          <w:color w:val="000000"/>
          <w:sz w:val="28"/>
          <w:szCs w:val="28"/>
          <w:lang w:val="uk-UA" w:eastAsia="uk-UA" w:bidi="uk-UA"/>
        </w:rPr>
        <w:t>КНУ, 2003. С. 3-7.</w:t>
      </w:r>
    </w:p>
    <w:p>
      <w:pPr>
        <w:pStyle w:val="NormalWeb"/>
        <w:numPr>
          <w:ilvl w:val="0"/>
          <w:numId w:val="4"/>
        </w:numPr>
        <w:spacing w:lineRule="auto" w:line="276" w:before="280" w:after="0"/>
        <w:jc w:val="both"/>
        <w:rPr>
          <w:sz w:val="28"/>
          <w:szCs w:val="28"/>
        </w:rPr>
      </w:pPr>
      <w:r>
        <w:rPr>
          <w:rStyle w:val="21"/>
          <w:i w:val="false"/>
          <w:iCs w:val="false"/>
          <w:sz w:val="28"/>
          <w:szCs w:val="28"/>
          <w:lang w:val="uk-UA" w:eastAsia="uk-UA" w:bidi="uk-UA"/>
        </w:rPr>
        <w:t xml:space="preserve"> </w:t>
      </w:r>
      <w:r>
        <w:rPr>
          <w:rStyle w:val="21"/>
          <w:i w:val="false"/>
          <w:iCs w:val="false"/>
          <w:sz w:val="28"/>
          <w:szCs w:val="28"/>
          <w:lang w:val="uk-UA" w:eastAsia="uk-UA" w:bidi="uk-UA"/>
        </w:rPr>
        <w:t>Чередниченко О. І.</w:t>
      </w:r>
      <w:r>
        <w:rPr>
          <w:color w:val="000000"/>
          <w:sz w:val="28"/>
          <w:szCs w:val="28"/>
          <w:lang w:val="uk-UA" w:eastAsia="uk-UA" w:bidi="uk-UA"/>
        </w:rPr>
        <w:t xml:space="preserve"> Про мову і переклад. К.: Либідь, 2007. 248 с.</w:t>
      </w:r>
    </w:p>
    <w:p>
      <w:pPr>
        <w:pStyle w:val="NormalWeb"/>
        <w:numPr>
          <w:ilvl w:val="0"/>
          <w:numId w:val="4"/>
        </w:numPr>
        <w:spacing w:lineRule="auto" w:line="276" w:before="280" w:after="0"/>
        <w:jc w:val="both"/>
        <w:rPr>
          <w:rStyle w:val="21"/>
          <w:i w:val="false"/>
          <w:i w:val="false"/>
          <w:iCs w:val="false"/>
          <w:color w:val="auto"/>
          <w:spacing w:val="0"/>
          <w:sz w:val="28"/>
          <w:szCs w:val="28"/>
          <w:lang w:eastAsia="ru-RU"/>
        </w:rPr>
      </w:pPr>
      <w:r>
        <w:rPr>
          <w:rStyle w:val="21"/>
          <w:i w:val="false"/>
          <w:iCs w:val="false"/>
          <w:sz w:val="28"/>
          <w:szCs w:val="28"/>
          <w:lang w:val="uk-UA" w:eastAsia="uk-UA" w:bidi="uk-UA"/>
        </w:rPr>
        <w:t xml:space="preserve"> </w:t>
      </w:r>
      <w:r>
        <w:rPr>
          <w:rStyle w:val="21"/>
          <w:i w:val="false"/>
          <w:iCs w:val="false"/>
          <w:sz w:val="28"/>
          <w:szCs w:val="28"/>
        </w:rPr>
        <w:t>Шигар</w:t>
      </w:r>
      <w:r>
        <w:rPr>
          <w:rStyle w:val="21"/>
          <w:i w:val="false"/>
          <w:iCs w:val="false"/>
          <w:sz w:val="28"/>
          <w:szCs w:val="28"/>
          <w:lang w:val="uk-UA"/>
        </w:rPr>
        <w:t>є</w:t>
      </w:r>
      <w:r>
        <w:rPr>
          <w:rStyle w:val="21"/>
          <w:i w:val="false"/>
          <w:iCs w:val="false"/>
          <w:sz w:val="28"/>
          <w:szCs w:val="28"/>
        </w:rPr>
        <w:t>ва М. О.</w:t>
      </w:r>
      <w:r>
        <w:rPr>
          <w:color w:val="000000"/>
          <w:sz w:val="28"/>
          <w:szCs w:val="28"/>
          <w:lang w:bidi="ru-RU"/>
        </w:rPr>
        <w:t xml:space="preserve"> Роль </w:t>
      </w:r>
      <w:r>
        <w:rPr>
          <w:color w:val="000000"/>
          <w:sz w:val="28"/>
          <w:szCs w:val="28"/>
          <w:lang w:val="uk-UA" w:eastAsia="uk-UA" w:bidi="uk-UA"/>
        </w:rPr>
        <w:t xml:space="preserve">мовної картини світу </w:t>
      </w:r>
      <w:r>
        <w:rPr>
          <w:color w:val="000000"/>
          <w:sz w:val="28"/>
          <w:szCs w:val="28"/>
          <w:lang w:bidi="ru-RU"/>
        </w:rPr>
        <w:t xml:space="preserve">в </w:t>
      </w:r>
      <w:r>
        <w:rPr>
          <w:color w:val="000000"/>
          <w:sz w:val="28"/>
          <w:szCs w:val="28"/>
          <w:lang w:val="uk-UA" w:eastAsia="uk-UA" w:bidi="uk-UA"/>
        </w:rPr>
        <w:t>соціальному пізнаванні (історико-філософський аналіз): Автореф. дис... канд. філос. наук: 09.00.05 / Дніпропетровський дсрж. ун-т. Дніпропетровськ, 1996. 16 с.</w:t>
      </w:r>
    </w:p>
    <w:p>
      <w:pPr>
        <w:pStyle w:val="NormalWeb"/>
        <w:numPr>
          <w:ilvl w:val="0"/>
          <w:numId w:val="4"/>
        </w:numPr>
        <w:spacing w:lineRule="auto" w:line="276" w:before="280" w:after="0"/>
        <w:jc w:val="both"/>
        <w:rPr>
          <w:sz w:val="28"/>
          <w:szCs w:val="28"/>
        </w:rPr>
      </w:pPr>
      <w:r>
        <w:rPr>
          <w:rStyle w:val="21"/>
          <w:i w:val="false"/>
          <w:iCs w:val="false"/>
          <w:sz w:val="28"/>
          <w:szCs w:val="28"/>
          <w:lang w:val="uk-UA" w:eastAsia="uk-UA" w:bidi="uk-UA"/>
        </w:rPr>
        <w:t xml:space="preserve">Шевченко </w:t>
      </w:r>
      <w:r>
        <w:rPr>
          <w:rStyle w:val="21"/>
          <w:i w:val="false"/>
          <w:iCs w:val="false"/>
          <w:sz w:val="28"/>
          <w:szCs w:val="28"/>
          <w:lang w:val="ru-RU"/>
        </w:rPr>
        <w:t>И. С.</w:t>
      </w:r>
      <w:r>
        <w:rPr>
          <w:color w:val="000000"/>
          <w:sz w:val="28"/>
          <w:szCs w:val="28"/>
          <w:lang w:val="ru-RU" w:bidi="ru-RU"/>
        </w:rPr>
        <w:t xml:space="preserve"> Герменевтический </w:t>
      </w:r>
      <w:r>
        <w:rPr>
          <w:color w:val="000000"/>
          <w:sz w:val="28"/>
          <w:szCs w:val="28"/>
          <w:lang w:val="uk-UA" w:eastAsia="uk-UA" w:bidi="uk-UA"/>
        </w:rPr>
        <w:t xml:space="preserve">аспект </w:t>
      </w:r>
      <w:r>
        <w:rPr>
          <w:color w:val="000000"/>
          <w:sz w:val="28"/>
          <w:szCs w:val="28"/>
          <w:lang w:val="ru-RU" w:bidi="ru-RU"/>
        </w:rPr>
        <w:t xml:space="preserve">перевода как вторичной метакоммуникации </w:t>
      </w:r>
      <w:r>
        <w:rPr>
          <w:color w:val="000000"/>
          <w:sz w:val="28"/>
          <w:szCs w:val="28"/>
          <w:lang w:val="uk-UA" w:eastAsia="uk-UA" w:bidi="uk-UA"/>
        </w:rPr>
        <w:t>// Проблеми перекладознавства, комунікативної та когнітивної лінгвістики: Вісник Харківського національного унту ім. В. Н. Каразіна. X.: Константа, 2003. Вип. № 609. С. 7-11.</w:t>
      </w:r>
    </w:p>
    <w:p>
      <w:pPr>
        <w:pStyle w:val="NormalWeb"/>
        <w:numPr>
          <w:ilvl w:val="0"/>
          <w:numId w:val="4"/>
        </w:numPr>
        <w:spacing w:lineRule="auto" w:line="276" w:before="280" w:after="280"/>
        <w:jc w:val="both"/>
        <w:rPr>
          <w:sz w:val="28"/>
          <w:szCs w:val="28"/>
        </w:rPr>
      </w:pPr>
      <w:r>
        <w:rPr>
          <w:rStyle w:val="21"/>
          <w:i w:val="false"/>
          <w:iCs w:val="false"/>
          <w:sz w:val="28"/>
          <w:szCs w:val="28"/>
          <w:lang w:val="uk-UA" w:eastAsia="uk-UA" w:bidi="uk-UA"/>
        </w:rPr>
        <w:t xml:space="preserve"> </w:t>
      </w:r>
      <w:r>
        <w:rPr>
          <w:rStyle w:val="21"/>
          <w:i w:val="false"/>
          <w:iCs w:val="false"/>
          <w:sz w:val="28"/>
          <w:szCs w:val="28"/>
          <w:lang w:val="uk-UA" w:eastAsia="uk-UA" w:bidi="uk-UA"/>
        </w:rPr>
        <w:t xml:space="preserve">Шевченко </w:t>
      </w:r>
      <w:r>
        <w:rPr>
          <w:rStyle w:val="21"/>
          <w:i w:val="false"/>
          <w:iCs w:val="false"/>
          <w:sz w:val="28"/>
          <w:szCs w:val="28"/>
          <w:lang w:val="ru-RU"/>
        </w:rPr>
        <w:t>И. С.</w:t>
      </w:r>
      <w:r>
        <w:rPr>
          <w:color w:val="000000"/>
          <w:sz w:val="28"/>
          <w:szCs w:val="28"/>
          <w:lang w:val="ru-RU" w:bidi="ru-RU"/>
        </w:rPr>
        <w:t xml:space="preserve"> </w:t>
      </w:r>
      <w:r>
        <w:rPr>
          <w:color w:val="000000"/>
          <w:sz w:val="28"/>
          <w:szCs w:val="28"/>
          <w:lang w:val="uk-UA" w:eastAsia="uk-UA" w:bidi="uk-UA"/>
        </w:rPr>
        <w:t xml:space="preserve">Об </w:t>
      </w:r>
      <w:r>
        <w:rPr>
          <w:color w:val="000000"/>
          <w:sz w:val="28"/>
          <w:szCs w:val="28"/>
          <w:lang w:val="ru-RU" w:bidi="ru-RU"/>
        </w:rPr>
        <w:t>историческом развитии когнитивного и прагматического аспектов дискурса // Иностранная филология на рубеже тысячелетий: Вестник Харьковского национального ун-та им. В. Н. Каразина. X.: Константа, 2000. № 471. С. 300-307.</w:t>
      </w:r>
    </w:p>
    <w:p>
      <w:pPr>
        <w:pStyle w:val="NormalWeb"/>
        <w:spacing w:lineRule="auto" w:line="276" w:before="280" w:after="280"/>
        <w:ind w:left="720" w:hanging="0"/>
        <w:jc w:val="center"/>
        <w:rPr>
          <w:b/>
          <w:b/>
          <w:bCs/>
          <w:sz w:val="28"/>
          <w:szCs w:val="28"/>
          <w:lang w:val="en-US"/>
        </w:rPr>
      </w:pPr>
      <w:r>
        <w:rPr>
          <w:b/>
          <w:bCs/>
          <w:sz w:val="28"/>
          <w:szCs w:val="28"/>
          <w:lang w:val="en-US"/>
        </w:rPr>
        <w:t>BIBLIOGRAPHY</w:t>
      </w:r>
    </w:p>
    <w:p>
      <w:pPr>
        <w:pStyle w:val="27"/>
        <w:numPr>
          <w:ilvl w:val="0"/>
          <w:numId w:val="6"/>
        </w:numPr>
        <w:shd w:val="clear" w:color="auto" w:fill="auto"/>
        <w:tabs>
          <w:tab w:val="clear" w:pos="709"/>
          <w:tab w:val="left" w:pos="442" w:leader="none"/>
        </w:tabs>
        <w:spacing w:lineRule="auto" w:line="276"/>
        <w:rPr>
          <w:sz w:val="28"/>
          <w:szCs w:val="28"/>
          <w:lang w:val="en-US"/>
        </w:rPr>
      </w:pPr>
      <w:r>
        <w:rPr>
          <w:color w:val="000000"/>
          <w:sz w:val="28"/>
          <w:szCs w:val="28"/>
          <w:lang w:val="en-US" w:eastAsia="en-US" w:bidi="en-US"/>
        </w:rPr>
        <w:t>Becker, A. L. Beyond Translation: Essays Toward a Modern Philology. Ann Arbor: The University of Michigan Press, 1995. 438 p.</w:t>
      </w:r>
    </w:p>
    <w:p>
      <w:pPr>
        <w:pStyle w:val="27"/>
        <w:numPr>
          <w:ilvl w:val="0"/>
          <w:numId w:val="6"/>
        </w:numPr>
        <w:shd w:val="clear" w:color="auto" w:fill="auto"/>
        <w:tabs>
          <w:tab w:val="clear" w:pos="709"/>
          <w:tab w:val="left" w:pos="442" w:leader="none"/>
        </w:tabs>
        <w:spacing w:lineRule="auto" w:line="276"/>
        <w:rPr>
          <w:sz w:val="28"/>
          <w:szCs w:val="28"/>
          <w:lang w:val="en-US"/>
        </w:rPr>
      </w:pPr>
      <w:r>
        <w:rPr>
          <w:color w:val="000000"/>
          <w:sz w:val="28"/>
          <w:szCs w:val="28"/>
          <w:lang w:val="en-US" w:eastAsia="en-US" w:bidi="en-US"/>
        </w:rPr>
        <w:t>Benjamin, Andrew. Translation and the Nature of Philosophy: A New Theory of Words. London and New York: Routledge, 1989. 193 p.</w:t>
      </w:r>
    </w:p>
    <w:p>
      <w:pPr>
        <w:pStyle w:val="27"/>
        <w:numPr>
          <w:ilvl w:val="0"/>
          <w:numId w:val="6"/>
        </w:numPr>
        <w:shd w:val="clear" w:color="auto" w:fill="auto"/>
        <w:tabs>
          <w:tab w:val="clear" w:pos="709"/>
          <w:tab w:val="left" w:pos="442" w:leader="none"/>
        </w:tabs>
        <w:spacing w:lineRule="auto" w:line="276"/>
        <w:rPr>
          <w:sz w:val="28"/>
          <w:szCs w:val="28"/>
          <w:lang w:val="en-US"/>
        </w:rPr>
      </w:pPr>
      <w:r>
        <w:rPr>
          <w:color w:val="000000"/>
          <w:sz w:val="28"/>
          <w:szCs w:val="28"/>
          <w:lang w:val="en-US" w:eastAsia="en-US" w:bidi="en-US"/>
        </w:rPr>
        <w:t>Bowen, David and Bowen, Margarita (eds.). Interpreting Yesterday, Today and Tomorrow. Binghamton: State University of New York (SUNY) at Binghamton, Center for Research in Translation, 1990. 183 p.</w:t>
      </w:r>
    </w:p>
    <w:p>
      <w:pPr>
        <w:pStyle w:val="27"/>
        <w:numPr>
          <w:ilvl w:val="0"/>
          <w:numId w:val="6"/>
        </w:numPr>
        <w:shd w:val="clear" w:color="auto" w:fill="auto"/>
        <w:tabs>
          <w:tab w:val="clear" w:pos="709"/>
          <w:tab w:val="left" w:pos="442" w:leader="none"/>
        </w:tabs>
        <w:spacing w:lineRule="auto" w:line="276"/>
        <w:rPr>
          <w:sz w:val="28"/>
          <w:szCs w:val="28"/>
          <w:lang w:val="en-US"/>
        </w:rPr>
      </w:pPr>
      <w:r>
        <w:rPr>
          <w:color w:val="000000"/>
          <w:sz w:val="28"/>
          <w:szCs w:val="28"/>
          <w:lang w:val="en-US" w:eastAsia="en-US" w:bidi="en-US"/>
        </w:rPr>
        <w:t>Budick, Sanford and Iser, Wolfgang (eds.). The Translatability of Cultures. Figurations of the Space Between. Palo Alto: Stanford University Press, 1996. 346 p.</w:t>
      </w:r>
    </w:p>
    <w:p>
      <w:pPr>
        <w:pStyle w:val="NormalWeb"/>
        <w:numPr>
          <w:ilvl w:val="0"/>
          <w:numId w:val="6"/>
        </w:numPr>
        <w:spacing w:lineRule="auto" w:line="276" w:before="280" w:after="0"/>
        <w:jc w:val="both"/>
        <w:rPr>
          <w:sz w:val="28"/>
          <w:szCs w:val="28"/>
        </w:rPr>
      </w:pPr>
      <w:r>
        <w:rPr>
          <w:color w:val="000000"/>
          <w:sz w:val="28"/>
          <w:szCs w:val="28"/>
          <w:lang w:val="en-US" w:eastAsia="en-US"/>
        </w:rPr>
        <w:t xml:space="preserve">Cambridge Dictionaries Online. </w:t>
      </w:r>
      <w:r>
        <w:rPr>
          <w:color w:val="000000"/>
          <w:sz w:val="28"/>
          <w:szCs w:val="28"/>
          <w:lang w:val="en-US"/>
        </w:rPr>
        <w:t>[</w:t>
      </w:r>
      <w:r>
        <w:rPr>
          <w:color w:val="000000"/>
          <w:sz w:val="28"/>
          <w:szCs w:val="28"/>
          <w:lang w:val="ru-RU"/>
        </w:rPr>
        <w:t>Електронний</w:t>
      </w:r>
      <w:r>
        <w:rPr>
          <w:color w:val="000000"/>
          <w:sz w:val="28"/>
          <w:szCs w:val="28"/>
          <w:lang w:val="en-US"/>
        </w:rPr>
        <w:t xml:space="preserve"> </w:t>
      </w:r>
      <w:r>
        <w:rPr>
          <w:color w:val="000000"/>
          <w:sz w:val="28"/>
          <w:szCs w:val="28"/>
          <w:lang w:val="ru-RU"/>
        </w:rPr>
        <w:t>ресурс</w:t>
      </w:r>
      <w:r>
        <w:rPr>
          <w:color w:val="000000"/>
          <w:sz w:val="28"/>
          <w:szCs w:val="28"/>
          <w:lang w:val="en-US"/>
        </w:rPr>
        <w:t xml:space="preserve">]. </w:t>
      </w:r>
      <w:r>
        <w:rPr>
          <w:color w:val="000000"/>
          <w:sz w:val="28"/>
          <w:szCs w:val="28"/>
          <w:lang w:val="ru-RU"/>
        </w:rPr>
        <w:t xml:space="preserve">Режим доступу: </w:t>
      </w:r>
      <w:hyperlink r:id="rId20">
        <w:r>
          <w:rPr>
            <w:color w:val="000000"/>
            <w:sz w:val="28"/>
            <w:szCs w:val="28"/>
            <w:lang w:val="en-US" w:eastAsia="en-US"/>
          </w:rPr>
          <w:t>http</w:t>
        </w:r>
        <w:r>
          <w:rPr>
            <w:color w:val="000000"/>
            <w:sz w:val="28"/>
            <w:szCs w:val="28"/>
            <w:lang w:val="ru-RU" w:eastAsia="en-US"/>
          </w:rPr>
          <w:t>://</w:t>
        </w:r>
        <w:r>
          <w:rPr>
            <w:color w:val="000000"/>
            <w:sz w:val="28"/>
            <w:szCs w:val="28"/>
            <w:lang w:val="en-US" w:eastAsia="en-US"/>
          </w:rPr>
          <w:t>www</w:t>
        </w:r>
        <w:r>
          <w:rPr>
            <w:color w:val="000000"/>
            <w:sz w:val="28"/>
            <w:szCs w:val="28"/>
            <w:lang w:val="ru-RU" w:eastAsia="en-US"/>
          </w:rPr>
          <w:t>.</w:t>
        </w:r>
        <w:r>
          <w:rPr>
            <w:color w:val="000000"/>
            <w:sz w:val="28"/>
            <w:szCs w:val="28"/>
            <w:lang w:val="en-US" w:eastAsia="en-US"/>
          </w:rPr>
          <w:t>dictionary</w:t>
        </w:r>
        <w:r>
          <w:rPr>
            <w:color w:val="000000"/>
            <w:sz w:val="28"/>
            <w:szCs w:val="28"/>
            <w:lang w:val="ru-RU" w:eastAsia="en-US"/>
          </w:rPr>
          <w:t>.</w:t>
        </w:r>
        <w:r>
          <w:rPr>
            <w:color w:val="000000"/>
            <w:sz w:val="28"/>
            <w:szCs w:val="28"/>
            <w:lang w:val="en-US" w:eastAsia="en-US"/>
          </w:rPr>
          <w:t>cambridge</w:t>
        </w:r>
        <w:r>
          <w:rPr>
            <w:color w:val="000000"/>
            <w:sz w:val="28"/>
            <w:szCs w:val="28"/>
            <w:lang w:val="ru-RU" w:eastAsia="en-US"/>
          </w:rPr>
          <w:t>.</w:t>
        </w:r>
        <w:r>
          <w:rPr>
            <w:color w:val="000000"/>
            <w:sz w:val="28"/>
            <w:szCs w:val="28"/>
            <w:lang w:val="en-US" w:eastAsia="en-US"/>
          </w:rPr>
          <w:t>org</w:t>
        </w:r>
      </w:hyperlink>
      <w:r>
        <w:rPr>
          <w:sz w:val="28"/>
          <w:szCs w:val="28"/>
          <w:lang w:val="ru-RU"/>
        </w:rPr>
        <w:t>.</w:t>
      </w:r>
    </w:p>
    <w:p>
      <w:pPr>
        <w:pStyle w:val="27"/>
        <w:numPr>
          <w:ilvl w:val="0"/>
          <w:numId w:val="6"/>
        </w:numPr>
        <w:shd w:val="clear" w:color="auto" w:fill="auto"/>
        <w:tabs>
          <w:tab w:val="clear" w:pos="709"/>
          <w:tab w:val="left" w:pos="442" w:leader="none"/>
        </w:tabs>
        <w:spacing w:lineRule="auto" w:line="276"/>
        <w:rPr>
          <w:sz w:val="28"/>
          <w:szCs w:val="28"/>
          <w:lang w:val="en-US"/>
        </w:rPr>
      </w:pPr>
      <w:r>
        <w:rPr>
          <w:color w:val="000000"/>
          <w:sz w:val="28"/>
          <w:szCs w:val="28"/>
          <w:lang w:val="en-US" w:eastAsia="en-US" w:bidi="en-US"/>
        </w:rPr>
        <w:t>Catford, J. C. A Linguistic Theory of Translation: An Essay in Applied Linguistics.  London: Oxford University Press, 1965. 103 p.</w:t>
      </w:r>
    </w:p>
    <w:p>
      <w:pPr>
        <w:pStyle w:val="27"/>
        <w:numPr>
          <w:ilvl w:val="0"/>
          <w:numId w:val="6"/>
        </w:numPr>
        <w:shd w:val="clear" w:color="auto" w:fill="auto"/>
        <w:tabs>
          <w:tab w:val="clear" w:pos="709"/>
          <w:tab w:val="left" w:pos="442" w:leader="none"/>
        </w:tabs>
        <w:spacing w:lineRule="auto" w:line="276"/>
        <w:rPr>
          <w:sz w:val="28"/>
          <w:szCs w:val="28"/>
          <w:lang w:val="en-US"/>
        </w:rPr>
      </w:pPr>
      <w:r>
        <w:rPr>
          <w:color w:val="000000"/>
          <w:sz w:val="28"/>
          <w:szCs w:val="28"/>
          <w:lang w:val="en-US" w:eastAsia="en-US" w:bidi="en-US"/>
        </w:rPr>
        <w:t>Culler J. Structuralist poetics. London: Routledge and Kegan Paul. 1975.</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Coen, Stanley J. Between Author and Reader: A Psychoanalytic Approach to Writing and Reading. New York: Columbia University Press, 1994. XI.</w:t>
      </w:r>
      <w:r>
        <w:rPr>
          <w:color w:val="000000"/>
          <w:sz w:val="28"/>
          <w:szCs w:val="28"/>
          <w:lang w:val="uk-UA" w:eastAsia="en-US" w:bidi="en-US"/>
        </w:rPr>
        <w:t xml:space="preserve"> </w:t>
      </w:r>
      <w:r>
        <w:rPr>
          <w:color w:val="000000"/>
          <w:sz w:val="28"/>
          <w:szCs w:val="28"/>
          <w:lang w:val="en-US" w:eastAsia="en-US" w:bidi="en-US"/>
        </w:rPr>
        <w:t>210 p.</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Colmer, Rainer and Payne, Jerry (eds.). Babel: The Cultural and Linguistic Banders Between Nations. Aberdeen: Aberdeen University Press, 1989.</w:t>
      </w:r>
      <w:r>
        <w:rPr>
          <w:color w:val="000000"/>
          <w:sz w:val="28"/>
          <w:szCs w:val="28"/>
          <w:lang w:val="uk-UA" w:eastAsia="en-US" w:bidi="en-US"/>
        </w:rPr>
        <w:t xml:space="preserve"> </w:t>
      </w:r>
      <w:r>
        <w:rPr>
          <w:color w:val="000000"/>
          <w:sz w:val="28"/>
          <w:szCs w:val="28"/>
          <w:lang w:val="en-US" w:eastAsia="en-US" w:bidi="en-US"/>
        </w:rPr>
        <w:t>188p.</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Dingwaney, Anuradha and Maier, Carol (eds.). Between Languages and Cultures: Translation and Cross-cultural Texts. Pittsburgh and London: University of Pittsburgh Press, 1995. 359 p.</w:t>
      </w:r>
    </w:p>
    <w:p>
      <w:pPr>
        <w:pStyle w:val="NormalWeb"/>
        <w:numPr>
          <w:ilvl w:val="0"/>
          <w:numId w:val="6"/>
        </w:numPr>
        <w:spacing w:lineRule="auto" w:line="276" w:before="280" w:after="0"/>
        <w:jc w:val="both"/>
        <w:rPr>
          <w:sz w:val="28"/>
          <w:szCs w:val="28"/>
        </w:rPr>
      </w:pPr>
      <w:r>
        <w:rPr>
          <w:color w:val="000000"/>
          <w:sz w:val="28"/>
          <w:szCs w:val="28"/>
        </w:rPr>
        <w:t xml:space="preserve">Discourse analysis. Wikipedia </w:t>
      </w:r>
      <w:r>
        <w:rPr>
          <w:color w:val="000000"/>
          <w:sz w:val="28"/>
          <w:szCs w:val="28"/>
          <w:lang w:eastAsia="uk-UA"/>
        </w:rPr>
        <w:t>[Електронний ресурс]. Режим доступу до</w:t>
        <w:tab/>
        <w:t>ресурсу:</w:t>
        <w:tab/>
      </w:r>
      <w:r>
        <w:rPr>
          <w:sz w:val="28"/>
          <w:szCs w:val="28"/>
        </w:rPr>
        <w:t>http://wn.wikipedia.org./wiki/Discourse analysis</w:t>
      </w:r>
      <w:r>
        <w:rPr>
          <w:color w:val="000000"/>
          <w:sz w:val="28"/>
          <w:szCs w:val="28"/>
          <w:lang w:eastAsia="en-US"/>
        </w:rPr>
        <w:t>.</w:t>
      </w:r>
    </w:p>
    <w:p>
      <w:pPr>
        <w:pStyle w:val="27"/>
        <w:numPr>
          <w:ilvl w:val="0"/>
          <w:numId w:val="6"/>
        </w:numPr>
        <w:shd w:val="clear" w:color="auto" w:fill="auto"/>
        <w:tabs>
          <w:tab w:val="clear" w:pos="709"/>
          <w:tab w:val="left" w:pos="442" w:leader="none"/>
        </w:tabs>
        <w:spacing w:lineRule="auto" w:line="276"/>
        <w:rPr>
          <w:rStyle w:val="910pt"/>
          <w:b w:val="false"/>
          <w:b w:val="false"/>
          <w:bCs w:val="false"/>
          <w:i w:val="false"/>
          <w:i w:val="false"/>
          <w:iCs w:val="false"/>
          <w:color w:val="auto"/>
          <w:sz w:val="28"/>
          <w:szCs w:val="28"/>
          <w:lang w:eastAsia="ru-RU"/>
        </w:rPr>
      </w:pPr>
      <w:r>
        <w:rPr>
          <w:color w:val="000000"/>
          <w:sz w:val="28"/>
          <w:szCs w:val="28"/>
          <w:lang w:val="en-US" w:eastAsia="en-US" w:bidi="en-US"/>
        </w:rPr>
        <w:t>Eco, Umberto. The Role of the Reader: Explorations in the Semiotics of Texts. Bloomington: Indiana University Press, 1984. VIII. 273 p.</w:t>
      </w:r>
    </w:p>
    <w:p>
      <w:pPr>
        <w:pStyle w:val="NormalWeb"/>
        <w:numPr>
          <w:ilvl w:val="0"/>
          <w:numId w:val="6"/>
        </w:numPr>
        <w:spacing w:lineRule="auto" w:line="276" w:before="280" w:after="0"/>
        <w:jc w:val="both"/>
        <w:rPr>
          <w:sz w:val="28"/>
          <w:szCs w:val="28"/>
        </w:rPr>
      </w:pPr>
      <w:r>
        <w:rPr>
          <w:color w:val="000000"/>
          <w:sz w:val="28"/>
          <w:szCs w:val="28"/>
          <w:lang w:val="en-US" w:eastAsia="en-US" w:bidi="en-US"/>
        </w:rPr>
        <w:t xml:space="preserve">Fillmore C. Ideal reader and real readers </w:t>
      </w:r>
      <w:r>
        <w:rPr>
          <w:color w:val="000000"/>
          <w:sz w:val="28"/>
          <w:szCs w:val="28"/>
          <w:lang w:val="uk-UA" w:eastAsia="uk-UA" w:bidi="uk-UA"/>
        </w:rPr>
        <w:t xml:space="preserve">// </w:t>
      </w:r>
      <w:r>
        <w:rPr>
          <w:color w:val="000000"/>
          <w:sz w:val="28"/>
          <w:szCs w:val="28"/>
          <w:lang w:val="en-US" w:eastAsia="en-US" w:bidi="en-US"/>
        </w:rPr>
        <w:t>Tannen D. (ed.) Analyzing discourse: text and falk. Washington DC</w:t>
      </w:r>
      <w:r>
        <w:rPr>
          <w:color w:val="000000"/>
          <w:lang w:val="en-US" w:eastAsia="en-US" w:bidi="en-US"/>
        </w:rPr>
        <w:t xml:space="preserve">: </w:t>
      </w:r>
      <w:r>
        <w:rPr>
          <w:color w:val="000000"/>
          <w:sz w:val="28"/>
          <w:szCs w:val="28"/>
          <w:lang w:val="en-US" w:eastAsia="en-US" w:bidi="en-US"/>
        </w:rPr>
        <w:t>Georgetown Univ. Press, 1981.</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 xml:space="preserve"> </w:t>
      </w:r>
      <w:r>
        <w:rPr>
          <w:color w:val="000000"/>
          <w:sz w:val="28"/>
          <w:szCs w:val="28"/>
          <w:lang w:val="en-US" w:eastAsia="en-US" w:bidi="en-US"/>
        </w:rPr>
        <w:t>Gentzler, Edwin. Contemporary Translation Theories. London and New York: Routledge, 1993. 224 p.</w:t>
      </w:r>
    </w:p>
    <w:p>
      <w:pPr>
        <w:pStyle w:val="27"/>
        <w:numPr>
          <w:ilvl w:val="0"/>
          <w:numId w:val="6"/>
        </w:numPr>
        <w:shd w:val="clear" w:color="auto" w:fill="auto"/>
        <w:tabs>
          <w:tab w:val="clear" w:pos="709"/>
          <w:tab w:val="left" w:pos="442" w:leader="none"/>
        </w:tabs>
        <w:spacing w:lineRule="auto" w:line="276"/>
        <w:rPr>
          <w:sz w:val="28"/>
          <w:szCs w:val="28"/>
        </w:rPr>
      </w:pPr>
      <w:r>
        <w:rPr>
          <w:sz w:val="28"/>
          <w:szCs w:val="28"/>
          <w:lang w:val="en-US"/>
        </w:rPr>
        <w:t xml:space="preserve">Hasan Alisoy. Stylistics of English. Exploring English Stylistic: A Comprehensive Guide for Language Teachers. Nakchivan State University, 2023. 148 p. </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Hatim, Basil and Mason, Ian. Discourse and the Translator. Longman: London and New York, 1990. 258 p.</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Hu, Yongfang. The Sociosemiotic Approach and Translation of Fiction.</w:t>
      </w:r>
      <w:r>
        <w:rPr>
          <w:color w:val="000000"/>
          <w:sz w:val="28"/>
          <w:szCs w:val="28"/>
          <w:lang w:val="uk-UA" w:eastAsia="en-US" w:bidi="en-US"/>
        </w:rPr>
        <w:t xml:space="preserve"> </w:t>
      </w:r>
      <w:hyperlink r:id="rId21">
        <w:r>
          <w:rPr>
            <w:sz w:val="28"/>
            <w:szCs w:val="28"/>
            <w:lang w:val="en-US" w:eastAsia="en-US" w:bidi="en-US"/>
          </w:rPr>
          <w:t>http://accurapid.com/journal/14fiction.htm</w:t>
        </w:r>
      </w:hyperlink>
      <w:r>
        <w:rPr>
          <w:color w:val="000000"/>
          <w:sz w:val="28"/>
          <w:szCs w:val="28"/>
          <w:lang w:val="en-US" w:eastAsia="en-US" w:bidi="en-US"/>
        </w:rPr>
        <w:t xml:space="preserve"> Accessed in October, 20</w:t>
      </w:r>
      <w:r>
        <w:rPr>
          <w:color w:val="000000"/>
          <w:sz w:val="28"/>
          <w:szCs w:val="28"/>
          <w:lang w:val="uk-UA" w:eastAsia="en-US" w:bidi="en-US"/>
        </w:rPr>
        <w:t>24</w:t>
      </w:r>
      <w:r>
        <w:rPr>
          <w:color w:val="000000"/>
          <w:sz w:val="28"/>
          <w:szCs w:val="28"/>
          <w:lang w:val="en-US" w:eastAsia="en-US" w:bidi="en-US"/>
        </w:rPr>
        <w:t>.</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uk-UA" w:eastAsia="en-US" w:bidi="en-US"/>
        </w:rPr>
        <w:t xml:space="preserve"> </w:t>
      </w:r>
      <w:r>
        <w:rPr>
          <w:color w:val="000000"/>
          <w:sz w:val="28"/>
          <w:szCs w:val="28"/>
          <w:lang w:val="en-US" w:eastAsia="en-US" w:bidi="en-US"/>
        </w:rPr>
        <w:t xml:space="preserve">James, K. Cultural Implications for Translation. </w:t>
      </w:r>
      <w:hyperlink r:id="rId22">
        <w:r>
          <w:rPr>
            <w:color w:val="000000"/>
            <w:sz w:val="28"/>
            <w:szCs w:val="28"/>
            <w:lang w:val="en-US" w:eastAsia="en-US" w:bidi="en-US"/>
          </w:rPr>
          <w:t>http://accurapid</w:t>
        </w:r>
      </w:hyperlink>
      <w:r>
        <w:rPr>
          <w:color w:val="000000"/>
          <w:sz w:val="28"/>
          <w:szCs w:val="28"/>
          <w:lang w:val="en-US" w:eastAsia="en-US" w:bidi="en-US"/>
        </w:rPr>
        <w:t>. com/journal/22delight.htm Accessed in October, 20</w:t>
      </w:r>
      <w:r>
        <w:rPr>
          <w:color w:val="000000"/>
          <w:sz w:val="28"/>
          <w:szCs w:val="28"/>
          <w:lang w:val="uk-UA" w:eastAsia="en-US" w:bidi="en-US"/>
        </w:rPr>
        <w:t>24</w:t>
      </w:r>
      <w:r>
        <w:rPr>
          <w:color w:val="000000"/>
          <w:sz w:val="28"/>
          <w:szCs w:val="28"/>
          <w:lang w:val="en-US" w:eastAsia="en-US" w:bidi="en-US"/>
        </w:rPr>
        <w:t>.</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 xml:space="preserve"> </w:t>
      </w:r>
      <w:r>
        <w:rPr>
          <w:color w:val="000000"/>
          <w:sz w:val="28"/>
          <w:szCs w:val="28"/>
          <w:lang w:val="en-US" w:eastAsia="en-US" w:bidi="en-US"/>
        </w:rPr>
        <w:t xml:space="preserve">Karamanian, A. P. Translation and Culture.  </w:t>
      </w:r>
      <w:hyperlink r:id="rId23">
        <w:r>
          <w:rPr>
            <w:color w:val="000000"/>
            <w:sz w:val="28"/>
            <w:szCs w:val="28"/>
            <w:lang w:val="en-US" w:eastAsia="en-US" w:bidi="en-US"/>
          </w:rPr>
          <w:t>http://accurapid.com/</w:t>
        </w:r>
      </w:hyperlink>
      <w:r>
        <w:rPr>
          <w:color w:val="000000"/>
          <w:sz w:val="28"/>
          <w:szCs w:val="28"/>
          <w:lang w:val="en-US" w:eastAsia="en-US" w:bidi="en-US"/>
        </w:rPr>
        <w:t xml:space="preserve"> journal/19culture2.htm Accessed in January, 20</w:t>
      </w:r>
      <w:r>
        <w:rPr>
          <w:color w:val="000000"/>
          <w:sz w:val="28"/>
          <w:szCs w:val="28"/>
          <w:lang w:val="uk-UA" w:eastAsia="en-US" w:bidi="en-US"/>
        </w:rPr>
        <w:t>25</w:t>
      </w:r>
      <w:r>
        <w:rPr>
          <w:color w:val="000000"/>
          <w:sz w:val="28"/>
          <w:szCs w:val="28"/>
          <w:lang w:val="en-US" w:eastAsia="en-US" w:bidi="en-US"/>
        </w:rPr>
        <w:t>.</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 xml:space="preserve"> </w:t>
      </w:r>
      <w:r>
        <w:rPr>
          <w:color w:val="000000"/>
          <w:sz w:val="28"/>
          <w:szCs w:val="28"/>
          <w:lang w:val="en-US" w:eastAsia="en-US" w:bidi="en-US"/>
        </w:rPr>
        <w:t xml:space="preserve">Lefevere, Andre (ed.). Translation </w:t>
      </w:r>
      <w:r>
        <w:rPr>
          <w:color w:val="000000"/>
          <w:sz w:val="28"/>
          <w:szCs w:val="28"/>
          <w:lang w:val="uk-UA" w:eastAsia="uk-UA" w:bidi="uk-UA"/>
        </w:rPr>
        <w:t xml:space="preserve">/ </w:t>
      </w:r>
      <w:r>
        <w:rPr>
          <w:color w:val="000000"/>
          <w:sz w:val="28"/>
          <w:szCs w:val="28"/>
          <w:lang w:val="en-US" w:eastAsia="en-US" w:bidi="en-US"/>
        </w:rPr>
        <w:t xml:space="preserve">History </w:t>
      </w:r>
      <w:r>
        <w:rPr>
          <w:color w:val="000000"/>
          <w:sz w:val="28"/>
          <w:szCs w:val="28"/>
          <w:lang w:val="uk-UA" w:eastAsia="uk-UA" w:bidi="uk-UA"/>
        </w:rPr>
        <w:t xml:space="preserve">/ </w:t>
      </w:r>
      <w:r>
        <w:rPr>
          <w:color w:val="000000"/>
          <w:sz w:val="28"/>
          <w:szCs w:val="28"/>
          <w:lang w:val="en-US" w:eastAsia="en-US" w:bidi="en-US"/>
        </w:rPr>
        <w:t>Culture: A Sourcebook. London and New York: Routledge, 1992. 182 p.</w:t>
      </w:r>
    </w:p>
    <w:p>
      <w:pPr>
        <w:pStyle w:val="27"/>
        <w:numPr>
          <w:ilvl w:val="0"/>
          <w:numId w:val="6"/>
        </w:numPr>
        <w:shd w:val="clear" w:color="auto" w:fill="auto"/>
        <w:tabs>
          <w:tab w:val="clear" w:pos="709"/>
          <w:tab w:val="left" w:pos="442" w:leader="none"/>
        </w:tabs>
        <w:spacing w:lineRule="auto" w:line="276"/>
        <w:rPr>
          <w:sz w:val="28"/>
          <w:szCs w:val="28"/>
        </w:rPr>
      </w:pPr>
      <w:r>
        <w:rPr>
          <w:color w:val="000000"/>
          <w:sz w:val="28"/>
          <w:szCs w:val="28"/>
          <w:lang w:val="en-US" w:eastAsia="en-US" w:bidi="en-US"/>
        </w:rPr>
        <w:t xml:space="preserve"> </w:t>
      </w:r>
      <w:r>
        <w:rPr>
          <w:color w:val="000000"/>
          <w:sz w:val="28"/>
          <w:szCs w:val="28"/>
          <w:lang w:val="en-US" w:eastAsia="en-US" w:bidi="en-US"/>
        </w:rPr>
        <w:t>Lefevere, Andre. Translating Literature: Practice and Theory in a Comparative Literature Context. New York: The Modern Language Association of America, 1992. 165 p. (Reprinted 1994).</w:t>
      </w:r>
    </w:p>
    <w:p>
      <w:pPr>
        <w:pStyle w:val="NormalWeb"/>
        <w:numPr>
          <w:ilvl w:val="0"/>
          <w:numId w:val="6"/>
        </w:numPr>
        <w:spacing w:lineRule="auto" w:line="276" w:before="280" w:after="0"/>
        <w:jc w:val="both"/>
        <w:rPr>
          <w:sz w:val="28"/>
          <w:szCs w:val="28"/>
        </w:rPr>
      </w:pPr>
      <w:r>
        <w:rPr>
          <w:color w:val="000000"/>
          <w:sz w:val="28"/>
          <w:szCs w:val="28"/>
          <w:lang w:val="en-US"/>
        </w:rPr>
        <w:t xml:space="preserve"> </w:t>
      </w:r>
      <w:r>
        <w:rPr>
          <w:color w:val="000000"/>
          <w:sz w:val="28"/>
          <w:szCs w:val="28"/>
          <w:lang w:val="en-US"/>
        </w:rPr>
        <w:t>Longman Dictionary of English Language and Culture. Harlow: Longman, 2001. 1568 p.</w:t>
      </w:r>
    </w:p>
    <w:p>
      <w:pPr>
        <w:pStyle w:val="27"/>
        <w:numPr>
          <w:ilvl w:val="0"/>
          <w:numId w:val="6"/>
        </w:numPr>
        <w:shd w:val="clear" w:color="auto" w:fill="auto"/>
        <w:tabs>
          <w:tab w:val="clear" w:pos="709"/>
          <w:tab w:val="left" w:pos="434" w:leader="none"/>
        </w:tabs>
        <w:spacing w:lineRule="auto" w:line="276"/>
        <w:rPr>
          <w:sz w:val="28"/>
          <w:szCs w:val="28"/>
        </w:rPr>
      </w:pPr>
      <w:r>
        <w:rPr>
          <w:color w:val="000000"/>
          <w:sz w:val="28"/>
          <w:szCs w:val="28"/>
          <w:lang w:val="en-US" w:eastAsia="en-US" w:bidi="en-US"/>
        </w:rPr>
        <w:t xml:space="preserve"> </w:t>
      </w:r>
      <w:r>
        <w:rPr>
          <w:color w:val="000000"/>
          <w:sz w:val="28"/>
          <w:szCs w:val="28"/>
          <w:lang w:val="en-US" w:eastAsia="en-US" w:bidi="en-US"/>
        </w:rPr>
        <w:t>Mueller-Vollmer, Kurt and Irmscher, Michael (eds.). Translating Literatures, Translating Cultures: New Vistas and Approaches in Literary Studies. Stanford: Stanford University Press, 1998. XVIII. 214 p.</w:t>
      </w:r>
    </w:p>
    <w:p>
      <w:pPr>
        <w:pStyle w:val="NormalWeb"/>
        <w:numPr>
          <w:ilvl w:val="0"/>
          <w:numId w:val="6"/>
        </w:numPr>
        <w:spacing w:lineRule="auto" w:line="276" w:before="280" w:after="0"/>
        <w:jc w:val="both"/>
        <w:rPr>
          <w:sz w:val="28"/>
          <w:szCs w:val="28"/>
        </w:rPr>
      </w:pPr>
      <w:r>
        <w:rPr>
          <w:color w:val="000000"/>
          <w:sz w:val="28"/>
          <w:szCs w:val="28"/>
          <w:lang w:val="ru-RU"/>
        </w:rPr>
        <w:t xml:space="preserve"> </w:t>
      </w:r>
      <w:r>
        <w:rPr>
          <w:color w:val="000000"/>
          <w:sz w:val="28"/>
          <w:szCs w:val="28"/>
          <w:lang w:val="en-US"/>
        </w:rPr>
        <w:t>Oxford</w:t>
      </w:r>
      <w:r>
        <w:rPr>
          <w:color w:val="000000"/>
          <w:sz w:val="28"/>
          <w:szCs w:val="28"/>
          <w:lang w:val="ru-RU"/>
        </w:rPr>
        <w:t xml:space="preserve"> </w:t>
      </w:r>
      <w:r>
        <w:rPr>
          <w:color w:val="000000"/>
          <w:sz w:val="28"/>
          <w:szCs w:val="28"/>
          <w:lang w:val="en-US"/>
        </w:rPr>
        <w:t>Dictionary</w:t>
      </w:r>
      <w:r>
        <w:rPr>
          <w:color w:val="000000"/>
          <w:sz w:val="28"/>
          <w:szCs w:val="28"/>
          <w:lang w:val="ru-RU"/>
        </w:rPr>
        <w:t xml:space="preserve"> [Електронний ресурс]. Режим доступу: https://www.oxfordlearnersdictionaries.com</w:t>
      </w:r>
    </w:p>
    <w:p>
      <w:pPr>
        <w:pStyle w:val="27"/>
        <w:numPr>
          <w:ilvl w:val="0"/>
          <w:numId w:val="6"/>
        </w:numPr>
        <w:shd w:val="clear" w:color="auto" w:fill="auto"/>
        <w:tabs>
          <w:tab w:val="clear" w:pos="709"/>
          <w:tab w:val="left" w:pos="434" w:leader="none"/>
        </w:tabs>
        <w:spacing w:lineRule="auto" w:line="276"/>
        <w:rPr>
          <w:sz w:val="28"/>
          <w:szCs w:val="28"/>
        </w:rPr>
      </w:pPr>
      <w:r>
        <w:rPr>
          <w:color w:val="000000"/>
          <w:sz w:val="28"/>
          <w:szCs w:val="28"/>
          <w:lang w:val="ru-RU" w:eastAsia="en-US" w:bidi="en-US"/>
        </w:rPr>
        <w:t xml:space="preserve"> </w:t>
      </w:r>
      <w:r>
        <w:rPr>
          <w:color w:val="000000"/>
          <w:sz w:val="28"/>
          <w:szCs w:val="28"/>
          <w:lang w:val="en-US" w:eastAsia="en-US" w:bidi="en-US"/>
        </w:rPr>
        <w:t>Schaffner, Christina and Kelly-Holmes, Helen (acds.). Cultural Functions of Translation. Clevedon - Philadelphia - Adelaide: Multilingual Matter Ltd., 1995. 86 p.</w:t>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NormalWeb"/>
        <w:spacing w:before="280" w:after="280"/>
        <w:jc w:val="both"/>
        <w:rPr>
          <w:sz w:val="28"/>
          <w:szCs w:val="28"/>
        </w:rPr>
      </w:pPr>
      <w:r>
        <w:rPr>
          <w:sz w:val="28"/>
          <w:szCs w:val="28"/>
        </w:rPr>
      </w:r>
    </w:p>
    <w:p>
      <w:pPr>
        <w:pStyle w:val="38"/>
        <w:shd w:val="clear" w:color="auto" w:fill="auto"/>
        <w:spacing w:lineRule="exact" w:line="240" w:before="0" w:after="0"/>
        <w:ind w:firstLine="31"/>
        <w:jc w:val="right"/>
        <w:rPr>
          <w:b w:val="false"/>
          <w:b w:val="false"/>
          <w:bCs w:val="false"/>
        </w:rPr>
      </w:pPr>
      <w:r>
        <w:rPr>
          <w:rStyle w:val="3Exact"/>
          <w:b/>
          <w:bCs/>
        </w:rPr>
        <w:t>Додаток 1</w:t>
      </w:r>
    </w:p>
    <w:p>
      <w:pPr>
        <w:pStyle w:val="27"/>
        <w:shd w:val="clear" w:color="auto" w:fill="auto"/>
        <w:tabs>
          <w:tab w:val="clear" w:pos="709"/>
          <w:tab w:val="left" w:pos="432" w:leader="none"/>
        </w:tabs>
        <w:spacing w:lineRule="auto" w:line="240"/>
        <w:ind w:hanging="0"/>
        <w:jc w:val="center"/>
        <w:rPr>
          <w:sz w:val="28"/>
          <w:szCs w:val="28"/>
          <w:lang w:val="ru-RU"/>
        </w:rPr>
      </w:pPr>
      <w:r>
        <w:rPr>
          <w:sz w:val="28"/>
          <w:szCs w:val="28"/>
          <w:lang w:val="ru-RU"/>
        </w:rPr>
      </w:r>
    </w:p>
    <w:p>
      <w:pPr>
        <w:pStyle w:val="27"/>
        <w:shd w:val="clear" w:color="auto" w:fill="auto"/>
        <w:tabs>
          <w:tab w:val="clear" w:pos="709"/>
          <w:tab w:val="left" w:pos="432" w:leader="none"/>
        </w:tabs>
        <w:spacing w:lineRule="auto" w:line="240"/>
        <w:ind w:hanging="0"/>
        <w:jc w:val="center"/>
        <w:rPr>
          <w:sz w:val="28"/>
          <w:szCs w:val="28"/>
        </w:rPr>
      </w:pPr>
      <w:r>
        <w:rPr>
          <w:sz w:val="28"/>
          <w:szCs w:val="28"/>
        </w:rPr>
        <w:t>МІЖНАРОДНИЙ ГУМАНІТАРНИЙ УНІВЕРСИТЕТ</w:t>
      </w:r>
    </w:p>
    <w:p>
      <w:pPr>
        <w:pStyle w:val="27"/>
        <w:shd w:val="clear" w:color="auto" w:fill="auto"/>
        <w:spacing w:lineRule="auto" w:line="240"/>
        <w:ind w:hanging="0"/>
        <w:jc w:val="center"/>
        <w:rPr>
          <w:sz w:val="28"/>
          <w:szCs w:val="28"/>
          <w:lang w:val="ru-RU"/>
        </w:rPr>
      </w:pPr>
      <w:r>
        <w:rPr>
          <w:sz w:val="28"/>
          <w:szCs w:val="28"/>
        </w:rPr>
        <w:t xml:space="preserve">Факультет </w:t>
      </w:r>
      <w:r>
        <w:rPr>
          <w:sz w:val="28"/>
          <w:szCs w:val="28"/>
          <w:lang w:val="uk-UA"/>
        </w:rPr>
        <w:t>іноземних мов</w:t>
      </w:r>
      <w:r>
        <w:rPr>
          <w:sz w:val="28"/>
          <w:szCs w:val="28"/>
          <w:lang w:val="ru-RU"/>
        </w:rPr>
        <w:t>,</w:t>
      </w:r>
      <w:r>
        <w:rPr>
          <w:sz w:val="28"/>
          <w:szCs w:val="28"/>
          <w:lang w:val="uk-UA"/>
        </w:rPr>
        <w:t xml:space="preserve"> медіа та психології</w:t>
      </w:r>
      <w:r>
        <w:rPr>
          <w:sz w:val="28"/>
          <w:szCs w:val="28"/>
        </w:rPr>
        <w:t xml:space="preserve"> </w:t>
        <w:br/>
        <w:t xml:space="preserve">Кафедра романо-германської філології </w:t>
      </w:r>
    </w:p>
    <w:p>
      <w:pPr>
        <w:pStyle w:val="27"/>
        <w:shd w:val="clear" w:color="auto" w:fill="auto"/>
        <w:spacing w:lineRule="auto" w:line="240"/>
        <w:ind w:hanging="0"/>
        <w:jc w:val="center"/>
        <w:rPr>
          <w:sz w:val="28"/>
          <w:szCs w:val="28"/>
        </w:rPr>
      </w:pPr>
      <w:r>
        <w:rPr>
          <w:sz w:val="28"/>
          <w:szCs w:val="28"/>
        </w:rPr>
        <w:t>та методики викладання іноземних мов</w:t>
      </w:r>
    </w:p>
    <w:p>
      <w:pPr>
        <w:pStyle w:val="27"/>
        <w:shd w:val="clear" w:color="auto" w:fill="auto"/>
        <w:spacing w:lineRule="auto" w:line="240" w:before="0" w:after="780"/>
        <w:ind w:right="540" w:hanging="0"/>
        <w:jc w:val="center"/>
        <w:rPr>
          <w:b/>
          <w:b/>
          <w:bCs/>
          <w:sz w:val="28"/>
          <w:szCs w:val="28"/>
        </w:rPr>
      </w:pPr>
      <w:r>
        <w:rPr>
          <w:b/>
          <w:bCs/>
          <w:sz w:val="28"/>
          <w:szCs w:val="28"/>
        </w:rPr>
      </w:r>
    </w:p>
    <w:p>
      <w:pPr>
        <w:pStyle w:val="27"/>
        <w:shd w:val="clear" w:color="auto" w:fill="auto"/>
        <w:spacing w:lineRule="auto" w:line="240" w:before="0" w:after="780"/>
        <w:ind w:right="540" w:hanging="0"/>
        <w:jc w:val="center"/>
        <w:rPr>
          <w:b/>
          <w:b/>
          <w:bCs/>
          <w:sz w:val="28"/>
          <w:szCs w:val="28"/>
        </w:rPr>
      </w:pPr>
      <w:r>
        <w:rPr>
          <w:b/>
          <w:bCs/>
          <w:sz w:val="28"/>
          <w:szCs w:val="28"/>
        </w:rPr>
      </w:r>
    </w:p>
    <w:p>
      <w:pPr>
        <w:pStyle w:val="27"/>
        <w:shd w:val="clear" w:color="auto" w:fill="auto"/>
        <w:spacing w:lineRule="auto" w:line="240" w:before="0" w:after="780"/>
        <w:ind w:right="540" w:hanging="0"/>
        <w:jc w:val="center"/>
        <w:rPr>
          <w:b/>
          <w:b/>
          <w:bCs/>
          <w:sz w:val="28"/>
          <w:szCs w:val="28"/>
        </w:rPr>
      </w:pPr>
      <w:r>
        <w:rPr>
          <w:b/>
          <w:bCs/>
          <w:sz w:val="28"/>
          <w:szCs w:val="28"/>
        </w:rPr>
      </w:r>
    </w:p>
    <w:p>
      <w:pPr>
        <w:pStyle w:val="27"/>
        <w:shd w:val="clear" w:color="auto" w:fill="auto"/>
        <w:spacing w:lineRule="auto" w:line="240" w:before="0" w:after="780"/>
        <w:ind w:right="26" w:hanging="0"/>
        <w:jc w:val="center"/>
        <w:rPr>
          <w:b/>
          <w:b/>
          <w:bCs/>
          <w:sz w:val="28"/>
          <w:szCs w:val="28"/>
          <w:lang w:val="ru-RU"/>
        </w:rPr>
      </w:pPr>
      <w:r>
        <w:rPr>
          <w:b/>
          <w:bCs/>
          <w:sz w:val="28"/>
          <w:szCs w:val="28"/>
        </w:rPr>
        <w:t>П</w:t>
      </w:r>
      <w:r>
        <w:rPr>
          <w:b/>
          <w:bCs/>
          <w:sz w:val="28"/>
          <w:szCs w:val="28"/>
          <w:lang w:val="uk-UA"/>
        </w:rPr>
        <w:t>ереклад</w:t>
      </w:r>
      <w:r>
        <w:rPr>
          <w:b/>
          <w:bCs/>
          <w:sz w:val="28"/>
          <w:szCs w:val="28"/>
        </w:rPr>
        <w:t xml:space="preserve"> із дисципліни «</w:t>
      </w:r>
      <w:r>
        <w:rPr>
          <w:b/>
          <w:bCs/>
          <w:sz w:val="28"/>
          <w:szCs w:val="28"/>
          <w:lang w:val="uk-UA"/>
        </w:rPr>
        <w:t>Художній переклад ОІМ</w:t>
      </w:r>
      <w:r>
        <w:rPr>
          <w:b/>
          <w:bCs/>
          <w:sz w:val="28"/>
          <w:szCs w:val="28"/>
        </w:rPr>
        <w:t xml:space="preserve"> »:</w:t>
        <w:br/>
        <w:t xml:space="preserve">Oscar Wilde “The </w:t>
      </w:r>
      <w:r>
        <w:rPr>
          <w:b/>
          <w:bCs/>
          <w:sz w:val="28"/>
          <w:szCs w:val="28"/>
          <w:lang w:val="en-US"/>
        </w:rPr>
        <w:t>I</w:t>
      </w:r>
      <w:r>
        <w:rPr>
          <w:b/>
          <w:bCs/>
          <w:sz w:val="28"/>
          <w:szCs w:val="28"/>
        </w:rPr>
        <w:t xml:space="preserve">mportance of </w:t>
      </w:r>
      <w:r>
        <w:rPr>
          <w:b/>
          <w:bCs/>
          <w:sz w:val="28"/>
          <w:szCs w:val="28"/>
          <w:lang w:val="en-US"/>
        </w:rPr>
        <w:t>Being</w:t>
      </w:r>
      <w:r>
        <w:rPr>
          <w:b/>
          <w:bCs/>
          <w:sz w:val="28"/>
          <w:szCs w:val="28"/>
          <w:lang w:val="ru-RU"/>
        </w:rPr>
        <w:t xml:space="preserve"> </w:t>
      </w:r>
      <w:r>
        <w:rPr>
          <w:b/>
          <w:bCs/>
          <w:sz w:val="28"/>
          <w:szCs w:val="28"/>
          <w:lang w:val="en-US"/>
        </w:rPr>
        <w:t>Earnest</w:t>
      </w:r>
      <w:r>
        <w:rPr>
          <w:b/>
          <w:bCs/>
          <w:sz w:val="28"/>
          <w:szCs w:val="28"/>
          <w:lang w:val="ru-RU"/>
        </w:rPr>
        <w:t>”</w:t>
      </w:r>
    </w:p>
    <w:p>
      <w:pPr>
        <w:pStyle w:val="27"/>
        <w:shd w:val="clear" w:color="auto" w:fill="auto"/>
        <w:spacing w:lineRule="auto" w:line="240" w:before="0" w:after="780"/>
        <w:ind w:right="540" w:hanging="0"/>
        <w:jc w:val="center"/>
        <w:rPr>
          <w:sz w:val="28"/>
          <w:szCs w:val="28"/>
        </w:rPr>
      </w:pPr>
      <w:r>
        <w:rPr>
          <w:sz w:val="28"/>
          <w:szCs w:val="28"/>
        </w:rPr>
        <w:t xml:space="preserve">                                                                   </w:t>
      </w:r>
    </w:p>
    <w:p>
      <w:pPr>
        <w:pStyle w:val="27"/>
        <w:shd w:val="clear" w:color="auto" w:fill="auto"/>
        <w:spacing w:lineRule="auto" w:line="240" w:before="0" w:after="780"/>
        <w:ind w:left="4680" w:right="540" w:hanging="0"/>
        <w:rPr>
          <w:sz w:val="28"/>
          <w:szCs w:val="28"/>
        </w:rPr>
      </w:pPr>
      <w:r>
        <w:rPr>
          <w:sz w:val="28"/>
          <w:szCs w:val="28"/>
        </w:rPr>
        <w:t>Викона</w:t>
      </w:r>
      <w:r>
        <w:rPr>
          <w:sz w:val="28"/>
          <w:szCs w:val="28"/>
          <w:lang w:val="uk-UA"/>
        </w:rPr>
        <w:t>ла</w:t>
      </w:r>
      <w:r>
        <w:rPr>
          <w:sz w:val="28"/>
          <w:szCs w:val="28"/>
        </w:rPr>
        <w:t xml:space="preserve">: </w:t>
      </w:r>
      <w:r>
        <w:rPr>
          <w:sz w:val="28"/>
          <w:szCs w:val="28"/>
          <w:lang w:val="uk-UA"/>
        </w:rPr>
        <w:t>Шевченко</w:t>
      </w:r>
      <w:r>
        <w:rPr>
          <w:sz w:val="28"/>
          <w:szCs w:val="28"/>
        </w:rPr>
        <w:t xml:space="preserve"> </w:t>
      </w:r>
      <w:r>
        <w:rPr>
          <w:sz w:val="28"/>
          <w:szCs w:val="28"/>
          <w:lang w:val="en-US"/>
        </w:rPr>
        <w:t>A</w:t>
      </w:r>
      <w:r>
        <w:rPr>
          <w:sz w:val="28"/>
          <w:szCs w:val="28"/>
        </w:rPr>
        <w:t>.</w:t>
      </w:r>
      <w:r>
        <w:rPr>
          <w:sz w:val="28"/>
          <w:szCs w:val="28"/>
          <w:lang w:val="en-US"/>
        </w:rPr>
        <w:t>B</w:t>
      </w:r>
      <w:r>
        <w:rPr>
          <w:sz w:val="28"/>
          <w:szCs w:val="28"/>
        </w:rPr>
        <w:t xml:space="preserve">., </w:t>
      </w:r>
      <w:r>
        <w:rPr>
          <w:sz w:val="28"/>
          <w:szCs w:val="28"/>
          <w:lang w:val="uk-UA"/>
        </w:rPr>
        <w:t>3</w:t>
      </w:r>
      <w:r>
        <w:rPr>
          <w:sz w:val="28"/>
          <w:szCs w:val="28"/>
        </w:rPr>
        <w:t xml:space="preserve">1 група </w:t>
      </w:r>
    </w:p>
    <w:p>
      <w:pPr>
        <w:pStyle w:val="27"/>
        <w:shd w:val="clear" w:color="auto" w:fill="auto"/>
        <w:spacing w:lineRule="auto" w:line="240" w:before="0" w:after="1363"/>
        <w:ind w:left="4680" w:hanging="0"/>
        <w:rPr>
          <w:sz w:val="28"/>
          <w:szCs w:val="28"/>
        </w:rPr>
      </w:pPr>
      <w:r>
        <w:rPr>
          <w:sz w:val="28"/>
          <w:szCs w:val="28"/>
        </w:rPr>
        <w:t>Перевірила: доц. Оренчак О</w:t>
      </w:r>
      <w:r>
        <w:rPr>
          <w:sz w:val="28"/>
          <w:szCs w:val="28"/>
          <w:lang w:val="ru-RU"/>
        </w:rPr>
        <w:t>.</w:t>
      </w:r>
      <w:r>
        <w:rPr>
          <w:sz w:val="28"/>
          <w:szCs w:val="28"/>
        </w:rPr>
        <w:t xml:space="preserve"> О.</w:t>
      </w:r>
    </w:p>
    <w:p>
      <w:pPr>
        <w:pStyle w:val="27"/>
        <w:shd w:val="clear" w:color="auto" w:fill="auto"/>
        <w:spacing w:lineRule="auto" w:line="240" w:before="0" w:after="1363"/>
        <w:ind w:left="4680" w:hanging="0"/>
        <w:rPr>
          <w:sz w:val="28"/>
          <w:szCs w:val="28"/>
          <w:lang w:val="en-US"/>
        </w:rPr>
      </w:pPr>
      <w:r>
        <w:rPr>
          <w:sz w:val="28"/>
          <w:szCs w:val="28"/>
        </w:rPr>
        <w:t xml:space="preserve">Оцінка за шкалою </w:t>
      </w:r>
      <w:r>
        <w:rPr>
          <w:sz w:val="28"/>
          <w:szCs w:val="28"/>
          <w:lang w:val="en-US"/>
        </w:rPr>
        <w:t>ECTC:</w:t>
      </w:r>
    </w:p>
    <w:p>
      <w:pPr>
        <w:pStyle w:val="27"/>
        <w:shd w:val="clear" w:color="auto" w:fill="auto"/>
        <w:spacing w:lineRule="auto" w:line="240"/>
        <w:ind w:right="540" w:hanging="0"/>
        <w:rPr>
          <w:sz w:val="28"/>
          <w:szCs w:val="28"/>
          <w:lang w:val="en-US"/>
        </w:rPr>
      </w:pPr>
      <w:r>
        <w:rPr>
          <w:sz w:val="28"/>
          <w:szCs w:val="28"/>
          <w:lang w:val="en-US"/>
        </w:rPr>
      </w:r>
    </w:p>
    <w:p>
      <w:pPr>
        <w:pStyle w:val="27"/>
        <w:shd w:val="clear" w:color="auto" w:fill="auto"/>
        <w:spacing w:lineRule="auto" w:line="240"/>
        <w:ind w:right="540" w:hanging="0"/>
        <w:rPr>
          <w:sz w:val="28"/>
          <w:szCs w:val="28"/>
          <w:lang w:val="en-US"/>
        </w:rPr>
      </w:pPr>
      <w:r>
        <w:rPr>
          <w:sz w:val="28"/>
          <w:szCs w:val="28"/>
          <w:lang w:val="en-US"/>
        </w:rPr>
      </w:r>
    </w:p>
    <w:p>
      <w:pPr>
        <w:pStyle w:val="27"/>
        <w:shd w:val="clear" w:color="auto" w:fill="auto"/>
        <w:spacing w:lineRule="auto" w:line="240"/>
        <w:ind w:right="540" w:hanging="0"/>
        <w:jc w:val="center"/>
        <w:rPr>
          <w:sz w:val="28"/>
          <w:szCs w:val="28"/>
          <w:lang w:val="en-US"/>
        </w:rPr>
      </w:pPr>
      <w:r>
        <w:rPr>
          <w:sz w:val="28"/>
          <w:szCs w:val="28"/>
        </w:rPr>
        <w:t>Одеса – 202</w:t>
      </w:r>
      <w:r>
        <w:rPr>
          <w:sz w:val="28"/>
          <w:szCs w:val="28"/>
          <w:lang w:val="en-US"/>
        </w:rPr>
        <w:t>5</w:t>
      </w:r>
    </w:p>
    <w:p>
      <w:pPr>
        <w:pStyle w:val="27"/>
        <w:shd w:val="clear" w:color="auto" w:fill="auto"/>
        <w:spacing w:lineRule="auto" w:line="240"/>
        <w:ind w:right="540" w:hanging="0"/>
        <w:rPr>
          <w:b/>
          <w:b/>
          <w:sz w:val="28"/>
          <w:szCs w:val="28"/>
          <w:lang w:val="en-US"/>
        </w:rPr>
      </w:pPr>
      <w:r>
        <w:rPr>
          <w:b/>
          <w:sz w:val="28"/>
          <w:szCs w:val="28"/>
          <w:lang w:val="en-US"/>
        </w:rPr>
      </w:r>
      <w:r>
        <w:br w:type="page"/>
      </w:r>
    </w:p>
    <w:p>
      <w:pPr>
        <w:pStyle w:val="27"/>
        <w:shd w:val="clear" w:color="auto" w:fill="auto"/>
        <w:spacing w:lineRule="auto" w:line="240"/>
        <w:ind w:right="26" w:hanging="0"/>
        <w:jc w:val="right"/>
        <w:rPr>
          <w:b/>
          <w:b/>
          <w:sz w:val="24"/>
          <w:szCs w:val="24"/>
        </w:rPr>
      </w:pPr>
      <w:r>
        <w:rPr>
          <w:b/>
          <w:sz w:val="28"/>
          <w:szCs w:val="28"/>
          <w:lang w:val="en-US"/>
        </w:rPr>
        <w:t xml:space="preserve">                                                                                                         </w:t>
      </w:r>
      <w:r>
        <w:rPr>
          <w:b/>
          <w:sz w:val="24"/>
          <w:szCs w:val="24"/>
        </w:rPr>
        <w:t>Додаток 2</w:t>
      </w:r>
    </w:p>
    <w:p>
      <w:pPr>
        <w:pStyle w:val="Normal"/>
        <w:rPr>
          <w:b/>
          <w:b/>
          <w:bCs/>
          <w:sz w:val="28"/>
          <w:szCs w:val="28"/>
          <w:lang w:val="en-US"/>
        </w:rPr>
      </w:pPr>
      <w:r>
        <w:rPr>
          <w:b/>
          <w:bCs/>
          <w:sz w:val="28"/>
          <w:szCs w:val="28"/>
          <w:lang w:val="en-US"/>
        </w:rPr>
        <w:t xml:space="preserve">    </w:t>
      </w:r>
      <w:r>
        <w:rPr>
          <w:b/>
          <w:bCs/>
          <w:sz w:val="28"/>
          <w:szCs w:val="28"/>
          <w:lang w:val="en-US"/>
        </w:rPr>
        <w:t>W. Shakespeare</w:t>
      </w:r>
    </w:p>
    <w:p>
      <w:pPr>
        <w:pStyle w:val="Normal"/>
        <w:rPr>
          <w:b/>
          <w:b/>
          <w:bCs/>
          <w:sz w:val="28"/>
          <w:szCs w:val="28"/>
          <w:lang w:val="en-US"/>
        </w:rPr>
      </w:pPr>
      <w:r>
        <w:rPr>
          <w:b/>
          <w:bCs/>
          <w:sz w:val="28"/>
          <w:szCs w:val="28"/>
          <w:lang w:val="en-US"/>
        </w:rPr>
      </w:r>
    </w:p>
    <w:p>
      <w:pPr>
        <w:pStyle w:val="Normal"/>
        <w:rPr>
          <w:b/>
          <w:b/>
          <w:bCs/>
          <w:sz w:val="28"/>
          <w:szCs w:val="28"/>
          <w:lang w:val="en-US"/>
        </w:rPr>
      </w:pPr>
      <w:r>
        <w:rPr>
          <w:b/>
          <w:bCs/>
          <w:sz w:val="28"/>
          <w:szCs w:val="28"/>
          <w:lang w:val="en-US"/>
        </w:rPr>
        <w:t xml:space="preserve">      </w:t>
      </w:r>
      <w:r>
        <w:rPr>
          <w:b/>
          <w:bCs/>
          <w:sz w:val="28"/>
          <w:szCs w:val="28"/>
          <w:lang w:val="en-US"/>
        </w:rPr>
        <w:t xml:space="preserve">SONNET 130               </w:t>
      </w:r>
    </w:p>
    <w:p>
      <w:pPr>
        <w:pStyle w:val="Normal"/>
        <w:rPr>
          <w:b/>
          <w:b/>
          <w:bCs/>
          <w:sz w:val="28"/>
          <w:szCs w:val="28"/>
          <w:lang w:val="en-US"/>
        </w:rPr>
      </w:pPr>
      <w:r>
        <w:rPr>
          <w:b/>
          <w:bCs/>
          <w:sz w:val="28"/>
          <w:szCs w:val="28"/>
          <w:lang w:val="en-US"/>
        </w:rPr>
        <w:t xml:space="preserve">                             </w:t>
      </w:r>
    </w:p>
    <w:p>
      <w:pPr>
        <w:pStyle w:val="Normal"/>
        <w:ind w:hanging="240"/>
        <w:rPr>
          <w:color w:val="000000"/>
          <w:sz w:val="28"/>
          <w:szCs w:val="28"/>
        </w:rPr>
      </w:pPr>
      <w:r>
        <w:rPr>
          <w:color w:val="000000"/>
          <w:sz w:val="28"/>
          <w:szCs w:val="28"/>
        </w:rPr>
        <w:t>My mistress' eyes are nothing like the sun;</w:t>
      </w:r>
    </w:p>
    <w:p>
      <w:pPr>
        <w:pStyle w:val="Normal"/>
        <w:ind w:hanging="240"/>
        <w:rPr>
          <w:color w:val="000000"/>
          <w:sz w:val="28"/>
          <w:szCs w:val="28"/>
        </w:rPr>
      </w:pPr>
      <w:r>
        <w:rPr>
          <w:color w:val="000000"/>
          <w:sz w:val="28"/>
          <w:szCs w:val="28"/>
        </w:rPr>
        <w:t>Coral is far more red than her lips' red;</w:t>
      </w:r>
    </w:p>
    <w:p>
      <w:pPr>
        <w:pStyle w:val="Normal"/>
        <w:ind w:hanging="240"/>
        <w:rPr>
          <w:color w:val="000000"/>
          <w:sz w:val="28"/>
          <w:szCs w:val="28"/>
        </w:rPr>
      </w:pPr>
      <w:r>
        <w:rPr>
          <w:color w:val="000000"/>
          <w:sz w:val="28"/>
          <w:szCs w:val="28"/>
        </w:rPr>
        <w:t>If snow be white, why then her breasts are dun;</w:t>
      </w:r>
    </w:p>
    <w:p>
      <w:pPr>
        <w:pStyle w:val="Normal"/>
        <w:ind w:hanging="240"/>
        <w:rPr>
          <w:color w:val="000000"/>
          <w:sz w:val="28"/>
          <w:szCs w:val="28"/>
        </w:rPr>
      </w:pPr>
      <w:r>
        <w:rPr>
          <w:color w:val="000000"/>
          <w:sz w:val="28"/>
          <w:szCs w:val="28"/>
        </w:rPr>
        <w:t>If hairs be wires, black wires grow on her head.</w:t>
      </w:r>
    </w:p>
    <w:p>
      <w:pPr>
        <w:pStyle w:val="Normal"/>
        <w:ind w:hanging="240"/>
        <w:rPr>
          <w:color w:val="000000"/>
          <w:sz w:val="28"/>
          <w:szCs w:val="28"/>
        </w:rPr>
      </w:pPr>
      <w:r>
        <w:rPr>
          <w:color w:val="000000"/>
          <w:sz w:val="28"/>
          <w:szCs w:val="28"/>
        </w:rPr>
        <w:t>I have seen roses damasked, red and white,</w:t>
      </w:r>
    </w:p>
    <w:p>
      <w:pPr>
        <w:pStyle w:val="Normal"/>
        <w:ind w:hanging="240"/>
        <w:rPr>
          <w:color w:val="000000"/>
          <w:sz w:val="28"/>
          <w:szCs w:val="28"/>
        </w:rPr>
      </w:pPr>
      <w:r>
        <w:rPr>
          <w:color w:val="000000"/>
          <w:sz w:val="28"/>
          <w:szCs w:val="28"/>
        </w:rPr>
        <w:t>But no such roses see I in her cheeks;</w:t>
      </w:r>
    </w:p>
    <w:p>
      <w:pPr>
        <w:pStyle w:val="Normal"/>
        <w:ind w:hanging="240"/>
        <w:rPr>
          <w:color w:val="000000"/>
          <w:sz w:val="28"/>
          <w:szCs w:val="28"/>
        </w:rPr>
      </w:pPr>
      <w:r>
        <w:rPr>
          <w:color w:val="000000"/>
          <w:sz w:val="28"/>
          <w:szCs w:val="28"/>
        </w:rPr>
        <w:t>And in some perfumes is there more delight</w:t>
      </w:r>
    </w:p>
    <w:p>
      <w:pPr>
        <w:pStyle w:val="Normal"/>
        <w:ind w:hanging="240"/>
        <w:rPr>
          <w:color w:val="000000"/>
          <w:sz w:val="28"/>
          <w:szCs w:val="28"/>
        </w:rPr>
      </w:pPr>
      <w:r>
        <w:rPr>
          <w:color w:val="000000"/>
          <w:sz w:val="28"/>
          <w:szCs w:val="28"/>
        </w:rPr>
        <w:t>Than in the breath that from my mistress reeks.</w:t>
      </w:r>
    </w:p>
    <w:p>
      <w:pPr>
        <w:pStyle w:val="Normal"/>
        <w:ind w:hanging="240"/>
        <w:rPr>
          <w:color w:val="000000"/>
          <w:sz w:val="28"/>
          <w:szCs w:val="28"/>
        </w:rPr>
      </w:pPr>
      <w:r>
        <w:rPr>
          <w:color w:val="000000"/>
          <w:sz w:val="28"/>
          <w:szCs w:val="28"/>
        </w:rPr>
        <w:t>I love to hear her speak, yet well I know</w:t>
      </w:r>
    </w:p>
    <w:p>
      <w:pPr>
        <w:pStyle w:val="Normal"/>
        <w:ind w:hanging="240"/>
        <w:rPr>
          <w:color w:val="000000"/>
          <w:sz w:val="28"/>
          <w:szCs w:val="28"/>
        </w:rPr>
      </w:pPr>
      <w:r>
        <w:rPr>
          <w:color w:val="000000"/>
          <w:sz w:val="28"/>
          <w:szCs w:val="28"/>
        </w:rPr>
        <w:t>That music hath a far more pleasing sound;</w:t>
      </w:r>
    </w:p>
    <w:p>
      <w:pPr>
        <w:pStyle w:val="Normal"/>
        <w:ind w:hanging="240"/>
        <w:rPr>
          <w:color w:val="000000"/>
          <w:sz w:val="28"/>
          <w:szCs w:val="28"/>
        </w:rPr>
      </w:pPr>
      <w:r>
        <w:rPr>
          <w:color w:val="000000"/>
          <w:sz w:val="28"/>
          <w:szCs w:val="28"/>
        </w:rPr>
        <w:t>I grant I never saw a goddess go;</w:t>
      </w:r>
    </w:p>
    <w:p>
      <w:pPr>
        <w:pStyle w:val="Normal"/>
        <w:ind w:hanging="240"/>
        <w:rPr>
          <w:color w:val="000000"/>
          <w:sz w:val="28"/>
          <w:szCs w:val="28"/>
        </w:rPr>
      </w:pPr>
      <w:r>
        <w:rPr>
          <w:color w:val="000000"/>
          <w:sz w:val="28"/>
          <w:szCs w:val="28"/>
        </w:rPr>
        <w:t>My mistress, when she walks, treads on the ground.</w:t>
      </w:r>
    </w:p>
    <w:p>
      <w:pPr>
        <w:pStyle w:val="Normal"/>
        <w:ind w:hanging="240"/>
        <w:rPr>
          <w:color w:val="000000"/>
          <w:sz w:val="28"/>
          <w:szCs w:val="28"/>
        </w:rPr>
      </w:pPr>
      <w:r>
        <w:rPr>
          <w:color w:val="000000"/>
          <w:sz w:val="28"/>
          <w:szCs w:val="28"/>
        </w:rPr>
        <w:t>   </w:t>
      </w:r>
    </w:p>
    <w:p>
      <w:pPr>
        <w:pStyle w:val="Normal"/>
        <w:ind w:hanging="240"/>
        <w:rPr>
          <w:color w:val="000000"/>
          <w:sz w:val="28"/>
          <w:szCs w:val="28"/>
        </w:rPr>
      </w:pPr>
      <w:r>
        <w:rPr>
          <w:color w:val="000000"/>
          <w:sz w:val="28"/>
          <w:szCs w:val="28"/>
        </w:rPr>
        <w:t>And yet, by heaven, I think my love as rare</w:t>
      </w:r>
    </w:p>
    <w:p>
      <w:pPr>
        <w:pStyle w:val="Normal"/>
        <w:ind w:hanging="240"/>
        <w:rPr>
          <w:color w:val="000000"/>
          <w:sz w:val="28"/>
          <w:szCs w:val="28"/>
        </w:rPr>
      </w:pPr>
      <w:r>
        <w:rPr>
          <w:color w:val="000000"/>
          <w:sz w:val="28"/>
          <w:szCs w:val="28"/>
        </w:rPr>
        <w:t>As any she belied with false compare.</w:t>
      </w:r>
    </w:p>
    <w:p>
      <w:pPr>
        <w:pStyle w:val="27"/>
        <w:shd w:val="clear" w:color="auto" w:fill="auto"/>
        <w:spacing w:lineRule="auto" w:line="276"/>
        <w:ind w:firstLine="360"/>
        <w:rPr>
          <w:b/>
          <w:b/>
          <w:bCs/>
          <w:sz w:val="28"/>
          <w:szCs w:val="28"/>
        </w:rPr>
      </w:pPr>
      <w:r>
        <w:rPr>
          <w:b/>
          <w:bCs/>
          <w:sz w:val="28"/>
          <w:szCs w:val="28"/>
        </w:rPr>
      </w:r>
    </w:p>
    <w:p>
      <w:pPr>
        <w:pStyle w:val="27"/>
        <w:shd w:val="clear" w:color="auto" w:fill="auto"/>
        <w:spacing w:lineRule="auto" w:line="276"/>
        <w:ind w:firstLine="360"/>
        <w:rPr>
          <w:b/>
          <w:b/>
          <w:bCs/>
          <w:sz w:val="28"/>
          <w:szCs w:val="28"/>
          <w:lang w:val="uk-UA"/>
        </w:rPr>
      </w:pPr>
      <w:r>
        <w:rPr>
          <w:b/>
          <w:bCs/>
          <w:sz w:val="28"/>
          <w:szCs w:val="28"/>
          <w:lang w:val="uk-UA"/>
        </w:rPr>
        <w:t>СОНЕТ 130</w:t>
      </w:r>
    </w:p>
    <w:p>
      <w:pPr>
        <w:pStyle w:val="27"/>
        <w:shd w:val="clear" w:color="auto" w:fill="auto"/>
        <w:spacing w:lineRule="auto" w:line="276"/>
        <w:ind w:firstLine="360"/>
        <w:rPr>
          <w:b/>
          <w:b/>
          <w:bCs/>
          <w:sz w:val="28"/>
          <w:szCs w:val="28"/>
          <w:lang w:val="uk-UA"/>
        </w:rPr>
      </w:pPr>
      <w:r>
        <w:rPr>
          <w:b/>
          <w:bCs/>
          <w:sz w:val="28"/>
          <w:szCs w:val="28"/>
          <w:lang w:val="uk-UA"/>
        </w:rPr>
        <w:t>Переклад Дмитро Паламарчук</w:t>
      </w:r>
    </w:p>
    <w:p>
      <w:pPr>
        <w:pStyle w:val="27"/>
        <w:shd w:val="clear" w:color="auto" w:fill="auto"/>
        <w:spacing w:lineRule="auto" w:line="276"/>
        <w:ind w:firstLine="360"/>
        <w:rPr>
          <w:b/>
          <w:b/>
          <w:bCs/>
          <w:sz w:val="28"/>
          <w:szCs w:val="28"/>
          <w:lang w:val="uk-UA"/>
        </w:rPr>
      </w:pPr>
      <w:r>
        <w:rPr>
          <w:b/>
          <w:bCs/>
          <w:sz w:val="28"/>
          <w:szCs w:val="28"/>
          <w:lang w:val="uk-UA"/>
        </w:rPr>
      </w:r>
    </w:p>
    <w:p>
      <w:pPr>
        <w:pStyle w:val="Normal"/>
        <w:rPr>
          <w:color w:val="000000"/>
          <w:sz w:val="28"/>
          <w:szCs w:val="28"/>
        </w:rPr>
      </w:pPr>
      <w:r>
        <w:rPr>
          <w:color w:val="000000"/>
          <w:sz w:val="28"/>
          <w:szCs w:val="28"/>
        </w:rPr>
        <w:t>Її очей до сонця не рівняли,</w:t>
        <w:br/>
        <w:t>Корал ніжніший за її уста,</w:t>
        <w:br/>
        <w:t>Не білосніжні пліч її овали,</w:t>
        <w:br/>
        <w:t>Мов з дроту чорного коса густа.</w:t>
        <w:br/>
        <w:br/>
        <w:t>Троянд багато зустрічав я всюди,</w:t>
        <w:br/>
        <w:t>Та на її обличчі не стрічав,</w:t>
        <w:br/>
        <w:t>І дише так вона, як дишуть люди,-</w:t>
        <w:br/>
        <w:t>А не конвалії між диких трав.</w:t>
        <w:br/>
        <w:br/>
        <w:t>І голосу її рівнять не треба</w:t>
        <w:br/>
        <w:t>До музики, милішої мені,</w:t>
        <w:br/>
        <w:t>Не знаю про ходу богинь із неба,</w:t>
        <w:br/>
        <w:t>А кроки милої — цілком земні.</w:t>
        <w:br/>
        <w:br/>
        <w:t>І все ж вона — найкраща поміж тими,</w:t>
        <w:br/>
        <w:t>Що славлені похвалами пустими.</w:t>
      </w:r>
    </w:p>
    <w:p>
      <w:pPr>
        <w:pStyle w:val="Normal"/>
        <w:rPr>
          <w:color w:val="000000"/>
          <w:sz w:val="28"/>
          <w:szCs w:val="28"/>
        </w:rPr>
      </w:pPr>
      <w:r>
        <w:rPr>
          <w:color w:val="000000"/>
          <w:sz w:val="28"/>
          <w:szCs w:val="28"/>
        </w:rPr>
      </w:r>
    </w:p>
    <w:tbl>
      <w:tblPr>
        <w:tblW w:w="9214" w:type="dxa"/>
        <w:jc w:val="left"/>
        <w:tblInd w:w="-113" w:type="dxa"/>
        <w:tblCellMar>
          <w:top w:w="0" w:type="dxa"/>
          <w:left w:w="108" w:type="dxa"/>
          <w:bottom w:w="0" w:type="dxa"/>
          <w:right w:w="108" w:type="dxa"/>
        </w:tblCellMar>
        <w:tblLook w:firstRow="1" w:noVBand="1" w:lastRow="0" w:firstColumn="1" w:lastColumn="0" w:noHBand="0" w:val="04a0"/>
      </w:tblPr>
      <w:tblGrid>
        <w:gridCol w:w="4785"/>
        <w:gridCol w:w="4428"/>
      </w:tblGrid>
      <w:tr>
        <w:trPr>
          <w:trHeight w:val="12811" w:hRule="atLeast"/>
        </w:trPr>
        <w:tc>
          <w:tcPr>
            <w:tcW w:w="4785" w:type="dxa"/>
            <w:tcBorders>
              <w:top w:val="single" w:sz="4" w:space="0" w:color="000000"/>
              <w:left w:val="single" w:sz="4" w:space="0" w:color="000000"/>
              <w:bottom w:val="single" w:sz="4" w:space="0" w:color="000000"/>
              <w:right w:val="single" w:sz="4" w:space="0" w:color="000000"/>
            </w:tcBorders>
          </w:tcPr>
          <w:p>
            <w:pPr>
              <w:pStyle w:val="Normal"/>
              <w:rPr>
                <w:b/>
                <w:b/>
                <w:bCs/>
                <w:sz w:val="20"/>
                <w:szCs w:val="20"/>
                <w:lang w:val="en-US"/>
              </w:rPr>
            </w:pPr>
            <w:r>
              <w:rPr>
                <w:b/>
                <w:bCs/>
                <w:sz w:val="20"/>
                <w:szCs w:val="20"/>
                <w:lang w:val="en-US"/>
              </w:rPr>
              <w:t>W. Shakespeare</w:t>
            </w:r>
          </w:p>
          <w:p>
            <w:pPr>
              <w:pStyle w:val="Normal"/>
              <w:rPr>
                <w:b/>
                <w:b/>
                <w:bCs/>
                <w:sz w:val="20"/>
                <w:szCs w:val="20"/>
                <w:lang w:val="en-US"/>
              </w:rPr>
            </w:pPr>
            <w:r>
              <w:rPr>
                <w:b/>
                <w:bCs/>
                <w:sz w:val="20"/>
                <w:szCs w:val="20"/>
                <w:lang w:val="en-US"/>
              </w:rPr>
              <w:t xml:space="preserve">SONNET 130               </w:t>
            </w:r>
          </w:p>
          <w:p>
            <w:pPr>
              <w:pStyle w:val="Normal"/>
              <w:ind w:hanging="240"/>
              <w:rPr>
                <w:color w:val="000000"/>
              </w:rPr>
            </w:pPr>
            <w:r>
              <w:rPr>
                <w:color w:val="000000"/>
                <w:sz w:val="20"/>
                <w:szCs w:val="20"/>
              </w:rPr>
              <w:br/>
            </w:r>
            <w:r>
              <w:rPr>
                <w:color w:val="000000"/>
              </w:rPr>
              <w:t>My mistress' eyes are nothing like the sun;</w:t>
            </w:r>
          </w:p>
          <w:p>
            <w:pPr>
              <w:pStyle w:val="Normal"/>
              <w:rPr>
                <w:color w:val="000000"/>
              </w:rPr>
            </w:pPr>
            <w:r>
              <w:rPr>
                <w:color w:val="000000"/>
                <w:lang w:val="en-US"/>
              </w:rPr>
              <w:t>C</w:t>
            </w:r>
            <w:r>
              <w:rPr>
                <w:color w:val="000000"/>
              </w:rPr>
              <w:t>oral is far more red than her lips' red;</w:t>
            </w:r>
          </w:p>
          <w:p>
            <w:pPr>
              <w:pStyle w:val="Normal"/>
              <w:ind w:hanging="240"/>
              <w:rPr>
                <w:color w:val="000000"/>
              </w:rPr>
            </w:pPr>
            <w:r>
              <w:rPr>
                <w:color w:val="000000"/>
              </w:rPr>
              <w:t>I</w:t>
            </w:r>
            <w:r>
              <w:rPr>
                <w:color w:val="000000"/>
                <w:lang w:val="en-US"/>
              </w:rPr>
              <w:t xml:space="preserve">   If </w:t>
            </w:r>
            <w:r>
              <w:rPr>
                <w:color w:val="000000"/>
              </w:rPr>
              <w:t>snow be white, why then her breasts are dun;</w:t>
            </w:r>
          </w:p>
          <w:p>
            <w:pPr>
              <w:pStyle w:val="Normal"/>
              <w:rPr>
                <w:color w:val="000000"/>
              </w:rPr>
            </w:pPr>
            <w:r>
              <w:rPr>
                <w:color w:val="000000"/>
                <w:lang w:val="en-US"/>
              </w:rPr>
              <w:t xml:space="preserve">If </w:t>
            </w:r>
            <w:r>
              <w:rPr>
                <w:color w:val="000000"/>
              </w:rPr>
              <w:t>hairs be wires, black wires grow on her head.</w:t>
            </w:r>
          </w:p>
          <w:p>
            <w:pPr>
              <w:pStyle w:val="Normal"/>
              <w:rPr>
                <w:color w:val="000000"/>
              </w:rPr>
            </w:pPr>
            <w:r>
              <w:rPr>
                <w:color w:val="000000"/>
              </w:rPr>
              <w:t>I have seen seen roses damasked, red and white,</w:t>
            </w:r>
          </w:p>
          <w:p>
            <w:pPr>
              <w:pStyle w:val="Normal"/>
              <w:rPr>
                <w:color w:val="000000"/>
              </w:rPr>
            </w:pPr>
            <w:r>
              <w:rPr>
                <w:color w:val="000000"/>
                <w:lang w:val="en-US"/>
              </w:rPr>
              <w:t>But</w:t>
            </w:r>
            <w:r>
              <w:rPr>
                <w:color w:val="000000"/>
              </w:rPr>
              <w:t xml:space="preserve"> no such roses see I in her cheeks;</w:t>
            </w:r>
          </w:p>
          <w:p>
            <w:pPr>
              <w:pStyle w:val="Normal"/>
              <w:rPr>
                <w:color w:val="000000"/>
              </w:rPr>
            </w:pPr>
            <w:r>
              <w:rPr>
                <w:color w:val="000000"/>
                <w:lang w:val="en-US"/>
              </w:rPr>
              <w:t>A</w:t>
            </w:r>
            <w:r>
              <w:rPr>
                <w:color w:val="000000"/>
              </w:rPr>
              <w:t>nd in some perfumes is there more delight</w:t>
            </w:r>
          </w:p>
          <w:p>
            <w:pPr>
              <w:pStyle w:val="Normal"/>
              <w:rPr>
                <w:color w:val="000000"/>
              </w:rPr>
            </w:pPr>
            <w:r>
              <w:rPr>
                <w:color w:val="000000"/>
                <w:lang w:val="en-US"/>
              </w:rPr>
              <w:t>Th</w:t>
            </w:r>
            <w:r>
              <w:rPr>
                <w:color w:val="000000"/>
              </w:rPr>
              <w:t>an in the breath that from my mistress reeks.</w:t>
            </w:r>
          </w:p>
          <w:p>
            <w:pPr>
              <w:pStyle w:val="Normal"/>
              <w:rPr>
                <w:color w:val="000000"/>
              </w:rPr>
            </w:pPr>
            <w:r>
              <w:rPr>
                <w:color w:val="000000"/>
                <w:lang w:val="en-US"/>
              </w:rPr>
              <w:t>I l</w:t>
            </w:r>
            <w:r>
              <w:rPr>
                <w:color w:val="000000"/>
              </w:rPr>
              <w:t>ove to hear her speak, yet well I know</w:t>
            </w:r>
          </w:p>
          <w:p>
            <w:pPr>
              <w:pStyle w:val="Normal"/>
              <w:rPr>
                <w:color w:val="000000"/>
              </w:rPr>
            </w:pPr>
            <w:r>
              <w:rPr>
                <w:color w:val="000000"/>
                <w:lang w:val="en-US"/>
              </w:rPr>
              <w:t>Th</w:t>
            </w:r>
            <w:r>
              <w:rPr>
                <w:color w:val="000000"/>
              </w:rPr>
              <w:t>at music hath a far more pleasing sound;</w:t>
            </w:r>
          </w:p>
          <w:p>
            <w:pPr>
              <w:pStyle w:val="Normal"/>
              <w:rPr>
                <w:color w:val="000000"/>
              </w:rPr>
            </w:pPr>
            <w:r>
              <w:rPr>
                <w:color w:val="000000"/>
                <w:lang w:val="en-US"/>
              </w:rPr>
              <w:t>I g</w:t>
            </w:r>
            <w:r>
              <w:rPr>
                <w:color w:val="000000"/>
              </w:rPr>
              <w:t>rant I never saw a goddess go;</w:t>
            </w:r>
          </w:p>
          <w:p>
            <w:pPr>
              <w:pStyle w:val="Normal"/>
              <w:rPr>
                <w:color w:val="000000"/>
              </w:rPr>
            </w:pPr>
            <w:r>
              <w:rPr>
                <w:color w:val="000000"/>
                <w:lang w:val="en-US"/>
              </w:rPr>
              <w:t xml:space="preserve">My </w:t>
            </w:r>
            <w:r>
              <w:rPr>
                <w:color w:val="000000"/>
              </w:rPr>
              <w:t>mistress, when she walks, treads on the ground.</w:t>
            </w:r>
          </w:p>
          <w:p>
            <w:pPr>
              <w:pStyle w:val="Normal"/>
              <w:ind w:hanging="240"/>
              <w:rPr>
                <w:color w:val="000000"/>
              </w:rPr>
            </w:pPr>
            <w:r>
              <w:rPr>
                <w:color w:val="000000"/>
              </w:rPr>
              <w:t>   </w:t>
            </w:r>
          </w:p>
          <w:p>
            <w:pPr>
              <w:pStyle w:val="Normal"/>
              <w:rPr>
                <w:color w:val="000000"/>
              </w:rPr>
            </w:pPr>
            <w:r>
              <w:rPr>
                <w:color w:val="000000"/>
                <w:lang w:val="en-US"/>
              </w:rPr>
              <w:t>A</w:t>
            </w:r>
            <w:r>
              <w:rPr>
                <w:color w:val="000000"/>
              </w:rPr>
              <w:t>nd yet, by heaven, I think my love as rare</w:t>
            </w:r>
          </w:p>
          <w:p>
            <w:pPr>
              <w:pStyle w:val="Normal"/>
              <w:rPr>
                <w:color w:val="000000"/>
              </w:rPr>
            </w:pPr>
            <w:r>
              <w:rPr>
                <w:color w:val="000000"/>
                <w:lang w:val="en-US"/>
              </w:rPr>
              <w:t xml:space="preserve">As </w:t>
            </w:r>
            <w:r>
              <w:rPr>
                <w:color w:val="000000"/>
              </w:rPr>
              <w:t>any she belied with false compare.</w:t>
            </w:r>
          </w:p>
          <w:p>
            <w:pPr>
              <w:pStyle w:val="NormalWeb"/>
              <w:spacing w:beforeAutospacing="0" w:before="240" w:after="280"/>
              <w:rPr>
                <w:color w:val="222222"/>
                <w:sz w:val="20"/>
                <w:szCs w:val="20"/>
              </w:rPr>
            </w:pPr>
            <w:r>
              <w:rPr>
                <w:color w:val="222222"/>
                <w:sz w:val="20"/>
                <w:szCs w:val="20"/>
              </w:rPr>
            </w:r>
          </w:p>
          <w:p>
            <w:pPr>
              <w:pStyle w:val="NormalWeb"/>
              <w:spacing w:beforeAutospacing="0" w:before="240" w:after="0"/>
              <w:rPr>
                <w:sz w:val="20"/>
                <w:szCs w:val="20"/>
              </w:rPr>
            </w:pPr>
            <w:r>
              <w:rPr>
                <w:color w:val="222222"/>
                <w:sz w:val="20"/>
                <w:szCs w:val="20"/>
              </w:rPr>
              <w:br/>
            </w:r>
          </w:p>
        </w:tc>
        <w:tc>
          <w:tcPr>
            <w:tcW w:w="4428" w:type="dxa"/>
            <w:tcBorders>
              <w:top w:val="single" w:sz="4" w:space="0" w:color="000000"/>
              <w:left w:val="single" w:sz="4" w:space="0" w:color="000000"/>
              <w:bottom w:val="single" w:sz="4" w:space="0" w:color="000000"/>
              <w:right w:val="single" w:sz="4" w:space="0" w:color="000000"/>
            </w:tcBorders>
          </w:tcPr>
          <w:p>
            <w:pPr>
              <w:pStyle w:val="27"/>
              <w:shd w:val="clear" w:color="auto" w:fill="auto"/>
              <w:spacing w:lineRule="auto" w:line="276"/>
              <w:ind w:firstLine="360"/>
              <w:rPr>
                <w:b/>
                <w:b/>
                <w:bCs/>
                <w:sz w:val="28"/>
                <w:szCs w:val="28"/>
                <w:lang w:val="uk-UA"/>
              </w:rPr>
            </w:pPr>
            <w:r>
              <w:rPr>
                <w:b/>
                <w:sz w:val="20"/>
                <w:szCs w:val="20"/>
                <w:lang w:val="uk-UA"/>
              </w:rPr>
              <w:t>Сонет 130</w:t>
            </w:r>
            <w:r>
              <w:rPr>
                <w:b/>
                <w:bCs/>
                <w:sz w:val="28"/>
                <w:szCs w:val="28"/>
                <w:lang w:val="uk-UA"/>
              </w:rPr>
              <w:t xml:space="preserve"> </w:t>
            </w:r>
          </w:p>
          <w:p>
            <w:pPr>
              <w:pStyle w:val="27"/>
              <w:shd w:val="clear" w:color="auto" w:fill="auto"/>
              <w:spacing w:lineRule="auto" w:line="276"/>
              <w:ind w:hanging="0"/>
              <w:rPr>
                <w:b/>
                <w:b/>
                <w:bCs/>
                <w:sz w:val="28"/>
                <w:szCs w:val="28"/>
                <w:lang w:val="uk-UA"/>
              </w:rPr>
            </w:pPr>
            <w:r>
              <w:rPr>
                <w:b/>
                <w:bCs/>
                <w:sz w:val="20"/>
                <w:szCs w:val="20"/>
                <w:lang w:val="uk-UA"/>
              </w:rPr>
              <w:t>Переклад Дмитро Паламарчук (1966)</w:t>
            </w:r>
          </w:p>
          <w:p>
            <w:pPr>
              <w:pStyle w:val="Normal"/>
              <w:jc w:val="both"/>
              <w:rPr>
                <w:b/>
                <w:b/>
                <w:sz w:val="20"/>
                <w:szCs w:val="20"/>
                <w:lang w:val="uk-UA"/>
              </w:rPr>
            </w:pPr>
            <w:r>
              <w:rPr>
                <w:b/>
                <w:sz w:val="20"/>
                <w:szCs w:val="20"/>
                <w:lang w:val="uk-UA"/>
              </w:rPr>
            </w:r>
          </w:p>
          <w:p>
            <w:pPr>
              <w:pStyle w:val="Normal"/>
              <w:rPr>
                <w:color w:val="000000"/>
                <w:sz w:val="20"/>
                <w:szCs w:val="20"/>
              </w:rPr>
            </w:pPr>
            <w:r>
              <w:rPr>
                <w:color w:val="000000"/>
                <w:sz w:val="20"/>
                <w:szCs w:val="20"/>
              </w:rPr>
              <w:t>Її очей до сонця не рівняли,</w:t>
              <w:br/>
              <w:t>Корал ніжніший за її уста,</w:t>
              <w:br/>
              <w:t>Не білосніжні пліч її овали,</w:t>
              <w:br/>
              <w:t>Мов з дроту чорного коса густа.</w:t>
              <w:br/>
              <w:br/>
              <w:t>Троянд багато зустрічав я всюди,</w:t>
              <w:br/>
              <w:t>Та на її обличчі не стрічав,</w:t>
              <w:br/>
              <w:t>І дише так вона, як дишуть люди,-</w:t>
              <w:br/>
              <w:t>А не конвалії між диких трав.</w:t>
              <w:br/>
              <w:br/>
              <w:t>І голосу її рівнять не треба</w:t>
              <w:br/>
              <w:t>До музики, милішої мені,</w:t>
              <w:br/>
              <w:t>Не знаю про ходу богинь із неба,</w:t>
              <w:br/>
              <w:t>А кроки милої — цілком земні.</w:t>
              <w:br/>
              <w:br/>
              <w:t>І все ж вона — найкраща поміж тими,</w:t>
              <w:br/>
              <w:t>Що славлені похвалами пустими.</w:t>
            </w:r>
          </w:p>
          <w:p>
            <w:pPr>
              <w:pStyle w:val="Normal"/>
              <w:jc w:val="both"/>
              <w:rPr>
                <w:b/>
                <w:b/>
                <w:sz w:val="20"/>
                <w:szCs w:val="20"/>
              </w:rPr>
            </w:pPr>
            <w:r>
              <w:rPr>
                <w:b/>
                <w:sz w:val="20"/>
                <w:szCs w:val="20"/>
              </w:rPr>
            </w:r>
          </w:p>
          <w:p>
            <w:pPr>
              <w:pStyle w:val="Normal"/>
              <w:jc w:val="both"/>
              <w:rPr>
                <w:b/>
                <w:b/>
                <w:sz w:val="20"/>
                <w:szCs w:val="20"/>
              </w:rPr>
            </w:pPr>
            <w:r>
              <w:rPr>
                <w:b/>
                <w:sz w:val="20"/>
                <w:szCs w:val="20"/>
              </w:rPr>
            </w:r>
          </w:p>
          <w:p>
            <w:pPr>
              <w:pStyle w:val="Normal"/>
              <w:rPr>
                <w:sz w:val="20"/>
                <w:szCs w:val="20"/>
                <w:lang w:val="uk-UA"/>
              </w:rPr>
            </w:pPr>
            <w:r>
              <w:rPr>
                <w:rStyle w:val="Strong"/>
                <w:sz w:val="20"/>
                <w:szCs w:val="20"/>
              </w:rPr>
              <w:t>Остап Тарнавський</w:t>
            </w:r>
            <w:r>
              <w:rPr>
                <w:rStyle w:val="Strong"/>
                <w:sz w:val="20"/>
                <w:szCs w:val="20"/>
                <w:lang w:val="uk-UA"/>
              </w:rPr>
              <w:t xml:space="preserve"> (1992)</w:t>
            </w:r>
          </w:p>
          <w:p>
            <w:pPr>
              <w:pStyle w:val="Normal"/>
              <w:rPr>
                <w:sz w:val="20"/>
                <w:szCs w:val="20"/>
                <w:highlight w:val="white"/>
              </w:rPr>
            </w:pPr>
            <w:r>
              <w:rPr>
                <w:sz w:val="20"/>
                <w:szCs w:val="20"/>
                <w:shd w:fill="FFFFFF" w:val="clear"/>
              </w:rPr>
              <w:t>Моєї пані очі – не як сонце;</w:t>
            </w:r>
            <w:r>
              <w:rPr>
                <w:sz w:val="20"/>
                <w:szCs w:val="20"/>
              </w:rPr>
              <w:br/>
            </w:r>
            <w:r>
              <w:rPr>
                <w:sz w:val="20"/>
                <w:szCs w:val="20"/>
                <w:shd w:fill="FFFFFF" w:val="clear"/>
              </w:rPr>
              <w:t>Від губ її червоний більш кораль.</w:t>
            </w:r>
            <w:r>
              <w:rPr>
                <w:sz w:val="20"/>
                <w:szCs w:val="20"/>
              </w:rPr>
              <w:br/>
            </w:r>
            <w:r>
              <w:rPr>
                <w:sz w:val="20"/>
                <w:szCs w:val="20"/>
                <w:shd w:fill="FFFFFF" w:val="clear"/>
              </w:rPr>
              <w:t>Як білий – сніг: грудь в неї сіра чом це?</w:t>
            </w:r>
            <w:r>
              <w:rPr>
                <w:sz w:val="20"/>
                <w:szCs w:val="20"/>
              </w:rPr>
              <w:br/>
            </w:r>
            <w:r>
              <w:rPr>
                <w:sz w:val="20"/>
                <w:szCs w:val="20"/>
                <w:shd w:fill="FFFFFF" w:val="clear"/>
              </w:rPr>
              <w:t>Як волос – дріт: то в неї звій спіраль.</w:t>
            </w:r>
            <w:r>
              <w:rPr>
                <w:sz w:val="20"/>
                <w:szCs w:val="20"/>
              </w:rPr>
              <w:br/>
            </w:r>
            <w:r>
              <w:rPr>
                <w:sz w:val="20"/>
                <w:szCs w:val="20"/>
                <w:shd w:fill="FFFFFF" w:val="clear"/>
              </w:rPr>
              <w:t>Я бачив шовк троянд: червоний, білий;</w:t>
            </w:r>
            <w:r>
              <w:rPr>
                <w:sz w:val="20"/>
                <w:szCs w:val="20"/>
              </w:rPr>
              <w:br/>
            </w:r>
            <w:r>
              <w:rPr>
                <w:sz w:val="20"/>
                <w:szCs w:val="20"/>
                <w:shd w:fill="FFFFFF" w:val="clear"/>
              </w:rPr>
              <w:t>Не бачу рож цих на її щоках.</w:t>
            </w:r>
            <w:r>
              <w:rPr>
                <w:sz w:val="20"/>
                <w:szCs w:val="20"/>
              </w:rPr>
              <w:br/>
            </w:r>
            <w:r>
              <w:rPr>
                <w:sz w:val="20"/>
                <w:szCs w:val="20"/>
                <w:shd w:fill="FFFFFF" w:val="clear"/>
              </w:rPr>
              <w:t>Парфумів запах більше мені милий,</w:t>
            </w:r>
            <w:r>
              <w:rPr>
                <w:sz w:val="20"/>
                <w:szCs w:val="20"/>
              </w:rPr>
              <w:br/>
            </w:r>
            <w:r>
              <w:rPr>
                <w:sz w:val="20"/>
                <w:szCs w:val="20"/>
                <w:shd w:fill="FFFFFF" w:val="clear"/>
              </w:rPr>
              <w:t>Ніж віддих, що димить в її устах,</w:t>
            </w:r>
            <w:r>
              <w:rPr>
                <w:sz w:val="20"/>
                <w:szCs w:val="20"/>
              </w:rPr>
              <w:br/>
            </w:r>
            <w:r>
              <w:rPr>
                <w:sz w:val="20"/>
                <w:szCs w:val="20"/>
                <w:shd w:fill="FFFFFF" w:val="clear"/>
              </w:rPr>
              <w:t>Люблю, як розмовля вона, хоч знаю,</w:t>
            </w:r>
            <w:r>
              <w:rPr>
                <w:sz w:val="20"/>
                <w:szCs w:val="20"/>
              </w:rPr>
              <w:br/>
            </w:r>
            <w:r>
              <w:rPr>
                <w:sz w:val="20"/>
                <w:szCs w:val="20"/>
                <w:shd w:fill="FFFFFF" w:val="clear"/>
              </w:rPr>
              <w:t>Що музика дає ще кращий звук;</w:t>
            </w:r>
            <w:r>
              <w:rPr>
                <w:sz w:val="20"/>
                <w:szCs w:val="20"/>
              </w:rPr>
              <w:br/>
            </w:r>
            <w:r>
              <w:rPr>
                <w:sz w:val="20"/>
                <w:szCs w:val="20"/>
                <w:shd w:fill="FFFFFF" w:val="clear"/>
              </w:rPr>
              <w:t>Не бачив я богинь, як ходять в pаю,</w:t>
            </w:r>
            <w:r>
              <w:rPr>
                <w:sz w:val="20"/>
                <w:szCs w:val="20"/>
              </w:rPr>
              <w:br/>
            </w:r>
            <w:r>
              <w:rPr>
                <w:sz w:val="20"/>
                <w:szCs w:val="20"/>
                <w:shd w:fill="FFFFFF" w:val="clear"/>
              </w:rPr>
              <w:t>Моєї ж пані хід – незґрабний стук.</w:t>
            </w:r>
            <w:r>
              <w:rPr>
                <w:sz w:val="20"/>
                <w:szCs w:val="20"/>
              </w:rPr>
              <w:br/>
            </w:r>
          </w:p>
          <w:p>
            <w:pPr>
              <w:pStyle w:val="Normal"/>
              <w:rPr>
                <w:sz w:val="20"/>
                <w:szCs w:val="20"/>
              </w:rPr>
            </w:pPr>
            <w:r>
              <w:rPr>
                <w:sz w:val="20"/>
                <w:szCs w:val="20"/>
                <w:shd w:fill="FFFFFF" w:val="clear"/>
              </w:rPr>
              <w:t>Та все ж незвичне це моє кохання,</w:t>
            </w:r>
            <w:r>
              <w:rPr>
                <w:sz w:val="20"/>
                <w:szCs w:val="20"/>
              </w:rPr>
              <w:br/>
            </w:r>
            <w:r>
              <w:rPr>
                <w:sz w:val="20"/>
                <w:szCs w:val="20"/>
                <w:shd w:fill="FFFFFF" w:val="clear"/>
              </w:rPr>
              <w:t>Споганене від фальшу порівняння.</w:t>
            </w:r>
          </w:p>
          <w:p>
            <w:pPr>
              <w:pStyle w:val="Normal"/>
              <w:jc w:val="both"/>
              <w:rPr>
                <w:b/>
                <w:b/>
                <w:sz w:val="20"/>
                <w:szCs w:val="20"/>
              </w:rPr>
            </w:pPr>
            <w:r>
              <w:rPr>
                <w:b/>
                <w:sz w:val="20"/>
                <w:szCs w:val="20"/>
              </w:rPr>
            </w:r>
          </w:p>
          <w:p>
            <w:pPr>
              <w:pStyle w:val="Normal"/>
              <w:jc w:val="both"/>
              <w:rPr>
                <w:b/>
                <w:b/>
                <w:sz w:val="20"/>
                <w:szCs w:val="20"/>
                <w:lang w:val="uk-UA"/>
              </w:rPr>
            </w:pPr>
            <w:r>
              <w:rPr>
                <w:b/>
                <w:sz w:val="20"/>
                <w:szCs w:val="20"/>
                <w:lang w:val="uk-UA"/>
              </w:rPr>
              <w:t>Дмитро Павличко (1998)</w:t>
            </w:r>
          </w:p>
          <w:p>
            <w:pPr>
              <w:pStyle w:val="Normal"/>
              <w:jc w:val="both"/>
              <w:rPr>
                <w:b/>
                <w:b/>
                <w:sz w:val="20"/>
                <w:szCs w:val="20"/>
                <w:lang w:val="uk-UA"/>
              </w:rPr>
            </w:pPr>
            <w:r>
              <w:rPr>
                <w:b/>
                <w:sz w:val="20"/>
                <w:szCs w:val="20"/>
                <w:lang w:val="uk-UA"/>
              </w:rPr>
            </w:r>
          </w:p>
          <w:p>
            <w:pPr>
              <w:pStyle w:val="Normal"/>
              <w:rPr>
                <w:sz w:val="20"/>
                <w:szCs w:val="20"/>
                <w:highlight w:val="white"/>
              </w:rPr>
            </w:pPr>
            <w:r>
              <w:rPr>
                <w:sz w:val="20"/>
                <w:szCs w:val="20"/>
                <w:shd w:fill="FFFFFF" w:val="clear"/>
              </w:rPr>
              <w:t>Моя кохана – не сяйна, як сонце,</w:t>
            </w:r>
            <w:r>
              <w:rPr>
                <w:sz w:val="20"/>
                <w:szCs w:val="20"/>
              </w:rPr>
              <w:br/>
            </w:r>
            <w:r>
              <w:rPr>
                <w:sz w:val="20"/>
                <w:szCs w:val="20"/>
                <w:shd w:fill="FFFFFF" w:val="clear"/>
              </w:rPr>
              <w:t>Не схожі на корал їі уста,</w:t>
            </w:r>
            <w:r>
              <w:rPr>
                <w:sz w:val="20"/>
                <w:szCs w:val="20"/>
              </w:rPr>
              <w:br/>
            </w:r>
            <w:r>
              <w:rPr>
                <w:sz w:val="20"/>
                <w:szCs w:val="20"/>
                <w:shd w:fill="FFFFFF" w:val="clear"/>
              </w:rPr>
              <w:t>Її коса – не злотне волоконце,</w:t>
            </w:r>
            <w:r>
              <w:rPr>
                <w:sz w:val="20"/>
                <w:szCs w:val="20"/>
              </w:rPr>
              <w:br/>
            </w:r>
            <w:r>
              <w:rPr>
                <w:sz w:val="20"/>
                <w:szCs w:val="20"/>
                <w:shd w:fill="FFFFFF" w:val="clear"/>
              </w:rPr>
              <w:t>А чорнодроту плетінка густа.</w:t>
            </w:r>
            <w:r>
              <w:rPr>
                <w:sz w:val="20"/>
                <w:szCs w:val="20"/>
              </w:rPr>
              <w:br/>
            </w:r>
            <w:r>
              <w:rPr>
                <w:sz w:val="20"/>
                <w:szCs w:val="20"/>
                <w:shd w:fill="FFFFFF" w:val="clear"/>
              </w:rPr>
              <w:t>У неї теж не білосніжні груди,</w:t>
            </w:r>
            <w:r>
              <w:rPr>
                <w:sz w:val="20"/>
                <w:szCs w:val="20"/>
              </w:rPr>
              <w:br/>
            </w:r>
            <w:r>
              <w:rPr>
                <w:sz w:val="20"/>
                <w:szCs w:val="20"/>
                <w:shd w:fill="FFFFFF" w:val="clear"/>
              </w:rPr>
              <w:t>І щоки – не троянди запашні,</w:t>
            </w:r>
            <w:r>
              <w:rPr>
                <w:sz w:val="20"/>
                <w:szCs w:val="20"/>
              </w:rPr>
              <w:br/>
            </w:r>
            <w:r>
              <w:rPr>
                <w:sz w:val="20"/>
                <w:szCs w:val="20"/>
                <w:shd w:fill="FFFFFF" w:val="clear"/>
              </w:rPr>
              <w:t>Моя кохана дихає, як люди,</w:t>
            </w:r>
            <w:r>
              <w:rPr>
                <w:sz w:val="20"/>
                <w:szCs w:val="20"/>
              </w:rPr>
              <w:br/>
            </w:r>
            <w:r>
              <w:rPr>
                <w:sz w:val="20"/>
                <w:szCs w:val="20"/>
                <w:shd w:fill="FFFFFF" w:val="clear"/>
              </w:rPr>
              <w:t>А не пахтить, мов квітка навесні.</w:t>
            </w:r>
            <w:r>
              <w:rPr>
                <w:sz w:val="20"/>
                <w:szCs w:val="20"/>
              </w:rPr>
              <w:br/>
            </w:r>
            <w:r>
              <w:rPr>
                <w:sz w:val="20"/>
                <w:szCs w:val="20"/>
                <w:shd w:fill="FFFFFF" w:val="clear"/>
              </w:rPr>
              <w:t>Люблю я голос милої своєї,</w:t>
            </w:r>
            <w:r>
              <w:rPr>
                <w:sz w:val="20"/>
                <w:szCs w:val="20"/>
              </w:rPr>
              <w:br/>
            </w:r>
            <w:r>
              <w:rPr>
                <w:sz w:val="20"/>
                <w:szCs w:val="20"/>
                <w:shd w:fill="FFFFFF" w:val="clear"/>
              </w:rPr>
              <w:t>Хоч то й не музика, що серце рве;</w:t>
            </w:r>
            <w:r>
              <w:rPr>
                <w:sz w:val="20"/>
                <w:szCs w:val="20"/>
              </w:rPr>
              <w:br/>
            </w:r>
            <w:r>
              <w:rPr>
                <w:sz w:val="20"/>
                <w:szCs w:val="20"/>
                <w:shd w:fill="FFFFFF" w:val="clear"/>
              </w:rPr>
              <w:t>Живyrь на небі божественні феї,</w:t>
            </w:r>
            <w:r>
              <w:rPr>
                <w:sz w:val="20"/>
                <w:szCs w:val="20"/>
              </w:rPr>
              <w:br/>
            </w:r>
            <w:r>
              <w:rPr>
                <w:sz w:val="20"/>
                <w:szCs w:val="20"/>
                <w:shd w:fill="FFFFFF" w:val="clear"/>
              </w:rPr>
              <w:t>Моя кохана на землі живе.</w:t>
            </w:r>
            <w:r>
              <w:rPr>
                <w:sz w:val="20"/>
                <w:szCs w:val="20"/>
              </w:rPr>
              <w:br/>
            </w:r>
          </w:p>
          <w:p>
            <w:pPr>
              <w:pStyle w:val="Normal"/>
              <w:rPr>
                <w:sz w:val="20"/>
                <w:szCs w:val="20"/>
              </w:rPr>
            </w:pPr>
            <w:r>
              <w:rPr>
                <w:sz w:val="20"/>
                <w:szCs w:val="20"/>
                <w:shd w:fill="FFFFFF" w:val="clear"/>
              </w:rPr>
              <w:t>Та найвродливіша вона між тими,</w:t>
            </w:r>
            <w:r>
              <w:rPr>
                <w:sz w:val="20"/>
                <w:szCs w:val="20"/>
              </w:rPr>
              <w:br/>
            </w:r>
            <w:r>
              <w:rPr>
                <w:sz w:val="20"/>
                <w:szCs w:val="20"/>
                <w:shd w:fill="FFFFFF" w:val="clear"/>
              </w:rPr>
              <w:t>Кого влещають віршами пустими.</w:t>
            </w:r>
          </w:p>
          <w:p>
            <w:pPr>
              <w:pStyle w:val="Normal"/>
              <w:jc w:val="both"/>
              <w:rPr>
                <w:b/>
                <w:b/>
                <w:sz w:val="20"/>
                <w:szCs w:val="20"/>
                <w:lang w:val="uk-UA"/>
              </w:rPr>
            </w:pPr>
            <w:r>
              <w:rPr>
                <w:b/>
                <w:sz w:val="20"/>
                <w:szCs w:val="20"/>
                <w:lang w:val="uk-UA"/>
              </w:rPr>
            </w:r>
          </w:p>
        </w:tc>
      </w:tr>
    </w:tbl>
    <w:p>
      <w:pPr>
        <w:pStyle w:val="27"/>
        <w:shd w:val="clear" w:color="auto" w:fill="auto"/>
        <w:spacing w:lineRule="exact" w:line="280"/>
        <w:ind w:hanging="0"/>
        <w:rPr>
          <w:lang w:val="uk-UA"/>
        </w:rPr>
      </w:pPr>
      <w:r>
        <w:rPr>
          <w:lang w:val="uk-UA"/>
        </w:rPr>
      </w:r>
    </w:p>
    <w:p>
      <w:pPr>
        <w:pStyle w:val="27"/>
        <w:shd w:val="clear" w:color="auto" w:fill="auto"/>
        <w:spacing w:lineRule="auto" w:line="276"/>
        <w:ind w:hanging="0"/>
        <w:rPr>
          <w:b/>
          <w:b/>
          <w:bCs/>
          <w:sz w:val="28"/>
          <w:szCs w:val="28"/>
          <w:lang w:val="ru-RU"/>
        </w:rPr>
      </w:pPr>
      <w:r>
        <w:rPr>
          <w:b/>
          <w:bCs/>
          <w:sz w:val="28"/>
          <w:szCs w:val="28"/>
          <w:lang w:val="ru-RU"/>
        </w:rPr>
      </w:r>
    </w:p>
    <w:p>
      <w:pPr>
        <w:pStyle w:val="27"/>
        <w:shd w:val="clear" w:color="auto" w:fill="auto"/>
        <w:spacing w:lineRule="auto" w:line="276"/>
        <w:ind w:hanging="0"/>
        <w:rPr>
          <w:b/>
          <w:b/>
          <w:bCs/>
          <w:sz w:val="28"/>
          <w:szCs w:val="28"/>
          <w:lang w:val="en-US"/>
        </w:rPr>
      </w:pPr>
      <w:r>
        <mc:AlternateContent>
          <mc:Choice Requires="wps">
            <w:drawing>
              <wp:anchor behindDoc="0" distT="0" distB="0" distL="0" distR="0" simplePos="0" locked="0" layoutInCell="1" allowOverlap="1" relativeHeight="6" wp14:anchorId="2F08844E">
                <wp:simplePos x="0" y="0"/>
                <wp:positionH relativeFrom="column">
                  <wp:posOffset>5486400</wp:posOffset>
                </wp:positionH>
                <wp:positionV relativeFrom="paragraph">
                  <wp:posOffset>8559165</wp:posOffset>
                </wp:positionV>
                <wp:extent cx="343535" cy="343535"/>
                <wp:effectExtent l="0" t="0" r="0" b="3810"/>
                <wp:wrapNone/>
                <wp:docPr id="23" name="Rectangle 3"/>
                <a:graphic xmlns:a="http://schemas.openxmlformats.org/drawingml/2006/main">
                  <a:graphicData uri="http://schemas.microsoft.com/office/word/2010/wordprocessingShape">
                    <wps:wsp>
                      <wps:cNvSpPr/>
                      <wps:spPr>
                        <a:xfrm>
                          <a:off x="0" y="0"/>
                          <a:ext cx="343080" cy="343080"/>
                        </a:xfrm>
                        <a:prstGeom prst="rect">
                          <a:avLst/>
                        </a:prstGeom>
                        <a:solidFill>
                          <a:srgbClr val="ffffff"/>
                        </a:solidFill>
                        <a:ln>
                          <a:noFill/>
                        </a:ln>
                      </wps:spPr>
                      <wps:style>
                        <a:lnRef idx="0"/>
                        <a:fillRef idx="0"/>
                        <a:effectRef idx="0"/>
                        <a:fontRef idx="minor"/>
                      </wps:style>
                      <wps:bodyPr/>
                    </wps:wsp>
                  </a:graphicData>
                </a:graphic>
              </wp:anchor>
            </w:drawing>
          </mc:Choice>
          <mc:Fallback>
            <w:pict>
              <v:rect id="shape_0" ID="Rectangle 3" fillcolor="white" stroked="f" style="position:absolute;margin-left:432pt;margin-top:673.95pt;width:26.95pt;height:26.95pt" wp14:anchorId="2F08844E">
                <w10:wrap type="none"/>
                <v:fill o:detectmouseclick="t" type="solid" color2="black"/>
                <v:stroke color="#3465a4" joinstyle="round" endcap="flat"/>
              </v:rect>
            </w:pict>
          </mc:Fallback>
        </mc:AlternateContent>
      </w:r>
      <w:r>
        <w:rPr>
          <w:b/>
          <w:bCs/>
          <w:sz w:val="28"/>
          <w:szCs w:val="28"/>
          <w:lang w:val="ru-RU"/>
        </w:rPr>
        <w:t xml:space="preserve">                                </w:t>
      </w:r>
      <w:r>
        <w:rPr>
          <w:bCs/>
          <w:i/>
          <w:sz w:val="28"/>
          <w:szCs w:val="28"/>
          <w:lang w:val="ru-RU"/>
        </w:rPr>
        <w:t>Навчально</w:t>
      </w:r>
      <w:r>
        <w:rPr>
          <w:bCs/>
          <w:i/>
          <w:sz w:val="28"/>
          <w:szCs w:val="28"/>
          <w:lang w:val="en-US"/>
        </w:rPr>
        <w:t>-</w:t>
      </w:r>
      <w:r>
        <w:rPr>
          <w:bCs/>
          <w:i/>
          <w:sz w:val="28"/>
          <w:szCs w:val="28"/>
          <w:lang w:val="ru-RU"/>
        </w:rPr>
        <w:t>методичний</w:t>
      </w:r>
      <w:r>
        <w:rPr>
          <w:bCs/>
          <w:i/>
          <w:sz w:val="28"/>
          <w:szCs w:val="28"/>
          <w:lang w:val="en-US"/>
        </w:rPr>
        <w:t xml:space="preserve"> </w:t>
      </w:r>
      <w:r>
        <w:rPr>
          <w:bCs/>
          <w:i/>
          <w:sz w:val="28"/>
          <w:szCs w:val="28"/>
          <w:lang w:val="ru-RU"/>
        </w:rPr>
        <w:t>посібник</w:t>
      </w:r>
    </w:p>
    <w:p>
      <w:pPr>
        <w:pStyle w:val="27"/>
        <w:shd w:val="clear" w:color="auto" w:fill="auto"/>
        <w:spacing w:lineRule="auto" w:line="276"/>
        <w:ind w:hanging="0"/>
        <w:jc w:val="center"/>
        <w:rPr>
          <w:bCs/>
          <w:i/>
          <w:i/>
          <w:sz w:val="28"/>
          <w:szCs w:val="28"/>
          <w:lang w:val="en-US"/>
        </w:rPr>
      </w:pPr>
      <w:r>
        <w:rPr>
          <w:bCs/>
          <w:i/>
          <w:sz w:val="28"/>
          <w:szCs w:val="28"/>
          <w:lang w:val="en-US"/>
        </w:rPr>
      </w:r>
    </w:p>
    <w:p>
      <w:pPr>
        <w:pStyle w:val="27"/>
        <w:shd w:val="clear" w:color="auto" w:fill="auto"/>
        <w:spacing w:lineRule="auto" w:line="276"/>
        <w:ind w:hanging="0"/>
        <w:jc w:val="center"/>
        <w:rPr>
          <w:bCs/>
          <w:i/>
          <w:i/>
          <w:sz w:val="28"/>
          <w:szCs w:val="28"/>
          <w:lang w:val="en-US"/>
        </w:rPr>
      </w:pPr>
      <w:r>
        <w:rPr>
          <w:bCs/>
          <w:i/>
          <w:sz w:val="28"/>
          <w:szCs w:val="28"/>
          <w:lang w:val="en-US"/>
        </w:rPr>
      </w:r>
    </w:p>
    <w:p>
      <w:pPr>
        <w:pStyle w:val="27"/>
        <w:shd w:val="clear" w:color="auto" w:fill="auto"/>
        <w:spacing w:lineRule="auto" w:line="276"/>
        <w:ind w:hanging="0"/>
        <w:jc w:val="center"/>
        <w:rPr>
          <w:b/>
          <w:b/>
          <w:bCs/>
          <w:i/>
          <w:i/>
          <w:sz w:val="28"/>
          <w:szCs w:val="28"/>
          <w:lang w:val="en-US"/>
        </w:rPr>
      </w:pPr>
      <w:r>
        <w:rPr>
          <w:b/>
          <w:bCs/>
          <w:i/>
          <w:sz w:val="28"/>
          <w:szCs w:val="28"/>
          <w:lang w:val="ru-RU"/>
        </w:rPr>
        <w:t>ОРЕНЧАК</w:t>
      </w:r>
      <w:r>
        <w:rPr>
          <w:b/>
          <w:bCs/>
          <w:i/>
          <w:sz w:val="28"/>
          <w:szCs w:val="28"/>
          <w:lang w:val="en-US"/>
        </w:rPr>
        <w:t xml:space="preserve"> </w:t>
      </w:r>
      <w:r>
        <w:rPr>
          <w:b/>
          <w:bCs/>
          <w:i/>
          <w:sz w:val="28"/>
          <w:szCs w:val="28"/>
          <w:lang w:val="ru-RU"/>
        </w:rPr>
        <w:t>ОЛЬГА</w:t>
      </w:r>
    </w:p>
    <w:p>
      <w:pPr>
        <w:pStyle w:val="27"/>
        <w:shd w:val="clear" w:color="auto" w:fill="auto"/>
        <w:spacing w:lineRule="auto" w:line="276"/>
        <w:ind w:hanging="0"/>
        <w:jc w:val="center"/>
        <w:rPr>
          <w:b/>
          <w:b/>
          <w:bCs/>
          <w:i/>
          <w:i/>
          <w:sz w:val="28"/>
          <w:szCs w:val="28"/>
          <w:lang w:val="en-US"/>
        </w:rPr>
      </w:pPr>
      <w:r>
        <w:rPr>
          <w:b/>
          <w:bCs/>
          <w:i/>
          <w:sz w:val="28"/>
          <w:szCs w:val="28"/>
          <w:lang w:val="en-US"/>
        </w:rPr>
      </w:r>
    </w:p>
    <w:p>
      <w:pPr>
        <w:pStyle w:val="27"/>
        <w:shd w:val="clear" w:color="auto" w:fill="auto"/>
        <w:spacing w:lineRule="auto" w:line="276"/>
        <w:ind w:hanging="0"/>
        <w:jc w:val="center"/>
        <w:rPr>
          <w:b/>
          <w:b/>
          <w:bCs/>
          <w:i/>
          <w:i/>
          <w:sz w:val="28"/>
          <w:szCs w:val="28"/>
          <w:lang w:val="en-US"/>
        </w:rPr>
      </w:pPr>
      <w:r>
        <w:rPr>
          <w:b/>
          <w:bCs/>
          <w:i/>
          <w:sz w:val="28"/>
          <w:szCs w:val="28"/>
          <w:lang w:val="en-US"/>
        </w:rPr>
      </w:r>
    </w:p>
    <w:p>
      <w:pPr>
        <w:pStyle w:val="27"/>
        <w:shd w:val="clear" w:color="auto" w:fill="auto"/>
        <w:spacing w:lineRule="auto" w:line="276"/>
        <w:ind w:hanging="0"/>
        <w:jc w:val="center"/>
        <w:rPr>
          <w:b/>
          <w:b/>
          <w:bCs/>
          <w:i/>
          <w:i/>
          <w:sz w:val="28"/>
          <w:szCs w:val="28"/>
          <w:lang w:val="en-US"/>
        </w:rPr>
      </w:pPr>
      <w:r>
        <w:rPr>
          <w:b/>
          <w:bCs/>
          <w:i/>
          <w:sz w:val="28"/>
          <w:szCs w:val="28"/>
          <w:lang w:val="en-US"/>
        </w:rPr>
      </w:r>
    </w:p>
    <w:p>
      <w:pPr>
        <w:pStyle w:val="Normal"/>
        <w:jc w:val="center"/>
        <w:rPr>
          <w:b/>
          <w:b/>
          <w:sz w:val="28"/>
          <w:szCs w:val="28"/>
          <w:lang w:val="en-US"/>
        </w:rPr>
      </w:pPr>
      <w:r>
        <w:rPr>
          <w:b/>
          <w:sz w:val="34"/>
          <w:szCs w:val="28"/>
          <w:lang w:val="en-US"/>
        </w:rPr>
        <w:t>A PRACTICAL COURSE IN TRANSLATION:</w:t>
        <w:br/>
      </w:r>
    </w:p>
    <w:p>
      <w:pPr>
        <w:pStyle w:val="Normal"/>
        <w:jc w:val="center"/>
        <w:rPr>
          <w:b/>
          <w:b/>
          <w:sz w:val="28"/>
          <w:szCs w:val="28"/>
        </w:rPr>
      </w:pPr>
      <w:r>
        <w:rPr>
          <w:b/>
          <w:sz w:val="28"/>
          <w:szCs w:val="28"/>
          <w:lang w:val="en-US"/>
        </w:rPr>
        <w:t>LITERARY ARTISTIC TRANSLATION</w:t>
      </w:r>
    </w:p>
    <w:p>
      <w:pPr>
        <w:pStyle w:val="Normal"/>
        <w:jc w:val="center"/>
        <w:rPr>
          <w:b/>
          <w:b/>
          <w:sz w:val="28"/>
          <w:szCs w:val="28"/>
        </w:rPr>
      </w:pPr>
      <w:r>
        <w:rPr>
          <w:b/>
          <w:sz w:val="28"/>
          <w:szCs w:val="28"/>
        </w:rPr>
      </w:r>
    </w:p>
    <w:p>
      <w:pPr>
        <w:pStyle w:val="Normal"/>
        <w:jc w:val="center"/>
        <w:rPr>
          <w:b/>
          <w:b/>
          <w:sz w:val="28"/>
          <w:szCs w:val="28"/>
          <w:lang w:val="en-US"/>
        </w:rPr>
      </w:pPr>
      <w:r>
        <w:rPr>
          <w:b/>
          <w:sz w:val="28"/>
          <w:szCs w:val="28"/>
          <w:lang w:val="en-US"/>
        </w:rPr>
      </w:r>
    </w:p>
    <w:p>
      <w:pPr>
        <w:pStyle w:val="Normal"/>
        <w:jc w:val="center"/>
        <w:rPr>
          <w:b/>
          <w:b/>
          <w:sz w:val="28"/>
          <w:szCs w:val="28"/>
          <w:lang w:val="en-US"/>
        </w:rPr>
      </w:pPr>
      <w:r>
        <w:rPr>
          <w:b/>
          <w:sz w:val="28"/>
          <w:szCs w:val="28"/>
          <w:lang w:val="en-US"/>
        </w:rPr>
      </w:r>
    </w:p>
    <w:p>
      <w:pPr>
        <w:pStyle w:val="Normal"/>
        <w:jc w:val="center"/>
        <w:rPr>
          <w:b/>
          <w:b/>
          <w:sz w:val="34"/>
          <w:szCs w:val="28"/>
        </w:rPr>
      </w:pPr>
      <w:r>
        <w:rPr>
          <w:b/>
          <w:sz w:val="34"/>
          <w:szCs w:val="28"/>
        </w:rPr>
        <w:t>НАВЧАЛЬНО-МЕТОДИЧНИЙ ПОСІБНИК</w:t>
      </w:r>
    </w:p>
    <w:p>
      <w:pPr>
        <w:pStyle w:val="Normal"/>
        <w:jc w:val="center"/>
        <w:rPr>
          <w:b/>
          <w:b/>
          <w:sz w:val="34"/>
          <w:szCs w:val="28"/>
        </w:rPr>
      </w:pPr>
      <w:r>
        <w:rPr>
          <w:b/>
          <w:sz w:val="34"/>
          <w:szCs w:val="28"/>
        </w:rPr>
        <w:t>до курсу «ПРАКТИЧНИЙ КУРС ПЕРЕКЛАДУ</w:t>
      </w:r>
      <w:r>
        <w:rPr>
          <w:b/>
          <w:sz w:val="34"/>
          <w:szCs w:val="28"/>
          <w:lang w:val="ru-RU"/>
        </w:rPr>
        <w:t xml:space="preserve">: </w:t>
      </w:r>
      <w:r>
        <w:rPr>
          <w:b/>
          <w:sz w:val="34"/>
          <w:szCs w:val="28"/>
          <w:lang w:val="uk-UA"/>
        </w:rPr>
        <w:t>ХУДОЖНІЙ ПЕРЕКЛАД</w:t>
      </w:r>
      <w:r>
        <w:rPr>
          <w:b/>
          <w:sz w:val="34"/>
          <w:szCs w:val="28"/>
        </w:rPr>
        <w:t>»</w:t>
      </w:r>
    </w:p>
    <w:p>
      <w:pPr>
        <w:pStyle w:val="Normal"/>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uk-UA"/>
        </w:rPr>
      </w:pPr>
      <w:r>
        <w:rPr>
          <w:b/>
          <w:sz w:val="28"/>
          <w:szCs w:val="28"/>
        </w:rPr>
        <w:t xml:space="preserve">для студентів </w:t>
      </w:r>
      <w:r>
        <w:rPr>
          <w:b/>
          <w:sz w:val="28"/>
          <w:szCs w:val="28"/>
          <w:lang w:val="uk-UA"/>
        </w:rPr>
        <w:t>3</w:t>
      </w:r>
      <w:r>
        <w:rPr>
          <w:b/>
          <w:sz w:val="28"/>
          <w:szCs w:val="28"/>
        </w:rPr>
        <w:t xml:space="preserve"> курсу факультету </w:t>
      </w:r>
      <w:r>
        <w:rPr>
          <w:b/>
          <w:sz w:val="28"/>
          <w:szCs w:val="28"/>
          <w:lang w:val="uk-UA"/>
        </w:rPr>
        <w:t>іноземних мов</w:t>
      </w:r>
      <w:r>
        <w:rPr>
          <w:b/>
          <w:sz w:val="28"/>
          <w:szCs w:val="28"/>
          <w:lang w:val="ru-RU"/>
        </w:rPr>
        <w:t>,</w:t>
      </w:r>
      <w:r>
        <w:rPr>
          <w:b/>
          <w:sz w:val="28"/>
          <w:szCs w:val="28"/>
          <w:lang w:val="uk-UA"/>
        </w:rPr>
        <w:t xml:space="preserve"> медіа та психології</w:t>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sz w:val="28"/>
          <w:szCs w:val="28"/>
          <w:lang w:val="ru-RU"/>
        </w:rPr>
      </w:pPr>
      <w:r>
        <w:rPr>
          <w:b/>
          <w:sz w:val="28"/>
          <w:szCs w:val="28"/>
          <w:lang w:val="ru-RU"/>
        </w:rPr>
      </w:r>
    </w:p>
    <w:p>
      <w:pPr>
        <w:pStyle w:val="27"/>
        <w:shd w:val="clear" w:color="auto" w:fill="auto"/>
        <w:spacing w:lineRule="auto" w:line="276"/>
        <w:ind w:hanging="0"/>
        <w:jc w:val="center"/>
        <w:rPr>
          <w:b/>
          <w:b/>
          <w:bCs/>
          <w:sz w:val="28"/>
          <w:szCs w:val="28"/>
          <w:lang w:val="ru-RU"/>
        </w:rPr>
      </w:pPr>
      <w:r>
        <w:rPr>
          <w:b/>
          <w:bCs/>
          <w:sz w:val="28"/>
          <w:szCs w:val="28"/>
          <w:lang w:val="ru-RU"/>
        </w:rPr>
      </w:r>
    </w:p>
    <w:p>
      <w:pPr>
        <w:pStyle w:val="27"/>
        <w:shd w:val="clear" w:color="auto" w:fill="auto"/>
        <w:spacing w:lineRule="auto" w:line="276"/>
        <w:ind w:hanging="0"/>
        <w:jc w:val="center"/>
        <w:rPr>
          <w:b/>
          <w:b/>
          <w:bCs/>
          <w:sz w:val="28"/>
          <w:szCs w:val="28"/>
          <w:lang w:val="ru-RU"/>
        </w:rPr>
      </w:pPr>
      <w:r>
        <w:rPr>
          <w:b/>
          <w:bCs/>
          <w:sz w:val="28"/>
          <w:szCs w:val="28"/>
          <w:lang w:val="ru-RU"/>
        </w:rPr>
      </w:r>
    </w:p>
    <w:p>
      <w:pPr>
        <w:pStyle w:val="Normal"/>
        <w:tabs>
          <w:tab w:val="clear" w:pos="709"/>
          <w:tab w:val="left" w:pos="2729" w:leader="none"/>
        </w:tabs>
        <w:jc w:val="center"/>
        <w:rPr>
          <w:sz w:val="28"/>
          <w:szCs w:val="28"/>
          <w:lang w:val="uk-UA"/>
        </w:rPr>
      </w:pPr>
      <w:r>
        <w:rPr>
          <w:sz w:val="28"/>
          <w:szCs w:val="28"/>
        </w:rPr>
        <w:t>Підписано до друку 23.0</w:t>
      </w:r>
      <w:r>
        <w:rPr>
          <w:sz w:val="28"/>
          <w:szCs w:val="28"/>
          <w:lang w:val="ru-RU"/>
        </w:rPr>
        <w:t>9.</w:t>
      </w:r>
      <w:r>
        <w:rPr>
          <w:sz w:val="28"/>
          <w:szCs w:val="28"/>
        </w:rPr>
        <w:t>202</w:t>
      </w:r>
      <w:r>
        <w:rPr>
          <w:sz w:val="28"/>
          <w:szCs w:val="28"/>
          <w:lang w:val="uk-UA"/>
        </w:rPr>
        <w:t>5</w:t>
      </w:r>
    </w:p>
    <w:p>
      <w:pPr>
        <w:pStyle w:val="Normal"/>
        <w:jc w:val="center"/>
        <w:rPr>
          <w:sz w:val="28"/>
          <w:szCs w:val="28"/>
        </w:rPr>
      </w:pPr>
      <w:r>
        <w:rPr>
          <w:sz w:val="28"/>
          <w:szCs w:val="28"/>
        </w:rPr>
        <w:t xml:space="preserve">Обсяг </w:t>
      </w:r>
      <w:r>
        <w:rPr>
          <w:sz w:val="28"/>
          <w:szCs w:val="28"/>
          <w:lang w:val="ru-RU"/>
        </w:rPr>
        <w:t>6</w:t>
      </w:r>
      <w:r>
        <w:rPr>
          <w:sz w:val="28"/>
          <w:szCs w:val="28"/>
        </w:rPr>
        <w:t>,</w:t>
      </w:r>
      <w:r>
        <w:rPr>
          <w:sz w:val="28"/>
          <w:szCs w:val="28"/>
          <w:lang w:val="ru-RU"/>
        </w:rPr>
        <w:t>7</w:t>
      </w:r>
      <w:r>
        <w:rPr>
          <w:sz w:val="28"/>
          <w:szCs w:val="28"/>
        </w:rPr>
        <w:t xml:space="preserve"> друк. арк. Формат 60x88/16.  Зам. № 5166/</w:t>
      </w:r>
      <w:r>
        <w:rPr>
          <w:sz w:val="28"/>
          <w:szCs w:val="28"/>
          <w:lang w:val="ru-RU"/>
        </w:rPr>
        <w:t>2</w:t>
      </w:r>
      <w:r>
        <w:rPr>
          <w:sz w:val="28"/>
          <w:szCs w:val="28"/>
        </w:rPr>
        <w:t>1</w:t>
      </w:r>
    </w:p>
    <w:p>
      <w:pPr>
        <w:pStyle w:val="Normal"/>
        <w:jc w:val="center"/>
        <w:rPr>
          <w:sz w:val="28"/>
          <w:szCs w:val="28"/>
        </w:rPr>
      </w:pPr>
      <w:r>
        <w:rPr>
          <w:sz w:val="28"/>
          <w:szCs w:val="28"/>
        </w:rPr>
        <w:t xml:space="preserve">Наклад </w:t>
      </w:r>
      <w:r>
        <w:rPr>
          <w:sz w:val="28"/>
          <w:szCs w:val="28"/>
          <w:lang w:val="ru-RU"/>
        </w:rPr>
        <w:t>5</w:t>
      </w:r>
      <w:r>
        <w:rPr>
          <w:sz w:val="28"/>
          <w:szCs w:val="28"/>
        </w:rPr>
        <w:t>0 прим.</w:t>
      </w:r>
    </w:p>
    <w:p>
      <w:pPr>
        <w:pStyle w:val="Normal"/>
        <w:jc w:val="center"/>
        <w:rPr>
          <w:color w:val="000000"/>
          <w:sz w:val="28"/>
          <w:szCs w:val="28"/>
        </w:rPr>
      </w:pPr>
      <w:r>
        <w:rPr>
          <w:color w:val="000000"/>
          <w:sz w:val="28"/>
          <w:szCs w:val="28"/>
        </w:rPr>
      </w:r>
    </w:p>
    <w:p>
      <w:pPr>
        <w:pStyle w:val="Normal"/>
        <w:jc w:val="center"/>
        <w:rPr>
          <w:color w:val="000000"/>
          <w:sz w:val="28"/>
          <w:szCs w:val="28"/>
        </w:rPr>
      </w:pPr>
      <w:r>
        <w:rPr>
          <w:color w:val="000000"/>
          <w:sz w:val="28"/>
          <w:szCs w:val="28"/>
        </w:rPr>
        <w:t>Надруковано у ФОП Бондаренко М. О.</w:t>
      </w:r>
    </w:p>
    <w:p>
      <w:pPr>
        <w:pStyle w:val="Normal"/>
        <w:jc w:val="center"/>
        <w:rPr>
          <w:color w:val="000000"/>
          <w:sz w:val="28"/>
          <w:szCs w:val="28"/>
        </w:rPr>
      </w:pPr>
      <w:r>
        <w:rPr>
          <w:color w:val="000000"/>
          <w:sz w:val="28"/>
          <w:szCs w:val="28"/>
        </w:rPr>
        <w:t>м. Одеса, вул. В. Арнаутська, 60</w:t>
      </w:r>
    </w:p>
    <w:p>
      <w:pPr>
        <w:pStyle w:val="Normal"/>
        <w:jc w:val="center"/>
        <w:rPr>
          <w:color w:val="000000"/>
          <w:sz w:val="28"/>
          <w:szCs w:val="28"/>
        </w:rPr>
      </w:pPr>
      <w:r>
        <w:rPr>
          <w:color w:val="000000"/>
          <w:sz w:val="28"/>
          <w:szCs w:val="28"/>
        </w:rPr>
        <w:t>т. +38 0482 35 79 76</w:t>
      </w:r>
    </w:p>
    <w:p>
      <w:pPr>
        <w:pStyle w:val="Normal"/>
        <w:jc w:val="center"/>
        <w:rPr>
          <w:color w:val="000000"/>
          <w:sz w:val="28"/>
          <w:szCs w:val="28"/>
        </w:rPr>
      </w:pPr>
      <w:r>
        <w:rPr>
          <w:color w:val="0066CC"/>
          <w:sz w:val="28"/>
          <w:szCs w:val="28"/>
          <w:u w:val="single"/>
        </w:rPr>
        <w:t>info@aprel.od.ua</w:t>
      </w:r>
    </w:p>
    <w:p>
      <w:pPr>
        <w:pStyle w:val="Normal"/>
        <w:jc w:val="center"/>
        <w:rPr>
          <w:color w:val="000000"/>
          <w:sz w:val="28"/>
          <w:szCs w:val="28"/>
        </w:rPr>
      </w:pPr>
      <w:r>
        <w:rPr>
          <w:color w:val="000000"/>
          <w:sz w:val="28"/>
          <w:szCs w:val="28"/>
        </w:rPr>
        <w:t>Свідоцтво про внесення суб'єкта видавничої справи</w:t>
      </w:r>
    </w:p>
    <w:p>
      <w:pPr>
        <w:pStyle w:val="Normal"/>
        <w:jc w:val="center"/>
        <w:rPr>
          <w:sz w:val="28"/>
          <w:szCs w:val="28"/>
        </w:rPr>
      </w:pPr>
      <w:r>
        <w:rPr>
          <w:color w:val="000000"/>
          <w:sz w:val="28"/>
          <w:szCs w:val="28"/>
        </w:rPr>
        <w:t>до державного реєстру видавців ДК № 4684 від 13.02.2014 р.</w:t>
      </w:r>
    </w:p>
    <w:p>
      <w:pPr>
        <w:pStyle w:val="27"/>
        <w:shd w:val="clear" w:color="auto" w:fill="auto"/>
        <w:spacing w:lineRule="auto" w:line="276"/>
        <w:ind w:hanging="0"/>
        <w:jc w:val="center"/>
        <w:rPr>
          <w:b/>
          <w:b/>
          <w:bCs/>
          <w:sz w:val="28"/>
          <w:szCs w:val="28"/>
        </w:rPr>
      </w:pPr>
      <w:r>
        <w:rPr/>
        <mc:AlternateContent>
          <mc:Choice Requires="wps">
            <w:drawing>
              <wp:anchor behindDoc="0" distT="0" distB="0" distL="0" distR="0" simplePos="0" locked="0" layoutInCell="1" allowOverlap="1" relativeHeight="7" wp14:anchorId="603E0AA1">
                <wp:simplePos x="0" y="0"/>
                <wp:positionH relativeFrom="column">
                  <wp:posOffset>-114300</wp:posOffset>
                </wp:positionH>
                <wp:positionV relativeFrom="paragraph">
                  <wp:posOffset>691515</wp:posOffset>
                </wp:positionV>
                <wp:extent cx="572135" cy="229235"/>
                <wp:effectExtent l="0" t="0" r="0" b="3810"/>
                <wp:wrapNone/>
                <wp:docPr id="24" name="Rectangle 2"/>
                <a:graphic xmlns:a="http://schemas.openxmlformats.org/drawingml/2006/main">
                  <a:graphicData uri="http://schemas.microsoft.com/office/word/2010/wordprocessingShape">
                    <wps:wsp>
                      <wps:cNvSpPr/>
                      <wps:spPr>
                        <a:xfrm>
                          <a:off x="0" y="0"/>
                          <a:ext cx="571680" cy="228600"/>
                        </a:xfrm>
                        <a:prstGeom prst="rect">
                          <a:avLst/>
                        </a:prstGeom>
                        <a:solidFill>
                          <a:srgbClr val="ffffff"/>
                        </a:solidFill>
                        <a:ln>
                          <a:noFill/>
                        </a:ln>
                      </wps:spPr>
                      <wps:style>
                        <a:lnRef idx="0"/>
                        <a:fillRef idx="0"/>
                        <a:effectRef idx="0"/>
                        <a:fontRef idx="minor"/>
                      </wps:style>
                      <wps:bodyPr/>
                    </wps:wsp>
                  </a:graphicData>
                </a:graphic>
              </wp:anchor>
            </w:drawing>
          </mc:Choice>
          <mc:Fallback>
            <w:pict>
              <v:rect id="shape_0" ID="Rectangle 2" fillcolor="white" stroked="f" style="position:absolute;margin-left:-9pt;margin-top:54.45pt;width:44.95pt;height:17.95pt" wp14:anchorId="603E0AA1">
                <w10:wrap type="none"/>
                <v:fill o:detectmouseclick="t" type="solid" color2="black"/>
                <v:stroke color="#3465a4" joinstyle="round" endcap="flat"/>
              </v:rect>
            </w:pict>
          </mc:Fallback>
        </mc:AlternateContent>
      </w:r>
    </w:p>
    <w:sectPr>
      <w:footerReference w:type="default" r:id="rId24"/>
      <w:type w:val="nextPage"/>
      <w:pgSz w:w="11906" w:h="16838"/>
      <w:pgMar w:left="1440" w:right="1440" w:header="0" w:top="1440" w:footer="709" w:bottom="1440"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Arial">
    <w:charset w:val="cc"/>
    <w:family w:val="roman"/>
    <w:pitch w:val="variable"/>
  </w:font>
  <w:font w:name="AppleMyungjo">
    <w:charset w:val="cc"/>
    <w:family w:val="roman"/>
    <w:pitch w:val="variable"/>
  </w:font>
  <w:font w:name="Liberation Sans">
    <w:altName w:val="Arial"/>
    <w:charset w:val="cc"/>
    <w:family w:val="swiss"/>
    <w:pitch w:val="variable"/>
  </w:font>
  <w:font w:name="-webkit-standard">
    <w:charset w:val="cc"/>
    <w:family w:val="roman"/>
    <w:pitch w:val="variable"/>
  </w:font>
  <w:font w:name="Georgia">
    <w:charset w:val="cc"/>
    <w:family w:val="roman"/>
    <w:pitch w:val="variable"/>
  </w:font>
  <w:font w:name="ÍÆ">
    <w:altName w:val="¡˛"/>
    <w:charset w:val="cc"/>
    <w:family w:val="roman"/>
    <w:pitch w:val="variable"/>
  </w:font>
  <w:font w:name="Wingdings">
    <w:charset w:val="02"/>
    <w:family w:val="auto"/>
    <w:pitch w:val="variable"/>
  </w:font>
  <w:font w:name="Times New Roman">
    <w:charset w:val="01"/>
    <w:family w:val="roman"/>
    <w:pitch w:val="variable"/>
  </w:font>
  <w:font w:name="Courier New">
    <w:charset w:val="01"/>
    <w:family w:val="modern"/>
    <w:pitch w:val="fixed"/>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ind w:right="360" w:firstLine="360"/>
      <w:rPr/>
    </w:pPr>
    <w:r>
      <w:rPr/>
    </w:r>
    <w:r>
      <mc:AlternateContent>
        <mc:Choice Requires="wps">
          <w:drawing>
            <wp:anchor behindDoc="0" distT="0" distB="0" distL="0" distR="0" simplePos="0" locked="0" layoutInCell="1" allowOverlap="1" relativeHeight="74">
              <wp:simplePos x="0" y="0"/>
              <wp:positionH relativeFrom="margin">
                <wp:align>outside</wp:align>
              </wp:positionH>
              <wp:positionV relativeFrom="paragraph">
                <wp:posOffset>635</wp:posOffset>
              </wp:positionV>
              <wp:extent cx="229235" cy="175260"/>
              <wp:effectExtent l="0" t="0" r="0" b="0"/>
              <wp:wrapSquare wrapText="largest"/>
              <wp:docPr id="19" name="Врезка4"/>
              <a:graphic xmlns:a="http://schemas.openxmlformats.org/drawingml/2006/main">
                <a:graphicData uri="http://schemas.microsoft.com/office/word/2010/wordprocessingShape">
                  <wps:wsp>
                    <wps:cNvSpPr txBox="1"/>
                    <wps:spPr>
                      <a:xfrm>
                        <a:off x="0" y="0"/>
                        <a:ext cx="229235" cy="175260"/>
                      </a:xfrm>
                      <a:prstGeom prst="rect"/>
                      <a:solidFill>
                        <a:srgbClr val="FFFFFF">
                          <a:alpha val="0"/>
                        </a:srgbClr>
                      </a:solidFill>
                    </wps:spPr>
                    <wps:txbx>
                      <w:txbxContent>
                        <w:p>
                          <w:pPr>
                            <w:pStyle w:val="Style28"/>
                            <w:pBdr/>
                            <w:rPr/>
                          </w:pPr>
                          <w:r>
                            <w:rPr>
                              <w:rStyle w:val="Pagenumber"/>
                            </w:rPr>
                            <w:fldChar w:fldCharType="begin"/>
                          </w:r>
                          <w:r>
                            <w:rPr>
                              <w:rStyle w:val="Pagenumber"/>
                            </w:rPr>
                            <w:instrText> PAGE </w:instrText>
                          </w:r>
                          <w:r>
                            <w:rPr>
                              <w:rStyle w:val="Pagenumber"/>
                            </w:rPr>
                            <w:fldChar w:fldCharType="separate"/>
                          </w:r>
                          <w:r>
                            <w:rPr>
                              <w:rStyle w:val="Pagenumber"/>
                            </w:rPr>
                            <w:t>148</w:t>
                          </w:r>
                          <w:r>
                            <w:rPr>
                              <w:rStyle w:val="Pagenumber"/>
                            </w:rPr>
                            <w:fldChar w:fldCharType="end"/>
                          </w:r>
                        </w:p>
                      </w:txbxContent>
                    </wps:txbx>
                    <wps:bodyPr anchor="t" lIns="0" tIns="0" rIns="0" bIns="0">
                      <a:spAutoFit/>
                    </wps:bodyPr>
                  </wps:wsp>
                </a:graphicData>
              </a:graphic>
            </wp:anchor>
          </w:drawing>
        </mc:Choice>
        <mc:Fallback>
          <w:pict>
            <v:rect fillcolor="#FFFFFF" style="position:absolute;rotation:0;width:18.05pt;height:13.8pt;mso-wrap-distance-left:0pt;mso-wrap-distance-right:0pt;mso-wrap-distance-top:0pt;mso-wrap-distance-bottom:0pt;margin-top:0.05pt;mso-position-vertical-relative:text;margin-left:0pt;mso-position-horizontal:outside;mso-position-horizontal-relative:margin">
              <v:fill opacity="0f"/>
              <v:textbox inset="0in,0in,0in,0in">
                <w:txbxContent>
                  <w:p>
                    <w:pPr>
                      <w:pStyle w:val="Style28"/>
                      <w:pBdr/>
                      <w:rPr/>
                    </w:pPr>
                    <w:r>
                      <w:rPr>
                        <w:rStyle w:val="Pagenumber"/>
                      </w:rPr>
                      <w:fldChar w:fldCharType="begin"/>
                    </w:r>
                    <w:r>
                      <w:rPr>
                        <w:rStyle w:val="Pagenumber"/>
                      </w:rPr>
                      <w:instrText> PAGE </w:instrText>
                    </w:r>
                    <w:r>
                      <w:rPr>
                        <w:rStyle w:val="Pagenumber"/>
                      </w:rPr>
                      <w:fldChar w:fldCharType="separate"/>
                    </w:r>
                    <w:r>
                      <w:rPr>
                        <w:rStyle w:val="Pagenumber"/>
                      </w:rPr>
                      <w:t>148</w:t>
                    </w:r>
                    <w:r>
                      <w:rPr>
                        <w:rStyle w:val="Pagenumber"/>
                      </w:rPr>
                      <w:fldChar w:fldCharType="end"/>
                    </w:r>
                  </w:p>
                </w:txbxContent>
              </v:textbox>
              <w10:wrap type="square" side="largest"/>
            </v:rect>
          </w:pict>
        </mc:Fallback>
      </mc:AlternateConten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ind w:right="360" w:firstLine="360"/>
      <w:rPr/>
    </w:pPr>
    <w:r>
      <w:rPr/>
    </w:r>
    <w:r>
      <mc:AlternateContent>
        <mc:Choice Requires="wps">
          <w:drawing>
            <wp:anchor behindDoc="0" distT="0" distB="0" distL="0" distR="0" simplePos="0" locked="0" layoutInCell="1" allowOverlap="1" relativeHeight="74">
              <wp:simplePos x="0" y="0"/>
              <wp:positionH relativeFrom="margin">
                <wp:align>outside</wp:align>
              </wp:positionH>
              <wp:positionV relativeFrom="paragraph">
                <wp:posOffset>635</wp:posOffset>
              </wp:positionV>
              <wp:extent cx="229235" cy="175260"/>
              <wp:effectExtent l="0" t="0" r="0" b="0"/>
              <wp:wrapSquare wrapText="largest"/>
              <wp:docPr id="25" name="Врезка4"/>
              <a:graphic xmlns:a="http://schemas.openxmlformats.org/drawingml/2006/main">
                <a:graphicData uri="http://schemas.microsoft.com/office/word/2010/wordprocessingShape">
                  <wps:wsp>
                    <wps:cNvSpPr txBox="1"/>
                    <wps:spPr>
                      <a:xfrm>
                        <a:off x="0" y="0"/>
                        <a:ext cx="229235" cy="175260"/>
                      </a:xfrm>
                      <a:prstGeom prst="rect"/>
                      <a:solidFill>
                        <a:srgbClr val="FFFFFF">
                          <a:alpha val="0"/>
                        </a:srgbClr>
                      </a:solidFill>
                    </wps:spPr>
                    <wps:txbx>
                      <w:txbxContent>
                        <w:p>
                          <w:pPr>
                            <w:pStyle w:val="Style28"/>
                            <w:pBdr/>
                            <w:rPr/>
                          </w:pPr>
                          <w:r>
                            <w:rPr>
                              <w:rStyle w:val="Pagenumber"/>
                            </w:rPr>
                            <w:fldChar w:fldCharType="begin"/>
                          </w:r>
                          <w:r>
                            <w:rPr>
                              <w:rStyle w:val="Pagenumber"/>
                            </w:rPr>
                            <w:instrText> PAGE </w:instrText>
                          </w:r>
                          <w:r>
                            <w:rPr>
                              <w:rStyle w:val="Pagenumber"/>
                            </w:rPr>
                            <w:fldChar w:fldCharType="separate"/>
                          </w:r>
                          <w:r>
                            <w:rPr>
                              <w:rStyle w:val="Pagenumber"/>
                            </w:rPr>
                            <w:t>148</w:t>
                          </w:r>
                          <w:r>
                            <w:rPr>
                              <w:rStyle w:val="Pagenumber"/>
                            </w:rPr>
                            <w:fldChar w:fldCharType="end"/>
                          </w:r>
                        </w:p>
                      </w:txbxContent>
                    </wps:txbx>
                    <wps:bodyPr anchor="t" lIns="0" tIns="0" rIns="0" bIns="0">
                      <a:spAutoFit/>
                    </wps:bodyPr>
                  </wps:wsp>
                </a:graphicData>
              </a:graphic>
            </wp:anchor>
          </w:drawing>
        </mc:Choice>
        <mc:Fallback>
          <w:pict>
            <v:rect fillcolor="#FFFFFF" style="position:absolute;rotation:0;width:18.05pt;height:13.8pt;mso-wrap-distance-left:0pt;mso-wrap-distance-right:0pt;mso-wrap-distance-top:0pt;mso-wrap-distance-bottom:0pt;margin-top:0.05pt;mso-position-vertical-relative:text;margin-left:0pt;mso-position-horizontal:outside;mso-position-horizontal-relative:margin">
              <v:fill opacity="0f"/>
              <v:textbox inset="0in,0in,0in,0in">
                <w:txbxContent>
                  <w:p>
                    <w:pPr>
                      <w:pStyle w:val="Style28"/>
                      <w:pBdr/>
                      <w:rPr/>
                    </w:pPr>
                    <w:r>
                      <w:rPr>
                        <w:rStyle w:val="Pagenumber"/>
                      </w:rPr>
                      <w:fldChar w:fldCharType="begin"/>
                    </w:r>
                    <w:r>
                      <w:rPr>
                        <w:rStyle w:val="Pagenumber"/>
                      </w:rPr>
                      <w:instrText> PAGE </w:instrText>
                    </w:r>
                    <w:r>
                      <w:rPr>
                        <w:rStyle w:val="Pagenumber"/>
                      </w:rPr>
                      <w:fldChar w:fldCharType="separate"/>
                    </w:r>
                    <w:r>
                      <w:rPr>
                        <w:rStyle w:val="Pagenumber"/>
                      </w:rPr>
                      <w:t>148</w:t>
                    </w:r>
                    <w:r>
                      <w:rPr>
                        <w:rStyle w:val="Pagenumber"/>
                      </w:rPr>
                      <w:fldChar w:fldCharType="end"/>
                    </w:r>
                  </w:p>
                </w:txbxContent>
              </v:textbox>
              <w10:wrap type="square" side="largest"/>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22"/>
      <w:numFmt w:val="bullet"/>
      <w:lvlText w:val=""/>
      <w:lvlJc w:val="left"/>
      <w:pPr>
        <w:ind w:left="420" w:hanging="360"/>
      </w:pPr>
      <w:rPr>
        <w:rFonts w:ascii="Wingdings" w:hAnsi="Wingdings" w:cs="Wingdings" w:hint="default"/>
      </w:rPr>
    </w:lvl>
    <w:lvl w:ilvl="1">
      <w:start w:val="1"/>
      <w:numFmt w:val="bullet"/>
      <w:lvlText w:val="–"/>
      <w:lvlJc w:val="left"/>
      <w:pPr>
        <w:ind w:left="1140" w:hanging="360"/>
      </w:pPr>
      <w:rPr>
        <w:rFonts w:ascii="Times New Roman" w:hAnsi="Times New Roman" w:cs="Times New Roman" w:hint="default"/>
        <w:rFonts w:cs="Times New Roman"/>
      </w:rPr>
    </w:lvl>
    <w:lvl w:ilvl="2">
      <w:start w:val="1"/>
      <w:numFmt w:val="bullet"/>
      <w:lvlText w:val=""/>
      <w:lvlJc w:val="left"/>
      <w:pPr>
        <w:ind w:left="1860" w:hanging="360"/>
      </w:pPr>
      <w:rPr>
        <w:rFonts w:ascii="Wingdings" w:hAnsi="Wingdings" w:cs="Wingdings" w:hint="default"/>
      </w:rPr>
    </w:lvl>
    <w:lvl w:ilvl="3">
      <w:start w:val="1"/>
      <w:numFmt w:val="bullet"/>
      <w:lvlText w:val=""/>
      <w:lvlJc w:val="left"/>
      <w:pPr>
        <w:ind w:left="2580" w:hanging="360"/>
      </w:pPr>
      <w:rPr>
        <w:rFonts w:ascii="Symbol" w:hAnsi="Symbol" w:cs="Symbol" w:hint="default"/>
      </w:rPr>
    </w:lvl>
    <w:lvl w:ilvl="4">
      <w:start w:val="1"/>
      <w:numFmt w:val="bullet"/>
      <w:lvlText w:val="o"/>
      <w:lvlJc w:val="left"/>
      <w:pPr>
        <w:ind w:left="3300" w:hanging="360"/>
      </w:pPr>
      <w:rPr>
        <w:rFonts w:ascii="Courier New" w:hAnsi="Courier New" w:cs="Courier New" w:hint="default"/>
      </w:rPr>
    </w:lvl>
    <w:lvl w:ilvl="5">
      <w:start w:val="1"/>
      <w:numFmt w:val="bullet"/>
      <w:lvlText w:val=""/>
      <w:lvlJc w:val="left"/>
      <w:pPr>
        <w:ind w:left="4020" w:hanging="360"/>
      </w:pPr>
      <w:rPr>
        <w:rFonts w:ascii="Wingdings" w:hAnsi="Wingdings" w:cs="Wingdings" w:hint="default"/>
      </w:rPr>
    </w:lvl>
    <w:lvl w:ilvl="6">
      <w:start w:val="1"/>
      <w:numFmt w:val="bullet"/>
      <w:lvlText w:val=""/>
      <w:lvlJc w:val="left"/>
      <w:pPr>
        <w:ind w:left="4740" w:hanging="360"/>
      </w:pPr>
      <w:rPr>
        <w:rFonts w:ascii="Symbol" w:hAnsi="Symbol" w:cs="Symbol" w:hint="default"/>
      </w:rPr>
    </w:lvl>
    <w:lvl w:ilvl="7">
      <w:start w:val="1"/>
      <w:numFmt w:val="bullet"/>
      <w:lvlText w:val="o"/>
      <w:lvlJc w:val="left"/>
      <w:pPr>
        <w:ind w:left="5460" w:hanging="360"/>
      </w:pPr>
      <w:rPr>
        <w:rFonts w:ascii="Courier New" w:hAnsi="Courier New" w:cs="Courier New" w:hint="default"/>
      </w:rPr>
    </w:lvl>
    <w:lvl w:ilvl="8">
      <w:start w:val="1"/>
      <w:numFmt w:val="bullet"/>
      <w:lvlText w:val=""/>
      <w:lvlJc w:val="left"/>
      <w:pPr>
        <w:ind w:left="6180" w:hanging="360"/>
      </w:pPr>
      <w:rPr>
        <w:rFonts w:ascii="Wingdings" w:hAnsi="Wingdings" w:cs="Wingdings" w:hint="default"/>
      </w:rPr>
    </w:lvl>
  </w:abstractNum>
  <w:abstractNum w:abstractNumId="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lvl w:ilvl="0">
      <w:start w:val="1"/>
      <w:numFmt w:val="decimal"/>
      <w:lvlText w:val="%1."/>
      <w:lvlJc w:val="left"/>
      <w:pPr>
        <w:ind w:left="780" w:hanging="42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lvl w:ilvl="0">
      <w:start w:val="1"/>
      <w:numFmt w:val="decimal"/>
      <w:lvlText w:val="%1."/>
      <w:lvlJc w:val="left"/>
      <w:pPr>
        <w:ind w:left="720" w:hanging="360"/>
      </w:pPr>
      <w:rPr>
        <w:sz w:val="26"/>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lvl w:ilvl="0">
      <w:start w:val="1"/>
      <w:numFmt w:val="decimal"/>
      <w:lvlText w:val="%1."/>
      <w:lvlJc w:val="left"/>
      <w:pPr>
        <w:ind w:left="740" w:hanging="380"/>
      </w:pPr>
      <w:rPr>
        <w:rFonts w:cs="Times New Roman"/>
        <w:color w:val="00000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lvl w:ilvl="0">
      <w:start w:val="1"/>
      <w:numFmt w:val="decimal"/>
      <w:lvlText w:val="%1."/>
      <w:lvlJc w:val="left"/>
      <w:pPr>
        <w:ind w:left="927" w:hanging="360"/>
      </w:pPr>
      <w:rPr>
        <w:b w:val="false"/>
        <w:rFonts w:cs="Times New Roman"/>
      </w:rPr>
    </w:lvl>
    <w:lvl w:ilvl="1">
      <w:start w:val="1978"/>
      <w:numFmt w:val="bullet"/>
      <w:lvlText w:val="•"/>
      <w:lvlJc w:val="left"/>
      <w:pPr>
        <w:ind w:left="1222" w:hanging="360"/>
      </w:pPr>
      <w:rPr>
        <w:rFonts w:ascii="Times New Roman" w:hAnsi="Times New Roman" w:cs="Times New Roman" w:hint="default"/>
        <w:rFonts w:cs="Times New Roman"/>
      </w:rPr>
    </w:lvl>
    <w:lvl w:ilvl="2">
      <w:start w:val="1"/>
      <w:numFmt w:val="lowerRoman"/>
      <w:lvlText w:val="(%3."/>
      <w:lvlJc w:val="left"/>
      <w:pPr>
        <w:ind w:left="2482" w:hanging="720"/>
      </w:p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9">
    <w:lvl w:ilvl="0">
      <w:start w:val="22"/>
      <w:numFmt w:val="bullet"/>
      <w:lvlText w:val=""/>
      <w:lvlJc w:val="left"/>
      <w:pPr>
        <w:ind w:left="420" w:hanging="360"/>
      </w:pPr>
      <w:rPr>
        <w:rFonts w:ascii="Wingdings" w:hAnsi="Wingdings" w:cs="Wingdings" w:hint="default"/>
        <w:lang w:val="ru-RU"/>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0">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1">
    <w:lvl w:ilvl="0">
      <w:start w:val="1"/>
      <w:numFmt w:val="decimal"/>
      <w:lvlText w:val="%1."/>
      <w:lvlJc w:val="left"/>
      <w:pPr>
        <w:ind w:left="720" w:hanging="360"/>
      </w:pPr>
    </w:lvl>
    <w:lvl w:ilvl="1">
      <w:start w:val="1"/>
      <w:numFmt w:val="decimal"/>
      <w:lvlText w:val="%2"/>
      <w:lvlJc w:val="left"/>
      <w:pPr>
        <w:ind w:left="1440" w:hanging="360"/>
      </w:pPr>
      <w:rPr>
        <w:rFonts w:eastAsia="Calibri"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lvl w:ilvl="0">
      <w:start w:val="22"/>
      <w:numFmt w:val="bullet"/>
      <w:lvlText w:val=""/>
      <w:lvlJc w:val="left"/>
      <w:pPr>
        <w:ind w:left="720" w:hanging="360"/>
      </w:pPr>
      <w:rPr>
        <w:rFonts w:ascii="Wingdings" w:hAnsi="Wingdings" w:cs="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25">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26">
    <w:lvl w:ilvl="0">
      <w:start w:val="22"/>
      <w:numFmt w:val="bullet"/>
      <w:lvlText w:val=""/>
      <w:lvlJc w:val="left"/>
      <w:pPr>
        <w:ind w:left="720" w:hanging="360"/>
      </w:pPr>
      <w:rPr>
        <w:rFonts w:ascii="Wingdings" w:hAnsi="Wingdings" w:cs="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7">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lvl w:ilvl="0">
      <w:start w:val="22"/>
      <w:numFmt w:val="bullet"/>
      <w:lvlText w:val=""/>
      <w:lvlJc w:val="left"/>
      <w:pPr>
        <w:ind w:left="720" w:hanging="360"/>
      </w:pPr>
      <w:rPr>
        <w:rFonts w:ascii="Wingdings" w:hAnsi="Wingdings" w:cs="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lvl w:ilvl="0">
      <w:start w:val="1"/>
      <w:numFmt w:val="decimal"/>
      <w:lvlText w:val="%1."/>
      <w:lvlJc w:val="left"/>
      <w:pPr>
        <w:ind w:left="1440" w:hanging="360"/>
      </w:pPr>
    </w:lvl>
    <w:lvl w:ilvl="1">
      <w:start w:val="1"/>
      <w:numFmt w:val="decimal"/>
      <w:lvlText w:val="%1.%2."/>
      <w:lvlJc w:val="left"/>
      <w:pPr>
        <w:ind w:left="1800" w:hanging="720"/>
      </w:pPr>
    </w:lvl>
    <w:lvl w:ilvl="2">
      <w:start w:val="1"/>
      <w:numFmt w:val="decimal"/>
      <w:lvlText w:val="%1.%2.%3."/>
      <w:lvlJc w:val="left"/>
      <w:pPr>
        <w:ind w:left="1800" w:hanging="720"/>
      </w:pPr>
    </w:lvl>
    <w:lvl w:ilvl="3">
      <w:start w:val="1"/>
      <w:numFmt w:val="decimal"/>
      <w:lvlText w:val="%1.%2.%3.%4."/>
      <w:lvlJc w:val="left"/>
      <w:pPr>
        <w:ind w:left="2160" w:hanging="1080"/>
      </w:pPr>
    </w:lvl>
    <w:lvl w:ilvl="4">
      <w:start w:val="1"/>
      <w:numFmt w:val="decimal"/>
      <w:lvlText w:val="%1.%2.%3.%4.%5."/>
      <w:lvlJc w:val="left"/>
      <w:pPr>
        <w:ind w:left="2160" w:hanging="1080"/>
      </w:pPr>
    </w:lvl>
    <w:lvl w:ilvl="5">
      <w:start w:val="1"/>
      <w:numFmt w:val="decimal"/>
      <w:lvlText w:val="%1.%2.%3.%4.%5.%6."/>
      <w:lvlJc w:val="left"/>
      <w:pPr>
        <w:ind w:left="2520" w:hanging="1440"/>
      </w:pPr>
    </w:lvl>
    <w:lvl w:ilvl="6">
      <w:start w:val="1"/>
      <w:numFmt w:val="decimal"/>
      <w:lvlText w:val="%1.%2.%3.%4.%5.%6.%7."/>
      <w:lvlJc w:val="left"/>
      <w:pPr>
        <w:ind w:left="2880" w:hanging="1800"/>
      </w:pPr>
    </w:lvl>
    <w:lvl w:ilvl="7">
      <w:start w:val="1"/>
      <w:numFmt w:val="decimal"/>
      <w:lvlText w:val="%1.%2.%3.%4.%5.%6.%7.%8."/>
      <w:lvlJc w:val="left"/>
      <w:pPr>
        <w:ind w:left="2880" w:hanging="1800"/>
      </w:pPr>
    </w:lvl>
    <w:lvl w:ilvl="8">
      <w:start w:val="1"/>
      <w:numFmt w:val="decimal"/>
      <w:lvlText w:val="%1.%2.%3.%4.%5.%6.%7.%8.%9."/>
      <w:lvlJc w:val="left"/>
      <w:pPr>
        <w:ind w:left="3240" w:hanging="2160"/>
      </w:pPr>
    </w:lvl>
  </w:abstractNum>
  <w:abstractNum w:abstractNumId="34">
    <w:lvl w:ilvl="0">
      <w:start w:val="22"/>
      <w:numFmt w:val="bullet"/>
      <w:lvlText w:val=""/>
      <w:lvlJc w:val="left"/>
      <w:pPr>
        <w:ind w:left="720" w:hanging="360"/>
      </w:pPr>
      <w:rPr>
        <w:rFonts w:ascii="Wingdings" w:hAnsi="Wingdings" w:cs="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7">
    <w:lvl w:ilvl="0">
      <w:start w:val="22"/>
      <w:numFmt w:val="bullet"/>
      <w:lvlText w:val=""/>
      <w:lvlJc w:val="left"/>
      <w:pPr>
        <w:ind w:left="720" w:hanging="360"/>
      </w:pPr>
      <w:rPr>
        <w:rFonts w:ascii="Wingdings" w:hAnsi="Wingdings" w:cs="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lvl w:ilvl="0">
      <w:start w:val="22"/>
      <w:numFmt w:val="bullet"/>
      <w:lvlText w:val=""/>
      <w:lvlJc w:val="left"/>
      <w:pPr>
        <w:ind w:left="720" w:hanging="360"/>
      </w:pPr>
      <w:rPr>
        <w:rFonts w:ascii="Wingdings" w:hAnsi="Wingdings" w:cs="Wingdings" w:hint="default"/>
        <w:b w:val="false"/>
      </w:rPr>
    </w:lvl>
    <w:lvl w:ilvl="1">
      <w:start w:val="1"/>
      <w:numFmt w:val="decimal"/>
      <w:lvlText w:val="%2."/>
      <w:lvlJc w:val="left"/>
      <w:pPr>
        <w:ind w:left="938" w:hanging="360"/>
      </w:pPr>
      <w:rPr>
        <w:rFonts w:cs="Times New Roman"/>
      </w:rPr>
    </w:lvl>
    <w:lvl w:ilvl="2">
      <w:start w:val="1"/>
      <w:numFmt w:val="lowerRoman"/>
      <w:lvlText w:val="%3."/>
      <w:lvlJc w:val="right"/>
      <w:pPr>
        <w:ind w:left="1658" w:hanging="180"/>
      </w:pPr>
      <w:rPr>
        <w:rFonts w:cs="Times New Roman"/>
      </w:rPr>
    </w:lvl>
    <w:lvl w:ilvl="3">
      <w:start w:val="1"/>
      <w:numFmt w:val="decimal"/>
      <w:lvlText w:val="%4."/>
      <w:lvlJc w:val="left"/>
      <w:pPr>
        <w:ind w:left="2378" w:hanging="360"/>
      </w:pPr>
      <w:rPr>
        <w:rFonts w:cs="Times New Roman"/>
      </w:rPr>
    </w:lvl>
    <w:lvl w:ilvl="4">
      <w:start w:val="1"/>
      <w:numFmt w:val="lowerLetter"/>
      <w:lvlText w:val="%5."/>
      <w:lvlJc w:val="left"/>
      <w:pPr>
        <w:ind w:left="3098" w:hanging="360"/>
      </w:pPr>
      <w:rPr>
        <w:rFonts w:cs="Times New Roman"/>
      </w:rPr>
    </w:lvl>
    <w:lvl w:ilvl="5">
      <w:start w:val="1"/>
      <w:numFmt w:val="lowerRoman"/>
      <w:lvlText w:val="%6."/>
      <w:lvlJc w:val="right"/>
      <w:pPr>
        <w:ind w:left="3818" w:hanging="180"/>
      </w:pPr>
      <w:rPr>
        <w:rFonts w:cs="Times New Roman"/>
      </w:rPr>
    </w:lvl>
    <w:lvl w:ilvl="6">
      <w:start w:val="1"/>
      <w:numFmt w:val="decimal"/>
      <w:lvlText w:val="%7."/>
      <w:lvlJc w:val="left"/>
      <w:pPr>
        <w:ind w:left="4538" w:hanging="360"/>
      </w:pPr>
      <w:rPr>
        <w:rFonts w:cs="Times New Roman"/>
      </w:rPr>
    </w:lvl>
    <w:lvl w:ilvl="7">
      <w:start w:val="1"/>
      <w:numFmt w:val="lowerLetter"/>
      <w:lvlText w:val="%8."/>
      <w:lvlJc w:val="left"/>
      <w:pPr>
        <w:ind w:left="5258" w:hanging="360"/>
      </w:pPr>
      <w:rPr>
        <w:rFonts w:cs="Times New Roman"/>
      </w:rPr>
    </w:lvl>
    <w:lvl w:ilvl="8">
      <w:start w:val="1"/>
      <w:numFmt w:val="lowerRoman"/>
      <w:lvlText w:val="%9."/>
      <w:lvlJc w:val="right"/>
      <w:pPr>
        <w:ind w:left="5978" w:hanging="180"/>
      </w:pPr>
      <w:rPr>
        <w:rFonts w:cs="Times New Roman"/>
      </w:rPr>
    </w:lvl>
  </w:abstractNum>
  <w:abstractNum w:abstractNumId="40">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lvl w:ilvl="0">
      <w:start w:val="1978"/>
      <w:numFmt w:val="bullet"/>
      <w:lvlText w:val="•"/>
      <w:lvlJc w:val="left"/>
      <w:pPr>
        <w:ind w:left="720" w:hanging="360"/>
      </w:pPr>
      <w:rPr>
        <w:rFonts w:ascii="Times New Roman" w:hAnsi="Times New Roman" w:cs="Times New Roman" w:hint="default"/>
        <w:rFonts w:cs="Times New Roman"/>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42">
    <w:lvl w:ilvl="0">
      <w:start w:val="1"/>
      <w:numFmt w:val="decimal"/>
      <w:lvlText w:val="%1."/>
      <w:lvlJc w:val="left"/>
      <w:pPr>
        <w:ind w:left="1080" w:hanging="360"/>
      </w:pPr>
    </w:lvl>
    <w:lvl w:ilvl="1">
      <w:start w:val="1"/>
      <w:numFmt w:val="decimal"/>
      <w:lvlText w:val="%1.%2."/>
      <w:lvlJc w:val="left"/>
      <w:pPr>
        <w:ind w:left="1440" w:hanging="720"/>
      </w:pPr>
    </w:lvl>
    <w:lvl w:ilvl="2">
      <w:start w:val="1"/>
      <w:numFmt w:val="decimal"/>
      <w:lvlText w:val="%1.%2.%3."/>
      <w:lvlJc w:val="left"/>
      <w:pPr>
        <w:ind w:left="1440" w:hanging="720"/>
      </w:pPr>
    </w:lvl>
    <w:lvl w:ilvl="3">
      <w:start w:val="1"/>
      <w:numFmt w:val="decimal"/>
      <w:lvlText w:val="%1.%2.%3.%4."/>
      <w:lvlJc w:val="left"/>
      <w:pPr>
        <w:ind w:left="1800" w:hanging="1080"/>
      </w:pPr>
    </w:lvl>
    <w:lvl w:ilvl="4">
      <w:start w:val="1"/>
      <w:numFmt w:val="decimal"/>
      <w:lvlText w:val="%1.%2.%3.%4.%5."/>
      <w:lvlJc w:val="left"/>
      <w:pPr>
        <w:ind w:left="1800" w:hanging="1080"/>
      </w:pPr>
    </w:lvl>
    <w:lvl w:ilvl="5">
      <w:start w:val="1"/>
      <w:numFmt w:val="decimal"/>
      <w:lvlText w:val="%1.%2.%3.%4.%5.%6."/>
      <w:lvlJc w:val="left"/>
      <w:pPr>
        <w:ind w:left="2160" w:hanging="1440"/>
      </w:pPr>
    </w:lvl>
    <w:lvl w:ilvl="6">
      <w:start w:val="1"/>
      <w:numFmt w:val="decimal"/>
      <w:lvlText w:val="%1.%2.%3.%4.%5.%6.%7."/>
      <w:lvlJc w:val="left"/>
      <w:pPr>
        <w:ind w:left="2520" w:hanging="1800"/>
      </w:pPr>
    </w:lvl>
    <w:lvl w:ilvl="7">
      <w:start w:val="1"/>
      <w:numFmt w:val="decimal"/>
      <w:lvlText w:val="%1.%2.%3.%4.%5.%6.%7.%8."/>
      <w:lvlJc w:val="left"/>
      <w:pPr>
        <w:ind w:left="2520" w:hanging="1800"/>
      </w:pPr>
    </w:lvl>
    <w:lvl w:ilvl="8">
      <w:start w:val="1"/>
      <w:numFmt w:val="decimal"/>
      <w:lvlText w:val="%1.%2.%3.%4.%5.%6.%7.%8.%9."/>
      <w:lvlJc w:val="left"/>
      <w:pPr>
        <w:ind w:left="2880" w:hanging="2160"/>
      </w:pPr>
    </w:lvl>
  </w:abstractNum>
  <w:abstractNum w:abstractNumId="4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lvl w:ilvl="0">
      <w:start w:val="22"/>
      <w:numFmt w:val="bullet"/>
      <w:lvlText w:val=""/>
      <w:lvlJc w:val="left"/>
      <w:pPr>
        <w:ind w:left="720" w:hanging="360"/>
      </w:pPr>
      <w:rPr>
        <w:rFonts w:ascii="Wingdings" w:hAnsi="Wingdings" w:cs="Wingdings" w:hint="default"/>
        <w:b w:val="false"/>
      </w:rPr>
    </w:lvl>
    <w:lvl w:ilvl="1">
      <w:start w:val="1"/>
      <w:numFmt w:val="lowerLetter"/>
      <w:lvlText w:val="%2."/>
      <w:lvlJc w:val="left"/>
      <w:pPr>
        <w:ind w:left="1505" w:hanging="360"/>
      </w:pPr>
      <w:rPr>
        <w:rFonts w:cs="Times New Roman"/>
      </w:rPr>
    </w:lvl>
    <w:lvl w:ilvl="2">
      <w:start w:val="1"/>
      <w:numFmt w:val="lowerRoman"/>
      <w:lvlText w:val="%3."/>
      <w:lvlJc w:val="right"/>
      <w:pPr>
        <w:ind w:left="2225" w:hanging="180"/>
      </w:pPr>
      <w:rPr>
        <w:rFonts w:cs="Times New Roman"/>
      </w:rPr>
    </w:lvl>
    <w:lvl w:ilvl="3">
      <w:start w:val="1"/>
      <w:numFmt w:val="decimal"/>
      <w:lvlText w:val="%4."/>
      <w:lvlJc w:val="left"/>
      <w:pPr>
        <w:ind w:left="2945" w:hanging="360"/>
      </w:pPr>
      <w:rPr>
        <w:rFonts w:cs="Times New Roman"/>
      </w:rPr>
    </w:lvl>
    <w:lvl w:ilvl="4">
      <w:start w:val="1"/>
      <w:numFmt w:val="lowerLetter"/>
      <w:lvlText w:val="%5."/>
      <w:lvlJc w:val="left"/>
      <w:pPr>
        <w:ind w:left="3665" w:hanging="360"/>
      </w:pPr>
      <w:rPr>
        <w:rFonts w:cs="Times New Roman"/>
      </w:rPr>
    </w:lvl>
    <w:lvl w:ilvl="5">
      <w:start w:val="1"/>
      <w:numFmt w:val="lowerRoman"/>
      <w:lvlText w:val="%6."/>
      <w:lvlJc w:val="right"/>
      <w:pPr>
        <w:ind w:left="4385" w:hanging="180"/>
      </w:pPr>
      <w:rPr>
        <w:rFonts w:cs="Times New Roman"/>
      </w:rPr>
    </w:lvl>
    <w:lvl w:ilvl="6">
      <w:start w:val="1"/>
      <w:numFmt w:val="decimal"/>
      <w:lvlText w:val="%7."/>
      <w:lvlJc w:val="left"/>
      <w:pPr>
        <w:ind w:left="5105" w:hanging="360"/>
      </w:pPr>
      <w:rPr>
        <w:rFonts w:cs="Times New Roman"/>
      </w:rPr>
    </w:lvl>
    <w:lvl w:ilvl="7">
      <w:start w:val="1"/>
      <w:numFmt w:val="lowerLetter"/>
      <w:lvlText w:val="%8."/>
      <w:lvlJc w:val="left"/>
      <w:pPr>
        <w:ind w:left="5825" w:hanging="360"/>
      </w:pPr>
      <w:rPr>
        <w:rFonts w:cs="Times New Roman"/>
      </w:rPr>
    </w:lvl>
    <w:lvl w:ilvl="8">
      <w:start w:val="1"/>
      <w:numFmt w:val="lowerRoman"/>
      <w:lvlText w:val="%9."/>
      <w:lvlJc w:val="right"/>
      <w:pPr>
        <w:ind w:left="6545" w:hanging="180"/>
      </w:pPr>
      <w:rPr>
        <w:rFonts w:cs="Times New Roman"/>
      </w:rPr>
    </w:lvl>
  </w:abstractNum>
  <w:abstractNum w:abstractNumId="45">
    <w:lvl w:ilvl="0">
      <w:start w:val="1"/>
      <w:numFmt w:val="decimal"/>
      <w:lvlText w:val="%1."/>
      <w:lvlJc w:val="left"/>
      <w:pPr>
        <w:ind w:left="720" w:hanging="360"/>
      </w:pPr>
      <w:rPr>
        <w:b w:val="false"/>
        <w:bCs/>
        <w:rFonts w:eastAsia="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lvl w:ilvl="0">
      <w:start w:val="1"/>
      <w:numFmt w:val="decimal"/>
      <w:lvlText w:val="%1."/>
      <w:lvlJc w:val="left"/>
      <w:pPr>
        <w:ind w:left="720" w:hanging="360"/>
      </w:pPr>
      <w:rPr>
        <w:b w:val="false"/>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48">
    <w:lvl w:ilvl="0">
      <w:start w:val="1"/>
      <w:numFmt w:val="decimal"/>
      <w:lvlText w:val="%1."/>
      <w:lvlJc w:val="left"/>
      <w:pPr>
        <w:ind w:left="720" w:hanging="360"/>
      </w:pPr>
      <w:rPr>
        <w:b w:val="fals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lvl w:ilvl="0">
      <w:start w:val="1"/>
      <w:numFmt w:val="decimal"/>
      <w:lvlText w:val="%1."/>
      <w:lvlJc w:val="left"/>
      <w:pPr>
        <w:ind w:left="1080" w:hanging="360"/>
      </w:pPr>
    </w:lvl>
    <w:lvl w:ilvl="1">
      <w:start w:val="1"/>
      <w:numFmt w:val="upperRoman"/>
      <w:lvlText w:val="%2)"/>
      <w:lvlJc w:val="left"/>
      <w:pPr>
        <w:ind w:left="2160" w:hanging="720"/>
      </w:pPr>
      <w:rPr>
        <w:i w:val="false"/>
        <w:b w:val="false"/>
        <w:color w:val="000000"/>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0">
    <w:lvl w:ilvl="0">
      <w:start w:val="1"/>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51">
    <w:lvl w:ilvl="0">
      <w:start w:val="1"/>
      <w:numFmt w:val="lowerLetter"/>
      <w:lvlText w:val="(%1)"/>
      <w:lvlJc w:val="left"/>
      <w:pPr>
        <w:ind w:left="0" w:hanging="0"/>
      </w:pPr>
      <w:rPr>
        <w:smallCaps w:val="false"/>
        <w:caps w:val="false"/>
        <w:dstrike w:val="false"/>
        <w:strike w:val="false"/>
        <w:sz w:val="28"/>
        <w:spacing w:val="0"/>
        <w:i w:val="false"/>
        <w:u w:val="none"/>
        <w:b w:val="false"/>
        <w:szCs w:val="28"/>
        <w:iCs w:val="false"/>
        <w:bCs w:val="false"/>
        <w:w w:val="100"/>
        <w:rFonts w:eastAsia="Arial" w:cs="Times New Roman"/>
        <w:color w:val="000000"/>
        <w:lang w:val="en-US" w:eastAsia="en-US" w:bidi="en-US"/>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52">
    <w:lvl w:ilvl="0">
      <w:start w:val="1"/>
      <w:numFmt w:val="decimal"/>
      <w:lvlText w:val="%1."/>
      <w:lvlJc w:val="left"/>
      <w:pPr>
        <w:ind w:left="0" w:hanging="0"/>
      </w:pPr>
      <w:rPr>
        <w:smallCaps w:val="false"/>
        <w:caps w:val="false"/>
        <w:dstrike w:val="false"/>
        <w:strike w:val="false"/>
        <w:sz w:val="24"/>
        <w:spacing w:val="0"/>
        <w:i w:val="false"/>
        <w:u w:val="none"/>
        <w:b w:val="false"/>
        <w:szCs w:val="24"/>
        <w:iCs w:val="false"/>
        <w:bCs w:val="false"/>
        <w:w w:val="100"/>
        <w:rFonts w:eastAsia="Arial" w:cs="Times New Roman"/>
        <w:color w:val="000000"/>
        <w:lang w:val="en-US" w:eastAsia="en-US" w:bidi="en-US"/>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53">
    <w:lvl w:ilvl="0">
      <w:start w:val="1"/>
      <w:numFmt w:val="decimal"/>
      <w:lvlText w:val="%1."/>
      <w:lvlJc w:val="left"/>
      <w:pPr>
        <w:ind w:left="1080" w:hanging="360"/>
      </w:p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lvl w:ilvl="0">
      <w:start w:val="1"/>
      <w:numFmt w:val="decimal"/>
      <w:lvlText w:val="%1."/>
      <w:lvlJc w:val="left"/>
      <w:pPr>
        <w:ind w:left="0" w:hanging="0"/>
      </w:pPr>
      <w:rPr>
        <w:smallCaps w:val="false"/>
        <w:caps w:val="false"/>
        <w:dstrike w:val="false"/>
        <w:strike w:val="false"/>
        <w:sz w:val="28"/>
        <w:spacing w:val="0"/>
        <w:i w:val="false"/>
        <w:u w:val="none"/>
        <w:b w:val="false"/>
        <w:szCs w:val="28"/>
        <w:iCs w:val="false"/>
        <w:bCs w:val="false"/>
        <w:w w:val="100"/>
        <w:rFonts w:eastAsia="Times New Roman" w:cs="Times New Roman"/>
        <w:color w:val="000000"/>
        <w:lang w:val="en-US" w:eastAsia="en-US" w:bidi="en-US"/>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56">
    <w:lvl w:ilvl="0">
      <w:start w:val="1"/>
      <w:numFmt w:val="bullet"/>
      <w:lvlText w:val="—"/>
      <w:lvlJc w:val="left"/>
      <w:pPr>
        <w:ind w:left="0" w:hanging="0"/>
      </w:pPr>
      <w:rPr>
        <w:rFonts w:ascii="Times New Roman" w:hAnsi="Times New Roman" w:cs="Times New Roman" w:hint="default"/>
        <w:smallCaps w:val="false"/>
        <w:caps w:val="false"/>
        <w:dstrike w:val="false"/>
        <w:strike w:val="false"/>
        <w:sz w:val="20"/>
        <w:spacing w:val="0"/>
        <w:i w:val="false"/>
        <w:u w:val="none"/>
        <w:b w:val="false"/>
        <w:szCs w:val="20"/>
        <w:iCs w:val="false"/>
        <w:bCs w:val="false"/>
        <w:w w:val="100"/>
        <w:rFonts w:cs="Times New Roman"/>
        <w:color w:val="000000"/>
        <w:lang w:val="uk-UA" w:eastAsia="uk-UA" w:bidi="uk-UA"/>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57">
    <w:lvl w:ilvl="0">
      <w:start w:val="1"/>
      <w:numFmt w:val="bullet"/>
      <w:lvlText w:val="—"/>
      <w:lvlJc w:val="left"/>
      <w:pPr>
        <w:ind w:left="0" w:hanging="0"/>
      </w:pPr>
      <w:rPr>
        <w:rFonts w:ascii="Times New Roman" w:hAnsi="Times New Roman" w:cs="Times New Roman" w:hint="default"/>
        <w:smallCaps w:val="false"/>
        <w:caps w:val="false"/>
        <w:dstrike w:val="false"/>
        <w:strike w:val="false"/>
        <w:sz w:val="20"/>
        <w:spacing w:val="0"/>
        <w:i w:val="false"/>
        <w:u w:val="none"/>
        <w:b w:val="false"/>
        <w:szCs w:val="20"/>
        <w:iCs w:val="false"/>
        <w:bCs w:val="false"/>
        <w:w w:val="100"/>
        <w:rFonts w:cs="Times New Roman"/>
        <w:color w:val="000000"/>
        <w:lang w:val="uk-UA" w:eastAsia="uk-UA" w:bidi="uk-UA"/>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58">
    <w:lvl w:ilvl="0">
      <w:start w:val="1"/>
      <w:numFmt w:val="bullet"/>
      <w:lvlText w:val="—"/>
      <w:lvlJc w:val="left"/>
      <w:pPr>
        <w:ind w:left="0" w:hanging="0"/>
      </w:pPr>
      <w:rPr>
        <w:rFonts w:ascii="Times New Roman" w:hAnsi="Times New Roman" w:cs="Times New Roman" w:hint="default"/>
        <w:smallCaps w:val="false"/>
        <w:caps w:val="false"/>
        <w:dstrike w:val="false"/>
        <w:strike w:val="false"/>
        <w:sz w:val="20"/>
        <w:spacing w:val="0"/>
        <w:i w:val="false"/>
        <w:u w:val="none"/>
        <w:b w:val="false"/>
        <w:szCs w:val="20"/>
        <w:iCs w:val="false"/>
        <w:bCs w:val="false"/>
        <w:w w:val="100"/>
        <w:rFonts w:cs="Times New Roman"/>
        <w:color w:val="000000"/>
        <w:lang w:val="uk-UA" w:eastAsia="uk-UA" w:bidi="uk-UA"/>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59">
    <w:lvl w:ilvl="0">
      <w:start w:val="1978"/>
      <w:numFmt w:val="bullet"/>
      <w:lvlText w:val="•"/>
      <w:lvlJc w:val="left"/>
      <w:pPr>
        <w:ind w:left="720" w:hanging="360"/>
      </w:pPr>
      <w:rPr>
        <w:rFonts w:ascii="Times New Roman" w:hAnsi="Times New Roman" w:cs="Times New Roman" w:hint="default"/>
        <w:rFonts w:cs="Times New Roman"/>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60">
    <w:lvl w:ilvl="0">
      <w:start w:val="1978"/>
      <w:numFmt w:val="bullet"/>
      <w:lvlText w:val="•"/>
      <w:lvlJc w:val="left"/>
      <w:pPr>
        <w:ind w:left="720" w:hanging="360"/>
      </w:pPr>
      <w:rPr>
        <w:rFonts w:ascii="Times New Roman" w:hAnsi="Times New Roman" w:cs="Times New Roman" w:hint="default"/>
        <w:rFonts w:cs="Times New Roman"/>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61">
    <w:lvl w:ilvl="0">
      <w:start w:val="22"/>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lvl w:ilvl="0">
      <w:start w:val="1"/>
      <w:numFmt w:val="decimal"/>
      <w:lvlText w:val="%1."/>
      <w:lvlJc w:val="left"/>
      <w:pPr>
        <w:ind w:left="0" w:hanging="0"/>
      </w:pPr>
      <w:rPr>
        <w:smallCaps w:val="false"/>
        <w:caps w:val="false"/>
        <w:dstrike w:val="false"/>
        <w:strike w:val="false"/>
        <w:sz w:val="28"/>
        <w:spacing w:val="0"/>
        <w:i w:val="false"/>
        <w:u w:val="none"/>
        <w:b w:val="false"/>
        <w:szCs w:val="28"/>
        <w:iCs w:val="false"/>
        <w:bCs w:val="false"/>
        <w:w w:val="100"/>
        <w:rFonts w:eastAsia="Times New Roman" w:cs="Times New Roman"/>
        <w:color w:val="000000"/>
        <w:lang w:val="uk-UA" w:eastAsia="uk-UA" w:bidi="uk-UA"/>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64">
    <w:lvl w:ilvl="0">
      <w:start w:val="1"/>
      <w:numFmt w:val="decimal"/>
      <w:lvlText w:val="%1."/>
      <w:lvlJc w:val="left"/>
      <w:pPr>
        <w:ind w:left="72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bering>
</file>

<file path=word/settings.xml><?xml version="1.0" encoding="utf-8"?>
<w:settings xmlns:w="http://schemas.openxmlformats.org/wordprocessingml/2006/main">
  <w:zoom w:percent="85"/>
  <w:mirrorMargins/>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uk-UA" w:eastAsia="ru-RU" w:bidi="ar-SA"/>
      </w:rPr>
    </w:rPrDefault>
    <w:pPrDefault>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semiHidden="1" w:unhideWhenUsed="1" w:qFormat="1"/>
    <w:lsdException w:name="heading 3" w:locked="1" w:uiPriority="9"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2958"/>
    <w:pPr>
      <w:widowControl/>
      <w:bidi w:val="0"/>
      <w:spacing w:before="0" w:after="0"/>
      <w:jc w:val="left"/>
    </w:pPr>
    <w:rPr>
      <w:rFonts w:ascii="Times New Roman" w:hAnsi="Times New Roman" w:eastAsia="Times New Roman" w:cs="Times New Roman"/>
      <w:color w:val="auto"/>
      <w:kern w:val="0"/>
      <w:sz w:val="24"/>
      <w:szCs w:val="24"/>
      <w:lang w:val="uk-UA" w:eastAsia="ru-RU" w:bidi="ar-SA"/>
    </w:rPr>
  </w:style>
  <w:style w:type="paragraph" w:styleId="1">
    <w:name w:val="Heading 1"/>
    <w:basedOn w:val="Normal"/>
    <w:next w:val="Normal"/>
    <w:link w:val="10"/>
    <w:qFormat/>
    <w:locked/>
    <w:rsid w:val="00374740"/>
    <w:pPr>
      <w:keepNext w:val="true"/>
      <w:spacing w:before="240" w:after="60"/>
      <w:outlineLvl w:val="0"/>
    </w:pPr>
    <w:rPr>
      <w:rFonts w:ascii="Cambria" w:hAnsi="Cambria"/>
      <w:b/>
      <w:bCs/>
      <w:kern w:val="2"/>
      <w:sz w:val="32"/>
      <w:szCs w:val="32"/>
    </w:rPr>
  </w:style>
  <w:style w:type="paragraph" w:styleId="3">
    <w:name w:val="Heading 3"/>
    <w:basedOn w:val="Normal"/>
    <w:link w:val="30"/>
    <w:uiPriority w:val="9"/>
    <w:qFormat/>
    <w:locked/>
    <w:rsid w:val="00f8127e"/>
    <w:pPr>
      <w:spacing w:beforeAutospacing="1" w:afterAutospacing="1"/>
      <w:outlineLvl w:val="2"/>
    </w:pPr>
    <w:rPr>
      <w:b/>
      <w:bCs/>
      <w:sz w:val="27"/>
      <w:szCs w:val="27"/>
    </w:rPr>
  </w:style>
  <w:style w:type="character" w:styleId="DefaultParagraphFont" w:default="1">
    <w:name w:val="Default Paragraph Font"/>
    <w:uiPriority w:val="1"/>
    <w:semiHidden/>
    <w:unhideWhenUsed/>
    <w:qFormat/>
    <w:rPr/>
  </w:style>
  <w:style w:type="character" w:styleId="14" w:customStyle="1">
    <w:name w:val="Заголовок №14_"/>
    <w:link w:val="140"/>
    <w:uiPriority w:val="99"/>
    <w:qFormat/>
    <w:locked/>
    <w:rsid w:val="009d4c1c"/>
    <w:rPr>
      <w:rFonts w:ascii="Times New Roman" w:hAnsi="Times New Roman" w:cs="Times New Roman"/>
      <w:b/>
      <w:bCs/>
      <w:sz w:val="28"/>
      <w:szCs w:val="28"/>
      <w:shd w:fill="FFFFFF" w:val="clear"/>
    </w:rPr>
  </w:style>
  <w:style w:type="character" w:styleId="Style12">
    <w:name w:val="Интернет-ссылка"/>
    <w:uiPriority w:val="99"/>
    <w:rsid w:val="009d4c1c"/>
    <w:rPr>
      <w:rFonts w:cs="Times New Roman"/>
      <w:color w:val="0563C1"/>
      <w:u w:val="single"/>
    </w:rPr>
  </w:style>
  <w:style w:type="character" w:styleId="11" w:customStyle="1">
    <w:name w:val="Неразрешенное упоминание1"/>
    <w:uiPriority w:val="99"/>
    <w:semiHidden/>
    <w:qFormat/>
    <w:rsid w:val="009d4c1c"/>
    <w:rPr>
      <w:rFonts w:cs="Times New Roman"/>
      <w:color w:val="605E5C"/>
      <w:shd w:fill="E1DFDD" w:val="clear"/>
    </w:rPr>
  </w:style>
  <w:style w:type="character" w:styleId="2" w:customStyle="1">
    <w:name w:val="Основной текст (2)_"/>
    <w:link w:val="20"/>
    <w:qFormat/>
    <w:locked/>
    <w:rsid w:val="009d4c1c"/>
    <w:rPr>
      <w:rFonts w:ascii="Times New Roman" w:hAnsi="Times New Roman" w:cs="Times New Roman"/>
      <w:sz w:val="60"/>
      <w:szCs w:val="60"/>
      <w:shd w:fill="FFFFFF" w:val="clear"/>
    </w:rPr>
  </w:style>
  <w:style w:type="character" w:styleId="21" w:customStyle="1">
    <w:name w:val="Основной текст (2) + Курсив"/>
    <w:qFormat/>
    <w:rsid w:val="009d4c1c"/>
    <w:rPr>
      <w:rFonts w:ascii="Times New Roman" w:hAnsi="Times New Roman" w:cs="Times New Roman"/>
      <w:i/>
      <w:iCs/>
      <w:color w:val="000000"/>
      <w:spacing w:val="-10"/>
      <w:w w:val="100"/>
      <w:sz w:val="21"/>
      <w:szCs w:val="21"/>
      <w:u w:val="none"/>
      <w:shd w:fill="FFFFFF" w:val="clear"/>
      <w:lang w:val="en-US" w:eastAsia="en-US"/>
    </w:rPr>
  </w:style>
  <w:style w:type="character" w:styleId="6" w:customStyle="1">
    <w:name w:val="Основной текст (6)_"/>
    <w:link w:val="60"/>
    <w:uiPriority w:val="99"/>
    <w:qFormat/>
    <w:locked/>
    <w:rsid w:val="009d4c1c"/>
    <w:rPr>
      <w:rFonts w:ascii="Arial" w:hAnsi="Arial" w:cs="Arial"/>
      <w:sz w:val="22"/>
      <w:szCs w:val="22"/>
      <w:shd w:fill="FFFFFF" w:val="clear"/>
      <w:lang w:val="ru-RU" w:eastAsia="ru-RU"/>
    </w:rPr>
  </w:style>
  <w:style w:type="character" w:styleId="3Exact" w:customStyle="1">
    <w:name w:val="Основной текст (3) Exact"/>
    <w:qFormat/>
    <w:rsid w:val="009d4c1c"/>
    <w:rPr>
      <w:rFonts w:ascii="Times New Roman" w:hAnsi="Times New Roman" w:cs="Times New Roman"/>
      <w:b/>
      <w:bCs/>
      <w:u w:val="none"/>
    </w:rPr>
  </w:style>
  <w:style w:type="character" w:styleId="31" w:customStyle="1">
    <w:name w:val="Основной текст (3)_"/>
    <w:link w:val="32"/>
    <w:qFormat/>
    <w:locked/>
    <w:rsid w:val="009d4c1c"/>
    <w:rPr>
      <w:rFonts w:ascii="Times New Roman" w:hAnsi="Times New Roman" w:cs="Times New Roman"/>
      <w:b/>
      <w:bCs/>
      <w:shd w:fill="FFFFFF" w:val="clear"/>
    </w:rPr>
  </w:style>
  <w:style w:type="character" w:styleId="211" w:customStyle="1">
    <w:name w:val="Основной текст (2) + Курсив1"/>
    <w:uiPriority w:val="99"/>
    <w:qFormat/>
    <w:rsid w:val="00ec207a"/>
    <w:rPr>
      <w:rFonts w:ascii="Times New Roman" w:hAnsi="Times New Roman" w:cs="Times New Roman"/>
      <w:i/>
      <w:iCs/>
      <w:color w:val="000000"/>
      <w:spacing w:val="0"/>
      <w:w w:val="100"/>
      <w:sz w:val="24"/>
      <w:szCs w:val="24"/>
      <w:u w:val="none"/>
      <w:shd w:fill="FFFFFF" w:val="clear"/>
      <w:lang w:val="en-US" w:eastAsia="en-US"/>
    </w:rPr>
  </w:style>
  <w:style w:type="character" w:styleId="4" w:customStyle="1">
    <w:name w:val="Заголовок №4_"/>
    <w:link w:val="40"/>
    <w:uiPriority w:val="99"/>
    <w:qFormat/>
    <w:locked/>
    <w:rsid w:val="00ec207a"/>
    <w:rPr>
      <w:rFonts w:ascii="Times New Roman" w:hAnsi="Times New Roman" w:cs="Times New Roman"/>
      <w:b/>
      <w:bCs/>
      <w:shd w:fill="FFFFFF" w:val="clear"/>
    </w:rPr>
  </w:style>
  <w:style w:type="character" w:styleId="32" w:customStyle="1">
    <w:name w:val="Заголовок №3 (2)_"/>
    <w:link w:val="321"/>
    <w:uiPriority w:val="99"/>
    <w:qFormat/>
    <w:locked/>
    <w:rsid w:val="00ec207a"/>
    <w:rPr>
      <w:rFonts w:ascii="Times New Roman" w:hAnsi="Times New Roman" w:cs="Times New Roman"/>
      <w:b/>
      <w:bCs/>
      <w:shd w:fill="FFFFFF" w:val="clear"/>
    </w:rPr>
  </w:style>
  <w:style w:type="character" w:styleId="10" w:customStyle="1">
    <w:name w:val="Основной текст (10)_"/>
    <w:link w:val="101"/>
    <w:uiPriority w:val="99"/>
    <w:qFormat/>
    <w:locked/>
    <w:rsid w:val="00ec207a"/>
    <w:rPr>
      <w:rFonts w:ascii="Times New Roman" w:hAnsi="Times New Roman" w:cs="Times New Roman"/>
      <w:i/>
      <w:iCs/>
      <w:shd w:fill="FFFFFF" w:val="clear"/>
    </w:rPr>
  </w:style>
  <w:style w:type="character" w:styleId="101" w:customStyle="1">
    <w:name w:val="Основной текст (10) + Не курсив"/>
    <w:uiPriority w:val="99"/>
    <w:qFormat/>
    <w:rsid w:val="00ec207a"/>
    <w:rPr>
      <w:rFonts w:ascii="Times New Roman" w:hAnsi="Times New Roman" w:cs="Times New Roman"/>
      <w:i/>
      <w:iCs/>
      <w:color w:val="000000"/>
      <w:spacing w:val="0"/>
      <w:w w:val="100"/>
      <w:sz w:val="24"/>
      <w:szCs w:val="24"/>
      <w:shd w:fill="FFFFFF" w:val="clear"/>
      <w:lang w:val="en-US" w:eastAsia="en-US"/>
    </w:rPr>
  </w:style>
  <w:style w:type="character" w:styleId="9" w:customStyle="1">
    <w:name w:val="Основной текст (9)_"/>
    <w:link w:val="90"/>
    <w:uiPriority w:val="99"/>
    <w:qFormat/>
    <w:locked/>
    <w:rsid w:val="00ce5287"/>
    <w:rPr>
      <w:rFonts w:ascii="Times New Roman" w:hAnsi="Times New Roman" w:cs="Times New Roman"/>
      <w:b/>
      <w:bCs/>
      <w:sz w:val="19"/>
      <w:szCs w:val="19"/>
      <w:shd w:fill="FFFFFF" w:val="clear"/>
    </w:rPr>
  </w:style>
  <w:style w:type="character" w:styleId="910pt" w:customStyle="1">
    <w:name w:val="Основной текст (9) + 10 pt"/>
    <w:uiPriority w:val="99"/>
    <w:qFormat/>
    <w:rsid w:val="00ce5287"/>
    <w:rPr>
      <w:rFonts w:ascii="Times New Roman" w:hAnsi="Times New Roman" w:cs="Times New Roman"/>
      <w:b/>
      <w:bCs/>
      <w:i/>
      <w:iCs/>
      <w:color w:val="000000"/>
      <w:spacing w:val="0"/>
      <w:w w:val="100"/>
      <w:sz w:val="20"/>
      <w:szCs w:val="20"/>
      <w:shd w:fill="FFFFFF" w:val="clear"/>
      <w:lang w:val="en-US" w:eastAsia="en-US"/>
    </w:rPr>
  </w:style>
  <w:style w:type="character" w:styleId="33" w:customStyle="1">
    <w:name w:val="Заголовок №3_"/>
    <w:link w:val="34"/>
    <w:uiPriority w:val="99"/>
    <w:qFormat/>
    <w:locked/>
    <w:rsid w:val="00ce5287"/>
    <w:rPr>
      <w:rFonts w:ascii="Times New Roman" w:hAnsi="Times New Roman" w:cs="Times New Roman"/>
      <w:b/>
      <w:bCs/>
      <w:sz w:val="28"/>
      <w:szCs w:val="28"/>
      <w:shd w:fill="FFFFFF" w:val="clear"/>
    </w:rPr>
  </w:style>
  <w:style w:type="character" w:styleId="Style13" w:customStyle="1">
    <w:name w:val="Колонтитул_"/>
    <w:qFormat/>
    <w:rsid w:val="00ce5287"/>
    <w:rPr>
      <w:rFonts w:ascii="Times New Roman" w:hAnsi="Times New Roman" w:cs="Times New Roman"/>
      <w:sz w:val="17"/>
      <w:szCs w:val="17"/>
      <w:u w:val="none"/>
    </w:rPr>
  </w:style>
  <w:style w:type="character" w:styleId="Style14" w:customStyle="1">
    <w:name w:val="Колонтитул"/>
    <w:qFormat/>
    <w:rsid w:val="00ce5287"/>
    <w:rPr>
      <w:rFonts w:ascii="Times New Roman" w:hAnsi="Times New Roman" w:cs="Times New Roman"/>
      <w:color w:val="000000"/>
      <w:spacing w:val="0"/>
      <w:w w:val="100"/>
      <w:sz w:val="17"/>
      <w:szCs w:val="17"/>
      <w:u w:val="none"/>
      <w:lang w:val="en-US" w:eastAsia="en-US"/>
    </w:rPr>
  </w:style>
  <w:style w:type="character" w:styleId="22" w:customStyle="1">
    <w:name w:val="Основной текст (2) + Полужирный"/>
    <w:qFormat/>
    <w:rsid w:val="00ce5287"/>
    <w:rPr>
      <w:rFonts w:ascii="Times New Roman" w:hAnsi="Times New Roman" w:cs="Times New Roman"/>
      <w:b/>
      <w:bCs/>
      <w:color w:val="000000"/>
      <w:spacing w:val="0"/>
      <w:w w:val="100"/>
      <w:sz w:val="24"/>
      <w:szCs w:val="24"/>
      <w:u w:val="none"/>
      <w:shd w:fill="FFFFFF" w:val="clear"/>
      <w:lang w:val="en-US" w:eastAsia="en-US"/>
    </w:rPr>
  </w:style>
  <w:style w:type="character" w:styleId="13" w:customStyle="1">
    <w:name w:val="Основной текст (13)_"/>
    <w:link w:val="130"/>
    <w:uiPriority w:val="99"/>
    <w:qFormat/>
    <w:locked/>
    <w:rsid w:val="00ce5287"/>
    <w:rPr>
      <w:rFonts w:ascii="Times New Roman" w:hAnsi="Times New Roman" w:cs="Times New Roman"/>
      <w:spacing w:val="20"/>
      <w:sz w:val="26"/>
      <w:szCs w:val="26"/>
      <w:shd w:fill="FFFFFF" w:val="clear"/>
    </w:rPr>
  </w:style>
  <w:style w:type="character" w:styleId="Style15" w:customStyle="1">
    <w:name w:val="Подпись к таблице_"/>
    <w:link w:val="ab"/>
    <w:qFormat/>
    <w:locked/>
    <w:rsid w:val="00ce5287"/>
    <w:rPr>
      <w:rFonts w:ascii="Times New Roman" w:hAnsi="Times New Roman" w:cs="Times New Roman"/>
      <w:b/>
      <w:bCs/>
      <w:shd w:fill="FFFFFF" w:val="clear"/>
    </w:rPr>
  </w:style>
  <w:style w:type="character" w:styleId="2Exact" w:customStyle="1">
    <w:name w:val="Основной текст (2) Exact"/>
    <w:qFormat/>
    <w:rsid w:val="001d5a1c"/>
    <w:rPr>
      <w:rFonts w:ascii="Times New Roman" w:hAnsi="Times New Roman" w:cs="Times New Roman"/>
      <w:sz w:val="21"/>
      <w:szCs w:val="21"/>
      <w:u w:val="none"/>
    </w:rPr>
  </w:style>
  <w:style w:type="character" w:styleId="Style16" w:customStyle="1">
    <w:name w:val="Нижній колонтитул Знак"/>
    <w:link w:val="ac"/>
    <w:uiPriority w:val="99"/>
    <w:semiHidden/>
    <w:qFormat/>
    <w:locked/>
    <w:rPr>
      <w:rFonts w:cs="Times New Roman"/>
      <w:sz w:val="24"/>
      <w:szCs w:val="24"/>
      <w:lang w:val="uk-UA" w:eastAsia="en-US"/>
    </w:rPr>
  </w:style>
  <w:style w:type="character" w:styleId="Pagenumber">
    <w:name w:val="page number"/>
    <w:uiPriority w:val="99"/>
    <w:qFormat/>
    <w:rsid w:val="002f1f0e"/>
    <w:rPr>
      <w:rFonts w:cs="Times New Roman"/>
    </w:rPr>
  </w:style>
  <w:style w:type="character" w:styleId="Style17" w:customStyle="1">
    <w:name w:val="Верхній колонтитул Знак"/>
    <w:link w:val="af"/>
    <w:uiPriority w:val="99"/>
    <w:semiHidden/>
    <w:qFormat/>
    <w:locked/>
    <w:rPr>
      <w:rFonts w:cs="Times New Roman"/>
      <w:sz w:val="24"/>
      <w:szCs w:val="24"/>
      <w:lang w:val="uk-UA" w:eastAsia="en-US"/>
    </w:rPr>
  </w:style>
  <w:style w:type="character" w:styleId="FontStyle50" w:customStyle="1">
    <w:name w:val="Font Style50"/>
    <w:qFormat/>
    <w:rsid w:val="00ed2a7f"/>
    <w:rPr>
      <w:rFonts w:ascii="Times New Roman" w:hAnsi="Times New Roman" w:cs="Times New Roman"/>
      <w:b/>
      <w:bCs/>
      <w:sz w:val="26"/>
      <w:szCs w:val="26"/>
    </w:rPr>
  </w:style>
  <w:style w:type="character" w:styleId="24pt" w:customStyle="1">
    <w:name w:val="Основной текст (2) + Интервал -4 pt"/>
    <w:qFormat/>
    <w:rsid w:val="00d85201"/>
    <w:rPr>
      <w:rFonts w:ascii="AppleMyungjo" w:hAnsi="AppleMyungjo" w:eastAsia="AppleMyungjo" w:cs="AppleMyungjo"/>
      <w:color w:val="000000"/>
      <w:spacing w:val="-80"/>
      <w:w w:val="100"/>
      <w:sz w:val="78"/>
      <w:szCs w:val="78"/>
      <w:shd w:fill="FFFFFF" w:val="clear"/>
      <w:lang w:val="en-US" w:eastAsia="en-US" w:bidi="en-US"/>
    </w:rPr>
  </w:style>
  <w:style w:type="character" w:styleId="21pt" w:customStyle="1">
    <w:name w:val="Основной текст (2) + Полужирный;Интервал -1 pt"/>
    <w:qFormat/>
    <w:rsid w:val="00d85201"/>
    <w:rPr>
      <w:rFonts w:ascii="Times New Roman" w:hAnsi="Times New Roman" w:eastAsia="Times New Roman" w:cs="Times New Roman"/>
      <w:b/>
      <w:bCs/>
      <w:color w:val="000000"/>
      <w:spacing w:val="-20"/>
      <w:w w:val="100"/>
      <w:sz w:val="88"/>
      <w:szCs w:val="88"/>
      <w:shd w:fill="FFFFFF" w:val="clear"/>
      <w:lang w:val="en-US" w:eastAsia="en-US" w:bidi="en-US"/>
    </w:rPr>
  </w:style>
  <w:style w:type="character" w:styleId="UnresolvedMention">
    <w:name w:val="Unresolved Mention"/>
    <w:uiPriority w:val="99"/>
    <w:semiHidden/>
    <w:unhideWhenUsed/>
    <w:qFormat/>
    <w:rsid w:val="003c10d6"/>
    <w:rPr>
      <w:color w:val="605E5C"/>
      <w:shd w:fill="E1DFDD" w:val="clear"/>
    </w:rPr>
  </w:style>
  <w:style w:type="character" w:styleId="Style18">
    <w:name w:val="Посещённая гиперссылка"/>
    <w:uiPriority w:val="99"/>
    <w:semiHidden/>
    <w:unhideWhenUsed/>
    <w:rsid w:val="003c10d6"/>
    <w:rPr>
      <w:color w:val="800080"/>
      <w:u w:val="single"/>
    </w:rPr>
  </w:style>
  <w:style w:type="character" w:styleId="5" w:customStyle="1">
    <w:name w:val="Основной текст (5) + Курсив"/>
    <w:qFormat/>
    <w:rsid w:val="007b0747"/>
    <w:rPr>
      <w:rFonts w:ascii="Times New Roman" w:hAnsi="Times New Roman" w:eastAsia="Times New Roman" w:cs="Times New Roman"/>
      <w:i/>
      <w:iCs/>
      <w:color w:val="000000"/>
      <w:spacing w:val="0"/>
      <w:w w:val="100"/>
      <w:sz w:val="20"/>
      <w:szCs w:val="20"/>
      <w:shd w:fill="FFFFFF" w:val="clear"/>
      <w:lang w:val="uk-UA" w:eastAsia="uk-UA" w:bidi="uk-UA"/>
    </w:rPr>
  </w:style>
  <w:style w:type="character" w:styleId="23" w:customStyle="1">
    <w:name w:val="Заголовок №2_"/>
    <w:qFormat/>
    <w:rsid w:val="00a86279"/>
    <w:rPr>
      <w:rFonts w:ascii="Times New Roman" w:hAnsi="Times New Roman" w:eastAsia="Times New Roman" w:cs="Times New Roman"/>
      <w:b/>
      <w:bCs/>
      <w:i w:val="false"/>
      <w:iCs w:val="false"/>
      <w:caps w:val="false"/>
      <w:smallCaps w:val="false"/>
      <w:strike w:val="false"/>
      <w:dstrike w:val="false"/>
      <w:sz w:val="21"/>
      <w:szCs w:val="21"/>
      <w:u w:val="none"/>
    </w:rPr>
  </w:style>
  <w:style w:type="character" w:styleId="24" w:customStyle="1">
    <w:name w:val="Заголовок №2"/>
    <w:qFormat/>
    <w:rsid w:val="00a86279"/>
    <w:rPr>
      <w:rFonts w:ascii="Times New Roman" w:hAnsi="Times New Roman" w:eastAsia="Times New Roman" w:cs="Times New Roman"/>
      <w:b/>
      <w:bCs/>
      <w:i w:val="false"/>
      <w:iCs w:val="false"/>
      <w:caps w:val="false"/>
      <w:smallCaps w:val="false"/>
      <w:strike w:val="false"/>
      <w:dstrike w:val="false"/>
      <w:color w:val="FFFFFF"/>
      <w:spacing w:val="0"/>
      <w:w w:val="100"/>
      <w:sz w:val="21"/>
      <w:szCs w:val="21"/>
      <w:u w:val="none"/>
      <w:lang w:val="en-US" w:eastAsia="en-US" w:bidi="en-US"/>
    </w:rPr>
  </w:style>
  <w:style w:type="character" w:styleId="41" w:customStyle="1">
    <w:name w:val="Основной текст (4)_"/>
    <w:qFormat/>
    <w:rsid w:val="00a86279"/>
    <w:rPr>
      <w:rFonts w:ascii="Times New Roman" w:hAnsi="Times New Roman" w:eastAsia="Times New Roman" w:cs="Times New Roman"/>
      <w:b/>
      <w:bCs/>
      <w:i w:val="false"/>
      <w:iCs w:val="false"/>
      <w:caps w:val="false"/>
      <w:smallCaps w:val="false"/>
      <w:strike w:val="false"/>
      <w:dstrike w:val="false"/>
      <w:sz w:val="20"/>
      <w:szCs w:val="20"/>
      <w:u w:val="none"/>
    </w:rPr>
  </w:style>
  <w:style w:type="character" w:styleId="42" w:customStyle="1">
    <w:name w:val="Основной текст (4)"/>
    <w:qFormat/>
    <w:rsid w:val="00a86279"/>
    <w:rPr>
      <w:rFonts w:ascii="Times New Roman" w:hAnsi="Times New Roman" w:eastAsia="Times New Roman" w:cs="Times New Roman"/>
      <w:b/>
      <w:bCs/>
      <w:i w:val="false"/>
      <w:iCs w:val="false"/>
      <w:caps w:val="false"/>
      <w:smallCaps w:val="false"/>
      <w:strike w:val="false"/>
      <w:dstrike w:val="false"/>
      <w:color w:val="FFFFFF"/>
      <w:spacing w:val="0"/>
      <w:w w:val="100"/>
      <w:sz w:val="20"/>
      <w:szCs w:val="20"/>
      <w:u w:val="none"/>
      <w:lang w:val="en-US" w:eastAsia="en-US" w:bidi="en-US"/>
    </w:rPr>
  </w:style>
  <w:style w:type="character" w:styleId="21pt1" w:customStyle="1">
    <w:name w:val="Заголовок №2 + Интервал 1 pt"/>
    <w:qFormat/>
    <w:rsid w:val="00a86279"/>
    <w:rPr>
      <w:rFonts w:ascii="Times New Roman" w:hAnsi="Times New Roman" w:eastAsia="Times New Roman" w:cs="Times New Roman"/>
      <w:b/>
      <w:bCs/>
      <w:i w:val="false"/>
      <w:iCs w:val="false"/>
      <w:caps w:val="false"/>
      <w:smallCaps w:val="false"/>
      <w:strike w:val="false"/>
      <w:dstrike w:val="false"/>
      <w:color w:val="000000"/>
      <w:spacing w:val="20"/>
      <w:w w:val="100"/>
      <w:sz w:val="21"/>
      <w:szCs w:val="21"/>
      <w:u w:val="none"/>
      <w:lang w:val="en-US" w:eastAsia="en-US" w:bidi="en-US"/>
    </w:rPr>
  </w:style>
  <w:style w:type="character" w:styleId="210pt" w:customStyle="1">
    <w:name w:val="Основной текст (2) + 10 pt;Полужирный"/>
    <w:qFormat/>
    <w:rsid w:val="00a86279"/>
    <w:rPr>
      <w:rFonts w:ascii="Times New Roman" w:hAnsi="Times New Roman" w:eastAsia="Times New Roman" w:cs="Times New Roman"/>
      <w:b/>
      <w:bCs/>
      <w:i w:val="false"/>
      <w:iCs w:val="false"/>
      <w:caps w:val="false"/>
      <w:smallCaps w:val="false"/>
      <w:strike w:val="false"/>
      <w:dstrike w:val="false"/>
      <w:color w:val="000000"/>
      <w:spacing w:val="0"/>
      <w:w w:val="100"/>
      <w:sz w:val="20"/>
      <w:szCs w:val="20"/>
      <w:u w:val="none"/>
      <w:shd w:fill="FFFFFF" w:val="clear"/>
      <w:lang w:val="en-US" w:eastAsia="en-US" w:bidi="en-US"/>
    </w:rPr>
  </w:style>
  <w:style w:type="character" w:styleId="27pt" w:customStyle="1">
    <w:name w:val="Основной текст (2) + 7 pt"/>
    <w:qFormat/>
    <w:rsid w:val="00a86279"/>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14"/>
      <w:szCs w:val="14"/>
      <w:u w:val="none"/>
      <w:shd w:fill="FFFFFF" w:val="clear"/>
      <w:lang w:val="uk-UA" w:eastAsia="uk-UA" w:bidi="uk-UA"/>
    </w:rPr>
  </w:style>
  <w:style w:type="character" w:styleId="2TimesNewRoman10pt" w:customStyle="1">
    <w:name w:val="Основной текст (2) + Times New Roman;10 pt;Полужирный"/>
    <w:qFormat/>
    <w:rsid w:val="00187026"/>
    <w:rPr>
      <w:rFonts w:ascii="Times New Roman" w:hAnsi="Times New Roman" w:eastAsia="Times New Roman" w:cs="Times New Roman"/>
      <w:b/>
      <w:bCs/>
      <w:i w:val="false"/>
      <w:iCs w:val="false"/>
      <w:caps w:val="false"/>
      <w:smallCaps w:val="false"/>
      <w:strike w:val="false"/>
      <w:dstrike w:val="false"/>
      <w:color w:val="000000"/>
      <w:spacing w:val="0"/>
      <w:w w:val="100"/>
      <w:sz w:val="20"/>
      <w:szCs w:val="20"/>
      <w:u w:val="none"/>
      <w:shd w:fill="FFFFFF" w:val="clear"/>
      <w:lang w:val="en-US" w:eastAsia="en-US" w:bidi="en-US"/>
    </w:rPr>
  </w:style>
  <w:style w:type="character" w:styleId="465pt0pt" w:customStyle="1">
    <w:name w:val="Основной текст (4) + 6.5 pt;Курсив;Интервал 0 pt"/>
    <w:qFormat/>
    <w:rsid w:val="00187026"/>
    <w:rPr>
      <w:rFonts w:ascii="Arial" w:hAnsi="Arial" w:eastAsia="Arial" w:cs="Arial"/>
      <w:b w:val="false"/>
      <w:bCs w:val="false"/>
      <w:i/>
      <w:iCs/>
      <w:caps w:val="false"/>
      <w:smallCaps w:val="false"/>
      <w:strike w:val="false"/>
      <w:dstrike w:val="false"/>
      <w:color w:val="000000"/>
      <w:spacing w:val="0"/>
      <w:w w:val="100"/>
      <w:sz w:val="13"/>
      <w:szCs w:val="13"/>
      <w:u w:val="none"/>
      <w:lang w:val="en-US" w:eastAsia="en-US" w:bidi="en-US"/>
    </w:rPr>
  </w:style>
  <w:style w:type="character" w:styleId="51" w:customStyle="1">
    <w:name w:val="Основной текст (5)_"/>
    <w:link w:val="51"/>
    <w:qFormat/>
    <w:rsid w:val="00187026"/>
    <w:rPr>
      <w:rFonts w:ascii="Arial" w:hAnsi="Arial" w:eastAsia="Arial" w:cs="Arial"/>
      <w:b/>
      <w:bCs/>
      <w:sz w:val="21"/>
      <w:szCs w:val="21"/>
      <w:shd w:fill="FFFFFF" w:val="clear"/>
    </w:rPr>
  </w:style>
  <w:style w:type="character" w:styleId="26pt" w:customStyle="1">
    <w:name w:val="Основной текст (2) + 6 pt"/>
    <w:qFormat/>
    <w:rsid w:val="00187026"/>
    <w:rPr>
      <w:rFonts w:ascii="Arial" w:hAnsi="Arial" w:eastAsia="Arial" w:cs="Arial"/>
      <w:b w:val="false"/>
      <w:bCs w:val="false"/>
      <w:i w:val="false"/>
      <w:iCs w:val="false"/>
      <w:caps w:val="false"/>
      <w:smallCaps w:val="false"/>
      <w:strike w:val="false"/>
      <w:dstrike w:val="false"/>
      <w:color w:val="000000"/>
      <w:spacing w:val="0"/>
      <w:w w:val="100"/>
      <w:sz w:val="12"/>
      <w:szCs w:val="12"/>
      <w:u w:val="none"/>
      <w:shd w:fill="FFFFFF" w:val="clear"/>
      <w:lang w:val="uk-UA" w:eastAsia="uk-UA" w:bidi="uk-UA"/>
    </w:rPr>
  </w:style>
  <w:style w:type="character" w:styleId="Style19" w:customStyle="1">
    <w:name w:val="Сноска_"/>
    <w:link w:val="af4"/>
    <w:qFormat/>
    <w:rsid w:val="00b27117"/>
    <w:rPr>
      <w:rFonts w:ascii="Times New Roman" w:hAnsi="Times New Roman" w:eastAsia="Times New Roman"/>
      <w:sz w:val="21"/>
      <w:szCs w:val="21"/>
      <w:shd w:fill="FFFFFF" w:val="clear"/>
    </w:rPr>
  </w:style>
  <w:style w:type="character" w:styleId="25" w:customStyle="1">
    <w:name w:val="Сноска (2)_"/>
    <w:link w:val="26"/>
    <w:qFormat/>
    <w:rsid w:val="00b27117"/>
    <w:rPr>
      <w:rFonts w:ascii="Times New Roman" w:hAnsi="Times New Roman" w:eastAsia="Times New Roman"/>
      <w:b/>
      <w:bCs/>
      <w:sz w:val="19"/>
      <w:szCs w:val="19"/>
      <w:shd w:fill="FFFFFF" w:val="clear"/>
    </w:rPr>
  </w:style>
  <w:style w:type="character" w:styleId="34" w:customStyle="1">
    <w:name w:val="Сноска (3)_"/>
    <w:link w:val="36"/>
    <w:qFormat/>
    <w:rsid w:val="00b27117"/>
    <w:rPr>
      <w:rFonts w:ascii="Times New Roman" w:hAnsi="Times New Roman" w:eastAsia="Times New Roman"/>
      <w:b/>
      <w:bCs/>
      <w:i/>
      <w:iCs/>
      <w:sz w:val="18"/>
      <w:szCs w:val="18"/>
      <w:shd w:fill="FFFFFF" w:val="clear"/>
    </w:rPr>
  </w:style>
  <w:style w:type="character" w:styleId="43" w:customStyle="1">
    <w:name w:val="Сноска (4)_"/>
    <w:link w:val="44"/>
    <w:qFormat/>
    <w:rsid w:val="00b27117"/>
    <w:rPr>
      <w:rFonts w:ascii="Times New Roman" w:hAnsi="Times New Roman" w:eastAsia="Times New Roman"/>
      <w:i/>
      <w:iCs/>
      <w:sz w:val="21"/>
      <w:szCs w:val="21"/>
      <w:shd w:fill="FFFFFF" w:val="clear"/>
    </w:rPr>
  </w:style>
  <w:style w:type="character" w:styleId="Arial5pt" w:customStyle="1">
    <w:name w:val="Сноска + Arial;5 pt"/>
    <w:qFormat/>
    <w:rsid w:val="00b27117"/>
    <w:rPr>
      <w:rFonts w:ascii="Arial" w:hAnsi="Arial" w:eastAsia="Arial" w:cs="Arial"/>
      <w:b w:val="false"/>
      <w:bCs w:val="false"/>
      <w:i w:val="false"/>
      <w:iCs w:val="false"/>
      <w:caps w:val="false"/>
      <w:smallCaps w:val="false"/>
      <w:strike w:val="false"/>
      <w:dstrike w:val="false"/>
      <w:color w:val="000000"/>
      <w:spacing w:val="0"/>
      <w:w w:val="100"/>
      <w:sz w:val="10"/>
      <w:szCs w:val="10"/>
      <w:u w:val="none"/>
      <w:lang w:val="uk-UA" w:eastAsia="uk-UA" w:bidi="uk-UA"/>
    </w:rPr>
  </w:style>
  <w:style w:type="character" w:styleId="1pt" w:customStyle="1">
    <w:name w:val="Сноска + Интервал 1 pt"/>
    <w:qFormat/>
    <w:rsid w:val="00b27117"/>
    <w:rPr>
      <w:rFonts w:ascii="Times New Roman" w:hAnsi="Times New Roman" w:eastAsia="Times New Roman" w:cs="Times New Roman"/>
      <w:b w:val="false"/>
      <w:bCs w:val="false"/>
      <w:i w:val="false"/>
      <w:iCs w:val="false"/>
      <w:caps w:val="false"/>
      <w:smallCaps w:val="false"/>
      <w:strike w:val="false"/>
      <w:dstrike w:val="false"/>
      <w:color w:val="000000"/>
      <w:spacing w:val="20"/>
      <w:w w:val="100"/>
      <w:sz w:val="21"/>
      <w:szCs w:val="21"/>
      <w:u w:val="none"/>
      <w:lang w:val="en-US" w:eastAsia="en-US" w:bidi="en-US"/>
    </w:rPr>
  </w:style>
  <w:style w:type="character" w:styleId="12" w:customStyle="1">
    <w:name w:val="Заголовок №1_"/>
    <w:link w:val="16"/>
    <w:qFormat/>
    <w:rsid w:val="00a81993"/>
    <w:rPr>
      <w:rFonts w:ascii="Arial" w:hAnsi="Arial" w:eastAsia="Arial" w:cs="Arial"/>
      <w:b/>
      <w:bCs/>
      <w:shd w:fill="FFFFFF" w:val="clear"/>
    </w:rPr>
  </w:style>
  <w:style w:type="character" w:styleId="295pt" w:customStyle="1">
    <w:name w:val="Основной текст (2) + 9.5 pt;Курсив"/>
    <w:qFormat/>
    <w:rsid w:val="005d522e"/>
    <w:rPr>
      <w:rFonts w:ascii="Times New Roman" w:hAnsi="Times New Roman" w:eastAsia="Times New Roman" w:cs="Times New Roman"/>
      <w:b w:val="false"/>
      <w:bCs w:val="false"/>
      <w:i/>
      <w:iCs/>
      <w:caps w:val="false"/>
      <w:smallCaps w:val="false"/>
      <w:strike w:val="false"/>
      <w:dstrike w:val="false"/>
      <w:color w:val="000000"/>
      <w:spacing w:val="0"/>
      <w:w w:val="100"/>
      <w:sz w:val="19"/>
      <w:szCs w:val="19"/>
      <w:u w:val="none"/>
      <w:shd w:fill="FFFFFF" w:val="clear"/>
      <w:lang w:val="ru-RU" w:eastAsia="ru-RU" w:bidi="ru-RU"/>
    </w:rPr>
  </w:style>
  <w:style w:type="character" w:styleId="245pt" w:customStyle="1">
    <w:name w:val="Основной текст (2) + 4.5 pt;Курсив"/>
    <w:qFormat/>
    <w:rsid w:val="005d522e"/>
    <w:rPr>
      <w:rFonts w:ascii="Times New Roman" w:hAnsi="Times New Roman" w:eastAsia="Times New Roman" w:cs="Times New Roman"/>
      <w:b w:val="false"/>
      <w:bCs w:val="false"/>
      <w:i/>
      <w:iCs/>
      <w:caps w:val="false"/>
      <w:smallCaps w:val="false"/>
      <w:strike w:val="false"/>
      <w:dstrike w:val="false"/>
      <w:color w:val="000000"/>
      <w:spacing w:val="0"/>
      <w:w w:val="100"/>
      <w:sz w:val="9"/>
      <w:szCs w:val="9"/>
      <w:u w:val="none"/>
      <w:shd w:fill="FFFFFF" w:val="clear"/>
      <w:lang w:val="en-US" w:eastAsia="en-US" w:bidi="en-US"/>
    </w:rPr>
  </w:style>
  <w:style w:type="character" w:styleId="20pt" w:customStyle="1">
    <w:name w:val="Основной текст (2) + Курсив;Интервал 0 pt"/>
    <w:qFormat/>
    <w:rsid w:val="00506250"/>
    <w:rPr>
      <w:rFonts w:ascii="Times New Roman" w:hAnsi="Times New Roman" w:eastAsia="Times New Roman" w:cs="Times New Roman"/>
      <w:b w:val="false"/>
      <w:bCs w:val="false"/>
      <w:i/>
      <w:iCs/>
      <w:caps w:val="false"/>
      <w:smallCaps w:val="false"/>
      <w:strike w:val="false"/>
      <w:dstrike w:val="false"/>
      <w:color w:val="000000"/>
      <w:spacing w:val="10"/>
      <w:w w:val="100"/>
      <w:sz w:val="21"/>
      <w:szCs w:val="21"/>
      <w:u w:val="none"/>
      <w:shd w:fill="FFFFFF" w:val="clear"/>
      <w:lang w:val="en-US" w:eastAsia="en-US" w:bidi="en-US"/>
    </w:rPr>
  </w:style>
  <w:style w:type="character" w:styleId="28pt" w:customStyle="1">
    <w:name w:val="Основной текст (2) + 8 pt;Курсив"/>
    <w:qFormat/>
    <w:rsid w:val="006d7685"/>
    <w:rPr>
      <w:rFonts w:ascii="Times New Roman" w:hAnsi="Times New Roman" w:eastAsia="Times New Roman" w:cs="Times New Roman"/>
      <w:b w:val="false"/>
      <w:bCs w:val="false"/>
      <w:i/>
      <w:iCs/>
      <w:caps w:val="false"/>
      <w:smallCaps w:val="false"/>
      <w:strike w:val="false"/>
      <w:dstrike w:val="false"/>
      <w:color w:val="000000"/>
      <w:spacing w:val="0"/>
      <w:w w:val="100"/>
      <w:sz w:val="16"/>
      <w:szCs w:val="16"/>
      <w:u w:val="none"/>
      <w:shd w:fill="FFFFFF" w:val="clear"/>
      <w:lang w:val="uk-UA" w:eastAsia="uk-UA" w:bidi="uk-UA"/>
    </w:rPr>
  </w:style>
  <w:style w:type="character" w:styleId="Longline" w:customStyle="1">
    <w:name w:val="long-line"/>
    <w:basedOn w:val="DefaultParagraphFont"/>
    <w:qFormat/>
    <w:rsid w:val="005f26c6"/>
    <w:rPr/>
  </w:style>
  <w:style w:type="character" w:styleId="Appleconvertedspace" w:customStyle="1">
    <w:name w:val="apple-converted-space"/>
    <w:basedOn w:val="DefaultParagraphFont"/>
    <w:qFormat/>
    <w:rsid w:val="005f26c6"/>
    <w:rPr/>
  </w:style>
  <w:style w:type="character" w:styleId="52" w:customStyle="1">
    <w:name w:val="Основной текст (5) + Не курсив"/>
    <w:qFormat/>
    <w:rsid w:val="00e77193"/>
    <w:rPr>
      <w:rFonts w:ascii="Times New Roman" w:hAnsi="Times New Roman" w:eastAsia="Times New Roman" w:cs="Times New Roman"/>
      <w:b w:val="false"/>
      <w:bCs w:val="false"/>
      <w:i/>
      <w:iCs/>
      <w:caps w:val="false"/>
      <w:smallCaps w:val="false"/>
      <w:strike w:val="false"/>
      <w:dstrike w:val="false"/>
      <w:color w:val="000000"/>
      <w:spacing w:val="0"/>
      <w:w w:val="100"/>
      <w:sz w:val="21"/>
      <w:szCs w:val="21"/>
      <w:u w:val="none"/>
      <w:shd w:fill="FFFFFF" w:val="clear"/>
      <w:lang w:val="en-US" w:eastAsia="en-US" w:bidi="en-US"/>
    </w:rPr>
  </w:style>
  <w:style w:type="character" w:styleId="53" w:customStyle="1">
    <w:name w:val="Основной текст (5) + Полужирный;Не курсив"/>
    <w:qFormat/>
    <w:rsid w:val="00e77193"/>
    <w:rPr>
      <w:rFonts w:ascii="Times New Roman" w:hAnsi="Times New Roman" w:eastAsia="Times New Roman" w:cs="Times New Roman"/>
      <w:b/>
      <w:bCs/>
      <w:i/>
      <w:iCs/>
      <w:caps w:val="false"/>
      <w:smallCaps w:val="false"/>
      <w:strike w:val="false"/>
      <w:dstrike w:val="false"/>
      <w:color w:val="000000"/>
      <w:spacing w:val="0"/>
      <w:w w:val="100"/>
      <w:sz w:val="21"/>
      <w:szCs w:val="21"/>
      <w:u w:val="none"/>
      <w:shd w:fill="FFFFFF" w:val="clear"/>
      <w:lang w:val="en-US" w:eastAsia="en-US" w:bidi="en-US"/>
    </w:rPr>
  </w:style>
  <w:style w:type="character" w:styleId="121" w:customStyle="1">
    <w:name w:val="Заголовок №1 (2)_"/>
    <w:link w:val="121"/>
    <w:qFormat/>
    <w:rsid w:val="00e77193"/>
    <w:rPr>
      <w:rFonts w:ascii="Times New Roman" w:hAnsi="Times New Roman" w:eastAsia="Times New Roman"/>
      <w:b/>
      <w:bCs/>
      <w:sz w:val="21"/>
      <w:szCs w:val="21"/>
      <w:shd w:fill="FFFFFF" w:val="clear"/>
    </w:rPr>
  </w:style>
  <w:style w:type="character" w:styleId="35" w:customStyle="1">
    <w:name w:val="Основной текст (3) + Не курсив"/>
    <w:qFormat/>
    <w:rsid w:val="00044a59"/>
    <w:rPr>
      <w:rFonts w:ascii="Times New Roman" w:hAnsi="Times New Roman" w:eastAsia="Times New Roman" w:cs="Times New Roman"/>
      <w:b w:val="false"/>
      <w:bCs w:val="false"/>
      <w:i/>
      <w:iCs/>
      <w:caps w:val="false"/>
      <w:smallCaps w:val="false"/>
      <w:strike w:val="false"/>
      <w:dstrike w:val="false"/>
      <w:color w:val="000000"/>
      <w:spacing w:val="0"/>
      <w:w w:val="100"/>
      <w:sz w:val="20"/>
      <w:szCs w:val="20"/>
      <w:u w:val="none"/>
      <w:shd w:fill="FFFFFF" w:val="clear"/>
      <w:lang w:val="en-US" w:eastAsia="en-US" w:bidi="en-US"/>
    </w:rPr>
  </w:style>
  <w:style w:type="character" w:styleId="211pt66" w:customStyle="1">
    <w:name w:val="Основной текст (2) + 11 pt;Полужирный;Масштаб 66%"/>
    <w:qFormat/>
    <w:rsid w:val="00f633b8"/>
    <w:rPr>
      <w:rFonts w:ascii="Times New Roman" w:hAnsi="Times New Roman" w:eastAsia="Times New Roman" w:cs="Times New Roman"/>
      <w:b/>
      <w:bCs/>
      <w:i w:val="false"/>
      <w:iCs w:val="false"/>
      <w:caps w:val="false"/>
      <w:smallCaps w:val="false"/>
      <w:strike w:val="false"/>
      <w:dstrike w:val="false"/>
      <w:color w:val="000000"/>
      <w:spacing w:val="0"/>
      <w:w w:val="66"/>
      <w:sz w:val="22"/>
      <w:szCs w:val="22"/>
      <w:u w:val="none"/>
      <w:shd w:fill="FFFFFF" w:val="clear"/>
      <w:lang w:val="en-US" w:eastAsia="en-US" w:bidi="en-US"/>
    </w:rPr>
  </w:style>
  <w:style w:type="character" w:styleId="1Exact" w:customStyle="1">
    <w:name w:val="Заголовок №1 Exact"/>
    <w:qFormat/>
    <w:rsid w:val="001f3c82"/>
    <w:rPr>
      <w:rFonts w:ascii="Times New Roman" w:hAnsi="Times New Roman" w:eastAsia="Times New Roman" w:cs="Times New Roman"/>
      <w:b/>
      <w:bCs/>
      <w:sz w:val="28"/>
      <w:szCs w:val="28"/>
      <w:u w:val="single"/>
      <w:shd w:fill="FFFFFF" w:val="clear"/>
      <w:lang w:val="en-US" w:eastAsia="en-US" w:bidi="en-US"/>
    </w:rPr>
  </w:style>
  <w:style w:type="character" w:styleId="4Exact" w:customStyle="1">
    <w:name w:val="Основной текст (4) Exact"/>
    <w:qFormat/>
    <w:rsid w:val="001f3c82"/>
    <w:rPr>
      <w:rFonts w:ascii="Times New Roman" w:hAnsi="Times New Roman" w:eastAsia="Times New Roman" w:cs="Times New Roman"/>
      <w:b/>
      <w:bCs/>
      <w:shd w:fill="FFFFFF" w:val="clear"/>
      <w:lang w:val="uk-UA" w:eastAsia="uk-UA" w:bidi="uk-UA"/>
    </w:rPr>
  </w:style>
  <w:style w:type="character" w:styleId="20pt1" w:customStyle="1">
    <w:name w:val="Основной текст (2) + Полужирный;Интервал 0 pt"/>
    <w:qFormat/>
    <w:rsid w:val="005e3adf"/>
    <w:rPr>
      <w:rFonts w:ascii="Times New Roman" w:hAnsi="Times New Roman" w:eastAsia="Times New Roman" w:cs="Times New Roman"/>
      <w:b/>
      <w:bCs/>
      <w:color w:val="000000"/>
      <w:spacing w:val="-10"/>
      <w:w w:val="100"/>
      <w:sz w:val="20"/>
      <w:szCs w:val="20"/>
      <w:shd w:fill="FFFFFF" w:val="clear"/>
      <w:lang w:val="uk-UA" w:eastAsia="uk-UA" w:bidi="uk-UA"/>
    </w:rPr>
  </w:style>
  <w:style w:type="character" w:styleId="54" w:customStyle="1">
    <w:name w:val="Основной текст (5) + Полужирный"/>
    <w:qFormat/>
    <w:rsid w:val="00d46920"/>
    <w:rPr>
      <w:rFonts w:ascii="Times New Roman" w:hAnsi="Times New Roman" w:eastAsia="Times New Roman" w:cs="Times New Roman"/>
      <w:b/>
      <w:bCs/>
      <w:i w:val="false"/>
      <w:iCs w:val="false"/>
      <w:caps w:val="false"/>
      <w:smallCaps w:val="false"/>
      <w:strike w:val="false"/>
      <w:dstrike w:val="false"/>
      <w:color w:val="000000"/>
      <w:spacing w:val="0"/>
      <w:w w:val="100"/>
      <w:sz w:val="21"/>
      <w:szCs w:val="21"/>
      <w:u w:val="none"/>
      <w:lang w:val="en-US" w:eastAsia="en-US" w:bidi="en-US"/>
    </w:rPr>
  </w:style>
  <w:style w:type="character" w:styleId="2105pt" w:customStyle="1">
    <w:name w:val="Основной текст (2) + 10.5 pt;Курсив"/>
    <w:qFormat/>
    <w:rsid w:val="00881da3"/>
    <w:rPr>
      <w:rFonts w:ascii="Times New Roman" w:hAnsi="Times New Roman" w:eastAsia="Times New Roman" w:cs="Times New Roman"/>
      <w:b w:val="false"/>
      <w:bCs w:val="false"/>
      <w:i/>
      <w:iCs/>
      <w:caps w:val="false"/>
      <w:smallCaps w:val="false"/>
      <w:strike w:val="false"/>
      <w:dstrike w:val="false"/>
      <w:color w:val="000000"/>
      <w:spacing w:val="0"/>
      <w:w w:val="100"/>
      <w:sz w:val="21"/>
      <w:szCs w:val="21"/>
      <w:u w:val="none"/>
      <w:shd w:fill="FFFFFF" w:val="clear"/>
      <w:lang w:val="uk-UA" w:eastAsia="uk-UA" w:bidi="uk-UA"/>
    </w:rPr>
  </w:style>
  <w:style w:type="character" w:styleId="44" w:customStyle="1">
    <w:name w:val="Основной текст (4) + Полужирный"/>
    <w:qFormat/>
    <w:rsid w:val="0047160c"/>
    <w:rPr>
      <w:rFonts w:ascii="Times New Roman" w:hAnsi="Times New Roman" w:eastAsia="Times New Roman" w:cs="Times New Roman"/>
      <w:b/>
      <w:bCs/>
      <w:i w:val="false"/>
      <w:iCs w:val="false"/>
      <w:caps w:val="false"/>
      <w:smallCaps w:val="false"/>
      <w:strike w:val="false"/>
      <w:dstrike w:val="false"/>
      <w:color w:val="000000"/>
      <w:spacing w:val="0"/>
      <w:w w:val="100"/>
      <w:sz w:val="21"/>
      <w:szCs w:val="21"/>
      <w:u w:val="none"/>
      <w:lang w:val="uk-UA" w:eastAsia="uk-UA" w:bidi="uk-UA"/>
    </w:rPr>
  </w:style>
  <w:style w:type="character" w:styleId="212pt" w:customStyle="1">
    <w:name w:val="Основной текст (2) + 12 pt;Полужирный"/>
    <w:qFormat/>
    <w:rsid w:val="00b228f9"/>
    <w:rPr>
      <w:rFonts w:ascii="Times New Roman" w:hAnsi="Times New Roman" w:eastAsia="Times New Roman" w:cs="Times New Roman"/>
      <w:b/>
      <w:bCs/>
      <w:i w:val="false"/>
      <w:iCs w:val="false"/>
      <w:caps w:val="false"/>
      <w:smallCaps w:val="false"/>
      <w:strike w:val="false"/>
      <w:dstrike w:val="false"/>
      <w:color w:val="000000"/>
      <w:spacing w:val="0"/>
      <w:w w:val="100"/>
      <w:sz w:val="24"/>
      <w:szCs w:val="24"/>
      <w:u w:val="none"/>
      <w:shd w:fill="FFFFFF" w:val="clear"/>
      <w:lang w:val="uk-UA" w:eastAsia="uk-UA" w:bidi="uk-UA"/>
    </w:rPr>
  </w:style>
  <w:style w:type="character" w:styleId="36" w:customStyle="1">
    <w:name w:val="Основной текст (3) + Не полужирный"/>
    <w:qFormat/>
    <w:rsid w:val="000611c9"/>
    <w:rPr>
      <w:rFonts w:ascii="Times New Roman" w:hAnsi="Times New Roman" w:eastAsia="Times New Roman" w:cs="Times New Roman"/>
      <w:b/>
      <w:bCs/>
      <w:color w:val="000000"/>
      <w:spacing w:val="0"/>
      <w:w w:val="100"/>
      <w:sz w:val="21"/>
      <w:szCs w:val="21"/>
      <w:shd w:fill="FFFFFF" w:val="clear"/>
      <w:lang w:val="en-US" w:eastAsia="en-US" w:bidi="en-US"/>
    </w:rPr>
  </w:style>
  <w:style w:type="character" w:styleId="210pt1" w:customStyle="1">
    <w:name w:val="Основной текст (2) + 10 pt"/>
    <w:qFormat/>
    <w:rsid w:val="000611c9"/>
    <w:rPr>
      <w:rFonts w:ascii="Times New Roman" w:hAnsi="Times New Roman" w:eastAsia="Times New Roman" w:cs="Times New Roman"/>
      <w:color w:val="000000"/>
      <w:spacing w:val="0"/>
      <w:w w:val="100"/>
      <w:sz w:val="20"/>
      <w:szCs w:val="20"/>
      <w:shd w:fill="FFFFFF" w:val="clear"/>
      <w:lang w:val="en-US" w:eastAsia="en-US" w:bidi="en-US"/>
    </w:rPr>
  </w:style>
  <w:style w:type="character" w:styleId="Smcap" w:customStyle="1">
    <w:name w:val="smcap"/>
    <w:basedOn w:val="DefaultParagraphFont"/>
    <w:qFormat/>
    <w:rsid w:val="003934f9"/>
    <w:rPr/>
  </w:style>
  <w:style w:type="character" w:styleId="6Exact" w:customStyle="1">
    <w:name w:val="Основной текст (6) Exact"/>
    <w:qFormat/>
    <w:rsid w:val="000c058b"/>
    <w:rPr>
      <w:rFonts w:ascii="Times New Roman" w:hAnsi="Times New Roman" w:eastAsia="Times New Roman" w:cs="Times New Roman"/>
      <w:b w:val="false"/>
      <w:bCs w:val="false"/>
      <w:i/>
      <w:iCs/>
      <w:caps w:val="false"/>
      <w:smallCaps w:val="false"/>
      <w:strike w:val="false"/>
      <w:dstrike w:val="false"/>
      <w:sz w:val="62"/>
      <w:szCs w:val="62"/>
      <w:u w:val="none"/>
      <w:lang w:val="ru-RU" w:eastAsia="ru-RU" w:bidi="ru-RU"/>
    </w:rPr>
  </w:style>
  <w:style w:type="character" w:styleId="45" w:customStyle="1">
    <w:name w:val="Основной текст (4) + Не курсив"/>
    <w:qFormat/>
    <w:rsid w:val="00b111fb"/>
    <w:rPr>
      <w:rFonts w:ascii="Times New Roman" w:hAnsi="Times New Roman" w:eastAsia="Times New Roman" w:cs="Times New Roman"/>
      <w:b w:val="false"/>
      <w:bCs w:val="false"/>
      <w:i/>
      <w:iCs/>
      <w:caps w:val="false"/>
      <w:smallCaps w:val="false"/>
      <w:strike w:val="false"/>
      <w:dstrike w:val="false"/>
      <w:color w:val="000000"/>
      <w:spacing w:val="0"/>
      <w:w w:val="100"/>
      <w:sz w:val="21"/>
      <w:szCs w:val="21"/>
      <w:u w:val="none"/>
      <w:lang w:val="en-US" w:eastAsia="en-US" w:bidi="en-US"/>
    </w:rPr>
  </w:style>
  <w:style w:type="character" w:styleId="12pt" w:customStyle="1">
    <w:name w:val="Колонтитул + 12 pt"/>
    <w:qFormat/>
    <w:rsid w:val="00b111f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4"/>
      <w:u w:val="none"/>
      <w:lang w:val="en-US" w:eastAsia="en-US" w:bidi="en-US"/>
    </w:rPr>
  </w:style>
  <w:style w:type="character" w:styleId="26" w:customStyle="1">
    <w:name w:val="Основной текст (2) + Полужирный;Курсив"/>
    <w:qFormat/>
    <w:rsid w:val="00b111fb"/>
    <w:rPr>
      <w:rFonts w:ascii="Times New Roman" w:hAnsi="Times New Roman" w:eastAsia="Times New Roman" w:cs="Times New Roman"/>
      <w:b/>
      <w:bCs/>
      <w:i/>
      <w:iCs/>
      <w:caps w:val="false"/>
      <w:smallCaps w:val="false"/>
      <w:strike w:val="false"/>
      <w:dstrike w:val="false"/>
      <w:color w:val="000000"/>
      <w:spacing w:val="0"/>
      <w:w w:val="100"/>
      <w:sz w:val="21"/>
      <w:szCs w:val="21"/>
      <w:u w:val="none"/>
      <w:shd w:fill="FFFFFF" w:val="clear"/>
      <w:lang w:val="en-US" w:eastAsia="en-US" w:bidi="en-US"/>
    </w:rPr>
  </w:style>
  <w:style w:type="character" w:styleId="Style20" w:customStyle="1">
    <w:name w:val="Колонтитул + Курсив"/>
    <w:qFormat/>
    <w:rsid w:val="00b111fb"/>
    <w:rPr>
      <w:rFonts w:ascii="Times New Roman" w:hAnsi="Times New Roman" w:eastAsia="Times New Roman" w:cs="Times New Roman"/>
      <w:b w:val="false"/>
      <w:bCs w:val="false"/>
      <w:i/>
      <w:iCs/>
      <w:caps w:val="false"/>
      <w:smallCaps w:val="false"/>
      <w:strike w:val="false"/>
      <w:dstrike w:val="false"/>
      <w:color w:val="000000"/>
      <w:spacing w:val="0"/>
      <w:w w:val="100"/>
      <w:sz w:val="16"/>
      <w:szCs w:val="16"/>
      <w:u w:val="none"/>
      <w:lang w:val="uk-UA" w:eastAsia="uk-UA" w:bidi="uk-UA"/>
    </w:rPr>
  </w:style>
  <w:style w:type="character" w:styleId="21pt2" w:customStyle="1">
    <w:name w:val="Основной текст (2) + Полужирный;Курсив;Интервал 1 pt"/>
    <w:qFormat/>
    <w:rsid w:val="00b111fb"/>
    <w:rPr>
      <w:rFonts w:ascii="Times New Roman" w:hAnsi="Times New Roman" w:eastAsia="Times New Roman" w:cs="Times New Roman"/>
      <w:b/>
      <w:bCs/>
      <w:i/>
      <w:iCs/>
      <w:caps w:val="false"/>
      <w:smallCaps w:val="false"/>
      <w:strike w:val="false"/>
      <w:dstrike w:val="false"/>
      <w:color w:val="000000"/>
      <w:spacing w:val="30"/>
      <w:w w:val="100"/>
      <w:sz w:val="21"/>
      <w:szCs w:val="21"/>
      <w:u w:val="none"/>
      <w:shd w:fill="FFFFFF" w:val="clear"/>
      <w:lang w:val="ru-RU" w:eastAsia="ru-RU" w:bidi="ru-RU"/>
    </w:rPr>
  </w:style>
  <w:style w:type="character" w:styleId="37" w:customStyle="1">
    <w:name w:val="Заголовок 3 Знак"/>
    <w:link w:val="3"/>
    <w:uiPriority w:val="9"/>
    <w:qFormat/>
    <w:rsid w:val="00f8127e"/>
    <w:rPr>
      <w:rFonts w:ascii="Times New Roman" w:hAnsi="Times New Roman" w:eastAsia="Times New Roman"/>
      <w:b/>
      <w:bCs/>
      <w:sz w:val="27"/>
      <w:szCs w:val="27"/>
    </w:rPr>
  </w:style>
  <w:style w:type="character" w:styleId="15" w:customStyle="1">
    <w:name w:val="Заголовок 1 Знак"/>
    <w:link w:val="1"/>
    <w:qFormat/>
    <w:rsid w:val="00374740"/>
    <w:rPr>
      <w:rFonts w:ascii="Cambria" w:hAnsi="Cambria" w:eastAsia="Times New Roman" w:cs="Times New Roman"/>
      <w:b/>
      <w:bCs/>
      <w:kern w:val="2"/>
      <w:sz w:val="32"/>
      <w:szCs w:val="32"/>
    </w:rPr>
  </w:style>
  <w:style w:type="character" w:styleId="Stext" w:customStyle="1">
    <w:name w:val="s_text"/>
    <w:basedOn w:val="DefaultParagraphFont"/>
    <w:qFormat/>
    <w:rsid w:val="00374740"/>
    <w:rPr/>
  </w:style>
  <w:style w:type="character" w:styleId="Strong">
    <w:name w:val="Strong"/>
    <w:uiPriority w:val="22"/>
    <w:qFormat/>
    <w:locked/>
    <w:rsid w:val="00374740"/>
    <w:rPr>
      <w:b/>
      <w:bCs/>
    </w:rPr>
  </w:style>
  <w:style w:type="paragraph" w:styleId="Style21">
    <w:name w:val="Заголовок"/>
    <w:basedOn w:val="Normal"/>
    <w:next w:val="Style22"/>
    <w:qFormat/>
    <w:pPr>
      <w:keepNext w:val="true"/>
      <w:spacing w:before="240" w:after="120"/>
    </w:pPr>
    <w:rPr>
      <w:rFonts w:ascii="Liberation Sans" w:hAnsi="Liberation Sans" w:eastAsia="Microsoft YaHei" w:cs="Lucida Sans"/>
      <w:sz w:val="28"/>
      <w:szCs w:val="28"/>
    </w:rPr>
  </w:style>
  <w:style w:type="paragraph" w:styleId="Style22">
    <w:name w:val="Body Text"/>
    <w:basedOn w:val="Normal"/>
    <w:pPr>
      <w:spacing w:lineRule="auto" w:line="276" w:before="0" w:after="140"/>
    </w:pPr>
    <w:rPr/>
  </w:style>
  <w:style w:type="paragraph" w:styleId="Style23">
    <w:name w:val="List"/>
    <w:basedOn w:val="Style22"/>
    <w:pPr/>
    <w:rPr>
      <w:rFonts w:cs="Lucida Sans"/>
    </w:rPr>
  </w:style>
  <w:style w:type="paragraph" w:styleId="Style24">
    <w:name w:val="Caption"/>
    <w:basedOn w:val="Normal"/>
    <w:qFormat/>
    <w:pPr>
      <w:suppressLineNumbers/>
      <w:spacing w:before="120" w:after="120"/>
    </w:pPr>
    <w:rPr>
      <w:rFonts w:cs="Lucida Sans"/>
      <w:i/>
      <w:iCs/>
      <w:sz w:val="24"/>
      <w:szCs w:val="24"/>
    </w:rPr>
  </w:style>
  <w:style w:type="paragraph" w:styleId="Style25">
    <w:name w:val="Указатель"/>
    <w:basedOn w:val="Normal"/>
    <w:qFormat/>
    <w:pPr>
      <w:suppressLineNumbers/>
    </w:pPr>
    <w:rPr>
      <w:rFonts w:cs="Lucida Sans"/>
    </w:rPr>
  </w:style>
  <w:style w:type="paragraph" w:styleId="Default" w:customStyle="1">
    <w:name w:val="Default"/>
    <w:qFormat/>
    <w:rsid w:val="005503eb"/>
    <w:pPr>
      <w:widowControl/>
      <w:bidi w:val="0"/>
      <w:spacing w:before="0" w:after="0"/>
      <w:jc w:val="left"/>
    </w:pPr>
    <w:rPr>
      <w:rFonts w:ascii="Times New Roman" w:hAnsi="Times New Roman" w:eastAsia="Calibri" w:cs="Times New Roman"/>
      <w:color w:val="000000"/>
      <w:kern w:val="0"/>
      <w:sz w:val="24"/>
      <w:szCs w:val="24"/>
      <w:lang w:val="ru-RU" w:eastAsia="en-US" w:bidi="ar-SA"/>
    </w:rPr>
  </w:style>
  <w:style w:type="paragraph" w:styleId="ListParagraph">
    <w:name w:val="List Paragraph"/>
    <w:basedOn w:val="Normal"/>
    <w:uiPriority w:val="34"/>
    <w:qFormat/>
    <w:rsid w:val="007f438e"/>
    <w:pPr>
      <w:spacing w:before="0" w:after="0"/>
      <w:ind w:left="720" w:hanging="0"/>
      <w:contextualSpacing/>
    </w:pPr>
    <w:rPr/>
  </w:style>
  <w:style w:type="paragraph" w:styleId="141" w:customStyle="1">
    <w:name w:val="Заголовок №14"/>
    <w:basedOn w:val="Normal"/>
    <w:link w:val="14"/>
    <w:uiPriority w:val="99"/>
    <w:qFormat/>
    <w:rsid w:val="009d4c1c"/>
    <w:pPr>
      <w:widowControl w:val="false"/>
      <w:shd w:val="clear" w:color="auto" w:fill="FFFFFF"/>
      <w:spacing w:lineRule="exact" w:line="322"/>
      <w:ind w:hanging="130"/>
      <w:jc w:val="both"/>
    </w:pPr>
    <w:rPr>
      <w:b/>
      <w:bCs/>
      <w:sz w:val="28"/>
      <w:szCs w:val="28"/>
    </w:rPr>
  </w:style>
  <w:style w:type="paragraph" w:styleId="NormalWeb">
    <w:name w:val="Normal (Web)"/>
    <w:basedOn w:val="Normal"/>
    <w:uiPriority w:val="99"/>
    <w:qFormat/>
    <w:rsid w:val="009d4c1c"/>
    <w:pPr>
      <w:spacing w:beforeAutospacing="1" w:afterAutospacing="1"/>
    </w:pPr>
    <w:rPr/>
  </w:style>
  <w:style w:type="paragraph" w:styleId="27" w:customStyle="1">
    <w:name w:val="Основной текст (2)"/>
    <w:basedOn w:val="Normal"/>
    <w:link w:val="2"/>
    <w:qFormat/>
    <w:rsid w:val="009d4c1c"/>
    <w:pPr>
      <w:widowControl w:val="false"/>
      <w:shd w:val="clear" w:color="auto" w:fill="FFFFFF"/>
      <w:spacing w:lineRule="exact" w:line="680"/>
      <w:ind w:hanging="1082"/>
      <w:jc w:val="both"/>
    </w:pPr>
    <w:rPr>
      <w:sz w:val="60"/>
      <w:szCs w:val="60"/>
    </w:rPr>
  </w:style>
  <w:style w:type="paragraph" w:styleId="61" w:customStyle="1">
    <w:name w:val="Основной текст (6)"/>
    <w:basedOn w:val="Normal"/>
    <w:link w:val="6"/>
    <w:qFormat/>
    <w:rsid w:val="009d4c1c"/>
    <w:pPr>
      <w:widowControl w:val="false"/>
      <w:shd w:val="clear" w:color="auto" w:fill="FFFFFF"/>
      <w:spacing w:lineRule="exact" w:line="281"/>
      <w:jc w:val="center"/>
    </w:pPr>
    <w:rPr>
      <w:rFonts w:ascii="Arial" w:hAnsi="Arial" w:cs="Arial"/>
      <w:sz w:val="22"/>
      <w:szCs w:val="22"/>
      <w:lang w:val="ru-RU"/>
    </w:rPr>
  </w:style>
  <w:style w:type="paragraph" w:styleId="38" w:customStyle="1">
    <w:name w:val="Основной текст (3)"/>
    <w:basedOn w:val="Normal"/>
    <w:link w:val="31"/>
    <w:qFormat/>
    <w:rsid w:val="009d4c1c"/>
    <w:pPr>
      <w:widowControl w:val="false"/>
      <w:shd w:val="clear" w:color="auto" w:fill="FFFFFF"/>
      <w:spacing w:lineRule="atLeast" w:line="240" w:before="60" w:after="360"/>
      <w:ind w:hanging="361"/>
    </w:pPr>
    <w:rPr>
      <w:b/>
      <w:bCs/>
    </w:rPr>
  </w:style>
  <w:style w:type="paragraph" w:styleId="NoSpacing">
    <w:name w:val="No Spacing"/>
    <w:uiPriority w:val="1"/>
    <w:qFormat/>
    <w:rsid w:val="00265b57"/>
    <w:pPr>
      <w:widowControl/>
      <w:bidi w:val="0"/>
      <w:spacing w:before="0" w:after="0"/>
      <w:jc w:val="left"/>
    </w:pPr>
    <w:rPr>
      <w:rFonts w:ascii="Calibri" w:hAnsi="Calibri" w:eastAsia="Calibri" w:cs="Times New Roman"/>
      <w:color w:val="auto"/>
      <w:kern w:val="0"/>
      <w:sz w:val="24"/>
      <w:szCs w:val="24"/>
      <w:lang w:val="uk-UA" w:eastAsia="en-US" w:bidi="ar-SA"/>
    </w:rPr>
  </w:style>
  <w:style w:type="paragraph" w:styleId="46" w:customStyle="1">
    <w:name w:val="Заголовок №4"/>
    <w:basedOn w:val="Normal"/>
    <w:link w:val="4"/>
    <w:uiPriority w:val="99"/>
    <w:qFormat/>
    <w:rsid w:val="00ec207a"/>
    <w:pPr>
      <w:widowControl w:val="false"/>
      <w:shd w:val="clear" w:color="auto" w:fill="FFFFFF"/>
      <w:spacing w:lineRule="exact" w:line="281" w:before="0" w:after="240"/>
      <w:jc w:val="center"/>
      <w:outlineLvl w:val="3"/>
    </w:pPr>
    <w:rPr>
      <w:b/>
      <w:bCs/>
    </w:rPr>
  </w:style>
  <w:style w:type="paragraph" w:styleId="321" w:customStyle="1">
    <w:name w:val="Заголовок №3 (2)"/>
    <w:basedOn w:val="Normal"/>
    <w:link w:val="320"/>
    <w:uiPriority w:val="99"/>
    <w:qFormat/>
    <w:rsid w:val="00ec207a"/>
    <w:pPr>
      <w:widowControl w:val="false"/>
      <w:shd w:val="clear" w:color="auto" w:fill="FFFFFF"/>
      <w:spacing w:lineRule="atLeast" w:line="240" w:before="240" w:after="60"/>
      <w:ind w:hanging="8"/>
      <w:jc w:val="both"/>
      <w:outlineLvl w:val="2"/>
    </w:pPr>
    <w:rPr>
      <w:b/>
      <w:bCs/>
    </w:rPr>
  </w:style>
  <w:style w:type="paragraph" w:styleId="102" w:customStyle="1">
    <w:name w:val="Основной текст (10)"/>
    <w:basedOn w:val="Normal"/>
    <w:link w:val="100"/>
    <w:uiPriority w:val="99"/>
    <w:qFormat/>
    <w:rsid w:val="00ec207a"/>
    <w:pPr>
      <w:widowControl w:val="false"/>
      <w:shd w:val="clear" w:color="auto" w:fill="FFFFFF"/>
      <w:spacing w:lineRule="exact" w:line="278"/>
      <w:ind w:hanging="5"/>
      <w:jc w:val="both"/>
    </w:pPr>
    <w:rPr>
      <w:i/>
      <w:iCs/>
    </w:rPr>
  </w:style>
  <w:style w:type="paragraph" w:styleId="91" w:customStyle="1">
    <w:name w:val="Основной текст (9)"/>
    <w:basedOn w:val="Normal"/>
    <w:link w:val="9"/>
    <w:uiPriority w:val="99"/>
    <w:qFormat/>
    <w:rsid w:val="00ce5287"/>
    <w:pPr>
      <w:widowControl w:val="false"/>
      <w:shd w:val="clear" w:color="auto" w:fill="FFFFFF"/>
      <w:spacing w:lineRule="atLeast" w:line="240" w:before="60" w:after="360"/>
      <w:jc w:val="center"/>
    </w:pPr>
    <w:rPr>
      <w:b/>
      <w:bCs/>
      <w:sz w:val="19"/>
      <w:szCs w:val="19"/>
    </w:rPr>
  </w:style>
  <w:style w:type="paragraph" w:styleId="39" w:customStyle="1">
    <w:name w:val="Заголовок №3"/>
    <w:basedOn w:val="Normal"/>
    <w:link w:val="33"/>
    <w:uiPriority w:val="99"/>
    <w:qFormat/>
    <w:rsid w:val="00ce5287"/>
    <w:pPr>
      <w:widowControl w:val="false"/>
      <w:shd w:val="clear" w:color="auto" w:fill="FFFFFF"/>
      <w:spacing w:lineRule="atLeast" w:line="240" w:before="0" w:after="720"/>
      <w:ind w:hanging="8"/>
      <w:jc w:val="center"/>
      <w:outlineLvl w:val="2"/>
    </w:pPr>
    <w:rPr>
      <w:b/>
      <w:bCs/>
      <w:sz w:val="28"/>
      <w:szCs w:val="28"/>
    </w:rPr>
  </w:style>
  <w:style w:type="paragraph" w:styleId="131" w:customStyle="1">
    <w:name w:val="Основной текст (13)"/>
    <w:basedOn w:val="Normal"/>
    <w:link w:val="13"/>
    <w:uiPriority w:val="99"/>
    <w:qFormat/>
    <w:rsid w:val="00ce5287"/>
    <w:pPr>
      <w:widowControl w:val="false"/>
      <w:shd w:val="clear" w:color="auto" w:fill="FFFFFF"/>
      <w:spacing w:lineRule="atLeast" w:line="240" w:before="1380" w:after="0"/>
      <w:jc w:val="center"/>
    </w:pPr>
    <w:rPr>
      <w:spacing w:val="20"/>
      <w:sz w:val="26"/>
      <w:szCs w:val="26"/>
    </w:rPr>
  </w:style>
  <w:style w:type="paragraph" w:styleId="Style26" w:customStyle="1">
    <w:name w:val="Подпись к таблице"/>
    <w:basedOn w:val="Normal"/>
    <w:link w:val="aa"/>
    <w:qFormat/>
    <w:rsid w:val="00ce5287"/>
    <w:pPr>
      <w:widowControl w:val="false"/>
      <w:shd w:val="clear" w:color="auto" w:fill="FFFFFF"/>
      <w:spacing w:lineRule="exact" w:line="288"/>
      <w:ind w:firstLine="31"/>
      <w:jc w:val="both"/>
    </w:pPr>
    <w:rPr>
      <w:b/>
      <w:bCs/>
    </w:rPr>
  </w:style>
  <w:style w:type="paragraph" w:styleId="Style27">
    <w:name w:val="Верхний и нижний колонтитулы"/>
    <w:basedOn w:val="Normal"/>
    <w:qFormat/>
    <w:pPr/>
    <w:rPr/>
  </w:style>
  <w:style w:type="paragraph" w:styleId="Style28">
    <w:name w:val="Footer"/>
    <w:basedOn w:val="Normal"/>
    <w:link w:val="ad"/>
    <w:uiPriority w:val="99"/>
    <w:rsid w:val="002f1f0e"/>
    <w:pPr>
      <w:tabs>
        <w:tab w:val="clear" w:pos="709"/>
        <w:tab w:val="center" w:pos="4677" w:leader="none"/>
        <w:tab w:val="right" w:pos="9355" w:leader="none"/>
      </w:tabs>
    </w:pPr>
    <w:rPr/>
  </w:style>
  <w:style w:type="paragraph" w:styleId="Style29">
    <w:name w:val="Header"/>
    <w:basedOn w:val="Normal"/>
    <w:link w:val="af0"/>
    <w:uiPriority w:val="99"/>
    <w:rsid w:val="002f1f0e"/>
    <w:pPr>
      <w:tabs>
        <w:tab w:val="clear" w:pos="709"/>
        <w:tab w:val="center" w:pos="4677" w:leader="none"/>
        <w:tab w:val="right" w:pos="9355" w:leader="none"/>
      </w:tabs>
    </w:pPr>
    <w:rPr/>
  </w:style>
  <w:style w:type="paragraph" w:styleId="16" w:customStyle="1">
    <w:name w:val="Абзац списку1"/>
    <w:basedOn w:val="Normal"/>
    <w:qFormat/>
    <w:rsid w:val="00ed2a7f"/>
    <w:pPr>
      <w:spacing w:before="0" w:after="0"/>
      <w:ind w:left="720" w:hanging="0"/>
      <w:contextualSpacing/>
    </w:pPr>
    <w:rPr>
      <w:lang w:eastAsia="uk-UA"/>
    </w:rPr>
  </w:style>
  <w:style w:type="paragraph" w:styleId="55" w:customStyle="1">
    <w:name w:val="Основной текст (5)"/>
    <w:basedOn w:val="Normal"/>
    <w:link w:val="50"/>
    <w:qFormat/>
    <w:rsid w:val="00187026"/>
    <w:pPr>
      <w:widowControl w:val="false"/>
      <w:shd w:val="clear" w:color="auto" w:fill="FFFFFF"/>
      <w:spacing w:lineRule="exact" w:line="252" w:before="300" w:after="60"/>
      <w:ind w:hanging="573"/>
    </w:pPr>
    <w:rPr>
      <w:rFonts w:ascii="Arial" w:hAnsi="Arial" w:eastAsia="Arial" w:cs="Arial"/>
      <w:b/>
      <w:bCs/>
      <w:sz w:val="21"/>
      <w:szCs w:val="21"/>
    </w:rPr>
  </w:style>
  <w:style w:type="paragraph" w:styleId="Style30" w:customStyle="1">
    <w:name w:val="Footnote Text"/>
    <w:basedOn w:val="Normal"/>
    <w:link w:val="af3"/>
    <w:rsid w:val="00b27117"/>
    <w:pPr>
      <w:widowControl w:val="false"/>
      <w:shd w:val="clear" w:color="auto" w:fill="FFFFFF"/>
      <w:spacing w:lineRule="exact" w:line="238"/>
      <w:jc w:val="both"/>
    </w:pPr>
    <w:rPr>
      <w:sz w:val="21"/>
      <w:szCs w:val="21"/>
    </w:rPr>
  </w:style>
  <w:style w:type="paragraph" w:styleId="28" w:customStyle="1">
    <w:name w:val="Сноска (2)"/>
    <w:basedOn w:val="Normal"/>
    <w:link w:val="25"/>
    <w:qFormat/>
    <w:rsid w:val="00b27117"/>
    <w:pPr>
      <w:widowControl w:val="false"/>
      <w:shd w:val="clear" w:color="auto" w:fill="FFFFFF"/>
      <w:spacing w:lineRule="auto" w:before="0" w:after="120"/>
      <w:jc w:val="center"/>
    </w:pPr>
    <w:rPr>
      <w:b/>
      <w:bCs/>
      <w:sz w:val="19"/>
      <w:szCs w:val="19"/>
    </w:rPr>
  </w:style>
  <w:style w:type="paragraph" w:styleId="310" w:customStyle="1">
    <w:name w:val="Сноска (3)"/>
    <w:basedOn w:val="Normal"/>
    <w:link w:val="35"/>
    <w:qFormat/>
    <w:rsid w:val="00b27117"/>
    <w:pPr>
      <w:widowControl w:val="false"/>
      <w:shd w:val="clear" w:color="auto" w:fill="FFFFFF"/>
      <w:spacing w:lineRule="exact" w:line="241" w:before="120" w:after="0"/>
      <w:ind w:hanging="2"/>
      <w:jc w:val="both"/>
    </w:pPr>
    <w:rPr>
      <w:b/>
      <w:bCs/>
      <w:i/>
      <w:iCs/>
      <w:sz w:val="18"/>
      <w:szCs w:val="18"/>
    </w:rPr>
  </w:style>
  <w:style w:type="paragraph" w:styleId="47" w:customStyle="1">
    <w:name w:val="Сноска (4)"/>
    <w:basedOn w:val="Normal"/>
    <w:link w:val="43"/>
    <w:qFormat/>
    <w:rsid w:val="00b27117"/>
    <w:pPr>
      <w:widowControl w:val="false"/>
      <w:shd w:val="clear" w:color="auto" w:fill="FFFFFF"/>
      <w:spacing w:lineRule="exact" w:line="241" w:before="0" w:after="180"/>
      <w:jc w:val="right"/>
    </w:pPr>
    <w:rPr>
      <w:i/>
      <w:iCs/>
      <w:sz w:val="21"/>
      <w:szCs w:val="21"/>
    </w:rPr>
  </w:style>
  <w:style w:type="paragraph" w:styleId="17" w:customStyle="1">
    <w:name w:val="Заголовок №1"/>
    <w:basedOn w:val="Normal"/>
    <w:link w:val="15"/>
    <w:qFormat/>
    <w:rsid w:val="00a81993"/>
    <w:pPr>
      <w:widowControl w:val="false"/>
      <w:shd w:val="clear" w:color="auto" w:fill="FFFFFF"/>
      <w:spacing w:lineRule="exact" w:line="238" w:before="300" w:after="300"/>
      <w:ind w:firstLine="31"/>
      <w:outlineLvl w:val="0"/>
    </w:pPr>
    <w:rPr>
      <w:rFonts w:ascii="Arial" w:hAnsi="Arial" w:eastAsia="Arial" w:cs="Arial"/>
      <w:b/>
      <w:bCs/>
      <w:sz w:val="20"/>
      <w:szCs w:val="20"/>
    </w:rPr>
  </w:style>
  <w:style w:type="paragraph" w:styleId="122" w:customStyle="1">
    <w:name w:val="Заголовок №1 (2)"/>
    <w:basedOn w:val="Normal"/>
    <w:link w:val="120"/>
    <w:qFormat/>
    <w:rsid w:val="00e77193"/>
    <w:pPr>
      <w:widowControl w:val="false"/>
      <w:shd w:val="clear" w:color="auto" w:fill="FFFFFF"/>
      <w:spacing w:lineRule="auto" w:before="120" w:after="120"/>
      <w:ind w:firstLine="332"/>
      <w:jc w:val="both"/>
      <w:outlineLvl w:val="0"/>
    </w:pPr>
    <w:rPr>
      <w:b/>
      <w:bCs/>
      <w:sz w:val="21"/>
      <w:szCs w:val="21"/>
    </w:rPr>
  </w:style>
  <w:style w:type="paragraph" w:styleId="Reading" w:customStyle="1">
    <w:name w:val="reading"/>
    <w:basedOn w:val="Normal"/>
    <w:qFormat/>
    <w:rsid w:val="008e4b5e"/>
    <w:pPr>
      <w:spacing w:beforeAutospacing="1" w:afterAutospacing="1"/>
    </w:pPr>
    <w:rPr/>
  </w:style>
  <w:style w:type="paragraph" w:styleId="Style31">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3">
    <w:name w:val="Table Grid"/>
    <w:basedOn w:val="a1"/>
    <w:uiPriority w:val="39"/>
    <w:rsid w:val="00a8164d"/>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hyperlink" Target="https://www.google.com.ua/url?esrc=s&amp;q=&amp;rct=j&amp;sa=U&amp;url=https://cyberleninka.ru/article/n/hudozhestvennaya-kartina-mira-i-osobennosti-ee-predstavleniya-v-proizvedeniyah-dzheyn" TargetMode="External"/><Relationship Id="rId7" Type="http://schemas.openxmlformats.org/officeDocument/2006/relationships/image" Target="media/image5.png"/><Relationship Id="rId8" Type="http://schemas.openxmlformats.org/officeDocument/2006/relationships/image" Target="media/image6.png"/><Relationship Id="rId9" Type="http://schemas.openxmlformats.org/officeDocument/2006/relationships/image" Target="media/image7.png"/><Relationship Id="rId10" Type="http://schemas.openxmlformats.org/officeDocument/2006/relationships/image" Target="media/image8.png"/><Relationship Id="rId11" Type="http://schemas.openxmlformats.org/officeDocument/2006/relationships/image" Target="media/image9.png"/><Relationship Id="rId12" Type="http://schemas.openxmlformats.org/officeDocument/2006/relationships/image" Target="media/image10.png"/><Relationship Id="rId13" Type="http://schemas.openxmlformats.org/officeDocument/2006/relationships/image" Target="media/image11.png"/><Relationship Id="rId14" Type="http://schemas.openxmlformats.org/officeDocument/2006/relationships/image" Target="media/image12.png"/><Relationship Id="rId15" Type="http://schemas.openxmlformats.org/officeDocument/2006/relationships/image" Target="media/image13.jpeg"/><Relationship Id="rId16" Type="http://schemas.openxmlformats.org/officeDocument/2006/relationships/hyperlink" Target="http://www.literaturepage.com/authors/Sir-Arthur-Conan-Doyle.html" TargetMode="External"/><Relationship Id="rId17" Type="http://schemas.openxmlformats.org/officeDocument/2006/relationships/hyperlink" Target="http://www.literaturepage.com/read/houndofthebaskervilles.html" TargetMode="External"/><Relationship Id="rId18" Type="http://schemas.openxmlformats.org/officeDocument/2006/relationships/footer" Target="footer1.xml"/><Relationship Id="rId19" Type="http://schemas.openxmlformats.org/officeDocument/2006/relationships/hyperlink" Target="http://lib.sumdu.edu.ua/library/DocDescription?doc_id=222928" TargetMode="External"/><Relationship Id="rId20" Type="http://schemas.openxmlformats.org/officeDocument/2006/relationships/hyperlink" Target="http://www.dictionary.cambridge.org/" TargetMode="External"/><Relationship Id="rId21" Type="http://schemas.openxmlformats.org/officeDocument/2006/relationships/hyperlink" Target="http://accurapid.com/journal/14fiction.htm" TargetMode="External"/><Relationship Id="rId22" Type="http://schemas.openxmlformats.org/officeDocument/2006/relationships/hyperlink" Target="http://accurapid/" TargetMode="External"/><Relationship Id="rId23" Type="http://schemas.openxmlformats.org/officeDocument/2006/relationships/hyperlink" Target="http://accurapid.com/" TargetMode="External"/><Relationship Id="rId24" Type="http://schemas.openxmlformats.org/officeDocument/2006/relationships/footer" Target="footer2.xml"/><Relationship Id="rId25" Type="http://schemas.openxmlformats.org/officeDocument/2006/relationships/numbering" Target="numbering.xml"/><Relationship Id="rId26" Type="http://schemas.openxmlformats.org/officeDocument/2006/relationships/fontTable" Target="fontTable.xml"/><Relationship Id="rId27" Type="http://schemas.openxmlformats.org/officeDocument/2006/relationships/settings" Target="settings.xml"/><Relationship Id="rId28"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Application>LibreOffice/6.4.0.3$Windows_X86_64 LibreOffice_project/b0a288ab3d2d4774cb44b62f04d5d28733ac6df8</Application>
  <Pages>148</Pages>
  <Words>47170</Words>
  <Characters>240720</Characters>
  <CharactersWithSpaces>291499</CharactersWithSpaces>
  <Paragraphs>2188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2025-12-16T10:06:00Z</dcterms:created>
  <dc:creator>Microsoft Office User</dc:creator>
  <dc:description/>
  <dc:language>uk-UA</dc:language>
  <cp:lastModifiedBy/>
  <dcterms:modified xsi:type="dcterms:W3CDTF">2025-12-18T16:17:49Z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